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E900D" w14:textId="4FE75FD3" w:rsidR="009F3AE5" w:rsidRPr="009F3AE5" w:rsidRDefault="009F3AE5" w:rsidP="009F3AE5">
      <w:pPr>
        <w:tabs>
          <w:tab w:val="left" w:pos="3106"/>
          <w:tab w:val="left" w:pos="3890"/>
        </w:tabs>
        <w:snapToGrid w:val="0"/>
        <w:spacing w:after="60"/>
        <w:ind w:left="376" w:hanging="376"/>
        <w:rPr>
          <w:rFonts w:ascii="Arial" w:eastAsia="Times New Roman" w:hAnsi="Arial" w:cs="Arial"/>
          <w:b/>
          <w:noProof/>
          <w:szCs w:val="24"/>
        </w:rPr>
      </w:pPr>
      <w:r w:rsidRPr="009F3AE5">
        <w:rPr>
          <w:rFonts w:ascii="Arial" w:eastAsia="Times New Roman" w:hAnsi="Arial" w:cs="Arial"/>
          <w:b/>
          <w:noProof/>
          <w:szCs w:val="24"/>
        </w:rPr>
        <w:t>3GPP TSG-RAN WG4 Meeting #1</w:t>
      </w:r>
      <w:r w:rsidR="00C95FC6">
        <w:rPr>
          <w:rFonts w:ascii="Arial" w:eastAsia="Times New Roman" w:hAnsi="Arial" w:cs="Arial"/>
          <w:b/>
          <w:noProof/>
          <w:szCs w:val="24"/>
        </w:rPr>
        <w:t>10</w:t>
      </w:r>
      <w:r w:rsidR="004F3720">
        <w:rPr>
          <w:rFonts w:ascii="Arial" w:eastAsia="Times New Roman" w:hAnsi="Arial" w:cs="Arial"/>
          <w:b/>
          <w:noProof/>
          <w:szCs w:val="24"/>
        </w:rPr>
        <w:t>bis</w:t>
      </w:r>
      <w:r w:rsidRPr="009F3AE5">
        <w:rPr>
          <w:rFonts w:ascii="Arial" w:eastAsia="Times New Roman" w:hAnsi="Arial" w:cs="Arial"/>
          <w:b/>
          <w:noProof/>
          <w:szCs w:val="24"/>
        </w:rPr>
        <w:tab/>
      </w:r>
      <w:r>
        <w:rPr>
          <w:rFonts w:ascii="Arial" w:eastAsia="Times New Roman" w:hAnsi="Arial" w:cs="Arial"/>
          <w:b/>
          <w:noProof/>
          <w:szCs w:val="24"/>
        </w:rPr>
        <w:t xml:space="preserve">                        </w:t>
      </w:r>
      <w:r w:rsidRPr="009F3AE5">
        <w:rPr>
          <w:rFonts w:ascii="Arial" w:eastAsia="Times New Roman" w:hAnsi="Arial" w:cs="Arial"/>
          <w:b/>
          <w:noProof/>
          <w:szCs w:val="24"/>
        </w:rPr>
        <w:t>R4-2</w:t>
      </w:r>
      <w:r w:rsidR="00C95FC6">
        <w:rPr>
          <w:rFonts w:ascii="Arial" w:eastAsia="Times New Roman" w:hAnsi="Arial" w:cs="Arial"/>
          <w:b/>
          <w:noProof/>
          <w:szCs w:val="24"/>
        </w:rPr>
        <w:t>40</w:t>
      </w:r>
      <w:r w:rsidR="0057122C">
        <w:rPr>
          <w:rFonts w:ascii="Arial" w:eastAsia="Times New Roman" w:hAnsi="Arial" w:cs="Arial"/>
          <w:b/>
          <w:noProof/>
          <w:szCs w:val="24"/>
        </w:rPr>
        <w:t>xxxx</w:t>
      </w:r>
    </w:p>
    <w:p w14:paraId="0C7986B2" w14:textId="0ED548D7" w:rsidR="000F1696" w:rsidRPr="000F1696" w:rsidRDefault="004F3720" w:rsidP="009F3AE5">
      <w:pPr>
        <w:tabs>
          <w:tab w:val="left" w:pos="3106"/>
          <w:tab w:val="left" w:pos="3890"/>
        </w:tabs>
        <w:snapToGrid w:val="0"/>
        <w:spacing w:after="60"/>
        <w:ind w:left="376" w:hanging="376"/>
        <w:rPr>
          <w:rFonts w:ascii="Arial" w:eastAsiaTheme="minorEastAsia" w:hAnsi="Arial"/>
          <w:b/>
          <w:szCs w:val="24"/>
          <w:lang w:val="en-US" w:eastAsia="zh-CN"/>
        </w:rPr>
      </w:pPr>
      <w:r w:rsidRPr="00814446">
        <w:rPr>
          <w:rFonts w:ascii="Arial" w:hAnsi="Arial" w:cs="Arial"/>
          <w:b/>
        </w:rPr>
        <w:t xml:space="preserve">Changsha, China, 15th – 19th </w:t>
      </w:r>
      <w:proofErr w:type="gramStart"/>
      <w:r w:rsidRPr="00814446">
        <w:rPr>
          <w:rFonts w:ascii="Arial" w:hAnsi="Arial" w:cs="Arial"/>
          <w:b/>
        </w:rPr>
        <w:t>April,</w:t>
      </w:r>
      <w:proofErr w:type="gramEnd"/>
      <w:r w:rsidRPr="00814446">
        <w:rPr>
          <w:rFonts w:ascii="Arial" w:hAnsi="Arial" w:cs="Arial"/>
          <w:b/>
        </w:rPr>
        <w:t xml:space="preserve"> 2024</w:t>
      </w:r>
    </w:p>
    <w:p w14:paraId="2D311C3A" w14:textId="77777777" w:rsidR="000F1696" w:rsidRPr="000F1696" w:rsidRDefault="000F1696" w:rsidP="000F1696">
      <w:pPr>
        <w:tabs>
          <w:tab w:val="left" w:pos="3106"/>
          <w:tab w:val="center" w:pos="4536"/>
          <w:tab w:val="right" w:pos="9072"/>
        </w:tabs>
        <w:spacing w:line="252" w:lineRule="auto"/>
        <w:jc w:val="both"/>
        <w:rPr>
          <w:rFonts w:ascii="Arial" w:eastAsia="宋体" w:hAnsi="Arial"/>
          <w:b/>
          <w:szCs w:val="24"/>
          <w:lang w:val="en-US" w:eastAsia="zh-CN"/>
        </w:rPr>
      </w:pPr>
    </w:p>
    <w:p w14:paraId="5014B470" w14:textId="77777777" w:rsidR="000F1696" w:rsidRPr="000F1696" w:rsidRDefault="000F1696" w:rsidP="000F1696">
      <w:pPr>
        <w:tabs>
          <w:tab w:val="left" w:pos="1800"/>
          <w:tab w:val="right" w:pos="9072"/>
        </w:tabs>
        <w:spacing w:after="60" w:line="252" w:lineRule="auto"/>
        <w:ind w:left="1800" w:hanging="1800"/>
        <w:jc w:val="both"/>
        <w:rPr>
          <w:rFonts w:ascii="Arial" w:eastAsia="宋体" w:hAnsi="Arial"/>
          <w:b/>
          <w:szCs w:val="24"/>
          <w:lang w:val="x-none" w:eastAsia="zh-CN"/>
        </w:rPr>
      </w:pPr>
      <w:r w:rsidRPr="000F1696">
        <w:rPr>
          <w:rFonts w:ascii="Arial" w:eastAsia="MS Mincho" w:hAnsi="Arial"/>
          <w:b/>
          <w:szCs w:val="24"/>
          <w:lang w:val="x-none" w:eastAsia="en-US"/>
        </w:rPr>
        <w:t>Source:</w:t>
      </w:r>
      <w:r w:rsidRPr="000F1696">
        <w:rPr>
          <w:rFonts w:ascii="Arial" w:eastAsia="MS Mincho" w:hAnsi="Arial"/>
          <w:b/>
          <w:szCs w:val="24"/>
          <w:lang w:val="x-none" w:eastAsia="en-US"/>
        </w:rPr>
        <w:tab/>
      </w:r>
      <w:r w:rsidRPr="000F1696">
        <w:rPr>
          <w:rFonts w:ascii="Arial" w:eastAsia="宋体" w:hAnsi="Arial" w:hint="eastAsia"/>
          <w:b/>
          <w:szCs w:val="24"/>
          <w:lang w:val="x-none" w:eastAsia="zh-CN"/>
        </w:rPr>
        <w:t>China Telecom</w:t>
      </w:r>
    </w:p>
    <w:p w14:paraId="455AFE96" w14:textId="63B7368C" w:rsidR="000F1696" w:rsidRPr="000F1696" w:rsidRDefault="000F1696" w:rsidP="000F1696">
      <w:pPr>
        <w:tabs>
          <w:tab w:val="left" w:pos="1800"/>
          <w:tab w:val="left" w:pos="6180"/>
        </w:tabs>
        <w:spacing w:after="60" w:line="252" w:lineRule="auto"/>
        <w:ind w:left="1807" w:hangingChars="750" w:hanging="1807"/>
        <w:rPr>
          <w:rFonts w:ascii="Arial" w:eastAsia="宋体" w:hAnsi="Arial"/>
          <w:b/>
          <w:szCs w:val="24"/>
          <w:lang w:val="en-US" w:eastAsia="zh-CN"/>
        </w:rPr>
      </w:pPr>
      <w:r w:rsidRPr="003A78B9">
        <w:rPr>
          <w:rFonts w:ascii="Arial" w:eastAsia="MS Mincho" w:hAnsi="Arial"/>
          <w:b/>
          <w:szCs w:val="24"/>
          <w:lang w:val="x-none" w:eastAsia="en-US"/>
        </w:rPr>
        <w:t>Title:</w:t>
      </w:r>
      <w:r w:rsidRPr="003A78B9">
        <w:rPr>
          <w:rFonts w:ascii="Arial" w:eastAsia="MS Mincho" w:hAnsi="Arial"/>
          <w:b/>
          <w:szCs w:val="24"/>
          <w:lang w:val="x-none" w:eastAsia="en-US"/>
        </w:rPr>
        <w:tab/>
      </w:r>
      <w:r w:rsidR="009F3AE5" w:rsidRPr="009F3AE5">
        <w:rPr>
          <w:rFonts w:ascii="Arial" w:hAnsi="Arial" w:cs="Arial"/>
          <w:b/>
        </w:rPr>
        <w:tab/>
        <w:t>Ad-hoc minutes for Performance evolution WI</w:t>
      </w:r>
    </w:p>
    <w:p w14:paraId="4EE5886C" w14:textId="29176891" w:rsidR="000F1696" w:rsidRPr="000F1696" w:rsidRDefault="000F1696" w:rsidP="000F1696">
      <w:pPr>
        <w:tabs>
          <w:tab w:val="left" w:pos="1800"/>
          <w:tab w:val="left" w:pos="6835"/>
        </w:tabs>
        <w:spacing w:after="60" w:line="252" w:lineRule="auto"/>
        <w:jc w:val="both"/>
        <w:rPr>
          <w:rFonts w:ascii="Arial" w:eastAsia="宋体" w:hAnsi="Arial"/>
          <w:b/>
          <w:szCs w:val="24"/>
          <w:lang w:val="x-none" w:eastAsia="zh-CN"/>
        </w:rPr>
      </w:pPr>
      <w:r w:rsidRPr="000F1696">
        <w:rPr>
          <w:rFonts w:ascii="Arial" w:eastAsia="MS Mincho" w:hAnsi="Arial"/>
          <w:b/>
          <w:szCs w:val="24"/>
          <w:lang w:val="x-none" w:eastAsia="en-US"/>
        </w:rPr>
        <w:t>Agenda Item:</w:t>
      </w:r>
      <w:r w:rsidRPr="000F1696">
        <w:rPr>
          <w:rFonts w:ascii="Arial" w:eastAsia="MS Mincho" w:hAnsi="Arial"/>
          <w:b/>
          <w:szCs w:val="24"/>
          <w:lang w:val="x-none" w:eastAsia="en-US"/>
        </w:rPr>
        <w:tab/>
      </w:r>
      <w:r w:rsidR="004F3720">
        <w:rPr>
          <w:rFonts w:ascii="Arial" w:eastAsia="宋体" w:hAnsi="Arial"/>
          <w:b/>
          <w:szCs w:val="24"/>
          <w:lang w:val="x-none" w:eastAsia="zh-CN"/>
        </w:rPr>
        <w:t>6.11.4</w:t>
      </w:r>
    </w:p>
    <w:p w14:paraId="40FA0771" w14:textId="520D024E" w:rsidR="00CE1A3F" w:rsidRPr="0057122C" w:rsidRDefault="000F1696" w:rsidP="0057122C">
      <w:pPr>
        <w:tabs>
          <w:tab w:val="left" w:pos="1800"/>
          <w:tab w:val="center" w:pos="4536"/>
          <w:tab w:val="right" w:pos="9072"/>
        </w:tabs>
        <w:snapToGrid w:val="0"/>
        <w:spacing w:after="240" w:line="252" w:lineRule="auto"/>
        <w:jc w:val="both"/>
        <w:rPr>
          <w:rFonts w:ascii="Arial" w:eastAsia="宋体" w:hAnsi="Arial"/>
          <w:b/>
          <w:szCs w:val="24"/>
          <w:lang w:val="x-none" w:eastAsia="zh-CN"/>
        </w:rPr>
      </w:pPr>
      <w:r w:rsidRPr="000F1696">
        <w:rPr>
          <w:rFonts w:ascii="Arial" w:eastAsia="MS Mincho" w:hAnsi="Arial"/>
          <w:b/>
          <w:szCs w:val="24"/>
          <w:lang w:val="x-none" w:eastAsia="en-US"/>
        </w:rPr>
        <w:t>Document for:</w:t>
      </w:r>
      <w:r w:rsidRPr="000F1696">
        <w:rPr>
          <w:rFonts w:ascii="Arial" w:eastAsia="MS Mincho" w:hAnsi="Arial"/>
          <w:b/>
          <w:szCs w:val="24"/>
          <w:lang w:val="x-none" w:eastAsia="en-US"/>
        </w:rPr>
        <w:tab/>
      </w:r>
      <w:r w:rsidR="00182003" w:rsidRPr="00182003">
        <w:rPr>
          <w:rFonts w:ascii="Arial" w:eastAsia="宋体" w:hAnsi="Arial"/>
          <w:b/>
          <w:szCs w:val="24"/>
          <w:lang w:val="x-none" w:eastAsia="zh-CN"/>
        </w:rPr>
        <w:t>Approval</w:t>
      </w:r>
    </w:p>
    <w:p w14:paraId="24FB54EF" w14:textId="57DEC44C" w:rsidR="004F3720" w:rsidRDefault="00C979C1" w:rsidP="004F3720">
      <w:pPr>
        <w:keepNext/>
        <w:widowControl w:val="0"/>
        <w:numPr>
          <w:ilvl w:val="0"/>
          <w:numId w:val="3"/>
        </w:numPr>
        <w:pBdr>
          <w:top w:val="single" w:sz="12" w:space="1" w:color="auto"/>
        </w:pBdr>
        <w:tabs>
          <w:tab w:val="left" w:pos="426"/>
        </w:tabs>
        <w:adjustRightInd w:val="0"/>
        <w:snapToGrid w:val="0"/>
        <w:spacing w:beforeLines="150" w:before="489" w:afterLines="50" w:after="163" w:line="252" w:lineRule="auto"/>
        <w:jc w:val="both"/>
        <w:textAlignment w:val="baseline"/>
        <w:outlineLvl w:val="0"/>
        <w:rPr>
          <w:rFonts w:ascii="Helvetica" w:eastAsia="宋体" w:hAnsi="Helvetica"/>
          <w:b/>
          <w:bCs/>
          <w:kern w:val="32"/>
          <w:sz w:val="28"/>
          <w:szCs w:val="32"/>
          <w:lang w:val="x-none" w:eastAsia="zh-CN"/>
        </w:rPr>
      </w:pPr>
      <w:r>
        <w:rPr>
          <w:rFonts w:ascii="Helvetica" w:eastAsia="宋体" w:hAnsi="Helvetica" w:hint="eastAsia"/>
          <w:b/>
          <w:bCs/>
          <w:kern w:val="32"/>
          <w:sz w:val="28"/>
          <w:szCs w:val="32"/>
          <w:lang w:val="x-none" w:eastAsia="zh-CN"/>
        </w:rPr>
        <w:t>Discussion</w:t>
      </w:r>
    </w:p>
    <w:p w14:paraId="40C92A15" w14:textId="77777777" w:rsidR="004F3720" w:rsidRPr="006F16EE" w:rsidRDefault="004F3720" w:rsidP="004F3720">
      <w:pPr>
        <w:rPr>
          <w:b/>
          <w:sz w:val="20"/>
          <w:u w:val="single"/>
        </w:rPr>
      </w:pPr>
      <w:r w:rsidRPr="006F16EE">
        <w:rPr>
          <w:b/>
          <w:sz w:val="20"/>
          <w:u w:val="single"/>
        </w:rPr>
        <w:t>Issue 1-1-1: Test setting for when UE is indicated Modulation order</w:t>
      </w:r>
      <w:r w:rsidRPr="006F16EE">
        <w:rPr>
          <w:rFonts w:eastAsiaTheme="minorEastAsia"/>
          <w:b/>
          <w:sz w:val="20"/>
          <w:u w:val="single"/>
          <w:lang w:val="en-US" w:eastAsia="zh-CN"/>
        </w:rPr>
        <w:t xml:space="preserve"> (DCI index 1-5 is indicated)</w:t>
      </w:r>
    </w:p>
    <w:p w14:paraId="6FA14DD7" w14:textId="77777777" w:rsidR="004F3720" w:rsidRPr="006F16EE" w:rsidRDefault="004F3720" w:rsidP="004F3720">
      <w:pPr>
        <w:pStyle w:val="a7"/>
        <w:numPr>
          <w:ilvl w:val="0"/>
          <w:numId w:val="2"/>
        </w:numPr>
        <w:overflowPunct/>
        <w:autoSpaceDE/>
        <w:autoSpaceDN/>
        <w:adjustRightInd/>
        <w:snapToGrid w:val="0"/>
        <w:spacing w:before="60" w:after="60"/>
        <w:ind w:left="284" w:firstLineChars="0" w:hanging="284"/>
        <w:textAlignment w:val="auto"/>
        <w:rPr>
          <w:rFonts w:eastAsia="宋体"/>
          <w:lang w:eastAsia="zh-CN"/>
        </w:rPr>
      </w:pPr>
      <w:r w:rsidRPr="006F16EE">
        <w:rPr>
          <w:rFonts w:eastAsia="宋体"/>
          <w:lang w:eastAsia="zh-CN"/>
        </w:rPr>
        <w:t>Proposals for Rank 1+1 with 2T2R:</w:t>
      </w:r>
    </w:p>
    <w:p w14:paraId="1A34283E" w14:textId="39B42034" w:rsidR="004F3720" w:rsidRPr="006F16EE" w:rsidRDefault="006B64ED" w:rsidP="004F3720">
      <w:pPr>
        <w:widowControl w:val="0"/>
        <w:numPr>
          <w:ilvl w:val="1"/>
          <w:numId w:val="12"/>
        </w:numPr>
        <w:tabs>
          <w:tab w:val="left" w:pos="484"/>
          <w:tab w:val="left" w:pos="709"/>
          <w:tab w:val="left" w:pos="1440"/>
          <w:tab w:val="left" w:pos="1701"/>
        </w:tabs>
        <w:autoSpaceDN w:val="0"/>
        <w:snapToGrid w:val="0"/>
        <w:spacing w:before="60" w:after="60"/>
        <w:ind w:leftChars="213" w:left="794" w:hanging="283"/>
        <w:rPr>
          <w:sz w:val="20"/>
          <w:lang w:eastAsia="zh-CN"/>
        </w:rPr>
      </w:pPr>
      <w:r w:rsidRPr="006F16EE">
        <w:rPr>
          <w:sz w:val="20"/>
          <w:lang w:eastAsia="zh-CN"/>
        </w:rPr>
        <w:t>Option 1 (</w:t>
      </w:r>
      <w:r w:rsidR="004F3720" w:rsidRPr="006F16EE">
        <w:rPr>
          <w:sz w:val="20"/>
          <w:lang w:eastAsia="zh-CN"/>
        </w:rPr>
        <w:t>Case1</w:t>
      </w:r>
      <w:r w:rsidRPr="006F16EE">
        <w:rPr>
          <w:sz w:val="20"/>
          <w:lang w:eastAsia="zh-CN"/>
        </w:rPr>
        <w:t>):</w:t>
      </w:r>
      <w:r w:rsidR="004F3720" w:rsidRPr="006F16EE">
        <w:rPr>
          <w:sz w:val="20"/>
          <w:lang w:eastAsia="zh-CN"/>
        </w:rPr>
        <w:t xml:space="preserve"> </w:t>
      </w:r>
      <w:r w:rsidR="004F3720" w:rsidRPr="006F16EE">
        <w:rPr>
          <w:b/>
          <w:sz w:val="20"/>
          <w:lang w:eastAsia="zh-CN"/>
        </w:rPr>
        <w:t>Random precoding</w:t>
      </w:r>
      <w:r w:rsidR="004F3720" w:rsidRPr="006F16EE">
        <w:rPr>
          <w:sz w:val="20"/>
          <w:lang w:eastAsia="zh-CN"/>
        </w:rPr>
        <w:t>, TDLC300-100, ULA medium, MCS 13 (Table 1) for Target UE, QPSK for co-UE, full FDRA for the co-UE (China Telecom, Nokia, Ericsson)</w:t>
      </w:r>
    </w:p>
    <w:p w14:paraId="5DF8A52B" w14:textId="77777777" w:rsidR="004F3720" w:rsidRPr="006F16EE" w:rsidRDefault="004F3720" w:rsidP="004F3720">
      <w:pPr>
        <w:widowControl w:val="0"/>
        <w:numPr>
          <w:ilvl w:val="2"/>
          <w:numId w:val="13"/>
        </w:numPr>
        <w:tabs>
          <w:tab w:val="left" w:pos="484"/>
          <w:tab w:val="left" w:pos="709"/>
          <w:tab w:val="left" w:pos="1440"/>
          <w:tab w:val="left" w:pos="1701"/>
          <w:tab w:val="left" w:pos="2160"/>
        </w:tabs>
        <w:overflowPunct w:val="0"/>
        <w:autoSpaceDE w:val="0"/>
        <w:autoSpaceDN w:val="0"/>
        <w:adjustRightInd w:val="0"/>
        <w:snapToGrid w:val="0"/>
        <w:spacing w:before="60" w:after="180"/>
        <w:ind w:left="1021" w:hanging="227"/>
        <w:textAlignment w:val="baseline"/>
        <w:rPr>
          <w:sz w:val="20"/>
          <w:lang w:eastAsia="zh-CN"/>
        </w:rPr>
      </w:pPr>
      <w:r w:rsidRPr="006F16EE">
        <w:rPr>
          <w:sz w:val="20"/>
          <w:lang w:eastAsia="zh-CN"/>
        </w:rPr>
        <w:t xml:space="preserve">CTC: For 2Tx tests with rank 1, there are totally only 4 candidate precoders to use, which is a strict restriction to require NW </w:t>
      </w:r>
      <w:proofErr w:type="gramStart"/>
      <w:r w:rsidRPr="006F16EE">
        <w:rPr>
          <w:sz w:val="20"/>
          <w:lang w:eastAsia="zh-CN"/>
        </w:rPr>
        <w:t>in reality to</w:t>
      </w:r>
      <w:proofErr w:type="gramEnd"/>
      <w:r w:rsidRPr="006F16EE">
        <w:rPr>
          <w:sz w:val="20"/>
          <w:lang w:eastAsia="zh-CN"/>
        </w:rPr>
        <w:t xml:space="preserve"> only schedule orthogonal precoding.</w:t>
      </w:r>
    </w:p>
    <w:p w14:paraId="6F508B37" w14:textId="00F8A542" w:rsidR="004F3720" w:rsidRPr="006F16EE" w:rsidRDefault="006B64ED" w:rsidP="004F3720">
      <w:pPr>
        <w:widowControl w:val="0"/>
        <w:numPr>
          <w:ilvl w:val="1"/>
          <w:numId w:val="12"/>
        </w:numPr>
        <w:tabs>
          <w:tab w:val="left" w:pos="484"/>
          <w:tab w:val="left" w:pos="709"/>
          <w:tab w:val="left" w:pos="1440"/>
          <w:tab w:val="left" w:pos="1701"/>
        </w:tabs>
        <w:autoSpaceDN w:val="0"/>
        <w:snapToGrid w:val="0"/>
        <w:spacing w:before="60" w:after="60"/>
        <w:ind w:leftChars="213" w:left="794" w:hanging="283"/>
        <w:rPr>
          <w:sz w:val="20"/>
          <w:lang w:eastAsia="zh-CN"/>
        </w:rPr>
      </w:pPr>
      <w:r w:rsidRPr="006F16EE">
        <w:rPr>
          <w:sz w:val="20"/>
          <w:lang w:eastAsia="zh-CN"/>
        </w:rPr>
        <w:t>Option 2 (</w:t>
      </w:r>
      <w:r w:rsidR="004F3720" w:rsidRPr="006F16EE">
        <w:rPr>
          <w:sz w:val="20"/>
          <w:lang w:eastAsia="zh-CN"/>
        </w:rPr>
        <w:t>Case2</w:t>
      </w:r>
      <w:r w:rsidRPr="006F16EE">
        <w:rPr>
          <w:sz w:val="20"/>
          <w:lang w:eastAsia="zh-CN"/>
        </w:rPr>
        <w:t>):</w:t>
      </w:r>
      <w:r w:rsidR="004F3720" w:rsidRPr="006F16EE">
        <w:rPr>
          <w:b/>
          <w:sz w:val="20"/>
          <w:lang w:eastAsia="zh-CN"/>
        </w:rPr>
        <w:t xml:space="preserve"> Orthogonal precoding</w:t>
      </w:r>
      <w:r w:rsidR="004F3720" w:rsidRPr="006F16EE">
        <w:rPr>
          <w:sz w:val="20"/>
          <w:lang w:eastAsia="zh-CN"/>
        </w:rPr>
        <w:t>, TDLC300-100, ULA medium, MCS 13 (Table 1) for Target UE, QPSK for co-UE. full FDRA for the co-UE (Qualcomm, MTK, Apple, Samsung, Huawei)</w:t>
      </w:r>
    </w:p>
    <w:p w14:paraId="69C76192" w14:textId="0EA680DD" w:rsidR="004F3720" w:rsidRPr="006F16EE" w:rsidRDefault="004F3720" w:rsidP="004F3720">
      <w:pPr>
        <w:widowControl w:val="0"/>
        <w:numPr>
          <w:ilvl w:val="1"/>
          <w:numId w:val="12"/>
        </w:numPr>
        <w:tabs>
          <w:tab w:val="left" w:pos="484"/>
          <w:tab w:val="left" w:pos="709"/>
          <w:tab w:val="left" w:pos="1440"/>
          <w:tab w:val="left" w:pos="1701"/>
        </w:tabs>
        <w:autoSpaceDN w:val="0"/>
        <w:snapToGrid w:val="0"/>
        <w:spacing w:before="60" w:after="60"/>
        <w:ind w:leftChars="213" w:left="794" w:hanging="283"/>
        <w:rPr>
          <w:sz w:val="20"/>
          <w:lang w:eastAsia="zh-CN"/>
        </w:rPr>
      </w:pPr>
      <w:r w:rsidRPr="006F16EE">
        <w:rPr>
          <w:sz w:val="20"/>
          <w:lang w:eastAsia="zh-CN"/>
        </w:rPr>
        <w:t>Summary of performance gain for candidate cases:</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805"/>
        <w:gridCol w:w="828"/>
        <w:gridCol w:w="639"/>
        <w:gridCol w:w="783"/>
        <w:gridCol w:w="1127"/>
        <w:gridCol w:w="1105"/>
        <w:gridCol w:w="1083"/>
        <w:gridCol w:w="706"/>
        <w:gridCol w:w="1150"/>
        <w:gridCol w:w="661"/>
        <w:gridCol w:w="705"/>
        <w:gridCol w:w="916"/>
        <w:gridCol w:w="705"/>
        <w:gridCol w:w="838"/>
        <w:gridCol w:w="583"/>
        <w:gridCol w:w="948"/>
      </w:tblGrid>
      <w:tr w:rsidR="001C5D46" w:rsidRPr="006F16EE" w14:paraId="6D68D782" w14:textId="773CAE25" w:rsidTr="00375AC8">
        <w:trPr>
          <w:trHeight w:val="416"/>
          <w:jc w:val="center"/>
        </w:trPr>
        <w:tc>
          <w:tcPr>
            <w:tcW w:w="872" w:type="dxa"/>
            <w:vMerge w:val="restart"/>
            <w:shd w:val="clear" w:color="000000" w:fill="DCE6F1"/>
            <w:vAlign w:val="center"/>
            <w:hideMark/>
          </w:tcPr>
          <w:p w14:paraId="3E2C7CAB" w14:textId="77777777" w:rsidR="004F3720" w:rsidRPr="006F16EE" w:rsidRDefault="004F3720" w:rsidP="004F3720">
            <w:pPr>
              <w:jc w:val="center"/>
              <w:rPr>
                <w:rFonts w:eastAsia="宋体"/>
                <w:sz w:val="20"/>
                <w:lang w:val="en-US" w:eastAsia="zh-CN"/>
              </w:rPr>
            </w:pPr>
            <w:r w:rsidRPr="006F16EE">
              <w:rPr>
                <w:rFonts w:eastAsia="宋体"/>
                <w:sz w:val="20"/>
                <w:lang w:val="en-US" w:eastAsia="zh-CN"/>
              </w:rPr>
              <w:t>Case Number</w:t>
            </w:r>
          </w:p>
        </w:tc>
        <w:tc>
          <w:tcPr>
            <w:tcW w:w="805" w:type="dxa"/>
            <w:vMerge w:val="restart"/>
            <w:shd w:val="clear" w:color="000000" w:fill="DCE6F1"/>
            <w:vAlign w:val="center"/>
            <w:hideMark/>
          </w:tcPr>
          <w:p w14:paraId="4BB78104" w14:textId="77777777" w:rsidR="004F3720" w:rsidRPr="006F16EE" w:rsidRDefault="004F3720" w:rsidP="004F3720">
            <w:pPr>
              <w:jc w:val="center"/>
              <w:rPr>
                <w:rFonts w:eastAsia="宋体"/>
                <w:sz w:val="20"/>
                <w:lang w:val="en-US" w:eastAsia="zh-CN"/>
              </w:rPr>
            </w:pPr>
            <w:r w:rsidRPr="006F16EE">
              <w:rPr>
                <w:rFonts w:eastAsia="宋体"/>
                <w:sz w:val="20"/>
                <w:lang w:val="en-US" w:eastAsia="zh-CN"/>
              </w:rPr>
              <w:t>Duplex Mode and SCS</w:t>
            </w:r>
          </w:p>
        </w:tc>
        <w:tc>
          <w:tcPr>
            <w:tcW w:w="828" w:type="dxa"/>
            <w:vMerge w:val="restart"/>
            <w:shd w:val="clear" w:color="000000" w:fill="DCE6F1"/>
            <w:vAlign w:val="center"/>
            <w:hideMark/>
          </w:tcPr>
          <w:p w14:paraId="59DD4893" w14:textId="77777777" w:rsidR="004F3720" w:rsidRPr="006F16EE" w:rsidRDefault="004F3720" w:rsidP="004F3720">
            <w:pPr>
              <w:jc w:val="center"/>
              <w:rPr>
                <w:rFonts w:eastAsia="宋体"/>
                <w:sz w:val="20"/>
                <w:lang w:val="en-US" w:eastAsia="zh-CN"/>
              </w:rPr>
            </w:pPr>
            <w:r w:rsidRPr="006F16EE">
              <w:rPr>
                <w:rFonts w:eastAsia="宋体"/>
                <w:sz w:val="20"/>
                <w:lang w:val="en-US" w:eastAsia="zh-CN"/>
              </w:rPr>
              <w:t>CHBW</w:t>
            </w:r>
          </w:p>
        </w:tc>
        <w:tc>
          <w:tcPr>
            <w:tcW w:w="639" w:type="dxa"/>
            <w:vMerge w:val="restart"/>
            <w:shd w:val="clear" w:color="000000" w:fill="DCE6F1"/>
            <w:vAlign w:val="center"/>
            <w:hideMark/>
          </w:tcPr>
          <w:p w14:paraId="49805C06" w14:textId="418998BE" w:rsidR="004F3720" w:rsidRPr="006F16EE" w:rsidRDefault="004F3720" w:rsidP="004F3720">
            <w:pPr>
              <w:jc w:val="center"/>
              <w:rPr>
                <w:rFonts w:eastAsia="宋体"/>
                <w:sz w:val="20"/>
                <w:lang w:val="en-US" w:eastAsia="zh-CN"/>
              </w:rPr>
            </w:pPr>
            <w:r w:rsidRPr="006F16EE">
              <w:rPr>
                <w:rFonts w:eastAsia="宋体"/>
                <w:sz w:val="20"/>
                <w:lang w:val="en-US" w:eastAsia="zh-CN"/>
              </w:rPr>
              <w:t>Rank</w:t>
            </w:r>
          </w:p>
        </w:tc>
        <w:tc>
          <w:tcPr>
            <w:tcW w:w="783" w:type="dxa"/>
            <w:vMerge w:val="restart"/>
            <w:shd w:val="clear" w:color="000000" w:fill="DCE6F1"/>
            <w:vAlign w:val="center"/>
            <w:hideMark/>
          </w:tcPr>
          <w:p w14:paraId="5C57202E" w14:textId="77777777" w:rsidR="004F3720" w:rsidRPr="006F16EE" w:rsidRDefault="004F3720" w:rsidP="004F3720">
            <w:pPr>
              <w:jc w:val="center"/>
              <w:rPr>
                <w:rFonts w:eastAsia="宋体"/>
                <w:sz w:val="20"/>
                <w:lang w:val="en-US" w:eastAsia="zh-CN"/>
              </w:rPr>
            </w:pPr>
            <w:r w:rsidRPr="006F16EE">
              <w:rPr>
                <w:rFonts w:eastAsia="宋体"/>
                <w:sz w:val="20"/>
                <w:lang w:val="en-US" w:eastAsia="zh-CN"/>
              </w:rPr>
              <w:t>MIMO</w:t>
            </w:r>
          </w:p>
        </w:tc>
        <w:tc>
          <w:tcPr>
            <w:tcW w:w="1127" w:type="dxa"/>
            <w:vMerge w:val="restart"/>
            <w:shd w:val="clear" w:color="000000" w:fill="DCE6F1"/>
            <w:vAlign w:val="center"/>
            <w:hideMark/>
          </w:tcPr>
          <w:p w14:paraId="157A61ED" w14:textId="77777777" w:rsidR="004F3720" w:rsidRPr="006F16EE" w:rsidRDefault="004F3720" w:rsidP="004F3720">
            <w:pPr>
              <w:jc w:val="center"/>
              <w:rPr>
                <w:rFonts w:eastAsia="宋体"/>
                <w:sz w:val="20"/>
                <w:lang w:val="en-US" w:eastAsia="zh-CN"/>
              </w:rPr>
            </w:pPr>
            <w:r w:rsidRPr="006F16EE">
              <w:rPr>
                <w:rFonts w:eastAsia="宋体"/>
                <w:sz w:val="20"/>
                <w:lang w:val="en-US" w:eastAsia="zh-CN"/>
              </w:rPr>
              <w:t>Precoder selection</w:t>
            </w:r>
          </w:p>
        </w:tc>
        <w:tc>
          <w:tcPr>
            <w:tcW w:w="1105" w:type="dxa"/>
            <w:vMerge w:val="restart"/>
            <w:shd w:val="clear" w:color="000000" w:fill="DCE6F1"/>
            <w:vAlign w:val="center"/>
            <w:hideMark/>
          </w:tcPr>
          <w:p w14:paraId="130B7314" w14:textId="77777777" w:rsidR="004F3720" w:rsidRPr="006F16EE" w:rsidRDefault="004F3720" w:rsidP="004F3720">
            <w:pPr>
              <w:jc w:val="center"/>
              <w:rPr>
                <w:rFonts w:eastAsia="宋体"/>
                <w:sz w:val="20"/>
                <w:lang w:val="en-US" w:eastAsia="zh-CN"/>
              </w:rPr>
            </w:pPr>
            <w:r w:rsidRPr="006F16EE">
              <w:rPr>
                <w:rFonts w:eastAsia="宋体"/>
                <w:sz w:val="20"/>
                <w:lang w:val="en-US" w:eastAsia="zh-CN"/>
              </w:rPr>
              <w:t>Channel Model</w:t>
            </w:r>
          </w:p>
        </w:tc>
        <w:tc>
          <w:tcPr>
            <w:tcW w:w="1083" w:type="dxa"/>
            <w:vMerge w:val="restart"/>
            <w:shd w:val="clear" w:color="000000" w:fill="DCE6F1"/>
            <w:vAlign w:val="center"/>
            <w:hideMark/>
          </w:tcPr>
          <w:p w14:paraId="394A7FA9" w14:textId="77777777" w:rsidR="004F3720" w:rsidRPr="006F16EE" w:rsidRDefault="004F3720" w:rsidP="004F3720">
            <w:pPr>
              <w:jc w:val="center"/>
              <w:rPr>
                <w:rFonts w:eastAsia="宋体"/>
                <w:sz w:val="20"/>
                <w:lang w:val="en-US" w:eastAsia="zh-CN"/>
              </w:rPr>
            </w:pPr>
            <w:r w:rsidRPr="006F16EE">
              <w:rPr>
                <w:rFonts w:eastAsia="宋体"/>
                <w:sz w:val="20"/>
                <w:lang w:val="en-US" w:eastAsia="zh-CN"/>
              </w:rPr>
              <w:t>Antenna correlation</w:t>
            </w:r>
          </w:p>
        </w:tc>
        <w:tc>
          <w:tcPr>
            <w:tcW w:w="706" w:type="dxa"/>
            <w:vMerge w:val="restart"/>
            <w:shd w:val="clear" w:color="000000" w:fill="DCE6F1"/>
            <w:vAlign w:val="center"/>
            <w:hideMark/>
          </w:tcPr>
          <w:p w14:paraId="7A10557A" w14:textId="7D67BE8E" w:rsidR="004F3720" w:rsidRPr="006F16EE" w:rsidRDefault="004F3720" w:rsidP="004F3720">
            <w:pPr>
              <w:jc w:val="center"/>
              <w:rPr>
                <w:rFonts w:eastAsia="宋体"/>
                <w:sz w:val="20"/>
                <w:lang w:val="en-US" w:eastAsia="zh-CN"/>
              </w:rPr>
            </w:pPr>
            <w:r w:rsidRPr="006F16EE">
              <w:rPr>
                <w:rFonts w:eastAsia="宋体"/>
                <w:sz w:val="20"/>
                <w:lang w:val="en-US" w:eastAsia="zh-CN"/>
              </w:rPr>
              <w:t>MCS for the target UE</w:t>
            </w:r>
          </w:p>
        </w:tc>
        <w:tc>
          <w:tcPr>
            <w:tcW w:w="1150" w:type="dxa"/>
            <w:vMerge w:val="restart"/>
            <w:shd w:val="clear" w:color="000000" w:fill="DCE6F1"/>
            <w:vAlign w:val="center"/>
            <w:hideMark/>
          </w:tcPr>
          <w:p w14:paraId="5FAC166A" w14:textId="77777777" w:rsidR="004F3720" w:rsidRPr="006F16EE" w:rsidRDefault="004F3720" w:rsidP="004F3720">
            <w:pPr>
              <w:jc w:val="center"/>
              <w:rPr>
                <w:rFonts w:eastAsia="宋体"/>
                <w:sz w:val="20"/>
                <w:lang w:val="en-US" w:eastAsia="zh-CN"/>
              </w:rPr>
            </w:pPr>
            <w:r w:rsidRPr="006F16EE">
              <w:rPr>
                <w:rFonts w:eastAsia="宋体"/>
                <w:sz w:val="20"/>
                <w:lang w:val="en-US" w:eastAsia="zh-CN"/>
              </w:rPr>
              <w:t>Modulation order for the co-scheduled UE</w:t>
            </w:r>
          </w:p>
        </w:tc>
        <w:tc>
          <w:tcPr>
            <w:tcW w:w="5356" w:type="dxa"/>
            <w:gridSpan w:val="7"/>
            <w:shd w:val="clear" w:color="000000" w:fill="DCE6F1"/>
            <w:vAlign w:val="center"/>
          </w:tcPr>
          <w:p w14:paraId="6DF1B73A" w14:textId="4294CE9A" w:rsidR="004F3720" w:rsidRPr="006F16EE" w:rsidRDefault="004F3720" w:rsidP="004F3720">
            <w:pPr>
              <w:jc w:val="center"/>
              <w:rPr>
                <w:rFonts w:eastAsia="宋体"/>
                <w:sz w:val="20"/>
                <w:lang w:val="en-US" w:eastAsia="zh-CN"/>
              </w:rPr>
            </w:pPr>
            <w:r w:rsidRPr="006F16EE">
              <w:rPr>
                <w:rFonts w:eastAsia="宋体"/>
                <w:sz w:val="20"/>
                <w:lang w:val="en-US" w:eastAsia="zh-CN"/>
              </w:rPr>
              <w:t>Gain over baseline</w:t>
            </w:r>
          </w:p>
        </w:tc>
      </w:tr>
      <w:tr w:rsidR="001C5D46" w:rsidRPr="006F16EE" w14:paraId="45F07BBE" w14:textId="77777777" w:rsidTr="00C3043F">
        <w:trPr>
          <w:trHeight w:val="1361"/>
          <w:jc w:val="center"/>
        </w:trPr>
        <w:tc>
          <w:tcPr>
            <w:tcW w:w="872" w:type="dxa"/>
            <w:vMerge/>
            <w:shd w:val="clear" w:color="000000" w:fill="DCE6F1"/>
            <w:vAlign w:val="center"/>
          </w:tcPr>
          <w:p w14:paraId="3A41AF47" w14:textId="77777777" w:rsidR="004F3720" w:rsidRPr="006F16EE" w:rsidRDefault="004F3720" w:rsidP="004F3720">
            <w:pPr>
              <w:jc w:val="center"/>
              <w:rPr>
                <w:rFonts w:eastAsia="宋体"/>
                <w:sz w:val="20"/>
                <w:lang w:val="en-US" w:eastAsia="zh-CN"/>
              </w:rPr>
            </w:pPr>
          </w:p>
        </w:tc>
        <w:tc>
          <w:tcPr>
            <w:tcW w:w="805" w:type="dxa"/>
            <w:vMerge/>
            <w:shd w:val="clear" w:color="000000" w:fill="DCE6F1"/>
            <w:vAlign w:val="center"/>
          </w:tcPr>
          <w:p w14:paraId="04EE1A60" w14:textId="77777777" w:rsidR="004F3720" w:rsidRPr="006F16EE" w:rsidRDefault="004F3720" w:rsidP="004F3720">
            <w:pPr>
              <w:jc w:val="center"/>
              <w:rPr>
                <w:rFonts w:eastAsia="宋体"/>
                <w:sz w:val="20"/>
                <w:lang w:val="en-US" w:eastAsia="zh-CN"/>
              </w:rPr>
            </w:pPr>
          </w:p>
        </w:tc>
        <w:tc>
          <w:tcPr>
            <w:tcW w:w="828" w:type="dxa"/>
            <w:vMerge/>
            <w:shd w:val="clear" w:color="000000" w:fill="DCE6F1"/>
            <w:vAlign w:val="center"/>
          </w:tcPr>
          <w:p w14:paraId="3D7697B6" w14:textId="77777777" w:rsidR="004F3720" w:rsidRPr="006F16EE" w:rsidRDefault="004F3720" w:rsidP="004F3720">
            <w:pPr>
              <w:jc w:val="center"/>
              <w:rPr>
                <w:rFonts w:eastAsia="宋体"/>
                <w:sz w:val="20"/>
                <w:lang w:val="en-US" w:eastAsia="zh-CN"/>
              </w:rPr>
            </w:pPr>
          </w:p>
        </w:tc>
        <w:tc>
          <w:tcPr>
            <w:tcW w:w="639" w:type="dxa"/>
            <w:vMerge/>
            <w:shd w:val="clear" w:color="000000" w:fill="DCE6F1"/>
            <w:vAlign w:val="center"/>
          </w:tcPr>
          <w:p w14:paraId="09A6FBDC" w14:textId="77777777" w:rsidR="004F3720" w:rsidRPr="006F16EE" w:rsidRDefault="004F3720" w:rsidP="004F3720">
            <w:pPr>
              <w:jc w:val="center"/>
              <w:rPr>
                <w:rFonts w:eastAsia="宋体"/>
                <w:sz w:val="20"/>
                <w:lang w:val="en-US" w:eastAsia="zh-CN"/>
              </w:rPr>
            </w:pPr>
          </w:p>
        </w:tc>
        <w:tc>
          <w:tcPr>
            <w:tcW w:w="783" w:type="dxa"/>
            <w:vMerge/>
            <w:shd w:val="clear" w:color="000000" w:fill="DCE6F1"/>
            <w:vAlign w:val="center"/>
          </w:tcPr>
          <w:p w14:paraId="6618D91F" w14:textId="77777777" w:rsidR="004F3720" w:rsidRPr="006F16EE" w:rsidRDefault="004F3720" w:rsidP="004F3720">
            <w:pPr>
              <w:jc w:val="center"/>
              <w:rPr>
                <w:rFonts w:eastAsia="宋体"/>
                <w:sz w:val="20"/>
                <w:lang w:val="en-US" w:eastAsia="zh-CN"/>
              </w:rPr>
            </w:pPr>
          </w:p>
        </w:tc>
        <w:tc>
          <w:tcPr>
            <w:tcW w:w="1127" w:type="dxa"/>
            <w:vMerge/>
            <w:shd w:val="clear" w:color="000000" w:fill="DCE6F1"/>
            <w:vAlign w:val="center"/>
          </w:tcPr>
          <w:p w14:paraId="624E6EEC" w14:textId="77777777" w:rsidR="004F3720" w:rsidRPr="006F16EE" w:rsidRDefault="004F3720" w:rsidP="004F3720">
            <w:pPr>
              <w:jc w:val="center"/>
              <w:rPr>
                <w:rFonts w:eastAsia="宋体"/>
                <w:sz w:val="20"/>
                <w:lang w:val="en-US" w:eastAsia="zh-CN"/>
              </w:rPr>
            </w:pPr>
          </w:p>
        </w:tc>
        <w:tc>
          <w:tcPr>
            <w:tcW w:w="1105" w:type="dxa"/>
            <w:vMerge/>
            <w:shd w:val="clear" w:color="000000" w:fill="DCE6F1"/>
            <w:vAlign w:val="center"/>
          </w:tcPr>
          <w:p w14:paraId="76024CD1" w14:textId="77777777" w:rsidR="004F3720" w:rsidRPr="006F16EE" w:rsidRDefault="004F3720" w:rsidP="004F3720">
            <w:pPr>
              <w:jc w:val="center"/>
              <w:rPr>
                <w:rFonts w:eastAsia="宋体"/>
                <w:sz w:val="20"/>
                <w:lang w:val="en-US" w:eastAsia="zh-CN"/>
              </w:rPr>
            </w:pPr>
          </w:p>
        </w:tc>
        <w:tc>
          <w:tcPr>
            <w:tcW w:w="1083" w:type="dxa"/>
            <w:vMerge/>
            <w:shd w:val="clear" w:color="000000" w:fill="DCE6F1"/>
            <w:vAlign w:val="center"/>
          </w:tcPr>
          <w:p w14:paraId="5149DC25" w14:textId="77777777" w:rsidR="004F3720" w:rsidRPr="006F16EE" w:rsidRDefault="004F3720" w:rsidP="004F3720">
            <w:pPr>
              <w:jc w:val="center"/>
              <w:rPr>
                <w:rFonts w:eastAsia="宋体"/>
                <w:sz w:val="20"/>
                <w:lang w:val="en-US" w:eastAsia="zh-CN"/>
              </w:rPr>
            </w:pPr>
          </w:p>
        </w:tc>
        <w:tc>
          <w:tcPr>
            <w:tcW w:w="706" w:type="dxa"/>
            <w:vMerge/>
            <w:shd w:val="clear" w:color="000000" w:fill="DCE6F1"/>
            <w:vAlign w:val="center"/>
          </w:tcPr>
          <w:p w14:paraId="198F58C7" w14:textId="77777777" w:rsidR="004F3720" w:rsidRPr="006F16EE" w:rsidRDefault="004F3720" w:rsidP="004F3720">
            <w:pPr>
              <w:jc w:val="center"/>
              <w:rPr>
                <w:rFonts w:eastAsia="宋体"/>
                <w:sz w:val="20"/>
                <w:lang w:val="en-US" w:eastAsia="zh-CN"/>
              </w:rPr>
            </w:pPr>
          </w:p>
        </w:tc>
        <w:tc>
          <w:tcPr>
            <w:tcW w:w="1150" w:type="dxa"/>
            <w:vMerge/>
            <w:shd w:val="clear" w:color="000000" w:fill="DCE6F1"/>
            <w:vAlign w:val="center"/>
          </w:tcPr>
          <w:p w14:paraId="2B4D7BE6" w14:textId="77777777" w:rsidR="004F3720" w:rsidRPr="006F16EE" w:rsidRDefault="004F3720" w:rsidP="004F3720">
            <w:pPr>
              <w:jc w:val="center"/>
              <w:rPr>
                <w:rFonts w:eastAsia="宋体"/>
                <w:sz w:val="20"/>
                <w:lang w:val="en-US" w:eastAsia="zh-CN"/>
              </w:rPr>
            </w:pPr>
          </w:p>
        </w:tc>
        <w:tc>
          <w:tcPr>
            <w:tcW w:w="661" w:type="dxa"/>
            <w:shd w:val="clear" w:color="000000" w:fill="DCE6F1"/>
            <w:vAlign w:val="center"/>
          </w:tcPr>
          <w:p w14:paraId="5696E378" w14:textId="3B151B0C" w:rsidR="004F3720" w:rsidRPr="006F16EE" w:rsidRDefault="004F3720" w:rsidP="004F3720">
            <w:pPr>
              <w:jc w:val="center"/>
              <w:rPr>
                <w:rFonts w:eastAsia="宋体"/>
                <w:sz w:val="20"/>
                <w:lang w:val="en-US" w:eastAsia="zh-CN"/>
              </w:rPr>
            </w:pPr>
            <w:r w:rsidRPr="006F16EE">
              <w:rPr>
                <w:rFonts w:eastAsia="宋体"/>
                <w:sz w:val="20"/>
                <w:lang w:val="en-US" w:eastAsia="zh-CN"/>
              </w:rPr>
              <w:t>MTK</w:t>
            </w:r>
          </w:p>
        </w:tc>
        <w:tc>
          <w:tcPr>
            <w:tcW w:w="705" w:type="dxa"/>
            <w:shd w:val="clear" w:color="000000" w:fill="DCE6F1"/>
            <w:vAlign w:val="center"/>
          </w:tcPr>
          <w:p w14:paraId="75A16648" w14:textId="7B1D2956" w:rsidR="004F3720" w:rsidRPr="006F16EE" w:rsidRDefault="004F3720" w:rsidP="004F3720">
            <w:pPr>
              <w:jc w:val="center"/>
              <w:rPr>
                <w:rFonts w:eastAsia="宋体"/>
                <w:sz w:val="20"/>
                <w:lang w:val="en-US" w:eastAsia="zh-CN"/>
              </w:rPr>
            </w:pPr>
            <w:r w:rsidRPr="006F16EE">
              <w:rPr>
                <w:rFonts w:eastAsia="宋体"/>
                <w:sz w:val="20"/>
                <w:lang w:val="en-US" w:eastAsia="zh-CN"/>
              </w:rPr>
              <w:t>Apple</w:t>
            </w:r>
          </w:p>
        </w:tc>
        <w:tc>
          <w:tcPr>
            <w:tcW w:w="916" w:type="dxa"/>
            <w:shd w:val="clear" w:color="000000" w:fill="DCE6F1"/>
            <w:vAlign w:val="center"/>
          </w:tcPr>
          <w:p w14:paraId="4BDDC361" w14:textId="2325092B" w:rsidR="001C5D46" w:rsidRPr="006F16EE" w:rsidRDefault="004F3720" w:rsidP="00375AC8">
            <w:pPr>
              <w:jc w:val="center"/>
              <w:rPr>
                <w:rFonts w:eastAsia="宋体" w:hint="eastAsia"/>
                <w:sz w:val="20"/>
                <w:lang w:val="en-US" w:eastAsia="zh-CN"/>
              </w:rPr>
            </w:pPr>
            <w:r w:rsidRPr="006F16EE">
              <w:rPr>
                <w:rFonts w:eastAsia="宋体"/>
                <w:sz w:val="20"/>
                <w:lang w:val="en-US" w:eastAsia="zh-CN"/>
              </w:rPr>
              <w:t>CTC</w:t>
            </w:r>
          </w:p>
        </w:tc>
        <w:tc>
          <w:tcPr>
            <w:tcW w:w="705" w:type="dxa"/>
            <w:shd w:val="clear" w:color="000000" w:fill="DCE6F1"/>
            <w:vAlign w:val="center"/>
          </w:tcPr>
          <w:p w14:paraId="159D3762" w14:textId="4F31DA53" w:rsidR="004F3720" w:rsidRPr="006F16EE" w:rsidRDefault="004F3720" w:rsidP="004F3720">
            <w:pPr>
              <w:jc w:val="center"/>
              <w:rPr>
                <w:rFonts w:eastAsia="宋体"/>
                <w:sz w:val="20"/>
                <w:lang w:val="en-US" w:eastAsia="zh-CN"/>
              </w:rPr>
            </w:pPr>
            <w:r w:rsidRPr="006F16EE">
              <w:rPr>
                <w:rFonts w:eastAsia="宋体"/>
                <w:sz w:val="20"/>
                <w:lang w:val="en-US" w:eastAsia="zh-CN"/>
              </w:rPr>
              <w:t>Nokia</w:t>
            </w:r>
          </w:p>
        </w:tc>
        <w:tc>
          <w:tcPr>
            <w:tcW w:w="838" w:type="dxa"/>
            <w:shd w:val="clear" w:color="000000" w:fill="DCE6F1"/>
            <w:vAlign w:val="center"/>
          </w:tcPr>
          <w:p w14:paraId="4B626798" w14:textId="4411D26E" w:rsidR="004F3720" w:rsidRPr="006F16EE" w:rsidRDefault="004F3720" w:rsidP="004F3720">
            <w:pPr>
              <w:jc w:val="center"/>
              <w:rPr>
                <w:rFonts w:eastAsia="宋体"/>
                <w:sz w:val="20"/>
                <w:lang w:val="en-US" w:eastAsia="zh-CN"/>
              </w:rPr>
            </w:pPr>
            <w:r w:rsidRPr="006F16EE">
              <w:rPr>
                <w:rFonts w:eastAsia="宋体"/>
                <w:sz w:val="20"/>
                <w:lang w:val="en-US" w:eastAsia="zh-CN"/>
              </w:rPr>
              <w:t>Huawei</w:t>
            </w:r>
          </w:p>
        </w:tc>
        <w:tc>
          <w:tcPr>
            <w:tcW w:w="583" w:type="dxa"/>
            <w:shd w:val="clear" w:color="000000" w:fill="DCE6F1"/>
            <w:vAlign w:val="center"/>
          </w:tcPr>
          <w:p w14:paraId="192D0684" w14:textId="5ED023AB" w:rsidR="004F3720" w:rsidRPr="006F16EE" w:rsidRDefault="004F3720" w:rsidP="004F3720">
            <w:pPr>
              <w:jc w:val="center"/>
              <w:rPr>
                <w:rFonts w:eastAsia="宋体"/>
                <w:sz w:val="20"/>
                <w:lang w:val="en-US" w:eastAsia="zh-CN"/>
              </w:rPr>
            </w:pPr>
            <w:r w:rsidRPr="006F16EE">
              <w:rPr>
                <w:rFonts w:eastAsia="宋体"/>
                <w:sz w:val="20"/>
                <w:lang w:val="en-US" w:eastAsia="zh-CN"/>
              </w:rPr>
              <w:t>ZTE</w:t>
            </w:r>
          </w:p>
        </w:tc>
        <w:tc>
          <w:tcPr>
            <w:tcW w:w="948" w:type="dxa"/>
            <w:shd w:val="clear" w:color="000000" w:fill="DCE6F1"/>
            <w:vAlign w:val="center"/>
          </w:tcPr>
          <w:p w14:paraId="6F5FB6B0" w14:textId="66E3854F" w:rsidR="004F3720" w:rsidRPr="006F16EE" w:rsidRDefault="004F3720" w:rsidP="004F3720">
            <w:pPr>
              <w:jc w:val="center"/>
              <w:rPr>
                <w:rFonts w:eastAsia="宋体"/>
                <w:sz w:val="20"/>
                <w:lang w:val="en-US" w:eastAsia="zh-CN"/>
              </w:rPr>
            </w:pPr>
            <w:r w:rsidRPr="006F16EE">
              <w:rPr>
                <w:rFonts w:eastAsia="宋体"/>
                <w:sz w:val="20"/>
                <w:lang w:val="en-US" w:eastAsia="zh-CN"/>
              </w:rPr>
              <w:t>E///</w:t>
            </w:r>
          </w:p>
        </w:tc>
      </w:tr>
      <w:tr w:rsidR="001C5D46" w:rsidRPr="006F16EE" w14:paraId="22666D8B" w14:textId="6D0F1A96" w:rsidTr="006E4C16">
        <w:trPr>
          <w:trHeight w:val="260"/>
          <w:jc w:val="center"/>
        </w:trPr>
        <w:tc>
          <w:tcPr>
            <w:tcW w:w="872" w:type="dxa"/>
            <w:shd w:val="clear" w:color="auto" w:fill="auto"/>
            <w:vAlign w:val="center"/>
            <w:hideMark/>
          </w:tcPr>
          <w:p w14:paraId="26528EF2" w14:textId="77777777" w:rsidR="004F3720" w:rsidRPr="006F16EE" w:rsidRDefault="004F3720" w:rsidP="006E4C16">
            <w:pPr>
              <w:jc w:val="center"/>
              <w:rPr>
                <w:rFonts w:eastAsia="宋体"/>
                <w:sz w:val="20"/>
                <w:lang w:val="en-US" w:eastAsia="zh-CN"/>
              </w:rPr>
            </w:pPr>
            <w:r w:rsidRPr="006F16EE">
              <w:rPr>
                <w:rFonts w:eastAsia="宋体"/>
                <w:sz w:val="20"/>
                <w:lang w:val="en-US" w:eastAsia="zh-CN"/>
              </w:rPr>
              <w:t>1</w:t>
            </w:r>
          </w:p>
        </w:tc>
        <w:tc>
          <w:tcPr>
            <w:tcW w:w="805" w:type="dxa"/>
            <w:vMerge w:val="restart"/>
            <w:shd w:val="clear" w:color="auto" w:fill="auto"/>
            <w:vAlign w:val="center"/>
            <w:hideMark/>
          </w:tcPr>
          <w:p w14:paraId="4842B028" w14:textId="77777777" w:rsidR="004F3720" w:rsidRPr="006F16EE" w:rsidRDefault="004F3720" w:rsidP="006E4C16">
            <w:pPr>
              <w:jc w:val="center"/>
              <w:rPr>
                <w:rFonts w:eastAsia="宋体"/>
                <w:sz w:val="20"/>
                <w:lang w:val="en-US" w:eastAsia="zh-CN"/>
              </w:rPr>
            </w:pPr>
            <w:r w:rsidRPr="006F16EE">
              <w:rPr>
                <w:rFonts w:eastAsia="宋体"/>
                <w:sz w:val="20"/>
                <w:lang w:val="en-US" w:eastAsia="zh-CN"/>
              </w:rPr>
              <w:t>FDD 15kHz SCS</w:t>
            </w:r>
          </w:p>
        </w:tc>
        <w:tc>
          <w:tcPr>
            <w:tcW w:w="828" w:type="dxa"/>
            <w:vMerge w:val="restart"/>
            <w:shd w:val="clear" w:color="auto" w:fill="auto"/>
            <w:vAlign w:val="center"/>
            <w:hideMark/>
          </w:tcPr>
          <w:p w14:paraId="416CCAFE" w14:textId="77777777" w:rsidR="004F3720" w:rsidRPr="006F16EE" w:rsidRDefault="004F3720" w:rsidP="006E4C16">
            <w:pPr>
              <w:jc w:val="center"/>
              <w:rPr>
                <w:rFonts w:eastAsia="宋体"/>
                <w:sz w:val="20"/>
                <w:lang w:val="en-US" w:eastAsia="zh-CN"/>
              </w:rPr>
            </w:pPr>
            <w:r w:rsidRPr="006F16EE">
              <w:rPr>
                <w:rFonts w:eastAsia="宋体"/>
                <w:sz w:val="20"/>
                <w:lang w:val="en-US" w:eastAsia="zh-CN"/>
              </w:rPr>
              <w:t>10MHz</w:t>
            </w:r>
          </w:p>
        </w:tc>
        <w:tc>
          <w:tcPr>
            <w:tcW w:w="639" w:type="dxa"/>
            <w:vMerge w:val="restart"/>
            <w:shd w:val="clear" w:color="auto" w:fill="auto"/>
            <w:vAlign w:val="center"/>
            <w:hideMark/>
          </w:tcPr>
          <w:p w14:paraId="71AD7CA2" w14:textId="77777777" w:rsidR="004F3720" w:rsidRPr="006F16EE" w:rsidRDefault="004F3720" w:rsidP="006E4C16">
            <w:pPr>
              <w:jc w:val="center"/>
              <w:rPr>
                <w:rFonts w:eastAsia="宋体"/>
                <w:sz w:val="20"/>
                <w:lang w:val="en-US" w:eastAsia="zh-CN"/>
              </w:rPr>
            </w:pPr>
            <w:r w:rsidRPr="006F16EE">
              <w:rPr>
                <w:rFonts w:eastAsia="宋体"/>
                <w:sz w:val="20"/>
                <w:lang w:val="en-US" w:eastAsia="zh-CN"/>
              </w:rPr>
              <w:t>1+1</w:t>
            </w:r>
          </w:p>
        </w:tc>
        <w:tc>
          <w:tcPr>
            <w:tcW w:w="783" w:type="dxa"/>
            <w:vMerge w:val="restart"/>
            <w:shd w:val="clear" w:color="auto" w:fill="auto"/>
            <w:vAlign w:val="center"/>
            <w:hideMark/>
          </w:tcPr>
          <w:p w14:paraId="2793548E" w14:textId="5C69C3D5" w:rsidR="004F3720" w:rsidRPr="006F16EE" w:rsidRDefault="004F3720" w:rsidP="006E4C16">
            <w:pPr>
              <w:jc w:val="center"/>
              <w:rPr>
                <w:rFonts w:eastAsia="宋体"/>
                <w:sz w:val="20"/>
                <w:lang w:val="en-US" w:eastAsia="zh-CN"/>
              </w:rPr>
            </w:pPr>
            <w:r w:rsidRPr="006F16EE">
              <w:rPr>
                <w:rFonts w:eastAsia="宋体"/>
                <w:sz w:val="20"/>
                <w:lang w:val="en-US" w:eastAsia="zh-CN"/>
              </w:rPr>
              <w:t>2T2R</w:t>
            </w:r>
          </w:p>
        </w:tc>
        <w:tc>
          <w:tcPr>
            <w:tcW w:w="1127" w:type="dxa"/>
            <w:shd w:val="clear" w:color="auto" w:fill="auto"/>
            <w:vAlign w:val="center"/>
            <w:hideMark/>
          </w:tcPr>
          <w:p w14:paraId="5A1F8F3F" w14:textId="77777777" w:rsidR="004F3720" w:rsidRPr="006F16EE" w:rsidRDefault="004F3720" w:rsidP="006E4C16">
            <w:pPr>
              <w:jc w:val="center"/>
              <w:rPr>
                <w:rFonts w:eastAsia="宋体"/>
                <w:sz w:val="20"/>
                <w:lang w:val="en-US" w:eastAsia="zh-CN"/>
              </w:rPr>
            </w:pPr>
            <w:r w:rsidRPr="006F16EE">
              <w:rPr>
                <w:rFonts w:eastAsia="宋体"/>
                <w:sz w:val="20"/>
                <w:lang w:val="en-US" w:eastAsia="zh-CN"/>
              </w:rPr>
              <w:t>Random</w:t>
            </w:r>
          </w:p>
        </w:tc>
        <w:tc>
          <w:tcPr>
            <w:tcW w:w="1105" w:type="dxa"/>
            <w:vMerge w:val="restart"/>
            <w:shd w:val="clear" w:color="auto" w:fill="auto"/>
            <w:vAlign w:val="center"/>
            <w:hideMark/>
          </w:tcPr>
          <w:p w14:paraId="07C73E8E" w14:textId="77777777" w:rsidR="004F3720" w:rsidRPr="006F16EE" w:rsidRDefault="004F3720" w:rsidP="006E4C16">
            <w:pPr>
              <w:jc w:val="center"/>
              <w:rPr>
                <w:rFonts w:eastAsia="宋体"/>
                <w:sz w:val="20"/>
                <w:lang w:val="en-US" w:eastAsia="zh-CN"/>
              </w:rPr>
            </w:pPr>
            <w:r w:rsidRPr="006F16EE">
              <w:rPr>
                <w:rFonts w:eastAsia="宋体"/>
                <w:sz w:val="20"/>
                <w:lang w:val="en-US" w:eastAsia="zh-CN"/>
              </w:rPr>
              <w:t>TDLC300-100</w:t>
            </w:r>
          </w:p>
        </w:tc>
        <w:tc>
          <w:tcPr>
            <w:tcW w:w="1083" w:type="dxa"/>
            <w:vMerge w:val="restart"/>
            <w:shd w:val="clear" w:color="auto" w:fill="auto"/>
            <w:vAlign w:val="center"/>
            <w:hideMark/>
          </w:tcPr>
          <w:p w14:paraId="01B778D3" w14:textId="77777777" w:rsidR="004F3720" w:rsidRPr="006F16EE" w:rsidRDefault="004F3720" w:rsidP="006E4C16">
            <w:pPr>
              <w:jc w:val="center"/>
              <w:rPr>
                <w:rFonts w:eastAsia="宋体"/>
                <w:sz w:val="20"/>
                <w:lang w:val="en-US" w:eastAsia="zh-CN"/>
              </w:rPr>
            </w:pPr>
            <w:r w:rsidRPr="006F16EE">
              <w:rPr>
                <w:rFonts w:eastAsia="宋体"/>
                <w:sz w:val="20"/>
                <w:lang w:val="en-US" w:eastAsia="zh-CN"/>
              </w:rPr>
              <w:t>ULA medium</w:t>
            </w:r>
          </w:p>
        </w:tc>
        <w:tc>
          <w:tcPr>
            <w:tcW w:w="706" w:type="dxa"/>
            <w:vMerge w:val="restart"/>
            <w:shd w:val="clear" w:color="auto" w:fill="auto"/>
            <w:vAlign w:val="center"/>
            <w:hideMark/>
          </w:tcPr>
          <w:p w14:paraId="76A2E2B5" w14:textId="77777777" w:rsidR="004F3720" w:rsidRPr="006F16EE" w:rsidRDefault="004F3720" w:rsidP="006E4C16">
            <w:pPr>
              <w:jc w:val="center"/>
              <w:rPr>
                <w:rFonts w:eastAsia="宋体"/>
                <w:sz w:val="20"/>
                <w:lang w:val="en-US" w:eastAsia="zh-CN"/>
              </w:rPr>
            </w:pPr>
            <w:r w:rsidRPr="006F16EE">
              <w:rPr>
                <w:rFonts w:eastAsia="宋体"/>
                <w:sz w:val="20"/>
                <w:lang w:val="en-US" w:eastAsia="zh-CN"/>
              </w:rPr>
              <w:t>MCS 13</w:t>
            </w:r>
          </w:p>
        </w:tc>
        <w:tc>
          <w:tcPr>
            <w:tcW w:w="1150" w:type="dxa"/>
            <w:vMerge w:val="restart"/>
            <w:shd w:val="clear" w:color="auto" w:fill="auto"/>
            <w:vAlign w:val="center"/>
            <w:hideMark/>
          </w:tcPr>
          <w:p w14:paraId="61E03277" w14:textId="77777777" w:rsidR="004F3720" w:rsidRPr="006F16EE" w:rsidRDefault="004F3720" w:rsidP="006E4C16">
            <w:pPr>
              <w:jc w:val="center"/>
              <w:rPr>
                <w:rFonts w:eastAsia="宋体"/>
                <w:sz w:val="20"/>
                <w:lang w:val="en-US" w:eastAsia="zh-CN"/>
              </w:rPr>
            </w:pPr>
            <w:r w:rsidRPr="006F16EE">
              <w:rPr>
                <w:rFonts w:eastAsia="宋体"/>
                <w:sz w:val="20"/>
                <w:lang w:val="en-US" w:eastAsia="zh-CN"/>
              </w:rPr>
              <w:t>QPSK</w:t>
            </w:r>
          </w:p>
        </w:tc>
        <w:tc>
          <w:tcPr>
            <w:tcW w:w="661" w:type="dxa"/>
            <w:vAlign w:val="center"/>
          </w:tcPr>
          <w:p w14:paraId="1400BF30" w14:textId="43DA710D" w:rsidR="004F3720" w:rsidRPr="006F16EE" w:rsidRDefault="004F3720" w:rsidP="006E4C16">
            <w:pPr>
              <w:jc w:val="center"/>
              <w:rPr>
                <w:rFonts w:eastAsia="宋体"/>
                <w:sz w:val="20"/>
                <w:lang w:val="en-US" w:eastAsia="zh-CN"/>
              </w:rPr>
            </w:pPr>
            <w:r w:rsidRPr="006F16EE">
              <w:rPr>
                <w:color w:val="000000"/>
                <w:sz w:val="20"/>
              </w:rPr>
              <w:t>9.7</w:t>
            </w:r>
          </w:p>
        </w:tc>
        <w:tc>
          <w:tcPr>
            <w:tcW w:w="705" w:type="dxa"/>
            <w:vAlign w:val="center"/>
          </w:tcPr>
          <w:p w14:paraId="1B7A8A30" w14:textId="46B2E3D0" w:rsidR="004F3720" w:rsidRPr="006F16EE" w:rsidRDefault="004F3720" w:rsidP="006E4C16">
            <w:pPr>
              <w:jc w:val="center"/>
              <w:rPr>
                <w:rFonts w:eastAsia="宋体"/>
                <w:sz w:val="20"/>
                <w:lang w:val="en-US" w:eastAsia="zh-CN"/>
              </w:rPr>
            </w:pPr>
            <w:r w:rsidRPr="006F16EE">
              <w:rPr>
                <w:color w:val="000000"/>
                <w:sz w:val="20"/>
              </w:rPr>
              <w:t>11.5</w:t>
            </w:r>
          </w:p>
        </w:tc>
        <w:tc>
          <w:tcPr>
            <w:tcW w:w="916" w:type="dxa"/>
            <w:vAlign w:val="center"/>
          </w:tcPr>
          <w:p w14:paraId="65F94B9D" w14:textId="233DAB14" w:rsidR="004F3720" w:rsidRPr="006F16EE" w:rsidRDefault="004F3720" w:rsidP="006E4C16">
            <w:pPr>
              <w:jc w:val="center"/>
              <w:rPr>
                <w:rFonts w:eastAsia="宋体" w:hint="eastAsia"/>
                <w:sz w:val="20"/>
                <w:lang w:val="en-US" w:eastAsia="zh-CN"/>
              </w:rPr>
            </w:pPr>
            <w:r w:rsidRPr="006F16EE">
              <w:rPr>
                <w:rFonts w:eastAsia="宋体"/>
                <w:sz w:val="20"/>
                <w:lang w:val="en-US" w:eastAsia="zh-CN"/>
              </w:rPr>
              <w:t>5.9</w:t>
            </w:r>
            <w:r w:rsidR="00375AC8" w:rsidRPr="006F16EE">
              <w:rPr>
                <w:rFonts w:eastAsia="宋体"/>
                <w:sz w:val="20"/>
                <w:lang w:val="en-US" w:eastAsia="zh-CN"/>
              </w:rPr>
              <w:t>*</w:t>
            </w:r>
          </w:p>
        </w:tc>
        <w:tc>
          <w:tcPr>
            <w:tcW w:w="705" w:type="dxa"/>
            <w:vAlign w:val="center"/>
          </w:tcPr>
          <w:p w14:paraId="1461A930" w14:textId="7377AB5D" w:rsidR="004F3720" w:rsidRPr="006F16EE" w:rsidRDefault="004F3720" w:rsidP="006E4C16">
            <w:pPr>
              <w:jc w:val="center"/>
              <w:rPr>
                <w:rFonts w:eastAsia="宋体"/>
                <w:sz w:val="20"/>
                <w:lang w:val="en-US" w:eastAsia="zh-CN"/>
              </w:rPr>
            </w:pPr>
            <w:r w:rsidRPr="006F16EE">
              <w:rPr>
                <w:color w:val="000000"/>
                <w:sz w:val="20"/>
              </w:rPr>
              <w:t>9.4</w:t>
            </w:r>
          </w:p>
        </w:tc>
        <w:tc>
          <w:tcPr>
            <w:tcW w:w="838" w:type="dxa"/>
            <w:vAlign w:val="center"/>
          </w:tcPr>
          <w:p w14:paraId="6E9D9956" w14:textId="5857CE1C" w:rsidR="004F3720" w:rsidRPr="006F16EE" w:rsidRDefault="004F3720" w:rsidP="006E4C16">
            <w:pPr>
              <w:jc w:val="center"/>
              <w:rPr>
                <w:rFonts w:eastAsia="宋体"/>
                <w:sz w:val="20"/>
                <w:lang w:val="en-US" w:eastAsia="zh-CN"/>
              </w:rPr>
            </w:pPr>
            <w:r w:rsidRPr="006F16EE">
              <w:rPr>
                <w:color w:val="000000"/>
                <w:sz w:val="20"/>
              </w:rPr>
              <w:t>8.4</w:t>
            </w:r>
          </w:p>
        </w:tc>
        <w:tc>
          <w:tcPr>
            <w:tcW w:w="583" w:type="dxa"/>
            <w:vAlign w:val="center"/>
          </w:tcPr>
          <w:p w14:paraId="4FFC5430" w14:textId="77777777" w:rsidR="004F3720" w:rsidRPr="006F16EE" w:rsidRDefault="004F3720" w:rsidP="006E4C16">
            <w:pPr>
              <w:jc w:val="center"/>
              <w:rPr>
                <w:rFonts w:eastAsia="宋体"/>
                <w:sz w:val="20"/>
                <w:lang w:val="en-US" w:eastAsia="zh-CN"/>
              </w:rPr>
            </w:pPr>
          </w:p>
        </w:tc>
        <w:tc>
          <w:tcPr>
            <w:tcW w:w="948" w:type="dxa"/>
            <w:vAlign w:val="center"/>
          </w:tcPr>
          <w:p w14:paraId="777BE9B2" w14:textId="16D89827" w:rsidR="004F3720" w:rsidRPr="006F16EE" w:rsidRDefault="004F3720" w:rsidP="006E4C16">
            <w:pPr>
              <w:jc w:val="center"/>
              <w:rPr>
                <w:rFonts w:eastAsia="宋体"/>
                <w:sz w:val="20"/>
                <w:lang w:val="en-US" w:eastAsia="zh-CN"/>
              </w:rPr>
            </w:pPr>
            <w:r w:rsidRPr="006F16EE">
              <w:rPr>
                <w:color w:val="000000"/>
                <w:sz w:val="20"/>
              </w:rPr>
              <w:t>7.3</w:t>
            </w:r>
          </w:p>
        </w:tc>
      </w:tr>
      <w:tr w:rsidR="001C5D46" w:rsidRPr="006F16EE" w14:paraId="3C9005BC" w14:textId="67C13F95" w:rsidTr="006E4C16">
        <w:trPr>
          <w:trHeight w:val="260"/>
          <w:jc w:val="center"/>
        </w:trPr>
        <w:tc>
          <w:tcPr>
            <w:tcW w:w="872" w:type="dxa"/>
            <w:shd w:val="clear" w:color="auto" w:fill="auto"/>
            <w:vAlign w:val="center"/>
            <w:hideMark/>
          </w:tcPr>
          <w:p w14:paraId="4E854011" w14:textId="77777777" w:rsidR="004F3720" w:rsidRPr="006F16EE" w:rsidRDefault="004F3720" w:rsidP="006E4C16">
            <w:pPr>
              <w:jc w:val="center"/>
              <w:rPr>
                <w:rFonts w:eastAsia="宋体"/>
                <w:sz w:val="20"/>
                <w:lang w:val="en-US" w:eastAsia="zh-CN"/>
              </w:rPr>
            </w:pPr>
            <w:r w:rsidRPr="006F16EE">
              <w:rPr>
                <w:rFonts w:eastAsia="宋体"/>
                <w:sz w:val="20"/>
                <w:lang w:val="en-US" w:eastAsia="zh-CN"/>
              </w:rPr>
              <w:t>2</w:t>
            </w:r>
          </w:p>
        </w:tc>
        <w:tc>
          <w:tcPr>
            <w:tcW w:w="805" w:type="dxa"/>
            <w:vMerge/>
            <w:vAlign w:val="center"/>
            <w:hideMark/>
          </w:tcPr>
          <w:p w14:paraId="68F7AC75" w14:textId="77777777" w:rsidR="004F3720" w:rsidRPr="006F16EE" w:rsidRDefault="004F3720" w:rsidP="006E4C16">
            <w:pPr>
              <w:jc w:val="center"/>
              <w:rPr>
                <w:rFonts w:eastAsia="宋体"/>
                <w:sz w:val="20"/>
                <w:lang w:val="en-US" w:eastAsia="zh-CN"/>
              </w:rPr>
            </w:pPr>
          </w:p>
        </w:tc>
        <w:tc>
          <w:tcPr>
            <w:tcW w:w="828" w:type="dxa"/>
            <w:vMerge/>
            <w:vAlign w:val="center"/>
            <w:hideMark/>
          </w:tcPr>
          <w:p w14:paraId="009FEE02" w14:textId="77777777" w:rsidR="004F3720" w:rsidRPr="006F16EE" w:rsidRDefault="004F3720" w:rsidP="006E4C16">
            <w:pPr>
              <w:jc w:val="center"/>
              <w:rPr>
                <w:rFonts w:eastAsia="宋体"/>
                <w:sz w:val="20"/>
                <w:lang w:val="en-US" w:eastAsia="zh-CN"/>
              </w:rPr>
            </w:pPr>
          </w:p>
        </w:tc>
        <w:tc>
          <w:tcPr>
            <w:tcW w:w="639" w:type="dxa"/>
            <w:vMerge/>
            <w:vAlign w:val="center"/>
            <w:hideMark/>
          </w:tcPr>
          <w:p w14:paraId="7DA58B1D" w14:textId="77777777" w:rsidR="004F3720" w:rsidRPr="006F16EE" w:rsidRDefault="004F3720" w:rsidP="006E4C16">
            <w:pPr>
              <w:jc w:val="center"/>
              <w:rPr>
                <w:rFonts w:eastAsia="宋体"/>
                <w:sz w:val="20"/>
                <w:lang w:val="en-US" w:eastAsia="zh-CN"/>
              </w:rPr>
            </w:pPr>
          </w:p>
        </w:tc>
        <w:tc>
          <w:tcPr>
            <w:tcW w:w="783" w:type="dxa"/>
            <w:vMerge/>
            <w:vAlign w:val="center"/>
            <w:hideMark/>
          </w:tcPr>
          <w:p w14:paraId="52D6D933" w14:textId="77777777" w:rsidR="004F3720" w:rsidRPr="006F16EE" w:rsidRDefault="004F3720" w:rsidP="006E4C16">
            <w:pPr>
              <w:jc w:val="center"/>
              <w:rPr>
                <w:rFonts w:eastAsia="宋体"/>
                <w:sz w:val="20"/>
                <w:lang w:val="en-US" w:eastAsia="zh-CN"/>
              </w:rPr>
            </w:pPr>
          </w:p>
        </w:tc>
        <w:tc>
          <w:tcPr>
            <w:tcW w:w="1127" w:type="dxa"/>
            <w:shd w:val="clear" w:color="auto" w:fill="auto"/>
            <w:vAlign w:val="center"/>
            <w:hideMark/>
          </w:tcPr>
          <w:p w14:paraId="17574CED" w14:textId="77777777" w:rsidR="004F3720" w:rsidRPr="006F16EE" w:rsidRDefault="004F3720" w:rsidP="006E4C16">
            <w:pPr>
              <w:jc w:val="center"/>
              <w:rPr>
                <w:rFonts w:eastAsia="宋体"/>
                <w:sz w:val="20"/>
                <w:lang w:val="en-US" w:eastAsia="zh-CN"/>
              </w:rPr>
            </w:pPr>
            <w:r w:rsidRPr="006F16EE">
              <w:rPr>
                <w:rFonts w:eastAsia="宋体"/>
                <w:sz w:val="20"/>
                <w:lang w:val="en-US" w:eastAsia="zh-CN"/>
              </w:rPr>
              <w:t>Orthogonal</w:t>
            </w:r>
          </w:p>
        </w:tc>
        <w:tc>
          <w:tcPr>
            <w:tcW w:w="1105" w:type="dxa"/>
            <w:vMerge/>
            <w:vAlign w:val="center"/>
            <w:hideMark/>
          </w:tcPr>
          <w:p w14:paraId="0B2ED9F2" w14:textId="77777777" w:rsidR="004F3720" w:rsidRPr="006F16EE" w:rsidRDefault="004F3720" w:rsidP="006E4C16">
            <w:pPr>
              <w:jc w:val="center"/>
              <w:rPr>
                <w:rFonts w:eastAsia="宋体"/>
                <w:sz w:val="20"/>
                <w:lang w:val="en-US" w:eastAsia="zh-CN"/>
              </w:rPr>
            </w:pPr>
          </w:p>
        </w:tc>
        <w:tc>
          <w:tcPr>
            <w:tcW w:w="1083" w:type="dxa"/>
            <w:vMerge/>
            <w:vAlign w:val="center"/>
            <w:hideMark/>
          </w:tcPr>
          <w:p w14:paraId="1F6BD515" w14:textId="77777777" w:rsidR="004F3720" w:rsidRPr="006F16EE" w:rsidRDefault="004F3720" w:rsidP="006E4C16">
            <w:pPr>
              <w:jc w:val="center"/>
              <w:rPr>
                <w:rFonts w:eastAsia="宋体"/>
                <w:sz w:val="20"/>
                <w:lang w:val="en-US" w:eastAsia="zh-CN"/>
              </w:rPr>
            </w:pPr>
          </w:p>
        </w:tc>
        <w:tc>
          <w:tcPr>
            <w:tcW w:w="706" w:type="dxa"/>
            <w:vMerge/>
            <w:vAlign w:val="center"/>
            <w:hideMark/>
          </w:tcPr>
          <w:p w14:paraId="06DA5B01" w14:textId="77777777" w:rsidR="004F3720" w:rsidRPr="006F16EE" w:rsidRDefault="004F3720" w:rsidP="006E4C16">
            <w:pPr>
              <w:jc w:val="center"/>
              <w:rPr>
                <w:rFonts w:eastAsia="宋体"/>
                <w:sz w:val="20"/>
                <w:lang w:val="en-US" w:eastAsia="zh-CN"/>
              </w:rPr>
            </w:pPr>
          </w:p>
        </w:tc>
        <w:tc>
          <w:tcPr>
            <w:tcW w:w="1150" w:type="dxa"/>
            <w:vMerge/>
            <w:vAlign w:val="center"/>
            <w:hideMark/>
          </w:tcPr>
          <w:p w14:paraId="01E1D6B6" w14:textId="77777777" w:rsidR="004F3720" w:rsidRPr="006F16EE" w:rsidRDefault="004F3720" w:rsidP="006E4C16">
            <w:pPr>
              <w:jc w:val="center"/>
              <w:rPr>
                <w:rFonts w:eastAsia="宋体"/>
                <w:sz w:val="20"/>
                <w:lang w:val="en-US" w:eastAsia="zh-CN"/>
              </w:rPr>
            </w:pPr>
          </w:p>
        </w:tc>
        <w:tc>
          <w:tcPr>
            <w:tcW w:w="661" w:type="dxa"/>
            <w:vAlign w:val="center"/>
          </w:tcPr>
          <w:p w14:paraId="2AAC2D38" w14:textId="2E2FCB1A" w:rsidR="004F3720" w:rsidRPr="006F16EE" w:rsidRDefault="004F3720" w:rsidP="006E4C16">
            <w:pPr>
              <w:jc w:val="center"/>
              <w:rPr>
                <w:rFonts w:eastAsia="宋体"/>
                <w:sz w:val="20"/>
                <w:lang w:val="en-US" w:eastAsia="zh-CN"/>
              </w:rPr>
            </w:pPr>
            <w:r w:rsidRPr="006F16EE">
              <w:rPr>
                <w:color w:val="000000"/>
                <w:sz w:val="20"/>
              </w:rPr>
              <w:t>7.1</w:t>
            </w:r>
          </w:p>
        </w:tc>
        <w:tc>
          <w:tcPr>
            <w:tcW w:w="705" w:type="dxa"/>
            <w:vAlign w:val="center"/>
          </w:tcPr>
          <w:p w14:paraId="68093D47" w14:textId="57DA755B" w:rsidR="004F3720" w:rsidRPr="006F16EE" w:rsidRDefault="004F3720" w:rsidP="006E4C16">
            <w:pPr>
              <w:jc w:val="center"/>
              <w:rPr>
                <w:rFonts w:eastAsia="宋体"/>
                <w:sz w:val="20"/>
                <w:lang w:val="en-US" w:eastAsia="zh-CN"/>
              </w:rPr>
            </w:pPr>
            <w:r w:rsidRPr="006F16EE">
              <w:rPr>
                <w:color w:val="000000"/>
                <w:sz w:val="20"/>
              </w:rPr>
              <w:t>7</w:t>
            </w:r>
          </w:p>
        </w:tc>
        <w:tc>
          <w:tcPr>
            <w:tcW w:w="916" w:type="dxa"/>
            <w:vAlign w:val="center"/>
          </w:tcPr>
          <w:p w14:paraId="711076EA" w14:textId="77777777" w:rsidR="004F3720" w:rsidRPr="006F16EE" w:rsidRDefault="004F3720" w:rsidP="006E4C16">
            <w:pPr>
              <w:jc w:val="center"/>
              <w:rPr>
                <w:rFonts w:eastAsia="宋体"/>
                <w:sz w:val="20"/>
                <w:lang w:val="en-US" w:eastAsia="zh-CN"/>
              </w:rPr>
            </w:pPr>
          </w:p>
        </w:tc>
        <w:tc>
          <w:tcPr>
            <w:tcW w:w="705" w:type="dxa"/>
            <w:vAlign w:val="center"/>
          </w:tcPr>
          <w:p w14:paraId="1983075A" w14:textId="50F60EFD" w:rsidR="004F3720" w:rsidRPr="006F16EE" w:rsidRDefault="004F3720" w:rsidP="006E4C16">
            <w:pPr>
              <w:jc w:val="center"/>
              <w:rPr>
                <w:rFonts w:eastAsia="宋体"/>
                <w:sz w:val="20"/>
                <w:lang w:val="en-US" w:eastAsia="zh-CN"/>
              </w:rPr>
            </w:pPr>
            <w:r w:rsidRPr="006F16EE">
              <w:rPr>
                <w:color w:val="000000"/>
                <w:sz w:val="20"/>
              </w:rPr>
              <w:t>7</w:t>
            </w:r>
          </w:p>
        </w:tc>
        <w:tc>
          <w:tcPr>
            <w:tcW w:w="838" w:type="dxa"/>
            <w:vAlign w:val="center"/>
          </w:tcPr>
          <w:p w14:paraId="24DB4B52" w14:textId="3B8AE994" w:rsidR="004F3720" w:rsidRPr="006F16EE" w:rsidRDefault="004F3720" w:rsidP="006E4C16">
            <w:pPr>
              <w:jc w:val="center"/>
              <w:rPr>
                <w:rFonts w:eastAsia="宋体"/>
                <w:sz w:val="20"/>
                <w:lang w:val="en-US" w:eastAsia="zh-CN"/>
              </w:rPr>
            </w:pPr>
            <w:r w:rsidRPr="006F16EE">
              <w:rPr>
                <w:color w:val="000000"/>
                <w:sz w:val="20"/>
              </w:rPr>
              <w:t>6.4</w:t>
            </w:r>
          </w:p>
        </w:tc>
        <w:tc>
          <w:tcPr>
            <w:tcW w:w="583" w:type="dxa"/>
            <w:vAlign w:val="center"/>
          </w:tcPr>
          <w:p w14:paraId="2D8DEF31" w14:textId="77777777" w:rsidR="004F3720" w:rsidRPr="006F16EE" w:rsidRDefault="004F3720" w:rsidP="006E4C16">
            <w:pPr>
              <w:jc w:val="center"/>
              <w:rPr>
                <w:rFonts w:eastAsia="宋体"/>
                <w:sz w:val="20"/>
                <w:lang w:val="en-US" w:eastAsia="zh-CN"/>
              </w:rPr>
            </w:pPr>
          </w:p>
        </w:tc>
        <w:tc>
          <w:tcPr>
            <w:tcW w:w="948" w:type="dxa"/>
            <w:vAlign w:val="center"/>
          </w:tcPr>
          <w:p w14:paraId="7BB122F3" w14:textId="0E51D2A2" w:rsidR="004F3720" w:rsidRPr="006F16EE" w:rsidRDefault="004F3720" w:rsidP="006E4C16">
            <w:pPr>
              <w:jc w:val="center"/>
              <w:rPr>
                <w:rFonts w:eastAsia="宋体"/>
                <w:sz w:val="20"/>
                <w:lang w:val="en-US" w:eastAsia="zh-CN"/>
              </w:rPr>
            </w:pPr>
            <w:r w:rsidRPr="006F16EE">
              <w:rPr>
                <w:color w:val="000000"/>
                <w:sz w:val="20"/>
              </w:rPr>
              <w:t>5.1</w:t>
            </w:r>
          </w:p>
        </w:tc>
      </w:tr>
      <w:tr w:rsidR="00375AC8" w:rsidRPr="006F16EE" w14:paraId="29FD1593" w14:textId="77777777" w:rsidTr="00023C52">
        <w:trPr>
          <w:trHeight w:val="260"/>
          <w:jc w:val="center"/>
        </w:trPr>
        <w:tc>
          <w:tcPr>
            <w:tcW w:w="14454" w:type="dxa"/>
            <w:gridSpan w:val="17"/>
            <w:shd w:val="clear" w:color="auto" w:fill="auto"/>
            <w:vAlign w:val="center"/>
          </w:tcPr>
          <w:p w14:paraId="4B3777D5" w14:textId="51D8B9EB" w:rsidR="00375AC8" w:rsidRPr="006F16EE" w:rsidRDefault="00375AC8" w:rsidP="00375AC8">
            <w:pPr>
              <w:rPr>
                <w:rFonts w:eastAsiaTheme="minorEastAsia" w:hint="eastAsia"/>
                <w:color w:val="000000"/>
                <w:sz w:val="20"/>
                <w:lang w:eastAsia="zh-CN"/>
              </w:rPr>
            </w:pPr>
            <w:r w:rsidRPr="006F16EE">
              <w:rPr>
                <w:rFonts w:eastAsiaTheme="minorEastAsia" w:hint="eastAsia"/>
                <w:color w:val="000000"/>
                <w:sz w:val="20"/>
                <w:lang w:eastAsia="zh-CN"/>
              </w:rPr>
              <w:lastRenderedPageBreak/>
              <w:t>N</w:t>
            </w:r>
            <w:r w:rsidRPr="006F16EE">
              <w:rPr>
                <w:rFonts w:eastAsiaTheme="minorEastAsia"/>
                <w:color w:val="000000"/>
                <w:sz w:val="20"/>
                <w:lang w:eastAsia="zh-CN"/>
              </w:rPr>
              <w:t>ote: Results in (*) are R-ML results outliers calculated based on 2.5dB SPAN metric.</w:t>
            </w:r>
          </w:p>
        </w:tc>
      </w:tr>
    </w:tbl>
    <w:p w14:paraId="666DA139" w14:textId="77777777" w:rsidR="004F3720" w:rsidRPr="006F16EE" w:rsidRDefault="004F3720" w:rsidP="004F3720">
      <w:pPr>
        <w:widowControl w:val="0"/>
        <w:tabs>
          <w:tab w:val="left" w:pos="484"/>
          <w:tab w:val="left" w:pos="709"/>
          <w:tab w:val="left" w:pos="1440"/>
          <w:tab w:val="left" w:pos="1701"/>
        </w:tabs>
        <w:autoSpaceDN w:val="0"/>
        <w:snapToGrid w:val="0"/>
        <w:spacing w:before="60" w:after="60"/>
        <w:rPr>
          <w:rFonts w:eastAsiaTheme="minorEastAsia"/>
          <w:sz w:val="20"/>
          <w:lang w:eastAsia="zh-CN"/>
        </w:rPr>
      </w:pPr>
    </w:p>
    <w:p w14:paraId="1904BC16" w14:textId="77777777" w:rsidR="004F3720" w:rsidRPr="006F16EE" w:rsidRDefault="004F3720" w:rsidP="004F3720">
      <w:pPr>
        <w:pStyle w:val="a7"/>
        <w:numPr>
          <w:ilvl w:val="0"/>
          <w:numId w:val="2"/>
        </w:numPr>
        <w:overflowPunct/>
        <w:autoSpaceDE/>
        <w:autoSpaceDN/>
        <w:adjustRightInd/>
        <w:snapToGrid w:val="0"/>
        <w:spacing w:before="60" w:after="60"/>
        <w:ind w:left="284" w:firstLineChars="0" w:hanging="284"/>
        <w:textAlignment w:val="auto"/>
        <w:rPr>
          <w:rFonts w:eastAsia="宋体"/>
          <w:lang w:eastAsia="zh-CN"/>
        </w:rPr>
      </w:pPr>
      <w:r w:rsidRPr="006F16EE">
        <w:rPr>
          <w:rFonts w:eastAsia="宋体"/>
          <w:lang w:eastAsia="zh-CN"/>
        </w:rPr>
        <w:t>Proposals for Rank 2+2 with 4T4R:</w:t>
      </w:r>
    </w:p>
    <w:p w14:paraId="65B05E7F" w14:textId="2DCD3795" w:rsidR="004F3720" w:rsidRPr="006F16EE" w:rsidRDefault="006B64ED" w:rsidP="004F3720">
      <w:pPr>
        <w:widowControl w:val="0"/>
        <w:numPr>
          <w:ilvl w:val="1"/>
          <w:numId w:val="12"/>
        </w:numPr>
        <w:tabs>
          <w:tab w:val="left" w:pos="484"/>
          <w:tab w:val="left" w:pos="709"/>
          <w:tab w:val="left" w:pos="1440"/>
          <w:tab w:val="left" w:pos="1701"/>
        </w:tabs>
        <w:autoSpaceDN w:val="0"/>
        <w:snapToGrid w:val="0"/>
        <w:spacing w:before="60" w:after="60"/>
        <w:ind w:leftChars="213" w:left="794" w:hanging="283"/>
        <w:rPr>
          <w:sz w:val="20"/>
          <w:lang w:eastAsia="zh-CN"/>
        </w:rPr>
      </w:pPr>
      <w:r w:rsidRPr="006F16EE">
        <w:rPr>
          <w:sz w:val="20"/>
        </w:rPr>
        <w:t>Option 1 (</w:t>
      </w:r>
      <w:r w:rsidR="00286F02" w:rsidRPr="006F16EE">
        <w:rPr>
          <w:sz w:val="20"/>
        </w:rPr>
        <w:t>Case6</w:t>
      </w:r>
      <w:r w:rsidRPr="006F16EE">
        <w:rPr>
          <w:sz w:val="20"/>
        </w:rPr>
        <w:t>):</w:t>
      </w:r>
      <w:r w:rsidR="00286F02" w:rsidRPr="006F16EE">
        <w:rPr>
          <w:sz w:val="20"/>
        </w:rPr>
        <w:t xml:space="preserve"> </w:t>
      </w:r>
      <w:r w:rsidR="004F3720" w:rsidRPr="006F16EE">
        <w:rPr>
          <w:sz w:val="20"/>
        </w:rPr>
        <w:t>Orthogonal precoding, TDLA30-10, XP medium, MCS 13 (Table 1) for Target UE, QPSK for co-UE. full FDRA for the co-UE (MTK, Huawei)</w:t>
      </w:r>
    </w:p>
    <w:p w14:paraId="3A262B6B" w14:textId="2F1AD283" w:rsidR="004F3720" w:rsidRPr="006F16EE" w:rsidRDefault="006B64ED" w:rsidP="004F3720">
      <w:pPr>
        <w:widowControl w:val="0"/>
        <w:numPr>
          <w:ilvl w:val="1"/>
          <w:numId w:val="12"/>
        </w:numPr>
        <w:tabs>
          <w:tab w:val="left" w:pos="484"/>
          <w:tab w:val="left" w:pos="709"/>
          <w:tab w:val="left" w:pos="1440"/>
          <w:tab w:val="left" w:pos="1701"/>
        </w:tabs>
        <w:autoSpaceDN w:val="0"/>
        <w:snapToGrid w:val="0"/>
        <w:spacing w:before="60" w:after="60"/>
        <w:ind w:leftChars="213" w:left="794" w:hanging="283"/>
        <w:rPr>
          <w:sz w:val="20"/>
          <w:lang w:eastAsia="zh-CN"/>
        </w:rPr>
      </w:pPr>
      <w:r w:rsidRPr="006F16EE">
        <w:rPr>
          <w:sz w:val="20"/>
        </w:rPr>
        <w:t xml:space="preserve">Option </w:t>
      </w:r>
      <w:r w:rsidRPr="006F16EE">
        <w:rPr>
          <w:sz w:val="20"/>
        </w:rPr>
        <w:t>2</w:t>
      </w:r>
      <w:r w:rsidRPr="006F16EE">
        <w:rPr>
          <w:sz w:val="20"/>
        </w:rPr>
        <w:t xml:space="preserve"> </w:t>
      </w:r>
      <w:r w:rsidRPr="006F16EE">
        <w:rPr>
          <w:sz w:val="20"/>
        </w:rPr>
        <w:t>(</w:t>
      </w:r>
      <w:r w:rsidR="00286F02" w:rsidRPr="006F16EE">
        <w:rPr>
          <w:sz w:val="20"/>
          <w:lang w:eastAsia="zh-CN"/>
        </w:rPr>
        <w:t>Case7</w:t>
      </w:r>
      <w:r w:rsidRPr="006F16EE">
        <w:rPr>
          <w:sz w:val="20"/>
          <w:lang w:eastAsia="zh-CN"/>
        </w:rPr>
        <w:t>):</w:t>
      </w:r>
      <w:r w:rsidR="00286F02" w:rsidRPr="006F16EE">
        <w:rPr>
          <w:sz w:val="20"/>
          <w:lang w:eastAsia="zh-CN"/>
        </w:rPr>
        <w:t xml:space="preserve"> </w:t>
      </w:r>
      <w:r w:rsidR="004F3720" w:rsidRPr="006F16EE">
        <w:rPr>
          <w:sz w:val="20"/>
          <w:lang w:eastAsia="zh-CN"/>
        </w:rPr>
        <w:t>Orthogonal precoding, TDLA30-10, ULA Low, MCS 17 (Table 1) for Target UE, 16QAM for co-UE. full FDRA for the co-UE (China Telecom, Qualcomm, Apple, Nokia, Samsung)</w:t>
      </w:r>
    </w:p>
    <w:p w14:paraId="655C7652" w14:textId="79139877" w:rsidR="004F3720" w:rsidRPr="006F16EE" w:rsidRDefault="006B64ED" w:rsidP="004F3720">
      <w:pPr>
        <w:widowControl w:val="0"/>
        <w:numPr>
          <w:ilvl w:val="1"/>
          <w:numId w:val="12"/>
        </w:numPr>
        <w:tabs>
          <w:tab w:val="left" w:pos="484"/>
          <w:tab w:val="left" w:pos="709"/>
          <w:tab w:val="left" w:pos="1440"/>
          <w:tab w:val="left" w:pos="1701"/>
        </w:tabs>
        <w:autoSpaceDN w:val="0"/>
        <w:snapToGrid w:val="0"/>
        <w:spacing w:before="60" w:after="60"/>
        <w:ind w:leftChars="213" w:left="794" w:hanging="283"/>
        <w:rPr>
          <w:sz w:val="20"/>
          <w:lang w:eastAsia="zh-CN"/>
        </w:rPr>
      </w:pPr>
      <w:r w:rsidRPr="006F16EE">
        <w:rPr>
          <w:sz w:val="20"/>
          <w:lang w:eastAsia="zh-CN"/>
        </w:rPr>
        <w:t>Option 3 (</w:t>
      </w:r>
      <w:r w:rsidR="00286F02" w:rsidRPr="006F16EE">
        <w:rPr>
          <w:sz w:val="20"/>
          <w:lang w:eastAsia="zh-CN"/>
        </w:rPr>
        <w:t>Case8</w:t>
      </w:r>
      <w:r w:rsidRPr="006F16EE">
        <w:rPr>
          <w:sz w:val="20"/>
          <w:lang w:eastAsia="zh-CN"/>
        </w:rPr>
        <w:t>):</w:t>
      </w:r>
      <w:r w:rsidR="00286F02" w:rsidRPr="006F16EE">
        <w:rPr>
          <w:sz w:val="20"/>
          <w:lang w:eastAsia="zh-CN"/>
        </w:rPr>
        <w:t xml:space="preserve"> </w:t>
      </w:r>
      <w:r w:rsidR="004F3720" w:rsidRPr="006F16EE">
        <w:rPr>
          <w:sz w:val="20"/>
        </w:rPr>
        <w:t>Orthogonal precoding, TDLA30-10, XP medium, MCS 17 (Table 1) for Target UE, 16QAM for co-UE. full FDRA for the co-UE (Samsung, Ericsson, Nokia)</w:t>
      </w:r>
    </w:p>
    <w:p w14:paraId="29EB25B7" w14:textId="0D18E4F2" w:rsidR="004F3720" w:rsidRPr="006F16EE" w:rsidRDefault="006B64ED" w:rsidP="004F3720">
      <w:pPr>
        <w:widowControl w:val="0"/>
        <w:numPr>
          <w:ilvl w:val="1"/>
          <w:numId w:val="12"/>
        </w:numPr>
        <w:tabs>
          <w:tab w:val="left" w:pos="484"/>
          <w:tab w:val="left" w:pos="709"/>
          <w:tab w:val="left" w:pos="1440"/>
          <w:tab w:val="left" w:pos="1701"/>
        </w:tabs>
        <w:autoSpaceDN w:val="0"/>
        <w:snapToGrid w:val="0"/>
        <w:spacing w:before="60" w:after="60"/>
        <w:ind w:leftChars="213" w:left="794" w:hanging="283"/>
        <w:rPr>
          <w:sz w:val="20"/>
          <w:lang w:eastAsia="zh-CN"/>
        </w:rPr>
      </w:pPr>
      <w:r w:rsidRPr="006F16EE">
        <w:rPr>
          <w:sz w:val="20"/>
        </w:rPr>
        <w:t>Option 4 (</w:t>
      </w:r>
      <w:r w:rsidR="00286F02" w:rsidRPr="006F16EE">
        <w:rPr>
          <w:sz w:val="20"/>
        </w:rPr>
        <w:t>Case9</w:t>
      </w:r>
      <w:r w:rsidRPr="006F16EE">
        <w:rPr>
          <w:sz w:val="20"/>
        </w:rPr>
        <w:t>):</w:t>
      </w:r>
      <w:r w:rsidR="00286F02" w:rsidRPr="006F16EE">
        <w:rPr>
          <w:sz w:val="20"/>
        </w:rPr>
        <w:t xml:space="preserve"> </w:t>
      </w:r>
      <w:r w:rsidR="004F3720" w:rsidRPr="006F16EE">
        <w:rPr>
          <w:sz w:val="20"/>
        </w:rPr>
        <w:t>Orthogonal precoding, TDLA30-10, XP medium, MCS 17 (Table 1) for Target UE, QPSK for co-UE. full FDRA for the co-UE (MTK, Ericsson)</w:t>
      </w:r>
    </w:p>
    <w:p w14:paraId="1CDCF3FB" w14:textId="77777777" w:rsidR="00286F02" w:rsidRPr="006F16EE" w:rsidRDefault="00286F02" w:rsidP="00286F02">
      <w:pPr>
        <w:widowControl w:val="0"/>
        <w:tabs>
          <w:tab w:val="left" w:pos="484"/>
          <w:tab w:val="left" w:pos="709"/>
          <w:tab w:val="left" w:pos="1440"/>
          <w:tab w:val="left" w:pos="1701"/>
        </w:tabs>
        <w:autoSpaceDN w:val="0"/>
        <w:snapToGrid w:val="0"/>
        <w:spacing w:before="60" w:after="60"/>
        <w:rPr>
          <w:rFonts w:hint="eastAsia"/>
          <w:sz w:val="20"/>
          <w:lang w:eastAsia="zh-CN"/>
        </w:rPr>
      </w:pPr>
    </w:p>
    <w:p w14:paraId="1EF68C2A" w14:textId="67FB0F5C" w:rsidR="004F3720" w:rsidRPr="006F16EE" w:rsidRDefault="00286F02" w:rsidP="004F3720">
      <w:pPr>
        <w:widowControl w:val="0"/>
        <w:numPr>
          <w:ilvl w:val="1"/>
          <w:numId w:val="12"/>
        </w:numPr>
        <w:tabs>
          <w:tab w:val="left" w:pos="484"/>
          <w:tab w:val="left" w:pos="709"/>
          <w:tab w:val="left" w:pos="1440"/>
          <w:tab w:val="left" w:pos="1701"/>
        </w:tabs>
        <w:autoSpaceDN w:val="0"/>
        <w:snapToGrid w:val="0"/>
        <w:spacing w:before="60" w:after="60"/>
        <w:ind w:leftChars="213" w:left="794" w:hanging="283"/>
        <w:rPr>
          <w:rFonts w:hint="eastAsia"/>
          <w:sz w:val="20"/>
          <w:lang w:eastAsia="zh-CN"/>
        </w:rPr>
      </w:pPr>
      <w:r w:rsidRPr="006F16EE">
        <w:rPr>
          <w:sz w:val="20"/>
          <w:lang w:eastAsia="zh-CN"/>
        </w:rPr>
        <w:t>Summary of performance gain for candidate cases:</w:t>
      </w:r>
    </w:p>
    <w:tbl>
      <w:tblPr>
        <w:tblW w:w="14596" w:type="dxa"/>
        <w:jc w:val="center"/>
        <w:tblLayout w:type="fixed"/>
        <w:tblLook w:val="04A0" w:firstRow="1" w:lastRow="0" w:firstColumn="1" w:lastColumn="0" w:noHBand="0" w:noVBand="1"/>
      </w:tblPr>
      <w:tblGrid>
        <w:gridCol w:w="872"/>
        <w:gridCol w:w="805"/>
        <w:gridCol w:w="828"/>
        <w:gridCol w:w="639"/>
        <w:gridCol w:w="783"/>
        <w:gridCol w:w="1127"/>
        <w:gridCol w:w="895"/>
        <w:gridCol w:w="1204"/>
        <w:gridCol w:w="839"/>
        <w:gridCol w:w="1150"/>
        <w:gridCol w:w="661"/>
        <w:gridCol w:w="705"/>
        <w:gridCol w:w="916"/>
        <w:gridCol w:w="705"/>
        <w:gridCol w:w="838"/>
        <w:gridCol w:w="636"/>
        <w:gridCol w:w="993"/>
      </w:tblGrid>
      <w:tr w:rsidR="001C5D46" w:rsidRPr="006F16EE" w14:paraId="293408CC" w14:textId="2CDF490D" w:rsidTr="00C3043F">
        <w:trPr>
          <w:trHeight w:val="1525"/>
          <w:jc w:val="center"/>
        </w:trPr>
        <w:tc>
          <w:tcPr>
            <w:tcW w:w="872"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57E3FC38" w14:textId="77777777" w:rsidR="00286F02" w:rsidRPr="006F16EE" w:rsidRDefault="00286F02" w:rsidP="00286F02">
            <w:pPr>
              <w:jc w:val="center"/>
              <w:rPr>
                <w:rFonts w:eastAsia="宋体"/>
                <w:sz w:val="20"/>
                <w:lang w:val="en-US" w:eastAsia="zh-CN"/>
              </w:rPr>
            </w:pPr>
            <w:r w:rsidRPr="006F16EE">
              <w:rPr>
                <w:rFonts w:eastAsia="宋体"/>
                <w:sz w:val="20"/>
                <w:lang w:val="en-US" w:eastAsia="zh-CN"/>
              </w:rPr>
              <w:t>Case Number</w:t>
            </w:r>
          </w:p>
        </w:tc>
        <w:tc>
          <w:tcPr>
            <w:tcW w:w="805" w:type="dxa"/>
            <w:tcBorders>
              <w:top w:val="single" w:sz="4" w:space="0" w:color="auto"/>
              <w:left w:val="nil"/>
              <w:bottom w:val="single" w:sz="4" w:space="0" w:color="auto"/>
              <w:right w:val="single" w:sz="4" w:space="0" w:color="auto"/>
            </w:tcBorders>
            <w:shd w:val="clear" w:color="000000" w:fill="DCE6F1"/>
            <w:vAlign w:val="center"/>
            <w:hideMark/>
          </w:tcPr>
          <w:p w14:paraId="604FE574" w14:textId="77777777" w:rsidR="00286F02" w:rsidRPr="006F16EE" w:rsidRDefault="00286F02" w:rsidP="00286F02">
            <w:pPr>
              <w:jc w:val="center"/>
              <w:rPr>
                <w:rFonts w:eastAsia="宋体"/>
                <w:sz w:val="20"/>
                <w:lang w:val="en-US" w:eastAsia="zh-CN"/>
              </w:rPr>
            </w:pPr>
            <w:r w:rsidRPr="006F16EE">
              <w:rPr>
                <w:rFonts w:eastAsia="宋体"/>
                <w:sz w:val="20"/>
                <w:lang w:val="en-US" w:eastAsia="zh-CN"/>
              </w:rPr>
              <w:t>Duplex Mode and SCS</w:t>
            </w:r>
          </w:p>
        </w:tc>
        <w:tc>
          <w:tcPr>
            <w:tcW w:w="828" w:type="dxa"/>
            <w:tcBorders>
              <w:top w:val="single" w:sz="4" w:space="0" w:color="auto"/>
              <w:left w:val="nil"/>
              <w:bottom w:val="single" w:sz="4" w:space="0" w:color="auto"/>
              <w:right w:val="single" w:sz="4" w:space="0" w:color="auto"/>
            </w:tcBorders>
            <w:shd w:val="clear" w:color="000000" w:fill="DCE6F1"/>
            <w:vAlign w:val="center"/>
            <w:hideMark/>
          </w:tcPr>
          <w:p w14:paraId="74228FAB" w14:textId="77777777" w:rsidR="00286F02" w:rsidRPr="006F16EE" w:rsidRDefault="00286F02" w:rsidP="00286F02">
            <w:pPr>
              <w:jc w:val="center"/>
              <w:rPr>
                <w:rFonts w:eastAsia="宋体"/>
                <w:sz w:val="20"/>
                <w:lang w:val="en-US" w:eastAsia="zh-CN"/>
              </w:rPr>
            </w:pPr>
            <w:r w:rsidRPr="006F16EE">
              <w:rPr>
                <w:rFonts w:eastAsia="宋体"/>
                <w:sz w:val="20"/>
                <w:lang w:val="en-US" w:eastAsia="zh-CN"/>
              </w:rPr>
              <w:t>CHBW</w:t>
            </w:r>
          </w:p>
        </w:tc>
        <w:tc>
          <w:tcPr>
            <w:tcW w:w="639" w:type="dxa"/>
            <w:tcBorders>
              <w:top w:val="single" w:sz="4" w:space="0" w:color="auto"/>
              <w:left w:val="nil"/>
              <w:bottom w:val="single" w:sz="4" w:space="0" w:color="auto"/>
              <w:right w:val="single" w:sz="4" w:space="0" w:color="auto"/>
            </w:tcBorders>
            <w:shd w:val="clear" w:color="000000" w:fill="DCE6F1"/>
            <w:vAlign w:val="center"/>
            <w:hideMark/>
          </w:tcPr>
          <w:p w14:paraId="16EFF067" w14:textId="4E859FFF" w:rsidR="00286F02" w:rsidRPr="006F16EE" w:rsidRDefault="00286F02" w:rsidP="00286F02">
            <w:pPr>
              <w:jc w:val="center"/>
              <w:rPr>
                <w:rFonts w:eastAsia="宋体"/>
                <w:sz w:val="20"/>
                <w:lang w:val="en-US" w:eastAsia="zh-CN"/>
              </w:rPr>
            </w:pPr>
            <w:r w:rsidRPr="006F16EE">
              <w:rPr>
                <w:rFonts w:eastAsia="宋体"/>
                <w:sz w:val="20"/>
                <w:lang w:val="en-US" w:eastAsia="zh-CN"/>
              </w:rPr>
              <w:t>Rank</w:t>
            </w:r>
          </w:p>
        </w:tc>
        <w:tc>
          <w:tcPr>
            <w:tcW w:w="783" w:type="dxa"/>
            <w:tcBorders>
              <w:top w:val="single" w:sz="4" w:space="0" w:color="auto"/>
              <w:left w:val="nil"/>
              <w:bottom w:val="single" w:sz="4" w:space="0" w:color="auto"/>
              <w:right w:val="single" w:sz="4" w:space="0" w:color="auto"/>
            </w:tcBorders>
            <w:shd w:val="clear" w:color="000000" w:fill="DCE6F1"/>
            <w:vAlign w:val="center"/>
            <w:hideMark/>
          </w:tcPr>
          <w:p w14:paraId="0DE66255" w14:textId="77777777" w:rsidR="00286F02" w:rsidRPr="006F16EE" w:rsidRDefault="00286F02" w:rsidP="00286F02">
            <w:pPr>
              <w:jc w:val="center"/>
              <w:rPr>
                <w:rFonts w:eastAsia="宋体"/>
                <w:sz w:val="20"/>
                <w:lang w:val="en-US" w:eastAsia="zh-CN"/>
              </w:rPr>
            </w:pPr>
            <w:r w:rsidRPr="006F16EE">
              <w:rPr>
                <w:rFonts w:eastAsia="宋体"/>
                <w:sz w:val="20"/>
                <w:lang w:val="en-US" w:eastAsia="zh-CN"/>
              </w:rPr>
              <w:t>MIMO</w:t>
            </w:r>
          </w:p>
        </w:tc>
        <w:tc>
          <w:tcPr>
            <w:tcW w:w="1127" w:type="dxa"/>
            <w:tcBorders>
              <w:top w:val="single" w:sz="4" w:space="0" w:color="auto"/>
              <w:left w:val="nil"/>
              <w:bottom w:val="single" w:sz="4" w:space="0" w:color="auto"/>
              <w:right w:val="single" w:sz="4" w:space="0" w:color="auto"/>
            </w:tcBorders>
            <w:shd w:val="clear" w:color="000000" w:fill="DCE6F1"/>
            <w:vAlign w:val="center"/>
            <w:hideMark/>
          </w:tcPr>
          <w:p w14:paraId="5A571239" w14:textId="77777777" w:rsidR="00286F02" w:rsidRPr="006F16EE" w:rsidRDefault="00286F02" w:rsidP="00286F02">
            <w:pPr>
              <w:jc w:val="center"/>
              <w:rPr>
                <w:rFonts w:eastAsia="宋体"/>
                <w:sz w:val="20"/>
                <w:lang w:val="en-US" w:eastAsia="zh-CN"/>
              </w:rPr>
            </w:pPr>
            <w:r w:rsidRPr="006F16EE">
              <w:rPr>
                <w:rFonts w:eastAsia="宋体"/>
                <w:sz w:val="20"/>
                <w:lang w:val="en-US" w:eastAsia="zh-CN"/>
              </w:rPr>
              <w:t>Precoder selection</w:t>
            </w:r>
          </w:p>
        </w:tc>
        <w:tc>
          <w:tcPr>
            <w:tcW w:w="895" w:type="dxa"/>
            <w:tcBorders>
              <w:top w:val="single" w:sz="4" w:space="0" w:color="auto"/>
              <w:left w:val="nil"/>
              <w:bottom w:val="single" w:sz="4" w:space="0" w:color="auto"/>
              <w:right w:val="single" w:sz="4" w:space="0" w:color="auto"/>
            </w:tcBorders>
            <w:shd w:val="clear" w:color="000000" w:fill="DCE6F1"/>
            <w:vAlign w:val="center"/>
            <w:hideMark/>
          </w:tcPr>
          <w:p w14:paraId="5962E926" w14:textId="77777777" w:rsidR="00286F02" w:rsidRPr="006F16EE" w:rsidRDefault="00286F02" w:rsidP="00286F02">
            <w:pPr>
              <w:jc w:val="center"/>
              <w:rPr>
                <w:rFonts w:eastAsia="宋体"/>
                <w:sz w:val="20"/>
                <w:lang w:val="en-US" w:eastAsia="zh-CN"/>
              </w:rPr>
            </w:pPr>
            <w:r w:rsidRPr="006F16EE">
              <w:rPr>
                <w:rFonts w:eastAsia="宋体"/>
                <w:sz w:val="20"/>
                <w:lang w:val="en-US" w:eastAsia="zh-CN"/>
              </w:rPr>
              <w:t>Channel Model</w:t>
            </w:r>
          </w:p>
        </w:tc>
        <w:tc>
          <w:tcPr>
            <w:tcW w:w="1204" w:type="dxa"/>
            <w:tcBorders>
              <w:top w:val="single" w:sz="4" w:space="0" w:color="auto"/>
              <w:left w:val="nil"/>
              <w:bottom w:val="single" w:sz="4" w:space="0" w:color="auto"/>
              <w:right w:val="single" w:sz="4" w:space="0" w:color="auto"/>
            </w:tcBorders>
            <w:shd w:val="clear" w:color="000000" w:fill="DCE6F1"/>
            <w:vAlign w:val="center"/>
            <w:hideMark/>
          </w:tcPr>
          <w:p w14:paraId="42974BD8" w14:textId="77777777" w:rsidR="00286F02" w:rsidRPr="006F16EE" w:rsidRDefault="00286F02" w:rsidP="00286F02">
            <w:pPr>
              <w:jc w:val="center"/>
              <w:rPr>
                <w:rFonts w:eastAsia="宋体"/>
                <w:sz w:val="20"/>
                <w:lang w:val="en-US" w:eastAsia="zh-CN"/>
              </w:rPr>
            </w:pPr>
            <w:r w:rsidRPr="006F16EE">
              <w:rPr>
                <w:rFonts w:eastAsia="宋体"/>
                <w:sz w:val="20"/>
                <w:lang w:val="en-US" w:eastAsia="zh-CN"/>
              </w:rPr>
              <w:t>Antenna correlation</w:t>
            </w:r>
          </w:p>
        </w:tc>
        <w:tc>
          <w:tcPr>
            <w:tcW w:w="839" w:type="dxa"/>
            <w:tcBorders>
              <w:top w:val="single" w:sz="4" w:space="0" w:color="auto"/>
              <w:left w:val="nil"/>
              <w:bottom w:val="single" w:sz="4" w:space="0" w:color="auto"/>
              <w:right w:val="single" w:sz="4" w:space="0" w:color="auto"/>
            </w:tcBorders>
            <w:shd w:val="clear" w:color="000000" w:fill="DCE6F1"/>
            <w:vAlign w:val="center"/>
            <w:hideMark/>
          </w:tcPr>
          <w:p w14:paraId="41456CAB" w14:textId="29A0FDC3" w:rsidR="00286F02" w:rsidRPr="006F16EE" w:rsidRDefault="00286F02" w:rsidP="00286F02">
            <w:pPr>
              <w:jc w:val="center"/>
              <w:rPr>
                <w:rFonts w:eastAsia="宋体"/>
                <w:sz w:val="20"/>
                <w:lang w:val="en-US" w:eastAsia="zh-CN"/>
              </w:rPr>
            </w:pPr>
            <w:r w:rsidRPr="006F16EE">
              <w:rPr>
                <w:rFonts w:eastAsia="宋体"/>
                <w:sz w:val="20"/>
                <w:lang w:val="en-US" w:eastAsia="zh-CN"/>
              </w:rPr>
              <w:t>MCS for the target UE</w:t>
            </w:r>
          </w:p>
        </w:tc>
        <w:tc>
          <w:tcPr>
            <w:tcW w:w="1150" w:type="dxa"/>
            <w:tcBorders>
              <w:top w:val="single" w:sz="4" w:space="0" w:color="auto"/>
              <w:left w:val="nil"/>
              <w:bottom w:val="single" w:sz="4" w:space="0" w:color="auto"/>
              <w:right w:val="single" w:sz="4" w:space="0" w:color="auto"/>
            </w:tcBorders>
            <w:shd w:val="clear" w:color="000000" w:fill="DCE6F1"/>
            <w:vAlign w:val="center"/>
            <w:hideMark/>
          </w:tcPr>
          <w:p w14:paraId="1F66B5BD" w14:textId="77777777" w:rsidR="00286F02" w:rsidRPr="006F16EE" w:rsidRDefault="00286F02" w:rsidP="00286F02">
            <w:pPr>
              <w:jc w:val="center"/>
              <w:rPr>
                <w:rFonts w:eastAsia="宋体"/>
                <w:sz w:val="20"/>
                <w:lang w:val="en-US" w:eastAsia="zh-CN"/>
              </w:rPr>
            </w:pPr>
            <w:r w:rsidRPr="006F16EE">
              <w:rPr>
                <w:rFonts w:eastAsia="宋体"/>
                <w:sz w:val="20"/>
                <w:lang w:val="en-US" w:eastAsia="zh-CN"/>
              </w:rPr>
              <w:t>Modulation order for the co-scheduled UE</w:t>
            </w:r>
          </w:p>
        </w:tc>
        <w:tc>
          <w:tcPr>
            <w:tcW w:w="661" w:type="dxa"/>
            <w:tcBorders>
              <w:top w:val="single" w:sz="4" w:space="0" w:color="auto"/>
              <w:left w:val="nil"/>
              <w:bottom w:val="single" w:sz="4" w:space="0" w:color="auto"/>
              <w:right w:val="single" w:sz="4" w:space="0" w:color="auto"/>
            </w:tcBorders>
            <w:shd w:val="clear" w:color="000000" w:fill="DCE6F1"/>
            <w:vAlign w:val="center"/>
          </w:tcPr>
          <w:p w14:paraId="6A0984F1" w14:textId="6C270D8C" w:rsidR="00286F02" w:rsidRPr="006F16EE" w:rsidRDefault="00286F02" w:rsidP="00286F02">
            <w:pPr>
              <w:jc w:val="center"/>
              <w:rPr>
                <w:rFonts w:eastAsia="宋体"/>
                <w:sz w:val="20"/>
                <w:lang w:val="en-US" w:eastAsia="zh-CN"/>
              </w:rPr>
            </w:pPr>
            <w:r w:rsidRPr="006F16EE">
              <w:rPr>
                <w:rFonts w:eastAsia="宋体"/>
                <w:sz w:val="20"/>
                <w:lang w:val="en-US" w:eastAsia="zh-CN"/>
              </w:rPr>
              <w:t>MTK</w:t>
            </w:r>
          </w:p>
        </w:tc>
        <w:tc>
          <w:tcPr>
            <w:tcW w:w="705" w:type="dxa"/>
            <w:tcBorders>
              <w:top w:val="single" w:sz="4" w:space="0" w:color="auto"/>
              <w:left w:val="nil"/>
              <w:bottom w:val="single" w:sz="4" w:space="0" w:color="auto"/>
              <w:right w:val="single" w:sz="4" w:space="0" w:color="auto"/>
            </w:tcBorders>
            <w:shd w:val="clear" w:color="000000" w:fill="DCE6F1"/>
            <w:vAlign w:val="center"/>
          </w:tcPr>
          <w:p w14:paraId="614CDB18" w14:textId="6EE3D57F" w:rsidR="00286F02" w:rsidRPr="006F16EE" w:rsidRDefault="00286F02" w:rsidP="00286F02">
            <w:pPr>
              <w:jc w:val="center"/>
              <w:rPr>
                <w:rFonts w:eastAsia="宋体"/>
                <w:sz w:val="20"/>
                <w:lang w:val="en-US" w:eastAsia="zh-CN"/>
              </w:rPr>
            </w:pPr>
            <w:r w:rsidRPr="006F16EE">
              <w:rPr>
                <w:rFonts w:eastAsia="宋体"/>
                <w:sz w:val="20"/>
                <w:lang w:val="en-US" w:eastAsia="zh-CN"/>
              </w:rPr>
              <w:t>Apple</w:t>
            </w:r>
          </w:p>
        </w:tc>
        <w:tc>
          <w:tcPr>
            <w:tcW w:w="916" w:type="dxa"/>
            <w:tcBorders>
              <w:top w:val="single" w:sz="4" w:space="0" w:color="auto"/>
              <w:left w:val="nil"/>
              <w:bottom w:val="single" w:sz="4" w:space="0" w:color="auto"/>
              <w:right w:val="single" w:sz="4" w:space="0" w:color="auto"/>
            </w:tcBorders>
            <w:shd w:val="clear" w:color="000000" w:fill="DCE6F1"/>
            <w:vAlign w:val="center"/>
          </w:tcPr>
          <w:p w14:paraId="2226C2E2" w14:textId="63024F1D" w:rsidR="00286F02" w:rsidRPr="006F16EE" w:rsidRDefault="00286F02" w:rsidP="00286F02">
            <w:pPr>
              <w:jc w:val="center"/>
              <w:rPr>
                <w:rFonts w:eastAsia="宋体"/>
                <w:sz w:val="20"/>
                <w:lang w:val="en-US" w:eastAsia="zh-CN"/>
              </w:rPr>
            </w:pPr>
            <w:r w:rsidRPr="006F16EE">
              <w:rPr>
                <w:rFonts w:eastAsia="宋体"/>
                <w:sz w:val="20"/>
                <w:lang w:val="en-US" w:eastAsia="zh-CN"/>
              </w:rPr>
              <w:t>CTC</w:t>
            </w:r>
          </w:p>
        </w:tc>
        <w:tc>
          <w:tcPr>
            <w:tcW w:w="705" w:type="dxa"/>
            <w:tcBorders>
              <w:top w:val="single" w:sz="4" w:space="0" w:color="auto"/>
              <w:left w:val="nil"/>
              <w:bottom w:val="single" w:sz="4" w:space="0" w:color="auto"/>
              <w:right w:val="single" w:sz="4" w:space="0" w:color="auto"/>
            </w:tcBorders>
            <w:shd w:val="clear" w:color="000000" w:fill="DCE6F1"/>
            <w:vAlign w:val="center"/>
          </w:tcPr>
          <w:p w14:paraId="6EE018F6" w14:textId="60A9FCE1" w:rsidR="00286F02" w:rsidRPr="006F16EE" w:rsidRDefault="00286F02" w:rsidP="00286F02">
            <w:pPr>
              <w:jc w:val="center"/>
              <w:rPr>
                <w:rFonts w:eastAsia="宋体"/>
                <w:sz w:val="20"/>
                <w:lang w:val="en-US" w:eastAsia="zh-CN"/>
              </w:rPr>
            </w:pPr>
            <w:r w:rsidRPr="006F16EE">
              <w:rPr>
                <w:rFonts w:eastAsia="宋体"/>
                <w:sz w:val="20"/>
                <w:lang w:val="en-US" w:eastAsia="zh-CN"/>
              </w:rPr>
              <w:t>Nokia</w:t>
            </w:r>
          </w:p>
        </w:tc>
        <w:tc>
          <w:tcPr>
            <w:tcW w:w="838" w:type="dxa"/>
            <w:tcBorders>
              <w:top w:val="single" w:sz="4" w:space="0" w:color="auto"/>
              <w:left w:val="nil"/>
              <w:bottom w:val="single" w:sz="4" w:space="0" w:color="auto"/>
              <w:right w:val="single" w:sz="4" w:space="0" w:color="auto"/>
            </w:tcBorders>
            <w:shd w:val="clear" w:color="000000" w:fill="DCE6F1"/>
            <w:vAlign w:val="center"/>
          </w:tcPr>
          <w:p w14:paraId="520043D5" w14:textId="51A2B40F" w:rsidR="00286F02" w:rsidRPr="006F16EE" w:rsidRDefault="00286F02" w:rsidP="00286F02">
            <w:pPr>
              <w:jc w:val="center"/>
              <w:rPr>
                <w:rFonts w:eastAsia="宋体"/>
                <w:sz w:val="20"/>
                <w:lang w:val="en-US" w:eastAsia="zh-CN"/>
              </w:rPr>
            </w:pPr>
            <w:r w:rsidRPr="006F16EE">
              <w:rPr>
                <w:rFonts w:eastAsia="宋体"/>
                <w:sz w:val="20"/>
                <w:lang w:val="en-US" w:eastAsia="zh-CN"/>
              </w:rPr>
              <w:t>Huawei</w:t>
            </w:r>
          </w:p>
        </w:tc>
        <w:tc>
          <w:tcPr>
            <w:tcW w:w="636" w:type="dxa"/>
            <w:tcBorders>
              <w:top w:val="single" w:sz="4" w:space="0" w:color="auto"/>
              <w:left w:val="nil"/>
              <w:bottom w:val="single" w:sz="4" w:space="0" w:color="auto"/>
              <w:right w:val="single" w:sz="4" w:space="0" w:color="auto"/>
            </w:tcBorders>
            <w:shd w:val="clear" w:color="000000" w:fill="DCE6F1"/>
            <w:vAlign w:val="center"/>
          </w:tcPr>
          <w:p w14:paraId="16C0135E" w14:textId="33B6317C" w:rsidR="00286F02" w:rsidRPr="006F16EE" w:rsidRDefault="00286F02" w:rsidP="00286F02">
            <w:pPr>
              <w:jc w:val="center"/>
              <w:rPr>
                <w:rFonts w:eastAsia="宋体"/>
                <w:sz w:val="20"/>
                <w:lang w:val="en-US" w:eastAsia="zh-CN"/>
              </w:rPr>
            </w:pPr>
            <w:r w:rsidRPr="006F16EE">
              <w:rPr>
                <w:rFonts w:eastAsia="宋体"/>
                <w:sz w:val="20"/>
                <w:lang w:val="en-US" w:eastAsia="zh-CN"/>
              </w:rPr>
              <w:t>ZTE</w:t>
            </w:r>
          </w:p>
        </w:tc>
        <w:tc>
          <w:tcPr>
            <w:tcW w:w="993" w:type="dxa"/>
            <w:tcBorders>
              <w:top w:val="single" w:sz="4" w:space="0" w:color="auto"/>
              <w:left w:val="nil"/>
              <w:bottom w:val="single" w:sz="4" w:space="0" w:color="auto"/>
              <w:right w:val="single" w:sz="4" w:space="0" w:color="auto"/>
            </w:tcBorders>
            <w:shd w:val="clear" w:color="000000" w:fill="DCE6F1"/>
            <w:vAlign w:val="center"/>
          </w:tcPr>
          <w:p w14:paraId="0D02455A" w14:textId="47673055" w:rsidR="00286F02" w:rsidRPr="006F16EE" w:rsidRDefault="00286F02" w:rsidP="00286F02">
            <w:pPr>
              <w:jc w:val="center"/>
              <w:rPr>
                <w:rFonts w:eastAsia="宋体"/>
                <w:sz w:val="20"/>
                <w:lang w:val="en-US" w:eastAsia="zh-CN"/>
              </w:rPr>
            </w:pPr>
            <w:r w:rsidRPr="006F16EE">
              <w:rPr>
                <w:rFonts w:eastAsia="宋体"/>
                <w:sz w:val="20"/>
                <w:lang w:val="en-US" w:eastAsia="zh-CN"/>
              </w:rPr>
              <w:t>E///</w:t>
            </w:r>
          </w:p>
        </w:tc>
      </w:tr>
      <w:tr w:rsidR="001C5D46" w:rsidRPr="006F16EE" w14:paraId="59CAEE14" w14:textId="2B2B4811" w:rsidTr="001C5D46">
        <w:trPr>
          <w:trHeight w:val="270"/>
          <w:jc w:val="center"/>
        </w:trPr>
        <w:tc>
          <w:tcPr>
            <w:tcW w:w="872" w:type="dxa"/>
            <w:tcBorders>
              <w:top w:val="nil"/>
              <w:left w:val="single" w:sz="4" w:space="0" w:color="auto"/>
              <w:bottom w:val="single" w:sz="4" w:space="0" w:color="auto"/>
              <w:right w:val="single" w:sz="4" w:space="0" w:color="auto"/>
            </w:tcBorders>
            <w:shd w:val="clear" w:color="auto" w:fill="auto"/>
            <w:vAlign w:val="center"/>
            <w:hideMark/>
          </w:tcPr>
          <w:p w14:paraId="665D4C0B" w14:textId="77777777" w:rsidR="00286F02" w:rsidRPr="006F16EE" w:rsidRDefault="00286F02" w:rsidP="00286F02">
            <w:pPr>
              <w:jc w:val="center"/>
              <w:rPr>
                <w:rFonts w:eastAsia="宋体"/>
                <w:sz w:val="20"/>
                <w:lang w:val="en-US" w:eastAsia="zh-CN"/>
              </w:rPr>
            </w:pPr>
            <w:r w:rsidRPr="006F16EE">
              <w:rPr>
                <w:rFonts w:eastAsia="宋体"/>
                <w:sz w:val="20"/>
                <w:lang w:val="en-US" w:eastAsia="zh-CN"/>
              </w:rPr>
              <w:t>5</w:t>
            </w:r>
          </w:p>
        </w:tc>
        <w:tc>
          <w:tcPr>
            <w:tcW w:w="805" w:type="dxa"/>
            <w:vMerge w:val="restart"/>
            <w:tcBorders>
              <w:top w:val="nil"/>
              <w:left w:val="single" w:sz="4" w:space="0" w:color="auto"/>
              <w:bottom w:val="single" w:sz="4" w:space="0" w:color="000000"/>
              <w:right w:val="single" w:sz="4" w:space="0" w:color="auto"/>
            </w:tcBorders>
            <w:vAlign w:val="center"/>
            <w:hideMark/>
          </w:tcPr>
          <w:p w14:paraId="243B39E2" w14:textId="6E2696EF" w:rsidR="00286F02" w:rsidRPr="006F16EE" w:rsidRDefault="00286F02" w:rsidP="00286F02">
            <w:pPr>
              <w:jc w:val="center"/>
              <w:rPr>
                <w:rFonts w:eastAsia="宋体"/>
                <w:sz w:val="20"/>
                <w:lang w:val="en-US" w:eastAsia="zh-CN"/>
              </w:rPr>
            </w:pPr>
            <w:r w:rsidRPr="006F16EE">
              <w:rPr>
                <w:rFonts w:eastAsia="宋体"/>
                <w:sz w:val="20"/>
                <w:lang w:val="en-US" w:eastAsia="zh-CN"/>
              </w:rPr>
              <w:t>FDD 15kHz SCS</w:t>
            </w:r>
          </w:p>
        </w:tc>
        <w:tc>
          <w:tcPr>
            <w:tcW w:w="828" w:type="dxa"/>
            <w:vMerge w:val="restart"/>
            <w:tcBorders>
              <w:top w:val="nil"/>
              <w:left w:val="single" w:sz="4" w:space="0" w:color="auto"/>
              <w:bottom w:val="single" w:sz="4" w:space="0" w:color="000000"/>
              <w:right w:val="single" w:sz="4" w:space="0" w:color="auto"/>
            </w:tcBorders>
            <w:vAlign w:val="center"/>
            <w:hideMark/>
          </w:tcPr>
          <w:p w14:paraId="0F285E8F" w14:textId="597933D4" w:rsidR="00286F02" w:rsidRPr="006F16EE" w:rsidRDefault="00286F02" w:rsidP="00286F02">
            <w:pPr>
              <w:jc w:val="center"/>
              <w:rPr>
                <w:rFonts w:eastAsia="宋体"/>
                <w:sz w:val="20"/>
                <w:lang w:val="en-US" w:eastAsia="zh-CN"/>
              </w:rPr>
            </w:pPr>
            <w:r w:rsidRPr="006F16EE">
              <w:rPr>
                <w:rFonts w:eastAsia="宋体"/>
                <w:sz w:val="20"/>
                <w:lang w:val="en-US" w:eastAsia="zh-CN"/>
              </w:rPr>
              <w:t>10MHz</w:t>
            </w:r>
          </w:p>
        </w:tc>
        <w:tc>
          <w:tcPr>
            <w:tcW w:w="639" w:type="dxa"/>
            <w:vMerge w:val="restart"/>
            <w:tcBorders>
              <w:top w:val="nil"/>
              <w:left w:val="single" w:sz="4" w:space="0" w:color="auto"/>
              <w:bottom w:val="single" w:sz="4" w:space="0" w:color="000000"/>
              <w:right w:val="single" w:sz="4" w:space="0" w:color="auto"/>
            </w:tcBorders>
            <w:shd w:val="clear" w:color="auto" w:fill="auto"/>
            <w:vAlign w:val="center"/>
            <w:hideMark/>
          </w:tcPr>
          <w:p w14:paraId="5CFF9816" w14:textId="77777777" w:rsidR="00286F02" w:rsidRPr="006F16EE" w:rsidRDefault="00286F02" w:rsidP="00286F02">
            <w:pPr>
              <w:jc w:val="center"/>
              <w:rPr>
                <w:rFonts w:eastAsia="宋体"/>
                <w:sz w:val="20"/>
                <w:lang w:val="en-US" w:eastAsia="zh-CN"/>
              </w:rPr>
            </w:pPr>
            <w:r w:rsidRPr="006F16EE">
              <w:rPr>
                <w:rFonts w:eastAsia="宋体"/>
                <w:sz w:val="20"/>
                <w:lang w:val="en-US" w:eastAsia="zh-CN"/>
              </w:rPr>
              <w:t>2+2</w:t>
            </w:r>
          </w:p>
        </w:tc>
        <w:tc>
          <w:tcPr>
            <w:tcW w:w="783" w:type="dxa"/>
            <w:vMerge w:val="restart"/>
            <w:tcBorders>
              <w:top w:val="nil"/>
              <w:left w:val="single" w:sz="4" w:space="0" w:color="auto"/>
              <w:bottom w:val="single" w:sz="4" w:space="0" w:color="000000"/>
              <w:right w:val="single" w:sz="4" w:space="0" w:color="auto"/>
            </w:tcBorders>
            <w:shd w:val="clear" w:color="auto" w:fill="auto"/>
            <w:vAlign w:val="center"/>
            <w:hideMark/>
          </w:tcPr>
          <w:p w14:paraId="547A7D60" w14:textId="77777777" w:rsidR="00286F02" w:rsidRPr="006F16EE" w:rsidRDefault="00286F02" w:rsidP="00286F02">
            <w:pPr>
              <w:jc w:val="center"/>
              <w:rPr>
                <w:rFonts w:eastAsia="宋体"/>
                <w:sz w:val="20"/>
                <w:lang w:val="en-US" w:eastAsia="zh-CN"/>
              </w:rPr>
            </w:pPr>
            <w:r w:rsidRPr="006F16EE">
              <w:rPr>
                <w:rFonts w:eastAsia="宋体"/>
                <w:sz w:val="20"/>
                <w:lang w:val="en-US" w:eastAsia="zh-CN"/>
              </w:rPr>
              <w:t>4T4R</w:t>
            </w:r>
          </w:p>
        </w:tc>
        <w:tc>
          <w:tcPr>
            <w:tcW w:w="1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28AF9A" w14:textId="77777777" w:rsidR="00286F02" w:rsidRPr="006F16EE" w:rsidRDefault="00286F02" w:rsidP="00286F02">
            <w:pPr>
              <w:jc w:val="center"/>
              <w:rPr>
                <w:rFonts w:eastAsia="宋体"/>
                <w:sz w:val="20"/>
                <w:lang w:val="en-US" w:eastAsia="zh-CN"/>
              </w:rPr>
            </w:pPr>
            <w:r w:rsidRPr="006F16EE">
              <w:rPr>
                <w:rFonts w:eastAsia="宋体"/>
                <w:sz w:val="20"/>
                <w:lang w:val="en-US" w:eastAsia="zh-CN"/>
              </w:rPr>
              <w:t>Orthogonal</w:t>
            </w:r>
          </w:p>
        </w:tc>
        <w:tc>
          <w:tcPr>
            <w:tcW w:w="895" w:type="dxa"/>
            <w:vMerge w:val="restart"/>
            <w:tcBorders>
              <w:top w:val="nil"/>
              <w:left w:val="single" w:sz="4" w:space="0" w:color="auto"/>
              <w:bottom w:val="single" w:sz="4" w:space="0" w:color="000000"/>
              <w:right w:val="single" w:sz="4" w:space="0" w:color="auto"/>
            </w:tcBorders>
            <w:shd w:val="clear" w:color="auto" w:fill="auto"/>
            <w:vAlign w:val="center"/>
            <w:hideMark/>
          </w:tcPr>
          <w:p w14:paraId="05E59E16" w14:textId="77777777" w:rsidR="00286F02" w:rsidRPr="006F16EE" w:rsidRDefault="00286F02" w:rsidP="00286F02">
            <w:pPr>
              <w:jc w:val="center"/>
              <w:rPr>
                <w:rFonts w:eastAsia="宋体"/>
                <w:sz w:val="20"/>
                <w:lang w:val="en-US" w:eastAsia="zh-CN"/>
              </w:rPr>
            </w:pPr>
            <w:r w:rsidRPr="006F16EE">
              <w:rPr>
                <w:rFonts w:eastAsia="宋体"/>
                <w:sz w:val="20"/>
                <w:lang w:val="en-US" w:eastAsia="zh-CN"/>
              </w:rPr>
              <w:t>TDLA30-10</w:t>
            </w:r>
          </w:p>
        </w:tc>
        <w:tc>
          <w:tcPr>
            <w:tcW w:w="1204" w:type="dxa"/>
            <w:tcBorders>
              <w:top w:val="nil"/>
              <w:left w:val="nil"/>
              <w:bottom w:val="single" w:sz="4" w:space="0" w:color="auto"/>
              <w:right w:val="single" w:sz="4" w:space="0" w:color="auto"/>
            </w:tcBorders>
            <w:shd w:val="clear" w:color="auto" w:fill="auto"/>
            <w:vAlign w:val="center"/>
            <w:hideMark/>
          </w:tcPr>
          <w:p w14:paraId="54EE5E46" w14:textId="77777777" w:rsidR="00286F02" w:rsidRPr="006F16EE" w:rsidRDefault="00286F02" w:rsidP="00286F02">
            <w:pPr>
              <w:jc w:val="center"/>
              <w:rPr>
                <w:rFonts w:eastAsia="宋体"/>
                <w:sz w:val="20"/>
                <w:lang w:val="en-US" w:eastAsia="zh-CN"/>
              </w:rPr>
            </w:pPr>
            <w:r w:rsidRPr="006F16EE">
              <w:rPr>
                <w:rFonts w:eastAsia="宋体"/>
                <w:sz w:val="20"/>
                <w:lang w:val="en-US" w:eastAsia="zh-CN"/>
              </w:rPr>
              <w:t>ULA Low</w:t>
            </w:r>
          </w:p>
        </w:tc>
        <w:tc>
          <w:tcPr>
            <w:tcW w:w="839" w:type="dxa"/>
            <w:vMerge w:val="restart"/>
            <w:tcBorders>
              <w:top w:val="nil"/>
              <w:left w:val="single" w:sz="4" w:space="0" w:color="auto"/>
              <w:bottom w:val="single" w:sz="4" w:space="0" w:color="000000"/>
              <w:right w:val="single" w:sz="4" w:space="0" w:color="auto"/>
            </w:tcBorders>
            <w:vAlign w:val="center"/>
            <w:hideMark/>
          </w:tcPr>
          <w:p w14:paraId="57A38AAE" w14:textId="1D746373" w:rsidR="00286F02" w:rsidRPr="006F16EE" w:rsidRDefault="00286F02" w:rsidP="00286F02">
            <w:pPr>
              <w:jc w:val="center"/>
              <w:rPr>
                <w:rFonts w:eastAsia="宋体"/>
                <w:sz w:val="20"/>
                <w:lang w:val="en-US" w:eastAsia="zh-CN"/>
              </w:rPr>
            </w:pPr>
            <w:r w:rsidRPr="006F16EE">
              <w:rPr>
                <w:rFonts w:eastAsia="宋体"/>
                <w:sz w:val="20"/>
                <w:lang w:val="en-US" w:eastAsia="zh-CN"/>
              </w:rPr>
              <w:t>MCS13</w:t>
            </w:r>
          </w:p>
        </w:tc>
        <w:tc>
          <w:tcPr>
            <w:tcW w:w="1150" w:type="dxa"/>
            <w:vMerge w:val="restart"/>
            <w:tcBorders>
              <w:top w:val="nil"/>
              <w:left w:val="single" w:sz="4" w:space="0" w:color="auto"/>
              <w:bottom w:val="single" w:sz="4" w:space="0" w:color="000000"/>
              <w:right w:val="single" w:sz="4" w:space="0" w:color="auto"/>
            </w:tcBorders>
            <w:vAlign w:val="center"/>
            <w:hideMark/>
          </w:tcPr>
          <w:p w14:paraId="380C1A97" w14:textId="65D7DCAA" w:rsidR="00286F02" w:rsidRPr="006F16EE" w:rsidRDefault="00286F02" w:rsidP="00286F02">
            <w:pPr>
              <w:jc w:val="center"/>
              <w:rPr>
                <w:rFonts w:eastAsia="宋体"/>
                <w:sz w:val="20"/>
                <w:lang w:val="en-US" w:eastAsia="zh-CN"/>
              </w:rPr>
            </w:pPr>
            <w:r w:rsidRPr="006F16EE">
              <w:rPr>
                <w:rFonts w:eastAsia="宋体"/>
                <w:sz w:val="20"/>
                <w:lang w:val="en-US" w:eastAsia="zh-CN"/>
              </w:rPr>
              <w:t>QPSK</w:t>
            </w:r>
          </w:p>
        </w:tc>
        <w:tc>
          <w:tcPr>
            <w:tcW w:w="661" w:type="dxa"/>
            <w:tcBorders>
              <w:top w:val="nil"/>
              <w:left w:val="single" w:sz="4" w:space="0" w:color="auto"/>
              <w:bottom w:val="single" w:sz="4" w:space="0" w:color="000000"/>
              <w:right w:val="single" w:sz="4" w:space="0" w:color="auto"/>
            </w:tcBorders>
            <w:vAlign w:val="center"/>
          </w:tcPr>
          <w:p w14:paraId="096FD3F9" w14:textId="35CCD1EA" w:rsidR="00286F02" w:rsidRPr="006F16EE" w:rsidRDefault="00286F02" w:rsidP="00286F02">
            <w:pPr>
              <w:jc w:val="center"/>
              <w:rPr>
                <w:rFonts w:eastAsia="宋体"/>
                <w:sz w:val="20"/>
                <w:lang w:val="en-US" w:eastAsia="zh-CN"/>
              </w:rPr>
            </w:pPr>
            <w:r w:rsidRPr="006F16EE">
              <w:rPr>
                <w:color w:val="000000"/>
                <w:sz w:val="20"/>
              </w:rPr>
              <w:t>1.9</w:t>
            </w:r>
          </w:p>
        </w:tc>
        <w:tc>
          <w:tcPr>
            <w:tcW w:w="705" w:type="dxa"/>
            <w:tcBorders>
              <w:top w:val="nil"/>
              <w:left w:val="single" w:sz="4" w:space="0" w:color="auto"/>
              <w:bottom w:val="single" w:sz="4" w:space="0" w:color="000000"/>
              <w:right w:val="single" w:sz="4" w:space="0" w:color="auto"/>
            </w:tcBorders>
            <w:vAlign w:val="center"/>
          </w:tcPr>
          <w:p w14:paraId="6A9B4AC6" w14:textId="603C6F93" w:rsidR="00286F02" w:rsidRPr="006F16EE" w:rsidRDefault="00286F02" w:rsidP="00286F02">
            <w:pPr>
              <w:jc w:val="center"/>
              <w:rPr>
                <w:rFonts w:eastAsia="宋体"/>
                <w:sz w:val="20"/>
                <w:lang w:val="en-US" w:eastAsia="zh-CN"/>
              </w:rPr>
            </w:pPr>
            <w:r w:rsidRPr="006F16EE">
              <w:rPr>
                <w:color w:val="000000"/>
                <w:sz w:val="20"/>
              </w:rPr>
              <w:t>2.7</w:t>
            </w:r>
          </w:p>
        </w:tc>
        <w:tc>
          <w:tcPr>
            <w:tcW w:w="916" w:type="dxa"/>
            <w:tcBorders>
              <w:top w:val="nil"/>
              <w:left w:val="single" w:sz="4" w:space="0" w:color="auto"/>
              <w:bottom w:val="single" w:sz="4" w:space="0" w:color="000000"/>
              <w:right w:val="single" w:sz="4" w:space="0" w:color="auto"/>
            </w:tcBorders>
            <w:vAlign w:val="center"/>
          </w:tcPr>
          <w:p w14:paraId="10F6D609" w14:textId="0DB98551" w:rsidR="00286F02" w:rsidRPr="006F16EE" w:rsidRDefault="00286F02" w:rsidP="00286F02">
            <w:pPr>
              <w:jc w:val="center"/>
              <w:rPr>
                <w:rFonts w:eastAsia="宋体"/>
                <w:sz w:val="20"/>
                <w:lang w:val="en-US" w:eastAsia="zh-CN"/>
              </w:rPr>
            </w:pPr>
            <w:r w:rsidRPr="006F16EE">
              <w:rPr>
                <w:color w:val="000000"/>
                <w:sz w:val="20"/>
              </w:rPr>
              <w:t>2.2</w:t>
            </w:r>
          </w:p>
        </w:tc>
        <w:tc>
          <w:tcPr>
            <w:tcW w:w="705" w:type="dxa"/>
            <w:tcBorders>
              <w:top w:val="nil"/>
              <w:left w:val="single" w:sz="4" w:space="0" w:color="auto"/>
              <w:bottom w:val="single" w:sz="4" w:space="0" w:color="000000"/>
              <w:right w:val="single" w:sz="4" w:space="0" w:color="auto"/>
            </w:tcBorders>
            <w:vAlign w:val="center"/>
          </w:tcPr>
          <w:p w14:paraId="4A4B98B3" w14:textId="0BC3DDEF" w:rsidR="00286F02" w:rsidRPr="006F16EE" w:rsidRDefault="00286F02" w:rsidP="00286F02">
            <w:pPr>
              <w:jc w:val="center"/>
              <w:rPr>
                <w:rFonts w:eastAsia="宋体"/>
                <w:sz w:val="20"/>
                <w:lang w:val="en-US" w:eastAsia="zh-CN"/>
              </w:rPr>
            </w:pPr>
            <w:r w:rsidRPr="006F16EE">
              <w:rPr>
                <w:color w:val="000000"/>
                <w:sz w:val="20"/>
              </w:rPr>
              <w:t>2.6</w:t>
            </w:r>
          </w:p>
        </w:tc>
        <w:tc>
          <w:tcPr>
            <w:tcW w:w="838" w:type="dxa"/>
            <w:tcBorders>
              <w:top w:val="nil"/>
              <w:left w:val="single" w:sz="4" w:space="0" w:color="auto"/>
              <w:bottom w:val="single" w:sz="4" w:space="0" w:color="000000"/>
              <w:right w:val="single" w:sz="4" w:space="0" w:color="auto"/>
            </w:tcBorders>
            <w:vAlign w:val="center"/>
          </w:tcPr>
          <w:p w14:paraId="32F442FB" w14:textId="1C170C4E" w:rsidR="00286F02" w:rsidRPr="006F16EE" w:rsidRDefault="00286F02" w:rsidP="00286F02">
            <w:pPr>
              <w:jc w:val="center"/>
              <w:rPr>
                <w:rFonts w:eastAsia="宋体"/>
                <w:sz w:val="20"/>
                <w:lang w:val="en-US" w:eastAsia="zh-CN"/>
              </w:rPr>
            </w:pPr>
            <w:r w:rsidRPr="006F16EE">
              <w:rPr>
                <w:color w:val="000000"/>
                <w:sz w:val="20"/>
              </w:rPr>
              <w:t>2.6</w:t>
            </w:r>
          </w:p>
        </w:tc>
        <w:tc>
          <w:tcPr>
            <w:tcW w:w="636" w:type="dxa"/>
            <w:tcBorders>
              <w:top w:val="nil"/>
              <w:left w:val="single" w:sz="4" w:space="0" w:color="auto"/>
              <w:bottom w:val="single" w:sz="4" w:space="0" w:color="000000"/>
              <w:right w:val="single" w:sz="4" w:space="0" w:color="auto"/>
            </w:tcBorders>
            <w:vAlign w:val="center"/>
          </w:tcPr>
          <w:p w14:paraId="47D6216A" w14:textId="3A91CB64" w:rsidR="00286F02" w:rsidRPr="006F16EE" w:rsidRDefault="00286F02" w:rsidP="00286F02">
            <w:pPr>
              <w:jc w:val="center"/>
              <w:rPr>
                <w:rFonts w:eastAsia="宋体"/>
                <w:sz w:val="20"/>
                <w:lang w:val="en-US" w:eastAsia="zh-CN"/>
              </w:rPr>
            </w:pPr>
          </w:p>
        </w:tc>
        <w:tc>
          <w:tcPr>
            <w:tcW w:w="993" w:type="dxa"/>
            <w:tcBorders>
              <w:top w:val="nil"/>
              <w:left w:val="single" w:sz="4" w:space="0" w:color="auto"/>
              <w:bottom w:val="single" w:sz="4" w:space="0" w:color="000000"/>
              <w:right w:val="single" w:sz="4" w:space="0" w:color="auto"/>
            </w:tcBorders>
            <w:vAlign w:val="center"/>
          </w:tcPr>
          <w:p w14:paraId="36787AC2" w14:textId="156789F5" w:rsidR="00286F02" w:rsidRPr="006F16EE" w:rsidRDefault="00286F02" w:rsidP="00286F02">
            <w:pPr>
              <w:jc w:val="center"/>
              <w:rPr>
                <w:rFonts w:eastAsia="宋体"/>
                <w:sz w:val="20"/>
                <w:lang w:val="en-US" w:eastAsia="zh-CN"/>
              </w:rPr>
            </w:pPr>
            <w:r w:rsidRPr="006F16EE">
              <w:rPr>
                <w:color w:val="000000"/>
                <w:sz w:val="20"/>
              </w:rPr>
              <w:t>2.1</w:t>
            </w:r>
          </w:p>
        </w:tc>
      </w:tr>
      <w:tr w:rsidR="001C5D46" w:rsidRPr="006F16EE" w14:paraId="50C37C81" w14:textId="470A425D" w:rsidTr="001C5D46">
        <w:trPr>
          <w:trHeight w:val="270"/>
          <w:jc w:val="center"/>
        </w:trPr>
        <w:tc>
          <w:tcPr>
            <w:tcW w:w="872" w:type="dxa"/>
            <w:tcBorders>
              <w:top w:val="nil"/>
              <w:left w:val="single" w:sz="4" w:space="0" w:color="auto"/>
              <w:bottom w:val="single" w:sz="4" w:space="0" w:color="auto"/>
              <w:right w:val="single" w:sz="4" w:space="0" w:color="auto"/>
            </w:tcBorders>
            <w:shd w:val="clear" w:color="auto" w:fill="auto"/>
            <w:vAlign w:val="center"/>
            <w:hideMark/>
          </w:tcPr>
          <w:p w14:paraId="591C6223" w14:textId="77777777" w:rsidR="00286F02" w:rsidRPr="006F16EE" w:rsidRDefault="00286F02" w:rsidP="00286F02">
            <w:pPr>
              <w:jc w:val="center"/>
              <w:rPr>
                <w:rFonts w:eastAsia="宋体"/>
                <w:sz w:val="20"/>
                <w:lang w:val="en-US" w:eastAsia="zh-CN"/>
              </w:rPr>
            </w:pPr>
            <w:r w:rsidRPr="006F16EE">
              <w:rPr>
                <w:rFonts w:eastAsia="宋体"/>
                <w:sz w:val="20"/>
                <w:lang w:val="en-US" w:eastAsia="zh-CN"/>
              </w:rPr>
              <w:t>6</w:t>
            </w:r>
          </w:p>
        </w:tc>
        <w:tc>
          <w:tcPr>
            <w:tcW w:w="805" w:type="dxa"/>
            <w:vMerge/>
            <w:tcBorders>
              <w:top w:val="nil"/>
              <w:left w:val="single" w:sz="4" w:space="0" w:color="auto"/>
              <w:bottom w:val="single" w:sz="4" w:space="0" w:color="000000"/>
              <w:right w:val="single" w:sz="4" w:space="0" w:color="auto"/>
            </w:tcBorders>
            <w:vAlign w:val="center"/>
            <w:hideMark/>
          </w:tcPr>
          <w:p w14:paraId="30EDAFA2" w14:textId="77777777" w:rsidR="00286F02" w:rsidRPr="006F16EE" w:rsidRDefault="00286F02" w:rsidP="00286F02">
            <w:pPr>
              <w:jc w:val="center"/>
              <w:rPr>
                <w:rFonts w:eastAsia="宋体"/>
                <w:sz w:val="20"/>
                <w:lang w:val="en-US" w:eastAsia="zh-CN"/>
              </w:rPr>
            </w:pPr>
          </w:p>
        </w:tc>
        <w:tc>
          <w:tcPr>
            <w:tcW w:w="828" w:type="dxa"/>
            <w:vMerge/>
            <w:tcBorders>
              <w:top w:val="nil"/>
              <w:left w:val="single" w:sz="4" w:space="0" w:color="auto"/>
              <w:bottom w:val="single" w:sz="4" w:space="0" w:color="000000"/>
              <w:right w:val="single" w:sz="4" w:space="0" w:color="auto"/>
            </w:tcBorders>
            <w:vAlign w:val="center"/>
            <w:hideMark/>
          </w:tcPr>
          <w:p w14:paraId="2977A84E" w14:textId="77777777" w:rsidR="00286F02" w:rsidRPr="006F16EE" w:rsidRDefault="00286F02" w:rsidP="00286F02">
            <w:pPr>
              <w:jc w:val="center"/>
              <w:rPr>
                <w:rFonts w:eastAsia="宋体"/>
                <w:sz w:val="20"/>
                <w:lang w:val="en-US" w:eastAsia="zh-CN"/>
              </w:rPr>
            </w:pPr>
          </w:p>
        </w:tc>
        <w:tc>
          <w:tcPr>
            <w:tcW w:w="639" w:type="dxa"/>
            <w:vMerge/>
            <w:tcBorders>
              <w:top w:val="nil"/>
              <w:left w:val="single" w:sz="4" w:space="0" w:color="auto"/>
              <w:bottom w:val="single" w:sz="4" w:space="0" w:color="000000"/>
              <w:right w:val="single" w:sz="4" w:space="0" w:color="auto"/>
            </w:tcBorders>
            <w:vAlign w:val="center"/>
            <w:hideMark/>
          </w:tcPr>
          <w:p w14:paraId="50BA7077" w14:textId="77777777" w:rsidR="00286F02" w:rsidRPr="006F16EE" w:rsidRDefault="00286F02" w:rsidP="00286F02">
            <w:pPr>
              <w:jc w:val="center"/>
              <w:rPr>
                <w:rFonts w:eastAsia="宋体"/>
                <w:sz w:val="20"/>
                <w:lang w:val="en-US" w:eastAsia="zh-CN"/>
              </w:rPr>
            </w:pPr>
          </w:p>
        </w:tc>
        <w:tc>
          <w:tcPr>
            <w:tcW w:w="783" w:type="dxa"/>
            <w:vMerge/>
            <w:tcBorders>
              <w:top w:val="nil"/>
              <w:left w:val="single" w:sz="4" w:space="0" w:color="auto"/>
              <w:bottom w:val="single" w:sz="4" w:space="0" w:color="000000"/>
              <w:right w:val="single" w:sz="4" w:space="0" w:color="auto"/>
            </w:tcBorders>
            <w:vAlign w:val="center"/>
            <w:hideMark/>
          </w:tcPr>
          <w:p w14:paraId="1B796750" w14:textId="77777777" w:rsidR="00286F02" w:rsidRPr="006F16EE" w:rsidRDefault="00286F02" w:rsidP="00286F02">
            <w:pPr>
              <w:jc w:val="center"/>
              <w:rPr>
                <w:rFonts w:eastAsia="宋体"/>
                <w:sz w:val="20"/>
                <w:lang w:val="en-US" w:eastAsia="zh-CN"/>
              </w:rPr>
            </w:pPr>
          </w:p>
        </w:tc>
        <w:tc>
          <w:tcPr>
            <w:tcW w:w="1127" w:type="dxa"/>
            <w:vMerge/>
            <w:tcBorders>
              <w:top w:val="single" w:sz="4" w:space="0" w:color="auto"/>
              <w:left w:val="single" w:sz="4" w:space="0" w:color="auto"/>
              <w:bottom w:val="single" w:sz="4" w:space="0" w:color="000000"/>
              <w:right w:val="single" w:sz="4" w:space="0" w:color="auto"/>
            </w:tcBorders>
            <w:vAlign w:val="center"/>
            <w:hideMark/>
          </w:tcPr>
          <w:p w14:paraId="1B7D38FD" w14:textId="77777777" w:rsidR="00286F02" w:rsidRPr="006F16EE" w:rsidRDefault="00286F02" w:rsidP="00286F02">
            <w:pPr>
              <w:jc w:val="center"/>
              <w:rPr>
                <w:rFonts w:eastAsia="宋体"/>
                <w:sz w:val="20"/>
                <w:lang w:val="en-US" w:eastAsia="zh-CN"/>
              </w:rPr>
            </w:pPr>
          </w:p>
        </w:tc>
        <w:tc>
          <w:tcPr>
            <w:tcW w:w="895" w:type="dxa"/>
            <w:vMerge/>
            <w:tcBorders>
              <w:top w:val="nil"/>
              <w:left w:val="single" w:sz="4" w:space="0" w:color="auto"/>
              <w:bottom w:val="single" w:sz="4" w:space="0" w:color="000000"/>
              <w:right w:val="single" w:sz="4" w:space="0" w:color="auto"/>
            </w:tcBorders>
            <w:vAlign w:val="center"/>
            <w:hideMark/>
          </w:tcPr>
          <w:p w14:paraId="2DFFFBFB" w14:textId="77777777" w:rsidR="00286F02" w:rsidRPr="006F16EE" w:rsidRDefault="00286F02" w:rsidP="00286F02">
            <w:pPr>
              <w:jc w:val="center"/>
              <w:rPr>
                <w:rFonts w:eastAsia="宋体"/>
                <w:sz w:val="20"/>
                <w:lang w:val="en-US" w:eastAsia="zh-CN"/>
              </w:rPr>
            </w:pPr>
          </w:p>
        </w:tc>
        <w:tc>
          <w:tcPr>
            <w:tcW w:w="1204" w:type="dxa"/>
            <w:tcBorders>
              <w:top w:val="nil"/>
              <w:left w:val="nil"/>
              <w:bottom w:val="single" w:sz="4" w:space="0" w:color="auto"/>
              <w:right w:val="single" w:sz="4" w:space="0" w:color="auto"/>
            </w:tcBorders>
            <w:shd w:val="clear" w:color="auto" w:fill="auto"/>
            <w:vAlign w:val="center"/>
            <w:hideMark/>
          </w:tcPr>
          <w:p w14:paraId="50729D41" w14:textId="77777777" w:rsidR="00286F02" w:rsidRPr="006F16EE" w:rsidRDefault="00286F02" w:rsidP="00286F02">
            <w:pPr>
              <w:jc w:val="center"/>
              <w:rPr>
                <w:rFonts w:eastAsia="宋体"/>
                <w:sz w:val="20"/>
                <w:lang w:val="en-US" w:eastAsia="zh-CN"/>
              </w:rPr>
            </w:pPr>
            <w:r w:rsidRPr="006F16EE">
              <w:rPr>
                <w:rFonts w:eastAsia="宋体"/>
                <w:sz w:val="20"/>
                <w:lang w:val="en-US" w:eastAsia="zh-CN"/>
              </w:rPr>
              <w:t>XP medium</w:t>
            </w:r>
          </w:p>
        </w:tc>
        <w:tc>
          <w:tcPr>
            <w:tcW w:w="839" w:type="dxa"/>
            <w:vMerge/>
            <w:tcBorders>
              <w:top w:val="nil"/>
              <w:left w:val="single" w:sz="4" w:space="0" w:color="auto"/>
              <w:bottom w:val="single" w:sz="4" w:space="0" w:color="000000"/>
              <w:right w:val="single" w:sz="4" w:space="0" w:color="auto"/>
            </w:tcBorders>
            <w:vAlign w:val="center"/>
            <w:hideMark/>
          </w:tcPr>
          <w:p w14:paraId="5807B4FB" w14:textId="77777777" w:rsidR="00286F02" w:rsidRPr="006F16EE" w:rsidRDefault="00286F02" w:rsidP="00286F02">
            <w:pPr>
              <w:jc w:val="center"/>
              <w:rPr>
                <w:rFonts w:eastAsia="宋体"/>
                <w:sz w:val="20"/>
                <w:lang w:val="en-US" w:eastAsia="zh-CN"/>
              </w:rPr>
            </w:pPr>
          </w:p>
        </w:tc>
        <w:tc>
          <w:tcPr>
            <w:tcW w:w="1150" w:type="dxa"/>
            <w:vMerge/>
            <w:tcBorders>
              <w:top w:val="nil"/>
              <w:left w:val="single" w:sz="4" w:space="0" w:color="auto"/>
              <w:bottom w:val="single" w:sz="4" w:space="0" w:color="000000"/>
              <w:right w:val="single" w:sz="4" w:space="0" w:color="auto"/>
            </w:tcBorders>
            <w:vAlign w:val="center"/>
            <w:hideMark/>
          </w:tcPr>
          <w:p w14:paraId="3AB6F061" w14:textId="77777777" w:rsidR="00286F02" w:rsidRPr="006F16EE" w:rsidRDefault="00286F02" w:rsidP="00286F02">
            <w:pPr>
              <w:jc w:val="center"/>
              <w:rPr>
                <w:rFonts w:eastAsia="宋体"/>
                <w:sz w:val="20"/>
                <w:lang w:val="en-US" w:eastAsia="zh-CN"/>
              </w:rPr>
            </w:pPr>
          </w:p>
        </w:tc>
        <w:tc>
          <w:tcPr>
            <w:tcW w:w="661" w:type="dxa"/>
            <w:tcBorders>
              <w:top w:val="nil"/>
              <w:left w:val="single" w:sz="4" w:space="0" w:color="auto"/>
              <w:bottom w:val="single" w:sz="4" w:space="0" w:color="000000"/>
              <w:right w:val="single" w:sz="4" w:space="0" w:color="auto"/>
            </w:tcBorders>
            <w:vAlign w:val="center"/>
          </w:tcPr>
          <w:p w14:paraId="4B2B1DF9" w14:textId="0D9DC438" w:rsidR="00286F02" w:rsidRPr="006F16EE" w:rsidRDefault="00286F02" w:rsidP="00286F02">
            <w:pPr>
              <w:jc w:val="center"/>
              <w:rPr>
                <w:rFonts w:eastAsia="宋体"/>
                <w:sz w:val="20"/>
                <w:lang w:val="en-US" w:eastAsia="zh-CN"/>
              </w:rPr>
            </w:pPr>
            <w:r w:rsidRPr="006F16EE">
              <w:rPr>
                <w:color w:val="000000"/>
                <w:sz w:val="20"/>
              </w:rPr>
              <w:t>2.4</w:t>
            </w:r>
          </w:p>
        </w:tc>
        <w:tc>
          <w:tcPr>
            <w:tcW w:w="705" w:type="dxa"/>
            <w:tcBorders>
              <w:top w:val="nil"/>
              <w:left w:val="single" w:sz="4" w:space="0" w:color="auto"/>
              <w:bottom w:val="single" w:sz="4" w:space="0" w:color="000000"/>
              <w:right w:val="single" w:sz="4" w:space="0" w:color="auto"/>
            </w:tcBorders>
            <w:vAlign w:val="center"/>
          </w:tcPr>
          <w:p w14:paraId="59DB3760" w14:textId="09914CAC" w:rsidR="00286F02" w:rsidRPr="006F16EE" w:rsidRDefault="00286F02" w:rsidP="00286F02">
            <w:pPr>
              <w:jc w:val="center"/>
              <w:rPr>
                <w:rFonts w:eastAsia="宋体"/>
                <w:sz w:val="20"/>
                <w:lang w:val="en-US" w:eastAsia="zh-CN"/>
              </w:rPr>
            </w:pPr>
            <w:r w:rsidRPr="006F16EE">
              <w:rPr>
                <w:color w:val="000000"/>
                <w:sz w:val="20"/>
              </w:rPr>
              <w:t>3.1</w:t>
            </w:r>
          </w:p>
        </w:tc>
        <w:tc>
          <w:tcPr>
            <w:tcW w:w="916" w:type="dxa"/>
            <w:tcBorders>
              <w:top w:val="nil"/>
              <w:left w:val="single" w:sz="4" w:space="0" w:color="auto"/>
              <w:bottom w:val="single" w:sz="4" w:space="0" w:color="000000"/>
              <w:right w:val="single" w:sz="4" w:space="0" w:color="auto"/>
            </w:tcBorders>
            <w:vAlign w:val="center"/>
          </w:tcPr>
          <w:p w14:paraId="3CE072AC" w14:textId="213C1CAA" w:rsidR="00286F02" w:rsidRPr="006F16EE" w:rsidRDefault="00286F02" w:rsidP="00286F02">
            <w:pPr>
              <w:jc w:val="center"/>
              <w:rPr>
                <w:rFonts w:eastAsia="宋体"/>
                <w:sz w:val="20"/>
                <w:lang w:val="en-US" w:eastAsia="zh-CN"/>
              </w:rPr>
            </w:pPr>
            <w:r w:rsidRPr="006F16EE">
              <w:rPr>
                <w:color w:val="000000"/>
                <w:sz w:val="20"/>
              </w:rPr>
              <w:t>3.3</w:t>
            </w:r>
          </w:p>
        </w:tc>
        <w:tc>
          <w:tcPr>
            <w:tcW w:w="705" w:type="dxa"/>
            <w:tcBorders>
              <w:top w:val="nil"/>
              <w:left w:val="single" w:sz="4" w:space="0" w:color="auto"/>
              <w:bottom w:val="single" w:sz="4" w:space="0" w:color="000000"/>
              <w:right w:val="single" w:sz="4" w:space="0" w:color="auto"/>
            </w:tcBorders>
            <w:vAlign w:val="center"/>
          </w:tcPr>
          <w:p w14:paraId="6A24B9A3" w14:textId="7425E0C7" w:rsidR="00286F02" w:rsidRPr="006F16EE" w:rsidRDefault="00286F02" w:rsidP="00286F02">
            <w:pPr>
              <w:jc w:val="center"/>
              <w:rPr>
                <w:rFonts w:eastAsia="宋体"/>
                <w:sz w:val="20"/>
                <w:lang w:val="en-US" w:eastAsia="zh-CN"/>
              </w:rPr>
            </w:pPr>
            <w:r w:rsidRPr="006F16EE">
              <w:rPr>
                <w:color w:val="000000"/>
                <w:sz w:val="20"/>
              </w:rPr>
              <w:t>3.5</w:t>
            </w:r>
          </w:p>
        </w:tc>
        <w:tc>
          <w:tcPr>
            <w:tcW w:w="838" w:type="dxa"/>
            <w:tcBorders>
              <w:top w:val="nil"/>
              <w:left w:val="single" w:sz="4" w:space="0" w:color="auto"/>
              <w:bottom w:val="single" w:sz="4" w:space="0" w:color="000000"/>
              <w:right w:val="single" w:sz="4" w:space="0" w:color="auto"/>
            </w:tcBorders>
            <w:vAlign w:val="center"/>
          </w:tcPr>
          <w:p w14:paraId="0A05791A" w14:textId="3B3FCA87" w:rsidR="00286F02" w:rsidRPr="006F16EE" w:rsidRDefault="00286F02" w:rsidP="00286F02">
            <w:pPr>
              <w:jc w:val="center"/>
              <w:rPr>
                <w:rFonts w:eastAsia="宋体"/>
                <w:sz w:val="20"/>
                <w:lang w:val="en-US" w:eastAsia="zh-CN"/>
              </w:rPr>
            </w:pPr>
            <w:r w:rsidRPr="006F16EE">
              <w:rPr>
                <w:color w:val="000000"/>
                <w:sz w:val="20"/>
              </w:rPr>
              <w:t>3.4</w:t>
            </w:r>
          </w:p>
        </w:tc>
        <w:tc>
          <w:tcPr>
            <w:tcW w:w="636" w:type="dxa"/>
            <w:tcBorders>
              <w:top w:val="nil"/>
              <w:left w:val="single" w:sz="4" w:space="0" w:color="auto"/>
              <w:bottom w:val="single" w:sz="4" w:space="0" w:color="000000"/>
              <w:right w:val="single" w:sz="4" w:space="0" w:color="auto"/>
            </w:tcBorders>
            <w:vAlign w:val="center"/>
          </w:tcPr>
          <w:p w14:paraId="555C9817" w14:textId="338F1DBC" w:rsidR="00286F02" w:rsidRPr="006F16EE" w:rsidRDefault="00286F02" w:rsidP="00286F02">
            <w:pPr>
              <w:jc w:val="center"/>
              <w:rPr>
                <w:rFonts w:eastAsia="宋体"/>
                <w:sz w:val="20"/>
                <w:lang w:val="en-US" w:eastAsia="zh-CN"/>
              </w:rPr>
            </w:pPr>
          </w:p>
        </w:tc>
        <w:tc>
          <w:tcPr>
            <w:tcW w:w="993" w:type="dxa"/>
            <w:tcBorders>
              <w:top w:val="nil"/>
              <w:left w:val="single" w:sz="4" w:space="0" w:color="auto"/>
              <w:bottom w:val="single" w:sz="4" w:space="0" w:color="000000"/>
              <w:right w:val="single" w:sz="4" w:space="0" w:color="auto"/>
            </w:tcBorders>
            <w:vAlign w:val="center"/>
          </w:tcPr>
          <w:p w14:paraId="6FA0B41D" w14:textId="402442F6" w:rsidR="00286F02" w:rsidRPr="006F16EE" w:rsidRDefault="00286F02" w:rsidP="00286F02">
            <w:pPr>
              <w:jc w:val="center"/>
              <w:rPr>
                <w:rFonts w:eastAsia="宋体"/>
                <w:sz w:val="20"/>
                <w:lang w:val="en-US" w:eastAsia="zh-CN"/>
              </w:rPr>
            </w:pPr>
            <w:r w:rsidRPr="006F16EE">
              <w:rPr>
                <w:color w:val="000000"/>
                <w:sz w:val="20"/>
              </w:rPr>
              <w:t>2.9</w:t>
            </w:r>
          </w:p>
        </w:tc>
      </w:tr>
      <w:tr w:rsidR="001C5D46" w:rsidRPr="006F16EE" w14:paraId="00C67519" w14:textId="032A9D92" w:rsidTr="001C5D46">
        <w:trPr>
          <w:trHeight w:val="270"/>
          <w:jc w:val="center"/>
        </w:trPr>
        <w:tc>
          <w:tcPr>
            <w:tcW w:w="872" w:type="dxa"/>
            <w:tcBorders>
              <w:top w:val="nil"/>
              <w:left w:val="single" w:sz="4" w:space="0" w:color="auto"/>
              <w:bottom w:val="single" w:sz="4" w:space="0" w:color="auto"/>
              <w:right w:val="single" w:sz="4" w:space="0" w:color="auto"/>
            </w:tcBorders>
            <w:shd w:val="clear" w:color="auto" w:fill="auto"/>
            <w:vAlign w:val="center"/>
            <w:hideMark/>
          </w:tcPr>
          <w:p w14:paraId="768C4CC2" w14:textId="77777777" w:rsidR="00286F02" w:rsidRPr="006F16EE" w:rsidRDefault="00286F02" w:rsidP="00286F02">
            <w:pPr>
              <w:jc w:val="center"/>
              <w:rPr>
                <w:rFonts w:eastAsia="宋体"/>
                <w:sz w:val="20"/>
                <w:lang w:val="en-US" w:eastAsia="zh-CN"/>
              </w:rPr>
            </w:pPr>
            <w:r w:rsidRPr="006F16EE">
              <w:rPr>
                <w:rFonts w:eastAsia="宋体"/>
                <w:sz w:val="20"/>
                <w:lang w:val="en-US" w:eastAsia="zh-CN"/>
              </w:rPr>
              <w:t>7</w:t>
            </w:r>
          </w:p>
        </w:tc>
        <w:tc>
          <w:tcPr>
            <w:tcW w:w="805" w:type="dxa"/>
            <w:vMerge/>
            <w:tcBorders>
              <w:top w:val="nil"/>
              <w:left w:val="single" w:sz="4" w:space="0" w:color="auto"/>
              <w:bottom w:val="single" w:sz="4" w:space="0" w:color="000000"/>
              <w:right w:val="single" w:sz="4" w:space="0" w:color="auto"/>
            </w:tcBorders>
            <w:vAlign w:val="center"/>
            <w:hideMark/>
          </w:tcPr>
          <w:p w14:paraId="7F699DE4" w14:textId="77777777" w:rsidR="00286F02" w:rsidRPr="006F16EE" w:rsidRDefault="00286F02" w:rsidP="00286F02">
            <w:pPr>
              <w:jc w:val="center"/>
              <w:rPr>
                <w:rFonts w:eastAsia="宋体"/>
                <w:sz w:val="20"/>
                <w:lang w:val="en-US" w:eastAsia="zh-CN"/>
              </w:rPr>
            </w:pPr>
          </w:p>
        </w:tc>
        <w:tc>
          <w:tcPr>
            <w:tcW w:w="828" w:type="dxa"/>
            <w:vMerge/>
            <w:tcBorders>
              <w:top w:val="nil"/>
              <w:left w:val="single" w:sz="4" w:space="0" w:color="auto"/>
              <w:bottom w:val="single" w:sz="4" w:space="0" w:color="000000"/>
              <w:right w:val="single" w:sz="4" w:space="0" w:color="auto"/>
            </w:tcBorders>
            <w:vAlign w:val="center"/>
            <w:hideMark/>
          </w:tcPr>
          <w:p w14:paraId="11DB37EE" w14:textId="77777777" w:rsidR="00286F02" w:rsidRPr="006F16EE" w:rsidRDefault="00286F02" w:rsidP="00286F02">
            <w:pPr>
              <w:jc w:val="center"/>
              <w:rPr>
                <w:rFonts w:eastAsia="宋体"/>
                <w:sz w:val="20"/>
                <w:lang w:val="en-US" w:eastAsia="zh-CN"/>
              </w:rPr>
            </w:pPr>
          </w:p>
        </w:tc>
        <w:tc>
          <w:tcPr>
            <w:tcW w:w="639" w:type="dxa"/>
            <w:vMerge/>
            <w:tcBorders>
              <w:top w:val="nil"/>
              <w:left w:val="single" w:sz="4" w:space="0" w:color="auto"/>
              <w:bottom w:val="single" w:sz="4" w:space="0" w:color="000000"/>
              <w:right w:val="single" w:sz="4" w:space="0" w:color="auto"/>
            </w:tcBorders>
            <w:vAlign w:val="center"/>
            <w:hideMark/>
          </w:tcPr>
          <w:p w14:paraId="10A2B158" w14:textId="77777777" w:rsidR="00286F02" w:rsidRPr="006F16EE" w:rsidRDefault="00286F02" w:rsidP="00286F02">
            <w:pPr>
              <w:jc w:val="center"/>
              <w:rPr>
                <w:rFonts w:eastAsia="宋体"/>
                <w:sz w:val="20"/>
                <w:lang w:val="en-US" w:eastAsia="zh-CN"/>
              </w:rPr>
            </w:pPr>
          </w:p>
        </w:tc>
        <w:tc>
          <w:tcPr>
            <w:tcW w:w="783" w:type="dxa"/>
            <w:vMerge/>
            <w:tcBorders>
              <w:top w:val="nil"/>
              <w:left w:val="single" w:sz="4" w:space="0" w:color="auto"/>
              <w:bottom w:val="single" w:sz="4" w:space="0" w:color="000000"/>
              <w:right w:val="single" w:sz="4" w:space="0" w:color="auto"/>
            </w:tcBorders>
            <w:vAlign w:val="center"/>
            <w:hideMark/>
          </w:tcPr>
          <w:p w14:paraId="4C7A3431" w14:textId="77777777" w:rsidR="00286F02" w:rsidRPr="006F16EE" w:rsidRDefault="00286F02" w:rsidP="00286F02">
            <w:pPr>
              <w:jc w:val="center"/>
              <w:rPr>
                <w:rFonts w:eastAsia="宋体"/>
                <w:sz w:val="20"/>
                <w:lang w:val="en-US" w:eastAsia="zh-CN"/>
              </w:rPr>
            </w:pPr>
          </w:p>
        </w:tc>
        <w:tc>
          <w:tcPr>
            <w:tcW w:w="1127" w:type="dxa"/>
            <w:vMerge/>
            <w:tcBorders>
              <w:top w:val="single" w:sz="4" w:space="0" w:color="auto"/>
              <w:left w:val="single" w:sz="4" w:space="0" w:color="auto"/>
              <w:bottom w:val="single" w:sz="4" w:space="0" w:color="000000"/>
              <w:right w:val="single" w:sz="4" w:space="0" w:color="auto"/>
            </w:tcBorders>
            <w:vAlign w:val="center"/>
            <w:hideMark/>
          </w:tcPr>
          <w:p w14:paraId="073110A0" w14:textId="77777777" w:rsidR="00286F02" w:rsidRPr="006F16EE" w:rsidRDefault="00286F02" w:rsidP="00286F02">
            <w:pPr>
              <w:jc w:val="center"/>
              <w:rPr>
                <w:rFonts w:eastAsia="宋体"/>
                <w:sz w:val="20"/>
                <w:lang w:val="en-US" w:eastAsia="zh-CN"/>
              </w:rPr>
            </w:pPr>
          </w:p>
        </w:tc>
        <w:tc>
          <w:tcPr>
            <w:tcW w:w="895" w:type="dxa"/>
            <w:vMerge/>
            <w:tcBorders>
              <w:top w:val="nil"/>
              <w:left w:val="single" w:sz="4" w:space="0" w:color="auto"/>
              <w:bottom w:val="single" w:sz="4" w:space="0" w:color="000000"/>
              <w:right w:val="single" w:sz="4" w:space="0" w:color="auto"/>
            </w:tcBorders>
            <w:vAlign w:val="center"/>
            <w:hideMark/>
          </w:tcPr>
          <w:p w14:paraId="00576EEB" w14:textId="77777777" w:rsidR="00286F02" w:rsidRPr="006F16EE" w:rsidRDefault="00286F02" w:rsidP="00286F02">
            <w:pPr>
              <w:jc w:val="center"/>
              <w:rPr>
                <w:rFonts w:eastAsia="宋体"/>
                <w:sz w:val="20"/>
                <w:lang w:val="en-US" w:eastAsia="zh-CN"/>
              </w:rPr>
            </w:pPr>
          </w:p>
        </w:tc>
        <w:tc>
          <w:tcPr>
            <w:tcW w:w="1204" w:type="dxa"/>
            <w:tcBorders>
              <w:top w:val="nil"/>
              <w:left w:val="nil"/>
              <w:bottom w:val="single" w:sz="4" w:space="0" w:color="auto"/>
              <w:right w:val="single" w:sz="4" w:space="0" w:color="auto"/>
            </w:tcBorders>
            <w:shd w:val="clear" w:color="auto" w:fill="auto"/>
            <w:vAlign w:val="center"/>
            <w:hideMark/>
          </w:tcPr>
          <w:p w14:paraId="3546E7F7" w14:textId="77777777" w:rsidR="00286F02" w:rsidRPr="006F16EE" w:rsidRDefault="00286F02" w:rsidP="00286F02">
            <w:pPr>
              <w:jc w:val="center"/>
              <w:rPr>
                <w:rFonts w:eastAsia="宋体"/>
                <w:sz w:val="20"/>
                <w:lang w:val="en-US" w:eastAsia="zh-CN"/>
              </w:rPr>
            </w:pPr>
            <w:r w:rsidRPr="006F16EE">
              <w:rPr>
                <w:rFonts w:eastAsia="宋体"/>
                <w:sz w:val="20"/>
                <w:lang w:val="en-US" w:eastAsia="zh-CN"/>
              </w:rPr>
              <w:t>ULA Low</w:t>
            </w:r>
          </w:p>
        </w:tc>
        <w:tc>
          <w:tcPr>
            <w:tcW w:w="839" w:type="dxa"/>
            <w:vMerge w:val="restart"/>
            <w:tcBorders>
              <w:top w:val="nil"/>
              <w:left w:val="single" w:sz="4" w:space="0" w:color="auto"/>
              <w:bottom w:val="single" w:sz="4" w:space="0" w:color="000000"/>
              <w:right w:val="single" w:sz="4" w:space="0" w:color="auto"/>
            </w:tcBorders>
            <w:shd w:val="clear" w:color="auto" w:fill="auto"/>
            <w:vAlign w:val="center"/>
            <w:hideMark/>
          </w:tcPr>
          <w:p w14:paraId="7C3DCA37" w14:textId="77777777" w:rsidR="00286F02" w:rsidRPr="006F16EE" w:rsidRDefault="00286F02" w:rsidP="00286F02">
            <w:pPr>
              <w:jc w:val="center"/>
              <w:rPr>
                <w:rFonts w:eastAsia="宋体"/>
                <w:sz w:val="20"/>
                <w:lang w:val="en-US" w:eastAsia="zh-CN"/>
              </w:rPr>
            </w:pPr>
            <w:r w:rsidRPr="006F16EE">
              <w:rPr>
                <w:rFonts w:eastAsia="宋体"/>
                <w:sz w:val="20"/>
                <w:lang w:val="en-US" w:eastAsia="zh-CN"/>
              </w:rPr>
              <w:t>MCS 17</w:t>
            </w:r>
          </w:p>
        </w:tc>
        <w:tc>
          <w:tcPr>
            <w:tcW w:w="1150" w:type="dxa"/>
            <w:vMerge w:val="restart"/>
            <w:tcBorders>
              <w:top w:val="nil"/>
              <w:left w:val="single" w:sz="4" w:space="0" w:color="auto"/>
              <w:bottom w:val="single" w:sz="4" w:space="0" w:color="auto"/>
              <w:right w:val="single" w:sz="4" w:space="0" w:color="auto"/>
            </w:tcBorders>
            <w:shd w:val="clear" w:color="auto" w:fill="auto"/>
            <w:vAlign w:val="center"/>
            <w:hideMark/>
          </w:tcPr>
          <w:p w14:paraId="6983A640" w14:textId="77777777" w:rsidR="00286F02" w:rsidRPr="006F16EE" w:rsidRDefault="00286F02" w:rsidP="00286F02">
            <w:pPr>
              <w:jc w:val="center"/>
              <w:rPr>
                <w:rFonts w:eastAsia="宋体"/>
                <w:sz w:val="20"/>
                <w:lang w:val="en-US" w:eastAsia="zh-CN"/>
              </w:rPr>
            </w:pPr>
            <w:r w:rsidRPr="006F16EE">
              <w:rPr>
                <w:rFonts w:eastAsia="宋体"/>
                <w:sz w:val="20"/>
                <w:lang w:val="en-US" w:eastAsia="zh-CN"/>
              </w:rPr>
              <w:t>16QAM</w:t>
            </w:r>
          </w:p>
        </w:tc>
        <w:tc>
          <w:tcPr>
            <w:tcW w:w="661" w:type="dxa"/>
            <w:tcBorders>
              <w:top w:val="nil"/>
              <w:left w:val="single" w:sz="4" w:space="0" w:color="auto"/>
              <w:bottom w:val="single" w:sz="4" w:space="0" w:color="auto"/>
              <w:right w:val="single" w:sz="4" w:space="0" w:color="auto"/>
            </w:tcBorders>
            <w:vAlign w:val="center"/>
          </w:tcPr>
          <w:p w14:paraId="6BAD9252" w14:textId="787D5ED9" w:rsidR="00286F02" w:rsidRPr="006F16EE" w:rsidRDefault="00286F02" w:rsidP="00286F02">
            <w:pPr>
              <w:jc w:val="center"/>
              <w:rPr>
                <w:rFonts w:eastAsia="宋体"/>
                <w:color w:val="FF0000"/>
                <w:sz w:val="20"/>
                <w:lang w:val="en-US" w:eastAsia="zh-CN"/>
              </w:rPr>
            </w:pPr>
            <w:r w:rsidRPr="006F16EE">
              <w:rPr>
                <w:color w:val="FF0000"/>
                <w:sz w:val="20"/>
              </w:rPr>
              <w:t>0.3</w:t>
            </w:r>
          </w:p>
        </w:tc>
        <w:tc>
          <w:tcPr>
            <w:tcW w:w="705" w:type="dxa"/>
            <w:tcBorders>
              <w:top w:val="nil"/>
              <w:left w:val="single" w:sz="4" w:space="0" w:color="auto"/>
              <w:bottom w:val="single" w:sz="4" w:space="0" w:color="auto"/>
              <w:right w:val="single" w:sz="4" w:space="0" w:color="auto"/>
            </w:tcBorders>
            <w:vAlign w:val="center"/>
          </w:tcPr>
          <w:p w14:paraId="6C7A7B7A" w14:textId="26371609" w:rsidR="00286F02" w:rsidRPr="006F16EE" w:rsidRDefault="00286F02" w:rsidP="00286F02">
            <w:pPr>
              <w:jc w:val="center"/>
              <w:rPr>
                <w:rFonts w:eastAsia="宋体"/>
                <w:sz w:val="20"/>
                <w:lang w:val="en-US" w:eastAsia="zh-CN"/>
              </w:rPr>
            </w:pPr>
            <w:r w:rsidRPr="006F16EE">
              <w:rPr>
                <w:color w:val="000000"/>
                <w:sz w:val="20"/>
              </w:rPr>
              <w:t>1.5</w:t>
            </w:r>
          </w:p>
        </w:tc>
        <w:tc>
          <w:tcPr>
            <w:tcW w:w="916" w:type="dxa"/>
            <w:tcBorders>
              <w:top w:val="nil"/>
              <w:left w:val="single" w:sz="4" w:space="0" w:color="auto"/>
              <w:bottom w:val="single" w:sz="4" w:space="0" w:color="auto"/>
              <w:right w:val="single" w:sz="4" w:space="0" w:color="auto"/>
            </w:tcBorders>
            <w:vAlign w:val="center"/>
          </w:tcPr>
          <w:p w14:paraId="405959F0" w14:textId="1A246DFE" w:rsidR="00286F02" w:rsidRPr="006F16EE" w:rsidRDefault="00286F02" w:rsidP="00286F02">
            <w:pPr>
              <w:jc w:val="center"/>
              <w:rPr>
                <w:rFonts w:eastAsia="宋体"/>
                <w:sz w:val="20"/>
                <w:lang w:val="en-US" w:eastAsia="zh-CN"/>
              </w:rPr>
            </w:pPr>
            <w:r w:rsidRPr="006F16EE">
              <w:rPr>
                <w:color w:val="000000"/>
                <w:sz w:val="20"/>
              </w:rPr>
              <w:t>1</w:t>
            </w:r>
          </w:p>
        </w:tc>
        <w:tc>
          <w:tcPr>
            <w:tcW w:w="705" w:type="dxa"/>
            <w:tcBorders>
              <w:top w:val="nil"/>
              <w:left w:val="single" w:sz="4" w:space="0" w:color="auto"/>
              <w:bottom w:val="single" w:sz="4" w:space="0" w:color="auto"/>
              <w:right w:val="single" w:sz="4" w:space="0" w:color="auto"/>
            </w:tcBorders>
            <w:vAlign w:val="center"/>
          </w:tcPr>
          <w:p w14:paraId="7B4E8E17" w14:textId="6C2D3304" w:rsidR="00286F02" w:rsidRPr="006F16EE" w:rsidRDefault="00286F02" w:rsidP="00286F02">
            <w:pPr>
              <w:jc w:val="center"/>
              <w:rPr>
                <w:rFonts w:eastAsia="宋体"/>
                <w:sz w:val="20"/>
                <w:lang w:val="en-US" w:eastAsia="zh-CN"/>
              </w:rPr>
            </w:pPr>
            <w:r w:rsidRPr="006F16EE">
              <w:rPr>
                <w:color w:val="000000"/>
                <w:sz w:val="20"/>
              </w:rPr>
              <w:t>1.2</w:t>
            </w:r>
          </w:p>
        </w:tc>
        <w:tc>
          <w:tcPr>
            <w:tcW w:w="838" w:type="dxa"/>
            <w:tcBorders>
              <w:top w:val="nil"/>
              <w:left w:val="single" w:sz="4" w:space="0" w:color="auto"/>
              <w:bottom w:val="single" w:sz="4" w:space="0" w:color="auto"/>
              <w:right w:val="single" w:sz="4" w:space="0" w:color="auto"/>
            </w:tcBorders>
            <w:vAlign w:val="center"/>
          </w:tcPr>
          <w:p w14:paraId="18A18ECD" w14:textId="19496DBE" w:rsidR="00286F02" w:rsidRPr="006F16EE" w:rsidRDefault="00286F02" w:rsidP="00286F02">
            <w:pPr>
              <w:jc w:val="center"/>
              <w:rPr>
                <w:rFonts w:eastAsia="宋体"/>
                <w:sz w:val="20"/>
                <w:lang w:val="en-US" w:eastAsia="zh-CN"/>
              </w:rPr>
            </w:pPr>
            <w:r w:rsidRPr="006F16EE">
              <w:rPr>
                <w:color w:val="000000"/>
                <w:sz w:val="20"/>
              </w:rPr>
              <w:t>1.3</w:t>
            </w:r>
          </w:p>
        </w:tc>
        <w:tc>
          <w:tcPr>
            <w:tcW w:w="636" w:type="dxa"/>
            <w:tcBorders>
              <w:top w:val="nil"/>
              <w:left w:val="single" w:sz="4" w:space="0" w:color="auto"/>
              <w:bottom w:val="single" w:sz="4" w:space="0" w:color="auto"/>
              <w:right w:val="single" w:sz="4" w:space="0" w:color="auto"/>
            </w:tcBorders>
            <w:vAlign w:val="center"/>
          </w:tcPr>
          <w:p w14:paraId="24A94A0C" w14:textId="77777777" w:rsidR="00286F02" w:rsidRPr="006F16EE" w:rsidRDefault="00286F02" w:rsidP="00286F02">
            <w:pPr>
              <w:jc w:val="center"/>
              <w:rPr>
                <w:rFonts w:eastAsia="宋体"/>
                <w:sz w:val="20"/>
                <w:lang w:val="en-US" w:eastAsia="zh-CN"/>
              </w:rPr>
            </w:pPr>
          </w:p>
        </w:tc>
        <w:tc>
          <w:tcPr>
            <w:tcW w:w="993" w:type="dxa"/>
            <w:tcBorders>
              <w:top w:val="nil"/>
              <w:left w:val="single" w:sz="4" w:space="0" w:color="auto"/>
              <w:bottom w:val="single" w:sz="4" w:space="0" w:color="auto"/>
              <w:right w:val="single" w:sz="4" w:space="0" w:color="auto"/>
            </w:tcBorders>
            <w:vAlign w:val="center"/>
          </w:tcPr>
          <w:p w14:paraId="14EBA636" w14:textId="4A29B1BB" w:rsidR="00286F02" w:rsidRPr="006F16EE" w:rsidRDefault="00286F02" w:rsidP="00286F02">
            <w:pPr>
              <w:jc w:val="center"/>
              <w:rPr>
                <w:rFonts w:eastAsia="宋体"/>
                <w:sz w:val="20"/>
                <w:lang w:val="en-US" w:eastAsia="zh-CN"/>
              </w:rPr>
            </w:pPr>
            <w:r w:rsidRPr="006F16EE">
              <w:rPr>
                <w:color w:val="FF0000"/>
                <w:sz w:val="20"/>
              </w:rPr>
              <w:t>0.8</w:t>
            </w:r>
          </w:p>
        </w:tc>
      </w:tr>
      <w:tr w:rsidR="001C5D46" w:rsidRPr="006F16EE" w14:paraId="438C7CE3" w14:textId="2F5413A0" w:rsidTr="001C5D46">
        <w:trPr>
          <w:trHeight w:val="260"/>
          <w:jc w:val="center"/>
        </w:trPr>
        <w:tc>
          <w:tcPr>
            <w:tcW w:w="872" w:type="dxa"/>
            <w:tcBorders>
              <w:top w:val="nil"/>
              <w:left w:val="single" w:sz="4" w:space="0" w:color="auto"/>
              <w:bottom w:val="single" w:sz="4" w:space="0" w:color="auto"/>
              <w:right w:val="single" w:sz="4" w:space="0" w:color="auto"/>
            </w:tcBorders>
            <w:shd w:val="clear" w:color="auto" w:fill="auto"/>
            <w:vAlign w:val="center"/>
            <w:hideMark/>
          </w:tcPr>
          <w:p w14:paraId="5886E2B3" w14:textId="77777777" w:rsidR="00286F02" w:rsidRPr="006F16EE" w:rsidRDefault="00286F02" w:rsidP="00286F02">
            <w:pPr>
              <w:jc w:val="center"/>
              <w:rPr>
                <w:rFonts w:eastAsia="宋体"/>
                <w:sz w:val="20"/>
                <w:lang w:val="en-US" w:eastAsia="zh-CN"/>
              </w:rPr>
            </w:pPr>
            <w:r w:rsidRPr="006F16EE">
              <w:rPr>
                <w:rFonts w:eastAsia="宋体"/>
                <w:sz w:val="20"/>
                <w:lang w:val="en-US" w:eastAsia="zh-CN"/>
              </w:rPr>
              <w:t>8</w:t>
            </w:r>
          </w:p>
        </w:tc>
        <w:tc>
          <w:tcPr>
            <w:tcW w:w="805" w:type="dxa"/>
            <w:vMerge/>
            <w:tcBorders>
              <w:top w:val="nil"/>
              <w:left w:val="single" w:sz="4" w:space="0" w:color="auto"/>
              <w:bottom w:val="single" w:sz="4" w:space="0" w:color="000000"/>
              <w:right w:val="single" w:sz="4" w:space="0" w:color="auto"/>
            </w:tcBorders>
            <w:vAlign w:val="center"/>
            <w:hideMark/>
          </w:tcPr>
          <w:p w14:paraId="49B3C3B8" w14:textId="77777777" w:rsidR="00286F02" w:rsidRPr="006F16EE" w:rsidRDefault="00286F02" w:rsidP="00286F02">
            <w:pPr>
              <w:jc w:val="center"/>
              <w:rPr>
                <w:rFonts w:eastAsia="宋体"/>
                <w:sz w:val="20"/>
                <w:lang w:val="en-US" w:eastAsia="zh-CN"/>
              </w:rPr>
            </w:pPr>
          </w:p>
        </w:tc>
        <w:tc>
          <w:tcPr>
            <w:tcW w:w="828" w:type="dxa"/>
            <w:vMerge/>
            <w:tcBorders>
              <w:top w:val="nil"/>
              <w:left w:val="single" w:sz="4" w:space="0" w:color="auto"/>
              <w:bottom w:val="single" w:sz="4" w:space="0" w:color="000000"/>
              <w:right w:val="single" w:sz="4" w:space="0" w:color="auto"/>
            </w:tcBorders>
            <w:vAlign w:val="center"/>
            <w:hideMark/>
          </w:tcPr>
          <w:p w14:paraId="10685538" w14:textId="77777777" w:rsidR="00286F02" w:rsidRPr="006F16EE" w:rsidRDefault="00286F02" w:rsidP="00286F02">
            <w:pPr>
              <w:jc w:val="center"/>
              <w:rPr>
                <w:rFonts w:eastAsia="宋体"/>
                <w:sz w:val="20"/>
                <w:lang w:val="en-US" w:eastAsia="zh-CN"/>
              </w:rPr>
            </w:pPr>
          </w:p>
        </w:tc>
        <w:tc>
          <w:tcPr>
            <w:tcW w:w="639" w:type="dxa"/>
            <w:vMerge/>
            <w:tcBorders>
              <w:top w:val="nil"/>
              <w:left w:val="single" w:sz="4" w:space="0" w:color="auto"/>
              <w:bottom w:val="single" w:sz="4" w:space="0" w:color="000000"/>
              <w:right w:val="single" w:sz="4" w:space="0" w:color="auto"/>
            </w:tcBorders>
            <w:vAlign w:val="center"/>
            <w:hideMark/>
          </w:tcPr>
          <w:p w14:paraId="6897AEB0" w14:textId="77777777" w:rsidR="00286F02" w:rsidRPr="006F16EE" w:rsidRDefault="00286F02" w:rsidP="00286F02">
            <w:pPr>
              <w:jc w:val="center"/>
              <w:rPr>
                <w:rFonts w:eastAsia="宋体"/>
                <w:sz w:val="20"/>
                <w:lang w:val="en-US" w:eastAsia="zh-CN"/>
              </w:rPr>
            </w:pPr>
          </w:p>
        </w:tc>
        <w:tc>
          <w:tcPr>
            <w:tcW w:w="783" w:type="dxa"/>
            <w:vMerge/>
            <w:tcBorders>
              <w:top w:val="nil"/>
              <w:left w:val="single" w:sz="4" w:space="0" w:color="auto"/>
              <w:bottom w:val="single" w:sz="4" w:space="0" w:color="000000"/>
              <w:right w:val="single" w:sz="4" w:space="0" w:color="auto"/>
            </w:tcBorders>
            <w:vAlign w:val="center"/>
            <w:hideMark/>
          </w:tcPr>
          <w:p w14:paraId="1E159578" w14:textId="77777777" w:rsidR="00286F02" w:rsidRPr="006F16EE" w:rsidRDefault="00286F02" w:rsidP="00286F02">
            <w:pPr>
              <w:jc w:val="center"/>
              <w:rPr>
                <w:rFonts w:eastAsia="宋体"/>
                <w:sz w:val="20"/>
                <w:lang w:val="en-US" w:eastAsia="zh-CN"/>
              </w:rPr>
            </w:pPr>
          </w:p>
        </w:tc>
        <w:tc>
          <w:tcPr>
            <w:tcW w:w="1127" w:type="dxa"/>
            <w:vMerge/>
            <w:tcBorders>
              <w:top w:val="single" w:sz="4" w:space="0" w:color="auto"/>
              <w:left w:val="single" w:sz="4" w:space="0" w:color="auto"/>
              <w:bottom w:val="single" w:sz="4" w:space="0" w:color="000000"/>
              <w:right w:val="single" w:sz="4" w:space="0" w:color="auto"/>
            </w:tcBorders>
            <w:vAlign w:val="center"/>
            <w:hideMark/>
          </w:tcPr>
          <w:p w14:paraId="3D13D5EA" w14:textId="77777777" w:rsidR="00286F02" w:rsidRPr="006F16EE" w:rsidRDefault="00286F02" w:rsidP="00286F02">
            <w:pPr>
              <w:jc w:val="center"/>
              <w:rPr>
                <w:rFonts w:eastAsia="宋体"/>
                <w:sz w:val="20"/>
                <w:lang w:val="en-US" w:eastAsia="zh-CN"/>
              </w:rPr>
            </w:pPr>
          </w:p>
        </w:tc>
        <w:tc>
          <w:tcPr>
            <w:tcW w:w="895" w:type="dxa"/>
            <w:vMerge/>
            <w:tcBorders>
              <w:top w:val="nil"/>
              <w:left w:val="single" w:sz="4" w:space="0" w:color="auto"/>
              <w:bottom w:val="single" w:sz="4" w:space="0" w:color="000000"/>
              <w:right w:val="single" w:sz="4" w:space="0" w:color="auto"/>
            </w:tcBorders>
            <w:vAlign w:val="center"/>
            <w:hideMark/>
          </w:tcPr>
          <w:p w14:paraId="3D024A20" w14:textId="77777777" w:rsidR="00286F02" w:rsidRPr="006F16EE" w:rsidRDefault="00286F02" w:rsidP="00286F02">
            <w:pPr>
              <w:jc w:val="center"/>
              <w:rPr>
                <w:rFonts w:eastAsia="宋体"/>
                <w:sz w:val="20"/>
                <w:lang w:val="en-US" w:eastAsia="zh-CN"/>
              </w:rPr>
            </w:pPr>
          </w:p>
        </w:tc>
        <w:tc>
          <w:tcPr>
            <w:tcW w:w="1204" w:type="dxa"/>
            <w:tcBorders>
              <w:top w:val="nil"/>
              <w:left w:val="nil"/>
              <w:bottom w:val="single" w:sz="4" w:space="0" w:color="auto"/>
              <w:right w:val="single" w:sz="4" w:space="0" w:color="auto"/>
            </w:tcBorders>
            <w:shd w:val="clear" w:color="auto" w:fill="auto"/>
            <w:vAlign w:val="center"/>
            <w:hideMark/>
          </w:tcPr>
          <w:p w14:paraId="1BE2787B" w14:textId="77777777" w:rsidR="00286F02" w:rsidRPr="006F16EE" w:rsidRDefault="00286F02" w:rsidP="00286F02">
            <w:pPr>
              <w:jc w:val="center"/>
              <w:rPr>
                <w:rFonts w:eastAsia="宋体"/>
                <w:sz w:val="20"/>
                <w:lang w:val="en-US" w:eastAsia="zh-CN"/>
              </w:rPr>
            </w:pPr>
            <w:r w:rsidRPr="006F16EE">
              <w:rPr>
                <w:rFonts w:eastAsia="宋体"/>
                <w:sz w:val="20"/>
                <w:lang w:val="en-US" w:eastAsia="zh-CN"/>
              </w:rPr>
              <w:t>XP medium</w:t>
            </w:r>
          </w:p>
        </w:tc>
        <w:tc>
          <w:tcPr>
            <w:tcW w:w="839" w:type="dxa"/>
            <w:vMerge/>
            <w:tcBorders>
              <w:top w:val="nil"/>
              <w:left w:val="single" w:sz="4" w:space="0" w:color="auto"/>
              <w:bottom w:val="single" w:sz="4" w:space="0" w:color="000000"/>
              <w:right w:val="single" w:sz="4" w:space="0" w:color="auto"/>
            </w:tcBorders>
            <w:vAlign w:val="center"/>
            <w:hideMark/>
          </w:tcPr>
          <w:p w14:paraId="5A34CBC4" w14:textId="77777777" w:rsidR="00286F02" w:rsidRPr="006F16EE" w:rsidRDefault="00286F02" w:rsidP="00286F02">
            <w:pPr>
              <w:jc w:val="center"/>
              <w:rPr>
                <w:rFonts w:eastAsia="宋体"/>
                <w:sz w:val="20"/>
                <w:lang w:val="en-US" w:eastAsia="zh-CN"/>
              </w:rPr>
            </w:pPr>
          </w:p>
        </w:tc>
        <w:tc>
          <w:tcPr>
            <w:tcW w:w="1150" w:type="dxa"/>
            <w:vMerge/>
            <w:tcBorders>
              <w:top w:val="nil"/>
              <w:left w:val="single" w:sz="4" w:space="0" w:color="auto"/>
              <w:bottom w:val="single" w:sz="4" w:space="0" w:color="auto"/>
              <w:right w:val="single" w:sz="4" w:space="0" w:color="auto"/>
            </w:tcBorders>
            <w:vAlign w:val="center"/>
            <w:hideMark/>
          </w:tcPr>
          <w:p w14:paraId="367A0A2D" w14:textId="77777777" w:rsidR="00286F02" w:rsidRPr="006F16EE" w:rsidRDefault="00286F02" w:rsidP="00286F02">
            <w:pPr>
              <w:jc w:val="center"/>
              <w:rPr>
                <w:rFonts w:eastAsia="宋体"/>
                <w:sz w:val="20"/>
                <w:lang w:val="en-US" w:eastAsia="zh-CN"/>
              </w:rPr>
            </w:pPr>
          </w:p>
        </w:tc>
        <w:tc>
          <w:tcPr>
            <w:tcW w:w="661" w:type="dxa"/>
            <w:tcBorders>
              <w:top w:val="nil"/>
              <w:left w:val="single" w:sz="4" w:space="0" w:color="auto"/>
              <w:bottom w:val="single" w:sz="4" w:space="0" w:color="auto"/>
              <w:right w:val="single" w:sz="4" w:space="0" w:color="auto"/>
            </w:tcBorders>
            <w:vAlign w:val="center"/>
          </w:tcPr>
          <w:p w14:paraId="50A93BD9" w14:textId="7CACA81C" w:rsidR="00286F02" w:rsidRPr="006F16EE" w:rsidRDefault="00286F02" w:rsidP="00286F02">
            <w:pPr>
              <w:jc w:val="center"/>
              <w:rPr>
                <w:rFonts w:eastAsia="宋体"/>
                <w:color w:val="FF0000"/>
                <w:sz w:val="20"/>
                <w:lang w:val="en-US" w:eastAsia="zh-CN"/>
              </w:rPr>
            </w:pPr>
            <w:r w:rsidRPr="006F16EE">
              <w:rPr>
                <w:color w:val="FF0000"/>
                <w:sz w:val="20"/>
              </w:rPr>
              <w:t>0.7</w:t>
            </w:r>
          </w:p>
        </w:tc>
        <w:tc>
          <w:tcPr>
            <w:tcW w:w="705" w:type="dxa"/>
            <w:tcBorders>
              <w:top w:val="nil"/>
              <w:left w:val="single" w:sz="4" w:space="0" w:color="auto"/>
              <w:bottom w:val="single" w:sz="4" w:space="0" w:color="auto"/>
              <w:right w:val="single" w:sz="4" w:space="0" w:color="auto"/>
            </w:tcBorders>
            <w:vAlign w:val="center"/>
          </w:tcPr>
          <w:p w14:paraId="77B4A699" w14:textId="2A552FE9" w:rsidR="00286F02" w:rsidRPr="006F16EE" w:rsidRDefault="00286F02" w:rsidP="00286F02">
            <w:pPr>
              <w:jc w:val="center"/>
              <w:rPr>
                <w:rFonts w:eastAsia="宋体"/>
                <w:sz w:val="20"/>
                <w:lang w:val="en-US" w:eastAsia="zh-CN"/>
              </w:rPr>
            </w:pPr>
            <w:r w:rsidRPr="006F16EE">
              <w:rPr>
                <w:color w:val="000000"/>
                <w:sz w:val="20"/>
              </w:rPr>
              <w:t>1.8</w:t>
            </w:r>
          </w:p>
        </w:tc>
        <w:tc>
          <w:tcPr>
            <w:tcW w:w="916" w:type="dxa"/>
            <w:tcBorders>
              <w:top w:val="nil"/>
              <w:left w:val="single" w:sz="4" w:space="0" w:color="auto"/>
              <w:bottom w:val="single" w:sz="4" w:space="0" w:color="auto"/>
              <w:right w:val="single" w:sz="4" w:space="0" w:color="auto"/>
            </w:tcBorders>
            <w:vAlign w:val="center"/>
          </w:tcPr>
          <w:p w14:paraId="20B9B48D" w14:textId="029C60A6" w:rsidR="00286F02" w:rsidRPr="006F16EE" w:rsidRDefault="00286F02" w:rsidP="00286F02">
            <w:pPr>
              <w:jc w:val="center"/>
              <w:rPr>
                <w:rFonts w:eastAsia="宋体"/>
                <w:sz w:val="20"/>
                <w:lang w:val="en-US" w:eastAsia="zh-CN"/>
              </w:rPr>
            </w:pPr>
            <w:r w:rsidRPr="006F16EE">
              <w:rPr>
                <w:color w:val="FF0000"/>
                <w:sz w:val="20"/>
              </w:rPr>
              <w:t>0.3</w:t>
            </w:r>
          </w:p>
        </w:tc>
        <w:tc>
          <w:tcPr>
            <w:tcW w:w="705" w:type="dxa"/>
            <w:tcBorders>
              <w:top w:val="nil"/>
              <w:left w:val="single" w:sz="4" w:space="0" w:color="auto"/>
              <w:bottom w:val="single" w:sz="4" w:space="0" w:color="auto"/>
              <w:right w:val="single" w:sz="4" w:space="0" w:color="auto"/>
            </w:tcBorders>
            <w:vAlign w:val="center"/>
          </w:tcPr>
          <w:p w14:paraId="21579576" w14:textId="1D0B230E" w:rsidR="00286F02" w:rsidRPr="006F16EE" w:rsidRDefault="00286F02" w:rsidP="00286F02">
            <w:pPr>
              <w:jc w:val="center"/>
              <w:rPr>
                <w:rFonts w:eastAsia="宋体"/>
                <w:sz w:val="20"/>
                <w:lang w:val="en-US" w:eastAsia="zh-CN"/>
              </w:rPr>
            </w:pPr>
            <w:r w:rsidRPr="006F16EE">
              <w:rPr>
                <w:color w:val="000000"/>
                <w:sz w:val="20"/>
              </w:rPr>
              <w:t>1.6</w:t>
            </w:r>
          </w:p>
        </w:tc>
        <w:tc>
          <w:tcPr>
            <w:tcW w:w="838" w:type="dxa"/>
            <w:tcBorders>
              <w:top w:val="nil"/>
              <w:left w:val="single" w:sz="4" w:space="0" w:color="auto"/>
              <w:bottom w:val="single" w:sz="4" w:space="0" w:color="auto"/>
              <w:right w:val="single" w:sz="4" w:space="0" w:color="auto"/>
            </w:tcBorders>
            <w:vAlign w:val="center"/>
          </w:tcPr>
          <w:p w14:paraId="7EA9695B" w14:textId="3103DD8D" w:rsidR="00286F02" w:rsidRPr="006F16EE" w:rsidRDefault="00286F02" w:rsidP="00286F02">
            <w:pPr>
              <w:jc w:val="center"/>
              <w:rPr>
                <w:rFonts w:eastAsia="宋体"/>
                <w:sz w:val="20"/>
                <w:lang w:val="en-US" w:eastAsia="zh-CN"/>
              </w:rPr>
            </w:pPr>
            <w:r w:rsidRPr="006F16EE">
              <w:rPr>
                <w:color w:val="000000"/>
                <w:sz w:val="20"/>
              </w:rPr>
              <w:t>1.6</w:t>
            </w:r>
          </w:p>
        </w:tc>
        <w:tc>
          <w:tcPr>
            <w:tcW w:w="636" w:type="dxa"/>
            <w:tcBorders>
              <w:top w:val="nil"/>
              <w:left w:val="single" w:sz="4" w:space="0" w:color="auto"/>
              <w:bottom w:val="single" w:sz="4" w:space="0" w:color="auto"/>
              <w:right w:val="single" w:sz="4" w:space="0" w:color="auto"/>
            </w:tcBorders>
            <w:vAlign w:val="center"/>
          </w:tcPr>
          <w:p w14:paraId="11ACD6D9" w14:textId="77777777" w:rsidR="00286F02" w:rsidRPr="006F16EE" w:rsidRDefault="00286F02" w:rsidP="00286F02">
            <w:pPr>
              <w:jc w:val="center"/>
              <w:rPr>
                <w:rFonts w:eastAsia="宋体"/>
                <w:sz w:val="20"/>
                <w:lang w:val="en-US" w:eastAsia="zh-CN"/>
              </w:rPr>
            </w:pPr>
          </w:p>
        </w:tc>
        <w:tc>
          <w:tcPr>
            <w:tcW w:w="993" w:type="dxa"/>
            <w:tcBorders>
              <w:top w:val="nil"/>
              <w:left w:val="single" w:sz="4" w:space="0" w:color="auto"/>
              <w:bottom w:val="single" w:sz="4" w:space="0" w:color="auto"/>
              <w:right w:val="single" w:sz="4" w:space="0" w:color="auto"/>
            </w:tcBorders>
            <w:vAlign w:val="center"/>
          </w:tcPr>
          <w:p w14:paraId="4781BFD6" w14:textId="3C942F05" w:rsidR="00286F02" w:rsidRPr="006F16EE" w:rsidRDefault="00286F02" w:rsidP="00286F02">
            <w:pPr>
              <w:jc w:val="center"/>
              <w:rPr>
                <w:rFonts w:eastAsia="宋体"/>
                <w:sz w:val="20"/>
                <w:lang w:val="en-US" w:eastAsia="zh-CN"/>
              </w:rPr>
            </w:pPr>
            <w:r w:rsidRPr="006F16EE">
              <w:rPr>
                <w:color w:val="000000"/>
                <w:sz w:val="20"/>
              </w:rPr>
              <w:t>1.3</w:t>
            </w:r>
          </w:p>
        </w:tc>
      </w:tr>
      <w:tr w:rsidR="00375AC8" w:rsidRPr="006F16EE" w14:paraId="65D2F593" w14:textId="57A93EFF" w:rsidTr="00375AC8">
        <w:trPr>
          <w:trHeight w:val="260"/>
          <w:jc w:val="center"/>
        </w:trPr>
        <w:tc>
          <w:tcPr>
            <w:tcW w:w="872" w:type="dxa"/>
            <w:tcBorders>
              <w:top w:val="nil"/>
              <w:left w:val="single" w:sz="4" w:space="0" w:color="auto"/>
              <w:bottom w:val="single" w:sz="4" w:space="0" w:color="auto"/>
              <w:right w:val="single" w:sz="4" w:space="0" w:color="auto"/>
            </w:tcBorders>
            <w:shd w:val="clear" w:color="auto" w:fill="auto"/>
            <w:vAlign w:val="center"/>
            <w:hideMark/>
          </w:tcPr>
          <w:p w14:paraId="7F9FEAFA" w14:textId="77777777" w:rsidR="00286F02" w:rsidRPr="006F16EE" w:rsidRDefault="00286F02" w:rsidP="00286F02">
            <w:pPr>
              <w:jc w:val="center"/>
              <w:rPr>
                <w:rFonts w:eastAsia="宋体"/>
                <w:sz w:val="20"/>
                <w:lang w:val="en-US" w:eastAsia="zh-CN"/>
              </w:rPr>
            </w:pPr>
            <w:r w:rsidRPr="006F16EE">
              <w:rPr>
                <w:rFonts w:eastAsia="宋体"/>
                <w:sz w:val="20"/>
                <w:lang w:val="en-US" w:eastAsia="zh-CN"/>
              </w:rPr>
              <w:t>9</w:t>
            </w:r>
          </w:p>
        </w:tc>
        <w:tc>
          <w:tcPr>
            <w:tcW w:w="805" w:type="dxa"/>
            <w:vMerge/>
            <w:tcBorders>
              <w:top w:val="nil"/>
              <w:left w:val="single" w:sz="4" w:space="0" w:color="auto"/>
              <w:bottom w:val="single" w:sz="4" w:space="0" w:color="auto"/>
              <w:right w:val="single" w:sz="4" w:space="0" w:color="auto"/>
            </w:tcBorders>
            <w:vAlign w:val="center"/>
            <w:hideMark/>
          </w:tcPr>
          <w:p w14:paraId="350662D8" w14:textId="77777777" w:rsidR="00286F02" w:rsidRPr="006F16EE" w:rsidRDefault="00286F02" w:rsidP="00286F02">
            <w:pPr>
              <w:jc w:val="center"/>
              <w:rPr>
                <w:rFonts w:eastAsia="宋体"/>
                <w:sz w:val="20"/>
                <w:lang w:val="en-US" w:eastAsia="zh-CN"/>
              </w:rPr>
            </w:pPr>
          </w:p>
        </w:tc>
        <w:tc>
          <w:tcPr>
            <w:tcW w:w="828" w:type="dxa"/>
            <w:vMerge/>
            <w:tcBorders>
              <w:top w:val="nil"/>
              <w:left w:val="single" w:sz="4" w:space="0" w:color="auto"/>
              <w:bottom w:val="single" w:sz="4" w:space="0" w:color="auto"/>
              <w:right w:val="single" w:sz="4" w:space="0" w:color="auto"/>
            </w:tcBorders>
            <w:vAlign w:val="center"/>
            <w:hideMark/>
          </w:tcPr>
          <w:p w14:paraId="510AD335" w14:textId="77777777" w:rsidR="00286F02" w:rsidRPr="006F16EE" w:rsidRDefault="00286F02" w:rsidP="00286F02">
            <w:pPr>
              <w:jc w:val="center"/>
              <w:rPr>
                <w:rFonts w:eastAsia="宋体"/>
                <w:sz w:val="20"/>
                <w:lang w:val="en-US" w:eastAsia="zh-CN"/>
              </w:rPr>
            </w:pPr>
          </w:p>
        </w:tc>
        <w:tc>
          <w:tcPr>
            <w:tcW w:w="639" w:type="dxa"/>
            <w:vMerge/>
            <w:tcBorders>
              <w:top w:val="nil"/>
              <w:left w:val="single" w:sz="4" w:space="0" w:color="auto"/>
              <w:bottom w:val="single" w:sz="4" w:space="0" w:color="auto"/>
              <w:right w:val="single" w:sz="4" w:space="0" w:color="auto"/>
            </w:tcBorders>
            <w:vAlign w:val="center"/>
            <w:hideMark/>
          </w:tcPr>
          <w:p w14:paraId="13D5F698" w14:textId="77777777" w:rsidR="00286F02" w:rsidRPr="006F16EE" w:rsidRDefault="00286F02" w:rsidP="00286F02">
            <w:pPr>
              <w:jc w:val="center"/>
              <w:rPr>
                <w:rFonts w:eastAsia="宋体"/>
                <w:sz w:val="20"/>
                <w:lang w:val="en-US" w:eastAsia="zh-CN"/>
              </w:rPr>
            </w:pPr>
          </w:p>
        </w:tc>
        <w:tc>
          <w:tcPr>
            <w:tcW w:w="783" w:type="dxa"/>
            <w:vMerge/>
            <w:tcBorders>
              <w:top w:val="nil"/>
              <w:left w:val="single" w:sz="4" w:space="0" w:color="auto"/>
              <w:bottom w:val="single" w:sz="4" w:space="0" w:color="auto"/>
              <w:right w:val="single" w:sz="4" w:space="0" w:color="auto"/>
            </w:tcBorders>
            <w:vAlign w:val="center"/>
            <w:hideMark/>
          </w:tcPr>
          <w:p w14:paraId="1261D194" w14:textId="77777777" w:rsidR="00286F02" w:rsidRPr="006F16EE" w:rsidRDefault="00286F02" w:rsidP="00286F02">
            <w:pPr>
              <w:jc w:val="center"/>
              <w:rPr>
                <w:rFonts w:eastAsia="宋体"/>
                <w:sz w:val="20"/>
                <w:lang w:val="en-US" w:eastAsia="zh-CN"/>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14:paraId="4DB1E29F" w14:textId="77777777" w:rsidR="00286F02" w:rsidRPr="006F16EE" w:rsidRDefault="00286F02" w:rsidP="00286F02">
            <w:pPr>
              <w:jc w:val="center"/>
              <w:rPr>
                <w:rFonts w:eastAsia="宋体"/>
                <w:sz w:val="20"/>
                <w:lang w:val="en-US" w:eastAsia="zh-CN"/>
              </w:rPr>
            </w:pPr>
          </w:p>
        </w:tc>
        <w:tc>
          <w:tcPr>
            <w:tcW w:w="895" w:type="dxa"/>
            <w:vMerge/>
            <w:tcBorders>
              <w:top w:val="nil"/>
              <w:left w:val="single" w:sz="4" w:space="0" w:color="auto"/>
              <w:bottom w:val="single" w:sz="4" w:space="0" w:color="auto"/>
              <w:right w:val="single" w:sz="4" w:space="0" w:color="auto"/>
            </w:tcBorders>
            <w:vAlign w:val="center"/>
            <w:hideMark/>
          </w:tcPr>
          <w:p w14:paraId="3C4FCF05" w14:textId="77777777" w:rsidR="00286F02" w:rsidRPr="006F16EE" w:rsidRDefault="00286F02" w:rsidP="00286F02">
            <w:pPr>
              <w:jc w:val="center"/>
              <w:rPr>
                <w:rFonts w:eastAsia="宋体"/>
                <w:sz w:val="20"/>
                <w:lang w:val="en-US" w:eastAsia="zh-CN"/>
              </w:rPr>
            </w:pPr>
          </w:p>
        </w:tc>
        <w:tc>
          <w:tcPr>
            <w:tcW w:w="1204" w:type="dxa"/>
            <w:tcBorders>
              <w:top w:val="nil"/>
              <w:left w:val="nil"/>
              <w:bottom w:val="single" w:sz="4" w:space="0" w:color="auto"/>
              <w:right w:val="single" w:sz="4" w:space="0" w:color="auto"/>
            </w:tcBorders>
            <w:shd w:val="clear" w:color="auto" w:fill="auto"/>
            <w:vAlign w:val="center"/>
            <w:hideMark/>
          </w:tcPr>
          <w:p w14:paraId="5CC5C3D0" w14:textId="77777777" w:rsidR="00286F02" w:rsidRPr="006F16EE" w:rsidRDefault="00286F02" w:rsidP="00286F02">
            <w:pPr>
              <w:jc w:val="center"/>
              <w:rPr>
                <w:rFonts w:eastAsia="宋体"/>
                <w:sz w:val="20"/>
                <w:lang w:val="en-US" w:eastAsia="zh-CN"/>
              </w:rPr>
            </w:pPr>
            <w:r w:rsidRPr="006F16EE">
              <w:rPr>
                <w:rFonts w:eastAsia="宋体"/>
                <w:sz w:val="20"/>
                <w:lang w:val="en-US" w:eastAsia="zh-CN"/>
              </w:rPr>
              <w:t>XP medium</w:t>
            </w:r>
          </w:p>
        </w:tc>
        <w:tc>
          <w:tcPr>
            <w:tcW w:w="839" w:type="dxa"/>
            <w:vMerge/>
            <w:tcBorders>
              <w:top w:val="nil"/>
              <w:left w:val="single" w:sz="4" w:space="0" w:color="auto"/>
              <w:bottom w:val="single" w:sz="4" w:space="0" w:color="auto"/>
              <w:right w:val="single" w:sz="4" w:space="0" w:color="auto"/>
            </w:tcBorders>
            <w:vAlign w:val="center"/>
            <w:hideMark/>
          </w:tcPr>
          <w:p w14:paraId="29F5E9F7" w14:textId="77777777" w:rsidR="00286F02" w:rsidRPr="006F16EE" w:rsidRDefault="00286F02" w:rsidP="00286F02">
            <w:pPr>
              <w:jc w:val="center"/>
              <w:rPr>
                <w:rFonts w:eastAsia="宋体"/>
                <w:sz w:val="20"/>
                <w:lang w:val="en-US" w:eastAsia="zh-CN"/>
              </w:rPr>
            </w:pPr>
          </w:p>
        </w:tc>
        <w:tc>
          <w:tcPr>
            <w:tcW w:w="1150" w:type="dxa"/>
            <w:tcBorders>
              <w:top w:val="nil"/>
              <w:left w:val="nil"/>
              <w:bottom w:val="single" w:sz="4" w:space="0" w:color="auto"/>
              <w:right w:val="single" w:sz="4" w:space="0" w:color="auto"/>
            </w:tcBorders>
            <w:shd w:val="clear" w:color="auto" w:fill="auto"/>
            <w:vAlign w:val="center"/>
            <w:hideMark/>
          </w:tcPr>
          <w:p w14:paraId="5A1D75AE" w14:textId="77777777" w:rsidR="00286F02" w:rsidRPr="006F16EE" w:rsidRDefault="00286F02" w:rsidP="00286F02">
            <w:pPr>
              <w:jc w:val="center"/>
              <w:rPr>
                <w:rFonts w:eastAsia="宋体"/>
                <w:sz w:val="20"/>
                <w:lang w:val="en-US" w:eastAsia="zh-CN"/>
              </w:rPr>
            </w:pPr>
            <w:r w:rsidRPr="006F16EE">
              <w:rPr>
                <w:rFonts w:eastAsia="宋体"/>
                <w:sz w:val="20"/>
                <w:lang w:val="en-US" w:eastAsia="zh-CN"/>
              </w:rPr>
              <w:t>QPSK</w:t>
            </w:r>
          </w:p>
        </w:tc>
        <w:tc>
          <w:tcPr>
            <w:tcW w:w="661" w:type="dxa"/>
            <w:tcBorders>
              <w:top w:val="nil"/>
              <w:left w:val="nil"/>
              <w:bottom w:val="single" w:sz="4" w:space="0" w:color="auto"/>
              <w:right w:val="single" w:sz="4" w:space="0" w:color="auto"/>
            </w:tcBorders>
            <w:vAlign w:val="center"/>
          </w:tcPr>
          <w:p w14:paraId="009C95D1" w14:textId="06BA2EFD" w:rsidR="00286F02" w:rsidRPr="006F16EE" w:rsidRDefault="00286F02" w:rsidP="00286F02">
            <w:pPr>
              <w:jc w:val="center"/>
              <w:rPr>
                <w:rFonts w:eastAsia="宋体"/>
                <w:sz w:val="20"/>
                <w:lang w:val="en-US" w:eastAsia="zh-CN"/>
              </w:rPr>
            </w:pPr>
            <w:r w:rsidRPr="006F16EE">
              <w:rPr>
                <w:color w:val="000000"/>
                <w:sz w:val="20"/>
              </w:rPr>
              <w:t>2.1</w:t>
            </w:r>
          </w:p>
        </w:tc>
        <w:tc>
          <w:tcPr>
            <w:tcW w:w="705" w:type="dxa"/>
            <w:tcBorders>
              <w:top w:val="nil"/>
              <w:left w:val="nil"/>
              <w:bottom w:val="single" w:sz="4" w:space="0" w:color="auto"/>
              <w:right w:val="single" w:sz="4" w:space="0" w:color="auto"/>
            </w:tcBorders>
            <w:vAlign w:val="center"/>
          </w:tcPr>
          <w:p w14:paraId="7EB9A325" w14:textId="211BD2EA" w:rsidR="00286F02" w:rsidRPr="006F16EE" w:rsidRDefault="00286F02" w:rsidP="00286F02">
            <w:pPr>
              <w:jc w:val="center"/>
              <w:rPr>
                <w:rFonts w:eastAsia="宋体"/>
                <w:sz w:val="20"/>
                <w:lang w:val="en-US" w:eastAsia="zh-CN"/>
              </w:rPr>
            </w:pPr>
            <w:r w:rsidRPr="006F16EE">
              <w:rPr>
                <w:color w:val="000000"/>
                <w:sz w:val="20"/>
              </w:rPr>
              <w:t>4.4</w:t>
            </w:r>
          </w:p>
        </w:tc>
        <w:tc>
          <w:tcPr>
            <w:tcW w:w="916" w:type="dxa"/>
            <w:tcBorders>
              <w:top w:val="nil"/>
              <w:left w:val="nil"/>
              <w:bottom w:val="single" w:sz="4" w:space="0" w:color="auto"/>
              <w:right w:val="single" w:sz="4" w:space="0" w:color="auto"/>
            </w:tcBorders>
            <w:vAlign w:val="center"/>
          </w:tcPr>
          <w:p w14:paraId="1581C6D9" w14:textId="7D1A6847" w:rsidR="00286F02" w:rsidRPr="006F16EE" w:rsidRDefault="00286F02" w:rsidP="00286F02">
            <w:pPr>
              <w:jc w:val="center"/>
              <w:rPr>
                <w:rFonts w:eastAsia="宋体"/>
                <w:sz w:val="20"/>
                <w:lang w:val="en-US" w:eastAsia="zh-CN"/>
              </w:rPr>
            </w:pPr>
            <w:r w:rsidRPr="006F16EE">
              <w:rPr>
                <w:color w:val="FF0000"/>
                <w:sz w:val="20"/>
              </w:rPr>
              <w:t>-0.2</w:t>
            </w:r>
            <w:r w:rsidR="00375AC8" w:rsidRPr="006F16EE">
              <w:rPr>
                <w:sz w:val="20"/>
              </w:rPr>
              <w:t>*</w:t>
            </w:r>
          </w:p>
        </w:tc>
        <w:tc>
          <w:tcPr>
            <w:tcW w:w="705" w:type="dxa"/>
            <w:tcBorders>
              <w:top w:val="nil"/>
              <w:left w:val="nil"/>
              <w:bottom w:val="single" w:sz="4" w:space="0" w:color="auto"/>
              <w:right w:val="single" w:sz="4" w:space="0" w:color="auto"/>
            </w:tcBorders>
            <w:vAlign w:val="center"/>
          </w:tcPr>
          <w:p w14:paraId="7C3A98B2" w14:textId="4F4C9AA4" w:rsidR="00286F02" w:rsidRPr="006F16EE" w:rsidRDefault="00286F02" w:rsidP="00286F02">
            <w:pPr>
              <w:jc w:val="center"/>
              <w:rPr>
                <w:rFonts w:eastAsia="宋体"/>
                <w:sz w:val="20"/>
                <w:lang w:val="en-US" w:eastAsia="zh-CN"/>
              </w:rPr>
            </w:pPr>
            <w:r w:rsidRPr="006F16EE">
              <w:rPr>
                <w:color w:val="000000"/>
                <w:sz w:val="20"/>
              </w:rPr>
              <w:t>5</w:t>
            </w:r>
          </w:p>
        </w:tc>
        <w:tc>
          <w:tcPr>
            <w:tcW w:w="838" w:type="dxa"/>
            <w:tcBorders>
              <w:top w:val="nil"/>
              <w:left w:val="nil"/>
              <w:bottom w:val="single" w:sz="4" w:space="0" w:color="auto"/>
              <w:right w:val="single" w:sz="4" w:space="0" w:color="auto"/>
            </w:tcBorders>
            <w:vAlign w:val="center"/>
          </w:tcPr>
          <w:p w14:paraId="415F680A" w14:textId="7C5747A8" w:rsidR="00286F02" w:rsidRPr="006F16EE" w:rsidRDefault="00286F02" w:rsidP="00286F02">
            <w:pPr>
              <w:jc w:val="center"/>
              <w:rPr>
                <w:rFonts w:eastAsia="宋体"/>
                <w:sz w:val="20"/>
                <w:lang w:val="en-US" w:eastAsia="zh-CN"/>
              </w:rPr>
            </w:pPr>
            <w:r w:rsidRPr="006F16EE">
              <w:rPr>
                <w:color w:val="000000"/>
                <w:sz w:val="20"/>
              </w:rPr>
              <w:t>3.5</w:t>
            </w:r>
          </w:p>
        </w:tc>
        <w:tc>
          <w:tcPr>
            <w:tcW w:w="636" w:type="dxa"/>
            <w:tcBorders>
              <w:top w:val="nil"/>
              <w:left w:val="nil"/>
              <w:bottom w:val="single" w:sz="4" w:space="0" w:color="auto"/>
              <w:right w:val="single" w:sz="4" w:space="0" w:color="auto"/>
            </w:tcBorders>
            <w:vAlign w:val="center"/>
          </w:tcPr>
          <w:p w14:paraId="55C183C9" w14:textId="77777777" w:rsidR="00286F02" w:rsidRPr="006F16EE" w:rsidRDefault="00286F02" w:rsidP="00286F02">
            <w:pPr>
              <w:jc w:val="center"/>
              <w:rPr>
                <w:rFonts w:eastAsia="宋体"/>
                <w:sz w:val="20"/>
                <w:lang w:val="en-US" w:eastAsia="zh-CN"/>
              </w:rPr>
            </w:pPr>
          </w:p>
        </w:tc>
        <w:tc>
          <w:tcPr>
            <w:tcW w:w="993" w:type="dxa"/>
            <w:tcBorders>
              <w:top w:val="nil"/>
              <w:left w:val="nil"/>
              <w:bottom w:val="single" w:sz="4" w:space="0" w:color="auto"/>
              <w:right w:val="single" w:sz="4" w:space="0" w:color="auto"/>
            </w:tcBorders>
            <w:vAlign w:val="center"/>
          </w:tcPr>
          <w:p w14:paraId="12E296B4" w14:textId="7757D7D2" w:rsidR="00286F02" w:rsidRPr="006F16EE" w:rsidRDefault="00286F02" w:rsidP="00286F02">
            <w:pPr>
              <w:jc w:val="center"/>
              <w:rPr>
                <w:rFonts w:eastAsia="宋体"/>
                <w:sz w:val="20"/>
                <w:lang w:val="en-US" w:eastAsia="zh-CN"/>
              </w:rPr>
            </w:pPr>
          </w:p>
        </w:tc>
      </w:tr>
      <w:tr w:rsidR="00375AC8" w:rsidRPr="006F16EE" w14:paraId="4B76E9C8" w14:textId="77777777" w:rsidTr="00023C52">
        <w:trPr>
          <w:trHeight w:val="260"/>
          <w:jc w:val="center"/>
        </w:trPr>
        <w:tc>
          <w:tcPr>
            <w:tcW w:w="14596"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FB12F77" w14:textId="55663373" w:rsidR="00375AC8" w:rsidRPr="006F16EE" w:rsidRDefault="00375AC8" w:rsidP="00375AC8">
            <w:pPr>
              <w:rPr>
                <w:rFonts w:eastAsia="宋体"/>
                <w:sz w:val="20"/>
                <w:lang w:val="en-US" w:eastAsia="zh-CN"/>
              </w:rPr>
            </w:pPr>
            <w:r w:rsidRPr="006F16EE">
              <w:rPr>
                <w:rFonts w:eastAsiaTheme="minorEastAsia" w:hint="eastAsia"/>
                <w:color w:val="000000"/>
                <w:sz w:val="20"/>
                <w:lang w:eastAsia="zh-CN"/>
              </w:rPr>
              <w:t>N</w:t>
            </w:r>
            <w:r w:rsidRPr="006F16EE">
              <w:rPr>
                <w:rFonts w:eastAsiaTheme="minorEastAsia"/>
                <w:color w:val="000000"/>
                <w:sz w:val="20"/>
                <w:lang w:eastAsia="zh-CN"/>
              </w:rPr>
              <w:t>ote: Results in (*) are R-ML results outliers calculated based on 2.5dB SPAN metric.</w:t>
            </w:r>
          </w:p>
        </w:tc>
      </w:tr>
    </w:tbl>
    <w:p w14:paraId="4B27824E" w14:textId="77777777" w:rsidR="004F3720" w:rsidRPr="006F16EE" w:rsidRDefault="004F3720" w:rsidP="004F3720">
      <w:pPr>
        <w:widowControl w:val="0"/>
        <w:tabs>
          <w:tab w:val="left" w:pos="484"/>
          <w:tab w:val="left" w:pos="709"/>
          <w:tab w:val="left" w:pos="1440"/>
          <w:tab w:val="left" w:pos="1701"/>
        </w:tabs>
        <w:autoSpaceDN w:val="0"/>
        <w:snapToGrid w:val="0"/>
        <w:spacing w:before="60" w:after="60"/>
        <w:rPr>
          <w:rFonts w:eastAsiaTheme="minorEastAsia"/>
          <w:sz w:val="20"/>
          <w:lang w:eastAsia="zh-CN"/>
        </w:rPr>
      </w:pPr>
    </w:p>
    <w:p w14:paraId="36890650" w14:textId="77777777" w:rsidR="004F3720" w:rsidRPr="006F16EE" w:rsidRDefault="004F3720" w:rsidP="004F3720">
      <w:pPr>
        <w:pStyle w:val="a7"/>
        <w:numPr>
          <w:ilvl w:val="0"/>
          <w:numId w:val="2"/>
        </w:numPr>
        <w:overflowPunct/>
        <w:autoSpaceDE/>
        <w:autoSpaceDN/>
        <w:adjustRightInd/>
        <w:snapToGrid w:val="0"/>
        <w:spacing w:before="60" w:after="60"/>
        <w:ind w:left="284" w:firstLineChars="0" w:hanging="284"/>
        <w:textAlignment w:val="auto"/>
        <w:rPr>
          <w:rFonts w:eastAsia="宋体"/>
          <w:lang w:eastAsia="zh-CN"/>
        </w:rPr>
      </w:pPr>
      <w:r w:rsidRPr="006F16EE">
        <w:rPr>
          <w:rFonts w:eastAsia="宋体"/>
          <w:lang w:eastAsia="zh-CN"/>
        </w:rPr>
        <w:t>Proposals for Rank 1+1 with 2T4R (if rank 2+2 with 4T4R is not covered)</w:t>
      </w:r>
    </w:p>
    <w:p w14:paraId="41C3F398" w14:textId="77777777" w:rsidR="004F3720" w:rsidRPr="006F16EE" w:rsidRDefault="004F3720" w:rsidP="004F3720">
      <w:pPr>
        <w:widowControl w:val="0"/>
        <w:numPr>
          <w:ilvl w:val="1"/>
          <w:numId w:val="12"/>
        </w:numPr>
        <w:tabs>
          <w:tab w:val="left" w:pos="484"/>
          <w:tab w:val="left" w:pos="709"/>
          <w:tab w:val="left" w:pos="1440"/>
        </w:tabs>
        <w:autoSpaceDN w:val="0"/>
        <w:snapToGrid w:val="0"/>
        <w:spacing w:before="60" w:after="60"/>
        <w:ind w:leftChars="213" w:left="794" w:hanging="283"/>
        <w:rPr>
          <w:sz w:val="20"/>
          <w:lang w:eastAsia="zh-CN"/>
        </w:rPr>
      </w:pPr>
      <w:r w:rsidRPr="006F16EE">
        <w:rPr>
          <w:sz w:val="20"/>
          <w:lang w:eastAsia="zh-CN"/>
        </w:rPr>
        <w:t>Option 1: Random precoding, TDLC300-100, ULA medium, MCS 13 (Table 1) for Target UE, QPSK for co-UE, full FDRA for the co-UE (Nokia, Ericsson)</w:t>
      </w:r>
    </w:p>
    <w:p w14:paraId="1564E178" w14:textId="77777777" w:rsidR="004F3720" w:rsidRPr="006F16EE" w:rsidRDefault="004F3720" w:rsidP="004F3720">
      <w:pPr>
        <w:widowControl w:val="0"/>
        <w:numPr>
          <w:ilvl w:val="1"/>
          <w:numId w:val="12"/>
        </w:numPr>
        <w:tabs>
          <w:tab w:val="left" w:pos="484"/>
          <w:tab w:val="left" w:pos="709"/>
          <w:tab w:val="left" w:pos="1440"/>
        </w:tabs>
        <w:autoSpaceDN w:val="0"/>
        <w:snapToGrid w:val="0"/>
        <w:spacing w:before="60" w:after="60"/>
        <w:ind w:leftChars="213" w:left="794" w:hanging="283"/>
        <w:rPr>
          <w:sz w:val="20"/>
          <w:lang w:eastAsia="zh-CN"/>
        </w:rPr>
      </w:pPr>
      <w:r w:rsidRPr="006F16EE">
        <w:rPr>
          <w:sz w:val="20"/>
          <w:lang w:eastAsia="zh-CN"/>
        </w:rPr>
        <w:t>Option 2: Orthogonal precoding, TDLC300-100, ULA medium, MCS 13 (Table 1) for Target UE, QPSK for co-UE. full FDRA for the co-UE (MTK, Samsung)</w:t>
      </w:r>
    </w:p>
    <w:p w14:paraId="5891F074" w14:textId="77777777" w:rsidR="00286F02" w:rsidRPr="006F16EE" w:rsidRDefault="00286F02" w:rsidP="004F3720">
      <w:pPr>
        <w:widowControl w:val="0"/>
        <w:tabs>
          <w:tab w:val="left" w:pos="484"/>
          <w:tab w:val="left" w:pos="709"/>
          <w:tab w:val="left" w:pos="1440"/>
          <w:tab w:val="left" w:pos="1701"/>
        </w:tabs>
        <w:autoSpaceDN w:val="0"/>
        <w:snapToGrid w:val="0"/>
        <w:spacing w:before="60" w:after="60"/>
        <w:rPr>
          <w:rFonts w:eastAsiaTheme="minorEastAsia" w:hint="eastAsia"/>
          <w:sz w:val="20"/>
          <w:lang w:eastAsia="zh-CN"/>
        </w:rPr>
      </w:pPr>
    </w:p>
    <w:p w14:paraId="7422689E" w14:textId="77777777" w:rsidR="00286F02" w:rsidRPr="006F16EE" w:rsidRDefault="00286F02" w:rsidP="00286F02">
      <w:pPr>
        <w:rPr>
          <w:b/>
          <w:sz w:val="20"/>
          <w:u w:val="single"/>
        </w:rPr>
      </w:pPr>
      <w:r w:rsidRPr="006F16EE">
        <w:rPr>
          <w:b/>
          <w:sz w:val="20"/>
          <w:u w:val="single"/>
        </w:rPr>
        <w:t xml:space="preserve">Issue 1-1-2: </w:t>
      </w:r>
      <w:r w:rsidRPr="006F16EE">
        <w:rPr>
          <w:b/>
          <w:sz w:val="20"/>
          <w:u w:val="single"/>
          <w:lang w:val="en-US"/>
        </w:rPr>
        <w:t>Test setting</w:t>
      </w:r>
      <w:r w:rsidRPr="006F16EE">
        <w:rPr>
          <w:rFonts w:eastAsiaTheme="minorEastAsia"/>
          <w:b/>
          <w:sz w:val="20"/>
          <w:u w:val="single"/>
          <w:lang w:val="en-US" w:eastAsia="zh-CN"/>
        </w:rPr>
        <w:t xml:space="preserve"> for when UE is not indicated Modulation order (DCI index 6 is indicated)</w:t>
      </w:r>
    </w:p>
    <w:p w14:paraId="53409364" w14:textId="77777777" w:rsidR="00286F02" w:rsidRPr="006F16EE" w:rsidRDefault="00286F02" w:rsidP="00286F02">
      <w:pPr>
        <w:pStyle w:val="a7"/>
        <w:numPr>
          <w:ilvl w:val="0"/>
          <w:numId w:val="2"/>
        </w:numPr>
        <w:overflowPunct/>
        <w:autoSpaceDE/>
        <w:autoSpaceDN/>
        <w:adjustRightInd/>
        <w:snapToGrid w:val="0"/>
        <w:spacing w:before="60" w:after="60"/>
        <w:ind w:left="284" w:firstLineChars="0" w:hanging="284"/>
        <w:textAlignment w:val="auto"/>
        <w:rPr>
          <w:rFonts w:eastAsia="宋体"/>
          <w:lang w:eastAsia="zh-CN"/>
        </w:rPr>
      </w:pPr>
      <w:r w:rsidRPr="006F16EE">
        <w:rPr>
          <w:rFonts w:eastAsia="宋体"/>
          <w:lang w:eastAsia="zh-CN"/>
        </w:rPr>
        <w:t>Proposals for Rank 1+1 with 2T2R:</w:t>
      </w:r>
    </w:p>
    <w:p w14:paraId="6F63440F" w14:textId="015ABA2B" w:rsidR="00286F02" w:rsidRPr="006F16EE" w:rsidRDefault="006B64ED" w:rsidP="00286F02">
      <w:pPr>
        <w:widowControl w:val="0"/>
        <w:numPr>
          <w:ilvl w:val="1"/>
          <w:numId w:val="12"/>
        </w:numPr>
        <w:tabs>
          <w:tab w:val="left" w:pos="484"/>
          <w:tab w:val="left" w:pos="709"/>
          <w:tab w:val="left" w:pos="1440"/>
          <w:tab w:val="left" w:pos="1701"/>
        </w:tabs>
        <w:autoSpaceDN w:val="0"/>
        <w:snapToGrid w:val="0"/>
        <w:spacing w:before="60" w:after="60"/>
        <w:ind w:leftChars="213" w:left="794" w:hanging="283"/>
        <w:rPr>
          <w:sz w:val="20"/>
          <w:lang w:eastAsia="zh-CN"/>
        </w:rPr>
      </w:pPr>
      <w:r w:rsidRPr="006F16EE">
        <w:rPr>
          <w:sz w:val="20"/>
          <w:lang w:eastAsia="zh-CN"/>
        </w:rPr>
        <w:lastRenderedPageBreak/>
        <w:t>Option 1 (Case27):</w:t>
      </w:r>
      <w:r w:rsidR="00286F02" w:rsidRPr="006F16EE">
        <w:rPr>
          <w:sz w:val="20"/>
          <w:lang w:eastAsia="zh-CN"/>
        </w:rPr>
        <w:t xml:space="preserve"> Random precoding, TDLC300-100, ULA low, MCS 17 (Table 1) for Target UE, 16QAM for co-UE, full FDRA for the co-UE (China Telecom)</w:t>
      </w:r>
    </w:p>
    <w:p w14:paraId="4E36E065" w14:textId="74C76D68" w:rsidR="00286F02" w:rsidRPr="006F16EE" w:rsidRDefault="006B64ED" w:rsidP="00286F02">
      <w:pPr>
        <w:widowControl w:val="0"/>
        <w:numPr>
          <w:ilvl w:val="1"/>
          <w:numId w:val="12"/>
        </w:numPr>
        <w:tabs>
          <w:tab w:val="left" w:pos="484"/>
          <w:tab w:val="left" w:pos="709"/>
          <w:tab w:val="left" w:pos="1440"/>
          <w:tab w:val="left" w:pos="1701"/>
        </w:tabs>
        <w:autoSpaceDN w:val="0"/>
        <w:snapToGrid w:val="0"/>
        <w:spacing w:before="60" w:after="60"/>
        <w:ind w:leftChars="213" w:left="794" w:hanging="283"/>
        <w:rPr>
          <w:sz w:val="20"/>
          <w:lang w:eastAsia="zh-CN"/>
        </w:rPr>
      </w:pPr>
      <w:r w:rsidRPr="006F16EE">
        <w:rPr>
          <w:sz w:val="20"/>
          <w:lang w:eastAsia="zh-CN"/>
        </w:rPr>
        <w:t>Option 2 (New case</w:t>
      </w:r>
      <w:r w:rsidR="00662119" w:rsidRPr="006F16EE">
        <w:rPr>
          <w:sz w:val="20"/>
          <w:lang w:eastAsia="zh-CN"/>
        </w:rPr>
        <w:t>?</w:t>
      </w:r>
      <w:r w:rsidRPr="006F16EE">
        <w:rPr>
          <w:sz w:val="20"/>
          <w:lang w:eastAsia="zh-CN"/>
        </w:rPr>
        <w:t>):</w:t>
      </w:r>
      <w:r w:rsidR="00286F02" w:rsidRPr="006F16EE">
        <w:rPr>
          <w:sz w:val="20"/>
          <w:lang w:eastAsia="zh-CN"/>
        </w:rPr>
        <w:t xml:space="preserve"> Orthogonal precoding, TDLC300-100, ULA low, MCS 13 (Table 1) for Target UE, QPSK for co-UE, full FDRA for the co-UE (Apple)</w:t>
      </w:r>
    </w:p>
    <w:p w14:paraId="2A4B60BA" w14:textId="35A8878B" w:rsidR="00286F02" w:rsidRPr="006F16EE" w:rsidRDefault="006B64ED" w:rsidP="00286F02">
      <w:pPr>
        <w:widowControl w:val="0"/>
        <w:numPr>
          <w:ilvl w:val="1"/>
          <w:numId w:val="12"/>
        </w:numPr>
        <w:tabs>
          <w:tab w:val="left" w:pos="484"/>
          <w:tab w:val="left" w:pos="709"/>
          <w:tab w:val="left" w:pos="1440"/>
          <w:tab w:val="left" w:pos="1701"/>
        </w:tabs>
        <w:autoSpaceDN w:val="0"/>
        <w:snapToGrid w:val="0"/>
        <w:spacing w:before="60" w:after="60"/>
        <w:ind w:leftChars="213" w:left="794" w:hanging="283"/>
        <w:rPr>
          <w:sz w:val="20"/>
          <w:lang w:eastAsia="zh-CN"/>
        </w:rPr>
      </w:pPr>
      <w:r w:rsidRPr="006F16EE">
        <w:rPr>
          <w:sz w:val="20"/>
          <w:lang w:eastAsia="zh-CN"/>
        </w:rPr>
        <w:t>Option 3 (Case26)</w:t>
      </w:r>
      <w:r w:rsidR="00286F02" w:rsidRPr="006F16EE">
        <w:rPr>
          <w:sz w:val="20"/>
          <w:lang w:eastAsia="zh-CN"/>
        </w:rPr>
        <w:t>: Orthogonal precoding, TDLC300-100, ULA medium, MCS 17 (Table 1) for Target UE, 16QAM for co-UE, full FDRA for the co-UE (Samsung, Huawei)</w:t>
      </w:r>
    </w:p>
    <w:p w14:paraId="28CA97D6" w14:textId="39068C9F" w:rsidR="00286F02" w:rsidRPr="006F16EE" w:rsidRDefault="00286F02" w:rsidP="00286F02">
      <w:pPr>
        <w:widowControl w:val="0"/>
        <w:numPr>
          <w:ilvl w:val="1"/>
          <w:numId w:val="12"/>
        </w:numPr>
        <w:tabs>
          <w:tab w:val="left" w:pos="484"/>
          <w:tab w:val="left" w:pos="709"/>
          <w:tab w:val="left" w:pos="1440"/>
          <w:tab w:val="left" w:pos="1701"/>
        </w:tabs>
        <w:autoSpaceDN w:val="0"/>
        <w:snapToGrid w:val="0"/>
        <w:spacing w:before="60" w:after="60"/>
        <w:ind w:leftChars="213" w:left="794" w:hanging="283"/>
        <w:rPr>
          <w:sz w:val="20"/>
          <w:lang w:eastAsia="zh-CN"/>
        </w:rPr>
      </w:pPr>
      <w:r w:rsidRPr="006F16EE">
        <w:rPr>
          <w:sz w:val="20"/>
          <w:lang w:eastAsia="zh-CN"/>
        </w:rPr>
        <w:t>Option 4: Same configuration as tests without modulation order blind detection (Qualcomm, MTK, Nokia)</w:t>
      </w:r>
    </w:p>
    <w:p w14:paraId="4B4D87A7" w14:textId="7859EDFA" w:rsidR="001C5D46" w:rsidRPr="006F16EE" w:rsidRDefault="001C5D46" w:rsidP="001C5D46">
      <w:pPr>
        <w:widowControl w:val="0"/>
        <w:tabs>
          <w:tab w:val="left" w:pos="484"/>
          <w:tab w:val="left" w:pos="709"/>
          <w:tab w:val="left" w:pos="1440"/>
          <w:tab w:val="left" w:pos="1701"/>
        </w:tabs>
        <w:autoSpaceDN w:val="0"/>
        <w:snapToGrid w:val="0"/>
        <w:spacing w:before="60" w:after="60"/>
        <w:rPr>
          <w:rFonts w:eastAsiaTheme="minorEastAsia"/>
          <w:sz w:val="20"/>
          <w:lang w:eastAsia="zh-CN"/>
        </w:rPr>
      </w:pPr>
    </w:p>
    <w:p w14:paraId="2E5F166A" w14:textId="77777777" w:rsidR="001C5D46" w:rsidRPr="006F16EE" w:rsidRDefault="001C5D46" w:rsidP="001C5D46">
      <w:pPr>
        <w:widowControl w:val="0"/>
        <w:numPr>
          <w:ilvl w:val="1"/>
          <w:numId w:val="12"/>
        </w:numPr>
        <w:tabs>
          <w:tab w:val="left" w:pos="484"/>
          <w:tab w:val="left" w:pos="709"/>
          <w:tab w:val="left" w:pos="1440"/>
          <w:tab w:val="left" w:pos="1701"/>
        </w:tabs>
        <w:autoSpaceDN w:val="0"/>
        <w:snapToGrid w:val="0"/>
        <w:spacing w:before="60" w:after="60"/>
        <w:ind w:leftChars="213" w:left="794" w:hanging="283"/>
        <w:rPr>
          <w:rFonts w:hint="eastAsia"/>
          <w:sz w:val="20"/>
          <w:lang w:eastAsia="zh-CN"/>
        </w:rPr>
      </w:pPr>
      <w:r w:rsidRPr="006F16EE">
        <w:rPr>
          <w:sz w:val="20"/>
          <w:lang w:eastAsia="zh-CN"/>
        </w:rPr>
        <w:t>Summary of performance gain for candidate cases:</w:t>
      </w:r>
    </w:p>
    <w:tbl>
      <w:tblPr>
        <w:tblW w:w="14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805"/>
        <w:gridCol w:w="828"/>
        <w:gridCol w:w="672"/>
        <w:gridCol w:w="783"/>
        <w:gridCol w:w="1127"/>
        <w:gridCol w:w="1105"/>
        <w:gridCol w:w="1083"/>
        <w:gridCol w:w="706"/>
        <w:gridCol w:w="1150"/>
        <w:gridCol w:w="674"/>
        <w:gridCol w:w="705"/>
        <w:gridCol w:w="650"/>
        <w:gridCol w:w="705"/>
        <w:gridCol w:w="838"/>
        <w:gridCol w:w="650"/>
        <w:gridCol w:w="595"/>
      </w:tblGrid>
      <w:tr w:rsidR="001C5D46" w:rsidRPr="006F16EE" w14:paraId="148A4B9C" w14:textId="1FEDBE73" w:rsidTr="00C3043F">
        <w:trPr>
          <w:trHeight w:val="1905"/>
          <w:jc w:val="center"/>
        </w:trPr>
        <w:tc>
          <w:tcPr>
            <w:tcW w:w="1728" w:type="dxa"/>
            <w:shd w:val="clear" w:color="000000" w:fill="DCE6F1"/>
            <w:vAlign w:val="center"/>
            <w:hideMark/>
          </w:tcPr>
          <w:p w14:paraId="0F15277F" w14:textId="77777777" w:rsidR="001C5D46" w:rsidRPr="006F16EE" w:rsidRDefault="001C5D46" w:rsidP="0065262A">
            <w:pPr>
              <w:jc w:val="center"/>
              <w:rPr>
                <w:rFonts w:eastAsia="宋体"/>
                <w:sz w:val="20"/>
                <w:lang w:val="en-US" w:eastAsia="zh-CN"/>
              </w:rPr>
            </w:pPr>
            <w:r w:rsidRPr="006F16EE">
              <w:rPr>
                <w:rFonts w:eastAsia="宋体"/>
                <w:sz w:val="20"/>
                <w:lang w:val="en-US" w:eastAsia="zh-CN"/>
              </w:rPr>
              <w:t>Case Number</w:t>
            </w:r>
          </w:p>
        </w:tc>
        <w:tc>
          <w:tcPr>
            <w:tcW w:w="805" w:type="dxa"/>
            <w:shd w:val="clear" w:color="000000" w:fill="DCE6F1"/>
            <w:vAlign w:val="center"/>
            <w:hideMark/>
          </w:tcPr>
          <w:p w14:paraId="3998E3B1" w14:textId="77777777" w:rsidR="001C5D46" w:rsidRPr="006F16EE" w:rsidRDefault="001C5D46" w:rsidP="0065262A">
            <w:pPr>
              <w:jc w:val="center"/>
              <w:rPr>
                <w:rFonts w:eastAsia="宋体"/>
                <w:sz w:val="20"/>
                <w:lang w:val="en-US" w:eastAsia="zh-CN"/>
              </w:rPr>
            </w:pPr>
            <w:r w:rsidRPr="006F16EE">
              <w:rPr>
                <w:rFonts w:eastAsia="宋体"/>
                <w:sz w:val="20"/>
                <w:lang w:val="en-US" w:eastAsia="zh-CN"/>
              </w:rPr>
              <w:t>Duplex Mode and SCS</w:t>
            </w:r>
          </w:p>
        </w:tc>
        <w:tc>
          <w:tcPr>
            <w:tcW w:w="828" w:type="dxa"/>
            <w:shd w:val="clear" w:color="000000" w:fill="DCE6F1"/>
            <w:vAlign w:val="center"/>
            <w:hideMark/>
          </w:tcPr>
          <w:p w14:paraId="3963CBC0" w14:textId="77777777" w:rsidR="001C5D46" w:rsidRPr="006F16EE" w:rsidRDefault="001C5D46" w:rsidP="0065262A">
            <w:pPr>
              <w:jc w:val="center"/>
              <w:rPr>
                <w:rFonts w:eastAsia="宋体"/>
                <w:sz w:val="20"/>
                <w:lang w:val="en-US" w:eastAsia="zh-CN"/>
              </w:rPr>
            </w:pPr>
            <w:r w:rsidRPr="006F16EE">
              <w:rPr>
                <w:rFonts w:eastAsia="宋体"/>
                <w:sz w:val="20"/>
                <w:lang w:val="en-US" w:eastAsia="zh-CN"/>
              </w:rPr>
              <w:t>CHBW</w:t>
            </w:r>
          </w:p>
        </w:tc>
        <w:tc>
          <w:tcPr>
            <w:tcW w:w="672" w:type="dxa"/>
            <w:shd w:val="clear" w:color="000000" w:fill="DCE6F1"/>
            <w:vAlign w:val="center"/>
            <w:hideMark/>
          </w:tcPr>
          <w:p w14:paraId="591B2CC2" w14:textId="77777777" w:rsidR="001C5D46" w:rsidRPr="006F16EE" w:rsidRDefault="001C5D46" w:rsidP="0065262A">
            <w:pPr>
              <w:jc w:val="center"/>
              <w:rPr>
                <w:rFonts w:eastAsia="宋体"/>
                <w:sz w:val="20"/>
                <w:lang w:val="en-US" w:eastAsia="zh-CN"/>
              </w:rPr>
            </w:pPr>
            <w:r w:rsidRPr="006F16EE">
              <w:rPr>
                <w:rFonts w:eastAsia="宋体"/>
                <w:sz w:val="20"/>
                <w:lang w:val="en-US" w:eastAsia="zh-CN"/>
              </w:rPr>
              <w:t>Rank for target + Co-UE</w:t>
            </w:r>
          </w:p>
        </w:tc>
        <w:tc>
          <w:tcPr>
            <w:tcW w:w="783" w:type="dxa"/>
            <w:shd w:val="clear" w:color="000000" w:fill="DCE6F1"/>
            <w:vAlign w:val="center"/>
            <w:hideMark/>
          </w:tcPr>
          <w:p w14:paraId="0290F07D" w14:textId="77777777" w:rsidR="001C5D46" w:rsidRPr="006F16EE" w:rsidRDefault="001C5D46" w:rsidP="0065262A">
            <w:pPr>
              <w:jc w:val="center"/>
              <w:rPr>
                <w:rFonts w:eastAsia="宋体"/>
                <w:sz w:val="20"/>
                <w:lang w:val="en-US" w:eastAsia="zh-CN"/>
              </w:rPr>
            </w:pPr>
            <w:r w:rsidRPr="006F16EE">
              <w:rPr>
                <w:rFonts w:eastAsia="宋体"/>
                <w:sz w:val="20"/>
                <w:lang w:val="en-US" w:eastAsia="zh-CN"/>
              </w:rPr>
              <w:t>MIMO</w:t>
            </w:r>
          </w:p>
        </w:tc>
        <w:tc>
          <w:tcPr>
            <w:tcW w:w="1127" w:type="dxa"/>
            <w:shd w:val="clear" w:color="000000" w:fill="DCE6F1"/>
            <w:vAlign w:val="center"/>
            <w:hideMark/>
          </w:tcPr>
          <w:p w14:paraId="0D668F01" w14:textId="77777777" w:rsidR="001C5D46" w:rsidRPr="006F16EE" w:rsidRDefault="001C5D46" w:rsidP="0065262A">
            <w:pPr>
              <w:jc w:val="center"/>
              <w:rPr>
                <w:rFonts w:eastAsia="宋体"/>
                <w:sz w:val="20"/>
                <w:lang w:val="en-US" w:eastAsia="zh-CN"/>
              </w:rPr>
            </w:pPr>
            <w:r w:rsidRPr="006F16EE">
              <w:rPr>
                <w:rFonts w:eastAsia="宋体"/>
                <w:sz w:val="20"/>
                <w:lang w:val="en-US" w:eastAsia="zh-CN"/>
              </w:rPr>
              <w:t>Precoder selection</w:t>
            </w:r>
          </w:p>
        </w:tc>
        <w:tc>
          <w:tcPr>
            <w:tcW w:w="1105" w:type="dxa"/>
            <w:shd w:val="clear" w:color="000000" w:fill="DCE6F1"/>
            <w:vAlign w:val="center"/>
            <w:hideMark/>
          </w:tcPr>
          <w:p w14:paraId="3288D78F" w14:textId="77777777" w:rsidR="001C5D46" w:rsidRPr="006F16EE" w:rsidRDefault="001C5D46" w:rsidP="0065262A">
            <w:pPr>
              <w:jc w:val="center"/>
              <w:rPr>
                <w:rFonts w:eastAsia="宋体"/>
                <w:sz w:val="20"/>
                <w:lang w:val="en-US" w:eastAsia="zh-CN"/>
              </w:rPr>
            </w:pPr>
            <w:r w:rsidRPr="006F16EE">
              <w:rPr>
                <w:rFonts w:eastAsia="宋体"/>
                <w:sz w:val="20"/>
                <w:lang w:val="en-US" w:eastAsia="zh-CN"/>
              </w:rPr>
              <w:t>Channel Model</w:t>
            </w:r>
          </w:p>
        </w:tc>
        <w:tc>
          <w:tcPr>
            <w:tcW w:w="1083" w:type="dxa"/>
            <w:shd w:val="clear" w:color="000000" w:fill="DCE6F1"/>
            <w:vAlign w:val="center"/>
            <w:hideMark/>
          </w:tcPr>
          <w:p w14:paraId="46C24A49" w14:textId="77777777" w:rsidR="001C5D46" w:rsidRPr="006F16EE" w:rsidRDefault="001C5D46" w:rsidP="0065262A">
            <w:pPr>
              <w:jc w:val="center"/>
              <w:rPr>
                <w:rFonts w:eastAsia="宋体"/>
                <w:sz w:val="20"/>
                <w:lang w:val="en-US" w:eastAsia="zh-CN"/>
              </w:rPr>
            </w:pPr>
            <w:r w:rsidRPr="006F16EE">
              <w:rPr>
                <w:rFonts w:eastAsia="宋体"/>
                <w:sz w:val="20"/>
                <w:lang w:val="en-US" w:eastAsia="zh-CN"/>
              </w:rPr>
              <w:t>Antenna correlation</w:t>
            </w:r>
          </w:p>
        </w:tc>
        <w:tc>
          <w:tcPr>
            <w:tcW w:w="706" w:type="dxa"/>
            <w:shd w:val="clear" w:color="000000" w:fill="DCE6F1"/>
            <w:vAlign w:val="center"/>
            <w:hideMark/>
          </w:tcPr>
          <w:p w14:paraId="26A8BB59" w14:textId="7CCCDDB7" w:rsidR="001C5D46" w:rsidRPr="006F16EE" w:rsidRDefault="001C5D46" w:rsidP="0065262A">
            <w:pPr>
              <w:jc w:val="center"/>
              <w:rPr>
                <w:rFonts w:eastAsia="宋体"/>
                <w:sz w:val="20"/>
                <w:lang w:val="en-US" w:eastAsia="zh-CN"/>
              </w:rPr>
            </w:pPr>
            <w:r w:rsidRPr="006F16EE">
              <w:rPr>
                <w:rFonts w:eastAsia="宋体"/>
                <w:sz w:val="20"/>
                <w:lang w:val="en-US" w:eastAsia="zh-CN"/>
              </w:rPr>
              <w:t>MCS for the target UE</w:t>
            </w:r>
          </w:p>
        </w:tc>
        <w:tc>
          <w:tcPr>
            <w:tcW w:w="1150" w:type="dxa"/>
            <w:shd w:val="clear" w:color="000000" w:fill="DCE6F1"/>
            <w:vAlign w:val="center"/>
            <w:hideMark/>
          </w:tcPr>
          <w:p w14:paraId="3227FD3B" w14:textId="77777777" w:rsidR="001C5D46" w:rsidRPr="006F16EE" w:rsidRDefault="001C5D46" w:rsidP="0065262A">
            <w:pPr>
              <w:jc w:val="center"/>
              <w:rPr>
                <w:rFonts w:eastAsia="宋体"/>
                <w:sz w:val="20"/>
                <w:lang w:val="en-US" w:eastAsia="zh-CN"/>
              </w:rPr>
            </w:pPr>
            <w:r w:rsidRPr="006F16EE">
              <w:rPr>
                <w:rFonts w:eastAsia="宋体"/>
                <w:sz w:val="20"/>
                <w:lang w:val="en-US" w:eastAsia="zh-CN"/>
              </w:rPr>
              <w:t>Modulation order for the co-scheduled UE</w:t>
            </w:r>
          </w:p>
        </w:tc>
        <w:tc>
          <w:tcPr>
            <w:tcW w:w="674" w:type="dxa"/>
            <w:shd w:val="clear" w:color="000000" w:fill="DCE6F1"/>
            <w:vAlign w:val="center"/>
          </w:tcPr>
          <w:p w14:paraId="120127FA" w14:textId="4BF8DD70" w:rsidR="001C5D46" w:rsidRPr="006F16EE" w:rsidRDefault="001C5D46" w:rsidP="0065262A">
            <w:pPr>
              <w:jc w:val="center"/>
              <w:rPr>
                <w:rFonts w:eastAsia="宋体"/>
                <w:sz w:val="20"/>
                <w:lang w:val="en-US" w:eastAsia="zh-CN"/>
              </w:rPr>
            </w:pPr>
            <w:r w:rsidRPr="006F16EE">
              <w:rPr>
                <w:rFonts w:eastAsia="宋体"/>
                <w:sz w:val="20"/>
                <w:lang w:val="en-US" w:eastAsia="zh-CN"/>
              </w:rPr>
              <w:t>MTK</w:t>
            </w:r>
          </w:p>
        </w:tc>
        <w:tc>
          <w:tcPr>
            <w:tcW w:w="705" w:type="dxa"/>
            <w:shd w:val="clear" w:color="000000" w:fill="DCE6F1"/>
            <w:vAlign w:val="center"/>
          </w:tcPr>
          <w:p w14:paraId="243530B9" w14:textId="2553F173" w:rsidR="001C5D46" w:rsidRPr="006F16EE" w:rsidRDefault="001C5D46" w:rsidP="0065262A">
            <w:pPr>
              <w:jc w:val="center"/>
              <w:rPr>
                <w:rFonts w:eastAsia="宋体"/>
                <w:sz w:val="20"/>
                <w:lang w:val="en-US" w:eastAsia="zh-CN"/>
              </w:rPr>
            </w:pPr>
            <w:r w:rsidRPr="006F16EE">
              <w:rPr>
                <w:rFonts w:eastAsia="宋体"/>
                <w:sz w:val="20"/>
                <w:lang w:val="en-US" w:eastAsia="zh-CN"/>
              </w:rPr>
              <w:t>Apple</w:t>
            </w:r>
          </w:p>
        </w:tc>
        <w:tc>
          <w:tcPr>
            <w:tcW w:w="650" w:type="dxa"/>
            <w:shd w:val="clear" w:color="000000" w:fill="DCE6F1"/>
            <w:vAlign w:val="center"/>
          </w:tcPr>
          <w:p w14:paraId="31D6F752" w14:textId="20628180" w:rsidR="001C5D46" w:rsidRPr="006F16EE" w:rsidRDefault="001C5D46" w:rsidP="0065262A">
            <w:pPr>
              <w:jc w:val="center"/>
              <w:rPr>
                <w:rFonts w:eastAsia="宋体"/>
                <w:sz w:val="20"/>
                <w:lang w:val="en-US" w:eastAsia="zh-CN"/>
              </w:rPr>
            </w:pPr>
            <w:r w:rsidRPr="006F16EE">
              <w:rPr>
                <w:rFonts w:eastAsia="宋体"/>
                <w:sz w:val="20"/>
                <w:lang w:val="en-US" w:eastAsia="zh-CN"/>
              </w:rPr>
              <w:t>CTC</w:t>
            </w:r>
          </w:p>
        </w:tc>
        <w:tc>
          <w:tcPr>
            <w:tcW w:w="705" w:type="dxa"/>
            <w:shd w:val="clear" w:color="000000" w:fill="DCE6F1"/>
            <w:vAlign w:val="center"/>
          </w:tcPr>
          <w:p w14:paraId="3E57F507" w14:textId="7E0ED23B" w:rsidR="001C5D46" w:rsidRPr="006F16EE" w:rsidRDefault="001C5D46" w:rsidP="0065262A">
            <w:pPr>
              <w:jc w:val="center"/>
              <w:rPr>
                <w:rFonts w:eastAsia="宋体"/>
                <w:sz w:val="20"/>
                <w:lang w:val="en-US" w:eastAsia="zh-CN"/>
              </w:rPr>
            </w:pPr>
            <w:r w:rsidRPr="006F16EE">
              <w:rPr>
                <w:rFonts w:eastAsia="宋体"/>
                <w:sz w:val="20"/>
                <w:lang w:val="en-US" w:eastAsia="zh-CN"/>
              </w:rPr>
              <w:t>Nokia</w:t>
            </w:r>
          </w:p>
        </w:tc>
        <w:tc>
          <w:tcPr>
            <w:tcW w:w="838" w:type="dxa"/>
            <w:shd w:val="clear" w:color="000000" w:fill="DCE6F1"/>
            <w:vAlign w:val="center"/>
          </w:tcPr>
          <w:p w14:paraId="2970231E" w14:textId="19A40D42" w:rsidR="001C5D46" w:rsidRPr="006F16EE" w:rsidRDefault="001C5D46" w:rsidP="0065262A">
            <w:pPr>
              <w:jc w:val="center"/>
              <w:rPr>
                <w:rFonts w:eastAsia="宋体"/>
                <w:sz w:val="20"/>
                <w:lang w:val="en-US" w:eastAsia="zh-CN"/>
              </w:rPr>
            </w:pPr>
            <w:r w:rsidRPr="006F16EE">
              <w:rPr>
                <w:rFonts w:eastAsia="宋体"/>
                <w:sz w:val="20"/>
                <w:lang w:val="en-US" w:eastAsia="zh-CN"/>
              </w:rPr>
              <w:t>Huawei</w:t>
            </w:r>
          </w:p>
        </w:tc>
        <w:tc>
          <w:tcPr>
            <w:tcW w:w="650" w:type="dxa"/>
            <w:shd w:val="clear" w:color="000000" w:fill="DCE6F1"/>
            <w:vAlign w:val="center"/>
          </w:tcPr>
          <w:p w14:paraId="3AE2E53B" w14:textId="459D5F23" w:rsidR="001C5D46" w:rsidRPr="006F16EE" w:rsidRDefault="001C5D46" w:rsidP="0065262A">
            <w:pPr>
              <w:jc w:val="center"/>
              <w:rPr>
                <w:rFonts w:eastAsia="宋体"/>
                <w:sz w:val="20"/>
                <w:lang w:val="en-US" w:eastAsia="zh-CN"/>
              </w:rPr>
            </w:pPr>
            <w:r w:rsidRPr="006F16EE">
              <w:rPr>
                <w:rFonts w:eastAsia="宋体"/>
                <w:sz w:val="20"/>
                <w:lang w:val="en-US" w:eastAsia="zh-CN"/>
              </w:rPr>
              <w:t>ZTE</w:t>
            </w:r>
          </w:p>
        </w:tc>
        <w:tc>
          <w:tcPr>
            <w:tcW w:w="595" w:type="dxa"/>
            <w:shd w:val="clear" w:color="000000" w:fill="DCE6F1"/>
            <w:vAlign w:val="center"/>
          </w:tcPr>
          <w:p w14:paraId="7EB0164B" w14:textId="4157AA77" w:rsidR="001C5D46" w:rsidRPr="006F16EE" w:rsidRDefault="001C5D46" w:rsidP="0065262A">
            <w:pPr>
              <w:jc w:val="center"/>
              <w:rPr>
                <w:rFonts w:eastAsia="宋体"/>
                <w:sz w:val="20"/>
                <w:lang w:val="en-US" w:eastAsia="zh-CN"/>
              </w:rPr>
            </w:pPr>
            <w:r w:rsidRPr="006F16EE">
              <w:rPr>
                <w:rFonts w:eastAsia="宋体"/>
                <w:sz w:val="20"/>
                <w:lang w:val="en-US" w:eastAsia="zh-CN"/>
              </w:rPr>
              <w:t>E///</w:t>
            </w:r>
          </w:p>
        </w:tc>
      </w:tr>
      <w:tr w:rsidR="0033263C" w:rsidRPr="006F16EE" w14:paraId="68AC66B4" w14:textId="44543741" w:rsidTr="0065262A">
        <w:trPr>
          <w:trHeight w:val="260"/>
          <w:jc w:val="center"/>
        </w:trPr>
        <w:tc>
          <w:tcPr>
            <w:tcW w:w="1728" w:type="dxa"/>
            <w:shd w:val="clear" w:color="auto" w:fill="auto"/>
            <w:vAlign w:val="center"/>
            <w:hideMark/>
          </w:tcPr>
          <w:p w14:paraId="2EE11379" w14:textId="77777777" w:rsidR="0033263C" w:rsidRPr="006F16EE" w:rsidRDefault="0033263C" w:rsidP="0065262A">
            <w:pPr>
              <w:jc w:val="center"/>
              <w:rPr>
                <w:rFonts w:eastAsia="宋体"/>
                <w:color w:val="000000"/>
                <w:sz w:val="20"/>
                <w:lang w:val="en-US" w:eastAsia="zh-CN"/>
              </w:rPr>
            </w:pPr>
            <w:r w:rsidRPr="006F16EE">
              <w:rPr>
                <w:rFonts w:eastAsia="宋体"/>
                <w:color w:val="000000"/>
                <w:sz w:val="20"/>
                <w:lang w:val="en-US" w:eastAsia="zh-CN"/>
              </w:rPr>
              <w:t>19</w:t>
            </w:r>
          </w:p>
          <w:p w14:paraId="2135CD93" w14:textId="7D50F447" w:rsidR="00631CEE" w:rsidRPr="006F16EE" w:rsidRDefault="00631CEE" w:rsidP="0065262A">
            <w:pPr>
              <w:jc w:val="center"/>
              <w:rPr>
                <w:rFonts w:eastAsia="宋体" w:hint="eastAsia"/>
                <w:color w:val="000000"/>
                <w:sz w:val="20"/>
                <w:lang w:val="en-US" w:eastAsia="zh-CN"/>
              </w:rPr>
            </w:pPr>
            <w:r w:rsidRPr="006F16EE">
              <w:rPr>
                <w:rFonts w:eastAsia="宋体" w:hint="eastAsia"/>
                <w:color w:val="000000"/>
                <w:sz w:val="20"/>
                <w:lang w:val="en-US" w:eastAsia="zh-CN"/>
              </w:rPr>
              <w:t>(</w:t>
            </w:r>
            <w:r w:rsidRPr="006F16EE">
              <w:rPr>
                <w:rFonts w:eastAsia="宋体"/>
                <w:color w:val="000000"/>
                <w:sz w:val="20"/>
                <w:lang w:val="en-US" w:eastAsia="zh-CN"/>
              </w:rPr>
              <w:t>Same as Case 1)</w:t>
            </w:r>
          </w:p>
        </w:tc>
        <w:tc>
          <w:tcPr>
            <w:tcW w:w="805" w:type="dxa"/>
            <w:vMerge w:val="restart"/>
            <w:shd w:val="clear" w:color="auto" w:fill="auto"/>
            <w:vAlign w:val="center"/>
            <w:hideMark/>
          </w:tcPr>
          <w:p w14:paraId="281C51DB" w14:textId="77777777" w:rsidR="0033263C" w:rsidRPr="006F16EE" w:rsidRDefault="0033263C" w:rsidP="0065262A">
            <w:pPr>
              <w:jc w:val="center"/>
              <w:rPr>
                <w:rFonts w:eastAsia="宋体"/>
                <w:color w:val="000000"/>
                <w:sz w:val="20"/>
                <w:lang w:val="en-US" w:eastAsia="zh-CN"/>
              </w:rPr>
            </w:pPr>
            <w:r w:rsidRPr="006F16EE">
              <w:rPr>
                <w:rFonts w:eastAsia="宋体"/>
                <w:color w:val="000000"/>
                <w:sz w:val="20"/>
                <w:lang w:val="en-US" w:eastAsia="zh-CN"/>
              </w:rPr>
              <w:t>FDD 15kHz SCS</w:t>
            </w:r>
          </w:p>
        </w:tc>
        <w:tc>
          <w:tcPr>
            <w:tcW w:w="828" w:type="dxa"/>
            <w:vMerge w:val="restart"/>
            <w:shd w:val="clear" w:color="auto" w:fill="auto"/>
            <w:vAlign w:val="center"/>
            <w:hideMark/>
          </w:tcPr>
          <w:p w14:paraId="617CF3AE" w14:textId="77777777" w:rsidR="0033263C" w:rsidRPr="006F16EE" w:rsidRDefault="0033263C" w:rsidP="0065262A">
            <w:pPr>
              <w:jc w:val="center"/>
              <w:rPr>
                <w:rFonts w:eastAsia="宋体"/>
                <w:sz w:val="20"/>
                <w:lang w:val="en-US" w:eastAsia="zh-CN"/>
              </w:rPr>
            </w:pPr>
            <w:r w:rsidRPr="006F16EE">
              <w:rPr>
                <w:rFonts w:eastAsia="宋体"/>
                <w:sz w:val="20"/>
                <w:lang w:val="en-US" w:eastAsia="zh-CN"/>
              </w:rPr>
              <w:t>10MHz</w:t>
            </w:r>
          </w:p>
        </w:tc>
        <w:tc>
          <w:tcPr>
            <w:tcW w:w="672" w:type="dxa"/>
            <w:vMerge w:val="restart"/>
            <w:shd w:val="clear" w:color="auto" w:fill="auto"/>
            <w:vAlign w:val="center"/>
            <w:hideMark/>
          </w:tcPr>
          <w:p w14:paraId="5B635489" w14:textId="77777777" w:rsidR="0033263C" w:rsidRPr="006F16EE" w:rsidRDefault="0033263C" w:rsidP="0065262A">
            <w:pPr>
              <w:jc w:val="center"/>
              <w:rPr>
                <w:rFonts w:eastAsia="宋体"/>
                <w:sz w:val="20"/>
                <w:lang w:val="en-US" w:eastAsia="zh-CN"/>
              </w:rPr>
            </w:pPr>
            <w:r w:rsidRPr="006F16EE">
              <w:rPr>
                <w:rFonts w:eastAsia="宋体"/>
                <w:sz w:val="20"/>
                <w:lang w:val="en-US" w:eastAsia="zh-CN"/>
              </w:rPr>
              <w:t>1+1</w:t>
            </w:r>
          </w:p>
        </w:tc>
        <w:tc>
          <w:tcPr>
            <w:tcW w:w="783" w:type="dxa"/>
            <w:vMerge w:val="restart"/>
            <w:shd w:val="clear" w:color="auto" w:fill="auto"/>
            <w:vAlign w:val="center"/>
            <w:hideMark/>
          </w:tcPr>
          <w:p w14:paraId="0CAEE23E" w14:textId="28CA1DF2" w:rsidR="0033263C" w:rsidRPr="006F16EE" w:rsidRDefault="0033263C" w:rsidP="0065262A">
            <w:pPr>
              <w:jc w:val="center"/>
              <w:rPr>
                <w:rFonts w:eastAsia="宋体"/>
                <w:sz w:val="20"/>
                <w:lang w:val="en-US" w:eastAsia="zh-CN"/>
              </w:rPr>
            </w:pPr>
            <w:r w:rsidRPr="006F16EE">
              <w:rPr>
                <w:rFonts w:eastAsia="宋体"/>
                <w:sz w:val="20"/>
                <w:lang w:val="en-US" w:eastAsia="zh-CN"/>
              </w:rPr>
              <w:t>2T2R</w:t>
            </w:r>
          </w:p>
        </w:tc>
        <w:tc>
          <w:tcPr>
            <w:tcW w:w="1127" w:type="dxa"/>
            <w:shd w:val="clear" w:color="auto" w:fill="auto"/>
            <w:vAlign w:val="center"/>
            <w:hideMark/>
          </w:tcPr>
          <w:p w14:paraId="2C2A092A" w14:textId="77777777" w:rsidR="0033263C" w:rsidRPr="006F16EE" w:rsidRDefault="0033263C" w:rsidP="0065262A">
            <w:pPr>
              <w:jc w:val="center"/>
              <w:rPr>
                <w:rFonts w:eastAsia="宋体"/>
                <w:color w:val="000000"/>
                <w:sz w:val="20"/>
                <w:lang w:val="en-US" w:eastAsia="zh-CN"/>
              </w:rPr>
            </w:pPr>
            <w:r w:rsidRPr="006F16EE">
              <w:rPr>
                <w:rFonts w:eastAsia="宋体"/>
                <w:color w:val="000000"/>
                <w:sz w:val="20"/>
                <w:lang w:val="en-US" w:eastAsia="zh-CN"/>
              </w:rPr>
              <w:t>Random</w:t>
            </w:r>
          </w:p>
        </w:tc>
        <w:tc>
          <w:tcPr>
            <w:tcW w:w="1105" w:type="dxa"/>
            <w:vMerge w:val="restart"/>
            <w:shd w:val="clear" w:color="auto" w:fill="auto"/>
            <w:vAlign w:val="center"/>
            <w:hideMark/>
          </w:tcPr>
          <w:p w14:paraId="63AE6347" w14:textId="1D13B5B9" w:rsidR="0033263C" w:rsidRPr="006F16EE" w:rsidRDefault="0033263C" w:rsidP="0065262A">
            <w:pPr>
              <w:jc w:val="center"/>
              <w:rPr>
                <w:rFonts w:eastAsia="宋体" w:hint="eastAsia"/>
                <w:sz w:val="20"/>
                <w:lang w:val="en-US" w:eastAsia="zh-CN"/>
              </w:rPr>
            </w:pPr>
            <w:r w:rsidRPr="006F16EE">
              <w:rPr>
                <w:rFonts w:eastAsia="宋体"/>
                <w:sz w:val="20"/>
                <w:lang w:val="en-US" w:eastAsia="zh-CN"/>
              </w:rPr>
              <w:t>TDLC300-100</w:t>
            </w:r>
          </w:p>
        </w:tc>
        <w:tc>
          <w:tcPr>
            <w:tcW w:w="1083" w:type="dxa"/>
            <w:vMerge w:val="restart"/>
            <w:shd w:val="clear" w:color="auto" w:fill="auto"/>
            <w:vAlign w:val="center"/>
            <w:hideMark/>
          </w:tcPr>
          <w:p w14:paraId="34237E86" w14:textId="77777777" w:rsidR="0033263C" w:rsidRPr="006F16EE" w:rsidRDefault="0033263C" w:rsidP="0065262A">
            <w:pPr>
              <w:jc w:val="center"/>
              <w:rPr>
                <w:rFonts w:eastAsia="宋体"/>
                <w:sz w:val="20"/>
                <w:lang w:val="en-US" w:eastAsia="zh-CN"/>
              </w:rPr>
            </w:pPr>
            <w:r w:rsidRPr="006F16EE">
              <w:rPr>
                <w:rFonts w:eastAsia="宋体"/>
                <w:sz w:val="20"/>
                <w:lang w:val="en-US" w:eastAsia="zh-CN"/>
              </w:rPr>
              <w:t>ULA medium</w:t>
            </w:r>
          </w:p>
        </w:tc>
        <w:tc>
          <w:tcPr>
            <w:tcW w:w="706" w:type="dxa"/>
            <w:vMerge w:val="restart"/>
            <w:shd w:val="clear" w:color="auto" w:fill="auto"/>
            <w:vAlign w:val="center"/>
            <w:hideMark/>
          </w:tcPr>
          <w:p w14:paraId="50B9AB74" w14:textId="77777777" w:rsidR="0033263C" w:rsidRPr="006F16EE" w:rsidRDefault="0033263C" w:rsidP="0065262A">
            <w:pPr>
              <w:jc w:val="center"/>
              <w:rPr>
                <w:rFonts w:eastAsia="宋体"/>
                <w:sz w:val="20"/>
                <w:lang w:val="en-US" w:eastAsia="zh-CN"/>
              </w:rPr>
            </w:pPr>
            <w:r w:rsidRPr="006F16EE">
              <w:rPr>
                <w:rFonts w:eastAsia="宋体"/>
                <w:sz w:val="20"/>
                <w:lang w:val="en-US" w:eastAsia="zh-CN"/>
              </w:rPr>
              <w:t>MCS 13</w:t>
            </w:r>
          </w:p>
        </w:tc>
        <w:tc>
          <w:tcPr>
            <w:tcW w:w="1150" w:type="dxa"/>
            <w:vMerge w:val="restart"/>
            <w:shd w:val="clear" w:color="auto" w:fill="auto"/>
            <w:vAlign w:val="center"/>
            <w:hideMark/>
          </w:tcPr>
          <w:p w14:paraId="7DF353A2" w14:textId="77777777" w:rsidR="0033263C" w:rsidRPr="006F16EE" w:rsidRDefault="0033263C" w:rsidP="0065262A">
            <w:pPr>
              <w:jc w:val="center"/>
              <w:rPr>
                <w:rFonts w:eastAsia="宋体"/>
                <w:sz w:val="20"/>
                <w:lang w:val="en-US" w:eastAsia="zh-CN"/>
              </w:rPr>
            </w:pPr>
            <w:r w:rsidRPr="006F16EE">
              <w:rPr>
                <w:rFonts w:eastAsia="宋体"/>
                <w:sz w:val="20"/>
                <w:lang w:val="en-US" w:eastAsia="zh-CN"/>
              </w:rPr>
              <w:t>QPSK</w:t>
            </w:r>
          </w:p>
        </w:tc>
        <w:tc>
          <w:tcPr>
            <w:tcW w:w="674" w:type="dxa"/>
            <w:vAlign w:val="center"/>
          </w:tcPr>
          <w:p w14:paraId="0587C78B" w14:textId="5BEE760D" w:rsidR="0033263C" w:rsidRPr="006F16EE" w:rsidRDefault="0033263C" w:rsidP="0065262A">
            <w:pPr>
              <w:jc w:val="center"/>
              <w:rPr>
                <w:rFonts w:eastAsia="宋体"/>
                <w:sz w:val="20"/>
                <w:lang w:val="en-US" w:eastAsia="zh-CN"/>
              </w:rPr>
            </w:pPr>
            <w:r w:rsidRPr="006F16EE">
              <w:rPr>
                <w:color w:val="000000"/>
                <w:sz w:val="20"/>
              </w:rPr>
              <w:t>7.3</w:t>
            </w:r>
          </w:p>
        </w:tc>
        <w:tc>
          <w:tcPr>
            <w:tcW w:w="705" w:type="dxa"/>
            <w:vAlign w:val="center"/>
          </w:tcPr>
          <w:p w14:paraId="7B58D402" w14:textId="254B7444" w:rsidR="0033263C" w:rsidRPr="006F16EE" w:rsidRDefault="0033263C" w:rsidP="0065262A">
            <w:pPr>
              <w:jc w:val="center"/>
              <w:rPr>
                <w:rFonts w:hint="eastAsia"/>
                <w:color w:val="000000"/>
                <w:sz w:val="20"/>
              </w:rPr>
            </w:pPr>
            <w:r w:rsidRPr="006F16EE">
              <w:rPr>
                <w:color w:val="000000"/>
                <w:sz w:val="20"/>
              </w:rPr>
              <w:t>5.9*</w:t>
            </w:r>
          </w:p>
        </w:tc>
        <w:tc>
          <w:tcPr>
            <w:tcW w:w="650" w:type="dxa"/>
            <w:vAlign w:val="center"/>
          </w:tcPr>
          <w:p w14:paraId="4A48BE71" w14:textId="4A567385" w:rsidR="0033263C" w:rsidRPr="006F16EE" w:rsidRDefault="0033263C" w:rsidP="0065262A">
            <w:pPr>
              <w:jc w:val="center"/>
              <w:rPr>
                <w:rFonts w:eastAsiaTheme="minorEastAsia" w:hint="eastAsia"/>
                <w:color w:val="000000"/>
                <w:sz w:val="20"/>
                <w:lang w:eastAsia="zh-CN"/>
              </w:rPr>
            </w:pPr>
            <w:r w:rsidRPr="006F16EE">
              <w:rPr>
                <w:color w:val="000000"/>
                <w:sz w:val="20"/>
              </w:rPr>
              <w:t>5.8</w:t>
            </w:r>
            <w:r w:rsidRPr="006F16EE">
              <w:rPr>
                <w:rFonts w:eastAsiaTheme="minorEastAsia" w:hint="eastAsia"/>
                <w:color w:val="000000"/>
                <w:sz w:val="20"/>
                <w:lang w:eastAsia="zh-CN"/>
              </w:rPr>
              <w:t>*</w:t>
            </w:r>
          </w:p>
        </w:tc>
        <w:tc>
          <w:tcPr>
            <w:tcW w:w="705" w:type="dxa"/>
            <w:vAlign w:val="center"/>
          </w:tcPr>
          <w:p w14:paraId="2BD81350" w14:textId="1821FFF8" w:rsidR="0033263C" w:rsidRPr="006F16EE" w:rsidRDefault="0033263C" w:rsidP="0065262A">
            <w:pPr>
              <w:jc w:val="center"/>
              <w:rPr>
                <w:rFonts w:eastAsia="宋体"/>
                <w:sz w:val="20"/>
                <w:lang w:val="en-US" w:eastAsia="zh-CN"/>
              </w:rPr>
            </w:pPr>
            <w:r w:rsidRPr="006F16EE">
              <w:rPr>
                <w:color w:val="000000"/>
                <w:sz w:val="20"/>
              </w:rPr>
              <w:t>9.2</w:t>
            </w:r>
          </w:p>
        </w:tc>
        <w:tc>
          <w:tcPr>
            <w:tcW w:w="838" w:type="dxa"/>
            <w:vAlign w:val="center"/>
          </w:tcPr>
          <w:p w14:paraId="706919DC" w14:textId="4D0A9D9B" w:rsidR="0033263C" w:rsidRPr="006F16EE" w:rsidRDefault="0033263C" w:rsidP="0065262A">
            <w:pPr>
              <w:jc w:val="center"/>
              <w:rPr>
                <w:rFonts w:eastAsia="宋体"/>
                <w:sz w:val="20"/>
                <w:lang w:val="en-US" w:eastAsia="zh-CN"/>
              </w:rPr>
            </w:pPr>
            <w:r w:rsidRPr="006F16EE">
              <w:rPr>
                <w:color w:val="000000"/>
                <w:sz w:val="20"/>
              </w:rPr>
              <w:t>7.6</w:t>
            </w:r>
          </w:p>
        </w:tc>
        <w:tc>
          <w:tcPr>
            <w:tcW w:w="650" w:type="dxa"/>
            <w:vAlign w:val="center"/>
          </w:tcPr>
          <w:p w14:paraId="438C9394" w14:textId="1D5652A7" w:rsidR="0033263C" w:rsidRPr="006F16EE" w:rsidRDefault="0033263C" w:rsidP="0065262A">
            <w:pPr>
              <w:jc w:val="center"/>
              <w:rPr>
                <w:rFonts w:eastAsiaTheme="minorEastAsia" w:hint="eastAsia"/>
                <w:color w:val="000000"/>
                <w:sz w:val="20"/>
                <w:lang w:eastAsia="zh-CN"/>
              </w:rPr>
            </w:pPr>
            <w:r w:rsidRPr="006F16EE">
              <w:rPr>
                <w:color w:val="000000"/>
                <w:sz w:val="20"/>
              </w:rPr>
              <w:t>9.7</w:t>
            </w:r>
            <w:r w:rsidRPr="006F16EE">
              <w:rPr>
                <w:rFonts w:eastAsiaTheme="minorEastAsia" w:hint="eastAsia"/>
                <w:color w:val="000000"/>
                <w:sz w:val="20"/>
                <w:lang w:eastAsia="zh-CN"/>
              </w:rPr>
              <w:t>*</w:t>
            </w:r>
          </w:p>
        </w:tc>
        <w:tc>
          <w:tcPr>
            <w:tcW w:w="595" w:type="dxa"/>
            <w:vAlign w:val="center"/>
          </w:tcPr>
          <w:p w14:paraId="6DD883C4" w14:textId="1D29E748" w:rsidR="0033263C" w:rsidRPr="006F16EE" w:rsidRDefault="0033263C" w:rsidP="0065262A">
            <w:pPr>
              <w:jc w:val="center"/>
              <w:rPr>
                <w:rFonts w:eastAsia="宋体"/>
                <w:sz w:val="20"/>
                <w:lang w:val="en-US" w:eastAsia="zh-CN"/>
              </w:rPr>
            </w:pPr>
            <w:r w:rsidRPr="006F16EE">
              <w:rPr>
                <w:color w:val="000000"/>
                <w:sz w:val="20"/>
              </w:rPr>
              <w:t>7.1</w:t>
            </w:r>
          </w:p>
        </w:tc>
      </w:tr>
      <w:tr w:rsidR="0033263C" w:rsidRPr="006F16EE" w14:paraId="2B5BB363" w14:textId="2643D72A" w:rsidTr="0065262A">
        <w:trPr>
          <w:trHeight w:val="260"/>
          <w:jc w:val="center"/>
        </w:trPr>
        <w:tc>
          <w:tcPr>
            <w:tcW w:w="1728" w:type="dxa"/>
            <w:shd w:val="clear" w:color="auto" w:fill="auto"/>
            <w:vAlign w:val="center"/>
            <w:hideMark/>
          </w:tcPr>
          <w:p w14:paraId="717D05AF" w14:textId="77777777" w:rsidR="0033263C" w:rsidRPr="006F16EE" w:rsidRDefault="0033263C" w:rsidP="0065262A">
            <w:pPr>
              <w:jc w:val="center"/>
              <w:rPr>
                <w:rFonts w:eastAsia="宋体"/>
                <w:color w:val="000000"/>
                <w:sz w:val="20"/>
                <w:lang w:val="en-US" w:eastAsia="zh-CN"/>
              </w:rPr>
            </w:pPr>
            <w:r w:rsidRPr="006F16EE">
              <w:rPr>
                <w:rFonts w:eastAsia="宋体"/>
                <w:color w:val="000000"/>
                <w:sz w:val="20"/>
                <w:lang w:val="en-US" w:eastAsia="zh-CN"/>
              </w:rPr>
              <w:t>20</w:t>
            </w:r>
          </w:p>
          <w:p w14:paraId="38ED0067" w14:textId="11BD943F" w:rsidR="00631CEE" w:rsidRPr="006F16EE" w:rsidRDefault="00631CEE" w:rsidP="0065262A">
            <w:pPr>
              <w:jc w:val="center"/>
              <w:rPr>
                <w:rFonts w:eastAsia="宋体" w:hint="eastAsia"/>
                <w:color w:val="000000"/>
                <w:sz w:val="20"/>
                <w:lang w:val="en-US" w:eastAsia="zh-CN"/>
              </w:rPr>
            </w:pPr>
            <w:r w:rsidRPr="006F16EE">
              <w:rPr>
                <w:rFonts w:eastAsia="宋体" w:hint="eastAsia"/>
                <w:color w:val="000000"/>
                <w:sz w:val="20"/>
                <w:lang w:val="en-US" w:eastAsia="zh-CN"/>
              </w:rPr>
              <w:t>(</w:t>
            </w:r>
            <w:r w:rsidRPr="006F16EE">
              <w:rPr>
                <w:rFonts w:eastAsia="宋体"/>
                <w:color w:val="000000"/>
                <w:sz w:val="20"/>
                <w:lang w:val="en-US" w:eastAsia="zh-CN"/>
              </w:rPr>
              <w:t>Same as Case 2)</w:t>
            </w:r>
          </w:p>
        </w:tc>
        <w:tc>
          <w:tcPr>
            <w:tcW w:w="805" w:type="dxa"/>
            <w:vMerge/>
            <w:vAlign w:val="center"/>
            <w:hideMark/>
          </w:tcPr>
          <w:p w14:paraId="7735304E" w14:textId="77777777" w:rsidR="0033263C" w:rsidRPr="006F16EE" w:rsidRDefault="0033263C" w:rsidP="0065262A">
            <w:pPr>
              <w:jc w:val="center"/>
              <w:rPr>
                <w:rFonts w:eastAsia="宋体"/>
                <w:color w:val="000000"/>
                <w:sz w:val="20"/>
                <w:lang w:val="en-US" w:eastAsia="zh-CN"/>
              </w:rPr>
            </w:pPr>
          </w:p>
        </w:tc>
        <w:tc>
          <w:tcPr>
            <w:tcW w:w="828" w:type="dxa"/>
            <w:vMerge/>
            <w:vAlign w:val="center"/>
            <w:hideMark/>
          </w:tcPr>
          <w:p w14:paraId="4E8B05B7" w14:textId="77777777" w:rsidR="0033263C" w:rsidRPr="006F16EE" w:rsidRDefault="0033263C" w:rsidP="0065262A">
            <w:pPr>
              <w:jc w:val="center"/>
              <w:rPr>
                <w:rFonts w:eastAsia="宋体"/>
                <w:sz w:val="20"/>
                <w:lang w:val="en-US" w:eastAsia="zh-CN"/>
              </w:rPr>
            </w:pPr>
          </w:p>
        </w:tc>
        <w:tc>
          <w:tcPr>
            <w:tcW w:w="672" w:type="dxa"/>
            <w:vMerge/>
            <w:vAlign w:val="center"/>
            <w:hideMark/>
          </w:tcPr>
          <w:p w14:paraId="7A97C63C" w14:textId="77777777" w:rsidR="0033263C" w:rsidRPr="006F16EE" w:rsidRDefault="0033263C" w:rsidP="0065262A">
            <w:pPr>
              <w:jc w:val="center"/>
              <w:rPr>
                <w:rFonts w:eastAsia="宋体"/>
                <w:sz w:val="20"/>
                <w:lang w:val="en-US" w:eastAsia="zh-CN"/>
              </w:rPr>
            </w:pPr>
          </w:p>
        </w:tc>
        <w:tc>
          <w:tcPr>
            <w:tcW w:w="783" w:type="dxa"/>
            <w:vMerge/>
            <w:vAlign w:val="center"/>
            <w:hideMark/>
          </w:tcPr>
          <w:p w14:paraId="2B9CEF99" w14:textId="180FD469" w:rsidR="0033263C" w:rsidRPr="006F16EE" w:rsidRDefault="0033263C" w:rsidP="0065262A">
            <w:pPr>
              <w:jc w:val="center"/>
              <w:rPr>
                <w:rFonts w:eastAsia="宋体"/>
                <w:sz w:val="20"/>
                <w:lang w:val="en-US" w:eastAsia="zh-CN"/>
              </w:rPr>
            </w:pPr>
          </w:p>
        </w:tc>
        <w:tc>
          <w:tcPr>
            <w:tcW w:w="1127" w:type="dxa"/>
            <w:shd w:val="clear" w:color="auto" w:fill="auto"/>
            <w:vAlign w:val="center"/>
            <w:hideMark/>
          </w:tcPr>
          <w:p w14:paraId="3EA0878A" w14:textId="77777777" w:rsidR="0033263C" w:rsidRPr="006F16EE" w:rsidRDefault="0033263C" w:rsidP="0065262A">
            <w:pPr>
              <w:jc w:val="center"/>
              <w:rPr>
                <w:rFonts w:eastAsia="宋体"/>
                <w:color w:val="000000"/>
                <w:sz w:val="20"/>
                <w:lang w:val="en-US" w:eastAsia="zh-CN"/>
              </w:rPr>
            </w:pPr>
            <w:r w:rsidRPr="006F16EE">
              <w:rPr>
                <w:rFonts w:eastAsia="宋体"/>
                <w:color w:val="000000"/>
                <w:sz w:val="20"/>
                <w:lang w:val="en-US" w:eastAsia="zh-CN"/>
              </w:rPr>
              <w:t>Orthogonal</w:t>
            </w:r>
          </w:p>
        </w:tc>
        <w:tc>
          <w:tcPr>
            <w:tcW w:w="1105" w:type="dxa"/>
            <w:vMerge/>
            <w:vAlign w:val="center"/>
            <w:hideMark/>
          </w:tcPr>
          <w:p w14:paraId="2F7C937F" w14:textId="554E4B02" w:rsidR="0033263C" w:rsidRPr="006F16EE" w:rsidRDefault="0033263C" w:rsidP="0065262A">
            <w:pPr>
              <w:jc w:val="center"/>
              <w:rPr>
                <w:rFonts w:eastAsia="宋体"/>
                <w:sz w:val="20"/>
                <w:lang w:val="en-US" w:eastAsia="zh-CN"/>
              </w:rPr>
            </w:pPr>
          </w:p>
        </w:tc>
        <w:tc>
          <w:tcPr>
            <w:tcW w:w="1083" w:type="dxa"/>
            <w:vMerge/>
            <w:vAlign w:val="center"/>
            <w:hideMark/>
          </w:tcPr>
          <w:p w14:paraId="59334B39" w14:textId="77777777" w:rsidR="0033263C" w:rsidRPr="006F16EE" w:rsidRDefault="0033263C" w:rsidP="0065262A">
            <w:pPr>
              <w:jc w:val="center"/>
              <w:rPr>
                <w:rFonts w:eastAsia="宋体"/>
                <w:sz w:val="20"/>
                <w:lang w:val="en-US" w:eastAsia="zh-CN"/>
              </w:rPr>
            </w:pPr>
          </w:p>
        </w:tc>
        <w:tc>
          <w:tcPr>
            <w:tcW w:w="706" w:type="dxa"/>
            <w:vMerge/>
            <w:vAlign w:val="center"/>
            <w:hideMark/>
          </w:tcPr>
          <w:p w14:paraId="1FD9AC9D" w14:textId="77777777" w:rsidR="0033263C" w:rsidRPr="006F16EE" w:rsidRDefault="0033263C" w:rsidP="0065262A">
            <w:pPr>
              <w:jc w:val="center"/>
              <w:rPr>
                <w:rFonts w:eastAsia="宋体"/>
                <w:sz w:val="20"/>
                <w:lang w:val="en-US" w:eastAsia="zh-CN"/>
              </w:rPr>
            </w:pPr>
          </w:p>
        </w:tc>
        <w:tc>
          <w:tcPr>
            <w:tcW w:w="1150" w:type="dxa"/>
            <w:vMerge/>
            <w:vAlign w:val="center"/>
            <w:hideMark/>
          </w:tcPr>
          <w:p w14:paraId="7CBFD3E1" w14:textId="77777777" w:rsidR="0033263C" w:rsidRPr="006F16EE" w:rsidRDefault="0033263C" w:rsidP="0065262A">
            <w:pPr>
              <w:jc w:val="center"/>
              <w:rPr>
                <w:rFonts w:eastAsia="宋体"/>
                <w:sz w:val="20"/>
                <w:lang w:val="en-US" w:eastAsia="zh-CN"/>
              </w:rPr>
            </w:pPr>
          </w:p>
        </w:tc>
        <w:tc>
          <w:tcPr>
            <w:tcW w:w="674" w:type="dxa"/>
            <w:vAlign w:val="center"/>
          </w:tcPr>
          <w:p w14:paraId="7D74FD32" w14:textId="6633B50D" w:rsidR="0033263C" w:rsidRPr="006F16EE" w:rsidRDefault="0033263C" w:rsidP="0065262A">
            <w:pPr>
              <w:jc w:val="center"/>
              <w:rPr>
                <w:rFonts w:eastAsia="宋体"/>
                <w:sz w:val="20"/>
                <w:lang w:val="en-US" w:eastAsia="zh-CN"/>
              </w:rPr>
            </w:pPr>
            <w:r w:rsidRPr="006F16EE">
              <w:rPr>
                <w:color w:val="000000"/>
                <w:sz w:val="20"/>
              </w:rPr>
              <w:t>5.2</w:t>
            </w:r>
          </w:p>
        </w:tc>
        <w:tc>
          <w:tcPr>
            <w:tcW w:w="705" w:type="dxa"/>
            <w:vAlign w:val="center"/>
          </w:tcPr>
          <w:p w14:paraId="034D183E" w14:textId="5680D831" w:rsidR="0033263C" w:rsidRPr="006F16EE" w:rsidRDefault="0033263C" w:rsidP="0065262A">
            <w:pPr>
              <w:jc w:val="center"/>
              <w:rPr>
                <w:rFonts w:hint="eastAsia"/>
                <w:color w:val="000000"/>
                <w:sz w:val="20"/>
              </w:rPr>
            </w:pPr>
            <w:r w:rsidRPr="006F16EE">
              <w:rPr>
                <w:color w:val="000000"/>
                <w:sz w:val="20"/>
              </w:rPr>
              <w:t>2.6*</w:t>
            </w:r>
          </w:p>
        </w:tc>
        <w:tc>
          <w:tcPr>
            <w:tcW w:w="650" w:type="dxa"/>
            <w:vAlign w:val="center"/>
          </w:tcPr>
          <w:p w14:paraId="28D7A0BA" w14:textId="185DA740" w:rsidR="0033263C" w:rsidRPr="006F16EE" w:rsidRDefault="0033263C" w:rsidP="0065262A">
            <w:pPr>
              <w:jc w:val="center"/>
              <w:rPr>
                <w:rFonts w:eastAsia="宋体"/>
                <w:sz w:val="20"/>
                <w:lang w:val="en-US" w:eastAsia="zh-CN"/>
              </w:rPr>
            </w:pPr>
          </w:p>
        </w:tc>
        <w:tc>
          <w:tcPr>
            <w:tcW w:w="705" w:type="dxa"/>
            <w:vAlign w:val="center"/>
          </w:tcPr>
          <w:p w14:paraId="431173CE" w14:textId="6B659E9D" w:rsidR="0033263C" w:rsidRPr="006F16EE" w:rsidRDefault="0033263C" w:rsidP="0065262A">
            <w:pPr>
              <w:jc w:val="center"/>
              <w:rPr>
                <w:rFonts w:eastAsia="宋体"/>
                <w:sz w:val="20"/>
                <w:lang w:val="en-US" w:eastAsia="zh-CN"/>
              </w:rPr>
            </w:pPr>
            <w:r w:rsidRPr="006F16EE">
              <w:rPr>
                <w:color w:val="000000"/>
                <w:sz w:val="20"/>
              </w:rPr>
              <w:t>6.8</w:t>
            </w:r>
          </w:p>
        </w:tc>
        <w:tc>
          <w:tcPr>
            <w:tcW w:w="838" w:type="dxa"/>
            <w:vAlign w:val="center"/>
          </w:tcPr>
          <w:p w14:paraId="4CA88C4D" w14:textId="2B4D2C49" w:rsidR="0033263C" w:rsidRPr="006F16EE" w:rsidRDefault="0033263C" w:rsidP="0065262A">
            <w:pPr>
              <w:jc w:val="center"/>
              <w:rPr>
                <w:rFonts w:eastAsia="宋体"/>
                <w:sz w:val="20"/>
                <w:lang w:val="en-US" w:eastAsia="zh-CN"/>
              </w:rPr>
            </w:pPr>
            <w:r w:rsidRPr="006F16EE">
              <w:rPr>
                <w:color w:val="000000"/>
                <w:sz w:val="20"/>
              </w:rPr>
              <w:t>5.8</w:t>
            </w:r>
          </w:p>
        </w:tc>
        <w:tc>
          <w:tcPr>
            <w:tcW w:w="650" w:type="dxa"/>
            <w:vAlign w:val="center"/>
          </w:tcPr>
          <w:p w14:paraId="2704F68C" w14:textId="42BDF055" w:rsidR="0033263C" w:rsidRPr="006F16EE" w:rsidRDefault="0033263C" w:rsidP="0065262A">
            <w:pPr>
              <w:jc w:val="center"/>
              <w:rPr>
                <w:rFonts w:eastAsia="宋体"/>
                <w:sz w:val="20"/>
                <w:lang w:val="en-US" w:eastAsia="zh-CN"/>
              </w:rPr>
            </w:pPr>
            <w:r w:rsidRPr="006F16EE">
              <w:rPr>
                <w:color w:val="000000"/>
                <w:sz w:val="20"/>
              </w:rPr>
              <w:t>7.4</w:t>
            </w:r>
          </w:p>
        </w:tc>
        <w:tc>
          <w:tcPr>
            <w:tcW w:w="595" w:type="dxa"/>
            <w:vAlign w:val="center"/>
          </w:tcPr>
          <w:p w14:paraId="13A21B89" w14:textId="6B9A6AA7" w:rsidR="0033263C" w:rsidRPr="006F16EE" w:rsidRDefault="0033263C" w:rsidP="0065262A">
            <w:pPr>
              <w:jc w:val="center"/>
              <w:rPr>
                <w:rFonts w:eastAsia="宋体"/>
                <w:sz w:val="20"/>
                <w:lang w:val="en-US" w:eastAsia="zh-CN"/>
              </w:rPr>
            </w:pPr>
            <w:r w:rsidRPr="006F16EE">
              <w:rPr>
                <w:color w:val="000000"/>
                <w:sz w:val="20"/>
              </w:rPr>
              <w:t>5</w:t>
            </w:r>
          </w:p>
        </w:tc>
      </w:tr>
      <w:tr w:rsidR="0033263C" w:rsidRPr="006F16EE" w14:paraId="567F7464" w14:textId="4D070FDD" w:rsidTr="0065262A">
        <w:trPr>
          <w:trHeight w:val="270"/>
          <w:jc w:val="center"/>
        </w:trPr>
        <w:tc>
          <w:tcPr>
            <w:tcW w:w="1728" w:type="dxa"/>
            <w:shd w:val="clear" w:color="auto" w:fill="auto"/>
            <w:vAlign w:val="center"/>
            <w:hideMark/>
          </w:tcPr>
          <w:p w14:paraId="77FDA112" w14:textId="77777777" w:rsidR="0033263C" w:rsidRPr="006F16EE" w:rsidRDefault="0033263C" w:rsidP="0065262A">
            <w:pPr>
              <w:jc w:val="center"/>
              <w:rPr>
                <w:rFonts w:eastAsia="宋体"/>
                <w:color w:val="000000"/>
                <w:sz w:val="20"/>
                <w:lang w:val="en-US" w:eastAsia="zh-CN"/>
              </w:rPr>
            </w:pPr>
            <w:r w:rsidRPr="006F16EE">
              <w:rPr>
                <w:rFonts w:eastAsia="宋体"/>
                <w:color w:val="000000"/>
                <w:sz w:val="20"/>
                <w:lang w:val="en-US" w:eastAsia="zh-CN"/>
              </w:rPr>
              <w:t>21</w:t>
            </w:r>
          </w:p>
        </w:tc>
        <w:tc>
          <w:tcPr>
            <w:tcW w:w="805" w:type="dxa"/>
            <w:vMerge/>
            <w:vAlign w:val="center"/>
            <w:hideMark/>
          </w:tcPr>
          <w:p w14:paraId="58193403" w14:textId="77777777" w:rsidR="0033263C" w:rsidRPr="006F16EE" w:rsidRDefault="0033263C" w:rsidP="0065262A">
            <w:pPr>
              <w:jc w:val="center"/>
              <w:rPr>
                <w:rFonts w:eastAsia="宋体"/>
                <w:color w:val="000000"/>
                <w:sz w:val="20"/>
                <w:lang w:val="en-US" w:eastAsia="zh-CN"/>
              </w:rPr>
            </w:pPr>
          </w:p>
        </w:tc>
        <w:tc>
          <w:tcPr>
            <w:tcW w:w="828" w:type="dxa"/>
            <w:vMerge/>
            <w:vAlign w:val="center"/>
            <w:hideMark/>
          </w:tcPr>
          <w:p w14:paraId="59ED3653" w14:textId="77777777" w:rsidR="0033263C" w:rsidRPr="006F16EE" w:rsidRDefault="0033263C" w:rsidP="0065262A">
            <w:pPr>
              <w:jc w:val="center"/>
              <w:rPr>
                <w:rFonts w:eastAsia="宋体"/>
                <w:sz w:val="20"/>
                <w:lang w:val="en-US" w:eastAsia="zh-CN"/>
              </w:rPr>
            </w:pPr>
          </w:p>
        </w:tc>
        <w:tc>
          <w:tcPr>
            <w:tcW w:w="672" w:type="dxa"/>
            <w:vMerge/>
            <w:vAlign w:val="center"/>
            <w:hideMark/>
          </w:tcPr>
          <w:p w14:paraId="398F75DF" w14:textId="77777777" w:rsidR="0033263C" w:rsidRPr="006F16EE" w:rsidRDefault="0033263C" w:rsidP="0065262A">
            <w:pPr>
              <w:jc w:val="center"/>
              <w:rPr>
                <w:rFonts w:eastAsia="宋体"/>
                <w:sz w:val="20"/>
                <w:lang w:val="en-US" w:eastAsia="zh-CN"/>
              </w:rPr>
            </w:pPr>
          </w:p>
        </w:tc>
        <w:tc>
          <w:tcPr>
            <w:tcW w:w="783" w:type="dxa"/>
            <w:vMerge/>
            <w:vAlign w:val="center"/>
            <w:hideMark/>
          </w:tcPr>
          <w:p w14:paraId="4FA9AEEC" w14:textId="2F4B5CBE" w:rsidR="0033263C" w:rsidRPr="006F16EE" w:rsidRDefault="0033263C" w:rsidP="0065262A">
            <w:pPr>
              <w:jc w:val="center"/>
              <w:rPr>
                <w:rFonts w:eastAsia="宋体"/>
                <w:sz w:val="20"/>
                <w:lang w:val="en-US" w:eastAsia="zh-CN"/>
              </w:rPr>
            </w:pPr>
          </w:p>
        </w:tc>
        <w:tc>
          <w:tcPr>
            <w:tcW w:w="1127" w:type="dxa"/>
            <w:shd w:val="clear" w:color="auto" w:fill="auto"/>
            <w:vAlign w:val="center"/>
            <w:hideMark/>
          </w:tcPr>
          <w:p w14:paraId="3BA87571" w14:textId="77777777" w:rsidR="0033263C" w:rsidRPr="006F16EE" w:rsidRDefault="0033263C" w:rsidP="0065262A">
            <w:pPr>
              <w:jc w:val="center"/>
              <w:rPr>
                <w:rFonts w:eastAsia="宋体"/>
                <w:color w:val="000000"/>
                <w:sz w:val="20"/>
                <w:lang w:val="en-US" w:eastAsia="zh-CN"/>
              </w:rPr>
            </w:pPr>
            <w:r w:rsidRPr="006F16EE">
              <w:rPr>
                <w:rFonts w:eastAsia="宋体"/>
                <w:color w:val="000000"/>
                <w:sz w:val="20"/>
                <w:lang w:val="en-US" w:eastAsia="zh-CN"/>
              </w:rPr>
              <w:t>Random</w:t>
            </w:r>
          </w:p>
        </w:tc>
        <w:tc>
          <w:tcPr>
            <w:tcW w:w="1105" w:type="dxa"/>
            <w:vMerge/>
            <w:vAlign w:val="center"/>
            <w:hideMark/>
          </w:tcPr>
          <w:p w14:paraId="48AE447F" w14:textId="0A821AD1" w:rsidR="0033263C" w:rsidRPr="006F16EE" w:rsidRDefault="0033263C" w:rsidP="0065262A">
            <w:pPr>
              <w:jc w:val="center"/>
              <w:rPr>
                <w:rFonts w:eastAsia="宋体"/>
                <w:sz w:val="20"/>
                <w:lang w:val="en-US" w:eastAsia="zh-CN"/>
              </w:rPr>
            </w:pPr>
          </w:p>
        </w:tc>
        <w:tc>
          <w:tcPr>
            <w:tcW w:w="1083" w:type="dxa"/>
            <w:shd w:val="clear" w:color="auto" w:fill="auto"/>
            <w:vAlign w:val="center"/>
            <w:hideMark/>
          </w:tcPr>
          <w:p w14:paraId="60868ACF" w14:textId="77777777" w:rsidR="0033263C" w:rsidRPr="006F16EE" w:rsidRDefault="0033263C" w:rsidP="0065262A">
            <w:pPr>
              <w:jc w:val="center"/>
              <w:rPr>
                <w:rFonts w:eastAsia="宋体"/>
                <w:sz w:val="20"/>
                <w:lang w:val="en-US" w:eastAsia="zh-CN"/>
              </w:rPr>
            </w:pPr>
            <w:r w:rsidRPr="006F16EE">
              <w:rPr>
                <w:rFonts w:eastAsia="宋体"/>
                <w:sz w:val="20"/>
                <w:lang w:val="en-US" w:eastAsia="zh-CN"/>
              </w:rPr>
              <w:t>ULA Low</w:t>
            </w:r>
          </w:p>
        </w:tc>
        <w:tc>
          <w:tcPr>
            <w:tcW w:w="706" w:type="dxa"/>
            <w:vMerge/>
            <w:vAlign w:val="center"/>
            <w:hideMark/>
          </w:tcPr>
          <w:p w14:paraId="24881CC4" w14:textId="77777777" w:rsidR="0033263C" w:rsidRPr="006F16EE" w:rsidRDefault="0033263C" w:rsidP="0065262A">
            <w:pPr>
              <w:jc w:val="center"/>
              <w:rPr>
                <w:rFonts w:eastAsia="宋体"/>
                <w:sz w:val="20"/>
                <w:lang w:val="en-US" w:eastAsia="zh-CN"/>
              </w:rPr>
            </w:pPr>
          </w:p>
        </w:tc>
        <w:tc>
          <w:tcPr>
            <w:tcW w:w="1150" w:type="dxa"/>
            <w:vMerge/>
            <w:vAlign w:val="center"/>
            <w:hideMark/>
          </w:tcPr>
          <w:p w14:paraId="14C43E75" w14:textId="77777777" w:rsidR="0033263C" w:rsidRPr="006F16EE" w:rsidRDefault="0033263C" w:rsidP="0065262A">
            <w:pPr>
              <w:jc w:val="center"/>
              <w:rPr>
                <w:rFonts w:eastAsia="宋体"/>
                <w:sz w:val="20"/>
                <w:lang w:val="en-US" w:eastAsia="zh-CN"/>
              </w:rPr>
            </w:pPr>
          </w:p>
        </w:tc>
        <w:tc>
          <w:tcPr>
            <w:tcW w:w="674" w:type="dxa"/>
            <w:vAlign w:val="center"/>
          </w:tcPr>
          <w:p w14:paraId="1FDB87C7" w14:textId="68B595E0" w:rsidR="0033263C" w:rsidRPr="006F16EE" w:rsidRDefault="0033263C" w:rsidP="0065262A">
            <w:pPr>
              <w:jc w:val="center"/>
              <w:rPr>
                <w:rFonts w:eastAsia="宋体"/>
                <w:sz w:val="20"/>
                <w:lang w:val="en-US" w:eastAsia="zh-CN"/>
              </w:rPr>
            </w:pPr>
            <w:r w:rsidRPr="006F16EE">
              <w:rPr>
                <w:color w:val="000000"/>
                <w:sz w:val="20"/>
              </w:rPr>
              <w:t>3.6</w:t>
            </w:r>
          </w:p>
        </w:tc>
        <w:tc>
          <w:tcPr>
            <w:tcW w:w="705" w:type="dxa"/>
            <w:vAlign w:val="center"/>
          </w:tcPr>
          <w:p w14:paraId="1E462377" w14:textId="22174EEE" w:rsidR="0033263C" w:rsidRPr="006F16EE" w:rsidRDefault="0033263C" w:rsidP="0065262A">
            <w:pPr>
              <w:jc w:val="center"/>
              <w:rPr>
                <w:rFonts w:hint="eastAsia"/>
                <w:color w:val="FF0000"/>
                <w:sz w:val="20"/>
              </w:rPr>
            </w:pPr>
            <w:r w:rsidRPr="006F16EE">
              <w:rPr>
                <w:color w:val="FF0000"/>
                <w:sz w:val="20"/>
              </w:rPr>
              <w:t>0.9</w:t>
            </w:r>
            <w:r w:rsidRPr="006F16EE">
              <w:rPr>
                <w:sz w:val="20"/>
              </w:rPr>
              <w:t>*</w:t>
            </w:r>
          </w:p>
        </w:tc>
        <w:tc>
          <w:tcPr>
            <w:tcW w:w="650" w:type="dxa"/>
            <w:vAlign w:val="center"/>
          </w:tcPr>
          <w:p w14:paraId="25AAEFC0" w14:textId="0279CADD" w:rsidR="0033263C" w:rsidRPr="006F16EE" w:rsidRDefault="0033263C" w:rsidP="0065262A">
            <w:pPr>
              <w:jc w:val="center"/>
              <w:rPr>
                <w:rFonts w:eastAsia="宋体"/>
                <w:sz w:val="20"/>
                <w:lang w:val="en-US" w:eastAsia="zh-CN"/>
              </w:rPr>
            </w:pPr>
            <w:r w:rsidRPr="006F16EE">
              <w:rPr>
                <w:color w:val="000000"/>
                <w:sz w:val="20"/>
              </w:rPr>
              <w:t>3.6</w:t>
            </w:r>
          </w:p>
        </w:tc>
        <w:tc>
          <w:tcPr>
            <w:tcW w:w="705" w:type="dxa"/>
            <w:vAlign w:val="center"/>
          </w:tcPr>
          <w:p w14:paraId="4F07009D" w14:textId="3482DEDA" w:rsidR="0033263C" w:rsidRPr="006F16EE" w:rsidRDefault="0033263C" w:rsidP="0065262A">
            <w:pPr>
              <w:jc w:val="center"/>
              <w:rPr>
                <w:rFonts w:eastAsia="宋体"/>
                <w:sz w:val="20"/>
                <w:lang w:val="en-US" w:eastAsia="zh-CN"/>
              </w:rPr>
            </w:pPr>
            <w:r w:rsidRPr="006F16EE">
              <w:rPr>
                <w:color w:val="000000"/>
                <w:sz w:val="20"/>
              </w:rPr>
              <w:t>4.9</w:t>
            </w:r>
          </w:p>
        </w:tc>
        <w:tc>
          <w:tcPr>
            <w:tcW w:w="838" w:type="dxa"/>
            <w:vAlign w:val="center"/>
          </w:tcPr>
          <w:p w14:paraId="28545EBE" w14:textId="4AA8B25A" w:rsidR="0033263C" w:rsidRPr="006F16EE" w:rsidRDefault="0033263C" w:rsidP="0065262A">
            <w:pPr>
              <w:jc w:val="center"/>
              <w:rPr>
                <w:rFonts w:eastAsia="宋体"/>
                <w:sz w:val="20"/>
                <w:lang w:val="en-US" w:eastAsia="zh-CN"/>
              </w:rPr>
            </w:pPr>
            <w:r w:rsidRPr="006F16EE">
              <w:rPr>
                <w:color w:val="000000"/>
                <w:sz w:val="20"/>
              </w:rPr>
              <w:t>3.8</w:t>
            </w:r>
          </w:p>
        </w:tc>
        <w:tc>
          <w:tcPr>
            <w:tcW w:w="650" w:type="dxa"/>
            <w:vAlign w:val="center"/>
          </w:tcPr>
          <w:p w14:paraId="4D11C364" w14:textId="28FCE3D1" w:rsidR="0033263C" w:rsidRPr="006F16EE" w:rsidRDefault="0033263C" w:rsidP="0065262A">
            <w:pPr>
              <w:jc w:val="center"/>
              <w:rPr>
                <w:rFonts w:eastAsia="宋体"/>
                <w:sz w:val="20"/>
                <w:lang w:val="en-US" w:eastAsia="zh-CN"/>
              </w:rPr>
            </w:pPr>
            <w:r w:rsidRPr="006F16EE">
              <w:rPr>
                <w:color w:val="000000"/>
                <w:sz w:val="20"/>
              </w:rPr>
              <w:t>7.3*</w:t>
            </w:r>
          </w:p>
        </w:tc>
        <w:tc>
          <w:tcPr>
            <w:tcW w:w="595" w:type="dxa"/>
            <w:vAlign w:val="center"/>
          </w:tcPr>
          <w:p w14:paraId="22F87ADC" w14:textId="1DFA7D09" w:rsidR="0033263C" w:rsidRPr="006F16EE" w:rsidRDefault="0033263C" w:rsidP="0065262A">
            <w:pPr>
              <w:jc w:val="center"/>
              <w:rPr>
                <w:rFonts w:eastAsia="宋体"/>
                <w:sz w:val="20"/>
                <w:lang w:val="en-US" w:eastAsia="zh-CN"/>
              </w:rPr>
            </w:pPr>
            <w:r w:rsidRPr="006F16EE">
              <w:rPr>
                <w:color w:val="000000"/>
                <w:sz w:val="20"/>
              </w:rPr>
              <w:t>3.3</w:t>
            </w:r>
          </w:p>
        </w:tc>
      </w:tr>
      <w:tr w:rsidR="0033263C" w:rsidRPr="006F16EE" w14:paraId="4DE2184C" w14:textId="318E2124" w:rsidTr="0065262A">
        <w:trPr>
          <w:trHeight w:val="260"/>
          <w:jc w:val="center"/>
        </w:trPr>
        <w:tc>
          <w:tcPr>
            <w:tcW w:w="1728" w:type="dxa"/>
            <w:shd w:val="clear" w:color="auto" w:fill="auto"/>
            <w:vAlign w:val="center"/>
            <w:hideMark/>
          </w:tcPr>
          <w:p w14:paraId="6C415306" w14:textId="77777777" w:rsidR="0033263C" w:rsidRPr="006F16EE" w:rsidRDefault="0033263C" w:rsidP="0065262A">
            <w:pPr>
              <w:jc w:val="center"/>
              <w:rPr>
                <w:rFonts w:eastAsia="宋体"/>
                <w:color w:val="000000"/>
                <w:sz w:val="20"/>
                <w:lang w:val="en-US" w:eastAsia="zh-CN"/>
              </w:rPr>
            </w:pPr>
            <w:r w:rsidRPr="006F16EE">
              <w:rPr>
                <w:rFonts w:eastAsia="宋体"/>
                <w:color w:val="000000"/>
                <w:sz w:val="20"/>
                <w:lang w:val="en-US" w:eastAsia="zh-CN"/>
              </w:rPr>
              <w:t>25</w:t>
            </w:r>
          </w:p>
        </w:tc>
        <w:tc>
          <w:tcPr>
            <w:tcW w:w="805" w:type="dxa"/>
            <w:vMerge/>
            <w:vAlign w:val="center"/>
            <w:hideMark/>
          </w:tcPr>
          <w:p w14:paraId="211AF110" w14:textId="77777777" w:rsidR="0033263C" w:rsidRPr="006F16EE" w:rsidRDefault="0033263C" w:rsidP="0065262A">
            <w:pPr>
              <w:jc w:val="center"/>
              <w:rPr>
                <w:rFonts w:eastAsia="宋体"/>
                <w:color w:val="000000"/>
                <w:sz w:val="20"/>
                <w:lang w:val="en-US" w:eastAsia="zh-CN"/>
              </w:rPr>
            </w:pPr>
          </w:p>
        </w:tc>
        <w:tc>
          <w:tcPr>
            <w:tcW w:w="828" w:type="dxa"/>
            <w:vMerge/>
            <w:vAlign w:val="center"/>
            <w:hideMark/>
          </w:tcPr>
          <w:p w14:paraId="219EAB3C" w14:textId="77777777" w:rsidR="0033263C" w:rsidRPr="006F16EE" w:rsidRDefault="0033263C" w:rsidP="0065262A">
            <w:pPr>
              <w:jc w:val="center"/>
              <w:rPr>
                <w:rFonts w:eastAsia="宋体"/>
                <w:sz w:val="20"/>
                <w:lang w:val="en-US" w:eastAsia="zh-CN"/>
              </w:rPr>
            </w:pPr>
          </w:p>
        </w:tc>
        <w:tc>
          <w:tcPr>
            <w:tcW w:w="672" w:type="dxa"/>
            <w:vMerge/>
            <w:vAlign w:val="center"/>
            <w:hideMark/>
          </w:tcPr>
          <w:p w14:paraId="4D870BC2" w14:textId="77777777" w:rsidR="0033263C" w:rsidRPr="006F16EE" w:rsidRDefault="0033263C" w:rsidP="0065262A">
            <w:pPr>
              <w:jc w:val="center"/>
              <w:rPr>
                <w:rFonts w:eastAsia="宋体"/>
                <w:sz w:val="20"/>
                <w:lang w:val="en-US" w:eastAsia="zh-CN"/>
              </w:rPr>
            </w:pPr>
          </w:p>
        </w:tc>
        <w:tc>
          <w:tcPr>
            <w:tcW w:w="783" w:type="dxa"/>
            <w:vMerge/>
            <w:shd w:val="clear" w:color="auto" w:fill="auto"/>
            <w:vAlign w:val="center"/>
            <w:hideMark/>
          </w:tcPr>
          <w:p w14:paraId="50DAF86D" w14:textId="34AA8891" w:rsidR="0033263C" w:rsidRPr="006F16EE" w:rsidRDefault="0033263C" w:rsidP="0065262A">
            <w:pPr>
              <w:jc w:val="center"/>
              <w:rPr>
                <w:rFonts w:eastAsia="宋体"/>
                <w:sz w:val="20"/>
                <w:lang w:val="en-US" w:eastAsia="zh-CN"/>
              </w:rPr>
            </w:pPr>
          </w:p>
        </w:tc>
        <w:tc>
          <w:tcPr>
            <w:tcW w:w="1127" w:type="dxa"/>
            <w:shd w:val="clear" w:color="auto" w:fill="auto"/>
            <w:vAlign w:val="center"/>
            <w:hideMark/>
          </w:tcPr>
          <w:p w14:paraId="7B795D76" w14:textId="77777777" w:rsidR="0033263C" w:rsidRPr="006F16EE" w:rsidRDefault="0033263C" w:rsidP="0065262A">
            <w:pPr>
              <w:jc w:val="center"/>
              <w:rPr>
                <w:rFonts w:eastAsia="宋体"/>
                <w:color w:val="000000"/>
                <w:sz w:val="20"/>
                <w:lang w:val="en-US" w:eastAsia="zh-CN"/>
              </w:rPr>
            </w:pPr>
            <w:r w:rsidRPr="006F16EE">
              <w:rPr>
                <w:rFonts w:eastAsia="宋体"/>
                <w:color w:val="000000"/>
                <w:sz w:val="20"/>
                <w:lang w:val="en-US" w:eastAsia="zh-CN"/>
              </w:rPr>
              <w:t>Random</w:t>
            </w:r>
          </w:p>
        </w:tc>
        <w:tc>
          <w:tcPr>
            <w:tcW w:w="1105" w:type="dxa"/>
            <w:vMerge/>
            <w:shd w:val="clear" w:color="auto" w:fill="auto"/>
            <w:vAlign w:val="center"/>
            <w:hideMark/>
          </w:tcPr>
          <w:p w14:paraId="7A037F56" w14:textId="5943FF3C" w:rsidR="0033263C" w:rsidRPr="006F16EE" w:rsidRDefault="0033263C" w:rsidP="0065262A">
            <w:pPr>
              <w:jc w:val="center"/>
              <w:rPr>
                <w:rFonts w:eastAsia="宋体"/>
                <w:sz w:val="20"/>
                <w:lang w:val="en-US" w:eastAsia="zh-CN"/>
              </w:rPr>
            </w:pPr>
          </w:p>
        </w:tc>
        <w:tc>
          <w:tcPr>
            <w:tcW w:w="1083" w:type="dxa"/>
            <w:vMerge w:val="restart"/>
            <w:shd w:val="clear" w:color="auto" w:fill="auto"/>
            <w:vAlign w:val="center"/>
            <w:hideMark/>
          </w:tcPr>
          <w:p w14:paraId="7338EFAA" w14:textId="77777777" w:rsidR="0033263C" w:rsidRPr="006F16EE" w:rsidRDefault="0033263C" w:rsidP="0065262A">
            <w:pPr>
              <w:jc w:val="center"/>
              <w:rPr>
                <w:rFonts w:eastAsia="宋体"/>
                <w:sz w:val="20"/>
                <w:lang w:val="en-US" w:eastAsia="zh-CN"/>
              </w:rPr>
            </w:pPr>
            <w:r w:rsidRPr="006F16EE">
              <w:rPr>
                <w:rFonts w:eastAsia="宋体"/>
                <w:sz w:val="20"/>
                <w:lang w:val="en-US" w:eastAsia="zh-CN"/>
              </w:rPr>
              <w:t>ULA medium</w:t>
            </w:r>
          </w:p>
        </w:tc>
        <w:tc>
          <w:tcPr>
            <w:tcW w:w="706" w:type="dxa"/>
            <w:vMerge w:val="restart"/>
            <w:shd w:val="clear" w:color="auto" w:fill="auto"/>
            <w:vAlign w:val="center"/>
            <w:hideMark/>
          </w:tcPr>
          <w:p w14:paraId="6A4F3C79" w14:textId="77777777" w:rsidR="0033263C" w:rsidRPr="006F16EE" w:rsidRDefault="0033263C" w:rsidP="0065262A">
            <w:pPr>
              <w:jc w:val="center"/>
              <w:rPr>
                <w:rFonts w:eastAsia="宋体"/>
                <w:sz w:val="20"/>
                <w:lang w:val="en-US" w:eastAsia="zh-CN"/>
              </w:rPr>
            </w:pPr>
            <w:r w:rsidRPr="006F16EE">
              <w:rPr>
                <w:rFonts w:eastAsia="宋体"/>
                <w:sz w:val="20"/>
                <w:lang w:val="en-US" w:eastAsia="zh-CN"/>
              </w:rPr>
              <w:t>MCS 17</w:t>
            </w:r>
          </w:p>
        </w:tc>
        <w:tc>
          <w:tcPr>
            <w:tcW w:w="1150" w:type="dxa"/>
            <w:vMerge w:val="restart"/>
            <w:shd w:val="clear" w:color="auto" w:fill="auto"/>
            <w:vAlign w:val="center"/>
            <w:hideMark/>
          </w:tcPr>
          <w:p w14:paraId="7CCFE790" w14:textId="77777777" w:rsidR="0033263C" w:rsidRPr="006F16EE" w:rsidRDefault="0033263C" w:rsidP="0065262A">
            <w:pPr>
              <w:jc w:val="center"/>
              <w:rPr>
                <w:rFonts w:eastAsia="宋体"/>
                <w:sz w:val="20"/>
                <w:lang w:val="en-US" w:eastAsia="zh-CN"/>
              </w:rPr>
            </w:pPr>
            <w:r w:rsidRPr="006F16EE">
              <w:rPr>
                <w:rFonts w:eastAsia="宋体"/>
                <w:sz w:val="20"/>
                <w:lang w:val="en-US" w:eastAsia="zh-CN"/>
              </w:rPr>
              <w:t>16QAM</w:t>
            </w:r>
          </w:p>
        </w:tc>
        <w:tc>
          <w:tcPr>
            <w:tcW w:w="674" w:type="dxa"/>
            <w:vAlign w:val="center"/>
          </w:tcPr>
          <w:p w14:paraId="17FE0BC4" w14:textId="2B119653" w:rsidR="0033263C" w:rsidRPr="006F16EE" w:rsidRDefault="0033263C" w:rsidP="0065262A">
            <w:pPr>
              <w:jc w:val="center"/>
              <w:rPr>
                <w:rFonts w:eastAsia="宋体"/>
                <w:sz w:val="20"/>
                <w:lang w:val="en-US" w:eastAsia="zh-CN"/>
              </w:rPr>
            </w:pPr>
            <w:r w:rsidRPr="006F16EE">
              <w:rPr>
                <w:color w:val="000000"/>
                <w:sz w:val="20"/>
              </w:rPr>
              <w:t>Inf</w:t>
            </w:r>
          </w:p>
        </w:tc>
        <w:tc>
          <w:tcPr>
            <w:tcW w:w="705" w:type="dxa"/>
            <w:vAlign w:val="center"/>
          </w:tcPr>
          <w:p w14:paraId="277A52E0" w14:textId="3D8DBD43" w:rsidR="0033263C" w:rsidRPr="006F16EE" w:rsidRDefault="0033263C" w:rsidP="0065262A">
            <w:pPr>
              <w:jc w:val="center"/>
              <w:rPr>
                <w:rFonts w:eastAsia="宋体"/>
                <w:sz w:val="20"/>
                <w:lang w:val="en-US" w:eastAsia="zh-CN"/>
              </w:rPr>
            </w:pPr>
            <w:r w:rsidRPr="006F16EE">
              <w:rPr>
                <w:color w:val="000000"/>
                <w:sz w:val="20"/>
              </w:rPr>
              <w:t>Inf</w:t>
            </w:r>
          </w:p>
        </w:tc>
        <w:tc>
          <w:tcPr>
            <w:tcW w:w="650" w:type="dxa"/>
            <w:vAlign w:val="center"/>
          </w:tcPr>
          <w:p w14:paraId="3BFDEE1E" w14:textId="0B52E8EF" w:rsidR="0033263C" w:rsidRPr="006F16EE" w:rsidRDefault="0033263C" w:rsidP="0065262A">
            <w:pPr>
              <w:jc w:val="center"/>
              <w:rPr>
                <w:rFonts w:eastAsia="宋体"/>
                <w:sz w:val="20"/>
                <w:lang w:val="en-US" w:eastAsia="zh-CN"/>
              </w:rPr>
            </w:pPr>
            <w:r w:rsidRPr="006F16EE">
              <w:rPr>
                <w:color w:val="000000"/>
                <w:sz w:val="20"/>
              </w:rPr>
              <w:t>Inf</w:t>
            </w:r>
          </w:p>
        </w:tc>
        <w:tc>
          <w:tcPr>
            <w:tcW w:w="705" w:type="dxa"/>
            <w:vAlign w:val="center"/>
          </w:tcPr>
          <w:p w14:paraId="16801367" w14:textId="431B1DC7" w:rsidR="0033263C" w:rsidRPr="006F16EE" w:rsidRDefault="0033263C" w:rsidP="0065262A">
            <w:pPr>
              <w:jc w:val="center"/>
              <w:rPr>
                <w:rFonts w:eastAsia="宋体"/>
                <w:sz w:val="20"/>
                <w:lang w:val="en-US" w:eastAsia="zh-CN"/>
              </w:rPr>
            </w:pPr>
            <w:r w:rsidRPr="006F16EE">
              <w:rPr>
                <w:color w:val="000000"/>
                <w:sz w:val="20"/>
              </w:rPr>
              <w:t>Inf</w:t>
            </w:r>
          </w:p>
        </w:tc>
        <w:tc>
          <w:tcPr>
            <w:tcW w:w="838" w:type="dxa"/>
            <w:vAlign w:val="center"/>
          </w:tcPr>
          <w:p w14:paraId="2C37FF0D" w14:textId="28DF5C55" w:rsidR="0033263C" w:rsidRPr="006F16EE" w:rsidRDefault="0033263C" w:rsidP="0065262A">
            <w:pPr>
              <w:jc w:val="center"/>
              <w:rPr>
                <w:rFonts w:eastAsia="宋体"/>
                <w:sz w:val="20"/>
                <w:lang w:val="en-US" w:eastAsia="zh-CN"/>
              </w:rPr>
            </w:pPr>
            <w:r w:rsidRPr="006F16EE">
              <w:rPr>
                <w:color w:val="000000"/>
                <w:sz w:val="20"/>
              </w:rPr>
              <w:t>Inf</w:t>
            </w:r>
          </w:p>
        </w:tc>
        <w:tc>
          <w:tcPr>
            <w:tcW w:w="650" w:type="dxa"/>
            <w:vAlign w:val="center"/>
          </w:tcPr>
          <w:p w14:paraId="32D19CD0" w14:textId="546DAAFF" w:rsidR="0033263C" w:rsidRPr="006F16EE" w:rsidRDefault="0033263C" w:rsidP="0065262A">
            <w:pPr>
              <w:jc w:val="center"/>
              <w:rPr>
                <w:rFonts w:eastAsia="宋体"/>
                <w:sz w:val="20"/>
                <w:lang w:val="en-US" w:eastAsia="zh-CN"/>
              </w:rPr>
            </w:pPr>
            <w:r w:rsidRPr="006F16EE">
              <w:rPr>
                <w:color w:val="000000"/>
                <w:sz w:val="20"/>
              </w:rPr>
              <w:t>Inf</w:t>
            </w:r>
          </w:p>
        </w:tc>
        <w:tc>
          <w:tcPr>
            <w:tcW w:w="595" w:type="dxa"/>
            <w:vAlign w:val="center"/>
          </w:tcPr>
          <w:p w14:paraId="349A260A" w14:textId="21A9C54A" w:rsidR="0033263C" w:rsidRPr="006F16EE" w:rsidRDefault="0033263C" w:rsidP="0065262A">
            <w:pPr>
              <w:jc w:val="center"/>
              <w:rPr>
                <w:rFonts w:eastAsia="宋体"/>
                <w:sz w:val="20"/>
                <w:lang w:val="en-US" w:eastAsia="zh-CN"/>
              </w:rPr>
            </w:pPr>
            <w:r w:rsidRPr="006F16EE">
              <w:rPr>
                <w:color w:val="000000"/>
                <w:sz w:val="20"/>
              </w:rPr>
              <w:t>Inf</w:t>
            </w:r>
          </w:p>
        </w:tc>
      </w:tr>
      <w:tr w:rsidR="0033263C" w:rsidRPr="006F16EE" w14:paraId="325AB1C8" w14:textId="18B21DCF" w:rsidTr="0065262A">
        <w:trPr>
          <w:trHeight w:val="260"/>
          <w:jc w:val="center"/>
        </w:trPr>
        <w:tc>
          <w:tcPr>
            <w:tcW w:w="1728" w:type="dxa"/>
            <w:shd w:val="clear" w:color="auto" w:fill="auto"/>
            <w:vAlign w:val="center"/>
            <w:hideMark/>
          </w:tcPr>
          <w:p w14:paraId="75CB08A1" w14:textId="77777777" w:rsidR="0033263C" w:rsidRPr="006F16EE" w:rsidRDefault="0033263C" w:rsidP="0065262A">
            <w:pPr>
              <w:jc w:val="center"/>
              <w:rPr>
                <w:rFonts w:eastAsia="宋体"/>
                <w:color w:val="000000"/>
                <w:sz w:val="20"/>
                <w:lang w:val="en-US" w:eastAsia="zh-CN"/>
              </w:rPr>
            </w:pPr>
            <w:r w:rsidRPr="006F16EE">
              <w:rPr>
                <w:rFonts w:eastAsia="宋体"/>
                <w:color w:val="000000"/>
                <w:sz w:val="20"/>
                <w:lang w:val="en-US" w:eastAsia="zh-CN"/>
              </w:rPr>
              <w:t>26</w:t>
            </w:r>
          </w:p>
        </w:tc>
        <w:tc>
          <w:tcPr>
            <w:tcW w:w="805" w:type="dxa"/>
            <w:vMerge/>
            <w:vAlign w:val="center"/>
            <w:hideMark/>
          </w:tcPr>
          <w:p w14:paraId="0916ED58" w14:textId="77777777" w:rsidR="0033263C" w:rsidRPr="006F16EE" w:rsidRDefault="0033263C" w:rsidP="0065262A">
            <w:pPr>
              <w:jc w:val="center"/>
              <w:rPr>
                <w:rFonts w:eastAsia="宋体"/>
                <w:color w:val="000000"/>
                <w:sz w:val="20"/>
                <w:lang w:val="en-US" w:eastAsia="zh-CN"/>
              </w:rPr>
            </w:pPr>
          </w:p>
        </w:tc>
        <w:tc>
          <w:tcPr>
            <w:tcW w:w="828" w:type="dxa"/>
            <w:vMerge/>
            <w:vAlign w:val="center"/>
            <w:hideMark/>
          </w:tcPr>
          <w:p w14:paraId="4F9C0F53" w14:textId="77777777" w:rsidR="0033263C" w:rsidRPr="006F16EE" w:rsidRDefault="0033263C" w:rsidP="0065262A">
            <w:pPr>
              <w:jc w:val="center"/>
              <w:rPr>
                <w:rFonts w:eastAsia="宋体"/>
                <w:sz w:val="20"/>
                <w:lang w:val="en-US" w:eastAsia="zh-CN"/>
              </w:rPr>
            </w:pPr>
          </w:p>
        </w:tc>
        <w:tc>
          <w:tcPr>
            <w:tcW w:w="672" w:type="dxa"/>
            <w:vMerge/>
            <w:vAlign w:val="center"/>
            <w:hideMark/>
          </w:tcPr>
          <w:p w14:paraId="210C28D5" w14:textId="77777777" w:rsidR="0033263C" w:rsidRPr="006F16EE" w:rsidRDefault="0033263C" w:rsidP="0065262A">
            <w:pPr>
              <w:jc w:val="center"/>
              <w:rPr>
                <w:rFonts w:eastAsia="宋体"/>
                <w:sz w:val="20"/>
                <w:lang w:val="en-US" w:eastAsia="zh-CN"/>
              </w:rPr>
            </w:pPr>
          </w:p>
        </w:tc>
        <w:tc>
          <w:tcPr>
            <w:tcW w:w="783" w:type="dxa"/>
            <w:vMerge/>
            <w:vAlign w:val="center"/>
            <w:hideMark/>
          </w:tcPr>
          <w:p w14:paraId="6A872CEC" w14:textId="77777777" w:rsidR="0033263C" w:rsidRPr="006F16EE" w:rsidRDefault="0033263C" w:rsidP="0065262A">
            <w:pPr>
              <w:jc w:val="center"/>
              <w:rPr>
                <w:rFonts w:eastAsia="宋体"/>
                <w:sz w:val="20"/>
                <w:lang w:val="en-US" w:eastAsia="zh-CN"/>
              </w:rPr>
            </w:pPr>
          </w:p>
        </w:tc>
        <w:tc>
          <w:tcPr>
            <w:tcW w:w="1127" w:type="dxa"/>
            <w:shd w:val="clear" w:color="auto" w:fill="auto"/>
            <w:vAlign w:val="center"/>
            <w:hideMark/>
          </w:tcPr>
          <w:p w14:paraId="5ED346C1" w14:textId="77777777" w:rsidR="0033263C" w:rsidRPr="006F16EE" w:rsidRDefault="0033263C" w:rsidP="0065262A">
            <w:pPr>
              <w:jc w:val="center"/>
              <w:rPr>
                <w:rFonts w:eastAsia="宋体"/>
                <w:color w:val="000000"/>
                <w:sz w:val="20"/>
                <w:lang w:val="en-US" w:eastAsia="zh-CN"/>
              </w:rPr>
            </w:pPr>
            <w:r w:rsidRPr="006F16EE">
              <w:rPr>
                <w:rFonts w:eastAsia="宋体"/>
                <w:color w:val="000000"/>
                <w:sz w:val="20"/>
                <w:lang w:val="en-US" w:eastAsia="zh-CN"/>
              </w:rPr>
              <w:t>Orthogonal</w:t>
            </w:r>
          </w:p>
        </w:tc>
        <w:tc>
          <w:tcPr>
            <w:tcW w:w="1105" w:type="dxa"/>
            <w:vMerge/>
            <w:vAlign w:val="center"/>
            <w:hideMark/>
          </w:tcPr>
          <w:p w14:paraId="6A4E3EF7" w14:textId="77777777" w:rsidR="0033263C" w:rsidRPr="006F16EE" w:rsidRDefault="0033263C" w:rsidP="0065262A">
            <w:pPr>
              <w:jc w:val="center"/>
              <w:rPr>
                <w:rFonts w:eastAsia="宋体"/>
                <w:sz w:val="20"/>
                <w:lang w:val="en-US" w:eastAsia="zh-CN"/>
              </w:rPr>
            </w:pPr>
          </w:p>
        </w:tc>
        <w:tc>
          <w:tcPr>
            <w:tcW w:w="1083" w:type="dxa"/>
            <w:vMerge/>
            <w:vAlign w:val="center"/>
            <w:hideMark/>
          </w:tcPr>
          <w:p w14:paraId="56D2764D" w14:textId="77777777" w:rsidR="0033263C" w:rsidRPr="006F16EE" w:rsidRDefault="0033263C" w:rsidP="0065262A">
            <w:pPr>
              <w:jc w:val="center"/>
              <w:rPr>
                <w:rFonts w:eastAsia="宋体"/>
                <w:sz w:val="20"/>
                <w:lang w:val="en-US" w:eastAsia="zh-CN"/>
              </w:rPr>
            </w:pPr>
          </w:p>
        </w:tc>
        <w:tc>
          <w:tcPr>
            <w:tcW w:w="706" w:type="dxa"/>
            <w:vMerge/>
            <w:vAlign w:val="center"/>
            <w:hideMark/>
          </w:tcPr>
          <w:p w14:paraId="63114961" w14:textId="77777777" w:rsidR="0033263C" w:rsidRPr="006F16EE" w:rsidRDefault="0033263C" w:rsidP="0065262A">
            <w:pPr>
              <w:jc w:val="center"/>
              <w:rPr>
                <w:rFonts w:eastAsia="宋体"/>
                <w:sz w:val="20"/>
                <w:lang w:val="en-US" w:eastAsia="zh-CN"/>
              </w:rPr>
            </w:pPr>
          </w:p>
        </w:tc>
        <w:tc>
          <w:tcPr>
            <w:tcW w:w="1150" w:type="dxa"/>
            <w:vMerge/>
            <w:vAlign w:val="center"/>
            <w:hideMark/>
          </w:tcPr>
          <w:p w14:paraId="2938ED2D" w14:textId="77777777" w:rsidR="0033263C" w:rsidRPr="006F16EE" w:rsidRDefault="0033263C" w:rsidP="0065262A">
            <w:pPr>
              <w:jc w:val="center"/>
              <w:rPr>
                <w:rFonts w:eastAsia="宋体"/>
                <w:sz w:val="20"/>
                <w:lang w:val="en-US" w:eastAsia="zh-CN"/>
              </w:rPr>
            </w:pPr>
          </w:p>
        </w:tc>
        <w:tc>
          <w:tcPr>
            <w:tcW w:w="674" w:type="dxa"/>
            <w:vAlign w:val="center"/>
          </w:tcPr>
          <w:p w14:paraId="55FE005A" w14:textId="5CC0BDF3" w:rsidR="0033263C" w:rsidRPr="006F16EE" w:rsidRDefault="0033263C" w:rsidP="0065262A">
            <w:pPr>
              <w:jc w:val="center"/>
              <w:rPr>
                <w:rFonts w:eastAsia="宋体"/>
                <w:sz w:val="20"/>
                <w:lang w:val="en-US" w:eastAsia="zh-CN"/>
              </w:rPr>
            </w:pPr>
            <w:r w:rsidRPr="006F16EE">
              <w:rPr>
                <w:color w:val="000000"/>
                <w:sz w:val="20"/>
              </w:rPr>
              <w:t>7.2</w:t>
            </w:r>
          </w:p>
        </w:tc>
        <w:tc>
          <w:tcPr>
            <w:tcW w:w="705" w:type="dxa"/>
            <w:vAlign w:val="center"/>
          </w:tcPr>
          <w:p w14:paraId="58ADA491" w14:textId="01A293B4" w:rsidR="0033263C" w:rsidRPr="006F16EE" w:rsidRDefault="0033263C" w:rsidP="0065262A">
            <w:pPr>
              <w:jc w:val="center"/>
              <w:rPr>
                <w:rFonts w:eastAsia="宋体"/>
                <w:sz w:val="20"/>
                <w:lang w:val="en-US" w:eastAsia="zh-CN"/>
              </w:rPr>
            </w:pPr>
            <w:r w:rsidRPr="006F16EE">
              <w:rPr>
                <w:color w:val="000000"/>
                <w:sz w:val="20"/>
              </w:rPr>
              <w:t>Inf</w:t>
            </w:r>
          </w:p>
        </w:tc>
        <w:tc>
          <w:tcPr>
            <w:tcW w:w="650" w:type="dxa"/>
            <w:vAlign w:val="center"/>
          </w:tcPr>
          <w:p w14:paraId="264BD4FA" w14:textId="5BE5FFEA" w:rsidR="0033263C" w:rsidRPr="006F16EE" w:rsidRDefault="0033263C" w:rsidP="0065262A">
            <w:pPr>
              <w:jc w:val="center"/>
              <w:rPr>
                <w:rFonts w:eastAsia="宋体"/>
                <w:sz w:val="20"/>
                <w:lang w:val="en-US" w:eastAsia="zh-CN"/>
              </w:rPr>
            </w:pPr>
          </w:p>
        </w:tc>
        <w:tc>
          <w:tcPr>
            <w:tcW w:w="705" w:type="dxa"/>
            <w:vAlign w:val="center"/>
          </w:tcPr>
          <w:p w14:paraId="06FB0884" w14:textId="025228FF" w:rsidR="0033263C" w:rsidRPr="006F16EE" w:rsidRDefault="0033263C" w:rsidP="0065262A">
            <w:pPr>
              <w:jc w:val="center"/>
              <w:rPr>
                <w:rFonts w:eastAsia="宋体"/>
                <w:sz w:val="20"/>
                <w:lang w:val="en-US" w:eastAsia="zh-CN"/>
              </w:rPr>
            </w:pPr>
            <w:r w:rsidRPr="006F16EE">
              <w:rPr>
                <w:color w:val="000000"/>
                <w:sz w:val="20"/>
              </w:rPr>
              <w:t>4.8</w:t>
            </w:r>
          </w:p>
        </w:tc>
        <w:tc>
          <w:tcPr>
            <w:tcW w:w="838" w:type="dxa"/>
            <w:vAlign w:val="center"/>
          </w:tcPr>
          <w:p w14:paraId="7094C989" w14:textId="1BE5EBDE" w:rsidR="0033263C" w:rsidRPr="006F16EE" w:rsidRDefault="0033263C" w:rsidP="0065262A">
            <w:pPr>
              <w:jc w:val="center"/>
              <w:rPr>
                <w:rFonts w:eastAsia="宋体"/>
                <w:sz w:val="20"/>
                <w:lang w:val="en-US" w:eastAsia="zh-CN"/>
              </w:rPr>
            </w:pPr>
            <w:r w:rsidRPr="006F16EE">
              <w:rPr>
                <w:color w:val="000000"/>
                <w:sz w:val="20"/>
              </w:rPr>
              <w:t>5.2</w:t>
            </w:r>
          </w:p>
        </w:tc>
        <w:tc>
          <w:tcPr>
            <w:tcW w:w="650" w:type="dxa"/>
            <w:vAlign w:val="center"/>
          </w:tcPr>
          <w:p w14:paraId="0A3EF4A2" w14:textId="0E45E31D" w:rsidR="0033263C" w:rsidRPr="006F16EE" w:rsidRDefault="0033263C" w:rsidP="0065262A">
            <w:pPr>
              <w:jc w:val="center"/>
              <w:rPr>
                <w:rFonts w:eastAsia="宋体"/>
                <w:sz w:val="20"/>
                <w:lang w:val="en-US" w:eastAsia="zh-CN"/>
              </w:rPr>
            </w:pPr>
            <w:r w:rsidRPr="006F16EE">
              <w:rPr>
                <w:color w:val="000000"/>
                <w:sz w:val="20"/>
              </w:rPr>
              <w:t>5.5</w:t>
            </w:r>
          </w:p>
        </w:tc>
        <w:tc>
          <w:tcPr>
            <w:tcW w:w="595" w:type="dxa"/>
            <w:vAlign w:val="center"/>
          </w:tcPr>
          <w:p w14:paraId="042E4F51" w14:textId="090264F4" w:rsidR="0033263C" w:rsidRPr="006F16EE" w:rsidRDefault="0033263C" w:rsidP="0065262A">
            <w:pPr>
              <w:jc w:val="center"/>
              <w:rPr>
                <w:rFonts w:eastAsia="宋体"/>
                <w:sz w:val="20"/>
                <w:lang w:val="en-US" w:eastAsia="zh-CN"/>
              </w:rPr>
            </w:pPr>
            <w:r w:rsidRPr="006F16EE">
              <w:rPr>
                <w:color w:val="000000"/>
                <w:sz w:val="20"/>
              </w:rPr>
              <w:t>Inf</w:t>
            </w:r>
          </w:p>
        </w:tc>
      </w:tr>
      <w:tr w:rsidR="0033263C" w:rsidRPr="006F16EE" w14:paraId="2C57B1A9" w14:textId="7FA583FB" w:rsidTr="0065262A">
        <w:trPr>
          <w:trHeight w:val="270"/>
          <w:jc w:val="center"/>
        </w:trPr>
        <w:tc>
          <w:tcPr>
            <w:tcW w:w="1728" w:type="dxa"/>
            <w:shd w:val="clear" w:color="auto" w:fill="auto"/>
            <w:vAlign w:val="center"/>
            <w:hideMark/>
          </w:tcPr>
          <w:p w14:paraId="5C63081E" w14:textId="77777777" w:rsidR="0033263C" w:rsidRPr="006F16EE" w:rsidRDefault="0033263C" w:rsidP="0065262A">
            <w:pPr>
              <w:jc w:val="center"/>
              <w:rPr>
                <w:rFonts w:eastAsia="宋体"/>
                <w:color w:val="000000"/>
                <w:sz w:val="20"/>
                <w:lang w:val="en-US" w:eastAsia="zh-CN"/>
              </w:rPr>
            </w:pPr>
            <w:r w:rsidRPr="006F16EE">
              <w:rPr>
                <w:rFonts w:eastAsia="宋体"/>
                <w:color w:val="000000"/>
                <w:sz w:val="20"/>
                <w:lang w:val="en-US" w:eastAsia="zh-CN"/>
              </w:rPr>
              <w:t>27</w:t>
            </w:r>
          </w:p>
        </w:tc>
        <w:tc>
          <w:tcPr>
            <w:tcW w:w="805" w:type="dxa"/>
            <w:vMerge/>
            <w:vAlign w:val="center"/>
            <w:hideMark/>
          </w:tcPr>
          <w:p w14:paraId="5E3B4528" w14:textId="77777777" w:rsidR="0033263C" w:rsidRPr="006F16EE" w:rsidRDefault="0033263C" w:rsidP="0065262A">
            <w:pPr>
              <w:jc w:val="center"/>
              <w:rPr>
                <w:rFonts w:eastAsia="宋体"/>
                <w:color w:val="000000"/>
                <w:sz w:val="20"/>
                <w:lang w:val="en-US" w:eastAsia="zh-CN"/>
              </w:rPr>
            </w:pPr>
          </w:p>
        </w:tc>
        <w:tc>
          <w:tcPr>
            <w:tcW w:w="828" w:type="dxa"/>
            <w:vMerge/>
            <w:vAlign w:val="center"/>
            <w:hideMark/>
          </w:tcPr>
          <w:p w14:paraId="22D8FCB4" w14:textId="77777777" w:rsidR="0033263C" w:rsidRPr="006F16EE" w:rsidRDefault="0033263C" w:rsidP="0065262A">
            <w:pPr>
              <w:jc w:val="center"/>
              <w:rPr>
                <w:rFonts w:eastAsia="宋体"/>
                <w:sz w:val="20"/>
                <w:lang w:val="en-US" w:eastAsia="zh-CN"/>
              </w:rPr>
            </w:pPr>
          </w:p>
        </w:tc>
        <w:tc>
          <w:tcPr>
            <w:tcW w:w="672" w:type="dxa"/>
            <w:vMerge/>
            <w:vAlign w:val="center"/>
            <w:hideMark/>
          </w:tcPr>
          <w:p w14:paraId="7246A341" w14:textId="77777777" w:rsidR="0033263C" w:rsidRPr="006F16EE" w:rsidRDefault="0033263C" w:rsidP="0065262A">
            <w:pPr>
              <w:jc w:val="center"/>
              <w:rPr>
                <w:rFonts w:eastAsia="宋体"/>
                <w:sz w:val="20"/>
                <w:lang w:val="en-US" w:eastAsia="zh-CN"/>
              </w:rPr>
            </w:pPr>
          </w:p>
        </w:tc>
        <w:tc>
          <w:tcPr>
            <w:tcW w:w="783" w:type="dxa"/>
            <w:vMerge/>
            <w:vAlign w:val="center"/>
            <w:hideMark/>
          </w:tcPr>
          <w:p w14:paraId="1AF1D6D9" w14:textId="77777777" w:rsidR="0033263C" w:rsidRPr="006F16EE" w:rsidRDefault="0033263C" w:rsidP="0065262A">
            <w:pPr>
              <w:jc w:val="center"/>
              <w:rPr>
                <w:rFonts w:eastAsia="宋体"/>
                <w:sz w:val="20"/>
                <w:lang w:val="en-US" w:eastAsia="zh-CN"/>
              </w:rPr>
            </w:pPr>
          </w:p>
        </w:tc>
        <w:tc>
          <w:tcPr>
            <w:tcW w:w="1127" w:type="dxa"/>
            <w:shd w:val="clear" w:color="auto" w:fill="auto"/>
            <w:vAlign w:val="center"/>
            <w:hideMark/>
          </w:tcPr>
          <w:p w14:paraId="4ACBFB67" w14:textId="77777777" w:rsidR="0033263C" w:rsidRPr="006F16EE" w:rsidRDefault="0033263C" w:rsidP="0065262A">
            <w:pPr>
              <w:jc w:val="center"/>
              <w:rPr>
                <w:rFonts w:eastAsia="宋体"/>
                <w:color w:val="000000"/>
                <w:sz w:val="20"/>
                <w:lang w:val="en-US" w:eastAsia="zh-CN"/>
              </w:rPr>
            </w:pPr>
            <w:r w:rsidRPr="006F16EE">
              <w:rPr>
                <w:rFonts w:eastAsia="宋体"/>
                <w:color w:val="000000"/>
                <w:sz w:val="20"/>
                <w:lang w:val="en-US" w:eastAsia="zh-CN"/>
              </w:rPr>
              <w:t>Random</w:t>
            </w:r>
          </w:p>
        </w:tc>
        <w:tc>
          <w:tcPr>
            <w:tcW w:w="1105" w:type="dxa"/>
            <w:vMerge/>
            <w:vAlign w:val="center"/>
            <w:hideMark/>
          </w:tcPr>
          <w:p w14:paraId="0E787D95" w14:textId="77777777" w:rsidR="0033263C" w:rsidRPr="006F16EE" w:rsidRDefault="0033263C" w:rsidP="0065262A">
            <w:pPr>
              <w:jc w:val="center"/>
              <w:rPr>
                <w:rFonts w:eastAsia="宋体"/>
                <w:sz w:val="20"/>
                <w:lang w:val="en-US" w:eastAsia="zh-CN"/>
              </w:rPr>
            </w:pPr>
          </w:p>
        </w:tc>
        <w:tc>
          <w:tcPr>
            <w:tcW w:w="1083" w:type="dxa"/>
            <w:shd w:val="clear" w:color="auto" w:fill="auto"/>
            <w:vAlign w:val="center"/>
            <w:hideMark/>
          </w:tcPr>
          <w:p w14:paraId="3F766477" w14:textId="77777777" w:rsidR="0033263C" w:rsidRPr="006F16EE" w:rsidRDefault="0033263C" w:rsidP="0065262A">
            <w:pPr>
              <w:jc w:val="center"/>
              <w:rPr>
                <w:rFonts w:eastAsia="宋体"/>
                <w:sz w:val="20"/>
                <w:lang w:val="en-US" w:eastAsia="zh-CN"/>
              </w:rPr>
            </w:pPr>
            <w:r w:rsidRPr="006F16EE">
              <w:rPr>
                <w:rFonts w:eastAsia="宋体"/>
                <w:sz w:val="20"/>
                <w:lang w:val="en-US" w:eastAsia="zh-CN"/>
              </w:rPr>
              <w:t>ULA Low</w:t>
            </w:r>
          </w:p>
        </w:tc>
        <w:tc>
          <w:tcPr>
            <w:tcW w:w="706" w:type="dxa"/>
            <w:vMerge/>
            <w:vAlign w:val="center"/>
            <w:hideMark/>
          </w:tcPr>
          <w:p w14:paraId="3BF910EF" w14:textId="77777777" w:rsidR="0033263C" w:rsidRPr="006F16EE" w:rsidRDefault="0033263C" w:rsidP="0065262A">
            <w:pPr>
              <w:jc w:val="center"/>
              <w:rPr>
                <w:rFonts w:eastAsia="宋体"/>
                <w:sz w:val="20"/>
                <w:lang w:val="en-US" w:eastAsia="zh-CN"/>
              </w:rPr>
            </w:pPr>
          </w:p>
        </w:tc>
        <w:tc>
          <w:tcPr>
            <w:tcW w:w="1150" w:type="dxa"/>
            <w:vMerge/>
            <w:vAlign w:val="center"/>
            <w:hideMark/>
          </w:tcPr>
          <w:p w14:paraId="5D0B6349" w14:textId="77777777" w:rsidR="0033263C" w:rsidRPr="006F16EE" w:rsidRDefault="0033263C" w:rsidP="0065262A">
            <w:pPr>
              <w:jc w:val="center"/>
              <w:rPr>
                <w:rFonts w:eastAsia="宋体"/>
                <w:sz w:val="20"/>
                <w:lang w:val="en-US" w:eastAsia="zh-CN"/>
              </w:rPr>
            </w:pPr>
          </w:p>
        </w:tc>
        <w:tc>
          <w:tcPr>
            <w:tcW w:w="674" w:type="dxa"/>
            <w:vAlign w:val="center"/>
          </w:tcPr>
          <w:p w14:paraId="660181A8" w14:textId="6943FE46" w:rsidR="0033263C" w:rsidRPr="006F16EE" w:rsidRDefault="0033263C" w:rsidP="0065262A">
            <w:pPr>
              <w:jc w:val="center"/>
              <w:rPr>
                <w:rFonts w:eastAsia="宋体"/>
                <w:sz w:val="20"/>
                <w:lang w:val="en-US" w:eastAsia="zh-CN"/>
              </w:rPr>
            </w:pPr>
            <w:r w:rsidRPr="006F16EE">
              <w:rPr>
                <w:color w:val="000000"/>
                <w:sz w:val="20"/>
              </w:rPr>
              <w:t>2.2</w:t>
            </w:r>
          </w:p>
        </w:tc>
        <w:tc>
          <w:tcPr>
            <w:tcW w:w="705" w:type="dxa"/>
            <w:vAlign w:val="center"/>
          </w:tcPr>
          <w:p w14:paraId="4A1FFE73" w14:textId="55090421" w:rsidR="0033263C" w:rsidRPr="006F16EE" w:rsidRDefault="0033263C" w:rsidP="0065262A">
            <w:pPr>
              <w:jc w:val="center"/>
              <w:rPr>
                <w:rFonts w:eastAsia="宋体"/>
                <w:sz w:val="20"/>
                <w:lang w:val="en-US" w:eastAsia="zh-CN"/>
              </w:rPr>
            </w:pPr>
            <w:r w:rsidRPr="006F16EE">
              <w:rPr>
                <w:color w:val="000000"/>
                <w:sz w:val="20"/>
              </w:rPr>
              <w:t>Inf</w:t>
            </w:r>
          </w:p>
        </w:tc>
        <w:tc>
          <w:tcPr>
            <w:tcW w:w="650" w:type="dxa"/>
            <w:vAlign w:val="center"/>
          </w:tcPr>
          <w:p w14:paraId="28476386" w14:textId="5F29893B" w:rsidR="0033263C" w:rsidRPr="006F16EE" w:rsidRDefault="0033263C" w:rsidP="0065262A">
            <w:pPr>
              <w:jc w:val="center"/>
              <w:rPr>
                <w:rFonts w:eastAsia="宋体"/>
                <w:sz w:val="20"/>
                <w:lang w:val="en-US" w:eastAsia="zh-CN"/>
              </w:rPr>
            </w:pPr>
            <w:r w:rsidRPr="006F16EE">
              <w:rPr>
                <w:color w:val="000000"/>
                <w:sz w:val="20"/>
              </w:rPr>
              <w:t>Inf</w:t>
            </w:r>
          </w:p>
        </w:tc>
        <w:tc>
          <w:tcPr>
            <w:tcW w:w="705" w:type="dxa"/>
            <w:vAlign w:val="center"/>
          </w:tcPr>
          <w:p w14:paraId="0D72C410" w14:textId="24FB7FFA" w:rsidR="0033263C" w:rsidRPr="006F16EE" w:rsidRDefault="0033263C" w:rsidP="0065262A">
            <w:pPr>
              <w:jc w:val="center"/>
              <w:rPr>
                <w:rFonts w:eastAsia="宋体"/>
                <w:sz w:val="20"/>
                <w:lang w:val="en-US" w:eastAsia="zh-CN"/>
              </w:rPr>
            </w:pPr>
            <w:r w:rsidRPr="006F16EE">
              <w:rPr>
                <w:color w:val="000000"/>
                <w:sz w:val="20"/>
              </w:rPr>
              <w:t>4.1</w:t>
            </w:r>
          </w:p>
        </w:tc>
        <w:tc>
          <w:tcPr>
            <w:tcW w:w="838" w:type="dxa"/>
            <w:vAlign w:val="center"/>
          </w:tcPr>
          <w:p w14:paraId="23258F47" w14:textId="5E9665F5" w:rsidR="0033263C" w:rsidRPr="006F16EE" w:rsidRDefault="0033263C" w:rsidP="0065262A">
            <w:pPr>
              <w:jc w:val="center"/>
              <w:rPr>
                <w:rFonts w:eastAsia="宋体"/>
                <w:sz w:val="20"/>
                <w:lang w:val="en-US" w:eastAsia="zh-CN"/>
              </w:rPr>
            </w:pPr>
            <w:r w:rsidRPr="006F16EE">
              <w:rPr>
                <w:color w:val="000000"/>
                <w:sz w:val="20"/>
              </w:rPr>
              <w:t>6.6</w:t>
            </w:r>
          </w:p>
        </w:tc>
        <w:tc>
          <w:tcPr>
            <w:tcW w:w="650" w:type="dxa"/>
            <w:vAlign w:val="center"/>
          </w:tcPr>
          <w:p w14:paraId="0635CE31" w14:textId="2A268749" w:rsidR="0033263C" w:rsidRPr="006F16EE" w:rsidRDefault="0033263C" w:rsidP="0065262A">
            <w:pPr>
              <w:jc w:val="center"/>
              <w:rPr>
                <w:rFonts w:eastAsia="宋体"/>
                <w:sz w:val="20"/>
                <w:lang w:val="en-US" w:eastAsia="zh-CN"/>
              </w:rPr>
            </w:pPr>
            <w:r w:rsidRPr="006F16EE">
              <w:rPr>
                <w:color w:val="000000"/>
                <w:sz w:val="20"/>
              </w:rPr>
              <w:t>3.2</w:t>
            </w:r>
          </w:p>
        </w:tc>
        <w:tc>
          <w:tcPr>
            <w:tcW w:w="595" w:type="dxa"/>
            <w:vAlign w:val="center"/>
          </w:tcPr>
          <w:p w14:paraId="0BC51ECF" w14:textId="3BE7998A" w:rsidR="0033263C" w:rsidRPr="006F16EE" w:rsidRDefault="0033263C" w:rsidP="0065262A">
            <w:pPr>
              <w:jc w:val="center"/>
              <w:rPr>
                <w:rFonts w:eastAsia="宋体"/>
                <w:sz w:val="20"/>
                <w:lang w:val="en-US" w:eastAsia="zh-CN"/>
              </w:rPr>
            </w:pPr>
            <w:r w:rsidRPr="006F16EE">
              <w:rPr>
                <w:color w:val="000000"/>
                <w:sz w:val="20"/>
              </w:rPr>
              <w:t>Inf</w:t>
            </w:r>
          </w:p>
        </w:tc>
      </w:tr>
      <w:tr w:rsidR="00375AC8" w:rsidRPr="006F16EE" w14:paraId="4AC31197" w14:textId="77777777" w:rsidTr="0065262A">
        <w:trPr>
          <w:trHeight w:val="270"/>
          <w:jc w:val="center"/>
        </w:trPr>
        <w:tc>
          <w:tcPr>
            <w:tcW w:w="14804" w:type="dxa"/>
            <w:gridSpan w:val="17"/>
            <w:shd w:val="clear" w:color="auto" w:fill="auto"/>
            <w:vAlign w:val="center"/>
          </w:tcPr>
          <w:p w14:paraId="1106BE66" w14:textId="627BB51B" w:rsidR="00375AC8" w:rsidRPr="006F16EE" w:rsidRDefault="00375AC8" w:rsidP="006E4C16">
            <w:pPr>
              <w:rPr>
                <w:color w:val="000000"/>
                <w:sz w:val="20"/>
              </w:rPr>
            </w:pPr>
            <w:r w:rsidRPr="006F16EE">
              <w:rPr>
                <w:rFonts w:eastAsiaTheme="minorEastAsia" w:hint="eastAsia"/>
                <w:color w:val="000000"/>
                <w:sz w:val="20"/>
                <w:lang w:eastAsia="zh-CN"/>
              </w:rPr>
              <w:t>N</w:t>
            </w:r>
            <w:r w:rsidRPr="006F16EE">
              <w:rPr>
                <w:rFonts w:eastAsiaTheme="minorEastAsia"/>
                <w:color w:val="000000"/>
                <w:sz w:val="20"/>
                <w:lang w:eastAsia="zh-CN"/>
              </w:rPr>
              <w:t>ote: Results in (*) are R-ML results outliers calculated based on 2.5dB SPAN metric.</w:t>
            </w:r>
          </w:p>
        </w:tc>
      </w:tr>
    </w:tbl>
    <w:p w14:paraId="2D0B87A2" w14:textId="77777777" w:rsidR="001C5D46" w:rsidRPr="006F16EE" w:rsidRDefault="001C5D46" w:rsidP="00375AC8">
      <w:pPr>
        <w:widowControl w:val="0"/>
        <w:tabs>
          <w:tab w:val="left" w:pos="484"/>
          <w:tab w:val="left" w:pos="709"/>
          <w:tab w:val="left" w:pos="1440"/>
          <w:tab w:val="left" w:pos="1701"/>
        </w:tabs>
        <w:autoSpaceDN w:val="0"/>
        <w:snapToGrid w:val="0"/>
        <w:spacing w:before="60" w:after="60"/>
        <w:jc w:val="both"/>
        <w:rPr>
          <w:rFonts w:eastAsiaTheme="minorEastAsia" w:hint="eastAsia"/>
          <w:sz w:val="20"/>
          <w:lang w:eastAsia="zh-CN"/>
        </w:rPr>
      </w:pPr>
    </w:p>
    <w:p w14:paraId="678F9A2D" w14:textId="77777777" w:rsidR="00286F02" w:rsidRPr="006F16EE" w:rsidRDefault="00286F02" w:rsidP="00286F02">
      <w:pPr>
        <w:pStyle w:val="a7"/>
        <w:numPr>
          <w:ilvl w:val="0"/>
          <w:numId w:val="2"/>
        </w:numPr>
        <w:overflowPunct/>
        <w:autoSpaceDE/>
        <w:autoSpaceDN/>
        <w:adjustRightInd/>
        <w:snapToGrid w:val="0"/>
        <w:spacing w:before="60" w:after="60"/>
        <w:ind w:left="284" w:firstLineChars="0" w:hanging="284"/>
        <w:textAlignment w:val="auto"/>
        <w:rPr>
          <w:rFonts w:eastAsia="宋体"/>
          <w:lang w:eastAsia="zh-CN"/>
        </w:rPr>
      </w:pPr>
      <w:r w:rsidRPr="006F16EE">
        <w:rPr>
          <w:rFonts w:eastAsia="宋体"/>
          <w:lang w:eastAsia="zh-CN"/>
        </w:rPr>
        <w:t>Proposals for Rank 2+2 with 4T4R:</w:t>
      </w:r>
    </w:p>
    <w:p w14:paraId="0B1AA743" w14:textId="77777777" w:rsidR="00286F02" w:rsidRPr="006F16EE" w:rsidRDefault="00286F02" w:rsidP="00286F02">
      <w:pPr>
        <w:widowControl w:val="0"/>
        <w:numPr>
          <w:ilvl w:val="1"/>
          <w:numId w:val="12"/>
        </w:numPr>
        <w:tabs>
          <w:tab w:val="left" w:pos="484"/>
          <w:tab w:val="left" w:pos="709"/>
          <w:tab w:val="left" w:pos="1440"/>
          <w:tab w:val="left" w:pos="1701"/>
        </w:tabs>
        <w:autoSpaceDN w:val="0"/>
        <w:snapToGrid w:val="0"/>
        <w:spacing w:before="60" w:after="60"/>
        <w:ind w:leftChars="213" w:left="794" w:hanging="283"/>
        <w:rPr>
          <w:sz w:val="20"/>
          <w:lang w:eastAsia="zh-CN"/>
        </w:rPr>
      </w:pPr>
      <w:r w:rsidRPr="006F16EE">
        <w:rPr>
          <w:sz w:val="20"/>
          <w:lang w:eastAsia="zh-CN"/>
        </w:rPr>
        <w:t>Option 1: Introduce rank 2+2 4T4R requirements with modulation order blind detection (China Telecom, Qualcomm, MTK, Nokia, Samsung)</w:t>
      </w:r>
    </w:p>
    <w:p w14:paraId="188F72EF" w14:textId="3FDC8E8F" w:rsidR="00286F02" w:rsidRPr="006F16EE" w:rsidRDefault="00286F02" w:rsidP="00286F02">
      <w:pPr>
        <w:widowControl w:val="0"/>
        <w:numPr>
          <w:ilvl w:val="2"/>
          <w:numId w:val="13"/>
        </w:numPr>
        <w:tabs>
          <w:tab w:val="left" w:pos="484"/>
          <w:tab w:val="left" w:pos="709"/>
          <w:tab w:val="left" w:pos="1440"/>
          <w:tab w:val="left" w:pos="1701"/>
          <w:tab w:val="left" w:pos="2160"/>
        </w:tabs>
        <w:snapToGrid w:val="0"/>
        <w:spacing w:before="60" w:after="180"/>
        <w:ind w:left="1021" w:hanging="227"/>
        <w:rPr>
          <w:sz w:val="20"/>
          <w:lang w:eastAsia="zh-CN"/>
        </w:rPr>
      </w:pPr>
      <w:r w:rsidRPr="006F16EE">
        <w:rPr>
          <w:sz w:val="20"/>
          <w:lang w:eastAsia="zh-CN"/>
        </w:rPr>
        <w:t>Option 1A</w:t>
      </w:r>
      <w:r w:rsidR="005A735F" w:rsidRPr="006F16EE">
        <w:rPr>
          <w:sz w:val="20"/>
          <w:lang w:eastAsia="zh-CN"/>
        </w:rPr>
        <w:t xml:space="preserve"> (Case 32)</w:t>
      </w:r>
      <w:r w:rsidRPr="006F16EE">
        <w:rPr>
          <w:sz w:val="20"/>
          <w:lang w:eastAsia="zh-CN"/>
        </w:rPr>
        <w:t>: Orthogonal precoding, TDLA30-10, XP medium, MCS 13 (Table 1) for Target UE, QPSK for co-UE, full FDRA for the co-UE (China Telecom, Nokia, Samsung)</w:t>
      </w:r>
    </w:p>
    <w:p w14:paraId="5238FA23" w14:textId="77777777" w:rsidR="00286F02" w:rsidRPr="006F16EE" w:rsidRDefault="00286F02" w:rsidP="00286F02">
      <w:pPr>
        <w:widowControl w:val="0"/>
        <w:numPr>
          <w:ilvl w:val="2"/>
          <w:numId w:val="13"/>
        </w:numPr>
        <w:tabs>
          <w:tab w:val="left" w:pos="484"/>
          <w:tab w:val="left" w:pos="709"/>
          <w:tab w:val="left" w:pos="1440"/>
          <w:tab w:val="left" w:pos="1701"/>
          <w:tab w:val="left" w:pos="2160"/>
        </w:tabs>
        <w:snapToGrid w:val="0"/>
        <w:spacing w:before="60" w:after="180"/>
        <w:ind w:left="1021" w:hanging="227"/>
        <w:rPr>
          <w:sz w:val="20"/>
          <w:lang w:eastAsia="zh-CN"/>
        </w:rPr>
      </w:pPr>
      <w:r w:rsidRPr="006F16EE">
        <w:rPr>
          <w:sz w:val="20"/>
          <w:lang w:eastAsia="zh-CN"/>
        </w:rPr>
        <w:t>Option 1B: Same configuration as tests without modulation order blind detection (Qualcomm, MTK)</w:t>
      </w:r>
    </w:p>
    <w:p w14:paraId="6EE0FD35" w14:textId="77777777" w:rsidR="00286F02" w:rsidRPr="006F16EE" w:rsidRDefault="00286F02" w:rsidP="00286F02">
      <w:pPr>
        <w:widowControl w:val="0"/>
        <w:numPr>
          <w:ilvl w:val="1"/>
          <w:numId w:val="12"/>
        </w:numPr>
        <w:tabs>
          <w:tab w:val="left" w:pos="484"/>
          <w:tab w:val="left" w:pos="709"/>
          <w:tab w:val="left" w:pos="1440"/>
          <w:tab w:val="left" w:pos="1701"/>
        </w:tabs>
        <w:autoSpaceDN w:val="0"/>
        <w:snapToGrid w:val="0"/>
        <w:spacing w:before="60" w:after="60"/>
        <w:ind w:leftChars="213" w:left="794" w:hanging="283"/>
        <w:rPr>
          <w:sz w:val="20"/>
          <w:lang w:eastAsia="zh-CN"/>
        </w:rPr>
      </w:pPr>
      <w:r w:rsidRPr="006F16EE">
        <w:rPr>
          <w:sz w:val="20"/>
          <w:lang w:eastAsia="zh-CN"/>
        </w:rPr>
        <w:t>Option 2: Do not introduce rank 2+2 4T4R requirements with modulation order blind detection (Apple, [Huawei])</w:t>
      </w:r>
    </w:p>
    <w:p w14:paraId="181D8D79" w14:textId="3F4248F5" w:rsidR="00F0020F" w:rsidRPr="006F16EE" w:rsidRDefault="00F0020F" w:rsidP="004F3720">
      <w:pPr>
        <w:rPr>
          <w:rFonts w:ascii="Helvetica" w:eastAsia="宋体" w:hAnsi="Helvetica"/>
          <w:sz w:val="20"/>
          <w:lang w:eastAsia="zh-CN"/>
        </w:rPr>
      </w:pPr>
    </w:p>
    <w:p w14:paraId="6761974D" w14:textId="77777777" w:rsidR="00865F70" w:rsidRPr="006F16EE" w:rsidRDefault="00865F70" w:rsidP="00865F70">
      <w:pPr>
        <w:widowControl w:val="0"/>
        <w:numPr>
          <w:ilvl w:val="1"/>
          <w:numId w:val="12"/>
        </w:numPr>
        <w:tabs>
          <w:tab w:val="left" w:pos="484"/>
          <w:tab w:val="left" w:pos="709"/>
          <w:tab w:val="left" w:pos="1440"/>
          <w:tab w:val="left" w:pos="1701"/>
        </w:tabs>
        <w:autoSpaceDN w:val="0"/>
        <w:snapToGrid w:val="0"/>
        <w:spacing w:before="60" w:after="60"/>
        <w:ind w:leftChars="213" w:left="794" w:hanging="283"/>
        <w:rPr>
          <w:rFonts w:hint="eastAsia"/>
          <w:sz w:val="20"/>
          <w:lang w:eastAsia="zh-CN"/>
        </w:rPr>
      </w:pPr>
      <w:r w:rsidRPr="006F16EE">
        <w:rPr>
          <w:sz w:val="20"/>
          <w:lang w:eastAsia="zh-CN"/>
        </w:rPr>
        <w:t>Summary of performance gain for candidate cases:</w:t>
      </w:r>
    </w:p>
    <w:tbl>
      <w:tblPr>
        <w:tblW w:w="14804" w:type="dxa"/>
        <w:jc w:val="center"/>
        <w:tblLook w:val="04A0" w:firstRow="1" w:lastRow="0" w:firstColumn="1" w:lastColumn="0" w:noHBand="0" w:noVBand="1"/>
      </w:tblPr>
      <w:tblGrid>
        <w:gridCol w:w="1736"/>
        <w:gridCol w:w="805"/>
        <w:gridCol w:w="829"/>
        <w:gridCol w:w="697"/>
        <w:gridCol w:w="783"/>
        <w:gridCol w:w="1148"/>
        <w:gridCol w:w="1016"/>
        <w:gridCol w:w="1102"/>
        <w:gridCol w:w="709"/>
        <w:gridCol w:w="1162"/>
        <w:gridCol w:w="680"/>
        <w:gridCol w:w="705"/>
        <w:gridCol w:w="651"/>
        <w:gridCol w:w="705"/>
        <w:gridCol w:w="838"/>
        <w:gridCol w:w="640"/>
        <w:gridCol w:w="598"/>
      </w:tblGrid>
      <w:tr w:rsidR="00865F70" w:rsidRPr="006F16EE" w14:paraId="776FA41D" w14:textId="3B5CDDCB" w:rsidTr="00C3043F">
        <w:trPr>
          <w:trHeight w:val="1787"/>
          <w:jc w:val="center"/>
        </w:trPr>
        <w:tc>
          <w:tcPr>
            <w:tcW w:w="1736"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2BDA22A5" w14:textId="77777777" w:rsidR="00865F70" w:rsidRPr="006F16EE" w:rsidRDefault="00865F70" w:rsidP="00865F70">
            <w:pPr>
              <w:jc w:val="center"/>
              <w:rPr>
                <w:rFonts w:eastAsia="宋体"/>
                <w:sz w:val="20"/>
                <w:lang w:val="en-US" w:eastAsia="zh-CN"/>
              </w:rPr>
            </w:pPr>
            <w:r w:rsidRPr="006F16EE">
              <w:rPr>
                <w:rFonts w:eastAsia="宋体"/>
                <w:sz w:val="20"/>
                <w:lang w:val="en-US" w:eastAsia="zh-CN"/>
              </w:rPr>
              <w:t>Case Number</w:t>
            </w:r>
          </w:p>
        </w:tc>
        <w:tc>
          <w:tcPr>
            <w:tcW w:w="805" w:type="dxa"/>
            <w:tcBorders>
              <w:top w:val="single" w:sz="4" w:space="0" w:color="auto"/>
              <w:left w:val="nil"/>
              <w:bottom w:val="single" w:sz="4" w:space="0" w:color="auto"/>
              <w:right w:val="single" w:sz="4" w:space="0" w:color="auto"/>
            </w:tcBorders>
            <w:shd w:val="clear" w:color="000000" w:fill="DCE6F1"/>
            <w:vAlign w:val="center"/>
            <w:hideMark/>
          </w:tcPr>
          <w:p w14:paraId="6A6FD86C" w14:textId="77777777" w:rsidR="00865F70" w:rsidRPr="006F16EE" w:rsidRDefault="00865F70" w:rsidP="00865F70">
            <w:pPr>
              <w:jc w:val="center"/>
              <w:rPr>
                <w:rFonts w:eastAsia="宋体"/>
                <w:sz w:val="20"/>
                <w:lang w:val="en-US" w:eastAsia="zh-CN"/>
              </w:rPr>
            </w:pPr>
            <w:r w:rsidRPr="006F16EE">
              <w:rPr>
                <w:rFonts w:eastAsia="宋体"/>
                <w:sz w:val="20"/>
                <w:lang w:val="en-US" w:eastAsia="zh-CN"/>
              </w:rPr>
              <w:t>Duplex Mode and SCS</w:t>
            </w:r>
          </w:p>
        </w:tc>
        <w:tc>
          <w:tcPr>
            <w:tcW w:w="829" w:type="dxa"/>
            <w:tcBorders>
              <w:top w:val="single" w:sz="4" w:space="0" w:color="auto"/>
              <w:left w:val="nil"/>
              <w:bottom w:val="single" w:sz="4" w:space="0" w:color="auto"/>
              <w:right w:val="single" w:sz="4" w:space="0" w:color="auto"/>
            </w:tcBorders>
            <w:shd w:val="clear" w:color="000000" w:fill="DCE6F1"/>
            <w:vAlign w:val="center"/>
            <w:hideMark/>
          </w:tcPr>
          <w:p w14:paraId="5FCEA82F" w14:textId="77777777" w:rsidR="00865F70" w:rsidRPr="006F16EE" w:rsidRDefault="00865F70" w:rsidP="00865F70">
            <w:pPr>
              <w:jc w:val="center"/>
              <w:rPr>
                <w:rFonts w:eastAsia="宋体"/>
                <w:sz w:val="20"/>
                <w:lang w:val="en-US" w:eastAsia="zh-CN"/>
              </w:rPr>
            </w:pPr>
            <w:r w:rsidRPr="006F16EE">
              <w:rPr>
                <w:rFonts w:eastAsia="宋体"/>
                <w:sz w:val="20"/>
                <w:lang w:val="en-US" w:eastAsia="zh-CN"/>
              </w:rPr>
              <w:t>CHBW</w:t>
            </w:r>
          </w:p>
        </w:tc>
        <w:tc>
          <w:tcPr>
            <w:tcW w:w="697" w:type="dxa"/>
            <w:tcBorders>
              <w:top w:val="single" w:sz="4" w:space="0" w:color="auto"/>
              <w:left w:val="nil"/>
              <w:bottom w:val="single" w:sz="4" w:space="0" w:color="auto"/>
              <w:right w:val="single" w:sz="4" w:space="0" w:color="auto"/>
            </w:tcBorders>
            <w:shd w:val="clear" w:color="000000" w:fill="DCE6F1"/>
            <w:vAlign w:val="center"/>
            <w:hideMark/>
          </w:tcPr>
          <w:p w14:paraId="0C03D6B9" w14:textId="77777777" w:rsidR="00865F70" w:rsidRPr="006F16EE" w:rsidRDefault="00865F70" w:rsidP="00865F70">
            <w:pPr>
              <w:jc w:val="center"/>
              <w:rPr>
                <w:rFonts w:eastAsia="宋体"/>
                <w:sz w:val="20"/>
                <w:lang w:val="en-US" w:eastAsia="zh-CN"/>
              </w:rPr>
            </w:pPr>
            <w:r w:rsidRPr="006F16EE">
              <w:rPr>
                <w:rFonts w:eastAsia="宋体"/>
                <w:sz w:val="20"/>
                <w:lang w:val="en-US" w:eastAsia="zh-CN"/>
              </w:rPr>
              <w:t>Rank for target + Co-UE</w:t>
            </w:r>
          </w:p>
        </w:tc>
        <w:tc>
          <w:tcPr>
            <w:tcW w:w="783" w:type="dxa"/>
            <w:tcBorders>
              <w:top w:val="single" w:sz="4" w:space="0" w:color="auto"/>
              <w:left w:val="nil"/>
              <w:bottom w:val="single" w:sz="4" w:space="0" w:color="auto"/>
              <w:right w:val="single" w:sz="4" w:space="0" w:color="auto"/>
            </w:tcBorders>
            <w:shd w:val="clear" w:color="000000" w:fill="DCE6F1"/>
            <w:vAlign w:val="center"/>
            <w:hideMark/>
          </w:tcPr>
          <w:p w14:paraId="0A5122D2" w14:textId="77777777" w:rsidR="00865F70" w:rsidRPr="006F16EE" w:rsidRDefault="00865F70" w:rsidP="00865F70">
            <w:pPr>
              <w:jc w:val="center"/>
              <w:rPr>
                <w:rFonts w:eastAsia="宋体"/>
                <w:sz w:val="20"/>
                <w:lang w:val="en-US" w:eastAsia="zh-CN"/>
              </w:rPr>
            </w:pPr>
            <w:r w:rsidRPr="006F16EE">
              <w:rPr>
                <w:rFonts w:eastAsia="宋体"/>
                <w:sz w:val="20"/>
                <w:lang w:val="en-US" w:eastAsia="zh-CN"/>
              </w:rPr>
              <w:t>MIMO</w:t>
            </w:r>
          </w:p>
        </w:tc>
        <w:tc>
          <w:tcPr>
            <w:tcW w:w="1148" w:type="dxa"/>
            <w:tcBorders>
              <w:top w:val="single" w:sz="4" w:space="0" w:color="auto"/>
              <w:left w:val="nil"/>
              <w:bottom w:val="single" w:sz="4" w:space="0" w:color="auto"/>
              <w:right w:val="single" w:sz="4" w:space="0" w:color="auto"/>
            </w:tcBorders>
            <w:shd w:val="clear" w:color="000000" w:fill="DCE6F1"/>
            <w:vAlign w:val="center"/>
            <w:hideMark/>
          </w:tcPr>
          <w:p w14:paraId="65B17AD3" w14:textId="77777777" w:rsidR="00865F70" w:rsidRPr="006F16EE" w:rsidRDefault="00865F70" w:rsidP="00865F70">
            <w:pPr>
              <w:jc w:val="center"/>
              <w:rPr>
                <w:rFonts w:eastAsia="宋体"/>
                <w:sz w:val="20"/>
                <w:lang w:val="en-US" w:eastAsia="zh-CN"/>
              </w:rPr>
            </w:pPr>
            <w:r w:rsidRPr="006F16EE">
              <w:rPr>
                <w:rFonts w:eastAsia="宋体"/>
                <w:sz w:val="20"/>
                <w:lang w:val="en-US" w:eastAsia="zh-CN"/>
              </w:rPr>
              <w:t>Precoder selection</w:t>
            </w:r>
          </w:p>
        </w:tc>
        <w:tc>
          <w:tcPr>
            <w:tcW w:w="1016" w:type="dxa"/>
            <w:tcBorders>
              <w:top w:val="single" w:sz="4" w:space="0" w:color="auto"/>
              <w:left w:val="nil"/>
              <w:bottom w:val="single" w:sz="4" w:space="0" w:color="auto"/>
              <w:right w:val="single" w:sz="4" w:space="0" w:color="auto"/>
            </w:tcBorders>
            <w:shd w:val="clear" w:color="000000" w:fill="DCE6F1"/>
            <w:vAlign w:val="center"/>
            <w:hideMark/>
          </w:tcPr>
          <w:p w14:paraId="64C1D4C1" w14:textId="77777777" w:rsidR="00865F70" w:rsidRPr="006F16EE" w:rsidRDefault="00865F70" w:rsidP="00865F70">
            <w:pPr>
              <w:jc w:val="center"/>
              <w:rPr>
                <w:rFonts w:eastAsia="宋体"/>
                <w:sz w:val="20"/>
                <w:lang w:val="en-US" w:eastAsia="zh-CN"/>
              </w:rPr>
            </w:pPr>
            <w:r w:rsidRPr="006F16EE">
              <w:rPr>
                <w:rFonts w:eastAsia="宋体"/>
                <w:sz w:val="20"/>
                <w:lang w:val="en-US" w:eastAsia="zh-CN"/>
              </w:rPr>
              <w:t>Channel Model</w:t>
            </w:r>
          </w:p>
        </w:tc>
        <w:tc>
          <w:tcPr>
            <w:tcW w:w="1102" w:type="dxa"/>
            <w:tcBorders>
              <w:top w:val="single" w:sz="4" w:space="0" w:color="auto"/>
              <w:left w:val="nil"/>
              <w:bottom w:val="single" w:sz="4" w:space="0" w:color="auto"/>
              <w:right w:val="single" w:sz="4" w:space="0" w:color="auto"/>
            </w:tcBorders>
            <w:shd w:val="clear" w:color="000000" w:fill="DCE6F1"/>
            <w:vAlign w:val="center"/>
            <w:hideMark/>
          </w:tcPr>
          <w:p w14:paraId="7B0BE3B9" w14:textId="77777777" w:rsidR="00865F70" w:rsidRPr="006F16EE" w:rsidRDefault="00865F70" w:rsidP="00865F70">
            <w:pPr>
              <w:jc w:val="center"/>
              <w:rPr>
                <w:rFonts w:eastAsia="宋体"/>
                <w:sz w:val="20"/>
                <w:lang w:val="en-US" w:eastAsia="zh-CN"/>
              </w:rPr>
            </w:pPr>
            <w:r w:rsidRPr="006F16EE">
              <w:rPr>
                <w:rFonts w:eastAsia="宋体"/>
                <w:sz w:val="20"/>
                <w:lang w:val="en-US" w:eastAsia="zh-CN"/>
              </w:rPr>
              <w:t>Antenna correlation</w:t>
            </w:r>
          </w:p>
        </w:tc>
        <w:tc>
          <w:tcPr>
            <w:tcW w:w="709" w:type="dxa"/>
            <w:tcBorders>
              <w:top w:val="single" w:sz="4" w:space="0" w:color="auto"/>
              <w:left w:val="nil"/>
              <w:bottom w:val="single" w:sz="4" w:space="0" w:color="auto"/>
              <w:right w:val="single" w:sz="4" w:space="0" w:color="auto"/>
            </w:tcBorders>
            <w:shd w:val="clear" w:color="000000" w:fill="DCE6F1"/>
            <w:vAlign w:val="center"/>
            <w:hideMark/>
          </w:tcPr>
          <w:p w14:paraId="122C3AD4" w14:textId="2981C275" w:rsidR="00865F70" w:rsidRPr="006F16EE" w:rsidRDefault="00865F70" w:rsidP="00865F70">
            <w:pPr>
              <w:jc w:val="center"/>
              <w:rPr>
                <w:rFonts w:eastAsia="宋体"/>
                <w:sz w:val="20"/>
                <w:lang w:val="en-US" w:eastAsia="zh-CN"/>
              </w:rPr>
            </w:pPr>
            <w:r w:rsidRPr="006F16EE">
              <w:rPr>
                <w:rFonts w:eastAsia="宋体"/>
                <w:sz w:val="20"/>
                <w:lang w:val="en-US" w:eastAsia="zh-CN"/>
              </w:rPr>
              <w:t>MCS for the target UE</w:t>
            </w:r>
          </w:p>
        </w:tc>
        <w:tc>
          <w:tcPr>
            <w:tcW w:w="1162" w:type="dxa"/>
            <w:tcBorders>
              <w:top w:val="single" w:sz="4" w:space="0" w:color="auto"/>
              <w:left w:val="nil"/>
              <w:bottom w:val="single" w:sz="4" w:space="0" w:color="auto"/>
              <w:right w:val="single" w:sz="4" w:space="0" w:color="auto"/>
            </w:tcBorders>
            <w:shd w:val="clear" w:color="000000" w:fill="DCE6F1"/>
            <w:vAlign w:val="center"/>
            <w:hideMark/>
          </w:tcPr>
          <w:p w14:paraId="45D98BFD" w14:textId="77777777" w:rsidR="00865F70" w:rsidRPr="006F16EE" w:rsidRDefault="00865F70" w:rsidP="00865F70">
            <w:pPr>
              <w:jc w:val="center"/>
              <w:rPr>
                <w:rFonts w:eastAsia="宋体"/>
                <w:sz w:val="20"/>
                <w:lang w:val="en-US" w:eastAsia="zh-CN"/>
              </w:rPr>
            </w:pPr>
            <w:r w:rsidRPr="006F16EE">
              <w:rPr>
                <w:rFonts w:eastAsia="宋体"/>
                <w:sz w:val="20"/>
                <w:lang w:val="en-US" w:eastAsia="zh-CN"/>
              </w:rPr>
              <w:t>Modulation order for the co-scheduled UE</w:t>
            </w:r>
          </w:p>
        </w:tc>
        <w:tc>
          <w:tcPr>
            <w:tcW w:w="680" w:type="dxa"/>
            <w:tcBorders>
              <w:top w:val="single" w:sz="4" w:space="0" w:color="auto"/>
              <w:left w:val="nil"/>
              <w:bottom w:val="single" w:sz="4" w:space="0" w:color="auto"/>
              <w:right w:val="single" w:sz="4" w:space="0" w:color="auto"/>
            </w:tcBorders>
            <w:shd w:val="clear" w:color="000000" w:fill="DCE6F1"/>
            <w:vAlign w:val="center"/>
          </w:tcPr>
          <w:p w14:paraId="75A01C95" w14:textId="131FDD09" w:rsidR="00865F70" w:rsidRPr="006F16EE" w:rsidRDefault="00865F70" w:rsidP="00865F70">
            <w:pPr>
              <w:jc w:val="center"/>
              <w:rPr>
                <w:rFonts w:eastAsia="宋体"/>
                <w:sz w:val="20"/>
                <w:lang w:val="en-US" w:eastAsia="zh-CN"/>
              </w:rPr>
            </w:pPr>
            <w:r w:rsidRPr="006F16EE">
              <w:rPr>
                <w:rFonts w:eastAsia="宋体"/>
                <w:sz w:val="20"/>
                <w:lang w:val="en-US" w:eastAsia="zh-CN"/>
              </w:rPr>
              <w:t>MTK</w:t>
            </w:r>
          </w:p>
        </w:tc>
        <w:tc>
          <w:tcPr>
            <w:tcW w:w="705" w:type="dxa"/>
            <w:tcBorders>
              <w:top w:val="single" w:sz="4" w:space="0" w:color="auto"/>
              <w:left w:val="nil"/>
              <w:bottom w:val="single" w:sz="4" w:space="0" w:color="auto"/>
              <w:right w:val="single" w:sz="4" w:space="0" w:color="auto"/>
            </w:tcBorders>
            <w:shd w:val="clear" w:color="000000" w:fill="DCE6F1"/>
            <w:vAlign w:val="center"/>
          </w:tcPr>
          <w:p w14:paraId="3B5ACE62" w14:textId="486F5D8A" w:rsidR="00865F70" w:rsidRPr="006F16EE" w:rsidRDefault="00865F70" w:rsidP="00865F70">
            <w:pPr>
              <w:jc w:val="center"/>
              <w:rPr>
                <w:rFonts w:eastAsia="宋体"/>
                <w:sz w:val="20"/>
                <w:lang w:val="en-US" w:eastAsia="zh-CN"/>
              </w:rPr>
            </w:pPr>
            <w:r w:rsidRPr="006F16EE">
              <w:rPr>
                <w:rFonts w:eastAsia="宋体"/>
                <w:sz w:val="20"/>
                <w:lang w:val="en-US" w:eastAsia="zh-CN"/>
              </w:rPr>
              <w:t>Apple</w:t>
            </w:r>
          </w:p>
        </w:tc>
        <w:tc>
          <w:tcPr>
            <w:tcW w:w="651" w:type="dxa"/>
            <w:tcBorders>
              <w:top w:val="single" w:sz="4" w:space="0" w:color="auto"/>
              <w:left w:val="nil"/>
              <w:bottom w:val="single" w:sz="4" w:space="0" w:color="auto"/>
              <w:right w:val="single" w:sz="4" w:space="0" w:color="auto"/>
            </w:tcBorders>
            <w:shd w:val="clear" w:color="000000" w:fill="DCE6F1"/>
            <w:vAlign w:val="center"/>
          </w:tcPr>
          <w:p w14:paraId="23C83C31" w14:textId="7364449B" w:rsidR="00865F70" w:rsidRPr="006F16EE" w:rsidRDefault="00865F70" w:rsidP="00865F70">
            <w:pPr>
              <w:jc w:val="center"/>
              <w:rPr>
                <w:rFonts w:eastAsia="宋体"/>
                <w:sz w:val="20"/>
                <w:lang w:val="en-US" w:eastAsia="zh-CN"/>
              </w:rPr>
            </w:pPr>
            <w:r w:rsidRPr="006F16EE">
              <w:rPr>
                <w:rFonts w:eastAsia="宋体"/>
                <w:sz w:val="20"/>
                <w:lang w:val="en-US" w:eastAsia="zh-CN"/>
              </w:rPr>
              <w:t>CTC</w:t>
            </w:r>
          </w:p>
        </w:tc>
        <w:tc>
          <w:tcPr>
            <w:tcW w:w="705" w:type="dxa"/>
            <w:tcBorders>
              <w:top w:val="single" w:sz="4" w:space="0" w:color="auto"/>
              <w:left w:val="nil"/>
              <w:bottom w:val="single" w:sz="4" w:space="0" w:color="auto"/>
              <w:right w:val="single" w:sz="4" w:space="0" w:color="auto"/>
            </w:tcBorders>
            <w:shd w:val="clear" w:color="000000" w:fill="DCE6F1"/>
            <w:vAlign w:val="center"/>
          </w:tcPr>
          <w:p w14:paraId="2C03A5A2" w14:textId="68A8E777" w:rsidR="00865F70" w:rsidRPr="006F16EE" w:rsidRDefault="00865F70" w:rsidP="00865F70">
            <w:pPr>
              <w:jc w:val="center"/>
              <w:rPr>
                <w:rFonts w:eastAsia="宋体"/>
                <w:sz w:val="20"/>
                <w:lang w:val="en-US" w:eastAsia="zh-CN"/>
              </w:rPr>
            </w:pPr>
            <w:r w:rsidRPr="006F16EE">
              <w:rPr>
                <w:rFonts w:eastAsia="宋体"/>
                <w:sz w:val="20"/>
                <w:lang w:val="en-US" w:eastAsia="zh-CN"/>
              </w:rPr>
              <w:t>Nokia</w:t>
            </w:r>
          </w:p>
        </w:tc>
        <w:tc>
          <w:tcPr>
            <w:tcW w:w="838" w:type="dxa"/>
            <w:tcBorders>
              <w:top w:val="single" w:sz="4" w:space="0" w:color="auto"/>
              <w:left w:val="nil"/>
              <w:bottom w:val="single" w:sz="4" w:space="0" w:color="auto"/>
              <w:right w:val="single" w:sz="4" w:space="0" w:color="auto"/>
            </w:tcBorders>
            <w:shd w:val="clear" w:color="000000" w:fill="DCE6F1"/>
            <w:vAlign w:val="center"/>
          </w:tcPr>
          <w:p w14:paraId="270CD2C9" w14:textId="32C4B57F" w:rsidR="00865F70" w:rsidRPr="006F16EE" w:rsidRDefault="00865F70" w:rsidP="00865F70">
            <w:pPr>
              <w:jc w:val="center"/>
              <w:rPr>
                <w:rFonts w:eastAsia="宋体"/>
                <w:sz w:val="20"/>
                <w:lang w:val="en-US" w:eastAsia="zh-CN"/>
              </w:rPr>
            </w:pPr>
            <w:r w:rsidRPr="006F16EE">
              <w:rPr>
                <w:rFonts w:eastAsia="宋体"/>
                <w:sz w:val="20"/>
                <w:lang w:val="en-US" w:eastAsia="zh-CN"/>
              </w:rPr>
              <w:t>Huawei</w:t>
            </w:r>
          </w:p>
        </w:tc>
        <w:tc>
          <w:tcPr>
            <w:tcW w:w="640" w:type="dxa"/>
            <w:tcBorders>
              <w:top w:val="single" w:sz="4" w:space="0" w:color="auto"/>
              <w:left w:val="nil"/>
              <w:bottom w:val="single" w:sz="4" w:space="0" w:color="auto"/>
              <w:right w:val="single" w:sz="4" w:space="0" w:color="auto"/>
            </w:tcBorders>
            <w:shd w:val="clear" w:color="000000" w:fill="DCE6F1"/>
            <w:vAlign w:val="center"/>
          </w:tcPr>
          <w:p w14:paraId="4EFE63B5" w14:textId="3F7386E1" w:rsidR="00865F70" w:rsidRPr="006F16EE" w:rsidRDefault="00865F70" w:rsidP="00865F70">
            <w:pPr>
              <w:jc w:val="center"/>
              <w:rPr>
                <w:rFonts w:eastAsia="宋体"/>
                <w:sz w:val="20"/>
                <w:lang w:val="en-US" w:eastAsia="zh-CN"/>
              </w:rPr>
            </w:pPr>
            <w:r w:rsidRPr="006F16EE">
              <w:rPr>
                <w:rFonts w:eastAsia="宋体"/>
                <w:sz w:val="20"/>
                <w:lang w:val="en-US" w:eastAsia="zh-CN"/>
              </w:rPr>
              <w:t>ZTE</w:t>
            </w:r>
          </w:p>
        </w:tc>
        <w:tc>
          <w:tcPr>
            <w:tcW w:w="598" w:type="dxa"/>
            <w:tcBorders>
              <w:top w:val="single" w:sz="4" w:space="0" w:color="auto"/>
              <w:left w:val="nil"/>
              <w:bottom w:val="single" w:sz="4" w:space="0" w:color="auto"/>
              <w:right w:val="single" w:sz="4" w:space="0" w:color="auto"/>
            </w:tcBorders>
            <w:shd w:val="clear" w:color="000000" w:fill="DCE6F1"/>
            <w:vAlign w:val="center"/>
          </w:tcPr>
          <w:p w14:paraId="74B5952D" w14:textId="4E0A32FD" w:rsidR="00865F70" w:rsidRPr="006F16EE" w:rsidRDefault="00865F70" w:rsidP="00865F70">
            <w:pPr>
              <w:jc w:val="center"/>
              <w:rPr>
                <w:rFonts w:eastAsia="宋体"/>
                <w:sz w:val="20"/>
                <w:lang w:val="en-US" w:eastAsia="zh-CN"/>
              </w:rPr>
            </w:pPr>
            <w:r w:rsidRPr="006F16EE">
              <w:rPr>
                <w:rFonts w:eastAsia="宋体"/>
                <w:sz w:val="20"/>
                <w:lang w:val="en-US" w:eastAsia="zh-CN"/>
              </w:rPr>
              <w:t>E///</w:t>
            </w:r>
          </w:p>
        </w:tc>
      </w:tr>
      <w:tr w:rsidR="00865F70" w:rsidRPr="006F16EE" w14:paraId="3D0AFDDD" w14:textId="7528D6C8" w:rsidTr="005A735F">
        <w:trPr>
          <w:trHeight w:val="270"/>
          <w:jc w:val="center"/>
        </w:trPr>
        <w:tc>
          <w:tcPr>
            <w:tcW w:w="1736" w:type="dxa"/>
            <w:tcBorders>
              <w:top w:val="nil"/>
              <w:left w:val="single" w:sz="4" w:space="0" w:color="auto"/>
              <w:bottom w:val="single" w:sz="4" w:space="0" w:color="auto"/>
              <w:right w:val="single" w:sz="4" w:space="0" w:color="auto"/>
            </w:tcBorders>
            <w:shd w:val="clear" w:color="auto" w:fill="auto"/>
            <w:vAlign w:val="center"/>
            <w:hideMark/>
          </w:tcPr>
          <w:p w14:paraId="06214602" w14:textId="77777777" w:rsidR="00865F70" w:rsidRPr="006F16EE" w:rsidRDefault="00865F70" w:rsidP="00865F70">
            <w:pPr>
              <w:jc w:val="center"/>
              <w:rPr>
                <w:rFonts w:eastAsia="宋体"/>
                <w:color w:val="000000"/>
                <w:sz w:val="20"/>
                <w:lang w:val="en-US" w:eastAsia="zh-CN"/>
              </w:rPr>
            </w:pPr>
            <w:r w:rsidRPr="006F16EE">
              <w:rPr>
                <w:rFonts w:eastAsia="宋体"/>
                <w:color w:val="000000"/>
                <w:sz w:val="20"/>
                <w:lang w:val="en-US" w:eastAsia="zh-CN"/>
              </w:rPr>
              <w:t>31</w:t>
            </w:r>
          </w:p>
          <w:p w14:paraId="24E9FC44" w14:textId="6032370C" w:rsidR="005A735F" w:rsidRPr="006F16EE" w:rsidRDefault="005A735F" w:rsidP="00865F70">
            <w:pPr>
              <w:jc w:val="center"/>
              <w:rPr>
                <w:rFonts w:eastAsia="宋体" w:hint="eastAsia"/>
                <w:color w:val="000000"/>
                <w:sz w:val="20"/>
                <w:lang w:val="en-US" w:eastAsia="zh-CN"/>
              </w:rPr>
            </w:pPr>
            <w:r w:rsidRPr="006F16EE">
              <w:rPr>
                <w:rFonts w:eastAsia="宋体" w:hint="eastAsia"/>
                <w:color w:val="000000"/>
                <w:sz w:val="20"/>
                <w:lang w:val="en-US" w:eastAsia="zh-CN"/>
              </w:rPr>
              <w:t>(</w:t>
            </w:r>
            <w:r w:rsidRPr="006F16EE">
              <w:rPr>
                <w:rFonts w:eastAsia="宋体"/>
                <w:color w:val="000000"/>
                <w:sz w:val="20"/>
                <w:lang w:val="en-US" w:eastAsia="zh-CN"/>
              </w:rPr>
              <w:t>Same as Case 5)</w:t>
            </w:r>
          </w:p>
        </w:tc>
        <w:tc>
          <w:tcPr>
            <w:tcW w:w="805" w:type="dxa"/>
            <w:vMerge w:val="restart"/>
            <w:tcBorders>
              <w:top w:val="nil"/>
              <w:left w:val="single" w:sz="4" w:space="0" w:color="auto"/>
              <w:bottom w:val="single" w:sz="4" w:space="0" w:color="auto"/>
              <w:right w:val="single" w:sz="4" w:space="0" w:color="auto"/>
            </w:tcBorders>
            <w:vAlign w:val="center"/>
            <w:hideMark/>
          </w:tcPr>
          <w:p w14:paraId="3F7F7A12" w14:textId="5E115E58" w:rsidR="00865F70" w:rsidRPr="006F16EE" w:rsidRDefault="00865F70" w:rsidP="00865F70">
            <w:pPr>
              <w:jc w:val="center"/>
              <w:rPr>
                <w:rFonts w:eastAsia="宋体"/>
                <w:color w:val="000000"/>
                <w:sz w:val="20"/>
                <w:lang w:val="en-US" w:eastAsia="zh-CN"/>
              </w:rPr>
            </w:pPr>
            <w:r w:rsidRPr="006F16EE">
              <w:rPr>
                <w:rFonts w:eastAsia="宋体"/>
                <w:color w:val="000000"/>
                <w:sz w:val="20"/>
                <w:lang w:val="en-US" w:eastAsia="zh-CN"/>
              </w:rPr>
              <w:t>FDD 15kHz SCS</w:t>
            </w:r>
          </w:p>
        </w:tc>
        <w:tc>
          <w:tcPr>
            <w:tcW w:w="829" w:type="dxa"/>
            <w:vMerge w:val="restart"/>
            <w:tcBorders>
              <w:top w:val="nil"/>
              <w:left w:val="single" w:sz="4" w:space="0" w:color="auto"/>
              <w:bottom w:val="single" w:sz="4" w:space="0" w:color="auto"/>
              <w:right w:val="single" w:sz="4" w:space="0" w:color="auto"/>
            </w:tcBorders>
            <w:vAlign w:val="center"/>
            <w:hideMark/>
          </w:tcPr>
          <w:p w14:paraId="187AD551" w14:textId="5B5D405E" w:rsidR="00865F70" w:rsidRPr="006F16EE" w:rsidRDefault="00865F70" w:rsidP="00865F70">
            <w:pPr>
              <w:jc w:val="center"/>
              <w:rPr>
                <w:rFonts w:eastAsia="宋体"/>
                <w:sz w:val="20"/>
                <w:lang w:val="en-US" w:eastAsia="zh-CN"/>
              </w:rPr>
            </w:pPr>
            <w:r w:rsidRPr="006F16EE">
              <w:rPr>
                <w:rFonts w:eastAsia="宋体"/>
                <w:sz w:val="20"/>
                <w:lang w:val="en-US" w:eastAsia="zh-CN"/>
              </w:rPr>
              <w:t>10MHz</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91B743" w14:textId="77777777" w:rsidR="00865F70" w:rsidRPr="006F16EE" w:rsidRDefault="00865F70" w:rsidP="00865F70">
            <w:pPr>
              <w:jc w:val="center"/>
              <w:rPr>
                <w:rFonts w:eastAsia="宋体"/>
                <w:sz w:val="20"/>
                <w:lang w:val="en-US" w:eastAsia="zh-CN"/>
              </w:rPr>
            </w:pPr>
            <w:r w:rsidRPr="006F16EE">
              <w:rPr>
                <w:rFonts w:eastAsia="宋体"/>
                <w:sz w:val="20"/>
                <w:lang w:val="en-US" w:eastAsia="zh-CN"/>
              </w:rPr>
              <w:t>2+2</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hideMark/>
          </w:tcPr>
          <w:p w14:paraId="153072F6" w14:textId="77777777" w:rsidR="00865F70" w:rsidRPr="006F16EE" w:rsidRDefault="00865F70" w:rsidP="00865F70">
            <w:pPr>
              <w:jc w:val="center"/>
              <w:rPr>
                <w:rFonts w:eastAsia="宋体"/>
                <w:sz w:val="20"/>
                <w:lang w:val="en-US" w:eastAsia="zh-CN"/>
              </w:rPr>
            </w:pPr>
            <w:r w:rsidRPr="006F16EE">
              <w:rPr>
                <w:rFonts w:eastAsia="宋体"/>
                <w:sz w:val="20"/>
                <w:lang w:val="en-US" w:eastAsia="zh-CN"/>
              </w:rPr>
              <w:t>4T4R</w:t>
            </w:r>
          </w:p>
        </w:tc>
        <w:tc>
          <w:tcPr>
            <w:tcW w:w="1148" w:type="dxa"/>
            <w:vMerge w:val="restart"/>
            <w:tcBorders>
              <w:top w:val="nil"/>
              <w:left w:val="single" w:sz="4" w:space="0" w:color="auto"/>
              <w:bottom w:val="single" w:sz="4" w:space="0" w:color="000000"/>
              <w:right w:val="single" w:sz="4" w:space="0" w:color="auto"/>
            </w:tcBorders>
            <w:shd w:val="clear" w:color="auto" w:fill="auto"/>
            <w:vAlign w:val="center"/>
            <w:hideMark/>
          </w:tcPr>
          <w:p w14:paraId="7EB71750" w14:textId="77777777" w:rsidR="00865F70" w:rsidRPr="006F16EE" w:rsidRDefault="00865F70" w:rsidP="00865F70">
            <w:pPr>
              <w:jc w:val="center"/>
              <w:rPr>
                <w:rFonts w:eastAsia="宋体"/>
                <w:color w:val="000000"/>
                <w:sz w:val="20"/>
                <w:lang w:val="en-US" w:eastAsia="zh-CN"/>
              </w:rPr>
            </w:pPr>
            <w:r w:rsidRPr="006F16EE">
              <w:rPr>
                <w:rFonts w:eastAsia="宋体"/>
                <w:color w:val="000000"/>
                <w:sz w:val="20"/>
                <w:lang w:val="en-US" w:eastAsia="zh-CN"/>
              </w:rPr>
              <w:t>Orthogonal</w:t>
            </w:r>
          </w:p>
        </w:tc>
        <w:tc>
          <w:tcPr>
            <w:tcW w:w="1016" w:type="dxa"/>
            <w:vMerge w:val="restart"/>
            <w:tcBorders>
              <w:top w:val="nil"/>
              <w:left w:val="single" w:sz="4" w:space="0" w:color="auto"/>
              <w:bottom w:val="single" w:sz="4" w:space="0" w:color="000000"/>
              <w:right w:val="single" w:sz="4" w:space="0" w:color="auto"/>
            </w:tcBorders>
            <w:vAlign w:val="center"/>
            <w:hideMark/>
          </w:tcPr>
          <w:p w14:paraId="510650FF" w14:textId="18851F0F" w:rsidR="00865F70" w:rsidRPr="006F16EE" w:rsidRDefault="00865F70" w:rsidP="00865F70">
            <w:pPr>
              <w:jc w:val="center"/>
              <w:rPr>
                <w:rFonts w:eastAsia="宋体"/>
                <w:sz w:val="20"/>
                <w:lang w:val="en-US" w:eastAsia="zh-CN"/>
              </w:rPr>
            </w:pPr>
            <w:r w:rsidRPr="006F16EE">
              <w:rPr>
                <w:rFonts w:eastAsia="宋体"/>
                <w:sz w:val="20"/>
                <w:lang w:val="en-US" w:eastAsia="zh-CN"/>
              </w:rPr>
              <w:t>TDLA30-10</w:t>
            </w:r>
          </w:p>
        </w:tc>
        <w:tc>
          <w:tcPr>
            <w:tcW w:w="1102" w:type="dxa"/>
            <w:tcBorders>
              <w:top w:val="nil"/>
              <w:left w:val="single" w:sz="4" w:space="0" w:color="auto"/>
              <w:bottom w:val="single" w:sz="4" w:space="0" w:color="000000"/>
              <w:right w:val="single" w:sz="4" w:space="0" w:color="auto"/>
            </w:tcBorders>
            <w:vAlign w:val="center"/>
            <w:hideMark/>
          </w:tcPr>
          <w:p w14:paraId="7A5E2711" w14:textId="4FAAD5F7" w:rsidR="00865F70" w:rsidRPr="006F16EE" w:rsidRDefault="00865F70" w:rsidP="00865F70">
            <w:pPr>
              <w:jc w:val="center"/>
              <w:rPr>
                <w:rFonts w:eastAsia="宋体"/>
                <w:sz w:val="20"/>
                <w:lang w:val="en-US" w:eastAsia="zh-CN"/>
              </w:rPr>
            </w:pPr>
            <w:r w:rsidRPr="006F16EE">
              <w:rPr>
                <w:rFonts w:eastAsia="宋体"/>
                <w:sz w:val="20"/>
                <w:lang w:val="en-US" w:eastAsia="zh-CN"/>
              </w:rPr>
              <w:t>ULA Low</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90DAE9D" w14:textId="77777777" w:rsidR="00865F70" w:rsidRPr="006F16EE" w:rsidRDefault="00865F70" w:rsidP="00865F70">
            <w:pPr>
              <w:jc w:val="center"/>
              <w:rPr>
                <w:rFonts w:eastAsia="宋体"/>
                <w:sz w:val="20"/>
                <w:lang w:val="en-US" w:eastAsia="zh-CN"/>
              </w:rPr>
            </w:pPr>
            <w:r w:rsidRPr="006F16EE">
              <w:rPr>
                <w:rFonts w:eastAsia="宋体"/>
                <w:sz w:val="20"/>
                <w:lang w:val="en-US" w:eastAsia="zh-CN"/>
              </w:rPr>
              <w:t>MCS 13</w:t>
            </w:r>
          </w:p>
        </w:tc>
        <w:tc>
          <w:tcPr>
            <w:tcW w:w="1162" w:type="dxa"/>
            <w:vMerge w:val="restart"/>
            <w:tcBorders>
              <w:top w:val="nil"/>
              <w:left w:val="single" w:sz="4" w:space="0" w:color="auto"/>
              <w:bottom w:val="single" w:sz="4" w:space="0" w:color="auto"/>
              <w:right w:val="single" w:sz="4" w:space="0" w:color="auto"/>
            </w:tcBorders>
            <w:shd w:val="clear" w:color="auto" w:fill="auto"/>
            <w:vAlign w:val="center"/>
            <w:hideMark/>
          </w:tcPr>
          <w:p w14:paraId="6CF08530" w14:textId="77777777" w:rsidR="00865F70" w:rsidRPr="006F16EE" w:rsidRDefault="00865F70" w:rsidP="00865F70">
            <w:pPr>
              <w:jc w:val="center"/>
              <w:rPr>
                <w:rFonts w:eastAsia="宋体"/>
                <w:sz w:val="20"/>
                <w:lang w:val="en-US" w:eastAsia="zh-CN"/>
              </w:rPr>
            </w:pPr>
            <w:r w:rsidRPr="006F16EE">
              <w:rPr>
                <w:rFonts w:eastAsia="宋体"/>
                <w:sz w:val="20"/>
                <w:lang w:val="en-US" w:eastAsia="zh-CN"/>
              </w:rPr>
              <w:t>QPSK</w:t>
            </w:r>
          </w:p>
        </w:tc>
        <w:tc>
          <w:tcPr>
            <w:tcW w:w="680" w:type="dxa"/>
            <w:tcBorders>
              <w:top w:val="nil"/>
              <w:left w:val="single" w:sz="4" w:space="0" w:color="auto"/>
              <w:bottom w:val="single" w:sz="4" w:space="0" w:color="auto"/>
              <w:right w:val="single" w:sz="4" w:space="0" w:color="auto"/>
            </w:tcBorders>
            <w:vAlign w:val="center"/>
          </w:tcPr>
          <w:p w14:paraId="29084BC8" w14:textId="23988639" w:rsidR="00865F70" w:rsidRPr="006F16EE" w:rsidRDefault="00865F70" w:rsidP="00865F70">
            <w:pPr>
              <w:jc w:val="center"/>
              <w:rPr>
                <w:rFonts w:eastAsia="宋体"/>
                <w:sz w:val="20"/>
                <w:lang w:val="en-US" w:eastAsia="zh-CN"/>
              </w:rPr>
            </w:pPr>
            <w:r w:rsidRPr="006F16EE">
              <w:rPr>
                <w:color w:val="000000"/>
                <w:sz w:val="20"/>
              </w:rPr>
              <w:t>1</w:t>
            </w:r>
          </w:p>
        </w:tc>
        <w:tc>
          <w:tcPr>
            <w:tcW w:w="705" w:type="dxa"/>
            <w:tcBorders>
              <w:top w:val="nil"/>
              <w:left w:val="single" w:sz="4" w:space="0" w:color="auto"/>
              <w:bottom w:val="single" w:sz="4" w:space="0" w:color="auto"/>
              <w:right w:val="single" w:sz="4" w:space="0" w:color="auto"/>
            </w:tcBorders>
            <w:vAlign w:val="center"/>
          </w:tcPr>
          <w:p w14:paraId="5FE205B7" w14:textId="7AD6EAB1" w:rsidR="00865F70" w:rsidRPr="006F16EE" w:rsidRDefault="00865F70" w:rsidP="00865F70">
            <w:pPr>
              <w:jc w:val="center"/>
              <w:rPr>
                <w:rFonts w:eastAsia="宋体"/>
                <w:color w:val="FF0000"/>
                <w:sz w:val="20"/>
                <w:lang w:val="en-US" w:eastAsia="zh-CN"/>
              </w:rPr>
            </w:pPr>
            <w:r w:rsidRPr="006F16EE">
              <w:rPr>
                <w:color w:val="FF0000"/>
                <w:sz w:val="20"/>
              </w:rPr>
              <w:t>0.6</w:t>
            </w:r>
          </w:p>
        </w:tc>
        <w:tc>
          <w:tcPr>
            <w:tcW w:w="651" w:type="dxa"/>
            <w:tcBorders>
              <w:top w:val="nil"/>
              <w:left w:val="single" w:sz="4" w:space="0" w:color="auto"/>
              <w:bottom w:val="single" w:sz="4" w:space="0" w:color="auto"/>
              <w:right w:val="single" w:sz="4" w:space="0" w:color="auto"/>
            </w:tcBorders>
            <w:vAlign w:val="center"/>
          </w:tcPr>
          <w:p w14:paraId="1C36C873" w14:textId="577B474F" w:rsidR="00865F70" w:rsidRPr="006F16EE" w:rsidRDefault="00865F70" w:rsidP="00865F70">
            <w:pPr>
              <w:jc w:val="center"/>
              <w:rPr>
                <w:rFonts w:eastAsia="宋体"/>
                <w:sz w:val="20"/>
                <w:lang w:val="en-US" w:eastAsia="zh-CN"/>
              </w:rPr>
            </w:pPr>
            <w:r w:rsidRPr="006F16EE">
              <w:rPr>
                <w:color w:val="000000"/>
                <w:sz w:val="20"/>
              </w:rPr>
              <w:t>2</w:t>
            </w:r>
          </w:p>
        </w:tc>
        <w:tc>
          <w:tcPr>
            <w:tcW w:w="705" w:type="dxa"/>
            <w:tcBorders>
              <w:top w:val="nil"/>
              <w:left w:val="single" w:sz="4" w:space="0" w:color="auto"/>
              <w:bottom w:val="single" w:sz="4" w:space="0" w:color="auto"/>
              <w:right w:val="single" w:sz="4" w:space="0" w:color="auto"/>
            </w:tcBorders>
            <w:vAlign w:val="center"/>
          </w:tcPr>
          <w:p w14:paraId="54035121" w14:textId="77777777" w:rsidR="00865F70" w:rsidRPr="006F16EE" w:rsidRDefault="00865F70" w:rsidP="00865F70">
            <w:pPr>
              <w:jc w:val="center"/>
              <w:rPr>
                <w:rFonts w:eastAsia="宋体"/>
                <w:sz w:val="20"/>
                <w:lang w:val="en-US" w:eastAsia="zh-CN"/>
              </w:rPr>
            </w:pPr>
          </w:p>
        </w:tc>
        <w:tc>
          <w:tcPr>
            <w:tcW w:w="838" w:type="dxa"/>
            <w:tcBorders>
              <w:top w:val="nil"/>
              <w:left w:val="single" w:sz="4" w:space="0" w:color="auto"/>
              <w:bottom w:val="single" w:sz="4" w:space="0" w:color="auto"/>
              <w:right w:val="single" w:sz="4" w:space="0" w:color="auto"/>
            </w:tcBorders>
            <w:vAlign w:val="center"/>
          </w:tcPr>
          <w:p w14:paraId="240BD944" w14:textId="2B66B08F" w:rsidR="00865F70" w:rsidRPr="006F16EE" w:rsidRDefault="00865F70" w:rsidP="00865F70">
            <w:pPr>
              <w:jc w:val="center"/>
              <w:rPr>
                <w:rFonts w:eastAsia="宋体"/>
                <w:sz w:val="20"/>
                <w:lang w:val="en-US" w:eastAsia="zh-CN"/>
              </w:rPr>
            </w:pPr>
            <w:r w:rsidRPr="006F16EE">
              <w:rPr>
                <w:color w:val="000000"/>
                <w:sz w:val="20"/>
              </w:rPr>
              <w:t>1.5</w:t>
            </w:r>
          </w:p>
        </w:tc>
        <w:tc>
          <w:tcPr>
            <w:tcW w:w="640" w:type="dxa"/>
            <w:tcBorders>
              <w:top w:val="nil"/>
              <w:left w:val="single" w:sz="4" w:space="0" w:color="auto"/>
              <w:bottom w:val="single" w:sz="4" w:space="0" w:color="auto"/>
              <w:right w:val="single" w:sz="4" w:space="0" w:color="auto"/>
            </w:tcBorders>
            <w:vAlign w:val="center"/>
          </w:tcPr>
          <w:p w14:paraId="1C012B68" w14:textId="77777777" w:rsidR="00865F70" w:rsidRPr="006F16EE" w:rsidRDefault="00865F70" w:rsidP="00865F70">
            <w:pPr>
              <w:jc w:val="center"/>
              <w:rPr>
                <w:rFonts w:eastAsia="宋体"/>
                <w:sz w:val="20"/>
                <w:lang w:val="en-US" w:eastAsia="zh-CN"/>
              </w:rPr>
            </w:pPr>
          </w:p>
        </w:tc>
        <w:tc>
          <w:tcPr>
            <w:tcW w:w="598" w:type="dxa"/>
            <w:tcBorders>
              <w:top w:val="nil"/>
              <w:left w:val="single" w:sz="4" w:space="0" w:color="auto"/>
              <w:bottom w:val="single" w:sz="4" w:space="0" w:color="auto"/>
              <w:right w:val="single" w:sz="4" w:space="0" w:color="auto"/>
            </w:tcBorders>
            <w:vAlign w:val="center"/>
          </w:tcPr>
          <w:p w14:paraId="3AC4A52D" w14:textId="37A31546" w:rsidR="00865F70" w:rsidRPr="006F16EE" w:rsidRDefault="00865F70" w:rsidP="00865F70">
            <w:pPr>
              <w:jc w:val="center"/>
              <w:rPr>
                <w:rFonts w:eastAsia="宋体"/>
                <w:sz w:val="20"/>
                <w:lang w:val="en-US" w:eastAsia="zh-CN"/>
              </w:rPr>
            </w:pPr>
            <w:r w:rsidRPr="006F16EE">
              <w:rPr>
                <w:color w:val="000000"/>
                <w:sz w:val="20"/>
              </w:rPr>
              <w:t>1.1</w:t>
            </w:r>
          </w:p>
        </w:tc>
      </w:tr>
      <w:tr w:rsidR="00865F70" w:rsidRPr="006F16EE" w14:paraId="62AE6576" w14:textId="25018631" w:rsidTr="005A735F">
        <w:trPr>
          <w:trHeight w:val="270"/>
          <w:jc w:val="center"/>
        </w:trPr>
        <w:tc>
          <w:tcPr>
            <w:tcW w:w="1736" w:type="dxa"/>
            <w:tcBorders>
              <w:top w:val="nil"/>
              <w:left w:val="single" w:sz="4" w:space="0" w:color="auto"/>
              <w:bottom w:val="single" w:sz="4" w:space="0" w:color="auto"/>
              <w:right w:val="single" w:sz="4" w:space="0" w:color="auto"/>
            </w:tcBorders>
            <w:shd w:val="clear" w:color="auto" w:fill="auto"/>
            <w:vAlign w:val="center"/>
            <w:hideMark/>
          </w:tcPr>
          <w:p w14:paraId="3EEF92EC" w14:textId="77777777" w:rsidR="00865F70" w:rsidRPr="006F16EE" w:rsidRDefault="00865F70" w:rsidP="00865F70">
            <w:pPr>
              <w:jc w:val="center"/>
              <w:rPr>
                <w:rFonts w:eastAsia="宋体"/>
                <w:color w:val="000000"/>
                <w:sz w:val="20"/>
                <w:lang w:val="en-US" w:eastAsia="zh-CN"/>
              </w:rPr>
            </w:pPr>
            <w:r w:rsidRPr="006F16EE">
              <w:rPr>
                <w:rFonts w:eastAsia="宋体"/>
                <w:color w:val="000000"/>
                <w:sz w:val="20"/>
                <w:lang w:val="en-US" w:eastAsia="zh-CN"/>
              </w:rPr>
              <w:t>32</w:t>
            </w:r>
          </w:p>
          <w:p w14:paraId="69B9E445" w14:textId="2E9D6090" w:rsidR="005A735F" w:rsidRPr="006F16EE" w:rsidRDefault="005A735F" w:rsidP="00865F70">
            <w:pPr>
              <w:jc w:val="center"/>
              <w:rPr>
                <w:rFonts w:eastAsia="宋体" w:hint="eastAsia"/>
                <w:color w:val="000000"/>
                <w:sz w:val="20"/>
                <w:lang w:val="en-US" w:eastAsia="zh-CN"/>
              </w:rPr>
            </w:pPr>
            <w:r w:rsidRPr="006F16EE">
              <w:rPr>
                <w:rFonts w:eastAsia="宋体" w:hint="eastAsia"/>
                <w:color w:val="000000"/>
                <w:sz w:val="20"/>
                <w:lang w:val="en-US" w:eastAsia="zh-CN"/>
              </w:rPr>
              <w:t>(</w:t>
            </w:r>
            <w:r w:rsidRPr="006F16EE">
              <w:rPr>
                <w:rFonts w:eastAsia="宋体"/>
                <w:color w:val="000000"/>
                <w:sz w:val="20"/>
                <w:lang w:val="en-US" w:eastAsia="zh-CN"/>
              </w:rPr>
              <w:t xml:space="preserve">Same as Case </w:t>
            </w:r>
            <w:r w:rsidRPr="006F16EE">
              <w:rPr>
                <w:rFonts w:eastAsia="宋体"/>
                <w:color w:val="000000"/>
                <w:sz w:val="20"/>
                <w:lang w:val="en-US" w:eastAsia="zh-CN"/>
              </w:rPr>
              <w:t>6</w:t>
            </w:r>
            <w:r w:rsidRPr="006F16EE">
              <w:rPr>
                <w:rFonts w:eastAsia="宋体"/>
                <w:color w:val="000000"/>
                <w:sz w:val="20"/>
                <w:lang w:val="en-US" w:eastAsia="zh-CN"/>
              </w:rPr>
              <w:t>)</w:t>
            </w:r>
          </w:p>
        </w:tc>
        <w:tc>
          <w:tcPr>
            <w:tcW w:w="805" w:type="dxa"/>
            <w:vMerge/>
            <w:tcBorders>
              <w:top w:val="nil"/>
              <w:left w:val="single" w:sz="4" w:space="0" w:color="auto"/>
              <w:bottom w:val="single" w:sz="4" w:space="0" w:color="auto"/>
              <w:right w:val="single" w:sz="4" w:space="0" w:color="auto"/>
            </w:tcBorders>
            <w:vAlign w:val="center"/>
            <w:hideMark/>
          </w:tcPr>
          <w:p w14:paraId="1B7714DE" w14:textId="77777777" w:rsidR="00865F70" w:rsidRPr="006F16EE" w:rsidRDefault="00865F70" w:rsidP="00865F70">
            <w:pPr>
              <w:jc w:val="center"/>
              <w:rPr>
                <w:rFonts w:eastAsia="宋体"/>
                <w:color w:val="000000"/>
                <w:sz w:val="20"/>
                <w:lang w:val="en-US" w:eastAsia="zh-CN"/>
              </w:rPr>
            </w:pPr>
          </w:p>
        </w:tc>
        <w:tc>
          <w:tcPr>
            <w:tcW w:w="829" w:type="dxa"/>
            <w:vMerge/>
            <w:tcBorders>
              <w:top w:val="nil"/>
              <w:left w:val="single" w:sz="4" w:space="0" w:color="auto"/>
              <w:bottom w:val="single" w:sz="4" w:space="0" w:color="auto"/>
              <w:right w:val="single" w:sz="4" w:space="0" w:color="auto"/>
            </w:tcBorders>
            <w:vAlign w:val="center"/>
            <w:hideMark/>
          </w:tcPr>
          <w:p w14:paraId="42684E68" w14:textId="77777777" w:rsidR="00865F70" w:rsidRPr="006F16EE" w:rsidRDefault="00865F70" w:rsidP="00865F70">
            <w:pPr>
              <w:jc w:val="center"/>
              <w:rPr>
                <w:rFonts w:eastAsia="宋体"/>
                <w:sz w:val="20"/>
                <w:lang w:val="en-US" w:eastAsia="zh-CN"/>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14:paraId="050C4F53" w14:textId="77777777" w:rsidR="00865F70" w:rsidRPr="006F16EE" w:rsidRDefault="00865F70" w:rsidP="00865F70">
            <w:pPr>
              <w:jc w:val="center"/>
              <w:rPr>
                <w:rFonts w:eastAsia="宋体"/>
                <w:sz w:val="20"/>
                <w:lang w:val="en-US" w:eastAsia="zh-CN"/>
              </w:rPr>
            </w:pPr>
          </w:p>
        </w:tc>
        <w:tc>
          <w:tcPr>
            <w:tcW w:w="783" w:type="dxa"/>
            <w:vMerge/>
            <w:tcBorders>
              <w:top w:val="nil"/>
              <w:left w:val="single" w:sz="4" w:space="0" w:color="auto"/>
              <w:bottom w:val="single" w:sz="4" w:space="0" w:color="auto"/>
              <w:right w:val="single" w:sz="4" w:space="0" w:color="auto"/>
            </w:tcBorders>
            <w:vAlign w:val="center"/>
            <w:hideMark/>
          </w:tcPr>
          <w:p w14:paraId="444BD9B3" w14:textId="77777777" w:rsidR="00865F70" w:rsidRPr="006F16EE" w:rsidRDefault="00865F70" w:rsidP="00865F70">
            <w:pPr>
              <w:jc w:val="center"/>
              <w:rPr>
                <w:rFonts w:eastAsia="宋体"/>
                <w:sz w:val="20"/>
                <w:lang w:val="en-US" w:eastAsia="zh-CN"/>
              </w:rPr>
            </w:pPr>
          </w:p>
        </w:tc>
        <w:tc>
          <w:tcPr>
            <w:tcW w:w="1148" w:type="dxa"/>
            <w:vMerge/>
            <w:tcBorders>
              <w:top w:val="nil"/>
              <w:left w:val="single" w:sz="4" w:space="0" w:color="auto"/>
              <w:bottom w:val="single" w:sz="4" w:space="0" w:color="auto"/>
              <w:right w:val="single" w:sz="4" w:space="0" w:color="auto"/>
            </w:tcBorders>
            <w:vAlign w:val="center"/>
            <w:hideMark/>
          </w:tcPr>
          <w:p w14:paraId="2CEB8ADC" w14:textId="77777777" w:rsidR="00865F70" w:rsidRPr="006F16EE" w:rsidRDefault="00865F70" w:rsidP="00865F70">
            <w:pPr>
              <w:jc w:val="center"/>
              <w:rPr>
                <w:rFonts w:eastAsia="宋体"/>
                <w:color w:val="000000"/>
                <w:sz w:val="20"/>
                <w:lang w:val="en-US" w:eastAsia="zh-CN"/>
              </w:rPr>
            </w:pPr>
          </w:p>
        </w:tc>
        <w:tc>
          <w:tcPr>
            <w:tcW w:w="1016" w:type="dxa"/>
            <w:vMerge/>
            <w:tcBorders>
              <w:top w:val="nil"/>
              <w:left w:val="single" w:sz="4" w:space="0" w:color="auto"/>
              <w:bottom w:val="single" w:sz="4" w:space="0" w:color="auto"/>
              <w:right w:val="single" w:sz="4" w:space="0" w:color="auto"/>
            </w:tcBorders>
            <w:vAlign w:val="center"/>
            <w:hideMark/>
          </w:tcPr>
          <w:p w14:paraId="633AE3CD" w14:textId="77777777" w:rsidR="00865F70" w:rsidRPr="006F16EE" w:rsidRDefault="00865F70" w:rsidP="00865F70">
            <w:pPr>
              <w:jc w:val="center"/>
              <w:rPr>
                <w:rFonts w:eastAsia="宋体"/>
                <w:sz w:val="20"/>
                <w:lang w:val="en-US" w:eastAsia="zh-CN"/>
              </w:rPr>
            </w:pPr>
          </w:p>
        </w:tc>
        <w:tc>
          <w:tcPr>
            <w:tcW w:w="1102" w:type="dxa"/>
            <w:tcBorders>
              <w:top w:val="nil"/>
              <w:left w:val="nil"/>
              <w:bottom w:val="single" w:sz="4" w:space="0" w:color="auto"/>
              <w:right w:val="single" w:sz="4" w:space="0" w:color="auto"/>
            </w:tcBorders>
            <w:shd w:val="clear" w:color="auto" w:fill="auto"/>
            <w:vAlign w:val="center"/>
            <w:hideMark/>
          </w:tcPr>
          <w:p w14:paraId="65420D0E" w14:textId="77777777" w:rsidR="00865F70" w:rsidRPr="006F16EE" w:rsidRDefault="00865F70" w:rsidP="00865F70">
            <w:pPr>
              <w:jc w:val="center"/>
              <w:rPr>
                <w:rFonts w:eastAsia="宋体"/>
                <w:sz w:val="20"/>
                <w:lang w:val="en-US" w:eastAsia="zh-CN"/>
              </w:rPr>
            </w:pPr>
            <w:r w:rsidRPr="006F16EE">
              <w:rPr>
                <w:rFonts w:eastAsia="宋体"/>
                <w:sz w:val="20"/>
                <w:lang w:val="en-US" w:eastAsia="zh-CN"/>
              </w:rPr>
              <w:t>XP medium</w:t>
            </w:r>
          </w:p>
        </w:tc>
        <w:tc>
          <w:tcPr>
            <w:tcW w:w="709" w:type="dxa"/>
            <w:vMerge/>
            <w:tcBorders>
              <w:top w:val="nil"/>
              <w:left w:val="single" w:sz="4" w:space="0" w:color="auto"/>
              <w:bottom w:val="single" w:sz="4" w:space="0" w:color="auto"/>
              <w:right w:val="single" w:sz="4" w:space="0" w:color="auto"/>
            </w:tcBorders>
            <w:vAlign w:val="center"/>
            <w:hideMark/>
          </w:tcPr>
          <w:p w14:paraId="31FBCD45" w14:textId="77777777" w:rsidR="00865F70" w:rsidRPr="006F16EE" w:rsidRDefault="00865F70" w:rsidP="00865F70">
            <w:pPr>
              <w:jc w:val="center"/>
              <w:rPr>
                <w:rFonts w:eastAsia="宋体"/>
                <w:sz w:val="20"/>
                <w:lang w:val="en-US" w:eastAsia="zh-CN"/>
              </w:rPr>
            </w:pPr>
          </w:p>
        </w:tc>
        <w:tc>
          <w:tcPr>
            <w:tcW w:w="1162" w:type="dxa"/>
            <w:vMerge/>
            <w:tcBorders>
              <w:top w:val="nil"/>
              <w:left w:val="single" w:sz="4" w:space="0" w:color="auto"/>
              <w:bottom w:val="single" w:sz="4" w:space="0" w:color="auto"/>
              <w:right w:val="single" w:sz="4" w:space="0" w:color="auto"/>
            </w:tcBorders>
            <w:vAlign w:val="center"/>
            <w:hideMark/>
          </w:tcPr>
          <w:p w14:paraId="23FE9B39" w14:textId="77777777" w:rsidR="00865F70" w:rsidRPr="006F16EE" w:rsidRDefault="00865F70" w:rsidP="00865F70">
            <w:pPr>
              <w:jc w:val="center"/>
              <w:rPr>
                <w:rFonts w:eastAsia="宋体"/>
                <w:sz w:val="20"/>
                <w:lang w:val="en-US" w:eastAsia="zh-CN"/>
              </w:rPr>
            </w:pPr>
          </w:p>
        </w:tc>
        <w:tc>
          <w:tcPr>
            <w:tcW w:w="680" w:type="dxa"/>
            <w:tcBorders>
              <w:top w:val="nil"/>
              <w:left w:val="single" w:sz="4" w:space="0" w:color="auto"/>
              <w:bottom w:val="single" w:sz="4" w:space="0" w:color="auto"/>
              <w:right w:val="single" w:sz="4" w:space="0" w:color="auto"/>
            </w:tcBorders>
            <w:vAlign w:val="center"/>
          </w:tcPr>
          <w:p w14:paraId="1F9F739D" w14:textId="2D62006A" w:rsidR="00865F70" w:rsidRPr="006F16EE" w:rsidRDefault="00865F70" w:rsidP="00865F70">
            <w:pPr>
              <w:jc w:val="center"/>
              <w:rPr>
                <w:rFonts w:eastAsia="宋体"/>
                <w:sz w:val="20"/>
                <w:lang w:val="en-US" w:eastAsia="zh-CN"/>
              </w:rPr>
            </w:pPr>
            <w:r w:rsidRPr="006F16EE">
              <w:rPr>
                <w:color w:val="000000"/>
                <w:sz w:val="20"/>
              </w:rPr>
              <w:t>1.2</w:t>
            </w:r>
          </w:p>
        </w:tc>
        <w:tc>
          <w:tcPr>
            <w:tcW w:w="705" w:type="dxa"/>
            <w:tcBorders>
              <w:top w:val="nil"/>
              <w:left w:val="single" w:sz="4" w:space="0" w:color="auto"/>
              <w:bottom w:val="single" w:sz="4" w:space="0" w:color="auto"/>
              <w:right w:val="single" w:sz="4" w:space="0" w:color="auto"/>
            </w:tcBorders>
            <w:vAlign w:val="center"/>
          </w:tcPr>
          <w:p w14:paraId="5958BC01" w14:textId="21F67792" w:rsidR="00865F70" w:rsidRPr="006F16EE" w:rsidRDefault="00865F70" w:rsidP="00865F70">
            <w:pPr>
              <w:jc w:val="center"/>
              <w:rPr>
                <w:rFonts w:eastAsia="宋体"/>
                <w:color w:val="FF0000"/>
                <w:sz w:val="20"/>
                <w:lang w:val="en-US" w:eastAsia="zh-CN"/>
              </w:rPr>
            </w:pPr>
            <w:r w:rsidRPr="006F16EE">
              <w:rPr>
                <w:color w:val="FF0000"/>
                <w:sz w:val="20"/>
              </w:rPr>
              <w:t>0.6</w:t>
            </w:r>
          </w:p>
        </w:tc>
        <w:tc>
          <w:tcPr>
            <w:tcW w:w="651" w:type="dxa"/>
            <w:tcBorders>
              <w:top w:val="nil"/>
              <w:left w:val="single" w:sz="4" w:space="0" w:color="auto"/>
              <w:bottom w:val="single" w:sz="4" w:space="0" w:color="auto"/>
              <w:right w:val="single" w:sz="4" w:space="0" w:color="auto"/>
            </w:tcBorders>
            <w:vAlign w:val="center"/>
          </w:tcPr>
          <w:p w14:paraId="38FE548F" w14:textId="2F6B86C7" w:rsidR="00865F70" w:rsidRPr="006F16EE" w:rsidRDefault="00865F70" w:rsidP="00865F70">
            <w:pPr>
              <w:jc w:val="center"/>
              <w:rPr>
                <w:rFonts w:eastAsia="宋体"/>
                <w:sz w:val="20"/>
                <w:lang w:val="en-US" w:eastAsia="zh-CN"/>
              </w:rPr>
            </w:pPr>
            <w:r w:rsidRPr="006F16EE">
              <w:rPr>
                <w:color w:val="000000"/>
                <w:sz w:val="20"/>
              </w:rPr>
              <w:t>2.5</w:t>
            </w:r>
          </w:p>
        </w:tc>
        <w:tc>
          <w:tcPr>
            <w:tcW w:w="705" w:type="dxa"/>
            <w:tcBorders>
              <w:top w:val="nil"/>
              <w:left w:val="single" w:sz="4" w:space="0" w:color="auto"/>
              <w:bottom w:val="single" w:sz="4" w:space="0" w:color="auto"/>
              <w:right w:val="single" w:sz="4" w:space="0" w:color="auto"/>
            </w:tcBorders>
            <w:vAlign w:val="center"/>
          </w:tcPr>
          <w:p w14:paraId="6DAB68FF" w14:textId="77777777" w:rsidR="00865F70" w:rsidRPr="006F16EE" w:rsidRDefault="00865F70" w:rsidP="00865F70">
            <w:pPr>
              <w:jc w:val="center"/>
              <w:rPr>
                <w:rFonts w:eastAsia="宋体"/>
                <w:sz w:val="20"/>
                <w:lang w:val="en-US" w:eastAsia="zh-CN"/>
              </w:rPr>
            </w:pPr>
          </w:p>
        </w:tc>
        <w:tc>
          <w:tcPr>
            <w:tcW w:w="838" w:type="dxa"/>
            <w:tcBorders>
              <w:top w:val="nil"/>
              <w:left w:val="single" w:sz="4" w:space="0" w:color="auto"/>
              <w:bottom w:val="single" w:sz="4" w:space="0" w:color="auto"/>
              <w:right w:val="single" w:sz="4" w:space="0" w:color="auto"/>
            </w:tcBorders>
            <w:vAlign w:val="center"/>
          </w:tcPr>
          <w:p w14:paraId="4F0365C0" w14:textId="529DBCDA" w:rsidR="00865F70" w:rsidRPr="006F16EE" w:rsidRDefault="00865F70" w:rsidP="00865F70">
            <w:pPr>
              <w:jc w:val="center"/>
              <w:rPr>
                <w:rFonts w:eastAsia="宋体"/>
                <w:sz w:val="20"/>
                <w:lang w:val="en-US" w:eastAsia="zh-CN"/>
              </w:rPr>
            </w:pPr>
            <w:r w:rsidRPr="006F16EE">
              <w:rPr>
                <w:color w:val="000000"/>
                <w:sz w:val="20"/>
              </w:rPr>
              <w:t>3.2*</w:t>
            </w:r>
          </w:p>
        </w:tc>
        <w:tc>
          <w:tcPr>
            <w:tcW w:w="640" w:type="dxa"/>
            <w:tcBorders>
              <w:top w:val="nil"/>
              <w:left w:val="single" w:sz="4" w:space="0" w:color="auto"/>
              <w:bottom w:val="single" w:sz="4" w:space="0" w:color="auto"/>
              <w:right w:val="single" w:sz="4" w:space="0" w:color="auto"/>
            </w:tcBorders>
            <w:vAlign w:val="center"/>
          </w:tcPr>
          <w:p w14:paraId="18B71CCD" w14:textId="77777777" w:rsidR="00865F70" w:rsidRPr="006F16EE" w:rsidRDefault="00865F70" w:rsidP="00865F70">
            <w:pPr>
              <w:jc w:val="center"/>
              <w:rPr>
                <w:rFonts w:eastAsia="宋体"/>
                <w:sz w:val="20"/>
                <w:lang w:val="en-US" w:eastAsia="zh-CN"/>
              </w:rPr>
            </w:pPr>
          </w:p>
        </w:tc>
        <w:tc>
          <w:tcPr>
            <w:tcW w:w="598" w:type="dxa"/>
            <w:tcBorders>
              <w:top w:val="nil"/>
              <w:left w:val="single" w:sz="4" w:space="0" w:color="auto"/>
              <w:bottom w:val="single" w:sz="4" w:space="0" w:color="auto"/>
              <w:right w:val="single" w:sz="4" w:space="0" w:color="auto"/>
            </w:tcBorders>
            <w:vAlign w:val="center"/>
          </w:tcPr>
          <w:p w14:paraId="4685CD48" w14:textId="0673EB16" w:rsidR="00865F70" w:rsidRPr="006F16EE" w:rsidRDefault="00865F70" w:rsidP="00865F70">
            <w:pPr>
              <w:jc w:val="center"/>
              <w:rPr>
                <w:rFonts w:eastAsia="宋体"/>
                <w:sz w:val="20"/>
                <w:lang w:val="en-US" w:eastAsia="zh-CN"/>
              </w:rPr>
            </w:pPr>
            <w:r w:rsidRPr="006F16EE">
              <w:rPr>
                <w:color w:val="000000"/>
                <w:sz w:val="20"/>
              </w:rPr>
              <w:t>1.4</w:t>
            </w:r>
          </w:p>
        </w:tc>
      </w:tr>
      <w:tr w:rsidR="00865F70" w:rsidRPr="006F16EE" w14:paraId="76AB93D4" w14:textId="77777777" w:rsidTr="005A735F">
        <w:trPr>
          <w:trHeight w:val="270"/>
          <w:jc w:val="center"/>
        </w:trPr>
        <w:tc>
          <w:tcPr>
            <w:tcW w:w="1480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9E238D7" w14:textId="451BF467" w:rsidR="00865F70" w:rsidRPr="006F16EE" w:rsidRDefault="00865F70" w:rsidP="00865F70">
            <w:pPr>
              <w:rPr>
                <w:color w:val="000000"/>
                <w:sz w:val="20"/>
              </w:rPr>
            </w:pPr>
            <w:r w:rsidRPr="006F16EE">
              <w:rPr>
                <w:rFonts w:eastAsiaTheme="minorEastAsia"/>
                <w:color w:val="000000"/>
                <w:sz w:val="20"/>
                <w:lang w:eastAsia="zh-CN"/>
              </w:rPr>
              <w:t>Note: Results in (*) are R-ML results outliers calculated based on 2.5dB SPAN metric.</w:t>
            </w:r>
          </w:p>
        </w:tc>
      </w:tr>
    </w:tbl>
    <w:p w14:paraId="18900020" w14:textId="77777777" w:rsidR="00865F70" w:rsidRPr="006F16EE" w:rsidRDefault="00865F70" w:rsidP="004F3720">
      <w:pPr>
        <w:rPr>
          <w:rFonts w:ascii="Helvetica" w:eastAsia="宋体" w:hAnsi="Helvetica" w:hint="eastAsia"/>
          <w:sz w:val="20"/>
          <w:lang w:eastAsia="zh-CN"/>
        </w:rPr>
      </w:pPr>
    </w:p>
    <w:p w14:paraId="012604C9" w14:textId="77777777" w:rsidR="00865F70" w:rsidRPr="006F16EE" w:rsidRDefault="00865F70" w:rsidP="00865F70">
      <w:pPr>
        <w:pStyle w:val="a7"/>
        <w:numPr>
          <w:ilvl w:val="0"/>
          <w:numId w:val="2"/>
        </w:numPr>
        <w:overflowPunct/>
        <w:autoSpaceDE/>
        <w:autoSpaceDN/>
        <w:adjustRightInd/>
        <w:snapToGrid w:val="0"/>
        <w:spacing w:before="60" w:after="60"/>
        <w:ind w:left="284" w:firstLineChars="0" w:hanging="284"/>
        <w:textAlignment w:val="auto"/>
        <w:rPr>
          <w:rFonts w:eastAsia="宋体"/>
          <w:lang w:eastAsia="zh-CN"/>
        </w:rPr>
      </w:pPr>
      <w:r w:rsidRPr="006F16EE">
        <w:rPr>
          <w:rFonts w:eastAsia="宋体"/>
          <w:lang w:eastAsia="zh-CN"/>
        </w:rPr>
        <w:t>Proposals for Rank 1+1 with 2T4R:</w:t>
      </w:r>
    </w:p>
    <w:p w14:paraId="2A924A9E" w14:textId="77777777" w:rsidR="00865F70" w:rsidRPr="006F16EE" w:rsidRDefault="00865F70" w:rsidP="00865F70">
      <w:pPr>
        <w:widowControl w:val="0"/>
        <w:numPr>
          <w:ilvl w:val="1"/>
          <w:numId w:val="12"/>
        </w:numPr>
        <w:tabs>
          <w:tab w:val="left" w:pos="484"/>
          <w:tab w:val="left" w:pos="709"/>
          <w:tab w:val="left" w:pos="1440"/>
          <w:tab w:val="left" w:pos="1701"/>
        </w:tabs>
        <w:autoSpaceDN w:val="0"/>
        <w:snapToGrid w:val="0"/>
        <w:spacing w:before="60" w:after="60"/>
        <w:ind w:leftChars="213" w:left="794" w:hanging="283"/>
        <w:rPr>
          <w:sz w:val="20"/>
          <w:lang w:eastAsia="zh-CN"/>
        </w:rPr>
      </w:pPr>
      <w:r w:rsidRPr="006F16EE">
        <w:rPr>
          <w:sz w:val="20"/>
          <w:lang w:eastAsia="zh-CN"/>
        </w:rPr>
        <w:t>Option 1: Follow the same test scope for requirements without modulation order blind detection (China Telecom, MTK, Nokia)</w:t>
      </w:r>
    </w:p>
    <w:p w14:paraId="494560B2" w14:textId="5E05DD40" w:rsidR="00865F70" w:rsidRPr="006F16EE" w:rsidRDefault="00865F70" w:rsidP="00865F70">
      <w:pPr>
        <w:widowControl w:val="0"/>
        <w:numPr>
          <w:ilvl w:val="1"/>
          <w:numId w:val="12"/>
        </w:numPr>
        <w:tabs>
          <w:tab w:val="left" w:pos="484"/>
          <w:tab w:val="left" w:pos="709"/>
          <w:tab w:val="left" w:pos="1440"/>
          <w:tab w:val="left" w:pos="1701"/>
        </w:tabs>
        <w:autoSpaceDN w:val="0"/>
        <w:snapToGrid w:val="0"/>
        <w:spacing w:before="60" w:after="60"/>
        <w:ind w:leftChars="213" w:left="794" w:hanging="283"/>
        <w:rPr>
          <w:sz w:val="20"/>
          <w:lang w:eastAsia="zh-CN"/>
        </w:rPr>
      </w:pPr>
      <w:r w:rsidRPr="006F16EE">
        <w:rPr>
          <w:sz w:val="20"/>
          <w:lang w:eastAsia="zh-CN"/>
        </w:rPr>
        <w:t>Option 2</w:t>
      </w:r>
      <w:r w:rsidR="005A735F" w:rsidRPr="006F16EE">
        <w:rPr>
          <w:sz w:val="20"/>
          <w:lang w:eastAsia="zh-CN"/>
        </w:rPr>
        <w:t xml:space="preserve"> (Case 29)</w:t>
      </w:r>
      <w:r w:rsidRPr="006F16EE">
        <w:rPr>
          <w:sz w:val="20"/>
          <w:lang w:eastAsia="zh-CN"/>
        </w:rPr>
        <w:t>: Orthogonal precoding, TDLC300-100, ULA medium, MCS 17 (Table 1) for Target UE, 16QAM for co-UE, full FDRA for the co-UE (Samsung, Huawei)</w:t>
      </w:r>
    </w:p>
    <w:p w14:paraId="059B7515" w14:textId="4CC7CA61" w:rsidR="00865F70" w:rsidRPr="006F16EE" w:rsidRDefault="00865F70" w:rsidP="00865F70">
      <w:pPr>
        <w:widowControl w:val="0"/>
        <w:numPr>
          <w:ilvl w:val="1"/>
          <w:numId w:val="12"/>
        </w:numPr>
        <w:tabs>
          <w:tab w:val="left" w:pos="484"/>
          <w:tab w:val="left" w:pos="709"/>
          <w:tab w:val="left" w:pos="1440"/>
          <w:tab w:val="left" w:pos="1701"/>
        </w:tabs>
        <w:autoSpaceDN w:val="0"/>
        <w:snapToGrid w:val="0"/>
        <w:spacing w:before="60" w:after="60"/>
        <w:ind w:leftChars="213" w:left="794" w:hanging="283"/>
        <w:rPr>
          <w:sz w:val="20"/>
          <w:lang w:eastAsia="zh-CN"/>
        </w:rPr>
      </w:pPr>
      <w:r w:rsidRPr="006F16EE">
        <w:rPr>
          <w:sz w:val="20"/>
          <w:lang w:eastAsia="zh-CN"/>
        </w:rPr>
        <w:t>Option 3</w:t>
      </w:r>
      <w:r w:rsidR="005A735F" w:rsidRPr="006F16EE">
        <w:rPr>
          <w:sz w:val="20"/>
          <w:lang w:eastAsia="zh-CN"/>
        </w:rPr>
        <w:t xml:space="preserve"> (New case?)</w:t>
      </w:r>
      <w:r w:rsidRPr="006F16EE">
        <w:rPr>
          <w:sz w:val="20"/>
          <w:lang w:eastAsia="zh-CN"/>
        </w:rPr>
        <w:t>: Orthogonal precoding, TDLC300-100, ULA low, MCS 13 (Table 1) for Target UE, QPSK for co-UE, full FDRA for the co-UE (Apple)</w:t>
      </w:r>
    </w:p>
    <w:p w14:paraId="3B4DDE40" w14:textId="77777777" w:rsidR="00501ED0" w:rsidRPr="006F16EE" w:rsidRDefault="00501ED0" w:rsidP="00501ED0">
      <w:pPr>
        <w:rPr>
          <w:rFonts w:ascii="Helvetica" w:eastAsia="宋体" w:hAnsi="Helvetica" w:hint="eastAsia"/>
          <w:sz w:val="20"/>
          <w:lang w:eastAsia="zh-CN"/>
        </w:rPr>
      </w:pPr>
    </w:p>
    <w:p w14:paraId="1FB9DC52" w14:textId="43F0CC47" w:rsidR="00501ED0" w:rsidRPr="006F16EE" w:rsidRDefault="00501ED0" w:rsidP="004F3720">
      <w:pPr>
        <w:widowControl w:val="0"/>
        <w:numPr>
          <w:ilvl w:val="1"/>
          <w:numId w:val="12"/>
        </w:numPr>
        <w:tabs>
          <w:tab w:val="left" w:pos="484"/>
          <w:tab w:val="left" w:pos="709"/>
          <w:tab w:val="left" w:pos="1440"/>
          <w:tab w:val="left" w:pos="1701"/>
        </w:tabs>
        <w:autoSpaceDN w:val="0"/>
        <w:snapToGrid w:val="0"/>
        <w:spacing w:before="60" w:after="60"/>
        <w:ind w:leftChars="213" w:left="794" w:hanging="283"/>
        <w:rPr>
          <w:rFonts w:hint="eastAsia"/>
          <w:sz w:val="20"/>
          <w:lang w:eastAsia="zh-CN"/>
        </w:rPr>
      </w:pPr>
      <w:r w:rsidRPr="006F16EE">
        <w:rPr>
          <w:sz w:val="20"/>
          <w:lang w:eastAsia="zh-CN"/>
        </w:rPr>
        <w:t>Summary of performance gain for candidate cases:</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805"/>
        <w:gridCol w:w="828"/>
        <w:gridCol w:w="672"/>
        <w:gridCol w:w="783"/>
        <w:gridCol w:w="1127"/>
        <w:gridCol w:w="1196"/>
        <w:gridCol w:w="942"/>
        <w:gridCol w:w="980"/>
        <w:gridCol w:w="1150"/>
        <w:gridCol w:w="661"/>
        <w:gridCol w:w="705"/>
        <w:gridCol w:w="605"/>
        <w:gridCol w:w="705"/>
        <w:gridCol w:w="838"/>
        <w:gridCol w:w="583"/>
        <w:gridCol w:w="577"/>
      </w:tblGrid>
      <w:tr w:rsidR="00023C52" w:rsidRPr="006F16EE" w14:paraId="713671FA" w14:textId="595DAA60" w:rsidTr="0065262A">
        <w:trPr>
          <w:trHeight w:val="2340"/>
        </w:trPr>
        <w:tc>
          <w:tcPr>
            <w:tcW w:w="872" w:type="dxa"/>
            <w:shd w:val="clear" w:color="000000" w:fill="DCE6F1"/>
            <w:vAlign w:val="center"/>
            <w:hideMark/>
          </w:tcPr>
          <w:p w14:paraId="273D2934" w14:textId="77777777" w:rsidR="00023C52" w:rsidRPr="006F16EE" w:rsidRDefault="00023C52" w:rsidP="0065262A">
            <w:pPr>
              <w:jc w:val="center"/>
              <w:rPr>
                <w:rFonts w:eastAsia="宋体"/>
                <w:sz w:val="20"/>
                <w:lang w:val="en-US" w:eastAsia="zh-CN"/>
              </w:rPr>
            </w:pPr>
            <w:r w:rsidRPr="006F16EE">
              <w:rPr>
                <w:rFonts w:eastAsia="宋体"/>
                <w:sz w:val="20"/>
                <w:lang w:val="en-US" w:eastAsia="zh-CN"/>
              </w:rPr>
              <w:t>Case Number</w:t>
            </w:r>
          </w:p>
        </w:tc>
        <w:tc>
          <w:tcPr>
            <w:tcW w:w="805" w:type="dxa"/>
            <w:shd w:val="clear" w:color="000000" w:fill="DCE6F1"/>
            <w:vAlign w:val="center"/>
            <w:hideMark/>
          </w:tcPr>
          <w:p w14:paraId="706285AE" w14:textId="77777777" w:rsidR="00023C52" w:rsidRPr="006F16EE" w:rsidRDefault="00023C52" w:rsidP="0065262A">
            <w:pPr>
              <w:jc w:val="center"/>
              <w:rPr>
                <w:rFonts w:eastAsia="宋体"/>
                <w:sz w:val="20"/>
                <w:lang w:val="en-US" w:eastAsia="zh-CN"/>
              </w:rPr>
            </w:pPr>
            <w:r w:rsidRPr="006F16EE">
              <w:rPr>
                <w:rFonts w:eastAsia="宋体"/>
                <w:sz w:val="20"/>
                <w:lang w:val="en-US" w:eastAsia="zh-CN"/>
              </w:rPr>
              <w:t>Duplex Mode and SCS</w:t>
            </w:r>
          </w:p>
        </w:tc>
        <w:tc>
          <w:tcPr>
            <w:tcW w:w="828" w:type="dxa"/>
            <w:shd w:val="clear" w:color="000000" w:fill="DCE6F1"/>
            <w:vAlign w:val="center"/>
            <w:hideMark/>
          </w:tcPr>
          <w:p w14:paraId="0EAF6398" w14:textId="77777777" w:rsidR="00023C52" w:rsidRPr="006F16EE" w:rsidRDefault="00023C52" w:rsidP="0065262A">
            <w:pPr>
              <w:jc w:val="center"/>
              <w:rPr>
                <w:rFonts w:eastAsia="宋体"/>
                <w:sz w:val="20"/>
                <w:lang w:val="en-US" w:eastAsia="zh-CN"/>
              </w:rPr>
            </w:pPr>
            <w:r w:rsidRPr="006F16EE">
              <w:rPr>
                <w:rFonts w:eastAsia="宋体"/>
                <w:sz w:val="20"/>
                <w:lang w:val="en-US" w:eastAsia="zh-CN"/>
              </w:rPr>
              <w:t>CHBW</w:t>
            </w:r>
          </w:p>
        </w:tc>
        <w:tc>
          <w:tcPr>
            <w:tcW w:w="672" w:type="dxa"/>
            <w:shd w:val="clear" w:color="000000" w:fill="DCE6F1"/>
            <w:vAlign w:val="center"/>
            <w:hideMark/>
          </w:tcPr>
          <w:p w14:paraId="1ABC194E" w14:textId="77777777" w:rsidR="00023C52" w:rsidRPr="006F16EE" w:rsidRDefault="00023C52" w:rsidP="0065262A">
            <w:pPr>
              <w:jc w:val="center"/>
              <w:rPr>
                <w:rFonts w:eastAsia="宋体"/>
                <w:sz w:val="20"/>
                <w:lang w:val="en-US" w:eastAsia="zh-CN"/>
              </w:rPr>
            </w:pPr>
            <w:r w:rsidRPr="006F16EE">
              <w:rPr>
                <w:rFonts w:eastAsia="宋体"/>
                <w:sz w:val="20"/>
                <w:lang w:val="en-US" w:eastAsia="zh-CN"/>
              </w:rPr>
              <w:t>Rank for target + Co-UE</w:t>
            </w:r>
          </w:p>
        </w:tc>
        <w:tc>
          <w:tcPr>
            <w:tcW w:w="783" w:type="dxa"/>
            <w:shd w:val="clear" w:color="000000" w:fill="DCE6F1"/>
            <w:vAlign w:val="center"/>
            <w:hideMark/>
          </w:tcPr>
          <w:p w14:paraId="3D238F97" w14:textId="77777777" w:rsidR="00023C52" w:rsidRPr="006F16EE" w:rsidRDefault="00023C52" w:rsidP="0065262A">
            <w:pPr>
              <w:jc w:val="center"/>
              <w:rPr>
                <w:rFonts w:eastAsia="宋体"/>
                <w:sz w:val="20"/>
                <w:lang w:val="en-US" w:eastAsia="zh-CN"/>
              </w:rPr>
            </w:pPr>
            <w:r w:rsidRPr="006F16EE">
              <w:rPr>
                <w:rFonts w:eastAsia="宋体"/>
                <w:sz w:val="20"/>
                <w:lang w:val="en-US" w:eastAsia="zh-CN"/>
              </w:rPr>
              <w:t>MIMO</w:t>
            </w:r>
          </w:p>
        </w:tc>
        <w:tc>
          <w:tcPr>
            <w:tcW w:w="1127" w:type="dxa"/>
            <w:shd w:val="clear" w:color="000000" w:fill="DCE6F1"/>
            <w:vAlign w:val="center"/>
            <w:hideMark/>
          </w:tcPr>
          <w:p w14:paraId="18486DEC" w14:textId="77777777" w:rsidR="00023C52" w:rsidRPr="006F16EE" w:rsidRDefault="00023C52" w:rsidP="0065262A">
            <w:pPr>
              <w:jc w:val="center"/>
              <w:rPr>
                <w:rFonts w:eastAsia="宋体"/>
                <w:sz w:val="20"/>
                <w:lang w:val="en-US" w:eastAsia="zh-CN"/>
              </w:rPr>
            </w:pPr>
            <w:r w:rsidRPr="006F16EE">
              <w:rPr>
                <w:rFonts w:eastAsia="宋体"/>
                <w:sz w:val="20"/>
                <w:lang w:val="en-US" w:eastAsia="zh-CN"/>
              </w:rPr>
              <w:t>Precoder selection</w:t>
            </w:r>
          </w:p>
        </w:tc>
        <w:tc>
          <w:tcPr>
            <w:tcW w:w="1196" w:type="dxa"/>
            <w:shd w:val="clear" w:color="000000" w:fill="DCE6F1"/>
            <w:vAlign w:val="center"/>
            <w:hideMark/>
          </w:tcPr>
          <w:p w14:paraId="2DADB6F3" w14:textId="77777777" w:rsidR="00023C52" w:rsidRPr="006F16EE" w:rsidRDefault="00023C52" w:rsidP="0065262A">
            <w:pPr>
              <w:jc w:val="center"/>
              <w:rPr>
                <w:rFonts w:eastAsia="宋体"/>
                <w:sz w:val="20"/>
                <w:lang w:val="en-US" w:eastAsia="zh-CN"/>
              </w:rPr>
            </w:pPr>
            <w:r w:rsidRPr="006F16EE">
              <w:rPr>
                <w:rFonts w:eastAsia="宋体"/>
                <w:sz w:val="20"/>
                <w:lang w:val="en-US" w:eastAsia="zh-CN"/>
              </w:rPr>
              <w:t>Channel Model</w:t>
            </w:r>
          </w:p>
        </w:tc>
        <w:tc>
          <w:tcPr>
            <w:tcW w:w="942" w:type="dxa"/>
            <w:shd w:val="clear" w:color="000000" w:fill="DCE6F1"/>
            <w:vAlign w:val="center"/>
            <w:hideMark/>
          </w:tcPr>
          <w:p w14:paraId="7C50554D" w14:textId="77777777" w:rsidR="00023C52" w:rsidRPr="006F16EE" w:rsidRDefault="00023C52" w:rsidP="0065262A">
            <w:pPr>
              <w:jc w:val="center"/>
              <w:rPr>
                <w:rFonts w:eastAsia="宋体"/>
                <w:sz w:val="20"/>
                <w:lang w:val="en-US" w:eastAsia="zh-CN"/>
              </w:rPr>
            </w:pPr>
            <w:r w:rsidRPr="006F16EE">
              <w:rPr>
                <w:rFonts w:eastAsia="宋体"/>
                <w:sz w:val="20"/>
                <w:lang w:val="en-US" w:eastAsia="zh-CN"/>
              </w:rPr>
              <w:t>Antenna correlation</w:t>
            </w:r>
          </w:p>
        </w:tc>
        <w:tc>
          <w:tcPr>
            <w:tcW w:w="980" w:type="dxa"/>
            <w:shd w:val="clear" w:color="000000" w:fill="DCE6F1"/>
            <w:vAlign w:val="center"/>
            <w:hideMark/>
          </w:tcPr>
          <w:p w14:paraId="30E560B0" w14:textId="07A06FF3" w:rsidR="00023C52" w:rsidRPr="006F16EE" w:rsidRDefault="00023C52" w:rsidP="0065262A">
            <w:pPr>
              <w:jc w:val="center"/>
              <w:rPr>
                <w:rFonts w:eastAsia="宋体"/>
                <w:sz w:val="20"/>
                <w:lang w:val="en-US" w:eastAsia="zh-CN"/>
              </w:rPr>
            </w:pPr>
            <w:r w:rsidRPr="006F16EE">
              <w:rPr>
                <w:rFonts w:eastAsia="宋体"/>
                <w:sz w:val="20"/>
                <w:lang w:val="en-US" w:eastAsia="zh-CN"/>
              </w:rPr>
              <w:t>MCS for the target UE</w:t>
            </w:r>
          </w:p>
        </w:tc>
        <w:tc>
          <w:tcPr>
            <w:tcW w:w="1150" w:type="dxa"/>
            <w:shd w:val="clear" w:color="000000" w:fill="DCE6F1"/>
            <w:vAlign w:val="center"/>
            <w:hideMark/>
          </w:tcPr>
          <w:p w14:paraId="6ABB0133" w14:textId="77777777" w:rsidR="00023C52" w:rsidRPr="006F16EE" w:rsidRDefault="00023C52" w:rsidP="0065262A">
            <w:pPr>
              <w:jc w:val="center"/>
              <w:rPr>
                <w:rFonts w:eastAsia="宋体"/>
                <w:sz w:val="20"/>
                <w:lang w:val="en-US" w:eastAsia="zh-CN"/>
              </w:rPr>
            </w:pPr>
            <w:r w:rsidRPr="006F16EE">
              <w:rPr>
                <w:rFonts w:eastAsia="宋体"/>
                <w:sz w:val="20"/>
                <w:lang w:val="en-US" w:eastAsia="zh-CN"/>
              </w:rPr>
              <w:t>Modulation order for the co-scheduled UE</w:t>
            </w:r>
          </w:p>
        </w:tc>
        <w:tc>
          <w:tcPr>
            <w:tcW w:w="661" w:type="dxa"/>
            <w:shd w:val="clear" w:color="000000" w:fill="DCE6F1"/>
            <w:vAlign w:val="center"/>
          </w:tcPr>
          <w:p w14:paraId="08807DE5" w14:textId="5EFA6863" w:rsidR="00023C52" w:rsidRPr="006F16EE" w:rsidRDefault="00023C52" w:rsidP="0065262A">
            <w:pPr>
              <w:jc w:val="center"/>
              <w:rPr>
                <w:rFonts w:eastAsia="宋体"/>
                <w:sz w:val="20"/>
                <w:lang w:val="en-US" w:eastAsia="zh-CN"/>
              </w:rPr>
            </w:pPr>
            <w:r w:rsidRPr="006F16EE">
              <w:rPr>
                <w:rFonts w:eastAsia="宋体"/>
                <w:sz w:val="20"/>
                <w:lang w:val="en-US" w:eastAsia="zh-CN"/>
              </w:rPr>
              <w:t>MTK</w:t>
            </w:r>
          </w:p>
        </w:tc>
        <w:tc>
          <w:tcPr>
            <w:tcW w:w="705" w:type="dxa"/>
            <w:shd w:val="clear" w:color="000000" w:fill="DCE6F1"/>
            <w:vAlign w:val="center"/>
          </w:tcPr>
          <w:p w14:paraId="5B9BD74F" w14:textId="4783928E" w:rsidR="00023C52" w:rsidRPr="006F16EE" w:rsidRDefault="00023C52" w:rsidP="0065262A">
            <w:pPr>
              <w:jc w:val="center"/>
              <w:rPr>
                <w:rFonts w:eastAsia="宋体"/>
                <w:sz w:val="20"/>
                <w:lang w:val="en-US" w:eastAsia="zh-CN"/>
              </w:rPr>
            </w:pPr>
            <w:r w:rsidRPr="006F16EE">
              <w:rPr>
                <w:rFonts w:eastAsia="宋体"/>
                <w:sz w:val="20"/>
                <w:lang w:val="en-US" w:eastAsia="zh-CN"/>
              </w:rPr>
              <w:t>Apple</w:t>
            </w:r>
          </w:p>
        </w:tc>
        <w:tc>
          <w:tcPr>
            <w:tcW w:w="605" w:type="dxa"/>
            <w:shd w:val="clear" w:color="000000" w:fill="DCE6F1"/>
            <w:vAlign w:val="center"/>
          </w:tcPr>
          <w:p w14:paraId="5A366201" w14:textId="1D9A1D57" w:rsidR="00023C52" w:rsidRPr="006F16EE" w:rsidRDefault="00023C52" w:rsidP="0065262A">
            <w:pPr>
              <w:jc w:val="center"/>
              <w:rPr>
                <w:rFonts w:eastAsia="宋体"/>
                <w:sz w:val="20"/>
                <w:lang w:val="en-US" w:eastAsia="zh-CN"/>
              </w:rPr>
            </w:pPr>
            <w:r w:rsidRPr="006F16EE">
              <w:rPr>
                <w:rFonts w:eastAsia="宋体"/>
                <w:sz w:val="20"/>
                <w:lang w:val="en-US" w:eastAsia="zh-CN"/>
              </w:rPr>
              <w:t>CTC</w:t>
            </w:r>
          </w:p>
        </w:tc>
        <w:tc>
          <w:tcPr>
            <w:tcW w:w="705" w:type="dxa"/>
            <w:shd w:val="clear" w:color="000000" w:fill="DCE6F1"/>
            <w:vAlign w:val="center"/>
          </w:tcPr>
          <w:p w14:paraId="18C19629" w14:textId="3C645E95" w:rsidR="00023C52" w:rsidRPr="006F16EE" w:rsidRDefault="00023C52" w:rsidP="0065262A">
            <w:pPr>
              <w:jc w:val="center"/>
              <w:rPr>
                <w:rFonts w:eastAsia="宋体"/>
                <w:sz w:val="20"/>
                <w:lang w:val="en-US" w:eastAsia="zh-CN"/>
              </w:rPr>
            </w:pPr>
            <w:r w:rsidRPr="006F16EE">
              <w:rPr>
                <w:rFonts w:eastAsia="宋体"/>
                <w:sz w:val="20"/>
                <w:lang w:val="en-US" w:eastAsia="zh-CN"/>
              </w:rPr>
              <w:t>Nokia</w:t>
            </w:r>
          </w:p>
        </w:tc>
        <w:tc>
          <w:tcPr>
            <w:tcW w:w="838" w:type="dxa"/>
            <w:shd w:val="clear" w:color="000000" w:fill="DCE6F1"/>
            <w:vAlign w:val="center"/>
          </w:tcPr>
          <w:p w14:paraId="782DC265" w14:textId="718D5B02" w:rsidR="00023C52" w:rsidRPr="006F16EE" w:rsidRDefault="00023C52" w:rsidP="0065262A">
            <w:pPr>
              <w:jc w:val="center"/>
              <w:rPr>
                <w:rFonts w:eastAsia="宋体"/>
                <w:sz w:val="20"/>
                <w:lang w:val="en-US" w:eastAsia="zh-CN"/>
              </w:rPr>
            </w:pPr>
            <w:r w:rsidRPr="006F16EE">
              <w:rPr>
                <w:rFonts w:eastAsia="宋体"/>
                <w:sz w:val="20"/>
                <w:lang w:val="en-US" w:eastAsia="zh-CN"/>
              </w:rPr>
              <w:t>Huawei</w:t>
            </w:r>
          </w:p>
        </w:tc>
        <w:tc>
          <w:tcPr>
            <w:tcW w:w="583" w:type="dxa"/>
            <w:shd w:val="clear" w:color="000000" w:fill="DCE6F1"/>
            <w:vAlign w:val="center"/>
          </w:tcPr>
          <w:p w14:paraId="56409D0E" w14:textId="56E9569C" w:rsidR="00023C52" w:rsidRPr="006F16EE" w:rsidRDefault="00023C52" w:rsidP="0065262A">
            <w:pPr>
              <w:jc w:val="center"/>
              <w:rPr>
                <w:rFonts w:eastAsia="宋体"/>
                <w:sz w:val="20"/>
                <w:lang w:val="en-US" w:eastAsia="zh-CN"/>
              </w:rPr>
            </w:pPr>
            <w:r w:rsidRPr="006F16EE">
              <w:rPr>
                <w:rFonts w:eastAsia="宋体"/>
                <w:sz w:val="20"/>
                <w:lang w:val="en-US" w:eastAsia="zh-CN"/>
              </w:rPr>
              <w:t>ZTE</w:t>
            </w:r>
          </w:p>
        </w:tc>
        <w:tc>
          <w:tcPr>
            <w:tcW w:w="577" w:type="dxa"/>
            <w:shd w:val="clear" w:color="000000" w:fill="DCE6F1"/>
            <w:vAlign w:val="center"/>
          </w:tcPr>
          <w:p w14:paraId="795E08E7" w14:textId="50AC7450" w:rsidR="00023C52" w:rsidRPr="006F16EE" w:rsidRDefault="00023C52" w:rsidP="0065262A">
            <w:pPr>
              <w:jc w:val="center"/>
              <w:rPr>
                <w:rFonts w:eastAsia="宋体"/>
                <w:sz w:val="20"/>
                <w:lang w:val="en-US" w:eastAsia="zh-CN"/>
              </w:rPr>
            </w:pPr>
            <w:r w:rsidRPr="006F16EE">
              <w:rPr>
                <w:rFonts w:eastAsia="宋体"/>
                <w:sz w:val="20"/>
                <w:lang w:val="en-US" w:eastAsia="zh-CN"/>
              </w:rPr>
              <w:t>E///</w:t>
            </w:r>
          </w:p>
        </w:tc>
      </w:tr>
      <w:tr w:rsidR="00023C52" w:rsidRPr="006F16EE" w14:paraId="3E681354" w14:textId="27887291" w:rsidTr="0065262A">
        <w:trPr>
          <w:trHeight w:val="270"/>
        </w:trPr>
        <w:tc>
          <w:tcPr>
            <w:tcW w:w="872" w:type="dxa"/>
            <w:shd w:val="clear" w:color="auto" w:fill="auto"/>
            <w:vAlign w:val="center"/>
            <w:hideMark/>
          </w:tcPr>
          <w:p w14:paraId="2A6DFD6D" w14:textId="77777777" w:rsidR="00023C52" w:rsidRPr="006F16EE" w:rsidRDefault="00023C52" w:rsidP="0065262A">
            <w:pPr>
              <w:jc w:val="center"/>
              <w:rPr>
                <w:rFonts w:eastAsia="宋体"/>
                <w:color w:val="000000"/>
                <w:sz w:val="20"/>
                <w:lang w:val="en-US" w:eastAsia="zh-CN"/>
              </w:rPr>
            </w:pPr>
            <w:r w:rsidRPr="006F16EE">
              <w:rPr>
                <w:rFonts w:eastAsia="宋体"/>
                <w:color w:val="000000"/>
                <w:sz w:val="20"/>
                <w:lang w:val="en-US" w:eastAsia="zh-CN"/>
              </w:rPr>
              <w:lastRenderedPageBreak/>
              <w:t>22</w:t>
            </w:r>
          </w:p>
        </w:tc>
        <w:tc>
          <w:tcPr>
            <w:tcW w:w="805" w:type="dxa"/>
            <w:vMerge w:val="restart"/>
            <w:vAlign w:val="center"/>
            <w:hideMark/>
          </w:tcPr>
          <w:p w14:paraId="58A012D1" w14:textId="73486972" w:rsidR="00023C52" w:rsidRPr="006F16EE" w:rsidRDefault="00023C52" w:rsidP="0065262A">
            <w:pPr>
              <w:jc w:val="center"/>
              <w:rPr>
                <w:rFonts w:eastAsia="宋体"/>
                <w:color w:val="000000"/>
                <w:sz w:val="20"/>
                <w:lang w:val="en-US" w:eastAsia="zh-CN"/>
              </w:rPr>
            </w:pPr>
            <w:r w:rsidRPr="006F16EE">
              <w:rPr>
                <w:rFonts w:eastAsia="宋体"/>
                <w:color w:val="000000"/>
                <w:sz w:val="20"/>
                <w:lang w:val="en-US" w:eastAsia="zh-CN"/>
              </w:rPr>
              <w:t>FDD 15kHz SCS</w:t>
            </w:r>
          </w:p>
        </w:tc>
        <w:tc>
          <w:tcPr>
            <w:tcW w:w="828" w:type="dxa"/>
            <w:vMerge w:val="restart"/>
            <w:vAlign w:val="center"/>
            <w:hideMark/>
          </w:tcPr>
          <w:p w14:paraId="0FFEBC10" w14:textId="3C0240E9" w:rsidR="00023C52" w:rsidRPr="006F16EE" w:rsidRDefault="00023C52" w:rsidP="0065262A">
            <w:pPr>
              <w:jc w:val="center"/>
              <w:rPr>
                <w:rFonts w:eastAsia="宋体"/>
                <w:sz w:val="20"/>
                <w:lang w:val="en-US" w:eastAsia="zh-CN"/>
              </w:rPr>
            </w:pPr>
            <w:r w:rsidRPr="006F16EE">
              <w:rPr>
                <w:rFonts w:eastAsia="宋体"/>
                <w:sz w:val="20"/>
                <w:lang w:val="en-US" w:eastAsia="zh-CN"/>
              </w:rPr>
              <w:t>10MHz</w:t>
            </w:r>
          </w:p>
        </w:tc>
        <w:tc>
          <w:tcPr>
            <w:tcW w:w="672" w:type="dxa"/>
            <w:vMerge w:val="restart"/>
            <w:vAlign w:val="center"/>
            <w:hideMark/>
          </w:tcPr>
          <w:p w14:paraId="1159B695" w14:textId="31BE85F5" w:rsidR="00023C52" w:rsidRPr="006F16EE" w:rsidRDefault="00023C52" w:rsidP="0065262A">
            <w:pPr>
              <w:jc w:val="center"/>
              <w:rPr>
                <w:rFonts w:eastAsia="宋体"/>
                <w:sz w:val="20"/>
                <w:lang w:val="en-US" w:eastAsia="zh-CN"/>
              </w:rPr>
            </w:pPr>
            <w:r w:rsidRPr="006F16EE">
              <w:rPr>
                <w:rFonts w:eastAsia="宋体"/>
                <w:sz w:val="20"/>
                <w:lang w:val="en-US" w:eastAsia="zh-CN"/>
              </w:rPr>
              <w:t>1+1</w:t>
            </w:r>
          </w:p>
        </w:tc>
        <w:tc>
          <w:tcPr>
            <w:tcW w:w="783" w:type="dxa"/>
            <w:vMerge w:val="restart"/>
            <w:shd w:val="clear" w:color="auto" w:fill="auto"/>
            <w:vAlign w:val="center"/>
            <w:hideMark/>
          </w:tcPr>
          <w:p w14:paraId="39BE3976" w14:textId="76751595" w:rsidR="00023C52" w:rsidRPr="006F16EE" w:rsidRDefault="00023C52" w:rsidP="0065262A">
            <w:pPr>
              <w:jc w:val="center"/>
              <w:rPr>
                <w:rFonts w:eastAsia="宋体"/>
                <w:sz w:val="20"/>
                <w:lang w:val="en-US" w:eastAsia="zh-CN"/>
              </w:rPr>
            </w:pPr>
            <w:r w:rsidRPr="006F16EE">
              <w:rPr>
                <w:rFonts w:eastAsia="宋体"/>
                <w:sz w:val="20"/>
                <w:lang w:val="en-US" w:eastAsia="zh-CN"/>
              </w:rPr>
              <w:t>2T4R</w:t>
            </w:r>
          </w:p>
        </w:tc>
        <w:tc>
          <w:tcPr>
            <w:tcW w:w="1127" w:type="dxa"/>
            <w:shd w:val="clear" w:color="auto" w:fill="auto"/>
            <w:vAlign w:val="center"/>
            <w:hideMark/>
          </w:tcPr>
          <w:p w14:paraId="51AF3AB5" w14:textId="77777777" w:rsidR="00023C52" w:rsidRPr="006F16EE" w:rsidRDefault="00023C52" w:rsidP="0065262A">
            <w:pPr>
              <w:jc w:val="center"/>
              <w:rPr>
                <w:rFonts w:eastAsia="宋体"/>
                <w:color w:val="000000"/>
                <w:sz w:val="20"/>
                <w:lang w:val="en-US" w:eastAsia="zh-CN"/>
              </w:rPr>
            </w:pPr>
            <w:r w:rsidRPr="006F16EE">
              <w:rPr>
                <w:rFonts w:eastAsia="宋体"/>
                <w:color w:val="000000"/>
                <w:sz w:val="20"/>
                <w:lang w:val="en-US" w:eastAsia="zh-CN"/>
              </w:rPr>
              <w:t>Random</w:t>
            </w:r>
          </w:p>
        </w:tc>
        <w:tc>
          <w:tcPr>
            <w:tcW w:w="1196" w:type="dxa"/>
            <w:vMerge w:val="restart"/>
            <w:vAlign w:val="center"/>
            <w:hideMark/>
          </w:tcPr>
          <w:p w14:paraId="4A6C1F99" w14:textId="736042ED" w:rsidR="00023C52" w:rsidRPr="006F16EE" w:rsidRDefault="00023C52" w:rsidP="0065262A">
            <w:pPr>
              <w:jc w:val="center"/>
              <w:rPr>
                <w:rFonts w:eastAsia="宋体"/>
                <w:sz w:val="20"/>
                <w:lang w:val="en-US" w:eastAsia="zh-CN"/>
              </w:rPr>
            </w:pPr>
            <w:r w:rsidRPr="006F16EE">
              <w:rPr>
                <w:rFonts w:eastAsia="宋体"/>
                <w:sz w:val="20"/>
                <w:lang w:val="en-US" w:eastAsia="zh-CN"/>
              </w:rPr>
              <w:t>TDLC300-100</w:t>
            </w:r>
          </w:p>
        </w:tc>
        <w:tc>
          <w:tcPr>
            <w:tcW w:w="942" w:type="dxa"/>
            <w:vMerge w:val="restart"/>
            <w:shd w:val="clear" w:color="auto" w:fill="auto"/>
            <w:vAlign w:val="center"/>
            <w:hideMark/>
          </w:tcPr>
          <w:p w14:paraId="3105155D" w14:textId="77777777" w:rsidR="00023C52" w:rsidRPr="006F16EE" w:rsidRDefault="00023C52" w:rsidP="0065262A">
            <w:pPr>
              <w:jc w:val="center"/>
              <w:rPr>
                <w:rFonts w:eastAsia="宋体"/>
                <w:sz w:val="20"/>
                <w:lang w:val="en-US" w:eastAsia="zh-CN"/>
              </w:rPr>
            </w:pPr>
            <w:r w:rsidRPr="006F16EE">
              <w:rPr>
                <w:rFonts w:eastAsia="宋体"/>
                <w:sz w:val="20"/>
                <w:lang w:val="en-US" w:eastAsia="zh-CN"/>
              </w:rPr>
              <w:t>ULA medium</w:t>
            </w:r>
          </w:p>
        </w:tc>
        <w:tc>
          <w:tcPr>
            <w:tcW w:w="980" w:type="dxa"/>
            <w:vMerge w:val="restart"/>
            <w:vAlign w:val="center"/>
            <w:hideMark/>
          </w:tcPr>
          <w:p w14:paraId="2B115007" w14:textId="348813AA" w:rsidR="00023C52" w:rsidRPr="006F16EE" w:rsidRDefault="00023C52" w:rsidP="0065262A">
            <w:pPr>
              <w:jc w:val="center"/>
              <w:rPr>
                <w:rFonts w:eastAsia="宋体"/>
                <w:sz w:val="20"/>
                <w:lang w:val="en-US" w:eastAsia="zh-CN"/>
              </w:rPr>
            </w:pPr>
            <w:r w:rsidRPr="006F16EE">
              <w:rPr>
                <w:rFonts w:eastAsia="宋体"/>
                <w:sz w:val="20"/>
                <w:lang w:val="en-US" w:eastAsia="zh-CN"/>
              </w:rPr>
              <w:t>MCS 13</w:t>
            </w:r>
          </w:p>
        </w:tc>
        <w:tc>
          <w:tcPr>
            <w:tcW w:w="1150" w:type="dxa"/>
            <w:vMerge w:val="restart"/>
            <w:vAlign w:val="center"/>
            <w:hideMark/>
          </w:tcPr>
          <w:p w14:paraId="5237DBB5" w14:textId="63671FEC" w:rsidR="00023C52" w:rsidRPr="006F16EE" w:rsidRDefault="00023C52" w:rsidP="0065262A">
            <w:pPr>
              <w:jc w:val="center"/>
              <w:rPr>
                <w:rFonts w:eastAsia="宋体"/>
                <w:sz w:val="20"/>
                <w:lang w:val="en-US" w:eastAsia="zh-CN"/>
              </w:rPr>
            </w:pPr>
            <w:r w:rsidRPr="006F16EE">
              <w:rPr>
                <w:rFonts w:eastAsia="宋体"/>
                <w:sz w:val="20"/>
                <w:lang w:val="en-US" w:eastAsia="zh-CN"/>
              </w:rPr>
              <w:t>QPSK</w:t>
            </w:r>
          </w:p>
        </w:tc>
        <w:tc>
          <w:tcPr>
            <w:tcW w:w="661" w:type="dxa"/>
            <w:vAlign w:val="center"/>
          </w:tcPr>
          <w:p w14:paraId="40577DCE" w14:textId="4F5D0200" w:rsidR="00023C52" w:rsidRPr="006F16EE" w:rsidRDefault="00023C52" w:rsidP="0065262A">
            <w:pPr>
              <w:jc w:val="center"/>
              <w:rPr>
                <w:rFonts w:eastAsia="宋体"/>
                <w:sz w:val="20"/>
                <w:lang w:val="en-US" w:eastAsia="zh-CN"/>
              </w:rPr>
            </w:pPr>
            <w:r w:rsidRPr="006F16EE">
              <w:rPr>
                <w:color w:val="000000"/>
                <w:sz w:val="20"/>
              </w:rPr>
              <w:t>11.9</w:t>
            </w:r>
          </w:p>
        </w:tc>
        <w:tc>
          <w:tcPr>
            <w:tcW w:w="705" w:type="dxa"/>
            <w:vAlign w:val="center"/>
          </w:tcPr>
          <w:p w14:paraId="014A7F11" w14:textId="285EF187" w:rsidR="00023C52" w:rsidRPr="006F16EE" w:rsidRDefault="00023C52" w:rsidP="0065262A">
            <w:pPr>
              <w:jc w:val="center"/>
              <w:rPr>
                <w:rFonts w:eastAsia="宋体"/>
                <w:sz w:val="20"/>
                <w:lang w:val="en-US" w:eastAsia="zh-CN"/>
              </w:rPr>
            </w:pPr>
            <w:r w:rsidRPr="006F16EE">
              <w:rPr>
                <w:color w:val="000000"/>
                <w:sz w:val="20"/>
              </w:rPr>
              <w:t>5*</w:t>
            </w:r>
          </w:p>
        </w:tc>
        <w:tc>
          <w:tcPr>
            <w:tcW w:w="605" w:type="dxa"/>
            <w:vAlign w:val="center"/>
          </w:tcPr>
          <w:p w14:paraId="75C66F77" w14:textId="5D649033" w:rsidR="00023C52" w:rsidRPr="006F16EE" w:rsidRDefault="00023C52" w:rsidP="0065262A">
            <w:pPr>
              <w:jc w:val="center"/>
              <w:rPr>
                <w:rFonts w:eastAsia="宋体"/>
                <w:sz w:val="20"/>
                <w:lang w:val="en-US" w:eastAsia="zh-CN"/>
              </w:rPr>
            </w:pPr>
            <w:r w:rsidRPr="006F16EE">
              <w:rPr>
                <w:color w:val="000000"/>
                <w:sz w:val="20"/>
              </w:rPr>
              <w:t>6.5*</w:t>
            </w:r>
          </w:p>
        </w:tc>
        <w:tc>
          <w:tcPr>
            <w:tcW w:w="705" w:type="dxa"/>
            <w:vAlign w:val="center"/>
          </w:tcPr>
          <w:p w14:paraId="02952E21" w14:textId="51DBB268" w:rsidR="00023C52" w:rsidRPr="006F16EE" w:rsidRDefault="00023C52" w:rsidP="0065262A">
            <w:pPr>
              <w:jc w:val="center"/>
              <w:rPr>
                <w:rFonts w:eastAsia="宋体"/>
                <w:sz w:val="20"/>
                <w:lang w:val="en-US" w:eastAsia="zh-CN"/>
              </w:rPr>
            </w:pPr>
            <w:r w:rsidRPr="006F16EE">
              <w:rPr>
                <w:color w:val="000000"/>
                <w:sz w:val="20"/>
              </w:rPr>
              <w:t>10.5</w:t>
            </w:r>
          </w:p>
        </w:tc>
        <w:tc>
          <w:tcPr>
            <w:tcW w:w="838" w:type="dxa"/>
            <w:vAlign w:val="center"/>
          </w:tcPr>
          <w:p w14:paraId="04138983" w14:textId="16BA5DA0" w:rsidR="00023C52" w:rsidRPr="006F16EE" w:rsidRDefault="00023C52" w:rsidP="0065262A">
            <w:pPr>
              <w:jc w:val="center"/>
              <w:rPr>
                <w:rFonts w:eastAsia="宋体"/>
                <w:sz w:val="20"/>
                <w:lang w:val="en-US" w:eastAsia="zh-CN"/>
              </w:rPr>
            </w:pPr>
            <w:r w:rsidRPr="006F16EE">
              <w:rPr>
                <w:color w:val="000000"/>
                <w:sz w:val="20"/>
              </w:rPr>
              <w:t>10.4</w:t>
            </w:r>
          </w:p>
        </w:tc>
        <w:tc>
          <w:tcPr>
            <w:tcW w:w="583" w:type="dxa"/>
            <w:vAlign w:val="center"/>
          </w:tcPr>
          <w:p w14:paraId="374583BC" w14:textId="157725AB" w:rsidR="00023C52" w:rsidRPr="006F16EE" w:rsidRDefault="00023C52" w:rsidP="0065262A">
            <w:pPr>
              <w:jc w:val="center"/>
              <w:rPr>
                <w:rFonts w:eastAsia="宋体"/>
                <w:sz w:val="20"/>
                <w:lang w:val="en-US" w:eastAsia="zh-CN"/>
              </w:rPr>
            </w:pPr>
          </w:p>
        </w:tc>
        <w:tc>
          <w:tcPr>
            <w:tcW w:w="577" w:type="dxa"/>
            <w:vAlign w:val="center"/>
          </w:tcPr>
          <w:p w14:paraId="389FE6D7" w14:textId="7F4711E8" w:rsidR="00023C52" w:rsidRPr="006F16EE" w:rsidRDefault="00023C52" w:rsidP="0065262A">
            <w:pPr>
              <w:jc w:val="center"/>
              <w:rPr>
                <w:rFonts w:eastAsia="宋体"/>
                <w:sz w:val="20"/>
                <w:lang w:val="en-US" w:eastAsia="zh-CN"/>
              </w:rPr>
            </w:pPr>
            <w:r w:rsidRPr="006F16EE">
              <w:rPr>
                <w:color w:val="000000"/>
                <w:sz w:val="20"/>
              </w:rPr>
              <w:t>8.1</w:t>
            </w:r>
          </w:p>
        </w:tc>
      </w:tr>
      <w:tr w:rsidR="00023C52" w:rsidRPr="006F16EE" w14:paraId="1FA8EE0E" w14:textId="6967887D" w:rsidTr="0065262A">
        <w:trPr>
          <w:trHeight w:val="270"/>
        </w:trPr>
        <w:tc>
          <w:tcPr>
            <w:tcW w:w="872" w:type="dxa"/>
            <w:shd w:val="clear" w:color="auto" w:fill="auto"/>
            <w:vAlign w:val="center"/>
            <w:hideMark/>
          </w:tcPr>
          <w:p w14:paraId="39BA6358" w14:textId="77777777" w:rsidR="00023C52" w:rsidRPr="006F16EE" w:rsidRDefault="00023C52" w:rsidP="0065262A">
            <w:pPr>
              <w:jc w:val="center"/>
              <w:rPr>
                <w:rFonts w:eastAsia="宋体"/>
                <w:color w:val="000000"/>
                <w:sz w:val="20"/>
                <w:lang w:val="en-US" w:eastAsia="zh-CN"/>
              </w:rPr>
            </w:pPr>
            <w:r w:rsidRPr="006F16EE">
              <w:rPr>
                <w:rFonts w:eastAsia="宋体"/>
                <w:color w:val="000000"/>
                <w:sz w:val="20"/>
                <w:lang w:val="en-US" w:eastAsia="zh-CN"/>
              </w:rPr>
              <w:t>23</w:t>
            </w:r>
          </w:p>
        </w:tc>
        <w:tc>
          <w:tcPr>
            <w:tcW w:w="805" w:type="dxa"/>
            <w:vMerge/>
            <w:vAlign w:val="center"/>
            <w:hideMark/>
          </w:tcPr>
          <w:p w14:paraId="3E81FB0A" w14:textId="77777777" w:rsidR="00023C52" w:rsidRPr="006F16EE" w:rsidRDefault="00023C52" w:rsidP="0065262A">
            <w:pPr>
              <w:jc w:val="center"/>
              <w:rPr>
                <w:rFonts w:eastAsia="宋体"/>
                <w:color w:val="000000"/>
                <w:sz w:val="20"/>
                <w:lang w:val="en-US" w:eastAsia="zh-CN"/>
              </w:rPr>
            </w:pPr>
          </w:p>
        </w:tc>
        <w:tc>
          <w:tcPr>
            <w:tcW w:w="828" w:type="dxa"/>
            <w:vMerge/>
            <w:vAlign w:val="center"/>
            <w:hideMark/>
          </w:tcPr>
          <w:p w14:paraId="1B8880D5" w14:textId="77777777" w:rsidR="00023C52" w:rsidRPr="006F16EE" w:rsidRDefault="00023C52" w:rsidP="0065262A">
            <w:pPr>
              <w:jc w:val="center"/>
              <w:rPr>
                <w:rFonts w:eastAsia="宋体"/>
                <w:sz w:val="20"/>
                <w:lang w:val="en-US" w:eastAsia="zh-CN"/>
              </w:rPr>
            </w:pPr>
          </w:p>
        </w:tc>
        <w:tc>
          <w:tcPr>
            <w:tcW w:w="672" w:type="dxa"/>
            <w:vMerge/>
            <w:vAlign w:val="center"/>
            <w:hideMark/>
          </w:tcPr>
          <w:p w14:paraId="0001D809" w14:textId="77777777" w:rsidR="00023C52" w:rsidRPr="006F16EE" w:rsidRDefault="00023C52" w:rsidP="0065262A">
            <w:pPr>
              <w:jc w:val="center"/>
              <w:rPr>
                <w:rFonts w:eastAsia="宋体"/>
                <w:sz w:val="20"/>
                <w:lang w:val="en-US" w:eastAsia="zh-CN"/>
              </w:rPr>
            </w:pPr>
          </w:p>
        </w:tc>
        <w:tc>
          <w:tcPr>
            <w:tcW w:w="783" w:type="dxa"/>
            <w:vMerge/>
            <w:vAlign w:val="center"/>
            <w:hideMark/>
          </w:tcPr>
          <w:p w14:paraId="61C97948" w14:textId="77777777" w:rsidR="00023C52" w:rsidRPr="006F16EE" w:rsidRDefault="00023C52" w:rsidP="0065262A">
            <w:pPr>
              <w:jc w:val="center"/>
              <w:rPr>
                <w:rFonts w:eastAsia="宋体"/>
                <w:sz w:val="20"/>
                <w:lang w:val="en-US" w:eastAsia="zh-CN"/>
              </w:rPr>
            </w:pPr>
          </w:p>
        </w:tc>
        <w:tc>
          <w:tcPr>
            <w:tcW w:w="1127" w:type="dxa"/>
            <w:shd w:val="clear" w:color="auto" w:fill="auto"/>
            <w:vAlign w:val="center"/>
            <w:hideMark/>
          </w:tcPr>
          <w:p w14:paraId="093E98DA" w14:textId="77777777" w:rsidR="00023C52" w:rsidRPr="006F16EE" w:rsidRDefault="00023C52" w:rsidP="0065262A">
            <w:pPr>
              <w:jc w:val="center"/>
              <w:rPr>
                <w:rFonts w:eastAsia="宋体"/>
                <w:color w:val="000000"/>
                <w:sz w:val="20"/>
                <w:lang w:val="en-US" w:eastAsia="zh-CN"/>
              </w:rPr>
            </w:pPr>
            <w:r w:rsidRPr="006F16EE">
              <w:rPr>
                <w:rFonts w:eastAsia="宋体"/>
                <w:color w:val="000000"/>
                <w:sz w:val="20"/>
                <w:lang w:val="en-US" w:eastAsia="zh-CN"/>
              </w:rPr>
              <w:t>Orthogonal</w:t>
            </w:r>
          </w:p>
        </w:tc>
        <w:tc>
          <w:tcPr>
            <w:tcW w:w="1196" w:type="dxa"/>
            <w:vMerge/>
            <w:vAlign w:val="center"/>
            <w:hideMark/>
          </w:tcPr>
          <w:p w14:paraId="417A8E6E" w14:textId="77777777" w:rsidR="00023C52" w:rsidRPr="006F16EE" w:rsidRDefault="00023C52" w:rsidP="0065262A">
            <w:pPr>
              <w:jc w:val="center"/>
              <w:rPr>
                <w:rFonts w:eastAsia="宋体"/>
                <w:sz w:val="20"/>
                <w:lang w:val="en-US" w:eastAsia="zh-CN"/>
              </w:rPr>
            </w:pPr>
          </w:p>
        </w:tc>
        <w:tc>
          <w:tcPr>
            <w:tcW w:w="942" w:type="dxa"/>
            <w:vMerge/>
            <w:vAlign w:val="center"/>
            <w:hideMark/>
          </w:tcPr>
          <w:p w14:paraId="15B6E463" w14:textId="77777777" w:rsidR="00023C52" w:rsidRPr="006F16EE" w:rsidRDefault="00023C52" w:rsidP="0065262A">
            <w:pPr>
              <w:jc w:val="center"/>
              <w:rPr>
                <w:rFonts w:eastAsia="宋体"/>
                <w:sz w:val="20"/>
                <w:lang w:val="en-US" w:eastAsia="zh-CN"/>
              </w:rPr>
            </w:pPr>
          </w:p>
        </w:tc>
        <w:tc>
          <w:tcPr>
            <w:tcW w:w="980" w:type="dxa"/>
            <w:vMerge/>
            <w:vAlign w:val="center"/>
            <w:hideMark/>
          </w:tcPr>
          <w:p w14:paraId="246455F3" w14:textId="77777777" w:rsidR="00023C52" w:rsidRPr="006F16EE" w:rsidRDefault="00023C52" w:rsidP="0065262A">
            <w:pPr>
              <w:jc w:val="center"/>
              <w:rPr>
                <w:rFonts w:eastAsia="宋体"/>
                <w:sz w:val="20"/>
                <w:lang w:val="en-US" w:eastAsia="zh-CN"/>
              </w:rPr>
            </w:pPr>
          </w:p>
        </w:tc>
        <w:tc>
          <w:tcPr>
            <w:tcW w:w="1150" w:type="dxa"/>
            <w:vMerge/>
            <w:vAlign w:val="center"/>
            <w:hideMark/>
          </w:tcPr>
          <w:p w14:paraId="384216A8" w14:textId="77777777" w:rsidR="00023C52" w:rsidRPr="006F16EE" w:rsidRDefault="00023C52" w:rsidP="0065262A">
            <w:pPr>
              <w:jc w:val="center"/>
              <w:rPr>
                <w:rFonts w:eastAsia="宋体"/>
                <w:sz w:val="20"/>
                <w:lang w:val="en-US" w:eastAsia="zh-CN"/>
              </w:rPr>
            </w:pPr>
          </w:p>
        </w:tc>
        <w:tc>
          <w:tcPr>
            <w:tcW w:w="661" w:type="dxa"/>
            <w:vAlign w:val="center"/>
          </w:tcPr>
          <w:p w14:paraId="550DEA22" w14:textId="3E228A79" w:rsidR="00023C52" w:rsidRPr="006F16EE" w:rsidRDefault="00023C52" w:rsidP="0065262A">
            <w:pPr>
              <w:jc w:val="center"/>
              <w:rPr>
                <w:rFonts w:eastAsia="宋体"/>
                <w:sz w:val="20"/>
                <w:lang w:val="en-US" w:eastAsia="zh-CN"/>
              </w:rPr>
            </w:pPr>
            <w:r w:rsidRPr="006F16EE">
              <w:rPr>
                <w:color w:val="000000"/>
                <w:sz w:val="20"/>
              </w:rPr>
              <w:t>7.8</w:t>
            </w:r>
          </w:p>
        </w:tc>
        <w:tc>
          <w:tcPr>
            <w:tcW w:w="705" w:type="dxa"/>
            <w:vAlign w:val="center"/>
          </w:tcPr>
          <w:p w14:paraId="787564E3" w14:textId="75FCCB4B" w:rsidR="00023C52" w:rsidRPr="006F16EE" w:rsidRDefault="00023C52" w:rsidP="0065262A">
            <w:pPr>
              <w:jc w:val="center"/>
              <w:rPr>
                <w:rFonts w:eastAsia="宋体"/>
                <w:sz w:val="20"/>
                <w:lang w:val="en-US" w:eastAsia="zh-CN"/>
              </w:rPr>
            </w:pPr>
            <w:r w:rsidRPr="006F16EE">
              <w:rPr>
                <w:color w:val="000000"/>
                <w:sz w:val="20"/>
              </w:rPr>
              <w:t>2.2*</w:t>
            </w:r>
          </w:p>
        </w:tc>
        <w:tc>
          <w:tcPr>
            <w:tcW w:w="605" w:type="dxa"/>
            <w:vAlign w:val="center"/>
          </w:tcPr>
          <w:p w14:paraId="51338D24" w14:textId="16ECD84E" w:rsidR="00023C52" w:rsidRPr="006F16EE" w:rsidRDefault="00023C52" w:rsidP="0065262A">
            <w:pPr>
              <w:jc w:val="center"/>
              <w:rPr>
                <w:rFonts w:eastAsia="宋体"/>
                <w:sz w:val="20"/>
                <w:lang w:val="en-US" w:eastAsia="zh-CN"/>
              </w:rPr>
            </w:pPr>
          </w:p>
        </w:tc>
        <w:tc>
          <w:tcPr>
            <w:tcW w:w="705" w:type="dxa"/>
            <w:vAlign w:val="center"/>
          </w:tcPr>
          <w:p w14:paraId="08CF706C" w14:textId="745823E2" w:rsidR="00023C52" w:rsidRPr="006F16EE" w:rsidRDefault="00023C52" w:rsidP="0065262A">
            <w:pPr>
              <w:jc w:val="center"/>
              <w:rPr>
                <w:rFonts w:eastAsia="宋体"/>
                <w:sz w:val="20"/>
                <w:lang w:val="en-US" w:eastAsia="zh-CN"/>
              </w:rPr>
            </w:pPr>
            <w:r w:rsidRPr="006F16EE">
              <w:rPr>
                <w:color w:val="000000"/>
                <w:sz w:val="20"/>
              </w:rPr>
              <w:t>7.9</w:t>
            </w:r>
          </w:p>
        </w:tc>
        <w:tc>
          <w:tcPr>
            <w:tcW w:w="838" w:type="dxa"/>
            <w:vAlign w:val="center"/>
          </w:tcPr>
          <w:p w14:paraId="16F0C67C" w14:textId="06A6799A" w:rsidR="00023C52" w:rsidRPr="006F16EE" w:rsidRDefault="00023C52" w:rsidP="0065262A">
            <w:pPr>
              <w:jc w:val="center"/>
              <w:rPr>
                <w:rFonts w:eastAsia="宋体"/>
                <w:sz w:val="20"/>
                <w:lang w:val="en-US" w:eastAsia="zh-CN"/>
              </w:rPr>
            </w:pPr>
            <w:r w:rsidRPr="006F16EE">
              <w:rPr>
                <w:color w:val="000000"/>
                <w:sz w:val="20"/>
              </w:rPr>
              <w:t>7</w:t>
            </w:r>
          </w:p>
        </w:tc>
        <w:tc>
          <w:tcPr>
            <w:tcW w:w="583" w:type="dxa"/>
            <w:vAlign w:val="center"/>
          </w:tcPr>
          <w:p w14:paraId="04E5D0DB" w14:textId="7D20DCEC" w:rsidR="00023C52" w:rsidRPr="006F16EE" w:rsidRDefault="00023C52" w:rsidP="0065262A">
            <w:pPr>
              <w:jc w:val="center"/>
              <w:rPr>
                <w:rFonts w:eastAsia="宋体"/>
                <w:sz w:val="20"/>
                <w:lang w:val="en-US" w:eastAsia="zh-CN"/>
              </w:rPr>
            </w:pPr>
            <w:r w:rsidRPr="006F16EE">
              <w:rPr>
                <w:color w:val="000000"/>
                <w:sz w:val="20"/>
              </w:rPr>
              <w:t>8.9</w:t>
            </w:r>
          </w:p>
        </w:tc>
        <w:tc>
          <w:tcPr>
            <w:tcW w:w="577" w:type="dxa"/>
            <w:vAlign w:val="center"/>
          </w:tcPr>
          <w:p w14:paraId="43EC2111" w14:textId="6486E3D8" w:rsidR="00023C52" w:rsidRPr="006F16EE" w:rsidRDefault="00023C52" w:rsidP="0065262A">
            <w:pPr>
              <w:jc w:val="center"/>
              <w:rPr>
                <w:rFonts w:eastAsia="宋体"/>
                <w:sz w:val="20"/>
                <w:lang w:val="en-US" w:eastAsia="zh-CN"/>
              </w:rPr>
            </w:pPr>
            <w:r w:rsidRPr="006F16EE">
              <w:rPr>
                <w:color w:val="000000"/>
                <w:sz w:val="20"/>
              </w:rPr>
              <w:t>6.2</w:t>
            </w:r>
          </w:p>
        </w:tc>
      </w:tr>
      <w:tr w:rsidR="00023C52" w:rsidRPr="006F16EE" w14:paraId="1E00DA38" w14:textId="54BD541A" w:rsidTr="0065262A">
        <w:trPr>
          <w:trHeight w:val="260"/>
        </w:trPr>
        <w:tc>
          <w:tcPr>
            <w:tcW w:w="872" w:type="dxa"/>
            <w:shd w:val="clear" w:color="auto" w:fill="auto"/>
            <w:vAlign w:val="center"/>
            <w:hideMark/>
          </w:tcPr>
          <w:p w14:paraId="2EC1500D" w14:textId="77777777" w:rsidR="00023C52" w:rsidRPr="006F16EE" w:rsidRDefault="00023C52" w:rsidP="0065262A">
            <w:pPr>
              <w:jc w:val="center"/>
              <w:rPr>
                <w:rFonts w:eastAsia="宋体"/>
                <w:color w:val="000000"/>
                <w:sz w:val="20"/>
                <w:lang w:val="en-US" w:eastAsia="zh-CN"/>
              </w:rPr>
            </w:pPr>
            <w:r w:rsidRPr="006F16EE">
              <w:rPr>
                <w:rFonts w:eastAsia="宋体"/>
                <w:color w:val="000000"/>
                <w:sz w:val="20"/>
                <w:lang w:val="en-US" w:eastAsia="zh-CN"/>
              </w:rPr>
              <w:t>24</w:t>
            </w:r>
          </w:p>
        </w:tc>
        <w:tc>
          <w:tcPr>
            <w:tcW w:w="805" w:type="dxa"/>
            <w:vMerge/>
            <w:vAlign w:val="center"/>
            <w:hideMark/>
          </w:tcPr>
          <w:p w14:paraId="4928C8B5" w14:textId="77777777" w:rsidR="00023C52" w:rsidRPr="006F16EE" w:rsidRDefault="00023C52" w:rsidP="0065262A">
            <w:pPr>
              <w:jc w:val="center"/>
              <w:rPr>
                <w:rFonts w:eastAsia="宋体"/>
                <w:color w:val="000000"/>
                <w:sz w:val="20"/>
                <w:lang w:val="en-US" w:eastAsia="zh-CN"/>
              </w:rPr>
            </w:pPr>
          </w:p>
        </w:tc>
        <w:tc>
          <w:tcPr>
            <w:tcW w:w="828" w:type="dxa"/>
            <w:vMerge/>
            <w:vAlign w:val="center"/>
            <w:hideMark/>
          </w:tcPr>
          <w:p w14:paraId="3CA89442" w14:textId="77777777" w:rsidR="00023C52" w:rsidRPr="006F16EE" w:rsidRDefault="00023C52" w:rsidP="0065262A">
            <w:pPr>
              <w:jc w:val="center"/>
              <w:rPr>
                <w:rFonts w:eastAsia="宋体"/>
                <w:sz w:val="20"/>
                <w:lang w:val="en-US" w:eastAsia="zh-CN"/>
              </w:rPr>
            </w:pPr>
          </w:p>
        </w:tc>
        <w:tc>
          <w:tcPr>
            <w:tcW w:w="672" w:type="dxa"/>
            <w:vMerge/>
            <w:vAlign w:val="center"/>
            <w:hideMark/>
          </w:tcPr>
          <w:p w14:paraId="50FB04AE" w14:textId="77777777" w:rsidR="00023C52" w:rsidRPr="006F16EE" w:rsidRDefault="00023C52" w:rsidP="0065262A">
            <w:pPr>
              <w:jc w:val="center"/>
              <w:rPr>
                <w:rFonts w:eastAsia="宋体"/>
                <w:sz w:val="20"/>
                <w:lang w:val="en-US" w:eastAsia="zh-CN"/>
              </w:rPr>
            </w:pPr>
          </w:p>
        </w:tc>
        <w:tc>
          <w:tcPr>
            <w:tcW w:w="783" w:type="dxa"/>
            <w:vMerge/>
            <w:vAlign w:val="center"/>
            <w:hideMark/>
          </w:tcPr>
          <w:p w14:paraId="48EF5F7A" w14:textId="77777777" w:rsidR="00023C52" w:rsidRPr="006F16EE" w:rsidRDefault="00023C52" w:rsidP="0065262A">
            <w:pPr>
              <w:jc w:val="center"/>
              <w:rPr>
                <w:rFonts w:eastAsia="宋体"/>
                <w:sz w:val="20"/>
                <w:lang w:val="en-US" w:eastAsia="zh-CN"/>
              </w:rPr>
            </w:pPr>
          </w:p>
        </w:tc>
        <w:tc>
          <w:tcPr>
            <w:tcW w:w="1127" w:type="dxa"/>
            <w:shd w:val="clear" w:color="auto" w:fill="auto"/>
            <w:vAlign w:val="center"/>
            <w:hideMark/>
          </w:tcPr>
          <w:p w14:paraId="222EA41D" w14:textId="77777777" w:rsidR="00023C52" w:rsidRPr="006F16EE" w:rsidRDefault="00023C52" w:rsidP="0065262A">
            <w:pPr>
              <w:jc w:val="center"/>
              <w:rPr>
                <w:rFonts w:eastAsia="宋体"/>
                <w:color w:val="000000"/>
                <w:sz w:val="20"/>
                <w:lang w:val="en-US" w:eastAsia="zh-CN"/>
              </w:rPr>
            </w:pPr>
            <w:r w:rsidRPr="006F16EE">
              <w:rPr>
                <w:rFonts w:eastAsia="宋体"/>
                <w:color w:val="000000"/>
                <w:sz w:val="20"/>
                <w:lang w:val="en-US" w:eastAsia="zh-CN"/>
              </w:rPr>
              <w:t>Random</w:t>
            </w:r>
          </w:p>
        </w:tc>
        <w:tc>
          <w:tcPr>
            <w:tcW w:w="1196" w:type="dxa"/>
            <w:shd w:val="clear" w:color="auto" w:fill="auto"/>
            <w:vAlign w:val="center"/>
            <w:hideMark/>
          </w:tcPr>
          <w:p w14:paraId="725AA960" w14:textId="77777777" w:rsidR="00023C52" w:rsidRPr="006F16EE" w:rsidRDefault="00023C52" w:rsidP="0065262A">
            <w:pPr>
              <w:jc w:val="center"/>
              <w:rPr>
                <w:rFonts w:eastAsia="宋体"/>
                <w:sz w:val="20"/>
                <w:lang w:val="en-US" w:eastAsia="zh-CN"/>
              </w:rPr>
            </w:pPr>
            <w:r w:rsidRPr="006F16EE">
              <w:rPr>
                <w:rFonts w:eastAsia="宋体"/>
                <w:sz w:val="20"/>
                <w:lang w:val="en-US" w:eastAsia="zh-CN"/>
              </w:rPr>
              <w:t>TDLA30-10</w:t>
            </w:r>
          </w:p>
        </w:tc>
        <w:tc>
          <w:tcPr>
            <w:tcW w:w="942" w:type="dxa"/>
            <w:shd w:val="clear" w:color="auto" w:fill="auto"/>
            <w:vAlign w:val="center"/>
            <w:hideMark/>
          </w:tcPr>
          <w:p w14:paraId="1B20B499" w14:textId="77777777" w:rsidR="00023C52" w:rsidRPr="006F16EE" w:rsidRDefault="00023C52" w:rsidP="0065262A">
            <w:pPr>
              <w:jc w:val="center"/>
              <w:rPr>
                <w:rFonts w:eastAsia="宋体"/>
                <w:sz w:val="20"/>
                <w:lang w:val="en-US" w:eastAsia="zh-CN"/>
              </w:rPr>
            </w:pPr>
            <w:r w:rsidRPr="006F16EE">
              <w:rPr>
                <w:rFonts w:eastAsia="宋体"/>
                <w:sz w:val="20"/>
                <w:lang w:val="en-US" w:eastAsia="zh-CN"/>
              </w:rPr>
              <w:t>ULA Low</w:t>
            </w:r>
          </w:p>
        </w:tc>
        <w:tc>
          <w:tcPr>
            <w:tcW w:w="980" w:type="dxa"/>
            <w:vMerge/>
            <w:vAlign w:val="center"/>
            <w:hideMark/>
          </w:tcPr>
          <w:p w14:paraId="50BD1AA3" w14:textId="77777777" w:rsidR="00023C52" w:rsidRPr="006F16EE" w:rsidRDefault="00023C52" w:rsidP="0065262A">
            <w:pPr>
              <w:jc w:val="center"/>
              <w:rPr>
                <w:rFonts w:eastAsia="宋体"/>
                <w:sz w:val="20"/>
                <w:lang w:val="en-US" w:eastAsia="zh-CN"/>
              </w:rPr>
            </w:pPr>
          </w:p>
        </w:tc>
        <w:tc>
          <w:tcPr>
            <w:tcW w:w="1150" w:type="dxa"/>
            <w:vMerge/>
            <w:vAlign w:val="center"/>
            <w:hideMark/>
          </w:tcPr>
          <w:p w14:paraId="01B3BCE1" w14:textId="77777777" w:rsidR="00023C52" w:rsidRPr="006F16EE" w:rsidRDefault="00023C52" w:rsidP="0065262A">
            <w:pPr>
              <w:jc w:val="center"/>
              <w:rPr>
                <w:rFonts w:eastAsia="宋体"/>
                <w:sz w:val="20"/>
                <w:lang w:val="en-US" w:eastAsia="zh-CN"/>
              </w:rPr>
            </w:pPr>
          </w:p>
        </w:tc>
        <w:tc>
          <w:tcPr>
            <w:tcW w:w="661" w:type="dxa"/>
            <w:vAlign w:val="center"/>
          </w:tcPr>
          <w:p w14:paraId="3EF184F0" w14:textId="7E0FE31F" w:rsidR="00023C52" w:rsidRPr="006F16EE" w:rsidRDefault="00023C52" w:rsidP="0065262A">
            <w:pPr>
              <w:jc w:val="center"/>
              <w:rPr>
                <w:rFonts w:eastAsia="宋体"/>
                <w:sz w:val="20"/>
                <w:lang w:val="en-US" w:eastAsia="zh-CN"/>
              </w:rPr>
            </w:pPr>
            <w:r w:rsidRPr="006F16EE">
              <w:rPr>
                <w:color w:val="000000"/>
                <w:sz w:val="20"/>
              </w:rPr>
              <w:t>1*</w:t>
            </w:r>
          </w:p>
        </w:tc>
        <w:tc>
          <w:tcPr>
            <w:tcW w:w="705" w:type="dxa"/>
            <w:vAlign w:val="center"/>
          </w:tcPr>
          <w:p w14:paraId="517D7236" w14:textId="5236B088" w:rsidR="00023C52" w:rsidRPr="006F16EE" w:rsidRDefault="00023C52" w:rsidP="0065262A">
            <w:pPr>
              <w:jc w:val="center"/>
              <w:rPr>
                <w:rFonts w:eastAsia="宋体"/>
                <w:sz w:val="20"/>
                <w:lang w:val="en-US" w:eastAsia="zh-CN"/>
              </w:rPr>
            </w:pPr>
            <w:r w:rsidRPr="006F16EE">
              <w:rPr>
                <w:color w:val="FF0000"/>
                <w:sz w:val="20"/>
              </w:rPr>
              <w:t>0</w:t>
            </w:r>
          </w:p>
        </w:tc>
        <w:tc>
          <w:tcPr>
            <w:tcW w:w="605" w:type="dxa"/>
            <w:vAlign w:val="center"/>
          </w:tcPr>
          <w:p w14:paraId="2B99CCE5" w14:textId="7AC30E60" w:rsidR="00023C52" w:rsidRPr="006F16EE" w:rsidRDefault="00023C52" w:rsidP="0065262A">
            <w:pPr>
              <w:jc w:val="center"/>
              <w:rPr>
                <w:rFonts w:eastAsia="宋体"/>
                <w:sz w:val="20"/>
                <w:lang w:val="en-US" w:eastAsia="zh-CN"/>
              </w:rPr>
            </w:pPr>
            <w:r w:rsidRPr="006F16EE">
              <w:rPr>
                <w:color w:val="000000"/>
                <w:sz w:val="20"/>
              </w:rPr>
              <w:t>2.2</w:t>
            </w:r>
          </w:p>
        </w:tc>
        <w:tc>
          <w:tcPr>
            <w:tcW w:w="705" w:type="dxa"/>
            <w:vAlign w:val="center"/>
          </w:tcPr>
          <w:p w14:paraId="5C823BA7" w14:textId="746588B7" w:rsidR="00023C52" w:rsidRPr="006F16EE" w:rsidRDefault="00023C52" w:rsidP="0065262A">
            <w:pPr>
              <w:jc w:val="center"/>
              <w:rPr>
                <w:rFonts w:eastAsia="宋体"/>
                <w:sz w:val="20"/>
                <w:lang w:val="en-US" w:eastAsia="zh-CN"/>
              </w:rPr>
            </w:pPr>
            <w:r w:rsidRPr="006F16EE">
              <w:rPr>
                <w:color w:val="000000"/>
                <w:sz w:val="20"/>
              </w:rPr>
              <w:t>1.4</w:t>
            </w:r>
          </w:p>
        </w:tc>
        <w:tc>
          <w:tcPr>
            <w:tcW w:w="838" w:type="dxa"/>
            <w:vAlign w:val="center"/>
          </w:tcPr>
          <w:p w14:paraId="18311252" w14:textId="3B93BE72" w:rsidR="00023C52" w:rsidRPr="006F16EE" w:rsidRDefault="00023C52" w:rsidP="0065262A">
            <w:pPr>
              <w:jc w:val="center"/>
              <w:rPr>
                <w:rFonts w:eastAsia="宋体"/>
                <w:sz w:val="20"/>
                <w:lang w:val="en-US" w:eastAsia="zh-CN"/>
              </w:rPr>
            </w:pPr>
            <w:r w:rsidRPr="006F16EE">
              <w:rPr>
                <w:color w:val="000000"/>
                <w:sz w:val="20"/>
              </w:rPr>
              <w:t>1.4</w:t>
            </w:r>
          </w:p>
        </w:tc>
        <w:tc>
          <w:tcPr>
            <w:tcW w:w="583" w:type="dxa"/>
            <w:vAlign w:val="center"/>
          </w:tcPr>
          <w:p w14:paraId="6EC05E29" w14:textId="70C84D9B" w:rsidR="00023C52" w:rsidRPr="006F16EE" w:rsidRDefault="00023C52" w:rsidP="0065262A">
            <w:pPr>
              <w:jc w:val="center"/>
              <w:rPr>
                <w:rFonts w:eastAsia="宋体"/>
                <w:color w:val="FF0000"/>
                <w:sz w:val="20"/>
                <w:lang w:val="en-US" w:eastAsia="zh-CN"/>
              </w:rPr>
            </w:pPr>
            <w:r w:rsidRPr="006F16EE">
              <w:rPr>
                <w:color w:val="FF0000"/>
                <w:sz w:val="20"/>
              </w:rPr>
              <w:t>0.8</w:t>
            </w:r>
          </w:p>
        </w:tc>
        <w:tc>
          <w:tcPr>
            <w:tcW w:w="577" w:type="dxa"/>
            <w:vAlign w:val="center"/>
          </w:tcPr>
          <w:p w14:paraId="7E505BDB" w14:textId="25DFCB55" w:rsidR="00023C52" w:rsidRPr="006F16EE" w:rsidRDefault="00023C52" w:rsidP="0065262A">
            <w:pPr>
              <w:jc w:val="center"/>
              <w:rPr>
                <w:rFonts w:eastAsia="宋体"/>
                <w:color w:val="FF0000"/>
                <w:sz w:val="20"/>
                <w:lang w:val="en-US" w:eastAsia="zh-CN"/>
              </w:rPr>
            </w:pPr>
            <w:r w:rsidRPr="006F16EE">
              <w:rPr>
                <w:color w:val="FF0000"/>
                <w:sz w:val="20"/>
              </w:rPr>
              <w:t>0.9</w:t>
            </w:r>
          </w:p>
        </w:tc>
      </w:tr>
      <w:tr w:rsidR="00023C52" w:rsidRPr="006F16EE" w14:paraId="20D3BA12" w14:textId="6BE0EEC5" w:rsidTr="0065262A">
        <w:trPr>
          <w:trHeight w:val="270"/>
        </w:trPr>
        <w:tc>
          <w:tcPr>
            <w:tcW w:w="872" w:type="dxa"/>
            <w:shd w:val="clear" w:color="auto" w:fill="auto"/>
            <w:vAlign w:val="center"/>
            <w:hideMark/>
          </w:tcPr>
          <w:p w14:paraId="6CA37D09" w14:textId="77777777" w:rsidR="00023C52" w:rsidRPr="006F16EE" w:rsidRDefault="00023C52" w:rsidP="0065262A">
            <w:pPr>
              <w:jc w:val="center"/>
              <w:rPr>
                <w:rFonts w:eastAsia="宋体"/>
                <w:color w:val="000000"/>
                <w:sz w:val="20"/>
                <w:lang w:val="en-US" w:eastAsia="zh-CN"/>
              </w:rPr>
            </w:pPr>
            <w:r w:rsidRPr="006F16EE">
              <w:rPr>
                <w:rFonts w:eastAsia="宋体"/>
                <w:color w:val="000000"/>
                <w:sz w:val="20"/>
                <w:lang w:val="en-US" w:eastAsia="zh-CN"/>
              </w:rPr>
              <w:t>28</w:t>
            </w:r>
          </w:p>
        </w:tc>
        <w:tc>
          <w:tcPr>
            <w:tcW w:w="805" w:type="dxa"/>
            <w:vMerge/>
            <w:vAlign w:val="center"/>
            <w:hideMark/>
          </w:tcPr>
          <w:p w14:paraId="5700BFD9" w14:textId="77777777" w:rsidR="00023C52" w:rsidRPr="006F16EE" w:rsidRDefault="00023C52" w:rsidP="0065262A">
            <w:pPr>
              <w:jc w:val="center"/>
              <w:rPr>
                <w:rFonts w:eastAsia="宋体"/>
                <w:color w:val="000000"/>
                <w:sz w:val="20"/>
                <w:lang w:val="en-US" w:eastAsia="zh-CN"/>
              </w:rPr>
            </w:pPr>
          </w:p>
        </w:tc>
        <w:tc>
          <w:tcPr>
            <w:tcW w:w="828" w:type="dxa"/>
            <w:vMerge/>
            <w:vAlign w:val="center"/>
            <w:hideMark/>
          </w:tcPr>
          <w:p w14:paraId="52CCD228" w14:textId="77777777" w:rsidR="00023C52" w:rsidRPr="006F16EE" w:rsidRDefault="00023C52" w:rsidP="0065262A">
            <w:pPr>
              <w:jc w:val="center"/>
              <w:rPr>
                <w:rFonts w:eastAsia="宋体"/>
                <w:sz w:val="20"/>
                <w:lang w:val="en-US" w:eastAsia="zh-CN"/>
              </w:rPr>
            </w:pPr>
          </w:p>
        </w:tc>
        <w:tc>
          <w:tcPr>
            <w:tcW w:w="672" w:type="dxa"/>
            <w:vMerge/>
            <w:vAlign w:val="center"/>
            <w:hideMark/>
          </w:tcPr>
          <w:p w14:paraId="236B98DE" w14:textId="77777777" w:rsidR="00023C52" w:rsidRPr="006F16EE" w:rsidRDefault="00023C52" w:rsidP="0065262A">
            <w:pPr>
              <w:jc w:val="center"/>
              <w:rPr>
                <w:rFonts w:eastAsia="宋体"/>
                <w:sz w:val="20"/>
                <w:lang w:val="en-US" w:eastAsia="zh-CN"/>
              </w:rPr>
            </w:pPr>
          </w:p>
        </w:tc>
        <w:tc>
          <w:tcPr>
            <w:tcW w:w="783" w:type="dxa"/>
            <w:vMerge w:val="restart"/>
            <w:shd w:val="clear" w:color="auto" w:fill="auto"/>
            <w:vAlign w:val="center"/>
            <w:hideMark/>
          </w:tcPr>
          <w:p w14:paraId="71D45091" w14:textId="04C9ECDE" w:rsidR="00023C52" w:rsidRPr="006F16EE" w:rsidRDefault="00023C52" w:rsidP="0065262A">
            <w:pPr>
              <w:jc w:val="center"/>
              <w:rPr>
                <w:rFonts w:eastAsia="宋体"/>
                <w:sz w:val="20"/>
                <w:lang w:val="en-US" w:eastAsia="zh-CN"/>
              </w:rPr>
            </w:pPr>
            <w:r w:rsidRPr="006F16EE">
              <w:rPr>
                <w:rFonts w:eastAsia="宋体"/>
                <w:sz w:val="20"/>
                <w:lang w:val="en-US" w:eastAsia="zh-CN"/>
              </w:rPr>
              <w:t>2T4R</w:t>
            </w:r>
          </w:p>
        </w:tc>
        <w:tc>
          <w:tcPr>
            <w:tcW w:w="1127" w:type="dxa"/>
            <w:shd w:val="clear" w:color="auto" w:fill="auto"/>
            <w:vAlign w:val="center"/>
            <w:hideMark/>
          </w:tcPr>
          <w:p w14:paraId="7923B54C" w14:textId="77777777" w:rsidR="00023C52" w:rsidRPr="006F16EE" w:rsidRDefault="00023C52" w:rsidP="0065262A">
            <w:pPr>
              <w:jc w:val="center"/>
              <w:rPr>
                <w:rFonts w:eastAsia="宋体"/>
                <w:color w:val="000000"/>
                <w:sz w:val="20"/>
                <w:lang w:val="en-US" w:eastAsia="zh-CN"/>
              </w:rPr>
            </w:pPr>
            <w:r w:rsidRPr="006F16EE">
              <w:rPr>
                <w:rFonts w:eastAsia="宋体"/>
                <w:color w:val="000000"/>
                <w:sz w:val="20"/>
                <w:lang w:val="en-US" w:eastAsia="zh-CN"/>
              </w:rPr>
              <w:t>Random</w:t>
            </w:r>
          </w:p>
        </w:tc>
        <w:tc>
          <w:tcPr>
            <w:tcW w:w="1196" w:type="dxa"/>
            <w:vMerge w:val="restart"/>
            <w:vAlign w:val="center"/>
            <w:hideMark/>
          </w:tcPr>
          <w:p w14:paraId="69EF10BB" w14:textId="106926A0" w:rsidR="00023C52" w:rsidRPr="006F16EE" w:rsidRDefault="00023C52" w:rsidP="0065262A">
            <w:pPr>
              <w:jc w:val="center"/>
              <w:rPr>
                <w:rFonts w:eastAsia="宋体"/>
                <w:sz w:val="20"/>
                <w:lang w:val="en-US" w:eastAsia="zh-CN"/>
              </w:rPr>
            </w:pPr>
            <w:r w:rsidRPr="006F16EE">
              <w:rPr>
                <w:rFonts w:eastAsia="宋体"/>
                <w:sz w:val="20"/>
                <w:lang w:val="en-US" w:eastAsia="zh-CN"/>
              </w:rPr>
              <w:t>TDLC300-100</w:t>
            </w:r>
          </w:p>
        </w:tc>
        <w:tc>
          <w:tcPr>
            <w:tcW w:w="942" w:type="dxa"/>
            <w:vMerge w:val="restart"/>
            <w:shd w:val="clear" w:color="auto" w:fill="auto"/>
            <w:vAlign w:val="center"/>
            <w:hideMark/>
          </w:tcPr>
          <w:p w14:paraId="1361B3F9" w14:textId="77777777" w:rsidR="00023C52" w:rsidRPr="006F16EE" w:rsidRDefault="00023C52" w:rsidP="0065262A">
            <w:pPr>
              <w:jc w:val="center"/>
              <w:rPr>
                <w:rFonts w:eastAsia="宋体"/>
                <w:sz w:val="20"/>
                <w:lang w:val="en-US" w:eastAsia="zh-CN"/>
              </w:rPr>
            </w:pPr>
            <w:r w:rsidRPr="006F16EE">
              <w:rPr>
                <w:rFonts w:eastAsia="宋体"/>
                <w:sz w:val="20"/>
                <w:lang w:val="en-US" w:eastAsia="zh-CN"/>
              </w:rPr>
              <w:t>ULA medium</w:t>
            </w:r>
          </w:p>
        </w:tc>
        <w:tc>
          <w:tcPr>
            <w:tcW w:w="980" w:type="dxa"/>
            <w:vMerge w:val="restart"/>
            <w:vAlign w:val="center"/>
            <w:hideMark/>
          </w:tcPr>
          <w:p w14:paraId="2642095C" w14:textId="460AE391" w:rsidR="00023C52" w:rsidRPr="006F16EE" w:rsidRDefault="0065262A" w:rsidP="0065262A">
            <w:pPr>
              <w:jc w:val="center"/>
              <w:rPr>
                <w:rFonts w:eastAsia="宋体"/>
                <w:sz w:val="20"/>
                <w:lang w:val="en-US" w:eastAsia="zh-CN"/>
              </w:rPr>
            </w:pPr>
            <w:r w:rsidRPr="006F16EE">
              <w:rPr>
                <w:rFonts w:eastAsia="宋体" w:hint="eastAsia"/>
                <w:sz w:val="20"/>
                <w:lang w:val="en-US" w:eastAsia="zh-CN"/>
              </w:rPr>
              <w:t>M</w:t>
            </w:r>
            <w:r w:rsidRPr="006F16EE">
              <w:rPr>
                <w:rFonts w:eastAsia="宋体"/>
                <w:sz w:val="20"/>
                <w:lang w:val="en-US" w:eastAsia="zh-CN"/>
              </w:rPr>
              <w:t>CS17</w:t>
            </w:r>
          </w:p>
        </w:tc>
        <w:tc>
          <w:tcPr>
            <w:tcW w:w="1150" w:type="dxa"/>
            <w:vMerge w:val="restart"/>
            <w:vAlign w:val="center"/>
            <w:hideMark/>
          </w:tcPr>
          <w:p w14:paraId="4E6DE736" w14:textId="1194D334" w:rsidR="00023C52" w:rsidRPr="006F16EE" w:rsidRDefault="0065262A" w:rsidP="0065262A">
            <w:pPr>
              <w:jc w:val="center"/>
              <w:rPr>
                <w:rFonts w:eastAsia="宋体"/>
                <w:sz w:val="20"/>
                <w:lang w:val="en-US" w:eastAsia="zh-CN"/>
              </w:rPr>
            </w:pPr>
            <w:r w:rsidRPr="006F16EE">
              <w:rPr>
                <w:rFonts w:eastAsia="宋体" w:hint="eastAsia"/>
                <w:sz w:val="20"/>
                <w:lang w:val="en-US" w:eastAsia="zh-CN"/>
              </w:rPr>
              <w:t>1</w:t>
            </w:r>
            <w:r w:rsidRPr="006F16EE">
              <w:rPr>
                <w:rFonts w:eastAsia="宋体"/>
                <w:sz w:val="20"/>
                <w:lang w:val="en-US" w:eastAsia="zh-CN"/>
              </w:rPr>
              <w:t>6QAM</w:t>
            </w:r>
          </w:p>
        </w:tc>
        <w:tc>
          <w:tcPr>
            <w:tcW w:w="661" w:type="dxa"/>
            <w:vAlign w:val="center"/>
          </w:tcPr>
          <w:p w14:paraId="704EF5F0" w14:textId="589296DC" w:rsidR="00023C52" w:rsidRPr="006F16EE" w:rsidRDefault="00023C52" w:rsidP="0065262A">
            <w:pPr>
              <w:jc w:val="center"/>
              <w:rPr>
                <w:rFonts w:eastAsia="宋体"/>
                <w:sz w:val="20"/>
                <w:lang w:val="en-US" w:eastAsia="zh-CN"/>
              </w:rPr>
            </w:pPr>
            <w:r w:rsidRPr="006F16EE">
              <w:rPr>
                <w:color w:val="000000"/>
                <w:sz w:val="20"/>
              </w:rPr>
              <w:t>14.5</w:t>
            </w:r>
          </w:p>
        </w:tc>
        <w:tc>
          <w:tcPr>
            <w:tcW w:w="705" w:type="dxa"/>
            <w:vAlign w:val="center"/>
          </w:tcPr>
          <w:p w14:paraId="3367D1D7" w14:textId="6B820879" w:rsidR="00023C52" w:rsidRPr="006F16EE" w:rsidRDefault="00023C52" w:rsidP="0065262A">
            <w:pPr>
              <w:jc w:val="center"/>
              <w:rPr>
                <w:rFonts w:eastAsia="宋体"/>
                <w:sz w:val="20"/>
                <w:lang w:val="en-US" w:eastAsia="zh-CN"/>
              </w:rPr>
            </w:pPr>
            <w:r w:rsidRPr="006F16EE">
              <w:rPr>
                <w:color w:val="000000"/>
                <w:sz w:val="20"/>
              </w:rPr>
              <w:t>Inf</w:t>
            </w:r>
          </w:p>
        </w:tc>
        <w:tc>
          <w:tcPr>
            <w:tcW w:w="605" w:type="dxa"/>
            <w:vAlign w:val="center"/>
          </w:tcPr>
          <w:p w14:paraId="758E3F7B" w14:textId="5D15FE5F" w:rsidR="00023C52" w:rsidRPr="006F16EE" w:rsidRDefault="00023C52" w:rsidP="0065262A">
            <w:pPr>
              <w:jc w:val="center"/>
              <w:rPr>
                <w:rFonts w:eastAsia="宋体"/>
                <w:sz w:val="20"/>
                <w:lang w:val="en-US" w:eastAsia="zh-CN"/>
              </w:rPr>
            </w:pPr>
            <w:r w:rsidRPr="006F16EE">
              <w:rPr>
                <w:color w:val="000000"/>
                <w:sz w:val="20"/>
              </w:rPr>
              <w:t>Inf</w:t>
            </w:r>
          </w:p>
        </w:tc>
        <w:tc>
          <w:tcPr>
            <w:tcW w:w="705" w:type="dxa"/>
            <w:vAlign w:val="center"/>
          </w:tcPr>
          <w:p w14:paraId="66A9A099" w14:textId="08194077" w:rsidR="00023C52" w:rsidRPr="006F16EE" w:rsidRDefault="00023C52" w:rsidP="0065262A">
            <w:pPr>
              <w:jc w:val="center"/>
              <w:rPr>
                <w:rFonts w:eastAsia="宋体"/>
                <w:sz w:val="20"/>
                <w:lang w:val="en-US" w:eastAsia="zh-CN"/>
              </w:rPr>
            </w:pPr>
            <w:r w:rsidRPr="006F16EE">
              <w:rPr>
                <w:color w:val="000000"/>
                <w:sz w:val="20"/>
              </w:rPr>
              <w:t>9*</w:t>
            </w:r>
          </w:p>
        </w:tc>
        <w:tc>
          <w:tcPr>
            <w:tcW w:w="838" w:type="dxa"/>
            <w:vAlign w:val="center"/>
          </w:tcPr>
          <w:p w14:paraId="52EE2651" w14:textId="1FF8E1A7" w:rsidR="00023C52" w:rsidRPr="006F16EE" w:rsidRDefault="00023C52" w:rsidP="0065262A">
            <w:pPr>
              <w:jc w:val="center"/>
              <w:rPr>
                <w:rFonts w:eastAsia="宋体"/>
                <w:sz w:val="20"/>
                <w:lang w:val="en-US" w:eastAsia="zh-CN"/>
              </w:rPr>
            </w:pPr>
            <w:r w:rsidRPr="006F16EE">
              <w:rPr>
                <w:color w:val="000000"/>
                <w:sz w:val="20"/>
              </w:rPr>
              <w:t>Inf</w:t>
            </w:r>
          </w:p>
        </w:tc>
        <w:tc>
          <w:tcPr>
            <w:tcW w:w="583" w:type="dxa"/>
            <w:vAlign w:val="center"/>
          </w:tcPr>
          <w:p w14:paraId="638E5FDD" w14:textId="7EC0070C" w:rsidR="00023C52" w:rsidRPr="006F16EE" w:rsidRDefault="00023C52" w:rsidP="0065262A">
            <w:pPr>
              <w:jc w:val="center"/>
              <w:rPr>
                <w:rFonts w:eastAsia="宋体"/>
                <w:sz w:val="20"/>
                <w:lang w:val="en-US" w:eastAsia="zh-CN"/>
              </w:rPr>
            </w:pPr>
            <w:r w:rsidRPr="006F16EE">
              <w:rPr>
                <w:color w:val="000000"/>
                <w:sz w:val="20"/>
              </w:rPr>
              <w:t>Inf</w:t>
            </w:r>
          </w:p>
        </w:tc>
        <w:tc>
          <w:tcPr>
            <w:tcW w:w="577" w:type="dxa"/>
            <w:vAlign w:val="center"/>
          </w:tcPr>
          <w:p w14:paraId="2F34F27B" w14:textId="76FFCAE2" w:rsidR="00023C52" w:rsidRPr="006F16EE" w:rsidRDefault="00023C52" w:rsidP="0065262A">
            <w:pPr>
              <w:jc w:val="center"/>
              <w:rPr>
                <w:rFonts w:eastAsia="宋体"/>
                <w:sz w:val="20"/>
                <w:lang w:val="en-US" w:eastAsia="zh-CN"/>
              </w:rPr>
            </w:pPr>
            <w:r w:rsidRPr="006F16EE">
              <w:rPr>
                <w:color w:val="000000"/>
                <w:sz w:val="20"/>
              </w:rPr>
              <w:t>Inf</w:t>
            </w:r>
          </w:p>
        </w:tc>
      </w:tr>
      <w:tr w:rsidR="00023C52" w:rsidRPr="006F16EE" w14:paraId="094F4F01" w14:textId="1D47165A" w:rsidTr="0065262A">
        <w:trPr>
          <w:trHeight w:val="270"/>
        </w:trPr>
        <w:tc>
          <w:tcPr>
            <w:tcW w:w="872" w:type="dxa"/>
            <w:shd w:val="clear" w:color="auto" w:fill="auto"/>
            <w:vAlign w:val="center"/>
            <w:hideMark/>
          </w:tcPr>
          <w:p w14:paraId="75961B3A" w14:textId="77777777" w:rsidR="00023C52" w:rsidRPr="006F16EE" w:rsidRDefault="00023C52" w:rsidP="0065262A">
            <w:pPr>
              <w:jc w:val="center"/>
              <w:rPr>
                <w:rFonts w:eastAsia="宋体"/>
                <w:color w:val="000000"/>
                <w:sz w:val="20"/>
                <w:lang w:val="en-US" w:eastAsia="zh-CN"/>
              </w:rPr>
            </w:pPr>
            <w:r w:rsidRPr="006F16EE">
              <w:rPr>
                <w:rFonts w:eastAsia="宋体"/>
                <w:color w:val="000000"/>
                <w:sz w:val="20"/>
                <w:lang w:val="en-US" w:eastAsia="zh-CN"/>
              </w:rPr>
              <w:t>29</w:t>
            </w:r>
          </w:p>
        </w:tc>
        <w:tc>
          <w:tcPr>
            <w:tcW w:w="805" w:type="dxa"/>
            <w:vMerge/>
            <w:vAlign w:val="center"/>
            <w:hideMark/>
          </w:tcPr>
          <w:p w14:paraId="1A9F8658" w14:textId="77777777" w:rsidR="00023C52" w:rsidRPr="006F16EE" w:rsidRDefault="00023C52" w:rsidP="0065262A">
            <w:pPr>
              <w:jc w:val="center"/>
              <w:rPr>
                <w:rFonts w:eastAsia="宋体"/>
                <w:color w:val="000000"/>
                <w:sz w:val="20"/>
                <w:lang w:val="en-US" w:eastAsia="zh-CN"/>
              </w:rPr>
            </w:pPr>
          </w:p>
        </w:tc>
        <w:tc>
          <w:tcPr>
            <w:tcW w:w="828" w:type="dxa"/>
            <w:vMerge/>
            <w:vAlign w:val="center"/>
            <w:hideMark/>
          </w:tcPr>
          <w:p w14:paraId="74F1A4A0" w14:textId="77777777" w:rsidR="00023C52" w:rsidRPr="006F16EE" w:rsidRDefault="00023C52" w:rsidP="0065262A">
            <w:pPr>
              <w:jc w:val="center"/>
              <w:rPr>
                <w:rFonts w:eastAsia="宋体"/>
                <w:sz w:val="20"/>
                <w:lang w:val="en-US" w:eastAsia="zh-CN"/>
              </w:rPr>
            </w:pPr>
          </w:p>
        </w:tc>
        <w:tc>
          <w:tcPr>
            <w:tcW w:w="672" w:type="dxa"/>
            <w:vMerge/>
            <w:vAlign w:val="center"/>
            <w:hideMark/>
          </w:tcPr>
          <w:p w14:paraId="0458CD8C" w14:textId="77777777" w:rsidR="00023C52" w:rsidRPr="006F16EE" w:rsidRDefault="00023C52" w:rsidP="0065262A">
            <w:pPr>
              <w:jc w:val="center"/>
              <w:rPr>
                <w:rFonts w:eastAsia="宋体"/>
                <w:sz w:val="20"/>
                <w:lang w:val="en-US" w:eastAsia="zh-CN"/>
              </w:rPr>
            </w:pPr>
          </w:p>
        </w:tc>
        <w:tc>
          <w:tcPr>
            <w:tcW w:w="783" w:type="dxa"/>
            <w:vMerge/>
            <w:vAlign w:val="center"/>
            <w:hideMark/>
          </w:tcPr>
          <w:p w14:paraId="5DD2168D" w14:textId="77777777" w:rsidR="00023C52" w:rsidRPr="006F16EE" w:rsidRDefault="00023C52" w:rsidP="0065262A">
            <w:pPr>
              <w:jc w:val="center"/>
              <w:rPr>
                <w:rFonts w:eastAsia="宋体"/>
                <w:sz w:val="20"/>
                <w:lang w:val="en-US" w:eastAsia="zh-CN"/>
              </w:rPr>
            </w:pPr>
          </w:p>
        </w:tc>
        <w:tc>
          <w:tcPr>
            <w:tcW w:w="1127" w:type="dxa"/>
            <w:shd w:val="clear" w:color="auto" w:fill="auto"/>
            <w:vAlign w:val="center"/>
            <w:hideMark/>
          </w:tcPr>
          <w:p w14:paraId="5FB7FCE2" w14:textId="77777777" w:rsidR="00023C52" w:rsidRPr="006F16EE" w:rsidRDefault="00023C52" w:rsidP="0065262A">
            <w:pPr>
              <w:jc w:val="center"/>
              <w:rPr>
                <w:rFonts w:eastAsia="宋体"/>
                <w:color w:val="000000"/>
                <w:sz w:val="20"/>
                <w:lang w:val="en-US" w:eastAsia="zh-CN"/>
              </w:rPr>
            </w:pPr>
            <w:r w:rsidRPr="006F16EE">
              <w:rPr>
                <w:rFonts w:eastAsia="宋体"/>
                <w:color w:val="000000"/>
                <w:sz w:val="20"/>
                <w:lang w:val="en-US" w:eastAsia="zh-CN"/>
              </w:rPr>
              <w:t>Orthogonal</w:t>
            </w:r>
          </w:p>
        </w:tc>
        <w:tc>
          <w:tcPr>
            <w:tcW w:w="1196" w:type="dxa"/>
            <w:vMerge/>
            <w:vAlign w:val="center"/>
            <w:hideMark/>
          </w:tcPr>
          <w:p w14:paraId="306D45E4" w14:textId="77777777" w:rsidR="00023C52" w:rsidRPr="006F16EE" w:rsidRDefault="00023C52" w:rsidP="0065262A">
            <w:pPr>
              <w:jc w:val="center"/>
              <w:rPr>
                <w:rFonts w:eastAsia="宋体"/>
                <w:sz w:val="20"/>
                <w:lang w:val="en-US" w:eastAsia="zh-CN"/>
              </w:rPr>
            </w:pPr>
          </w:p>
        </w:tc>
        <w:tc>
          <w:tcPr>
            <w:tcW w:w="942" w:type="dxa"/>
            <w:vMerge/>
            <w:vAlign w:val="center"/>
            <w:hideMark/>
          </w:tcPr>
          <w:p w14:paraId="6B1F02DC" w14:textId="77777777" w:rsidR="00023C52" w:rsidRPr="006F16EE" w:rsidRDefault="00023C52" w:rsidP="0065262A">
            <w:pPr>
              <w:jc w:val="center"/>
              <w:rPr>
                <w:rFonts w:eastAsia="宋体"/>
                <w:sz w:val="20"/>
                <w:lang w:val="en-US" w:eastAsia="zh-CN"/>
              </w:rPr>
            </w:pPr>
          </w:p>
        </w:tc>
        <w:tc>
          <w:tcPr>
            <w:tcW w:w="980" w:type="dxa"/>
            <w:vMerge/>
            <w:vAlign w:val="center"/>
            <w:hideMark/>
          </w:tcPr>
          <w:p w14:paraId="1FBD9342" w14:textId="77777777" w:rsidR="00023C52" w:rsidRPr="006F16EE" w:rsidRDefault="00023C52" w:rsidP="0065262A">
            <w:pPr>
              <w:jc w:val="center"/>
              <w:rPr>
                <w:rFonts w:eastAsia="宋体"/>
                <w:sz w:val="20"/>
                <w:lang w:val="en-US" w:eastAsia="zh-CN"/>
              </w:rPr>
            </w:pPr>
          </w:p>
        </w:tc>
        <w:tc>
          <w:tcPr>
            <w:tcW w:w="1150" w:type="dxa"/>
            <w:vMerge/>
            <w:vAlign w:val="center"/>
            <w:hideMark/>
          </w:tcPr>
          <w:p w14:paraId="46C6FCA7" w14:textId="77777777" w:rsidR="00023C52" w:rsidRPr="006F16EE" w:rsidRDefault="00023C52" w:rsidP="0065262A">
            <w:pPr>
              <w:jc w:val="center"/>
              <w:rPr>
                <w:rFonts w:eastAsia="宋体"/>
                <w:sz w:val="20"/>
                <w:lang w:val="en-US" w:eastAsia="zh-CN"/>
              </w:rPr>
            </w:pPr>
          </w:p>
        </w:tc>
        <w:tc>
          <w:tcPr>
            <w:tcW w:w="661" w:type="dxa"/>
            <w:vAlign w:val="center"/>
          </w:tcPr>
          <w:p w14:paraId="01FC4246" w14:textId="0AB25C5A" w:rsidR="00023C52" w:rsidRPr="006F16EE" w:rsidRDefault="00023C52" w:rsidP="0065262A">
            <w:pPr>
              <w:jc w:val="center"/>
              <w:rPr>
                <w:rFonts w:eastAsia="宋体"/>
                <w:sz w:val="20"/>
                <w:lang w:val="en-US" w:eastAsia="zh-CN"/>
              </w:rPr>
            </w:pPr>
            <w:r w:rsidRPr="006F16EE">
              <w:rPr>
                <w:color w:val="000000"/>
                <w:sz w:val="20"/>
              </w:rPr>
              <w:t>10.7</w:t>
            </w:r>
          </w:p>
        </w:tc>
        <w:tc>
          <w:tcPr>
            <w:tcW w:w="705" w:type="dxa"/>
            <w:vAlign w:val="center"/>
          </w:tcPr>
          <w:p w14:paraId="1CF76F4D" w14:textId="768C0297" w:rsidR="00023C52" w:rsidRPr="006F16EE" w:rsidRDefault="00023C52" w:rsidP="0065262A">
            <w:pPr>
              <w:jc w:val="center"/>
              <w:rPr>
                <w:rFonts w:eastAsia="宋体"/>
                <w:sz w:val="20"/>
                <w:lang w:val="en-US" w:eastAsia="zh-CN"/>
              </w:rPr>
            </w:pPr>
            <w:r w:rsidRPr="006F16EE">
              <w:rPr>
                <w:color w:val="000000"/>
                <w:sz w:val="20"/>
              </w:rPr>
              <w:t>Inf</w:t>
            </w:r>
          </w:p>
        </w:tc>
        <w:tc>
          <w:tcPr>
            <w:tcW w:w="605" w:type="dxa"/>
            <w:vAlign w:val="center"/>
          </w:tcPr>
          <w:p w14:paraId="734855F7" w14:textId="1732F13E" w:rsidR="00023C52" w:rsidRPr="006F16EE" w:rsidRDefault="00023C52" w:rsidP="0065262A">
            <w:pPr>
              <w:jc w:val="center"/>
              <w:rPr>
                <w:rFonts w:eastAsia="宋体"/>
                <w:sz w:val="20"/>
                <w:lang w:val="en-US" w:eastAsia="zh-CN"/>
              </w:rPr>
            </w:pPr>
          </w:p>
        </w:tc>
        <w:tc>
          <w:tcPr>
            <w:tcW w:w="705" w:type="dxa"/>
            <w:vAlign w:val="center"/>
          </w:tcPr>
          <w:p w14:paraId="02A92A36" w14:textId="2F09E279" w:rsidR="00023C52" w:rsidRPr="006F16EE" w:rsidRDefault="00023C52" w:rsidP="0065262A">
            <w:pPr>
              <w:jc w:val="center"/>
              <w:rPr>
                <w:rFonts w:eastAsia="宋体"/>
                <w:sz w:val="20"/>
                <w:lang w:val="en-US" w:eastAsia="zh-CN"/>
              </w:rPr>
            </w:pPr>
            <w:r w:rsidRPr="006F16EE">
              <w:rPr>
                <w:color w:val="000000"/>
                <w:sz w:val="20"/>
              </w:rPr>
              <w:t>6.1</w:t>
            </w:r>
          </w:p>
        </w:tc>
        <w:tc>
          <w:tcPr>
            <w:tcW w:w="838" w:type="dxa"/>
            <w:vAlign w:val="center"/>
          </w:tcPr>
          <w:p w14:paraId="74E79D29" w14:textId="29F59438" w:rsidR="00023C52" w:rsidRPr="006F16EE" w:rsidRDefault="00023C52" w:rsidP="0065262A">
            <w:pPr>
              <w:jc w:val="center"/>
              <w:rPr>
                <w:rFonts w:eastAsia="宋体"/>
                <w:sz w:val="20"/>
                <w:lang w:val="en-US" w:eastAsia="zh-CN"/>
              </w:rPr>
            </w:pPr>
            <w:r w:rsidRPr="006F16EE">
              <w:rPr>
                <w:color w:val="000000"/>
                <w:sz w:val="20"/>
              </w:rPr>
              <w:t>7</w:t>
            </w:r>
          </w:p>
        </w:tc>
        <w:tc>
          <w:tcPr>
            <w:tcW w:w="583" w:type="dxa"/>
            <w:vAlign w:val="center"/>
          </w:tcPr>
          <w:p w14:paraId="7851CBD5" w14:textId="4BCADD63" w:rsidR="00023C52" w:rsidRPr="006F16EE" w:rsidRDefault="00023C52" w:rsidP="0065262A">
            <w:pPr>
              <w:jc w:val="center"/>
              <w:rPr>
                <w:rFonts w:eastAsia="宋体"/>
                <w:sz w:val="20"/>
                <w:lang w:val="en-US" w:eastAsia="zh-CN"/>
              </w:rPr>
            </w:pPr>
            <w:r w:rsidRPr="006F16EE">
              <w:rPr>
                <w:color w:val="000000"/>
                <w:sz w:val="20"/>
              </w:rPr>
              <w:t>8*</w:t>
            </w:r>
          </w:p>
        </w:tc>
        <w:tc>
          <w:tcPr>
            <w:tcW w:w="577" w:type="dxa"/>
            <w:vAlign w:val="center"/>
          </w:tcPr>
          <w:p w14:paraId="4B3140FA" w14:textId="4E173909" w:rsidR="00023C52" w:rsidRPr="006F16EE" w:rsidRDefault="00023C52" w:rsidP="0065262A">
            <w:pPr>
              <w:jc w:val="center"/>
              <w:rPr>
                <w:rFonts w:eastAsia="宋体"/>
                <w:sz w:val="20"/>
                <w:lang w:val="en-US" w:eastAsia="zh-CN"/>
              </w:rPr>
            </w:pPr>
            <w:r w:rsidRPr="006F16EE">
              <w:rPr>
                <w:color w:val="000000"/>
                <w:sz w:val="20"/>
              </w:rPr>
              <w:t>5.2</w:t>
            </w:r>
          </w:p>
        </w:tc>
      </w:tr>
      <w:tr w:rsidR="00023C52" w:rsidRPr="006F16EE" w14:paraId="17E99417" w14:textId="3B969F32" w:rsidTr="0065262A">
        <w:trPr>
          <w:trHeight w:val="260"/>
        </w:trPr>
        <w:tc>
          <w:tcPr>
            <w:tcW w:w="872" w:type="dxa"/>
            <w:shd w:val="clear" w:color="auto" w:fill="auto"/>
            <w:vAlign w:val="center"/>
            <w:hideMark/>
          </w:tcPr>
          <w:p w14:paraId="4296868C" w14:textId="77777777" w:rsidR="00023C52" w:rsidRPr="006F16EE" w:rsidRDefault="00023C52" w:rsidP="0065262A">
            <w:pPr>
              <w:jc w:val="center"/>
              <w:rPr>
                <w:rFonts w:eastAsia="宋体"/>
                <w:color w:val="000000"/>
                <w:sz w:val="20"/>
                <w:lang w:val="en-US" w:eastAsia="zh-CN"/>
              </w:rPr>
            </w:pPr>
            <w:r w:rsidRPr="006F16EE">
              <w:rPr>
                <w:rFonts w:eastAsia="宋体"/>
                <w:color w:val="000000"/>
                <w:sz w:val="20"/>
                <w:lang w:val="en-US" w:eastAsia="zh-CN"/>
              </w:rPr>
              <w:t>30</w:t>
            </w:r>
          </w:p>
        </w:tc>
        <w:tc>
          <w:tcPr>
            <w:tcW w:w="805" w:type="dxa"/>
            <w:vMerge/>
            <w:vAlign w:val="center"/>
            <w:hideMark/>
          </w:tcPr>
          <w:p w14:paraId="23B470A5" w14:textId="77777777" w:rsidR="00023C52" w:rsidRPr="006F16EE" w:rsidRDefault="00023C52" w:rsidP="0065262A">
            <w:pPr>
              <w:jc w:val="center"/>
              <w:rPr>
                <w:rFonts w:eastAsia="宋体"/>
                <w:color w:val="000000"/>
                <w:sz w:val="20"/>
                <w:lang w:val="en-US" w:eastAsia="zh-CN"/>
              </w:rPr>
            </w:pPr>
          </w:p>
        </w:tc>
        <w:tc>
          <w:tcPr>
            <w:tcW w:w="828" w:type="dxa"/>
            <w:vMerge/>
            <w:vAlign w:val="center"/>
            <w:hideMark/>
          </w:tcPr>
          <w:p w14:paraId="5C521DDE" w14:textId="77777777" w:rsidR="00023C52" w:rsidRPr="006F16EE" w:rsidRDefault="00023C52" w:rsidP="0065262A">
            <w:pPr>
              <w:jc w:val="center"/>
              <w:rPr>
                <w:rFonts w:eastAsia="宋体"/>
                <w:sz w:val="20"/>
                <w:lang w:val="en-US" w:eastAsia="zh-CN"/>
              </w:rPr>
            </w:pPr>
          </w:p>
        </w:tc>
        <w:tc>
          <w:tcPr>
            <w:tcW w:w="672" w:type="dxa"/>
            <w:vMerge/>
            <w:vAlign w:val="center"/>
            <w:hideMark/>
          </w:tcPr>
          <w:p w14:paraId="1181203C" w14:textId="77777777" w:rsidR="00023C52" w:rsidRPr="006F16EE" w:rsidRDefault="00023C52" w:rsidP="0065262A">
            <w:pPr>
              <w:jc w:val="center"/>
              <w:rPr>
                <w:rFonts w:eastAsia="宋体"/>
                <w:sz w:val="20"/>
                <w:lang w:val="en-US" w:eastAsia="zh-CN"/>
              </w:rPr>
            </w:pPr>
          </w:p>
        </w:tc>
        <w:tc>
          <w:tcPr>
            <w:tcW w:w="783" w:type="dxa"/>
            <w:vMerge/>
            <w:vAlign w:val="center"/>
            <w:hideMark/>
          </w:tcPr>
          <w:p w14:paraId="21BE47E9" w14:textId="77777777" w:rsidR="00023C52" w:rsidRPr="006F16EE" w:rsidRDefault="00023C52" w:rsidP="0065262A">
            <w:pPr>
              <w:jc w:val="center"/>
              <w:rPr>
                <w:rFonts w:eastAsia="宋体"/>
                <w:sz w:val="20"/>
                <w:lang w:val="en-US" w:eastAsia="zh-CN"/>
              </w:rPr>
            </w:pPr>
          </w:p>
        </w:tc>
        <w:tc>
          <w:tcPr>
            <w:tcW w:w="1127" w:type="dxa"/>
            <w:shd w:val="clear" w:color="auto" w:fill="auto"/>
            <w:vAlign w:val="center"/>
            <w:hideMark/>
          </w:tcPr>
          <w:p w14:paraId="1BD96C45" w14:textId="77777777" w:rsidR="00023C52" w:rsidRPr="006F16EE" w:rsidRDefault="00023C52" w:rsidP="0065262A">
            <w:pPr>
              <w:jc w:val="center"/>
              <w:rPr>
                <w:rFonts w:eastAsia="宋体"/>
                <w:color w:val="000000"/>
                <w:sz w:val="20"/>
                <w:lang w:val="en-US" w:eastAsia="zh-CN"/>
              </w:rPr>
            </w:pPr>
            <w:r w:rsidRPr="006F16EE">
              <w:rPr>
                <w:rFonts w:eastAsia="宋体"/>
                <w:color w:val="000000"/>
                <w:sz w:val="20"/>
                <w:lang w:val="en-US" w:eastAsia="zh-CN"/>
              </w:rPr>
              <w:t>Random</w:t>
            </w:r>
          </w:p>
        </w:tc>
        <w:tc>
          <w:tcPr>
            <w:tcW w:w="1196" w:type="dxa"/>
            <w:shd w:val="clear" w:color="auto" w:fill="auto"/>
            <w:vAlign w:val="center"/>
            <w:hideMark/>
          </w:tcPr>
          <w:p w14:paraId="7F1B5680" w14:textId="77777777" w:rsidR="00023C52" w:rsidRPr="006F16EE" w:rsidRDefault="00023C52" w:rsidP="0065262A">
            <w:pPr>
              <w:jc w:val="center"/>
              <w:rPr>
                <w:rFonts w:eastAsia="宋体"/>
                <w:sz w:val="20"/>
                <w:lang w:val="en-US" w:eastAsia="zh-CN"/>
              </w:rPr>
            </w:pPr>
            <w:r w:rsidRPr="006F16EE">
              <w:rPr>
                <w:rFonts w:eastAsia="宋体"/>
                <w:sz w:val="20"/>
                <w:lang w:val="en-US" w:eastAsia="zh-CN"/>
              </w:rPr>
              <w:t>TDLA30-10</w:t>
            </w:r>
          </w:p>
        </w:tc>
        <w:tc>
          <w:tcPr>
            <w:tcW w:w="942" w:type="dxa"/>
            <w:shd w:val="clear" w:color="auto" w:fill="auto"/>
            <w:vAlign w:val="center"/>
            <w:hideMark/>
          </w:tcPr>
          <w:p w14:paraId="56D2589F" w14:textId="77777777" w:rsidR="00023C52" w:rsidRPr="006F16EE" w:rsidRDefault="00023C52" w:rsidP="0065262A">
            <w:pPr>
              <w:jc w:val="center"/>
              <w:rPr>
                <w:rFonts w:eastAsia="宋体"/>
                <w:sz w:val="20"/>
                <w:lang w:val="en-US" w:eastAsia="zh-CN"/>
              </w:rPr>
            </w:pPr>
            <w:r w:rsidRPr="006F16EE">
              <w:rPr>
                <w:rFonts w:eastAsia="宋体"/>
                <w:sz w:val="20"/>
                <w:lang w:val="en-US" w:eastAsia="zh-CN"/>
              </w:rPr>
              <w:t>ULA Low</w:t>
            </w:r>
          </w:p>
        </w:tc>
        <w:tc>
          <w:tcPr>
            <w:tcW w:w="980" w:type="dxa"/>
            <w:vMerge/>
            <w:vAlign w:val="center"/>
            <w:hideMark/>
          </w:tcPr>
          <w:p w14:paraId="5E9EA9CC" w14:textId="77777777" w:rsidR="00023C52" w:rsidRPr="006F16EE" w:rsidRDefault="00023C52" w:rsidP="0065262A">
            <w:pPr>
              <w:jc w:val="center"/>
              <w:rPr>
                <w:rFonts w:eastAsia="宋体"/>
                <w:sz w:val="20"/>
                <w:lang w:val="en-US" w:eastAsia="zh-CN"/>
              </w:rPr>
            </w:pPr>
          </w:p>
        </w:tc>
        <w:tc>
          <w:tcPr>
            <w:tcW w:w="1150" w:type="dxa"/>
            <w:vMerge/>
            <w:vAlign w:val="center"/>
            <w:hideMark/>
          </w:tcPr>
          <w:p w14:paraId="07E4CF61" w14:textId="77777777" w:rsidR="00023C52" w:rsidRPr="006F16EE" w:rsidRDefault="00023C52" w:rsidP="0065262A">
            <w:pPr>
              <w:jc w:val="center"/>
              <w:rPr>
                <w:rFonts w:eastAsia="宋体"/>
                <w:sz w:val="20"/>
                <w:lang w:val="en-US" w:eastAsia="zh-CN"/>
              </w:rPr>
            </w:pPr>
          </w:p>
        </w:tc>
        <w:tc>
          <w:tcPr>
            <w:tcW w:w="661" w:type="dxa"/>
            <w:vAlign w:val="center"/>
          </w:tcPr>
          <w:p w14:paraId="6B27533E" w14:textId="778DA7C8" w:rsidR="00023C52" w:rsidRPr="006F16EE" w:rsidRDefault="00023C52" w:rsidP="0065262A">
            <w:pPr>
              <w:jc w:val="center"/>
              <w:rPr>
                <w:rFonts w:eastAsia="宋体"/>
                <w:color w:val="FF0000"/>
                <w:sz w:val="20"/>
                <w:lang w:val="en-US" w:eastAsia="zh-CN"/>
              </w:rPr>
            </w:pPr>
            <w:r w:rsidRPr="006F16EE">
              <w:rPr>
                <w:color w:val="FF0000"/>
                <w:sz w:val="20"/>
              </w:rPr>
              <w:t>0.5</w:t>
            </w:r>
          </w:p>
        </w:tc>
        <w:tc>
          <w:tcPr>
            <w:tcW w:w="705" w:type="dxa"/>
            <w:vAlign w:val="center"/>
          </w:tcPr>
          <w:p w14:paraId="4CB40997" w14:textId="744C45C6" w:rsidR="00023C52" w:rsidRPr="006F16EE" w:rsidRDefault="00023C52" w:rsidP="0065262A">
            <w:pPr>
              <w:jc w:val="center"/>
              <w:rPr>
                <w:rFonts w:eastAsia="宋体"/>
                <w:color w:val="FF0000"/>
                <w:sz w:val="20"/>
                <w:lang w:val="en-US" w:eastAsia="zh-CN"/>
              </w:rPr>
            </w:pPr>
            <w:r w:rsidRPr="006F16EE">
              <w:rPr>
                <w:color w:val="FF0000"/>
                <w:sz w:val="20"/>
              </w:rPr>
              <w:t>0</w:t>
            </w:r>
          </w:p>
        </w:tc>
        <w:tc>
          <w:tcPr>
            <w:tcW w:w="605" w:type="dxa"/>
            <w:vAlign w:val="center"/>
          </w:tcPr>
          <w:p w14:paraId="3A4325A5" w14:textId="4EDD1069" w:rsidR="00023C52" w:rsidRPr="006F16EE" w:rsidRDefault="00023C52" w:rsidP="0065262A">
            <w:pPr>
              <w:jc w:val="center"/>
              <w:rPr>
                <w:rFonts w:eastAsia="宋体"/>
                <w:color w:val="FF0000"/>
                <w:sz w:val="20"/>
                <w:lang w:val="en-US" w:eastAsia="zh-CN"/>
              </w:rPr>
            </w:pPr>
            <w:r w:rsidRPr="006F16EE">
              <w:rPr>
                <w:color w:val="FF0000"/>
                <w:sz w:val="20"/>
              </w:rPr>
              <w:t>-0.3</w:t>
            </w:r>
          </w:p>
        </w:tc>
        <w:tc>
          <w:tcPr>
            <w:tcW w:w="705" w:type="dxa"/>
            <w:vAlign w:val="center"/>
          </w:tcPr>
          <w:p w14:paraId="5AFB47B7" w14:textId="294216D9" w:rsidR="00023C52" w:rsidRPr="006F16EE" w:rsidRDefault="00023C52" w:rsidP="0065262A">
            <w:pPr>
              <w:jc w:val="center"/>
              <w:rPr>
                <w:rFonts w:eastAsia="宋体"/>
                <w:sz w:val="20"/>
                <w:lang w:val="en-US" w:eastAsia="zh-CN"/>
              </w:rPr>
            </w:pPr>
            <w:r w:rsidRPr="006F16EE">
              <w:rPr>
                <w:color w:val="000000"/>
                <w:sz w:val="20"/>
              </w:rPr>
              <w:t>2.5</w:t>
            </w:r>
          </w:p>
        </w:tc>
        <w:tc>
          <w:tcPr>
            <w:tcW w:w="838" w:type="dxa"/>
            <w:vAlign w:val="center"/>
          </w:tcPr>
          <w:p w14:paraId="33C20CC7" w14:textId="4D43E5EF" w:rsidR="00023C52" w:rsidRPr="006F16EE" w:rsidRDefault="00023C52" w:rsidP="0065262A">
            <w:pPr>
              <w:jc w:val="center"/>
              <w:rPr>
                <w:rFonts w:eastAsia="宋体"/>
                <w:color w:val="FF0000"/>
                <w:sz w:val="20"/>
                <w:lang w:val="en-US" w:eastAsia="zh-CN"/>
              </w:rPr>
            </w:pPr>
            <w:r w:rsidRPr="006F16EE">
              <w:rPr>
                <w:color w:val="FF0000"/>
                <w:sz w:val="20"/>
              </w:rPr>
              <w:t>0</w:t>
            </w:r>
          </w:p>
        </w:tc>
        <w:tc>
          <w:tcPr>
            <w:tcW w:w="583" w:type="dxa"/>
            <w:vAlign w:val="center"/>
          </w:tcPr>
          <w:p w14:paraId="7593461E" w14:textId="22651BF6" w:rsidR="00023C52" w:rsidRPr="006F16EE" w:rsidRDefault="00023C52" w:rsidP="0065262A">
            <w:pPr>
              <w:jc w:val="center"/>
              <w:rPr>
                <w:rFonts w:eastAsia="宋体"/>
                <w:color w:val="FF0000"/>
                <w:sz w:val="20"/>
                <w:lang w:val="en-US" w:eastAsia="zh-CN"/>
              </w:rPr>
            </w:pPr>
            <w:r w:rsidRPr="006F16EE">
              <w:rPr>
                <w:color w:val="FF0000"/>
                <w:sz w:val="20"/>
              </w:rPr>
              <w:t>0.1</w:t>
            </w:r>
          </w:p>
        </w:tc>
        <w:tc>
          <w:tcPr>
            <w:tcW w:w="577" w:type="dxa"/>
            <w:vAlign w:val="center"/>
          </w:tcPr>
          <w:p w14:paraId="1C661BFB" w14:textId="61C2D2BF" w:rsidR="00023C52" w:rsidRPr="006F16EE" w:rsidRDefault="00023C52" w:rsidP="0065262A">
            <w:pPr>
              <w:jc w:val="center"/>
              <w:rPr>
                <w:rFonts w:eastAsia="宋体"/>
                <w:color w:val="FF0000"/>
                <w:sz w:val="20"/>
                <w:lang w:val="en-US" w:eastAsia="zh-CN"/>
              </w:rPr>
            </w:pPr>
            <w:r w:rsidRPr="006F16EE">
              <w:rPr>
                <w:color w:val="FF0000"/>
                <w:sz w:val="20"/>
              </w:rPr>
              <w:t>0.2</w:t>
            </w:r>
            <w:r w:rsidR="0065262A" w:rsidRPr="006F16EE">
              <w:rPr>
                <w:color w:val="FF0000"/>
                <w:sz w:val="20"/>
              </w:rPr>
              <w:t>*</w:t>
            </w:r>
          </w:p>
        </w:tc>
      </w:tr>
      <w:tr w:rsidR="00023C52" w:rsidRPr="006F16EE" w14:paraId="464C7167" w14:textId="77777777" w:rsidTr="0065262A">
        <w:trPr>
          <w:trHeight w:val="260"/>
        </w:trPr>
        <w:tc>
          <w:tcPr>
            <w:tcW w:w="14029" w:type="dxa"/>
            <w:gridSpan w:val="17"/>
            <w:shd w:val="clear" w:color="auto" w:fill="auto"/>
            <w:vAlign w:val="center"/>
          </w:tcPr>
          <w:p w14:paraId="12E069ED" w14:textId="288D03BD" w:rsidR="00023C52" w:rsidRPr="006F16EE" w:rsidRDefault="00023C52" w:rsidP="0065262A">
            <w:pPr>
              <w:rPr>
                <w:rFonts w:eastAsia="宋体"/>
                <w:sz w:val="20"/>
                <w:lang w:val="en-US" w:eastAsia="zh-CN"/>
              </w:rPr>
            </w:pPr>
            <w:r w:rsidRPr="006F16EE">
              <w:rPr>
                <w:rFonts w:eastAsiaTheme="minorEastAsia"/>
                <w:color w:val="000000"/>
                <w:sz w:val="20"/>
                <w:lang w:eastAsia="zh-CN"/>
              </w:rPr>
              <w:t>Note: Results in (*) are R-ML results outliers calculated based on 2.5dB SPAN metric.</w:t>
            </w:r>
          </w:p>
        </w:tc>
      </w:tr>
    </w:tbl>
    <w:p w14:paraId="6E715798" w14:textId="0D3A5DEE" w:rsidR="00501ED0" w:rsidRPr="006F16EE" w:rsidRDefault="00501ED0" w:rsidP="004F3720">
      <w:pPr>
        <w:rPr>
          <w:rFonts w:ascii="Helvetica" w:eastAsia="宋体" w:hAnsi="Helvetica"/>
          <w:sz w:val="20"/>
          <w:lang w:eastAsia="zh-CN"/>
        </w:rPr>
      </w:pPr>
    </w:p>
    <w:p w14:paraId="10522237" w14:textId="77777777" w:rsidR="00C3043F" w:rsidRPr="006F16EE" w:rsidRDefault="00C3043F" w:rsidP="00C3043F">
      <w:pPr>
        <w:overflowPunct w:val="0"/>
        <w:autoSpaceDE w:val="0"/>
        <w:autoSpaceDN w:val="0"/>
        <w:adjustRightInd w:val="0"/>
        <w:rPr>
          <w:rFonts w:eastAsia="等线"/>
          <w:b/>
          <w:sz w:val="20"/>
          <w:u w:val="single"/>
          <w:lang w:eastAsia="zh-CN"/>
        </w:rPr>
      </w:pPr>
      <w:r w:rsidRPr="006F16EE">
        <w:rPr>
          <w:b/>
          <w:sz w:val="20"/>
          <w:u w:val="single"/>
        </w:rPr>
        <w:t xml:space="preserve">Issue 1-1-3: </w:t>
      </w:r>
      <w:r w:rsidRPr="006F16EE">
        <w:rPr>
          <w:b/>
          <w:sz w:val="20"/>
          <w:u w:val="single"/>
          <w:lang w:eastAsia="en-GB"/>
        </w:rPr>
        <w:t>Whether to tests UE not support BD-MO with R-ML</w:t>
      </w:r>
      <w:r w:rsidRPr="006F16EE">
        <w:rPr>
          <w:rFonts w:eastAsia="等线"/>
          <w:b/>
          <w:sz w:val="20"/>
          <w:u w:val="single"/>
          <w:lang w:eastAsia="zh-CN"/>
        </w:rPr>
        <w:t xml:space="preserve"> with DCI index 6 is indicated</w:t>
      </w:r>
    </w:p>
    <w:p w14:paraId="6D8F2897" w14:textId="77777777" w:rsidR="00C3043F" w:rsidRPr="006F16EE" w:rsidRDefault="00C3043F" w:rsidP="00C3043F">
      <w:pPr>
        <w:pStyle w:val="a7"/>
        <w:numPr>
          <w:ilvl w:val="0"/>
          <w:numId w:val="2"/>
        </w:numPr>
        <w:overflowPunct/>
        <w:autoSpaceDE/>
        <w:autoSpaceDN/>
        <w:adjustRightInd/>
        <w:snapToGrid w:val="0"/>
        <w:spacing w:before="60" w:after="60"/>
        <w:ind w:left="284" w:firstLineChars="0" w:hanging="284"/>
        <w:textAlignment w:val="auto"/>
        <w:rPr>
          <w:rFonts w:eastAsia="宋体"/>
          <w:lang w:eastAsia="zh-CN"/>
        </w:rPr>
      </w:pPr>
      <w:r w:rsidRPr="006F16EE">
        <w:rPr>
          <w:rFonts w:eastAsia="宋体" w:hint="eastAsia"/>
          <w:lang w:eastAsia="zh-CN"/>
        </w:rPr>
        <w:t>Proposals</w:t>
      </w:r>
      <w:r w:rsidRPr="006F16EE">
        <w:rPr>
          <w:rFonts w:eastAsia="宋体"/>
          <w:lang w:eastAsia="zh-CN"/>
        </w:rPr>
        <w:t>:</w:t>
      </w:r>
    </w:p>
    <w:p w14:paraId="28150B17" w14:textId="77777777" w:rsidR="00C3043F" w:rsidRPr="006F16EE" w:rsidRDefault="00C3043F" w:rsidP="00C3043F">
      <w:pPr>
        <w:widowControl w:val="0"/>
        <w:numPr>
          <w:ilvl w:val="1"/>
          <w:numId w:val="12"/>
        </w:numPr>
        <w:tabs>
          <w:tab w:val="left" w:pos="484"/>
          <w:tab w:val="left" w:pos="709"/>
          <w:tab w:val="left" w:pos="1440"/>
          <w:tab w:val="left" w:pos="1701"/>
        </w:tabs>
        <w:autoSpaceDN w:val="0"/>
        <w:snapToGrid w:val="0"/>
        <w:spacing w:before="60" w:after="60"/>
        <w:ind w:leftChars="213" w:left="794" w:hanging="283"/>
        <w:rPr>
          <w:sz w:val="20"/>
          <w:lang w:eastAsia="zh-CN"/>
        </w:rPr>
      </w:pPr>
      <w:r w:rsidRPr="006F16EE">
        <w:rPr>
          <w:sz w:val="20"/>
          <w:lang w:eastAsia="zh-CN"/>
        </w:rPr>
        <w:t>Option 1: Introduce test cases only applicable to the UE which can perform E-IRC receiver in that case (Qualcomm)</w:t>
      </w:r>
    </w:p>
    <w:p w14:paraId="4A5729ED" w14:textId="77777777" w:rsidR="00C3043F" w:rsidRPr="006F16EE" w:rsidRDefault="00C3043F" w:rsidP="00C3043F">
      <w:pPr>
        <w:widowControl w:val="0"/>
        <w:numPr>
          <w:ilvl w:val="2"/>
          <w:numId w:val="13"/>
        </w:numPr>
        <w:tabs>
          <w:tab w:val="left" w:pos="484"/>
          <w:tab w:val="left" w:pos="709"/>
          <w:tab w:val="left" w:pos="1440"/>
          <w:tab w:val="left" w:pos="1701"/>
          <w:tab w:val="left" w:pos="2160"/>
        </w:tabs>
        <w:overflowPunct w:val="0"/>
        <w:autoSpaceDE w:val="0"/>
        <w:autoSpaceDN w:val="0"/>
        <w:adjustRightInd w:val="0"/>
        <w:snapToGrid w:val="0"/>
        <w:spacing w:before="60" w:after="180"/>
        <w:ind w:left="1021" w:hanging="227"/>
        <w:textAlignment w:val="baseline"/>
        <w:rPr>
          <w:sz w:val="20"/>
          <w:lang w:eastAsia="zh-CN"/>
        </w:rPr>
      </w:pPr>
      <w:r w:rsidRPr="006F16EE">
        <w:rPr>
          <w:rFonts w:hint="eastAsia"/>
          <w:sz w:val="20"/>
          <w:lang w:eastAsia="zh-CN"/>
        </w:rPr>
        <w:t>Q</w:t>
      </w:r>
      <w:r w:rsidRPr="006F16EE">
        <w:rPr>
          <w:sz w:val="20"/>
          <w:lang w:eastAsia="zh-CN"/>
        </w:rPr>
        <w:t>C: Same test configuration as UE supporting modulation order blind detection.</w:t>
      </w:r>
    </w:p>
    <w:p w14:paraId="0CF04843" w14:textId="77777777" w:rsidR="00C3043F" w:rsidRPr="006F16EE" w:rsidRDefault="00C3043F" w:rsidP="00C3043F">
      <w:pPr>
        <w:widowControl w:val="0"/>
        <w:numPr>
          <w:ilvl w:val="1"/>
          <w:numId w:val="12"/>
        </w:numPr>
        <w:tabs>
          <w:tab w:val="left" w:pos="484"/>
          <w:tab w:val="left" w:pos="709"/>
          <w:tab w:val="left" w:pos="1440"/>
          <w:tab w:val="left" w:pos="1701"/>
        </w:tabs>
        <w:autoSpaceDN w:val="0"/>
        <w:snapToGrid w:val="0"/>
        <w:spacing w:before="60" w:after="60"/>
        <w:ind w:leftChars="213" w:left="794" w:hanging="283"/>
        <w:rPr>
          <w:sz w:val="20"/>
          <w:lang w:eastAsia="zh-CN"/>
        </w:rPr>
      </w:pPr>
      <w:r w:rsidRPr="006F16EE">
        <w:rPr>
          <w:sz w:val="20"/>
          <w:lang w:eastAsia="zh-CN"/>
        </w:rPr>
        <w:t>Option 2: Do not introduce such test for UE not support BD-MO with R-ML (China Telecom, MTK, Apple, Nokia, Samsung, ZTE)</w:t>
      </w:r>
    </w:p>
    <w:p w14:paraId="7910D9AD" w14:textId="77777777" w:rsidR="00C3043F" w:rsidRPr="006F16EE" w:rsidRDefault="00C3043F" w:rsidP="00C3043F">
      <w:pPr>
        <w:pStyle w:val="a7"/>
        <w:numPr>
          <w:ilvl w:val="0"/>
          <w:numId w:val="2"/>
        </w:numPr>
        <w:overflowPunct/>
        <w:autoSpaceDE/>
        <w:autoSpaceDN/>
        <w:adjustRightInd/>
        <w:snapToGrid w:val="0"/>
        <w:spacing w:before="60" w:after="60"/>
        <w:ind w:left="284" w:firstLineChars="0" w:hanging="284"/>
        <w:textAlignment w:val="auto"/>
        <w:rPr>
          <w:rFonts w:eastAsia="宋体"/>
          <w:highlight w:val="yellow"/>
          <w:lang w:eastAsia="zh-CN"/>
        </w:rPr>
      </w:pPr>
      <w:r w:rsidRPr="006F16EE">
        <w:rPr>
          <w:rFonts w:eastAsia="宋体"/>
          <w:highlight w:val="yellow"/>
          <w:lang w:eastAsia="zh-CN"/>
        </w:rPr>
        <w:t>Recommended WF</w:t>
      </w:r>
    </w:p>
    <w:p w14:paraId="167BA98D" w14:textId="77777777" w:rsidR="00C3043F" w:rsidRPr="006F16EE" w:rsidRDefault="00C3043F" w:rsidP="00C3043F">
      <w:pPr>
        <w:widowControl w:val="0"/>
        <w:numPr>
          <w:ilvl w:val="1"/>
          <w:numId w:val="12"/>
        </w:numPr>
        <w:tabs>
          <w:tab w:val="left" w:pos="484"/>
          <w:tab w:val="left" w:pos="709"/>
          <w:tab w:val="left" w:pos="1440"/>
          <w:tab w:val="left" w:pos="1701"/>
        </w:tabs>
        <w:autoSpaceDN w:val="0"/>
        <w:snapToGrid w:val="0"/>
        <w:spacing w:before="60" w:after="60"/>
        <w:ind w:leftChars="213" w:left="794" w:hanging="283"/>
        <w:rPr>
          <w:sz w:val="20"/>
          <w:lang w:eastAsia="zh-CN"/>
        </w:rPr>
      </w:pPr>
      <w:r w:rsidRPr="006F16EE">
        <w:rPr>
          <w:sz w:val="20"/>
          <w:lang w:eastAsia="zh-CN"/>
        </w:rPr>
        <w:t>Option 2?</w:t>
      </w:r>
    </w:p>
    <w:p w14:paraId="133222BE" w14:textId="65969DC9" w:rsidR="00501ED0" w:rsidRPr="006F16EE" w:rsidRDefault="00501ED0" w:rsidP="004F3720">
      <w:pPr>
        <w:rPr>
          <w:rFonts w:ascii="Helvetica" w:eastAsia="宋体" w:hAnsi="Helvetica"/>
          <w:sz w:val="20"/>
          <w:lang w:eastAsia="zh-CN"/>
        </w:rPr>
      </w:pPr>
    </w:p>
    <w:p w14:paraId="48CAA842" w14:textId="77777777" w:rsidR="00C3043F" w:rsidRPr="006F16EE" w:rsidRDefault="00C3043F" w:rsidP="00C3043F">
      <w:pPr>
        <w:rPr>
          <w:b/>
          <w:sz w:val="20"/>
          <w:u w:val="single"/>
        </w:rPr>
      </w:pPr>
      <w:r w:rsidRPr="006F16EE">
        <w:rPr>
          <w:b/>
          <w:sz w:val="20"/>
          <w:u w:val="single"/>
        </w:rPr>
        <w:t>Issue 1-2-1: For UE supporting MO BD, whether to introduce applicability rule to skip test(s) with modulation order indicated</w:t>
      </w:r>
    </w:p>
    <w:p w14:paraId="4E106479" w14:textId="77777777" w:rsidR="00C3043F" w:rsidRPr="006F16EE" w:rsidRDefault="00C3043F" w:rsidP="00C3043F">
      <w:pPr>
        <w:pStyle w:val="a7"/>
        <w:numPr>
          <w:ilvl w:val="0"/>
          <w:numId w:val="2"/>
        </w:numPr>
        <w:overflowPunct/>
        <w:autoSpaceDE/>
        <w:autoSpaceDN/>
        <w:adjustRightInd/>
        <w:snapToGrid w:val="0"/>
        <w:spacing w:before="60" w:after="60"/>
        <w:ind w:left="284" w:firstLineChars="0" w:hanging="284"/>
        <w:textAlignment w:val="auto"/>
        <w:rPr>
          <w:rFonts w:eastAsia="宋体"/>
          <w:lang w:eastAsia="zh-CN"/>
        </w:rPr>
      </w:pPr>
      <w:r w:rsidRPr="006F16EE">
        <w:rPr>
          <w:rFonts w:eastAsia="宋体" w:hint="eastAsia"/>
          <w:lang w:eastAsia="zh-CN"/>
        </w:rPr>
        <w:t>Proposals</w:t>
      </w:r>
      <w:r w:rsidRPr="006F16EE">
        <w:rPr>
          <w:rFonts w:eastAsia="宋体"/>
          <w:lang w:eastAsia="zh-CN"/>
        </w:rPr>
        <w:t>:</w:t>
      </w:r>
    </w:p>
    <w:p w14:paraId="65EB4E4C" w14:textId="77777777" w:rsidR="00C3043F" w:rsidRPr="006F16EE" w:rsidRDefault="00C3043F" w:rsidP="00C3043F">
      <w:pPr>
        <w:widowControl w:val="0"/>
        <w:numPr>
          <w:ilvl w:val="1"/>
          <w:numId w:val="12"/>
        </w:numPr>
        <w:tabs>
          <w:tab w:val="left" w:pos="484"/>
          <w:tab w:val="left" w:pos="709"/>
          <w:tab w:val="left" w:pos="1440"/>
          <w:tab w:val="left" w:pos="1701"/>
        </w:tabs>
        <w:autoSpaceDN w:val="0"/>
        <w:snapToGrid w:val="0"/>
        <w:spacing w:before="60" w:after="60"/>
        <w:ind w:leftChars="213" w:left="794" w:hanging="283"/>
        <w:rPr>
          <w:sz w:val="20"/>
          <w:lang w:eastAsia="zh-CN"/>
        </w:rPr>
      </w:pPr>
      <w:r w:rsidRPr="006F16EE">
        <w:rPr>
          <w:sz w:val="20"/>
          <w:lang w:eastAsia="zh-CN"/>
        </w:rPr>
        <w:t xml:space="preserve">Option 1: Introduce applicability rule to skip tests with modulation order indicated for UEs capable of BD MO (China Telecom, Qualcomm, Huawei, ZTE, Nokia in case there is </w:t>
      </w:r>
      <w:r w:rsidRPr="006F16EE">
        <w:rPr>
          <w:sz w:val="20"/>
        </w:rPr>
        <w:t>there is insignificant difference between with and without MO BD</w:t>
      </w:r>
      <w:r w:rsidRPr="006F16EE">
        <w:rPr>
          <w:sz w:val="20"/>
          <w:lang w:eastAsia="zh-CN"/>
        </w:rPr>
        <w:t>)</w:t>
      </w:r>
    </w:p>
    <w:p w14:paraId="0F27995F" w14:textId="77777777" w:rsidR="00C3043F" w:rsidRPr="006F16EE" w:rsidRDefault="00C3043F" w:rsidP="00C3043F">
      <w:pPr>
        <w:widowControl w:val="0"/>
        <w:numPr>
          <w:ilvl w:val="1"/>
          <w:numId w:val="12"/>
        </w:numPr>
        <w:tabs>
          <w:tab w:val="left" w:pos="484"/>
          <w:tab w:val="left" w:pos="709"/>
          <w:tab w:val="left" w:pos="1440"/>
          <w:tab w:val="left" w:pos="1701"/>
        </w:tabs>
        <w:autoSpaceDN w:val="0"/>
        <w:snapToGrid w:val="0"/>
        <w:spacing w:before="60" w:after="60"/>
        <w:ind w:leftChars="213" w:left="794" w:hanging="283"/>
        <w:rPr>
          <w:sz w:val="20"/>
          <w:lang w:eastAsia="zh-CN"/>
        </w:rPr>
      </w:pPr>
      <w:r w:rsidRPr="006F16EE">
        <w:rPr>
          <w:rFonts w:hint="eastAsia"/>
          <w:sz w:val="20"/>
          <w:lang w:eastAsia="zh-CN"/>
        </w:rPr>
        <w:t>O</w:t>
      </w:r>
      <w:r w:rsidRPr="006F16EE">
        <w:rPr>
          <w:sz w:val="20"/>
          <w:lang w:eastAsia="zh-CN"/>
        </w:rPr>
        <w:t>ption 2: Do not introduce applicable rule skip tests with modulation order indicated (MTK, Samsung)</w:t>
      </w:r>
    </w:p>
    <w:p w14:paraId="76D79DB9" w14:textId="77777777" w:rsidR="00C3043F" w:rsidRPr="006F16EE" w:rsidRDefault="00C3043F" w:rsidP="004F3720">
      <w:pPr>
        <w:rPr>
          <w:rFonts w:ascii="Helvetica" w:eastAsia="宋体" w:hAnsi="Helvetica" w:hint="eastAsia"/>
          <w:sz w:val="20"/>
          <w:lang w:eastAsia="zh-CN"/>
        </w:rPr>
      </w:pPr>
    </w:p>
    <w:p w14:paraId="035D103B" w14:textId="77777777" w:rsidR="00C3043F" w:rsidRPr="006F16EE" w:rsidRDefault="00C3043F" w:rsidP="00C3043F">
      <w:pPr>
        <w:snapToGrid w:val="0"/>
        <w:spacing w:before="60" w:after="60"/>
        <w:rPr>
          <w:b/>
          <w:sz w:val="20"/>
          <w:u w:val="single"/>
        </w:rPr>
      </w:pPr>
      <w:r w:rsidRPr="006F16EE">
        <w:rPr>
          <w:b/>
          <w:sz w:val="20"/>
          <w:u w:val="single"/>
        </w:rPr>
        <w:t>Issue 1-1-4: RRC assistant information configuration on the MCS table</w:t>
      </w:r>
    </w:p>
    <w:p w14:paraId="2DD51D90" w14:textId="77777777" w:rsidR="00C3043F" w:rsidRPr="006F16EE" w:rsidRDefault="00C3043F" w:rsidP="00C3043F">
      <w:pPr>
        <w:pStyle w:val="a7"/>
        <w:numPr>
          <w:ilvl w:val="0"/>
          <w:numId w:val="2"/>
        </w:numPr>
        <w:overflowPunct/>
        <w:autoSpaceDE/>
        <w:autoSpaceDN/>
        <w:adjustRightInd/>
        <w:snapToGrid w:val="0"/>
        <w:spacing w:before="60" w:after="60"/>
        <w:ind w:left="284" w:firstLineChars="0" w:hanging="284"/>
        <w:textAlignment w:val="auto"/>
        <w:rPr>
          <w:rFonts w:eastAsia="宋体"/>
          <w:lang w:eastAsia="zh-CN"/>
        </w:rPr>
      </w:pPr>
      <w:r w:rsidRPr="006F16EE">
        <w:rPr>
          <w:rFonts w:eastAsia="宋体"/>
          <w:lang w:eastAsia="zh-CN"/>
        </w:rPr>
        <w:t>Proposals:</w:t>
      </w:r>
    </w:p>
    <w:p w14:paraId="63DBED8F" w14:textId="77777777" w:rsidR="00C3043F" w:rsidRPr="006F16EE" w:rsidRDefault="00C3043F" w:rsidP="00C3043F">
      <w:pPr>
        <w:widowControl w:val="0"/>
        <w:numPr>
          <w:ilvl w:val="1"/>
          <w:numId w:val="12"/>
        </w:numPr>
        <w:tabs>
          <w:tab w:val="left" w:pos="484"/>
          <w:tab w:val="left" w:pos="709"/>
          <w:tab w:val="left" w:pos="1440"/>
          <w:tab w:val="left" w:pos="1701"/>
        </w:tabs>
        <w:autoSpaceDN w:val="0"/>
        <w:adjustRightInd w:val="0"/>
        <w:snapToGrid w:val="0"/>
        <w:spacing w:before="60"/>
        <w:ind w:leftChars="213" w:left="794" w:hanging="283"/>
        <w:rPr>
          <w:rFonts w:eastAsia="Times New Roman"/>
          <w:sz w:val="20"/>
          <w:lang w:eastAsia="zh-CN"/>
        </w:rPr>
      </w:pPr>
      <w:r w:rsidRPr="006F16EE">
        <w:rPr>
          <w:sz w:val="20"/>
          <w:lang w:eastAsia="zh-CN"/>
        </w:rPr>
        <w:t>For UEs not supporting modulation order blind detection:</w:t>
      </w:r>
    </w:p>
    <w:p w14:paraId="07357566" w14:textId="77777777" w:rsidR="00C3043F" w:rsidRPr="006F16EE" w:rsidRDefault="00C3043F" w:rsidP="00C3043F">
      <w:pPr>
        <w:widowControl w:val="0"/>
        <w:numPr>
          <w:ilvl w:val="2"/>
          <w:numId w:val="13"/>
        </w:numPr>
        <w:tabs>
          <w:tab w:val="left" w:pos="484"/>
          <w:tab w:val="left" w:pos="709"/>
          <w:tab w:val="left" w:pos="1440"/>
          <w:tab w:val="left" w:pos="1701"/>
          <w:tab w:val="left" w:pos="2160"/>
        </w:tabs>
        <w:autoSpaceDN w:val="0"/>
        <w:adjustRightInd w:val="0"/>
        <w:snapToGrid w:val="0"/>
        <w:spacing w:before="60"/>
        <w:ind w:left="1021" w:hanging="227"/>
        <w:rPr>
          <w:sz w:val="20"/>
          <w:lang w:eastAsia="zh-CN"/>
        </w:rPr>
      </w:pPr>
      <w:r w:rsidRPr="006F16EE">
        <w:rPr>
          <w:rFonts w:eastAsia="Yu Mincho"/>
          <w:sz w:val="20"/>
          <w:lang w:eastAsia="zh-CN"/>
        </w:rPr>
        <w:t>Option</w:t>
      </w:r>
      <w:r w:rsidRPr="006F16EE">
        <w:rPr>
          <w:sz w:val="20"/>
          <w:lang w:eastAsia="zh-CN"/>
        </w:rPr>
        <w:t xml:space="preserve"> 1: </w:t>
      </w:r>
      <w:r w:rsidRPr="006F16EE">
        <w:rPr>
          <w:rFonts w:eastAsia="Yu Mincho"/>
          <w:sz w:val="20"/>
          <w:lang w:eastAsia="zh-CN"/>
        </w:rPr>
        <w:t>No need for the network to inform such information to the UE (Nokia, Samsung, Huawei, ZTE, Ericsson)</w:t>
      </w:r>
    </w:p>
    <w:p w14:paraId="28E5737E" w14:textId="77777777" w:rsidR="00C3043F" w:rsidRPr="006F16EE" w:rsidRDefault="00C3043F" w:rsidP="00C3043F">
      <w:pPr>
        <w:widowControl w:val="0"/>
        <w:numPr>
          <w:ilvl w:val="2"/>
          <w:numId w:val="13"/>
        </w:numPr>
        <w:tabs>
          <w:tab w:val="left" w:pos="484"/>
          <w:tab w:val="left" w:pos="709"/>
          <w:tab w:val="left" w:pos="1440"/>
          <w:tab w:val="left" w:pos="1701"/>
          <w:tab w:val="left" w:pos="2160"/>
        </w:tabs>
        <w:snapToGrid w:val="0"/>
        <w:spacing w:before="60"/>
        <w:ind w:left="1021" w:hanging="227"/>
        <w:rPr>
          <w:sz w:val="20"/>
          <w:lang w:eastAsia="zh-CN"/>
        </w:rPr>
      </w:pPr>
      <w:r w:rsidRPr="006F16EE">
        <w:rPr>
          <w:sz w:val="20"/>
          <w:lang w:eastAsia="zh-CN"/>
        </w:rPr>
        <w:lastRenderedPageBreak/>
        <w:t>Option 2: Signalled regardless of whether the UE supports MO BD (</w:t>
      </w:r>
      <w:r w:rsidRPr="006F16EE">
        <w:rPr>
          <w:rFonts w:eastAsia="Yu Mincho"/>
          <w:sz w:val="20"/>
          <w:lang w:eastAsia="zh-CN"/>
        </w:rPr>
        <w:t>China Telecom, Qualcomm, MTK, Apple</w:t>
      </w:r>
      <w:r w:rsidRPr="006F16EE">
        <w:rPr>
          <w:sz w:val="20"/>
          <w:lang w:eastAsia="zh-CN"/>
        </w:rPr>
        <w:t>)</w:t>
      </w:r>
    </w:p>
    <w:p w14:paraId="058C6D69" w14:textId="77777777" w:rsidR="00C3043F" w:rsidRPr="006F16EE" w:rsidRDefault="00C3043F" w:rsidP="00C3043F">
      <w:pPr>
        <w:pStyle w:val="a7"/>
        <w:widowControl w:val="0"/>
        <w:numPr>
          <w:ilvl w:val="2"/>
          <w:numId w:val="37"/>
        </w:numPr>
        <w:tabs>
          <w:tab w:val="left" w:pos="484"/>
          <w:tab w:val="left" w:pos="709"/>
          <w:tab w:val="left" w:pos="1440"/>
          <w:tab w:val="left" w:pos="1701"/>
          <w:tab w:val="left" w:pos="2160"/>
        </w:tabs>
        <w:snapToGrid w:val="0"/>
        <w:spacing w:before="60" w:after="0"/>
        <w:ind w:firstLineChars="0"/>
        <w:rPr>
          <w:lang w:eastAsia="zh-CN"/>
        </w:rPr>
      </w:pPr>
      <w:r w:rsidRPr="006F16EE">
        <w:rPr>
          <w:lang w:eastAsia="zh-CN"/>
        </w:rPr>
        <w:t xml:space="preserve">Option </w:t>
      </w:r>
      <w:r w:rsidRPr="006F16EE">
        <w:rPr>
          <w:rFonts w:eastAsia="Yu Mincho"/>
          <w:lang w:eastAsia="zh-CN"/>
        </w:rPr>
        <w:t>2A</w:t>
      </w:r>
      <w:r w:rsidRPr="006F16EE">
        <w:rPr>
          <w:lang w:eastAsia="zh-CN"/>
        </w:rPr>
        <w:t>: 256QAM MCS Table (China Telecom, Qualcomm, MTK)</w:t>
      </w:r>
    </w:p>
    <w:p w14:paraId="774E174E" w14:textId="77777777" w:rsidR="00C3043F" w:rsidRPr="006F16EE" w:rsidRDefault="00C3043F" w:rsidP="00C3043F">
      <w:pPr>
        <w:pStyle w:val="a7"/>
        <w:widowControl w:val="0"/>
        <w:numPr>
          <w:ilvl w:val="2"/>
          <w:numId w:val="37"/>
        </w:numPr>
        <w:tabs>
          <w:tab w:val="left" w:pos="484"/>
          <w:tab w:val="left" w:pos="709"/>
          <w:tab w:val="left" w:pos="1440"/>
          <w:tab w:val="left" w:pos="1701"/>
          <w:tab w:val="left" w:pos="2160"/>
        </w:tabs>
        <w:snapToGrid w:val="0"/>
        <w:spacing w:before="60" w:after="0"/>
        <w:ind w:firstLineChars="0"/>
        <w:rPr>
          <w:lang w:eastAsia="zh-CN"/>
        </w:rPr>
      </w:pPr>
      <w:r w:rsidRPr="006F16EE">
        <w:rPr>
          <w:rFonts w:eastAsiaTheme="minorEastAsia" w:hint="eastAsia"/>
          <w:lang w:eastAsia="zh-CN"/>
        </w:rPr>
        <w:t>O</w:t>
      </w:r>
      <w:r w:rsidRPr="006F16EE">
        <w:rPr>
          <w:rFonts w:eastAsiaTheme="minorEastAsia"/>
          <w:lang w:eastAsia="zh-CN"/>
        </w:rPr>
        <w:t>ption 2B: 64QAM MCS table (Apple)</w:t>
      </w:r>
    </w:p>
    <w:p w14:paraId="09E0F417" w14:textId="77777777" w:rsidR="00C3043F" w:rsidRPr="006F16EE" w:rsidRDefault="00C3043F" w:rsidP="00C3043F">
      <w:pPr>
        <w:widowControl w:val="0"/>
        <w:numPr>
          <w:ilvl w:val="1"/>
          <w:numId w:val="12"/>
        </w:numPr>
        <w:tabs>
          <w:tab w:val="left" w:pos="484"/>
          <w:tab w:val="left" w:pos="709"/>
          <w:tab w:val="left" w:pos="1440"/>
          <w:tab w:val="left" w:pos="1701"/>
        </w:tabs>
        <w:autoSpaceDN w:val="0"/>
        <w:adjustRightInd w:val="0"/>
        <w:snapToGrid w:val="0"/>
        <w:spacing w:before="60"/>
        <w:ind w:leftChars="213" w:left="794" w:hanging="283"/>
        <w:rPr>
          <w:sz w:val="20"/>
          <w:lang w:eastAsia="zh-CN"/>
        </w:rPr>
      </w:pPr>
      <w:r w:rsidRPr="006F16EE">
        <w:rPr>
          <w:sz w:val="20"/>
          <w:lang w:eastAsia="zh-CN"/>
        </w:rPr>
        <w:t>For UEs supporting modulation order blind detection:</w:t>
      </w:r>
    </w:p>
    <w:p w14:paraId="1600C770" w14:textId="77777777" w:rsidR="00C3043F" w:rsidRPr="006F16EE" w:rsidRDefault="00C3043F" w:rsidP="00C3043F">
      <w:pPr>
        <w:widowControl w:val="0"/>
        <w:numPr>
          <w:ilvl w:val="2"/>
          <w:numId w:val="13"/>
        </w:numPr>
        <w:tabs>
          <w:tab w:val="left" w:pos="484"/>
          <w:tab w:val="left" w:pos="709"/>
          <w:tab w:val="left" w:pos="1440"/>
          <w:tab w:val="left" w:pos="1701"/>
          <w:tab w:val="left" w:pos="2160"/>
        </w:tabs>
        <w:autoSpaceDN w:val="0"/>
        <w:adjustRightInd w:val="0"/>
        <w:snapToGrid w:val="0"/>
        <w:spacing w:before="60"/>
        <w:ind w:left="1021" w:hanging="227"/>
        <w:rPr>
          <w:sz w:val="20"/>
          <w:lang w:eastAsia="zh-CN"/>
        </w:rPr>
      </w:pPr>
      <w:r w:rsidRPr="006F16EE">
        <w:rPr>
          <w:rFonts w:eastAsia="Yu Mincho"/>
          <w:sz w:val="20"/>
          <w:lang w:eastAsia="zh-CN"/>
        </w:rPr>
        <w:t>Option</w:t>
      </w:r>
      <w:r w:rsidRPr="006F16EE">
        <w:rPr>
          <w:sz w:val="20"/>
          <w:lang w:eastAsia="zh-CN"/>
        </w:rPr>
        <w:t xml:space="preserve"> 1:</w:t>
      </w:r>
      <w:r w:rsidRPr="006F16EE">
        <w:rPr>
          <w:sz w:val="20"/>
        </w:rPr>
        <w:t xml:space="preserve"> </w:t>
      </w:r>
      <w:r w:rsidRPr="006F16EE">
        <w:rPr>
          <w:sz w:val="20"/>
          <w:lang w:eastAsia="zh-CN"/>
        </w:rPr>
        <w:t>256QAM MCS Table (China Telecom, MTK, Nokia, Huawei, Ericsson)</w:t>
      </w:r>
    </w:p>
    <w:p w14:paraId="36EFC631" w14:textId="77777777" w:rsidR="00C3043F" w:rsidRPr="006F16EE" w:rsidRDefault="00C3043F" w:rsidP="00C3043F">
      <w:pPr>
        <w:widowControl w:val="0"/>
        <w:numPr>
          <w:ilvl w:val="2"/>
          <w:numId w:val="13"/>
        </w:numPr>
        <w:tabs>
          <w:tab w:val="left" w:pos="484"/>
          <w:tab w:val="left" w:pos="709"/>
          <w:tab w:val="left" w:pos="1440"/>
          <w:tab w:val="left" w:pos="1701"/>
          <w:tab w:val="left" w:pos="2160"/>
        </w:tabs>
        <w:autoSpaceDN w:val="0"/>
        <w:adjustRightInd w:val="0"/>
        <w:snapToGrid w:val="0"/>
        <w:spacing w:before="60"/>
        <w:ind w:left="1021" w:hanging="227"/>
        <w:rPr>
          <w:sz w:val="20"/>
          <w:lang w:eastAsia="zh-CN"/>
        </w:rPr>
      </w:pPr>
      <w:r w:rsidRPr="006F16EE">
        <w:rPr>
          <w:sz w:val="20"/>
          <w:lang w:eastAsia="zh-CN"/>
        </w:rPr>
        <w:t xml:space="preserve">Option 2: Align with the MCS Table configuration in the test, i.e., </w:t>
      </w:r>
      <w:r w:rsidRPr="006F16EE">
        <w:rPr>
          <w:rFonts w:eastAsiaTheme="minorEastAsia"/>
          <w:sz w:val="20"/>
          <w:lang w:eastAsia="zh-CN"/>
        </w:rPr>
        <w:t>64QAM MCS table</w:t>
      </w:r>
      <w:r w:rsidRPr="006F16EE">
        <w:rPr>
          <w:sz w:val="20"/>
          <w:lang w:eastAsia="zh-CN"/>
        </w:rPr>
        <w:t xml:space="preserve"> (Apple, Samsung, ZTE)</w:t>
      </w:r>
    </w:p>
    <w:p w14:paraId="0C9D2570" w14:textId="2A5BE55C" w:rsidR="00501ED0" w:rsidRPr="006F16EE" w:rsidRDefault="00501ED0" w:rsidP="004F3720">
      <w:pPr>
        <w:rPr>
          <w:rFonts w:ascii="Helvetica" w:eastAsia="宋体" w:hAnsi="Helvetica"/>
          <w:sz w:val="20"/>
          <w:lang w:eastAsia="zh-CN"/>
        </w:rPr>
      </w:pPr>
      <w:bookmarkStart w:id="0" w:name="_GoBack"/>
      <w:bookmarkEnd w:id="0"/>
    </w:p>
    <w:p w14:paraId="43C10368" w14:textId="77777777" w:rsidR="006F16EE" w:rsidRPr="006F16EE" w:rsidRDefault="006F16EE" w:rsidP="006F16EE">
      <w:pPr>
        <w:snapToGrid w:val="0"/>
        <w:spacing w:before="60" w:after="60"/>
        <w:rPr>
          <w:b/>
          <w:sz w:val="20"/>
          <w:u w:val="single"/>
        </w:rPr>
      </w:pPr>
      <w:r w:rsidRPr="006F16EE">
        <w:rPr>
          <w:b/>
          <w:sz w:val="20"/>
          <w:u w:val="single"/>
          <w:lang w:eastAsia="ko-KR"/>
        </w:rPr>
        <w:t>Issue 3-2: Whether new R-ML requirements should be captured in new clauses or in the existing clauses for MMSE-IRC under intra-cell inter-user scenario</w:t>
      </w:r>
    </w:p>
    <w:p w14:paraId="5EAC94DB" w14:textId="77777777" w:rsidR="006F16EE" w:rsidRPr="006F16EE" w:rsidRDefault="006F16EE" w:rsidP="006F16EE">
      <w:pPr>
        <w:pStyle w:val="a7"/>
        <w:numPr>
          <w:ilvl w:val="0"/>
          <w:numId w:val="2"/>
        </w:numPr>
        <w:overflowPunct/>
        <w:autoSpaceDE/>
        <w:autoSpaceDN/>
        <w:adjustRightInd/>
        <w:snapToGrid w:val="0"/>
        <w:spacing w:before="60" w:after="60"/>
        <w:ind w:left="284" w:firstLineChars="0" w:hanging="284"/>
        <w:textAlignment w:val="auto"/>
        <w:rPr>
          <w:b/>
          <w:u w:val="single"/>
        </w:rPr>
      </w:pPr>
      <w:r w:rsidRPr="006F16EE">
        <w:rPr>
          <w:rFonts w:eastAsia="宋体"/>
          <w:lang w:eastAsia="zh-CN"/>
        </w:rPr>
        <w:t>Proposals:</w:t>
      </w:r>
    </w:p>
    <w:p w14:paraId="1DD77ADD" w14:textId="77777777" w:rsidR="006F16EE" w:rsidRPr="006F16EE" w:rsidRDefault="006F16EE" w:rsidP="006F16EE">
      <w:pPr>
        <w:widowControl w:val="0"/>
        <w:numPr>
          <w:ilvl w:val="1"/>
          <w:numId w:val="12"/>
        </w:numPr>
        <w:tabs>
          <w:tab w:val="left" w:pos="484"/>
          <w:tab w:val="left" w:pos="709"/>
          <w:tab w:val="left" w:pos="1440"/>
          <w:tab w:val="left" w:pos="1701"/>
        </w:tabs>
        <w:autoSpaceDN w:val="0"/>
        <w:snapToGrid w:val="0"/>
        <w:spacing w:before="60" w:after="60"/>
        <w:ind w:leftChars="213" w:left="794" w:hanging="283"/>
        <w:rPr>
          <w:sz w:val="20"/>
          <w:lang w:eastAsia="zh-CN"/>
        </w:rPr>
      </w:pPr>
      <w:r w:rsidRPr="006F16EE">
        <w:rPr>
          <w:sz w:val="20"/>
          <w:lang w:eastAsia="zh-CN"/>
        </w:rPr>
        <w:t>In draft CR R4-2405475/5216/4239, new clauses are created in TS38.101-4 for advanced receivers for MU-MIMO.</w:t>
      </w:r>
    </w:p>
    <w:p w14:paraId="6E9139F0" w14:textId="77777777" w:rsidR="006F16EE" w:rsidRPr="006F16EE" w:rsidRDefault="006F16EE" w:rsidP="006F16EE">
      <w:pPr>
        <w:widowControl w:val="0"/>
        <w:numPr>
          <w:ilvl w:val="1"/>
          <w:numId w:val="12"/>
        </w:numPr>
        <w:tabs>
          <w:tab w:val="left" w:pos="484"/>
          <w:tab w:val="left" w:pos="709"/>
          <w:tab w:val="left" w:pos="1440"/>
          <w:tab w:val="left" w:pos="1701"/>
        </w:tabs>
        <w:autoSpaceDN w:val="0"/>
        <w:snapToGrid w:val="0"/>
        <w:spacing w:before="60" w:after="60"/>
        <w:ind w:leftChars="213" w:left="794" w:hanging="283"/>
        <w:rPr>
          <w:sz w:val="20"/>
          <w:lang w:eastAsia="zh-CN"/>
        </w:rPr>
      </w:pPr>
      <w:r w:rsidRPr="006F16EE">
        <w:rPr>
          <w:sz w:val="20"/>
          <w:lang w:eastAsia="zh-CN"/>
        </w:rPr>
        <w:t>In draft CR R4-2404295, R-ML new requirements are introduced in the existing clauses for MMSE-IRC under intra-cell inter-user scenario.</w:t>
      </w:r>
    </w:p>
    <w:p w14:paraId="54689B3B" w14:textId="77777777" w:rsidR="006F16EE" w:rsidRPr="006F16EE" w:rsidRDefault="006F16EE" w:rsidP="006F16EE">
      <w:pPr>
        <w:widowControl w:val="0"/>
        <w:numPr>
          <w:ilvl w:val="2"/>
          <w:numId w:val="13"/>
        </w:numPr>
        <w:tabs>
          <w:tab w:val="left" w:pos="484"/>
          <w:tab w:val="left" w:pos="709"/>
          <w:tab w:val="left" w:pos="1440"/>
          <w:tab w:val="left" w:pos="1701"/>
          <w:tab w:val="left" w:pos="2160"/>
        </w:tabs>
        <w:overflowPunct w:val="0"/>
        <w:autoSpaceDE w:val="0"/>
        <w:autoSpaceDN w:val="0"/>
        <w:adjustRightInd w:val="0"/>
        <w:snapToGrid w:val="0"/>
        <w:spacing w:before="60" w:after="180"/>
        <w:ind w:left="1021" w:hanging="227"/>
        <w:textAlignment w:val="baseline"/>
        <w:rPr>
          <w:sz w:val="20"/>
          <w:lang w:eastAsia="zh-CN"/>
        </w:rPr>
      </w:pPr>
      <w:r w:rsidRPr="006F16EE">
        <w:rPr>
          <w:sz w:val="20"/>
          <w:lang w:eastAsia="zh-CN"/>
        </w:rPr>
        <w:t>CTC: We will need to update 38.307 and may also need to update the existing test applicability rule.</w:t>
      </w:r>
    </w:p>
    <w:p w14:paraId="4C1807C4" w14:textId="77777777" w:rsidR="006F16EE" w:rsidRPr="006F16EE" w:rsidRDefault="006F16EE" w:rsidP="006F16EE">
      <w:pPr>
        <w:widowControl w:val="0"/>
        <w:numPr>
          <w:ilvl w:val="2"/>
          <w:numId w:val="13"/>
        </w:numPr>
        <w:tabs>
          <w:tab w:val="left" w:pos="484"/>
          <w:tab w:val="left" w:pos="709"/>
          <w:tab w:val="left" w:pos="1440"/>
          <w:tab w:val="left" w:pos="1701"/>
          <w:tab w:val="left" w:pos="2160"/>
        </w:tabs>
        <w:overflowPunct w:val="0"/>
        <w:autoSpaceDE w:val="0"/>
        <w:autoSpaceDN w:val="0"/>
        <w:adjustRightInd w:val="0"/>
        <w:snapToGrid w:val="0"/>
        <w:spacing w:before="60" w:after="180"/>
        <w:ind w:left="1021" w:hanging="227"/>
        <w:textAlignment w:val="baseline"/>
        <w:rPr>
          <w:sz w:val="20"/>
          <w:lang w:eastAsia="zh-CN"/>
        </w:rPr>
      </w:pPr>
      <w:r w:rsidRPr="006F16EE">
        <w:rPr>
          <w:sz w:val="20"/>
          <w:lang w:eastAsia="zh-CN"/>
        </w:rPr>
        <w:t>QC: It might be cleaner if we have the test in the same clause but with letter suffix like A/B/C/D etc since it’s a different release from original clause.</w:t>
      </w:r>
    </w:p>
    <w:p w14:paraId="50EEC22B" w14:textId="77777777" w:rsidR="006F16EE" w:rsidRPr="006F16EE" w:rsidRDefault="006F16EE" w:rsidP="006F16EE">
      <w:pPr>
        <w:pStyle w:val="a7"/>
        <w:numPr>
          <w:ilvl w:val="0"/>
          <w:numId w:val="2"/>
        </w:numPr>
        <w:overflowPunct/>
        <w:autoSpaceDE/>
        <w:autoSpaceDN/>
        <w:adjustRightInd/>
        <w:snapToGrid w:val="0"/>
        <w:spacing w:before="60" w:after="60"/>
        <w:ind w:left="284" w:firstLineChars="0" w:hanging="284"/>
        <w:textAlignment w:val="auto"/>
        <w:rPr>
          <w:b/>
          <w:u w:val="single"/>
        </w:rPr>
      </w:pPr>
      <w:r w:rsidRPr="006F16EE">
        <w:rPr>
          <w:rFonts w:eastAsia="宋体"/>
          <w:lang w:eastAsia="zh-CN"/>
        </w:rPr>
        <w:t>Release independent rule for R17 MMSE-IRC requirements in 38.307:</w:t>
      </w:r>
    </w:p>
    <w:tbl>
      <w:tblPr>
        <w:tblStyle w:val="af0"/>
        <w:tblW w:w="10343" w:type="dxa"/>
        <w:jc w:val="center"/>
        <w:tblLook w:val="04A0" w:firstRow="1" w:lastRow="0" w:firstColumn="1" w:lastColumn="0" w:noHBand="0" w:noVBand="1"/>
      </w:tblPr>
      <w:tblGrid>
        <w:gridCol w:w="10343"/>
      </w:tblGrid>
      <w:tr w:rsidR="006F16EE" w:rsidRPr="006F16EE" w14:paraId="7911D7FE" w14:textId="77777777" w:rsidTr="006F16EE">
        <w:trPr>
          <w:jc w:val="center"/>
        </w:trPr>
        <w:tc>
          <w:tcPr>
            <w:tcW w:w="10343" w:type="dxa"/>
          </w:tcPr>
          <w:p w14:paraId="729BCEE6" w14:textId="77777777" w:rsidR="006F16EE" w:rsidRPr="006F16EE" w:rsidRDefault="006F16EE" w:rsidP="006F16EE">
            <w:pPr>
              <w:pStyle w:val="TH"/>
              <w:numPr>
                <w:ilvl w:val="0"/>
                <w:numId w:val="2"/>
              </w:numPr>
              <w:overflowPunct w:val="0"/>
              <w:autoSpaceDE w:val="0"/>
              <w:autoSpaceDN w:val="0"/>
              <w:adjustRightInd w:val="0"/>
              <w:textAlignment w:val="baseline"/>
              <w:rPr>
                <w:rFonts w:ascii="Times New Roman" w:hAnsi="Times New Roman"/>
              </w:rPr>
            </w:pPr>
            <w:r w:rsidRPr="006F16EE">
              <w:rPr>
                <w:rFonts w:ascii="Times New Roman" w:hAnsi="Times New Roman"/>
              </w:rPr>
              <w:lastRenderedPageBreak/>
              <w:t>Table 5.</w:t>
            </w:r>
            <w:r w:rsidRPr="006F16EE">
              <w:rPr>
                <w:rFonts w:ascii="Times New Roman" w:hAnsi="Times New Roman"/>
                <w:lang w:eastAsia="zh-CN"/>
              </w:rPr>
              <w:t>4</w:t>
            </w:r>
            <w:r w:rsidRPr="006F16EE">
              <w:rPr>
                <w:rFonts w:ascii="Times New Roman" w:hAnsi="Times New Roman"/>
              </w:rPr>
              <w:t>-1: Additional requirements of other release independent features</w:t>
            </w:r>
          </w:p>
          <w:tbl>
            <w:tblPr>
              <w:tblW w:w="9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418"/>
              <w:gridCol w:w="2409"/>
              <w:gridCol w:w="4304"/>
            </w:tblGrid>
            <w:tr w:rsidR="006F16EE" w:rsidRPr="006F16EE" w14:paraId="655DE665" w14:textId="77777777" w:rsidTr="003664D4">
              <w:tc>
                <w:tcPr>
                  <w:tcW w:w="1844" w:type="dxa"/>
                  <w:tcBorders>
                    <w:top w:val="single" w:sz="4" w:space="0" w:color="auto"/>
                    <w:left w:val="single" w:sz="4" w:space="0" w:color="auto"/>
                    <w:bottom w:val="single" w:sz="4" w:space="0" w:color="auto"/>
                    <w:right w:val="single" w:sz="4" w:space="0" w:color="auto"/>
                  </w:tcBorders>
                  <w:vAlign w:val="center"/>
                  <w:hideMark/>
                </w:tcPr>
                <w:p w14:paraId="5E5D413E" w14:textId="77777777" w:rsidR="006F16EE" w:rsidRPr="006F16EE" w:rsidRDefault="006F16EE" w:rsidP="003664D4">
                  <w:pPr>
                    <w:pStyle w:val="TAH"/>
                    <w:rPr>
                      <w:rFonts w:ascii="Times New Roman" w:hAnsi="Times New Roman"/>
                      <w:sz w:val="20"/>
                    </w:rPr>
                  </w:pPr>
                  <w:r w:rsidRPr="006F16EE">
                    <w:rPr>
                      <w:rFonts w:ascii="Times New Roman" w:hAnsi="Times New Roman"/>
                      <w:sz w:val="20"/>
                    </w:rPr>
                    <w:t>Feature</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A9CD2BF" w14:textId="77777777" w:rsidR="006F16EE" w:rsidRPr="006F16EE" w:rsidRDefault="006F16EE" w:rsidP="003664D4">
                  <w:pPr>
                    <w:pStyle w:val="TAH"/>
                    <w:rPr>
                      <w:rFonts w:ascii="Times New Roman" w:hAnsi="Times New Roman"/>
                      <w:sz w:val="20"/>
                    </w:rPr>
                  </w:pPr>
                  <w:r w:rsidRPr="006F16EE">
                    <w:rPr>
                      <w:rFonts w:ascii="Times New Roman" w:hAnsi="Times New Roman"/>
                      <w:sz w:val="20"/>
                    </w:rPr>
                    <w:t>Release</w:t>
                  </w:r>
                </w:p>
                <w:p w14:paraId="2D4DC074" w14:textId="77777777" w:rsidR="006F16EE" w:rsidRPr="006F16EE" w:rsidRDefault="006F16EE" w:rsidP="003664D4">
                  <w:pPr>
                    <w:pStyle w:val="TAH"/>
                    <w:rPr>
                      <w:rFonts w:ascii="Times New Roman" w:hAnsi="Times New Roman"/>
                      <w:sz w:val="20"/>
                    </w:rPr>
                  </w:pPr>
                  <w:r w:rsidRPr="006F16EE">
                    <w:rPr>
                      <w:rFonts w:ascii="Times New Roman" w:hAnsi="Times New Roman"/>
                      <w:sz w:val="20"/>
                    </w:rPr>
                    <w:t>independent from</w:t>
                  </w:r>
                </w:p>
              </w:tc>
              <w:tc>
                <w:tcPr>
                  <w:tcW w:w="2409" w:type="dxa"/>
                  <w:tcBorders>
                    <w:top w:val="single" w:sz="4" w:space="0" w:color="auto"/>
                    <w:left w:val="single" w:sz="4" w:space="0" w:color="auto"/>
                    <w:bottom w:val="single" w:sz="4" w:space="0" w:color="auto"/>
                    <w:right w:val="single" w:sz="4" w:space="0" w:color="auto"/>
                  </w:tcBorders>
                  <w:hideMark/>
                </w:tcPr>
                <w:p w14:paraId="1ADCFE88" w14:textId="77777777" w:rsidR="006F16EE" w:rsidRPr="006F16EE" w:rsidRDefault="006F16EE" w:rsidP="003664D4">
                  <w:pPr>
                    <w:pStyle w:val="TAH"/>
                    <w:jc w:val="left"/>
                    <w:rPr>
                      <w:rFonts w:ascii="Times New Roman" w:hAnsi="Times New Roman"/>
                      <w:sz w:val="20"/>
                    </w:rPr>
                  </w:pPr>
                  <w:r w:rsidRPr="006F16EE">
                    <w:rPr>
                      <w:rFonts w:ascii="Times New Roman" w:hAnsi="Times New Roman"/>
                      <w:sz w:val="20"/>
                    </w:rPr>
                    <w:t>Requirements to be fulfilled</w:t>
                  </w:r>
                </w:p>
                <w:p w14:paraId="2B1D5976" w14:textId="77777777" w:rsidR="006F16EE" w:rsidRPr="006F16EE" w:rsidRDefault="006F16EE" w:rsidP="003664D4">
                  <w:pPr>
                    <w:pStyle w:val="TAH"/>
                    <w:jc w:val="left"/>
                    <w:rPr>
                      <w:rFonts w:ascii="Times New Roman" w:hAnsi="Times New Roman"/>
                      <w:sz w:val="20"/>
                    </w:rPr>
                  </w:pPr>
                  <w:r w:rsidRPr="006F16EE">
                    <w:rPr>
                      <w:rFonts w:ascii="Times New Roman" w:hAnsi="Times New Roman"/>
                      <w:sz w:val="20"/>
                    </w:rPr>
                    <w:t>(see 38.307 of the REL when the feature was introduced)</w:t>
                  </w:r>
                </w:p>
              </w:tc>
              <w:tc>
                <w:tcPr>
                  <w:tcW w:w="4304" w:type="dxa"/>
                  <w:tcBorders>
                    <w:top w:val="single" w:sz="4" w:space="0" w:color="auto"/>
                    <w:left w:val="single" w:sz="4" w:space="0" w:color="auto"/>
                    <w:bottom w:val="single" w:sz="4" w:space="0" w:color="auto"/>
                    <w:right w:val="single" w:sz="4" w:space="0" w:color="auto"/>
                  </w:tcBorders>
                  <w:hideMark/>
                </w:tcPr>
                <w:p w14:paraId="1FFDC43C" w14:textId="77777777" w:rsidR="006F16EE" w:rsidRPr="006F16EE" w:rsidRDefault="006F16EE" w:rsidP="003664D4">
                  <w:pPr>
                    <w:pStyle w:val="TAH"/>
                    <w:rPr>
                      <w:rFonts w:ascii="Times New Roman" w:hAnsi="Times New Roman"/>
                      <w:sz w:val="20"/>
                    </w:rPr>
                  </w:pPr>
                  <w:r w:rsidRPr="006F16EE">
                    <w:rPr>
                      <w:rFonts w:ascii="Times New Roman" w:hAnsi="Times New Roman"/>
                      <w:sz w:val="20"/>
                    </w:rPr>
                    <w:t>Further information</w:t>
                  </w:r>
                </w:p>
              </w:tc>
            </w:tr>
            <w:tr w:rsidR="006F16EE" w:rsidRPr="006F16EE" w14:paraId="033A8A69" w14:textId="77777777" w:rsidTr="003664D4">
              <w:tc>
                <w:tcPr>
                  <w:tcW w:w="1844" w:type="dxa"/>
                  <w:tcBorders>
                    <w:top w:val="single" w:sz="4" w:space="0" w:color="auto"/>
                    <w:left w:val="single" w:sz="4" w:space="0" w:color="auto"/>
                    <w:bottom w:val="single" w:sz="4" w:space="0" w:color="auto"/>
                    <w:right w:val="single" w:sz="4" w:space="0" w:color="auto"/>
                  </w:tcBorders>
                </w:tcPr>
                <w:p w14:paraId="5E5C9E29" w14:textId="77777777" w:rsidR="006F16EE" w:rsidRPr="006F16EE" w:rsidRDefault="006F16EE" w:rsidP="003664D4">
                  <w:pPr>
                    <w:pStyle w:val="TAC"/>
                    <w:jc w:val="left"/>
                    <w:rPr>
                      <w:rFonts w:ascii="Times New Roman" w:hAnsi="Times New Roman"/>
                      <w:sz w:val="20"/>
                      <w:lang w:eastAsia="zh-CN"/>
                    </w:rPr>
                  </w:pPr>
                  <w:r w:rsidRPr="006F16EE">
                    <w:rPr>
                      <w:rFonts w:ascii="Times New Roman" w:hAnsi="Times New Roman"/>
                      <w:sz w:val="20"/>
                      <w:lang w:eastAsia="zh-CN"/>
                    </w:rPr>
                    <w:t>…</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22C7332" w14:textId="77777777" w:rsidR="006F16EE" w:rsidRPr="006F16EE" w:rsidRDefault="006F16EE" w:rsidP="003664D4">
                  <w:pPr>
                    <w:pStyle w:val="TAC"/>
                    <w:rPr>
                      <w:rFonts w:ascii="Times New Roman" w:hAnsi="Times New Roman"/>
                      <w:sz w:val="20"/>
                      <w:lang w:eastAsia="zh-CN"/>
                    </w:rPr>
                  </w:pPr>
                  <w:r w:rsidRPr="006F16EE">
                    <w:rPr>
                      <w:rFonts w:ascii="Times New Roman" w:hAnsi="Times New Roman"/>
                      <w:sz w:val="20"/>
                      <w:lang w:eastAsia="zh-CN"/>
                    </w:rPr>
                    <w:t>…</w:t>
                  </w:r>
                </w:p>
              </w:tc>
              <w:tc>
                <w:tcPr>
                  <w:tcW w:w="2409" w:type="dxa"/>
                  <w:tcBorders>
                    <w:top w:val="single" w:sz="4" w:space="0" w:color="auto"/>
                    <w:left w:val="single" w:sz="4" w:space="0" w:color="auto"/>
                    <w:bottom w:val="single" w:sz="4" w:space="0" w:color="auto"/>
                    <w:right w:val="single" w:sz="4" w:space="0" w:color="auto"/>
                  </w:tcBorders>
                </w:tcPr>
                <w:p w14:paraId="1E4C1903" w14:textId="77777777" w:rsidR="006F16EE" w:rsidRPr="006F16EE" w:rsidRDefault="006F16EE" w:rsidP="003664D4">
                  <w:pPr>
                    <w:pStyle w:val="TAC"/>
                    <w:jc w:val="left"/>
                    <w:rPr>
                      <w:rFonts w:ascii="Times New Roman" w:hAnsi="Times New Roman"/>
                      <w:sz w:val="20"/>
                      <w:lang w:eastAsia="zh-CN"/>
                    </w:rPr>
                  </w:pPr>
                  <w:r w:rsidRPr="006F16EE">
                    <w:rPr>
                      <w:rFonts w:ascii="Times New Roman" w:hAnsi="Times New Roman"/>
                      <w:sz w:val="20"/>
                      <w:lang w:eastAsia="zh-CN"/>
                    </w:rPr>
                    <w:t>…</w:t>
                  </w:r>
                </w:p>
              </w:tc>
              <w:tc>
                <w:tcPr>
                  <w:tcW w:w="4304" w:type="dxa"/>
                  <w:tcBorders>
                    <w:top w:val="single" w:sz="4" w:space="0" w:color="auto"/>
                    <w:left w:val="single" w:sz="4" w:space="0" w:color="auto"/>
                    <w:bottom w:val="single" w:sz="4" w:space="0" w:color="auto"/>
                    <w:right w:val="single" w:sz="4" w:space="0" w:color="auto"/>
                  </w:tcBorders>
                </w:tcPr>
                <w:p w14:paraId="68684561" w14:textId="77777777" w:rsidR="006F16EE" w:rsidRPr="006F16EE" w:rsidRDefault="006F16EE" w:rsidP="003664D4">
                  <w:pPr>
                    <w:pStyle w:val="TAL"/>
                    <w:rPr>
                      <w:rFonts w:ascii="Times New Roman" w:hAnsi="Times New Roman"/>
                      <w:sz w:val="20"/>
                      <w:lang w:eastAsia="zh-CN"/>
                    </w:rPr>
                  </w:pPr>
                  <w:r w:rsidRPr="006F16EE">
                    <w:rPr>
                      <w:rFonts w:ascii="Times New Roman" w:hAnsi="Times New Roman"/>
                      <w:sz w:val="20"/>
                      <w:lang w:eastAsia="zh-CN"/>
                    </w:rPr>
                    <w:t>…</w:t>
                  </w:r>
                </w:p>
              </w:tc>
            </w:tr>
            <w:tr w:rsidR="006F16EE" w:rsidRPr="006F16EE" w14:paraId="46CAFA13" w14:textId="77777777" w:rsidTr="003664D4">
              <w:tc>
                <w:tcPr>
                  <w:tcW w:w="1844" w:type="dxa"/>
                  <w:tcBorders>
                    <w:top w:val="single" w:sz="4" w:space="0" w:color="auto"/>
                    <w:left w:val="single" w:sz="4" w:space="0" w:color="auto"/>
                    <w:bottom w:val="single" w:sz="4" w:space="0" w:color="auto"/>
                    <w:right w:val="single" w:sz="4" w:space="0" w:color="auto"/>
                  </w:tcBorders>
                </w:tcPr>
                <w:p w14:paraId="77DC8E65" w14:textId="77777777" w:rsidR="006F16EE" w:rsidRPr="006F16EE" w:rsidRDefault="006F16EE" w:rsidP="003664D4">
                  <w:pPr>
                    <w:pStyle w:val="TAL"/>
                    <w:rPr>
                      <w:rFonts w:ascii="Times New Roman" w:hAnsi="Times New Roman"/>
                      <w:sz w:val="20"/>
                    </w:rPr>
                  </w:pPr>
                  <w:r w:rsidRPr="006F16EE">
                    <w:rPr>
                      <w:rFonts w:ascii="Times New Roman" w:hAnsi="Times New Roman"/>
                      <w:sz w:val="20"/>
                      <w:lang w:eastAsia="zh-CN"/>
                    </w:rPr>
                    <w:t xml:space="preserve">UE demodulation and CSI requirements </w:t>
                  </w:r>
                  <w:r w:rsidRPr="006F16EE">
                    <w:rPr>
                      <w:rFonts w:ascii="Times New Roman" w:hAnsi="Times New Roman"/>
                      <w:sz w:val="20"/>
                      <w:highlight w:val="yellow"/>
                      <w:lang w:eastAsia="zh-CN"/>
                    </w:rPr>
                    <w:t>for MMSE-IRC</w:t>
                  </w:r>
                  <w:r w:rsidRPr="006F16EE">
                    <w:rPr>
                      <w:rFonts w:ascii="Times New Roman" w:hAnsi="Times New Roman"/>
                      <w:sz w:val="20"/>
                      <w:lang w:eastAsia="zh-CN"/>
                    </w:rPr>
                    <w:t xml:space="preserve"> receiver for scenarios with inter cell and intra cell inter user interference</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34FB7FF" w14:textId="77777777" w:rsidR="006F16EE" w:rsidRPr="006F16EE" w:rsidRDefault="006F16EE" w:rsidP="003664D4">
                  <w:pPr>
                    <w:pStyle w:val="TAL"/>
                    <w:rPr>
                      <w:rFonts w:ascii="Times New Roman" w:hAnsi="Times New Roman"/>
                      <w:sz w:val="20"/>
                    </w:rPr>
                  </w:pPr>
                  <w:r w:rsidRPr="006F16EE">
                    <w:rPr>
                      <w:rFonts w:ascii="Times New Roman" w:hAnsi="Times New Roman"/>
                      <w:sz w:val="20"/>
                      <w:lang w:eastAsia="zh-CN"/>
                    </w:rPr>
                    <w:t>Rel-15</w:t>
                  </w:r>
                </w:p>
              </w:tc>
              <w:tc>
                <w:tcPr>
                  <w:tcW w:w="2409" w:type="dxa"/>
                  <w:tcBorders>
                    <w:top w:val="single" w:sz="4" w:space="0" w:color="auto"/>
                    <w:left w:val="single" w:sz="4" w:space="0" w:color="auto"/>
                    <w:bottom w:val="single" w:sz="4" w:space="0" w:color="auto"/>
                    <w:right w:val="single" w:sz="4" w:space="0" w:color="auto"/>
                  </w:tcBorders>
                </w:tcPr>
                <w:p w14:paraId="0452936C" w14:textId="77777777" w:rsidR="006F16EE" w:rsidRPr="006F16EE" w:rsidRDefault="006F16EE" w:rsidP="003664D4">
                  <w:pPr>
                    <w:pStyle w:val="TAL"/>
                    <w:rPr>
                      <w:rFonts w:ascii="Times New Roman" w:hAnsi="Times New Roman"/>
                      <w:sz w:val="20"/>
                      <w:lang w:eastAsia="zh-CN"/>
                    </w:rPr>
                  </w:pPr>
                  <w:r w:rsidRPr="006F16EE">
                    <w:rPr>
                      <w:rFonts w:ascii="Times New Roman" w:hAnsi="Times New Roman"/>
                      <w:sz w:val="20"/>
                      <w:lang w:eastAsia="zh-CN"/>
                    </w:rPr>
                    <w:t>Table B.3.3-1</w:t>
                  </w:r>
                </w:p>
              </w:tc>
              <w:tc>
                <w:tcPr>
                  <w:tcW w:w="4304" w:type="dxa"/>
                  <w:tcBorders>
                    <w:top w:val="single" w:sz="4" w:space="0" w:color="auto"/>
                    <w:left w:val="single" w:sz="4" w:space="0" w:color="auto"/>
                    <w:bottom w:val="single" w:sz="4" w:space="0" w:color="auto"/>
                    <w:right w:val="single" w:sz="4" w:space="0" w:color="auto"/>
                  </w:tcBorders>
                </w:tcPr>
                <w:p w14:paraId="6EEE4B48" w14:textId="77777777" w:rsidR="006F16EE" w:rsidRPr="006F16EE" w:rsidRDefault="006F16EE" w:rsidP="003664D4">
                  <w:pPr>
                    <w:pStyle w:val="TAL"/>
                    <w:rPr>
                      <w:rFonts w:ascii="Times New Roman" w:hAnsi="Times New Roman"/>
                      <w:sz w:val="20"/>
                    </w:rPr>
                  </w:pPr>
                  <w:r w:rsidRPr="006F16EE">
                    <w:rPr>
                      <w:rFonts w:ascii="Times New Roman" w:hAnsi="Times New Roman"/>
                      <w:sz w:val="20"/>
                      <w:lang w:eastAsia="zh-CN"/>
                    </w:rPr>
                    <w:t>Rel-17 WI NR_demod_enh2-Perf: see Table B.3.3-1. These requirements are optional for Rel-15 and Rel-16 UEs and can be executed based on UE declaration.</w:t>
                  </w:r>
                </w:p>
              </w:tc>
            </w:tr>
          </w:tbl>
          <w:p w14:paraId="73E87A8C" w14:textId="77777777" w:rsidR="006F16EE" w:rsidRPr="006F16EE" w:rsidRDefault="006F16EE" w:rsidP="003664D4">
            <w:pPr>
              <w:pStyle w:val="TH"/>
              <w:rPr>
                <w:rFonts w:ascii="Times New Roman" w:hAnsi="Times New Roman"/>
                <w:lang w:eastAsia="zh-CN"/>
              </w:rPr>
            </w:pPr>
            <w:r w:rsidRPr="006F16EE">
              <w:rPr>
                <w:rFonts w:ascii="Times New Roman" w:hAnsi="Times New Roman"/>
              </w:rPr>
              <w:t xml:space="preserve">Table </w:t>
            </w:r>
            <w:r w:rsidRPr="006F16EE">
              <w:rPr>
                <w:rFonts w:ascii="Times New Roman" w:hAnsi="Times New Roman"/>
                <w:lang w:eastAsia="zh-CN"/>
              </w:rPr>
              <w:t>B.3.3</w:t>
            </w:r>
            <w:r w:rsidRPr="006F16EE">
              <w:rPr>
                <w:rFonts w:ascii="Times New Roman" w:hAnsi="Times New Roman"/>
              </w:rPr>
              <w:t>-1: UE PDSCH demodulation and CSI requirements with MMSE-IRC receiver for scenarios with inter cell interference and intra cell inter user interference</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4833"/>
            </w:tblGrid>
            <w:tr w:rsidR="006F16EE" w:rsidRPr="006F16EE" w14:paraId="5181677A" w14:textId="77777777" w:rsidTr="003664D4">
              <w:trPr>
                <w:trHeight w:val="255"/>
                <w:jc w:val="center"/>
              </w:trPr>
              <w:tc>
                <w:tcPr>
                  <w:tcW w:w="2392" w:type="dxa"/>
                  <w:tcBorders>
                    <w:top w:val="single" w:sz="4" w:space="0" w:color="auto"/>
                    <w:left w:val="single" w:sz="4" w:space="0" w:color="auto"/>
                    <w:bottom w:val="single" w:sz="4" w:space="0" w:color="auto"/>
                    <w:right w:val="single" w:sz="4" w:space="0" w:color="auto"/>
                  </w:tcBorders>
                  <w:hideMark/>
                </w:tcPr>
                <w:p w14:paraId="38B25049" w14:textId="77777777" w:rsidR="006F16EE" w:rsidRPr="006F16EE" w:rsidRDefault="006F16EE" w:rsidP="003664D4">
                  <w:pPr>
                    <w:pStyle w:val="TAH"/>
                    <w:rPr>
                      <w:rFonts w:ascii="Times New Roman" w:eastAsia="MS Mincho" w:hAnsi="Times New Roman"/>
                      <w:sz w:val="20"/>
                      <w:lang w:val="en-US"/>
                    </w:rPr>
                  </w:pPr>
                  <w:r w:rsidRPr="006F16EE">
                    <w:rPr>
                      <w:rFonts w:ascii="Times New Roman" w:eastAsia="MS Mincho" w:hAnsi="Times New Roman"/>
                      <w:sz w:val="20"/>
                      <w:lang w:val="en-US"/>
                    </w:rPr>
                    <w:t>Section / Clause</w:t>
                  </w:r>
                </w:p>
              </w:tc>
              <w:tc>
                <w:tcPr>
                  <w:tcW w:w="4833" w:type="dxa"/>
                  <w:tcBorders>
                    <w:top w:val="single" w:sz="4" w:space="0" w:color="auto"/>
                    <w:left w:val="single" w:sz="4" w:space="0" w:color="auto"/>
                    <w:bottom w:val="single" w:sz="4" w:space="0" w:color="auto"/>
                    <w:right w:val="single" w:sz="4" w:space="0" w:color="auto"/>
                  </w:tcBorders>
                  <w:hideMark/>
                </w:tcPr>
                <w:p w14:paraId="2BBECB13" w14:textId="77777777" w:rsidR="006F16EE" w:rsidRPr="006F16EE" w:rsidRDefault="006F16EE" w:rsidP="003664D4">
                  <w:pPr>
                    <w:pStyle w:val="TAH"/>
                    <w:rPr>
                      <w:rFonts w:ascii="Times New Roman" w:eastAsia="MS Mincho" w:hAnsi="Times New Roman"/>
                      <w:sz w:val="20"/>
                      <w:lang w:val="en-US"/>
                    </w:rPr>
                  </w:pPr>
                  <w:r w:rsidRPr="006F16EE">
                    <w:rPr>
                      <w:rFonts w:ascii="Times New Roman" w:eastAsia="MS Mincho" w:hAnsi="Times New Roman"/>
                      <w:sz w:val="20"/>
                      <w:lang w:val="en-US"/>
                    </w:rPr>
                    <w:t>Description</w:t>
                  </w:r>
                </w:p>
              </w:tc>
            </w:tr>
            <w:tr w:rsidR="006F16EE" w:rsidRPr="006F16EE" w14:paraId="7253F888" w14:textId="77777777" w:rsidTr="003664D4">
              <w:trPr>
                <w:trHeight w:val="255"/>
                <w:jc w:val="center"/>
              </w:trPr>
              <w:tc>
                <w:tcPr>
                  <w:tcW w:w="2392" w:type="dxa"/>
                  <w:tcBorders>
                    <w:top w:val="single" w:sz="4" w:space="0" w:color="auto"/>
                    <w:left w:val="single" w:sz="4" w:space="0" w:color="auto"/>
                    <w:bottom w:val="single" w:sz="4" w:space="0" w:color="auto"/>
                    <w:right w:val="single" w:sz="4" w:space="0" w:color="auto"/>
                  </w:tcBorders>
                </w:tcPr>
                <w:p w14:paraId="6C6B8969" w14:textId="77777777" w:rsidR="006F16EE" w:rsidRPr="006F16EE" w:rsidRDefault="006F16EE" w:rsidP="003664D4">
                  <w:pPr>
                    <w:pStyle w:val="TAL"/>
                    <w:rPr>
                      <w:rFonts w:ascii="Times New Roman" w:hAnsi="Times New Roman"/>
                      <w:b/>
                      <w:sz w:val="20"/>
                      <w:lang w:eastAsia="zh-CN"/>
                    </w:rPr>
                  </w:pPr>
                  <w:r w:rsidRPr="006F16EE">
                    <w:rPr>
                      <w:rFonts w:ascii="Times New Roman" w:eastAsia="MS Mincho" w:hAnsi="Times New Roman"/>
                      <w:sz w:val="20"/>
                    </w:rPr>
                    <w:t>5.2.2.1.15</w:t>
                  </w:r>
                </w:p>
              </w:tc>
              <w:tc>
                <w:tcPr>
                  <w:tcW w:w="4833" w:type="dxa"/>
                  <w:tcBorders>
                    <w:top w:val="single" w:sz="4" w:space="0" w:color="auto"/>
                    <w:left w:val="single" w:sz="4" w:space="0" w:color="auto"/>
                    <w:bottom w:val="single" w:sz="4" w:space="0" w:color="auto"/>
                    <w:right w:val="single" w:sz="4" w:space="0" w:color="auto"/>
                  </w:tcBorders>
                </w:tcPr>
                <w:p w14:paraId="74837608" w14:textId="77777777" w:rsidR="006F16EE" w:rsidRPr="006F16EE" w:rsidRDefault="006F16EE" w:rsidP="003664D4">
                  <w:pPr>
                    <w:pStyle w:val="TAL"/>
                    <w:rPr>
                      <w:rFonts w:ascii="Times New Roman" w:hAnsi="Times New Roman"/>
                      <w:b/>
                      <w:sz w:val="20"/>
                      <w:lang w:val="en-US" w:eastAsia="zh-CN"/>
                    </w:rPr>
                  </w:pPr>
                  <w:r w:rsidRPr="006F16EE">
                    <w:rPr>
                      <w:rFonts w:ascii="Times New Roman" w:eastAsia="MS Mincho" w:hAnsi="Times New Roman"/>
                      <w:sz w:val="20"/>
                    </w:rPr>
                    <w:t>PDSCH demodulation requirements with inter cell interference for 2RX FDD</w:t>
                  </w:r>
                </w:p>
              </w:tc>
            </w:tr>
            <w:tr w:rsidR="006F16EE" w:rsidRPr="006F16EE" w14:paraId="5DC5F866" w14:textId="77777777" w:rsidTr="003664D4">
              <w:trPr>
                <w:trHeight w:val="255"/>
                <w:jc w:val="center"/>
              </w:trPr>
              <w:tc>
                <w:tcPr>
                  <w:tcW w:w="2392" w:type="dxa"/>
                  <w:tcBorders>
                    <w:top w:val="single" w:sz="4" w:space="0" w:color="auto"/>
                    <w:left w:val="single" w:sz="4" w:space="0" w:color="auto"/>
                    <w:bottom w:val="single" w:sz="4" w:space="0" w:color="auto"/>
                    <w:right w:val="single" w:sz="4" w:space="0" w:color="auto"/>
                  </w:tcBorders>
                </w:tcPr>
                <w:p w14:paraId="1A725B57" w14:textId="77777777" w:rsidR="006F16EE" w:rsidRPr="006F16EE" w:rsidRDefault="006F16EE" w:rsidP="003664D4">
                  <w:pPr>
                    <w:pStyle w:val="TAL"/>
                    <w:rPr>
                      <w:rFonts w:ascii="Times New Roman" w:hAnsi="Times New Roman"/>
                      <w:b/>
                      <w:sz w:val="20"/>
                      <w:lang w:eastAsia="zh-CN"/>
                    </w:rPr>
                  </w:pPr>
                  <w:r w:rsidRPr="006F16EE">
                    <w:rPr>
                      <w:rFonts w:ascii="Times New Roman" w:eastAsia="MS Mincho" w:hAnsi="Times New Roman"/>
                      <w:sz w:val="20"/>
                    </w:rPr>
                    <w:t>5.2.3.1.15</w:t>
                  </w:r>
                </w:p>
              </w:tc>
              <w:tc>
                <w:tcPr>
                  <w:tcW w:w="4833" w:type="dxa"/>
                  <w:tcBorders>
                    <w:top w:val="single" w:sz="4" w:space="0" w:color="auto"/>
                    <w:left w:val="single" w:sz="4" w:space="0" w:color="auto"/>
                    <w:bottom w:val="single" w:sz="4" w:space="0" w:color="auto"/>
                    <w:right w:val="single" w:sz="4" w:space="0" w:color="auto"/>
                  </w:tcBorders>
                </w:tcPr>
                <w:p w14:paraId="3026DBAB" w14:textId="77777777" w:rsidR="006F16EE" w:rsidRPr="006F16EE" w:rsidRDefault="006F16EE" w:rsidP="003664D4">
                  <w:pPr>
                    <w:pStyle w:val="TAL"/>
                    <w:rPr>
                      <w:rFonts w:ascii="Times New Roman" w:eastAsia="MS Mincho" w:hAnsi="Times New Roman"/>
                      <w:b/>
                      <w:sz w:val="20"/>
                      <w:lang w:val="en-US"/>
                    </w:rPr>
                  </w:pPr>
                  <w:r w:rsidRPr="006F16EE">
                    <w:rPr>
                      <w:rFonts w:ascii="Times New Roman" w:eastAsia="MS Mincho" w:hAnsi="Times New Roman"/>
                      <w:sz w:val="20"/>
                    </w:rPr>
                    <w:t>PDSCH demodulation requirements with inter cell interference for 4RX FDD</w:t>
                  </w:r>
                </w:p>
              </w:tc>
            </w:tr>
            <w:tr w:rsidR="006F16EE" w:rsidRPr="006F16EE" w14:paraId="73EC5B97" w14:textId="77777777" w:rsidTr="003664D4">
              <w:trPr>
                <w:trHeight w:val="255"/>
                <w:jc w:val="center"/>
              </w:trPr>
              <w:tc>
                <w:tcPr>
                  <w:tcW w:w="2392" w:type="dxa"/>
                  <w:tcBorders>
                    <w:top w:val="single" w:sz="4" w:space="0" w:color="auto"/>
                    <w:left w:val="single" w:sz="4" w:space="0" w:color="auto"/>
                    <w:bottom w:val="single" w:sz="4" w:space="0" w:color="auto"/>
                    <w:right w:val="single" w:sz="4" w:space="0" w:color="auto"/>
                  </w:tcBorders>
                </w:tcPr>
                <w:p w14:paraId="0ED753A0" w14:textId="77777777" w:rsidR="006F16EE" w:rsidRPr="006F16EE" w:rsidRDefault="006F16EE" w:rsidP="003664D4">
                  <w:pPr>
                    <w:pStyle w:val="TAL"/>
                    <w:rPr>
                      <w:rFonts w:ascii="Times New Roman" w:eastAsia="MS Mincho" w:hAnsi="Times New Roman"/>
                      <w:b/>
                      <w:sz w:val="20"/>
                    </w:rPr>
                  </w:pPr>
                  <w:r w:rsidRPr="006F16EE">
                    <w:rPr>
                      <w:rFonts w:ascii="Times New Roman" w:eastAsia="MS Mincho" w:hAnsi="Times New Roman"/>
                      <w:sz w:val="20"/>
                    </w:rPr>
                    <w:t>5.2.2.2.16</w:t>
                  </w:r>
                </w:p>
              </w:tc>
              <w:tc>
                <w:tcPr>
                  <w:tcW w:w="4833" w:type="dxa"/>
                  <w:tcBorders>
                    <w:top w:val="single" w:sz="4" w:space="0" w:color="auto"/>
                    <w:left w:val="single" w:sz="4" w:space="0" w:color="auto"/>
                    <w:bottom w:val="single" w:sz="4" w:space="0" w:color="auto"/>
                    <w:right w:val="single" w:sz="4" w:space="0" w:color="auto"/>
                  </w:tcBorders>
                </w:tcPr>
                <w:p w14:paraId="75AFCA2F" w14:textId="77777777" w:rsidR="006F16EE" w:rsidRPr="006F16EE" w:rsidRDefault="006F16EE" w:rsidP="003664D4">
                  <w:pPr>
                    <w:pStyle w:val="TAL"/>
                    <w:rPr>
                      <w:rFonts w:ascii="Times New Roman" w:eastAsia="MS Mincho" w:hAnsi="Times New Roman"/>
                      <w:b/>
                      <w:sz w:val="20"/>
                    </w:rPr>
                  </w:pPr>
                  <w:r w:rsidRPr="006F16EE">
                    <w:rPr>
                      <w:rFonts w:ascii="Times New Roman" w:eastAsia="MS Mincho" w:hAnsi="Times New Roman"/>
                      <w:sz w:val="20"/>
                    </w:rPr>
                    <w:t>PDSCH demodulation requirements with inter cell interference for 2RX TDD</w:t>
                  </w:r>
                </w:p>
              </w:tc>
            </w:tr>
            <w:tr w:rsidR="006F16EE" w:rsidRPr="006F16EE" w14:paraId="189F2FE6" w14:textId="77777777" w:rsidTr="003664D4">
              <w:trPr>
                <w:trHeight w:val="255"/>
                <w:jc w:val="center"/>
              </w:trPr>
              <w:tc>
                <w:tcPr>
                  <w:tcW w:w="2392" w:type="dxa"/>
                  <w:tcBorders>
                    <w:top w:val="single" w:sz="4" w:space="0" w:color="auto"/>
                    <w:left w:val="single" w:sz="4" w:space="0" w:color="auto"/>
                    <w:bottom w:val="single" w:sz="4" w:space="0" w:color="auto"/>
                    <w:right w:val="single" w:sz="4" w:space="0" w:color="auto"/>
                  </w:tcBorders>
                </w:tcPr>
                <w:p w14:paraId="4D82AD0F" w14:textId="77777777" w:rsidR="006F16EE" w:rsidRPr="006F16EE" w:rsidRDefault="006F16EE" w:rsidP="003664D4">
                  <w:pPr>
                    <w:pStyle w:val="TAL"/>
                    <w:rPr>
                      <w:rFonts w:ascii="Times New Roman" w:eastAsia="MS Mincho" w:hAnsi="Times New Roman"/>
                      <w:b/>
                      <w:sz w:val="20"/>
                    </w:rPr>
                  </w:pPr>
                  <w:r w:rsidRPr="006F16EE">
                    <w:rPr>
                      <w:rFonts w:ascii="Times New Roman" w:eastAsia="MS Mincho" w:hAnsi="Times New Roman"/>
                      <w:sz w:val="20"/>
                    </w:rPr>
                    <w:lastRenderedPageBreak/>
                    <w:t>5.2.3.2.16</w:t>
                  </w:r>
                </w:p>
              </w:tc>
              <w:tc>
                <w:tcPr>
                  <w:tcW w:w="4833" w:type="dxa"/>
                  <w:tcBorders>
                    <w:top w:val="single" w:sz="4" w:space="0" w:color="auto"/>
                    <w:left w:val="single" w:sz="4" w:space="0" w:color="auto"/>
                    <w:bottom w:val="single" w:sz="4" w:space="0" w:color="auto"/>
                    <w:right w:val="single" w:sz="4" w:space="0" w:color="auto"/>
                  </w:tcBorders>
                </w:tcPr>
                <w:p w14:paraId="2936065F" w14:textId="77777777" w:rsidR="006F16EE" w:rsidRPr="006F16EE" w:rsidRDefault="006F16EE" w:rsidP="003664D4">
                  <w:pPr>
                    <w:pStyle w:val="TAL"/>
                    <w:rPr>
                      <w:rFonts w:ascii="Times New Roman" w:eastAsia="MS Mincho" w:hAnsi="Times New Roman"/>
                      <w:b/>
                      <w:sz w:val="20"/>
                    </w:rPr>
                  </w:pPr>
                  <w:r w:rsidRPr="006F16EE">
                    <w:rPr>
                      <w:rFonts w:ascii="Times New Roman" w:eastAsia="MS Mincho" w:hAnsi="Times New Roman"/>
                      <w:sz w:val="20"/>
                    </w:rPr>
                    <w:t>PDSCH demodulation requirements with inter cell interference for 4RX TDD</w:t>
                  </w:r>
                </w:p>
              </w:tc>
            </w:tr>
            <w:tr w:rsidR="006F16EE" w:rsidRPr="006F16EE" w14:paraId="487C5A01" w14:textId="77777777" w:rsidTr="003664D4">
              <w:trPr>
                <w:trHeight w:val="255"/>
                <w:jc w:val="center"/>
              </w:trPr>
              <w:tc>
                <w:tcPr>
                  <w:tcW w:w="2392" w:type="dxa"/>
                  <w:tcBorders>
                    <w:top w:val="single" w:sz="4" w:space="0" w:color="auto"/>
                    <w:left w:val="single" w:sz="4" w:space="0" w:color="auto"/>
                    <w:bottom w:val="single" w:sz="4" w:space="0" w:color="auto"/>
                    <w:right w:val="single" w:sz="4" w:space="0" w:color="auto"/>
                  </w:tcBorders>
                </w:tcPr>
                <w:p w14:paraId="2DFD45AD" w14:textId="77777777" w:rsidR="006F16EE" w:rsidRPr="006F16EE" w:rsidRDefault="006F16EE" w:rsidP="003664D4">
                  <w:pPr>
                    <w:pStyle w:val="TAL"/>
                    <w:rPr>
                      <w:rFonts w:ascii="Times New Roman" w:eastAsia="MS Mincho" w:hAnsi="Times New Roman"/>
                      <w:b/>
                      <w:sz w:val="20"/>
                      <w:highlight w:val="yellow"/>
                    </w:rPr>
                  </w:pPr>
                  <w:r w:rsidRPr="006F16EE">
                    <w:rPr>
                      <w:rFonts w:ascii="Times New Roman" w:eastAsia="MS Mincho" w:hAnsi="Times New Roman"/>
                      <w:sz w:val="20"/>
                      <w:highlight w:val="yellow"/>
                    </w:rPr>
                    <w:t>5.2.2.1.16</w:t>
                  </w:r>
                </w:p>
              </w:tc>
              <w:tc>
                <w:tcPr>
                  <w:tcW w:w="4833" w:type="dxa"/>
                  <w:tcBorders>
                    <w:top w:val="single" w:sz="4" w:space="0" w:color="auto"/>
                    <w:left w:val="single" w:sz="4" w:space="0" w:color="auto"/>
                    <w:bottom w:val="single" w:sz="4" w:space="0" w:color="auto"/>
                    <w:right w:val="single" w:sz="4" w:space="0" w:color="auto"/>
                  </w:tcBorders>
                </w:tcPr>
                <w:p w14:paraId="6866BD62" w14:textId="77777777" w:rsidR="006F16EE" w:rsidRPr="006F16EE" w:rsidRDefault="006F16EE" w:rsidP="003664D4">
                  <w:pPr>
                    <w:pStyle w:val="TAL"/>
                    <w:rPr>
                      <w:rFonts w:ascii="Times New Roman" w:eastAsia="MS Mincho" w:hAnsi="Times New Roman"/>
                      <w:b/>
                      <w:sz w:val="20"/>
                      <w:highlight w:val="yellow"/>
                    </w:rPr>
                  </w:pPr>
                  <w:r w:rsidRPr="006F16EE">
                    <w:rPr>
                      <w:rFonts w:ascii="Times New Roman" w:eastAsia="MS Mincho" w:hAnsi="Times New Roman"/>
                      <w:sz w:val="20"/>
                      <w:highlight w:val="yellow"/>
                    </w:rPr>
                    <w:t>PDSCH demodulation requirements  with intra cell inter user interference for 2RX FDD</w:t>
                  </w:r>
                </w:p>
              </w:tc>
            </w:tr>
            <w:tr w:rsidR="006F16EE" w:rsidRPr="006F16EE" w14:paraId="748AEADD" w14:textId="77777777" w:rsidTr="003664D4">
              <w:trPr>
                <w:trHeight w:val="255"/>
                <w:jc w:val="center"/>
              </w:trPr>
              <w:tc>
                <w:tcPr>
                  <w:tcW w:w="2392" w:type="dxa"/>
                  <w:tcBorders>
                    <w:top w:val="single" w:sz="4" w:space="0" w:color="auto"/>
                    <w:left w:val="single" w:sz="4" w:space="0" w:color="auto"/>
                    <w:bottom w:val="single" w:sz="4" w:space="0" w:color="auto"/>
                    <w:right w:val="single" w:sz="4" w:space="0" w:color="auto"/>
                  </w:tcBorders>
                </w:tcPr>
                <w:p w14:paraId="6595A670" w14:textId="77777777" w:rsidR="006F16EE" w:rsidRPr="006F16EE" w:rsidRDefault="006F16EE" w:rsidP="003664D4">
                  <w:pPr>
                    <w:pStyle w:val="TAL"/>
                    <w:rPr>
                      <w:rFonts w:ascii="Times New Roman" w:eastAsia="MS Mincho" w:hAnsi="Times New Roman"/>
                      <w:b/>
                      <w:sz w:val="20"/>
                      <w:highlight w:val="yellow"/>
                    </w:rPr>
                  </w:pPr>
                  <w:r w:rsidRPr="006F16EE">
                    <w:rPr>
                      <w:rFonts w:ascii="Times New Roman" w:eastAsia="MS Mincho" w:hAnsi="Times New Roman"/>
                      <w:sz w:val="20"/>
                      <w:highlight w:val="yellow"/>
                    </w:rPr>
                    <w:t>5.2.3.1.16</w:t>
                  </w:r>
                </w:p>
              </w:tc>
              <w:tc>
                <w:tcPr>
                  <w:tcW w:w="4833" w:type="dxa"/>
                  <w:tcBorders>
                    <w:top w:val="single" w:sz="4" w:space="0" w:color="auto"/>
                    <w:left w:val="single" w:sz="4" w:space="0" w:color="auto"/>
                    <w:bottom w:val="single" w:sz="4" w:space="0" w:color="auto"/>
                    <w:right w:val="single" w:sz="4" w:space="0" w:color="auto"/>
                  </w:tcBorders>
                </w:tcPr>
                <w:p w14:paraId="391EFADE" w14:textId="77777777" w:rsidR="006F16EE" w:rsidRPr="006F16EE" w:rsidRDefault="006F16EE" w:rsidP="003664D4">
                  <w:pPr>
                    <w:pStyle w:val="TAL"/>
                    <w:rPr>
                      <w:rFonts w:ascii="Times New Roman" w:eastAsia="MS Mincho" w:hAnsi="Times New Roman"/>
                      <w:b/>
                      <w:sz w:val="20"/>
                      <w:highlight w:val="yellow"/>
                    </w:rPr>
                  </w:pPr>
                  <w:r w:rsidRPr="006F16EE">
                    <w:rPr>
                      <w:rFonts w:ascii="Times New Roman" w:eastAsia="MS Mincho" w:hAnsi="Times New Roman"/>
                      <w:sz w:val="20"/>
                      <w:highlight w:val="yellow"/>
                    </w:rPr>
                    <w:t>PDSCH demodulation requirements with intra cell inter user  interference for 4RX FDD</w:t>
                  </w:r>
                </w:p>
              </w:tc>
            </w:tr>
            <w:tr w:rsidR="006F16EE" w:rsidRPr="006F16EE" w14:paraId="4473F6B4" w14:textId="77777777" w:rsidTr="003664D4">
              <w:trPr>
                <w:trHeight w:val="255"/>
                <w:jc w:val="center"/>
              </w:trPr>
              <w:tc>
                <w:tcPr>
                  <w:tcW w:w="2392" w:type="dxa"/>
                  <w:tcBorders>
                    <w:top w:val="single" w:sz="4" w:space="0" w:color="auto"/>
                    <w:left w:val="single" w:sz="4" w:space="0" w:color="auto"/>
                    <w:bottom w:val="single" w:sz="4" w:space="0" w:color="auto"/>
                    <w:right w:val="single" w:sz="4" w:space="0" w:color="auto"/>
                  </w:tcBorders>
                </w:tcPr>
                <w:p w14:paraId="106126C9" w14:textId="77777777" w:rsidR="006F16EE" w:rsidRPr="006F16EE" w:rsidRDefault="006F16EE" w:rsidP="003664D4">
                  <w:pPr>
                    <w:pStyle w:val="TAL"/>
                    <w:rPr>
                      <w:rFonts w:ascii="Times New Roman" w:eastAsia="MS Mincho" w:hAnsi="Times New Roman"/>
                      <w:b/>
                      <w:sz w:val="20"/>
                      <w:highlight w:val="yellow"/>
                    </w:rPr>
                  </w:pPr>
                  <w:r w:rsidRPr="006F16EE">
                    <w:rPr>
                      <w:rFonts w:ascii="Times New Roman" w:eastAsia="MS Mincho" w:hAnsi="Times New Roman"/>
                      <w:sz w:val="20"/>
                      <w:highlight w:val="yellow"/>
                    </w:rPr>
                    <w:t>5.2.2.2.17</w:t>
                  </w:r>
                </w:p>
              </w:tc>
              <w:tc>
                <w:tcPr>
                  <w:tcW w:w="4833" w:type="dxa"/>
                  <w:tcBorders>
                    <w:top w:val="single" w:sz="4" w:space="0" w:color="auto"/>
                    <w:left w:val="single" w:sz="4" w:space="0" w:color="auto"/>
                    <w:bottom w:val="single" w:sz="4" w:space="0" w:color="auto"/>
                    <w:right w:val="single" w:sz="4" w:space="0" w:color="auto"/>
                  </w:tcBorders>
                </w:tcPr>
                <w:p w14:paraId="7A19A24A" w14:textId="77777777" w:rsidR="006F16EE" w:rsidRPr="006F16EE" w:rsidRDefault="006F16EE" w:rsidP="003664D4">
                  <w:pPr>
                    <w:pStyle w:val="TAL"/>
                    <w:rPr>
                      <w:rFonts w:ascii="Times New Roman" w:eastAsia="MS Mincho" w:hAnsi="Times New Roman"/>
                      <w:b/>
                      <w:sz w:val="20"/>
                      <w:highlight w:val="yellow"/>
                    </w:rPr>
                  </w:pPr>
                  <w:r w:rsidRPr="006F16EE">
                    <w:rPr>
                      <w:rFonts w:ascii="Times New Roman" w:eastAsia="MS Mincho" w:hAnsi="Times New Roman"/>
                      <w:sz w:val="20"/>
                      <w:highlight w:val="yellow"/>
                    </w:rPr>
                    <w:t>PDSCH demodulation requirements with intra cell inter user  interference for 2RX TDD</w:t>
                  </w:r>
                </w:p>
              </w:tc>
            </w:tr>
            <w:tr w:rsidR="006F16EE" w:rsidRPr="006F16EE" w14:paraId="51D47405" w14:textId="77777777" w:rsidTr="003664D4">
              <w:trPr>
                <w:trHeight w:val="255"/>
                <w:jc w:val="center"/>
              </w:trPr>
              <w:tc>
                <w:tcPr>
                  <w:tcW w:w="2392" w:type="dxa"/>
                  <w:tcBorders>
                    <w:top w:val="single" w:sz="4" w:space="0" w:color="auto"/>
                    <w:left w:val="single" w:sz="4" w:space="0" w:color="auto"/>
                    <w:bottom w:val="single" w:sz="4" w:space="0" w:color="auto"/>
                    <w:right w:val="single" w:sz="4" w:space="0" w:color="auto"/>
                  </w:tcBorders>
                </w:tcPr>
                <w:p w14:paraId="2FCC411E" w14:textId="77777777" w:rsidR="006F16EE" w:rsidRPr="006F16EE" w:rsidRDefault="006F16EE" w:rsidP="003664D4">
                  <w:pPr>
                    <w:pStyle w:val="TAL"/>
                    <w:rPr>
                      <w:rFonts w:ascii="Times New Roman" w:eastAsia="MS Mincho" w:hAnsi="Times New Roman"/>
                      <w:b/>
                      <w:sz w:val="20"/>
                      <w:highlight w:val="yellow"/>
                    </w:rPr>
                  </w:pPr>
                  <w:r w:rsidRPr="006F16EE">
                    <w:rPr>
                      <w:rFonts w:ascii="Times New Roman" w:eastAsia="MS Mincho" w:hAnsi="Times New Roman"/>
                      <w:sz w:val="20"/>
                      <w:highlight w:val="yellow"/>
                    </w:rPr>
                    <w:t>5.2.3.2.17</w:t>
                  </w:r>
                </w:p>
              </w:tc>
              <w:tc>
                <w:tcPr>
                  <w:tcW w:w="4833" w:type="dxa"/>
                  <w:tcBorders>
                    <w:top w:val="single" w:sz="4" w:space="0" w:color="auto"/>
                    <w:left w:val="single" w:sz="4" w:space="0" w:color="auto"/>
                    <w:bottom w:val="single" w:sz="4" w:space="0" w:color="auto"/>
                    <w:right w:val="single" w:sz="4" w:space="0" w:color="auto"/>
                  </w:tcBorders>
                </w:tcPr>
                <w:p w14:paraId="49EADAB0" w14:textId="77777777" w:rsidR="006F16EE" w:rsidRPr="006F16EE" w:rsidRDefault="006F16EE" w:rsidP="003664D4">
                  <w:pPr>
                    <w:pStyle w:val="TAL"/>
                    <w:rPr>
                      <w:rFonts w:ascii="Times New Roman" w:eastAsia="MS Mincho" w:hAnsi="Times New Roman"/>
                      <w:b/>
                      <w:sz w:val="20"/>
                      <w:highlight w:val="yellow"/>
                    </w:rPr>
                  </w:pPr>
                  <w:r w:rsidRPr="006F16EE">
                    <w:rPr>
                      <w:rFonts w:ascii="Times New Roman" w:eastAsia="MS Mincho" w:hAnsi="Times New Roman"/>
                      <w:sz w:val="20"/>
                      <w:highlight w:val="yellow"/>
                    </w:rPr>
                    <w:t>PDSCH demodulation requirements with intra cell inter user  interference for 4RX TDD</w:t>
                  </w:r>
                </w:p>
              </w:tc>
            </w:tr>
          </w:tbl>
          <w:p w14:paraId="6F5DB5BC" w14:textId="77777777" w:rsidR="006F16EE" w:rsidRPr="006F16EE" w:rsidRDefault="006F16EE" w:rsidP="003664D4">
            <w:pPr>
              <w:snapToGrid w:val="0"/>
              <w:spacing w:before="60" w:after="60"/>
              <w:rPr>
                <w:rFonts w:eastAsiaTheme="minorEastAsia" w:hint="eastAsia"/>
                <w:b/>
                <w:sz w:val="20"/>
                <w:u w:val="single"/>
                <w:lang w:eastAsia="zh-CN"/>
              </w:rPr>
            </w:pPr>
          </w:p>
        </w:tc>
      </w:tr>
    </w:tbl>
    <w:p w14:paraId="19BB5BE4" w14:textId="77777777" w:rsidR="006F16EE" w:rsidRPr="006F16EE" w:rsidRDefault="006F16EE" w:rsidP="004F3720">
      <w:pPr>
        <w:rPr>
          <w:rFonts w:ascii="Helvetica" w:eastAsia="宋体" w:hAnsi="Helvetica" w:hint="eastAsia"/>
          <w:sz w:val="20"/>
          <w:lang w:eastAsia="zh-CN"/>
        </w:rPr>
      </w:pPr>
    </w:p>
    <w:p w14:paraId="53C0C9AD" w14:textId="77777777" w:rsidR="00C3043F" w:rsidRPr="006F16EE" w:rsidRDefault="00C3043F" w:rsidP="00C3043F">
      <w:pPr>
        <w:rPr>
          <w:b/>
          <w:sz w:val="20"/>
          <w:u w:val="single"/>
          <w:lang w:eastAsia="ko-KR"/>
        </w:rPr>
      </w:pPr>
      <w:r w:rsidRPr="006F16EE">
        <w:rPr>
          <w:b/>
          <w:sz w:val="20"/>
          <w:u w:val="single"/>
          <w:lang w:eastAsia="ko-KR"/>
        </w:rPr>
        <w:t>Issue 2-1-1: Details for UE capability definition</w:t>
      </w:r>
    </w:p>
    <w:p w14:paraId="2605D7AD" w14:textId="77777777" w:rsidR="00C3043F" w:rsidRPr="006F16EE" w:rsidRDefault="00C3043F" w:rsidP="00C3043F">
      <w:pPr>
        <w:pStyle w:val="a7"/>
        <w:numPr>
          <w:ilvl w:val="0"/>
          <w:numId w:val="2"/>
        </w:numPr>
        <w:overflowPunct/>
        <w:autoSpaceDE/>
        <w:autoSpaceDN/>
        <w:snapToGrid w:val="0"/>
        <w:spacing w:before="60" w:after="60"/>
        <w:ind w:left="284" w:firstLineChars="0" w:hanging="284"/>
        <w:textAlignment w:val="auto"/>
        <w:rPr>
          <w:rFonts w:eastAsia="宋体"/>
          <w:i/>
          <w:iCs/>
          <w:lang w:eastAsia="zh-CN"/>
        </w:rPr>
      </w:pPr>
      <w:r w:rsidRPr="006F16EE">
        <w:rPr>
          <w:rFonts w:eastAsia="宋体" w:hint="eastAsia"/>
          <w:i/>
          <w:iCs/>
          <w:lang w:eastAsia="zh-CN"/>
        </w:rPr>
        <w:t>S</w:t>
      </w:r>
      <w:r w:rsidRPr="006F16EE">
        <w:rPr>
          <w:rFonts w:eastAsia="宋体"/>
          <w:i/>
          <w:iCs/>
          <w:lang w:eastAsia="zh-CN"/>
        </w:rPr>
        <w:t>tatus in the last meeting WF in R4-2321114</w:t>
      </w:r>
    </w:p>
    <w:tbl>
      <w:tblPr>
        <w:tblStyle w:val="af0"/>
        <w:tblW w:w="14596" w:type="dxa"/>
        <w:jc w:val="center"/>
        <w:tblLook w:val="04A0" w:firstRow="1" w:lastRow="0" w:firstColumn="1" w:lastColumn="0" w:noHBand="0" w:noVBand="1"/>
      </w:tblPr>
      <w:tblGrid>
        <w:gridCol w:w="14596"/>
      </w:tblGrid>
      <w:tr w:rsidR="00C3043F" w:rsidRPr="006F16EE" w14:paraId="22B59788" w14:textId="77777777" w:rsidTr="006F16EE">
        <w:trPr>
          <w:jc w:val="center"/>
        </w:trPr>
        <w:tc>
          <w:tcPr>
            <w:tcW w:w="14596" w:type="dxa"/>
          </w:tcPr>
          <w:p w14:paraId="492FDBEB" w14:textId="77777777" w:rsidR="00C3043F" w:rsidRPr="006F16EE" w:rsidRDefault="00C3043F" w:rsidP="003664D4">
            <w:pPr>
              <w:widowControl w:val="0"/>
              <w:tabs>
                <w:tab w:val="left" w:pos="484"/>
                <w:tab w:val="left" w:pos="709"/>
                <w:tab w:val="left" w:pos="1440"/>
                <w:tab w:val="left" w:pos="1701"/>
              </w:tabs>
              <w:snapToGrid w:val="0"/>
              <w:spacing w:before="60" w:after="60"/>
              <w:rPr>
                <w:rFonts w:eastAsiaTheme="minorEastAsia"/>
                <w:i/>
                <w:sz w:val="20"/>
                <w:lang w:eastAsia="zh-CN"/>
              </w:rPr>
            </w:pPr>
            <w:r w:rsidRPr="006F16EE">
              <w:rPr>
                <w:rFonts w:eastAsiaTheme="minorEastAsia"/>
                <w:i/>
                <w:sz w:val="20"/>
                <w:lang w:eastAsia="zh-CN"/>
              </w:rPr>
              <w:t>The following feature has been captured in the R18 UE feature list LS to RAN2:</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333"/>
              <w:gridCol w:w="3119"/>
              <w:gridCol w:w="1373"/>
              <w:gridCol w:w="747"/>
              <w:gridCol w:w="2094"/>
            </w:tblGrid>
            <w:tr w:rsidR="00C3043F" w:rsidRPr="006F16EE" w14:paraId="7258D18B" w14:textId="77777777" w:rsidTr="006F16EE">
              <w:trPr>
                <w:trHeight w:val="448"/>
                <w:jc w:val="center"/>
              </w:trPr>
              <w:tc>
                <w:tcPr>
                  <w:tcW w:w="697" w:type="dxa"/>
                  <w:shd w:val="clear" w:color="auto" w:fill="auto"/>
                </w:tcPr>
                <w:p w14:paraId="4C149891" w14:textId="77777777" w:rsidR="00C3043F" w:rsidRPr="006F16EE" w:rsidRDefault="00C3043F" w:rsidP="003664D4">
                  <w:pPr>
                    <w:keepNext/>
                    <w:keepLines/>
                    <w:overflowPunct w:val="0"/>
                    <w:autoSpaceDE w:val="0"/>
                    <w:autoSpaceDN w:val="0"/>
                    <w:adjustRightInd w:val="0"/>
                    <w:jc w:val="center"/>
                    <w:textAlignment w:val="baseline"/>
                    <w:rPr>
                      <w:rFonts w:ascii="Arial" w:eastAsia="Times New Roman" w:hAnsi="Arial" w:cs="Arial"/>
                      <w:b/>
                      <w:i/>
                      <w:color w:val="000000"/>
                      <w:sz w:val="20"/>
                    </w:rPr>
                  </w:pPr>
                  <w:r w:rsidRPr="006F16EE">
                    <w:rPr>
                      <w:rFonts w:ascii="Arial" w:eastAsia="Times New Roman" w:hAnsi="Arial" w:cs="Arial"/>
                      <w:b/>
                      <w:i/>
                      <w:color w:val="000000"/>
                      <w:sz w:val="20"/>
                    </w:rPr>
                    <w:t>Index</w:t>
                  </w:r>
                </w:p>
              </w:tc>
              <w:tc>
                <w:tcPr>
                  <w:tcW w:w="1361" w:type="dxa"/>
                  <w:shd w:val="clear" w:color="auto" w:fill="auto"/>
                </w:tcPr>
                <w:p w14:paraId="4D2DD67B" w14:textId="77777777" w:rsidR="00C3043F" w:rsidRPr="006F16EE" w:rsidRDefault="00C3043F" w:rsidP="003664D4">
                  <w:pPr>
                    <w:keepNext/>
                    <w:keepLines/>
                    <w:overflowPunct w:val="0"/>
                    <w:autoSpaceDE w:val="0"/>
                    <w:autoSpaceDN w:val="0"/>
                    <w:adjustRightInd w:val="0"/>
                    <w:jc w:val="center"/>
                    <w:textAlignment w:val="baseline"/>
                    <w:rPr>
                      <w:rFonts w:ascii="Arial" w:eastAsia="Times New Roman" w:hAnsi="Arial" w:cs="Arial"/>
                      <w:b/>
                      <w:i/>
                      <w:color w:val="000000"/>
                      <w:sz w:val="20"/>
                    </w:rPr>
                  </w:pPr>
                  <w:r w:rsidRPr="006F16EE">
                    <w:rPr>
                      <w:rFonts w:ascii="Arial" w:eastAsia="Times New Roman" w:hAnsi="Arial" w:cs="Arial"/>
                      <w:b/>
                      <w:i/>
                      <w:color w:val="000000"/>
                      <w:sz w:val="20"/>
                    </w:rPr>
                    <w:t>Feature group</w:t>
                  </w:r>
                </w:p>
              </w:tc>
              <w:tc>
                <w:tcPr>
                  <w:tcW w:w="3365" w:type="dxa"/>
                  <w:shd w:val="clear" w:color="auto" w:fill="auto"/>
                </w:tcPr>
                <w:p w14:paraId="728A046C" w14:textId="77777777" w:rsidR="00C3043F" w:rsidRPr="006F16EE" w:rsidRDefault="00C3043F" w:rsidP="003664D4">
                  <w:pPr>
                    <w:keepNext/>
                    <w:keepLines/>
                    <w:overflowPunct w:val="0"/>
                    <w:autoSpaceDE w:val="0"/>
                    <w:autoSpaceDN w:val="0"/>
                    <w:adjustRightInd w:val="0"/>
                    <w:jc w:val="center"/>
                    <w:textAlignment w:val="baseline"/>
                    <w:rPr>
                      <w:rFonts w:ascii="Arial" w:hAnsi="Arial" w:cs="Arial"/>
                      <w:b/>
                      <w:i/>
                      <w:color w:val="000000"/>
                      <w:sz w:val="20"/>
                    </w:rPr>
                  </w:pPr>
                  <w:r w:rsidRPr="006F16EE">
                    <w:rPr>
                      <w:rFonts w:ascii="Arial" w:eastAsia="Times New Roman" w:hAnsi="Arial" w:cs="Arial"/>
                      <w:b/>
                      <w:i/>
                      <w:color w:val="000000"/>
                      <w:sz w:val="20"/>
                    </w:rPr>
                    <w:t>Components</w:t>
                  </w:r>
                </w:p>
              </w:tc>
              <w:tc>
                <w:tcPr>
                  <w:tcW w:w="1257" w:type="dxa"/>
                  <w:shd w:val="clear" w:color="auto" w:fill="auto"/>
                </w:tcPr>
                <w:p w14:paraId="33D897F9" w14:textId="77777777" w:rsidR="00C3043F" w:rsidRPr="006F16EE" w:rsidRDefault="00C3043F" w:rsidP="003664D4">
                  <w:pPr>
                    <w:keepNext/>
                    <w:keepLines/>
                    <w:overflowPunct w:val="0"/>
                    <w:autoSpaceDE w:val="0"/>
                    <w:autoSpaceDN w:val="0"/>
                    <w:adjustRightInd w:val="0"/>
                    <w:jc w:val="center"/>
                    <w:textAlignment w:val="baseline"/>
                    <w:rPr>
                      <w:rFonts w:ascii="Arial" w:eastAsia="Times New Roman" w:hAnsi="Arial" w:cs="Arial"/>
                      <w:b/>
                      <w:i/>
                      <w:color w:val="000000"/>
                      <w:sz w:val="20"/>
                    </w:rPr>
                  </w:pPr>
                  <w:r w:rsidRPr="006F16EE">
                    <w:rPr>
                      <w:rFonts w:ascii="Arial" w:eastAsia="Times New Roman" w:hAnsi="Arial" w:cs="Arial"/>
                      <w:b/>
                      <w:i/>
                      <w:color w:val="000000"/>
                      <w:sz w:val="20"/>
                    </w:rPr>
                    <w:t>Prerequisite feature groups</w:t>
                  </w:r>
                </w:p>
              </w:tc>
              <w:tc>
                <w:tcPr>
                  <w:tcW w:w="818" w:type="dxa"/>
                </w:tcPr>
                <w:p w14:paraId="174B054D" w14:textId="77777777" w:rsidR="00C3043F" w:rsidRPr="006F16EE" w:rsidRDefault="00C3043F" w:rsidP="003664D4">
                  <w:pPr>
                    <w:keepNext/>
                    <w:keepLines/>
                    <w:overflowPunct w:val="0"/>
                    <w:autoSpaceDE w:val="0"/>
                    <w:autoSpaceDN w:val="0"/>
                    <w:adjustRightInd w:val="0"/>
                    <w:jc w:val="center"/>
                    <w:textAlignment w:val="baseline"/>
                    <w:rPr>
                      <w:rFonts w:ascii="Arial" w:eastAsia="Times New Roman" w:hAnsi="Arial" w:cs="Arial"/>
                      <w:b/>
                      <w:i/>
                      <w:color w:val="000000"/>
                      <w:sz w:val="20"/>
                    </w:rPr>
                  </w:pPr>
                </w:p>
              </w:tc>
              <w:tc>
                <w:tcPr>
                  <w:tcW w:w="1907" w:type="dxa"/>
                </w:tcPr>
                <w:p w14:paraId="34170648" w14:textId="77777777" w:rsidR="00C3043F" w:rsidRPr="006F16EE" w:rsidRDefault="00C3043F" w:rsidP="003664D4">
                  <w:pPr>
                    <w:keepNext/>
                    <w:keepLines/>
                    <w:overflowPunct w:val="0"/>
                    <w:autoSpaceDE w:val="0"/>
                    <w:autoSpaceDN w:val="0"/>
                    <w:adjustRightInd w:val="0"/>
                    <w:jc w:val="center"/>
                    <w:textAlignment w:val="baseline"/>
                    <w:rPr>
                      <w:rFonts w:ascii="Arial" w:eastAsia="Times New Roman" w:hAnsi="Arial" w:cs="Arial"/>
                      <w:b/>
                      <w:i/>
                      <w:color w:val="000000"/>
                      <w:sz w:val="20"/>
                    </w:rPr>
                  </w:pPr>
                  <w:r w:rsidRPr="006F16EE">
                    <w:rPr>
                      <w:rFonts w:ascii="Arial" w:eastAsia="Times New Roman" w:hAnsi="Arial" w:cs="Arial"/>
                      <w:b/>
                      <w:i/>
                      <w:color w:val="000000"/>
                      <w:sz w:val="20"/>
                    </w:rPr>
                    <w:t>Mandatory/Optional</w:t>
                  </w:r>
                </w:p>
              </w:tc>
            </w:tr>
            <w:tr w:rsidR="00C3043F" w:rsidRPr="006F16EE" w14:paraId="266F74AE" w14:textId="77777777" w:rsidTr="006F16EE">
              <w:trPr>
                <w:trHeight w:val="1366"/>
                <w:jc w:val="center"/>
              </w:trPr>
              <w:tc>
                <w:tcPr>
                  <w:tcW w:w="697" w:type="dxa"/>
                  <w:shd w:val="clear" w:color="auto" w:fill="auto"/>
                </w:tcPr>
                <w:p w14:paraId="546BB615" w14:textId="77777777" w:rsidR="00C3043F" w:rsidRPr="006F16EE" w:rsidRDefault="00C3043F" w:rsidP="003664D4">
                  <w:pPr>
                    <w:keepNext/>
                    <w:keepLines/>
                    <w:overflowPunct w:val="0"/>
                    <w:autoSpaceDE w:val="0"/>
                    <w:autoSpaceDN w:val="0"/>
                    <w:adjustRightInd w:val="0"/>
                    <w:textAlignment w:val="baseline"/>
                    <w:rPr>
                      <w:i/>
                      <w:color w:val="000000" w:themeColor="text1"/>
                      <w:sz w:val="20"/>
                    </w:rPr>
                  </w:pPr>
                  <w:r w:rsidRPr="006F16EE">
                    <w:rPr>
                      <w:i/>
                      <w:color w:val="000000" w:themeColor="text1"/>
                      <w:sz w:val="20"/>
                    </w:rPr>
                    <w:t>36-1</w:t>
                  </w:r>
                </w:p>
              </w:tc>
              <w:tc>
                <w:tcPr>
                  <w:tcW w:w="1361" w:type="dxa"/>
                  <w:shd w:val="clear" w:color="auto" w:fill="auto"/>
                </w:tcPr>
                <w:p w14:paraId="433535BF" w14:textId="77777777" w:rsidR="00C3043F" w:rsidRPr="006F16EE" w:rsidRDefault="00C3043F" w:rsidP="003664D4">
                  <w:pPr>
                    <w:keepNext/>
                    <w:keepLines/>
                    <w:overflowPunct w:val="0"/>
                    <w:autoSpaceDE w:val="0"/>
                    <w:autoSpaceDN w:val="0"/>
                    <w:adjustRightInd w:val="0"/>
                    <w:textAlignment w:val="baseline"/>
                    <w:rPr>
                      <w:i/>
                      <w:color w:val="000000" w:themeColor="text1"/>
                      <w:sz w:val="20"/>
                    </w:rPr>
                  </w:pPr>
                  <w:r w:rsidRPr="006F16EE">
                    <w:rPr>
                      <w:i/>
                      <w:color w:val="000000" w:themeColor="text1"/>
                      <w:sz w:val="20"/>
                    </w:rPr>
                    <w:t xml:space="preserve">MU-MIMO Interference Mitigation advanced receiver </w:t>
                  </w:r>
                </w:p>
              </w:tc>
              <w:tc>
                <w:tcPr>
                  <w:tcW w:w="3365" w:type="dxa"/>
                  <w:shd w:val="clear" w:color="auto" w:fill="auto"/>
                </w:tcPr>
                <w:p w14:paraId="6B5BAC5D" w14:textId="77777777" w:rsidR="00C3043F" w:rsidRPr="006F16EE" w:rsidRDefault="00C3043F" w:rsidP="003664D4">
                  <w:pPr>
                    <w:keepNext/>
                    <w:keepLines/>
                    <w:overflowPunct w:val="0"/>
                    <w:autoSpaceDE w:val="0"/>
                    <w:autoSpaceDN w:val="0"/>
                    <w:adjustRightInd w:val="0"/>
                    <w:textAlignment w:val="baseline"/>
                    <w:rPr>
                      <w:i/>
                      <w:sz w:val="20"/>
                    </w:rPr>
                  </w:pPr>
                  <w:r w:rsidRPr="006F16EE">
                    <w:rPr>
                      <w:i/>
                      <w:sz w:val="20"/>
                    </w:rPr>
                    <w:t xml:space="preserve">R-ML (reduced complexity ML) receivers with enhanced inter-user interference suppression, for MU-MIMO up to </w:t>
                  </w:r>
                  <w:proofErr w:type="spellStart"/>
                  <w:r w:rsidRPr="006F16EE">
                    <w:rPr>
                      <w:i/>
                      <w:sz w:val="20"/>
                    </w:rPr>
                    <w:t>maxNumberMIMO-LayersPDSCH</w:t>
                  </w:r>
                  <w:proofErr w:type="spellEnd"/>
                  <w:r w:rsidRPr="006F16EE">
                    <w:rPr>
                      <w:i/>
                      <w:sz w:val="20"/>
                    </w:rPr>
                    <w:t xml:space="preserve"> layers across target and co-scheduled UEs with 2 RX and 4RX antennas, when co-scheduled UE(s)’ modulation order is </w:t>
                  </w:r>
                  <w:proofErr w:type="spellStart"/>
                  <w:r w:rsidRPr="006F16EE">
                    <w:rPr>
                      <w:i/>
                      <w:sz w:val="20"/>
                    </w:rPr>
                    <w:t>signaled</w:t>
                  </w:r>
                  <w:proofErr w:type="spellEnd"/>
                </w:p>
              </w:tc>
              <w:tc>
                <w:tcPr>
                  <w:tcW w:w="1257" w:type="dxa"/>
                  <w:shd w:val="clear" w:color="auto" w:fill="auto"/>
                </w:tcPr>
                <w:p w14:paraId="36F04CAB" w14:textId="77777777" w:rsidR="00C3043F" w:rsidRPr="006F16EE" w:rsidRDefault="00C3043F" w:rsidP="003664D4">
                  <w:pPr>
                    <w:keepNext/>
                    <w:keepLines/>
                    <w:overflowPunct w:val="0"/>
                    <w:autoSpaceDE w:val="0"/>
                    <w:autoSpaceDN w:val="0"/>
                    <w:adjustRightInd w:val="0"/>
                    <w:textAlignment w:val="baseline"/>
                    <w:rPr>
                      <w:i/>
                      <w:sz w:val="20"/>
                    </w:rPr>
                  </w:pPr>
                  <w:r w:rsidRPr="006F16EE">
                    <w:rPr>
                      <w:i/>
                      <w:sz w:val="20"/>
                    </w:rPr>
                    <w:t>3-4</w:t>
                  </w:r>
                </w:p>
              </w:tc>
              <w:tc>
                <w:tcPr>
                  <w:tcW w:w="818" w:type="dxa"/>
                </w:tcPr>
                <w:p w14:paraId="3BBA10B7" w14:textId="77777777" w:rsidR="00C3043F" w:rsidRPr="006F16EE" w:rsidRDefault="00C3043F" w:rsidP="003664D4">
                  <w:pPr>
                    <w:keepNext/>
                    <w:keepLines/>
                    <w:overflowPunct w:val="0"/>
                    <w:autoSpaceDE w:val="0"/>
                    <w:autoSpaceDN w:val="0"/>
                    <w:adjustRightInd w:val="0"/>
                    <w:textAlignment w:val="baseline"/>
                    <w:rPr>
                      <w:i/>
                      <w:sz w:val="20"/>
                      <w:lang w:eastAsia="zh-CN"/>
                    </w:rPr>
                  </w:pPr>
                  <w:r w:rsidRPr="006F16EE">
                    <w:rPr>
                      <w:i/>
                      <w:sz w:val="20"/>
                      <w:lang w:eastAsia="zh-CN"/>
                    </w:rPr>
                    <w:t>…</w:t>
                  </w:r>
                </w:p>
              </w:tc>
              <w:tc>
                <w:tcPr>
                  <w:tcW w:w="1907" w:type="dxa"/>
                </w:tcPr>
                <w:p w14:paraId="6C201917" w14:textId="77777777" w:rsidR="00C3043F" w:rsidRPr="006F16EE" w:rsidRDefault="00C3043F" w:rsidP="003664D4">
                  <w:pPr>
                    <w:keepNext/>
                    <w:keepLines/>
                    <w:overflowPunct w:val="0"/>
                    <w:autoSpaceDE w:val="0"/>
                    <w:autoSpaceDN w:val="0"/>
                    <w:adjustRightInd w:val="0"/>
                    <w:textAlignment w:val="baseline"/>
                    <w:rPr>
                      <w:rFonts w:ascii="Arial" w:eastAsia="Microsoft YaHei UI" w:hAnsi="Arial" w:cs="Arial"/>
                      <w:i/>
                      <w:color w:val="000000"/>
                      <w:sz w:val="20"/>
                    </w:rPr>
                  </w:pPr>
                  <w:r w:rsidRPr="006F16EE">
                    <w:rPr>
                      <w:i/>
                      <w:sz w:val="20"/>
                    </w:rPr>
                    <w:t xml:space="preserve">Optional with capability </w:t>
                  </w:r>
                  <w:proofErr w:type="spellStart"/>
                  <w:r w:rsidRPr="006F16EE">
                    <w:rPr>
                      <w:i/>
                      <w:sz w:val="20"/>
                    </w:rPr>
                    <w:t>signaling</w:t>
                  </w:r>
                  <w:proofErr w:type="spellEnd"/>
                </w:p>
              </w:tc>
            </w:tr>
            <w:tr w:rsidR="00C3043F" w:rsidRPr="006F16EE" w14:paraId="3214D48A" w14:textId="77777777" w:rsidTr="006F16EE">
              <w:trPr>
                <w:trHeight w:val="1697"/>
                <w:jc w:val="center"/>
              </w:trPr>
              <w:tc>
                <w:tcPr>
                  <w:tcW w:w="697" w:type="dxa"/>
                  <w:shd w:val="clear" w:color="auto" w:fill="auto"/>
                </w:tcPr>
                <w:p w14:paraId="1CDBEB4A" w14:textId="77777777" w:rsidR="00C3043F" w:rsidRPr="006F16EE" w:rsidRDefault="00C3043F" w:rsidP="003664D4">
                  <w:pPr>
                    <w:keepNext/>
                    <w:keepLines/>
                    <w:overflowPunct w:val="0"/>
                    <w:autoSpaceDE w:val="0"/>
                    <w:autoSpaceDN w:val="0"/>
                    <w:adjustRightInd w:val="0"/>
                    <w:textAlignment w:val="baseline"/>
                    <w:rPr>
                      <w:rFonts w:ascii="Arial" w:eastAsia="Microsoft YaHei UI" w:hAnsi="Arial" w:cs="Arial"/>
                      <w:i/>
                      <w:color w:val="000000"/>
                      <w:sz w:val="20"/>
                    </w:rPr>
                  </w:pPr>
                  <w:r w:rsidRPr="006F16EE">
                    <w:rPr>
                      <w:i/>
                      <w:color w:val="000000" w:themeColor="text1"/>
                      <w:sz w:val="20"/>
                    </w:rPr>
                    <w:lastRenderedPageBreak/>
                    <w:t>36-2a</w:t>
                  </w:r>
                </w:p>
              </w:tc>
              <w:tc>
                <w:tcPr>
                  <w:tcW w:w="1361" w:type="dxa"/>
                  <w:shd w:val="clear" w:color="auto" w:fill="auto"/>
                </w:tcPr>
                <w:p w14:paraId="3BDE3293" w14:textId="77777777" w:rsidR="00C3043F" w:rsidRPr="006F16EE" w:rsidRDefault="00C3043F" w:rsidP="003664D4">
                  <w:pPr>
                    <w:keepNext/>
                    <w:keepLines/>
                    <w:overflowPunct w:val="0"/>
                    <w:autoSpaceDE w:val="0"/>
                    <w:autoSpaceDN w:val="0"/>
                    <w:adjustRightInd w:val="0"/>
                    <w:textAlignment w:val="baseline"/>
                    <w:rPr>
                      <w:rFonts w:ascii="Arial" w:eastAsia="Microsoft YaHei UI" w:hAnsi="Arial" w:cs="Arial"/>
                      <w:i/>
                      <w:color w:val="000000"/>
                      <w:sz w:val="20"/>
                    </w:rPr>
                  </w:pPr>
                  <w:r w:rsidRPr="006F16EE">
                    <w:rPr>
                      <w:i/>
                      <w:color w:val="000000" w:themeColor="text1"/>
                      <w:sz w:val="20"/>
                    </w:rPr>
                    <w:t xml:space="preserve">MU-MIMO Interference Mitigation advanced receiver with modulation order detection </w:t>
                  </w:r>
                </w:p>
              </w:tc>
              <w:tc>
                <w:tcPr>
                  <w:tcW w:w="3365" w:type="dxa"/>
                  <w:shd w:val="clear" w:color="auto" w:fill="auto"/>
                </w:tcPr>
                <w:p w14:paraId="56471030" w14:textId="77777777" w:rsidR="00C3043F" w:rsidRPr="006F16EE" w:rsidRDefault="00C3043F" w:rsidP="003664D4">
                  <w:pPr>
                    <w:pStyle w:val="af7"/>
                    <w:keepNext/>
                    <w:keepLines/>
                    <w:overflowPunct w:val="0"/>
                    <w:spacing w:after="0"/>
                    <w:textAlignment w:val="baseline"/>
                    <w:rPr>
                      <w:rFonts w:ascii="Arial" w:eastAsia="Microsoft YaHei UI" w:hAnsi="Arial" w:cs="Arial"/>
                      <w:i/>
                      <w:color w:val="000000"/>
                      <w:sz w:val="20"/>
                      <w:szCs w:val="20"/>
                      <w:lang w:eastAsia="zh-CN"/>
                    </w:rPr>
                  </w:pPr>
                  <w:r w:rsidRPr="006F16EE">
                    <w:rPr>
                      <w:i/>
                      <w:sz w:val="20"/>
                      <w:szCs w:val="20"/>
                    </w:rPr>
                    <w:t>R-ML (reduced complexity ML) receivers with enhanced inter-user interference suppression for MU-MIMO</w:t>
                  </w:r>
                  <w:r w:rsidRPr="006F16EE">
                    <w:rPr>
                      <w:b/>
                      <w:i/>
                      <w:sz w:val="20"/>
                      <w:szCs w:val="20"/>
                    </w:rPr>
                    <w:t xml:space="preserve"> [for 2 layers across target and co-scheduled UEs with 2RX and 4RX] </w:t>
                  </w:r>
                  <w:r w:rsidRPr="006F16EE">
                    <w:rPr>
                      <w:i/>
                      <w:sz w:val="20"/>
                      <w:szCs w:val="20"/>
                    </w:rPr>
                    <w:t xml:space="preserve">when co-scheduled UE(s)’ modulation order is not </w:t>
                  </w:r>
                  <w:proofErr w:type="spellStart"/>
                  <w:r w:rsidRPr="006F16EE">
                    <w:rPr>
                      <w:i/>
                      <w:sz w:val="20"/>
                      <w:szCs w:val="20"/>
                    </w:rPr>
                    <w:t>signaled</w:t>
                  </w:r>
                  <w:proofErr w:type="spellEnd"/>
                </w:p>
              </w:tc>
              <w:tc>
                <w:tcPr>
                  <w:tcW w:w="1257" w:type="dxa"/>
                  <w:shd w:val="clear" w:color="auto" w:fill="auto"/>
                </w:tcPr>
                <w:p w14:paraId="7F44D2A8" w14:textId="77777777" w:rsidR="00C3043F" w:rsidRPr="006F16EE" w:rsidRDefault="00C3043F" w:rsidP="003664D4">
                  <w:pPr>
                    <w:keepNext/>
                    <w:keepLines/>
                    <w:overflowPunct w:val="0"/>
                    <w:autoSpaceDE w:val="0"/>
                    <w:autoSpaceDN w:val="0"/>
                    <w:adjustRightInd w:val="0"/>
                    <w:textAlignment w:val="baseline"/>
                    <w:rPr>
                      <w:rFonts w:ascii="Arial" w:eastAsia="Microsoft YaHei UI" w:hAnsi="Arial" w:cs="Arial"/>
                      <w:i/>
                      <w:color w:val="000000"/>
                      <w:sz w:val="20"/>
                    </w:rPr>
                  </w:pPr>
                  <w:r w:rsidRPr="006F16EE">
                    <w:rPr>
                      <w:i/>
                      <w:color w:val="000000" w:themeColor="text1"/>
                      <w:sz w:val="20"/>
                    </w:rPr>
                    <w:t>36-1</w:t>
                  </w:r>
                </w:p>
              </w:tc>
              <w:tc>
                <w:tcPr>
                  <w:tcW w:w="818" w:type="dxa"/>
                </w:tcPr>
                <w:p w14:paraId="0E527357" w14:textId="77777777" w:rsidR="00C3043F" w:rsidRPr="006F16EE" w:rsidRDefault="00C3043F" w:rsidP="003664D4">
                  <w:pPr>
                    <w:keepNext/>
                    <w:keepLines/>
                    <w:overflowPunct w:val="0"/>
                    <w:autoSpaceDE w:val="0"/>
                    <w:autoSpaceDN w:val="0"/>
                    <w:adjustRightInd w:val="0"/>
                    <w:textAlignment w:val="baseline"/>
                    <w:rPr>
                      <w:i/>
                      <w:sz w:val="20"/>
                      <w:lang w:eastAsia="zh-CN"/>
                    </w:rPr>
                  </w:pPr>
                  <w:r w:rsidRPr="006F16EE">
                    <w:rPr>
                      <w:i/>
                      <w:sz w:val="20"/>
                      <w:lang w:eastAsia="zh-CN"/>
                    </w:rPr>
                    <w:t>…</w:t>
                  </w:r>
                </w:p>
              </w:tc>
              <w:tc>
                <w:tcPr>
                  <w:tcW w:w="1907" w:type="dxa"/>
                </w:tcPr>
                <w:p w14:paraId="0C1F9146" w14:textId="77777777" w:rsidR="00C3043F" w:rsidRPr="006F16EE" w:rsidRDefault="00C3043F" w:rsidP="003664D4">
                  <w:pPr>
                    <w:keepNext/>
                    <w:keepLines/>
                    <w:overflowPunct w:val="0"/>
                    <w:autoSpaceDE w:val="0"/>
                    <w:autoSpaceDN w:val="0"/>
                    <w:adjustRightInd w:val="0"/>
                    <w:textAlignment w:val="baseline"/>
                    <w:rPr>
                      <w:i/>
                      <w:color w:val="000000" w:themeColor="text1"/>
                      <w:sz w:val="20"/>
                    </w:rPr>
                  </w:pPr>
                  <w:r w:rsidRPr="006F16EE">
                    <w:rPr>
                      <w:i/>
                      <w:sz w:val="20"/>
                    </w:rPr>
                    <w:t xml:space="preserve">Optional without capability </w:t>
                  </w:r>
                  <w:proofErr w:type="spellStart"/>
                  <w:r w:rsidRPr="006F16EE">
                    <w:rPr>
                      <w:i/>
                      <w:sz w:val="20"/>
                    </w:rPr>
                    <w:t>signaling</w:t>
                  </w:r>
                  <w:proofErr w:type="spellEnd"/>
                </w:p>
              </w:tc>
            </w:tr>
            <w:tr w:rsidR="00C3043F" w:rsidRPr="006F16EE" w14:paraId="5B798A0C" w14:textId="77777777" w:rsidTr="006F16EE">
              <w:trPr>
                <w:trHeight w:val="2145"/>
                <w:jc w:val="center"/>
              </w:trPr>
              <w:tc>
                <w:tcPr>
                  <w:tcW w:w="697" w:type="dxa"/>
                  <w:shd w:val="clear" w:color="auto" w:fill="auto"/>
                </w:tcPr>
                <w:p w14:paraId="642A8F1E" w14:textId="77777777" w:rsidR="00C3043F" w:rsidRPr="006F16EE" w:rsidRDefault="00C3043F" w:rsidP="003664D4">
                  <w:pPr>
                    <w:keepNext/>
                    <w:keepLines/>
                    <w:overflowPunct w:val="0"/>
                    <w:autoSpaceDE w:val="0"/>
                    <w:autoSpaceDN w:val="0"/>
                    <w:adjustRightInd w:val="0"/>
                    <w:textAlignment w:val="baseline"/>
                    <w:rPr>
                      <w:rFonts w:ascii="Arial" w:eastAsia="Microsoft YaHei UI" w:hAnsi="Arial" w:cs="Arial"/>
                      <w:i/>
                      <w:color w:val="000000"/>
                      <w:sz w:val="20"/>
                    </w:rPr>
                  </w:pPr>
                  <w:r w:rsidRPr="006F16EE">
                    <w:rPr>
                      <w:i/>
                      <w:color w:val="000000" w:themeColor="text1"/>
                      <w:sz w:val="20"/>
                    </w:rPr>
                    <w:t>36-2b</w:t>
                  </w:r>
                </w:p>
              </w:tc>
              <w:tc>
                <w:tcPr>
                  <w:tcW w:w="1361" w:type="dxa"/>
                  <w:shd w:val="clear" w:color="auto" w:fill="auto"/>
                </w:tcPr>
                <w:p w14:paraId="4FC15BB2" w14:textId="77777777" w:rsidR="00C3043F" w:rsidRPr="006F16EE" w:rsidRDefault="00C3043F" w:rsidP="003664D4">
                  <w:pPr>
                    <w:keepNext/>
                    <w:keepLines/>
                    <w:overflowPunct w:val="0"/>
                    <w:autoSpaceDE w:val="0"/>
                    <w:autoSpaceDN w:val="0"/>
                    <w:adjustRightInd w:val="0"/>
                    <w:textAlignment w:val="baseline"/>
                    <w:rPr>
                      <w:rFonts w:ascii="Arial" w:eastAsia="Microsoft YaHei UI" w:hAnsi="Arial" w:cs="Arial"/>
                      <w:i/>
                      <w:color w:val="000000"/>
                      <w:sz w:val="20"/>
                    </w:rPr>
                  </w:pPr>
                  <w:r w:rsidRPr="006F16EE">
                    <w:rPr>
                      <w:i/>
                      <w:color w:val="000000" w:themeColor="text1"/>
                      <w:sz w:val="20"/>
                    </w:rPr>
                    <w:t>MU-MIMO Interference Mitigation advanced receiver with modulation order detection</w:t>
                  </w:r>
                </w:p>
              </w:tc>
              <w:tc>
                <w:tcPr>
                  <w:tcW w:w="3365" w:type="dxa"/>
                  <w:shd w:val="clear" w:color="auto" w:fill="auto"/>
                </w:tcPr>
                <w:p w14:paraId="47E7A7C9" w14:textId="77777777" w:rsidR="00C3043F" w:rsidRPr="006F16EE" w:rsidRDefault="00C3043F" w:rsidP="003664D4">
                  <w:pPr>
                    <w:pStyle w:val="af7"/>
                    <w:keepNext/>
                    <w:keepLines/>
                    <w:overflowPunct w:val="0"/>
                    <w:spacing w:after="0"/>
                    <w:textAlignment w:val="baseline"/>
                    <w:rPr>
                      <w:rFonts w:ascii="Arial" w:eastAsia="Microsoft YaHei UI" w:hAnsi="Arial" w:cs="Arial"/>
                      <w:i/>
                      <w:color w:val="000000"/>
                      <w:sz w:val="20"/>
                      <w:szCs w:val="20"/>
                      <w:lang w:eastAsia="zh-CN"/>
                    </w:rPr>
                  </w:pPr>
                  <w:r w:rsidRPr="006F16EE">
                    <w:rPr>
                      <w:i/>
                      <w:sz w:val="20"/>
                      <w:szCs w:val="20"/>
                    </w:rPr>
                    <w:t xml:space="preserve">R-ML (reduced complexity ML) receivers with enhanced inter-user interference suppression for MU-MIMO </w:t>
                  </w:r>
                  <w:r w:rsidRPr="006F16EE">
                    <w:rPr>
                      <w:b/>
                      <w:i/>
                      <w:sz w:val="20"/>
                      <w:szCs w:val="20"/>
                    </w:rPr>
                    <w:t xml:space="preserve">[for 2 layers across target and co-scheduled UEs with 2RX and </w:t>
                  </w:r>
                  <w:proofErr w:type="spellStart"/>
                  <w:r w:rsidRPr="006F16EE">
                    <w:rPr>
                      <w:b/>
                      <w:i/>
                      <w:sz w:val="20"/>
                      <w:szCs w:val="20"/>
                    </w:rPr>
                    <w:t>maxNumberMIMO-LayersPDSCH</w:t>
                  </w:r>
                  <w:proofErr w:type="spellEnd"/>
                  <w:r w:rsidRPr="006F16EE">
                    <w:rPr>
                      <w:b/>
                      <w:i/>
                      <w:sz w:val="20"/>
                      <w:szCs w:val="20"/>
                    </w:rPr>
                    <w:t xml:space="preserve"> layers across target and co-scheduled UEs with 4RX] </w:t>
                  </w:r>
                  <w:r w:rsidRPr="006F16EE">
                    <w:rPr>
                      <w:i/>
                      <w:sz w:val="20"/>
                      <w:szCs w:val="20"/>
                    </w:rPr>
                    <w:t xml:space="preserve">when co-scheduled UE(s)’ modulation order is not </w:t>
                  </w:r>
                  <w:proofErr w:type="spellStart"/>
                  <w:r w:rsidRPr="006F16EE">
                    <w:rPr>
                      <w:i/>
                      <w:sz w:val="20"/>
                      <w:szCs w:val="20"/>
                    </w:rPr>
                    <w:t>signaled</w:t>
                  </w:r>
                  <w:proofErr w:type="spellEnd"/>
                </w:p>
              </w:tc>
              <w:tc>
                <w:tcPr>
                  <w:tcW w:w="1257" w:type="dxa"/>
                  <w:shd w:val="clear" w:color="auto" w:fill="auto"/>
                </w:tcPr>
                <w:p w14:paraId="1D1CA7FB" w14:textId="77777777" w:rsidR="00C3043F" w:rsidRPr="006F16EE" w:rsidRDefault="00C3043F" w:rsidP="003664D4">
                  <w:pPr>
                    <w:keepNext/>
                    <w:keepLines/>
                    <w:overflowPunct w:val="0"/>
                    <w:autoSpaceDE w:val="0"/>
                    <w:autoSpaceDN w:val="0"/>
                    <w:adjustRightInd w:val="0"/>
                    <w:textAlignment w:val="baseline"/>
                    <w:rPr>
                      <w:rFonts w:ascii="Arial" w:eastAsia="Microsoft YaHei UI" w:hAnsi="Arial" w:cs="Arial"/>
                      <w:i/>
                      <w:color w:val="000000"/>
                      <w:sz w:val="20"/>
                    </w:rPr>
                  </w:pPr>
                  <w:r w:rsidRPr="006F16EE">
                    <w:rPr>
                      <w:i/>
                      <w:color w:val="000000" w:themeColor="text1"/>
                      <w:sz w:val="20"/>
                    </w:rPr>
                    <w:t>36-1</w:t>
                  </w:r>
                </w:p>
              </w:tc>
              <w:tc>
                <w:tcPr>
                  <w:tcW w:w="818" w:type="dxa"/>
                </w:tcPr>
                <w:p w14:paraId="6F65197A" w14:textId="77777777" w:rsidR="00C3043F" w:rsidRPr="006F16EE" w:rsidRDefault="00C3043F" w:rsidP="003664D4">
                  <w:pPr>
                    <w:keepNext/>
                    <w:keepLines/>
                    <w:overflowPunct w:val="0"/>
                    <w:autoSpaceDE w:val="0"/>
                    <w:autoSpaceDN w:val="0"/>
                    <w:adjustRightInd w:val="0"/>
                    <w:textAlignment w:val="baseline"/>
                    <w:rPr>
                      <w:i/>
                      <w:sz w:val="20"/>
                      <w:lang w:eastAsia="zh-CN"/>
                    </w:rPr>
                  </w:pPr>
                  <w:r w:rsidRPr="006F16EE">
                    <w:rPr>
                      <w:i/>
                      <w:sz w:val="20"/>
                      <w:lang w:eastAsia="zh-CN"/>
                    </w:rPr>
                    <w:t>…</w:t>
                  </w:r>
                </w:p>
              </w:tc>
              <w:tc>
                <w:tcPr>
                  <w:tcW w:w="1907" w:type="dxa"/>
                </w:tcPr>
                <w:p w14:paraId="148F6099" w14:textId="77777777" w:rsidR="00C3043F" w:rsidRPr="006F16EE" w:rsidRDefault="00C3043F" w:rsidP="003664D4">
                  <w:pPr>
                    <w:keepNext/>
                    <w:keepLines/>
                    <w:overflowPunct w:val="0"/>
                    <w:autoSpaceDE w:val="0"/>
                    <w:autoSpaceDN w:val="0"/>
                    <w:adjustRightInd w:val="0"/>
                    <w:textAlignment w:val="baseline"/>
                    <w:rPr>
                      <w:i/>
                      <w:color w:val="000000" w:themeColor="text1"/>
                      <w:sz w:val="20"/>
                    </w:rPr>
                  </w:pPr>
                  <w:r w:rsidRPr="006F16EE">
                    <w:rPr>
                      <w:i/>
                      <w:sz w:val="20"/>
                    </w:rPr>
                    <w:t xml:space="preserve">Optional without capability </w:t>
                  </w:r>
                  <w:proofErr w:type="spellStart"/>
                  <w:r w:rsidRPr="006F16EE">
                    <w:rPr>
                      <w:i/>
                      <w:sz w:val="20"/>
                    </w:rPr>
                    <w:t>signaling</w:t>
                  </w:r>
                  <w:proofErr w:type="spellEnd"/>
                </w:p>
              </w:tc>
            </w:tr>
          </w:tbl>
          <w:p w14:paraId="60B1DE9A" w14:textId="77777777" w:rsidR="00C3043F" w:rsidRPr="006F16EE" w:rsidRDefault="00C3043F" w:rsidP="003664D4">
            <w:pPr>
              <w:widowControl w:val="0"/>
              <w:tabs>
                <w:tab w:val="left" w:pos="484"/>
                <w:tab w:val="left" w:pos="709"/>
                <w:tab w:val="left" w:pos="1440"/>
                <w:tab w:val="left" w:pos="1701"/>
              </w:tabs>
              <w:snapToGrid w:val="0"/>
              <w:spacing w:before="60" w:after="60"/>
              <w:rPr>
                <w:rFonts w:eastAsia="等线"/>
                <w:i/>
                <w:sz w:val="20"/>
                <w:lang w:eastAsia="zh-CN"/>
              </w:rPr>
            </w:pPr>
          </w:p>
        </w:tc>
      </w:tr>
    </w:tbl>
    <w:p w14:paraId="2B83113A" w14:textId="77777777" w:rsidR="00C3043F" w:rsidRPr="006F16EE" w:rsidRDefault="00C3043F" w:rsidP="00C3043F">
      <w:pPr>
        <w:pStyle w:val="a7"/>
        <w:numPr>
          <w:ilvl w:val="0"/>
          <w:numId w:val="2"/>
        </w:numPr>
        <w:overflowPunct/>
        <w:autoSpaceDE/>
        <w:autoSpaceDN/>
        <w:adjustRightInd/>
        <w:snapToGrid w:val="0"/>
        <w:spacing w:before="60" w:after="60"/>
        <w:ind w:left="284" w:firstLineChars="0" w:hanging="284"/>
        <w:textAlignment w:val="auto"/>
        <w:rPr>
          <w:rFonts w:eastAsia="宋体"/>
          <w:lang w:eastAsia="zh-CN"/>
        </w:rPr>
      </w:pPr>
      <w:r w:rsidRPr="006F16EE">
        <w:rPr>
          <w:rFonts w:eastAsia="宋体" w:hint="eastAsia"/>
          <w:lang w:eastAsia="zh-CN"/>
        </w:rPr>
        <w:lastRenderedPageBreak/>
        <w:t>Proposals</w:t>
      </w:r>
      <w:r w:rsidRPr="006F16EE">
        <w:rPr>
          <w:rFonts w:eastAsia="宋体"/>
          <w:lang w:eastAsia="zh-CN"/>
        </w:rPr>
        <w:t xml:space="preserve"> on 36-2a and 36-2b:</w:t>
      </w:r>
      <w:bookmarkStart w:id="1" w:name="_Hlk159437914"/>
    </w:p>
    <w:bookmarkEnd w:id="1"/>
    <w:p w14:paraId="5E38A939" w14:textId="77777777" w:rsidR="00C3043F" w:rsidRPr="006F16EE" w:rsidRDefault="00C3043F" w:rsidP="00C3043F">
      <w:pPr>
        <w:widowControl w:val="0"/>
        <w:numPr>
          <w:ilvl w:val="1"/>
          <w:numId w:val="12"/>
        </w:numPr>
        <w:tabs>
          <w:tab w:val="left" w:pos="484"/>
          <w:tab w:val="left" w:pos="709"/>
          <w:tab w:val="left" w:pos="1440"/>
          <w:tab w:val="left" w:pos="1701"/>
        </w:tabs>
        <w:autoSpaceDN w:val="0"/>
        <w:snapToGrid w:val="0"/>
        <w:spacing w:before="60" w:after="60"/>
        <w:ind w:leftChars="213" w:left="794" w:hanging="283"/>
        <w:rPr>
          <w:sz w:val="20"/>
          <w:lang w:eastAsia="zh-CN"/>
        </w:rPr>
      </w:pPr>
      <w:r w:rsidRPr="006F16EE">
        <w:rPr>
          <w:rFonts w:hint="eastAsia"/>
          <w:sz w:val="20"/>
          <w:lang w:eastAsia="zh-CN"/>
        </w:rPr>
        <w:t>P</w:t>
      </w:r>
      <w:r w:rsidRPr="006F16EE">
        <w:rPr>
          <w:sz w:val="20"/>
          <w:lang w:eastAsia="zh-CN"/>
        </w:rPr>
        <w:t>roposal 1: Combine 36-2a and 36-2b and remove number of layer descriptions if RAN4 agrees to not define 2+2 test under DCI 6 (Qualcomm)</w:t>
      </w:r>
    </w:p>
    <w:p w14:paraId="3EC0D0AA" w14:textId="77777777" w:rsidR="00C3043F" w:rsidRPr="006F16EE" w:rsidRDefault="00C3043F" w:rsidP="00C3043F">
      <w:pPr>
        <w:widowControl w:val="0"/>
        <w:numPr>
          <w:ilvl w:val="1"/>
          <w:numId w:val="12"/>
        </w:numPr>
        <w:tabs>
          <w:tab w:val="left" w:pos="484"/>
          <w:tab w:val="left" w:pos="709"/>
          <w:tab w:val="left" w:pos="1440"/>
          <w:tab w:val="left" w:pos="1701"/>
        </w:tabs>
        <w:autoSpaceDN w:val="0"/>
        <w:snapToGrid w:val="0"/>
        <w:spacing w:before="60" w:after="60"/>
        <w:ind w:leftChars="213" w:left="794" w:hanging="283"/>
        <w:rPr>
          <w:sz w:val="20"/>
          <w:lang w:eastAsia="zh-CN"/>
        </w:rPr>
      </w:pPr>
      <w:r w:rsidRPr="006F16EE">
        <w:rPr>
          <w:rFonts w:hint="eastAsia"/>
          <w:sz w:val="20"/>
          <w:lang w:eastAsia="zh-CN"/>
        </w:rPr>
        <w:t>P</w:t>
      </w:r>
      <w:r w:rsidRPr="006F16EE">
        <w:rPr>
          <w:sz w:val="20"/>
          <w:lang w:eastAsia="zh-CN"/>
        </w:rPr>
        <w:t>roposal 2</w:t>
      </w:r>
      <w:r w:rsidRPr="006F16EE">
        <w:rPr>
          <w:rFonts w:hint="eastAsia"/>
          <w:sz w:val="20"/>
          <w:lang w:eastAsia="zh-CN"/>
        </w:rPr>
        <w:t>:</w:t>
      </w:r>
      <w:r w:rsidRPr="006F16EE">
        <w:rPr>
          <w:sz w:val="20"/>
          <w:lang w:eastAsia="zh-CN"/>
        </w:rPr>
        <w:t xml:space="preserve"> Remove FG 36-2b and keep 36-2a from UE feature list (Apple)</w:t>
      </w:r>
    </w:p>
    <w:p w14:paraId="0611E540" w14:textId="77777777" w:rsidR="00C3043F" w:rsidRPr="006F16EE" w:rsidRDefault="00C3043F" w:rsidP="00C3043F">
      <w:pPr>
        <w:pStyle w:val="a7"/>
        <w:numPr>
          <w:ilvl w:val="0"/>
          <w:numId w:val="2"/>
        </w:numPr>
        <w:overflowPunct/>
        <w:autoSpaceDE/>
        <w:autoSpaceDN/>
        <w:adjustRightInd/>
        <w:snapToGrid w:val="0"/>
        <w:spacing w:before="60" w:after="60"/>
        <w:ind w:left="284" w:firstLineChars="0" w:hanging="284"/>
        <w:textAlignment w:val="auto"/>
        <w:rPr>
          <w:rFonts w:eastAsia="宋体"/>
          <w:lang w:eastAsia="zh-CN"/>
        </w:rPr>
      </w:pPr>
      <w:r w:rsidRPr="006F16EE">
        <w:rPr>
          <w:rFonts w:eastAsia="宋体" w:hint="eastAsia"/>
          <w:lang w:eastAsia="zh-CN"/>
        </w:rPr>
        <w:t>Proposals</w:t>
      </w:r>
      <w:r w:rsidRPr="006F16EE">
        <w:rPr>
          <w:rFonts w:eastAsia="宋体"/>
          <w:lang w:eastAsia="zh-CN"/>
        </w:rPr>
        <w:t xml:space="preserve"> on 36-1:</w:t>
      </w:r>
    </w:p>
    <w:p w14:paraId="70F12825" w14:textId="67697691" w:rsidR="00C3043F" w:rsidRPr="006F16EE" w:rsidRDefault="00C3043F" w:rsidP="00C3043F">
      <w:pPr>
        <w:widowControl w:val="0"/>
        <w:numPr>
          <w:ilvl w:val="1"/>
          <w:numId w:val="12"/>
        </w:numPr>
        <w:tabs>
          <w:tab w:val="left" w:pos="484"/>
          <w:tab w:val="left" w:pos="709"/>
          <w:tab w:val="left" w:pos="1440"/>
          <w:tab w:val="left" w:pos="1701"/>
        </w:tabs>
        <w:autoSpaceDN w:val="0"/>
        <w:snapToGrid w:val="0"/>
        <w:spacing w:before="60" w:after="60"/>
        <w:ind w:leftChars="213" w:left="794" w:hanging="283"/>
        <w:rPr>
          <w:rFonts w:hint="eastAsia"/>
          <w:sz w:val="20"/>
          <w:lang w:eastAsia="zh-CN"/>
        </w:rPr>
      </w:pPr>
      <w:r w:rsidRPr="006F16EE">
        <w:rPr>
          <w:rFonts w:hint="eastAsia"/>
          <w:sz w:val="20"/>
          <w:lang w:eastAsia="zh-CN"/>
        </w:rPr>
        <w:t>P</w:t>
      </w:r>
      <w:r w:rsidRPr="006F16EE">
        <w:rPr>
          <w:sz w:val="20"/>
          <w:lang w:eastAsia="zh-CN"/>
        </w:rPr>
        <w:t>roposal 1: Update the feature 36-1 as following (Huawei)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11"/>
        <w:gridCol w:w="1523"/>
        <w:gridCol w:w="3359"/>
        <w:gridCol w:w="1735"/>
        <w:gridCol w:w="2108"/>
        <w:gridCol w:w="459"/>
        <w:gridCol w:w="617"/>
        <w:gridCol w:w="550"/>
        <w:gridCol w:w="222"/>
        <w:gridCol w:w="1196"/>
      </w:tblGrid>
      <w:tr w:rsidR="00C3043F" w:rsidRPr="006F16EE" w14:paraId="52947E7F" w14:textId="77777777" w:rsidTr="003664D4">
        <w:trPr>
          <w:trHeight w:val="2145"/>
          <w:jc w:val="center"/>
        </w:trPr>
        <w:tc>
          <w:tcPr>
            <w:tcW w:w="0" w:type="auto"/>
            <w:tcBorders>
              <w:top w:val="single" w:sz="4" w:space="0" w:color="auto"/>
              <w:left w:val="single" w:sz="4" w:space="0" w:color="auto"/>
              <w:bottom w:val="single" w:sz="4" w:space="0" w:color="auto"/>
              <w:right w:val="single" w:sz="4" w:space="0" w:color="auto"/>
            </w:tcBorders>
            <w:hideMark/>
          </w:tcPr>
          <w:p w14:paraId="2A16025A" w14:textId="77777777" w:rsidR="00C3043F" w:rsidRPr="006F16EE" w:rsidRDefault="00C3043F" w:rsidP="003664D4">
            <w:pPr>
              <w:keepNext/>
              <w:keepLines/>
              <w:overflowPunct w:val="0"/>
              <w:autoSpaceDE w:val="0"/>
              <w:autoSpaceDN w:val="0"/>
              <w:adjustRightInd w:val="0"/>
              <w:textAlignment w:val="baseline"/>
              <w:rPr>
                <w:rFonts w:asciiTheme="majorHAnsi" w:eastAsia="Microsoft YaHei UI" w:hAnsiTheme="majorHAnsi" w:cstheme="majorHAnsi"/>
                <w:color w:val="000000"/>
                <w:sz w:val="20"/>
              </w:rPr>
            </w:pPr>
            <w:r w:rsidRPr="006F16EE">
              <w:rPr>
                <w:rFonts w:asciiTheme="majorHAnsi" w:eastAsia="Microsoft YaHei UI" w:hAnsiTheme="majorHAnsi" w:cstheme="majorHAnsi"/>
                <w:color w:val="000000"/>
                <w:sz w:val="20"/>
              </w:rPr>
              <w:lastRenderedPageBreak/>
              <w:t>36. NR_demod_enh3</w:t>
            </w:r>
          </w:p>
        </w:tc>
        <w:tc>
          <w:tcPr>
            <w:tcW w:w="0" w:type="auto"/>
            <w:tcBorders>
              <w:top w:val="single" w:sz="4" w:space="0" w:color="auto"/>
              <w:left w:val="single" w:sz="4" w:space="0" w:color="auto"/>
              <w:bottom w:val="single" w:sz="4" w:space="0" w:color="auto"/>
              <w:right w:val="single" w:sz="4" w:space="0" w:color="auto"/>
            </w:tcBorders>
            <w:hideMark/>
          </w:tcPr>
          <w:p w14:paraId="29650A8B" w14:textId="77777777" w:rsidR="00C3043F" w:rsidRPr="006F16EE" w:rsidRDefault="00C3043F" w:rsidP="003664D4">
            <w:pPr>
              <w:keepNext/>
              <w:keepLines/>
              <w:overflowPunct w:val="0"/>
              <w:autoSpaceDE w:val="0"/>
              <w:autoSpaceDN w:val="0"/>
              <w:adjustRightInd w:val="0"/>
              <w:textAlignment w:val="baseline"/>
              <w:rPr>
                <w:rFonts w:asciiTheme="majorHAnsi" w:eastAsia="Microsoft YaHei UI" w:hAnsiTheme="majorHAnsi" w:cstheme="majorHAnsi"/>
                <w:color w:val="000000"/>
                <w:sz w:val="20"/>
              </w:rPr>
            </w:pPr>
            <w:r w:rsidRPr="006F16EE">
              <w:rPr>
                <w:rFonts w:asciiTheme="majorHAnsi" w:eastAsia="Microsoft YaHei UI" w:hAnsiTheme="majorHAnsi" w:cstheme="majorHAnsi"/>
                <w:color w:val="000000"/>
                <w:sz w:val="20"/>
              </w:rPr>
              <w:t>36-1</w:t>
            </w:r>
          </w:p>
        </w:tc>
        <w:tc>
          <w:tcPr>
            <w:tcW w:w="0" w:type="auto"/>
            <w:tcBorders>
              <w:top w:val="single" w:sz="4" w:space="0" w:color="auto"/>
              <w:left w:val="single" w:sz="4" w:space="0" w:color="auto"/>
              <w:bottom w:val="single" w:sz="4" w:space="0" w:color="auto"/>
              <w:right w:val="single" w:sz="4" w:space="0" w:color="auto"/>
            </w:tcBorders>
          </w:tcPr>
          <w:p w14:paraId="245233CA" w14:textId="77777777" w:rsidR="00C3043F" w:rsidRPr="006F16EE" w:rsidRDefault="00C3043F" w:rsidP="003664D4">
            <w:pPr>
              <w:keepNext/>
              <w:keepLines/>
              <w:overflowPunct w:val="0"/>
              <w:autoSpaceDE w:val="0"/>
              <w:autoSpaceDN w:val="0"/>
              <w:adjustRightInd w:val="0"/>
              <w:textAlignment w:val="baseline"/>
              <w:rPr>
                <w:rFonts w:asciiTheme="majorHAnsi" w:eastAsia="Microsoft YaHei UI" w:hAnsiTheme="majorHAnsi" w:cstheme="majorHAnsi"/>
                <w:color w:val="000000"/>
                <w:sz w:val="20"/>
              </w:rPr>
            </w:pPr>
            <w:r w:rsidRPr="006F16EE">
              <w:rPr>
                <w:rFonts w:asciiTheme="majorHAnsi" w:eastAsia="Microsoft YaHei UI" w:hAnsiTheme="majorHAnsi" w:cstheme="majorHAnsi"/>
                <w:color w:val="000000"/>
                <w:sz w:val="20"/>
              </w:rPr>
              <w:t xml:space="preserve">MU-MIMO Interference Mitigation advanced receiver </w:t>
            </w:r>
          </w:p>
          <w:p w14:paraId="00999631" w14:textId="77777777" w:rsidR="00C3043F" w:rsidRPr="006F16EE" w:rsidRDefault="00C3043F" w:rsidP="003664D4">
            <w:pPr>
              <w:keepNext/>
              <w:keepLines/>
              <w:overflowPunct w:val="0"/>
              <w:autoSpaceDE w:val="0"/>
              <w:autoSpaceDN w:val="0"/>
              <w:adjustRightInd w:val="0"/>
              <w:textAlignment w:val="baseline"/>
              <w:rPr>
                <w:rFonts w:asciiTheme="majorHAnsi" w:eastAsia="Microsoft YaHei UI" w:hAnsiTheme="majorHAnsi" w:cstheme="majorHAnsi"/>
                <w:color w:val="000000"/>
                <w:sz w:val="20"/>
              </w:rPr>
            </w:pPr>
          </w:p>
        </w:tc>
        <w:tc>
          <w:tcPr>
            <w:tcW w:w="0" w:type="auto"/>
            <w:tcBorders>
              <w:top w:val="single" w:sz="4" w:space="0" w:color="auto"/>
              <w:left w:val="single" w:sz="4" w:space="0" w:color="auto"/>
              <w:bottom w:val="single" w:sz="4" w:space="0" w:color="auto"/>
              <w:right w:val="single" w:sz="4" w:space="0" w:color="auto"/>
            </w:tcBorders>
            <w:hideMark/>
          </w:tcPr>
          <w:p w14:paraId="1F23860F" w14:textId="77777777" w:rsidR="00C3043F" w:rsidRPr="006F16EE" w:rsidRDefault="00C3043F" w:rsidP="003664D4">
            <w:pPr>
              <w:pStyle w:val="af7"/>
              <w:keepNext/>
              <w:keepLines/>
              <w:overflowPunct w:val="0"/>
              <w:textAlignment w:val="baseline"/>
              <w:rPr>
                <w:rFonts w:asciiTheme="majorHAnsi" w:eastAsia="Microsoft YaHei UI" w:hAnsiTheme="majorHAnsi" w:cstheme="majorHAnsi"/>
                <w:color w:val="000000"/>
                <w:sz w:val="20"/>
                <w:szCs w:val="20"/>
              </w:rPr>
            </w:pPr>
            <w:r w:rsidRPr="006F16EE">
              <w:rPr>
                <w:rFonts w:asciiTheme="majorHAnsi" w:hAnsiTheme="majorHAnsi" w:cstheme="majorHAnsi"/>
                <w:color w:val="000000" w:themeColor="text1"/>
                <w:sz w:val="20"/>
                <w:szCs w:val="20"/>
              </w:rPr>
              <w:t xml:space="preserve">R-ML (reduced complexity ML) receivers with enhanced inter-user interference suppression, for MU-MIMO up to </w:t>
            </w:r>
            <w:proofErr w:type="spellStart"/>
            <w:r w:rsidRPr="006F16EE">
              <w:rPr>
                <w:rFonts w:asciiTheme="majorHAnsi" w:hAnsiTheme="majorHAnsi" w:cstheme="majorHAnsi"/>
                <w:i/>
                <w:color w:val="000000" w:themeColor="text1"/>
                <w:sz w:val="20"/>
                <w:szCs w:val="20"/>
              </w:rPr>
              <w:t>maxNumberMIMO-LayersPDSCH</w:t>
            </w:r>
            <w:proofErr w:type="spellEnd"/>
            <w:r w:rsidRPr="006F16EE">
              <w:rPr>
                <w:rFonts w:asciiTheme="majorHAnsi" w:hAnsiTheme="majorHAnsi" w:cstheme="majorHAnsi"/>
                <w:color w:val="000000" w:themeColor="text1"/>
                <w:sz w:val="20"/>
                <w:szCs w:val="20"/>
              </w:rPr>
              <w:t xml:space="preserve"> layers across target and co-scheduled UEs with 2 RX and 4RX antennas, when </w:t>
            </w:r>
            <w:r w:rsidRPr="006F16EE">
              <w:rPr>
                <w:rFonts w:asciiTheme="majorHAnsi" w:hAnsiTheme="majorHAnsi" w:cstheme="majorHAnsi"/>
                <w:sz w:val="20"/>
                <w:szCs w:val="20"/>
              </w:rPr>
              <w:t xml:space="preserve">co-scheduled UE(s)’ </w:t>
            </w:r>
            <w:r w:rsidRPr="006F16EE">
              <w:rPr>
                <w:rFonts w:asciiTheme="majorHAnsi" w:hAnsiTheme="majorHAnsi" w:cstheme="majorHAnsi"/>
                <w:color w:val="000000" w:themeColor="text1"/>
                <w:sz w:val="20"/>
                <w:szCs w:val="20"/>
              </w:rPr>
              <w:t xml:space="preserve">modulation order is </w:t>
            </w:r>
            <w:proofErr w:type="spellStart"/>
            <w:r w:rsidRPr="006F16EE">
              <w:rPr>
                <w:rFonts w:asciiTheme="majorHAnsi" w:hAnsiTheme="majorHAnsi" w:cstheme="majorHAnsi"/>
                <w:color w:val="000000" w:themeColor="text1"/>
                <w:sz w:val="20"/>
                <w:szCs w:val="20"/>
              </w:rPr>
              <w:t>signaled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0DAA007" w14:textId="77777777" w:rsidR="00C3043F" w:rsidRPr="006F16EE" w:rsidRDefault="00C3043F" w:rsidP="003664D4">
            <w:pPr>
              <w:keepNext/>
              <w:keepLines/>
              <w:overflowPunct w:val="0"/>
              <w:autoSpaceDE w:val="0"/>
              <w:autoSpaceDN w:val="0"/>
              <w:adjustRightInd w:val="0"/>
              <w:textAlignment w:val="baseline"/>
              <w:rPr>
                <w:rFonts w:asciiTheme="majorHAnsi" w:eastAsia="Microsoft YaHei UI" w:hAnsiTheme="majorHAnsi" w:cstheme="majorHAnsi"/>
                <w:color w:val="000000"/>
                <w:sz w:val="20"/>
              </w:rPr>
            </w:pPr>
            <w:r w:rsidRPr="006F16EE">
              <w:rPr>
                <w:rFonts w:asciiTheme="majorHAnsi" w:eastAsia="Microsoft YaHei UI" w:hAnsiTheme="majorHAnsi" w:cstheme="majorHAnsi"/>
                <w:color w:val="000000"/>
                <w:sz w:val="20"/>
              </w:rPr>
              <w:t xml:space="preserve">UE not capable of advanced receiver to suppress inter-user inference in MU-MIMO; </w:t>
            </w:r>
          </w:p>
          <w:p w14:paraId="4E3A02D3" w14:textId="77777777" w:rsidR="00C3043F" w:rsidRPr="006F16EE" w:rsidRDefault="00C3043F" w:rsidP="003664D4">
            <w:pPr>
              <w:keepNext/>
              <w:keepLines/>
              <w:overflowPunct w:val="0"/>
              <w:autoSpaceDE w:val="0"/>
              <w:autoSpaceDN w:val="0"/>
              <w:adjustRightInd w:val="0"/>
              <w:textAlignment w:val="baseline"/>
              <w:rPr>
                <w:rFonts w:asciiTheme="majorHAnsi" w:eastAsia="Microsoft YaHei UI" w:hAnsiTheme="majorHAnsi" w:cstheme="majorHAnsi"/>
                <w:color w:val="000000"/>
                <w:sz w:val="20"/>
              </w:rPr>
            </w:pPr>
            <w:r w:rsidRPr="006F16EE">
              <w:rPr>
                <w:bCs/>
                <w:sz w:val="20"/>
                <w:highlight w:val="yellow"/>
              </w:rPr>
              <w:t>UE not capable of decoding PDCCH with DCI bits of the co-scheduled UE information field in DCI format 1_1.</w:t>
            </w:r>
          </w:p>
        </w:tc>
        <w:tc>
          <w:tcPr>
            <w:tcW w:w="0" w:type="auto"/>
            <w:tcBorders>
              <w:top w:val="single" w:sz="4" w:space="0" w:color="auto"/>
              <w:left w:val="single" w:sz="4" w:space="0" w:color="auto"/>
              <w:bottom w:val="single" w:sz="4" w:space="0" w:color="auto"/>
              <w:right w:val="single" w:sz="4" w:space="0" w:color="auto"/>
            </w:tcBorders>
            <w:hideMark/>
          </w:tcPr>
          <w:p w14:paraId="228B256B" w14:textId="77777777" w:rsidR="00C3043F" w:rsidRPr="006F16EE" w:rsidRDefault="00C3043F" w:rsidP="003664D4">
            <w:pPr>
              <w:adjustRightInd w:val="0"/>
              <w:snapToGrid w:val="0"/>
              <w:spacing w:afterLines="50" w:after="163"/>
              <w:rPr>
                <w:rFonts w:asciiTheme="majorHAnsi" w:eastAsia="Times New Roman" w:hAnsiTheme="majorHAnsi" w:cstheme="majorHAnsi"/>
                <w:color w:val="000000" w:themeColor="text1"/>
                <w:sz w:val="20"/>
              </w:rPr>
            </w:pPr>
            <w:r w:rsidRPr="006F16EE">
              <w:rPr>
                <w:rFonts w:asciiTheme="majorHAnsi" w:hAnsiTheme="majorHAnsi" w:cstheme="majorHAnsi"/>
                <w:color w:val="000000" w:themeColor="text1"/>
                <w:sz w:val="20"/>
              </w:rPr>
              <w:t>Per UE</w:t>
            </w:r>
          </w:p>
          <w:p w14:paraId="4F27440D" w14:textId="77777777" w:rsidR="00C3043F" w:rsidRPr="006F16EE" w:rsidRDefault="00C3043F" w:rsidP="003664D4">
            <w:pPr>
              <w:keepNext/>
              <w:keepLines/>
              <w:overflowPunct w:val="0"/>
              <w:autoSpaceDE w:val="0"/>
              <w:autoSpaceDN w:val="0"/>
              <w:adjustRightInd w:val="0"/>
              <w:textAlignment w:val="baseline"/>
              <w:rPr>
                <w:rFonts w:asciiTheme="majorHAnsi" w:eastAsia="Microsoft YaHei UI" w:hAnsiTheme="majorHAnsi" w:cstheme="majorHAnsi"/>
                <w:color w:val="000000"/>
                <w:sz w:val="20"/>
              </w:rPr>
            </w:pPr>
            <w:r w:rsidRPr="006F16EE">
              <w:rPr>
                <w:rFonts w:asciiTheme="majorHAnsi" w:hAnsiTheme="majorHAnsi" w:cstheme="majorHAnsi"/>
                <w:color w:val="000000" w:themeColor="text1"/>
                <w:sz w:val="20"/>
              </w:rPr>
              <w:t xml:space="preserve">Note: UE supports R-ML on MU-MIMO on single carrier operation. UE optionally supports R-ML on MU-MIMO on one or more carriers in </w:t>
            </w:r>
            <w:proofErr w:type="gramStart"/>
            <w:r w:rsidRPr="006F16EE">
              <w:rPr>
                <w:rFonts w:asciiTheme="majorHAnsi" w:hAnsiTheme="majorHAnsi" w:cstheme="majorHAnsi"/>
                <w:color w:val="000000" w:themeColor="text1"/>
                <w:sz w:val="20"/>
              </w:rPr>
              <w:t>CA</w:t>
            </w:r>
            <w:r w:rsidRPr="006F16EE">
              <w:rPr>
                <w:sz w:val="20"/>
              </w:rPr>
              <w:t>,</w:t>
            </w:r>
            <w:r w:rsidRPr="006F16EE">
              <w:rPr>
                <w:sz w:val="20"/>
                <w:highlight w:val="yellow"/>
              </w:rPr>
              <w:t>NE</w:t>
            </w:r>
            <w:proofErr w:type="gramEnd"/>
            <w:r w:rsidRPr="006F16EE">
              <w:rPr>
                <w:sz w:val="20"/>
                <w:highlight w:val="yellow"/>
              </w:rPr>
              <w:t>-DC, EN-DC</w:t>
            </w:r>
            <w:r w:rsidRPr="006F16EE">
              <w:rPr>
                <w:sz w:val="20"/>
              </w:rPr>
              <w:t xml:space="preserve"> and NR-DC </w:t>
            </w:r>
            <w:r w:rsidRPr="006F16EE">
              <w:rPr>
                <w:rFonts w:asciiTheme="majorHAnsi" w:hAnsiTheme="majorHAnsi" w:cstheme="majorHAnsi"/>
                <w:color w:val="000000" w:themeColor="text1"/>
                <w:sz w:val="20"/>
              </w:rPr>
              <w:t>operation</w:t>
            </w:r>
            <w:r w:rsidRPr="006F16EE">
              <w:rPr>
                <w:rFonts w:asciiTheme="majorHAnsi" w:eastAsia="Microsoft YaHei UI" w:hAnsiTheme="majorHAnsi" w:cstheme="majorHAnsi"/>
                <w:color w:val="000000"/>
                <w:sz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306A79D2" w14:textId="77777777" w:rsidR="00C3043F" w:rsidRPr="006F16EE" w:rsidRDefault="00C3043F" w:rsidP="003664D4">
            <w:pPr>
              <w:keepNext/>
              <w:keepLines/>
              <w:overflowPunct w:val="0"/>
              <w:autoSpaceDE w:val="0"/>
              <w:autoSpaceDN w:val="0"/>
              <w:adjustRightInd w:val="0"/>
              <w:textAlignment w:val="baseline"/>
              <w:rPr>
                <w:rFonts w:asciiTheme="majorHAnsi" w:eastAsia="Microsoft YaHei UI" w:hAnsiTheme="majorHAnsi" w:cstheme="majorHAnsi"/>
                <w:color w:val="000000"/>
                <w:sz w:val="20"/>
              </w:rPr>
            </w:pPr>
            <w:r w:rsidRPr="006F16EE">
              <w:rPr>
                <w:rFonts w:asciiTheme="majorHAnsi" w:eastAsia="Microsoft YaHei UI" w:hAnsiTheme="majorHAnsi" w:cstheme="majorHAnsi"/>
                <w:color w:val="000000"/>
                <w:sz w:val="20"/>
              </w:rPr>
              <w:t>No</w:t>
            </w:r>
          </w:p>
        </w:tc>
        <w:tc>
          <w:tcPr>
            <w:tcW w:w="0" w:type="auto"/>
            <w:tcBorders>
              <w:top w:val="single" w:sz="4" w:space="0" w:color="auto"/>
              <w:left w:val="single" w:sz="4" w:space="0" w:color="auto"/>
              <w:bottom w:val="single" w:sz="4" w:space="0" w:color="auto"/>
              <w:right w:val="single" w:sz="4" w:space="0" w:color="auto"/>
            </w:tcBorders>
            <w:hideMark/>
          </w:tcPr>
          <w:p w14:paraId="7FD0319F" w14:textId="77777777" w:rsidR="00C3043F" w:rsidRPr="006F16EE" w:rsidRDefault="00C3043F" w:rsidP="003664D4">
            <w:pPr>
              <w:keepNext/>
              <w:keepLines/>
              <w:overflowPunct w:val="0"/>
              <w:autoSpaceDE w:val="0"/>
              <w:autoSpaceDN w:val="0"/>
              <w:adjustRightInd w:val="0"/>
              <w:textAlignment w:val="baseline"/>
              <w:rPr>
                <w:rFonts w:asciiTheme="majorHAnsi" w:eastAsia="Microsoft YaHei UI" w:hAnsiTheme="majorHAnsi" w:cstheme="majorHAnsi"/>
                <w:color w:val="000000"/>
                <w:sz w:val="20"/>
              </w:rPr>
            </w:pPr>
            <w:r w:rsidRPr="006F16EE">
              <w:rPr>
                <w:rFonts w:asciiTheme="majorHAnsi" w:eastAsia="Microsoft YaHei UI" w:hAnsiTheme="majorHAnsi" w:cstheme="majorHAnsi"/>
                <w:color w:val="000000"/>
                <w:sz w:val="20"/>
              </w:rPr>
              <w:t>FR1 only</w:t>
            </w:r>
          </w:p>
        </w:tc>
        <w:tc>
          <w:tcPr>
            <w:tcW w:w="0" w:type="auto"/>
            <w:tcBorders>
              <w:top w:val="single" w:sz="4" w:space="0" w:color="auto"/>
              <w:left w:val="single" w:sz="4" w:space="0" w:color="auto"/>
              <w:bottom w:val="single" w:sz="4" w:space="0" w:color="auto"/>
              <w:right w:val="single" w:sz="4" w:space="0" w:color="auto"/>
            </w:tcBorders>
            <w:hideMark/>
          </w:tcPr>
          <w:p w14:paraId="710C93C6" w14:textId="77777777" w:rsidR="00C3043F" w:rsidRPr="006F16EE" w:rsidRDefault="00C3043F" w:rsidP="003664D4">
            <w:pPr>
              <w:keepNext/>
              <w:keepLines/>
              <w:overflowPunct w:val="0"/>
              <w:autoSpaceDE w:val="0"/>
              <w:autoSpaceDN w:val="0"/>
              <w:adjustRightInd w:val="0"/>
              <w:textAlignment w:val="baseline"/>
              <w:rPr>
                <w:rFonts w:ascii="Arial" w:eastAsia="Microsoft YaHei UI" w:hAnsi="Arial" w:cs="Arial"/>
                <w:color w:val="000000"/>
                <w:sz w:val="20"/>
              </w:rPr>
            </w:pPr>
            <w:r w:rsidRPr="006F16EE">
              <w:rPr>
                <w:rFonts w:ascii="Arial" w:eastAsia="Microsoft YaHei UI" w:hAnsi="Arial" w:cs="Arial"/>
                <w:color w:val="000000"/>
                <w:sz w:val="20"/>
              </w:rPr>
              <w:t>N/A</w:t>
            </w:r>
          </w:p>
        </w:tc>
        <w:tc>
          <w:tcPr>
            <w:tcW w:w="0" w:type="auto"/>
            <w:tcBorders>
              <w:top w:val="single" w:sz="4" w:space="0" w:color="auto"/>
              <w:left w:val="single" w:sz="4" w:space="0" w:color="auto"/>
              <w:bottom w:val="single" w:sz="4" w:space="0" w:color="auto"/>
              <w:right w:val="single" w:sz="4" w:space="0" w:color="auto"/>
            </w:tcBorders>
          </w:tcPr>
          <w:p w14:paraId="0A8E0C3E" w14:textId="77777777" w:rsidR="00C3043F" w:rsidRPr="006F16EE" w:rsidRDefault="00C3043F" w:rsidP="003664D4">
            <w:pPr>
              <w:keepNext/>
              <w:keepLines/>
              <w:overflowPunct w:val="0"/>
              <w:autoSpaceDE w:val="0"/>
              <w:autoSpaceDN w:val="0"/>
              <w:adjustRightInd w:val="0"/>
              <w:textAlignment w:val="baseline"/>
              <w:rPr>
                <w:rFonts w:ascii="Arial" w:eastAsia="Microsoft YaHei UI" w:hAnsi="Arial" w:cs="Arial"/>
                <w:color w:val="000000"/>
                <w:sz w:val="20"/>
              </w:rPr>
            </w:pPr>
          </w:p>
        </w:tc>
        <w:tc>
          <w:tcPr>
            <w:tcW w:w="0" w:type="auto"/>
            <w:tcBorders>
              <w:top w:val="single" w:sz="4" w:space="0" w:color="auto"/>
              <w:left w:val="single" w:sz="4" w:space="0" w:color="auto"/>
              <w:bottom w:val="single" w:sz="4" w:space="0" w:color="auto"/>
              <w:right w:val="single" w:sz="4" w:space="0" w:color="auto"/>
            </w:tcBorders>
            <w:hideMark/>
          </w:tcPr>
          <w:p w14:paraId="06785D00" w14:textId="77777777" w:rsidR="00C3043F" w:rsidRPr="006F16EE" w:rsidRDefault="00C3043F" w:rsidP="003664D4">
            <w:pPr>
              <w:keepNext/>
              <w:keepLines/>
              <w:overflowPunct w:val="0"/>
              <w:autoSpaceDE w:val="0"/>
              <w:autoSpaceDN w:val="0"/>
              <w:adjustRightInd w:val="0"/>
              <w:textAlignment w:val="baseline"/>
              <w:rPr>
                <w:rFonts w:ascii="Arial" w:eastAsia="Microsoft YaHei UI" w:hAnsi="Arial" w:cs="Arial"/>
                <w:color w:val="000000"/>
                <w:sz w:val="20"/>
              </w:rPr>
            </w:pPr>
            <w:r w:rsidRPr="006F16EE">
              <w:rPr>
                <w:rFonts w:ascii="Arial" w:eastAsia="Microsoft YaHei UI" w:hAnsi="Arial" w:cs="Arial"/>
                <w:color w:val="000000"/>
                <w:sz w:val="20"/>
              </w:rPr>
              <w:t xml:space="preserve">Optional with capability </w:t>
            </w:r>
            <w:proofErr w:type="spellStart"/>
            <w:r w:rsidRPr="006F16EE">
              <w:rPr>
                <w:rFonts w:ascii="Arial" w:eastAsia="Microsoft YaHei UI" w:hAnsi="Arial" w:cs="Arial"/>
                <w:color w:val="000000"/>
                <w:sz w:val="20"/>
              </w:rPr>
              <w:t>signaling</w:t>
            </w:r>
            <w:proofErr w:type="spellEnd"/>
          </w:p>
        </w:tc>
      </w:tr>
    </w:tbl>
    <w:p w14:paraId="5CC18BF8" w14:textId="77777777" w:rsidR="00501ED0" w:rsidRPr="00C3043F" w:rsidRDefault="00501ED0" w:rsidP="004F3720">
      <w:pPr>
        <w:rPr>
          <w:rFonts w:ascii="Helvetica" w:eastAsia="宋体" w:hAnsi="Helvetica" w:hint="eastAsia"/>
          <w:sz w:val="28"/>
          <w:szCs w:val="32"/>
          <w:lang w:eastAsia="zh-CN"/>
        </w:rPr>
      </w:pPr>
    </w:p>
    <w:sectPr w:rsidR="00501ED0" w:rsidRPr="00C3043F" w:rsidSect="007663E7">
      <w:footerReference w:type="default" r:id="rId8"/>
      <w:pgSz w:w="16838" w:h="11906" w:orient="landscape"/>
      <w:pgMar w:top="1304" w:right="1440" w:bottom="1304" w:left="144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5BB49" w14:textId="77777777" w:rsidR="00944486" w:rsidRDefault="00944486" w:rsidP="004B5AA6">
      <w:r>
        <w:separator/>
      </w:r>
    </w:p>
  </w:endnote>
  <w:endnote w:type="continuationSeparator" w:id="0">
    <w:p w14:paraId="711C54B1" w14:textId="77777777" w:rsidR="00944486" w:rsidRDefault="00944486" w:rsidP="004B5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Yu Gothic"/>
    <w:panose1 w:val="02020400000000000000"/>
    <w:charset w:val="80"/>
    <w:family w:val="roman"/>
    <w:pitch w:val="variable"/>
    <w:sig w:usb0="800002E7" w:usb1="2AC7FCFF" w:usb2="00000012" w:usb3="00000000" w:csb0="0002009F" w:csb1="00000000"/>
  </w:font>
  <w:font w:name="Arial Unicode MS">
    <w:altName w:val="Malgun Gothic Semilight"/>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9893425"/>
      <w:docPartObj>
        <w:docPartGallery w:val="Page Numbers (Bottom of Page)"/>
        <w:docPartUnique/>
      </w:docPartObj>
    </w:sdtPr>
    <w:sdtContent>
      <w:p w14:paraId="513024AF" w14:textId="77777777" w:rsidR="00023C52" w:rsidRDefault="00023C52">
        <w:pPr>
          <w:pStyle w:val="a5"/>
          <w:jc w:val="center"/>
        </w:pPr>
        <w:r>
          <w:fldChar w:fldCharType="begin"/>
        </w:r>
        <w:r>
          <w:instrText>PAGE   \* MERGEFORMAT</w:instrText>
        </w:r>
        <w:r>
          <w:fldChar w:fldCharType="separate"/>
        </w:r>
        <w:r w:rsidRPr="009601D2">
          <w:rPr>
            <w:noProof/>
            <w:lang w:val="zh-CN" w:eastAsia="zh-CN"/>
          </w:rPr>
          <w:t>3</w:t>
        </w:r>
        <w:r>
          <w:fldChar w:fldCharType="end"/>
        </w:r>
      </w:p>
    </w:sdtContent>
  </w:sdt>
  <w:p w14:paraId="3EFC3BA5" w14:textId="77777777" w:rsidR="00023C52" w:rsidRDefault="00023C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DBA4D" w14:textId="77777777" w:rsidR="00944486" w:rsidRDefault="00944486" w:rsidP="004B5AA6">
      <w:r>
        <w:separator/>
      </w:r>
    </w:p>
  </w:footnote>
  <w:footnote w:type="continuationSeparator" w:id="0">
    <w:p w14:paraId="10EB0083" w14:textId="77777777" w:rsidR="00944486" w:rsidRDefault="00944486" w:rsidP="004B5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6E0B"/>
    <w:multiLevelType w:val="hybridMultilevel"/>
    <w:tmpl w:val="B972BA06"/>
    <w:lvl w:ilvl="0" w:tplc="84F4E85E">
      <w:start w:val="1"/>
      <w:numFmt w:val="bullet"/>
      <w:lvlText w:val=""/>
      <w:lvlJc w:val="left"/>
      <w:pPr>
        <w:ind w:left="2124" w:hanging="420"/>
      </w:pPr>
      <w:rPr>
        <w:rFonts w:ascii="Wingdings" w:hAnsi="Wingdings"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7D93238"/>
    <w:multiLevelType w:val="hybridMultilevel"/>
    <w:tmpl w:val="D7F8E23C"/>
    <w:lvl w:ilvl="0" w:tplc="AA261F8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A092DF3"/>
    <w:multiLevelType w:val="hybridMultilevel"/>
    <w:tmpl w:val="973EB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B2149"/>
    <w:multiLevelType w:val="multilevel"/>
    <w:tmpl w:val="5468A210"/>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360" w:hanging="360"/>
      </w:pPr>
      <w:rPr>
        <w:rFonts w:ascii="Courier New" w:hAnsi="Courier New" w:cs="Courier New" w:hint="default"/>
        <w:lang w:val="en-GB"/>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Wingdings" w:eastAsia="宋体" w:hAnsi="Wingdings"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13F85399"/>
    <w:multiLevelType w:val="multilevel"/>
    <w:tmpl w:val="13F85399"/>
    <w:lvl w:ilvl="0">
      <w:start w:val="1"/>
      <w:numFmt w:val="bullet"/>
      <w:lvlText w:val=""/>
      <w:lvlJc w:val="left"/>
      <w:pPr>
        <w:ind w:left="1441" w:hanging="420"/>
      </w:pPr>
      <w:rPr>
        <w:rFonts w:ascii="Wingdings" w:hAnsi="Wingdings" w:hint="default"/>
      </w:rPr>
    </w:lvl>
    <w:lvl w:ilvl="1">
      <w:start w:val="1"/>
      <w:numFmt w:val="bullet"/>
      <w:lvlText w:val=""/>
      <w:lvlJc w:val="left"/>
      <w:pPr>
        <w:ind w:left="1861" w:hanging="420"/>
      </w:pPr>
      <w:rPr>
        <w:rFonts w:ascii="Wingdings" w:hAnsi="Wingdings" w:hint="default"/>
      </w:rPr>
    </w:lvl>
    <w:lvl w:ilvl="2">
      <w:start w:val="1"/>
      <w:numFmt w:val="bullet"/>
      <w:lvlText w:val=""/>
      <w:lvlJc w:val="left"/>
      <w:pPr>
        <w:ind w:left="2281" w:hanging="420"/>
      </w:pPr>
      <w:rPr>
        <w:rFonts w:ascii="Wingdings" w:hAnsi="Wingdings" w:hint="default"/>
      </w:rPr>
    </w:lvl>
    <w:lvl w:ilvl="3">
      <w:start w:val="1"/>
      <w:numFmt w:val="bullet"/>
      <w:lvlText w:val=""/>
      <w:lvlJc w:val="left"/>
      <w:pPr>
        <w:ind w:left="2701" w:hanging="420"/>
      </w:pPr>
      <w:rPr>
        <w:rFonts w:ascii="Wingdings" w:hAnsi="Wingdings" w:hint="default"/>
      </w:rPr>
    </w:lvl>
    <w:lvl w:ilvl="4">
      <w:start w:val="1"/>
      <w:numFmt w:val="bullet"/>
      <w:lvlText w:val=""/>
      <w:lvlJc w:val="left"/>
      <w:pPr>
        <w:ind w:left="3121" w:hanging="420"/>
      </w:pPr>
      <w:rPr>
        <w:rFonts w:ascii="Wingdings" w:hAnsi="Wingdings" w:hint="default"/>
      </w:rPr>
    </w:lvl>
    <w:lvl w:ilvl="5">
      <w:start w:val="1"/>
      <w:numFmt w:val="bullet"/>
      <w:lvlText w:val=""/>
      <w:lvlJc w:val="left"/>
      <w:pPr>
        <w:ind w:left="3541" w:hanging="420"/>
      </w:pPr>
      <w:rPr>
        <w:rFonts w:ascii="Wingdings" w:hAnsi="Wingdings" w:hint="default"/>
      </w:rPr>
    </w:lvl>
    <w:lvl w:ilvl="6">
      <w:start w:val="1"/>
      <w:numFmt w:val="bullet"/>
      <w:lvlText w:val=""/>
      <w:lvlJc w:val="left"/>
      <w:pPr>
        <w:ind w:left="3961" w:hanging="420"/>
      </w:pPr>
      <w:rPr>
        <w:rFonts w:ascii="Wingdings" w:hAnsi="Wingdings" w:hint="default"/>
      </w:rPr>
    </w:lvl>
    <w:lvl w:ilvl="7">
      <w:start w:val="1"/>
      <w:numFmt w:val="bullet"/>
      <w:lvlText w:val=""/>
      <w:lvlJc w:val="left"/>
      <w:pPr>
        <w:ind w:left="4381" w:hanging="420"/>
      </w:pPr>
      <w:rPr>
        <w:rFonts w:ascii="Wingdings" w:hAnsi="Wingdings" w:hint="default"/>
      </w:rPr>
    </w:lvl>
    <w:lvl w:ilvl="8">
      <w:start w:val="1"/>
      <w:numFmt w:val="bullet"/>
      <w:lvlText w:val=""/>
      <w:lvlJc w:val="left"/>
      <w:pPr>
        <w:ind w:left="4801" w:hanging="420"/>
      </w:pPr>
      <w:rPr>
        <w:rFonts w:ascii="Wingdings" w:hAnsi="Wingdings" w:hint="default"/>
      </w:rPr>
    </w:lvl>
  </w:abstractNum>
  <w:abstractNum w:abstractNumId="6" w15:restartNumberingAfterBreak="0">
    <w:nsid w:val="18622A1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5E7246"/>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1494"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Wingdings" w:eastAsia="宋体" w:hAnsi="Wingdings"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265F48B5"/>
    <w:multiLevelType w:val="hybridMultilevel"/>
    <w:tmpl w:val="FE0218A0"/>
    <w:lvl w:ilvl="0" w:tplc="82EC1ED4">
      <w:start w:val="1"/>
      <w:numFmt w:val="bullet"/>
      <w:lvlText w:val="-"/>
      <w:lvlJc w:val="left"/>
      <w:pPr>
        <w:ind w:left="720" w:hanging="360"/>
      </w:pPr>
      <w:rPr>
        <w:rFonts w:ascii="Times New Roman" w:eastAsia="宋体" w:hAnsi="Times New Roman" w:cs="Times New Roman"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1636"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F80FB5"/>
    <w:multiLevelType w:val="hybridMultilevel"/>
    <w:tmpl w:val="564AE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332CE"/>
    <w:multiLevelType w:val="hybridMultilevel"/>
    <w:tmpl w:val="7C788A6E"/>
    <w:lvl w:ilvl="0" w:tplc="041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2A0B263E"/>
    <w:multiLevelType w:val="hybridMultilevel"/>
    <w:tmpl w:val="4F1AFFB6"/>
    <w:lvl w:ilvl="0" w:tplc="04090003">
      <w:start w:val="1"/>
      <w:numFmt w:val="bullet"/>
      <w:lvlText w:val="o"/>
      <w:lvlJc w:val="left"/>
      <w:pPr>
        <w:ind w:left="1840" w:hanging="420"/>
      </w:pPr>
      <w:rPr>
        <w:rFonts w:ascii="Courier New" w:hAnsi="Courier New" w:cs="Courier New" w:hint="default"/>
      </w:rPr>
    </w:lvl>
    <w:lvl w:ilvl="1" w:tplc="04090003">
      <w:start w:val="1"/>
      <w:numFmt w:val="bullet"/>
      <w:lvlText w:val=""/>
      <w:lvlJc w:val="left"/>
      <w:pPr>
        <w:ind w:left="2260" w:hanging="420"/>
      </w:pPr>
      <w:rPr>
        <w:rFonts w:ascii="Wingdings" w:hAnsi="Wingdings" w:hint="default"/>
      </w:rPr>
    </w:lvl>
    <w:lvl w:ilvl="2" w:tplc="04090005">
      <w:start w:val="1"/>
      <w:numFmt w:val="bullet"/>
      <w:lvlText w:val=""/>
      <w:lvlJc w:val="left"/>
      <w:pPr>
        <w:ind w:left="2680" w:hanging="420"/>
      </w:pPr>
      <w:rPr>
        <w:rFonts w:ascii="Wingdings" w:hAnsi="Wingdings" w:hint="default"/>
      </w:rPr>
    </w:lvl>
    <w:lvl w:ilvl="3" w:tplc="04090001">
      <w:start w:val="1"/>
      <w:numFmt w:val="bullet"/>
      <w:lvlText w:val=""/>
      <w:lvlJc w:val="left"/>
      <w:pPr>
        <w:ind w:left="3100" w:hanging="420"/>
      </w:pPr>
      <w:rPr>
        <w:rFonts w:ascii="Wingdings" w:hAnsi="Wingdings" w:hint="default"/>
      </w:rPr>
    </w:lvl>
    <w:lvl w:ilvl="4" w:tplc="04090003">
      <w:start w:val="1"/>
      <w:numFmt w:val="bullet"/>
      <w:lvlText w:val=""/>
      <w:lvlJc w:val="left"/>
      <w:pPr>
        <w:ind w:left="3520" w:hanging="420"/>
      </w:pPr>
      <w:rPr>
        <w:rFonts w:ascii="Wingdings" w:hAnsi="Wingdings" w:hint="default"/>
      </w:rPr>
    </w:lvl>
    <w:lvl w:ilvl="5" w:tplc="04090005">
      <w:start w:val="1"/>
      <w:numFmt w:val="bullet"/>
      <w:lvlText w:val=""/>
      <w:lvlJc w:val="left"/>
      <w:pPr>
        <w:ind w:left="3940" w:hanging="420"/>
      </w:pPr>
      <w:rPr>
        <w:rFonts w:ascii="Wingdings" w:hAnsi="Wingdings" w:hint="default"/>
      </w:rPr>
    </w:lvl>
    <w:lvl w:ilvl="6" w:tplc="04090001">
      <w:start w:val="1"/>
      <w:numFmt w:val="bullet"/>
      <w:lvlText w:val=""/>
      <w:lvlJc w:val="left"/>
      <w:pPr>
        <w:ind w:left="4360" w:hanging="420"/>
      </w:pPr>
      <w:rPr>
        <w:rFonts w:ascii="Wingdings" w:hAnsi="Wingdings" w:hint="default"/>
      </w:rPr>
    </w:lvl>
    <w:lvl w:ilvl="7" w:tplc="04090003">
      <w:start w:val="1"/>
      <w:numFmt w:val="bullet"/>
      <w:lvlText w:val=""/>
      <w:lvlJc w:val="left"/>
      <w:pPr>
        <w:ind w:left="4780" w:hanging="420"/>
      </w:pPr>
      <w:rPr>
        <w:rFonts w:ascii="Wingdings" w:hAnsi="Wingdings" w:hint="default"/>
      </w:rPr>
    </w:lvl>
    <w:lvl w:ilvl="8" w:tplc="04090005">
      <w:start w:val="1"/>
      <w:numFmt w:val="bullet"/>
      <w:lvlText w:val=""/>
      <w:lvlJc w:val="left"/>
      <w:pPr>
        <w:ind w:left="5200" w:hanging="420"/>
      </w:pPr>
      <w:rPr>
        <w:rFonts w:ascii="Wingdings" w:hAnsi="Wingdings" w:hint="default"/>
      </w:rPr>
    </w:lvl>
  </w:abstractNum>
  <w:abstractNum w:abstractNumId="13"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785" w:hanging="360"/>
      </w:pPr>
      <w:rPr>
        <w:rFonts w:ascii="Arial" w:hAnsi="Arial" w:hint="default"/>
        <w:color w:val="auto"/>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351808AF"/>
    <w:multiLevelType w:val="hybridMultilevel"/>
    <w:tmpl w:val="C3BC815E"/>
    <w:lvl w:ilvl="0" w:tplc="04190005">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15" w15:restartNumberingAfterBreak="0">
    <w:nsid w:val="3AD37A3D"/>
    <w:multiLevelType w:val="multilevel"/>
    <w:tmpl w:val="EE16493E"/>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15:restartNumberingAfterBreak="0">
    <w:nsid w:val="4B77677C"/>
    <w:multiLevelType w:val="hybridMultilevel"/>
    <w:tmpl w:val="7BF019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EF5CE0"/>
    <w:multiLevelType w:val="hybridMultilevel"/>
    <w:tmpl w:val="97F03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B811BD8"/>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1494"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Wingdings" w:eastAsia="宋体" w:hAnsi="Wingdings"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5DBE0ACD"/>
    <w:multiLevelType w:val="hybridMultilevel"/>
    <w:tmpl w:val="395E5832"/>
    <w:lvl w:ilvl="0" w:tplc="2F1A427E">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21" w15:restartNumberingAfterBreak="0">
    <w:nsid w:val="5E413967"/>
    <w:multiLevelType w:val="multilevel"/>
    <w:tmpl w:val="5E413967"/>
    <w:lvl w:ilvl="0">
      <w:start w:val="1"/>
      <w:numFmt w:val="bullet"/>
      <w:lvlText w:val=""/>
      <w:lvlJc w:val="left"/>
      <w:pPr>
        <w:ind w:left="1441" w:hanging="420"/>
      </w:pPr>
      <w:rPr>
        <w:rFonts w:ascii="Wingdings" w:hAnsi="Wingdings" w:hint="default"/>
      </w:rPr>
    </w:lvl>
    <w:lvl w:ilvl="1">
      <w:start w:val="1"/>
      <w:numFmt w:val="bullet"/>
      <w:lvlText w:val=""/>
      <w:lvlJc w:val="left"/>
      <w:pPr>
        <w:ind w:left="1861" w:hanging="420"/>
      </w:pPr>
      <w:rPr>
        <w:rFonts w:ascii="Wingdings" w:hAnsi="Wingdings" w:hint="default"/>
      </w:rPr>
    </w:lvl>
    <w:lvl w:ilvl="2">
      <w:start w:val="1"/>
      <w:numFmt w:val="bullet"/>
      <w:lvlText w:val=""/>
      <w:lvlJc w:val="left"/>
      <w:pPr>
        <w:ind w:left="2281" w:hanging="420"/>
      </w:pPr>
      <w:rPr>
        <w:rFonts w:ascii="Wingdings" w:hAnsi="Wingdings" w:hint="default"/>
      </w:rPr>
    </w:lvl>
    <w:lvl w:ilvl="3">
      <w:start w:val="1"/>
      <w:numFmt w:val="bullet"/>
      <w:lvlText w:val=""/>
      <w:lvlJc w:val="left"/>
      <w:pPr>
        <w:ind w:left="2701" w:hanging="420"/>
      </w:pPr>
      <w:rPr>
        <w:rFonts w:ascii="Wingdings" w:hAnsi="Wingdings" w:hint="default"/>
      </w:rPr>
    </w:lvl>
    <w:lvl w:ilvl="4">
      <w:start w:val="1"/>
      <w:numFmt w:val="bullet"/>
      <w:lvlText w:val=""/>
      <w:lvlJc w:val="left"/>
      <w:pPr>
        <w:ind w:left="3121" w:hanging="420"/>
      </w:pPr>
      <w:rPr>
        <w:rFonts w:ascii="Wingdings" w:hAnsi="Wingdings" w:hint="default"/>
      </w:rPr>
    </w:lvl>
    <w:lvl w:ilvl="5">
      <w:start w:val="1"/>
      <w:numFmt w:val="bullet"/>
      <w:lvlText w:val=""/>
      <w:lvlJc w:val="left"/>
      <w:pPr>
        <w:ind w:left="3541" w:hanging="420"/>
      </w:pPr>
      <w:rPr>
        <w:rFonts w:ascii="Wingdings" w:hAnsi="Wingdings" w:hint="default"/>
      </w:rPr>
    </w:lvl>
    <w:lvl w:ilvl="6">
      <w:start w:val="1"/>
      <w:numFmt w:val="bullet"/>
      <w:lvlText w:val=""/>
      <w:lvlJc w:val="left"/>
      <w:pPr>
        <w:ind w:left="3961" w:hanging="420"/>
      </w:pPr>
      <w:rPr>
        <w:rFonts w:ascii="Wingdings" w:hAnsi="Wingdings" w:hint="default"/>
      </w:rPr>
    </w:lvl>
    <w:lvl w:ilvl="7">
      <w:start w:val="1"/>
      <w:numFmt w:val="bullet"/>
      <w:lvlText w:val=""/>
      <w:lvlJc w:val="left"/>
      <w:pPr>
        <w:ind w:left="4381" w:hanging="420"/>
      </w:pPr>
      <w:rPr>
        <w:rFonts w:ascii="Wingdings" w:hAnsi="Wingdings" w:hint="default"/>
      </w:rPr>
    </w:lvl>
    <w:lvl w:ilvl="8">
      <w:start w:val="1"/>
      <w:numFmt w:val="bullet"/>
      <w:lvlText w:val=""/>
      <w:lvlJc w:val="left"/>
      <w:pPr>
        <w:ind w:left="4801" w:hanging="420"/>
      </w:pPr>
      <w:rPr>
        <w:rFonts w:ascii="Wingdings" w:hAnsi="Wingdings" w:hint="default"/>
      </w:rPr>
    </w:lvl>
  </w:abstractNum>
  <w:abstractNum w:abstractNumId="22" w15:restartNumberingAfterBreak="0">
    <w:nsid w:val="6B5B4F67"/>
    <w:multiLevelType w:val="hybridMultilevel"/>
    <w:tmpl w:val="409CF322"/>
    <w:lvl w:ilvl="0" w:tplc="075CB5AA">
      <w:start w:val="1"/>
      <w:numFmt w:val="decimal"/>
      <w:pStyle w:val="20"/>
      <w:lvlText w:val="[%1]"/>
      <w:lvlJc w:val="left"/>
      <w:pPr>
        <w:ind w:left="420" w:hanging="420"/>
      </w:pPr>
      <w:rPr>
        <w:rFonts w:hint="eastAsia"/>
      </w:rPr>
    </w:lvl>
    <w:lvl w:ilvl="1" w:tplc="04090019">
      <w:start w:val="1"/>
      <w:numFmt w:val="lowerLetter"/>
      <w:lvlText w:val="%2)"/>
      <w:lvlJc w:val="left"/>
      <w:pPr>
        <w:ind w:left="482" w:hanging="420"/>
      </w:pPr>
    </w:lvl>
    <w:lvl w:ilvl="2" w:tplc="0409001B" w:tentative="1">
      <w:start w:val="1"/>
      <w:numFmt w:val="lowerRoman"/>
      <w:lvlText w:val="%3."/>
      <w:lvlJc w:val="right"/>
      <w:pPr>
        <w:ind w:left="902" w:hanging="420"/>
      </w:pPr>
    </w:lvl>
    <w:lvl w:ilvl="3" w:tplc="0409000F" w:tentative="1">
      <w:start w:val="1"/>
      <w:numFmt w:val="decimal"/>
      <w:lvlText w:val="%4."/>
      <w:lvlJc w:val="left"/>
      <w:pPr>
        <w:ind w:left="1322" w:hanging="420"/>
      </w:pPr>
    </w:lvl>
    <w:lvl w:ilvl="4" w:tplc="04090019" w:tentative="1">
      <w:start w:val="1"/>
      <w:numFmt w:val="lowerLetter"/>
      <w:lvlText w:val="%5)"/>
      <w:lvlJc w:val="left"/>
      <w:pPr>
        <w:ind w:left="1742" w:hanging="420"/>
      </w:pPr>
    </w:lvl>
    <w:lvl w:ilvl="5" w:tplc="0409001B" w:tentative="1">
      <w:start w:val="1"/>
      <w:numFmt w:val="lowerRoman"/>
      <w:lvlText w:val="%6."/>
      <w:lvlJc w:val="right"/>
      <w:pPr>
        <w:ind w:left="2162" w:hanging="420"/>
      </w:pPr>
    </w:lvl>
    <w:lvl w:ilvl="6" w:tplc="0409000F" w:tentative="1">
      <w:start w:val="1"/>
      <w:numFmt w:val="decimal"/>
      <w:lvlText w:val="%7."/>
      <w:lvlJc w:val="left"/>
      <w:pPr>
        <w:ind w:left="2582" w:hanging="420"/>
      </w:pPr>
    </w:lvl>
    <w:lvl w:ilvl="7" w:tplc="04090019" w:tentative="1">
      <w:start w:val="1"/>
      <w:numFmt w:val="lowerLetter"/>
      <w:lvlText w:val="%8)"/>
      <w:lvlJc w:val="left"/>
      <w:pPr>
        <w:ind w:left="3002" w:hanging="420"/>
      </w:pPr>
    </w:lvl>
    <w:lvl w:ilvl="8" w:tplc="0409001B" w:tentative="1">
      <w:start w:val="1"/>
      <w:numFmt w:val="lowerRoman"/>
      <w:lvlText w:val="%9."/>
      <w:lvlJc w:val="right"/>
      <w:pPr>
        <w:ind w:left="3422" w:hanging="420"/>
      </w:pPr>
    </w:lvl>
  </w:abstractNum>
  <w:abstractNum w:abstractNumId="2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4" w15:restartNumberingAfterBreak="0">
    <w:nsid w:val="79B56BCC"/>
    <w:multiLevelType w:val="hybridMultilevel"/>
    <w:tmpl w:val="6EB8F54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8"/>
  </w:num>
  <w:num w:numId="3">
    <w:abstractNumId w:val="6"/>
  </w:num>
  <w:num w:numId="4">
    <w:abstractNumId w:val="22"/>
  </w:num>
  <w:num w:numId="5">
    <w:abstractNumId w:val="23"/>
  </w:num>
  <w:num w:numId="6">
    <w:abstractNumId w:val="18"/>
  </w:num>
  <w:num w:numId="7">
    <w:abstractNumId w:val="12"/>
  </w:num>
  <w:num w:numId="8">
    <w:abstractNumId w:val="0"/>
  </w:num>
  <w:num w:numId="9">
    <w:abstractNumId w:val="1"/>
  </w:num>
  <w:num w:numId="10">
    <w:abstractNumId w:val="15"/>
  </w:num>
  <w:num w:numId="11">
    <w:abstractNumId w:val="7"/>
  </w:num>
  <w:num w:numId="12">
    <w:abstractNumId w:val="13"/>
  </w:num>
  <w:num w:numId="13">
    <w:abstractNumId w:val="4"/>
  </w:num>
  <w:num w:numId="14">
    <w:abstractNumId w:val="19"/>
  </w:num>
  <w:num w:numId="15">
    <w:abstractNumId w:val="8"/>
  </w:num>
  <w:num w:numId="16">
    <w:abstractNumId w:val="15"/>
  </w:num>
  <w:num w:numId="17">
    <w:abstractNumId w:val="11"/>
  </w:num>
  <w:num w:numId="18">
    <w:abstractNumId w:val="5"/>
  </w:num>
  <w:num w:numId="19">
    <w:abstractNumId w:val="21"/>
  </w:num>
  <w:num w:numId="20">
    <w:abstractNumId w:val="24"/>
  </w:num>
  <w:num w:numId="21">
    <w:abstractNumId w:val="15"/>
  </w:num>
  <w:num w:numId="22">
    <w:abstractNumId w:val="14"/>
  </w:num>
  <w:num w:numId="23">
    <w:abstractNumId w:val="16"/>
  </w:num>
  <w:num w:numId="24">
    <w:abstractNumId w:val="18"/>
  </w:num>
  <w:num w:numId="25">
    <w:abstractNumId w:val="13"/>
  </w:num>
  <w:num w:numId="26">
    <w:abstractNumId w:val="4"/>
  </w:num>
  <w:num w:numId="27">
    <w:abstractNumId w:val="14"/>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3"/>
  </w:num>
  <w:num w:numId="32">
    <w:abstractNumId w:val="4"/>
  </w:num>
  <w:num w:numId="33">
    <w:abstractNumId w:val="14"/>
  </w:num>
  <w:num w:numId="34">
    <w:abstractNumId w:val="10"/>
  </w:num>
  <w:num w:numId="35">
    <w:abstractNumId w:val="3"/>
  </w:num>
  <w:num w:numId="36">
    <w:abstractNumId w:val="17"/>
  </w:num>
  <w:num w:numId="3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doNotDisplayPageBoundaries/>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A60"/>
    <w:rsid w:val="0001598C"/>
    <w:rsid w:val="00023C52"/>
    <w:rsid w:val="00032D37"/>
    <w:rsid w:val="00035417"/>
    <w:rsid w:val="00036AF5"/>
    <w:rsid w:val="00052C3C"/>
    <w:rsid w:val="000641FF"/>
    <w:rsid w:val="00066D78"/>
    <w:rsid w:val="00070404"/>
    <w:rsid w:val="00071C65"/>
    <w:rsid w:val="00084E31"/>
    <w:rsid w:val="00085926"/>
    <w:rsid w:val="00092734"/>
    <w:rsid w:val="00094CDE"/>
    <w:rsid w:val="000954E9"/>
    <w:rsid w:val="000A6160"/>
    <w:rsid w:val="000B2509"/>
    <w:rsid w:val="000B4C76"/>
    <w:rsid w:val="000B759A"/>
    <w:rsid w:val="000D5613"/>
    <w:rsid w:val="000E5628"/>
    <w:rsid w:val="000F1696"/>
    <w:rsid w:val="000F24F3"/>
    <w:rsid w:val="000F6DC4"/>
    <w:rsid w:val="001009C1"/>
    <w:rsid w:val="0010631D"/>
    <w:rsid w:val="0012186B"/>
    <w:rsid w:val="00130AF7"/>
    <w:rsid w:val="001445CF"/>
    <w:rsid w:val="00150252"/>
    <w:rsid w:val="00161450"/>
    <w:rsid w:val="001730E6"/>
    <w:rsid w:val="00182003"/>
    <w:rsid w:val="00197033"/>
    <w:rsid w:val="001A337D"/>
    <w:rsid w:val="001C5D46"/>
    <w:rsid w:val="001C6342"/>
    <w:rsid w:val="001D5ABD"/>
    <w:rsid w:val="001D5C05"/>
    <w:rsid w:val="001E12A6"/>
    <w:rsid w:val="001E2697"/>
    <w:rsid w:val="001F00AA"/>
    <w:rsid w:val="001F1F1E"/>
    <w:rsid w:val="001F2EAB"/>
    <w:rsid w:val="0020033A"/>
    <w:rsid w:val="0021726D"/>
    <w:rsid w:val="00223DFF"/>
    <w:rsid w:val="002358CF"/>
    <w:rsid w:val="00247B6E"/>
    <w:rsid w:val="0026453C"/>
    <w:rsid w:val="002645D3"/>
    <w:rsid w:val="00266C9E"/>
    <w:rsid w:val="002808A0"/>
    <w:rsid w:val="00286F02"/>
    <w:rsid w:val="002C34FC"/>
    <w:rsid w:val="002C6B40"/>
    <w:rsid w:val="002D1E52"/>
    <w:rsid w:val="002D2D9D"/>
    <w:rsid w:val="002E1952"/>
    <w:rsid w:val="002F2CD6"/>
    <w:rsid w:val="002F3662"/>
    <w:rsid w:val="00304DE3"/>
    <w:rsid w:val="00314B8A"/>
    <w:rsid w:val="00317126"/>
    <w:rsid w:val="00321F8E"/>
    <w:rsid w:val="00324845"/>
    <w:rsid w:val="00330594"/>
    <w:rsid w:val="0033263C"/>
    <w:rsid w:val="00333FEE"/>
    <w:rsid w:val="003359C8"/>
    <w:rsid w:val="0034418B"/>
    <w:rsid w:val="003477B2"/>
    <w:rsid w:val="003549FA"/>
    <w:rsid w:val="003646C3"/>
    <w:rsid w:val="00367D80"/>
    <w:rsid w:val="00375AC8"/>
    <w:rsid w:val="003859D4"/>
    <w:rsid w:val="00395B79"/>
    <w:rsid w:val="003A2888"/>
    <w:rsid w:val="003A2C68"/>
    <w:rsid w:val="003A57EA"/>
    <w:rsid w:val="003A78B9"/>
    <w:rsid w:val="003C0B02"/>
    <w:rsid w:val="003C241F"/>
    <w:rsid w:val="003E5CFF"/>
    <w:rsid w:val="003F7FC0"/>
    <w:rsid w:val="004006B5"/>
    <w:rsid w:val="004031F1"/>
    <w:rsid w:val="00415A0A"/>
    <w:rsid w:val="0042263C"/>
    <w:rsid w:val="004244D0"/>
    <w:rsid w:val="00426109"/>
    <w:rsid w:val="00456A50"/>
    <w:rsid w:val="00462D96"/>
    <w:rsid w:val="0047146B"/>
    <w:rsid w:val="00473AF6"/>
    <w:rsid w:val="00483822"/>
    <w:rsid w:val="00494EF2"/>
    <w:rsid w:val="004A3440"/>
    <w:rsid w:val="004B05A1"/>
    <w:rsid w:val="004B4F74"/>
    <w:rsid w:val="004B5AA6"/>
    <w:rsid w:val="004C733A"/>
    <w:rsid w:val="004E1D25"/>
    <w:rsid w:val="004F062F"/>
    <w:rsid w:val="004F12D3"/>
    <w:rsid w:val="004F3720"/>
    <w:rsid w:val="00501ED0"/>
    <w:rsid w:val="00502625"/>
    <w:rsid w:val="00534095"/>
    <w:rsid w:val="00535482"/>
    <w:rsid w:val="00541673"/>
    <w:rsid w:val="005472B7"/>
    <w:rsid w:val="00553D3C"/>
    <w:rsid w:val="00555422"/>
    <w:rsid w:val="0056006A"/>
    <w:rsid w:val="00562C46"/>
    <w:rsid w:val="0057122C"/>
    <w:rsid w:val="00573BF1"/>
    <w:rsid w:val="00574AF4"/>
    <w:rsid w:val="005757AE"/>
    <w:rsid w:val="005838E9"/>
    <w:rsid w:val="00597C68"/>
    <w:rsid w:val="005A735F"/>
    <w:rsid w:val="005A7BB7"/>
    <w:rsid w:val="005B3E69"/>
    <w:rsid w:val="005C06D0"/>
    <w:rsid w:val="005C2CF3"/>
    <w:rsid w:val="005F76EA"/>
    <w:rsid w:val="00601194"/>
    <w:rsid w:val="006025E3"/>
    <w:rsid w:val="0060420D"/>
    <w:rsid w:val="00616460"/>
    <w:rsid w:val="00622570"/>
    <w:rsid w:val="00631CEE"/>
    <w:rsid w:val="00633076"/>
    <w:rsid w:val="0064679F"/>
    <w:rsid w:val="00647BE8"/>
    <w:rsid w:val="0065262A"/>
    <w:rsid w:val="00662119"/>
    <w:rsid w:val="00664B88"/>
    <w:rsid w:val="006654BD"/>
    <w:rsid w:val="00665C65"/>
    <w:rsid w:val="00680136"/>
    <w:rsid w:val="0068155B"/>
    <w:rsid w:val="00686619"/>
    <w:rsid w:val="006966E9"/>
    <w:rsid w:val="00696BEF"/>
    <w:rsid w:val="006A23B1"/>
    <w:rsid w:val="006B64ED"/>
    <w:rsid w:val="006B6D51"/>
    <w:rsid w:val="006C26FE"/>
    <w:rsid w:val="006E4C16"/>
    <w:rsid w:val="006E6FC9"/>
    <w:rsid w:val="006F16EE"/>
    <w:rsid w:val="006F4DAD"/>
    <w:rsid w:val="006F5103"/>
    <w:rsid w:val="007067BC"/>
    <w:rsid w:val="00706E11"/>
    <w:rsid w:val="00710C7E"/>
    <w:rsid w:val="00713B1F"/>
    <w:rsid w:val="00727464"/>
    <w:rsid w:val="00731D25"/>
    <w:rsid w:val="007409E1"/>
    <w:rsid w:val="00754D42"/>
    <w:rsid w:val="007563C0"/>
    <w:rsid w:val="007623EE"/>
    <w:rsid w:val="007663E7"/>
    <w:rsid w:val="007667B5"/>
    <w:rsid w:val="007A75D5"/>
    <w:rsid w:val="007C602C"/>
    <w:rsid w:val="007D08F9"/>
    <w:rsid w:val="007D2B79"/>
    <w:rsid w:val="007D3A78"/>
    <w:rsid w:val="007D66D6"/>
    <w:rsid w:val="007E2D7E"/>
    <w:rsid w:val="008052E5"/>
    <w:rsid w:val="00807134"/>
    <w:rsid w:val="00810957"/>
    <w:rsid w:val="00823F00"/>
    <w:rsid w:val="00825691"/>
    <w:rsid w:val="00837D66"/>
    <w:rsid w:val="00846110"/>
    <w:rsid w:val="00853CA0"/>
    <w:rsid w:val="00865F70"/>
    <w:rsid w:val="008704AF"/>
    <w:rsid w:val="00871121"/>
    <w:rsid w:val="008803FA"/>
    <w:rsid w:val="0088544D"/>
    <w:rsid w:val="00892420"/>
    <w:rsid w:val="00894E62"/>
    <w:rsid w:val="008A0257"/>
    <w:rsid w:val="008A5EA5"/>
    <w:rsid w:val="008A78F6"/>
    <w:rsid w:val="008B3536"/>
    <w:rsid w:val="008B7BAD"/>
    <w:rsid w:val="008C27F8"/>
    <w:rsid w:val="008C4612"/>
    <w:rsid w:val="008C6870"/>
    <w:rsid w:val="008D2FD7"/>
    <w:rsid w:val="008E3707"/>
    <w:rsid w:val="008F0D62"/>
    <w:rsid w:val="008F4725"/>
    <w:rsid w:val="008F4D5A"/>
    <w:rsid w:val="00904248"/>
    <w:rsid w:val="009115F8"/>
    <w:rsid w:val="009160E5"/>
    <w:rsid w:val="009227EE"/>
    <w:rsid w:val="009263A3"/>
    <w:rsid w:val="00926A75"/>
    <w:rsid w:val="009319A6"/>
    <w:rsid w:val="00932FE0"/>
    <w:rsid w:val="00933722"/>
    <w:rsid w:val="00944486"/>
    <w:rsid w:val="00945E62"/>
    <w:rsid w:val="0095353E"/>
    <w:rsid w:val="009546AF"/>
    <w:rsid w:val="009577F5"/>
    <w:rsid w:val="009601D2"/>
    <w:rsid w:val="00960AFF"/>
    <w:rsid w:val="009670E9"/>
    <w:rsid w:val="00984D17"/>
    <w:rsid w:val="009916BC"/>
    <w:rsid w:val="00996980"/>
    <w:rsid w:val="009A31ED"/>
    <w:rsid w:val="009B3858"/>
    <w:rsid w:val="009B5158"/>
    <w:rsid w:val="009B65E3"/>
    <w:rsid w:val="009C5883"/>
    <w:rsid w:val="009E167C"/>
    <w:rsid w:val="009F3AE5"/>
    <w:rsid w:val="00A0082C"/>
    <w:rsid w:val="00A037CA"/>
    <w:rsid w:val="00A06C46"/>
    <w:rsid w:val="00A0785F"/>
    <w:rsid w:val="00A20961"/>
    <w:rsid w:val="00A230D4"/>
    <w:rsid w:val="00A3396F"/>
    <w:rsid w:val="00A570EC"/>
    <w:rsid w:val="00A6261A"/>
    <w:rsid w:val="00A639AF"/>
    <w:rsid w:val="00A87E2D"/>
    <w:rsid w:val="00AA202D"/>
    <w:rsid w:val="00AA3EBB"/>
    <w:rsid w:val="00AA41A1"/>
    <w:rsid w:val="00AB29FC"/>
    <w:rsid w:val="00AB7730"/>
    <w:rsid w:val="00AC0FF3"/>
    <w:rsid w:val="00AC1C22"/>
    <w:rsid w:val="00AC5F3F"/>
    <w:rsid w:val="00AC78D0"/>
    <w:rsid w:val="00AD5F5A"/>
    <w:rsid w:val="00AF007E"/>
    <w:rsid w:val="00AF2148"/>
    <w:rsid w:val="00AF592D"/>
    <w:rsid w:val="00AF5B66"/>
    <w:rsid w:val="00AF6B6B"/>
    <w:rsid w:val="00B204BB"/>
    <w:rsid w:val="00B3260B"/>
    <w:rsid w:val="00B377A5"/>
    <w:rsid w:val="00B500EE"/>
    <w:rsid w:val="00B61082"/>
    <w:rsid w:val="00B6601A"/>
    <w:rsid w:val="00B82F3A"/>
    <w:rsid w:val="00B90DE4"/>
    <w:rsid w:val="00BD631B"/>
    <w:rsid w:val="00BD6D67"/>
    <w:rsid w:val="00BE2925"/>
    <w:rsid w:val="00BF6D26"/>
    <w:rsid w:val="00C13DFC"/>
    <w:rsid w:val="00C146E0"/>
    <w:rsid w:val="00C3043F"/>
    <w:rsid w:val="00C314A8"/>
    <w:rsid w:val="00C50834"/>
    <w:rsid w:val="00C52F6E"/>
    <w:rsid w:val="00C57A78"/>
    <w:rsid w:val="00C746B9"/>
    <w:rsid w:val="00C75DD2"/>
    <w:rsid w:val="00C93C59"/>
    <w:rsid w:val="00C95FC6"/>
    <w:rsid w:val="00C97701"/>
    <w:rsid w:val="00C979C1"/>
    <w:rsid w:val="00CA0F30"/>
    <w:rsid w:val="00CA3E43"/>
    <w:rsid w:val="00CC24CA"/>
    <w:rsid w:val="00CD22BF"/>
    <w:rsid w:val="00CD6E31"/>
    <w:rsid w:val="00CE1A3F"/>
    <w:rsid w:val="00CE3069"/>
    <w:rsid w:val="00CF118C"/>
    <w:rsid w:val="00CF4FCF"/>
    <w:rsid w:val="00CF63CC"/>
    <w:rsid w:val="00D006E1"/>
    <w:rsid w:val="00D02B3E"/>
    <w:rsid w:val="00D062EA"/>
    <w:rsid w:val="00D16621"/>
    <w:rsid w:val="00D17C05"/>
    <w:rsid w:val="00D36971"/>
    <w:rsid w:val="00D41B97"/>
    <w:rsid w:val="00D41E2E"/>
    <w:rsid w:val="00D429AE"/>
    <w:rsid w:val="00D536F5"/>
    <w:rsid w:val="00D62864"/>
    <w:rsid w:val="00D66B36"/>
    <w:rsid w:val="00D67D0D"/>
    <w:rsid w:val="00D76679"/>
    <w:rsid w:val="00D94CE0"/>
    <w:rsid w:val="00DA0486"/>
    <w:rsid w:val="00DB2A28"/>
    <w:rsid w:val="00DD5BB7"/>
    <w:rsid w:val="00DD7430"/>
    <w:rsid w:val="00DE4831"/>
    <w:rsid w:val="00E20110"/>
    <w:rsid w:val="00E22FAF"/>
    <w:rsid w:val="00E233E7"/>
    <w:rsid w:val="00E24512"/>
    <w:rsid w:val="00E2661D"/>
    <w:rsid w:val="00E313F3"/>
    <w:rsid w:val="00E4383A"/>
    <w:rsid w:val="00E5394C"/>
    <w:rsid w:val="00E562D4"/>
    <w:rsid w:val="00E67F0F"/>
    <w:rsid w:val="00E74E3C"/>
    <w:rsid w:val="00E844EF"/>
    <w:rsid w:val="00ED4F4F"/>
    <w:rsid w:val="00EE0ED1"/>
    <w:rsid w:val="00EE78B6"/>
    <w:rsid w:val="00F0020F"/>
    <w:rsid w:val="00F02029"/>
    <w:rsid w:val="00F12032"/>
    <w:rsid w:val="00F12BF0"/>
    <w:rsid w:val="00F25608"/>
    <w:rsid w:val="00F258FF"/>
    <w:rsid w:val="00F26A60"/>
    <w:rsid w:val="00F26E08"/>
    <w:rsid w:val="00F326A7"/>
    <w:rsid w:val="00F33444"/>
    <w:rsid w:val="00F36B48"/>
    <w:rsid w:val="00F47E99"/>
    <w:rsid w:val="00F55302"/>
    <w:rsid w:val="00F63080"/>
    <w:rsid w:val="00F725A0"/>
    <w:rsid w:val="00F81803"/>
    <w:rsid w:val="00F81E1D"/>
    <w:rsid w:val="00F91A98"/>
    <w:rsid w:val="00F92044"/>
    <w:rsid w:val="00FA3417"/>
    <w:rsid w:val="00FA775D"/>
    <w:rsid w:val="00FC0853"/>
    <w:rsid w:val="00FD5816"/>
    <w:rsid w:val="00FD78F1"/>
    <w:rsid w:val="00FE6A5D"/>
    <w:rsid w:val="00FF1907"/>
    <w:rsid w:val="00FF6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227BD"/>
  <w15:docId w15:val="{392201DA-2BAF-4CC9-A12F-36CA147D6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0853"/>
    <w:rPr>
      <w:rFonts w:ascii="Times New Roman" w:eastAsia="MS Gothic" w:hAnsi="Times New Roman" w:cs="Times New Roman"/>
      <w:kern w:val="0"/>
      <w:sz w:val="24"/>
      <w:szCs w:val="20"/>
      <w:lang w:val="en-GB" w:eastAsia="ja-JP"/>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4B5AA6"/>
    <w:pPr>
      <w:keepNext/>
      <w:keepLines/>
      <w:numPr>
        <w:numId w:val="1"/>
      </w:numPr>
      <w:pBdr>
        <w:top w:val="single" w:sz="12" w:space="3" w:color="auto"/>
      </w:pBdr>
      <w:spacing w:before="240" w:after="180"/>
      <w:outlineLvl w:val="0"/>
    </w:pPr>
    <w:rPr>
      <w:rFonts w:ascii="Arial" w:hAnsi="Arial" w:cs="Times New Roman"/>
      <w:kern w:val="0"/>
      <w:sz w:val="36"/>
      <w:szCs w:val="20"/>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1"/>
    <w:autoRedefine/>
    <w:qFormat/>
    <w:rsid w:val="004B5AA6"/>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4B5AA6"/>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4B5AA6"/>
    <w:pPr>
      <w:numPr>
        <w:ilvl w:val="3"/>
      </w:numPr>
      <w:outlineLvl w:val="3"/>
    </w:pPr>
    <w:rPr>
      <w:sz w:val="24"/>
    </w:rPr>
  </w:style>
  <w:style w:type="paragraph" w:styleId="5">
    <w:name w:val="heading 5"/>
    <w:basedOn w:val="4"/>
    <w:next w:val="a"/>
    <w:link w:val="50"/>
    <w:qFormat/>
    <w:rsid w:val="004B5AA6"/>
    <w:pPr>
      <w:numPr>
        <w:ilvl w:val="4"/>
      </w:numPr>
      <w:outlineLvl w:val="4"/>
    </w:pPr>
    <w:rPr>
      <w:sz w:val="22"/>
    </w:rPr>
  </w:style>
  <w:style w:type="paragraph" w:styleId="6">
    <w:name w:val="heading 6"/>
    <w:basedOn w:val="a"/>
    <w:next w:val="a"/>
    <w:link w:val="60"/>
    <w:qFormat/>
    <w:rsid w:val="004B5AA6"/>
    <w:pPr>
      <w:keepNext/>
      <w:keepLines/>
      <w:numPr>
        <w:ilvl w:val="5"/>
        <w:numId w:val="1"/>
      </w:numPr>
      <w:spacing w:before="120" w:after="180"/>
      <w:outlineLvl w:val="5"/>
    </w:pPr>
    <w:rPr>
      <w:rFonts w:ascii="Arial" w:eastAsiaTheme="minorEastAsia" w:hAnsi="Arial"/>
      <w:sz w:val="20"/>
      <w:szCs w:val="18"/>
      <w:lang w:val="sv-SE" w:eastAsia="zh-CN"/>
    </w:rPr>
  </w:style>
  <w:style w:type="paragraph" w:styleId="7">
    <w:name w:val="heading 7"/>
    <w:basedOn w:val="a"/>
    <w:next w:val="a"/>
    <w:link w:val="70"/>
    <w:qFormat/>
    <w:rsid w:val="004B5AA6"/>
    <w:pPr>
      <w:keepNext/>
      <w:keepLines/>
      <w:numPr>
        <w:ilvl w:val="6"/>
        <w:numId w:val="1"/>
      </w:numPr>
      <w:spacing w:before="120" w:after="180"/>
      <w:outlineLvl w:val="6"/>
    </w:pPr>
    <w:rPr>
      <w:rFonts w:ascii="Arial" w:eastAsiaTheme="minorEastAsia" w:hAnsi="Arial"/>
      <w:sz w:val="20"/>
      <w:szCs w:val="18"/>
      <w:lang w:val="sv-SE" w:eastAsia="zh-CN"/>
    </w:rPr>
  </w:style>
  <w:style w:type="paragraph" w:styleId="8">
    <w:name w:val="heading 8"/>
    <w:basedOn w:val="1"/>
    <w:next w:val="a"/>
    <w:link w:val="80"/>
    <w:qFormat/>
    <w:rsid w:val="004B5AA6"/>
    <w:pPr>
      <w:numPr>
        <w:ilvl w:val="7"/>
      </w:numPr>
      <w:outlineLvl w:val="7"/>
    </w:pPr>
  </w:style>
  <w:style w:type="paragraph" w:styleId="9">
    <w:name w:val="heading 9"/>
    <w:basedOn w:val="8"/>
    <w:next w:val="a"/>
    <w:link w:val="90"/>
    <w:qFormat/>
    <w:rsid w:val="004B5AA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
    <w:basedOn w:val="a"/>
    <w:link w:val="a4"/>
    <w:unhideWhenUsed/>
    <w:rsid w:val="004B5AA6"/>
    <w:pPr>
      <w:pBdr>
        <w:bottom w:val="single" w:sz="6" w:space="1" w:color="auto"/>
      </w:pBdr>
      <w:tabs>
        <w:tab w:val="center" w:pos="4153"/>
        <w:tab w:val="right" w:pos="8306"/>
      </w:tabs>
      <w:snapToGrid w:val="0"/>
      <w:jc w:val="center"/>
    </w:pPr>
    <w:rPr>
      <w:sz w:val="18"/>
      <w:szCs w:val="18"/>
    </w:rPr>
  </w:style>
  <w:style w:type="character" w:customStyle="1" w:styleId="a4">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0"/>
    <w:link w:val="a3"/>
    <w:rsid w:val="004B5AA6"/>
    <w:rPr>
      <w:sz w:val="18"/>
      <w:szCs w:val="18"/>
    </w:rPr>
  </w:style>
  <w:style w:type="paragraph" w:styleId="a5">
    <w:name w:val="footer"/>
    <w:basedOn w:val="a"/>
    <w:link w:val="a6"/>
    <w:uiPriority w:val="99"/>
    <w:unhideWhenUsed/>
    <w:rsid w:val="004B5AA6"/>
    <w:pPr>
      <w:tabs>
        <w:tab w:val="center" w:pos="4153"/>
        <w:tab w:val="right" w:pos="8306"/>
      </w:tabs>
      <w:snapToGrid w:val="0"/>
    </w:pPr>
    <w:rPr>
      <w:sz w:val="18"/>
      <w:szCs w:val="18"/>
    </w:rPr>
  </w:style>
  <w:style w:type="character" w:customStyle="1" w:styleId="a6">
    <w:name w:val="页脚 字符"/>
    <w:basedOn w:val="a0"/>
    <w:link w:val="a5"/>
    <w:uiPriority w:val="99"/>
    <w:rsid w:val="004B5AA6"/>
    <w:rPr>
      <w:sz w:val="18"/>
      <w:szCs w:val="18"/>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0"/>
    <w:link w:val="1"/>
    <w:rsid w:val="004B5AA6"/>
    <w:rPr>
      <w:rFonts w:ascii="Arial" w:hAnsi="Arial" w:cs="Times New Roman"/>
      <w:kern w:val="0"/>
      <w:sz w:val="36"/>
      <w:szCs w:val="20"/>
      <w:lang w:val="sv-SE" w:eastAsia="en-US"/>
    </w:rPr>
  </w:style>
  <w:style w:type="character" w:customStyle="1" w:styleId="21">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basedOn w:val="a0"/>
    <w:link w:val="2"/>
    <w:rsid w:val="004B5AA6"/>
    <w:rPr>
      <w:rFonts w:ascii="Arial" w:hAnsi="Arial" w:cs="Times New Roman"/>
      <w:kern w:val="0"/>
      <w:sz w:val="28"/>
      <w:szCs w:val="18"/>
      <w:lang w:val="sv-SE"/>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basedOn w:val="a0"/>
    <w:link w:val="3"/>
    <w:rsid w:val="004B5AA6"/>
    <w:rPr>
      <w:rFonts w:ascii="Arial" w:hAnsi="Arial" w:cs="Times New Roman"/>
      <w:kern w:val="0"/>
      <w:sz w:val="28"/>
      <w:szCs w:val="18"/>
      <w:lang w:val="sv-S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
    <w:rsid w:val="004B5AA6"/>
    <w:rPr>
      <w:rFonts w:ascii="Arial" w:hAnsi="Arial" w:cs="Times New Roman"/>
      <w:kern w:val="0"/>
      <w:sz w:val="24"/>
      <w:szCs w:val="18"/>
      <w:lang w:val="sv-SE"/>
    </w:rPr>
  </w:style>
  <w:style w:type="character" w:customStyle="1" w:styleId="50">
    <w:name w:val="标题 5 字符"/>
    <w:basedOn w:val="a0"/>
    <w:link w:val="5"/>
    <w:rsid w:val="004B5AA6"/>
    <w:rPr>
      <w:rFonts w:ascii="Arial" w:hAnsi="Arial" w:cs="Times New Roman"/>
      <w:kern w:val="0"/>
      <w:sz w:val="22"/>
      <w:szCs w:val="18"/>
      <w:lang w:val="sv-SE"/>
    </w:rPr>
  </w:style>
  <w:style w:type="character" w:customStyle="1" w:styleId="60">
    <w:name w:val="标题 6 字符"/>
    <w:basedOn w:val="a0"/>
    <w:link w:val="6"/>
    <w:rsid w:val="004B5AA6"/>
    <w:rPr>
      <w:rFonts w:ascii="Arial" w:hAnsi="Arial" w:cs="Times New Roman"/>
      <w:kern w:val="0"/>
      <w:sz w:val="20"/>
      <w:szCs w:val="18"/>
      <w:lang w:val="sv-SE"/>
    </w:rPr>
  </w:style>
  <w:style w:type="character" w:customStyle="1" w:styleId="70">
    <w:name w:val="标题 7 字符"/>
    <w:basedOn w:val="a0"/>
    <w:link w:val="7"/>
    <w:rsid w:val="004B5AA6"/>
    <w:rPr>
      <w:rFonts w:ascii="Arial" w:hAnsi="Arial" w:cs="Times New Roman"/>
      <w:kern w:val="0"/>
      <w:sz w:val="20"/>
      <w:szCs w:val="18"/>
      <w:lang w:val="sv-SE"/>
    </w:rPr>
  </w:style>
  <w:style w:type="character" w:customStyle="1" w:styleId="80">
    <w:name w:val="标题 8 字符"/>
    <w:basedOn w:val="a0"/>
    <w:link w:val="8"/>
    <w:rsid w:val="004B5AA6"/>
    <w:rPr>
      <w:rFonts w:ascii="Arial" w:hAnsi="Arial" w:cs="Times New Roman"/>
      <w:kern w:val="0"/>
      <w:sz w:val="36"/>
      <w:szCs w:val="20"/>
      <w:lang w:val="sv-SE" w:eastAsia="en-US"/>
    </w:rPr>
  </w:style>
  <w:style w:type="character" w:customStyle="1" w:styleId="90">
    <w:name w:val="标题 9 字符"/>
    <w:basedOn w:val="a0"/>
    <w:link w:val="9"/>
    <w:rsid w:val="004B5AA6"/>
    <w:rPr>
      <w:rFonts w:ascii="Arial" w:hAnsi="Arial" w:cs="Times New Roman"/>
      <w:kern w:val="0"/>
      <w:sz w:val="36"/>
      <w:szCs w:val="20"/>
      <w:lang w:val="sv-SE" w:eastAsia="en-US"/>
    </w:rPr>
  </w:style>
  <w:style w:type="paragraph" w:styleId="a7">
    <w:name w:val="List Paragraph"/>
    <w:aliases w:val="- Bullets,?? ??,?????,????,Lista1,列出段落1,中等深浅网格 1 - 着色 21,R4_bullets,列表段落1,—ño’i—Ž,¥¡¡¡¡ì¬º¥¹¥È¶ÎÂä,ÁÐ³ö¶ÎÂä,¥ê¥¹¥È¶ÎÂä,1st level - Bullet List Paragraph,Lettre d'introduction,Paragrafo elenco,Normal bullet 2,목록 단락,Bullet list,목록단락,列,列表段落11,목록 단,목록"/>
    <w:basedOn w:val="a"/>
    <w:link w:val="a8"/>
    <w:uiPriority w:val="34"/>
    <w:qFormat/>
    <w:rsid w:val="004B5AA6"/>
    <w:pPr>
      <w:overflowPunct w:val="0"/>
      <w:autoSpaceDE w:val="0"/>
      <w:autoSpaceDN w:val="0"/>
      <w:adjustRightInd w:val="0"/>
      <w:spacing w:after="180"/>
      <w:ind w:firstLineChars="200" w:firstLine="420"/>
      <w:textAlignment w:val="baseline"/>
    </w:pPr>
    <w:rPr>
      <w:rFonts w:eastAsia="MS Mincho"/>
      <w:sz w:val="20"/>
      <w:lang w:eastAsia="en-US"/>
    </w:rPr>
  </w:style>
  <w:style w:type="character" w:customStyle="1" w:styleId="a8">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列 字符"/>
    <w:link w:val="a7"/>
    <w:uiPriority w:val="34"/>
    <w:qFormat/>
    <w:locked/>
    <w:rsid w:val="004B5AA6"/>
    <w:rPr>
      <w:rFonts w:ascii="Times New Roman" w:eastAsia="MS Mincho" w:hAnsi="Times New Roman" w:cs="Times New Roman"/>
      <w:kern w:val="0"/>
      <w:sz w:val="20"/>
      <w:szCs w:val="20"/>
      <w:lang w:val="en-GB" w:eastAsia="en-US"/>
    </w:rPr>
  </w:style>
  <w:style w:type="paragraph" w:styleId="a9">
    <w:name w:val="Title"/>
    <w:basedOn w:val="a"/>
    <w:next w:val="a"/>
    <w:link w:val="aa"/>
    <w:uiPriority w:val="10"/>
    <w:qFormat/>
    <w:rsid w:val="00197033"/>
    <w:pPr>
      <w:spacing w:before="240" w:after="60"/>
      <w:jc w:val="center"/>
      <w:outlineLvl w:val="0"/>
    </w:pPr>
    <w:rPr>
      <w:rFonts w:asciiTheme="majorHAnsi" w:eastAsia="宋体" w:hAnsiTheme="majorHAnsi" w:cstheme="majorBidi"/>
      <w:b/>
      <w:bCs/>
      <w:sz w:val="32"/>
      <w:szCs w:val="32"/>
    </w:rPr>
  </w:style>
  <w:style w:type="character" w:customStyle="1" w:styleId="aa">
    <w:name w:val="标题 字符"/>
    <w:basedOn w:val="a0"/>
    <w:link w:val="a9"/>
    <w:uiPriority w:val="10"/>
    <w:rsid w:val="00197033"/>
    <w:rPr>
      <w:rFonts w:asciiTheme="majorHAnsi" w:eastAsia="宋体" w:hAnsiTheme="majorHAnsi" w:cstheme="majorBidi"/>
      <w:b/>
      <w:bCs/>
      <w:kern w:val="0"/>
      <w:sz w:val="32"/>
      <w:szCs w:val="32"/>
      <w:lang w:val="en-GB" w:eastAsia="ja-JP"/>
    </w:rPr>
  </w:style>
  <w:style w:type="paragraph" w:styleId="ab">
    <w:name w:val="Body Text"/>
    <w:aliases w:val="bt,AvtalBrödtext, ändrad,ändrad,Corps de texte Car,Corps de texte Car1 Car,Corps de texte Car Car Car,Corps de texte Car1 Car Car Car,Corps de texte Car Car Car Car Car,Corps de texte Car1 Car Car Car Car Car,bt Car"/>
    <w:basedOn w:val="a"/>
    <w:link w:val="ac"/>
    <w:rsid w:val="000F1696"/>
    <w:pPr>
      <w:spacing w:after="120"/>
      <w:jc w:val="both"/>
    </w:pPr>
    <w:rPr>
      <w:rFonts w:eastAsia="MS Mincho"/>
      <w:sz w:val="20"/>
      <w:szCs w:val="24"/>
      <w:lang w:val="x-none" w:eastAsia="en-US"/>
    </w:rPr>
  </w:style>
  <w:style w:type="character" w:customStyle="1" w:styleId="ac">
    <w:name w:val="正文文本 字符"/>
    <w:aliases w:val="bt 字符,AvtalBrödtext 字符, ändrad 字符,ändrad 字符,Corps de texte Car 字符,Corps de texte Car1 Car 字符,Corps de texte Car Car Car 字符,Corps de texte Car1 Car Car Car 字符,Corps de texte Car Car Car Car Car 字符,Corps de texte Car1 Car Car Car Car Car 字符"/>
    <w:basedOn w:val="a0"/>
    <w:link w:val="ab"/>
    <w:rsid w:val="000F1696"/>
    <w:rPr>
      <w:rFonts w:ascii="Times New Roman" w:eastAsia="MS Mincho" w:hAnsi="Times New Roman" w:cs="Times New Roman"/>
      <w:kern w:val="0"/>
      <w:sz w:val="20"/>
      <w:szCs w:val="24"/>
      <w:lang w:val="x-none" w:eastAsia="en-US"/>
    </w:rPr>
  </w:style>
  <w:style w:type="paragraph" w:styleId="20">
    <w:name w:val="List 2"/>
    <w:basedOn w:val="ad"/>
    <w:autoRedefine/>
    <w:rsid w:val="000F1696"/>
    <w:pPr>
      <w:numPr>
        <w:numId w:val="4"/>
      </w:numPr>
      <w:snapToGrid w:val="0"/>
      <w:spacing w:before="120" w:line="252" w:lineRule="auto"/>
      <w:ind w:firstLineChars="0" w:firstLine="0"/>
      <w:contextualSpacing w:val="0"/>
    </w:pPr>
    <w:rPr>
      <w:rFonts w:eastAsia="宋体"/>
      <w:bCs/>
      <w:sz w:val="21"/>
      <w:szCs w:val="21"/>
      <w:lang w:eastAsia="zh-CN"/>
    </w:rPr>
  </w:style>
  <w:style w:type="paragraph" w:styleId="ad">
    <w:name w:val="List"/>
    <w:basedOn w:val="a"/>
    <w:uiPriority w:val="99"/>
    <w:semiHidden/>
    <w:unhideWhenUsed/>
    <w:rsid w:val="000F1696"/>
    <w:pPr>
      <w:ind w:left="200" w:hangingChars="200" w:hanging="200"/>
      <w:contextualSpacing/>
    </w:pPr>
  </w:style>
  <w:style w:type="character" w:customStyle="1" w:styleId="PLChar">
    <w:name w:val="PL Char"/>
    <w:link w:val="PL"/>
    <w:qFormat/>
    <w:locked/>
    <w:rsid w:val="00713B1F"/>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713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 w:type="paragraph" w:styleId="ae">
    <w:name w:val="Balloon Text"/>
    <w:basedOn w:val="a"/>
    <w:link w:val="af"/>
    <w:uiPriority w:val="99"/>
    <w:semiHidden/>
    <w:unhideWhenUsed/>
    <w:rsid w:val="00330594"/>
    <w:rPr>
      <w:sz w:val="18"/>
      <w:szCs w:val="18"/>
    </w:rPr>
  </w:style>
  <w:style w:type="character" w:customStyle="1" w:styleId="af">
    <w:name w:val="批注框文本 字符"/>
    <w:basedOn w:val="a0"/>
    <w:link w:val="ae"/>
    <w:uiPriority w:val="99"/>
    <w:semiHidden/>
    <w:rsid w:val="00330594"/>
    <w:rPr>
      <w:rFonts w:ascii="Times New Roman" w:eastAsia="MS Gothic" w:hAnsi="Times New Roman" w:cs="Times New Roman"/>
      <w:kern w:val="0"/>
      <w:sz w:val="18"/>
      <w:szCs w:val="18"/>
      <w:lang w:val="en-GB" w:eastAsia="ja-JP"/>
    </w:rPr>
  </w:style>
  <w:style w:type="table" w:styleId="af0">
    <w:name w:val="Table Grid"/>
    <w:aliases w:val="TableGrid"/>
    <w:basedOn w:val="a1"/>
    <w:qFormat/>
    <w:rsid w:val="000B4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uiPriority w:val="99"/>
    <w:rsid w:val="00535482"/>
    <w:pPr>
      <w:numPr>
        <w:numId w:val="5"/>
      </w:numPr>
      <w:spacing w:after="80"/>
    </w:pPr>
    <w:rPr>
      <w:rFonts w:eastAsia="MS Mincho"/>
      <w:sz w:val="18"/>
      <w:lang w:val="en-US" w:eastAsia="en-US"/>
    </w:rPr>
  </w:style>
  <w:style w:type="paragraph" w:customStyle="1" w:styleId="TAH">
    <w:name w:val="TAH"/>
    <w:basedOn w:val="TAC"/>
    <w:link w:val="TAHCar"/>
    <w:qFormat/>
    <w:rsid w:val="002358CF"/>
    <w:rPr>
      <w:b/>
    </w:rPr>
  </w:style>
  <w:style w:type="paragraph" w:customStyle="1" w:styleId="TAC">
    <w:name w:val="TAC"/>
    <w:basedOn w:val="a"/>
    <w:link w:val="TACChar"/>
    <w:qFormat/>
    <w:rsid w:val="002358CF"/>
    <w:pPr>
      <w:keepNext/>
      <w:keepLines/>
      <w:jc w:val="center"/>
    </w:pPr>
    <w:rPr>
      <w:rFonts w:ascii="Arial" w:eastAsia="宋体" w:hAnsi="Arial"/>
      <w:sz w:val="18"/>
      <w:lang w:eastAsia="en-US"/>
    </w:rPr>
  </w:style>
  <w:style w:type="character" w:customStyle="1" w:styleId="TACChar">
    <w:name w:val="TAC Char"/>
    <w:link w:val="TAC"/>
    <w:qFormat/>
    <w:rsid w:val="002358CF"/>
    <w:rPr>
      <w:rFonts w:ascii="Arial" w:eastAsia="宋体" w:hAnsi="Arial" w:cs="Times New Roman"/>
      <w:kern w:val="0"/>
      <w:sz w:val="18"/>
      <w:szCs w:val="20"/>
      <w:lang w:val="en-GB" w:eastAsia="en-US"/>
    </w:rPr>
  </w:style>
  <w:style w:type="character" w:customStyle="1" w:styleId="TAHCar">
    <w:name w:val="TAH Car"/>
    <w:link w:val="TAH"/>
    <w:qFormat/>
    <w:rsid w:val="002358CF"/>
    <w:rPr>
      <w:rFonts w:ascii="Arial" w:eastAsia="宋体" w:hAnsi="Arial" w:cs="Times New Roman"/>
      <w:b/>
      <w:kern w:val="0"/>
      <w:sz w:val="18"/>
      <w:szCs w:val="20"/>
      <w:lang w:val="en-GB" w:eastAsia="en-US"/>
    </w:rPr>
  </w:style>
  <w:style w:type="paragraph" w:customStyle="1" w:styleId="TH">
    <w:name w:val="TH"/>
    <w:basedOn w:val="a"/>
    <w:link w:val="THChar"/>
    <w:qFormat/>
    <w:rsid w:val="002358CF"/>
    <w:pPr>
      <w:keepNext/>
      <w:keepLines/>
      <w:spacing w:before="60" w:after="180"/>
      <w:jc w:val="center"/>
    </w:pPr>
    <w:rPr>
      <w:rFonts w:ascii="Arial" w:eastAsia="宋体" w:hAnsi="Arial"/>
      <w:b/>
      <w:sz w:val="20"/>
      <w:lang w:eastAsia="en-US"/>
    </w:rPr>
  </w:style>
  <w:style w:type="character" w:customStyle="1" w:styleId="THChar">
    <w:name w:val="TH Char"/>
    <w:link w:val="TH"/>
    <w:qFormat/>
    <w:rsid w:val="002358CF"/>
    <w:rPr>
      <w:rFonts w:ascii="Arial" w:eastAsia="宋体" w:hAnsi="Arial" w:cs="Times New Roman"/>
      <w:b/>
      <w:kern w:val="0"/>
      <w:sz w:val="20"/>
      <w:szCs w:val="20"/>
      <w:lang w:val="en-GB" w:eastAsia="en-US"/>
    </w:rPr>
  </w:style>
  <w:style w:type="paragraph" w:styleId="af1">
    <w:name w:val="Revision"/>
    <w:hidden/>
    <w:uiPriority w:val="99"/>
    <w:semiHidden/>
    <w:rsid w:val="0095353E"/>
    <w:rPr>
      <w:rFonts w:ascii="Times New Roman" w:eastAsia="MS Gothic" w:hAnsi="Times New Roman" w:cs="Times New Roman"/>
      <w:kern w:val="0"/>
      <w:sz w:val="24"/>
      <w:szCs w:val="20"/>
      <w:lang w:val="en-GB" w:eastAsia="ja-JP"/>
    </w:rPr>
  </w:style>
  <w:style w:type="paragraph" w:styleId="22">
    <w:name w:val="index 2"/>
    <w:basedOn w:val="11"/>
    <w:semiHidden/>
    <w:rsid w:val="00CE1A3F"/>
    <w:pPr>
      <w:keepLines/>
      <w:overflowPunct w:val="0"/>
      <w:autoSpaceDE w:val="0"/>
      <w:autoSpaceDN w:val="0"/>
      <w:adjustRightInd w:val="0"/>
      <w:ind w:left="284"/>
      <w:textAlignment w:val="baseline"/>
    </w:pPr>
    <w:rPr>
      <w:rFonts w:eastAsia="宋体"/>
      <w:sz w:val="20"/>
      <w:lang w:eastAsia="ko-KR"/>
    </w:rPr>
  </w:style>
  <w:style w:type="paragraph" w:styleId="11">
    <w:name w:val="index 1"/>
    <w:basedOn w:val="a"/>
    <w:next w:val="a"/>
    <w:autoRedefine/>
    <w:uiPriority w:val="99"/>
    <w:semiHidden/>
    <w:unhideWhenUsed/>
    <w:rsid w:val="00CE1A3F"/>
  </w:style>
  <w:style w:type="paragraph" w:styleId="af2">
    <w:name w:val="annotation text"/>
    <w:basedOn w:val="a"/>
    <w:link w:val="af3"/>
    <w:semiHidden/>
    <w:rsid w:val="00BE2925"/>
    <w:pPr>
      <w:tabs>
        <w:tab w:val="left" w:pos="1418"/>
        <w:tab w:val="left" w:pos="4678"/>
        <w:tab w:val="left" w:pos="5954"/>
        <w:tab w:val="left" w:pos="7088"/>
      </w:tabs>
      <w:overflowPunct w:val="0"/>
      <w:autoSpaceDE w:val="0"/>
      <w:autoSpaceDN w:val="0"/>
      <w:adjustRightInd w:val="0"/>
      <w:spacing w:after="240"/>
      <w:jc w:val="both"/>
      <w:textAlignment w:val="baseline"/>
    </w:pPr>
    <w:rPr>
      <w:rFonts w:ascii="Arial" w:eastAsiaTheme="minorEastAsia" w:hAnsi="Arial"/>
      <w:sz w:val="20"/>
      <w:lang w:eastAsia="en-GB"/>
    </w:rPr>
  </w:style>
  <w:style w:type="character" w:customStyle="1" w:styleId="af3">
    <w:name w:val="批注文字 字符"/>
    <w:basedOn w:val="a0"/>
    <w:link w:val="af2"/>
    <w:semiHidden/>
    <w:rsid w:val="00BE2925"/>
    <w:rPr>
      <w:rFonts w:ascii="Arial" w:hAnsi="Arial" w:cs="Times New Roman"/>
      <w:kern w:val="0"/>
      <w:sz w:val="20"/>
      <w:szCs w:val="20"/>
      <w:lang w:val="en-GB" w:eastAsia="en-GB"/>
    </w:rPr>
  </w:style>
  <w:style w:type="character" w:styleId="af4">
    <w:name w:val="annotation reference"/>
    <w:basedOn w:val="a0"/>
    <w:semiHidden/>
    <w:rsid w:val="00BE2925"/>
    <w:rPr>
      <w:sz w:val="16"/>
    </w:rPr>
  </w:style>
  <w:style w:type="paragraph" w:styleId="af5">
    <w:name w:val="annotation subject"/>
    <w:basedOn w:val="af2"/>
    <w:next w:val="af2"/>
    <w:link w:val="af6"/>
    <w:uiPriority w:val="99"/>
    <w:semiHidden/>
    <w:unhideWhenUsed/>
    <w:rsid w:val="00084E31"/>
    <w:pPr>
      <w:tabs>
        <w:tab w:val="clear" w:pos="1418"/>
        <w:tab w:val="clear" w:pos="4678"/>
        <w:tab w:val="clear" w:pos="5954"/>
        <w:tab w:val="clear" w:pos="7088"/>
      </w:tabs>
      <w:overflowPunct/>
      <w:autoSpaceDE/>
      <w:autoSpaceDN/>
      <w:adjustRightInd/>
      <w:spacing w:after="0"/>
      <w:jc w:val="left"/>
      <w:textAlignment w:val="auto"/>
    </w:pPr>
    <w:rPr>
      <w:rFonts w:ascii="Times New Roman" w:eastAsia="MS Gothic" w:hAnsi="Times New Roman"/>
      <w:b/>
      <w:bCs/>
      <w:sz w:val="24"/>
      <w:lang w:eastAsia="ja-JP"/>
    </w:rPr>
  </w:style>
  <w:style w:type="character" w:customStyle="1" w:styleId="af6">
    <w:name w:val="批注主题 字符"/>
    <w:basedOn w:val="af3"/>
    <w:link w:val="af5"/>
    <w:uiPriority w:val="99"/>
    <w:semiHidden/>
    <w:rsid w:val="00084E31"/>
    <w:rPr>
      <w:rFonts w:ascii="Times New Roman" w:eastAsia="MS Gothic" w:hAnsi="Times New Roman" w:cs="Times New Roman"/>
      <w:b/>
      <w:bCs/>
      <w:kern w:val="0"/>
      <w:sz w:val="24"/>
      <w:szCs w:val="20"/>
      <w:lang w:val="en-GB" w:eastAsia="ja-JP"/>
    </w:rPr>
  </w:style>
  <w:style w:type="paragraph" w:customStyle="1" w:styleId="EW">
    <w:name w:val="EW"/>
    <w:basedOn w:val="a"/>
    <w:rsid w:val="00647BE8"/>
    <w:pPr>
      <w:ind w:left="1702" w:hanging="1418"/>
    </w:pPr>
    <w:rPr>
      <w:rFonts w:eastAsiaTheme="minorEastAsia"/>
      <w:sz w:val="20"/>
      <w:lang w:val="en-US" w:eastAsia="en-US"/>
    </w:rPr>
  </w:style>
  <w:style w:type="table" w:customStyle="1" w:styleId="TableGrid1">
    <w:name w:val="TableGrid1"/>
    <w:basedOn w:val="a1"/>
    <w:next w:val="af0"/>
    <w:qFormat/>
    <w:rsid w:val="00C95FC6"/>
    <w:pPr>
      <w:overflowPunct w:val="0"/>
      <w:autoSpaceDE w:val="0"/>
      <w:autoSpaceDN w:val="0"/>
      <w:adjustRightInd w:val="0"/>
      <w:spacing w:after="180"/>
      <w:textAlignment w:val="baseline"/>
    </w:pPr>
    <w:rPr>
      <w:rFonts w:ascii="Times New Roman" w:eastAsia="Yu Mincho" w:hAnsi="Times New Roman" w:cs="Times New Roman"/>
      <w:kern w:val="0"/>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qFormat/>
    <w:rsid w:val="007663E7"/>
    <w:pPr>
      <w:spacing w:before="100" w:beforeAutospacing="1" w:after="100" w:afterAutospacing="1"/>
    </w:pPr>
    <w:rPr>
      <w:rFonts w:eastAsia="Arial Unicode MS"/>
      <w:szCs w:val="24"/>
      <w:lang w:eastAsia="en-US"/>
    </w:rPr>
  </w:style>
  <w:style w:type="paragraph" w:customStyle="1" w:styleId="TAL">
    <w:name w:val="TAL"/>
    <w:basedOn w:val="a"/>
    <w:link w:val="TALChar"/>
    <w:qFormat/>
    <w:rsid w:val="006F16EE"/>
    <w:pPr>
      <w:keepNext/>
      <w:keepLines/>
    </w:pPr>
    <w:rPr>
      <w:rFonts w:ascii="Arial" w:eastAsia="宋体" w:hAnsi="Arial"/>
      <w:sz w:val="18"/>
      <w:lang w:val="x-none" w:eastAsia="en-US"/>
    </w:rPr>
  </w:style>
  <w:style w:type="character" w:customStyle="1" w:styleId="TALChar">
    <w:name w:val="TAL Char"/>
    <w:link w:val="TAL"/>
    <w:qFormat/>
    <w:rsid w:val="006F16EE"/>
    <w:rPr>
      <w:rFonts w:ascii="Arial" w:eastAsia="宋体" w:hAnsi="Arial" w:cs="Times New Roman"/>
      <w:kern w:val="0"/>
      <w:sz w:val="18"/>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9108">
      <w:bodyDiv w:val="1"/>
      <w:marLeft w:val="0"/>
      <w:marRight w:val="0"/>
      <w:marTop w:val="0"/>
      <w:marBottom w:val="0"/>
      <w:divBdr>
        <w:top w:val="none" w:sz="0" w:space="0" w:color="auto"/>
        <w:left w:val="none" w:sz="0" w:space="0" w:color="auto"/>
        <w:bottom w:val="none" w:sz="0" w:space="0" w:color="auto"/>
        <w:right w:val="none" w:sz="0" w:space="0" w:color="auto"/>
      </w:divBdr>
    </w:div>
    <w:div w:id="49040638">
      <w:bodyDiv w:val="1"/>
      <w:marLeft w:val="0"/>
      <w:marRight w:val="0"/>
      <w:marTop w:val="0"/>
      <w:marBottom w:val="0"/>
      <w:divBdr>
        <w:top w:val="none" w:sz="0" w:space="0" w:color="auto"/>
        <w:left w:val="none" w:sz="0" w:space="0" w:color="auto"/>
        <w:bottom w:val="none" w:sz="0" w:space="0" w:color="auto"/>
        <w:right w:val="none" w:sz="0" w:space="0" w:color="auto"/>
      </w:divBdr>
    </w:div>
    <w:div w:id="58602071">
      <w:bodyDiv w:val="1"/>
      <w:marLeft w:val="0"/>
      <w:marRight w:val="0"/>
      <w:marTop w:val="0"/>
      <w:marBottom w:val="0"/>
      <w:divBdr>
        <w:top w:val="none" w:sz="0" w:space="0" w:color="auto"/>
        <w:left w:val="none" w:sz="0" w:space="0" w:color="auto"/>
        <w:bottom w:val="none" w:sz="0" w:space="0" w:color="auto"/>
        <w:right w:val="none" w:sz="0" w:space="0" w:color="auto"/>
      </w:divBdr>
    </w:div>
    <w:div w:id="203686220">
      <w:bodyDiv w:val="1"/>
      <w:marLeft w:val="0"/>
      <w:marRight w:val="0"/>
      <w:marTop w:val="0"/>
      <w:marBottom w:val="0"/>
      <w:divBdr>
        <w:top w:val="none" w:sz="0" w:space="0" w:color="auto"/>
        <w:left w:val="none" w:sz="0" w:space="0" w:color="auto"/>
        <w:bottom w:val="none" w:sz="0" w:space="0" w:color="auto"/>
        <w:right w:val="none" w:sz="0" w:space="0" w:color="auto"/>
      </w:divBdr>
    </w:div>
    <w:div w:id="237055642">
      <w:bodyDiv w:val="1"/>
      <w:marLeft w:val="0"/>
      <w:marRight w:val="0"/>
      <w:marTop w:val="0"/>
      <w:marBottom w:val="0"/>
      <w:divBdr>
        <w:top w:val="none" w:sz="0" w:space="0" w:color="auto"/>
        <w:left w:val="none" w:sz="0" w:space="0" w:color="auto"/>
        <w:bottom w:val="none" w:sz="0" w:space="0" w:color="auto"/>
        <w:right w:val="none" w:sz="0" w:space="0" w:color="auto"/>
      </w:divBdr>
    </w:div>
    <w:div w:id="317148767">
      <w:bodyDiv w:val="1"/>
      <w:marLeft w:val="0"/>
      <w:marRight w:val="0"/>
      <w:marTop w:val="0"/>
      <w:marBottom w:val="0"/>
      <w:divBdr>
        <w:top w:val="none" w:sz="0" w:space="0" w:color="auto"/>
        <w:left w:val="none" w:sz="0" w:space="0" w:color="auto"/>
        <w:bottom w:val="none" w:sz="0" w:space="0" w:color="auto"/>
        <w:right w:val="none" w:sz="0" w:space="0" w:color="auto"/>
      </w:divBdr>
    </w:div>
    <w:div w:id="668943142">
      <w:bodyDiv w:val="1"/>
      <w:marLeft w:val="0"/>
      <w:marRight w:val="0"/>
      <w:marTop w:val="0"/>
      <w:marBottom w:val="0"/>
      <w:divBdr>
        <w:top w:val="none" w:sz="0" w:space="0" w:color="auto"/>
        <w:left w:val="none" w:sz="0" w:space="0" w:color="auto"/>
        <w:bottom w:val="none" w:sz="0" w:space="0" w:color="auto"/>
        <w:right w:val="none" w:sz="0" w:space="0" w:color="auto"/>
      </w:divBdr>
    </w:div>
    <w:div w:id="776867662">
      <w:bodyDiv w:val="1"/>
      <w:marLeft w:val="0"/>
      <w:marRight w:val="0"/>
      <w:marTop w:val="0"/>
      <w:marBottom w:val="0"/>
      <w:divBdr>
        <w:top w:val="none" w:sz="0" w:space="0" w:color="auto"/>
        <w:left w:val="none" w:sz="0" w:space="0" w:color="auto"/>
        <w:bottom w:val="none" w:sz="0" w:space="0" w:color="auto"/>
        <w:right w:val="none" w:sz="0" w:space="0" w:color="auto"/>
      </w:divBdr>
    </w:div>
    <w:div w:id="785545162">
      <w:bodyDiv w:val="1"/>
      <w:marLeft w:val="0"/>
      <w:marRight w:val="0"/>
      <w:marTop w:val="0"/>
      <w:marBottom w:val="0"/>
      <w:divBdr>
        <w:top w:val="none" w:sz="0" w:space="0" w:color="auto"/>
        <w:left w:val="none" w:sz="0" w:space="0" w:color="auto"/>
        <w:bottom w:val="none" w:sz="0" w:space="0" w:color="auto"/>
        <w:right w:val="none" w:sz="0" w:space="0" w:color="auto"/>
      </w:divBdr>
    </w:div>
    <w:div w:id="864173519">
      <w:bodyDiv w:val="1"/>
      <w:marLeft w:val="0"/>
      <w:marRight w:val="0"/>
      <w:marTop w:val="0"/>
      <w:marBottom w:val="0"/>
      <w:divBdr>
        <w:top w:val="none" w:sz="0" w:space="0" w:color="auto"/>
        <w:left w:val="none" w:sz="0" w:space="0" w:color="auto"/>
        <w:bottom w:val="none" w:sz="0" w:space="0" w:color="auto"/>
        <w:right w:val="none" w:sz="0" w:space="0" w:color="auto"/>
      </w:divBdr>
    </w:div>
    <w:div w:id="1102991759">
      <w:bodyDiv w:val="1"/>
      <w:marLeft w:val="0"/>
      <w:marRight w:val="0"/>
      <w:marTop w:val="0"/>
      <w:marBottom w:val="0"/>
      <w:divBdr>
        <w:top w:val="none" w:sz="0" w:space="0" w:color="auto"/>
        <w:left w:val="none" w:sz="0" w:space="0" w:color="auto"/>
        <w:bottom w:val="none" w:sz="0" w:space="0" w:color="auto"/>
        <w:right w:val="none" w:sz="0" w:space="0" w:color="auto"/>
      </w:divBdr>
    </w:div>
    <w:div w:id="1143347960">
      <w:bodyDiv w:val="1"/>
      <w:marLeft w:val="0"/>
      <w:marRight w:val="0"/>
      <w:marTop w:val="0"/>
      <w:marBottom w:val="0"/>
      <w:divBdr>
        <w:top w:val="none" w:sz="0" w:space="0" w:color="auto"/>
        <w:left w:val="none" w:sz="0" w:space="0" w:color="auto"/>
        <w:bottom w:val="none" w:sz="0" w:space="0" w:color="auto"/>
        <w:right w:val="none" w:sz="0" w:space="0" w:color="auto"/>
      </w:divBdr>
    </w:div>
    <w:div w:id="1171944165">
      <w:bodyDiv w:val="1"/>
      <w:marLeft w:val="0"/>
      <w:marRight w:val="0"/>
      <w:marTop w:val="0"/>
      <w:marBottom w:val="0"/>
      <w:divBdr>
        <w:top w:val="none" w:sz="0" w:space="0" w:color="auto"/>
        <w:left w:val="none" w:sz="0" w:space="0" w:color="auto"/>
        <w:bottom w:val="none" w:sz="0" w:space="0" w:color="auto"/>
        <w:right w:val="none" w:sz="0" w:space="0" w:color="auto"/>
      </w:divBdr>
    </w:div>
    <w:div w:id="1172910420">
      <w:bodyDiv w:val="1"/>
      <w:marLeft w:val="0"/>
      <w:marRight w:val="0"/>
      <w:marTop w:val="0"/>
      <w:marBottom w:val="0"/>
      <w:divBdr>
        <w:top w:val="none" w:sz="0" w:space="0" w:color="auto"/>
        <w:left w:val="none" w:sz="0" w:space="0" w:color="auto"/>
        <w:bottom w:val="none" w:sz="0" w:space="0" w:color="auto"/>
        <w:right w:val="none" w:sz="0" w:space="0" w:color="auto"/>
      </w:divBdr>
    </w:div>
    <w:div w:id="1200051247">
      <w:bodyDiv w:val="1"/>
      <w:marLeft w:val="0"/>
      <w:marRight w:val="0"/>
      <w:marTop w:val="0"/>
      <w:marBottom w:val="0"/>
      <w:divBdr>
        <w:top w:val="none" w:sz="0" w:space="0" w:color="auto"/>
        <w:left w:val="none" w:sz="0" w:space="0" w:color="auto"/>
        <w:bottom w:val="none" w:sz="0" w:space="0" w:color="auto"/>
        <w:right w:val="none" w:sz="0" w:space="0" w:color="auto"/>
      </w:divBdr>
    </w:div>
    <w:div w:id="1207763176">
      <w:bodyDiv w:val="1"/>
      <w:marLeft w:val="0"/>
      <w:marRight w:val="0"/>
      <w:marTop w:val="0"/>
      <w:marBottom w:val="0"/>
      <w:divBdr>
        <w:top w:val="none" w:sz="0" w:space="0" w:color="auto"/>
        <w:left w:val="none" w:sz="0" w:space="0" w:color="auto"/>
        <w:bottom w:val="none" w:sz="0" w:space="0" w:color="auto"/>
        <w:right w:val="none" w:sz="0" w:space="0" w:color="auto"/>
      </w:divBdr>
    </w:div>
    <w:div w:id="1230379539">
      <w:bodyDiv w:val="1"/>
      <w:marLeft w:val="0"/>
      <w:marRight w:val="0"/>
      <w:marTop w:val="0"/>
      <w:marBottom w:val="0"/>
      <w:divBdr>
        <w:top w:val="none" w:sz="0" w:space="0" w:color="auto"/>
        <w:left w:val="none" w:sz="0" w:space="0" w:color="auto"/>
        <w:bottom w:val="none" w:sz="0" w:space="0" w:color="auto"/>
        <w:right w:val="none" w:sz="0" w:space="0" w:color="auto"/>
      </w:divBdr>
    </w:div>
    <w:div w:id="1354378837">
      <w:bodyDiv w:val="1"/>
      <w:marLeft w:val="0"/>
      <w:marRight w:val="0"/>
      <w:marTop w:val="0"/>
      <w:marBottom w:val="0"/>
      <w:divBdr>
        <w:top w:val="none" w:sz="0" w:space="0" w:color="auto"/>
        <w:left w:val="none" w:sz="0" w:space="0" w:color="auto"/>
        <w:bottom w:val="none" w:sz="0" w:space="0" w:color="auto"/>
        <w:right w:val="none" w:sz="0" w:space="0" w:color="auto"/>
      </w:divBdr>
    </w:div>
    <w:div w:id="1363046217">
      <w:bodyDiv w:val="1"/>
      <w:marLeft w:val="0"/>
      <w:marRight w:val="0"/>
      <w:marTop w:val="0"/>
      <w:marBottom w:val="0"/>
      <w:divBdr>
        <w:top w:val="none" w:sz="0" w:space="0" w:color="auto"/>
        <w:left w:val="none" w:sz="0" w:space="0" w:color="auto"/>
        <w:bottom w:val="none" w:sz="0" w:space="0" w:color="auto"/>
        <w:right w:val="none" w:sz="0" w:space="0" w:color="auto"/>
      </w:divBdr>
    </w:div>
    <w:div w:id="1392464307">
      <w:bodyDiv w:val="1"/>
      <w:marLeft w:val="0"/>
      <w:marRight w:val="0"/>
      <w:marTop w:val="0"/>
      <w:marBottom w:val="0"/>
      <w:divBdr>
        <w:top w:val="none" w:sz="0" w:space="0" w:color="auto"/>
        <w:left w:val="none" w:sz="0" w:space="0" w:color="auto"/>
        <w:bottom w:val="none" w:sz="0" w:space="0" w:color="auto"/>
        <w:right w:val="none" w:sz="0" w:space="0" w:color="auto"/>
      </w:divBdr>
    </w:div>
    <w:div w:id="1536700490">
      <w:bodyDiv w:val="1"/>
      <w:marLeft w:val="0"/>
      <w:marRight w:val="0"/>
      <w:marTop w:val="0"/>
      <w:marBottom w:val="0"/>
      <w:divBdr>
        <w:top w:val="none" w:sz="0" w:space="0" w:color="auto"/>
        <w:left w:val="none" w:sz="0" w:space="0" w:color="auto"/>
        <w:bottom w:val="none" w:sz="0" w:space="0" w:color="auto"/>
        <w:right w:val="none" w:sz="0" w:space="0" w:color="auto"/>
      </w:divBdr>
    </w:div>
    <w:div w:id="1642953614">
      <w:bodyDiv w:val="1"/>
      <w:marLeft w:val="0"/>
      <w:marRight w:val="0"/>
      <w:marTop w:val="0"/>
      <w:marBottom w:val="0"/>
      <w:divBdr>
        <w:top w:val="none" w:sz="0" w:space="0" w:color="auto"/>
        <w:left w:val="none" w:sz="0" w:space="0" w:color="auto"/>
        <w:bottom w:val="none" w:sz="0" w:space="0" w:color="auto"/>
        <w:right w:val="none" w:sz="0" w:space="0" w:color="auto"/>
      </w:divBdr>
    </w:div>
    <w:div w:id="1680891818">
      <w:bodyDiv w:val="1"/>
      <w:marLeft w:val="0"/>
      <w:marRight w:val="0"/>
      <w:marTop w:val="0"/>
      <w:marBottom w:val="0"/>
      <w:divBdr>
        <w:top w:val="none" w:sz="0" w:space="0" w:color="auto"/>
        <w:left w:val="none" w:sz="0" w:space="0" w:color="auto"/>
        <w:bottom w:val="none" w:sz="0" w:space="0" w:color="auto"/>
        <w:right w:val="none" w:sz="0" w:space="0" w:color="auto"/>
      </w:divBdr>
    </w:div>
    <w:div w:id="1706711229">
      <w:bodyDiv w:val="1"/>
      <w:marLeft w:val="0"/>
      <w:marRight w:val="0"/>
      <w:marTop w:val="0"/>
      <w:marBottom w:val="0"/>
      <w:divBdr>
        <w:top w:val="none" w:sz="0" w:space="0" w:color="auto"/>
        <w:left w:val="none" w:sz="0" w:space="0" w:color="auto"/>
        <w:bottom w:val="none" w:sz="0" w:space="0" w:color="auto"/>
        <w:right w:val="none" w:sz="0" w:space="0" w:color="auto"/>
      </w:divBdr>
    </w:div>
    <w:div w:id="1872112383">
      <w:bodyDiv w:val="1"/>
      <w:marLeft w:val="0"/>
      <w:marRight w:val="0"/>
      <w:marTop w:val="0"/>
      <w:marBottom w:val="0"/>
      <w:divBdr>
        <w:top w:val="none" w:sz="0" w:space="0" w:color="auto"/>
        <w:left w:val="none" w:sz="0" w:space="0" w:color="auto"/>
        <w:bottom w:val="none" w:sz="0" w:space="0" w:color="auto"/>
        <w:right w:val="none" w:sz="0" w:space="0" w:color="auto"/>
      </w:divBdr>
    </w:div>
    <w:div w:id="1903249066">
      <w:bodyDiv w:val="1"/>
      <w:marLeft w:val="0"/>
      <w:marRight w:val="0"/>
      <w:marTop w:val="0"/>
      <w:marBottom w:val="0"/>
      <w:divBdr>
        <w:top w:val="none" w:sz="0" w:space="0" w:color="auto"/>
        <w:left w:val="none" w:sz="0" w:space="0" w:color="auto"/>
        <w:bottom w:val="none" w:sz="0" w:space="0" w:color="auto"/>
        <w:right w:val="none" w:sz="0" w:space="0" w:color="auto"/>
      </w:divBdr>
    </w:div>
    <w:div w:id="1994720253">
      <w:bodyDiv w:val="1"/>
      <w:marLeft w:val="0"/>
      <w:marRight w:val="0"/>
      <w:marTop w:val="0"/>
      <w:marBottom w:val="0"/>
      <w:divBdr>
        <w:top w:val="none" w:sz="0" w:space="0" w:color="auto"/>
        <w:left w:val="none" w:sz="0" w:space="0" w:color="auto"/>
        <w:bottom w:val="none" w:sz="0" w:space="0" w:color="auto"/>
        <w:right w:val="none" w:sz="0" w:space="0" w:color="auto"/>
      </w:divBdr>
    </w:div>
    <w:div w:id="200543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E750F-5407-464E-A088-830958A22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10</Pages>
  <Words>1947</Words>
  <Characters>11103</Characters>
  <Application>Microsoft Office Word</Application>
  <DocSecurity>0</DocSecurity>
  <Lines>92</Lines>
  <Paragraphs>26</Paragraphs>
  <ScaleCrop>false</ScaleCrop>
  <Company>Microsoft</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Jingzhou Wu - China Telecom</cp:lastModifiedBy>
  <cp:revision>24</cp:revision>
  <dcterms:created xsi:type="dcterms:W3CDTF">2023-08-22T15:01:00Z</dcterms:created>
  <dcterms:modified xsi:type="dcterms:W3CDTF">2024-04-12T06:43:00Z</dcterms:modified>
</cp:coreProperties>
</file>