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35315D" w:rsidRPr="0035315D">
        <w:rPr>
          <w:rFonts w:ascii="Arial" w:hAnsi="Arial" w:cs="Arial"/>
          <w:b/>
          <w:sz w:val="24"/>
          <w:lang w:val="en-US" w:eastAsia="zh-CN"/>
        </w:rPr>
        <w:t>R4-2405580</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6AAA" w:rsidRPr="009C6AAA">
        <w:rPr>
          <w:rFonts w:ascii="Arial" w:eastAsia="宋体" w:hAnsi="Arial"/>
          <w:b/>
          <w:sz w:val="24"/>
          <w:lang w:val="en-US" w:eastAsia="zh-CN"/>
        </w:rPr>
        <w:t xml:space="preserve">Discussion on </w:t>
      </w:r>
      <w:proofErr w:type="spellStart"/>
      <w:r w:rsidR="009C6AAA" w:rsidRPr="009C6AAA">
        <w:rPr>
          <w:rFonts w:ascii="Arial" w:eastAsia="宋体" w:hAnsi="Arial"/>
          <w:b/>
          <w:sz w:val="24"/>
          <w:lang w:val="en-US" w:eastAsia="zh-CN"/>
        </w:rPr>
        <w:t>RedCap</w:t>
      </w:r>
      <w:proofErr w:type="spellEnd"/>
      <w:r w:rsidR="009C6AAA" w:rsidRPr="009C6AAA">
        <w:rPr>
          <w:rFonts w:ascii="Arial" w:eastAsia="宋体" w:hAnsi="Arial"/>
          <w:b/>
          <w:sz w:val="24"/>
          <w:lang w:val="en-US" w:eastAsia="zh-CN"/>
        </w:rPr>
        <w:t xml:space="preserve"> positioning and PRS/SRS CA</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1E70">
        <w:rPr>
          <w:rFonts w:ascii="Arial" w:eastAsia="宋体" w:hAnsi="Arial"/>
          <w:b/>
          <w:sz w:val="24"/>
          <w:lang w:val="en-US" w:eastAsia="zh-CN"/>
        </w:rPr>
        <w:t>6.12.2.</w:t>
      </w:r>
      <w:r w:rsidR="009C6AAA">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0102CE"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DA452A">
        <w:rPr>
          <w:rFonts w:eastAsia="宋体"/>
          <w:lang w:eastAsia="zh-CN"/>
        </w:rPr>
        <w:t xml:space="preserve">RRM </w:t>
      </w:r>
      <w:r>
        <w:rPr>
          <w:rFonts w:eastAsia="宋体"/>
          <w:lang w:eastAsia="zh-CN"/>
        </w:rPr>
        <w:t xml:space="preserve">core requirements for </w:t>
      </w:r>
      <w:proofErr w:type="spellStart"/>
      <w:r w:rsidR="009C6AAA" w:rsidRPr="009C6AAA">
        <w:rPr>
          <w:rFonts w:eastAsia="宋体"/>
          <w:lang w:eastAsia="zh-CN"/>
        </w:rPr>
        <w:t>RedCap</w:t>
      </w:r>
      <w:proofErr w:type="spellEnd"/>
      <w:r w:rsidR="009C6AAA" w:rsidRPr="009C6AAA">
        <w:rPr>
          <w:rFonts w:eastAsia="宋体"/>
          <w:lang w:eastAsia="zh-CN"/>
        </w:rPr>
        <w:t xml:space="preserve"> positioning and PRS/SRS CA</w:t>
      </w:r>
      <w:r>
        <w:rPr>
          <w:rFonts w:eastAsia="宋体"/>
          <w:lang w:eastAsia="zh-CN"/>
        </w:rPr>
        <w:t xml:space="preserve"> </w:t>
      </w:r>
      <w:r w:rsidR="00DA452A">
        <w:rPr>
          <w:rFonts w:eastAsia="宋体"/>
          <w:lang w:eastAsia="zh-CN"/>
        </w:rPr>
        <w:t>are discussed in RAN4#110, and the outcomes are captured in [1]</w:t>
      </w:r>
      <w:r w:rsidR="006A02DA">
        <w:rPr>
          <w:rFonts w:eastAsia="宋体"/>
          <w:lang w:eastAsia="zh-CN"/>
        </w:rPr>
        <w:t>.</w:t>
      </w:r>
      <w:r w:rsidR="00DA452A">
        <w:rPr>
          <w:rFonts w:eastAsia="宋体"/>
          <w:lang w:eastAsia="zh-CN"/>
        </w:rPr>
        <w:t xml:space="preserve"> Based on [1], further discussions are needed </w:t>
      </w:r>
      <w:r>
        <w:rPr>
          <w:rFonts w:eastAsia="宋体"/>
          <w:lang w:eastAsia="zh-CN"/>
        </w:rPr>
        <w:t xml:space="preserve">for </w:t>
      </w:r>
      <w:r w:rsidR="00F7449F">
        <w:rPr>
          <w:rFonts w:eastAsia="宋体"/>
          <w:lang w:eastAsia="zh-CN"/>
        </w:rPr>
        <w:t>following</w:t>
      </w:r>
      <w:r>
        <w:rPr>
          <w:rFonts w:eastAsia="宋体"/>
          <w:lang w:eastAsia="zh-CN"/>
        </w:rPr>
        <w:t xml:space="preserve"> remaining issue</w:t>
      </w:r>
      <w:r w:rsidR="00F7449F">
        <w:rPr>
          <w:rFonts w:eastAsia="宋体"/>
          <w:lang w:eastAsia="zh-CN"/>
        </w:rPr>
        <w:t>s</w:t>
      </w:r>
      <w:r w:rsidR="00667489">
        <w:rPr>
          <w:rFonts w:eastAsia="宋体"/>
          <w:lang w:eastAsia="zh-CN"/>
        </w:rPr>
        <w:t>.</w:t>
      </w:r>
    </w:p>
    <w:p w:rsidR="00667489" w:rsidRDefault="00EF2A53" w:rsidP="00886243">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proofErr w:type="spellStart"/>
      <w:r w:rsidRPr="009C6AAA">
        <w:rPr>
          <w:rFonts w:eastAsia="宋体"/>
          <w:lang w:eastAsia="zh-CN"/>
        </w:rPr>
        <w:t>RedCap</w:t>
      </w:r>
      <w:proofErr w:type="spellEnd"/>
      <w:r w:rsidRPr="009C6AAA">
        <w:rPr>
          <w:rFonts w:eastAsia="宋体"/>
          <w:lang w:eastAsia="zh-CN"/>
        </w:rPr>
        <w:t xml:space="preserve"> positioning</w:t>
      </w:r>
    </w:p>
    <w:p w:rsidR="00701E70" w:rsidRDefault="00EF2A53" w:rsidP="00886243">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FH in RRC_CONNECTED</w:t>
      </w:r>
    </w:p>
    <w:p w:rsidR="0051707D" w:rsidRDefault="00EF2A53" w:rsidP="00886243">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H in RRC_INACTIVE</w:t>
      </w:r>
      <w:r w:rsidR="00D54CCE">
        <w:rPr>
          <w:rFonts w:eastAsia="宋体"/>
          <w:lang w:eastAsia="zh-CN"/>
        </w:rPr>
        <w:t xml:space="preserve"> and RRC_IDLE</w:t>
      </w:r>
    </w:p>
    <w:p w:rsidR="00F16E86" w:rsidRDefault="00F16E86" w:rsidP="00886243">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L</w:t>
      </w:r>
      <w:r>
        <w:rPr>
          <w:rFonts w:eastAsia="宋体"/>
          <w:lang w:eastAsia="zh-CN"/>
        </w:rPr>
        <w:t xml:space="preserve">S </w:t>
      </w:r>
      <w:r w:rsidR="00961755" w:rsidRPr="00961755">
        <w:rPr>
          <w:rFonts w:eastAsia="宋体"/>
          <w:lang w:eastAsia="zh-CN"/>
        </w:rPr>
        <w:t>R1- 2401801</w:t>
      </w:r>
    </w:p>
    <w:p w:rsidR="00701E70" w:rsidRDefault="00EF2A53" w:rsidP="00886243">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9C6AAA">
        <w:rPr>
          <w:rFonts w:eastAsia="宋体"/>
          <w:lang w:eastAsia="zh-CN"/>
        </w:rPr>
        <w:t>PRS/SRS CA</w:t>
      </w:r>
    </w:p>
    <w:p w:rsidR="00970815" w:rsidRDefault="00EF7C3C" w:rsidP="00886243">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P</w:t>
      </w:r>
      <w:r>
        <w:rPr>
          <w:rFonts w:eastAsia="宋体"/>
          <w:lang w:eastAsia="zh-CN"/>
        </w:rPr>
        <w:t>RS CA</w:t>
      </w:r>
    </w:p>
    <w:p w:rsidR="00EF7C3C" w:rsidRDefault="00EF7C3C" w:rsidP="00886243">
      <w:pPr>
        <w:pStyle w:val="afe"/>
        <w:numPr>
          <w:ilvl w:val="1"/>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SRS CA</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proofErr w:type="spellStart"/>
      <w:r w:rsidR="00F1403C" w:rsidRPr="009C6AAA">
        <w:rPr>
          <w:rFonts w:eastAsia="宋体"/>
          <w:lang w:eastAsia="zh-CN"/>
        </w:rPr>
        <w:t>RedCap</w:t>
      </w:r>
      <w:proofErr w:type="spellEnd"/>
      <w:r w:rsidR="00F1403C" w:rsidRPr="009C6AAA">
        <w:rPr>
          <w:rFonts w:eastAsia="宋体"/>
          <w:lang w:eastAsia="zh-CN"/>
        </w:rPr>
        <w:t xml:space="preserve"> positioning and PRS/SRS CA</w:t>
      </w:r>
      <w:r>
        <w:rPr>
          <w:rFonts w:eastAsia="宋体"/>
          <w:lang w:eastAsia="zh-CN"/>
        </w:rPr>
        <w:t>.</w:t>
      </w:r>
    </w:p>
    <w:p w:rsidR="00FD5501" w:rsidRDefault="00FA0C0C" w:rsidP="00FD5501">
      <w:pPr>
        <w:pStyle w:val="1"/>
        <w:jc w:val="both"/>
        <w:rPr>
          <w:lang w:val="en-US"/>
        </w:rPr>
      </w:pPr>
      <w:r>
        <w:rPr>
          <w:lang w:val="en-US"/>
        </w:rPr>
        <w:t>Discussion</w:t>
      </w:r>
    </w:p>
    <w:p w:rsidR="00F1403C" w:rsidRDefault="00F1403C" w:rsidP="00F1403C">
      <w:pPr>
        <w:pStyle w:val="2"/>
        <w:rPr>
          <w:lang w:eastAsia="zh-CN"/>
        </w:rPr>
      </w:pPr>
      <w:proofErr w:type="spellStart"/>
      <w:r w:rsidRPr="009C6AAA">
        <w:rPr>
          <w:lang w:eastAsia="zh-CN"/>
        </w:rPr>
        <w:t>RedCap</w:t>
      </w:r>
      <w:proofErr w:type="spellEnd"/>
      <w:r w:rsidRPr="009C6AAA">
        <w:rPr>
          <w:lang w:eastAsia="zh-CN"/>
        </w:rPr>
        <w:t xml:space="preserve"> positioning</w:t>
      </w:r>
    </w:p>
    <w:p w:rsidR="00F1403C" w:rsidRDefault="00F1403C" w:rsidP="00F1403C">
      <w:pPr>
        <w:pStyle w:val="3"/>
        <w:rPr>
          <w:lang w:eastAsia="zh-CN"/>
        </w:rPr>
      </w:pPr>
      <w:r>
        <w:rPr>
          <w:lang w:eastAsia="zh-CN"/>
        </w:rPr>
        <w:t>FH in RRC_CONNECTED</w:t>
      </w:r>
    </w:p>
    <w:tbl>
      <w:tblPr>
        <w:tblStyle w:val="afa"/>
        <w:tblW w:w="0" w:type="auto"/>
        <w:tblLook w:val="04A0" w:firstRow="1" w:lastRow="0" w:firstColumn="1" w:lastColumn="0" w:noHBand="0" w:noVBand="1"/>
      </w:tblPr>
      <w:tblGrid>
        <w:gridCol w:w="9621"/>
      </w:tblGrid>
      <w:tr w:rsidR="00FB2B3B" w:rsidTr="00FB2B3B">
        <w:tc>
          <w:tcPr>
            <w:tcW w:w="9621" w:type="dxa"/>
          </w:tcPr>
          <w:p w:rsidR="00FB2B3B" w:rsidRPr="00FB2B3B" w:rsidRDefault="00FB2B3B" w:rsidP="00FB2B3B">
            <w:pPr>
              <w:overflowPunct w:val="0"/>
              <w:autoSpaceDE w:val="0"/>
              <w:autoSpaceDN w:val="0"/>
              <w:adjustRightInd w:val="0"/>
              <w:spacing w:beforeLines="0" w:before="0" w:afterLines="0" w:after="180"/>
              <w:textAlignment w:val="baseline"/>
              <w:rPr>
                <w:rFonts w:eastAsia="宋体"/>
                <w:b/>
                <w:i/>
                <w:iCs/>
                <w:sz w:val="24"/>
                <w:szCs w:val="24"/>
                <w:u w:val="single"/>
                <w:lang w:val="en-US" w:eastAsia="zh-CN"/>
              </w:rPr>
            </w:pPr>
            <w:r w:rsidRPr="00FB2B3B">
              <w:rPr>
                <w:rFonts w:eastAsia="宋体"/>
                <w:b/>
                <w:sz w:val="24"/>
                <w:szCs w:val="24"/>
                <w:u w:val="single"/>
                <w:lang w:eastAsia="ko-KR"/>
              </w:rPr>
              <w:t>Issue 2-1-1: Number of hops within a single MG occasion</w:t>
            </w:r>
            <w:r w:rsidRPr="00FB2B3B">
              <w:rPr>
                <w:rFonts w:eastAsia="宋体"/>
                <w:b/>
                <w:i/>
                <w:iCs/>
                <w:sz w:val="24"/>
                <w:szCs w:val="24"/>
                <w:u w:val="single"/>
                <w:lang w:val="en-US" w:eastAsia="zh-CN"/>
              </w:rPr>
              <w:t xml:space="preserve"> </w:t>
            </w:r>
          </w:p>
          <w:p w:rsidR="00FB2B3B" w:rsidRPr="00FB2B3B" w:rsidRDefault="00FB2B3B" w:rsidP="00FB2B3B">
            <w:pPr>
              <w:overflowPunct w:val="0"/>
              <w:autoSpaceDE w:val="0"/>
              <w:autoSpaceDN w:val="0"/>
              <w:adjustRightInd w:val="0"/>
              <w:spacing w:beforeLines="0" w:before="0" w:afterLines="0" w:after="180"/>
              <w:textAlignment w:val="baseline"/>
              <w:rPr>
                <w:rFonts w:eastAsia="宋体"/>
                <w:b/>
                <w:bCs/>
                <w:i/>
                <w:iCs/>
                <w:sz w:val="24"/>
                <w:szCs w:val="24"/>
                <w:lang w:val="en-US" w:eastAsia="zh-CN"/>
              </w:rPr>
            </w:pPr>
            <w:r w:rsidRPr="00FB2B3B">
              <w:rPr>
                <w:rFonts w:eastAsia="宋体"/>
                <w:b/>
                <w:bCs/>
                <w:i/>
                <w:iCs/>
                <w:sz w:val="24"/>
                <w:szCs w:val="24"/>
                <w:lang w:val="en-US" w:eastAsia="zh-CN"/>
              </w:rPr>
              <w:t>Agreements</w:t>
            </w:r>
          </w:p>
          <w:p w:rsidR="00FB2B3B" w:rsidRPr="00FB2B3B" w:rsidRDefault="00FB2B3B" w:rsidP="00886243">
            <w:pPr>
              <w:numPr>
                <w:ilvl w:val="0"/>
                <w:numId w:val="11"/>
              </w:numPr>
              <w:overflowPunct w:val="0"/>
              <w:autoSpaceDE w:val="0"/>
              <w:autoSpaceDN w:val="0"/>
              <w:adjustRightInd w:val="0"/>
              <w:spacing w:beforeLines="0" w:before="0" w:afterLines="0" w:after="180"/>
              <w:ind w:left="360"/>
              <w:textAlignment w:val="baseline"/>
              <w:rPr>
                <w:rFonts w:eastAsia="宋体"/>
                <w:sz w:val="24"/>
                <w:szCs w:val="24"/>
                <w:lang w:eastAsia="zh-CN"/>
              </w:rPr>
            </w:pPr>
            <w:r w:rsidRPr="00FB2B3B">
              <w:rPr>
                <w:rFonts w:eastAsia="宋体"/>
                <w:sz w:val="24"/>
                <w:szCs w:val="24"/>
                <w:lang w:eastAsia="zh-CN"/>
              </w:rPr>
              <w:t>The requirements shall support the following Rx frequency hopping cases:</w:t>
            </w:r>
          </w:p>
          <w:p w:rsidR="00FB2B3B" w:rsidRPr="00FB2B3B" w:rsidRDefault="00FB2B3B" w:rsidP="00886243">
            <w:pPr>
              <w:numPr>
                <w:ilvl w:val="1"/>
                <w:numId w:val="11"/>
              </w:numPr>
              <w:overflowPunct w:val="0"/>
              <w:autoSpaceDE w:val="0"/>
              <w:autoSpaceDN w:val="0"/>
              <w:adjustRightInd w:val="0"/>
              <w:spacing w:beforeLines="0" w:before="0" w:afterLines="0" w:after="180"/>
              <w:ind w:left="1080"/>
              <w:textAlignment w:val="baseline"/>
              <w:rPr>
                <w:rFonts w:eastAsia="宋体"/>
                <w:sz w:val="24"/>
                <w:szCs w:val="24"/>
                <w:lang w:eastAsia="zh-CN"/>
              </w:rPr>
            </w:pPr>
            <w:r w:rsidRPr="00FB2B3B">
              <w:rPr>
                <w:rFonts w:eastAsia="宋体"/>
                <w:sz w:val="24"/>
                <w:szCs w:val="24"/>
                <w:lang w:eastAsia="zh-CN"/>
              </w:rPr>
              <w:t>1 hop per slot</w:t>
            </w:r>
          </w:p>
          <w:p w:rsidR="00FB2B3B" w:rsidRPr="00FB2B3B" w:rsidRDefault="00FB2B3B" w:rsidP="00886243">
            <w:pPr>
              <w:numPr>
                <w:ilvl w:val="1"/>
                <w:numId w:val="11"/>
              </w:numPr>
              <w:overflowPunct w:val="0"/>
              <w:autoSpaceDE w:val="0"/>
              <w:autoSpaceDN w:val="0"/>
              <w:adjustRightInd w:val="0"/>
              <w:spacing w:beforeLines="0" w:before="0" w:afterLines="0" w:after="180"/>
              <w:ind w:left="1080"/>
              <w:textAlignment w:val="baseline"/>
              <w:rPr>
                <w:rFonts w:eastAsia="宋体"/>
                <w:sz w:val="24"/>
                <w:szCs w:val="24"/>
                <w:lang w:eastAsia="zh-CN"/>
              </w:rPr>
            </w:pPr>
            <w:r w:rsidRPr="00FB2B3B">
              <w:rPr>
                <w:rFonts w:eastAsia="宋体"/>
                <w:sz w:val="24"/>
                <w:szCs w:val="24"/>
                <w:lang w:eastAsia="zh-CN"/>
              </w:rPr>
              <w:t>2 hops per slot</w:t>
            </w:r>
          </w:p>
          <w:p w:rsidR="00FB2B3B" w:rsidRPr="00FB2B3B" w:rsidRDefault="00FB2B3B" w:rsidP="00886243">
            <w:pPr>
              <w:numPr>
                <w:ilvl w:val="1"/>
                <w:numId w:val="11"/>
              </w:numPr>
              <w:overflowPunct w:val="0"/>
              <w:autoSpaceDE w:val="0"/>
              <w:autoSpaceDN w:val="0"/>
              <w:adjustRightInd w:val="0"/>
              <w:spacing w:beforeLines="0" w:before="0" w:afterLines="0" w:after="180"/>
              <w:ind w:left="1080"/>
              <w:textAlignment w:val="baseline"/>
              <w:rPr>
                <w:rFonts w:eastAsia="宋体"/>
                <w:sz w:val="24"/>
                <w:szCs w:val="24"/>
                <w:lang w:eastAsia="zh-CN"/>
              </w:rPr>
            </w:pPr>
            <w:r w:rsidRPr="00FB2B3B">
              <w:rPr>
                <w:rFonts w:eastAsia="宋体"/>
                <w:sz w:val="24"/>
                <w:szCs w:val="24"/>
                <w:lang w:eastAsia="zh-CN"/>
              </w:rPr>
              <w:t>1 hop every 2 slots</w:t>
            </w:r>
            <w:r w:rsidRPr="00FB2B3B">
              <w:rPr>
                <w:rFonts w:eastAsia="宋体"/>
                <w:sz w:val="24"/>
                <w:szCs w:val="24"/>
                <w:lang w:eastAsia="zh-CN"/>
              </w:rPr>
              <w:br/>
            </w:r>
          </w:p>
          <w:p w:rsidR="00FB2B3B" w:rsidRPr="00FB2B3B" w:rsidRDefault="00FB2B3B" w:rsidP="00886243">
            <w:pPr>
              <w:numPr>
                <w:ilvl w:val="0"/>
                <w:numId w:val="11"/>
              </w:numPr>
              <w:overflowPunct w:val="0"/>
              <w:autoSpaceDE w:val="0"/>
              <w:autoSpaceDN w:val="0"/>
              <w:adjustRightInd w:val="0"/>
              <w:spacing w:beforeLines="0" w:before="0" w:afterLines="0" w:after="180"/>
              <w:ind w:left="360"/>
              <w:textAlignment w:val="baseline"/>
              <w:rPr>
                <w:rFonts w:eastAsia="宋体"/>
                <w:sz w:val="24"/>
                <w:szCs w:val="24"/>
                <w:lang w:eastAsia="zh-CN"/>
              </w:rPr>
            </w:pPr>
            <w:r w:rsidRPr="00FB2B3B">
              <w:rPr>
                <w:rFonts w:eastAsia="宋体"/>
                <w:sz w:val="24"/>
                <w:szCs w:val="24"/>
                <w:lang w:eastAsia="zh-CN"/>
              </w:rPr>
              <w:t>The number of Rx hops measured by the UE in a MG instance is given by</w:t>
            </w:r>
          </w:p>
          <w:p w:rsidR="00FB2B3B" w:rsidRPr="00FB2B3B" w:rsidRDefault="009B310F" w:rsidP="00886243">
            <w:pPr>
              <w:numPr>
                <w:ilvl w:val="1"/>
                <w:numId w:val="11"/>
              </w:numPr>
              <w:overflowPunct w:val="0"/>
              <w:autoSpaceDE w:val="0"/>
              <w:autoSpaceDN w:val="0"/>
              <w:adjustRightInd w:val="0"/>
              <w:spacing w:beforeLines="0" w:before="0" w:afterLines="0" w:after="180"/>
              <w:ind w:left="1080"/>
              <w:textAlignment w:val="baseline"/>
              <w:rPr>
                <w:rFonts w:eastAsia="宋体"/>
                <w:sz w:val="24"/>
                <w:szCs w:val="24"/>
                <w:lang w:val="sv-SE" w:eastAsia="zh-CN"/>
              </w:rPr>
            </w:pPr>
            <m:oMath>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val="sv-SE" w:eastAsia="zh-CN"/>
                    </w:rPr>
                    <m:t>N</m:t>
                  </m:r>
                </m:e>
                <m:sub>
                  <m:r>
                    <m:rPr>
                      <m:sty m:val="p"/>
                    </m:rPr>
                    <w:rPr>
                      <w:rFonts w:ascii="Cambria Math" w:eastAsia="宋体" w:hAnsi="Cambria Math"/>
                      <w:sz w:val="24"/>
                      <w:szCs w:val="24"/>
                      <w:lang w:val="sv-SE" w:eastAsia="zh-CN"/>
                    </w:rPr>
                    <m:t>hops</m:t>
                  </m:r>
                </m:sub>
              </m:sSub>
              <m:r>
                <m:rPr>
                  <m:sty m:val="p"/>
                </m:rPr>
                <w:rPr>
                  <w:rFonts w:ascii="Cambria Math" w:eastAsia="宋体" w:hAnsi="Cambria Math"/>
                  <w:sz w:val="24"/>
                  <w:szCs w:val="24"/>
                  <w:lang w:val="sv-SE" w:eastAsia="zh-CN"/>
                </w:rPr>
                <m:t>=</m:t>
              </m:r>
              <m:r>
                <m:rPr>
                  <m:nor/>
                </m:rPr>
                <w:rPr>
                  <w:rFonts w:eastAsia="宋体"/>
                  <w:sz w:val="24"/>
                  <w:szCs w:val="24"/>
                  <w:lang w:val="sv-SE" w:eastAsia="zh-CN"/>
                </w:rPr>
                <m:t>min</m:t>
              </m:r>
              <m:d>
                <m:dPr>
                  <m:ctrlPr>
                    <w:rPr>
                      <w:rFonts w:ascii="Cambria Math" w:eastAsia="宋体" w:hAnsi="Cambria Math"/>
                      <w:sz w:val="24"/>
                      <w:szCs w:val="24"/>
                      <w:lang w:eastAsia="zh-CN"/>
                    </w:rPr>
                  </m:ctrlPr>
                </m:dPr>
                <m:e>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val="sv-SE" w:eastAsia="zh-CN"/>
                        </w:rPr>
                        <m:t>N</m:t>
                      </m:r>
                    </m:e>
                    <m:sub>
                      <m:r>
                        <m:rPr>
                          <m:sty m:val="p"/>
                        </m:rPr>
                        <w:rPr>
                          <w:rFonts w:ascii="Cambria Math" w:eastAsia="宋体" w:hAnsi="Cambria Math"/>
                          <w:sz w:val="24"/>
                          <w:szCs w:val="24"/>
                          <w:lang w:val="sv-SE" w:eastAsia="zh-CN"/>
                        </w:rPr>
                        <m:t>hops,effect</m:t>
                      </m:r>
                    </m:sub>
                  </m:sSub>
                  <m:r>
                    <m:rPr>
                      <m:sty m:val="p"/>
                    </m:rPr>
                    <w:rPr>
                      <w:rFonts w:ascii="Cambria Math" w:eastAsia="宋体" w:hAnsi="Cambria Math"/>
                      <w:sz w:val="24"/>
                      <w:szCs w:val="24"/>
                      <w:lang w:val="sv-SE" w:eastAsia="zh-CN"/>
                    </w:rPr>
                    <m:t xml:space="preserve">, </m:t>
                  </m:r>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val="sv-SE" w:eastAsia="zh-CN"/>
                        </w:rPr>
                        <m:t>N</m:t>
                      </m:r>
                    </m:e>
                    <m:sub>
                      <m:r>
                        <m:rPr>
                          <m:sty m:val="p"/>
                        </m:rPr>
                        <w:rPr>
                          <w:rFonts w:ascii="Cambria Math" w:eastAsia="宋体" w:hAnsi="Cambria Math"/>
                          <w:sz w:val="24"/>
                          <w:szCs w:val="24"/>
                          <w:lang w:val="sv-SE" w:eastAsia="zh-CN"/>
                        </w:rPr>
                        <m:t>hops, max</m:t>
                      </m:r>
                    </m:sub>
                  </m:sSub>
                </m:e>
              </m:d>
            </m:oMath>
          </w:p>
          <w:p w:rsidR="00FB2B3B" w:rsidRPr="00FB2B3B" w:rsidRDefault="00FB2B3B" w:rsidP="00FB2B3B">
            <w:pPr>
              <w:overflowPunct w:val="0"/>
              <w:autoSpaceDE w:val="0"/>
              <w:autoSpaceDN w:val="0"/>
              <w:adjustRightInd w:val="0"/>
              <w:spacing w:beforeLines="0" w:before="0" w:afterLines="0" w:after="180"/>
              <w:ind w:left="948" w:firstLine="132"/>
              <w:textAlignment w:val="baseline"/>
              <w:rPr>
                <w:rFonts w:eastAsia="宋体"/>
                <w:sz w:val="24"/>
                <w:szCs w:val="24"/>
                <w:lang w:eastAsia="zh-CN"/>
              </w:rPr>
            </w:pPr>
            <w:r w:rsidRPr="00FB2B3B">
              <w:rPr>
                <w:rFonts w:eastAsia="宋体"/>
                <w:sz w:val="24"/>
                <w:szCs w:val="24"/>
                <w:lang w:eastAsia="zh-CN"/>
              </w:rPr>
              <w:t>where</w:t>
            </w:r>
          </w:p>
          <w:p w:rsidR="00FB2B3B" w:rsidRPr="00FB2B3B" w:rsidRDefault="009B310F" w:rsidP="00886243">
            <w:pPr>
              <w:numPr>
                <w:ilvl w:val="2"/>
                <w:numId w:val="11"/>
              </w:numPr>
              <w:overflowPunct w:val="0"/>
              <w:autoSpaceDE w:val="0"/>
              <w:autoSpaceDN w:val="0"/>
              <w:adjustRightInd w:val="0"/>
              <w:spacing w:beforeLines="0" w:before="0" w:afterLines="0" w:after="180"/>
              <w:ind w:left="1800"/>
              <w:textAlignment w:val="baseline"/>
              <w:rPr>
                <w:rFonts w:eastAsia="宋体"/>
                <w:sz w:val="24"/>
                <w:szCs w:val="24"/>
                <w:lang w:eastAsia="zh-CN"/>
              </w:rPr>
            </w:pPr>
            <m:oMath>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eastAsia="zh-CN"/>
                    </w:rPr>
                    <m:t>N</m:t>
                  </m:r>
                </m:e>
                <m:sub>
                  <m:r>
                    <m:rPr>
                      <m:sty m:val="p"/>
                    </m:rPr>
                    <w:rPr>
                      <w:rFonts w:ascii="Cambria Math" w:eastAsia="宋体" w:hAnsi="Cambria Math"/>
                      <w:sz w:val="24"/>
                      <w:szCs w:val="24"/>
                      <w:lang w:eastAsia="zh-CN"/>
                    </w:rPr>
                    <m:t>hops, max</m:t>
                  </m:r>
                </m:sub>
              </m:sSub>
            </m:oMath>
            <w:r w:rsidR="00FB2B3B" w:rsidRPr="00FB2B3B">
              <w:rPr>
                <w:rFonts w:eastAsia="宋体"/>
                <w:sz w:val="24"/>
                <w:szCs w:val="24"/>
                <w:lang w:eastAsia="zh-CN"/>
              </w:rPr>
              <w:t xml:space="preserve"> is the maximum number of Rx hops signaled in the UE capability (</w:t>
            </w:r>
            <w:proofErr w:type="gramStart"/>
            <w:r w:rsidR="00FB2B3B" w:rsidRPr="00FB2B3B">
              <w:rPr>
                <w:rFonts w:eastAsia="宋体"/>
                <w:sz w:val="24"/>
                <w:szCs w:val="24"/>
                <w:lang w:eastAsia="zh-CN"/>
              </w:rPr>
              <w:t>FG 41-5-1).</w:t>
            </w:r>
            <w:proofErr w:type="gramEnd"/>
          </w:p>
          <w:p w:rsidR="00FB2B3B" w:rsidRPr="00FB2B3B" w:rsidRDefault="009B310F" w:rsidP="00886243">
            <w:pPr>
              <w:numPr>
                <w:ilvl w:val="2"/>
                <w:numId w:val="11"/>
              </w:numPr>
              <w:overflowPunct w:val="0"/>
              <w:autoSpaceDE w:val="0"/>
              <w:autoSpaceDN w:val="0"/>
              <w:adjustRightInd w:val="0"/>
              <w:spacing w:beforeLines="0" w:before="0" w:afterLines="0" w:after="180"/>
              <w:ind w:left="1800"/>
              <w:textAlignment w:val="baseline"/>
              <w:rPr>
                <w:rFonts w:eastAsia="宋体"/>
                <w:sz w:val="24"/>
                <w:szCs w:val="24"/>
                <w:lang w:eastAsia="zh-CN"/>
              </w:rPr>
            </w:pPr>
            <m:oMath>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eastAsia="zh-CN"/>
                    </w:rPr>
                    <m:t>N</m:t>
                  </m:r>
                </m:e>
                <m:sub>
                  <m:r>
                    <m:rPr>
                      <m:sty m:val="p"/>
                    </m:rPr>
                    <w:rPr>
                      <w:rFonts w:ascii="Cambria Math" w:eastAsia="宋体" w:hAnsi="Cambria Math"/>
                      <w:sz w:val="24"/>
                      <w:szCs w:val="24"/>
                      <w:lang w:eastAsia="zh-CN"/>
                    </w:rPr>
                    <m:t>hops, effect</m:t>
                  </m:r>
                </m:sub>
              </m:sSub>
            </m:oMath>
            <w:r w:rsidR="00FB2B3B" w:rsidRPr="00FB2B3B">
              <w:rPr>
                <w:rFonts w:eastAsia="宋体"/>
                <w:sz w:val="24"/>
                <w:szCs w:val="24"/>
                <w:lang w:eastAsia="zh-CN"/>
              </w:rPr>
              <w:t xml:space="preserve"> is the effective number of Rx hops within a MG </w:t>
            </w:r>
            <w:proofErr w:type="gramStart"/>
            <w:r w:rsidR="00FB2B3B" w:rsidRPr="00FB2B3B">
              <w:rPr>
                <w:rFonts w:eastAsia="宋体"/>
                <w:sz w:val="24"/>
                <w:szCs w:val="24"/>
                <w:lang w:eastAsia="zh-CN"/>
              </w:rPr>
              <w:t>instance.</w:t>
            </w:r>
            <w:proofErr w:type="gramEnd"/>
          </w:p>
          <w:p w:rsidR="00FB2B3B" w:rsidRPr="00FB2B3B" w:rsidRDefault="00FB2B3B" w:rsidP="00FB2B3B">
            <w:pPr>
              <w:spacing w:beforeLines="0" w:before="0" w:afterLines="0" w:after="180"/>
              <w:rPr>
                <w:rFonts w:eastAsia="宋体"/>
                <w:b/>
                <w:sz w:val="24"/>
                <w:szCs w:val="24"/>
                <w:u w:val="single"/>
                <w:lang w:eastAsia="ko-KR"/>
              </w:rPr>
            </w:pPr>
            <w:r w:rsidRPr="00FB2B3B">
              <w:rPr>
                <w:rFonts w:eastAsia="宋体"/>
                <w:b/>
                <w:sz w:val="24"/>
                <w:szCs w:val="24"/>
                <w:u w:val="single"/>
                <w:lang w:eastAsia="ko-KR"/>
              </w:rPr>
              <w:t>Issue 2-1-3: How to use Rel. 17 core requirement as baseline</w:t>
            </w:r>
          </w:p>
          <w:p w:rsidR="00FB2B3B" w:rsidRPr="00FB2B3B" w:rsidRDefault="00FB2B3B" w:rsidP="00FB2B3B">
            <w:pPr>
              <w:spacing w:beforeLines="0" w:before="0" w:afterLines="0" w:after="120"/>
              <w:rPr>
                <w:rFonts w:eastAsia="宋体"/>
                <w:b/>
                <w:bCs/>
                <w:i/>
                <w:iCs/>
                <w:sz w:val="24"/>
                <w:szCs w:val="24"/>
                <w:lang w:eastAsia="zh-CN"/>
              </w:rPr>
            </w:pPr>
            <w:r w:rsidRPr="00FB2B3B">
              <w:rPr>
                <w:rFonts w:eastAsia="宋体"/>
                <w:b/>
                <w:bCs/>
                <w:i/>
                <w:iCs/>
                <w:sz w:val="24"/>
                <w:szCs w:val="24"/>
                <w:lang w:eastAsia="zh-CN"/>
              </w:rPr>
              <w:t>Agreements</w:t>
            </w:r>
          </w:p>
          <w:p w:rsidR="00FB2B3B" w:rsidRPr="00FB2B3B" w:rsidRDefault="00FB2B3B" w:rsidP="00886243">
            <w:pPr>
              <w:numPr>
                <w:ilvl w:val="0"/>
                <w:numId w:val="11"/>
              </w:numPr>
              <w:spacing w:beforeLines="0" w:before="0" w:afterLines="0" w:after="120"/>
              <w:ind w:left="360"/>
              <w:rPr>
                <w:rFonts w:eastAsia="宋体"/>
                <w:sz w:val="24"/>
                <w:szCs w:val="24"/>
                <w:lang w:val="en-US" w:eastAsia="zh-CN"/>
              </w:rPr>
            </w:pPr>
            <w:r w:rsidRPr="00FB2B3B">
              <w:rPr>
                <w:rFonts w:eastAsia="宋体"/>
                <w:sz w:val="24"/>
                <w:szCs w:val="24"/>
                <w:lang w:val="en-US" w:eastAsia="zh-CN"/>
              </w:rPr>
              <w:t xml:space="preserve">The time duration of available PRS is derived by: </w:t>
            </w:r>
          </w:p>
          <w:p w:rsidR="00FB2B3B" w:rsidRPr="00FB2B3B" w:rsidRDefault="009B310F" w:rsidP="00886243">
            <w:pPr>
              <w:numPr>
                <w:ilvl w:val="1"/>
                <w:numId w:val="11"/>
              </w:numPr>
              <w:spacing w:beforeLines="0" w:before="0" w:afterLines="0" w:after="120"/>
              <w:ind w:left="1080"/>
              <w:rPr>
                <w:rFonts w:eastAsia="宋体"/>
                <w:sz w:val="24"/>
                <w:szCs w:val="24"/>
                <w:lang w:val="en-US" w:eastAsia="zh-CN"/>
              </w:rPr>
            </w:pPr>
            <m:oMath>
              <m:sSub>
                <m:sSubPr>
                  <m:ctrlPr>
                    <w:rPr>
                      <w:rFonts w:ascii="Cambria Math" w:eastAsia="宋体" w:hAnsi="Cambria Math"/>
                      <w:sz w:val="24"/>
                      <w:szCs w:val="24"/>
                      <w:lang w:val="en-US" w:eastAsia="zh-CN"/>
                    </w:rPr>
                  </m:ctrlPr>
                </m:sSubPr>
                <m:e>
                  <m:r>
                    <m:rPr>
                      <m:sty m:val="p"/>
                    </m:rPr>
                    <w:rPr>
                      <w:rFonts w:ascii="Cambria Math" w:eastAsia="宋体" w:hAnsi="Cambria Math"/>
                      <w:sz w:val="24"/>
                      <w:szCs w:val="24"/>
                      <w:lang w:val="en-US" w:eastAsia="zh-CN"/>
                    </w:rPr>
                    <m:t>L</m:t>
                  </m:r>
                </m:e>
                <m:sub>
                  <m:r>
                    <m:rPr>
                      <m:sty m:val="p"/>
                    </m:rPr>
                    <w:rPr>
                      <w:rFonts w:ascii="Cambria Math" w:eastAsia="宋体" w:hAnsi="Cambria Math"/>
                      <w:sz w:val="24"/>
                      <w:szCs w:val="24"/>
                      <w:lang w:val="en-US" w:eastAsia="zh-CN"/>
                    </w:rPr>
                    <m:t>available_PRS,i</m:t>
                  </m:r>
                </m:sub>
              </m:sSub>
              <m:r>
                <m:rPr>
                  <m:sty m:val="p"/>
                </m:rPr>
                <w:rPr>
                  <w:rFonts w:ascii="Cambria Math" w:eastAsia="宋体" w:hAnsi="Cambria Math"/>
                  <w:sz w:val="24"/>
                  <w:szCs w:val="24"/>
                  <w:lang w:val="en-US" w:eastAsia="zh-CN"/>
                </w:rPr>
                <m:t>=</m:t>
              </m:r>
              <m:sSub>
                <m:sSubPr>
                  <m:ctrlPr>
                    <w:rPr>
                      <w:rFonts w:ascii="Cambria Math" w:eastAsia="宋体" w:hAnsi="Cambria Math"/>
                      <w:sz w:val="24"/>
                      <w:szCs w:val="24"/>
                      <w:lang w:val="en-US" w:eastAsia="zh-CN"/>
                    </w:rPr>
                  </m:ctrlPr>
                </m:sSubPr>
                <m:e>
                  <m:r>
                    <m:rPr>
                      <m:sty m:val="p"/>
                    </m:rPr>
                    <w:rPr>
                      <w:rFonts w:ascii="Cambria Math" w:eastAsia="宋体" w:hAnsi="Cambria Math"/>
                      <w:sz w:val="24"/>
                      <w:szCs w:val="24"/>
                      <w:lang w:val="en-US" w:eastAsia="zh-CN"/>
                    </w:rPr>
                    <m:t>N</m:t>
                  </m:r>
                </m:e>
                <m:sub>
                  <m:r>
                    <m:rPr>
                      <m:sty m:val="p"/>
                    </m:rPr>
                    <w:rPr>
                      <w:rFonts w:ascii="Cambria Math" w:eastAsia="宋体" w:hAnsi="Cambria Math"/>
                      <w:sz w:val="24"/>
                      <w:szCs w:val="24"/>
                      <w:lang w:val="en-US" w:eastAsia="zh-CN"/>
                    </w:rPr>
                    <m:t>hop</m:t>
                  </m:r>
                </m:sub>
              </m:sSub>
              <m:r>
                <m:rPr>
                  <m:sty m:val="p"/>
                </m:rPr>
                <w:rPr>
                  <w:rFonts w:ascii="Cambria Math" w:eastAsia="宋体" w:hAnsi="Cambria Math"/>
                  <w:sz w:val="24"/>
                  <w:szCs w:val="24"/>
                  <w:lang w:val="en-US" w:eastAsia="zh-CN"/>
                </w:rPr>
                <m:t>*</m:t>
              </m:r>
              <m:sSub>
                <m:sSubPr>
                  <m:ctrlPr>
                    <w:rPr>
                      <w:rFonts w:ascii="Cambria Math" w:eastAsia="宋体" w:hAnsi="Cambria Math"/>
                      <w:sz w:val="24"/>
                      <w:szCs w:val="24"/>
                      <w:lang w:val="en-US" w:eastAsia="zh-CN"/>
                    </w:rPr>
                  </m:ctrlPr>
                </m:sSubPr>
                <m:e>
                  <m:r>
                    <m:rPr>
                      <m:sty m:val="p"/>
                    </m:rPr>
                    <w:rPr>
                      <w:rFonts w:ascii="Cambria Math" w:eastAsia="宋体" w:hAnsi="Cambria Math"/>
                      <w:sz w:val="24"/>
                      <w:szCs w:val="24"/>
                      <w:lang w:val="en-US" w:eastAsia="zh-CN"/>
                    </w:rPr>
                    <m:t>L</m:t>
                  </m:r>
                </m:e>
                <m:sub>
                  <m:r>
                    <m:rPr>
                      <m:sty m:val="p"/>
                    </m:rPr>
                    <w:rPr>
                      <w:rFonts w:ascii="Cambria Math" w:eastAsia="宋体" w:hAnsi="Cambria Math"/>
                      <w:sz w:val="24"/>
                      <w:szCs w:val="24"/>
                      <w:lang w:val="en-US" w:eastAsia="zh-CN"/>
                    </w:rPr>
                    <m:t>per_hop</m:t>
                  </m:r>
                </m:sub>
              </m:sSub>
            </m:oMath>
            <w:r w:rsidR="00FB2B3B" w:rsidRPr="00FB2B3B">
              <w:rPr>
                <w:rFonts w:eastAsia="宋体"/>
                <w:sz w:val="24"/>
                <w:szCs w:val="24"/>
                <w:lang w:val="en-US" w:eastAsia="zh-CN"/>
              </w:rPr>
              <w:t xml:space="preserve"> </w:t>
            </w:r>
          </w:p>
          <w:p w:rsidR="00FB2B3B" w:rsidRPr="00FB2B3B" w:rsidRDefault="00FB2B3B" w:rsidP="00FB2B3B">
            <w:pPr>
              <w:spacing w:beforeLines="0" w:before="0" w:afterLines="0" w:after="120"/>
              <w:ind w:left="1080"/>
              <w:rPr>
                <w:rFonts w:eastAsia="宋体"/>
                <w:sz w:val="24"/>
                <w:szCs w:val="24"/>
                <w:lang w:val="en-US" w:eastAsia="zh-CN"/>
              </w:rPr>
            </w:pPr>
            <w:r w:rsidRPr="00FB2B3B">
              <w:rPr>
                <w:rFonts w:eastAsia="宋体"/>
                <w:sz w:val="24"/>
                <w:szCs w:val="24"/>
                <w:lang w:val="en-US" w:eastAsia="zh-CN"/>
              </w:rPr>
              <w:t>where,</w:t>
            </w:r>
          </w:p>
          <w:p w:rsidR="00FB2B3B" w:rsidRPr="00FB2B3B" w:rsidRDefault="009B310F" w:rsidP="00886243">
            <w:pPr>
              <w:numPr>
                <w:ilvl w:val="2"/>
                <w:numId w:val="11"/>
              </w:numPr>
              <w:spacing w:beforeLines="0" w:before="0" w:afterLines="0" w:after="120"/>
              <w:ind w:left="1800"/>
              <w:rPr>
                <w:rFonts w:eastAsia="宋体"/>
                <w:sz w:val="24"/>
                <w:szCs w:val="24"/>
                <w:lang w:val="en-US" w:eastAsia="zh-CN"/>
              </w:rPr>
            </w:pPr>
            <m:oMath>
              <m:sSub>
                <m:sSubPr>
                  <m:ctrlPr>
                    <w:rPr>
                      <w:rFonts w:ascii="Cambria Math" w:eastAsia="宋体" w:hAnsi="Cambria Math"/>
                      <w:sz w:val="24"/>
                      <w:szCs w:val="24"/>
                      <w:lang w:val="en-US" w:eastAsia="zh-CN"/>
                    </w:rPr>
                  </m:ctrlPr>
                </m:sSubPr>
                <m:e>
                  <m:r>
                    <m:rPr>
                      <m:sty m:val="p"/>
                    </m:rPr>
                    <w:rPr>
                      <w:rFonts w:ascii="Cambria Math" w:eastAsia="宋体" w:hAnsi="Cambria Math"/>
                      <w:sz w:val="24"/>
                      <w:szCs w:val="24"/>
                      <w:lang w:val="en-US" w:eastAsia="zh-CN"/>
                    </w:rPr>
                    <m:t>N</m:t>
                  </m:r>
                </m:e>
                <m:sub>
                  <m:r>
                    <m:rPr>
                      <m:sty m:val="p"/>
                    </m:rPr>
                    <w:rPr>
                      <w:rFonts w:ascii="Cambria Math" w:eastAsia="宋体" w:hAnsi="Cambria Math"/>
                      <w:sz w:val="24"/>
                      <w:szCs w:val="24"/>
                      <w:lang w:val="en-US" w:eastAsia="zh-CN"/>
                    </w:rPr>
                    <m:t>hop</m:t>
                  </m:r>
                </m:sub>
              </m:sSub>
            </m:oMath>
            <w:r w:rsidR="00FB2B3B" w:rsidRPr="00FB2B3B">
              <w:rPr>
                <w:rFonts w:eastAsia="宋体"/>
                <w:sz w:val="24"/>
                <w:szCs w:val="24"/>
                <w:lang w:val="en-US" w:eastAsia="zh-CN"/>
              </w:rPr>
              <w:t xml:space="preserve"> is the number of hops in a single MG occasion. </w:t>
            </w:r>
          </w:p>
          <w:p w:rsidR="00FB2B3B" w:rsidRPr="00FB2B3B" w:rsidRDefault="009B310F" w:rsidP="00886243">
            <w:pPr>
              <w:numPr>
                <w:ilvl w:val="2"/>
                <w:numId w:val="11"/>
              </w:numPr>
              <w:spacing w:beforeLines="0" w:before="0" w:afterLines="0" w:after="120"/>
              <w:ind w:left="1800"/>
              <w:rPr>
                <w:rFonts w:eastAsia="宋体"/>
                <w:sz w:val="24"/>
                <w:szCs w:val="24"/>
                <w:lang w:val="en-US" w:eastAsia="zh-CN"/>
              </w:rPr>
            </w:pPr>
            <m:oMath>
              <m:sSub>
                <m:sSubPr>
                  <m:ctrlPr>
                    <w:rPr>
                      <w:rFonts w:ascii="Cambria Math" w:eastAsia="宋体" w:hAnsi="Cambria Math"/>
                      <w:sz w:val="24"/>
                      <w:szCs w:val="24"/>
                      <w:lang w:val="en-US" w:eastAsia="zh-CN"/>
                    </w:rPr>
                  </m:ctrlPr>
                </m:sSubPr>
                <m:e>
                  <m:r>
                    <m:rPr>
                      <m:sty m:val="p"/>
                    </m:rPr>
                    <w:rPr>
                      <w:rFonts w:ascii="Cambria Math" w:eastAsia="宋体" w:hAnsi="Cambria Math"/>
                      <w:sz w:val="24"/>
                      <w:szCs w:val="24"/>
                      <w:lang w:val="en-US" w:eastAsia="zh-CN"/>
                    </w:rPr>
                    <m:t>L</m:t>
                  </m:r>
                </m:e>
                <m:sub>
                  <m:r>
                    <m:rPr>
                      <m:sty m:val="p"/>
                    </m:rPr>
                    <w:rPr>
                      <w:rFonts w:ascii="Cambria Math" w:eastAsia="宋体" w:hAnsi="Cambria Math"/>
                      <w:sz w:val="24"/>
                      <w:szCs w:val="24"/>
                      <w:lang w:val="en-US" w:eastAsia="zh-CN"/>
                    </w:rPr>
                    <m:t>per_hop</m:t>
                  </m:r>
                </m:sub>
              </m:sSub>
            </m:oMath>
            <w:r w:rsidR="00FB2B3B" w:rsidRPr="00FB2B3B">
              <w:rPr>
                <w:rFonts w:eastAsia="宋体"/>
                <w:sz w:val="24"/>
                <w:szCs w:val="24"/>
                <w:lang w:val="en-US" w:eastAsia="zh-CN"/>
              </w:rPr>
              <w:t xml:space="preserve"> is the time duration of available PRS per hop (i.e., excluding RF retuning </w:t>
            </w:r>
            <w:proofErr w:type="gramStart"/>
            <w:r w:rsidR="00FB2B3B" w:rsidRPr="00FB2B3B">
              <w:rPr>
                <w:rFonts w:eastAsia="宋体"/>
                <w:sz w:val="24"/>
                <w:szCs w:val="24"/>
                <w:lang w:val="en-US" w:eastAsia="zh-CN"/>
              </w:rPr>
              <w:t>time).</w:t>
            </w:r>
            <w:proofErr w:type="gramEnd"/>
          </w:p>
        </w:tc>
      </w:tr>
    </w:tbl>
    <w:p w:rsidR="00F1403C" w:rsidRDefault="00FB2B3B" w:rsidP="00F1403C">
      <w:pPr>
        <w:spacing w:before="120" w:after="120"/>
        <w:rPr>
          <w:rFonts w:eastAsiaTheme="minorEastAsia"/>
          <w:lang w:eastAsia="zh-CN"/>
        </w:rPr>
      </w:pPr>
      <w:r>
        <w:rPr>
          <w:rFonts w:eastAsiaTheme="minorEastAsia"/>
          <w:lang w:eastAsia="zh-CN"/>
        </w:rPr>
        <w:lastRenderedPageBreak/>
        <w:t xml:space="preserve">In last meeting, RAN4 reached some agreements related to number of hops per MG occasion and how to adapt R17 requirements for FH. Some further details, including </w:t>
      </w:r>
    </w:p>
    <w:p w:rsidR="000F67E2" w:rsidRDefault="000F67E2" w:rsidP="00886243">
      <w:pPr>
        <w:pStyle w:val="afe"/>
        <w:numPr>
          <w:ilvl w:val="0"/>
          <w:numId w:val="13"/>
        </w:numPr>
        <w:spacing w:before="120" w:after="120"/>
        <w:rPr>
          <w:rFonts w:eastAsiaTheme="minorEastAsia"/>
          <w:lang w:eastAsia="zh-CN"/>
        </w:rPr>
      </w:pPr>
      <w:r>
        <w:rPr>
          <w:rFonts w:eastAsiaTheme="minorEastAsia"/>
          <w:lang w:eastAsia="zh-CN"/>
        </w:rPr>
        <w:t>the mapping between PRS configuration and RF retuning time to number of hops per slot</w:t>
      </w:r>
    </w:p>
    <w:p w:rsidR="00FB2B3B" w:rsidRDefault="000F67E2" w:rsidP="00886243">
      <w:pPr>
        <w:pStyle w:val="afe"/>
        <w:numPr>
          <w:ilvl w:val="0"/>
          <w:numId w:val="13"/>
        </w:numPr>
        <w:spacing w:before="120" w:after="120"/>
        <w:rPr>
          <w:rFonts w:eastAsiaTheme="minorEastAsia"/>
          <w:lang w:eastAsia="zh-CN"/>
        </w:rPr>
      </w:pPr>
      <w:r>
        <w:rPr>
          <w:rFonts w:eastAsiaTheme="minorEastAsia"/>
          <w:lang w:eastAsia="zh-CN"/>
        </w:rPr>
        <w:t xml:space="preserve">the </w:t>
      </w:r>
      <w:r w:rsidR="00FB2B3B" w:rsidRPr="00FB2B3B">
        <w:rPr>
          <w:rFonts w:eastAsiaTheme="minorEastAsia"/>
          <w:lang w:eastAsia="zh-CN"/>
        </w:rPr>
        <w:t>effective number of Rx hops within a MG</w:t>
      </w:r>
      <w:r w:rsidR="00FB2B3B">
        <w:rPr>
          <w:rFonts w:eastAsiaTheme="minorEastAsia"/>
          <w:lang w:eastAsia="zh-CN"/>
        </w:rPr>
        <w:t xml:space="preserve"> based on </w:t>
      </w:r>
      <w:r>
        <w:rPr>
          <w:rFonts w:eastAsiaTheme="minorEastAsia"/>
          <w:lang w:eastAsia="zh-CN"/>
        </w:rPr>
        <w:t>number of hops per slot</w:t>
      </w:r>
    </w:p>
    <w:p w:rsidR="000F67E2" w:rsidRDefault="000F67E2" w:rsidP="00886243">
      <w:pPr>
        <w:pStyle w:val="afe"/>
        <w:numPr>
          <w:ilvl w:val="0"/>
          <w:numId w:val="13"/>
        </w:numPr>
        <w:spacing w:before="120" w:after="120"/>
        <w:rPr>
          <w:rFonts w:eastAsiaTheme="minorEastAsia"/>
          <w:lang w:eastAsia="zh-CN"/>
        </w:rPr>
      </w:pPr>
      <w:r>
        <w:rPr>
          <w:rFonts w:eastAsiaTheme="minorEastAsia"/>
          <w:lang w:eastAsia="zh-CN"/>
        </w:rPr>
        <w:t xml:space="preserve">the definition of </w:t>
      </w:r>
      <w:proofErr w:type="spellStart"/>
      <w:r>
        <w:rPr>
          <w:rFonts w:eastAsiaTheme="minorEastAsia"/>
          <w:lang w:eastAsia="zh-CN"/>
        </w:rPr>
        <w:t>L</w:t>
      </w:r>
      <w:r w:rsidRPr="000F67E2">
        <w:rPr>
          <w:rFonts w:eastAsiaTheme="minorEastAsia"/>
          <w:vertAlign w:val="subscript"/>
          <w:lang w:eastAsia="zh-CN"/>
        </w:rPr>
        <w:t>per_hop</w:t>
      </w:r>
      <w:proofErr w:type="spellEnd"/>
      <w:r>
        <w:rPr>
          <w:rFonts w:eastAsiaTheme="minorEastAsia"/>
          <w:lang w:eastAsia="zh-CN"/>
        </w:rPr>
        <w:t xml:space="preserve"> and sampling window per hop</w:t>
      </w:r>
    </w:p>
    <w:p w:rsidR="000F67E2" w:rsidRPr="00FB2B3B" w:rsidRDefault="000F67E2" w:rsidP="00886243">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he applicability condition of the requirements</w:t>
      </w:r>
    </w:p>
    <w:p w:rsidR="00F1403C" w:rsidRDefault="000F67E2" w:rsidP="00F1403C">
      <w:pPr>
        <w:spacing w:before="120" w:after="120"/>
        <w:rPr>
          <w:rFonts w:eastAsiaTheme="minorEastAsia"/>
          <w:lang w:eastAsia="zh-CN"/>
        </w:rPr>
      </w:pPr>
      <w:r>
        <w:rPr>
          <w:rFonts w:eastAsiaTheme="minorEastAsia"/>
          <w:lang w:eastAsia="zh-CN"/>
        </w:rPr>
        <w:t xml:space="preserve">were resolved in </w:t>
      </w:r>
      <w:r w:rsidRPr="000F67E2">
        <w:rPr>
          <w:rFonts w:eastAsiaTheme="minorEastAsia"/>
          <w:lang w:eastAsia="zh-CN"/>
        </w:rPr>
        <w:t xml:space="preserve">endorsed </w:t>
      </w:r>
      <w:proofErr w:type="spellStart"/>
      <w:r w:rsidRPr="000F67E2">
        <w:rPr>
          <w:rFonts w:eastAsiaTheme="minorEastAsia"/>
          <w:lang w:eastAsia="zh-CN"/>
        </w:rPr>
        <w:t>draftCR</w:t>
      </w:r>
      <w:proofErr w:type="spellEnd"/>
      <w:r w:rsidRPr="000F67E2">
        <w:rPr>
          <w:rFonts w:eastAsiaTheme="minorEastAsia"/>
          <w:lang w:eastAsia="zh-CN"/>
        </w:rPr>
        <w:t xml:space="preserve"> R4-2403280</w:t>
      </w:r>
      <w:r>
        <w:rPr>
          <w:rFonts w:eastAsiaTheme="minorEastAsia"/>
          <w:lang w:eastAsia="zh-CN"/>
        </w:rPr>
        <w:t xml:space="preserve"> [2]. Due to time limit during </w:t>
      </w:r>
      <w:r w:rsidR="00AE43AB">
        <w:rPr>
          <w:rFonts w:eastAsiaTheme="minorEastAsia"/>
          <w:lang w:eastAsia="zh-CN"/>
        </w:rPr>
        <w:t>the</w:t>
      </w:r>
      <w:r>
        <w:rPr>
          <w:rFonts w:eastAsiaTheme="minorEastAsia"/>
          <w:lang w:eastAsia="zh-CN"/>
        </w:rPr>
        <w:t xml:space="preserve"> meeting, not all the FH requirements are aligned </w:t>
      </w:r>
      <w:r w:rsidR="00AE43AB">
        <w:rPr>
          <w:rFonts w:eastAsiaTheme="minorEastAsia"/>
          <w:lang w:eastAsia="zh-CN"/>
        </w:rPr>
        <w:t xml:space="preserve">with [2]. We suggest to </w:t>
      </w:r>
      <w:r w:rsidR="00AE43AB" w:rsidRPr="00AE43AB">
        <w:rPr>
          <w:rFonts w:eastAsiaTheme="minorEastAsia"/>
          <w:lang w:eastAsia="zh-CN"/>
        </w:rPr>
        <w:t>use changes in R4-2403280</w:t>
      </w:r>
      <w:r w:rsidR="00AE43AB">
        <w:rPr>
          <w:rFonts w:eastAsiaTheme="minorEastAsia"/>
          <w:lang w:eastAsia="zh-CN"/>
        </w:rPr>
        <w:t xml:space="preserve"> </w:t>
      </w:r>
      <w:r w:rsidR="00D132BB">
        <w:rPr>
          <w:rFonts w:eastAsiaTheme="minorEastAsia"/>
          <w:lang w:eastAsia="zh-CN"/>
        </w:rPr>
        <w:t xml:space="preserve">to </w:t>
      </w:r>
      <w:r w:rsidR="00AE43AB" w:rsidRPr="00AE43AB">
        <w:rPr>
          <w:rFonts w:eastAsiaTheme="minorEastAsia"/>
          <w:lang w:eastAsia="zh-CN"/>
        </w:rPr>
        <w:t xml:space="preserve">finalize </w:t>
      </w:r>
      <w:r w:rsidR="00D132BB">
        <w:rPr>
          <w:rFonts w:eastAsiaTheme="minorEastAsia"/>
          <w:lang w:eastAsia="zh-CN"/>
        </w:rPr>
        <w:t xml:space="preserve">the </w:t>
      </w:r>
      <w:r w:rsidR="00AE43AB" w:rsidRPr="00AE43AB">
        <w:rPr>
          <w:rFonts w:eastAsiaTheme="minorEastAsia"/>
          <w:lang w:eastAsia="zh-CN"/>
        </w:rPr>
        <w:t>requirements for FH in RRC_CONNECTED</w:t>
      </w:r>
      <w:r w:rsidR="00AE43AB">
        <w:rPr>
          <w:rFonts w:eastAsiaTheme="minorEastAsia"/>
          <w:lang w:eastAsia="zh-CN"/>
        </w:rPr>
        <w:t>.</w:t>
      </w:r>
    </w:p>
    <w:p w:rsidR="00F1403C" w:rsidRPr="00E11E77" w:rsidRDefault="00CA5B0D" w:rsidP="00F1403C">
      <w:pPr>
        <w:spacing w:before="120" w:after="120"/>
        <w:rPr>
          <w:rFonts w:eastAsiaTheme="minorEastAsia"/>
          <w:b/>
          <w:lang w:eastAsia="zh-CN"/>
        </w:rPr>
      </w:pPr>
      <w:r w:rsidRPr="00E11E77">
        <w:rPr>
          <w:rFonts w:eastAsiaTheme="minorEastAsia" w:hint="eastAsia"/>
          <w:b/>
          <w:lang w:eastAsia="zh-CN"/>
        </w:rPr>
        <w:t>P</w:t>
      </w:r>
      <w:r w:rsidRPr="00E11E77">
        <w:rPr>
          <w:rFonts w:eastAsiaTheme="minorEastAsia"/>
          <w:b/>
          <w:lang w:eastAsia="zh-CN"/>
        </w:rPr>
        <w:t xml:space="preserve">roposal 1: RAN4 to </w:t>
      </w:r>
      <w:r w:rsidR="00E11E77" w:rsidRPr="00E11E77">
        <w:rPr>
          <w:rFonts w:eastAsiaTheme="minorEastAsia"/>
          <w:b/>
          <w:lang w:eastAsia="zh-CN"/>
        </w:rPr>
        <w:t xml:space="preserve">use changes in endorsed </w:t>
      </w:r>
      <w:proofErr w:type="spellStart"/>
      <w:r w:rsidR="00E11E77" w:rsidRPr="00E11E77">
        <w:rPr>
          <w:rFonts w:eastAsiaTheme="minorEastAsia"/>
          <w:b/>
          <w:lang w:eastAsia="zh-CN"/>
        </w:rPr>
        <w:t>draftCR</w:t>
      </w:r>
      <w:proofErr w:type="spellEnd"/>
      <w:r w:rsidR="00E11E77" w:rsidRPr="00E11E77">
        <w:rPr>
          <w:rFonts w:eastAsiaTheme="minorEastAsia"/>
          <w:b/>
          <w:lang w:eastAsia="zh-CN"/>
        </w:rPr>
        <w:t xml:space="preserve"> R4-2403280 as baseline to finalize the requirements for</w:t>
      </w:r>
      <w:r w:rsidR="00E11E77">
        <w:rPr>
          <w:rFonts w:eastAsiaTheme="minorEastAsia"/>
          <w:b/>
          <w:lang w:eastAsia="zh-CN"/>
        </w:rPr>
        <w:t xml:space="preserve"> </w:t>
      </w:r>
      <w:r w:rsidR="00E11E77" w:rsidRPr="00E11E77">
        <w:rPr>
          <w:rFonts w:eastAsiaTheme="minorEastAsia"/>
          <w:b/>
          <w:lang w:eastAsia="zh-CN"/>
        </w:rPr>
        <w:t>FH in RRC_CONNECTED.</w:t>
      </w:r>
    </w:p>
    <w:p w:rsidR="00F1403C" w:rsidRDefault="00F1403C" w:rsidP="00F1403C">
      <w:pPr>
        <w:pStyle w:val="3"/>
        <w:rPr>
          <w:lang w:eastAsia="zh-CN"/>
        </w:rPr>
      </w:pPr>
      <w:r>
        <w:rPr>
          <w:rFonts w:hint="eastAsia"/>
          <w:lang w:eastAsia="zh-CN"/>
        </w:rPr>
        <w:t>F</w:t>
      </w:r>
      <w:r>
        <w:rPr>
          <w:lang w:eastAsia="zh-CN"/>
        </w:rPr>
        <w:t>H in RRC_INACTIVE and RRC_IDLE</w:t>
      </w:r>
    </w:p>
    <w:p w:rsidR="00F1403C" w:rsidRDefault="007254CE" w:rsidP="00F1403C">
      <w:pPr>
        <w:spacing w:before="120" w:after="120"/>
        <w:rPr>
          <w:rFonts w:eastAsiaTheme="minorEastAsia"/>
          <w:lang w:val="en-US" w:eastAsia="zh-CN"/>
        </w:rPr>
      </w:pPr>
      <w:r>
        <w:rPr>
          <w:rFonts w:eastAsiaTheme="minorEastAsia"/>
          <w:lang w:val="en-US" w:eastAsia="zh-CN"/>
        </w:rPr>
        <w:t xml:space="preserve">For FH in </w:t>
      </w:r>
      <w:r w:rsidRPr="007254CE">
        <w:rPr>
          <w:rFonts w:eastAsiaTheme="minorEastAsia"/>
          <w:lang w:val="en-US" w:eastAsia="zh-CN"/>
        </w:rPr>
        <w:t>RRC_INACTIVE and RRC_IDLE</w:t>
      </w:r>
      <w:r>
        <w:rPr>
          <w:rFonts w:eastAsiaTheme="minorEastAsia"/>
          <w:lang w:val="en-US" w:eastAsia="zh-CN"/>
        </w:rPr>
        <w:t xml:space="preserve">, the requirements can be defined based on </w:t>
      </w:r>
      <w:r w:rsidR="00031101">
        <w:rPr>
          <w:rFonts w:eastAsiaTheme="minorEastAsia"/>
          <w:lang w:val="en-US" w:eastAsia="zh-CN"/>
        </w:rPr>
        <w:t xml:space="preserve">those for RRC_CONNECTED. One difference is that there is no MG in </w:t>
      </w:r>
      <w:r w:rsidR="00031101" w:rsidRPr="007254CE">
        <w:rPr>
          <w:rFonts w:eastAsiaTheme="minorEastAsia"/>
          <w:lang w:val="en-US" w:eastAsia="zh-CN"/>
        </w:rPr>
        <w:t xml:space="preserve">RRC_INACTIVE </w:t>
      </w:r>
      <w:r w:rsidR="00031101">
        <w:rPr>
          <w:rFonts w:eastAsiaTheme="minorEastAsia"/>
          <w:lang w:val="en-US" w:eastAsia="zh-CN"/>
        </w:rPr>
        <w:t>or</w:t>
      </w:r>
      <w:r w:rsidR="00031101" w:rsidRPr="007254CE">
        <w:rPr>
          <w:rFonts w:eastAsiaTheme="minorEastAsia"/>
          <w:lang w:val="en-US" w:eastAsia="zh-CN"/>
        </w:rPr>
        <w:t xml:space="preserve"> RRC_IDLE</w:t>
      </w:r>
      <w:r w:rsidR="00031101">
        <w:rPr>
          <w:rFonts w:eastAsiaTheme="minorEastAsia"/>
          <w:lang w:val="en-US" w:eastAsia="zh-CN"/>
        </w:rPr>
        <w:t xml:space="preserve">. On the other hand, RAN4 agreed to apply </w:t>
      </w:r>
      <w:r w:rsidR="00031101" w:rsidRPr="00031101">
        <w:rPr>
          <w:rFonts w:eastAsiaTheme="minorEastAsia"/>
          <w:lang w:val="en-US" w:eastAsia="zh-CN"/>
        </w:rPr>
        <w:t>measurement window</w:t>
      </w:r>
      <w:r w:rsidR="00031101">
        <w:rPr>
          <w:rFonts w:eastAsiaTheme="minorEastAsia"/>
          <w:lang w:val="en-US" w:eastAsia="zh-CN"/>
        </w:rPr>
        <w:t xml:space="preserve"> as counterpart for MG, so the MG occasion can be replaced with </w:t>
      </w:r>
      <w:r w:rsidR="00031101" w:rsidRPr="00031101">
        <w:rPr>
          <w:rFonts w:eastAsiaTheme="minorEastAsia"/>
          <w:lang w:val="en-US" w:eastAsia="zh-CN"/>
        </w:rPr>
        <w:t>measurement window</w:t>
      </w:r>
      <w:r w:rsidR="00031101">
        <w:rPr>
          <w:rFonts w:eastAsiaTheme="minorEastAsia"/>
          <w:lang w:val="en-US" w:eastAsia="zh-CN"/>
        </w:rPr>
        <w:t xml:space="preserve"> occasion. </w:t>
      </w:r>
    </w:p>
    <w:tbl>
      <w:tblPr>
        <w:tblStyle w:val="afa"/>
        <w:tblW w:w="0" w:type="auto"/>
        <w:tblLook w:val="04A0" w:firstRow="1" w:lastRow="0" w:firstColumn="1" w:lastColumn="0" w:noHBand="0" w:noVBand="1"/>
      </w:tblPr>
      <w:tblGrid>
        <w:gridCol w:w="9621"/>
      </w:tblGrid>
      <w:tr w:rsidR="00031101" w:rsidTr="00031101">
        <w:tc>
          <w:tcPr>
            <w:tcW w:w="9621" w:type="dxa"/>
          </w:tcPr>
          <w:p w:rsidR="00031101" w:rsidRPr="00031101" w:rsidRDefault="00031101" w:rsidP="00031101">
            <w:pPr>
              <w:overflowPunct w:val="0"/>
              <w:autoSpaceDE w:val="0"/>
              <w:autoSpaceDN w:val="0"/>
              <w:adjustRightInd w:val="0"/>
              <w:spacing w:beforeLines="0" w:before="0" w:afterLines="0" w:after="180"/>
              <w:textAlignment w:val="baseline"/>
              <w:rPr>
                <w:rFonts w:eastAsia="Times New Roman"/>
                <w:sz w:val="20"/>
                <w:lang w:eastAsia="en-GB"/>
              </w:rPr>
            </w:pPr>
            <w:r w:rsidRPr="00031101">
              <w:rPr>
                <w:rFonts w:eastAsia="Times New Roman"/>
                <w:sz w:val="20"/>
                <w:lang w:eastAsia="en-GB"/>
              </w:rPr>
              <w:t>The requirements in clauses 5.6.2, 5.6.3, 5.6.4, 5.6.5, 5.6.7, and 5.6.8 apply provided that:</w:t>
            </w:r>
          </w:p>
          <w:p w:rsidR="00031101" w:rsidRPr="00031101" w:rsidRDefault="00031101" w:rsidP="00031101">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031101">
              <w:rPr>
                <w:rFonts w:eastAsia="Times New Roman"/>
                <w:sz w:val="20"/>
                <w:lang w:eastAsia="en-GB"/>
              </w:rPr>
              <w:t>-</w:t>
            </w:r>
            <w:r w:rsidRPr="00031101">
              <w:rPr>
                <w:rFonts w:eastAsia="Times New Roman"/>
                <w:sz w:val="20"/>
                <w:lang w:eastAsia="en-GB"/>
              </w:rPr>
              <w:tab/>
              <w:t>all PRS resources within a PFL are within up to 2 separate windows within</w:t>
            </w:r>
            <w:r w:rsidRPr="00031101">
              <w:rPr>
                <w:rFonts w:eastAsia="Times New Roman"/>
                <w:sz w:val="20"/>
                <w:vertAlign w:val="subscript"/>
                <w:lang w:eastAsia="en-GB"/>
              </w:rPr>
              <w:t xml:space="preserve"> </w:t>
            </w:r>
            <w:proofErr w:type="spellStart"/>
            <w:proofErr w:type="gramStart"/>
            <w:r w:rsidRPr="00031101">
              <w:rPr>
                <w:rFonts w:eastAsia="Times New Roman"/>
                <w:sz w:val="20"/>
                <w:lang w:eastAsia="en-GB"/>
              </w:rPr>
              <w:t>T</w:t>
            </w:r>
            <w:r w:rsidRPr="00031101">
              <w:rPr>
                <w:rFonts w:eastAsia="Times New Roman"/>
                <w:sz w:val="20"/>
                <w:vertAlign w:val="subscript"/>
                <w:lang w:eastAsia="en-GB"/>
              </w:rPr>
              <w:t>PRS,i</w:t>
            </w:r>
            <w:proofErr w:type="spellEnd"/>
            <w:proofErr w:type="gramEnd"/>
            <w:r w:rsidRPr="00031101">
              <w:rPr>
                <w:rFonts w:eastAsia="Times New Roman"/>
                <w:sz w:val="20"/>
                <w:vertAlign w:val="subscript"/>
                <w:lang w:eastAsia="en-GB"/>
              </w:rPr>
              <w:t xml:space="preserve"> </w:t>
            </w:r>
            <w:r w:rsidRPr="00031101">
              <w:rPr>
                <w:rFonts w:eastAsia="Times New Roman"/>
                <w:sz w:val="20"/>
                <w:lang w:eastAsia="en-GB"/>
              </w:rPr>
              <w:t xml:space="preserve">for each </w:t>
            </w:r>
            <w:r w:rsidRPr="00031101">
              <w:rPr>
                <w:rFonts w:eastAsia="Times New Roman"/>
                <w:sz w:val="20"/>
                <w:lang w:eastAsia="zh-CN"/>
              </w:rPr>
              <w:t xml:space="preserve">positioning </w:t>
            </w:r>
            <w:r w:rsidRPr="00031101">
              <w:rPr>
                <w:rFonts w:eastAsia="Times New Roman"/>
                <w:sz w:val="20"/>
                <w:lang w:eastAsia="en-GB"/>
              </w:rPr>
              <w:t xml:space="preserve">frequency layer </w:t>
            </w:r>
            <w:r w:rsidRPr="00031101">
              <w:rPr>
                <w:rFonts w:eastAsia="Times New Roman"/>
                <w:i/>
                <w:iCs/>
                <w:sz w:val="20"/>
                <w:lang w:eastAsia="en-GB"/>
              </w:rPr>
              <w:t>i</w:t>
            </w:r>
            <w:r w:rsidRPr="00031101">
              <w:rPr>
                <w:rFonts w:eastAsia="Times New Roman"/>
                <w:sz w:val="20"/>
                <w:lang w:eastAsia="en-GB"/>
              </w:rPr>
              <w:t xml:space="preserve"> as defined in clauses 5.6.2, 5.6.3, 5.6.4 and 5.6.5, where each window is up to 10ms.</w:t>
            </w:r>
          </w:p>
        </w:tc>
      </w:tr>
    </w:tbl>
    <w:p w:rsidR="00F1403C" w:rsidRDefault="00BB2F09" w:rsidP="00F1403C">
      <w:pPr>
        <w:spacing w:before="120" w:after="120"/>
        <w:rPr>
          <w:lang w:val="en-US"/>
        </w:rPr>
      </w:pPr>
      <w:r w:rsidRPr="00E11E77">
        <w:rPr>
          <w:rFonts w:eastAsiaTheme="minorEastAsia" w:hint="eastAsia"/>
          <w:b/>
          <w:lang w:eastAsia="zh-CN"/>
        </w:rPr>
        <w:t>P</w:t>
      </w:r>
      <w:r w:rsidRPr="00E11E77">
        <w:rPr>
          <w:rFonts w:eastAsiaTheme="minorEastAsia"/>
          <w:b/>
          <w:lang w:eastAsia="zh-CN"/>
        </w:rPr>
        <w:t xml:space="preserve">roposal </w:t>
      </w:r>
      <w:r w:rsidR="008F696E">
        <w:rPr>
          <w:rFonts w:eastAsiaTheme="minorEastAsia"/>
          <w:b/>
          <w:lang w:eastAsia="zh-CN"/>
        </w:rPr>
        <w:t>2</w:t>
      </w:r>
      <w:r w:rsidRPr="00E11E77">
        <w:rPr>
          <w:rFonts w:eastAsiaTheme="minorEastAsia"/>
          <w:b/>
          <w:lang w:eastAsia="zh-CN"/>
        </w:rPr>
        <w:t xml:space="preserve">: </w:t>
      </w:r>
      <w:r>
        <w:rPr>
          <w:rFonts w:eastAsiaTheme="minorEastAsia"/>
          <w:b/>
          <w:lang w:eastAsia="zh-CN"/>
        </w:rPr>
        <w:t xml:space="preserve">RAN4 to define FH requirements for RRC_INACTIVE and RRC_IDLE. Requirements for RRC_CONNECTED are used as baseline, with MG occasion being replaced by </w:t>
      </w:r>
      <w:r w:rsidR="00031101">
        <w:rPr>
          <w:rFonts w:eastAsiaTheme="minorEastAsia"/>
          <w:b/>
          <w:lang w:eastAsia="zh-CN"/>
        </w:rPr>
        <w:t>measurement</w:t>
      </w:r>
      <w:r>
        <w:rPr>
          <w:rFonts w:eastAsiaTheme="minorEastAsia"/>
          <w:b/>
          <w:lang w:eastAsia="zh-CN"/>
        </w:rPr>
        <w:t xml:space="preserve"> window occasions. </w:t>
      </w:r>
    </w:p>
    <w:p w:rsidR="00961755" w:rsidRDefault="00961755" w:rsidP="00961755">
      <w:pPr>
        <w:pStyle w:val="3"/>
        <w:rPr>
          <w:lang w:eastAsia="zh-CN"/>
        </w:rPr>
      </w:pPr>
      <w:r>
        <w:rPr>
          <w:rFonts w:hint="eastAsia"/>
          <w:lang w:eastAsia="zh-CN"/>
        </w:rPr>
        <w:t>L</w:t>
      </w:r>
      <w:r>
        <w:rPr>
          <w:lang w:eastAsia="zh-CN"/>
        </w:rPr>
        <w:t xml:space="preserve">S </w:t>
      </w:r>
      <w:r w:rsidRPr="00961755">
        <w:rPr>
          <w:lang w:eastAsia="zh-CN"/>
        </w:rPr>
        <w:t>R1- 2401801</w:t>
      </w:r>
    </w:p>
    <w:p w:rsidR="00031101" w:rsidRDefault="00961755" w:rsidP="00843E92">
      <w:pPr>
        <w:spacing w:before="120" w:after="120"/>
        <w:rPr>
          <w:lang w:eastAsia="zh-CN"/>
        </w:rPr>
      </w:pPr>
      <w:r w:rsidRPr="00961755">
        <w:rPr>
          <w:rFonts w:eastAsia="宋体" w:hint="eastAsia"/>
          <w:lang w:eastAsia="zh-CN"/>
        </w:rPr>
        <w:t>R</w:t>
      </w:r>
      <w:r w:rsidRPr="00961755">
        <w:rPr>
          <w:rFonts w:eastAsia="宋体"/>
          <w:lang w:eastAsia="zh-CN"/>
        </w:rPr>
        <w:t xml:space="preserve">AN4 received LS </w:t>
      </w:r>
      <w:r w:rsidRPr="00961755">
        <w:rPr>
          <w:lang w:eastAsia="zh-CN"/>
        </w:rPr>
        <w:t>R1- 2401801</w:t>
      </w:r>
      <w:r>
        <w:rPr>
          <w:lang w:eastAsia="zh-CN"/>
        </w:rPr>
        <w:t xml:space="preserve"> [3] from RAN1 with the following information.</w:t>
      </w:r>
    </w:p>
    <w:tbl>
      <w:tblPr>
        <w:tblStyle w:val="afa"/>
        <w:tblW w:w="0" w:type="auto"/>
        <w:tblLook w:val="04A0" w:firstRow="1" w:lastRow="0" w:firstColumn="1" w:lastColumn="0" w:noHBand="0" w:noVBand="1"/>
      </w:tblPr>
      <w:tblGrid>
        <w:gridCol w:w="9307"/>
      </w:tblGrid>
      <w:tr w:rsidR="00961755" w:rsidRPr="001B0777" w:rsidTr="000358A8">
        <w:tc>
          <w:tcPr>
            <w:tcW w:w="9307" w:type="dxa"/>
          </w:tcPr>
          <w:p w:rsidR="00961755" w:rsidRDefault="00961755" w:rsidP="000358A8">
            <w:pPr>
              <w:spacing w:before="120" w:after="120"/>
              <w:rPr>
                <w:lang w:eastAsia="x-none"/>
              </w:rPr>
            </w:pPr>
            <w:r w:rsidRPr="003E54A3">
              <w:rPr>
                <w:highlight w:val="green"/>
                <w:lang w:eastAsia="x-none"/>
              </w:rPr>
              <w:t>Agreement</w:t>
            </w:r>
          </w:p>
          <w:p w:rsidR="00961755" w:rsidRPr="003E54A3" w:rsidRDefault="00961755" w:rsidP="000358A8">
            <w:pPr>
              <w:spacing w:before="120" w:after="120"/>
              <w:rPr>
                <w:lang w:eastAsia="x-none"/>
              </w:rPr>
            </w:pPr>
            <w:r w:rsidRPr="003E54A3">
              <w:rPr>
                <w:lang w:eastAsia="x-none"/>
              </w:rPr>
              <w:t xml:space="preserve">For a </w:t>
            </w:r>
            <w:proofErr w:type="spellStart"/>
            <w:r w:rsidRPr="003E54A3">
              <w:rPr>
                <w:lang w:eastAsia="x-none"/>
              </w:rPr>
              <w:t>RedCap</w:t>
            </w:r>
            <w:proofErr w:type="spellEnd"/>
            <w:r w:rsidRPr="003E54A3">
              <w:rPr>
                <w:lang w:eastAsia="x-none"/>
              </w:rPr>
              <w:t xml:space="preserve"> UE receiving nr-DL-PRS-</w:t>
            </w:r>
            <w:proofErr w:type="spellStart"/>
            <w:r w:rsidRPr="003E54A3">
              <w:rPr>
                <w:lang w:eastAsia="x-none"/>
              </w:rPr>
              <w:t>RxHoppingTotalBandwidth</w:t>
            </w:r>
            <w:proofErr w:type="spellEnd"/>
            <w:r w:rsidRPr="003E54A3">
              <w:rPr>
                <w:lang w:eastAsia="x-none"/>
              </w:rPr>
              <w:t xml:space="preserve"> in location information request, clarify that for each DL-PRS resource, the </w:t>
            </w:r>
            <w:proofErr w:type="spellStart"/>
            <w:r w:rsidRPr="003E54A3">
              <w:rPr>
                <w:lang w:eastAsia="x-none"/>
              </w:rPr>
              <w:t>RedCap</w:t>
            </w:r>
            <w:proofErr w:type="spellEnd"/>
            <w:r w:rsidRPr="003E54A3">
              <w:rPr>
                <w:lang w:eastAsia="x-none"/>
              </w:rPr>
              <w:t xml:space="preserve"> UE performs PRS Rx frequency hopping to a bandwidth of min {the requested bandwidth in request location information, the configured DL-PRS bandwidth in the </w:t>
            </w:r>
            <w:proofErr w:type="gramStart"/>
            <w:r w:rsidRPr="003E54A3">
              <w:rPr>
                <w:lang w:eastAsia="x-none"/>
              </w:rPr>
              <w:t>provided assistance</w:t>
            </w:r>
            <w:proofErr w:type="gramEnd"/>
            <w:r w:rsidRPr="003E54A3">
              <w:rPr>
                <w:lang w:eastAsia="x-none"/>
              </w:rPr>
              <w:t xml:space="preserve"> data}.</w:t>
            </w:r>
          </w:p>
          <w:p w:rsidR="00961755" w:rsidRPr="003E54A3" w:rsidRDefault="00961755" w:rsidP="00886243">
            <w:pPr>
              <w:numPr>
                <w:ilvl w:val="0"/>
                <w:numId w:val="15"/>
              </w:numPr>
              <w:spacing w:beforeLines="0" w:before="120" w:afterLines="0" w:after="120"/>
              <w:rPr>
                <w:lang w:eastAsia="x-none"/>
              </w:rPr>
            </w:pPr>
            <w:r w:rsidRPr="003E54A3">
              <w:rPr>
                <w:rFonts w:hint="eastAsia"/>
                <w:lang w:eastAsia="x-none"/>
              </w:rPr>
              <w:lastRenderedPageBreak/>
              <w:t>T</w:t>
            </w:r>
            <w:r w:rsidRPr="003E54A3">
              <w:rPr>
                <w:lang w:eastAsia="x-none"/>
              </w:rPr>
              <w:t>his clarification has no RAN1 specification impact, but may have impact to other specifications.</w:t>
            </w:r>
          </w:p>
          <w:p w:rsidR="00961755" w:rsidRPr="00961755" w:rsidRDefault="00961755" w:rsidP="00886243">
            <w:pPr>
              <w:numPr>
                <w:ilvl w:val="0"/>
                <w:numId w:val="15"/>
              </w:numPr>
              <w:spacing w:beforeLines="0" w:before="120" w:afterLines="0" w:after="120"/>
              <w:rPr>
                <w:lang w:eastAsia="x-none"/>
              </w:rPr>
            </w:pPr>
            <w:r w:rsidRPr="003E54A3">
              <w:rPr>
                <w:lang w:eastAsia="x-none"/>
              </w:rPr>
              <w:t xml:space="preserve">Send </w:t>
            </w:r>
            <w:proofErr w:type="gramStart"/>
            <w:r w:rsidRPr="003E54A3">
              <w:rPr>
                <w:lang w:eastAsia="x-none"/>
              </w:rPr>
              <w:t>an</w:t>
            </w:r>
            <w:proofErr w:type="gramEnd"/>
            <w:r w:rsidRPr="003E54A3">
              <w:rPr>
                <w:lang w:eastAsia="x-none"/>
              </w:rPr>
              <w:t xml:space="preserve"> LS to RAN4 and RAN2 with this agreement</w:t>
            </w:r>
          </w:p>
        </w:tc>
      </w:tr>
    </w:tbl>
    <w:p w:rsidR="00961755" w:rsidRDefault="00961755" w:rsidP="00843E92">
      <w:pPr>
        <w:spacing w:before="120" w:after="120"/>
        <w:rPr>
          <w:rFonts w:eastAsia="宋体"/>
          <w:lang w:eastAsia="zh-CN"/>
        </w:rPr>
      </w:pPr>
      <w:r>
        <w:rPr>
          <w:rFonts w:eastAsia="宋体"/>
          <w:lang w:eastAsia="zh-CN"/>
        </w:rPr>
        <w:lastRenderedPageBreak/>
        <w:t>In our view, the agreement has already been considered in RAN4 agreement for Issue 2-1-4.</w:t>
      </w:r>
    </w:p>
    <w:tbl>
      <w:tblPr>
        <w:tblStyle w:val="afa"/>
        <w:tblW w:w="0" w:type="auto"/>
        <w:tblLook w:val="04A0" w:firstRow="1" w:lastRow="0" w:firstColumn="1" w:lastColumn="0" w:noHBand="0" w:noVBand="1"/>
      </w:tblPr>
      <w:tblGrid>
        <w:gridCol w:w="9621"/>
      </w:tblGrid>
      <w:tr w:rsidR="00961755" w:rsidTr="00961755">
        <w:tc>
          <w:tcPr>
            <w:tcW w:w="9621" w:type="dxa"/>
          </w:tcPr>
          <w:p w:rsidR="00961755" w:rsidRPr="00961755" w:rsidRDefault="00961755" w:rsidP="00961755">
            <w:pPr>
              <w:spacing w:beforeLines="0" w:before="0" w:afterLines="0" w:after="180"/>
              <w:rPr>
                <w:rFonts w:eastAsia="宋体"/>
                <w:b/>
                <w:sz w:val="24"/>
                <w:szCs w:val="24"/>
                <w:u w:val="single"/>
                <w:lang w:eastAsia="ko-KR"/>
              </w:rPr>
            </w:pPr>
            <w:r w:rsidRPr="00961755">
              <w:rPr>
                <w:rFonts w:eastAsia="宋体"/>
                <w:b/>
                <w:sz w:val="24"/>
                <w:szCs w:val="24"/>
                <w:u w:val="single"/>
                <w:lang w:eastAsia="ko-KR"/>
              </w:rPr>
              <w:t>Issue 2-1-4: Minimum PRS bandwidth for Rx FH</w:t>
            </w:r>
          </w:p>
          <w:p w:rsidR="00961755" w:rsidRPr="00961755" w:rsidRDefault="00961755" w:rsidP="00961755">
            <w:pPr>
              <w:spacing w:beforeLines="0" w:before="0" w:afterLines="0" w:after="120"/>
              <w:rPr>
                <w:rFonts w:eastAsia="宋体"/>
                <w:b/>
                <w:bCs/>
                <w:i/>
                <w:iCs/>
                <w:sz w:val="24"/>
                <w:szCs w:val="24"/>
                <w:lang w:eastAsia="zh-CN"/>
              </w:rPr>
            </w:pPr>
            <w:r w:rsidRPr="00961755">
              <w:rPr>
                <w:rFonts w:eastAsia="宋体"/>
                <w:b/>
                <w:bCs/>
                <w:i/>
                <w:iCs/>
                <w:sz w:val="24"/>
                <w:szCs w:val="24"/>
                <w:lang w:eastAsia="zh-CN"/>
              </w:rPr>
              <w:t>Agreement</w:t>
            </w:r>
          </w:p>
          <w:p w:rsidR="00961755" w:rsidRPr="00961755" w:rsidRDefault="00961755" w:rsidP="00886243">
            <w:pPr>
              <w:numPr>
                <w:ilvl w:val="2"/>
                <w:numId w:val="11"/>
              </w:numPr>
              <w:spacing w:beforeLines="0" w:before="0" w:afterLines="0" w:after="120"/>
              <w:ind w:left="360"/>
              <w:rPr>
                <w:rFonts w:eastAsia="宋体"/>
                <w:sz w:val="24"/>
                <w:szCs w:val="24"/>
                <w:lang w:val="en-US" w:eastAsia="zh-CN"/>
              </w:rPr>
            </w:pPr>
            <w:r w:rsidRPr="00961755">
              <w:rPr>
                <w:rFonts w:eastAsia="宋体"/>
                <w:sz w:val="24"/>
                <w:szCs w:val="24"/>
                <w:lang w:val="en-US" w:eastAsia="zh-CN"/>
              </w:rPr>
              <w:t>The minimum PRS BW expected to be measured with Rx hopping is given by</w:t>
            </w:r>
          </w:p>
          <w:p w:rsidR="00961755" w:rsidRPr="00961755" w:rsidRDefault="00961755" w:rsidP="00961755">
            <w:pPr>
              <w:spacing w:beforeLines="0" w:before="0" w:afterLines="0" w:after="180"/>
              <w:rPr>
                <w:rFonts w:eastAsia="宋体"/>
                <w:sz w:val="24"/>
                <w:szCs w:val="24"/>
                <w:lang w:val="sv-SE" w:eastAsia="zh-CN"/>
              </w:rPr>
            </w:pPr>
            <m:oMathPara>
              <m:oMath>
                <m:r>
                  <m:rPr>
                    <m:nor/>
                  </m:rPr>
                  <w:rPr>
                    <w:rFonts w:eastAsia="宋体"/>
                    <w:sz w:val="24"/>
                    <w:szCs w:val="24"/>
                    <w:lang w:val="sv-SE" w:eastAsia="zh-CN"/>
                  </w:rPr>
                  <m:t>min</m:t>
                </m:r>
                <m:d>
                  <m:dPr>
                    <m:ctrlPr>
                      <w:rPr>
                        <w:rFonts w:ascii="Cambria Math" w:eastAsia="宋体" w:hAnsi="Cambria Math"/>
                        <w:sz w:val="24"/>
                        <w:szCs w:val="24"/>
                        <w:lang w:eastAsia="zh-CN"/>
                      </w:rPr>
                    </m:ctrlPr>
                  </m:dPr>
                  <m:e>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val="sv-SE" w:eastAsia="zh-CN"/>
                          </w:rPr>
                          <m:t>BW</m:t>
                        </m:r>
                      </m:e>
                      <m:sub>
                        <m:r>
                          <m:rPr>
                            <m:sty m:val="p"/>
                          </m:rPr>
                          <w:rPr>
                            <w:rFonts w:ascii="Cambria Math" w:eastAsia="宋体" w:hAnsi="Cambria Math"/>
                            <w:sz w:val="24"/>
                            <w:szCs w:val="24"/>
                            <w:lang w:val="sv-SE" w:eastAsia="zh-CN"/>
                          </w:rPr>
                          <m:t>PRS</m:t>
                        </m:r>
                      </m:sub>
                    </m:sSub>
                    <m:r>
                      <m:rPr>
                        <m:sty m:val="p"/>
                      </m:rPr>
                      <w:rPr>
                        <w:rFonts w:ascii="Cambria Math" w:eastAsia="宋体" w:hAnsi="Cambria Math"/>
                        <w:sz w:val="24"/>
                        <w:szCs w:val="24"/>
                        <w:lang w:val="sv-SE" w:eastAsia="zh-CN"/>
                      </w:rPr>
                      <m:t>,</m:t>
                    </m:r>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val="sv-SE" w:eastAsia="zh-CN"/>
                          </w:rPr>
                          <m:t>N</m:t>
                        </m:r>
                      </m:e>
                      <m:sub>
                        <m:r>
                          <m:rPr>
                            <m:sty m:val="p"/>
                          </m:rPr>
                          <w:rPr>
                            <w:rFonts w:ascii="Cambria Math" w:eastAsia="宋体" w:hAnsi="Cambria Math"/>
                            <w:sz w:val="24"/>
                            <w:szCs w:val="24"/>
                            <w:lang w:val="sv-SE" w:eastAsia="zh-CN"/>
                          </w:rPr>
                          <m:t>hops</m:t>
                        </m:r>
                      </m:sub>
                    </m:sSub>
                    <m:r>
                      <m:rPr>
                        <m:sty m:val="p"/>
                      </m:rPr>
                      <w:rPr>
                        <w:rFonts w:ascii="Cambria Math" w:eastAsia="宋体" w:hAnsi="Cambria Math"/>
                        <w:sz w:val="24"/>
                        <w:szCs w:val="24"/>
                        <w:lang w:val="sv-SE" w:eastAsia="zh-CN"/>
                      </w:rPr>
                      <m:t>∙</m:t>
                    </m:r>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val="sv-SE" w:eastAsia="zh-CN"/>
                          </w:rPr>
                          <m:t>BW</m:t>
                        </m:r>
                      </m:e>
                      <m:sub>
                        <m:r>
                          <m:rPr>
                            <m:sty m:val="p"/>
                          </m:rPr>
                          <w:rPr>
                            <w:rFonts w:ascii="Cambria Math" w:eastAsia="宋体" w:hAnsi="Cambria Math"/>
                            <w:sz w:val="24"/>
                            <w:szCs w:val="24"/>
                            <w:lang w:val="sv-SE" w:eastAsia="zh-CN"/>
                          </w:rPr>
                          <m:t>hop</m:t>
                        </m:r>
                      </m:sub>
                    </m:sSub>
                    <m:r>
                      <m:rPr>
                        <m:sty m:val="p"/>
                      </m:rPr>
                      <w:rPr>
                        <w:rFonts w:ascii="Cambria Math" w:eastAsia="宋体" w:hAnsi="Cambria Math"/>
                        <w:sz w:val="24"/>
                        <w:szCs w:val="24"/>
                        <w:lang w:val="sv-SE" w:eastAsia="zh-CN"/>
                      </w:rPr>
                      <m:t>-</m:t>
                    </m:r>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val="sv-SE" w:eastAsia="zh-CN"/>
                          </w:rPr>
                          <m:t>BW</m:t>
                        </m:r>
                      </m:e>
                      <m:sub>
                        <m:r>
                          <m:rPr>
                            <m:sty m:val="p"/>
                          </m:rPr>
                          <w:rPr>
                            <w:rFonts w:ascii="Cambria Math" w:eastAsia="宋体" w:hAnsi="Cambria Math"/>
                            <w:sz w:val="24"/>
                            <w:szCs w:val="24"/>
                            <w:lang w:val="sv-SE" w:eastAsia="zh-CN"/>
                          </w:rPr>
                          <m:t>overlap</m:t>
                        </m:r>
                      </m:sub>
                    </m:sSub>
                    <m:r>
                      <m:rPr>
                        <m:sty m:val="p"/>
                      </m:rPr>
                      <w:rPr>
                        <w:rFonts w:ascii="Cambria Math" w:eastAsia="宋体" w:hAnsi="Cambria Math"/>
                        <w:sz w:val="24"/>
                        <w:szCs w:val="24"/>
                        <w:lang w:val="sv-SE" w:eastAsia="zh-CN"/>
                      </w:rPr>
                      <m:t>∙</m:t>
                    </m:r>
                    <m:d>
                      <m:dPr>
                        <m:ctrlPr>
                          <w:rPr>
                            <w:rFonts w:ascii="Cambria Math" w:eastAsia="宋体" w:hAnsi="Cambria Math"/>
                            <w:sz w:val="24"/>
                            <w:szCs w:val="24"/>
                            <w:lang w:eastAsia="zh-CN"/>
                          </w:rPr>
                        </m:ctrlPr>
                      </m:dPr>
                      <m:e>
                        <m:sSub>
                          <m:sSubPr>
                            <m:ctrlPr>
                              <w:rPr>
                                <w:rFonts w:ascii="Cambria Math" w:eastAsia="宋体" w:hAnsi="Cambria Math"/>
                                <w:sz w:val="24"/>
                                <w:szCs w:val="24"/>
                                <w:lang w:eastAsia="zh-CN"/>
                              </w:rPr>
                            </m:ctrlPr>
                          </m:sSubPr>
                          <m:e>
                            <m:r>
                              <m:rPr>
                                <m:sty m:val="p"/>
                              </m:rPr>
                              <w:rPr>
                                <w:rFonts w:ascii="Cambria Math" w:eastAsia="宋体" w:hAnsi="Cambria Math"/>
                                <w:sz w:val="24"/>
                                <w:szCs w:val="24"/>
                                <w:lang w:val="sv-SE" w:eastAsia="zh-CN"/>
                              </w:rPr>
                              <m:t>N</m:t>
                            </m:r>
                          </m:e>
                          <m:sub>
                            <m:r>
                              <m:rPr>
                                <m:sty m:val="p"/>
                              </m:rPr>
                              <w:rPr>
                                <w:rFonts w:ascii="Cambria Math" w:eastAsia="宋体" w:hAnsi="Cambria Math"/>
                                <w:sz w:val="24"/>
                                <w:szCs w:val="24"/>
                                <w:lang w:val="sv-SE" w:eastAsia="zh-CN"/>
                              </w:rPr>
                              <m:t>hops</m:t>
                            </m:r>
                          </m:sub>
                        </m:sSub>
                        <m:r>
                          <m:rPr>
                            <m:sty m:val="p"/>
                          </m:rPr>
                          <w:rPr>
                            <w:rFonts w:ascii="Cambria Math" w:eastAsia="宋体" w:hAnsi="Cambria Math"/>
                            <w:sz w:val="24"/>
                            <w:szCs w:val="24"/>
                            <w:lang w:val="sv-SE" w:eastAsia="zh-CN"/>
                          </w:rPr>
                          <m:t>-1</m:t>
                        </m:r>
                      </m:e>
                    </m:d>
                  </m:e>
                </m:d>
              </m:oMath>
            </m:oMathPara>
          </w:p>
          <w:p w:rsidR="00961755" w:rsidRPr="00961755" w:rsidRDefault="00961755" w:rsidP="00961755">
            <w:pPr>
              <w:spacing w:beforeLines="0" w:before="0" w:afterLines="0" w:after="180"/>
              <w:ind w:left="256" w:firstLine="284"/>
              <w:rPr>
                <w:rFonts w:eastAsia="宋体"/>
                <w:sz w:val="24"/>
                <w:szCs w:val="24"/>
                <w:lang w:eastAsia="zh-CN"/>
              </w:rPr>
            </w:pPr>
            <w:r w:rsidRPr="00961755">
              <w:rPr>
                <w:rFonts w:eastAsia="宋体"/>
                <w:sz w:val="24"/>
                <w:szCs w:val="24"/>
                <w:lang w:eastAsia="zh-CN"/>
              </w:rPr>
              <w:t>where</w:t>
            </w:r>
          </w:p>
          <w:p w:rsidR="00961755" w:rsidRPr="00961755" w:rsidRDefault="009B310F" w:rsidP="00886243">
            <w:pPr>
              <w:numPr>
                <w:ilvl w:val="3"/>
                <w:numId w:val="16"/>
              </w:numPr>
              <w:spacing w:beforeLines="0" w:before="0" w:afterLines="0" w:after="0"/>
              <w:ind w:left="1080"/>
              <w:contextualSpacing/>
              <w:rPr>
                <w:rFonts w:eastAsia="宋体"/>
                <w:sz w:val="24"/>
                <w:szCs w:val="24"/>
                <w:highlight w:val="yellow"/>
                <w:lang w:val="en-US" w:eastAsia="zh-CN"/>
              </w:rPr>
            </w:pPr>
            <m:oMath>
              <m:sSub>
                <m:sSubPr>
                  <m:ctrlPr>
                    <w:rPr>
                      <w:rFonts w:ascii="Cambria Math" w:eastAsia="宋体" w:hAnsi="Cambria Math"/>
                      <w:sz w:val="24"/>
                      <w:szCs w:val="24"/>
                      <w:highlight w:val="yellow"/>
                      <w:lang w:val="en-US" w:eastAsia="zh-CN"/>
                    </w:rPr>
                  </m:ctrlPr>
                </m:sSubPr>
                <m:e>
                  <m:r>
                    <m:rPr>
                      <m:sty m:val="p"/>
                    </m:rPr>
                    <w:rPr>
                      <w:rFonts w:ascii="Cambria Math" w:eastAsia="宋体" w:hAnsi="Cambria Math"/>
                      <w:sz w:val="24"/>
                      <w:szCs w:val="24"/>
                      <w:highlight w:val="yellow"/>
                      <w:lang w:val="en-US" w:eastAsia="zh-CN"/>
                    </w:rPr>
                    <m:t>BW</m:t>
                  </m:r>
                </m:e>
                <m:sub>
                  <m:r>
                    <m:rPr>
                      <m:sty m:val="p"/>
                    </m:rPr>
                    <w:rPr>
                      <w:rFonts w:ascii="Cambria Math" w:eastAsia="宋体" w:hAnsi="Cambria Math"/>
                      <w:sz w:val="24"/>
                      <w:szCs w:val="24"/>
                      <w:highlight w:val="yellow"/>
                      <w:lang w:val="en-US" w:eastAsia="zh-CN"/>
                    </w:rPr>
                    <m:t>PRS</m:t>
                  </m:r>
                </m:sub>
              </m:sSub>
            </m:oMath>
            <w:r w:rsidR="00961755" w:rsidRPr="00961755">
              <w:rPr>
                <w:rFonts w:eastAsia="宋体"/>
                <w:sz w:val="24"/>
                <w:szCs w:val="24"/>
                <w:highlight w:val="yellow"/>
                <w:lang w:val="en-US" w:eastAsia="zh-CN"/>
              </w:rPr>
              <w:t xml:space="preserve"> is determined by the min. among 1) the configured PRS BW, 2) UE capability (Component 1 of FG 41-5-1), and 3) total BW of all hops requested by LMF.</w:t>
            </w:r>
          </w:p>
          <w:p w:rsidR="00961755" w:rsidRPr="00961755" w:rsidRDefault="009B310F" w:rsidP="00886243">
            <w:pPr>
              <w:numPr>
                <w:ilvl w:val="3"/>
                <w:numId w:val="16"/>
              </w:numPr>
              <w:spacing w:beforeLines="0" w:before="0" w:afterLines="0" w:after="0"/>
              <w:ind w:left="1080"/>
              <w:contextualSpacing/>
              <w:rPr>
                <w:rFonts w:eastAsia="宋体"/>
                <w:sz w:val="24"/>
                <w:szCs w:val="24"/>
                <w:lang w:val="en-US" w:eastAsia="zh-CN"/>
              </w:rPr>
            </w:pPr>
            <m:oMath>
              <m:sSub>
                <m:sSubPr>
                  <m:ctrlPr>
                    <w:rPr>
                      <w:rFonts w:ascii="Cambria Math" w:eastAsia="宋体" w:hAnsi="Cambria Math"/>
                      <w:sz w:val="24"/>
                      <w:szCs w:val="24"/>
                      <w:lang w:val="en-US" w:eastAsia="zh-CN"/>
                    </w:rPr>
                  </m:ctrlPr>
                </m:sSubPr>
                <m:e>
                  <m:r>
                    <m:rPr>
                      <m:sty m:val="p"/>
                    </m:rPr>
                    <w:rPr>
                      <w:rFonts w:ascii="Cambria Math" w:eastAsia="宋体" w:hAnsi="Cambria Math"/>
                      <w:sz w:val="24"/>
                      <w:szCs w:val="24"/>
                      <w:lang w:val="en-US" w:eastAsia="zh-CN"/>
                    </w:rPr>
                    <m:t>BW</m:t>
                  </m:r>
                </m:e>
                <m:sub>
                  <m:r>
                    <m:rPr>
                      <m:sty m:val="p"/>
                    </m:rPr>
                    <w:rPr>
                      <w:rFonts w:ascii="Cambria Math" w:eastAsia="宋体" w:hAnsi="Cambria Math"/>
                      <w:sz w:val="24"/>
                      <w:szCs w:val="24"/>
                      <w:lang w:val="en-US" w:eastAsia="zh-CN"/>
                    </w:rPr>
                    <m:t>hop</m:t>
                  </m:r>
                </m:sub>
              </m:sSub>
            </m:oMath>
            <w:r w:rsidR="00961755" w:rsidRPr="00961755">
              <w:rPr>
                <w:rFonts w:eastAsia="宋体"/>
                <w:sz w:val="24"/>
                <w:szCs w:val="24"/>
                <w:lang w:val="en-US" w:eastAsia="zh-CN"/>
              </w:rPr>
              <w:t xml:space="preserve"> is the BW per hop signaled in the UE </w:t>
            </w:r>
            <w:proofErr w:type="gramStart"/>
            <w:r w:rsidR="00961755" w:rsidRPr="00961755">
              <w:rPr>
                <w:rFonts w:eastAsia="宋体"/>
                <w:sz w:val="24"/>
                <w:szCs w:val="24"/>
                <w:lang w:val="en-US" w:eastAsia="zh-CN"/>
              </w:rPr>
              <w:t>capability.</w:t>
            </w:r>
            <w:proofErr w:type="gramEnd"/>
          </w:p>
          <w:p w:rsidR="00961755" w:rsidRPr="00961755" w:rsidRDefault="009B310F" w:rsidP="00886243">
            <w:pPr>
              <w:numPr>
                <w:ilvl w:val="3"/>
                <w:numId w:val="16"/>
              </w:numPr>
              <w:spacing w:beforeLines="0" w:before="0" w:afterLines="0" w:after="0"/>
              <w:ind w:left="1080"/>
              <w:contextualSpacing/>
              <w:rPr>
                <w:rFonts w:eastAsia="宋体"/>
                <w:sz w:val="24"/>
                <w:szCs w:val="24"/>
                <w:lang w:val="en-US" w:eastAsia="zh-CN"/>
              </w:rPr>
            </w:pPr>
            <m:oMath>
              <m:sSub>
                <m:sSubPr>
                  <m:ctrlPr>
                    <w:rPr>
                      <w:rFonts w:ascii="Cambria Math" w:eastAsia="宋体" w:hAnsi="Cambria Math"/>
                      <w:sz w:val="24"/>
                      <w:szCs w:val="24"/>
                      <w:lang w:val="en-US" w:eastAsia="zh-CN"/>
                    </w:rPr>
                  </m:ctrlPr>
                </m:sSubPr>
                <m:e>
                  <m:r>
                    <m:rPr>
                      <m:sty m:val="p"/>
                    </m:rPr>
                    <w:rPr>
                      <w:rFonts w:ascii="Cambria Math" w:eastAsia="宋体" w:hAnsi="Cambria Math"/>
                      <w:sz w:val="24"/>
                      <w:szCs w:val="24"/>
                      <w:lang w:val="en-US" w:eastAsia="zh-CN"/>
                    </w:rPr>
                    <m:t>BW</m:t>
                  </m:r>
                </m:e>
                <m:sub>
                  <m:r>
                    <m:rPr>
                      <m:sty m:val="p"/>
                    </m:rPr>
                    <w:rPr>
                      <w:rFonts w:ascii="Cambria Math" w:eastAsia="宋体" w:hAnsi="Cambria Math"/>
                      <w:sz w:val="24"/>
                      <w:szCs w:val="24"/>
                      <w:lang w:val="en-US" w:eastAsia="zh-CN"/>
                    </w:rPr>
                    <m:t>overlap</m:t>
                  </m:r>
                </m:sub>
              </m:sSub>
            </m:oMath>
            <w:r w:rsidR="00961755" w:rsidRPr="00961755">
              <w:rPr>
                <w:rFonts w:eastAsia="宋体"/>
                <w:sz w:val="24"/>
                <w:szCs w:val="24"/>
                <w:lang w:val="en-US" w:eastAsia="zh-CN"/>
              </w:rPr>
              <w:t xml:space="preserve"> is the minimum hop overlap signaled in the UE </w:t>
            </w:r>
            <w:proofErr w:type="gramStart"/>
            <w:r w:rsidR="00961755" w:rsidRPr="00961755">
              <w:rPr>
                <w:rFonts w:eastAsia="宋体"/>
                <w:sz w:val="24"/>
                <w:szCs w:val="24"/>
                <w:lang w:val="en-US" w:eastAsia="zh-CN"/>
              </w:rPr>
              <w:t>capability.</w:t>
            </w:r>
            <w:proofErr w:type="gramEnd"/>
          </w:p>
          <w:p w:rsidR="00961755" w:rsidRPr="00961755" w:rsidRDefault="009B310F" w:rsidP="00886243">
            <w:pPr>
              <w:numPr>
                <w:ilvl w:val="3"/>
                <w:numId w:val="16"/>
              </w:numPr>
              <w:spacing w:beforeLines="0" w:before="0" w:afterLines="0" w:after="0"/>
              <w:ind w:left="1080"/>
              <w:contextualSpacing/>
              <w:rPr>
                <w:rFonts w:eastAsia="宋体"/>
                <w:sz w:val="24"/>
                <w:szCs w:val="24"/>
                <w:lang w:val="en-US" w:eastAsia="zh-CN"/>
              </w:rPr>
            </w:pPr>
            <m:oMath>
              <m:sSub>
                <m:sSubPr>
                  <m:ctrlPr>
                    <w:rPr>
                      <w:rFonts w:ascii="Cambria Math" w:eastAsia="宋体" w:hAnsi="Cambria Math"/>
                      <w:sz w:val="24"/>
                      <w:szCs w:val="24"/>
                      <w:lang w:val="en-US" w:eastAsia="zh-CN"/>
                    </w:rPr>
                  </m:ctrlPr>
                </m:sSubPr>
                <m:e>
                  <m:r>
                    <m:rPr>
                      <m:sty m:val="p"/>
                    </m:rPr>
                    <w:rPr>
                      <w:rFonts w:ascii="Cambria Math" w:eastAsia="宋体" w:hAnsi="Cambria Math"/>
                      <w:sz w:val="24"/>
                      <w:szCs w:val="24"/>
                      <w:lang w:val="en-US" w:eastAsia="zh-CN"/>
                    </w:rPr>
                    <m:t>N</m:t>
                  </m:r>
                </m:e>
                <m:sub>
                  <m:r>
                    <m:rPr>
                      <m:sty m:val="p"/>
                    </m:rPr>
                    <w:rPr>
                      <w:rFonts w:ascii="Cambria Math" w:eastAsia="宋体" w:hAnsi="Cambria Math"/>
                      <w:sz w:val="24"/>
                      <w:szCs w:val="24"/>
                      <w:lang w:val="en-US" w:eastAsia="zh-CN"/>
                    </w:rPr>
                    <m:t>hops</m:t>
                  </m:r>
                </m:sub>
              </m:sSub>
            </m:oMath>
            <w:r w:rsidR="00961755" w:rsidRPr="00961755">
              <w:rPr>
                <w:rFonts w:eastAsia="宋体"/>
                <w:sz w:val="24"/>
                <w:szCs w:val="24"/>
                <w:lang w:val="en-US" w:eastAsia="zh-CN"/>
              </w:rPr>
              <w:t xml:space="preserve"> is the number of Rx hops measured by the UE within a MG instance.</w:t>
            </w:r>
          </w:p>
        </w:tc>
      </w:tr>
    </w:tbl>
    <w:p w:rsidR="00961755" w:rsidRPr="00961755" w:rsidRDefault="00961755" w:rsidP="00843E92">
      <w:pPr>
        <w:spacing w:before="120" w:after="120"/>
        <w:rPr>
          <w:rFonts w:eastAsia="宋体"/>
          <w:lang w:eastAsia="zh-CN"/>
        </w:rPr>
      </w:pPr>
      <w:r>
        <w:rPr>
          <w:rFonts w:eastAsia="宋体" w:hint="eastAsia"/>
          <w:lang w:eastAsia="zh-CN"/>
        </w:rPr>
        <w:t>W</w:t>
      </w:r>
      <w:r>
        <w:rPr>
          <w:rFonts w:eastAsia="宋体"/>
          <w:lang w:eastAsia="zh-CN"/>
        </w:rPr>
        <w:t>e do not see further action needed in RAN4 for this LS.</w:t>
      </w:r>
    </w:p>
    <w:p w:rsidR="00EF7C3C" w:rsidRDefault="00EF7C3C" w:rsidP="00EF7C3C">
      <w:pPr>
        <w:pStyle w:val="2"/>
        <w:rPr>
          <w:lang w:eastAsia="zh-CN"/>
        </w:rPr>
      </w:pPr>
      <w:r w:rsidRPr="009C6AAA">
        <w:rPr>
          <w:lang w:eastAsia="zh-CN"/>
        </w:rPr>
        <w:t>PRS/SRS CA</w:t>
      </w:r>
    </w:p>
    <w:p w:rsidR="00EF7C3C" w:rsidRDefault="00EF7C3C" w:rsidP="00EF7C3C">
      <w:pPr>
        <w:pStyle w:val="3"/>
        <w:rPr>
          <w:lang w:eastAsia="zh-CN"/>
        </w:rPr>
      </w:pPr>
      <w:r>
        <w:rPr>
          <w:rFonts w:hint="eastAsia"/>
          <w:lang w:eastAsia="zh-CN"/>
        </w:rPr>
        <w:t>P</w:t>
      </w:r>
      <w:r>
        <w:rPr>
          <w:lang w:eastAsia="zh-CN"/>
        </w:rPr>
        <w:t>RS CA</w:t>
      </w:r>
    </w:p>
    <w:tbl>
      <w:tblPr>
        <w:tblStyle w:val="afa"/>
        <w:tblW w:w="0" w:type="auto"/>
        <w:tblLook w:val="04A0" w:firstRow="1" w:lastRow="0" w:firstColumn="1" w:lastColumn="0" w:noHBand="0" w:noVBand="1"/>
      </w:tblPr>
      <w:tblGrid>
        <w:gridCol w:w="9621"/>
      </w:tblGrid>
      <w:tr w:rsidR="00EF7C3C" w:rsidTr="00EF7C3C">
        <w:tc>
          <w:tcPr>
            <w:tcW w:w="9621" w:type="dxa"/>
          </w:tcPr>
          <w:p w:rsidR="00EF7C3C" w:rsidRPr="00EF7C3C" w:rsidRDefault="00EF7C3C" w:rsidP="00EF7C3C">
            <w:pPr>
              <w:spacing w:beforeLines="0" w:before="0" w:afterLines="0" w:after="180"/>
              <w:rPr>
                <w:rFonts w:eastAsia="宋体"/>
                <w:b/>
                <w:bCs/>
                <w:sz w:val="24"/>
                <w:szCs w:val="24"/>
                <w:u w:val="single"/>
              </w:rPr>
            </w:pPr>
            <w:r w:rsidRPr="00EF7C3C">
              <w:rPr>
                <w:rFonts w:eastAsia="宋体"/>
                <w:b/>
                <w:bCs/>
                <w:sz w:val="24"/>
                <w:szCs w:val="24"/>
                <w:u w:val="single"/>
              </w:rPr>
              <w:t>Issue 3-1-3: Nominal channel spacing for PRS aggregation</w:t>
            </w:r>
          </w:p>
          <w:p w:rsidR="00EF7C3C" w:rsidRPr="00EF7C3C" w:rsidRDefault="00EF7C3C" w:rsidP="00EF7C3C">
            <w:pPr>
              <w:spacing w:beforeLines="0" w:before="0" w:afterLines="0" w:after="120"/>
              <w:rPr>
                <w:rFonts w:eastAsia="宋体"/>
                <w:b/>
                <w:bCs/>
                <w:i/>
                <w:iCs/>
                <w:sz w:val="24"/>
                <w:szCs w:val="24"/>
                <w:lang w:eastAsia="zh-CN"/>
              </w:rPr>
            </w:pPr>
            <w:r w:rsidRPr="00EF7C3C">
              <w:rPr>
                <w:rFonts w:eastAsia="宋体"/>
                <w:b/>
                <w:bCs/>
                <w:i/>
                <w:iCs/>
                <w:sz w:val="24"/>
                <w:szCs w:val="24"/>
                <w:lang w:eastAsia="zh-CN"/>
              </w:rPr>
              <w:t>Agreements</w:t>
            </w:r>
          </w:p>
          <w:p w:rsidR="00EF7C3C" w:rsidRPr="00EF7C3C" w:rsidRDefault="00EF7C3C" w:rsidP="00EF7C3C">
            <w:pPr>
              <w:numPr>
                <w:ilvl w:val="0"/>
                <w:numId w:val="17"/>
              </w:numPr>
              <w:spacing w:beforeLines="0" w:before="0" w:afterLines="0" w:after="0"/>
              <w:contextualSpacing/>
              <w:rPr>
                <w:rFonts w:eastAsia="宋体"/>
                <w:sz w:val="24"/>
                <w:szCs w:val="24"/>
                <w:lang w:val="en-US" w:eastAsia="zh-CN"/>
              </w:rPr>
            </w:pPr>
            <w:r w:rsidRPr="00EF7C3C">
              <w:rPr>
                <w:rFonts w:eastAsia="宋体"/>
                <w:sz w:val="24"/>
                <w:szCs w:val="24"/>
                <w:lang w:val="en-US" w:eastAsia="zh-CN"/>
              </w:rPr>
              <w:t>A note on nominal channel spacing can be added in the accuracy requirements to clarify the applicability of the requirements.</w:t>
            </w:r>
          </w:p>
          <w:p w:rsidR="00EF7C3C" w:rsidRPr="00EF7C3C" w:rsidRDefault="00EF7C3C" w:rsidP="00EF7C3C">
            <w:pPr>
              <w:numPr>
                <w:ilvl w:val="1"/>
                <w:numId w:val="17"/>
              </w:numPr>
              <w:overflowPunct w:val="0"/>
              <w:autoSpaceDE w:val="0"/>
              <w:autoSpaceDN w:val="0"/>
              <w:adjustRightInd w:val="0"/>
              <w:spacing w:beforeLines="0" w:before="0" w:afterLines="0" w:after="180"/>
              <w:textAlignment w:val="baseline"/>
              <w:rPr>
                <w:rFonts w:eastAsia="宋体"/>
                <w:sz w:val="24"/>
                <w:szCs w:val="24"/>
                <w:lang w:val="en-US" w:eastAsia="zh-CN"/>
              </w:rPr>
            </w:pPr>
            <w:r w:rsidRPr="00EF7C3C">
              <w:rPr>
                <w:rFonts w:eastAsia="宋体"/>
                <w:sz w:val="24"/>
                <w:szCs w:val="24"/>
                <w:lang w:val="en-US" w:eastAsia="zh-CN"/>
              </w:rPr>
              <w:t>Simulations assumptions in R4-2321461 are already covering the nominal channel spacing.</w:t>
            </w:r>
          </w:p>
          <w:p w:rsidR="00EF7C3C" w:rsidRPr="00EF7C3C" w:rsidRDefault="00EF7C3C" w:rsidP="00EF7C3C">
            <w:pPr>
              <w:numPr>
                <w:ilvl w:val="0"/>
                <w:numId w:val="17"/>
              </w:numPr>
              <w:spacing w:beforeLines="0" w:before="0" w:afterLines="0" w:after="0"/>
              <w:contextualSpacing/>
              <w:rPr>
                <w:rFonts w:eastAsia="宋体"/>
                <w:sz w:val="24"/>
                <w:szCs w:val="24"/>
                <w:lang w:val="en-US" w:eastAsia="zh-CN"/>
              </w:rPr>
            </w:pPr>
            <w:r w:rsidRPr="00EF7C3C">
              <w:rPr>
                <w:rFonts w:eastAsia="宋体"/>
                <w:sz w:val="24"/>
                <w:szCs w:val="24"/>
                <w:lang w:val="en-US" w:eastAsia="zh-CN"/>
              </w:rPr>
              <w:t>FFS: whether any further clarification is needed in the core requirements.</w:t>
            </w:r>
          </w:p>
        </w:tc>
      </w:tr>
    </w:tbl>
    <w:p w:rsidR="00EF7C3C" w:rsidRDefault="00C2701E" w:rsidP="00EF7C3C">
      <w:pPr>
        <w:spacing w:before="120" w:after="120"/>
        <w:rPr>
          <w:rFonts w:eastAsiaTheme="minorEastAsia"/>
          <w:lang w:eastAsia="zh-CN"/>
        </w:rPr>
      </w:pPr>
      <w:r>
        <w:rPr>
          <w:rFonts w:eastAsiaTheme="minorEastAsia"/>
          <w:lang w:eastAsia="zh-CN"/>
        </w:rPr>
        <w:t xml:space="preserve">Last meeting, it was agreed to </w:t>
      </w:r>
      <w:r w:rsidRPr="00C2701E">
        <w:rPr>
          <w:rFonts w:eastAsiaTheme="minorEastAsia"/>
          <w:lang w:eastAsia="zh-CN"/>
        </w:rPr>
        <w:t xml:space="preserve">define side conditions for </w:t>
      </w:r>
      <w:r>
        <w:rPr>
          <w:rFonts w:eastAsiaTheme="minorEastAsia"/>
          <w:lang w:eastAsia="zh-CN"/>
        </w:rPr>
        <w:t>accuracy</w:t>
      </w:r>
      <w:r w:rsidRPr="00C2701E">
        <w:rPr>
          <w:rFonts w:eastAsiaTheme="minorEastAsia"/>
          <w:lang w:eastAsia="zh-CN"/>
        </w:rPr>
        <w:t xml:space="preserve"> requirements related to nominal channel spacing for PRS aggregation</w:t>
      </w:r>
      <w:r>
        <w:rPr>
          <w:rFonts w:eastAsiaTheme="minorEastAsia"/>
          <w:lang w:eastAsia="zh-CN"/>
        </w:rPr>
        <w:t xml:space="preserve">, and it remained open whether similar condition is needed for core part. </w:t>
      </w:r>
    </w:p>
    <w:p w:rsidR="00C2701E" w:rsidRDefault="00C2701E" w:rsidP="00EF7C3C">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 reason to define the condition on channel spacing for accuracy is that it </w:t>
      </w:r>
      <w:r w:rsidR="001B5C67">
        <w:rPr>
          <w:rFonts w:eastAsiaTheme="minorEastAsia"/>
          <w:lang w:eastAsia="zh-CN"/>
        </w:rPr>
        <w:t>will</w:t>
      </w:r>
      <w:r>
        <w:rPr>
          <w:rFonts w:eastAsiaTheme="minorEastAsia"/>
          <w:lang w:eastAsia="zh-CN"/>
        </w:rPr>
        <w:t xml:space="preserve"> impact the accuracy, but it does not mean the UE cannot perform aggregated measurement when the actual channel spacing is larger than the nominal one, i.e. the one as assumed in the s</w:t>
      </w:r>
      <w:r w:rsidRPr="00C2701E">
        <w:rPr>
          <w:rFonts w:eastAsiaTheme="minorEastAsia"/>
          <w:lang w:eastAsia="zh-CN"/>
        </w:rPr>
        <w:t>imulation assumptions in R4-2321461</w:t>
      </w:r>
      <w:r>
        <w:rPr>
          <w:rFonts w:eastAsiaTheme="minorEastAsia"/>
          <w:lang w:eastAsia="zh-CN"/>
        </w:rPr>
        <w:t xml:space="preserve">. In fact, there is no need for such a concept like contiguous PFL because UE would be indicated the PRS resource sets that are linked, </w:t>
      </w:r>
      <w:r w:rsidR="008950BB">
        <w:rPr>
          <w:rFonts w:eastAsiaTheme="minorEastAsia"/>
          <w:lang w:eastAsia="zh-CN"/>
        </w:rPr>
        <w:t>but</w:t>
      </w:r>
      <w:r w:rsidR="00E6330B">
        <w:rPr>
          <w:rFonts w:eastAsiaTheme="minorEastAsia"/>
          <w:lang w:eastAsia="zh-CN"/>
        </w:rPr>
        <w:t xml:space="preserve"> UE is not required to check how far they are separated in frequency.</w:t>
      </w:r>
    </w:p>
    <w:p w:rsidR="00EF7C3C" w:rsidRPr="00EF7C3C" w:rsidRDefault="00EF7C3C" w:rsidP="00EF7C3C">
      <w:pPr>
        <w:spacing w:before="120" w:after="120"/>
        <w:rPr>
          <w:lang w:val="en-US"/>
        </w:rPr>
      </w:pPr>
      <w:r w:rsidRPr="00E11E77">
        <w:rPr>
          <w:rFonts w:eastAsiaTheme="minorEastAsia" w:hint="eastAsia"/>
          <w:b/>
          <w:lang w:eastAsia="zh-CN"/>
        </w:rPr>
        <w:t>P</w:t>
      </w:r>
      <w:r w:rsidRPr="00E11E77">
        <w:rPr>
          <w:rFonts w:eastAsiaTheme="minorEastAsia"/>
          <w:b/>
          <w:lang w:eastAsia="zh-CN"/>
        </w:rPr>
        <w:t xml:space="preserve">roposal </w:t>
      </w:r>
      <w:r w:rsidR="008F696E">
        <w:rPr>
          <w:rFonts w:eastAsiaTheme="minorEastAsia"/>
          <w:b/>
          <w:lang w:eastAsia="zh-CN"/>
        </w:rPr>
        <w:t>3</w:t>
      </w:r>
      <w:r w:rsidRPr="00E11E77">
        <w:rPr>
          <w:rFonts w:eastAsiaTheme="minorEastAsia"/>
          <w:b/>
          <w:lang w:eastAsia="zh-CN"/>
        </w:rPr>
        <w:t xml:space="preserve">: </w:t>
      </w:r>
      <w:r>
        <w:rPr>
          <w:rFonts w:eastAsiaTheme="minorEastAsia"/>
          <w:b/>
          <w:lang w:eastAsia="zh-CN"/>
        </w:rPr>
        <w:t>RAN4 not to define side conditions for core requirements related to n</w:t>
      </w:r>
      <w:r w:rsidRPr="00EF7C3C">
        <w:rPr>
          <w:rFonts w:eastAsiaTheme="minorEastAsia"/>
          <w:b/>
          <w:lang w:eastAsia="zh-CN"/>
        </w:rPr>
        <w:t>ominal channel spacing for PRS aggregation</w:t>
      </w:r>
      <w:r>
        <w:rPr>
          <w:rFonts w:eastAsiaTheme="minorEastAsia"/>
          <w:b/>
          <w:lang w:eastAsia="zh-CN"/>
        </w:rPr>
        <w:t>.</w:t>
      </w:r>
    </w:p>
    <w:tbl>
      <w:tblPr>
        <w:tblStyle w:val="afa"/>
        <w:tblW w:w="0" w:type="auto"/>
        <w:tblLook w:val="04A0" w:firstRow="1" w:lastRow="0" w:firstColumn="1" w:lastColumn="0" w:noHBand="0" w:noVBand="1"/>
      </w:tblPr>
      <w:tblGrid>
        <w:gridCol w:w="9621"/>
      </w:tblGrid>
      <w:tr w:rsidR="00EF7C3C" w:rsidTr="00EF7C3C">
        <w:tc>
          <w:tcPr>
            <w:tcW w:w="9621" w:type="dxa"/>
          </w:tcPr>
          <w:p w:rsidR="00EF7C3C" w:rsidRPr="00EF7C3C" w:rsidRDefault="00EF7C3C" w:rsidP="00EF7C3C">
            <w:pPr>
              <w:spacing w:beforeLines="0" w:before="0" w:afterLines="0" w:after="180"/>
              <w:rPr>
                <w:rFonts w:eastAsia="宋体"/>
                <w:b/>
                <w:color w:val="0070C0"/>
                <w:sz w:val="20"/>
                <w:u w:val="single"/>
                <w:lang w:eastAsia="ko-KR"/>
              </w:rPr>
            </w:pPr>
            <w:r w:rsidRPr="00EF7C3C">
              <w:rPr>
                <w:rFonts w:eastAsia="宋体"/>
                <w:b/>
                <w:color w:val="0070C0"/>
                <w:sz w:val="20"/>
                <w:u w:val="single"/>
                <w:lang w:eastAsia="ko-KR"/>
              </w:rPr>
              <w:t>Issue 3-1-5: Requirement applicability.</w:t>
            </w:r>
          </w:p>
          <w:p w:rsidR="00EF7C3C" w:rsidRPr="00EF7C3C" w:rsidRDefault="00EF7C3C" w:rsidP="00EF7C3C">
            <w:pPr>
              <w:numPr>
                <w:ilvl w:val="0"/>
                <w:numId w:val="11"/>
              </w:numPr>
              <w:spacing w:beforeLines="0" w:before="0" w:afterLines="0" w:after="120"/>
              <w:ind w:left="720"/>
              <w:rPr>
                <w:rFonts w:eastAsia="宋体"/>
                <w:color w:val="0070C0"/>
                <w:sz w:val="20"/>
                <w:szCs w:val="24"/>
                <w:lang w:eastAsia="zh-CN"/>
              </w:rPr>
            </w:pPr>
            <w:r w:rsidRPr="00EF7C3C">
              <w:rPr>
                <w:rFonts w:eastAsia="宋体"/>
                <w:color w:val="0070C0"/>
                <w:sz w:val="20"/>
                <w:szCs w:val="24"/>
                <w:lang w:eastAsia="zh-CN"/>
              </w:rPr>
              <w:t>Proposals</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Option 1: QC</w:t>
            </w:r>
          </w:p>
          <w:p w:rsidR="00EF7C3C" w:rsidRPr="00EF7C3C" w:rsidRDefault="00EF7C3C" w:rsidP="00EF7C3C">
            <w:pPr>
              <w:numPr>
                <w:ilvl w:val="2"/>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Measurement requirements with PRS BW aggregation apply provided the number of PFL combinations for aggregation in the location request does not exceed UE capability (FG 41-4-2).</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lastRenderedPageBreak/>
              <w:t>Option 2: HW</w:t>
            </w:r>
          </w:p>
          <w:p w:rsidR="00EF7C3C" w:rsidRPr="00EF7C3C" w:rsidRDefault="00EF7C3C" w:rsidP="00EF7C3C">
            <w:pPr>
              <w:numPr>
                <w:ilvl w:val="2"/>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Requirements for aggregate measurement are applicable to PRS resources in the resource sets that are indicated to be linked, provided that the alignment conditions defined by RAN1 are met.</w:t>
            </w:r>
          </w:p>
          <w:p w:rsidR="00EF7C3C" w:rsidRPr="00EF7C3C" w:rsidRDefault="00EF7C3C" w:rsidP="00EF7C3C">
            <w:pPr>
              <w:numPr>
                <w:ilvl w:val="0"/>
                <w:numId w:val="11"/>
              </w:numPr>
              <w:spacing w:beforeLines="0" w:before="0" w:afterLines="0" w:after="120"/>
              <w:ind w:left="720"/>
              <w:rPr>
                <w:rFonts w:eastAsia="宋体"/>
                <w:color w:val="0070C0"/>
                <w:sz w:val="20"/>
                <w:szCs w:val="24"/>
                <w:lang w:eastAsia="zh-CN"/>
              </w:rPr>
            </w:pPr>
            <w:r w:rsidRPr="00EF7C3C">
              <w:rPr>
                <w:rFonts w:eastAsia="宋体"/>
                <w:color w:val="0070C0"/>
                <w:sz w:val="20"/>
                <w:szCs w:val="24"/>
                <w:lang w:eastAsia="zh-CN"/>
              </w:rPr>
              <w:t>Recommended WF</w:t>
            </w:r>
          </w:p>
          <w:p w:rsidR="00EF7C3C" w:rsidRDefault="00EF7C3C" w:rsidP="00EF7C3C">
            <w:pPr>
              <w:numPr>
                <w:ilvl w:val="1"/>
                <w:numId w:val="11"/>
              </w:numPr>
              <w:spacing w:beforeLines="0" w:before="0" w:afterLines="0" w:after="120"/>
              <w:ind w:left="1440"/>
              <w:rPr>
                <w:rFonts w:eastAsiaTheme="minorEastAsia"/>
                <w:lang w:eastAsia="zh-CN"/>
              </w:rPr>
            </w:pPr>
            <w:r w:rsidRPr="00EF7C3C">
              <w:rPr>
                <w:rFonts w:eastAsia="宋体"/>
                <w:color w:val="0070C0"/>
                <w:sz w:val="20"/>
                <w:szCs w:val="24"/>
                <w:lang w:eastAsia="zh-CN"/>
              </w:rPr>
              <w:t>Discuss the option(s).</w:t>
            </w:r>
          </w:p>
        </w:tc>
      </w:tr>
    </w:tbl>
    <w:p w:rsidR="008950BB" w:rsidRDefault="008950BB" w:rsidP="008950BB">
      <w:pPr>
        <w:spacing w:before="120" w:after="120"/>
        <w:rPr>
          <w:rFonts w:eastAsiaTheme="minorEastAsia"/>
          <w:lang w:eastAsia="zh-CN"/>
        </w:rPr>
      </w:pPr>
      <w:r>
        <w:rPr>
          <w:rFonts w:eastAsiaTheme="minorEastAsia"/>
          <w:lang w:eastAsia="zh-CN"/>
        </w:rPr>
        <w:lastRenderedPageBreak/>
        <w:t>RAN1 agreed that the resource linkage between the aggregated PFLs are on resource set level.</w:t>
      </w:r>
      <w:r>
        <w:rPr>
          <w:rFonts w:eastAsiaTheme="minorEastAsia" w:hint="eastAsia"/>
          <w:lang w:eastAsia="zh-CN"/>
        </w:rPr>
        <w:t xml:space="preserve"> </w:t>
      </w:r>
      <w:r>
        <w:rPr>
          <w:rFonts w:eastAsiaTheme="minorEastAsia"/>
          <w:lang w:eastAsia="zh-CN"/>
        </w:rPr>
        <w:t xml:space="preserve">Our understanding is shown in Figure 1. </w:t>
      </w:r>
    </w:p>
    <w:p w:rsidR="008950BB" w:rsidRDefault="008950BB" w:rsidP="008950BB">
      <w:pPr>
        <w:spacing w:before="120" w:after="120"/>
        <w:rPr>
          <w:rFonts w:eastAsiaTheme="minorEastAsia"/>
          <w:lang w:eastAsia="zh-CN"/>
        </w:rPr>
      </w:pPr>
      <w:r>
        <w:rPr>
          <w:rFonts w:eastAsiaTheme="minorEastAsia"/>
          <w:lang w:eastAsia="zh-CN"/>
        </w:rPr>
        <w:t>In Figure 1, resource set #0 of TRP #2 on two PFLs are indicated to be linked. UE would perform aggregate measurement over the two resource #0 (two yellow resources)</w:t>
      </w:r>
      <w:r w:rsidRPr="00CD50DB">
        <w:rPr>
          <w:rFonts w:eastAsiaTheme="minorEastAsia"/>
          <w:lang w:eastAsia="zh-CN"/>
        </w:rPr>
        <w:t xml:space="preserve"> </w:t>
      </w:r>
      <w:r>
        <w:rPr>
          <w:rFonts w:eastAsiaTheme="minorEastAsia"/>
          <w:lang w:eastAsia="zh-CN"/>
        </w:rPr>
        <w:t xml:space="preserve">in the two resource sets, two resource #1 (two green resources), two resource #2 (two blue resources), and so on. </w:t>
      </w:r>
    </w:p>
    <w:p w:rsidR="008950BB" w:rsidRDefault="008950BB" w:rsidP="008950BB">
      <w:pPr>
        <w:spacing w:before="120" w:after="120"/>
        <w:rPr>
          <w:rFonts w:eastAsiaTheme="minorEastAsia"/>
          <w:lang w:eastAsia="zh-CN"/>
        </w:rPr>
      </w:pPr>
      <w:r>
        <w:rPr>
          <w:rFonts w:eastAsiaTheme="minorEastAsia"/>
          <w:lang w:eastAsia="zh-CN"/>
        </w:rPr>
        <w:t xml:space="preserve">Since LMF does not indicate resource set #1 of TRP #2 as linked, UE would not perform aggregate measurement over any pair of resources in these two resource sets. It is clear that the requirements for aggregate measurements are only applicable to resources in the </w:t>
      </w:r>
      <w:r w:rsidRPr="008E5627">
        <w:rPr>
          <w:rFonts w:eastAsiaTheme="minorEastAsia"/>
          <w:lang w:eastAsia="zh-CN"/>
        </w:rPr>
        <w:t>resource sets that are indicated to be linked</w:t>
      </w:r>
      <w:r>
        <w:rPr>
          <w:rFonts w:eastAsiaTheme="minorEastAsia"/>
          <w:lang w:eastAsia="zh-CN"/>
        </w:rPr>
        <w:t>. For resources in resource sets that are not indicated to be linked, UE would perform single PFL measurement, i.e. non-aggregate measurement as in Rel-17.</w:t>
      </w:r>
    </w:p>
    <w:p w:rsidR="008950BB" w:rsidRDefault="008950BB" w:rsidP="008950BB">
      <w:pPr>
        <w:spacing w:before="120" w:after="120"/>
        <w:jc w:val="center"/>
        <w:rPr>
          <w:rFonts w:eastAsiaTheme="minorEastAsia"/>
          <w:lang w:eastAsia="zh-CN"/>
        </w:rPr>
      </w:pPr>
      <w:r>
        <w:rPr>
          <w:rFonts w:eastAsiaTheme="minorEastAsia"/>
          <w:noProof/>
          <w:lang w:eastAsia="zh-CN"/>
        </w:rPr>
        <w:drawing>
          <wp:inline distT="0" distB="0" distL="0" distR="0" wp14:anchorId="0FA8E90F" wp14:editId="5E01A197">
            <wp:extent cx="4242563" cy="1908723"/>
            <wp:effectExtent l="0" t="0" r="571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1894" cy="1912921"/>
                    </a:xfrm>
                    <a:prstGeom prst="rect">
                      <a:avLst/>
                    </a:prstGeom>
                    <a:noFill/>
                  </pic:spPr>
                </pic:pic>
              </a:graphicData>
            </a:graphic>
          </wp:inline>
        </w:drawing>
      </w:r>
    </w:p>
    <w:p w:rsidR="008950BB" w:rsidRPr="00734F09" w:rsidRDefault="008950BB" w:rsidP="008950BB">
      <w:pPr>
        <w:spacing w:before="120" w:after="120"/>
        <w:jc w:val="center"/>
        <w:rPr>
          <w:rFonts w:eastAsiaTheme="minorEastAsia"/>
          <w:b/>
          <w:lang w:eastAsia="zh-CN"/>
        </w:rPr>
      </w:pPr>
      <w:r w:rsidRPr="00734F09">
        <w:rPr>
          <w:rFonts w:eastAsiaTheme="minorEastAsia"/>
          <w:b/>
          <w:lang w:eastAsia="zh-CN"/>
        </w:rPr>
        <w:t>Figure 1: Example of PRS CA indication</w:t>
      </w:r>
    </w:p>
    <w:p w:rsidR="008950BB" w:rsidRDefault="008950BB" w:rsidP="008950BB">
      <w:pPr>
        <w:spacing w:before="120" w:after="120"/>
        <w:rPr>
          <w:rFonts w:eastAsiaTheme="minorEastAsia"/>
          <w:lang w:eastAsia="zh-CN"/>
        </w:rPr>
      </w:pPr>
      <w:r>
        <w:rPr>
          <w:rFonts w:eastAsiaTheme="minorEastAsia"/>
          <w:lang w:eastAsia="zh-CN"/>
        </w:rPr>
        <w:t>Besides, in the RAN1 agreements, UE would perform aggregate measurement over the linked resources only if certain alignment conditions are met. I</w:t>
      </w:r>
      <w:r w:rsidRPr="00A465B0">
        <w:rPr>
          <w:rFonts w:eastAsiaTheme="minorEastAsia"/>
          <w:lang w:eastAsia="zh-CN"/>
        </w:rPr>
        <w:t xml:space="preserve">f the alignment conditions are not met for resources in the linked resource sets, </w:t>
      </w:r>
      <w:r>
        <w:rPr>
          <w:rFonts w:eastAsiaTheme="minorEastAsia"/>
          <w:lang w:eastAsia="zh-CN"/>
        </w:rPr>
        <w:t>o</w:t>
      </w:r>
      <w:r w:rsidRPr="00A465B0">
        <w:rPr>
          <w:rFonts w:eastAsiaTheme="minorEastAsia"/>
          <w:lang w:eastAsia="zh-CN"/>
        </w:rPr>
        <w:t xml:space="preserve">ur view is that UE is expected to measure </w:t>
      </w:r>
      <w:r>
        <w:rPr>
          <w:rFonts w:eastAsiaTheme="minorEastAsia"/>
          <w:lang w:eastAsia="zh-CN"/>
        </w:rPr>
        <w:t xml:space="preserve">them </w:t>
      </w:r>
      <w:r w:rsidRPr="00A465B0">
        <w:rPr>
          <w:rFonts w:eastAsiaTheme="minorEastAsia"/>
          <w:lang w:eastAsia="zh-CN"/>
        </w:rPr>
        <w:t>based on single PFL</w:t>
      </w:r>
      <w:r>
        <w:rPr>
          <w:rFonts w:eastAsiaTheme="minorEastAsia"/>
          <w:lang w:eastAsia="zh-CN"/>
        </w:rPr>
        <w:t xml:space="preserve"> (i.e. non-aggregate measurement)</w:t>
      </w:r>
      <w:r w:rsidRPr="00A465B0">
        <w:rPr>
          <w:rFonts w:eastAsiaTheme="minorEastAsia"/>
          <w:lang w:eastAsia="zh-CN"/>
        </w:rPr>
        <w:t xml:space="preserve">. This is </w:t>
      </w:r>
      <w:r>
        <w:rPr>
          <w:rFonts w:eastAsiaTheme="minorEastAsia"/>
          <w:lang w:eastAsia="zh-CN"/>
        </w:rPr>
        <w:t xml:space="preserve">same as </w:t>
      </w:r>
      <w:r w:rsidRPr="00A465B0">
        <w:rPr>
          <w:rFonts w:eastAsiaTheme="minorEastAsia"/>
          <w:lang w:eastAsia="zh-CN"/>
        </w:rPr>
        <w:t>the resources in non-linked resource sets.</w:t>
      </w:r>
    </w:p>
    <w:p w:rsidR="00EF7C3C" w:rsidRDefault="008950BB" w:rsidP="00EF7C3C">
      <w:pPr>
        <w:spacing w:before="120" w:after="120"/>
        <w:rPr>
          <w:rFonts w:eastAsiaTheme="minorEastAsia"/>
          <w:lang w:val="en-US" w:eastAsia="zh-CN"/>
        </w:rPr>
      </w:pPr>
      <w:r>
        <w:rPr>
          <w:rFonts w:eastAsiaTheme="minorEastAsia"/>
          <w:lang w:val="en-US" w:eastAsia="zh-CN"/>
        </w:rPr>
        <w:t>On option 1, technically we agree with it, but we understand it can be already covered by the following applicability</w:t>
      </w:r>
      <w:r w:rsidR="00B06236">
        <w:rPr>
          <w:rFonts w:eastAsiaTheme="minorEastAsia"/>
          <w:lang w:val="en-US" w:eastAsia="zh-CN"/>
        </w:rPr>
        <w:t>, and it is no different from other capability like max number of resources</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8950BB" w:rsidTr="008950BB">
        <w:tc>
          <w:tcPr>
            <w:tcW w:w="9621" w:type="dxa"/>
          </w:tcPr>
          <w:p w:rsidR="008950BB" w:rsidRPr="008950BB" w:rsidRDefault="008950BB" w:rsidP="00EF7C3C">
            <w:pPr>
              <w:spacing w:before="120" w:after="120"/>
              <w:rPr>
                <w:rFonts w:eastAsiaTheme="minorEastAsia"/>
                <w:lang w:val="en-US" w:eastAsia="zh-CN"/>
              </w:rPr>
            </w:pPr>
            <w:r w:rsidRPr="00A11E4C">
              <w:rPr>
                <w:rFonts w:cs="v4.2.0"/>
              </w:rPr>
              <w:t xml:space="preserve">The requirements in clause 9.9.2.x1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tc>
      </w:tr>
    </w:tbl>
    <w:p w:rsidR="00B06236" w:rsidRPr="00EF7C3C" w:rsidRDefault="00B06236" w:rsidP="00B06236">
      <w:pPr>
        <w:spacing w:before="120" w:after="120"/>
        <w:rPr>
          <w:lang w:val="en-US"/>
        </w:rPr>
      </w:pPr>
      <w:r w:rsidRPr="00E11E77">
        <w:rPr>
          <w:rFonts w:eastAsiaTheme="minorEastAsia" w:hint="eastAsia"/>
          <w:b/>
          <w:lang w:eastAsia="zh-CN"/>
        </w:rPr>
        <w:t>P</w:t>
      </w:r>
      <w:r w:rsidRPr="00E11E77">
        <w:rPr>
          <w:rFonts w:eastAsiaTheme="minorEastAsia"/>
          <w:b/>
          <w:lang w:eastAsia="zh-CN"/>
        </w:rPr>
        <w:t xml:space="preserve">roposal </w:t>
      </w:r>
      <w:r w:rsidR="008F696E">
        <w:rPr>
          <w:rFonts w:eastAsiaTheme="minorEastAsia"/>
          <w:b/>
          <w:lang w:eastAsia="zh-CN"/>
        </w:rPr>
        <w:t>4</w:t>
      </w:r>
      <w:r w:rsidRPr="00E11E77">
        <w:rPr>
          <w:rFonts w:eastAsiaTheme="minorEastAsia"/>
          <w:b/>
          <w:lang w:eastAsia="zh-CN"/>
        </w:rPr>
        <w:t xml:space="preserve">: </w:t>
      </w:r>
      <w:r w:rsidRPr="004F5F24">
        <w:rPr>
          <w:rFonts w:eastAsiaTheme="minorEastAsia"/>
          <w:b/>
          <w:lang w:eastAsia="zh-CN"/>
        </w:rPr>
        <w:t>Requirements for aggregate measurement are applicable to PRS resources in the resource sets that are indicated to be linked, provided that the alignment conditions defined by RAN1 are met.</w:t>
      </w:r>
    </w:p>
    <w:tbl>
      <w:tblPr>
        <w:tblStyle w:val="afa"/>
        <w:tblW w:w="0" w:type="auto"/>
        <w:tblLook w:val="04A0" w:firstRow="1" w:lastRow="0" w:firstColumn="1" w:lastColumn="0" w:noHBand="0" w:noVBand="1"/>
      </w:tblPr>
      <w:tblGrid>
        <w:gridCol w:w="9621"/>
      </w:tblGrid>
      <w:tr w:rsidR="00EF7C3C" w:rsidTr="00EF7C3C">
        <w:tc>
          <w:tcPr>
            <w:tcW w:w="9621" w:type="dxa"/>
          </w:tcPr>
          <w:p w:rsidR="00EF7C3C" w:rsidRPr="00EF7C3C" w:rsidRDefault="00EF7C3C" w:rsidP="00EF7C3C">
            <w:pPr>
              <w:spacing w:beforeLines="0" w:before="0" w:afterLines="0" w:after="180"/>
              <w:rPr>
                <w:rFonts w:eastAsia="宋体"/>
                <w:b/>
                <w:color w:val="0070C0"/>
                <w:sz w:val="20"/>
                <w:u w:val="single"/>
                <w:lang w:eastAsia="ko-KR"/>
              </w:rPr>
            </w:pPr>
            <w:r w:rsidRPr="00EF7C3C">
              <w:rPr>
                <w:rFonts w:eastAsia="宋体"/>
                <w:b/>
                <w:color w:val="0070C0"/>
                <w:sz w:val="20"/>
                <w:u w:val="single"/>
                <w:lang w:eastAsia="ko-KR"/>
              </w:rPr>
              <w:t>Issue 3-1-5: Impact of shared PFL on BW aggregation core requirement.</w:t>
            </w:r>
          </w:p>
          <w:p w:rsidR="00EF7C3C" w:rsidRPr="00EF7C3C" w:rsidRDefault="00EF7C3C" w:rsidP="00EF7C3C">
            <w:pPr>
              <w:numPr>
                <w:ilvl w:val="0"/>
                <w:numId w:val="11"/>
              </w:numPr>
              <w:spacing w:beforeLines="0" w:before="0" w:afterLines="0" w:after="120"/>
              <w:ind w:left="720"/>
              <w:rPr>
                <w:rFonts w:eastAsia="宋体"/>
                <w:color w:val="0070C0"/>
                <w:sz w:val="20"/>
                <w:szCs w:val="24"/>
                <w:lang w:eastAsia="zh-CN"/>
              </w:rPr>
            </w:pPr>
            <w:r w:rsidRPr="00EF7C3C">
              <w:rPr>
                <w:rFonts w:eastAsia="宋体"/>
                <w:color w:val="0070C0"/>
                <w:sz w:val="20"/>
                <w:szCs w:val="24"/>
                <w:lang w:eastAsia="zh-CN"/>
              </w:rPr>
              <w:t>Proposals</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Option 1: Nokia</w:t>
            </w:r>
          </w:p>
          <w:p w:rsidR="00EF7C3C" w:rsidRPr="00EF7C3C" w:rsidRDefault="00EF7C3C" w:rsidP="00EF7C3C">
            <w:pPr>
              <w:numPr>
                <w:ilvl w:val="2"/>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RAN4 to evaluate whether the configuration with 2 PFL combinations and a shared PFL with split aggregation is to be considered in the measurement period requirements</w:t>
            </w:r>
            <w:r w:rsidRPr="00EF7C3C">
              <w:rPr>
                <w:rFonts w:eastAsia="宋体" w:hint="eastAsia"/>
                <w:color w:val="0070C0"/>
                <w:sz w:val="20"/>
                <w:szCs w:val="24"/>
                <w:lang w:eastAsia="zh-CN"/>
              </w:rPr>
              <w:t xml:space="preserve"> </w:t>
            </w:r>
          </w:p>
          <w:p w:rsidR="00EF7C3C" w:rsidRPr="00EF7C3C" w:rsidRDefault="00EF7C3C" w:rsidP="00EF7C3C">
            <w:pPr>
              <w:numPr>
                <w:ilvl w:val="0"/>
                <w:numId w:val="11"/>
              </w:numPr>
              <w:spacing w:beforeLines="0" w:before="0" w:afterLines="0" w:after="120"/>
              <w:ind w:left="720"/>
              <w:rPr>
                <w:rFonts w:eastAsia="宋体"/>
                <w:color w:val="0070C0"/>
                <w:sz w:val="20"/>
                <w:szCs w:val="24"/>
                <w:lang w:eastAsia="zh-CN"/>
              </w:rPr>
            </w:pPr>
            <w:r w:rsidRPr="00EF7C3C">
              <w:rPr>
                <w:rFonts w:eastAsia="宋体"/>
                <w:color w:val="0070C0"/>
                <w:sz w:val="20"/>
                <w:szCs w:val="24"/>
                <w:lang w:eastAsia="zh-CN"/>
              </w:rPr>
              <w:t>Recommended WF</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lastRenderedPageBreak/>
              <w:t>Issue 3-1-5 correspond to Issue 1-1-6 under Topic #1 of this thread.</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Discuss the option(s).</w:t>
            </w:r>
          </w:p>
        </w:tc>
      </w:tr>
    </w:tbl>
    <w:p w:rsidR="00EF7C3C" w:rsidRDefault="00B06236" w:rsidP="00EF7C3C">
      <w:pPr>
        <w:spacing w:before="120" w:after="120"/>
        <w:rPr>
          <w:rFonts w:eastAsiaTheme="minorEastAsia"/>
          <w:lang w:eastAsia="zh-CN"/>
        </w:rPr>
      </w:pPr>
      <w:r>
        <w:rPr>
          <w:rFonts w:eastAsiaTheme="minorEastAsia"/>
          <w:lang w:eastAsia="zh-CN"/>
        </w:rPr>
        <w:lastRenderedPageBreak/>
        <w:t xml:space="preserve">We understand issue 3-1-5 is already covered by the current requirements. For example, on </w:t>
      </w:r>
      <w:proofErr w:type="spellStart"/>
      <w:r>
        <w:rPr>
          <w:rFonts w:eastAsiaTheme="minorEastAsia"/>
          <w:lang w:eastAsia="zh-CN"/>
        </w:rPr>
        <w:t>PFL#a</w:t>
      </w:r>
      <w:proofErr w:type="spellEnd"/>
      <w:r>
        <w:rPr>
          <w:rFonts w:eastAsiaTheme="minorEastAsia"/>
          <w:lang w:eastAsia="zh-CN"/>
        </w:rPr>
        <w:t xml:space="preserve"> we may have resource set#1 linked to resource set#2 on </w:t>
      </w:r>
      <w:proofErr w:type="spellStart"/>
      <w:r>
        <w:rPr>
          <w:rFonts w:eastAsiaTheme="minorEastAsia"/>
          <w:lang w:eastAsia="zh-CN"/>
        </w:rPr>
        <w:t>PFL#b</w:t>
      </w:r>
      <w:proofErr w:type="spellEnd"/>
      <w:r>
        <w:rPr>
          <w:rFonts w:eastAsiaTheme="minorEastAsia"/>
          <w:lang w:eastAsia="zh-CN"/>
        </w:rPr>
        <w:t xml:space="preserve">, and we may also have resource set#3 linked to resource set#4 on </w:t>
      </w:r>
      <w:proofErr w:type="spellStart"/>
      <w:r>
        <w:rPr>
          <w:rFonts w:eastAsiaTheme="minorEastAsia"/>
          <w:lang w:eastAsia="zh-CN"/>
        </w:rPr>
        <w:t>PFL#c</w:t>
      </w:r>
      <w:proofErr w:type="spellEnd"/>
      <w:r>
        <w:rPr>
          <w:rFonts w:eastAsiaTheme="minorEastAsia"/>
          <w:lang w:eastAsia="zh-CN"/>
        </w:rPr>
        <w:t xml:space="preserve">. Then we will have 2 PFL combinations included in </w:t>
      </w:r>
      <w:proofErr w:type="spellStart"/>
      <w:r>
        <w:rPr>
          <w:rFonts w:eastAsiaTheme="minorEastAsia"/>
          <w:lang w:eastAsia="zh-CN"/>
        </w:rPr>
        <w:t>T</w:t>
      </w:r>
      <w:r w:rsidRPr="00B06236">
        <w:rPr>
          <w:rFonts w:eastAsiaTheme="minorEastAsia"/>
          <w:vertAlign w:val="subscript"/>
          <w:lang w:eastAsia="zh-CN"/>
        </w:rPr>
        <w:t>aggregate</w:t>
      </w:r>
      <w:proofErr w:type="spellEnd"/>
      <w:r>
        <w:rPr>
          <w:rFonts w:eastAsiaTheme="minorEastAsia"/>
          <w:lang w:eastAsia="zh-CN"/>
        </w:rPr>
        <w:t xml:space="preserve">, one for </w:t>
      </w:r>
      <w:proofErr w:type="spellStart"/>
      <w:r>
        <w:rPr>
          <w:rFonts w:eastAsiaTheme="minorEastAsia"/>
          <w:lang w:eastAsia="zh-CN"/>
        </w:rPr>
        <w:t>a+b</w:t>
      </w:r>
      <w:proofErr w:type="spellEnd"/>
      <w:r>
        <w:rPr>
          <w:rFonts w:eastAsiaTheme="minorEastAsia"/>
          <w:lang w:eastAsia="zh-CN"/>
        </w:rPr>
        <w:t xml:space="preserve"> and the other for </w:t>
      </w:r>
      <w:proofErr w:type="spellStart"/>
      <w:r>
        <w:rPr>
          <w:rFonts w:eastAsiaTheme="minorEastAsia"/>
          <w:lang w:eastAsia="zh-CN"/>
        </w:rPr>
        <w:t>a+c</w:t>
      </w:r>
      <w:proofErr w:type="spellEnd"/>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EF7C3C" w:rsidTr="00EF7C3C">
        <w:tc>
          <w:tcPr>
            <w:tcW w:w="9621" w:type="dxa"/>
          </w:tcPr>
          <w:p w:rsidR="00EF7C3C" w:rsidRPr="00EF7C3C" w:rsidRDefault="00EF7C3C" w:rsidP="00EF7C3C">
            <w:pPr>
              <w:spacing w:beforeLines="0" w:before="0" w:afterLines="0" w:after="180"/>
              <w:rPr>
                <w:rFonts w:eastAsia="宋体"/>
                <w:b/>
                <w:color w:val="0070C0"/>
                <w:sz w:val="20"/>
                <w:u w:val="single"/>
                <w:lang w:eastAsia="ko-KR"/>
              </w:rPr>
            </w:pPr>
            <w:r w:rsidRPr="00EF7C3C">
              <w:rPr>
                <w:rFonts w:eastAsia="宋体"/>
                <w:b/>
                <w:color w:val="0070C0"/>
                <w:sz w:val="20"/>
                <w:u w:val="single"/>
                <w:lang w:eastAsia="ko-KR"/>
              </w:rPr>
              <w:t>Issue 3-4-1: RSRP and RSRPP measurement reporting.</w:t>
            </w:r>
          </w:p>
          <w:p w:rsidR="00EF7C3C" w:rsidRPr="00EF7C3C" w:rsidRDefault="00EF7C3C" w:rsidP="00EF7C3C">
            <w:pPr>
              <w:numPr>
                <w:ilvl w:val="0"/>
                <w:numId w:val="11"/>
              </w:numPr>
              <w:spacing w:beforeLines="0" w:before="0" w:afterLines="0" w:after="120"/>
              <w:ind w:left="720"/>
              <w:rPr>
                <w:rFonts w:eastAsia="宋体"/>
                <w:color w:val="0070C0"/>
                <w:sz w:val="20"/>
                <w:szCs w:val="24"/>
                <w:lang w:eastAsia="zh-CN"/>
              </w:rPr>
            </w:pPr>
            <w:r w:rsidRPr="00EF7C3C">
              <w:rPr>
                <w:rFonts w:eastAsia="宋体"/>
                <w:color w:val="0070C0"/>
                <w:sz w:val="20"/>
                <w:szCs w:val="24"/>
                <w:lang w:eastAsia="zh-CN"/>
              </w:rPr>
              <w:t>Proposals</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Option 1: Nokia</w:t>
            </w:r>
          </w:p>
          <w:p w:rsidR="00EF7C3C" w:rsidRPr="00EF7C3C" w:rsidRDefault="00EF7C3C" w:rsidP="00EF7C3C">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EF7C3C">
              <w:rPr>
                <w:rFonts w:eastAsia="宋体"/>
                <w:color w:val="0070C0"/>
                <w:sz w:val="20"/>
                <w:szCs w:val="24"/>
                <w:lang w:eastAsia="zh-CN"/>
              </w:rPr>
              <w:t xml:space="preserve">RAN4 to specify in TS 38.133 that, </w:t>
            </w:r>
          </w:p>
          <w:p w:rsidR="00EF7C3C" w:rsidRPr="00EF7C3C" w:rsidRDefault="00EF7C3C" w:rsidP="00EF7C3C">
            <w:pPr>
              <w:numPr>
                <w:ilvl w:val="3"/>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EF7C3C">
              <w:rPr>
                <w:rFonts w:eastAsia="宋体"/>
                <w:color w:val="0070C0"/>
                <w:sz w:val="20"/>
                <w:szCs w:val="24"/>
                <w:lang w:eastAsia="zh-CN"/>
              </w:rPr>
              <w:t xml:space="preserve">in case of aggregated PFLs for RSTD and UE Rx-Tx time difference, PRS-RSRP and PRS-RSRPP need to be measured and reported over aggregated PFLs, too, and </w:t>
            </w:r>
          </w:p>
          <w:p w:rsidR="00EF7C3C" w:rsidRPr="00EF7C3C" w:rsidRDefault="00EF7C3C" w:rsidP="00EF7C3C">
            <w:pPr>
              <w:numPr>
                <w:ilvl w:val="3"/>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 xml:space="preserve">in case of aggregated PFLs for UL-RTOA and </w:t>
            </w:r>
            <w:proofErr w:type="spellStart"/>
            <w:r w:rsidRPr="00EF7C3C">
              <w:rPr>
                <w:rFonts w:eastAsia="宋体"/>
                <w:color w:val="0070C0"/>
                <w:sz w:val="20"/>
                <w:szCs w:val="24"/>
                <w:lang w:eastAsia="zh-CN"/>
              </w:rPr>
              <w:t>gNB</w:t>
            </w:r>
            <w:proofErr w:type="spellEnd"/>
            <w:r w:rsidRPr="00EF7C3C">
              <w:rPr>
                <w:rFonts w:eastAsia="宋体"/>
                <w:color w:val="0070C0"/>
                <w:sz w:val="20"/>
                <w:szCs w:val="24"/>
                <w:lang w:eastAsia="zh-CN"/>
              </w:rPr>
              <w:t xml:space="preserve"> Rx-Tx time difference measurements, SRS-RSRP and SRS-RSRPP need to be measured and reported over aggregated PFLs, too.</w:t>
            </w:r>
          </w:p>
          <w:p w:rsidR="00EF7C3C" w:rsidRPr="00EF7C3C" w:rsidRDefault="00EF7C3C" w:rsidP="00EF7C3C">
            <w:pPr>
              <w:numPr>
                <w:ilvl w:val="2"/>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RAN4 to specify this for PRS-RSRP in the new subclause 9.9.3.9 and for PRS-RSRPP in the new subclause 9.9.6.9, whilst for SRS-RSRP in the existing subclause 13.3.1 for report mapping and for SRS-RSRPP in the existing subclause 13.6.1 for report mapping.</w:t>
            </w:r>
            <w:r w:rsidRPr="00EF7C3C">
              <w:rPr>
                <w:rFonts w:eastAsia="宋体"/>
                <w:color w:val="0070C0"/>
                <w:sz w:val="20"/>
                <w:szCs w:val="24"/>
                <w:lang w:eastAsia="zh-CN"/>
              </w:rPr>
              <w:br/>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Option 2: HW, E///</w:t>
            </w:r>
          </w:p>
          <w:p w:rsidR="00EF7C3C" w:rsidRPr="00EF7C3C" w:rsidRDefault="00EF7C3C" w:rsidP="00EF7C3C">
            <w:pPr>
              <w:numPr>
                <w:ilvl w:val="2"/>
                <w:numId w:val="11"/>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EF7C3C">
              <w:rPr>
                <w:rFonts w:eastAsia="宋体"/>
                <w:color w:val="0070C0"/>
                <w:sz w:val="20"/>
                <w:szCs w:val="24"/>
                <w:lang w:eastAsia="zh-CN"/>
              </w:rPr>
              <w:t>For aggregated measurements, when PRS-RSRP(P) is requested with TOA measurement, TOA and PRS-RSRP(P) measurements are performed over the same measurement period.</w:t>
            </w:r>
          </w:p>
          <w:p w:rsidR="00EF7C3C" w:rsidRPr="00EF7C3C" w:rsidRDefault="00EF7C3C" w:rsidP="00EF7C3C">
            <w:pPr>
              <w:numPr>
                <w:ilvl w:val="0"/>
                <w:numId w:val="11"/>
              </w:numPr>
              <w:spacing w:beforeLines="0" w:before="0" w:afterLines="0" w:after="120"/>
              <w:ind w:left="720"/>
              <w:rPr>
                <w:rFonts w:eastAsia="宋体"/>
                <w:color w:val="0070C0"/>
                <w:sz w:val="20"/>
                <w:szCs w:val="24"/>
                <w:lang w:eastAsia="zh-CN"/>
              </w:rPr>
            </w:pPr>
            <w:r w:rsidRPr="00EF7C3C">
              <w:rPr>
                <w:rFonts w:eastAsia="宋体"/>
                <w:color w:val="0070C0"/>
                <w:sz w:val="20"/>
                <w:szCs w:val="24"/>
                <w:lang w:eastAsia="zh-CN"/>
              </w:rPr>
              <w:t>Recommended WF</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Discuss the option(s).</w:t>
            </w:r>
          </w:p>
        </w:tc>
      </w:tr>
    </w:tbl>
    <w:p w:rsidR="00C2701E" w:rsidRDefault="00C2701E" w:rsidP="00C2701E">
      <w:pPr>
        <w:spacing w:before="120" w:after="120"/>
        <w:rPr>
          <w:rFonts w:eastAsiaTheme="minorEastAsia"/>
          <w:lang w:eastAsia="zh-CN"/>
        </w:rPr>
      </w:pPr>
      <w:r>
        <w:rPr>
          <w:rFonts w:eastAsiaTheme="minorEastAsia"/>
          <w:lang w:eastAsia="zh-CN"/>
        </w:rPr>
        <w:t>In Nov meeting RAN1 made the following agreements.</w:t>
      </w:r>
    </w:p>
    <w:tbl>
      <w:tblPr>
        <w:tblStyle w:val="afa"/>
        <w:tblW w:w="0" w:type="auto"/>
        <w:tblLook w:val="04A0" w:firstRow="1" w:lastRow="0" w:firstColumn="1" w:lastColumn="0" w:noHBand="0" w:noVBand="1"/>
      </w:tblPr>
      <w:tblGrid>
        <w:gridCol w:w="9621"/>
      </w:tblGrid>
      <w:tr w:rsidR="00C2701E" w:rsidTr="000358A8">
        <w:tc>
          <w:tcPr>
            <w:tcW w:w="9621" w:type="dxa"/>
          </w:tcPr>
          <w:p w:rsidR="00C2701E" w:rsidRPr="007B0081" w:rsidRDefault="00C2701E" w:rsidP="000358A8">
            <w:pPr>
              <w:spacing w:beforeLines="0" w:before="0" w:afterLines="0" w:after="0"/>
              <w:rPr>
                <w:rFonts w:eastAsia="Batang"/>
                <w:sz w:val="20"/>
                <w:lang w:eastAsia="x-none"/>
              </w:rPr>
            </w:pPr>
            <w:r w:rsidRPr="007B0081">
              <w:rPr>
                <w:rFonts w:eastAsia="Batang"/>
                <w:sz w:val="20"/>
                <w:highlight w:val="green"/>
                <w:lang w:eastAsia="x-none"/>
              </w:rPr>
              <w:t>Agreement</w:t>
            </w:r>
          </w:p>
          <w:p w:rsidR="00C2701E" w:rsidRPr="007B0081" w:rsidRDefault="00C2701E" w:rsidP="000358A8">
            <w:pPr>
              <w:spacing w:beforeLines="0" w:before="0" w:afterLines="0" w:after="0"/>
              <w:rPr>
                <w:rFonts w:eastAsia="Batang"/>
                <w:sz w:val="20"/>
              </w:rPr>
            </w:pPr>
            <w:r w:rsidRPr="007B0081">
              <w:rPr>
                <w:rFonts w:eastAsia="宋体"/>
                <w:sz w:val="20"/>
              </w:rPr>
              <w:t>If the UE/</w:t>
            </w:r>
            <w:proofErr w:type="spellStart"/>
            <w:r w:rsidRPr="007B0081">
              <w:rPr>
                <w:rFonts w:eastAsia="宋体"/>
                <w:sz w:val="20"/>
              </w:rPr>
              <w:t>gNB</w:t>
            </w:r>
            <w:proofErr w:type="spellEnd"/>
            <w:r w:rsidRPr="007B0081">
              <w:rPr>
                <w:rFonts w:eastAsia="宋体"/>
                <w:sz w:val="20"/>
              </w:rPr>
              <w:t xml:space="preserve"> reports aggregated timing measurement, t</w:t>
            </w:r>
            <w:r w:rsidRPr="007B0081">
              <w:rPr>
                <w:rFonts w:eastAsia="Batang"/>
                <w:sz w:val="20"/>
              </w:rPr>
              <w:t xml:space="preserve">he single reported RSRP/RSRPP (if reported) is based on aggregated </w:t>
            </w:r>
            <w:r w:rsidRPr="007B0081">
              <w:rPr>
                <w:rFonts w:eastAsia="宋体"/>
                <w:sz w:val="20"/>
              </w:rPr>
              <w:t>PRS/</w:t>
            </w:r>
            <w:r w:rsidRPr="007B0081">
              <w:rPr>
                <w:rFonts w:eastAsia="Batang"/>
                <w:sz w:val="20"/>
              </w:rPr>
              <w:t>SRS resources across aggregated PFLs/carriers.</w:t>
            </w:r>
          </w:p>
          <w:p w:rsidR="00C2701E" w:rsidRPr="007B0081" w:rsidRDefault="00C2701E" w:rsidP="00C2701E">
            <w:pPr>
              <w:numPr>
                <w:ilvl w:val="0"/>
                <w:numId w:val="18"/>
              </w:numPr>
              <w:spacing w:beforeLines="0" w:before="0" w:afterLines="0" w:after="0"/>
              <w:rPr>
                <w:rFonts w:eastAsia="Batang"/>
                <w:sz w:val="20"/>
              </w:rPr>
            </w:pPr>
            <w:r w:rsidRPr="007B0081">
              <w:rPr>
                <w:rFonts w:eastAsia="Batang"/>
                <w:sz w:val="20"/>
              </w:rPr>
              <w:t>Note1: it is up to RAN4 whether to define a corresponding requirement</w:t>
            </w:r>
          </w:p>
          <w:p w:rsidR="00C2701E" w:rsidRPr="007B0081" w:rsidRDefault="00C2701E" w:rsidP="00C2701E">
            <w:pPr>
              <w:numPr>
                <w:ilvl w:val="0"/>
                <w:numId w:val="18"/>
              </w:numPr>
              <w:spacing w:beforeLines="0" w:before="0" w:afterLines="0" w:after="0"/>
              <w:rPr>
                <w:rFonts w:eastAsia="Batang"/>
                <w:sz w:val="20"/>
              </w:rPr>
            </w:pPr>
            <w:r w:rsidRPr="007B0081">
              <w:rPr>
                <w:rFonts w:eastAsia="Batang"/>
                <w:sz w:val="20"/>
              </w:rPr>
              <w:t>Note2: for UL, measured SRS signals refer to aggregated SRS resources. For DL, measured PRS signals refer to aggregated PRS resources.</w:t>
            </w:r>
          </w:p>
        </w:tc>
      </w:tr>
    </w:tbl>
    <w:p w:rsidR="00C2701E" w:rsidRPr="00480257" w:rsidRDefault="00C2701E" w:rsidP="00C2701E">
      <w:pPr>
        <w:spacing w:before="120" w:after="120"/>
        <w:rPr>
          <w:rFonts w:eastAsiaTheme="minorEastAsia"/>
          <w:lang w:eastAsia="zh-CN"/>
        </w:rPr>
      </w:pPr>
      <w:r>
        <w:rPr>
          <w:rFonts w:eastAsiaTheme="minorEastAsia"/>
          <w:lang w:eastAsia="zh-CN"/>
        </w:rPr>
        <w:t xml:space="preserve">It can be seen that when PRS-RSRP(P) is requested together with TOA measurement, the PRS-RSRP(P) is also measured in aggregated manner. In this sense, the PRS-RSRP(P) and TOA should be measured over the same measurement period. This is same assumption and principle as R16 requirements. For example, we have the following statement in clause </w:t>
      </w:r>
      <w:r w:rsidRPr="007B0081">
        <w:rPr>
          <w:rFonts w:eastAsiaTheme="minorEastAsia"/>
          <w:lang w:eastAsia="zh-CN"/>
        </w:rPr>
        <w:t>9.9.2.5</w:t>
      </w:r>
      <w:r>
        <w:rPr>
          <w:rFonts w:eastAsiaTheme="minorEastAsia"/>
          <w:lang w:eastAsia="zh-CN"/>
        </w:rPr>
        <w:t xml:space="preserve">, but such statement is missing in for PRS CA and it should be added. </w:t>
      </w:r>
    </w:p>
    <w:tbl>
      <w:tblPr>
        <w:tblStyle w:val="afa"/>
        <w:tblW w:w="0" w:type="auto"/>
        <w:tblLook w:val="04A0" w:firstRow="1" w:lastRow="0" w:firstColumn="1" w:lastColumn="0" w:noHBand="0" w:noVBand="1"/>
      </w:tblPr>
      <w:tblGrid>
        <w:gridCol w:w="9621"/>
      </w:tblGrid>
      <w:tr w:rsidR="00C2701E" w:rsidTr="000358A8">
        <w:tc>
          <w:tcPr>
            <w:tcW w:w="9621" w:type="dxa"/>
          </w:tcPr>
          <w:p w:rsidR="00C2701E" w:rsidRDefault="00C2701E" w:rsidP="000358A8">
            <w:pPr>
              <w:spacing w:before="120" w:after="120"/>
              <w:rPr>
                <w:rFonts w:eastAsiaTheme="minorEastAsia"/>
                <w:lang w:eastAsia="zh-CN"/>
              </w:rPr>
            </w:pPr>
            <w:r w:rsidRPr="007B0081">
              <w:rPr>
                <w:rFonts w:eastAsia="Times New Roman"/>
                <w:sz w:val="20"/>
                <w:lang w:val="en-US" w:eastAsia="zh-CN"/>
              </w:rPr>
              <w:t>When PRS-RSRP is configured for DL-TDOA, RSTD and RSRP are performed over the same measurement period.</w:t>
            </w:r>
          </w:p>
        </w:tc>
      </w:tr>
    </w:tbl>
    <w:p w:rsidR="00C2701E" w:rsidRPr="00EF7C3C" w:rsidRDefault="00C2701E" w:rsidP="00C2701E">
      <w:pPr>
        <w:spacing w:before="120" w:after="120"/>
        <w:rPr>
          <w:lang w:val="en-US"/>
        </w:rPr>
      </w:pPr>
      <w:r w:rsidRPr="00835410">
        <w:rPr>
          <w:rFonts w:eastAsiaTheme="minorEastAsia" w:hint="eastAsia"/>
          <w:b/>
          <w:lang w:eastAsia="zh-CN"/>
        </w:rPr>
        <w:t>P</w:t>
      </w:r>
      <w:r w:rsidRPr="00835410">
        <w:rPr>
          <w:rFonts w:eastAsiaTheme="minorEastAsia"/>
          <w:b/>
          <w:lang w:eastAsia="zh-CN"/>
        </w:rPr>
        <w:t>roposal</w:t>
      </w:r>
      <w:r>
        <w:rPr>
          <w:rFonts w:eastAsiaTheme="minorEastAsia"/>
          <w:b/>
          <w:lang w:eastAsia="zh-CN"/>
        </w:rPr>
        <w:t xml:space="preserve"> </w:t>
      </w:r>
      <w:r w:rsidR="008F696E">
        <w:rPr>
          <w:rFonts w:eastAsiaTheme="minorEastAsia"/>
          <w:b/>
          <w:lang w:eastAsia="zh-CN"/>
        </w:rPr>
        <w:t>5</w:t>
      </w:r>
      <w:r w:rsidRPr="00835410">
        <w:rPr>
          <w:rFonts w:eastAsiaTheme="minorEastAsia"/>
          <w:b/>
          <w:lang w:eastAsia="zh-CN"/>
        </w:rPr>
        <w:t xml:space="preserve">: </w:t>
      </w:r>
      <w:r>
        <w:rPr>
          <w:rFonts w:eastAsiaTheme="minorEastAsia"/>
          <w:b/>
          <w:lang w:eastAsia="zh-CN"/>
        </w:rPr>
        <w:t>For aggregated measurements, w</w:t>
      </w:r>
      <w:r w:rsidRPr="00857416">
        <w:rPr>
          <w:rFonts w:eastAsiaTheme="minorEastAsia"/>
          <w:b/>
          <w:lang w:eastAsia="zh-CN"/>
        </w:rPr>
        <w:t>hen PRS-RSRP</w:t>
      </w:r>
      <w:r>
        <w:rPr>
          <w:rFonts w:eastAsiaTheme="minorEastAsia"/>
          <w:b/>
          <w:lang w:eastAsia="zh-CN"/>
        </w:rPr>
        <w:t>(P)</w:t>
      </w:r>
      <w:r w:rsidRPr="00857416">
        <w:rPr>
          <w:rFonts w:eastAsiaTheme="minorEastAsia"/>
          <w:b/>
          <w:lang w:eastAsia="zh-CN"/>
        </w:rPr>
        <w:t xml:space="preserve"> is </w:t>
      </w:r>
      <w:r>
        <w:rPr>
          <w:rFonts w:eastAsiaTheme="minorEastAsia"/>
          <w:b/>
          <w:lang w:eastAsia="zh-CN"/>
        </w:rPr>
        <w:t>requested</w:t>
      </w:r>
      <w:r w:rsidRPr="00857416">
        <w:rPr>
          <w:rFonts w:eastAsiaTheme="minorEastAsia"/>
          <w:b/>
          <w:lang w:eastAsia="zh-CN"/>
        </w:rPr>
        <w:t xml:space="preserve"> </w:t>
      </w:r>
      <w:r>
        <w:rPr>
          <w:rFonts w:eastAsiaTheme="minorEastAsia"/>
          <w:b/>
          <w:lang w:eastAsia="zh-CN"/>
        </w:rPr>
        <w:t>with TOA measurement</w:t>
      </w:r>
      <w:r w:rsidRPr="00857416">
        <w:rPr>
          <w:rFonts w:eastAsiaTheme="minorEastAsia"/>
          <w:b/>
          <w:lang w:eastAsia="zh-CN"/>
        </w:rPr>
        <w:t xml:space="preserve">, </w:t>
      </w:r>
      <w:r>
        <w:rPr>
          <w:rFonts w:eastAsiaTheme="minorEastAsia"/>
          <w:b/>
          <w:lang w:eastAsia="zh-CN"/>
        </w:rPr>
        <w:t xml:space="preserve">TOA </w:t>
      </w:r>
      <w:r w:rsidRPr="00857416">
        <w:rPr>
          <w:rFonts w:eastAsiaTheme="minorEastAsia"/>
          <w:b/>
          <w:lang w:eastAsia="zh-CN"/>
        </w:rPr>
        <w:t>and PRS-RSRP</w:t>
      </w:r>
      <w:r>
        <w:rPr>
          <w:rFonts w:eastAsiaTheme="minorEastAsia"/>
          <w:b/>
          <w:lang w:eastAsia="zh-CN"/>
        </w:rPr>
        <w:t>(P)</w:t>
      </w:r>
      <w:r w:rsidRPr="00857416">
        <w:rPr>
          <w:rFonts w:eastAsiaTheme="minorEastAsia"/>
          <w:b/>
          <w:lang w:eastAsia="zh-CN"/>
        </w:rPr>
        <w:t xml:space="preserve"> measurements are performed over the same measurement period.</w:t>
      </w:r>
    </w:p>
    <w:p w:rsidR="00EF7C3C" w:rsidRDefault="00EF7C3C" w:rsidP="00EF7C3C">
      <w:pPr>
        <w:pStyle w:val="3"/>
        <w:rPr>
          <w:lang w:eastAsia="zh-CN"/>
        </w:rPr>
      </w:pPr>
      <w:r>
        <w:rPr>
          <w:lang w:eastAsia="zh-CN"/>
        </w:rPr>
        <w:t>SRS CA</w:t>
      </w:r>
    </w:p>
    <w:tbl>
      <w:tblPr>
        <w:tblStyle w:val="afa"/>
        <w:tblW w:w="0" w:type="auto"/>
        <w:tblLook w:val="04A0" w:firstRow="1" w:lastRow="0" w:firstColumn="1" w:lastColumn="0" w:noHBand="0" w:noVBand="1"/>
      </w:tblPr>
      <w:tblGrid>
        <w:gridCol w:w="9621"/>
      </w:tblGrid>
      <w:tr w:rsidR="00EF7C3C" w:rsidTr="00EF7C3C">
        <w:tc>
          <w:tcPr>
            <w:tcW w:w="9621" w:type="dxa"/>
          </w:tcPr>
          <w:p w:rsidR="00EF7C3C" w:rsidRPr="00EF7C3C" w:rsidRDefault="00EF7C3C" w:rsidP="00EF7C3C">
            <w:pPr>
              <w:spacing w:beforeLines="0" w:before="0" w:afterLines="0" w:after="180"/>
              <w:rPr>
                <w:rFonts w:eastAsia="宋体"/>
                <w:b/>
                <w:color w:val="0070C0"/>
                <w:sz w:val="20"/>
                <w:u w:val="single"/>
                <w:lang w:eastAsia="ko-KR"/>
              </w:rPr>
            </w:pPr>
            <w:r w:rsidRPr="00EF7C3C">
              <w:rPr>
                <w:rFonts w:eastAsia="宋体"/>
                <w:b/>
                <w:color w:val="0070C0"/>
                <w:sz w:val="20"/>
                <w:u w:val="single"/>
                <w:lang w:eastAsia="ko-KR"/>
              </w:rPr>
              <w:t>Issue 3-3-1: Considerations for UE Rx-Tx time difference measurement</w:t>
            </w:r>
          </w:p>
          <w:p w:rsidR="00EF7C3C" w:rsidRPr="00EF7C3C" w:rsidRDefault="00EF7C3C" w:rsidP="00EF7C3C">
            <w:pPr>
              <w:numPr>
                <w:ilvl w:val="0"/>
                <w:numId w:val="11"/>
              </w:numPr>
              <w:spacing w:beforeLines="0" w:before="0" w:afterLines="0" w:after="120"/>
              <w:ind w:left="720"/>
              <w:rPr>
                <w:rFonts w:eastAsia="宋体"/>
                <w:color w:val="0070C0"/>
                <w:sz w:val="20"/>
                <w:szCs w:val="24"/>
                <w:lang w:eastAsia="zh-CN"/>
              </w:rPr>
            </w:pPr>
            <w:r w:rsidRPr="00EF7C3C">
              <w:rPr>
                <w:rFonts w:eastAsia="宋体"/>
                <w:color w:val="0070C0"/>
                <w:sz w:val="20"/>
                <w:szCs w:val="24"/>
                <w:lang w:eastAsia="zh-CN"/>
              </w:rPr>
              <w:t>Proposals</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lastRenderedPageBreak/>
              <w:t>Option 1a: Xiaomi</w:t>
            </w:r>
          </w:p>
          <w:p w:rsidR="00EF7C3C" w:rsidRPr="00EF7C3C" w:rsidRDefault="00EF7C3C" w:rsidP="00EF7C3C">
            <w:pPr>
              <w:numPr>
                <w:ilvl w:val="2"/>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RAN4 can further discuss the impacts due to SRS bandwidth aggregation for UE Rx-Tx time difference requirements in RRC_CONNECT state.</w:t>
            </w:r>
            <w:r w:rsidRPr="00EF7C3C">
              <w:rPr>
                <w:rFonts w:eastAsia="宋体"/>
                <w:color w:val="0070C0"/>
                <w:sz w:val="20"/>
                <w:szCs w:val="24"/>
                <w:lang w:eastAsia="zh-CN"/>
              </w:rPr>
              <w:br/>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Option 1b: Xiaomi, E///</w:t>
            </w:r>
          </w:p>
          <w:p w:rsidR="00EF7C3C" w:rsidRPr="00EF7C3C" w:rsidRDefault="00EF7C3C" w:rsidP="00EF7C3C">
            <w:pPr>
              <w:numPr>
                <w:ilvl w:val="2"/>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The requirements of UE Rx-Tx time difference measurements with SRS aggregation is applicable only when there is no any dropped aggregated SRSs</w:t>
            </w:r>
            <w:r w:rsidRPr="00EF7C3C">
              <w:rPr>
                <w:rFonts w:eastAsia="宋体"/>
                <w:color w:val="0070C0"/>
                <w:sz w:val="20"/>
                <w:szCs w:val="24"/>
                <w:lang w:eastAsia="zh-CN"/>
              </w:rPr>
              <w:br/>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Option 2: Nokia</w:t>
            </w:r>
          </w:p>
          <w:p w:rsidR="00EF7C3C" w:rsidRPr="00EF7C3C" w:rsidRDefault="00EF7C3C" w:rsidP="00EF7C3C">
            <w:pPr>
              <w:numPr>
                <w:ilvl w:val="2"/>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RAN4 not to define requirements for collision between SRS CA (outside initial BWP) with other UL/DL channels in RRC_CONNECTED.</w:t>
            </w:r>
            <w:r w:rsidRPr="00EF7C3C">
              <w:rPr>
                <w:rFonts w:eastAsia="宋体"/>
                <w:color w:val="0070C0"/>
                <w:sz w:val="20"/>
                <w:szCs w:val="24"/>
                <w:lang w:eastAsia="zh-CN"/>
              </w:rPr>
              <w:br/>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Option 3: HW</w:t>
            </w:r>
          </w:p>
          <w:p w:rsidR="00EF7C3C" w:rsidRPr="00EF7C3C" w:rsidRDefault="00EF7C3C" w:rsidP="00EF7C3C">
            <w:pPr>
              <w:numPr>
                <w:ilvl w:val="2"/>
                <w:numId w:val="11"/>
              </w:numPr>
              <w:spacing w:beforeLines="0" w:before="0" w:afterLines="0" w:after="120"/>
              <w:rPr>
                <w:rFonts w:eastAsia="宋体"/>
                <w:color w:val="0070C0"/>
                <w:sz w:val="20"/>
                <w:szCs w:val="24"/>
                <w:lang w:eastAsia="zh-CN"/>
              </w:rPr>
            </w:pPr>
            <w:r w:rsidRPr="00EF7C3C">
              <w:rPr>
                <w:rFonts w:eastAsia="宋体"/>
                <w:color w:val="0070C0"/>
                <w:sz w:val="20"/>
                <w:szCs w:val="24"/>
                <w:lang w:eastAsia="zh-CN"/>
              </w:rPr>
              <w:t>RAN4 not to define new applicability rule for UE Rx-Tx requirements related to SRS dropping in case of SRS CA.</w:t>
            </w:r>
          </w:p>
          <w:p w:rsidR="00EF7C3C" w:rsidRPr="00EF7C3C" w:rsidRDefault="00EF7C3C" w:rsidP="00EF7C3C">
            <w:pPr>
              <w:numPr>
                <w:ilvl w:val="0"/>
                <w:numId w:val="11"/>
              </w:numPr>
              <w:spacing w:beforeLines="0" w:before="0" w:afterLines="0" w:after="120"/>
              <w:ind w:left="720"/>
              <w:rPr>
                <w:rFonts w:eastAsia="宋体"/>
                <w:color w:val="0070C0"/>
                <w:sz w:val="20"/>
                <w:szCs w:val="24"/>
                <w:lang w:eastAsia="zh-CN"/>
              </w:rPr>
            </w:pPr>
            <w:r w:rsidRPr="00EF7C3C">
              <w:rPr>
                <w:rFonts w:eastAsia="宋体"/>
                <w:color w:val="0070C0"/>
                <w:sz w:val="20"/>
                <w:szCs w:val="24"/>
                <w:lang w:eastAsia="zh-CN"/>
              </w:rPr>
              <w:t>Recommended WF</w:t>
            </w:r>
          </w:p>
          <w:p w:rsidR="00EF7C3C" w:rsidRPr="00EF7C3C" w:rsidRDefault="00EF7C3C" w:rsidP="00EF7C3C">
            <w:pPr>
              <w:numPr>
                <w:ilvl w:val="1"/>
                <w:numId w:val="11"/>
              </w:numPr>
              <w:spacing w:beforeLines="0" w:before="0" w:afterLines="0" w:after="120"/>
              <w:ind w:left="1440"/>
              <w:rPr>
                <w:rFonts w:eastAsia="宋体"/>
                <w:color w:val="0070C0"/>
                <w:sz w:val="20"/>
                <w:szCs w:val="24"/>
                <w:lang w:eastAsia="zh-CN"/>
              </w:rPr>
            </w:pPr>
            <w:r w:rsidRPr="00EF7C3C">
              <w:rPr>
                <w:rFonts w:eastAsia="宋体"/>
                <w:color w:val="0070C0"/>
                <w:sz w:val="20"/>
                <w:szCs w:val="24"/>
                <w:lang w:eastAsia="zh-CN"/>
              </w:rPr>
              <w:t>Discuss the option(s).</w:t>
            </w:r>
          </w:p>
        </w:tc>
      </w:tr>
    </w:tbl>
    <w:p w:rsidR="00C2701E" w:rsidRDefault="00C2701E" w:rsidP="00C2701E">
      <w:pPr>
        <w:spacing w:before="120" w:after="120"/>
        <w:rPr>
          <w:rFonts w:eastAsiaTheme="minorEastAsia"/>
          <w:lang w:val="en-US" w:eastAsia="zh-CN"/>
        </w:rPr>
      </w:pPr>
      <w:r>
        <w:rPr>
          <w:rFonts w:eastAsiaTheme="minorEastAsia"/>
          <w:lang w:val="en-US" w:eastAsia="zh-CN"/>
        </w:rPr>
        <w:lastRenderedPageBreak/>
        <w:t xml:space="preserve">On option 1, we do not think </w:t>
      </w:r>
      <w:r w:rsidRPr="004D3111">
        <w:rPr>
          <w:rFonts w:eastAsiaTheme="minorEastAsia"/>
          <w:lang w:val="en-US" w:eastAsia="zh-CN"/>
        </w:rPr>
        <w:t xml:space="preserve">RAN4 </w:t>
      </w:r>
      <w:r>
        <w:rPr>
          <w:rFonts w:eastAsiaTheme="minorEastAsia"/>
          <w:lang w:val="en-US" w:eastAsia="zh-CN"/>
        </w:rPr>
        <w:t>need</w:t>
      </w:r>
      <w:r w:rsidRPr="004D3111">
        <w:rPr>
          <w:rFonts w:eastAsiaTheme="minorEastAsia"/>
          <w:lang w:val="en-US" w:eastAsia="zh-CN"/>
        </w:rPr>
        <w:t xml:space="preserve"> to define new applicability rule for UE Rx-Tx requirements related to SRS dropping in case of SRS CA</w:t>
      </w:r>
      <w:r>
        <w:rPr>
          <w:rFonts w:eastAsiaTheme="minorEastAsia"/>
          <w:lang w:val="en-US" w:eastAsia="zh-CN"/>
        </w:rPr>
        <w:t xml:space="preserve">. </w:t>
      </w:r>
    </w:p>
    <w:p w:rsidR="00C2701E" w:rsidRDefault="00C2701E" w:rsidP="00C2701E">
      <w:pPr>
        <w:spacing w:before="120" w:after="120"/>
        <w:rPr>
          <w:rFonts w:eastAsiaTheme="minorEastAsia"/>
          <w:lang w:val="en-US" w:eastAsia="zh-CN"/>
        </w:rPr>
      </w:pPr>
      <w:r>
        <w:rPr>
          <w:rFonts w:eastAsiaTheme="minorEastAsia"/>
          <w:lang w:val="en-US" w:eastAsia="zh-CN"/>
        </w:rPr>
        <w:t xml:space="preserve">It is noted that SRS dropping is also possible without SRS CA. However, in Rel-16, RAN4 did not define any </w:t>
      </w:r>
      <w:r w:rsidRPr="004D3111">
        <w:rPr>
          <w:rFonts w:eastAsiaTheme="minorEastAsia"/>
          <w:lang w:val="en-US" w:eastAsia="zh-CN"/>
        </w:rPr>
        <w:t>applicability rule for UE Rx-Tx requirements related to SRS dropping</w:t>
      </w:r>
      <w:r>
        <w:rPr>
          <w:rFonts w:eastAsiaTheme="minorEastAsia"/>
          <w:lang w:val="en-US" w:eastAsia="zh-CN"/>
        </w:rPr>
        <w:t xml:space="preserve">. This is because the Tx timing in UE Rx-Tx is not based on actual SRS transmission. On the other hand, to ensure the positioning performance for multi-cell RTT, RAN4 defines the proximity condition between PRS and SRS. </w:t>
      </w:r>
      <w:r>
        <w:rPr>
          <w:rFonts w:eastAsiaTheme="minorEastAsia" w:hint="eastAsia"/>
          <w:lang w:val="en-US" w:eastAsia="zh-CN"/>
        </w:rPr>
        <w:t>F</w:t>
      </w:r>
      <w:r>
        <w:rPr>
          <w:rFonts w:eastAsiaTheme="minorEastAsia"/>
          <w:lang w:val="en-US" w:eastAsia="zh-CN"/>
        </w:rPr>
        <w:t>or SRS CA, we suggest RAN4 to follow the same principle as in Rel-16.</w:t>
      </w:r>
    </w:p>
    <w:p w:rsidR="00C2701E" w:rsidRPr="00835410" w:rsidRDefault="00C2701E" w:rsidP="00C2701E">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option 2, we believe it is a UE behavior to be captured in RAN1. </w:t>
      </w:r>
    </w:p>
    <w:p w:rsidR="00031101" w:rsidRDefault="00C2701E" w:rsidP="00C2701E">
      <w:pPr>
        <w:spacing w:before="120" w:after="120"/>
        <w:rPr>
          <w:b/>
        </w:rPr>
      </w:pPr>
      <w:r w:rsidRPr="00AE4B3A">
        <w:rPr>
          <w:rFonts w:eastAsiaTheme="minorEastAsia" w:hint="eastAsia"/>
          <w:b/>
          <w:lang w:val="en-US" w:eastAsia="zh-CN"/>
        </w:rPr>
        <w:t>P</w:t>
      </w:r>
      <w:r w:rsidRPr="00AE4B3A">
        <w:rPr>
          <w:rFonts w:eastAsiaTheme="minorEastAsia"/>
          <w:b/>
          <w:lang w:val="en-US" w:eastAsia="zh-CN"/>
        </w:rPr>
        <w:t xml:space="preserve">roposal </w:t>
      </w:r>
      <w:r w:rsidR="008F696E">
        <w:rPr>
          <w:rFonts w:eastAsiaTheme="minorEastAsia"/>
          <w:b/>
          <w:lang w:val="en-US" w:eastAsia="zh-CN"/>
        </w:rPr>
        <w:t>6</w:t>
      </w:r>
      <w:r w:rsidRPr="00AE4B3A">
        <w:rPr>
          <w:rFonts w:eastAsiaTheme="minorEastAsia"/>
          <w:b/>
          <w:lang w:val="en-US" w:eastAsia="zh-CN"/>
        </w:rPr>
        <w:t>: RAN4 not to define new applicability rule for UE Rx-Tx requirements related to SRS dropping</w:t>
      </w:r>
      <w:r>
        <w:rPr>
          <w:rFonts w:eastAsiaTheme="minorEastAsia"/>
          <w:b/>
          <w:lang w:val="en-US" w:eastAsia="zh-CN"/>
        </w:rPr>
        <w:t xml:space="preserve"> in case of SRS CA</w:t>
      </w:r>
      <w:r w:rsidRPr="00AE4B3A">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remaining issues for </w:t>
      </w:r>
      <w:proofErr w:type="spellStart"/>
      <w:r w:rsidR="009C6AAA" w:rsidRPr="009C6AAA">
        <w:rPr>
          <w:rFonts w:eastAsia="宋体"/>
          <w:lang w:eastAsia="zh-CN"/>
        </w:rPr>
        <w:t>RedCap</w:t>
      </w:r>
      <w:proofErr w:type="spellEnd"/>
      <w:r w:rsidR="009C6AAA" w:rsidRPr="009C6AAA">
        <w:rPr>
          <w:rFonts w:eastAsia="宋体"/>
          <w:lang w:eastAsia="zh-CN"/>
        </w:rPr>
        <w:t xml:space="preserve"> positioning and PRS/SRS CA</w:t>
      </w:r>
      <w:r w:rsidR="00667489">
        <w:rPr>
          <w:rFonts w:eastAsia="宋体"/>
          <w:lang w:eastAsia="zh-CN"/>
        </w:rPr>
        <w:t>.</w:t>
      </w:r>
    </w:p>
    <w:p w:rsidR="008F696E" w:rsidRPr="00E11E77" w:rsidRDefault="008F696E" w:rsidP="008F696E">
      <w:pPr>
        <w:spacing w:before="120" w:after="120"/>
        <w:rPr>
          <w:rFonts w:eastAsiaTheme="minorEastAsia"/>
          <w:b/>
          <w:lang w:eastAsia="zh-CN"/>
        </w:rPr>
      </w:pPr>
      <w:r w:rsidRPr="00E11E77">
        <w:rPr>
          <w:rFonts w:eastAsiaTheme="minorEastAsia" w:hint="eastAsia"/>
          <w:b/>
          <w:lang w:eastAsia="zh-CN"/>
        </w:rPr>
        <w:t>P</w:t>
      </w:r>
      <w:r w:rsidRPr="00E11E77">
        <w:rPr>
          <w:rFonts w:eastAsiaTheme="minorEastAsia"/>
          <w:b/>
          <w:lang w:eastAsia="zh-CN"/>
        </w:rPr>
        <w:t xml:space="preserve">roposal 1: RAN4 to use changes in endorsed </w:t>
      </w:r>
      <w:proofErr w:type="spellStart"/>
      <w:r w:rsidRPr="00E11E77">
        <w:rPr>
          <w:rFonts w:eastAsiaTheme="minorEastAsia"/>
          <w:b/>
          <w:lang w:eastAsia="zh-CN"/>
        </w:rPr>
        <w:t>draftCR</w:t>
      </w:r>
      <w:proofErr w:type="spellEnd"/>
      <w:r w:rsidRPr="00E11E77">
        <w:rPr>
          <w:rFonts w:eastAsiaTheme="minorEastAsia"/>
          <w:b/>
          <w:lang w:eastAsia="zh-CN"/>
        </w:rPr>
        <w:t xml:space="preserve"> R4-2403280 as baseline to finalize the requirements for</w:t>
      </w:r>
      <w:r>
        <w:rPr>
          <w:rFonts w:eastAsiaTheme="minorEastAsia"/>
          <w:b/>
          <w:lang w:eastAsia="zh-CN"/>
        </w:rPr>
        <w:t xml:space="preserve"> </w:t>
      </w:r>
      <w:r w:rsidRPr="00E11E77">
        <w:rPr>
          <w:rFonts w:eastAsiaTheme="minorEastAsia"/>
          <w:b/>
          <w:lang w:eastAsia="zh-CN"/>
        </w:rPr>
        <w:t>FH in RRC_CONNECTED.</w:t>
      </w:r>
    </w:p>
    <w:p w:rsidR="008F696E" w:rsidRDefault="008F696E" w:rsidP="008F696E">
      <w:pPr>
        <w:spacing w:before="120" w:after="120"/>
        <w:rPr>
          <w:lang w:val="en-US"/>
        </w:rPr>
      </w:pPr>
      <w:r w:rsidRPr="00E11E77">
        <w:rPr>
          <w:rFonts w:eastAsiaTheme="minorEastAsia" w:hint="eastAsia"/>
          <w:b/>
          <w:lang w:eastAsia="zh-CN"/>
        </w:rPr>
        <w:t>P</w:t>
      </w:r>
      <w:r w:rsidRPr="00E11E77">
        <w:rPr>
          <w:rFonts w:eastAsiaTheme="minorEastAsia"/>
          <w:b/>
          <w:lang w:eastAsia="zh-CN"/>
        </w:rPr>
        <w:t xml:space="preserve">roposal </w:t>
      </w:r>
      <w:r>
        <w:rPr>
          <w:rFonts w:eastAsiaTheme="minorEastAsia"/>
          <w:b/>
          <w:lang w:eastAsia="zh-CN"/>
        </w:rPr>
        <w:t>2</w:t>
      </w:r>
      <w:r w:rsidRPr="00E11E77">
        <w:rPr>
          <w:rFonts w:eastAsiaTheme="minorEastAsia"/>
          <w:b/>
          <w:lang w:eastAsia="zh-CN"/>
        </w:rPr>
        <w:t xml:space="preserve">: </w:t>
      </w:r>
      <w:r>
        <w:rPr>
          <w:rFonts w:eastAsiaTheme="minorEastAsia"/>
          <w:b/>
          <w:lang w:eastAsia="zh-CN"/>
        </w:rPr>
        <w:t xml:space="preserve">RAN4 to define FH requirements for RRC_INACTIVE and RRC_IDLE. Requirements for RRC_CONNECTED are used as baseline, with MG occasion being replaced by measurement window occasions. </w:t>
      </w:r>
    </w:p>
    <w:p w:rsidR="008F696E" w:rsidRPr="00EF7C3C" w:rsidRDefault="008F696E" w:rsidP="008F696E">
      <w:pPr>
        <w:spacing w:before="120" w:after="120"/>
        <w:rPr>
          <w:lang w:val="en-US"/>
        </w:rPr>
      </w:pPr>
      <w:r w:rsidRPr="00E11E77">
        <w:rPr>
          <w:rFonts w:eastAsiaTheme="minorEastAsia" w:hint="eastAsia"/>
          <w:b/>
          <w:lang w:eastAsia="zh-CN"/>
        </w:rPr>
        <w:t>P</w:t>
      </w:r>
      <w:r w:rsidRPr="00E11E77">
        <w:rPr>
          <w:rFonts w:eastAsiaTheme="minorEastAsia"/>
          <w:b/>
          <w:lang w:eastAsia="zh-CN"/>
        </w:rPr>
        <w:t xml:space="preserve">roposal </w:t>
      </w:r>
      <w:r>
        <w:rPr>
          <w:rFonts w:eastAsiaTheme="minorEastAsia"/>
          <w:b/>
          <w:lang w:eastAsia="zh-CN"/>
        </w:rPr>
        <w:t>3</w:t>
      </w:r>
      <w:r w:rsidRPr="00E11E77">
        <w:rPr>
          <w:rFonts w:eastAsiaTheme="minorEastAsia"/>
          <w:b/>
          <w:lang w:eastAsia="zh-CN"/>
        </w:rPr>
        <w:t xml:space="preserve">: </w:t>
      </w:r>
      <w:r>
        <w:rPr>
          <w:rFonts w:eastAsiaTheme="minorEastAsia"/>
          <w:b/>
          <w:lang w:eastAsia="zh-CN"/>
        </w:rPr>
        <w:t>RAN4 not to define side conditions for core requirements related to n</w:t>
      </w:r>
      <w:r w:rsidRPr="00EF7C3C">
        <w:rPr>
          <w:rFonts w:eastAsiaTheme="minorEastAsia"/>
          <w:b/>
          <w:lang w:eastAsia="zh-CN"/>
        </w:rPr>
        <w:t>ominal channel spacing for PRS aggregation</w:t>
      </w:r>
      <w:r>
        <w:rPr>
          <w:rFonts w:eastAsiaTheme="minorEastAsia"/>
          <w:b/>
          <w:lang w:eastAsia="zh-CN"/>
        </w:rPr>
        <w:t>.</w:t>
      </w:r>
    </w:p>
    <w:p w:rsidR="008F696E" w:rsidRPr="00EF7C3C" w:rsidRDefault="008F696E" w:rsidP="008F696E">
      <w:pPr>
        <w:spacing w:before="120" w:after="120"/>
        <w:rPr>
          <w:lang w:val="en-US"/>
        </w:rPr>
      </w:pPr>
      <w:r w:rsidRPr="00E11E77">
        <w:rPr>
          <w:rFonts w:eastAsiaTheme="minorEastAsia" w:hint="eastAsia"/>
          <w:b/>
          <w:lang w:eastAsia="zh-CN"/>
        </w:rPr>
        <w:t>P</w:t>
      </w:r>
      <w:r w:rsidRPr="00E11E77">
        <w:rPr>
          <w:rFonts w:eastAsiaTheme="minorEastAsia"/>
          <w:b/>
          <w:lang w:eastAsia="zh-CN"/>
        </w:rPr>
        <w:t xml:space="preserve">roposal </w:t>
      </w:r>
      <w:r>
        <w:rPr>
          <w:rFonts w:eastAsiaTheme="minorEastAsia"/>
          <w:b/>
          <w:lang w:eastAsia="zh-CN"/>
        </w:rPr>
        <w:t>4</w:t>
      </w:r>
      <w:r w:rsidRPr="00E11E77">
        <w:rPr>
          <w:rFonts w:eastAsiaTheme="minorEastAsia"/>
          <w:b/>
          <w:lang w:eastAsia="zh-CN"/>
        </w:rPr>
        <w:t xml:space="preserve">: </w:t>
      </w:r>
      <w:r w:rsidRPr="004F5F24">
        <w:rPr>
          <w:rFonts w:eastAsiaTheme="minorEastAsia"/>
          <w:b/>
          <w:lang w:eastAsia="zh-CN"/>
        </w:rPr>
        <w:t>Requirements for aggregate measurement are applicable to PRS resources in the resource sets that are indicated to be linked, provided that the alignment conditions defined by RAN1 are met.</w:t>
      </w:r>
    </w:p>
    <w:p w:rsidR="008F696E" w:rsidRPr="00EF7C3C" w:rsidRDefault="008F696E" w:rsidP="008F696E">
      <w:pPr>
        <w:spacing w:before="120" w:after="120"/>
        <w:rPr>
          <w:lang w:val="en-US"/>
        </w:rPr>
      </w:pPr>
      <w:r w:rsidRPr="00835410">
        <w:rPr>
          <w:rFonts w:eastAsiaTheme="minorEastAsia" w:hint="eastAsia"/>
          <w:b/>
          <w:lang w:eastAsia="zh-CN"/>
        </w:rPr>
        <w:t>P</w:t>
      </w:r>
      <w:r w:rsidRPr="00835410">
        <w:rPr>
          <w:rFonts w:eastAsiaTheme="minorEastAsia"/>
          <w:b/>
          <w:lang w:eastAsia="zh-CN"/>
        </w:rPr>
        <w:t>roposal</w:t>
      </w:r>
      <w:r>
        <w:rPr>
          <w:rFonts w:eastAsiaTheme="minorEastAsia"/>
          <w:b/>
          <w:lang w:eastAsia="zh-CN"/>
        </w:rPr>
        <w:t xml:space="preserve"> 5</w:t>
      </w:r>
      <w:r w:rsidRPr="00835410">
        <w:rPr>
          <w:rFonts w:eastAsiaTheme="minorEastAsia"/>
          <w:b/>
          <w:lang w:eastAsia="zh-CN"/>
        </w:rPr>
        <w:t xml:space="preserve">: </w:t>
      </w:r>
      <w:r>
        <w:rPr>
          <w:rFonts w:eastAsiaTheme="minorEastAsia"/>
          <w:b/>
          <w:lang w:eastAsia="zh-CN"/>
        </w:rPr>
        <w:t>For aggregated measurements, w</w:t>
      </w:r>
      <w:r w:rsidRPr="00857416">
        <w:rPr>
          <w:rFonts w:eastAsiaTheme="minorEastAsia"/>
          <w:b/>
          <w:lang w:eastAsia="zh-CN"/>
        </w:rPr>
        <w:t>hen PRS-RSRP</w:t>
      </w:r>
      <w:r>
        <w:rPr>
          <w:rFonts w:eastAsiaTheme="minorEastAsia"/>
          <w:b/>
          <w:lang w:eastAsia="zh-CN"/>
        </w:rPr>
        <w:t>(P)</w:t>
      </w:r>
      <w:r w:rsidRPr="00857416">
        <w:rPr>
          <w:rFonts w:eastAsiaTheme="minorEastAsia"/>
          <w:b/>
          <w:lang w:eastAsia="zh-CN"/>
        </w:rPr>
        <w:t xml:space="preserve"> is </w:t>
      </w:r>
      <w:r>
        <w:rPr>
          <w:rFonts w:eastAsiaTheme="minorEastAsia"/>
          <w:b/>
          <w:lang w:eastAsia="zh-CN"/>
        </w:rPr>
        <w:t>requested</w:t>
      </w:r>
      <w:r w:rsidRPr="00857416">
        <w:rPr>
          <w:rFonts w:eastAsiaTheme="minorEastAsia"/>
          <w:b/>
          <w:lang w:eastAsia="zh-CN"/>
        </w:rPr>
        <w:t xml:space="preserve"> </w:t>
      </w:r>
      <w:r>
        <w:rPr>
          <w:rFonts w:eastAsiaTheme="minorEastAsia"/>
          <w:b/>
          <w:lang w:eastAsia="zh-CN"/>
        </w:rPr>
        <w:t>with TOA measurement</w:t>
      </w:r>
      <w:r w:rsidRPr="00857416">
        <w:rPr>
          <w:rFonts w:eastAsiaTheme="minorEastAsia"/>
          <w:b/>
          <w:lang w:eastAsia="zh-CN"/>
        </w:rPr>
        <w:t xml:space="preserve">, </w:t>
      </w:r>
      <w:r>
        <w:rPr>
          <w:rFonts w:eastAsiaTheme="minorEastAsia"/>
          <w:b/>
          <w:lang w:eastAsia="zh-CN"/>
        </w:rPr>
        <w:t xml:space="preserve">TOA </w:t>
      </w:r>
      <w:r w:rsidRPr="00857416">
        <w:rPr>
          <w:rFonts w:eastAsiaTheme="minorEastAsia"/>
          <w:b/>
          <w:lang w:eastAsia="zh-CN"/>
        </w:rPr>
        <w:t>and PRS-RSRP</w:t>
      </w:r>
      <w:r>
        <w:rPr>
          <w:rFonts w:eastAsiaTheme="minorEastAsia"/>
          <w:b/>
          <w:lang w:eastAsia="zh-CN"/>
        </w:rPr>
        <w:t>(P)</w:t>
      </w:r>
      <w:r w:rsidRPr="00857416">
        <w:rPr>
          <w:rFonts w:eastAsiaTheme="minorEastAsia"/>
          <w:b/>
          <w:lang w:eastAsia="zh-CN"/>
        </w:rPr>
        <w:t xml:space="preserve"> measurements are performed over the same measurement period.</w:t>
      </w:r>
    </w:p>
    <w:p w:rsidR="00667489" w:rsidRPr="008F696E" w:rsidRDefault="008F696E" w:rsidP="000102CE">
      <w:pPr>
        <w:spacing w:before="120" w:after="120"/>
        <w:rPr>
          <w:b/>
        </w:rPr>
      </w:pPr>
      <w:r w:rsidRPr="00AE4B3A">
        <w:rPr>
          <w:rFonts w:eastAsiaTheme="minorEastAsia" w:hint="eastAsia"/>
          <w:b/>
          <w:lang w:val="en-US" w:eastAsia="zh-CN"/>
        </w:rPr>
        <w:t>P</w:t>
      </w:r>
      <w:r w:rsidRPr="00AE4B3A">
        <w:rPr>
          <w:rFonts w:eastAsiaTheme="minorEastAsia"/>
          <w:b/>
          <w:lang w:val="en-US" w:eastAsia="zh-CN"/>
        </w:rPr>
        <w:t xml:space="preserve">roposal </w:t>
      </w:r>
      <w:r>
        <w:rPr>
          <w:rFonts w:eastAsiaTheme="minorEastAsia"/>
          <w:b/>
          <w:lang w:val="en-US" w:eastAsia="zh-CN"/>
        </w:rPr>
        <w:t>6</w:t>
      </w:r>
      <w:r w:rsidRPr="00AE4B3A">
        <w:rPr>
          <w:rFonts w:eastAsiaTheme="minorEastAsia"/>
          <w:b/>
          <w:lang w:val="en-US" w:eastAsia="zh-CN"/>
        </w:rPr>
        <w:t>: RAN4 not to define new applicability rule for UE Rx-Tx requirements related to SRS dropping</w:t>
      </w:r>
      <w:r>
        <w:rPr>
          <w:rFonts w:eastAsiaTheme="minorEastAsia"/>
          <w:b/>
          <w:lang w:val="en-US" w:eastAsia="zh-CN"/>
        </w:rPr>
        <w:t xml:space="preserve"> in case of SRS CA</w:t>
      </w:r>
      <w:r w:rsidRPr="00AE4B3A">
        <w:rPr>
          <w:rFonts w:eastAsiaTheme="minorEastAsia"/>
          <w:b/>
          <w:lang w:val="en-US" w:eastAsia="zh-CN"/>
        </w:rPr>
        <w:t>.</w:t>
      </w:r>
    </w:p>
    <w:p w:rsidR="00FA0C0C" w:rsidRDefault="00FA0C0C" w:rsidP="00FA0C0C">
      <w:pPr>
        <w:pStyle w:val="1"/>
        <w:jc w:val="both"/>
        <w:rPr>
          <w:lang w:val="en-US"/>
        </w:rPr>
      </w:pPr>
      <w:r w:rsidRPr="00C0754F">
        <w:rPr>
          <w:lang w:val="en-US"/>
        </w:rPr>
        <w:lastRenderedPageBreak/>
        <w:t>Reference</w:t>
      </w:r>
    </w:p>
    <w:p w:rsidR="00701E70" w:rsidRDefault="00667489" w:rsidP="00701E70">
      <w:pPr>
        <w:numPr>
          <w:ilvl w:val="0"/>
          <w:numId w:val="5"/>
        </w:numPr>
        <w:spacing w:before="120" w:after="120"/>
        <w:rPr>
          <w:rFonts w:eastAsia="宋体"/>
          <w:lang w:val="en-US" w:eastAsia="zh-CN"/>
        </w:rPr>
      </w:pPr>
      <w:bookmarkStart w:id="1" w:name="_Hlk163310774"/>
      <w:r w:rsidRPr="00667489">
        <w:rPr>
          <w:rFonts w:eastAsia="宋体"/>
          <w:lang w:val="en-US" w:eastAsia="zh-CN"/>
        </w:rPr>
        <w:t>R4-2403</w:t>
      </w:r>
      <w:r w:rsidR="000F67E2">
        <w:rPr>
          <w:rFonts w:eastAsia="宋体"/>
          <w:lang w:val="en-US" w:eastAsia="zh-CN"/>
        </w:rPr>
        <w:t>529</w:t>
      </w:r>
      <w:r w:rsidR="00AA1FD3" w:rsidRPr="00AA1FD3">
        <w:rPr>
          <w:rFonts w:eastAsia="宋体"/>
          <w:lang w:val="en-US" w:eastAsia="zh-CN"/>
        </w:rPr>
        <w:t xml:space="preserve">, </w:t>
      </w:r>
      <w:r w:rsidR="000F67E2" w:rsidRPr="000F67E2">
        <w:rPr>
          <w:rFonts w:eastAsia="宋体"/>
          <w:lang w:val="en-US" w:eastAsia="zh-CN"/>
        </w:rPr>
        <w:t xml:space="preserve">WF on R18 NR positioning - </w:t>
      </w:r>
      <w:proofErr w:type="spellStart"/>
      <w:r w:rsidR="000F67E2" w:rsidRPr="000F67E2">
        <w:rPr>
          <w:rFonts w:eastAsia="宋体"/>
          <w:lang w:val="en-US" w:eastAsia="zh-CN"/>
        </w:rPr>
        <w:t>RedCap</w:t>
      </w:r>
      <w:proofErr w:type="spellEnd"/>
      <w:r w:rsidR="000F67E2" w:rsidRPr="000F67E2">
        <w:rPr>
          <w:rFonts w:eastAsia="宋体"/>
          <w:lang w:val="en-US" w:eastAsia="zh-CN"/>
        </w:rPr>
        <w:t xml:space="preserve"> positioning and bandwidth aggregation for positioning measurements</w:t>
      </w:r>
      <w:r w:rsidR="00AA1FD3">
        <w:rPr>
          <w:rFonts w:eastAsia="宋体"/>
          <w:lang w:val="en-US" w:eastAsia="zh-CN"/>
        </w:rPr>
        <w:t xml:space="preserve">, </w:t>
      </w:r>
      <w:r w:rsidR="000F67E2">
        <w:rPr>
          <w:rFonts w:eastAsia="宋体"/>
          <w:lang w:val="en-US" w:eastAsia="zh-CN"/>
        </w:rPr>
        <w:t>Ericsson</w:t>
      </w:r>
    </w:p>
    <w:bookmarkEnd w:id="1"/>
    <w:p w:rsidR="000F67E2" w:rsidRDefault="000F67E2" w:rsidP="00701E70">
      <w:pPr>
        <w:numPr>
          <w:ilvl w:val="0"/>
          <w:numId w:val="5"/>
        </w:numPr>
        <w:spacing w:before="120" w:after="120"/>
        <w:rPr>
          <w:rFonts w:eastAsia="宋体"/>
          <w:lang w:val="en-US" w:eastAsia="zh-CN"/>
        </w:rPr>
      </w:pPr>
      <w:r w:rsidRPr="000F67E2">
        <w:rPr>
          <w:rFonts w:eastAsia="宋体"/>
          <w:lang w:val="en-US" w:eastAsia="zh-CN"/>
        </w:rPr>
        <w:t>R4-2403280</w:t>
      </w:r>
      <w:r>
        <w:rPr>
          <w:rFonts w:eastAsia="宋体"/>
          <w:lang w:val="en-US" w:eastAsia="zh-CN"/>
        </w:rPr>
        <w:t xml:space="preserve">, </w:t>
      </w:r>
      <w:proofErr w:type="spellStart"/>
      <w:r w:rsidRPr="000F67E2">
        <w:rPr>
          <w:rFonts w:eastAsia="宋体"/>
          <w:lang w:val="en-US" w:eastAsia="zh-CN"/>
        </w:rPr>
        <w:t>draftCR</w:t>
      </w:r>
      <w:proofErr w:type="spellEnd"/>
      <w:r w:rsidRPr="000F67E2">
        <w:rPr>
          <w:rFonts w:eastAsia="宋体"/>
          <w:lang w:val="en-US" w:eastAsia="zh-CN"/>
        </w:rPr>
        <w:t xml:space="preserve"> on RRM requirements for </w:t>
      </w:r>
      <w:proofErr w:type="spellStart"/>
      <w:r w:rsidRPr="000F67E2">
        <w:rPr>
          <w:rFonts w:eastAsia="宋体"/>
          <w:lang w:val="en-US" w:eastAsia="zh-CN"/>
        </w:rPr>
        <w:t>RedCap</w:t>
      </w:r>
      <w:proofErr w:type="spellEnd"/>
      <w:r w:rsidRPr="000F67E2">
        <w:rPr>
          <w:rFonts w:eastAsia="宋体"/>
          <w:lang w:val="en-US" w:eastAsia="zh-CN"/>
        </w:rPr>
        <w:t xml:space="preserve"> positioning</w:t>
      </w:r>
      <w:r>
        <w:rPr>
          <w:rFonts w:eastAsia="宋体"/>
          <w:lang w:val="en-US" w:eastAsia="zh-CN"/>
        </w:rPr>
        <w:t xml:space="preserve">, </w:t>
      </w:r>
      <w:r w:rsidRPr="000F67E2">
        <w:rPr>
          <w:rFonts w:eastAsia="宋体"/>
          <w:lang w:val="en-US" w:eastAsia="zh-CN"/>
        </w:rPr>
        <w:t xml:space="preserve">Huawei, </w:t>
      </w:r>
      <w:proofErr w:type="spellStart"/>
      <w:r w:rsidRPr="000F67E2">
        <w:rPr>
          <w:rFonts w:eastAsia="宋体"/>
          <w:lang w:val="en-US" w:eastAsia="zh-CN"/>
        </w:rPr>
        <w:t>HiSilicon</w:t>
      </w:r>
      <w:proofErr w:type="spellEnd"/>
    </w:p>
    <w:p w:rsidR="00961755" w:rsidRPr="00701E70" w:rsidRDefault="00961755" w:rsidP="00701E70">
      <w:pPr>
        <w:numPr>
          <w:ilvl w:val="0"/>
          <w:numId w:val="5"/>
        </w:numPr>
        <w:spacing w:before="120" w:after="120"/>
        <w:rPr>
          <w:rFonts w:eastAsia="宋体"/>
          <w:lang w:val="en-US" w:eastAsia="zh-CN"/>
        </w:rPr>
      </w:pPr>
      <w:r w:rsidRPr="00961755">
        <w:rPr>
          <w:rFonts w:eastAsia="宋体"/>
          <w:lang w:val="en-US" w:eastAsia="zh-CN"/>
        </w:rPr>
        <w:t>R1- 2401801</w:t>
      </w:r>
      <w:r>
        <w:rPr>
          <w:rFonts w:eastAsia="宋体"/>
          <w:lang w:val="en-US" w:eastAsia="zh-CN"/>
        </w:rPr>
        <w:t xml:space="preserve">, </w:t>
      </w:r>
      <w:r w:rsidRPr="00961755">
        <w:rPr>
          <w:rFonts w:eastAsia="宋体"/>
          <w:lang w:val="en-US" w:eastAsia="zh-CN"/>
        </w:rPr>
        <w:t xml:space="preserve">Draft LS on the bandwidth used in measurements for positioning of </w:t>
      </w:r>
      <w:proofErr w:type="spellStart"/>
      <w:r w:rsidRPr="00961755">
        <w:rPr>
          <w:rFonts w:eastAsia="宋体"/>
          <w:lang w:val="en-US" w:eastAsia="zh-CN"/>
        </w:rPr>
        <w:t>RedCap</w:t>
      </w:r>
      <w:proofErr w:type="spellEnd"/>
      <w:r w:rsidRPr="00961755">
        <w:rPr>
          <w:rFonts w:eastAsia="宋体"/>
          <w:lang w:val="en-US" w:eastAsia="zh-CN"/>
        </w:rPr>
        <w:t xml:space="preserve"> UEs</w:t>
      </w:r>
      <w:r>
        <w:rPr>
          <w:rFonts w:eastAsia="宋体"/>
          <w:lang w:val="en-US" w:eastAsia="zh-CN"/>
        </w:rPr>
        <w:t>, RAN1</w:t>
      </w:r>
    </w:p>
    <w:sectPr w:rsidR="00961755" w:rsidRPr="00701E7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10F" w:rsidRDefault="009B310F">
      <w:pPr>
        <w:spacing w:before="120" w:after="120"/>
      </w:pPr>
      <w:r>
        <w:separator/>
      </w:r>
    </w:p>
  </w:endnote>
  <w:endnote w:type="continuationSeparator" w:id="0">
    <w:p w:rsidR="009B310F" w:rsidRDefault="009B310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10F" w:rsidRDefault="009B310F">
      <w:pPr>
        <w:spacing w:before="120" w:after="120"/>
      </w:pPr>
      <w:r>
        <w:separator/>
      </w:r>
    </w:p>
  </w:footnote>
  <w:footnote w:type="continuationSeparator" w:id="0">
    <w:p w:rsidR="009B310F" w:rsidRDefault="009B310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EC0E37"/>
    <w:multiLevelType w:val="hybridMultilevel"/>
    <w:tmpl w:val="58A66FD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04190003">
      <w:start w:val="1"/>
      <w:numFmt w:val="bullet"/>
      <w:lvlText w:val="o"/>
      <w:lvlJc w:val="left"/>
      <w:pPr>
        <w:ind w:left="3096" w:hanging="360"/>
      </w:pPr>
      <w:rPr>
        <w:rFonts w:ascii="Courier New" w:hAnsi="Courier New" w:cs="Courier New"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E317983"/>
    <w:multiLevelType w:val="hybridMultilevel"/>
    <w:tmpl w:val="64323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89C1576"/>
    <w:multiLevelType w:val="hybridMultilevel"/>
    <w:tmpl w:val="209A1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2"/>
  </w:num>
  <w:num w:numId="3">
    <w:abstractNumId w:val="16"/>
  </w:num>
  <w:num w:numId="4">
    <w:abstractNumId w:val="4"/>
  </w:num>
  <w:num w:numId="5">
    <w:abstractNumId w:val="5"/>
  </w:num>
  <w:num w:numId="6">
    <w:abstractNumId w:val="11"/>
  </w:num>
  <w:num w:numId="7">
    <w:abstractNumId w:val="7"/>
  </w:num>
  <w:num w:numId="8">
    <w:abstractNumId w:val="17"/>
    <w:lvlOverride w:ilvl="0">
      <w:startOverride w:val="1"/>
    </w:lvlOverride>
  </w:num>
  <w:num w:numId="9">
    <w:abstractNumId w:val="10"/>
  </w:num>
  <w:num w:numId="10">
    <w:abstractNumId w:val="14"/>
  </w:num>
  <w:num w:numId="11">
    <w:abstractNumId w:val="9"/>
  </w:num>
  <w:num w:numId="12">
    <w:abstractNumId w:val="13"/>
  </w:num>
  <w:num w:numId="13">
    <w:abstractNumId w:val="1"/>
  </w:num>
  <w:num w:numId="14">
    <w:abstractNumId w:val="0"/>
  </w:num>
  <w:num w:numId="15">
    <w:abstractNumId w:val="8"/>
  </w:num>
  <w:num w:numId="16">
    <w:abstractNumId w:val="2"/>
  </w:num>
  <w:num w:numId="17">
    <w:abstractNumId w:val="3"/>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01"/>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7E2"/>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89B"/>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9EA"/>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C6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1903"/>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AA2"/>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013"/>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33C"/>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5D"/>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E62"/>
    <w:rsid w:val="00371F2A"/>
    <w:rsid w:val="003720AD"/>
    <w:rsid w:val="003723B0"/>
    <w:rsid w:val="003725DD"/>
    <w:rsid w:val="00372755"/>
    <w:rsid w:val="00372793"/>
    <w:rsid w:val="00372888"/>
    <w:rsid w:val="00372C83"/>
    <w:rsid w:val="003734A4"/>
    <w:rsid w:val="00373574"/>
    <w:rsid w:val="00373667"/>
    <w:rsid w:val="00373888"/>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460"/>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5F24"/>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3CD8"/>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3C65"/>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4CE"/>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AFE"/>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243"/>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0BB"/>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96E"/>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73"/>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755"/>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815"/>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E8D"/>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0F"/>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AA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790"/>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343"/>
    <w:rsid w:val="00AB488E"/>
    <w:rsid w:val="00AB4A58"/>
    <w:rsid w:val="00AB4FC4"/>
    <w:rsid w:val="00AB58B2"/>
    <w:rsid w:val="00AB5F73"/>
    <w:rsid w:val="00AB614D"/>
    <w:rsid w:val="00AB617A"/>
    <w:rsid w:val="00AB6282"/>
    <w:rsid w:val="00AB63FA"/>
    <w:rsid w:val="00AB65B2"/>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4E6"/>
    <w:rsid w:val="00AE3A91"/>
    <w:rsid w:val="00AE3DD0"/>
    <w:rsid w:val="00AE3EE8"/>
    <w:rsid w:val="00AE43AB"/>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236"/>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F09"/>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01E"/>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0D"/>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EEB"/>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2BB"/>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CCE"/>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492"/>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E77"/>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B94"/>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0B"/>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DD3"/>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AE5"/>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A53"/>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3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03C"/>
    <w:rsid w:val="00F14195"/>
    <w:rsid w:val="00F1419E"/>
    <w:rsid w:val="00F1450F"/>
    <w:rsid w:val="00F149C7"/>
    <w:rsid w:val="00F15010"/>
    <w:rsid w:val="00F153FE"/>
    <w:rsid w:val="00F15511"/>
    <w:rsid w:val="00F15730"/>
    <w:rsid w:val="00F158B1"/>
    <w:rsid w:val="00F1596A"/>
    <w:rsid w:val="00F161FC"/>
    <w:rsid w:val="00F1679D"/>
    <w:rsid w:val="00F16E53"/>
    <w:rsid w:val="00F16E86"/>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49F"/>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2B3B"/>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4"/>
      </w:numPr>
      <w:spacing w:beforeLines="0" w:before="0" w:afterLines="0" w:after="180" w:line="259" w:lineRule="auto"/>
      <w:contextualSpacing/>
    </w:pPr>
    <w:rPr>
      <w:rFonts w:eastAsia="宋体"/>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F95CE3-3C26-4577-B3D8-3CFA73301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428</TotalTime>
  <Pages>7</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34</cp:revision>
  <cp:lastPrinted>2009-04-22T06:01:00Z</cp:lastPrinted>
  <dcterms:created xsi:type="dcterms:W3CDTF">2024-02-26T11:22:00Z</dcterms:created>
  <dcterms:modified xsi:type="dcterms:W3CDTF">2024-04-08T14:47:00Z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(3)LbplGcRRkDPYxXdeVimITHNcWk1OjtbSCB7BNJDPQcHkqEvFxfyHwOpWXonWvzAk/2qGMN3M
hJi4MNNNwB63XaTMe6ImWqr/SYR+9GJCyKsNIlXipk4EbDp8p5y1JnWPB/rVPc8RC7yrJeX4
9wBjynvoDyw5zFr5/KW1nqwr6Q6bg1mWVESqcpD0yfSveIHtxnyAhyywjfQidX4PTcNQ6gT9
noSjcHwviHhF1VT4Qb</vt:lpwstr>
  </property>
  <property fmtid="{D5CDD505-2E9C-101B-9397-08002B2CF9AE}" pid="17" name="_2015_ms_pID_725343_00">
    <vt:lpwstr>_2015_ms_pID_725343</vt:lpwstr>
  </property>
  <property fmtid="{D5CDD505-2E9C-101B-9397-08002B2CF9AE}" pid="18" name="_2015_ms_pID_7253431">
    <vt:lpwstr>uUuk1Lst0jh79mQTGZbM+SkqbooHnygwRGrKOE/Eo8WtbSW/csr2b+
dcuCtgIxgPTSMYpA55fABdgrmJN9UbyUTBamUZzXSAemCXBMmBUuM2SENSooT9e6eMKR7AnA
vAKGx5TWm7dNP474ywVoq37vKcsm/XcYPrTJFsqK8LlKkxGClDxPT2HSwTz2vvtjd2hmM5Z1
fIu8Rex4nTG7PmI3TynaqvkEqoNzeLwNVa1d</vt:lpwstr>
  </property>
  <property fmtid="{D5CDD505-2E9C-101B-9397-08002B2CF9AE}" pid="19" name="_2015_ms_pID_7253431_00">
    <vt:lpwstr>_2015_ms_pID_7253431</vt:lpwstr>
  </property>
  <property fmtid="{D5CDD505-2E9C-101B-9397-08002B2CF9AE}" pid="20" name="_2015_ms_pID_7253432">
    <vt:lpwstr>cywaQHdyGOvwmixL1YgbmhowLS1olzmGJchI
sIZIcGj0Z4FskAXA7b5D67XZaowcSmyqMjzjKI6CWMW9qXap5yw=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