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95420" w14:textId="46EB4DF7"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w:t>
      </w:r>
      <w:r w:rsidR="00695B98">
        <w:rPr>
          <w:rFonts w:cs="Arial"/>
          <w:sz w:val="24"/>
        </w:rPr>
        <w:t>1</w:t>
      </w:r>
      <w:r w:rsidR="00B561DF">
        <w:rPr>
          <w:rFonts w:cs="Arial"/>
          <w:sz w:val="24"/>
        </w:rPr>
        <w:t>0bis</w:t>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1B74E4">
        <w:rPr>
          <w:rFonts w:ascii="Times New Roman" w:hAnsi="Times New Roman"/>
          <w:noProof w:val="0"/>
          <w:sz w:val="24"/>
          <w:szCs w:val="24"/>
        </w:rPr>
        <w:t xml:space="preserve">           </w:t>
      </w:r>
      <w:r w:rsidR="004F6199" w:rsidRPr="004F6199">
        <w:rPr>
          <w:rFonts w:ascii="Times New Roman" w:hAnsi="Times New Roman"/>
          <w:noProof w:val="0"/>
          <w:sz w:val="24"/>
          <w:szCs w:val="24"/>
        </w:rPr>
        <w:t>R4-2404810</w:t>
      </w:r>
      <w:bookmarkStart w:id="0" w:name="_GoBack"/>
      <w:bookmarkEnd w:id="0"/>
    </w:p>
    <w:p w14:paraId="367D17A2" w14:textId="2B6B5470" w:rsidR="00507A3F" w:rsidRPr="00BB68C4" w:rsidRDefault="00B561DF" w:rsidP="00BB68C4">
      <w:pPr>
        <w:pStyle w:val="a6"/>
        <w:jc w:val="both"/>
        <w:rPr>
          <w:i w:val="0"/>
          <w:sz w:val="24"/>
        </w:rPr>
      </w:pPr>
      <w:bookmarkStart w:id="1" w:name="OLE_LINK3"/>
      <w:r w:rsidRPr="00B561DF">
        <w:rPr>
          <w:i w:val="0"/>
          <w:sz w:val="24"/>
        </w:rPr>
        <w:t>Changsha, China, 15th – 19th April, 2024</w:t>
      </w:r>
    </w:p>
    <w:bookmarkEnd w:id="1"/>
    <w:p w14:paraId="78006AAE" w14:textId="77777777" w:rsidR="009815AA" w:rsidRPr="00DD4DE2" w:rsidRDefault="009815AA" w:rsidP="00F90E24">
      <w:pPr>
        <w:pStyle w:val="a6"/>
        <w:jc w:val="both"/>
        <w:rPr>
          <w:noProof w:val="0"/>
          <w:lang w:val="en-GB"/>
        </w:rPr>
      </w:pPr>
    </w:p>
    <w:p w14:paraId="43098454" w14:textId="2AD453AE"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8F0DF0" w:rsidRPr="008F0DF0">
        <w:rPr>
          <w:rFonts w:eastAsia="宋体"/>
          <w:sz w:val="24"/>
          <w:lang w:val="en-US" w:eastAsia="zh-CN"/>
        </w:rPr>
        <w:t>FR2-1 SSB based L3 measurement delay reduction for connected mode</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 xml:space="preserve">Huawei, </w:t>
      </w:r>
      <w:proofErr w:type="spellStart"/>
      <w:r w:rsidR="00A510C0" w:rsidRPr="00217A9D">
        <w:rPr>
          <w:sz w:val="24"/>
          <w:lang w:val="en-US" w:eastAsia="zh-CN"/>
        </w:rPr>
        <w:t>HiSilicon</w:t>
      </w:r>
      <w:proofErr w:type="spellEnd"/>
    </w:p>
    <w:p w14:paraId="610CAFE6" w14:textId="4F0394C6"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8F0DF0">
        <w:rPr>
          <w:rFonts w:eastAsia="宋体"/>
          <w:sz w:val="24"/>
          <w:lang w:val="en-US" w:eastAsia="zh-CN"/>
        </w:rPr>
        <w:t>9.6</w:t>
      </w:r>
      <w:r w:rsidR="00F948FC">
        <w:rPr>
          <w:rFonts w:eastAsia="宋体"/>
          <w:sz w:val="24"/>
          <w:lang w:val="en-US" w:eastAsia="zh-CN"/>
        </w:rPr>
        <w:t>.2</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688B2684" w14:textId="3EC1B1F4" w:rsidR="001E049C" w:rsidRPr="0035037B" w:rsidRDefault="008F0DF0" w:rsidP="00B0139E">
      <w:pPr>
        <w:rPr>
          <w:rFonts w:eastAsia="宋体"/>
          <w:lang w:val="en-US" w:eastAsia="zh-CN"/>
        </w:rPr>
      </w:pPr>
      <w:r>
        <w:rPr>
          <w:lang w:eastAsia="ja-JP"/>
        </w:rPr>
        <w:t xml:space="preserve">The WI on </w:t>
      </w:r>
      <w:r w:rsidRPr="008F468D">
        <w:t>NR Radio Resource Management (RRM) Phase 5</w:t>
      </w:r>
      <w:r>
        <w:t xml:space="preserve"> [1] will carry out from RAN4#110bis</w:t>
      </w:r>
      <w:r w:rsidR="00985239">
        <w:rPr>
          <w:lang w:eastAsia="ja-JP"/>
        </w:rPr>
        <w:t>.</w:t>
      </w:r>
      <w:r w:rsidR="00E7767F">
        <w:rPr>
          <w:lang w:eastAsia="ja-JP"/>
        </w:rPr>
        <w:t xml:space="preserve"> </w:t>
      </w:r>
      <w:r w:rsidR="001E049C" w:rsidRPr="0035037B">
        <w:rPr>
          <w:rFonts w:eastAsia="宋体"/>
          <w:lang w:val="en-US" w:eastAsia="zh-CN"/>
        </w:rPr>
        <w:t xml:space="preserve">This contribution provides </w:t>
      </w:r>
      <w:r>
        <w:rPr>
          <w:rFonts w:eastAsia="宋体"/>
          <w:lang w:val="en-US" w:eastAsia="zh-CN"/>
        </w:rPr>
        <w:t>some preliminary considerations on this topic</w:t>
      </w:r>
      <w:r w:rsidR="00392C2C">
        <w:rPr>
          <w:rFonts w:eastAsia="宋体"/>
          <w:lang w:val="en-US" w:eastAsia="zh-CN"/>
        </w:rPr>
        <w:t>.</w:t>
      </w:r>
    </w:p>
    <w:p w14:paraId="22A82C02" w14:textId="264862E7" w:rsidR="00773EE8" w:rsidRDefault="0015297C" w:rsidP="009762B4">
      <w:pPr>
        <w:pStyle w:val="1"/>
        <w:tabs>
          <w:tab w:val="num" w:pos="432"/>
        </w:tabs>
        <w:ind w:left="432"/>
        <w:jc w:val="both"/>
        <w:rPr>
          <w:lang w:val="en-US" w:eastAsia="zh-CN"/>
        </w:rPr>
      </w:pPr>
      <w:r>
        <w:rPr>
          <w:lang w:val="en-US" w:eastAsia="zh-CN"/>
        </w:rPr>
        <w:t>Discussion</w:t>
      </w:r>
    </w:p>
    <w:p w14:paraId="4206FC41" w14:textId="5C8A5AB1" w:rsidR="008F0DF0" w:rsidRDefault="00992BD4" w:rsidP="008F0DF0">
      <w:pPr>
        <w:rPr>
          <w:rFonts w:eastAsiaTheme="minorEastAsia"/>
          <w:lang w:val="en-US" w:eastAsia="zh-CN"/>
        </w:rPr>
      </w:pPr>
      <w:r>
        <w:rPr>
          <w:rFonts w:eastAsiaTheme="minorEastAsia"/>
          <w:lang w:val="en-US" w:eastAsia="zh-CN"/>
        </w:rPr>
        <w:t>The</w:t>
      </w:r>
      <w:r w:rsidR="008F0DF0">
        <w:rPr>
          <w:rFonts w:eastAsiaTheme="minorEastAsia"/>
          <w:lang w:val="en-US" w:eastAsia="zh-CN"/>
        </w:rPr>
        <w:t xml:space="preserve"> objective of the WI is</w:t>
      </w:r>
      <w:r w:rsidR="008F0DF0" w:rsidRPr="008F0DF0">
        <w:t xml:space="preserve"> SSB based L3 measurement delay reduction for connected mode</w:t>
      </w:r>
      <w:r>
        <w:t xml:space="preserve"> is to be discussed since this meeting</w:t>
      </w:r>
      <w:r w:rsidR="008F0DF0">
        <w:t>. The content is duplicated as below</w:t>
      </w:r>
      <w:r>
        <w:t xml:space="preserve"> </w:t>
      </w:r>
      <w:r w:rsidR="008F0DF0">
        <w:t>[1].</w:t>
      </w:r>
      <w:r>
        <w:t xml:space="preserve"> </w:t>
      </w:r>
    </w:p>
    <w:tbl>
      <w:tblPr>
        <w:tblStyle w:val="afa"/>
        <w:tblW w:w="0" w:type="auto"/>
        <w:tblLook w:val="0600" w:firstRow="0" w:lastRow="0" w:firstColumn="0" w:lastColumn="0" w:noHBand="1" w:noVBand="1"/>
      </w:tblPr>
      <w:tblGrid>
        <w:gridCol w:w="9617"/>
      </w:tblGrid>
      <w:tr w:rsidR="008F0DF0" w14:paraId="6466675A" w14:textId="77777777" w:rsidTr="008F0DF0">
        <w:tc>
          <w:tcPr>
            <w:tcW w:w="9617" w:type="dxa"/>
          </w:tcPr>
          <w:p w14:paraId="4797C5CE" w14:textId="77777777" w:rsidR="008F0DF0" w:rsidRPr="008F0DF0" w:rsidRDefault="008F0DF0" w:rsidP="008F0DF0">
            <w:pPr>
              <w:pStyle w:val="afe"/>
              <w:numPr>
                <w:ilvl w:val="0"/>
                <w:numId w:val="26"/>
              </w:numPr>
              <w:overflowPunct w:val="0"/>
              <w:autoSpaceDE w:val="0"/>
              <w:autoSpaceDN w:val="0"/>
              <w:adjustRightInd w:val="0"/>
              <w:spacing w:after="120"/>
              <w:contextualSpacing w:val="0"/>
              <w:jc w:val="both"/>
              <w:textAlignment w:val="baseline"/>
              <w:rPr>
                <w:sz w:val="20"/>
                <w:szCs w:val="20"/>
                <w:lang w:val="en-US"/>
              </w:rPr>
            </w:pPr>
            <w:r w:rsidRPr="008F0DF0">
              <w:rPr>
                <w:sz w:val="20"/>
                <w:szCs w:val="20"/>
              </w:rPr>
              <w:t>FR2-1 SSB based L3 measurement delay reduction for connected mode</w:t>
            </w:r>
          </w:p>
          <w:p w14:paraId="248C4F12" w14:textId="77777777" w:rsidR="008F0DF0" w:rsidRPr="008F0DF0" w:rsidRDefault="008F0DF0" w:rsidP="008F0DF0">
            <w:pPr>
              <w:numPr>
                <w:ilvl w:val="1"/>
                <w:numId w:val="26"/>
              </w:numPr>
              <w:overflowPunct w:val="0"/>
              <w:autoSpaceDE w:val="0"/>
              <w:autoSpaceDN w:val="0"/>
              <w:adjustRightInd w:val="0"/>
              <w:spacing w:after="120"/>
              <w:textAlignment w:val="baseline"/>
              <w:rPr>
                <w:lang w:val="en-US"/>
              </w:rPr>
            </w:pPr>
            <w:bookmarkStart w:id="2" w:name="_Hlk163403290"/>
            <w:r w:rsidRPr="008F0DF0">
              <w:rPr>
                <w:lang w:val="en-US"/>
              </w:rPr>
              <w:t>For UE</w:t>
            </w:r>
            <w:r w:rsidRPr="008F0DF0">
              <w:rPr>
                <w:lang w:val="en-US" w:eastAsia="zh-CN"/>
              </w:rPr>
              <w:t xml:space="preserve"> </w:t>
            </w:r>
            <w:r w:rsidRPr="008F0DF0">
              <w:rPr>
                <w:rFonts w:eastAsia="等线"/>
                <w:lang w:val="en-US" w:eastAsia="zh-CN"/>
              </w:rPr>
              <w:t>supporting</w:t>
            </w:r>
            <w:r w:rsidRPr="008F0DF0">
              <w:rPr>
                <w:lang w:val="en-US"/>
              </w:rPr>
              <w:t xml:space="preserve"> multiple-Rx simultaneous reception on single carrier</w:t>
            </w:r>
            <w:bookmarkEnd w:id="2"/>
            <w:r w:rsidRPr="008F0DF0">
              <w:rPr>
                <w:lang w:val="en-US"/>
              </w:rPr>
              <w:t xml:space="preserve">: </w:t>
            </w:r>
          </w:p>
          <w:p w14:paraId="35C23A35" w14:textId="77777777" w:rsidR="008F0DF0" w:rsidRPr="008F0DF0" w:rsidRDefault="008F0DF0" w:rsidP="008F0DF0">
            <w:pPr>
              <w:numPr>
                <w:ilvl w:val="2"/>
                <w:numId w:val="26"/>
              </w:numPr>
              <w:overflowPunct w:val="0"/>
              <w:autoSpaceDE w:val="0"/>
              <w:autoSpaceDN w:val="0"/>
              <w:adjustRightInd w:val="0"/>
              <w:spacing w:after="120"/>
              <w:textAlignment w:val="baseline"/>
              <w:rPr>
                <w:lang w:val="en-US"/>
              </w:rPr>
            </w:pPr>
            <w:r w:rsidRPr="008F0DF0">
              <w:rPr>
                <w:lang w:val="en-US"/>
              </w:rPr>
              <w:t xml:space="preserve">Study </w:t>
            </w:r>
            <w:r w:rsidRPr="008F0DF0">
              <w:rPr>
                <w:rFonts w:eastAsia="等线"/>
                <w:lang w:val="en-US" w:eastAsia="zh-CN"/>
              </w:rPr>
              <w:t xml:space="preserve">suitable scenarios and conditions </w:t>
            </w:r>
            <w:r w:rsidRPr="008F0DF0">
              <w:rPr>
                <w:lang w:val="en-US"/>
              </w:rPr>
              <w:t xml:space="preserve">and, if feasible, </w:t>
            </w:r>
            <w:r w:rsidRPr="008F0DF0">
              <w:rPr>
                <w:rFonts w:eastAsia="等线"/>
                <w:lang w:val="en-US" w:eastAsia="zh-CN"/>
              </w:rPr>
              <w:t xml:space="preserve">introduce methods to </w:t>
            </w:r>
            <w:r w:rsidRPr="008F0DF0">
              <w:rPr>
                <w:lang w:val="en-US"/>
              </w:rPr>
              <w:t xml:space="preserve">reduce </w:t>
            </w:r>
            <w:r w:rsidRPr="008F0DF0">
              <w:t>FR2-1 L3 measurement delay</w:t>
            </w:r>
            <w:r w:rsidRPr="008F0DF0">
              <w:rPr>
                <w:lang w:val="en-US"/>
              </w:rPr>
              <w:t xml:space="preserve"> by optimizing:</w:t>
            </w:r>
          </w:p>
          <w:p w14:paraId="773FE6D5" w14:textId="77777777" w:rsidR="008F0DF0" w:rsidRPr="008F0DF0" w:rsidRDefault="008F0DF0" w:rsidP="008F0DF0">
            <w:pPr>
              <w:numPr>
                <w:ilvl w:val="3"/>
                <w:numId w:val="26"/>
              </w:numPr>
              <w:overflowPunct w:val="0"/>
              <w:autoSpaceDE w:val="0"/>
              <w:autoSpaceDN w:val="0"/>
              <w:adjustRightInd w:val="0"/>
              <w:spacing w:after="120"/>
              <w:textAlignment w:val="baseline"/>
              <w:rPr>
                <w:strike/>
                <w:lang w:val="en-US"/>
              </w:rPr>
            </w:pPr>
            <w:r w:rsidRPr="008F0DF0">
              <w:rPr>
                <w:lang w:val="en-US"/>
              </w:rPr>
              <w:t>Rx beam sweeping f</w:t>
            </w:r>
            <w:r w:rsidRPr="008F0DF0">
              <w:rPr>
                <w:lang w:val="en-US" w:eastAsia="zh-CN"/>
              </w:rPr>
              <w:t>actor</w:t>
            </w:r>
            <w:r w:rsidRPr="008F0DF0">
              <w:rPr>
                <w:strike/>
                <w:lang w:val="en-US"/>
              </w:rPr>
              <w:t xml:space="preserve"> </w:t>
            </w:r>
          </w:p>
          <w:p w14:paraId="69876293" w14:textId="77777777" w:rsidR="008F0DF0" w:rsidRPr="008F0DF0" w:rsidRDefault="008F0DF0" w:rsidP="008F0DF0">
            <w:pPr>
              <w:numPr>
                <w:ilvl w:val="1"/>
                <w:numId w:val="26"/>
              </w:numPr>
              <w:overflowPunct w:val="0"/>
              <w:autoSpaceDE w:val="0"/>
              <w:autoSpaceDN w:val="0"/>
              <w:adjustRightInd w:val="0"/>
              <w:spacing w:after="120"/>
              <w:textAlignment w:val="baseline"/>
              <w:rPr>
                <w:lang w:val="en-US"/>
              </w:rPr>
            </w:pPr>
            <w:r w:rsidRPr="008F0DF0">
              <w:rPr>
                <w:lang w:val="en-US"/>
              </w:rPr>
              <w:t>For</w:t>
            </w:r>
            <w:r w:rsidRPr="008F0DF0">
              <w:rPr>
                <w:rFonts w:eastAsia="等线"/>
                <w:lang w:val="en-US" w:eastAsia="zh-CN"/>
              </w:rPr>
              <w:t xml:space="preserve"> </w:t>
            </w:r>
            <w:r w:rsidRPr="008F0DF0">
              <w:rPr>
                <w:lang w:val="en-US"/>
              </w:rPr>
              <w:t xml:space="preserve">UE </w:t>
            </w:r>
            <w:r w:rsidRPr="008F0DF0">
              <w:rPr>
                <w:rFonts w:eastAsia="等线"/>
                <w:lang w:val="en-US" w:eastAsia="zh-CN"/>
              </w:rPr>
              <w:t xml:space="preserve">not in </w:t>
            </w:r>
            <w:r w:rsidRPr="008F0DF0">
              <w:rPr>
                <w:lang w:val="en-US"/>
              </w:rPr>
              <w:t>multiple-Rx simultaneous reception mode:</w:t>
            </w:r>
          </w:p>
          <w:p w14:paraId="09DDA282" w14:textId="77777777" w:rsidR="008F0DF0" w:rsidRPr="008F0DF0" w:rsidRDefault="008F0DF0" w:rsidP="008F0DF0">
            <w:pPr>
              <w:numPr>
                <w:ilvl w:val="2"/>
                <w:numId w:val="26"/>
              </w:numPr>
              <w:overflowPunct w:val="0"/>
              <w:autoSpaceDE w:val="0"/>
              <w:autoSpaceDN w:val="0"/>
              <w:adjustRightInd w:val="0"/>
              <w:spacing w:after="120"/>
              <w:textAlignment w:val="baseline"/>
              <w:rPr>
                <w:lang w:val="en-US"/>
              </w:rPr>
            </w:pPr>
            <w:r w:rsidRPr="008F0DF0">
              <w:rPr>
                <w:lang w:val="en-US"/>
              </w:rPr>
              <w:t xml:space="preserve">Study </w:t>
            </w:r>
            <w:r w:rsidRPr="008F0DF0">
              <w:rPr>
                <w:rFonts w:eastAsia="等线"/>
                <w:lang w:val="en-US" w:eastAsia="zh-CN"/>
              </w:rPr>
              <w:t xml:space="preserve">suitable scenarios and conditions </w:t>
            </w:r>
            <w:r w:rsidRPr="008F0DF0">
              <w:rPr>
                <w:lang w:val="en-US"/>
              </w:rPr>
              <w:t xml:space="preserve">and, if feasible, </w:t>
            </w:r>
            <w:r w:rsidRPr="008F0DF0">
              <w:rPr>
                <w:rFonts w:eastAsia="等线"/>
                <w:lang w:val="en-US" w:eastAsia="zh-CN"/>
              </w:rPr>
              <w:t>introduce methods</w:t>
            </w:r>
            <w:r w:rsidRPr="008F0DF0">
              <w:rPr>
                <w:lang w:val="en-US"/>
              </w:rPr>
              <w:t xml:space="preserve"> to reduce </w:t>
            </w:r>
            <w:r w:rsidRPr="008F0DF0">
              <w:t>FR2-1 L3</w:t>
            </w:r>
            <w:r w:rsidRPr="008F0DF0">
              <w:rPr>
                <w:rFonts w:eastAsia="等线"/>
                <w:lang w:eastAsia="zh-CN"/>
              </w:rPr>
              <w:t xml:space="preserve"> </w:t>
            </w:r>
            <w:r w:rsidRPr="008F0DF0">
              <w:t>measurement delay</w:t>
            </w:r>
            <w:r w:rsidRPr="008F0DF0">
              <w:rPr>
                <w:lang w:val="en-US"/>
              </w:rPr>
              <w:t xml:space="preserve"> by optimizing:</w:t>
            </w:r>
          </w:p>
          <w:p w14:paraId="16B0076E" w14:textId="77777777" w:rsidR="008F0DF0" w:rsidRPr="008F0DF0" w:rsidRDefault="008F0DF0" w:rsidP="008F0DF0">
            <w:pPr>
              <w:numPr>
                <w:ilvl w:val="3"/>
                <w:numId w:val="26"/>
              </w:numPr>
              <w:overflowPunct w:val="0"/>
              <w:autoSpaceDE w:val="0"/>
              <w:autoSpaceDN w:val="0"/>
              <w:adjustRightInd w:val="0"/>
              <w:spacing w:after="120"/>
              <w:textAlignment w:val="baseline"/>
              <w:rPr>
                <w:rFonts w:eastAsia="Batang"/>
                <w:lang w:val="en-US"/>
              </w:rPr>
            </w:pPr>
            <w:r w:rsidRPr="008F0DF0">
              <w:rPr>
                <w:rFonts w:eastAsia="等线"/>
                <w:lang w:val="en-US" w:eastAsia="zh-CN"/>
              </w:rPr>
              <w:t xml:space="preserve"> CSSF outside gap in CA/DC scenarios </w:t>
            </w:r>
          </w:p>
          <w:p w14:paraId="2833C056" w14:textId="031F4939" w:rsidR="008F0DF0" w:rsidRPr="008F0DF0" w:rsidRDefault="008F0DF0" w:rsidP="008F0DF0">
            <w:pPr>
              <w:numPr>
                <w:ilvl w:val="4"/>
                <w:numId w:val="27"/>
              </w:numPr>
              <w:overflowPunct w:val="0"/>
              <w:autoSpaceDE w:val="0"/>
              <w:autoSpaceDN w:val="0"/>
              <w:adjustRightInd w:val="0"/>
              <w:spacing w:after="120"/>
              <w:textAlignment w:val="baseline"/>
              <w:rPr>
                <w:rFonts w:eastAsia="Batang"/>
                <w:lang w:val="en-US" w:eastAsia="zh-CN"/>
              </w:rPr>
            </w:pPr>
            <w:r w:rsidRPr="008F0DF0">
              <w:rPr>
                <w:rFonts w:eastAsia="等线"/>
                <w:lang w:val="en-US" w:eastAsia="zh-CN"/>
              </w:rPr>
              <w:t>Baseline assumption on number of searchers is 2</w:t>
            </w:r>
          </w:p>
        </w:tc>
      </w:tr>
    </w:tbl>
    <w:p w14:paraId="5828DB75" w14:textId="77777777" w:rsidR="008F0DF0" w:rsidRPr="008F0DF0" w:rsidRDefault="008F0DF0" w:rsidP="008F0DF0">
      <w:pPr>
        <w:rPr>
          <w:rFonts w:eastAsiaTheme="minorEastAsia"/>
          <w:lang w:val="en-US" w:eastAsia="zh-CN"/>
        </w:rPr>
      </w:pPr>
    </w:p>
    <w:p w14:paraId="4A11BB53" w14:textId="73628392" w:rsidR="00D60FCC" w:rsidRDefault="00992BD4" w:rsidP="00AF2AF0">
      <w:pPr>
        <w:pStyle w:val="2"/>
        <w:tabs>
          <w:tab w:val="clear" w:pos="6977"/>
        </w:tabs>
        <w:ind w:left="567" w:hanging="567"/>
        <w:rPr>
          <w:lang w:val="en-US" w:eastAsia="zh-CN"/>
        </w:rPr>
      </w:pPr>
      <w:r w:rsidRPr="00992BD4">
        <w:rPr>
          <w:lang w:val="en-US" w:eastAsia="zh-CN"/>
        </w:rPr>
        <w:t>For UE supporting multiple-Rx simultaneous reception on single carrier</w:t>
      </w:r>
    </w:p>
    <w:p w14:paraId="0D24544A" w14:textId="0F4FC85D" w:rsidR="009762B4" w:rsidRDefault="0067545A" w:rsidP="00C26AF3">
      <w:pPr>
        <w:jc w:val="both"/>
        <w:rPr>
          <w:rFonts w:eastAsiaTheme="minorEastAsia"/>
          <w:lang w:eastAsia="zh-CN"/>
        </w:rPr>
      </w:pPr>
      <w:r>
        <w:rPr>
          <w:rFonts w:eastAsiaTheme="minorEastAsia"/>
          <w:lang w:eastAsia="zh-CN"/>
        </w:rPr>
        <w:t xml:space="preserve">The </w:t>
      </w:r>
      <w:r w:rsidR="002804FB">
        <w:rPr>
          <w:rFonts w:eastAsiaTheme="minorEastAsia"/>
          <w:lang w:eastAsia="zh-CN"/>
        </w:rPr>
        <w:t>L3 measurement delay reduction for supporting multi-Rx was discussed in Rel-18 and was excluded in [</w:t>
      </w:r>
      <w:r w:rsidR="006E7E5C">
        <w:rPr>
          <w:rFonts w:eastAsiaTheme="minorEastAsia"/>
          <w:lang w:eastAsia="zh-CN"/>
        </w:rPr>
        <w:t>2</w:t>
      </w:r>
      <w:r w:rsidR="002804FB">
        <w:rPr>
          <w:rFonts w:eastAsiaTheme="minorEastAsia"/>
          <w:lang w:eastAsia="zh-CN"/>
        </w:rPr>
        <w:t xml:space="preserve">] at early stage of the work item. And other L3 related enhancement in terms of scheduling/measurement restriction was also excluded </w:t>
      </w:r>
      <w:r w:rsidR="002804FB" w:rsidRPr="002804FB">
        <w:rPr>
          <w:rFonts w:eastAsiaTheme="minorEastAsia"/>
          <w:lang w:eastAsia="zh-CN"/>
        </w:rPr>
        <w:t>subsequently</w:t>
      </w:r>
      <w:r w:rsidR="002804FB">
        <w:rPr>
          <w:rFonts w:eastAsiaTheme="minorEastAsia"/>
          <w:lang w:eastAsia="zh-CN"/>
        </w:rPr>
        <w:t xml:space="preserve"> [</w:t>
      </w:r>
      <w:r w:rsidR="006E7E5C">
        <w:rPr>
          <w:rFonts w:eastAsiaTheme="minorEastAsia"/>
          <w:lang w:eastAsia="zh-CN"/>
        </w:rPr>
        <w:t>3</w:t>
      </w:r>
      <w:r w:rsidR="002804FB">
        <w:rPr>
          <w:rFonts w:eastAsiaTheme="minorEastAsia"/>
          <w:lang w:eastAsia="zh-CN"/>
        </w:rPr>
        <w:t>].</w:t>
      </w:r>
      <w:r w:rsidR="00881A1B">
        <w:rPr>
          <w:rFonts w:eastAsiaTheme="minorEastAsia"/>
          <w:lang w:eastAsia="zh-CN"/>
        </w:rPr>
        <w:t xml:space="preserve"> The motivation and targeting scenario for beam sweeping reduction is not clear based on the discussion in Rel-18 WI. </w:t>
      </w:r>
      <w:r w:rsidR="009B156F">
        <w:rPr>
          <w:rFonts w:eastAsiaTheme="minorEastAsia"/>
          <w:lang w:eastAsia="zh-CN"/>
        </w:rPr>
        <w:t xml:space="preserve">The targeting scenario for multi-Rx is for throughput improvement in </w:t>
      </w:r>
      <w:proofErr w:type="spellStart"/>
      <w:r w:rsidR="009B156F">
        <w:rPr>
          <w:rFonts w:eastAsiaTheme="minorEastAsia"/>
          <w:lang w:eastAsia="zh-CN"/>
        </w:rPr>
        <w:t>mTRP</w:t>
      </w:r>
      <w:proofErr w:type="spellEnd"/>
      <w:r w:rsidR="009B156F">
        <w:rPr>
          <w:rFonts w:eastAsiaTheme="minorEastAsia"/>
          <w:lang w:eastAsia="zh-CN"/>
        </w:rPr>
        <w:t xml:space="preserve"> with the additional efforts of power consumption. As discussed in R18, it cannot be assumed that multiple panels are always activated due to the power consumption and overheating issue. Thus, the reasonable implementation is the multi panels are only activated when </w:t>
      </w:r>
      <w:proofErr w:type="spellStart"/>
      <w:r w:rsidR="009B156F">
        <w:rPr>
          <w:rFonts w:eastAsiaTheme="minorEastAsia"/>
          <w:lang w:eastAsia="zh-CN"/>
        </w:rPr>
        <w:t>mTRP</w:t>
      </w:r>
      <w:proofErr w:type="spellEnd"/>
      <w:r w:rsidR="009B156F">
        <w:rPr>
          <w:rFonts w:eastAsiaTheme="minorEastAsia"/>
          <w:lang w:eastAsia="zh-CN"/>
        </w:rPr>
        <w:t xml:space="preserve">/simultaneous related configurations are provided (i.e. GBBR, dual TCI states), which implicitly indicated that NW will schedule simultaneous reception. </w:t>
      </w:r>
    </w:p>
    <w:p w14:paraId="25216C0B" w14:textId="6202FE1E" w:rsidR="005E450B" w:rsidRDefault="009B156F" w:rsidP="00C26AF3">
      <w:pPr>
        <w:jc w:val="both"/>
        <w:rPr>
          <w:rFonts w:eastAsiaTheme="minorEastAsia"/>
          <w:b/>
          <w:lang w:eastAsia="zh-CN"/>
        </w:rPr>
      </w:pPr>
      <w:r w:rsidRPr="005E450B">
        <w:rPr>
          <w:rFonts w:eastAsiaTheme="minorEastAsia"/>
          <w:b/>
          <w:lang w:eastAsia="zh-CN"/>
        </w:rPr>
        <w:t xml:space="preserve">Observation 1: </w:t>
      </w:r>
      <w:r w:rsidR="009170D8" w:rsidRPr="005E450B">
        <w:rPr>
          <w:rFonts w:eastAsiaTheme="minorEastAsia"/>
          <w:b/>
          <w:lang w:eastAsia="zh-CN"/>
        </w:rPr>
        <w:t xml:space="preserve">The targeting scenario for Multi-Rx operation for throughput improvement in </w:t>
      </w:r>
      <w:proofErr w:type="spellStart"/>
      <w:r w:rsidR="009170D8" w:rsidRPr="005E450B">
        <w:rPr>
          <w:rFonts w:eastAsiaTheme="minorEastAsia"/>
          <w:b/>
          <w:lang w:eastAsia="zh-CN"/>
        </w:rPr>
        <w:t>mTRP</w:t>
      </w:r>
      <w:proofErr w:type="spellEnd"/>
      <w:r w:rsidR="005E450B">
        <w:rPr>
          <w:rFonts w:eastAsiaTheme="minorEastAsia"/>
          <w:b/>
          <w:lang w:eastAsia="zh-CN"/>
        </w:rPr>
        <w:t>, with the efforts of additional power consumption.</w:t>
      </w:r>
    </w:p>
    <w:p w14:paraId="492E4F43" w14:textId="1F2BB5B8" w:rsidR="005E450B" w:rsidRDefault="005E450B" w:rsidP="00C26AF3">
      <w:pPr>
        <w:jc w:val="both"/>
        <w:rPr>
          <w:rFonts w:eastAsiaTheme="minorEastAsia"/>
          <w:lang w:eastAsia="zh-CN"/>
        </w:rPr>
      </w:pPr>
      <w:r w:rsidRPr="005E450B">
        <w:rPr>
          <w:rFonts w:eastAsiaTheme="minorEastAsia"/>
          <w:lang w:eastAsia="zh-CN"/>
        </w:rPr>
        <w:t xml:space="preserve">However, </w:t>
      </w:r>
      <w:r w:rsidR="00A36F4D">
        <w:rPr>
          <w:rFonts w:eastAsiaTheme="minorEastAsia"/>
          <w:lang w:eastAsia="zh-CN"/>
        </w:rPr>
        <w:t xml:space="preserve">regarding the objective of beam sweeping reduction for UE support multi-Rx, the scenario is different from what is described above. The RRM measurement is more important at Cell edge which is not typical scenario to enable </w:t>
      </w:r>
      <w:proofErr w:type="spellStart"/>
      <w:r w:rsidR="00A36F4D">
        <w:rPr>
          <w:rFonts w:eastAsiaTheme="minorEastAsia"/>
          <w:lang w:eastAsia="zh-CN"/>
        </w:rPr>
        <w:t>mTRP</w:t>
      </w:r>
      <w:proofErr w:type="spellEnd"/>
      <w:r w:rsidR="00A36F4D">
        <w:rPr>
          <w:rFonts w:eastAsiaTheme="minorEastAsia"/>
          <w:lang w:eastAsia="zh-CN"/>
        </w:rPr>
        <w:t xml:space="preserve"> operation. </w:t>
      </w:r>
      <w:r w:rsidR="00B23A30">
        <w:rPr>
          <w:rFonts w:eastAsiaTheme="minorEastAsia"/>
          <w:lang w:eastAsia="zh-CN"/>
        </w:rPr>
        <w:t xml:space="preserve">In addition, </w:t>
      </w:r>
      <w:r w:rsidR="00AB513D">
        <w:rPr>
          <w:rFonts w:eastAsiaTheme="minorEastAsia"/>
          <w:lang w:eastAsia="zh-CN"/>
        </w:rPr>
        <w:t xml:space="preserve">it is unrealistic to assume that multi panels are always activated only for RRM delay reduction purpose. In Rel-18, when UE is configured with simultaneous reception related parameters (e.g. GBBR), UE can expect that simultaneous receptions may be scheduled and UE shall fulfil all multi-Rx related requirements. The </w:t>
      </w:r>
      <w:r w:rsidR="00AB513D">
        <w:rPr>
          <w:rFonts w:eastAsiaTheme="minorEastAsia"/>
          <w:lang w:eastAsia="zh-CN"/>
        </w:rPr>
        <w:lastRenderedPageBreak/>
        <w:t>multi-Rx operation for simultaneous reception are temporarily happening which is triggered by data reception. However, for the beam sweeping reduction for RRM measurement, which is a long-term activity, and UE has no clue on when multi panels shall be activated.</w:t>
      </w:r>
    </w:p>
    <w:p w14:paraId="5DC54CDA" w14:textId="74030274" w:rsidR="00AB513D" w:rsidRPr="00612107" w:rsidRDefault="00AB513D" w:rsidP="00C26AF3">
      <w:pPr>
        <w:jc w:val="both"/>
        <w:rPr>
          <w:rFonts w:eastAsiaTheme="minorEastAsia"/>
          <w:b/>
          <w:lang w:eastAsia="zh-CN"/>
        </w:rPr>
      </w:pPr>
      <w:r w:rsidRPr="00612107">
        <w:rPr>
          <w:rFonts w:eastAsiaTheme="minorEastAsia"/>
          <w:b/>
          <w:lang w:eastAsia="zh-CN"/>
        </w:rPr>
        <w:t xml:space="preserve">Observation 2: The targeting scenario for beam sweeping reduction for RRM measurement is irrelevant to the scenario for simultaneous reception for throughput improvement in </w:t>
      </w:r>
      <w:proofErr w:type="spellStart"/>
      <w:r w:rsidRPr="00612107">
        <w:rPr>
          <w:rFonts w:eastAsiaTheme="minorEastAsia"/>
          <w:b/>
          <w:lang w:eastAsia="zh-CN"/>
        </w:rPr>
        <w:t>mTRP</w:t>
      </w:r>
      <w:proofErr w:type="spellEnd"/>
      <w:r w:rsidRPr="00612107">
        <w:rPr>
          <w:rFonts w:eastAsiaTheme="minorEastAsia"/>
          <w:b/>
          <w:lang w:eastAsia="zh-CN"/>
        </w:rPr>
        <w:t>.</w:t>
      </w:r>
    </w:p>
    <w:p w14:paraId="328222B7" w14:textId="215A9988" w:rsidR="00AB513D" w:rsidRDefault="00AB513D" w:rsidP="00C26AF3">
      <w:pPr>
        <w:jc w:val="both"/>
        <w:rPr>
          <w:rFonts w:eastAsiaTheme="minorEastAsia"/>
          <w:b/>
          <w:lang w:eastAsia="zh-CN"/>
        </w:rPr>
      </w:pPr>
      <w:r w:rsidRPr="00612107">
        <w:rPr>
          <w:rFonts w:eastAsiaTheme="minorEastAsia"/>
          <w:b/>
          <w:lang w:eastAsia="zh-CN"/>
        </w:rPr>
        <w:t xml:space="preserve">Observation 3: RRM measurement is a </w:t>
      </w:r>
      <w:r w:rsidR="00612107" w:rsidRPr="00612107">
        <w:rPr>
          <w:rFonts w:eastAsiaTheme="minorEastAsia"/>
          <w:b/>
          <w:lang w:eastAsia="zh-CN"/>
        </w:rPr>
        <w:t>long-term</w:t>
      </w:r>
      <w:r w:rsidRPr="00612107">
        <w:rPr>
          <w:rFonts w:eastAsiaTheme="minorEastAsia"/>
          <w:b/>
          <w:lang w:eastAsia="zh-CN"/>
        </w:rPr>
        <w:t xml:space="preserve"> activity and it is power</w:t>
      </w:r>
      <w:r w:rsidR="00612107" w:rsidRPr="00612107">
        <w:rPr>
          <w:rFonts w:eastAsiaTheme="minorEastAsia"/>
          <w:b/>
          <w:lang w:eastAsia="zh-CN"/>
        </w:rPr>
        <w:t>-</w:t>
      </w:r>
      <w:r w:rsidRPr="00612107">
        <w:rPr>
          <w:rFonts w:eastAsiaTheme="minorEastAsia"/>
          <w:b/>
          <w:lang w:eastAsia="zh-CN"/>
        </w:rPr>
        <w:t xml:space="preserve">consuming </w:t>
      </w:r>
      <w:r w:rsidR="00612107" w:rsidRPr="00612107">
        <w:rPr>
          <w:rFonts w:eastAsiaTheme="minorEastAsia"/>
          <w:b/>
          <w:lang w:eastAsia="zh-CN"/>
        </w:rPr>
        <w:t>to activate multiple panels even without data scheduled.</w:t>
      </w:r>
    </w:p>
    <w:p w14:paraId="2BC0A769" w14:textId="30D90654" w:rsidR="00612107" w:rsidRPr="00612107" w:rsidRDefault="00612107" w:rsidP="00C26AF3">
      <w:pPr>
        <w:jc w:val="both"/>
        <w:rPr>
          <w:rFonts w:eastAsiaTheme="minorEastAsia"/>
          <w:b/>
          <w:lang w:eastAsia="zh-CN"/>
        </w:rPr>
      </w:pPr>
      <w:r>
        <w:rPr>
          <w:rFonts w:eastAsiaTheme="minorEastAsia"/>
          <w:b/>
          <w:lang w:eastAsia="zh-CN"/>
        </w:rPr>
        <w:t xml:space="preserve">Proposal 1: The targeting scenario </w:t>
      </w:r>
      <w:r w:rsidRPr="00612107">
        <w:rPr>
          <w:rFonts w:eastAsiaTheme="minorEastAsia"/>
          <w:b/>
          <w:lang w:eastAsia="zh-CN"/>
        </w:rPr>
        <w:t>for beam sweeping reduction for RRM measurement</w:t>
      </w:r>
      <w:r>
        <w:rPr>
          <w:rFonts w:eastAsiaTheme="minorEastAsia"/>
          <w:b/>
          <w:lang w:eastAsia="zh-CN"/>
        </w:rPr>
        <w:t xml:space="preserve"> shall be justified first considering the power consumption </w:t>
      </w:r>
      <w:r w:rsidR="00114921">
        <w:rPr>
          <w:rFonts w:eastAsiaTheme="minorEastAsia"/>
          <w:b/>
          <w:lang w:eastAsia="zh-CN"/>
        </w:rPr>
        <w:t>issue.</w:t>
      </w:r>
    </w:p>
    <w:p w14:paraId="3F887251" w14:textId="7772D2A6" w:rsidR="00612107" w:rsidRDefault="00612107" w:rsidP="00C26AF3">
      <w:pPr>
        <w:jc w:val="both"/>
        <w:rPr>
          <w:rFonts w:eastAsiaTheme="minorEastAsia"/>
          <w:lang w:eastAsia="zh-CN"/>
        </w:rPr>
      </w:pPr>
      <w:r>
        <w:rPr>
          <w:rFonts w:eastAsiaTheme="minorEastAsia"/>
          <w:lang w:eastAsia="zh-CN"/>
        </w:rPr>
        <w:t>From the feasibility perspective, to enable the beam sweeping reduction for RRM measurement, the popular approach mentioned in Rel-18 discussion is that UE can sweep the beam simultaneously for each panel. However, to support this enhancement, it not only impacts the antenna design but also require additional searcher resource.  For instance, if UE is required to perform beam sweeping simultaneously for RRM measurement with two panels activated, two searchers are occupied by this single carrier.</w:t>
      </w:r>
    </w:p>
    <w:p w14:paraId="613014B7" w14:textId="7FC10C0B" w:rsidR="00114921" w:rsidRPr="00114921" w:rsidRDefault="00612107" w:rsidP="00C26AF3">
      <w:pPr>
        <w:jc w:val="both"/>
        <w:rPr>
          <w:rFonts w:eastAsiaTheme="minorEastAsia"/>
          <w:b/>
          <w:lang w:eastAsia="zh-CN"/>
        </w:rPr>
      </w:pPr>
      <w:r w:rsidRPr="00114921">
        <w:rPr>
          <w:rFonts w:eastAsiaTheme="minorEastAsia"/>
          <w:b/>
          <w:lang w:eastAsia="zh-CN"/>
        </w:rPr>
        <w:t xml:space="preserve">Proposal 2: </w:t>
      </w:r>
      <w:r w:rsidR="00114921" w:rsidRPr="00114921">
        <w:rPr>
          <w:rFonts w:eastAsiaTheme="minorEastAsia"/>
          <w:b/>
          <w:lang w:eastAsia="zh-CN"/>
        </w:rPr>
        <w:t xml:space="preserve">If UE is assumed to perform beam sweeping simultaneously for RRM measurement with two panels activated, </w:t>
      </w:r>
      <w:r w:rsidR="004D163E">
        <w:rPr>
          <w:rFonts w:eastAsiaTheme="minorEastAsia"/>
          <w:b/>
          <w:lang w:eastAsia="zh-CN"/>
        </w:rPr>
        <w:t xml:space="preserve">at least </w:t>
      </w:r>
      <w:r w:rsidR="00114921" w:rsidRPr="00114921">
        <w:rPr>
          <w:rFonts w:eastAsiaTheme="minorEastAsia"/>
          <w:b/>
          <w:lang w:eastAsia="zh-CN"/>
        </w:rPr>
        <w:t>two searchers are occupied by this single carrier.</w:t>
      </w:r>
    </w:p>
    <w:p w14:paraId="461DBE5D" w14:textId="58EFA0D5" w:rsidR="00C061A5" w:rsidRPr="00C061A5" w:rsidRDefault="00992BD4" w:rsidP="00C061A5">
      <w:pPr>
        <w:pStyle w:val="2"/>
        <w:tabs>
          <w:tab w:val="clear" w:pos="6977"/>
        </w:tabs>
        <w:ind w:left="567" w:hanging="567"/>
        <w:rPr>
          <w:lang w:val="en-US" w:eastAsia="zh-CN"/>
        </w:rPr>
      </w:pPr>
      <w:r w:rsidRPr="006652A4">
        <w:rPr>
          <w:rFonts w:ascii="Times" w:hAnsi="Times" w:hint="eastAsia"/>
          <w:szCs w:val="24"/>
          <w:lang w:val="en-US"/>
        </w:rPr>
        <w:t>For</w:t>
      </w:r>
      <w:r w:rsidRPr="006652A4">
        <w:rPr>
          <w:rFonts w:eastAsia="等线"/>
          <w:lang w:val="en-US" w:eastAsia="zh-CN"/>
        </w:rPr>
        <w:t xml:space="preserve"> </w:t>
      </w:r>
      <w:r w:rsidRPr="006652A4">
        <w:rPr>
          <w:rFonts w:ascii="Times" w:hAnsi="Times" w:hint="eastAsia"/>
          <w:szCs w:val="24"/>
          <w:lang w:val="en-US"/>
        </w:rPr>
        <w:t xml:space="preserve">UE </w:t>
      </w:r>
      <w:r w:rsidRPr="006652A4">
        <w:rPr>
          <w:rFonts w:eastAsia="等线"/>
          <w:lang w:val="en-US" w:eastAsia="zh-CN"/>
        </w:rPr>
        <w:t xml:space="preserve">not in </w:t>
      </w:r>
      <w:r w:rsidRPr="006652A4">
        <w:rPr>
          <w:rFonts w:ascii="Times" w:hAnsi="Times" w:hint="eastAsia"/>
          <w:szCs w:val="24"/>
          <w:lang w:val="en-US"/>
        </w:rPr>
        <w:t>multiple-Rx simultaneous reception mode</w:t>
      </w:r>
    </w:p>
    <w:p w14:paraId="3B8BE932" w14:textId="2D860ECB" w:rsidR="00992BD4" w:rsidRDefault="00992BD4" w:rsidP="00992BD4">
      <w:pPr>
        <w:rPr>
          <w:rFonts w:eastAsiaTheme="minorEastAsia"/>
          <w:lang w:val="en-US" w:eastAsia="zh-CN"/>
        </w:rPr>
      </w:pPr>
      <w:r>
        <w:rPr>
          <w:rFonts w:eastAsiaTheme="minorEastAsia"/>
          <w:lang w:val="en-US" w:eastAsia="zh-CN"/>
        </w:rPr>
        <w:t>In FR1+FR2 scenario,</w:t>
      </w:r>
      <w:r w:rsidR="00072E34">
        <w:rPr>
          <w:rFonts w:eastAsiaTheme="minorEastAsia"/>
          <w:lang w:val="en-US" w:eastAsia="zh-CN"/>
        </w:rPr>
        <w:t xml:space="preserve"> if </w:t>
      </w:r>
      <w:r w:rsidR="006B4CDB">
        <w:rPr>
          <w:rFonts w:eastAsiaTheme="minorEastAsia"/>
          <w:lang w:val="en-US" w:eastAsia="zh-CN"/>
        </w:rPr>
        <w:t>t</w:t>
      </w:r>
      <w:r w:rsidR="00072E34">
        <w:rPr>
          <w:rFonts w:eastAsiaTheme="minorEastAsia"/>
          <w:lang w:val="en-US" w:eastAsia="zh-CN"/>
        </w:rPr>
        <w:t xml:space="preserve">wo CCs </w:t>
      </w:r>
      <w:r w:rsidR="007870B6">
        <w:rPr>
          <w:rFonts w:eastAsiaTheme="minorEastAsia"/>
          <w:lang w:val="en-US" w:eastAsia="zh-CN"/>
        </w:rPr>
        <w:t xml:space="preserve">(e.g., PCC and SCC) </w:t>
      </w:r>
      <w:r w:rsidR="00072E34">
        <w:rPr>
          <w:rFonts w:eastAsiaTheme="minorEastAsia"/>
          <w:lang w:val="en-US" w:eastAsia="zh-CN"/>
        </w:rPr>
        <w:t xml:space="preserve">in FR1 are </w:t>
      </w:r>
      <w:r w:rsidR="007870B6">
        <w:rPr>
          <w:rFonts w:eastAsiaTheme="minorEastAsia"/>
          <w:lang w:val="en-US" w:eastAsia="zh-CN"/>
        </w:rPr>
        <w:t xml:space="preserve">to be </w:t>
      </w:r>
      <w:r w:rsidR="00072E34">
        <w:rPr>
          <w:rFonts w:eastAsiaTheme="minorEastAsia"/>
          <w:lang w:val="en-US" w:eastAsia="zh-CN"/>
        </w:rPr>
        <w:t xml:space="preserve">measured </w:t>
      </w:r>
      <w:r w:rsidR="00072E34" w:rsidRPr="006B4CDB">
        <w:rPr>
          <w:rFonts w:eastAsiaTheme="minorEastAsia"/>
          <w:b/>
          <w:lang w:val="en-US" w:eastAsia="zh-CN"/>
        </w:rPr>
        <w:t>outside</w:t>
      </w:r>
      <w:r w:rsidR="00072E34">
        <w:rPr>
          <w:rFonts w:eastAsiaTheme="minorEastAsia"/>
          <w:lang w:val="en-US" w:eastAsia="zh-CN"/>
        </w:rPr>
        <w:t xml:space="preserve"> gap, and </w:t>
      </w:r>
      <w:r w:rsidR="007870B6">
        <w:rPr>
          <w:rFonts w:eastAsiaTheme="minorEastAsia"/>
          <w:lang w:val="en-US" w:eastAsia="zh-CN"/>
        </w:rPr>
        <w:t xml:space="preserve">at the same time </w:t>
      </w:r>
      <w:r w:rsidR="00072E34">
        <w:rPr>
          <w:rFonts w:eastAsiaTheme="minorEastAsia"/>
          <w:lang w:val="en-US" w:eastAsia="zh-CN"/>
        </w:rPr>
        <w:t xml:space="preserve">one inter-frequency layer in FR2 is </w:t>
      </w:r>
      <w:r w:rsidR="007870B6">
        <w:rPr>
          <w:rFonts w:eastAsiaTheme="minorEastAsia"/>
          <w:lang w:val="en-US" w:eastAsia="zh-CN"/>
        </w:rPr>
        <w:t xml:space="preserve">to be </w:t>
      </w:r>
      <w:r w:rsidR="00072E34">
        <w:rPr>
          <w:rFonts w:eastAsiaTheme="minorEastAsia"/>
          <w:lang w:val="en-US" w:eastAsia="zh-CN"/>
        </w:rPr>
        <w:t xml:space="preserve">measured </w:t>
      </w:r>
      <w:r w:rsidR="00072E34" w:rsidRPr="006B4CDB">
        <w:rPr>
          <w:rFonts w:eastAsiaTheme="minorEastAsia"/>
          <w:b/>
          <w:lang w:val="en-US" w:eastAsia="zh-CN"/>
        </w:rPr>
        <w:t>within</w:t>
      </w:r>
      <w:r w:rsidR="00072E34">
        <w:rPr>
          <w:rFonts w:eastAsiaTheme="minorEastAsia"/>
          <w:lang w:val="en-US" w:eastAsia="zh-CN"/>
        </w:rPr>
        <w:t xml:space="preserve"> gap, </w:t>
      </w:r>
      <w:r w:rsidR="007870B6">
        <w:rPr>
          <w:rFonts w:eastAsiaTheme="minorEastAsia"/>
          <w:lang w:val="en-US" w:eastAsia="zh-CN"/>
        </w:rPr>
        <w:t>for a UE which supports per-FR gap, then UE shall be able to measure these three frequencies layers simultaneously. A</w:t>
      </w:r>
      <w:r w:rsidR="00072E34">
        <w:rPr>
          <w:rFonts w:eastAsiaTheme="minorEastAsia"/>
          <w:lang w:val="en-US" w:eastAsia="zh-CN"/>
        </w:rPr>
        <w:t xml:space="preserve">s per the </w:t>
      </w:r>
      <w:r w:rsidR="00CA4C75">
        <w:rPr>
          <w:rFonts w:eastAsiaTheme="minorEastAsia"/>
          <w:lang w:val="en-US" w:eastAsia="zh-CN"/>
        </w:rPr>
        <w:t>existing</w:t>
      </w:r>
      <w:r w:rsidR="00072E34">
        <w:rPr>
          <w:rFonts w:eastAsiaTheme="minorEastAsia"/>
          <w:lang w:val="en-US" w:eastAsia="zh-CN"/>
        </w:rPr>
        <w:t xml:space="preserve"> requirements</w:t>
      </w:r>
      <w:r w:rsidR="00CA4C75">
        <w:rPr>
          <w:rFonts w:eastAsiaTheme="minorEastAsia"/>
          <w:lang w:val="en-US" w:eastAsia="zh-CN"/>
        </w:rPr>
        <w:t>:</w:t>
      </w:r>
      <w:r w:rsidR="00072E34">
        <w:rPr>
          <w:rFonts w:eastAsiaTheme="minorEastAsia"/>
          <w:lang w:val="en-US" w:eastAsia="zh-CN"/>
        </w:rPr>
        <w:t xml:space="preserve"> CSSF</w:t>
      </w:r>
      <w:r w:rsidR="007870B6" w:rsidRPr="007870B6">
        <w:rPr>
          <w:rFonts w:eastAsiaTheme="minorEastAsia"/>
          <w:vertAlign w:val="subscript"/>
          <w:lang w:val="en-US" w:eastAsia="zh-CN"/>
        </w:rPr>
        <w:t>PCC</w:t>
      </w:r>
      <w:r w:rsidR="007870B6">
        <w:rPr>
          <w:rFonts w:eastAsiaTheme="minorEastAsia"/>
          <w:lang w:val="en-US" w:eastAsia="zh-CN"/>
        </w:rPr>
        <w:t xml:space="preserve"> =1, CSSF</w:t>
      </w:r>
      <w:r w:rsidR="007870B6" w:rsidRPr="007870B6">
        <w:rPr>
          <w:rFonts w:eastAsiaTheme="minorEastAsia"/>
          <w:vertAlign w:val="subscript"/>
          <w:lang w:val="en-US" w:eastAsia="zh-CN"/>
        </w:rPr>
        <w:t>SCC</w:t>
      </w:r>
      <w:r w:rsidR="007870B6">
        <w:rPr>
          <w:rFonts w:eastAsiaTheme="minorEastAsia"/>
          <w:lang w:val="en-US" w:eastAsia="zh-CN"/>
        </w:rPr>
        <w:t>=1 and the inter-frequency layer is performed within gap.</w:t>
      </w:r>
    </w:p>
    <w:p w14:paraId="1B623493" w14:textId="326E9D30" w:rsidR="00CA4C75" w:rsidRPr="00CA4C75" w:rsidRDefault="00CA4C75" w:rsidP="00992BD4">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essence, in above scenario, </w:t>
      </w:r>
      <w:r w:rsidRPr="00CA4C75">
        <w:rPr>
          <w:rFonts w:eastAsiaTheme="minorEastAsia"/>
          <w:lang w:val="en-US" w:eastAsia="zh-CN"/>
        </w:rPr>
        <w:t xml:space="preserve">a UE </w:t>
      </w:r>
      <w:r>
        <w:rPr>
          <w:rFonts w:eastAsiaTheme="minorEastAsia"/>
          <w:lang w:val="en-US" w:eastAsia="zh-CN"/>
        </w:rPr>
        <w:t>is supposed to</w:t>
      </w:r>
      <w:r w:rsidRPr="00CA4C75">
        <w:rPr>
          <w:rFonts w:eastAsiaTheme="minorEastAsia"/>
          <w:lang w:val="en-US" w:eastAsia="zh-CN"/>
        </w:rPr>
        <w:t xml:space="preserve"> </w:t>
      </w:r>
      <w:r w:rsidR="00355BD0">
        <w:rPr>
          <w:rFonts w:eastAsiaTheme="minorEastAsia"/>
          <w:lang w:val="en-US" w:eastAsia="zh-CN"/>
        </w:rPr>
        <w:t>be equipped with</w:t>
      </w:r>
      <w:r w:rsidRPr="00CA4C75">
        <w:rPr>
          <w:rFonts w:eastAsiaTheme="minorEastAsia"/>
          <w:lang w:val="en-US" w:eastAsia="zh-CN"/>
        </w:rPr>
        <w:t xml:space="preserve"> 3 searchers</w:t>
      </w:r>
      <w:r w:rsidR="00CC2F01">
        <w:rPr>
          <w:rFonts w:eastAsiaTheme="minorEastAsia"/>
          <w:lang w:val="en-US" w:eastAsia="zh-CN"/>
        </w:rPr>
        <w:t xml:space="preserve"> in order to</w:t>
      </w:r>
      <w:r w:rsidRPr="00CA4C75">
        <w:rPr>
          <w:rFonts w:eastAsiaTheme="minorEastAsia"/>
          <w:lang w:val="en-US" w:eastAsia="zh-CN"/>
        </w:rPr>
        <w:t xml:space="preserve"> meet the </w:t>
      </w:r>
      <w:r>
        <w:rPr>
          <w:rFonts w:eastAsiaTheme="minorEastAsia"/>
          <w:lang w:val="en-US" w:eastAsia="zh-CN"/>
        </w:rPr>
        <w:t xml:space="preserve">legacy </w:t>
      </w:r>
      <w:r w:rsidRPr="00CA4C75">
        <w:rPr>
          <w:rFonts w:eastAsiaTheme="minorEastAsia"/>
          <w:lang w:val="en-US" w:eastAsia="zh-CN"/>
        </w:rPr>
        <w:t>requirements for measurement within gap in FR2 and outside gap in FR1</w:t>
      </w:r>
      <w:r w:rsidR="00CC2F01">
        <w:rPr>
          <w:rFonts w:eastAsiaTheme="minorEastAsia"/>
          <w:lang w:val="en-US" w:eastAsia="zh-CN"/>
        </w:rPr>
        <w:t xml:space="preserve">, otherwise the legacy measurement requirements can </w:t>
      </w:r>
      <w:r w:rsidR="00CC2F01" w:rsidRPr="00355BD0">
        <w:rPr>
          <w:rFonts w:eastAsiaTheme="minorEastAsia"/>
          <w:b/>
          <w:lang w:val="en-US" w:eastAsia="zh-CN"/>
        </w:rPr>
        <w:t>not</w:t>
      </w:r>
      <w:r w:rsidR="00CC2F01">
        <w:rPr>
          <w:rFonts w:eastAsiaTheme="minorEastAsia"/>
          <w:lang w:val="en-US" w:eastAsia="zh-CN"/>
        </w:rPr>
        <w:t xml:space="preserve"> be satisfied.</w:t>
      </w:r>
    </w:p>
    <w:p w14:paraId="7C4C6EEB" w14:textId="5AD6E45A" w:rsidR="00992BD4" w:rsidRDefault="00CA4C75" w:rsidP="006B4CDB">
      <w:pPr>
        <w:jc w:val="center"/>
        <w:rPr>
          <w:rFonts w:eastAsiaTheme="minorEastAsia"/>
          <w:lang w:val="en-US" w:eastAsia="zh-CN"/>
        </w:rPr>
      </w:pPr>
      <w:r>
        <w:rPr>
          <w:noProof/>
        </w:rPr>
        <w:drawing>
          <wp:inline distT="0" distB="0" distL="0" distR="0" wp14:anchorId="714A5582" wp14:editId="7149AC16">
            <wp:extent cx="3158511" cy="1611927"/>
            <wp:effectExtent l="0" t="0" r="3810" b="7620"/>
            <wp:docPr id="40" name="图片 40" descr="C:\Users\h00388629\AppData\Roaming\eSpace_Desktop\UserData\h00388629\imagefiles\CF2D9E2C-5149-47E0-A323-C878A0CD9D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F2D9E2C-5149-47E0-A323-C878A0CD9DDB" descr="C:\Users\h00388629\AppData\Roaming\eSpace_Desktop\UserData\h00388629\imagefiles\CF2D9E2C-5149-47E0-A323-C878A0CD9DDB.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3370" cy="1619510"/>
                    </a:xfrm>
                    <a:prstGeom prst="rect">
                      <a:avLst/>
                    </a:prstGeom>
                    <a:noFill/>
                    <a:ln>
                      <a:noFill/>
                    </a:ln>
                  </pic:spPr>
                </pic:pic>
              </a:graphicData>
            </a:graphic>
          </wp:inline>
        </w:drawing>
      </w:r>
    </w:p>
    <w:p w14:paraId="010340B8" w14:textId="463A9A34" w:rsidR="006B4CDB" w:rsidRDefault="006B4CDB" w:rsidP="006B4CDB">
      <w:pPr>
        <w:jc w:val="center"/>
        <w:rPr>
          <w:rFonts w:eastAsiaTheme="minorEastAsia"/>
          <w:sz w:val="18"/>
          <w:lang w:val="en-US" w:eastAsia="zh-CN"/>
        </w:rPr>
      </w:pPr>
      <w:r w:rsidRPr="006B4CDB">
        <w:rPr>
          <w:rFonts w:eastAsiaTheme="minorEastAsia" w:hint="eastAsia"/>
          <w:sz w:val="18"/>
          <w:lang w:val="en-US" w:eastAsia="zh-CN"/>
        </w:rPr>
        <w:t>F</w:t>
      </w:r>
      <w:r w:rsidRPr="006B4CDB">
        <w:rPr>
          <w:rFonts w:eastAsiaTheme="minorEastAsia"/>
          <w:sz w:val="18"/>
          <w:lang w:val="en-US" w:eastAsia="zh-CN"/>
        </w:rPr>
        <w:t xml:space="preserve">igure 1. </w:t>
      </w:r>
      <w:r w:rsidR="00301843">
        <w:rPr>
          <w:rFonts w:eastAsiaTheme="minorEastAsia"/>
          <w:sz w:val="18"/>
          <w:lang w:val="en-US" w:eastAsia="zh-CN"/>
        </w:rPr>
        <w:t xml:space="preserve">CSSF </w:t>
      </w:r>
      <w:r w:rsidRPr="006B4CDB">
        <w:rPr>
          <w:rFonts w:eastAsiaTheme="minorEastAsia"/>
          <w:sz w:val="18"/>
          <w:lang w:val="en-US" w:eastAsia="zh-CN"/>
        </w:rPr>
        <w:t>for within gap and for outside gap for UE supporting per FR gap in FR1+FR2 scenario</w:t>
      </w:r>
    </w:p>
    <w:p w14:paraId="513A9D2C" w14:textId="5A232587" w:rsidR="00301843" w:rsidRPr="00301843" w:rsidRDefault="00301843" w:rsidP="00301843">
      <w:pPr>
        <w:rPr>
          <w:rFonts w:eastAsiaTheme="minorEastAsia"/>
          <w:b/>
          <w:lang w:eastAsia="zh-CN"/>
        </w:rPr>
      </w:pPr>
      <w:r w:rsidRPr="00301843">
        <w:rPr>
          <w:rFonts w:eastAsiaTheme="minorEastAsia" w:hint="eastAsia"/>
          <w:b/>
          <w:lang w:eastAsia="zh-CN"/>
        </w:rPr>
        <w:t>O</w:t>
      </w:r>
      <w:r w:rsidRPr="00301843">
        <w:rPr>
          <w:rFonts w:eastAsiaTheme="minorEastAsia"/>
          <w:b/>
          <w:lang w:eastAsia="zh-CN"/>
        </w:rPr>
        <w:t xml:space="preserve">bservation </w:t>
      </w:r>
      <w:r w:rsidR="0055110D">
        <w:rPr>
          <w:rFonts w:eastAsiaTheme="minorEastAsia"/>
          <w:b/>
          <w:lang w:eastAsia="zh-CN"/>
        </w:rPr>
        <w:t>4</w:t>
      </w:r>
      <w:r w:rsidRPr="00301843">
        <w:rPr>
          <w:rFonts w:eastAsiaTheme="minorEastAsia"/>
          <w:b/>
          <w:lang w:eastAsia="zh-CN"/>
        </w:rPr>
        <w:t>:</w:t>
      </w:r>
      <w:r w:rsidRPr="00301843">
        <w:rPr>
          <w:rFonts w:eastAsiaTheme="minorEastAsia"/>
          <w:b/>
          <w:lang w:val="en-US" w:eastAsia="zh-CN"/>
        </w:rPr>
        <w:t xml:space="preserve"> In order to meet the legacy requirements for measurement within gap in FR2 and outside gap in FR1, a UE is supposed to be equipped with 3 searchers.</w:t>
      </w:r>
    </w:p>
    <w:p w14:paraId="1013A939" w14:textId="3CE3064C" w:rsidR="006B4CDB" w:rsidRDefault="00CA4C75" w:rsidP="00992BD4">
      <w:pPr>
        <w:rPr>
          <w:rFonts w:eastAsiaTheme="minorEastAsia"/>
          <w:lang w:eastAsia="zh-CN"/>
        </w:rPr>
      </w:pPr>
      <w:r>
        <w:rPr>
          <w:rFonts w:eastAsiaTheme="minorEastAsia"/>
          <w:lang w:eastAsia="zh-CN"/>
        </w:rPr>
        <w:t xml:space="preserve">For the same UE, </w:t>
      </w:r>
      <w:r w:rsidR="006B4CDB">
        <w:rPr>
          <w:rFonts w:eastAsiaTheme="minorEastAsia"/>
          <w:lang w:eastAsia="zh-CN"/>
        </w:rPr>
        <w:t>if three FR2 CCs are to be measured outside gap</w:t>
      </w:r>
      <w:r w:rsidR="00355BD0">
        <w:rPr>
          <w:rFonts w:eastAsiaTheme="minorEastAsia"/>
          <w:lang w:eastAsia="zh-CN"/>
        </w:rPr>
        <w:t xml:space="preserve"> and no MO need gap</w:t>
      </w:r>
      <w:r w:rsidR="006B4CDB">
        <w:rPr>
          <w:rFonts w:eastAsiaTheme="minorEastAsia"/>
          <w:lang w:eastAsia="zh-CN"/>
        </w:rPr>
        <w:t>, as per the existing requirements</w:t>
      </w:r>
      <w:r w:rsidR="00355BD0">
        <w:rPr>
          <w:rFonts w:eastAsiaTheme="minorEastAsia"/>
          <w:lang w:eastAsia="zh-CN"/>
        </w:rPr>
        <w:t xml:space="preserve"> where 2 searchers are assumed</w:t>
      </w:r>
      <w:r w:rsidR="006B4CDB">
        <w:rPr>
          <w:rFonts w:eastAsiaTheme="minorEastAsia"/>
          <w:lang w:eastAsia="zh-CN"/>
        </w:rPr>
        <w:t>:</w:t>
      </w:r>
    </w:p>
    <w:p w14:paraId="330F9DD3" w14:textId="000EE086" w:rsidR="006B4CDB" w:rsidRDefault="006B4CDB" w:rsidP="00355BD0">
      <w:pPr>
        <w:ind w:leftChars="100" w:left="200"/>
        <w:rPr>
          <w:rFonts w:eastAsiaTheme="minorEastAsia"/>
          <w:lang w:eastAsia="zh-CN"/>
        </w:rPr>
      </w:pPr>
      <w:r>
        <w:rPr>
          <w:rFonts w:eastAsiaTheme="minorEastAsia"/>
          <w:lang w:eastAsia="zh-CN"/>
        </w:rPr>
        <w:t>- one dedicated searcher</w:t>
      </w:r>
      <w:r w:rsidR="00B53985">
        <w:rPr>
          <w:rFonts w:eastAsiaTheme="minorEastAsia"/>
          <w:lang w:eastAsia="zh-CN"/>
        </w:rPr>
        <w:t xml:space="preserve"> (searcher #1)</w:t>
      </w:r>
      <w:r>
        <w:rPr>
          <w:rFonts w:eastAsiaTheme="minorEastAsia"/>
          <w:lang w:eastAsia="zh-CN"/>
        </w:rPr>
        <w:t xml:space="preserve"> is allocated to PCC, the</w:t>
      </w:r>
      <w:r w:rsidR="00355BD0">
        <w:rPr>
          <w:rFonts w:eastAsiaTheme="minorEastAsia"/>
          <w:lang w:eastAsia="zh-CN"/>
        </w:rPr>
        <w:t>n</w:t>
      </w:r>
      <w:r>
        <w:rPr>
          <w:rFonts w:eastAsiaTheme="minorEastAsia"/>
          <w:lang w:eastAsia="zh-CN"/>
        </w:rPr>
        <w:t xml:space="preserve"> CSSF for PCC=1, </w:t>
      </w:r>
    </w:p>
    <w:p w14:paraId="0096BD77" w14:textId="72C69F87" w:rsidR="006B4CDB" w:rsidRDefault="006B4CDB" w:rsidP="00355BD0">
      <w:pPr>
        <w:ind w:leftChars="100" w:left="200"/>
        <w:rPr>
          <w:rFonts w:eastAsiaTheme="minorEastAsia"/>
          <w:lang w:eastAsia="zh-CN"/>
        </w:rPr>
      </w:pPr>
      <w:r>
        <w:rPr>
          <w:rFonts w:eastAsiaTheme="minorEastAsia"/>
          <w:lang w:eastAsia="zh-CN"/>
        </w:rPr>
        <w:t xml:space="preserve">- </w:t>
      </w:r>
      <w:r w:rsidR="00B53985">
        <w:rPr>
          <w:rFonts w:eastAsiaTheme="minorEastAsia"/>
          <w:lang w:eastAsia="zh-CN"/>
        </w:rPr>
        <w:t xml:space="preserve">the </w:t>
      </w:r>
      <w:r>
        <w:rPr>
          <w:rFonts w:eastAsiaTheme="minorEastAsia"/>
          <w:lang w:eastAsia="zh-CN"/>
        </w:rPr>
        <w:t xml:space="preserve">other two </w:t>
      </w:r>
      <w:r w:rsidR="00CC2F01">
        <w:rPr>
          <w:rFonts w:eastAsiaTheme="minorEastAsia"/>
          <w:lang w:eastAsia="zh-CN"/>
        </w:rPr>
        <w:t>SCCs share the</w:t>
      </w:r>
      <w:r w:rsidR="00355BD0">
        <w:rPr>
          <w:rFonts w:eastAsiaTheme="minorEastAsia"/>
          <w:lang w:eastAsia="zh-CN"/>
        </w:rPr>
        <w:t xml:space="preserve"> other searcher</w:t>
      </w:r>
      <w:r w:rsidR="00FF24E2">
        <w:rPr>
          <w:rFonts w:eastAsiaTheme="minorEastAsia"/>
          <w:lang w:eastAsia="zh-CN"/>
        </w:rPr>
        <w:t xml:space="preserve"> </w:t>
      </w:r>
      <w:r w:rsidR="00B53985">
        <w:rPr>
          <w:rFonts w:eastAsiaTheme="minorEastAsia"/>
          <w:lang w:eastAsia="zh-CN"/>
        </w:rPr>
        <w:t>(searcher #2)</w:t>
      </w:r>
      <w:r w:rsidR="00355BD0">
        <w:rPr>
          <w:rFonts w:eastAsiaTheme="minorEastAsia"/>
          <w:lang w:eastAsia="zh-CN"/>
        </w:rPr>
        <w:t>,</w:t>
      </w:r>
      <w:r w:rsidR="00355BD0" w:rsidRPr="00355BD0">
        <w:rPr>
          <w:rFonts w:eastAsiaTheme="minorEastAsia"/>
          <w:lang w:eastAsia="zh-CN"/>
        </w:rPr>
        <w:t xml:space="preserve"> </w:t>
      </w:r>
      <w:r w:rsidR="00355BD0">
        <w:rPr>
          <w:rFonts w:eastAsiaTheme="minorEastAsia"/>
          <w:lang w:eastAsia="zh-CN"/>
        </w:rPr>
        <w:t>then CSSF for SCC1=2,</w:t>
      </w:r>
      <w:r w:rsidR="00355BD0" w:rsidRPr="00355BD0">
        <w:rPr>
          <w:rFonts w:eastAsiaTheme="minorEastAsia"/>
          <w:lang w:eastAsia="zh-CN"/>
        </w:rPr>
        <w:t xml:space="preserve"> </w:t>
      </w:r>
      <w:r w:rsidR="00355BD0">
        <w:rPr>
          <w:rFonts w:eastAsiaTheme="minorEastAsia"/>
          <w:lang w:eastAsia="zh-CN"/>
        </w:rPr>
        <w:t>CSSF for SCC2=2</w:t>
      </w:r>
    </w:p>
    <w:p w14:paraId="3BE6881E" w14:textId="344F95F9" w:rsidR="00992BD4" w:rsidRDefault="00355BD0" w:rsidP="00355BD0">
      <w:pPr>
        <w:rPr>
          <w:rFonts w:eastAsiaTheme="minorEastAsia"/>
          <w:lang w:eastAsia="zh-CN"/>
        </w:rPr>
      </w:pPr>
      <w:proofErr w:type="gramStart"/>
      <w:r>
        <w:rPr>
          <w:rFonts w:eastAsiaTheme="minorEastAsia"/>
          <w:lang w:eastAsia="zh-CN"/>
        </w:rPr>
        <w:t>However</w:t>
      </w:r>
      <w:proofErr w:type="gramEnd"/>
      <w:r>
        <w:rPr>
          <w:rFonts w:eastAsiaTheme="minorEastAsia"/>
          <w:lang w:eastAsia="zh-CN"/>
        </w:rPr>
        <w:t xml:space="preserve"> </w:t>
      </w:r>
      <w:r w:rsidR="00FF24E2">
        <w:rPr>
          <w:rFonts w:eastAsiaTheme="minorEastAsia"/>
          <w:lang w:eastAsia="zh-CN"/>
        </w:rPr>
        <w:t xml:space="preserve">for the UE, </w:t>
      </w:r>
      <w:r w:rsidR="00CA4C75">
        <w:rPr>
          <w:rFonts w:eastAsiaTheme="minorEastAsia"/>
          <w:lang w:eastAsia="zh-CN"/>
        </w:rPr>
        <w:t xml:space="preserve">as </w:t>
      </w:r>
      <w:r w:rsidR="00CA4C75" w:rsidRPr="00CA4C75">
        <w:rPr>
          <w:rFonts w:eastAsiaTheme="minorEastAsia"/>
          <w:lang w:eastAsia="zh-CN"/>
        </w:rPr>
        <w:t xml:space="preserve">no gap is needed, the searcher </w:t>
      </w:r>
      <w:r w:rsidR="00FF24E2">
        <w:rPr>
          <w:rFonts w:eastAsiaTheme="minorEastAsia"/>
          <w:lang w:eastAsia="zh-CN"/>
        </w:rPr>
        <w:t xml:space="preserve">used for </w:t>
      </w:r>
      <w:r w:rsidR="00CA4C75" w:rsidRPr="00CA4C75">
        <w:rPr>
          <w:rFonts w:eastAsiaTheme="minorEastAsia"/>
          <w:lang w:eastAsia="zh-CN"/>
        </w:rPr>
        <w:t>within gap</w:t>
      </w:r>
      <w:r w:rsidR="00FF24E2">
        <w:rPr>
          <w:rFonts w:eastAsiaTheme="minorEastAsia"/>
          <w:lang w:eastAsia="zh-CN"/>
        </w:rPr>
        <w:t xml:space="preserve"> in Figure 1</w:t>
      </w:r>
      <w:r w:rsidR="00CA4C75" w:rsidRPr="00CA4C75">
        <w:rPr>
          <w:rFonts w:eastAsiaTheme="minorEastAsia"/>
          <w:lang w:eastAsia="zh-CN"/>
        </w:rPr>
        <w:t xml:space="preserve"> can be </w:t>
      </w:r>
      <w:r w:rsidR="00B53985">
        <w:rPr>
          <w:rFonts w:eastAsiaTheme="minorEastAsia"/>
          <w:lang w:eastAsia="zh-CN"/>
        </w:rPr>
        <w:t>leverage</w:t>
      </w:r>
      <w:r w:rsidR="00FF24E2">
        <w:rPr>
          <w:rFonts w:eastAsiaTheme="minorEastAsia"/>
          <w:lang w:eastAsia="zh-CN"/>
        </w:rPr>
        <w:t>d</w:t>
      </w:r>
      <w:r w:rsidR="00CA4C75" w:rsidRPr="00CA4C75">
        <w:rPr>
          <w:rFonts w:eastAsiaTheme="minorEastAsia"/>
          <w:lang w:eastAsia="zh-CN"/>
        </w:rPr>
        <w:t xml:space="preserve"> for outside gap</w:t>
      </w:r>
      <w:r w:rsidR="00FF24E2">
        <w:rPr>
          <w:rFonts w:eastAsiaTheme="minorEastAsia"/>
          <w:lang w:eastAsia="zh-CN"/>
        </w:rPr>
        <w:t>.</w:t>
      </w:r>
      <w:r w:rsidR="00CA4C75" w:rsidRPr="00CA4C75">
        <w:rPr>
          <w:rFonts w:eastAsiaTheme="minorEastAsia"/>
          <w:lang w:eastAsia="zh-CN"/>
        </w:rPr>
        <w:t xml:space="preserve"> </w:t>
      </w:r>
      <w:r w:rsidR="00FF24E2">
        <w:rPr>
          <w:rFonts w:eastAsiaTheme="minorEastAsia"/>
          <w:lang w:eastAsia="zh-CN"/>
        </w:rPr>
        <w:t>Therefore total</w:t>
      </w:r>
      <w:r w:rsidR="00CA4C75" w:rsidRPr="00CA4C75">
        <w:rPr>
          <w:rFonts w:eastAsiaTheme="minorEastAsia"/>
          <w:lang w:eastAsia="zh-CN"/>
        </w:rPr>
        <w:t xml:space="preserve"> 3 searchers are used for </w:t>
      </w:r>
      <w:r w:rsidR="00B53985">
        <w:rPr>
          <w:rFonts w:eastAsiaTheme="minorEastAsia"/>
          <w:lang w:eastAsia="zh-CN"/>
        </w:rPr>
        <w:t xml:space="preserve">the </w:t>
      </w:r>
      <w:r w:rsidR="00CA4C75" w:rsidRPr="00CA4C75">
        <w:rPr>
          <w:rFonts w:eastAsiaTheme="minorEastAsia"/>
          <w:lang w:eastAsia="zh-CN"/>
        </w:rPr>
        <w:t xml:space="preserve">measurement outside gap. </w:t>
      </w:r>
      <w:r w:rsidR="00F5166E">
        <w:rPr>
          <w:rFonts w:eastAsiaTheme="minorEastAsia"/>
          <w:lang w:eastAsia="zh-CN"/>
        </w:rPr>
        <w:t>Then s</w:t>
      </w:r>
      <w:r w:rsidR="00CA4C75" w:rsidRPr="00CA4C75">
        <w:rPr>
          <w:rFonts w:eastAsiaTheme="minorEastAsia"/>
          <w:lang w:eastAsia="zh-CN"/>
        </w:rPr>
        <w:t xml:space="preserve">horter measurement delay for serving cell measurement </w:t>
      </w:r>
      <w:r w:rsidR="00B615BC">
        <w:rPr>
          <w:rFonts w:eastAsiaTheme="minorEastAsia"/>
          <w:lang w:eastAsia="zh-CN"/>
        </w:rPr>
        <w:t>c</w:t>
      </w:r>
      <w:r w:rsidR="00CA4C75" w:rsidRPr="00CA4C75">
        <w:rPr>
          <w:rFonts w:eastAsiaTheme="minorEastAsia"/>
          <w:lang w:eastAsia="zh-CN"/>
        </w:rPr>
        <w:t>an be achieved</w:t>
      </w:r>
      <w:r w:rsidR="00B53985">
        <w:rPr>
          <w:rFonts w:eastAsiaTheme="minorEastAsia"/>
          <w:lang w:eastAsia="zh-CN"/>
        </w:rPr>
        <w:t>:</w:t>
      </w:r>
    </w:p>
    <w:p w14:paraId="0A9B0CB1" w14:textId="77777777" w:rsidR="00B53985" w:rsidRDefault="00B53985" w:rsidP="00B53985">
      <w:pPr>
        <w:ind w:leftChars="100" w:left="200"/>
        <w:rPr>
          <w:rFonts w:eastAsiaTheme="minorEastAsia"/>
          <w:lang w:eastAsia="zh-CN"/>
        </w:rPr>
      </w:pPr>
      <w:r>
        <w:rPr>
          <w:rFonts w:eastAsiaTheme="minorEastAsia"/>
          <w:lang w:eastAsia="zh-CN"/>
        </w:rPr>
        <w:t xml:space="preserve">- one dedicated searcher (searcher #1) is allocated to PCC, then CSSF for PCC=1, </w:t>
      </w:r>
    </w:p>
    <w:p w14:paraId="794290FA" w14:textId="3327FA6F" w:rsidR="00B53985" w:rsidRDefault="00B53985" w:rsidP="00B53985">
      <w:pPr>
        <w:ind w:leftChars="100" w:left="200"/>
        <w:rPr>
          <w:rFonts w:eastAsiaTheme="minorEastAsia"/>
          <w:lang w:eastAsia="zh-CN"/>
        </w:rPr>
      </w:pPr>
      <w:r>
        <w:rPr>
          <w:rFonts w:eastAsiaTheme="minorEastAsia"/>
          <w:lang w:eastAsia="zh-CN"/>
        </w:rPr>
        <w:t>-</w:t>
      </w:r>
      <w:r w:rsidR="00B615BC">
        <w:rPr>
          <w:rFonts w:eastAsiaTheme="minorEastAsia"/>
          <w:lang w:eastAsia="zh-CN"/>
        </w:rPr>
        <w:t xml:space="preserve"> the other</w:t>
      </w:r>
      <w:r>
        <w:rPr>
          <w:rFonts w:eastAsiaTheme="minorEastAsia"/>
          <w:lang w:eastAsia="zh-CN"/>
        </w:rPr>
        <w:t xml:space="preserve"> </w:t>
      </w:r>
      <w:r w:rsidR="00B615BC">
        <w:rPr>
          <w:rFonts w:eastAsiaTheme="minorEastAsia"/>
          <w:lang w:eastAsia="zh-CN"/>
        </w:rPr>
        <w:t>two searchers are allocated for SCC1 and SCC2</w:t>
      </w:r>
      <w:r>
        <w:rPr>
          <w:rFonts w:eastAsiaTheme="minorEastAsia"/>
          <w:lang w:eastAsia="zh-CN"/>
        </w:rPr>
        <w:t>,</w:t>
      </w:r>
      <w:r w:rsidRPr="00355BD0">
        <w:rPr>
          <w:rFonts w:eastAsiaTheme="minorEastAsia"/>
          <w:lang w:eastAsia="zh-CN"/>
        </w:rPr>
        <w:t xml:space="preserve"> </w:t>
      </w:r>
      <w:r>
        <w:rPr>
          <w:rFonts w:eastAsiaTheme="minorEastAsia"/>
          <w:lang w:eastAsia="zh-CN"/>
        </w:rPr>
        <w:t>then CSSF for SCC1=</w:t>
      </w:r>
      <w:r w:rsidR="00B615BC">
        <w:rPr>
          <w:rFonts w:eastAsiaTheme="minorEastAsia"/>
          <w:lang w:eastAsia="zh-CN"/>
        </w:rPr>
        <w:t>1</w:t>
      </w:r>
      <w:r>
        <w:rPr>
          <w:rFonts w:eastAsiaTheme="minorEastAsia"/>
          <w:lang w:eastAsia="zh-CN"/>
        </w:rPr>
        <w:t>,</w:t>
      </w:r>
      <w:r w:rsidRPr="00355BD0">
        <w:rPr>
          <w:rFonts w:eastAsiaTheme="minorEastAsia"/>
          <w:lang w:eastAsia="zh-CN"/>
        </w:rPr>
        <w:t xml:space="preserve"> </w:t>
      </w:r>
      <w:r>
        <w:rPr>
          <w:rFonts w:eastAsiaTheme="minorEastAsia"/>
          <w:lang w:eastAsia="zh-CN"/>
        </w:rPr>
        <w:t>CSSF for SCC2=</w:t>
      </w:r>
      <w:r w:rsidR="00B615BC">
        <w:rPr>
          <w:rFonts w:eastAsiaTheme="minorEastAsia"/>
          <w:lang w:eastAsia="zh-CN"/>
        </w:rPr>
        <w:t>1</w:t>
      </w:r>
    </w:p>
    <w:p w14:paraId="344E1716" w14:textId="3DF7BA51" w:rsidR="00992BD4" w:rsidRDefault="006E7E5C" w:rsidP="00FF24E2">
      <w:pPr>
        <w:jc w:val="center"/>
        <w:rPr>
          <w:rFonts w:eastAsiaTheme="minorEastAsia"/>
          <w:lang w:val="en-US" w:eastAsia="zh-CN"/>
        </w:rPr>
      </w:pPr>
      <w:r>
        <w:rPr>
          <w:noProof/>
        </w:rPr>
        <w:lastRenderedPageBreak/>
        <w:drawing>
          <wp:inline distT="0" distB="0" distL="0" distR="0" wp14:anchorId="28917FD7" wp14:editId="3D45707C">
            <wp:extent cx="3697900" cy="1782618"/>
            <wp:effectExtent l="0" t="0" r="0" b="8255"/>
            <wp:docPr id="1" name="图片 1" descr="C:\Users\h00388629\AppData\Roaming\eSpace_Desktop\UserData\h00388629\imagefiles\2757BA19-F632-4FE1-822D-C79F79357D0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757BA19-F632-4FE1-822D-C79F79357D0B" descr="C:\Users\h00388629\AppData\Roaming\eSpace_Desktop\UserData\h00388629\imagefiles\2757BA19-F632-4FE1-822D-C79F79357D0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21113" cy="1793808"/>
                    </a:xfrm>
                    <a:prstGeom prst="rect">
                      <a:avLst/>
                    </a:prstGeom>
                    <a:noFill/>
                    <a:ln>
                      <a:noFill/>
                    </a:ln>
                  </pic:spPr>
                </pic:pic>
              </a:graphicData>
            </a:graphic>
          </wp:inline>
        </w:drawing>
      </w:r>
    </w:p>
    <w:p w14:paraId="29D14933" w14:textId="0A6C0104" w:rsidR="00FF24E2" w:rsidRDefault="00FF24E2" w:rsidP="00301843">
      <w:pPr>
        <w:jc w:val="center"/>
        <w:rPr>
          <w:rFonts w:eastAsiaTheme="minorEastAsia"/>
          <w:sz w:val="18"/>
          <w:lang w:val="en-US" w:eastAsia="zh-CN"/>
        </w:rPr>
      </w:pPr>
      <w:r>
        <w:rPr>
          <w:rFonts w:eastAsiaTheme="minorEastAsia" w:hint="eastAsia"/>
          <w:lang w:val="en-US" w:eastAsia="zh-CN"/>
        </w:rPr>
        <w:t>F</w:t>
      </w:r>
      <w:r>
        <w:rPr>
          <w:rFonts w:eastAsiaTheme="minorEastAsia"/>
          <w:lang w:val="en-US" w:eastAsia="zh-CN"/>
        </w:rPr>
        <w:t>igure 2</w:t>
      </w:r>
      <w:r w:rsidR="00301843">
        <w:rPr>
          <w:rFonts w:eastAsiaTheme="minorEastAsia"/>
          <w:lang w:val="en-US" w:eastAsia="zh-CN"/>
        </w:rPr>
        <w:t>.</w:t>
      </w:r>
      <w:r w:rsidR="00301843" w:rsidRPr="006B4CDB">
        <w:rPr>
          <w:rFonts w:eastAsiaTheme="minorEastAsia"/>
          <w:sz w:val="18"/>
          <w:lang w:val="en-US" w:eastAsia="zh-CN"/>
        </w:rPr>
        <w:t xml:space="preserve"> </w:t>
      </w:r>
      <w:r w:rsidR="00301843">
        <w:rPr>
          <w:rFonts w:eastAsiaTheme="minorEastAsia"/>
          <w:sz w:val="18"/>
          <w:lang w:val="en-US" w:eastAsia="zh-CN"/>
        </w:rPr>
        <w:t xml:space="preserve">CSSF </w:t>
      </w:r>
      <w:r w:rsidR="00301843" w:rsidRPr="006B4CDB">
        <w:rPr>
          <w:rFonts w:eastAsiaTheme="minorEastAsia"/>
          <w:sz w:val="18"/>
          <w:lang w:val="en-US" w:eastAsia="zh-CN"/>
        </w:rPr>
        <w:t>for outside gap for UE supporting per FR gap in FR2 scenario</w:t>
      </w:r>
    </w:p>
    <w:p w14:paraId="6C6F9BD7" w14:textId="3660EF3E" w:rsidR="00301843" w:rsidRDefault="00301843" w:rsidP="00301843">
      <w:pPr>
        <w:rPr>
          <w:rFonts w:eastAsiaTheme="minorEastAsia"/>
          <w:b/>
          <w:lang w:eastAsia="zh-CN"/>
        </w:rPr>
      </w:pPr>
      <w:r w:rsidRPr="00301843">
        <w:rPr>
          <w:rFonts w:eastAsiaTheme="minorEastAsia" w:hint="eastAsia"/>
          <w:b/>
          <w:sz w:val="18"/>
          <w:lang w:val="en-US" w:eastAsia="zh-CN"/>
        </w:rPr>
        <w:t>O</w:t>
      </w:r>
      <w:r w:rsidRPr="00301843">
        <w:rPr>
          <w:rFonts w:eastAsiaTheme="minorEastAsia"/>
          <w:b/>
          <w:sz w:val="18"/>
          <w:lang w:val="en-US" w:eastAsia="zh-CN"/>
        </w:rPr>
        <w:t xml:space="preserve">bservation </w:t>
      </w:r>
      <w:r w:rsidR="0055110D">
        <w:rPr>
          <w:rFonts w:eastAsiaTheme="minorEastAsia"/>
          <w:b/>
          <w:sz w:val="18"/>
          <w:lang w:val="en-US" w:eastAsia="zh-CN"/>
        </w:rPr>
        <w:t>5</w:t>
      </w:r>
      <w:r w:rsidRPr="00301843">
        <w:rPr>
          <w:rFonts w:eastAsiaTheme="minorEastAsia"/>
          <w:b/>
          <w:sz w:val="18"/>
          <w:lang w:val="en-US" w:eastAsia="zh-CN"/>
        </w:rPr>
        <w:t>:</w:t>
      </w:r>
      <w:r w:rsidRPr="00301843">
        <w:rPr>
          <w:rFonts w:eastAsiaTheme="minorEastAsia"/>
          <w:b/>
          <w:lang w:eastAsia="zh-CN"/>
        </w:rPr>
        <w:t xml:space="preserve"> For UE supporting per FR gap, when all MOs are to be measured outside gap, the </w:t>
      </w:r>
      <w:proofErr w:type="spellStart"/>
      <w:r w:rsidRPr="00301843">
        <w:rPr>
          <w:rFonts w:eastAsiaTheme="minorEastAsia"/>
          <w:b/>
          <w:lang w:eastAsia="zh-CN"/>
        </w:rPr>
        <w:t>CSSF</w:t>
      </w:r>
      <w:r w:rsidRPr="00301843">
        <w:rPr>
          <w:rFonts w:eastAsiaTheme="minorEastAsia"/>
          <w:b/>
          <w:vertAlign w:val="subscript"/>
          <w:lang w:eastAsia="zh-CN"/>
        </w:rPr>
        <w:t>outsidegap</w:t>
      </w:r>
      <w:proofErr w:type="spellEnd"/>
      <w:r w:rsidRPr="00301843">
        <w:rPr>
          <w:rFonts w:eastAsiaTheme="minorEastAsia"/>
          <w:b/>
          <w:lang w:eastAsia="zh-CN"/>
        </w:rPr>
        <w:t xml:space="preserve"> can be </w:t>
      </w:r>
      <w:r>
        <w:rPr>
          <w:rFonts w:eastAsiaTheme="minorEastAsia"/>
          <w:b/>
          <w:lang w:eastAsia="zh-CN"/>
        </w:rPr>
        <w:t>reduced, as these MOs share three searchers.</w:t>
      </w:r>
    </w:p>
    <w:p w14:paraId="643DDCF1" w14:textId="6D8556AD" w:rsidR="00301843" w:rsidRPr="00301843" w:rsidRDefault="00301843" w:rsidP="00301843">
      <w:pPr>
        <w:rPr>
          <w:rFonts w:eastAsiaTheme="minorEastAsia"/>
          <w:lang w:eastAsia="zh-CN"/>
        </w:rPr>
      </w:pPr>
      <w:r>
        <w:rPr>
          <w:rFonts w:eastAsiaTheme="minorEastAsia" w:hint="eastAsia"/>
          <w:lang w:eastAsia="zh-CN"/>
        </w:rPr>
        <w:t>I</w:t>
      </w:r>
      <w:r>
        <w:rPr>
          <w:rFonts w:eastAsiaTheme="minorEastAsia"/>
          <w:lang w:eastAsia="zh-CN"/>
        </w:rPr>
        <w:t xml:space="preserve">t shall be noted that, no any enhanced/additional capability is required for the UE. A UE supporting per </w:t>
      </w:r>
      <w:r w:rsidR="0058365C">
        <w:rPr>
          <w:rFonts w:eastAsiaTheme="minorEastAsia"/>
          <w:lang w:eastAsia="zh-CN"/>
        </w:rPr>
        <w:t>FR</w:t>
      </w:r>
      <w:r>
        <w:rPr>
          <w:rFonts w:eastAsiaTheme="minorEastAsia"/>
          <w:lang w:eastAsia="zh-CN"/>
        </w:rPr>
        <w:t xml:space="preserve"> gap can naturally satisfy the proposed solution.</w:t>
      </w:r>
    </w:p>
    <w:p w14:paraId="36E95C1E" w14:textId="4E2966AC" w:rsidR="00301843" w:rsidRPr="00301843" w:rsidRDefault="00301843" w:rsidP="00301843">
      <w:pPr>
        <w:rPr>
          <w:rFonts w:eastAsiaTheme="minorEastAsia"/>
          <w:b/>
          <w:sz w:val="18"/>
          <w:lang w:val="en-US" w:eastAsia="zh-CN"/>
        </w:rPr>
      </w:pPr>
      <w:r w:rsidRPr="00301843">
        <w:rPr>
          <w:rFonts w:eastAsiaTheme="minorEastAsia"/>
          <w:b/>
          <w:sz w:val="18"/>
          <w:lang w:val="en-US" w:eastAsia="zh-CN"/>
        </w:rPr>
        <w:t xml:space="preserve">Observation </w:t>
      </w:r>
      <w:r w:rsidR="0055110D">
        <w:rPr>
          <w:rFonts w:eastAsiaTheme="minorEastAsia"/>
          <w:b/>
          <w:sz w:val="18"/>
          <w:lang w:val="en-US" w:eastAsia="zh-CN"/>
        </w:rPr>
        <w:t>6</w:t>
      </w:r>
      <w:r w:rsidRPr="00301843">
        <w:rPr>
          <w:rFonts w:eastAsiaTheme="minorEastAsia"/>
          <w:b/>
          <w:sz w:val="18"/>
          <w:lang w:val="en-US" w:eastAsia="zh-CN"/>
        </w:rPr>
        <w:t>:</w:t>
      </w:r>
      <w:r w:rsidRPr="00301843">
        <w:rPr>
          <w:rFonts w:eastAsiaTheme="minorEastAsia"/>
          <w:b/>
          <w:lang w:eastAsia="zh-CN"/>
        </w:rPr>
        <w:t xml:space="preserve"> </w:t>
      </w:r>
      <w:r>
        <w:rPr>
          <w:rFonts w:eastAsiaTheme="minorEastAsia"/>
          <w:b/>
          <w:lang w:eastAsia="zh-CN"/>
        </w:rPr>
        <w:t>Three searchers</w:t>
      </w:r>
      <w:r w:rsidRPr="00301843">
        <w:rPr>
          <w:rFonts w:eastAsiaTheme="minorEastAsia"/>
          <w:b/>
          <w:lang w:eastAsia="zh-CN"/>
        </w:rPr>
        <w:t xml:space="preserve"> capability </w:t>
      </w:r>
      <w:r>
        <w:rPr>
          <w:rFonts w:eastAsiaTheme="minorEastAsia"/>
          <w:b/>
          <w:lang w:eastAsia="zh-CN"/>
        </w:rPr>
        <w:t>is naturally supported by UE</w:t>
      </w:r>
      <w:r w:rsidRPr="00301843">
        <w:rPr>
          <w:rFonts w:eastAsiaTheme="minorEastAsia"/>
          <w:b/>
          <w:lang w:eastAsia="zh-CN"/>
        </w:rPr>
        <w:t xml:space="preserve"> </w:t>
      </w:r>
      <w:r>
        <w:rPr>
          <w:rFonts w:eastAsiaTheme="minorEastAsia"/>
          <w:b/>
          <w:lang w:eastAsia="zh-CN"/>
        </w:rPr>
        <w:t xml:space="preserve">who </w:t>
      </w:r>
      <w:r w:rsidRPr="00301843">
        <w:rPr>
          <w:rFonts w:eastAsiaTheme="minorEastAsia"/>
          <w:b/>
          <w:lang w:eastAsia="zh-CN"/>
        </w:rPr>
        <w:t>support</w:t>
      </w:r>
      <w:r>
        <w:rPr>
          <w:rFonts w:eastAsiaTheme="minorEastAsia"/>
          <w:b/>
          <w:lang w:eastAsia="zh-CN"/>
        </w:rPr>
        <w:t xml:space="preserve">s </w:t>
      </w:r>
      <w:r w:rsidRPr="00301843">
        <w:rPr>
          <w:rFonts w:eastAsiaTheme="minorEastAsia"/>
          <w:b/>
          <w:lang w:eastAsia="zh-CN"/>
        </w:rPr>
        <w:t xml:space="preserve">per </w:t>
      </w:r>
      <w:r w:rsidR="00DA1646">
        <w:rPr>
          <w:rFonts w:eastAsiaTheme="minorEastAsia"/>
          <w:b/>
          <w:lang w:eastAsia="zh-CN"/>
        </w:rPr>
        <w:t>FR</w:t>
      </w:r>
      <w:r w:rsidRPr="00301843">
        <w:rPr>
          <w:rFonts w:eastAsiaTheme="minorEastAsia"/>
          <w:b/>
          <w:lang w:eastAsia="zh-CN"/>
        </w:rPr>
        <w:t xml:space="preserve"> gap</w:t>
      </w:r>
      <w:r>
        <w:rPr>
          <w:rFonts w:eastAsiaTheme="minorEastAsia"/>
          <w:b/>
          <w:lang w:eastAsia="zh-CN"/>
        </w:rPr>
        <w:t>.</w:t>
      </w:r>
      <w:r w:rsidRPr="00301843">
        <w:rPr>
          <w:rFonts w:eastAsiaTheme="minorEastAsia"/>
          <w:b/>
          <w:lang w:eastAsia="zh-CN"/>
        </w:rPr>
        <w:t xml:space="preserve"> </w:t>
      </w:r>
      <w:r w:rsidR="007726DC">
        <w:rPr>
          <w:rFonts w:eastAsiaTheme="minorEastAsia"/>
          <w:b/>
          <w:lang w:eastAsia="zh-CN"/>
        </w:rPr>
        <w:t>No enhanced capability is required.</w:t>
      </w:r>
    </w:p>
    <w:p w14:paraId="63536876" w14:textId="3F6AF866" w:rsidR="00301843" w:rsidRPr="006536DD" w:rsidRDefault="00301843" w:rsidP="00301843">
      <w:pPr>
        <w:rPr>
          <w:rFonts w:eastAsiaTheme="minorEastAsia"/>
          <w:b/>
          <w:lang w:val="en-US" w:eastAsia="zh-CN"/>
        </w:rPr>
      </w:pPr>
      <w:r w:rsidRPr="006536DD">
        <w:rPr>
          <w:rFonts w:eastAsiaTheme="minorEastAsia"/>
          <w:b/>
          <w:lang w:val="en-US" w:eastAsia="zh-CN"/>
        </w:rPr>
        <w:t xml:space="preserve">Proposal </w:t>
      </w:r>
      <w:r w:rsidR="0055110D">
        <w:rPr>
          <w:rFonts w:eastAsiaTheme="minorEastAsia"/>
          <w:b/>
          <w:lang w:val="en-US" w:eastAsia="zh-CN"/>
        </w:rPr>
        <w:t>3</w:t>
      </w:r>
      <w:r w:rsidRPr="006536DD">
        <w:rPr>
          <w:rFonts w:eastAsiaTheme="minorEastAsia"/>
          <w:b/>
          <w:lang w:val="en-US" w:eastAsia="zh-CN"/>
        </w:rPr>
        <w:t xml:space="preserve">: </w:t>
      </w:r>
      <w:r w:rsidR="006536DD" w:rsidRPr="006536DD">
        <w:rPr>
          <w:rFonts w:eastAsiaTheme="minorEastAsia"/>
          <w:b/>
          <w:lang w:val="en-US" w:eastAsia="zh-CN"/>
        </w:rPr>
        <w:t>In FR2 f</w:t>
      </w:r>
      <w:r w:rsidR="006536DD" w:rsidRPr="006536DD">
        <w:rPr>
          <w:rFonts w:eastAsiaTheme="minorEastAsia"/>
          <w:b/>
          <w:lang w:eastAsia="zh-CN"/>
        </w:rPr>
        <w:t xml:space="preserve">or UE supporting per FR gap, when all MOs are to be measured outside gap, the </w:t>
      </w:r>
      <w:proofErr w:type="spellStart"/>
      <w:r w:rsidR="006536DD" w:rsidRPr="006536DD">
        <w:rPr>
          <w:rFonts w:eastAsiaTheme="minorEastAsia"/>
          <w:b/>
          <w:lang w:eastAsia="zh-CN"/>
        </w:rPr>
        <w:t>CSSF</w:t>
      </w:r>
      <w:r w:rsidR="006536DD" w:rsidRPr="006536DD">
        <w:rPr>
          <w:rFonts w:eastAsiaTheme="minorEastAsia"/>
          <w:b/>
          <w:vertAlign w:val="subscript"/>
          <w:lang w:eastAsia="zh-CN"/>
        </w:rPr>
        <w:t>outsidegap</w:t>
      </w:r>
      <w:proofErr w:type="spellEnd"/>
      <w:r w:rsidR="006536DD" w:rsidRPr="006536DD">
        <w:rPr>
          <w:rFonts w:eastAsiaTheme="minorEastAsia"/>
          <w:b/>
          <w:lang w:eastAsia="zh-CN"/>
        </w:rPr>
        <w:t xml:space="preserve"> can be reduced.</w:t>
      </w:r>
    </w:p>
    <w:p w14:paraId="462028A4" w14:textId="77777777" w:rsidR="009A59FE" w:rsidRDefault="009A59FE" w:rsidP="00C57EFB">
      <w:pPr>
        <w:pStyle w:val="1"/>
        <w:tabs>
          <w:tab w:val="num" w:pos="432"/>
        </w:tabs>
        <w:ind w:left="432"/>
        <w:jc w:val="both"/>
        <w:rPr>
          <w:lang w:val="en-US" w:eastAsia="zh-CN"/>
        </w:rPr>
      </w:pPr>
      <w:r>
        <w:rPr>
          <w:lang w:val="en-US" w:eastAsia="zh-CN"/>
        </w:rPr>
        <w:t>Conclusions</w:t>
      </w:r>
    </w:p>
    <w:p w14:paraId="5AC3E981" w14:textId="3942EF85"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w:t>
      </w:r>
      <w:r w:rsidR="00D11194">
        <w:rPr>
          <w:rFonts w:eastAsia="宋体"/>
          <w:lang w:val="en-US" w:eastAsia="zh-CN"/>
        </w:rPr>
        <w:t>some preliminary considerations on RRM phase 5</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r w:rsidR="00940269">
        <w:rPr>
          <w:rFonts w:eastAsia="宋体"/>
          <w:lang w:eastAsia="zh-CN"/>
        </w:rPr>
        <w:t>:</w:t>
      </w:r>
    </w:p>
    <w:p w14:paraId="09A82FDC" w14:textId="0AFA9C47" w:rsidR="006E7E5C" w:rsidRDefault="006E7E5C" w:rsidP="006E7E5C">
      <w:pPr>
        <w:jc w:val="both"/>
        <w:rPr>
          <w:rFonts w:eastAsiaTheme="minorEastAsia"/>
          <w:b/>
          <w:lang w:eastAsia="zh-CN"/>
        </w:rPr>
      </w:pPr>
      <w:r w:rsidRPr="005E450B">
        <w:rPr>
          <w:rFonts w:eastAsiaTheme="minorEastAsia"/>
          <w:b/>
          <w:lang w:eastAsia="zh-CN"/>
        </w:rPr>
        <w:t xml:space="preserve">Observation 1: The targeting scenario for Multi-Rx operation for throughput improvement in </w:t>
      </w:r>
      <w:proofErr w:type="spellStart"/>
      <w:r w:rsidRPr="005E450B">
        <w:rPr>
          <w:rFonts w:eastAsiaTheme="minorEastAsia"/>
          <w:b/>
          <w:lang w:eastAsia="zh-CN"/>
        </w:rPr>
        <w:t>mTRP</w:t>
      </w:r>
      <w:proofErr w:type="spellEnd"/>
      <w:r>
        <w:rPr>
          <w:rFonts w:eastAsiaTheme="minorEastAsia"/>
          <w:b/>
          <w:lang w:eastAsia="zh-CN"/>
        </w:rPr>
        <w:t>, with the efforts of additional power consumption.</w:t>
      </w:r>
    </w:p>
    <w:p w14:paraId="72831331" w14:textId="77777777" w:rsidR="006E7E5C" w:rsidRPr="00612107" w:rsidRDefault="006E7E5C" w:rsidP="006E7E5C">
      <w:pPr>
        <w:jc w:val="both"/>
        <w:rPr>
          <w:rFonts w:eastAsiaTheme="minorEastAsia"/>
          <w:b/>
          <w:lang w:eastAsia="zh-CN"/>
        </w:rPr>
      </w:pPr>
      <w:r w:rsidRPr="00612107">
        <w:rPr>
          <w:rFonts w:eastAsiaTheme="minorEastAsia"/>
          <w:b/>
          <w:lang w:eastAsia="zh-CN"/>
        </w:rPr>
        <w:t xml:space="preserve">Observation 2: The targeting scenario for beam sweeping reduction for RRM measurement is irrelevant to the scenario for simultaneous reception for throughput improvement in </w:t>
      </w:r>
      <w:proofErr w:type="spellStart"/>
      <w:r w:rsidRPr="00612107">
        <w:rPr>
          <w:rFonts w:eastAsiaTheme="minorEastAsia"/>
          <w:b/>
          <w:lang w:eastAsia="zh-CN"/>
        </w:rPr>
        <w:t>mTRP</w:t>
      </w:r>
      <w:proofErr w:type="spellEnd"/>
      <w:r w:rsidRPr="00612107">
        <w:rPr>
          <w:rFonts w:eastAsiaTheme="minorEastAsia"/>
          <w:b/>
          <w:lang w:eastAsia="zh-CN"/>
        </w:rPr>
        <w:t>.</w:t>
      </w:r>
    </w:p>
    <w:p w14:paraId="29842E72" w14:textId="77777777" w:rsidR="006E7E5C" w:rsidRDefault="006E7E5C" w:rsidP="006E7E5C">
      <w:pPr>
        <w:jc w:val="both"/>
        <w:rPr>
          <w:rFonts w:eastAsiaTheme="minorEastAsia"/>
          <w:b/>
          <w:lang w:eastAsia="zh-CN"/>
        </w:rPr>
      </w:pPr>
      <w:r w:rsidRPr="00612107">
        <w:rPr>
          <w:rFonts w:eastAsiaTheme="minorEastAsia"/>
          <w:b/>
          <w:lang w:eastAsia="zh-CN"/>
        </w:rPr>
        <w:t>Observation 3: RRM measurement is a long-term activity and it is power-consuming to activate multiple panels even without data scheduled.</w:t>
      </w:r>
    </w:p>
    <w:p w14:paraId="4EF697C4" w14:textId="77777777" w:rsidR="006E7E5C" w:rsidRPr="00612107" w:rsidRDefault="006E7E5C" w:rsidP="006E7E5C">
      <w:pPr>
        <w:jc w:val="both"/>
        <w:rPr>
          <w:rFonts w:eastAsiaTheme="minorEastAsia"/>
          <w:b/>
          <w:lang w:eastAsia="zh-CN"/>
        </w:rPr>
      </w:pPr>
      <w:r>
        <w:rPr>
          <w:rFonts w:eastAsiaTheme="minorEastAsia"/>
          <w:b/>
          <w:lang w:eastAsia="zh-CN"/>
        </w:rPr>
        <w:t xml:space="preserve">Proposal 1: The targeting scenario </w:t>
      </w:r>
      <w:r w:rsidRPr="00612107">
        <w:rPr>
          <w:rFonts w:eastAsiaTheme="minorEastAsia"/>
          <w:b/>
          <w:lang w:eastAsia="zh-CN"/>
        </w:rPr>
        <w:t>for beam sweeping reduction for RRM measurement</w:t>
      </w:r>
      <w:r>
        <w:rPr>
          <w:rFonts w:eastAsiaTheme="minorEastAsia"/>
          <w:b/>
          <w:lang w:eastAsia="zh-CN"/>
        </w:rPr>
        <w:t xml:space="preserve"> shall be justified first considering the power consumption issue.</w:t>
      </w:r>
    </w:p>
    <w:p w14:paraId="7479D596" w14:textId="77777777" w:rsidR="006E7E5C" w:rsidRPr="00114921" w:rsidRDefault="006E7E5C" w:rsidP="006E7E5C">
      <w:pPr>
        <w:jc w:val="both"/>
        <w:rPr>
          <w:rFonts w:eastAsiaTheme="minorEastAsia"/>
          <w:b/>
          <w:lang w:eastAsia="zh-CN"/>
        </w:rPr>
      </w:pPr>
      <w:r w:rsidRPr="00114921">
        <w:rPr>
          <w:rFonts w:eastAsiaTheme="minorEastAsia"/>
          <w:b/>
          <w:lang w:eastAsia="zh-CN"/>
        </w:rPr>
        <w:t xml:space="preserve">Proposal 2: If UE is assumed to perform beam sweeping simultaneously for RRM measurement with two panels activated, </w:t>
      </w:r>
      <w:r>
        <w:rPr>
          <w:rFonts w:eastAsiaTheme="minorEastAsia"/>
          <w:b/>
          <w:lang w:eastAsia="zh-CN"/>
        </w:rPr>
        <w:t xml:space="preserve">at least </w:t>
      </w:r>
      <w:r w:rsidRPr="00114921">
        <w:rPr>
          <w:rFonts w:eastAsiaTheme="minorEastAsia"/>
          <w:b/>
          <w:lang w:eastAsia="zh-CN"/>
        </w:rPr>
        <w:t>two searchers are occupied by this single carrier.</w:t>
      </w:r>
    </w:p>
    <w:p w14:paraId="645BEB4A" w14:textId="77777777" w:rsidR="006E7E5C" w:rsidRDefault="006E7E5C" w:rsidP="006E7E5C">
      <w:pPr>
        <w:rPr>
          <w:rFonts w:eastAsiaTheme="minorEastAsia"/>
          <w:b/>
          <w:lang w:eastAsia="zh-CN"/>
        </w:rPr>
      </w:pPr>
    </w:p>
    <w:p w14:paraId="0BB6F159" w14:textId="0455A307" w:rsidR="006E7E5C" w:rsidRPr="00301843" w:rsidRDefault="006E7E5C" w:rsidP="006E7E5C">
      <w:pPr>
        <w:rPr>
          <w:rFonts w:eastAsiaTheme="minorEastAsia"/>
          <w:b/>
          <w:lang w:eastAsia="zh-CN"/>
        </w:rPr>
      </w:pPr>
      <w:r w:rsidRPr="00301843">
        <w:rPr>
          <w:rFonts w:eastAsiaTheme="minorEastAsia" w:hint="eastAsia"/>
          <w:b/>
          <w:lang w:eastAsia="zh-CN"/>
        </w:rPr>
        <w:t>O</w:t>
      </w:r>
      <w:r w:rsidRPr="00301843">
        <w:rPr>
          <w:rFonts w:eastAsiaTheme="minorEastAsia"/>
          <w:b/>
          <w:lang w:eastAsia="zh-CN"/>
        </w:rPr>
        <w:t xml:space="preserve">bservation </w:t>
      </w:r>
      <w:r>
        <w:rPr>
          <w:rFonts w:eastAsiaTheme="minorEastAsia"/>
          <w:b/>
          <w:lang w:eastAsia="zh-CN"/>
        </w:rPr>
        <w:t>4</w:t>
      </w:r>
      <w:r w:rsidRPr="00301843">
        <w:rPr>
          <w:rFonts w:eastAsiaTheme="minorEastAsia"/>
          <w:b/>
          <w:lang w:eastAsia="zh-CN"/>
        </w:rPr>
        <w:t>:</w:t>
      </w:r>
      <w:r w:rsidRPr="00301843">
        <w:rPr>
          <w:rFonts w:eastAsiaTheme="minorEastAsia"/>
          <w:b/>
          <w:lang w:val="en-US" w:eastAsia="zh-CN"/>
        </w:rPr>
        <w:t xml:space="preserve"> In order to meet the legacy requirements for measurement within gap in FR2 and outside gap in FR1, a UE is supposed to be equipped with 3 searchers.</w:t>
      </w:r>
    </w:p>
    <w:p w14:paraId="031774E1" w14:textId="77777777" w:rsidR="006E7E5C" w:rsidRDefault="006E7E5C" w:rsidP="006E7E5C">
      <w:pPr>
        <w:rPr>
          <w:rFonts w:eastAsiaTheme="minorEastAsia"/>
          <w:b/>
          <w:lang w:eastAsia="zh-CN"/>
        </w:rPr>
      </w:pPr>
      <w:r w:rsidRPr="00301843">
        <w:rPr>
          <w:rFonts w:eastAsiaTheme="minorEastAsia" w:hint="eastAsia"/>
          <w:b/>
          <w:sz w:val="18"/>
          <w:lang w:val="en-US" w:eastAsia="zh-CN"/>
        </w:rPr>
        <w:t>O</w:t>
      </w:r>
      <w:r w:rsidRPr="00301843">
        <w:rPr>
          <w:rFonts w:eastAsiaTheme="minorEastAsia"/>
          <w:b/>
          <w:sz w:val="18"/>
          <w:lang w:val="en-US" w:eastAsia="zh-CN"/>
        </w:rPr>
        <w:t xml:space="preserve">bservation </w:t>
      </w:r>
      <w:r>
        <w:rPr>
          <w:rFonts w:eastAsiaTheme="minorEastAsia"/>
          <w:b/>
          <w:sz w:val="18"/>
          <w:lang w:val="en-US" w:eastAsia="zh-CN"/>
        </w:rPr>
        <w:t>5</w:t>
      </w:r>
      <w:r w:rsidRPr="00301843">
        <w:rPr>
          <w:rFonts w:eastAsiaTheme="minorEastAsia"/>
          <w:b/>
          <w:sz w:val="18"/>
          <w:lang w:val="en-US" w:eastAsia="zh-CN"/>
        </w:rPr>
        <w:t>:</w:t>
      </w:r>
      <w:r w:rsidRPr="00301843">
        <w:rPr>
          <w:rFonts w:eastAsiaTheme="minorEastAsia"/>
          <w:b/>
          <w:lang w:eastAsia="zh-CN"/>
        </w:rPr>
        <w:t xml:space="preserve"> For UE supporting per FR gap, when all MOs are to be measured outside gap, the </w:t>
      </w:r>
      <w:proofErr w:type="spellStart"/>
      <w:r w:rsidRPr="00301843">
        <w:rPr>
          <w:rFonts w:eastAsiaTheme="minorEastAsia"/>
          <w:b/>
          <w:lang w:eastAsia="zh-CN"/>
        </w:rPr>
        <w:t>CSSF</w:t>
      </w:r>
      <w:r w:rsidRPr="00301843">
        <w:rPr>
          <w:rFonts w:eastAsiaTheme="minorEastAsia"/>
          <w:b/>
          <w:vertAlign w:val="subscript"/>
          <w:lang w:eastAsia="zh-CN"/>
        </w:rPr>
        <w:t>outsidegap</w:t>
      </w:r>
      <w:proofErr w:type="spellEnd"/>
      <w:r w:rsidRPr="00301843">
        <w:rPr>
          <w:rFonts w:eastAsiaTheme="minorEastAsia"/>
          <w:b/>
          <w:lang w:eastAsia="zh-CN"/>
        </w:rPr>
        <w:t xml:space="preserve"> can be </w:t>
      </w:r>
      <w:r>
        <w:rPr>
          <w:rFonts w:eastAsiaTheme="minorEastAsia"/>
          <w:b/>
          <w:lang w:eastAsia="zh-CN"/>
        </w:rPr>
        <w:t>reduced, as these MOs share three searchers.</w:t>
      </w:r>
    </w:p>
    <w:p w14:paraId="762358AD" w14:textId="77777777" w:rsidR="006E7E5C" w:rsidRPr="00301843" w:rsidRDefault="006E7E5C" w:rsidP="006E7E5C">
      <w:pPr>
        <w:rPr>
          <w:rFonts w:eastAsiaTheme="minorEastAsia"/>
          <w:b/>
          <w:sz w:val="18"/>
          <w:lang w:val="en-US" w:eastAsia="zh-CN"/>
        </w:rPr>
      </w:pPr>
      <w:r w:rsidRPr="00301843">
        <w:rPr>
          <w:rFonts w:eastAsiaTheme="minorEastAsia"/>
          <w:b/>
          <w:sz w:val="18"/>
          <w:lang w:val="en-US" w:eastAsia="zh-CN"/>
        </w:rPr>
        <w:t xml:space="preserve">Observation </w:t>
      </w:r>
      <w:r>
        <w:rPr>
          <w:rFonts w:eastAsiaTheme="minorEastAsia"/>
          <w:b/>
          <w:sz w:val="18"/>
          <w:lang w:val="en-US" w:eastAsia="zh-CN"/>
        </w:rPr>
        <w:t>6</w:t>
      </w:r>
      <w:r w:rsidRPr="00301843">
        <w:rPr>
          <w:rFonts w:eastAsiaTheme="minorEastAsia"/>
          <w:b/>
          <w:sz w:val="18"/>
          <w:lang w:val="en-US" w:eastAsia="zh-CN"/>
        </w:rPr>
        <w:t>:</w:t>
      </w:r>
      <w:r w:rsidRPr="00301843">
        <w:rPr>
          <w:rFonts w:eastAsiaTheme="minorEastAsia"/>
          <w:b/>
          <w:lang w:eastAsia="zh-CN"/>
        </w:rPr>
        <w:t xml:space="preserve"> </w:t>
      </w:r>
      <w:r>
        <w:rPr>
          <w:rFonts w:eastAsiaTheme="minorEastAsia"/>
          <w:b/>
          <w:lang w:eastAsia="zh-CN"/>
        </w:rPr>
        <w:t>Three searchers</w:t>
      </w:r>
      <w:r w:rsidRPr="00301843">
        <w:rPr>
          <w:rFonts w:eastAsiaTheme="minorEastAsia"/>
          <w:b/>
          <w:lang w:eastAsia="zh-CN"/>
        </w:rPr>
        <w:t xml:space="preserve"> capability </w:t>
      </w:r>
      <w:r>
        <w:rPr>
          <w:rFonts w:eastAsiaTheme="minorEastAsia"/>
          <w:b/>
          <w:lang w:eastAsia="zh-CN"/>
        </w:rPr>
        <w:t>is naturally supported by UE</w:t>
      </w:r>
      <w:r w:rsidRPr="00301843">
        <w:rPr>
          <w:rFonts w:eastAsiaTheme="minorEastAsia"/>
          <w:b/>
          <w:lang w:eastAsia="zh-CN"/>
        </w:rPr>
        <w:t xml:space="preserve"> </w:t>
      </w:r>
      <w:r>
        <w:rPr>
          <w:rFonts w:eastAsiaTheme="minorEastAsia"/>
          <w:b/>
          <w:lang w:eastAsia="zh-CN"/>
        </w:rPr>
        <w:t xml:space="preserve">who </w:t>
      </w:r>
      <w:r w:rsidRPr="00301843">
        <w:rPr>
          <w:rFonts w:eastAsiaTheme="minorEastAsia"/>
          <w:b/>
          <w:lang w:eastAsia="zh-CN"/>
        </w:rPr>
        <w:t>support</w:t>
      </w:r>
      <w:r>
        <w:rPr>
          <w:rFonts w:eastAsiaTheme="minorEastAsia"/>
          <w:b/>
          <w:lang w:eastAsia="zh-CN"/>
        </w:rPr>
        <w:t xml:space="preserve">s </w:t>
      </w:r>
      <w:r w:rsidRPr="00301843">
        <w:rPr>
          <w:rFonts w:eastAsiaTheme="minorEastAsia"/>
          <w:b/>
          <w:lang w:eastAsia="zh-CN"/>
        </w:rPr>
        <w:t xml:space="preserve">per </w:t>
      </w:r>
      <w:r>
        <w:rPr>
          <w:rFonts w:eastAsiaTheme="minorEastAsia"/>
          <w:b/>
          <w:lang w:eastAsia="zh-CN"/>
        </w:rPr>
        <w:t>FR</w:t>
      </w:r>
      <w:r w:rsidRPr="00301843">
        <w:rPr>
          <w:rFonts w:eastAsiaTheme="minorEastAsia"/>
          <w:b/>
          <w:lang w:eastAsia="zh-CN"/>
        </w:rPr>
        <w:t xml:space="preserve"> gap</w:t>
      </w:r>
      <w:r>
        <w:rPr>
          <w:rFonts w:eastAsiaTheme="minorEastAsia"/>
          <w:b/>
          <w:lang w:eastAsia="zh-CN"/>
        </w:rPr>
        <w:t>.</w:t>
      </w:r>
      <w:r w:rsidRPr="00301843">
        <w:rPr>
          <w:rFonts w:eastAsiaTheme="minorEastAsia"/>
          <w:b/>
          <w:lang w:eastAsia="zh-CN"/>
        </w:rPr>
        <w:t xml:space="preserve"> </w:t>
      </w:r>
      <w:r>
        <w:rPr>
          <w:rFonts w:eastAsiaTheme="minorEastAsia"/>
          <w:b/>
          <w:lang w:eastAsia="zh-CN"/>
        </w:rPr>
        <w:t>No enhanced capability is required.</w:t>
      </w:r>
    </w:p>
    <w:p w14:paraId="4B4A0A89" w14:textId="176A436E" w:rsidR="006E7E5C" w:rsidRPr="006E7E5C" w:rsidRDefault="006E7E5C" w:rsidP="006E7E5C">
      <w:pPr>
        <w:tabs>
          <w:tab w:val="left" w:pos="5245"/>
        </w:tabs>
        <w:rPr>
          <w:rFonts w:eastAsiaTheme="minorEastAsia"/>
          <w:b/>
          <w:lang w:val="en-US" w:eastAsia="zh-CN"/>
        </w:rPr>
      </w:pPr>
      <w:r w:rsidRPr="006536DD">
        <w:rPr>
          <w:rFonts w:eastAsiaTheme="minorEastAsia"/>
          <w:b/>
          <w:lang w:val="en-US" w:eastAsia="zh-CN"/>
        </w:rPr>
        <w:t xml:space="preserve">Proposal </w:t>
      </w:r>
      <w:r>
        <w:rPr>
          <w:rFonts w:eastAsiaTheme="minorEastAsia"/>
          <w:b/>
          <w:lang w:val="en-US" w:eastAsia="zh-CN"/>
        </w:rPr>
        <w:t>3</w:t>
      </w:r>
      <w:r w:rsidRPr="006536DD">
        <w:rPr>
          <w:rFonts w:eastAsiaTheme="minorEastAsia"/>
          <w:b/>
          <w:lang w:val="en-US" w:eastAsia="zh-CN"/>
        </w:rPr>
        <w:t>: In FR2 f</w:t>
      </w:r>
      <w:r w:rsidRPr="006536DD">
        <w:rPr>
          <w:rFonts w:eastAsiaTheme="minorEastAsia"/>
          <w:b/>
          <w:lang w:eastAsia="zh-CN"/>
        </w:rPr>
        <w:t xml:space="preserve">or UE supporting per FR gap, when all MOs are to be measured outside gap, the </w:t>
      </w:r>
      <w:proofErr w:type="spellStart"/>
      <w:r w:rsidRPr="006536DD">
        <w:rPr>
          <w:rFonts w:eastAsiaTheme="minorEastAsia"/>
          <w:b/>
          <w:lang w:eastAsia="zh-CN"/>
        </w:rPr>
        <w:t>CSSF</w:t>
      </w:r>
      <w:r w:rsidRPr="006536DD">
        <w:rPr>
          <w:rFonts w:eastAsiaTheme="minorEastAsia"/>
          <w:b/>
          <w:vertAlign w:val="subscript"/>
          <w:lang w:eastAsia="zh-CN"/>
        </w:rPr>
        <w:t>outsidegap</w:t>
      </w:r>
      <w:proofErr w:type="spellEnd"/>
      <w:r w:rsidRPr="006536DD">
        <w:rPr>
          <w:rFonts w:eastAsiaTheme="minorEastAsia"/>
          <w:b/>
          <w:lang w:eastAsia="zh-CN"/>
        </w:rPr>
        <w:t xml:space="preserve"> can be reduced.</w:t>
      </w: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lastRenderedPageBreak/>
        <w:t>R</w:t>
      </w:r>
      <w:r w:rsidRPr="008651B6">
        <w:rPr>
          <w:rFonts w:hint="eastAsia"/>
          <w:lang w:val="en-US" w:eastAsia="zh-CN"/>
        </w:rPr>
        <w:t>eferences</w:t>
      </w:r>
    </w:p>
    <w:p w14:paraId="0BEBDEE5" w14:textId="45D897F8" w:rsidR="006E7E5C" w:rsidRPr="006E7E5C" w:rsidRDefault="00A874DE" w:rsidP="00B3751A">
      <w:pPr>
        <w:numPr>
          <w:ilvl w:val="0"/>
          <w:numId w:val="5"/>
        </w:numPr>
        <w:spacing w:after="120" w:line="259" w:lineRule="auto"/>
        <w:rPr>
          <w:rFonts w:eastAsia="宋体"/>
          <w:lang w:eastAsia="zh-CN"/>
        </w:rPr>
      </w:pPr>
      <w:bookmarkStart w:id="3" w:name="_Ref465857292"/>
      <w:bookmarkStart w:id="4" w:name="OLE_LINK22"/>
      <w:r>
        <w:rPr>
          <w:rFonts w:eastAsia="宋体"/>
          <w:lang w:eastAsia="zh-CN"/>
        </w:rPr>
        <w:t xml:space="preserve">RP-240830, </w:t>
      </w:r>
      <w:r w:rsidRPr="00A874DE">
        <w:rPr>
          <w:rFonts w:eastAsia="宋体"/>
          <w:lang w:eastAsia="zh-CN"/>
        </w:rPr>
        <w:t>New WID: WI resulting from discussion on RRM enhancements</w:t>
      </w:r>
    </w:p>
    <w:p w14:paraId="5F07F475" w14:textId="02C64904" w:rsidR="0095554F" w:rsidRDefault="002804FB" w:rsidP="00B3751A">
      <w:pPr>
        <w:numPr>
          <w:ilvl w:val="0"/>
          <w:numId w:val="5"/>
        </w:numPr>
        <w:spacing w:after="120" w:line="259" w:lineRule="auto"/>
        <w:rPr>
          <w:rFonts w:eastAsia="宋体"/>
          <w:lang w:eastAsia="zh-CN"/>
        </w:rPr>
      </w:pPr>
      <w:r w:rsidRPr="002804FB">
        <w:rPr>
          <w:rFonts w:eastAsiaTheme="minorEastAsia"/>
          <w:lang w:eastAsia="zh-CN"/>
        </w:rPr>
        <w:t>RP-223527</w:t>
      </w:r>
      <w:r w:rsidR="004B3158">
        <w:rPr>
          <w:rFonts w:eastAsia="宋体"/>
          <w:lang w:eastAsia="zh-CN"/>
        </w:rPr>
        <w:t xml:space="preserve">, </w:t>
      </w:r>
      <w:r w:rsidRPr="002804FB">
        <w:t>Revised WID: Requirement for NR frequency range 2 (FR2) multi-Rx chain DL reception</w:t>
      </w:r>
    </w:p>
    <w:bookmarkEnd w:id="3"/>
    <w:bookmarkEnd w:id="4"/>
    <w:p w14:paraId="56FFC20B" w14:textId="55B79D25" w:rsidR="008101B0" w:rsidRPr="00404175" w:rsidRDefault="002804FB" w:rsidP="006E3169">
      <w:pPr>
        <w:numPr>
          <w:ilvl w:val="0"/>
          <w:numId w:val="5"/>
        </w:numPr>
        <w:spacing w:after="120" w:line="259" w:lineRule="auto"/>
        <w:rPr>
          <w:rFonts w:eastAsia="宋体"/>
          <w:lang w:eastAsia="zh-CN"/>
        </w:rPr>
      </w:pPr>
      <w:r w:rsidRPr="002804FB">
        <w:rPr>
          <w:rFonts w:eastAsia="宋体"/>
          <w:lang w:eastAsia="zh-CN"/>
        </w:rPr>
        <w:t>RP-231452</w:t>
      </w:r>
      <w:r>
        <w:rPr>
          <w:rFonts w:eastAsia="宋体"/>
          <w:lang w:eastAsia="zh-CN"/>
        </w:rPr>
        <w:t xml:space="preserve">, </w:t>
      </w:r>
      <w:r w:rsidRPr="002804FB">
        <w:rPr>
          <w:rFonts w:eastAsia="宋体"/>
          <w:lang w:eastAsia="zh-CN"/>
        </w:rPr>
        <w:t>Revised WID: Requirement for NR frequency range 2 (FR2) multi-Rx chain DL reception</w:t>
      </w:r>
    </w:p>
    <w:sectPr w:rsidR="008101B0" w:rsidRPr="00404175" w:rsidSect="00F55DAE">
      <w:footerReference w:type="even" r:id="rId15"/>
      <w:footerReference w:type="default" r:id="rId16"/>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AE765" w14:textId="77777777" w:rsidR="00B57BB5" w:rsidRDefault="00B57BB5">
      <w:r>
        <w:separator/>
      </w:r>
    </w:p>
  </w:endnote>
  <w:endnote w:type="continuationSeparator" w:id="0">
    <w:p w14:paraId="3DC9AE1D" w14:textId="77777777" w:rsidR="00B57BB5" w:rsidRDefault="00B5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9CEB4" w14:textId="77777777" w:rsidR="00B57BB5" w:rsidRDefault="00B57BB5">
      <w:r>
        <w:separator/>
      </w:r>
    </w:p>
  </w:footnote>
  <w:footnote w:type="continuationSeparator" w:id="0">
    <w:p w14:paraId="738607C8" w14:textId="77777777" w:rsidR="00B57BB5" w:rsidRDefault="00B57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6"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10"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2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8"/>
  </w:num>
  <w:num w:numId="3">
    <w:abstractNumId w:val="21"/>
  </w:num>
  <w:num w:numId="4">
    <w:abstractNumId w:val="5"/>
  </w:num>
  <w:num w:numId="5">
    <w:abstractNumId w:val="1"/>
  </w:num>
  <w:num w:numId="6">
    <w:abstractNumId w:val="16"/>
  </w:num>
  <w:num w:numId="7">
    <w:abstractNumId w:val="8"/>
  </w:num>
  <w:num w:numId="8">
    <w:abstractNumId w:val="15"/>
  </w:num>
  <w:num w:numId="9">
    <w:abstractNumId w:val="20"/>
  </w:num>
  <w:num w:numId="10">
    <w:abstractNumId w:val="11"/>
  </w:num>
  <w:num w:numId="11">
    <w:abstractNumId w:val="17"/>
  </w:num>
  <w:num w:numId="12">
    <w:abstractNumId w:val="9"/>
  </w:num>
  <w:num w:numId="13">
    <w:abstractNumId w:val="6"/>
  </w:num>
  <w:num w:numId="14">
    <w:abstractNumId w:val="9"/>
  </w:num>
  <w:num w:numId="15">
    <w:abstractNumId w:val="19"/>
  </w:num>
  <w:num w:numId="16">
    <w:abstractNumId w:val="12"/>
  </w:num>
  <w:num w:numId="17">
    <w:abstractNumId w:val="14"/>
  </w:num>
  <w:num w:numId="18">
    <w:abstractNumId w:val="4"/>
  </w:num>
  <w:num w:numId="19">
    <w:abstractNumId w:val="13"/>
  </w:num>
  <w:num w:numId="20">
    <w:abstractNumId w:val="7"/>
  </w:num>
  <w:num w:numId="21">
    <w:abstractNumId w:val="3"/>
  </w:num>
  <w:num w:numId="22">
    <w:abstractNumId w:val="9"/>
  </w:num>
  <w:num w:numId="23">
    <w:abstractNumId w:val="0"/>
  </w:num>
  <w:num w:numId="24">
    <w:abstractNumId w:val="10"/>
  </w:num>
  <w:num w:numId="25">
    <w:abstractNumId w:val="9"/>
  </w:num>
  <w:num w:numId="26">
    <w:abstractNumId w:val="22"/>
  </w:num>
  <w:num w:numId="2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2E34"/>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6A04"/>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68"/>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3C1"/>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921"/>
    <w:rsid w:val="00114A62"/>
    <w:rsid w:val="00114B6B"/>
    <w:rsid w:val="00114C7C"/>
    <w:rsid w:val="00114C9B"/>
    <w:rsid w:val="00114F4F"/>
    <w:rsid w:val="00115021"/>
    <w:rsid w:val="001152CC"/>
    <w:rsid w:val="001153B6"/>
    <w:rsid w:val="0011587D"/>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6F08"/>
    <w:rsid w:val="001372B1"/>
    <w:rsid w:val="00137423"/>
    <w:rsid w:val="0013743A"/>
    <w:rsid w:val="0013763B"/>
    <w:rsid w:val="00137CB5"/>
    <w:rsid w:val="00140BDA"/>
    <w:rsid w:val="001415CD"/>
    <w:rsid w:val="00141DD2"/>
    <w:rsid w:val="00141EFA"/>
    <w:rsid w:val="0014215C"/>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70C6"/>
    <w:rsid w:val="001771D5"/>
    <w:rsid w:val="00177311"/>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B25"/>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A1F"/>
    <w:rsid w:val="001C00E1"/>
    <w:rsid w:val="001C027D"/>
    <w:rsid w:val="001C064F"/>
    <w:rsid w:val="001C08F3"/>
    <w:rsid w:val="001C0AC3"/>
    <w:rsid w:val="001C0C94"/>
    <w:rsid w:val="001C186E"/>
    <w:rsid w:val="001C1DDA"/>
    <w:rsid w:val="001C26CE"/>
    <w:rsid w:val="001C2A3F"/>
    <w:rsid w:val="001C3588"/>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447"/>
    <w:rsid w:val="001D1841"/>
    <w:rsid w:val="001D1FC1"/>
    <w:rsid w:val="001D20E5"/>
    <w:rsid w:val="001D2401"/>
    <w:rsid w:val="001D24BE"/>
    <w:rsid w:val="001D27ED"/>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88D"/>
    <w:rsid w:val="001E6CD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1FCB"/>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4FB"/>
    <w:rsid w:val="00280813"/>
    <w:rsid w:val="00280CDD"/>
    <w:rsid w:val="0028104A"/>
    <w:rsid w:val="002810E9"/>
    <w:rsid w:val="00281218"/>
    <w:rsid w:val="00281855"/>
    <w:rsid w:val="002819D0"/>
    <w:rsid w:val="002828C5"/>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409"/>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2D7"/>
    <w:rsid w:val="002B738D"/>
    <w:rsid w:val="002B75CC"/>
    <w:rsid w:val="002B7642"/>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AE2"/>
    <w:rsid w:val="002D5DDD"/>
    <w:rsid w:val="002D73E8"/>
    <w:rsid w:val="002D74E0"/>
    <w:rsid w:val="002D75D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843"/>
    <w:rsid w:val="0030196C"/>
    <w:rsid w:val="00301B0D"/>
    <w:rsid w:val="00301C13"/>
    <w:rsid w:val="00301EFA"/>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BD0"/>
    <w:rsid w:val="00355FAC"/>
    <w:rsid w:val="00356056"/>
    <w:rsid w:val="003561C5"/>
    <w:rsid w:val="003565E4"/>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6410"/>
    <w:rsid w:val="003C64B2"/>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962"/>
    <w:rsid w:val="003D2A12"/>
    <w:rsid w:val="003D2E4D"/>
    <w:rsid w:val="003D3214"/>
    <w:rsid w:val="003D3513"/>
    <w:rsid w:val="003D37B0"/>
    <w:rsid w:val="003D399C"/>
    <w:rsid w:val="003D47DB"/>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AC"/>
    <w:rsid w:val="0040343B"/>
    <w:rsid w:val="00403F04"/>
    <w:rsid w:val="00404108"/>
    <w:rsid w:val="00404175"/>
    <w:rsid w:val="0040441F"/>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0FD0"/>
    <w:rsid w:val="004D1277"/>
    <w:rsid w:val="004D163E"/>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AC8"/>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9E3"/>
    <w:rsid w:val="004F26FA"/>
    <w:rsid w:val="004F2825"/>
    <w:rsid w:val="004F37F0"/>
    <w:rsid w:val="004F40F8"/>
    <w:rsid w:val="004F4207"/>
    <w:rsid w:val="004F4823"/>
    <w:rsid w:val="004F49FE"/>
    <w:rsid w:val="004F4A1D"/>
    <w:rsid w:val="004F4B02"/>
    <w:rsid w:val="004F4C69"/>
    <w:rsid w:val="004F52D2"/>
    <w:rsid w:val="004F5BA5"/>
    <w:rsid w:val="004F5D10"/>
    <w:rsid w:val="004F6043"/>
    <w:rsid w:val="004F6199"/>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10D"/>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66E"/>
    <w:rsid w:val="00554B68"/>
    <w:rsid w:val="00554C5E"/>
    <w:rsid w:val="00554F48"/>
    <w:rsid w:val="0055522B"/>
    <w:rsid w:val="005553B3"/>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201C"/>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612"/>
    <w:rsid w:val="00577F9C"/>
    <w:rsid w:val="0058025A"/>
    <w:rsid w:val="00580977"/>
    <w:rsid w:val="00580A0B"/>
    <w:rsid w:val="00580CB9"/>
    <w:rsid w:val="00581685"/>
    <w:rsid w:val="00581768"/>
    <w:rsid w:val="00581F3E"/>
    <w:rsid w:val="005827A2"/>
    <w:rsid w:val="00582976"/>
    <w:rsid w:val="005829E3"/>
    <w:rsid w:val="005832A4"/>
    <w:rsid w:val="0058365C"/>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1C3D"/>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746"/>
    <w:rsid w:val="005E19B4"/>
    <w:rsid w:val="005E19CD"/>
    <w:rsid w:val="005E1DDA"/>
    <w:rsid w:val="005E1EE7"/>
    <w:rsid w:val="005E3A53"/>
    <w:rsid w:val="005E3C68"/>
    <w:rsid w:val="005E4040"/>
    <w:rsid w:val="005E4057"/>
    <w:rsid w:val="005E4113"/>
    <w:rsid w:val="005E4382"/>
    <w:rsid w:val="005E450B"/>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901"/>
    <w:rsid w:val="00611B7E"/>
    <w:rsid w:val="00611B87"/>
    <w:rsid w:val="00611E72"/>
    <w:rsid w:val="00612107"/>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3BD"/>
    <w:rsid w:val="00621477"/>
    <w:rsid w:val="0062180E"/>
    <w:rsid w:val="006218F1"/>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5D4"/>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6DD"/>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45A"/>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37EF"/>
    <w:rsid w:val="00694163"/>
    <w:rsid w:val="00694439"/>
    <w:rsid w:val="006947F0"/>
    <w:rsid w:val="0069487A"/>
    <w:rsid w:val="006949C6"/>
    <w:rsid w:val="00694B17"/>
    <w:rsid w:val="00694BAD"/>
    <w:rsid w:val="00694C76"/>
    <w:rsid w:val="00694DE1"/>
    <w:rsid w:val="00694FCB"/>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4CDB"/>
    <w:rsid w:val="006B4ED9"/>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3E4"/>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5C"/>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1F57"/>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7B0"/>
    <w:rsid w:val="00721CB7"/>
    <w:rsid w:val="00721FD3"/>
    <w:rsid w:val="007223AE"/>
    <w:rsid w:val="007225D7"/>
    <w:rsid w:val="0072293D"/>
    <w:rsid w:val="007230F8"/>
    <w:rsid w:val="00723562"/>
    <w:rsid w:val="007236F8"/>
    <w:rsid w:val="007239B9"/>
    <w:rsid w:val="00723BF8"/>
    <w:rsid w:val="00723E59"/>
    <w:rsid w:val="00723EA4"/>
    <w:rsid w:val="00724675"/>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5EC"/>
    <w:rsid w:val="007726D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B6"/>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741"/>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109"/>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3110"/>
    <w:rsid w:val="00813C36"/>
    <w:rsid w:val="00813F1A"/>
    <w:rsid w:val="008140AC"/>
    <w:rsid w:val="008140F4"/>
    <w:rsid w:val="008144EA"/>
    <w:rsid w:val="00814D48"/>
    <w:rsid w:val="00814DA3"/>
    <w:rsid w:val="00814E55"/>
    <w:rsid w:val="008152C9"/>
    <w:rsid w:val="00815410"/>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80D"/>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642"/>
    <w:rsid w:val="008809E5"/>
    <w:rsid w:val="00880B98"/>
    <w:rsid w:val="00880BF5"/>
    <w:rsid w:val="00880C34"/>
    <w:rsid w:val="00880E2D"/>
    <w:rsid w:val="00880EF1"/>
    <w:rsid w:val="00880F6C"/>
    <w:rsid w:val="00881166"/>
    <w:rsid w:val="00881A1B"/>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E21"/>
    <w:rsid w:val="008A1139"/>
    <w:rsid w:val="008A171B"/>
    <w:rsid w:val="008A1954"/>
    <w:rsid w:val="008A1EB8"/>
    <w:rsid w:val="008A2003"/>
    <w:rsid w:val="008A2168"/>
    <w:rsid w:val="008A2701"/>
    <w:rsid w:val="008A3348"/>
    <w:rsid w:val="008A3A29"/>
    <w:rsid w:val="008A3ADF"/>
    <w:rsid w:val="008A4052"/>
    <w:rsid w:val="008A422B"/>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DB1"/>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0DF0"/>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586"/>
    <w:rsid w:val="009136DA"/>
    <w:rsid w:val="00913C22"/>
    <w:rsid w:val="00913CD7"/>
    <w:rsid w:val="00913E1D"/>
    <w:rsid w:val="00913EF2"/>
    <w:rsid w:val="00913FF8"/>
    <w:rsid w:val="0091417E"/>
    <w:rsid w:val="0091428C"/>
    <w:rsid w:val="00914346"/>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0D8"/>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C9B"/>
    <w:rsid w:val="00921D22"/>
    <w:rsid w:val="00922068"/>
    <w:rsid w:val="0092276F"/>
    <w:rsid w:val="00922B50"/>
    <w:rsid w:val="00922DE5"/>
    <w:rsid w:val="00923499"/>
    <w:rsid w:val="009238DA"/>
    <w:rsid w:val="00923932"/>
    <w:rsid w:val="00923B70"/>
    <w:rsid w:val="00923C16"/>
    <w:rsid w:val="0092405A"/>
    <w:rsid w:val="00924583"/>
    <w:rsid w:val="00924F19"/>
    <w:rsid w:val="009258C5"/>
    <w:rsid w:val="00925B4E"/>
    <w:rsid w:val="00926225"/>
    <w:rsid w:val="00926623"/>
    <w:rsid w:val="009269DF"/>
    <w:rsid w:val="00926A1C"/>
    <w:rsid w:val="00926CF6"/>
    <w:rsid w:val="00926D5A"/>
    <w:rsid w:val="00926EC6"/>
    <w:rsid w:val="00926F73"/>
    <w:rsid w:val="00927063"/>
    <w:rsid w:val="009270A3"/>
    <w:rsid w:val="00927490"/>
    <w:rsid w:val="00927BFC"/>
    <w:rsid w:val="00927E4E"/>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9B5"/>
    <w:rsid w:val="00975FB6"/>
    <w:rsid w:val="00976066"/>
    <w:rsid w:val="009762B4"/>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D4"/>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56F"/>
    <w:rsid w:val="009B1759"/>
    <w:rsid w:val="009B17EC"/>
    <w:rsid w:val="009B1A17"/>
    <w:rsid w:val="009B2307"/>
    <w:rsid w:val="009B26E3"/>
    <w:rsid w:val="009B2757"/>
    <w:rsid w:val="009B2851"/>
    <w:rsid w:val="009B2B4C"/>
    <w:rsid w:val="009B2DD8"/>
    <w:rsid w:val="009B2E24"/>
    <w:rsid w:val="009B30A9"/>
    <w:rsid w:val="009B3290"/>
    <w:rsid w:val="009B33EC"/>
    <w:rsid w:val="009B3C6C"/>
    <w:rsid w:val="009B3D88"/>
    <w:rsid w:val="009B4625"/>
    <w:rsid w:val="009B4740"/>
    <w:rsid w:val="009B48FB"/>
    <w:rsid w:val="009B4D50"/>
    <w:rsid w:val="009B4D59"/>
    <w:rsid w:val="009B4E0F"/>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749"/>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B66"/>
    <w:rsid w:val="00A36D0C"/>
    <w:rsid w:val="00A36F4D"/>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AE"/>
    <w:rsid w:val="00A466A2"/>
    <w:rsid w:val="00A4670C"/>
    <w:rsid w:val="00A4718F"/>
    <w:rsid w:val="00A471D7"/>
    <w:rsid w:val="00A47389"/>
    <w:rsid w:val="00A4745D"/>
    <w:rsid w:val="00A47728"/>
    <w:rsid w:val="00A478D7"/>
    <w:rsid w:val="00A479B8"/>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1FD1"/>
    <w:rsid w:val="00A520E1"/>
    <w:rsid w:val="00A521A6"/>
    <w:rsid w:val="00A521EC"/>
    <w:rsid w:val="00A52888"/>
    <w:rsid w:val="00A52DD9"/>
    <w:rsid w:val="00A536DF"/>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DE"/>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13D"/>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3A30"/>
    <w:rsid w:val="00B2429F"/>
    <w:rsid w:val="00B2498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5552"/>
    <w:rsid w:val="00B4589F"/>
    <w:rsid w:val="00B45B70"/>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985"/>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BB5"/>
    <w:rsid w:val="00B57CDE"/>
    <w:rsid w:val="00B57E24"/>
    <w:rsid w:val="00B57E43"/>
    <w:rsid w:val="00B57ED9"/>
    <w:rsid w:val="00B60CCA"/>
    <w:rsid w:val="00B6121A"/>
    <w:rsid w:val="00B6124F"/>
    <w:rsid w:val="00B615BC"/>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523"/>
    <w:rsid w:val="00B868B9"/>
    <w:rsid w:val="00B86A7C"/>
    <w:rsid w:val="00B86B98"/>
    <w:rsid w:val="00B86BD6"/>
    <w:rsid w:val="00B86D7D"/>
    <w:rsid w:val="00B872BE"/>
    <w:rsid w:val="00B87961"/>
    <w:rsid w:val="00B87CAC"/>
    <w:rsid w:val="00B908B1"/>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C2B"/>
    <w:rsid w:val="00C15D84"/>
    <w:rsid w:val="00C15E7F"/>
    <w:rsid w:val="00C16122"/>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8F7"/>
    <w:rsid w:val="00C23947"/>
    <w:rsid w:val="00C2418B"/>
    <w:rsid w:val="00C2494C"/>
    <w:rsid w:val="00C24DDB"/>
    <w:rsid w:val="00C25343"/>
    <w:rsid w:val="00C255E3"/>
    <w:rsid w:val="00C25F63"/>
    <w:rsid w:val="00C26169"/>
    <w:rsid w:val="00C26474"/>
    <w:rsid w:val="00C26802"/>
    <w:rsid w:val="00C26AF3"/>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F6"/>
    <w:rsid w:val="00C5751B"/>
    <w:rsid w:val="00C579F3"/>
    <w:rsid w:val="00C57C32"/>
    <w:rsid w:val="00C57EFB"/>
    <w:rsid w:val="00C6012E"/>
    <w:rsid w:val="00C602D0"/>
    <w:rsid w:val="00C615C8"/>
    <w:rsid w:val="00C61736"/>
    <w:rsid w:val="00C6188E"/>
    <w:rsid w:val="00C61C5F"/>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0EF"/>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C75"/>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2F68"/>
    <w:rsid w:val="00CB3097"/>
    <w:rsid w:val="00CB31ED"/>
    <w:rsid w:val="00CB32F7"/>
    <w:rsid w:val="00CB341B"/>
    <w:rsid w:val="00CB3489"/>
    <w:rsid w:val="00CB3579"/>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2F01"/>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194"/>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35C"/>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46"/>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D42"/>
    <w:rsid w:val="00DA7DAD"/>
    <w:rsid w:val="00DB000C"/>
    <w:rsid w:val="00DB00F2"/>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2B15"/>
    <w:rsid w:val="00DF3378"/>
    <w:rsid w:val="00DF3A48"/>
    <w:rsid w:val="00DF476A"/>
    <w:rsid w:val="00DF4A8D"/>
    <w:rsid w:val="00DF4BDD"/>
    <w:rsid w:val="00DF4C20"/>
    <w:rsid w:val="00DF5633"/>
    <w:rsid w:val="00DF56C9"/>
    <w:rsid w:val="00DF59D5"/>
    <w:rsid w:val="00DF5A72"/>
    <w:rsid w:val="00DF5D0E"/>
    <w:rsid w:val="00DF6058"/>
    <w:rsid w:val="00DF630C"/>
    <w:rsid w:val="00DF652F"/>
    <w:rsid w:val="00DF6A6B"/>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6E7"/>
    <w:rsid w:val="00E377D8"/>
    <w:rsid w:val="00E37D66"/>
    <w:rsid w:val="00E37FCC"/>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152"/>
    <w:rsid w:val="00F00779"/>
    <w:rsid w:val="00F00B88"/>
    <w:rsid w:val="00F00CBC"/>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3BF"/>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66E"/>
    <w:rsid w:val="00F51A0E"/>
    <w:rsid w:val="00F52304"/>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67AC6"/>
    <w:rsid w:val="00F70922"/>
    <w:rsid w:val="00F70974"/>
    <w:rsid w:val="00F70B57"/>
    <w:rsid w:val="00F70D7E"/>
    <w:rsid w:val="00F70EE6"/>
    <w:rsid w:val="00F71107"/>
    <w:rsid w:val="00F7176F"/>
    <w:rsid w:val="00F71876"/>
    <w:rsid w:val="00F71ED8"/>
    <w:rsid w:val="00F72225"/>
    <w:rsid w:val="00F72CD2"/>
    <w:rsid w:val="00F73051"/>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460"/>
    <w:rsid w:val="00F805DA"/>
    <w:rsid w:val="00F80833"/>
    <w:rsid w:val="00F81415"/>
    <w:rsid w:val="00F8148A"/>
    <w:rsid w:val="00F815E0"/>
    <w:rsid w:val="00F81662"/>
    <w:rsid w:val="00F81D31"/>
    <w:rsid w:val="00F82438"/>
    <w:rsid w:val="00F8245B"/>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8FC"/>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8B5"/>
    <w:rsid w:val="00FC43D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076"/>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4E2"/>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a">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5361500">
      <w:bodyDiv w:val="1"/>
      <w:marLeft w:val="0"/>
      <w:marRight w:val="0"/>
      <w:marTop w:val="0"/>
      <w:marBottom w:val="0"/>
      <w:divBdr>
        <w:top w:val="none" w:sz="0" w:space="0" w:color="auto"/>
        <w:left w:val="none" w:sz="0" w:space="0" w:color="auto"/>
        <w:bottom w:val="none" w:sz="0" w:space="0" w:color="auto"/>
        <w:right w:val="none" w:sz="0" w:space="0" w:color="auto"/>
      </w:divBdr>
      <w:divsChild>
        <w:div w:id="808941569">
          <w:marLeft w:val="706"/>
          <w:marRight w:val="0"/>
          <w:marTop w:val="0"/>
          <w:marBottom w:val="120"/>
          <w:divBdr>
            <w:top w:val="none" w:sz="0" w:space="0" w:color="auto"/>
            <w:left w:val="none" w:sz="0" w:space="0" w:color="auto"/>
            <w:bottom w:val="none" w:sz="0" w:space="0" w:color="auto"/>
            <w:right w:val="none" w:sz="0" w:space="0" w:color="auto"/>
          </w:divBdr>
        </w:div>
        <w:div w:id="1162116387">
          <w:marLeft w:val="706"/>
          <w:marRight w:val="0"/>
          <w:marTop w:val="0"/>
          <w:marBottom w:val="120"/>
          <w:divBdr>
            <w:top w:val="none" w:sz="0" w:space="0" w:color="auto"/>
            <w:left w:val="none" w:sz="0" w:space="0" w:color="auto"/>
            <w:bottom w:val="none" w:sz="0" w:space="0" w:color="auto"/>
            <w:right w:val="none" w:sz="0" w:space="0" w:color="auto"/>
          </w:divBdr>
        </w:div>
        <w:div w:id="1050769450">
          <w:marLeft w:val="706"/>
          <w:marRight w:val="0"/>
          <w:marTop w:val="0"/>
          <w:marBottom w:val="12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42910431">
      <w:bodyDiv w:val="1"/>
      <w:marLeft w:val="0"/>
      <w:marRight w:val="0"/>
      <w:marTop w:val="0"/>
      <w:marBottom w:val="0"/>
      <w:divBdr>
        <w:top w:val="none" w:sz="0" w:space="0" w:color="auto"/>
        <w:left w:val="none" w:sz="0" w:space="0" w:color="auto"/>
        <w:bottom w:val="none" w:sz="0" w:space="0" w:color="auto"/>
        <w:right w:val="none" w:sz="0" w:space="0" w:color="auto"/>
      </w:divBdr>
      <w:divsChild>
        <w:div w:id="1421440594">
          <w:marLeft w:val="706"/>
          <w:marRight w:val="0"/>
          <w:marTop w:val="0"/>
          <w:marBottom w:val="12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383668">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380540-05D4-4B64-A587-467F38B67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2024-04-08T09:29:00Z</dcterms:created>
  <dcterms:modified xsi:type="dcterms:W3CDTF">2024-04-08T09:29:00Z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(3)r/WWRGUAl1KdJykv7e0BVstmh9VIY5XjjmvKSYS1IftE67SyBDaiZnCyKP0DH9FHhukE5g4q
5new8N04yk9emL2J+B3GUpxrAW1KN3aBtGBP/VCIunxm3jCV9Mk1xPYJjU3BtXjtmlp6HJIO
t/cpQbg6kBDNigOWzI3GxQbQ/so7FnMCdwsRI76ORAd7oEKkNVNW5ffWvP1FN+tqMC1wBt7p
OWd3N7OMEj+QpNIXKD</vt:lpwstr>
  </property>
  <property fmtid="{D5CDD505-2E9C-101B-9397-08002B2CF9AE}" pid="23" name="_2015_ms_pID_725343_00">
    <vt:lpwstr>_2015_ms_pID_725343</vt:lpwstr>
  </property>
  <property fmtid="{D5CDD505-2E9C-101B-9397-08002B2CF9AE}" pid="24" name="_2015_ms_pID_7253431">
    <vt:lpwstr>ElblJC3+1qX+GUc+ZlwcHZstR+pkH8r2hFOlfDm4K30c7tkfOEfqfN
LD+0prXY58PA5NPhQLbQ4OrQYK2BwjmT1c1zPfKcKHe6CQVZaKDF7WeHzYBCs3KFHmAUph8D
H89iW9Q41R/uxRfZmPDf3fwU19jsMUy5cFGM4oRoce8nflcXEoHpXQN8lBw1rc05SPuURkMz
GGq4mOnwX6jol0g61Ufhgg0Hu7J6jflzAaAa</vt:lpwstr>
  </property>
  <property fmtid="{D5CDD505-2E9C-101B-9397-08002B2CF9AE}" pid="25" name="_2015_ms_pID_7253431_00">
    <vt:lpwstr>_2015_ms_pID_7253431</vt:lpwstr>
  </property>
  <property fmtid="{D5CDD505-2E9C-101B-9397-08002B2CF9AE}" pid="26" name="_2015_ms_pID_7253432">
    <vt:lpwstr>NLoTTVRnFlJp1DloKxMTy+NF2QKXmerHRdCv
uOU3OQkTI4oLRpKlIYVNSJwSmtkAq4QAk65OYmS8UDzqOBgmXP4=</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1711952017</vt:lpwstr>
  </property>
</Properties>
</file>