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062ACE65" w14:textId="71BD5F14" w:rsidR="007148BB" w:rsidRPr="006C54C9" w:rsidRDefault="007148BB" w:rsidP="007148BB">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6C54C9">
        <w:rPr>
          <w:rFonts w:ascii="Times New Roman" w:hAnsi="Times New Roman"/>
          <w:b/>
          <w:sz w:val="24"/>
        </w:rPr>
        <w:t>3GPP TSG-</w:t>
      </w:r>
      <w:r w:rsidRPr="006C54C9">
        <w:rPr>
          <w:rFonts w:ascii="Times New Roman" w:hAnsi="Times New Roman"/>
          <w:b/>
          <w:sz w:val="24"/>
          <w:lang w:val="en-US" w:eastAsia="zh-CN"/>
        </w:rPr>
        <w:t>RAN</w:t>
      </w:r>
      <w:r w:rsidRPr="006C54C9">
        <w:rPr>
          <w:rFonts w:ascii="Times New Roman" w:hAnsi="Times New Roman"/>
          <w:b/>
          <w:sz w:val="24"/>
        </w:rPr>
        <w:t xml:space="preserve"> </w:t>
      </w:r>
      <w:r w:rsidRPr="006C54C9">
        <w:rPr>
          <w:rFonts w:ascii="Times New Roman" w:eastAsia="宋体" w:hAnsi="Times New Roman"/>
          <w:b/>
          <w:sz w:val="24"/>
          <w:lang w:val="en-US" w:eastAsia="zh-CN"/>
        </w:rPr>
        <w:t xml:space="preserve">WG4 </w:t>
      </w:r>
      <w:r w:rsidRPr="006C54C9">
        <w:rPr>
          <w:rFonts w:ascii="Times New Roman" w:hAnsi="Times New Roman"/>
          <w:b/>
          <w:sz w:val="24"/>
        </w:rPr>
        <w:t>Meeting # 110bis</w:t>
      </w:r>
      <w:r w:rsidRPr="006C54C9">
        <w:rPr>
          <w:rFonts w:ascii="Times New Roman" w:hAnsi="Times New Roman"/>
          <w:b/>
          <w:i/>
          <w:sz w:val="28"/>
        </w:rPr>
        <w:tab/>
      </w:r>
      <w:r w:rsidR="00FB2CAE" w:rsidRPr="00FB2CAE">
        <w:rPr>
          <w:rFonts w:ascii="Times New Roman" w:eastAsia="宋体" w:hAnsi="Times New Roman"/>
          <w:b/>
          <w:sz w:val="24"/>
          <w:lang w:val="en-US" w:eastAsia="zh-CN"/>
        </w:rPr>
        <w:t>R4-2404574</w:t>
      </w:r>
    </w:p>
    <w:p w14:paraId="333C9ADC" w14:textId="77777777" w:rsidR="007148BB" w:rsidRPr="006C54C9" w:rsidRDefault="007148BB" w:rsidP="007148BB">
      <w:pPr>
        <w:pStyle w:val="CRCoverPage"/>
        <w:outlineLvl w:val="0"/>
        <w:rPr>
          <w:rFonts w:ascii="Times New Roman" w:hAnsi="Times New Roman"/>
          <w:b/>
          <w:sz w:val="24"/>
        </w:rPr>
      </w:pPr>
      <w:r w:rsidRPr="006C54C9">
        <w:rPr>
          <w:rFonts w:ascii="Times New Roman" w:hAnsi="Times New Roman"/>
          <w:b/>
          <w:sz w:val="24"/>
        </w:rPr>
        <w:t>Changsha, China, April 15 – April 19, 2024</w:t>
      </w:r>
    </w:p>
    <w:p w14:paraId="67B6E04D" w14:textId="77777777" w:rsidR="006E5755" w:rsidRPr="00543EA7"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09A31708"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testability and interoperability issues for </w:t>
      </w:r>
      <w:r w:rsidR="003925F9" w:rsidRPr="00543EA7">
        <w:rPr>
          <w:rFonts w:ascii="Times New Roman" w:hAnsi="Times New Roman" w:cs="Times New Roman"/>
          <w:sz w:val="24"/>
          <w:szCs w:val="24"/>
        </w:rPr>
        <w:t>CSI</w:t>
      </w:r>
      <w:r w:rsidR="00B1056E">
        <w:rPr>
          <w:rFonts w:ascii="Times New Roman" w:hAnsi="Times New Roman" w:cs="Times New Roman"/>
          <w:sz w:val="24"/>
          <w:szCs w:val="24"/>
        </w:rPr>
        <w:t xml:space="preserve"> compression</w:t>
      </w:r>
    </w:p>
    <w:p w14:paraId="5DD9EDDA" w14:textId="00CADAD9"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DF720B" w:rsidRPr="00DF720B">
        <w:rPr>
          <w:rFonts w:ascii="Times New Roman" w:hAnsi="Times New Roman" w:cs="Times New Roman"/>
          <w:sz w:val="24"/>
          <w:szCs w:val="24"/>
        </w:rPr>
        <w:t>9.11.4</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081D4665"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 xml:space="preserve">interoperability </w:t>
      </w:r>
      <w:r w:rsidRPr="00543EA7">
        <w:rPr>
          <w:rFonts w:ascii="Times New Roman" w:eastAsia="宋体" w:hAnsi="Times New Roman" w:cs="Times New Roman"/>
          <w:kern w:val="0"/>
          <w:sz w:val="20"/>
          <w:szCs w:val="20"/>
          <w:lang w:val="en-GB"/>
        </w:rPr>
        <w:t xml:space="preserve">issues for </w:t>
      </w:r>
      <w:r w:rsidR="00B1056E">
        <w:rPr>
          <w:rFonts w:ascii="Times New Roman" w:eastAsia="宋体" w:hAnsi="Times New Roman" w:cs="Times New Roman"/>
          <w:kern w:val="0"/>
          <w:sz w:val="20"/>
          <w:szCs w:val="20"/>
          <w:lang w:val="en-GB"/>
        </w:rPr>
        <w:t>CSI compression</w:t>
      </w:r>
      <w:r w:rsidR="00813EE6" w:rsidRPr="00543EA7">
        <w:rPr>
          <w:rFonts w:ascii="Times New Roman" w:eastAsia="宋体" w:hAnsi="Times New Roman" w:cs="Times New Roman"/>
          <w:kern w:val="0"/>
          <w:sz w:val="20"/>
          <w:szCs w:val="20"/>
          <w:lang w:val="en-GB"/>
        </w:rPr>
        <w:t>.</w:t>
      </w:r>
    </w:p>
    <w:p w14:paraId="7D491FC2" w14:textId="2372DDED" w:rsidR="0016006D" w:rsidRPr="00543EA7"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p w14:paraId="0637A2CA" w14:textId="23143C11" w:rsidR="0003304D" w:rsidRPr="00543EA7" w:rsidRDefault="0003304D" w:rsidP="006126B9">
      <w:pPr>
        <w:pStyle w:val="2"/>
        <w:numPr>
          <w:ilvl w:val="3"/>
          <w:numId w:val="4"/>
        </w:numPr>
        <w:spacing w:after="280"/>
        <w:ind w:left="0" w:firstLine="0"/>
        <w:rPr>
          <w:rFonts w:ascii="Times New Roman" w:hAnsi="Times New Roman" w:cs="Times New Roman"/>
          <w:sz w:val="28"/>
          <w:szCs w:val="28"/>
        </w:rPr>
      </w:pPr>
      <w:r w:rsidRPr="00543EA7">
        <w:rPr>
          <w:rFonts w:ascii="Times New Roman" w:hAnsi="Times New Roman" w:cs="Times New Roman"/>
          <w:sz w:val="28"/>
          <w:szCs w:val="28"/>
        </w:rPr>
        <w:t xml:space="preserve">2.1 </w:t>
      </w:r>
      <w:r w:rsidR="00BE2298" w:rsidRPr="00543EA7">
        <w:rPr>
          <w:rFonts w:ascii="Times New Roman" w:hAnsi="Times New Roman" w:cs="Times New Roman"/>
          <w:sz w:val="28"/>
          <w:szCs w:val="28"/>
        </w:rPr>
        <w:t>T</w:t>
      </w:r>
      <w:r w:rsidR="00747893" w:rsidRPr="00543EA7">
        <w:rPr>
          <w:rFonts w:ascii="Times New Roman" w:hAnsi="Times New Roman" w:cs="Times New Roman"/>
          <w:sz w:val="28"/>
          <w:szCs w:val="28"/>
        </w:rPr>
        <w:t>ime domain compression</w:t>
      </w:r>
    </w:p>
    <w:p w14:paraId="3DE20E95" w14:textId="310BB143" w:rsidR="00747893" w:rsidRPr="00543EA7" w:rsidRDefault="008A6979" w:rsidP="00747893">
      <w:pPr>
        <w:rPr>
          <w:rFonts w:ascii="Times New Roman" w:hAnsi="Times New Roman" w:cs="Times New Roman"/>
          <w:lang w:val="en-GB"/>
        </w:rPr>
      </w:pPr>
      <w:r w:rsidRPr="00543EA7">
        <w:rPr>
          <w:rFonts w:ascii="Times New Roman" w:hAnsi="Times New Roman" w:cs="Times New Roman"/>
          <w:lang w:val="en-GB"/>
        </w:rPr>
        <w:t xml:space="preserve">In last meeting, RAN4 suggest companies to provide detail parameters for reference decoder. </w:t>
      </w:r>
      <w:r w:rsidR="00747893" w:rsidRPr="00543EA7">
        <w:rPr>
          <w:rFonts w:ascii="Times New Roman" w:hAnsi="Times New Roman" w:cs="Times New Roman"/>
          <w:lang w:val="en-GB"/>
        </w:rPr>
        <w:t xml:space="preserve">However, we found that AI based CSI model is still updating. </w:t>
      </w:r>
      <w:r w:rsidR="00747893" w:rsidRPr="00543EA7">
        <w:rPr>
          <w:rFonts w:ascii="Times New Roman" w:hAnsi="Times New Roman" w:cs="Times New Roman"/>
        </w:rPr>
        <w:t xml:space="preserve">Release 18 study item studied the sub-use case of spatial-frequency domain CSI compression using two-sided model. In Rel-19, The work item description </w:t>
      </w:r>
      <w:r w:rsidR="00747893" w:rsidRPr="00543EA7">
        <w:rPr>
          <w:rFonts w:ascii="Times New Roman" w:hAnsi="Times New Roman" w:cs="Times New Roman"/>
        </w:rPr>
        <w:fldChar w:fldCharType="begin"/>
      </w:r>
      <w:r w:rsidR="00747893" w:rsidRPr="00543EA7">
        <w:rPr>
          <w:rFonts w:ascii="Times New Roman" w:hAnsi="Times New Roman" w:cs="Times New Roman"/>
        </w:rPr>
        <w:instrText xml:space="preserve"> REF _Ref158821511 \r \h </w:instrText>
      </w:r>
      <w:r w:rsidR="002938D5" w:rsidRPr="00543EA7">
        <w:rPr>
          <w:rFonts w:ascii="Times New Roman" w:hAnsi="Times New Roman" w:cs="Times New Roman"/>
        </w:rPr>
        <w:instrText xml:space="preserve"> \* MERGEFORMAT </w:instrText>
      </w:r>
      <w:r w:rsidR="00747893" w:rsidRPr="00543EA7">
        <w:rPr>
          <w:rFonts w:ascii="Times New Roman" w:hAnsi="Times New Roman" w:cs="Times New Roman"/>
        </w:rPr>
      </w:r>
      <w:r w:rsidR="00747893" w:rsidRPr="00543EA7">
        <w:rPr>
          <w:rFonts w:ascii="Times New Roman" w:hAnsi="Times New Roman" w:cs="Times New Roman"/>
        </w:rPr>
        <w:fldChar w:fldCharType="separate"/>
      </w:r>
      <w:r w:rsidR="00747893" w:rsidRPr="00543EA7">
        <w:rPr>
          <w:rFonts w:ascii="Times New Roman" w:hAnsi="Times New Roman" w:cs="Times New Roman"/>
        </w:rPr>
        <w:t>[2]</w:t>
      </w:r>
      <w:r w:rsidR="00747893" w:rsidRPr="00543EA7">
        <w:rPr>
          <w:rFonts w:ascii="Times New Roman" w:hAnsi="Times New Roman" w:cs="Times New Roman"/>
        </w:rPr>
        <w:fldChar w:fldCharType="end"/>
      </w:r>
      <w:r w:rsidR="00747893" w:rsidRPr="00543EA7">
        <w:rPr>
          <w:rFonts w:ascii="Times New Roman" w:hAnsi="Times New Roman" w:cs="Times New Roman"/>
        </w:rPr>
        <w:t xml:space="preserve"> has identified a study objective associated with performance improvement:</w:t>
      </w:r>
    </w:p>
    <w:p w14:paraId="5EFC2879" w14:textId="77777777" w:rsidR="00747893" w:rsidRPr="00543EA7" w:rsidRDefault="00747893" w:rsidP="0003304D">
      <w:pPr>
        <w:rPr>
          <w:rFonts w:ascii="Times New Roman" w:hAnsi="Times New Roman" w:cs="Times New Roman"/>
          <w:lang w:val="en-GB"/>
        </w:rPr>
      </w:pPr>
    </w:p>
    <w:tbl>
      <w:tblPr>
        <w:tblStyle w:val="a3"/>
        <w:tblW w:w="0" w:type="auto"/>
        <w:tblLook w:val="04A0" w:firstRow="1" w:lastRow="0" w:firstColumn="1" w:lastColumn="0" w:noHBand="0" w:noVBand="1"/>
      </w:tblPr>
      <w:tblGrid>
        <w:gridCol w:w="9628"/>
      </w:tblGrid>
      <w:tr w:rsidR="00C7342D" w:rsidRPr="00543EA7" w14:paraId="343FAE86" w14:textId="77777777" w:rsidTr="00C7342D">
        <w:tc>
          <w:tcPr>
            <w:tcW w:w="9628" w:type="dxa"/>
          </w:tcPr>
          <w:p w14:paraId="0A171802" w14:textId="77777777" w:rsidR="00C7342D" w:rsidRPr="00543EA7" w:rsidRDefault="00C7342D" w:rsidP="00C7342D">
            <w:pPr>
              <w:rPr>
                <w:bCs/>
              </w:rPr>
            </w:pPr>
            <w:r w:rsidRPr="00543EA7">
              <w:rPr>
                <w:bCs/>
              </w:rPr>
              <w:t>Study objectives with corresponding checkpoints in RAN#105 (Sept ’24):</w:t>
            </w:r>
          </w:p>
          <w:p w14:paraId="3300C996" w14:textId="77777777" w:rsidR="00C7342D" w:rsidRPr="00543EA7" w:rsidRDefault="00C7342D" w:rsidP="00C7342D">
            <w:pPr>
              <w:numPr>
                <w:ilvl w:val="0"/>
                <w:numId w:val="35"/>
              </w:numPr>
              <w:overflowPunct w:val="0"/>
              <w:autoSpaceDE w:val="0"/>
              <w:autoSpaceDN w:val="0"/>
              <w:adjustRightInd w:val="0"/>
              <w:spacing w:before="120" w:line="280" w:lineRule="atLeast"/>
              <w:jc w:val="both"/>
              <w:textAlignment w:val="baseline"/>
              <w:rPr>
                <w:bCs/>
              </w:rPr>
            </w:pPr>
            <w:r w:rsidRPr="00543EA7">
              <w:rPr>
                <w:bCs/>
              </w:rPr>
              <w:t xml:space="preserve">CSI feedback enhancement [RAN1]: </w:t>
            </w:r>
          </w:p>
          <w:p w14:paraId="4042568F" w14:textId="77777777" w:rsidR="00C7342D" w:rsidRPr="00543EA7" w:rsidRDefault="00C7342D" w:rsidP="00C7342D">
            <w:pPr>
              <w:numPr>
                <w:ilvl w:val="1"/>
                <w:numId w:val="35"/>
              </w:numPr>
              <w:overflowPunct w:val="0"/>
              <w:autoSpaceDE w:val="0"/>
              <w:autoSpaceDN w:val="0"/>
              <w:adjustRightInd w:val="0"/>
              <w:spacing w:before="120" w:line="280" w:lineRule="atLeast"/>
              <w:jc w:val="both"/>
              <w:textAlignment w:val="baseline"/>
              <w:rPr>
                <w:bCs/>
              </w:rPr>
            </w:pPr>
            <w:r w:rsidRPr="00543EA7">
              <w:rPr>
                <w:bCs/>
              </w:rPr>
              <w:t>For CSI compression (two-sided model), further study ways to:</w:t>
            </w:r>
          </w:p>
          <w:p w14:paraId="4BFF8856" w14:textId="77777777" w:rsidR="00C7342D" w:rsidRPr="00543EA7" w:rsidRDefault="00C7342D" w:rsidP="00C7342D">
            <w:pPr>
              <w:numPr>
                <w:ilvl w:val="2"/>
                <w:numId w:val="35"/>
              </w:numPr>
              <w:overflowPunct w:val="0"/>
              <w:autoSpaceDE w:val="0"/>
              <w:autoSpaceDN w:val="0"/>
              <w:adjustRightInd w:val="0"/>
              <w:spacing w:before="120" w:line="280" w:lineRule="atLeast"/>
              <w:jc w:val="both"/>
              <w:textAlignment w:val="baseline"/>
              <w:rPr>
                <w:bCs/>
              </w:rPr>
            </w:pPr>
            <w:r w:rsidRPr="00543EA7">
              <w:rPr>
                <w:bCs/>
              </w:rPr>
              <w:t>Improve trade-off between performance and complexity/overhead</w:t>
            </w:r>
          </w:p>
          <w:p w14:paraId="251E23A9" w14:textId="77777777" w:rsidR="00C7342D" w:rsidRPr="00543EA7" w:rsidRDefault="00C7342D" w:rsidP="00C7342D">
            <w:pPr>
              <w:numPr>
                <w:ilvl w:val="3"/>
                <w:numId w:val="35"/>
              </w:numPr>
              <w:overflowPunct w:val="0"/>
              <w:autoSpaceDE w:val="0"/>
              <w:autoSpaceDN w:val="0"/>
              <w:adjustRightInd w:val="0"/>
              <w:spacing w:before="120" w:line="280" w:lineRule="atLeast"/>
              <w:jc w:val="both"/>
              <w:textAlignment w:val="baseline"/>
              <w:rPr>
                <w:bCs/>
              </w:rPr>
            </w:pPr>
            <w:r w:rsidRPr="00543EA7">
              <w:rPr>
                <w:bCs/>
              </w:rPr>
              <w:t xml:space="preserve">e.g., </w:t>
            </w:r>
            <w:r w:rsidRPr="00543EA7">
              <w:rPr>
                <w:bCs/>
                <w:color w:val="FF0000"/>
              </w:rPr>
              <w:t>considering extending the spatial/frequency compression to spatial/temporal/frequency compression</w:t>
            </w:r>
            <w:r w:rsidRPr="00543EA7">
              <w:rPr>
                <w:bCs/>
              </w:rPr>
              <w:t xml:space="preserve">, cell/site specific models, </w:t>
            </w:r>
            <w:r w:rsidRPr="00543EA7">
              <w:rPr>
                <w:bCs/>
                <w:color w:val="FF0000"/>
              </w:rPr>
              <w:t>CSI compression plus prediction</w:t>
            </w:r>
            <w:r w:rsidRPr="00543EA7">
              <w:rPr>
                <w:bCs/>
              </w:rPr>
              <w:t xml:space="preserve"> (compared to Rel-18 non-AI/ML based approach), etc.</w:t>
            </w:r>
          </w:p>
          <w:p w14:paraId="104ACAC3" w14:textId="77777777" w:rsidR="00C7342D" w:rsidRPr="00543EA7" w:rsidRDefault="00C7342D" w:rsidP="00C7342D">
            <w:pPr>
              <w:numPr>
                <w:ilvl w:val="2"/>
                <w:numId w:val="35"/>
              </w:numPr>
              <w:overflowPunct w:val="0"/>
              <w:autoSpaceDE w:val="0"/>
              <w:autoSpaceDN w:val="0"/>
              <w:adjustRightInd w:val="0"/>
              <w:spacing w:before="120" w:line="280" w:lineRule="atLeast"/>
              <w:jc w:val="both"/>
              <w:textAlignment w:val="baseline"/>
              <w:rPr>
                <w:bCs/>
              </w:rPr>
            </w:pPr>
            <w:r w:rsidRPr="00543EA7">
              <w:rPr>
                <w:bCs/>
              </w:rPr>
              <w:t>Alleviate/resolve issues related to inter-vendor training collaboration.</w:t>
            </w:r>
          </w:p>
          <w:p w14:paraId="20514F71" w14:textId="77777777" w:rsidR="00C7342D" w:rsidRPr="00543EA7" w:rsidRDefault="00C7342D" w:rsidP="00C7342D">
            <w:pPr>
              <w:ind w:left="1440"/>
              <w:rPr>
                <w:bCs/>
              </w:rPr>
            </w:pPr>
            <w:r w:rsidRPr="00543EA7">
              <w:rPr>
                <w:bCs/>
              </w:rPr>
              <w:t xml:space="preserve">while addressing other aspects requiring further study/conclusion as captured in the conclusions section of the TR 38.843. </w:t>
            </w:r>
          </w:p>
          <w:p w14:paraId="328F0857" w14:textId="77777777" w:rsidR="00C7342D" w:rsidRPr="00543EA7" w:rsidRDefault="00C7342D" w:rsidP="0003304D"/>
        </w:tc>
      </w:tr>
    </w:tbl>
    <w:p w14:paraId="1730B0E1" w14:textId="7AC2597C" w:rsidR="00C7342D" w:rsidRPr="00543EA7" w:rsidRDefault="00C7342D" w:rsidP="0003304D">
      <w:pPr>
        <w:rPr>
          <w:rFonts w:ascii="Times New Roman" w:hAnsi="Times New Roman" w:cs="Times New Roman"/>
          <w:lang w:val="en-GB"/>
        </w:rPr>
      </w:pPr>
    </w:p>
    <w:p w14:paraId="1615FF29" w14:textId="79CEBA37" w:rsidR="00BE2298" w:rsidRPr="00543EA7" w:rsidRDefault="00D527C4" w:rsidP="00BE2298">
      <w:pPr>
        <w:rPr>
          <w:rFonts w:ascii="Times New Roman" w:hAnsi="Times New Roman" w:cs="Times New Roman"/>
          <w:lang w:val="en-GB"/>
        </w:rPr>
      </w:pPr>
      <w:r w:rsidRPr="00543EA7">
        <w:rPr>
          <w:rFonts w:ascii="Times New Roman" w:hAnsi="Times New Roman" w:cs="Times New Roman"/>
          <w:lang w:val="en-GB"/>
        </w:rPr>
        <w:t xml:space="preserve">In RAN1 #116 meeting, different categories are agreed to be studied </w:t>
      </w:r>
      <w:r w:rsidR="00BE2298" w:rsidRPr="00543EA7">
        <w:rPr>
          <w:rFonts w:ascii="Times New Roman" w:hAnsi="Times New Roman" w:cs="Times New Roman"/>
          <w:lang w:val="en-GB"/>
        </w:rPr>
        <w:t>for different scenario. the AI model scheme for two-side CSI compression will extend from spatial/frequency compression to spatial/temporal/frequency compression and CSI compression plus prediction.</w:t>
      </w:r>
    </w:p>
    <w:p w14:paraId="6D78C3B3" w14:textId="64EA9478" w:rsidR="00F37A21" w:rsidRPr="00543EA7" w:rsidRDefault="00F37A21" w:rsidP="00747893">
      <w:pPr>
        <w:rPr>
          <w:rFonts w:ascii="Times New Roman" w:hAnsi="Times New Roman" w:cs="Times New Roman"/>
          <w:lang w:val="en-GB"/>
        </w:rPr>
      </w:pPr>
    </w:p>
    <w:tbl>
      <w:tblPr>
        <w:tblStyle w:val="a3"/>
        <w:tblW w:w="0" w:type="auto"/>
        <w:tblLook w:val="04A0" w:firstRow="1" w:lastRow="0" w:firstColumn="1" w:lastColumn="0" w:noHBand="0" w:noVBand="1"/>
      </w:tblPr>
      <w:tblGrid>
        <w:gridCol w:w="9628"/>
      </w:tblGrid>
      <w:tr w:rsidR="00D527C4" w:rsidRPr="00543EA7" w14:paraId="57310EA1" w14:textId="77777777" w:rsidTr="00D527C4">
        <w:tc>
          <w:tcPr>
            <w:tcW w:w="9628" w:type="dxa"/>
          </w:tcPr>
          <w:p w14:paraId="100B2409" w14:textId="77777777" w:rsidR="00D527C4" w:rsidRPr="00543EA7" w:rsidRDefault="00D527C4" w:rsidP="00D527C4">
            <w:pPr>
              <w:ind w:left="1440" w:hanging="1440"/>
              <w:rPr>
                <w:rFonts w:eastAsia="等线"/>
                <w:b/>
                <w:bCs/>
                <w:highlight w:val="green"/>
              </w:rPr>
            </w:pPr>
            <w:r w:rsidRPr="00543EA7">
              <w:rPr>
                <w:rFonts w:eastAsia="等线"/>
                <w:b/>
                <w:bCs/>
                <w:highlight w:val="green"/>
              </w:rPr>
              <w:t>Agreement</w:t>
            </w:r>
          </w:p>
          <w:p w14:paraId="1672362D" w14:textId="77777777" w:rsidR="00D527C4" w:rsidRPr="00543EA7" w:rsidRDefault="00D527C4" w:rsidP="00D527C4">
            <w:r w:rsidRPr="00543EA7">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D527C4" w:rsidRPr="00543EA7" w14:paraId="18214913" w14:textId="77777777" w:rsidTr="009850E5">
              <w:tc>
                <w:tcPr>
                  <w:tcW w:w="779" w:type="dxa"/>
                  <w:shd w:val="clear" w:color="auto" w:fill="auto"/>
                </w:tcPr>
                <w:p w14:paraId="36952C12" w14:textId="77777777" w:rsidR="00D527C4" w:rsidRPr="00543EA7" w:rsidRDefault="00D527C4" w:rsidP="00D527C4">
                  <w:pPr>
                    <w:rPr>
                      <w:rFonts w:ascii="Times New Roman" w:hAnsi="Times New Roman" w:cs="Times New Roman"/>
                    </w:rPr>
                  </w:pPr>
                  <w:r w:rsidRPr="00543EA7">
                    <w:rPr>
                      <w:rFonts w:ascii="Times New Roman" w:hAnsi="Times New Roman" w:cs="Times New Roman"/>
                      <w:b/>
                      <w:bCs/>
                    </w:rPr>
                    <w:t>Case</w:t>
                  </w:r>
                </w:p>
              </w:tc>
              <w:tc>
                <w:tcPr>
                  <w:tcW w:w="1506" w:type="dxa"/>
                  <w:shd w:val="clear" w:color="auto" w:fill="auto"/>
                </w:tcPr>
                <w:p w14:paraId="13C89292"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b/>
                      <w:bCs/>
                    </w:rPr>
                    <w:t>Target CSI slot(s)</w:t>
                  </w:r>
                </w:p>
              </w:tc>
              <w:tc>
                <w:tcPr>
                  <w:tcW w:w="3380" w:type="dxa"/>
                  <w:shd w:val="clear" w:color="auto" w:fill="auto"/>
                </w:tcPr>
                <w:p w14:paraId="10ABB153"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b/>
                      <w:bCs/>
                    </w:rPr>
                    <w:t>Whether the UE uses past CSI information</w:t>
                  </w:r>
                </w:p>
              </w:tc>
              <w:tc>
                <w:tcPr>
                  <w:tcW w:w="3690" w:type="dxa"/>
                  <w:shd w:val="clear" w:color="auto" w:fill="auto"/>
                </w:tcPr>
                <w:p w14:paraId="25BE7F2B"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b/>
                      <w:bCs/>
                    </w:rPr>
                    <w:t>Whether the network uses past CSI information</w:t>
                  </w:r>
                </w:p>
              </w:tc>
            </w:tr>
            <w:tr w:rsidR="00D527C4" w:rsidRPr="00543EA7" w14:paraId="2C4D75EF" w14:textId="77777777" w:rsidTr="009850E5">
              <w:tc>
                <w:tcPr>
                  <w:tcW w:w="779" w:type="dxa"/>
                  <w:shd w:val="clear" w:color="auto" w:fill="auto"/>
                </w:tcPr>
                <w:p w14:paraId="4FFD1712" w14:textId="77777777" w:rsidR="00D527C4" w:rsidRPr="00543EA7" w:rsidRDefault="00D527C4" w:rsidP="00D527C4">
                  <w:pPr>
                    <w:rPr>
                      <w:rFonts w:ascii="Times New Roman" w:hAnsi="Times New Roman" w:cs="Times New Roman"/>
                    </w:rPr>
                  </w:pPr>
                  <w:r w:rsidRPr="00543EA7">
                    <w:rPr>
                      <w:rFonts w:ascii="Times New Roman" w:hAnsi="Times New Roman" w:cs="Times New Roman"/>
                    </w:rPr>
                    <w:t>0</w:t>
                  </w:r>
                </w:p>
              </w:tc>
              <w:tc>
                <w:tcPr>
                  <w:tcW w:w="1506" w:type="dxa"/>
                  <w:shd w:val="clear" w:color="auto" w:fill="auto"/>
                </w:tcPr>
                <w:p w14:paraId="3B6AFE15"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Present slot</w:t>
                  </w:r>
                </w:p>
              </w:tc>
              <w:tc>
                <w:tcPr>
                  <w:tcW w:w="3380" w:type="dxa"/>
                  <w:shd w:val="clear" w:color="auto" w:fill="auto"/>
                </w:tcPr>
                <w:p w14:paraId="12A23EBA"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No</w:t>
                  </w:r>
                </w:p>
              </w:tc>
              <w:tc>
                <w:tcPr>
                  <w:tcW w:w="3690" w:type="dxa"/>
                  <w:shd w:val="clear" w:color="auto" w:fill="auto"/>
                </w:tcPr>
                <w:p w14:paraId="754D29E7"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No</w:t>
                  </w:r>
                </w:p>
              </w:tc>
            </w:tr>
            <w:tr w:rsidR="00D527C4" w:rsidRPr="00543EA7" w14:paraId="0BD0D47D" w14:textId="77777777" w:rsidTr="009850E5">
              <w:tc>
                <w:tcPr>
                  <w:tcW w:w="779" w:type="dxa"/>
                  <w:shd w:val="clear" w:color="auto" w:fill="auto"/>
                </w:tcPr>
                <w:p w14:paraId="32B224C5" w14:textId="77777777" w:rsidR="00D527C4" w:rsidRPr="00543EA7" w:rsidRDefault="00D527C4" w:rsidP="00D527C4">
                  <w:pPr>
                    <w:rPr>
                      <w:rFonts w:ascii="Times New Roman" w:hAnsi="Times New Roman" w:cs="Times New Roman"/>
                      <w:b/>
                      <w:bCs/>
                    </w:rPr>
                  </w:pPr>
                  <w:r w:rsidRPr="00543EA7">
                    <w:rPr>
                      <w:rFonts w:ascii="Times New Roman" w:hAnsi="Times New Roman" w:cs="Times New Roman"/>
                      <w:b/>
                      <w:bCs/>
                    </w:rPr>
                    <w:t>1</w:t>
                  </w:r>
                </w:p>
              </w:tc>
              <w:tc>
                <w:tcPr>
                  <w:tcW w:w="1506" w:type="dxa"/>
                  <w:shd w:val="clear" w:color="auto" w:fill="auto"/>
                </w:tcPr>
                <w:p w14:paraId="77397653"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Present slot</w:t>
                  </w:r>
                </w:p>
              </w:tc>
              <w:tc>
                <w:tcPr>
                  <w:tcW w:w="3380" w:type="dxa"/>
                  <w:shd w:val="clear" w:color="auto" w:fill="auto"/>
                </w:tcPr>
                <w:p w14:paraId="727D4968"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Yes</w:t>
                  </w:r>
                </w:p>
              </w:tc>
              <w:tc>
                <w:tcPr>
                  <w:tcW w:w="3690" w:type="dxa"/>
                  <w:shd w:val="clear" w:color="auto" w:fill="auto"/>
                </w:tcPr>
                <w:p w14:paraId="4B761357"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No</w:t>
                  </w:r>
                </w:p>
              </w:tc>
            </w:tr>
            <w:tr w:rsidR="00D527C4" w:rsidRPr="00543EA7" w14:paraId="13561E03" w14:textId="77777777" w:rsidTr="009850E5">
              <w:tc>
                <w:tcPr>
                  <w:tcW w:w="779" w:type="dxa"/>
                  <w:shd w:val="clear" w:color="auto" w:fill="auto"/>
                </w:tcPr>
                <w:p w14:paraId="657477C1" w14:textId="77777777" w:rsidR="00D527C4" w:rsidRPr="00543EA7" w:rsidRDefault="00D527C4" w:rsidP="00D527C4">
                  <w:pPr>
                    <w:rPr>
                      <w:rFonts w:ascii="Times New Roman" w:hAnsi="Times New Roman" w:cs="Times New Roman"/>
                    </w:rPr>
                  </w:pPr>
                  <w:r w:rsidRPr="00543EA7">
                    <w:rPr>
                      <w:rFonts w:ascii="Times New Roman" w:hAnsi="Times New Roman" w:cs="Times New Roman"/>
                      <w:b/>
                      <w:bCs/>
                    </w:rPr>
                    <w:t>2</w:t>
                  </w:r>
                </w:p>
              </w:tc>
              <w:tc>
                <w:tcPr>
                  <w:tcW w:w="1506" w:type="dxa"/>
                  <w:shd w:val="clear" w:color="auto" w:fill="auto"/>
                </w:tcPr>
                <w:p w14:paraId="402317BB"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Present slot</w:t>
                  </w:r>
                </w:p>
              </w:tc>
              <w:tc>
                <w:tcPr>
                  <w:tcW w:w="3380" w:type="dxa"/>
                  <w:shd w:val="clear" w:color="auto" w:fill="auto"/>
                </w:tcPr>
                <w:p w14:paraId="1D523B00"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Yes</w:t>
                  </w:r>
                </w:p>
              </w:tc>
              <w:tc>
                <w:tcPr>
                  <w:tcW w:w="3690" w:type="dxa"/>
                  <w:shd w:val="clear" w:color="auto" w:fill="auto"/>
                </w:tcPr>
                <w:p w14:paraId="76AE2F36"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Yes</w:t>
                  </w:r>
                </w:p>
              </w:tc>
            </w:tr>
            <w:tr w:rsidR="00D527C4" w:rsidRPr="00543EA7" w14:paraId="1C01206B" w14:textId="77777777" w:rsidTr="009850E5">
              <w:tc>
                <w:tcPr>
                  <w:tcW w:w="779" w:type="dxa"/>
                  <w:shd w:val="clear" w:color="auto" w:fill="auto"/>
                </w:tcPr>
                <w:p w14:paraId="69CA0213" w14:textId="77777777" w:rsidR="00D527C4" w:rsidRPr="00543EA7" w:rsidRDefault="00D527C4" w:rsidP="00D527C4">
                  <w:pPr>
                    <w:rPr>
                      <w:rFonts w:ascii="Times New Roman" w:hAnsi="Times New Roman" w:cs="Times New Roman"/>
                    </w:rPr>
                  </w:pPr>
                  <w:r w:rsidRPr="00543EA7">
                    <w:rPr>
                      <w:rFonts w:ascii="Times New Roman" w:hAnsi="Times New Roman" w:cs="Times New Roman"/>
                      <w:b/>
                      <w:bCs/>
                    </w:rPr>
                    <w:t>3</w:t>
                  </w:r>
                </w:p>
              </w:tc>
              <w:tc>
                <w:tcPr>
                  <w:tcW w:w="1506" w:type="dxa"/>
                  <w:shd w:val="clear" w:color="auto" w:fill="auto"/>
                </w:tcPr>
                <w:p w14:paraId="05BE7A75"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Future slot(s)</w:t>
                  </w:r>
                </w:p>
              </w:tc>
              <w:tc>
                <w:tcPr>
                  <w:tcW w:w="3380" w:type="dxa"/>
                  <w:shd w:val="clear" w:color="auto" w:fill="auto"/>
                </w:tcPr>
                <w:p w14:paraId="776C8F07"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Yes</w:t>
                  </w:r>
                </w:p>
              </w:tc>
              <w:tc>
                <w:tcPr>
                  <w:tcW w:w="3690" w:type="dxa"/>
                  <w:shd w:val="clear" w:color="auto" w:fill="auto"/>
                </w:tcPr>
                <w:p w14:paraId="1AB7E60C"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No</w:t>
                  </w:r>
                </w:p>
              </w:tc>
            </w:tr>
            <w:tr w:rsidR="00D527C4" w:rsidRPr="00543EA7" w14:paraId="5F4D06AE" w14:textId="77777777" w:rsidTr="009850E5">
              <w:tc>
                <w:tcPr>
                  <w:tcW w:w="779" w:type="dxa"/>
                  <w:shd w:val="clear" w:color="auto" w:fill="auto"/>
                </w:tcPr>
                <w:p w14:paraId="72457C57" w14:textId="77777777" w:rsidR="00D527C4" w:rsidRPr="00543EA7" w:rsidRDefault="00D527C4" w:rsidP="00D527C4">
                  <w:pPr>
                    <w:rPr>
                      <w:rFonts w:ascii="Times New Roman" w:hAnsi="Times New Roman" w:cs="Times New Roman"/>
                    </w:rPr>
                  </w:pPr>
                  <w:r w:rsidRPr="00543EA7">
                    <w:rPr>
                      <w:rFonts w:ascii="Times New Roman" w:hAnsi="Times New Roman" w:cs="Times New Roman"/>
                      <w:b/>
                      <w:bCs/>
                    </w:rPr>
                    <w:t>4</w:t>
                  </w:r>
                </w:p>
              </w:tc>
              <w:tc>
                <w:tcPr>
                  <w:tcW w:w="1506" w:type="dxa"/>
                  <w:shd w:val="clear" w:color="auto" w:fill="auto"/>
                </w:tcPr>
                <w:p w14:paraId="6EBFFCC7"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Future slot(s)</w:t>
                  </w:r>
                </w:p>
              </w:tc>
              <w:tc>
                <w:tcPr>
                  <w:tcW w:w="3380" w:type="dxa"/>
                  <w:shd w:val="clear" w:color="auto" w:fill="auto"/>
                </w:tcPr>
                <w:p w14:paraId="56516324"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Yes</w:t>
                  </w:r>
                </w:p>
              </w:tc>
              <w:tc>
                <w:tcPr>
                  <w:tcW w:w="3690" w:type="dxa"/>
                  <w:shd w:val="clear" w:color="auto" w:fill="auto"/>
                </w:tcPr>
                <w:p w14:paraId="0B5537DE"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Yes</w:t>
                  </w:r>
                </w:p>
              </w:tc>
            </w:tr>
            <w:tr w:rsidR="00D527C4" w:rsidRPr="00543EA7" w14:paraId="4A29A015" w14:textId="77777777" w:rsidTr="009850E5">
              <w:tc>
                <w:tcPr>
                  <w:tcW w:w="779" w:type="dxa"/>
                  <w:shd w:val="clear" w:color="auto" w:fill="auto"/>
                </w:tcPr>
                <w:p w14:paraId="2906228B" w14:textId="77777777" w:rsidR="00D527C4" w:rsidRPr="00543EA7" w:rsidRDefault="00D527C4" w:rsidP="00D527C4">
                  <w:pPr>
                    <w:rPr>
                      <w:rFonts w:ascii="Times New Roman" w:hAnsi="Times New Roman" w:cs="Times New Roman"/>
                      <w:b/>
                      <w:bCs/>
                    </w:rPr>
                  </w:pPr>
                  <w:r w:rsidRPr="00543EA7">
                    <w:rPr>
                      <w:rFonts w:ascii="Times New Roman" w:hAnsi="Times New Roman" w:cs="Times New Roman"/>
                      <w:b/>
                      <w:bCs/>
                    </w:rPr>
                    <w:t>5</w:t>
                  </w:r>
                </w:p>
              </w:tc>
              <w:tc>
                <w:tcPr>
                  <w:tcW w:w="1506" w:type="dxa"/>
                  <w:shd w:val="clear" w:color="auto" w:fill="auto"/>
                </w:tcPr>
                <w:p w14:paraId="6B680676"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Present slot</w:t>
                  </w:r>
                </w:p>
              </w:tc>
              <w:tc>
                <w:tcPr>
                  <w:tcW w:w="3380" w:type="dxa"/>
                  <w:shd w:val="clear" w:color="auto" w:fill="auto"/>
                </w:tcPr>
                <w:p w14:paraId="10CCC026"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No</w:t>
                  </w:r>
                </w:p>
              </w:tc>
              <w:tc>
                <w:tcPr>
                  <w:tcW w:w="3690" w:type="dxa"/>
                  <w:shd w:val="clear" w:color="auto" w:fill="auto"/>
                </w:tcPr>
                <w:p w14:paraId="19F43F35" w14:textId="77777777" w:rsidR="00D527C4" w:rsidRPr="00543EA7" w:rsidRDefault="00D527C4" w:rsidP="00D527C4">
                  <w:pPr>
                    <w:jc w:val="center"/>
                    <w:rPr>
                      <w:rFonts w:ascii="Times New Roman" w:hAnsi="Times New Roman" w:cs="Times New Roman"/>
                    </w:rPr>
                  </w:pPr>
                  <w:r w:rsidRPr="00543EA7">
                    <w:rPr>
                      <w:rFonts w:ascii="Times New Roman" w:hAnsi="Times New Roman" w:cs="Times New Roman"/>
                    </w:rPr>
                    <w:t>Yes</w:t>
                  </w:r>
                </w:p>
              </w:tc>
            </w:tr>
          </w:tbl>
          <w:p w14:paraId="4CB50296" w14:textId="77777777" w:rsidR="00D527C4" w:rsidRPr="00543EA7" w:rsidRDefault="00D527C4" w:rsidP="00747893">
            <w:pPr>
              <w:rPr>
                <w:lang w:val="en-GB"/>
              </w:rPr>
            </w:pPr>
          </w:p>
        </w:tc>
      </w:tr>
    </w:tbl>
    <w:p w14:paraId="016ACD57" w14:textId="77777777" w:rsidR="00D527C4" w:rsidRPr="00543EA7" w:rsidRDefault="00D527C4" w:rsidP="00747893">
      <w:pPr>
        <w:rPr>
          <w:rFonts w:ascii="Times New Roman" w:hAnsi="Times New Roman" w:cs="Times New Roman"/>
          <w:lang w:val="en-GB"/>
        </w:rPr>
      </w:pPr>
    </w:p>
    <w:p w14:paraId="037DDA7D" w14:textId="5A5110AC" w:rsidR="007924E2" w:rsidRPr="00543EA7" w:rsidRDefault="007924E2" w:rsidP="00DA3CFC">
      <w:pPr>
        <w:spacing w:after="120"/>
        <w:rPr>
          <w:rFonts w:ascii="Times New Roman" w:hAnsi="Times New Roman" w:cs="Times New Roman"/>
          <w:lang w:val="en-GB"/>
        </w:rPr>
      </w:pPr>
      <w:r w:rsidRPr="00543EA7">
        <w:rPr>
          <w:rFonts w:ascii="Times New Roman" w:hAnsi="Times New Roman" w:cs="Times New Roman"/>
          <w:lang w:val="en-GB"/>
        </w:rPr>
        <w:lastRenderedPageBreak/>
        <w:t>For example,</w:t>
      </w:r>
    </w:p>
    <w:p w14:paraId="41AE50E2" w14:textId="06DC961D" w:rsidR="007924E2" w:rsidRPr="00543EA7" w:rsidRDefault="007924E2" w:rsidP="007924E2">
      <w:pPr>
        <w:pStyle w:val="a4"/>
        <w:numPr>
          <w:ilvl w:val="0"/>
          <w:numId w:val="35"/>
        </w:numPr>
        <w:spacing w:after="120"/>
        <w:ind w:firstLineChars="0"/>
        <w:rPr>
          <w:rFonts w:ascii="Times New Roman" w:hAnsi="Times New Roman" w:cs="Times New Roman"/>
          <w:sz w:val="20"/>
          <w:szCs w:val="20"/>
          <w:lang w:val="en-GB"/>
        </w:rPr>
      </w:pPr>
      <w:r w:rsidRPr="00543EA7">
        <w:rPr>
          <w:rFonts w:ascii="Times New Roman" w:hAnsi="Times New Roman" w:cs="Times New Roman"/>
          <w:sz w:val="20"/>
          <w:szCs w:val="20"/>
          <w:lang w:val="en-GB"/>
        </w:rPr>
        <w:t>F</w:t>
      </w:r>
      <w:r w:rsidR="00D527C4" w:rsidRPr="00543EA7">
        <w:rPr>
          <w:rFonts w:ascii="Times New Roman" w:hAnsi="Times New Roman" w:cs="Times New Roman"/>
          <w:sz w:val="20"/>
          <w:szCs w:val="20"/>
          <w:lang w:val="en-GB"/>
        </w:rPr>
        <w:t>or case 0</w:t>
      </w:r>
      <w:r w:rsidRPr="00543EA7">
        <w:rPr>
          <w:rFonts w:ascii="Times New Roman" w:hAnsi="Times New Roman" w:cs="Times New Roman"/>
          <w:sz w:val="20"/>
          <w:szCs w:val="20"/>
          <w:lang w:val="en-GB"/>
        </w:rPr>
        <w:t>, spatial/frequency compression is assumed</w:t>
      </w:r>
      <w:r w:rsidR="00D527C4" w:rsidRPr="00543EA7">
        <w:rPr>
          <w:rFonts w:ascii="Times New Roman" w:hAnsi="Times New Roman" w:cs="Times New Roman"/>
          <w:sz w:val="20"/>
          <w:szCs w:val="20"/>
          <w:lang w:val="en-GB"/>
        </w:rPr>
        <w:t xml:space="preserve"> </w:t>
      </w:r>
    </w:p>
    <w:p w14:paraId="5308F85D" w14:textId="57779626" w:rsidR="00747893" w:rsidRPr="00543EA7" w:rsidRDefault="007924E2" w:rsidP="007924E2">
      <w:pPr>
        <w:pStyle w:val="a4"/>
        <w:numPr>
          <w:ilvl w:val="0"/>
          <w:numId w:val="35"/>
        </w:numPr>
        <w:spacing w:after="120"/>
        <w:ind w:firstLineChars="0"/>
        <w:rPr>
          <w:rFonts w:ascii="Times New Roman" w:hAnsi="Times New Roman" w:cs="Times New Roman"/>
          <w:sz w:val="20"/>
          <w:szCs w:val="20"/>
          <w:lang w:val="en-GB"/>
        </w:rPr>
      </w:pPr>
      <w:r w:rsidRPr="00543EA7">
        <w:rPr>
          <w:rFonts w:ascii="Times New Roman" w:hAnsi="Times New Roman" w:cs="Times New Roman"/>
          <w:sz w:val="20"/>
          <w:szCs w:val="20"/>
          <w:lang w:val="en-GB"/>
        </w:rPr>
        <w:t>F</w:t>
      </w:r>
      <w:r w:rsidR="00D527C4" w:rsidRPr="00543EA7">
        <w:rPr>
          <w:rFonts w:ascii="Times New Roman" w:hAnsi="Times New Roman" w:cs="Times New Roman"/>
          <w:sz w:val="20"/>
          <w:szCs w:val="20"/>
          <w:lang w:val="en-GB"/>
        </w:rPr>
        <w:t xml:space="preserve">or case </w:t>
      </w:r>
      <w:r w:rsidR="00BC4DCD" w:rsidRPr="00543EA7">
        <w:rPr>
          <w:rFonts w:ascii="Times New Roman" w:hAnsi="Times New Roman" w:cs="Times New Roman"/>
          <w:sz w:val="20"/>
          <w:szCs w:val="20"/>
          <w:lang w:val="en-GB"/>
        </w:rPr>
        <w:t>1,</w:t>
      </w:r>
      <w:r w:rsidR="00D527C4" w:rsidRPr="00543EA7">
        <w:rPr>
          <w:rFonts w:ascii="Times New Roman" w:hAnsi="Times New Roman" w:cs="Times New Roman"/>
          <w:sz w:val="20"/>
          <w:szCs w:val="20"/>
          <w:lang w:val="en-GB"/>
        </w:rPr>
        <w:t>2</w:t>
      </w:r>
      <w:r w:rsidRPr="00543EA7">
        <w:rPr>
          <w:rFonts w:ascii="Times New Roman" w:hAnsi="Times New Roman" w:cs="Times New Roman"/>
          <w:sz w:val="20"/>
          <w:szCs w:val="20"/>
          <w:lang w:val="en-GB"/>
        </w:rPr>
        <w:t>,</w:t>
      </w:r>
      <w:r w:rsidR="00BC4DCD" w:rsidRPr="00543EA7">
        <w:rPr>
          <w:rFonts w:ascii="Times New Roman" w:hAnsi="Times New Roman" w:cs="Times New Roman"/>
          <w:sz w:val="20"/>
          <w:szCs w:val="20"/>
          <w:lang w:val="en-GB"/>
        </w:rPr>
        <w:t>5,</w:t>
      </w:r>
      <w:r w:rsidRPr="00543EA7">
        <w:rPr>
          <w:rFonts w:ascii="Times New Roman" w:hAnsi="Times New Roman" w:cs="Times New Roman"/>
          <w:sz w:val="20"/>
          <w:szCs w:val="20"/>
          <w:lang w:val="en-GB"/>
        </w:rPr>
        <w:t xml:space="preserve"> spatial/temporal/frequency compression is assumed</w:t>
      </w:r>
      <w:r w:rsidR="00D527C4" w:rsidRPr="00543EA7">
        <w:rPr>
          <w:rFonts w:ascii="Times New Roman" w:hAnsi="Times New Roman" w:cs="Times New Roman"/>
          <w:sz w:val="20"/>
          <w:szCs w:val="20"/>
          <w:lang w:val="en-GB"/>
        </w:rPr>
        <w:t xml:space="preserve"> </w:t>
      </w:r>
    </w:p>
    <w:p w14:paraId="4F2A0D43" w14:textId="13602285" w:rsidR="00BE2298" w:rsidRPr="00543EA7" w:rsidRDefault="008B73D9" w:rsidP="007924E2">
      <w:pPr>
        <w:pStyle w:val="a4"/>
        <w:numPr>
          <w:ilvl w:val="0"/>
          <w:numId w:val="35"/>
        </w:numPr>
        <w:spacing w:after="120"/>
        <w:ind w:firstLineChars="0"/>
        <w:rPr>
          <w:rFonts w:ascii="Times New Roman" w:hAnsi="Times New Roman" w:cs="Times New Roman"/>
          <w:sz w:val="20"/>
          <w:szCs w:val="20"/>
          <w:lang w:val="en-GB"/>
        </w:rPr>
      </w:pPr>
      <w:r w:rsidRPr="00543EA7">
        <w:rPr>
          <w:rFonts w:ascii="Times New Roman" w:hAnsi="Times New Roman" w:cs="Times New Roman"/>
          <w:sz w:val="20"/>
          <w:szCs w:val="20"/>
          <w:lang w:val="en-GB"/>
        </w:rPr>
        <w:t>For case 3 and 4, spatial/temporal/frequency compression plus prediction is assumed</w:t>
      </w:r>
    </w:p>
    <w:p w14:paraId="37EFB3FA" w14:textId="3E656AF2" w:rsidR="002C5900" w:rsidRPr="00543EA7" w:rsidRDefault="00BC4DCD" w:rsidP="002938D5">
      <w:pPr>
        <w:spacing w:after="120"/>
        <w:rPr>
          <w:rFonts w:ascii="Times New Roman" w:hAnsi="Times New Roman" w:cs="Times New Roman"/>
          <w:sz w:val="20"/>
          <w:szCs w:val="20"/>
          <w:lang w:val="en-GB"/>
        </w:rPr>
      </w:pPr>
      <w:r w:rsidRPr="00543EA7">
        <w:rPr>
          <w:rFonts w:ascii="Times New Roman" w:hAnsi="Times New Roman" w:cs="Times New Roman"/>
          <w:sz w:val="20"/>
          <w:szCs w:val="20"/>
          <w:lang w:val="en-GB"/>
        </w:rPr>
        <w:t>When</w:t>
      </w:r>
      <w:r w:rsidR="00BE2298" w:rsidRPr="00543EA7">
        <w:rPr>
          <w:rFonts w:ascii="Times New Roman" w:hAnsi="Times New Roman" w:cs="Times New Roman"/>
          <w:sz w:val="20"/>
          <w:szCs w:val="20"/>
          <w:lang w:val="en-GB"/>
        </w:rPr>
        <w:t xml:space="preserve"> time domain compression or prediction</w:t>
      </w:r>
      <w:r w:rsidRPr="00543EA7">
        <w:rPr>
          <w:rFonts w:ascii="Times New Roman" w:hAnsi="Times New Roman" w:cs="Times New Roman"/>
          <w:sz w:val="20"/>
          <w:szCs w:val="20"/>
          <w:lang w:val="en-GB"/>
        </w:rPr>
        <w:t xml:space="preserve"> is considered</w:t>
      </w:r>
      <w:r w:rsidR="00BE2298" w:rsidRPr="00543EA7">
        <w:rPr>
          <w:rFonts w:ascii="Times New Roman" w:hAnsi="Times New Roman" w:cs="Times New Roman"/>
          <w:sz w:val="20"/>
          <w:szCs w:val="20"/>
          <w:lang w:val="en-GB"/>
        </w:rPr>
        <w:t xml:space="preserve">, the AI model may be different from case 0, </w:t>
      </w:r>
      <w:proofErr w:type="gramStart"/>
      <w:r w:rsidR="00BE2298" w:rsidRPr="00543EA7">
        <w:rPr>
          <w:rFonts w:ascii="Times New Roman" w:hAnsi="Times New Roman" w:cs="Times New Roman"/>
          <w:sz w:val="20"/>
          <w:szCs w:val="20"/>
          <w:lang w:val="en-GB"/>
        </w:rPr>
        <w:t>e.g.</w:t>
      </w:r>
      <w:proofErr w:type="gramEnd"/>
      <w:r w:rsidR="00BE2298" w:rsidRPr="00543EA7">
        <w:rPr>
          <w:rFonts w:ascii="Times New Roman" w:hAnsi="Times New Roman" w:cs="Times New Roman"/>
          <w:sz w:val="20"/>
          <w:szCs w:val="20"/>
          <w:lang w:val="en-GB"/>
        </w:rPr>
        <w:t xml:space="preserve"> LSTM or other model may be further </w:t>
      </w:r>
      <w:r w:rsidRPr="00543EA7">
        <w:rPr>
          <w:rFonts w:ascii="Times New Roman" w:hAnsi="Times New Roman" w:cs="Times New Roman"/>
          <w:sz w:val="20"/>
          <w:szCs w:val="20"/>
          <w:lang w:val="en-GB"/>
        </w:rPr>
        <w:t>involved</w:t>
      </w:r>
      <w:r w:rsidR="00BE2298" w:rsidRPr="00543EA7">
        <w:rPr>
          <w:rFonts w:ascii="Times New Roman" w:hAnsi="Times New Roman" w:cs="Times New Roman"/>
          <w:sz w:val="20"/>
          <w:szCs w:val="20"/>
          <w:lang w:val="en-GB"/>
        </w:rPr>
        <w:t>.</w:t>
      </w:r>
      <w:r w:rsidRPr="00543EA7">
        <w:rPr>
          <w:rFonts w:ascii="Times New Roman" w:hAnsi="Times New Roman" w:cs="Times New Roman"/>
          <w:sz w:val="20"/>
          <w:szCs w:val="20"/>
          <w:lang w:val="en-GB"/>
        </w:rPr>
        <w:t xml:space="preserve"> Therefore, </w:t>
      </w:r>
      <w:r w:rsidR="00C7342D" w:rsidRPr="00543EA7">
        <w:rPr>
          <w:rFonts w:ascii="Times New Roman" w:hAnsi="Times New Roman" w:cs="Times New Roman"/>
          <w:sz w:val="20"/>
          <w:szCs w:val="20"/>
          <w:lang w:val="en-GB"/>
        </w:rPr>
        <w:t xml:space="preserve">RAN4 needs to first discuss the </w:t>
      </w:r>
      <w:r w:rsidR="005A59FA" w:rsidRPr="00543EA7">
        <w:rPr>
          <w:rFonts w:ascii="Times New Roman" w:hAnsi="Times New Roman" w:cs="Times New Roman"/>
          <w:sz w:val="20"/>
          <w:szCs w:val="20"/>
          <w:lang w:val="en-GB"/>
        </w:rPr>
        <w:t xml:space="preserve">scenario or scheme assumption for </w:t>
      </w:r>
      <w:r w:rsidR="00C7342D" w:rsidRPr="00543EA7">
        <w:rPr>
          <w:rFonts w:ascii="Times New Roman" w:hAnsi="Times New Roman" w:cs="Times New Roman"/>
          <w:sz w:val="20"/>
          <w:szCs w:val="20"/>
          <w:lang w:val="en-GB"/>
        </w:rPr>
        <w:t>reference decoder</w:t>
      </w:r>
      <w:r w:rsidR="005E74E6" w:rsidRPr="00543EA7">
        <w:rPr>
          <w:rFonts w:ascii="Times New Roman" w:hAnsi="Times New Roman" w:cs="Times New Roman"/>
          <w:sz w:val="20"/>
          <w:szCs w:val="20"/>
          <w:lang w:val="en-GB"/>
        </w:rPr>
        <w:t xml:space="preserve"> first, </w:t>
      </w:r>
      <w:proofErr w:type="gramStart"/>
      <w:r w:rsidR="005E74E6" w:rsidRPr="00543EA7">
        <w:rPr>
          <w:rFonts w:ascii="Times New Roman" w:hAnsi="Times New Roman" w:cs="Times New Roman"/>
          <w:sz w:val="20"/>
          <w:szCs w:val="20"/>
          <w:lang w:val="en-GB"/>
        </w:rPr>
        <w:t>e.g.</w:t>
      </w:r>
      <w:proofErr w:type="gramEnd"/>
      <w:r w:rsidR="005E74E6" w:rsidRPr="00543EA7">
        <w:rPr>
          <w:rFonts w:ascii="Times New Roman" w:hAnsi="Times New Roman" w:cs="Times New Roman"/>
          <w:sz w:val="20"/>
          <w:szCs w:val="20"/>
          <w:lang w:val="en-GB"/>
        </w:rPr>
        <w:t xml:space="preserve"> whether </w:t>
      </w:r>
      <w:r w:rsidR="007924E2" w:rsidRPr="00543EA7">
        <w:rPr>
          <w:rFonts w:ascii="Times New Roman" w:hAnsi="Times New Roman" w:cs="Times New Roman"/>
          <w:sz w:val="20"/>
          <w:szCs w:val="20"/>
          <w:lang w:val="en-GB"/>
        </w:rPr>
        <w:t>time domain compression or prediction is considered or not.</w:t>
      </w:r>
      <w:r w:rsidR="002938D5" w:rsidRPr="00543EA7">
        <w:rPr>
          <w:rFonts w:ascii="Times New Roman" w:hAnsi="Times New Roman" w:cs="Times New Roman"/>
          <w:sz w:val="20"/>
          <w:szCs w:val="20"/>
          <w:lang w:val="en-GB"/>
        </w:rPr>
        <w:t xml:space="preserve"> </w:t>
      </w:r>
      <w:r w:rsidR="005E74E6" w:rsidRPr="00543EA7">
        <w:rPr>
          <w:rFonts w:ascii="Times New Roman" w:hAnsi="Times New Roman" w:cs="Times New Roman"/>
          <w:sz w:val="20"/>
          <w:szCs w:val="20"/>
          <w:lang w:val="en-GB"/>
        </w:rPr>
        <w:t xml:space="preserve">If RAN4 spend lots of time to align these model parameters based on Rel-18, </w:t>
      </w:r>
      <w:r w:rsidR="002C5900" w:rsidRPr="00543EA7">
        <w:rPr>
          <w:rFonts w:ascii="Times New Roman" w:hAnsi="Times New Roman" w:cs="Times New Roman"/>
          <w:sz w:val="20"/>
          <w:szCs w:val="20"/>
          <w:lang w:val="en-GB"/>
        </w:rPr>
        <w:t>it’s a question whether RAN4 needs to align these parameters based on Rel-19 later.</w:t>
      </w:r>
      <w:r w:rsidR="00044C8C" w:rsidRPr="00543EA7">
        <w:rPr>
          <w:rFonts w:ascii="Times New Roman" w:hAnsi="Times New Roman" w:cs="Times New Roman"/>
          <w:sz w:val="20"/>
          <w:szCs w:val="20"/>
          <w:lang w:val="en-GB"/>
        </w:rPr>
        <w:t xml:space="preserve"> </w:t>
      </w:r>
    </w:p>
    <w:p w14:paraId="3E21A377" w14:textId="6740DAF0" w:rsidR="00044C8C" w:rsidRPr="00543EA7" w:rsidRDefault="00044C8C" w:rsidP="0003304D">
      <w:pPr>
        <w:rPr>
          <w:rFonts w:ascii="Times New Roman" w:hAnsi="Times New Roman" w:cs="Times New Roman"/>
          <w:b/>
          <w:bCs/>
          <w:sz w:val="20"/>
          <w:szCs w:val="20"/>
          <w:lang w:val="en-GB"/>
        </w:rPr>
      </w:pPr>
      <w:r w:rsidRPr="00543EA7">
        <w:rPr>
          <w:rFonts w:ascii="Times New Roman" w:hAnsi="Times New Roman" w:cs="Times New Roman"/>
          <w:b/>
          <w:bCs/>
          <w:sz w:val="20"/>
          <w:szCs w:val="20"/>
          <w:lang w:val="en-GB"/>
        </w:rPr>
        <w:t xml:space="preserve">Proposal 1: RAN4 to discuss the </w:t>
      </w:r>
      <w:r w:rsidR="002938D5" w:rsidRPr="00543EA7">
        <w:rPr>
          <w:rFonts w:ascii="Times New Roman" w:hAnsi="Times New Roman" w:cs="Times New Roman"/>
          <w:b/>
          <w:bCs/>
          <w:sz w:val="20"/>
          <w:szCs w:val="20"/>
          <w:lang w:val="en-GB"/>
        </w:rPr>
        <w:t xml:space="preserve">assumption for </w:t>
      </w:r>
      <w:r w:rsidR="002938D5" w:rsidRPr="00543EA7">
        <w:rPr>
          <w:rFonts w:ascii="Times New Roman" w:hAnsi="Times New Roman" w:cs="Times New Roman"/>
          <w:b/>
          <w:bCs/>
          <w:sz w:val="20"/>
          <w:szCs w:val="20"/>
        </w:rPr>
        <w:t>r</w:t>
      </w:r>
      <w:r w:rsidRPr="00543EA7">
        <w:rPr>
          <w:rFonts w:ascii="Times New Roman" w:hAnsi="Times New Roman" w:cs="Times New Roman"/>
          <w:b/>
          <w:bCs/>
          <w:sz w:val="20"/>
          <w:szCs w:val="20"/>
        </w:rPr>
        <w:t xml:space="preserve">eference decoder first, </w:t>
      </w:r>
      <w:proofErr w:type="gramStart"/>
      <w:r w:rsidRPr="00543EA7">
        <w:rPr>
          <w:rFonts w:ascii="Times New Roman" w:hAnsi="Times New Roman" w:cs="Times New Roman"/>
          <w:b/>
          <w:bCs/>
          <w:sz w:val="20"/>
          <w:szCs w:val="20"/>
        </w:rPr>
        <w:t>e.g.</w:t>
      </w:r>
      <w:proofErr w:type="gramEnd"/>
      <w:r w:rsidRPr="00543EA7">
        <w:rPr>
          <w:rFonts w:ascii="Times New Roman" w:hAnsi="Times New Roman" w:cs="Times New Roman"/>
          <w:b/>
          <w:bCs/>
          <w:sz w:val="20"/>
          <w:szCs w:val="20"/>
        </w:rPr>
        <w:t xml:space="preserve"> whether </w:t>
      </w:r>
      <w:r w:rsidR="002938D5" w:rsidRPr="00543EA7">
        <w:rPr>
          <w:rFonts w:ascii="Times New Roman" w:hAnsi="Times New Roman" w:cs="Times New Roman"/>
          <w:b/>
          <w:bCs/>
          <w:sz w:val="20"/>
          <w:szCs w:val="20"/>
        </w:rPr>
        <w:t>time domain compression or prediction is considered or not, which will have impact on the reference model type and structure.</w:t>
      </w:r>
    </w:p>
    <w:p w14:paraId="6FD1DC08" w14:textId="5837DEB7" w:rsidR="00F94424" w:rsidRPr="00543EA7" w:rsidRDefault="00F94424" w:rsidP="006126B9">
      <w:pPr>
        <w:pStyle w:val="2"/>
        <w:numPr>
          <w:ilvl w:val="3"/>
          <w:numId w:val="4"/>
        </w:numPr>
        <w:spacing w:after="280"/>
        <w:ind w:left="0" w:firstLine="0"/>
        <w:rPr>
          <w:rFonts w:ascii="Times New Roman" w:hAnsi="Times New Roman" w:cs="Times New Roman"/>
          <w:sz w:val="28"/>
          <w:szCs w:val="28"/>
        </w:rPr>
      </w:pPr>
      <w:r w:rsidRPr="00543EA7">
        <w:rPr>
          <w:rFonts w:ascii="Times New Roman" w:hAnsi="Times New Roman" w:cs="Times New Roman"/>
          <w:sz w:val="28"/>
          <w:szCs w:val="28"/>
        </w:rPr>
        <w:t>2.</w:t>
      </w:r>
      <w:r w:rsidR="00D55237" w:rsidRPr="00543EA7">
        <w:rPr>
          <w:rFonts w:ascii="Times New Roman" w:hAnsi="Times New Roman" w:cs="Times New Roman"/>
          <w:sz w:val="28"/>
          <w:szCs w:val="28"/>
        </w:rPr>
        <w:t>2</w:t>
      </w:r>
      <w:r w:rsidRPr="00543EA7">
        <w:rPr>
          <w:rFonts w:ascii="Times New Roman" w:hAnsi="Times New Roman" w:cs="Times New Roman"/>
          <w:sz w:val="28"/>
          <w:szCs w:val="28"/>
        </w:rPr>
        <w:t xml:space="preserve"> </w:t>
      </w:r>
      <w:r w:rsidR="00845F77" w:rsidRPr="00543EA7">
        <w:rPr>
          <w:rFonts w:ascii="Times New Roman" w:hAnsi="Times New Roman" w:cs="Times New Roman"/>
          <w:sz w:val="28"/>
          <w:szCs w:val="28"/>
        </w:rPr>
        <w:t>H</w:t>
      </w:r>
      <w:r w:rsidR="00037515" w:rsidRPr="00543EA7">
        <w:rPr>
          <w:rFonts w:ascii="Times New Roman" w:hAnsi="Times New Roman" w:cs="Times New Roman"/>
          <w:sz w:val="28"/>
          <w:szCs w:val="28"/>
        </w:rPr>
        <w:t xml:space="preserve">ow to </w:t>
      </w:r>
      <w:r w:rsidR="00845F77" w:rsidRPr="00543EA7">
        <w:rPr>
          <w:rFonts w:ascii="Times New Roman" w:hAnsi="Times New Roman" w:cs="Times New Roman"/>
          <w:sz w:val="28"/>
          <w:szCs w:val="28"/>
        </w:rPr>
        <w:t>choose</w:t>
      </w:r>
      <w:r w:rsidR="00037515" w:rsidRPr="00543EA7">
        <w:rPr>
          <w:rFonts w:ascii="Times New Roman" w:hAnsi="Times New Roman" w:cs="Times New Roman"/>
          <w:sz w:val="28"/>
          <w:szCs w:val="28"/>
        </w:rPr>
        <w:t xml:space="preserve"> reference model </w:t>
      </w:r>
    </w:p>
    <w:p w14:paraId="4E093105" w14:textId="516A8C3D" w:rsidR="00871894" w:rsidRPr="00543EA7" w:rsidRDefault="00871894" w:rsidP="00B1056E">
      <w:pPr>
        <w:spacing w:after="120"/>
        <w:jc w:val="both"/>
        <w:rPr>
          <w:rFonts w:ascii="Times New Roman" w:hAnsi="Times New Roman" w:cs="Times New Roman"/>
          <w:sz w:val="20"/>
          <w:szCs w:val="20"/>
        </w:rPr>
      </w:pPr>
      <w:r w:rsidRPr="00543EA7">
        <w:rPr>
          <w:rFonts w:ascii="Times New Roman" w:hAnsi="Times New Roman" w:cs="Times New Roman"/>
          <w:sz w:val="20"/>
          <w:szCs w:val="20"/>
          <w:lang w:val="en-GB"/>
        </w:rPr>
        <w:t xml:space="preserve">For option 3, the target is to </w:t>
      </w:r>
      <w:r w:rsidRPr="00543EA7">
        <w:rPr>
          <w:rFonts w:ascii="Times New Roman" w:hAnsi="Times New Roman" w:cs="Times New Roman"/>
          <w:sz w:val="20"/>
          <w:szCs w:val="20"/>
        </w:rPr>
        <w:t>fully standardize the inference encoder (including architecture and parameters).</w:t>
      </w:r>
    </w:p>
    <w:p w14:paraId="68C386F9" w14:textId="13B82253" w:rsidR="00882435" w:rsidRPr="00543EA7" w:rsidRDefault="00037515" w:rsidP="00543EA7">
      <w:pPr>
        <w:spacing w:after="120"/>
        <w:rPr>
          <w:rFonts w:ascii="Times New Roman" w:hAnsi="Times New Roman" w:cs="Times New Roman"/>
          <w:sz w:val="20"/>
          <w:szCs w:val="20"/>
          <w:lang w:val="en-GB"/>
        </w:rPr>
      </w:pPr>
      <w:r w:rsidRPr="00543EA7">
        <w:rPr>
          <w:rFonts w:ascii="Times New Roman" w:hAnsi="Times New Roman" w:cs="Times New Roman"/>
          <w:sz w:val="20"/>
          <w:szCs w:val="20"/>
          <w:lang w:val="en-GB"/>
        </w:rPr>
        <w:t xml:space="preserve">Since there are many </w:t>
      </w:r>
      <w:r w:rsidR="00871894" w:rsidRPr="00543EA7">
        <w:rPr>
          <w:rFonts w:ascii="Times New Roman" w:hAnsi="Times New Roman" w:cs="Times New Roman"/>
          <w:sz w:val="20"/>
          <w:szCs w:val="20"/>
          <w:lang w:val="en-GB"/>
        </w:rPr>
        <w:t>model</w:t>
      </w:r>
      <w:r w:rsidR="002370B3" w:rsidRPr="00543EA7">
        <w:rPr>
          <w:rFonts w:ascii="Times New Roman" w:hAnsi="Times New Roman" w:cs="Times New Roman"/>
          <w:sz w:val="20"/>
          <w:szCs w:val="20"/>
          <w:lang w:val="en-GB"/>
        </w:rPr>
        <w:t>s</w:t>
      </w:r>
      <w:r w:rsidR="00871894" w:rsidRPr="00543EA7">
        <w:rPr>
          <w:rFonts w:ascii="Times New Roman" w:hAnsi="Times New Roman" w:cs="Times New Roman"/>
          <w:sz w:val="20"/>
          <w:szCs w:val="20"/>
          <w:lang w:val="en-GB"/>
        </w:rPr>
        <w:t xml:space="preserve"> </w:t>
      </w:r>
      <w:r w:rsidR="002370B3" w:rsidRPr="00543EA7">
        <w:rPr>
          <w:rFonts w:ascii="Times New Roman" w:hAnsi="Times New Roman" w:cs="Times New Roman"/>
          <w:sz w:val="20"/>
          <w:szCs w:val="20"/>
          <w:lang w:val="en-GB"/>
        </w:rPr>
        <w:t xml:space="preserve">and parameters from different UE and NW vendors, </w:t>
      </w:r>
      <w:r w:rsidRPr="00543EA7">
        <w:rPr>
          <w:rFonts w:ascii="Times New Roman" w:hAnsi="Times New Roman" w:cs="Times New Roman"/>
          <w:sz w:val="20"/>
          <w:szCs w:val="20"/>
          <w:lang w:val="en-GB"/>
        </w:rPr>
        <w:t xml:space="preserve">it’s </w:t>
      </w:r>
      <w:r w:rsidR="002370B3" w:rsidRPr="00543EA7">
        <w:rPr>
          <w:rFonts w:ascii="Times New Roman" w:hAnsi="Times New Roman" w:cs="Times New Roman"/>
          <w:sz w:val="20"/>
          <w:szCs w:val="20"/>
          <w:lang w:val="en-GB"/>
        </w:rPr>
        <w:t>challenge</w:t>
      </w:r>
      <w:r w:rsidR="00871894" w:rsidRPr="00543EA7">
        <w:rPr>
          <w:rFonts w:ascii="Times New Roman" w:hAnsi="Times New Roman" w:cs="Times New Roman"/>
          <w:sz w:val="20"/>
          <w:szCs w:val="20"/>
          <w:lang w:val="en-GB"/>
        </w:rPr>
        <w:t xml:space="preserve"> to align all the param</w:t>
      </w:r>
      <w:r w:rsidR="002370B3" w:rsidRPr="00543EA7">
        <w:rPr>
          <w:rFonts w:ascii="Times New Roman" w:hAnsi="Times New Roman" w:cs="Times New Roman"/>
          <w:sz w:val="20"/>
          <w:szCs w:val="20"/>
          <w:lang w:val="en-GB"/>
        </w:rPr>
        <w:t>e</w:t>
      </w:r>
      <w:r w:rsidR="00871894" w:rsidRPr="00543EA7">
        <w:rPr>
          <w:rFonts w:ascii="Times New Roman" w:hAnsi="Times New Roman" w:cs="Times New Roman"/>
          <w:sz w:val="20"/>
          <w:szCs w:val="20"/>
          <w:lang w:val="en-GB"/>
        </w:rPr>
        <w:t>ters</w:t>
      </w:r>
      <w:r w:rsidR="002370B3" w:rsidRPr="00543EA7">
        <w:rPr>
          <w:rFonts w:ascii="Times New Roman" w:hAnsi="Times New Roman" w:cs="Times New Roman"/>
          <w:sz w:val="20"/>
          <w:szCs w:val="20"/>
          <w:lang w:val="en-GB"/>
        </w:rPr>
        <w:t>.</w:t>
      </w:r>
      <w:r w:rsidR="00AA4E10" w:rsidRPr="00543EA7">
        <w:rPr>
          <w:rFonts w:ascii="Times New Roman" w:hAnsi="Times New Roman" w:cs="Times New Roman"/>
          <w:sz w:val="20"/>
          <w:szCs w:val="20"/>
          <w:lang w:val="en-GB"/>
        </w:rPr>
        <w:t xml:space="preserve"> RAN4 needs to discuss how to define a rule to choose a model structure and decide the detail model parameter.</w:t>
      </w:r>
      <w:r w:rsidR="008378AD" w:rsidRPr="00543EA7">
        <w:rPr>
          <w:rFonts w:ascii="Times New Roman" w:hAnsi="Times New Roman" w:cs="Times New Roman"/>
          <w:sz w:val="20"/>
          <w:szCs w:val="20"/>
          <w:lang w:val="en-GB"/>
        </w:rPr>
        <w:t xml:space="preserve"> There are many aspects needs to be considered:</w:t>
      </w:r>
    </w:p>
    <w:p w14:paraId="1A09820E" w14:textId="14AE8DF9" w:rsidR="008378AD" w:rsidRPr="00543EA7" w:rsidRDefault="008378AD" w:rsidP="00543EA7">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Performance</w:t>
      </w:r>
    </w:p>
    <w:p w14:paraId="396CF61E" w14:textId="51F7BECE" w:rsidR="008378AD" w:rsidRPr="00543EA7" w:rsidRDefault="008378AD" w:rsidP="00543EA7">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Complexity</w:t>
      </w:r>
    </w:p>
    <w:p w14:paraId="1AC7A96E" w14:textId="631B8C3D" w:rsidR="008378AD" w:rsidRPr="00543EA7" w:rsidRDefault="00073128" w:rsidP="00543EA7">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I</w:t>
      </w:r>
      <w:r w:rsidR="008378AD" w:rsidRPr="00543EA7">
        <w:rPr>
          <w:rFonts w:ascii="Times New Roman" w:hAnsi="Times New Roman" w:cs="Times New Roman"/>
          <w:sz w:val="20"/>
          <w:szCs w:val="20"/>
          <w:lang w:val="en-GB"/>
        </w:rPr>
        <w:t>nteroperability</w:t>
      </w:r>
      <w:r w:rsidRPr="00543EA7">
        <w:rPr>
          <w:rFonts w:ascii="Times New Roman" w:hAnsi="Times New Roman" w:cs="Times New Roman"/>
          <w:sz w:val="20"/>
          <w:szCs w:val="20"/>
          <w:lang w:val="en-GB"/>
        </w:rPr>
        <w:t xml:space="preserve"> and compatibility</w:t>
      </w:r>
    </w:p>
    <w:p w14:paraId="32DFE7B6" w14:textId="768F0514" w:rsidR="00DA1F8F" w:rsidRPr="00543EA7" w:rsidRDefault="00DA1F8F" w:rsidP="00543EA7">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other</w:t>
      </w:r>
    </w:p>
    <w:p w14:paraId="5E85B043" w14:textId="77777777" w:rsidR="00D55237" w:rsidRPr="00543EA7" w:rsidRDefault="00073128" w:rsidP="00882435">
      <w:pPr>
        <w:rPr>
          <w:rFonts w:ascii="Times New Roman" w:hAnsi="Times New Roman" w:cs="Times New Roman"/>
          <w:sz w:val="20"/>
          <w:szCs w:val="20"/>
          <w:lang w:eastAsia="ja-JP"/>
        </w:rPr>
      </w:pPr>
      <w:r w:rsidRPr="00543EA7">
        <w:rPr>
          <w:rFonts w:ascii="Times New Roman" w:hAnsi="Times New Roman" w:cs="Times New Roman"/>
          <w:sz w:val="20"/>
          <w:szCs w:val="20"/>
          <w:lang w:val="en-GB"/>
        </w:rPr>
        <w:t xml:space="preserve">here, we would like to emphasize the importance of </w:t>
      </w:r>
      <w:r w:rsidRPr="00543EA7">
        <w:rPr>
          <w:rFonts w:ascii="Times New Roman" w:hAnsi="Times New Roman" w:cs="Times New Roman"/>
          <w:sz w:val="20"/>
          <w:szCs w:val="20"/>
          <w:lang w:eastAsia="ja-JP"/>
        </w:rPr>
        <w:t>interoperability</w:t>
      </w:r>
      <w:r w:rsidR="00DA1F8F" w:rsidRPr="00543EA7">
        <w:rPr>
          <w:rFonts w:ascii="Times New Roman" w:hAnsi="Times New Roman" w:cs="Times New Roman"/>
          <w:sz w:val="20"/>
          <w:szCs w:val="20"/>
          <w:lang w:eastAsia="ja-JP"/>
        </w:rPr>
        <w:t xml:space="preserve"> and compatibility. </w:t>
      </w:r>
      <w:r w:rsidR="000A4DE2" w:rsidRPr="00543EA7">
        <w:rPr>
          <w:rFonts w:ascii="Times New Roman" w:hAnsi="Times New Roman" w:cs="Times New Roman"/>
          <w:sz w:val="20"/>
          <w:szCs w:val="20"/>
          <w:lang w:eastAsia="ja-JP"/>
        </w:rPr>
        <w:t xml:space="preserve">The CSI </w:t>
      </w:r>
      <w:r w:rsidR="00D55237" w:rsidRPr="00543EA7">
        <w:rPr>
          <w:rFonts w:ascii="Times New Roman" w:hAnsi="Times New Roman" w:cs="Times New Roman"/>
          <w:sz w:val="20"/>
          <w:szCs w:val="20"/>
          <w:lang w:eastAsia="ja-JP"/>
        </w:rPr>
        <w:t xml:space="preserve">reference </w:t>
      </w:r>
      <w:r w:rsidR="000A4DE2" w:rsidRPr="00543EA7">
        <w:rPr>
          <w:rFonts w:ascii="Times New Roman" w:hAnsi="Times New Roman" w:cs="Times New Roman"/>
          <w:sz w:val="20"/>
          <w:szCs w:val="20"/>
          <w:lang w:eastAsia="ja-JP"/>
        </w:rPr>
        <w:t xml:space="preserve">decoder needs to be compatible with different CSI encoders </w:t>
      </w:r>
      <w:r w:rsidR="00D55237" w:rsidRPr="00543EA7">
        <w:rPr>
          <w:rFonts w:ascii="Times New Roman" w:hAnsi="Times New Roman" w:cs="Times New Roman"/>
          <w:sz w:val="20"/>
          <w:szCs w:val="20"/>
          <w:lang w:eastAsia="ja-JP"/>
        </w:rPr>
        <w:t>from UE vendor to guarantee the performance. Otherwise, the reference decoder will only work for dedicated encoder structure, which will have great limitation on UE implementation.</w:t>
      </w:r>
    </w:p>
    <w:p w14:paraId="13E42636" w14:textId="77777777" w:rsidR="00D55237" w:rsidRPr="00543EA7" w:rsidRDefault="00D55237" w:rsidP="00882435">
      <w:pPr>
        <w:rPr>
          <w:rFonts w:ascii="Times New Roman" w:hAnsi="Times New Roman" w:cs="Times New Roman"/>
          <w:sz w:val="20"/>
          <w:szCs w:val="20"/>
          <w:lang w:eastAsia="ja-JP"/>
        </w:rPr>
      </w:pPr>
    </w:p>
    <w:p w14:paraId="153721AD" w14:textId="200207CF" w:rsidR="000A4DE2" w:rsidRPr="00543EA7" w:rsidRDefault="00D55237" w:rsidP="00882435">
      <w:pPr>
        <w:rPr>
          <w:rFonts w:ascii="Times New Roman" w:hAnsi="Times New Roman" w:cs="Times New Roman"/>
          <w:b/>
          <w:bCs/>
          <w:sz w:val="20"/>
          <w:szCs w:val="20"/>
          <w:lang w:val="en-GB"/>
        </w:rPr>
      </w:pPr>
      <w:r w:rsidRPr="00543EA7">
        <w:rPr>
          <w:rFonts w:ascii="Times New Roman" w:hAnsi="Times New Roman" w:cs="Times New Roman"/>
          <w:b/>
          <w:bCs/>
          <w:sz w:val="20"/>
          <w:szCs w:val="20"/>
          <w:lang w:eastAsia="ja-JP"/>
        </w:rPr>
        <w:t xml:space="preserve">Proposal 2: </w:t>
      </w:r>
      <w:r w:rsidRPr="00543EA7">
        <w:rPr>
          <w:rFonts w:ascii="Times New Roman" w:hAnsi="Times New Roman" w:cs="Times New Roman"/>
          <w:b/>
          <w:bCs/>
          <w:sz w:val="20"/>
          <w:szCs w:val="20"/>
          <w:lang w:val="en-GB"/>
        </w:rPr>
        <w:t xml:space="preserve">RAN4 needs to discuss how to define a rule to choose a </w:t>
      </w:r>
      <w:r w:rsidR="007148BB">
        <w:rPr>
          <w:rFonts w:ascii="Times New Roman" w:hAnsi="Times New Roman" w:cs="Times New Roman"/>
          <w:b/>
          <w:bCs/>
          <w:sz w:val="20"/>
          <w:szCs w:val="20"/>
          <w:lang w:val="en-GB"/>
        </w:rPr>
        <w:t xml:space="preserve">reference </w:t>
      </w:r>
      <w:r w:rsidRPr="00543EA7">
        <w:rPr>
          <w:rFonts w:ascii="Times New Roman" w:hAnsi="Times New Roman" w:cs="Times New Roman"/>
          <w:b/>
          <w:bCs/>
          <w:sz w:val="20"/>
          <w:szCs w:val="20"/>
          <w:lang w:val="en-GB"/>
        </w:rPr>
        <w:t>decoder model if model architecture and parameters from companies are diverse.</w:t>
      </w:r>
    </w:p>
    <w:p w14:paraId="039D1DF8" w14:textId="0B4EF7C9" w:rsidR="00D55237" w:rsidRPr="00543EA7" w:rsidRDefault="00D13D3C" w:rsidP="00D13D3C">
      <w:pPr>
        <w:pStyle w:val="2"/>
        <w:numPr>
          <w:ilvl w:val="3"/>
          <w:numId w:val="4"/>
        </w:numPr>
        <w:spacing w:after="280"/>
        <w:ind w:left="0" w:firstLine="0"/>
        <w:rPr>
          <w:rFonts w:ascii="Times New Roman" w:hAnsi="Times New Roman" w:cs="Times New Roman"/>
          <w:sz w:val="28"/>
          <w:szCs w:val="28"/>
        </w:rPr>
      </w:pPr>
      <w:r w:rsidRPr="00543EA7">
        <w:rPr>
          <w:rFonts w:ascii="Times New Roman" w:hAnsi="Times New Roman" w:cs="Times New Roman"/>
          <w:sz w:val="28"/>
          <w:szCs w:val="28"/>
        </w:rPr>
        <w:t>2.3 AI model structure</w:t>
      </w:r>
    </w:p>
    <w:p w14:paraId="6F849A28" w14:textId="15154F88" w:rsidR="000F53BF" w:rsidRPr="00B1056E" w:rsidRDefault="000F53BF" w:rsidP="00B1056E">
      <w:pPr>
        <w:spacing w:after="120"/>
        <w:rPr>
          <w:rFonts w:ascii="Times New Roman" w:hAnsi="Times New Roman" w:cs="Times New Roman"/>
          <w:sz w:val="20"/>
          <w:szCs w:val="20"/>
          <w:lang w:val="en-GB"/>
        </w:rPr>
      </w:pPr>
      <w:r w:rsidRPr="00B1056E">
        <w:rPr>
          <w:rFonts w:ascii="Times New Roman" w:hAnsi="Times New Roman" w:cs="Times New Roman"/>
          <w:sz w:val="20"/>
          <w:szCs w:val="20"/>
          <w:lang w:val="en-GB"/>
        </w:rPr>
        <w:t>In the next, we will provide our AI structure and parameters for different assumptions:</w:t>
      </w:r>
    </w:p>
    <w:p w14:paraId="6D98C050" w14:textId="3A4020F8" w:rsidR="000F53BF" w:rsidRPr="00543EA7" w:rsidRDefault="00ED5AFE" w:rsidP="0062538D">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Spatial/frequency compression</w:t>
      </w:r>
    </w:p>
    <w:p w14:paraId="493D9F36" w14:textId="69BE2117" w:rsidR="00ED5AFE" w:rsidRPr="00543EA7" w:rsidRDefault="00ED5AFE" w:rsidP="0062538D">
      <w:pPr>
        <w:pStyle w:val="a4"/>
        <w:numPr>
          <w:ilvl w:val="0"/>
          <w:numId w:val="35"/>
        </w:numPr>
        <w:spacing w:after="120"/>
        <w:ind w:left="714" w:firstLineChars="0" w:hanging="357"/>
        <w:rPr>
          <w:rFonts w:ascii="Times New Roman" w:hAnsi="Times New Roman" w:cs="Times New Roman"/>
          <w:sz w:val="20"/>
          <w:szCs w:val="20"/>
          <w:lang w:val="en-GB"/>
        </w:rPr>
      </w:pPr>
      <w:r w:rsidRPr="00543EA7">
        <w:rPr>
          <w:rFonts w:ascii="Times New Roman" w:hAnsi="Times New Roman" w:cs="Times New Roman"/>
          <w:sz w:val="20"/>
          <w:szCs w:val="20"/>
          <w:lang w:val="en-GB"/>
        </w:rPr>
        <w:t>Spatial/time/frequency compression</w:t>
      </w:r>
    </w:p>
    <w:p w14:paraId="5F8DCD98" w14:textId="77777777" w:rsidR="00ED5AFE" w:rsidRPr="00543EA7" w:rsidRDefault="00ED5AFE" w:rsidP="00882435">
      <w:pPr>
        <w:rPr>
          <w:rFonts w:ascii="Times New Roman" w:hAnsi="Times New Roman" w:cs="Times New Roman"/>
          <w:b/>
          <w:bCs/>
          <w:sz w:val="20"/>
          <w:szCs w:val="20"/>
          <w:u w:val="single"/>
          <w:lang w:eastAsia="ja-JP"/>
        </w:rPr>
      </w:pPr>
    </w:p>
    <w:p w14:paraId="2C0084E2" w14:textId="2A803732" w:rsidR="00D13D3C" w:rsidRPr="00543EA7" w:rsidRDefault="000F53BF" w:rsidP="00882435">
      <w:pPr>
        <w:rPr>
          <w:rFonts w:ascii="Times New Roman" w:hAnsi="Times New Roman" w:cs="Times New Roman"/>
          <w:b/>
          <w:bCs/>
          <w:sz w:val="20"/>
          <w:szCs w:val="20"/>
          <w:u w:val="single"/>
          <w:lang w:eastAsia="ja-JP"/>
        </w:rPr>
      </w:pPr>
      <w:r w:rsidRPr="00543EA7">
        <w:rPr>
          <w:rFonts w:ascii="Times New Roman" w:hAnsi="Times New Roman" w:cs="Times New Roman"/>
          <w:b/>
          <w:bCs/>
          <w:sz w:val="20"/>
          <w:szCs w:val="20"/>
          <w:u w:val="single"/>
          <w:lang w:eastAsia="ja-JP"/>
        </w:rPr>
        <w:t>Spatial/frequency compression</w:t>
      </w:r>
    </w:p>
    <w:p w14:paraId="13D245D2" w14:textId="04CD35CD" w:rsidR="00C06FFD" w:rsidRPr="00543EA7" w:rsidRDefault="00C06FFD" w:rsidP="00882435">
      <w:pPr>
        <w:rPr>
          <w:rFonts w:ascii="Times New Roman" w:hAnsi="Times New Roman" w:cs="Times New Roman"/>
          <w:b/>
          <w:bCs/>
          <w:sz w:val="20"/>
          <w:szCs w:val="20"/>
          <w:u w:val="single"/>
          <w:lang w:eastAsia="ja-JP"/>
        </w:rPr>
      </w:pPr>
    </w:p>
    <w:p w14:paraId="4F95A8E7" w14:textId="3DB32273" w:rsidR="00C06FFD" w:rsidRPr="00543EA7" w:rsidRDefault="00C06FFD" w:rsidP="00882435">
      <w:pPr>
        <w:rPr>
          <w:rFonts w:ascii="Times New Roman" w:hAnsi="Times New Roman" w:cs="Times New Roman"/>
          <w:sz w:val="20"/>
          <w:szCs w:val="20"/>
        </w:rPr>
      </w:pPr>
      <w:r w:rsidRPr="00543EA7">
        <w:rPr>
          <w:rFonts w:ascii="Times New Roman" w:hAnsi="Times New Roman" w:cs="Times New Roman"/>
          <w:sz w:val="20"/>
          <w:szCs w:val="20"/>
          <w:lang w:val="en-GB"/>
        </w:rPr>
        <w:t>For spatial/frequency compression, a Transformer-based AI model</w:t>
      </w:r>
      <w:r w:rsidRPr="00543EA7">
        <w:rPr>
          <w:rFonts w:ascii="Times New Roman" w:hAnsi="Times New Roman" w:cs="Times New Roman"/>
          <w:sz w:val="20"/>
          <w:szCs w:val="20"/>
        </w:rPr>
        <w:t xml:space="preserve"> is used.</w:t>
      </w:r>
    </w:p>
    <w:p w14:paraId="1C3D76E3" w14:textId="53E44AF8" w:rsidR="00C06FFD" w:rsidRPr="00543EA7" w:rsidRDefault="00C06FFD" w:rsidP="00C06FFD">
      <w:pPr>
        <w:jc w:val="center"/>
        <w:rPr>
          <w:rFonts w:ascii="Times New Roman" w:hAnsi="Times New Roman" w:cs="Times New Roman"/>
          <w:b/>
          <w:bCs/>
          <w:sz w:val="20"/>
          <w:szCs w:val="20"/>
          <w:u w:val="single"/>
          <w:lang w:eastAsia="ja-JP"/>
        </w:rPr>
      </w:pPr>
      <w:r w:rsidRPr="00543EA7">
        <w:rPr>
          <w:rFonts w:ascii="Times New Roman" w:hAnsi="Times New Roman" w:cs="Times New Roman"/>
          <w:noProof/>
          <w:sz w:val="20"/>
          <w:szCs w:val="20"/>
        </w:rPr>
        <w:lastRenderedPageBreak/>
        <w:drawing>
          <wp:inline distT="0" distB="0" distL="0" distR="0" wp14:anchorId="6A80DA7F" wp14:editId="6C4B26A1">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7C2A0DC3" w14:textId="7C6A652C" w:rsidR="00733EC9" w:rsidRPr="00543EA7" w:rsidRDefault="00733EC9" w:rsidP="00733EC9">
      <w:pPr>
        <w:pStyle w:val="aa"/>
        <w:spacing w:before="120" w:after="120" w:line="240" w:lineRule="auto"/>
        <w:ind w:left="432" w:firstLineChars="0" w:firstLine="0"/>
        <w:jc w:val="center"/>
        <w:rPr>
          <w:sz w:val="20"/>
          <w:szCs w:val="20"/>
        </w:rPr>
      </w:pPr>
      <w:r w:rsidRPr="00543EA7">
        <w:rPr>
          <w:sz w:val="20"/>
          <w:szCs w:val="20"/>
          <w:lang w:eastAsia="ja-JP"/>
        </w:rPr>
        <w:t xml:space="preserve">Fig.1 </w:t>
      </w:r>
      <w:r w:rsidRPr="00543EA7">
        <w:rPr>
          <w:sz w:val="20"/>
          <w:szCs w:val="20"/>
        </w:rPr>
        <w:t>The basic structure of Transformer model</w:t>
      </w:r>
    </w:p>
    <w:p w14:paraId="6047043B" w14:textId="31E0FA48" w:rsidR="00C06FFD" w:rsidRPr="00543EA7" w:rsidRDefault="00C06FFD" w:rsidP="00C06FFD">
      <w:pPr>
        <w:jc w:val="center"/>
        <w:rPr>
          <w:rFonts w:ascii="Times New Roman" w:hAnsi="Times New Roman" w:cs="Times New Roman"/>
          <w:b/>
          <w:bCs/>
          <w:sz w:val="20"/>
          <w:szCs w:val="20"/>
          <w:u w:val="single"/>
          <w:lang w:eastAsia="ja-JP"/>
        </w:rPr>
      </w:pPr>
    </w:p>
    <w:p w14:paraId="1EEE5D92" w14:textId="09615214" w:rsidR="00004E22" w:rsidRPr="00543EA7" w:rsidRDefault="00004E22" w:rsidP="00B1056E">
      <w:pPr>
        <w:spacing w:after="120"/>
        <w:jc w:val="center"/>
        <w:rPr>
          <w:rFonts w:ascii="Times New Roman" w:hAnsi="Times New Roman" w:cs="Times New Roman"/>
          <w:sz w:val="20"/>
          <w:szCs w:val="20"/>
          <w:lang w:eastAsia="ja-JP"/>
        </w:rPr>
      </w:pPr>
      <w:r w:rsidRPr="00543EA7">
        <w:rPr>
          <w:rFonts w:ascii="Times New Roman" w:hAnsi="Times New Roman" w:cs="Times New Roman"/>
          <w:sz w:val="20"/>
          <w:szCs w:val="20"/>
          <w:lang w:eastAsia="ja-JP"/>
        </w:rPr>
        <w:t>Table 1</w:t>
      </w:r>
      <w:r w:rsidR="00543EA7">
        <w:rPr>
          <w:rFonts w:ascii="Times New Roman" w:hAnsi="Times New Roman" w:cs="Times New Roman"/>
          <w:sz w:val="20"/>
          <w:szCs w:val="20"/>
          <w:lang w:eastAsia="ja-JP"/>
        </w:rPr>
        <w:t>:</w:t>
      </w:r>
      <w:r w:rsidRPr="00543EA7">
        <w:rPr>
          <w:rFonts w:ascii="Times New Roman" w:hAnsi="Times New Roman" w:cs="Times New Roman"/>
          <w:sz w:val="20"/>
          <w:szCs w:val="20"/>
          <w:lang w:eastAsia="ja-JP"/>
        </w:rPr>
        <w:t xml:space="preserve"> </w:t>
      </w:r>
      <w:r w:rsidR="00733EC9" w:rsidRPr="00543EA7">
        <w:rPr>
          <w:rFonts w:ascii="Times New Roman" w:hAnsi="Times New Roman" w:cs="Times New Roman"/>
          <w:sz w:val="20"/>
          <w:szCs w:val="20"/>
          <w:lang w:eastAsia="ja-JP"/>
        </w:rPr>
        <w:t>basic parameter for decoder</w:t>
      </w: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C06FFD" w:rsidRPr="00543EA7" w14:paraId="708F2DE6" w14:textId="77777777" w:rsidTr="009850E5">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32931A" w14:textId="77777777" w:rsidR="00C06FFD" w:rsidRPr="00543EA7" w:rsidRDefault="00C06FFD" w:rsidP="009850E5">
            <w:pPr>
              <w:jc w:val="center"/>
              <w:rPr>
                <w:rFonts w:ascii="Times New Roman" w:hAnsi="Times New Roman" w:cs="Times New Roman"/>
                <w:b/>
                <w:bCs/>
                <w:sz w:val="20"/>
                <w:szCs w:val="20"/>
              </w:rPr>
            </w:pPr>
            <w:r w:rsidRPr="00543EA7">
              <w:rPr>
                <w:rFonts w:ascii="Times New Roman" w:hAnsi="Times New Roman" w:cs="Times New Roman"/>
                <w:b/>
                <w:bCs/>
                <w:sz w:val="20"/>
                <w:szCs w:val="20"/>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E4216ED" w14:textId="77777777" w:rsidR="00C06FFD" w:rsidRPr="00543EA7" w:rsidRDefault="00C06FFD" w:rsidP="009850E5">
            <w:pPr>
              <w:jc w:val="center"/>
              <w:rPr>
                <w:rFonts w:ascii="Times New Roman" w:hAnsi="Times New Roman" w:cs="Times New Roman"/>
                <w:b/>
                <w:bCs/>
                <w:sz w:val="20"/>
                <w:szCs w:val="20"/>
              </w:rPr>
            </w:pPr>
            <w:r w:rsidRPr="00543EA7">
              <w:rPr>
                <w:rFonts w:ascii="Times New Roman" w:hAnsi="Times New Roman" w:cs="Times New Roman"/>
                <w:b/>
                <w:bCs/>
                <w:sz w:val="20"/>
                <w:szCs w:val="20"/>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7661B4" w14:textId="77777777" w:rsidR="00C06FFD" w:rsidRPr="00543EA7" w:rsidRDefault="00C06FFD" w:rsidP="009850E5">
            <w:pPr>
              <w:jc w:val="center"/>
              <w:rPr>
                <w:rFonts w:ascii="Times New Roman" w:hAnsi="Times New Roman" w:cs="Times New Roman"/>
                <w:b/>
                <w:bCs/>
                <w:sz w:val="20"/>
                <w:szCs w:val="20"/>
              </w:rPr>
            </w:pPr>
            <w:r w:rsidRPr="00543EA7">
              <w:rPr>
                <w:rFonts w:ascii="Times New Roman" w:hAnsi="Times New Roman" w:cs="Times New Roman"/>
                <w:b/>
                <w:bCs/>
                <w:sz w:val="20"/>
                <w:szCs w:val="20"/>
              </w:rPr>
              <w:t>Description/Examples</w:t>
            </w:r>
          </w:p>
        </w:tc>
      </w:tr>
      <w:tr w:rsidR="00C06FFD" w:rsidRPr="00543EA7" w14:paraId="73E82C14" w14:textId="77777777" w:rsidTr="009850E5">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3FE0C5F8"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 xml:space="preserve">Model architecture </w:t>
            </w:r>
            <w:proofErr w:type="spellStart"/>
            <w:r w:rsidRPr="00543EA7">
              <w:rPr>
                <w:rFonts w:ascii="Times New Roman" w:hAnsi="Times New Roman" w:cs="Times New Roman"/>
                <w:sz w:val="20"/>
                <w:szCs w:val="20"/>
              </w:rPr>
              <w:t>parametersa</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786D9"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CFECE" w14:textId="7EB41FF3"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Transformer</w:t>
            </w:r>
          </w:p>
        </w:tc>
      </w:tr>
      <w:tr w:rsidR="00C06FFD" w:rsidRPr="00543EA7" w14:paraId="1EA360A5" w14:textId="77777777" w:rsidTr="009850E5">
        <w:tc>
          <w:tcPr>
            <w:tcW w:w="0" w:type="auto"/>
            <w:vMerge/>
            <w:tcBorders>
              <w:left w:val="single" w:sz="4" w:space="0" w:color="auto"/>
              <w:right w:val="single" w:sz="4" w:space="0" w:color="auto"/>
            </w:tcBorders>
            <w:shd w:val="clear" w:color="auto" w:fill="auto"/>
            <w:vAlign w:val="center"/>
            <w:hideMark/>
          </w:tcPr>
          <w:p w14:paraId="2CEFF639"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5C566"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Model depth</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2819F" w14:textId="68520289"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6</w:t>
            </w:r>
          </w:p>
        </w:tc>
      </w:tr>
      <w:tr w:rsidR="00C06FFD" w:rsidRPr="00543EA7" w14:paraId="7AE70D91" w14:textId="77777777" w:rsidTr="009850E5">
        <w:tc>
          <w:tcPr>
            <w:tcW w:w="0" w:type="auto"/>
            <w:vMerge/>
            <w:tcBorders>
              <w:left w:val="single" w:sz="4" w:space="0" w:color="auto"/>
              <w:right w:val="single" w:sz="4" w:space="0" w:color="auto"/>
            </w:tcBorders>
            <w:shd w:val="clear" w:color="auto" w:fill="auto"/>
            <w:vAlign w:val="center"/>
            <w:hideMark/>
          </w:tcPr>
          <w:p w14:paraId="19E06604"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6629C"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1D0E0" w14:textId="2D383336"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Scalar</w:t>
            </w:r>
          </w:p>
        </w:tc>
      </w:tr>
      <w:tr w:rsidR="00C06FFD" w:rsidRPr="00543EA7" w14:paraId="568F0EE5" w14:textId="77777777" w:rsidTr="009850E5">
        <w:tc>
          <w:tcPr>
            <w:tcW w:w="0" w:type="auto"/>
            <w:vMerge/>
            <w:tcBorders>
              <w:left w:val="single" w:sz="4" w:space="0" w:color="auto"/>
              <w:right w:val="single" w:sz="4" w:space="0" w:color="auto"/>
            </w:tcBorders>
            <w:shd w:val="clear" w:color="auto" w:fill="auto"/>
            <w:vAlign w:val="center"/>
          </w:tcPr>
          <w:p w14:paraId="0D007EF9"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713BD58" w14:textId="77777777" w:rsidR="00C06FFD" w:rsidRPr="00543EA7" w:rsidRDefault="00C06FFD" w:rsidP="009850E5">
            <w:pPr>
              <w:rPr>
                <w:rFonts w:ascii="Times New Roman" w:hAnsi="Times New Roman" w:cs="Times New Roman"/>
                <w:sz w:val="20"/>
                <w:szCs w:val="20"/>
                <w:lang w:eastAsia="ja-JP"/>
              </w:rPr>
            </w:pPr>
            <w:r w:rsidRPr="00543EA7">
              <w:rPr>
                <w:rFonts w:ascii="Times New Roman" w:hAnsi="Times New Roman" w:cs="Times New Roman"/>
                <w:sz w:val="20"/>
                <w:szCs w:val="20"/>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B53BD38" w14:textId="3DC2E14F" w:rsidR="00C06FFD" w:rsidRPr="00543EA7" w:rsidRDefault="004B5BEA" w:rsidP="009850E5">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60, 120, </w:t>
            </w:r>
            <w:r w:rsidR="00543D97" w:rsidRPr="00543EA7">
              <w:rPr>
                <w:rFonts w:ascii="Times New Roman" w:hAnsi="Times New Roman" w:cs="Times New Roman"/>
                <w:sz w:val="20"/>
                <w:szCs w:val="20"/>
                <w:lang w:eastAsia="ja-JP"/>
              </w:rPr>
              <w:t>2</w:t>
            </w:r>
            <w:r>
              <w:rPr>
                <w:rFonts w:ascii="Times New Roman" w:hAnsi="Times New Roman" w:cs="Times New Roman"/>
                <w:sz w:val="20"/>
                <w:szCs w:val="20"/>
                <w:lang w:eastAsia="ja-JP"/>
              </w:rPr>
              <w:t>8</w:t>
            </w:r>
            <w:r w:rsidR="00543D97" w:rsidRPr="00543EA7">
              <w:rPr>
                <w:rFonts w:ascii="Times New Roman" w:hAnsi="Times New Roman" w:cs="Times New Roman"/>
                <w:sz w:val="20"/>
                <w:szCs w:val="20"/>
                <w:lang w:eastAsia="ja-JP"/>
              </w:rPr>
              <w:t>0bit</w:t>
            </w:r>
            <w:r>
              <w:rPr>
                <w:rFonts w:ascii="Times New Roman" w:hAnsi="Times New Roman" w:cs="Times New Roman"/>
                <w:sz w:val="20"/>
                <w:szCs w:val="20"/>
                <w:lang w:eastAsia="ja-JP"/>
              </w:rPr>
              <w:t>s, 240 bits for generalization</w:t>
            </w:r>
          </w:p>
        </w:tc>
      </w:tr>
      <w:tr w:rsidR="00C06FFD" w:rsidRPr="00543EA7" w14:paraId="6BAD26D7" w14:textId="77777777" w:rsidTr="009850E5">
        <w:tc>
          <w:tcPr>
            <w:tcW w:w="0" w:type="auto"/>
            <w:vMerge/>
            <w:tcBorders>
              <w:left w:val="single" w:sz="4" w:space="0" w:color="auto"/>
              <w:bottom w:val="single" w:sz="4" w:space="0" w:color="auto"/>
              <w:right w:val="single" w:sz="4" w:space="0" w:color="auto"/>
            </w:tcBorders>
            <w:shd w:val="clear" w:color="auto" w:fill="auto"/>
            <w:vAlign w:val="center"/>
          </w:tcPr>
          <w:p w14:paraId="493B4347"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190DDB4" w14:textId="77777777" w:rsidR="00C06FFD" w:rsidRPr="00543EA7" w:rsidRDefault="00C06FFD" w:rsidP="009850E5">
            <w:pPr>
              <w:rPr>
                <w:rFonts w:ascii="Times New Roman" w:hAnsi="Times New Roman" w:cs="Times New Roman"/>
                <w:sz w:val="20"/>
                <w:szCs w:val="20"/>
                <w:lang w:eastAsia="ja-JP"/>
              </w:rPr>
            </w:pPr>
            <w:r w:rsidRPr="00543EA7">
              <w:rPr>
                <w:rFonts w:ascii="Times New Roman" w:hAnsi="Times New Roman" w:cs="Times New Roman"/>
                <w:sz w:val="20"/>
                <w:szCs w:val="20"/>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D95ECE0" w14:textId="694239EA" w:rsidR="00C06FFD" w:rsidRPr="00543EA7" w:rsidRDefault="00C06FFD" w:rsidP="009850E5">
            <w:pPr>
              <w:rPr>
                <w:rFonts w:ascii="Times New Roman" w:hAnsi="Times New Roman" w:cs="Times New Roman"/>
                <w:sz w:val="20"/>
                <w:szCs w:val="20"/>
                <w:lang w:eastAsia="ja-JP"/>
              </w:rPr>
            </w:pPr>
            <w:r w:rsidRPr="00543EA7">
              <w:rPr>
                <w:rFonts w:ascii="Times New Roman" w:hAnsi="Times New Roman" w:cs="Times New Roman"/>
                <w:sz w:val="20"/>
                <w:szCs w:val="20"/>
                <w:lang w:eastAsia="ja-JP"/>
              </w:rPr>
              <w:t>int16</w:t>
            </w:r>
          </w:p>
        </w:tc>
      </w:tr>
      <w:tr w:rsidR="00C06FFD" w:rsidRPr="00543EA7" w14:paraId="1C62D497" w14:textId="77777777" w:rsidTr="009850E5">
        <w:tc>
          <w:tcPr>
            <w:tcW w:w="0" w:type="auto"/>
            <w:tcBorders>
              <w:left w:val="single" w:sz="4" w:space="0" w:color="auto"/>
              <w:bottom w:val="single" w:sz="4" w:space="0" w:color="auto"/>
              <w:right w:val="single" w:sz="4" w:space="0" w:color="auto"/>
            </w:tcBorders>
            <w:shd w:val="clear" w:color="auto" w:fill="auto"/>
            <w:vAlign w:val="center"/>
          </w:tcPr>
          <w:p w14:paraId="6CB7E6CC"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61E1CDD" w14:textId="77777777" w:rsidR="00C06FFD" w:rsidRPr="00543EA7" w:rsidRDefault="00C06FFD" w:rsidP="009850E5">
            <w:pPr>
              <w:rPr>
                <w:rFonts w:ascii="Times New Roman" w:hAnsi="Times New Roman" w:cs="Times New Roman"/>
                <w:sz w:val="20"/>
                <w:szCs w:val="20"/>
                <w:lang w:eastAsia="ja-JP"/>
              </w:rPr>
            </w:pPr>
            <w:r w:rsidRPr="00543EA7">
              <w:rPr>
                <w:rFonts w:ascii="Times New Roman" w:hAnsi="Times New Roman" w:cs="Times New Roman"/>
                <w:sz w:val="20"/>
                <w:szCs w:val="20"/>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C4634C3" w14:textId="37713809" w:rsidR="00C06FFD" w:rsidRPr="00543EA7" w:rsidRDefault="004B5BEA" w:rsidP="009850E5">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60, 120, </w:t>
            </w:r>
            <w:r w:rsidRPr="00543EA7">
              <w:rPr>
                <w:rFonts w:ascii="Times New Roman" w:hAnsi="Times New Roman" w:cs="Times New Roman"/>
                <w:sz w:val="20"/>
                <w:szCs w:val="20"/>
                <w:lang w:eastAsia="ja-JP"/>
              </w:rPr>
              <w:t>2</w:t>
            </w:r>
            <w:r>
              <w:rPr>
                <w:rFonts w:ascii="Times New Roman" w:hAnsi="Times New Roman" w:cs="Times New Roman"/>
                <w:sz w:val="20"/>
                <w:szCs w:val="20"/>
                <w:lang w:eastAsia="ja-JP"/>
              </w:rPr>
              <w:t>8</w:t>
            </w:r>
            <w:r w:rsidRPr="00543EA7">
              <w:rPr>
                <w:rFonts w:ascii="Times New Roman" w:hAnsi="Times New Roman" w:cs="Times New Roman"/>
                <w:sz w:val="20"/>
                <w:szCs w:val="20"/>
                <w:lang w:eastAsia="ja-JP"/>
              </w:rPr>
              <w:t>0bit</w:t>
            </w:r>
            <w:r>
              <w:rPr>
                <w:rFonts w:ascii="Times New Roman" w:hAnsi="Times New Roman" w:cs="Times New Roman"/>
                <w:sz w:val="20"/>
                <w:szCs w:val="20"/>
                <w:lang w:eastAsia="ja-JP"/>
              </w:rPr>
              <w:t>s</w:t>
            </w:r>
          </w:p>
        </w:tc>
      </w:tr>
      <w:tr w:rsidR="00C06FFD" w:rsidRPr="00543EA7" w14:paraId="5340EBDC" w14:textId="77777777" w:rsidTr="009850E5">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25DBB"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Model Training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27D3E"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B70BD" w14:textId="2CB4A59E" w:rsidR="00C06FFD" w:rsidRPr="00543EA7" w:rsidRDefault="00C06FFD" w:rsidP="009850E5">
            <w:pPr>
              <w:rPr>
                <w:rFonts w:ascii="Times New Roman" w:hAnsi="Times New Roman" w:cs="Times New Roman"/>
                <w:sz w:val="20"/>
                <w:szCs w:val="20"/>
              </w:rPr>
            </w:pPr>
          </w:p>
        </w:tc>
      </w:tr>
      <w:tr w:rsidR="00C06FFD" w:rsidRPr="00543EA7" w14:paraId="4FD20995" w14:textId="77777777" w:rsidTr="009850E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A531A8"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F8F5"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1C3D2" w14:textId="09501EF1"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SGCS</w:t>
            </w:r>
          </w:p>
        </w:tc>
      </w:tr>
      <w:tr w:rsidR="00C06FFD" w:rsidRPr="00543EA7" w14:paraId="5E623CF1" w14:textId="77777777" w:rsidTr="009850E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7C67F1B"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50710D1" w14:textId="77777777" w:rsidR="00C06FFD" w:rsidRPr="00543EA7" w:rsidRDefault="00C06FFD" w:rsidP="009850E5">
            <w:pPr>
              <w:rPr>
                <w:rFonts w:ascii="Times New Roman" w:hAnsi="Times New Roman" w:cs="Times New Roman"/>
                <w:sz w:val="20"/>
                <w:szCs w:val="20"/>
                <w:lang w:eastAsia="ja-JP"/>
              </w:rPr>
            </w:pPr>
            <w:r w:rsidRPr="00543EA7">
              <w:rPr>
                <w:rFonts w:ascii="Times New Roman" w:hAnsi="Times New Roman" w:cs="Times New Roman"/>
                <w:sz w:val="20"/>
                <w:szCs w:val="20"/>
                <w:lang w:eastAsia="ja-JP"/>
              </w:rPr>
              <w:t>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11F7B4F3" w14:textId="77777777" w:rsidR="006451AD" w:rsidRPr="00543EA7" w:rsidRDefault="00C06FFD" w:rsidP="009850E5">
            <w:pPr>
              <w:rPr>
                <w:rFonts w:ascii="Times New Roman" w:hAnsi="Times New Roman" w:cs="Times New Roman"/>
                <w:sz w:val="20"/>
                <w:szCs w:val="20"/>
                <w:lang w:eastAsia="ja-JP"/>
              </w:rPr>
            </w:pPr>
            <w:r w:rsidRPr="00543EA7">
              <w:rPr>
                <w:rFonts w:ascii="Times New Roman" w:hAnsi="Times New Roman" w:cs="Times New Roman"/>
                <w:sz w:val="20"/>
                <w:szCs w:val="20"/>
                <w:lang w:eastAsia="ja-JP"/>
              </w:rPr>
              <w:t>Channel model</w:t>
            </w:r>
            <w:r w:rsidR="006451AD" w:rsidRPr="00543EA7">
              <w:rPr>
                <w:rFonts w:ascii="Times New Roman" w:hAnsi="Times New Roman" w:cs="Times New Roman"/>
                <w:sz w:val="20"/>
                <w:szCs w:val="20"/>
                <w:lang w:eastAsia="ja-JP"/>
              </w:rPr>
              <w:t xml:space="preserve">: </w:t>
            </w:r>
          </w:p>
          <w:p w14:paraId="3A0B6610" w14:textId="08DB3158" w:rsidR="006451AD" w:rsidRPr="00543EA7" w:rsidRDefault="006451AD" w:rsidP="006451AD">
            <w:pPr>
              <w:pStyle w:val="a4"/>
              <w:numPr>
                <w:ilvl w:val="0"/>
                <w:numId w:val="35"/>
              </w:numPr>
              <w:ind w:firstLineChars="0"/>
              <w:rPr>
                <w:rFonts w:ascii="Times New Roman" w:hAnsi="Times New Roman" w:cs="Times New Roman"/>
                <w:sz w:val="20"/>
                <w:szCs w:val="20"/>
                <w:lang w:eastAsia="ja-JP"/>
              </w:rPr>
            </w:pPr>
            <w:r w:rsidRPr="00543EA7">
              <w:rPr>
                <w:rFonts w:ascii="Times New Roman" w:hAnsi="Times New Roman" w:cs="Times New Roman"/>
                <w:sz w:val="20"/>
                <w:szCs w:val="20"/>
              </w:rPr>
              <w:t>Uma and/or Umi</w:t>
            </w:r>
          </w:p>
          <w:p w14:paraId="1B1CEBE2" w14:textId="73D19316" w:rsidR="00C06FFD" w:rsidRPr="00543EA7" w:rsidRDefault="00C06FFD" w:rsidP="009850E5">
            <w:pPr>
              <w:rPr>
                <w:rFonts w:ascii="Times New Roman" w:hAnsi="Times New Roman" w:cs="Times New Roman"/>
                <w:sz w:val="20"/>
                <w:szCs w:val="20"/>
                <w:lang w:eastAsia="ja-JP"/>
              </w:rPr>
            </w:pPr>
            <w:r w:rsidRPr="00543EA7">
              <w:rPr>
                <w:rFonts w:ascii="Times New Roman" w:hAnsi="Times New Roman" w:cs="Times New Roman"/>
                <w:sz w:val="20"/>
                <w:szCs w:val="20"/>
                <w:lang w:eastAsia="ja-JP"/>
              </w:rPr>
              <w:t>number of Tx/Rx ports</w:t>
            </w:r>
          </w:p>
          <w:p w14:paraId="07084527" w14:textId="05722689" w:rsidR="00C06FFD" w:rsidRPr="00543EA7" w:rsidRDefault="006451AD" w:rsidP="009850E5">
            <w:pPr>
              <w:pStyle w:val="a4"/>
              <w:numPr>
                <w:ilvl w:val="0"/>
                <w:numId w:val="35"/>
              </w:numPr>
              <w:ind w:firstLineChars="0"/>
              <w:rPr>
                <w:rFonts w:ascii="Times New Roman" w:hAnsi="Times New Roman" w:cs="Times New Roman"/>
                <w:sz w:val="20"/>
                <w:szCs w:val="20"/>
              </w:rPr>
            </w:pPr>
            <w:proofErr w:type="spellStart"/>
            <w:r w:rsidRPr="00543EA7">
              <w:rPr>
                <w:rFonts w:ascii="Times New Roman" w:hAnsi="Times New Roman" w:cs="Times New Roman"/>
                <w:sz w:val="20"/>
                <w:szCs w:val="20"/>
              </w:rPr>
              <w:t>gNB</w:t>
            </w:r>
            <w:proofErr w:type="spellEnd"/>
            <w:r w:rsidRPr="00543EA7">
              <w:rPr>
                <w:rFonts w:ascii="Times New Roman" w:hAnsi="Times New Roman" w:cs="Times New Roman"/>
                <w:sz w:val="20"/>
                <w:szCs w:val="20"/>
              </w:rPr>
              <w:t xml:space="preserve">: 32 </w:t>
            </w:r>
            <w:proofErr w:type="gramStart"/>
            <w:r w:rsidRPr="00543EA7">
              <w:rPr>
                <w:rFonts w:ascii="Times New Roman" w:hAnsi="Times New Roman" w:cs="Times New Roman"/>
                <w:sz w:val="20"/>
                <w:szCs w:val="20"/>
              </w:rPr>
              <w:t>ports,(</w:t>
            </w:r>
            <w:proofErr w:type="gramEnd"/>
            <w:r w:rsidRPr="00543EA7">
              <w:rPr>
                <w:rFonts w:ascii="Times New Roman" w:hAnsi="Times New Roman" w:cs="Times New Roman"/>
                <w:sz w:val="20"/>
                <w:szCs w:val="20"/>
              </w:rPr>
              <w:t>8,8,2,1,1,2,8), (</w:t>
            </w:r>
            <w:proofErr w:type="spellStart"/>
            <w:r w:rsidRPr="00543EA7">
              <w:rPr>
                <w:rFonts w:ascii="Times New Roman" w:hAnsi="Times New Roman" w:cs="Times New Roman"/>
                <w:sz w:val="20"/>
                <w:szCs w:val="20"/>
              </w:rPr>
              <w:t>dH,dV</w:t>
            </w:r>
            <w:proofErr w:type="spellEnd"/>
            <w:r w:rsidRPr="00543EA7">
              <w:rPr>
                <w:rFonts w:ascii="Times New Roman" w:hAnsi="Times New Roman" w:cs="Times New Roman"/>
                <w:sz w:val="20"/>
                <w:szCs w:val="20"/>
              </w:rPr>
              <w:t>) = (0.5, 0.8)λ</w:t>
            </w:r>
          </w:p>
          <w:p w14:paraId="53B1DD6C" w14:textId="77777777" w:rsidR="006451AD" w:rsidRPr="00543EA7" w:rsidRDefault="006451AD" w:rsidP="009850E5">
            <w:pPr>
              <w:pStyle w:val="a4"/>
              <w:numPr>
                <w:ilvl w:val="0"/>
                <w:numId w:val="35"/>
              </w:numPr>
              <w:ind w:firstLineChars="0"/>
              <w:rPr>
                <w:rFonts w:ascii="Times New Roman" w:hAnsi="Times New Roman" w:cs="Times New Roman"/>
                <w:sz w:val="20"/>
                <w:szCs w:val="20"/>
                <w:lang w:eastAsia="ja-JP"/>
              </w:rPr>
            </w:pPr>
            <w:r w:rsidRPr="00543EA7">
              <w:rPr>
                <w:rFonts w:ascii="Times New Roman" w:hAnsi="Times New Roman" w:cs="Times New Roman"/>
                <w:sz w:val="20"/>
                <w:szCs w:val="20"/>
                <w:lang w:eastAsia="ja-JP"/>
              </w:rPr>
              <w:t>UE:</w:t>
            </w:r>
            <w:r w:rsidRPr="00543EA7">
              <w:rPr>
                <w:rFonts w:ascii="Times New Roman" w:hAnsi="Times New Roman" w:cs="Times New Roman"/>
                <w:sz w:val="20"/>
                <w:szCs w:val="20"/>
              </w:rPr>
              <w:t>2</w:t>
            </w:r>
            <w:proofErr w:type="gramStart"/>
            <w:r w:rsidRPr="00543EA7">
              <w:rPr>
                <w:rFonts w:ascii="Times New Roman" w:hAnsi="Times New Roman" w:cs="Times New Roman"/>
                <w:sz w:val="20"/>
                <w:szCs w:val="20"/>
              </w:rPr>
              <w:t>RX,(</w:t>
            </w:r>
            <w:proofErr w:type="gramEnd"/>
            <w:r w:rsidRPr="00543EA7">
              <w:rPr>
                <w:rFonts w:ascii="Times New Roman" w:hAnsi="Times New Roman" w:cs="Times New Roman"/>
                <w:sz w:val="20"/>
                <w:szCs w:val="20"/>
              </w:rPr>
              <w:t>1,1,2,1,1,1,1), (</w:t>
            </w:r>
            <w:proofErr w:type="spellStart"/>
            <w:r w:rsidRPr="00543EA7">
              <w:rPr>
                <w:rFonts w:ascii="Times New Roman" w:hAnsi="Times New Roman" w:cs="Times New Roman"/>
                <w:sz w:val="20"/>
                <w:szCs w:val="20"/>
              </w:rPr>
              <w:t>dH,dV</w:t>
            </w:r>
            <w:proofErr w:type="spellEnd"/>
            <w:r w:rsidRPr="00543EA7">
              <w:rPr>
                <w:rFonts w:ascii="Times New Roman" w:hAnsi="Times New Roman" w:cs="Times New Roman"/>
                <w:sz w:val="20"/>
                <w:szCs w:val="20"/>
              </w:rPr>
              <w:t>) = (0.5, 0.5)λ for (rank 1,2)</w:t>
            </w:r>
          </w:p>
          <w:p w14:paraId="507FCDFF" w14:textId="7B727095" w:rsidR="00004E22" w:rsidRPr="00543EA7" w:rsidRDefault="00004E22" w:rsidP="00004E22">
            <w:pPr>
              <w:spacing w:before="120"/>
              <w:jc w:val="both"/>
              <w:rPr>
                <w:rFonts w:ascii="Times New Roman" w:hAnsi="Times New Roman" w:cs="Times New Roman"/>
                <w:sz w:val="20"/>
                <w:szCs w:val="20"/>
              </w:rPr>
            </w:pPr>
            <w:r w:rsidRPr="00543EA7">
              <w:rPr>
                <w:rFonts w:ascii="Times New Roman" w:hAnsi="Times New Roman" w:cs="Times New Roman"/>
                <w:sz w:val="20"/>
                <w:szCs w:val="20"/>
              </w:rPr>
              <w:t xml:space="preserve">Dataset </w:t>
            </w:r>
            <w:proofErr w:type="gramStart"/>
            <w:r w:rsidRPr="00543EA7">
              <w:rPr>
                <w:rFonts w:ascii="Times New Roman" w:hAnsi="Times New Roman" w:cs="Times New Roman"/>
                <w:sz w:val="20"/>
                <w:szCs w:val="20"/>
              </w:rPr>
              <w:t>construction :</w:t>
            </w:r>
            <w:proofErr w:type="gramEnd"/>
            <w:r w:rsidRPr="00543EA7">
              <w:rPr>
                <w:rFonts w:ascii="Times New Roman" w:hAnsi="Times New Roman" w:cs="Times New Roman"/>
                <w:sz w:val="20"/>
                <w:szCs w:val="20"/>
              </w:rPr>
              <w:t xml:space="preserve"> 210,000</w:t>
            </w:r>
          </w:p>
          <w:p w14:paraId="3F91FB4B" w14:textId="520E9E28" w:rsidR="00D23EEA" w:rsidRPr="00543EA7" w:rsidRDefault="00004E22" w:rsidP="00004E22">
            <w:pPr>
              <w:rPr>
                <w:rFonts w:ascii="Times New Roman" w:hAnsi="Times New Roman" w:cs="Times New Roman"/>
                <w:sz w:val="20"/>
                <w:szCs w:val="20"/>
                <w:lang w:eastAsia="ja-JP"/>
              </w:rPr>
            </w:pPr>
            <w:r w:rsidRPr="00543EA7">
              <w:rPr>
                <w:rFonts w:ascii="Times New Roman" w:hAnsi="Times New Roman" w:cs="Times New Roman"/>
                <w:sz w:val="20"/>
                <w:szCs w:val="20"/>
              </w:rPr>
              <w:t xml:space="preserve">200 drop*21 </w:t>
            </w:r>
            <w:proofErr w:type="gramStart"/>
            <w:r w:rsidRPr="00543EA7">
              <w:rPr>
                <w:rFonts w:ascii="Times New Roman" w:hAnsi="Times New Roman" w:cs="Times New Roman"/>
                <w:sz w:val="20"/>
                <w:szCs w:val="20"/>
              </w:rPr>
              <w:t>cell</w:t>
            </w:r>
            <w:proofErr w:type="gramEnd"/>
            <w:r w:rsidRPr="00543EA7">
              <w:rPr>
                <w:rFonts w:ascii="Times New Roman" w:hAnsi="Times New Roman" w:cs="Times New Roman"/>
                <w:sz w:val="20"/>
                <w:szCs w:val="20"/>
              </w:rPr>
              <w:t>*50 UE*1 samples per UE</w:t>
            </w:r>
          </w:p>
        </w:tc>
      </w:tr>
      <w:tr w:rsidR="00C06FFD" w:rsidRPr="00543EA7" w14:paraId="6DDE9D82" w14:textId="77777777" w:rsidTr="009850E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C8DB70"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5B7D"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80C82" w14:textId="77777777" w:rsidR="006451A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Learning rate</w:t>
            </w:r>
            <w:r w:rsidR="006451AD" w:rsidRPr="00543EA7">
              <w:rPr>
                <w:rFonts w:ascii="Times New Roman" w:hAnsi="Times New Roman" w:cs="Times New Roman"/>
                <w:sz w:val="20"/>
                <w:szCs w:val="20"/>
              </w:rPr>
              <w:t xml:space="preserve"> = 0.001</w:t>
            </w:r>
            <w:r w:rsidRPr="00543EA7">
              <w:rPr>
                <w:rFonts w:ascii="Times New Roman" w:hAnsi="Times New Roman" w:cs="Times New Roman"/>
                <w:sz w:val="20"/>
                <w:szCs w:val="20"/>
              </w:rPr>
              <w:t>,</w:t>
            </w:r>
          </w:p>
          <w:p w14:paraId="724994BC" w14:textId="28BB21F6" w:rsidR="006451A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batch size</w:t>
            </w:r>
            <w:r w:rsidR="006451AD" w:rsidRPr="00543EA7">
              <w:rPr>
                <w:rFonts w:ascii="Times New Roman" w:hAnsi="Times New Roman" w:cs="Times New Roman"/>
                <w:sz w:val="20"/>
                <w:szCs w:val="20"/>
              </w:rPr>
              <w:t xml:space="preserve"> = 128</w:t>
            </w:r>
          </w:p>
          <w:p w14:paraId="2E9D915E" w14:textId="6DB92190"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optimization algorithm</w:t>
            </w:r>
            <w:r w:rsidR="006451AD" w:rsidRPr="00543EA7">
              <w:rPr>
                <w:rFonts w:ascii="Times New Roman" w:hAnsi="Times New Roman" w:cs="Times New Roman"/>
                <w:sz w:val="20"/>
                <w:szCs w:val="20"/>
              </w:rPr>
              <w:t xml:space="preserve"> = Adam</w:t>
            </w:r>
            <w:r w:rsidRPr="00543EA7">
              <w:rPr>
                <w:rFonts w:ascii="Times New Roman" w:hAnsi="Times New Roman" w:cs="Times New Roman"/>
                <w:sz w:val="20"/>
                <w:szCs w:val="20"/>
              </w:rPr>
              <w:t xml:space="preserve">, </w:t>
            </w:r>
          </w:p>
        </w:tc>
      </w:tr>
      <w:tr w:rsidR="00C06FFD" w:rsidRPr="00543EA7" w14:paraId="570891B9" w14:textId="77777777" w:rsidTr="009850E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4D86AE"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47DD5"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E597F" w14:textId="3C52E784" w:rsidR="00D23EEA"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Dataset for training</w:t>
            </w:r>
            <w:r w:rsidR="00D23EEA" w:rsidRPr="00543EA7">
              <w:rPr>
                <w:rFonts w:ascii="Times New Roman" w:hAnsi="Times New Roman" w:cs="Times New Roman"/>
                <w:sz w:val="20"/>
                <w:szCs w:val="20"/>
              </w:rPr>
              <w:t>: 199,500</w:t>
            </w:r>
          </w:p>
          <w:p w14:paraId="7F5DE4B1" w14:textId="3CAE6FBF" w:rsidR="00D23EEA" w:rsidRPr="00543EA7" w:rsidRDefault="00D23EEA" w:rsidP="009850E5">
            <w:pPr>
              <w:rPr>
                <w:rFonts w:ascii="Times New Roman" w:hAnsi="Times New Roman" w:cs="Times New Roman"/>
                <w:sz w:val="20"/>
                <w:szCs w:val="20"/>
              </w:rPr>
            </w:pPr>
            <w:r w:rsidRPr="00543EA7">
              <w:rPr>
                <w:rFonts w:ascii="Times New Roman" w:hAnsi="Times New Roman" w:cs="Times New Roman"/>
                <w:sz w:val="20"/>
                <w:szCs w:val="20"/>
              </w:rPr>
              <w:t>Dataset for T</w:t>
            </w:r>
            <w:r w:rsidR="00C06FFD" w:rsidRPr="00543EA7">
              <w:rPr>
                <w:rFonts w:ascii="Times New Roman" w:hAnsi="Times New Roman" w:cs="Times New Roman"/>
                <w:sz w:val="20"/>
                <w:szCs w:val="20"/>
              </w:rPr>
              <w:t>esting</w:t>
            </w:r>
            <w:r w:rsidRPr="00543EA7">
              <w:rPr>
                <w:rFonts w:ascii="Times New Roman" w:hAnsi="Times New Roman" w:cs="Times New Roman"/>
                <w:sz w:val="20"/>
                <w:szCs w:val="20"/>
              </w:rPr>
              <w:t>: 10000</w:t>
            </w:r>
          </w:p>
          <w:p w14:paraId="3DCC05D5" w14:textId="05A29FFF" w:rsidR="00C06FFD" w:rsidRPr="00543EA7" w:rsidRDefault="00D23EEA" w:rsidP="009850E5">
            <w:pPr>
              <w:rPr>
                <w:rFonts w:ascii="Times New Roman" w:hAnsi="Times New Roman" w:cs="Times New Roman"/>
                <w:sz w:val="20"/>
                <w:szCs w:val="20"/>
              </w:rPr>
            </w:pPr>
            <w:r w:rsidRPr="00543EA7">
              <w:rPr>
                <w:rFonts w:ascii="Times New Roman" w:hAnsi="Times New Roman" w:cs="Times New Roman"/>
                <w:sz w:val="20"/>
                <w:szCs w:val="20"/>
              </w:rPr>
              <w:t xml:space="preserve">Dataset for </w:t>
            </w:r>
            <w:r w:rsidR="00C06FFD" w:rsidRPr="00543EA7">
              <w:rPr>
                <w:rFonts w:ascii="Times New Roman" w:hAnsi="Times New Roman" w:cs="Times New Roman"/>
                <w:sz w:val="20"/>
                <w:szCs w:val="20"/>
              </w:rPr>
              <w:t>validation</w:t>
            </w:r>
            <w:r w:rsidRPr="00543EA7">
              <w:rPr>
                <w:rFonts w:ascii="Times New Roman" w:hAnsi="Times New Roman" w:cs="Times New Roman"/>
                <w:sz w:val="20"/>
                <w:szCs w:val="20"/>
              </w:rPr>
              <w:t>: 10500</w:t>
            </w:r>
          </w:p>
        </w:tc>
      </w:tr>
      <w:tr w:rsidR="00C06FFD" w:rsidRPr="00543EA7" w14:paraId="3817E026" w14:textId="77777777" w:rsidTr="00733EC9">
        <w:tc>
          <w:tcPr>
            <w:tcW w:w="3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B3BC6"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10567"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Performance requirements on test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8F91E9A" w14:textId="0B91F52F" w:rsidR="00C06FFD" w:rsidRPr="00543EA7" w:rsidRDefault="00C06FFD" w:rsidP="009850E5">
            <w:pPr>
              <w:rPr>
                <w:rFonts w:ascii="Times New Roman" w:hAnsi="Times New Roman" w:cs="Times New Roman"/>
                <w:sz w:val="20"/>
                <w:szCs w:val="20"/>
              </w:rPr>
            </w:pPr>
          </w:p>
        </w:tc>
      </w:tr>
      <w:tr w:rsidR="00C06FFD" w:rsidRPr="00543EA7" w14:paraId="7D48E4C0" w14:textId="77777777" w:rsidTr="009850E5">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EE25B"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lastRenderedPageBreak/>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E7AA5"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Supported antenna port configurations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417FC" w14:textId="28B38F6C" w:rsidR="00C06FFD" w:rsidRPr="00543EA7" w:rsidRDefault="00C06FFD" w:rsidP="009850E5">
            <w:pPr>
              <w:rPr>
                <w:rFonts w:ascii="Times New Roman" w:hAnsi="Times New Roman" w:cs="Times New Roman"/>
                <w:sz w:val="20"/>
                <w:szCs w:val="20"/>
              </w:rPr>
            </w:pPr>
          </w:p>
        </w:tc>
      </w:tr>
      <w:tr w:rsidR="00C06FFD" w:rsidRPr="00543EA7" w14:paraId="021D61CB" w14:textId="77777777" w:rsidTr="009850E5">
        <w:trPr>
          <w:trHeight w:val="5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7CA184" w14:textId="77777777" w:rsidR="00C06FFD" w:rsidRPr="00543EA7" w:rsidRDefault="00C06FFD" w:rsidP="009850E5">
            <w:pPr>
              <w:rPr>
                <w:rFonts w:ascii="Times New Roman" w:hAnsi="Times New Roman" w:cs="Times New Roman"/>
                <w:sz w:val="20"/>
                <w:szCs w:val="20"/>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D4A3F" w14:textId="77777777" w:rsidR="00C06FFD" w:rsidRPr="00543EA7" w:rsidRDefault="00C06FFD" w:rsidP="009850E5">
            <w:pPr>
              <w:rPr>
                <w:rFonts w:ascii="Times New Roman" w:hAnsi="Times New Roman" w:cs="Times New Roman"/>
                <w:sz w:val="20"/>
                <w:szCs w:val="20"/>
              </w:rPr>
            </w:pPr>
            <w:r w:rsidRPr="00543EA7">
              <w:rPr>
                <w:rFonts w:ascii="Times New Roman" w:hAnsi="Times New Roman" w:cs="Times New Roman"/>
                <w:sz w:val="20"/>
                <w:szCs w:val="20"/>
              </w:rPr>
              <w:t>Supported feedback payloads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6587C" w14:textId="339D4970" w:rsidR="00C06FFD" w:rsidRPr="00543EA7" w:rsidRDefault="00733EC9" w:rsidP="009850E5">
            <w:pPr>
              <w:rPr>
                <w:rFonts w:ascii="Times New Roman" w:hAnsi="Times New Roman" w:cs="Times New Roman"/>
                <w:sz w:val="20"/>
                <w:szCs w:val="20"/>
              </w:rPr>
            </w:pPr>
            <w:r w:rsidRPr="00543EA7">
              <w:rPr>
                <w:rFonts w:ascii="Times New Roman" w:hAnsi="Times New Roman" w:cs="Times New Roman"/>
                <w:sz w:val="20"/>
                <w:szCs w:val="20"/>
              </w:rPr>
              <w:t>maximum 240bits, different feedback payloads are obtained by cutting off the tail of the maximum 240 bit</w:t>
            </w:r>
          </w:p>
        </w:tc>
      </w:tr>
    </w:tbl>
    <w:p w14:paraId="0231CA82" w14:textId="48172E35" w:rsidR="00C06FFD" w:rsidRPr="00543EA7" w:rsidRDefault="00C06FFD" w:rsidP="00C06FFD">
      <w:pPr>
        <w:jc w:val="center"/>
        <w:rPr>
          <w:rFonts w:ascii="Times New Roman" w:hAnsi="Times New Roman" w:cs="Times New Roman"/>
          <w:b/>
          <w:bCs/>
          <w:sz w:val="20"/>
          <w:szCs w:val="20"/>
          <w:u w:val="single"/>
          <w:lang w:eastAsia="ja-JP"/>
        </w:rPr>
      </w:pPr>
    </w:p>
    <w:p w14:paraId="7F4B2D71" w14:textId="77777777" w:rsidR="00733EC9" w:rsidRPr="00543EA7" w:rsidRDefault="00733EC9" w:rsidP="00733EC9">
      <w:pPr>
        <w:pStyle w:val="aa"/>
        <w:spacing w:before="120" w:after="120" w:line="240" w:lineRule="auto"/>
        <w:ind w:firstLineChars="0" w:firstLine="0"/>
        <w:rPr>
          <w:sz w:val="20"/>
          <w:szCs w:val="20"/>
        </w:rPr>
      </w:pPr>
      <w:r w:rsidRPr="00543EA7">
        <w:rPr>
          <w:sz w:val="20"/>
          <w:szCs w:val="20"/>
        </w:rPr>
        <w:t xml:space="preserve">The generalization evaluation of different size of CSI feedback payloads is conducted by parallel training of one encoder part and three decoder parts. The basic AI model for feedback payloads generalization is as Fig.1 shows. Setting the maximum feedback bit number as </w:t>
      </w:r>
      <w:proofErr w:type="gramStart"/>
      <w:r w:rsidRPr="00543EA7">
        <w:rPr>
          <w:sz w:val="20"/>
          <w:szCs w:val="20"/>
        </w:rPr>
        <w:t>240 bit</w:t>
      </w:r>
      <w:proofErr w:type="gramEnd"/>
      <w:r w:rsidRPr="00543EA7">
        <w:rPr>
          <w:sz w:val="20"/>
          <w:szCs w:val="20"/>
        </w:rPr>
        <w:t>, different feedback payloads are obtained by cutting off the tail of the maximum 240 bit. The output of encoder is always equal to the maximum bit number, while the input of the decoder is the truncated bit of the output of encoder.</w:t>
      </w:r>
    </w:p>
    <w:p w14:paraId="021B53CC" w14:textId="77777777" w:rsidR="00733EC9" w:rsidRPr="00543EA7" w:rsidRDefault="00733EC9" w:rsidP="00733EC9">
      <w:pPr>
        <w:spacing w:before="120"/>
        <w:jc w:val="center"/>
        <w:rPr>
          <w:rFonts w:ascii="Times New Roman" w:hAnsi="Times New Roman" w:cs="Times New Roman"/>
          <w:b/>
          <w:i/>
          <w:sz w:val="20"/>
          <w:szCs w:val="20"/>
          <w:u w:val="single"/>
        </w:rPr>
      </w:pPr>
      <w:r w:rsidRPr="00543EA7">
        <w:rPr>
          <w:rFonts w:ascii="Times New Roman" w:hAnsi="Times New Roman" w:cs="Times New Roman"/>
          <w:noProof/>
          <w:sz w:val="20"/>
          <w:szCs w:val="20"/>
        </w:rPr>
        <w:drawing>
          <wp:inline distT="0" distB="0" distL="0" distR="0" wp14:anchorId="2575D7F2" wp14:editId="34EA2D11">
            <wp:extent cx="4145302" cy="1350629"/>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09262" cy="1371469"/>
                    </a:xfrm>
                    <a:prstGeom prst="rect">
                      <a:avLst/>
                    </a:prstGeom>
                    <a:noFill/>
                  </pic:spPr>
                </pic:pic>
              </a:graphicData>
            </a:graphic>
          </wp:inline>
        </w:drawing>
      </w:r>
    </w:p>
    <w:p w14:paraId="6D6A6371" w14:textId="74D99914" w:rsidR="00733EC9" w:rsidRPr="00543EA7" w:rsidRDefault="002561C0" w:rsidP="00B1056E">
      <w:pPr>
        <w:spacing w:before="120"/>
        <w:jc w:val="center"/>
        <w:rPr>
          <w:rFonts w:ascii="Times New Roman" w:eastAsia="楷体" w:hAnsi="Times New Roman" w:cs="Times New Roman"/>
          <w:sz w:val="20"/>
          <w:szCs w:val="20"/>
        </w:rPr>
      </w:pPr>
      <w:r w:rsidRPr="00543EA7">
        <w:rPr>
          <w:rFonts w:ascii="Times New Roman" w:eastAsia="楷体" w:hAnsi="Times New Roman" w:cs="Times New Roman"/>
          <w:sz w:val="20"/>
          <w:szCs w:val="20"/>
        </w:rPr>
        <w:t>Fig.2</w:t>
      </w:r>
      <w:r w:rsidR="00733EC9" w:rsidRPr="00543EA7">
        <w:rPr>
          <w:rFonts w:ascii="Times New Roman" w:eastAsia="楷体" w:hAnsi="Times New Roman" w:cs="Times New Roman"/>
          <w:sz w:val="20"/>
          <w:szCs w:val="20"/>
        </w:rPr>
        <w:t xml:space="preserve">, </w:t>
      </w:r>
      <w:r w:rsidR="00733EC9" w:rsidRPr="00543EA7">
        <w:rPr>
          <w:rFonts w:ascii="Times New Roman" w:hAnsi="Times New Roman" w:cs="Times New Roman"/>
          <w:sz w:val="20"/>
          <w:szCs w:val="20"/>
        </w:rPr>
        <w:t>The basic structure of AI model for feedback payloads generalization</w:t>
      </w:r>
    </w:p>
    <w:p w14:paraId="0782692B" w14:textId="207B78F9" w:rsidR="00004E22" w:rsidRPr="00543EA7" w:rsidRDefault="00004E22" w:rsidP="00004E22">
      <w:pPr>
        <w:pStyle w:val="aa"/>
        <w:spacing w:before="120" w:after="120" w:line="240" w:lineRule="auto"/>
        <w:ind w:firstLineChars="0" w:firstLine="0"/>
        <w:rPr>
          <w:kern w:val="0"/>
          <w:sz w:val="20"/>
          <w:szCs w:val="20"/>
          <w:lang w:val="en-GB" w:eastAsia="en-US"/>
        </w:rPr>
      </w:pPr>
      <w:r w:rsidRPr="00543EA7">
        <w:rPr>
          <w:kern w:val="0"/>
          <w:sz w:val="20"/>
          <w:szCs w:val="20"/>
          <w:lang w:val="en-GB" w:eastAsia="en-US"/>
        </w:rPr>
        <w:t xml:space="preserve">The FLOPs and number of AI/ML parameters for the CSI generation part and the CSI reconstruction part are provided separately in Table 2. As a rank-common and layer-common AI model is used, the FLOPs </w:t>
      </w:r>
      <w:proofErr w:type="gramStart"/>
      <w:r w:rsidRPr="00543EA7">
        <w:rPr>
          <w:kern w:val="0"/>
          <w:sz w:val="20"/>
          <w:szCs w:val="20"/>
          <w:lang w:val="en-GB" w:eastAsia="en-US"/>
        </w:rPr>
        <w:t>is</w:t>
      </w:r>
      <w:proofErr w:type="gramEnd"/>
      <w:r w:rsidRPr="00543EA7">
        <w:rPr>
          <w:kern w:val="0"/>
          <w:sz w:val="20"/>
          <w:szCs w:val="20"/>
          <w:lang w:val="en-GB" w:eastAsia="en-US"/>
        </w:rPr>
        <w:t xml:space="preserve"> captured as 258*K M, wherein K is the maximum rank number and 258M is the FLPOs for one layer calculation.</w:t>
      </w:r>
    </w:p>
    <w:p w14:paraId="70BB268C" w14:textId="24D5D779" w:rsidR="00D23EEA" w:rsidRPr="00543EA7" w:rsidRDefault="00D23EEA" w:rsidP="00B1056E">
      <w:pPr>
        <w:spacing w:before="120" w:after="120"/>
        <w:jc w:val="center"/>
        <w:rPr>
          <w:rFonts w:ascii="Times New Roman" w:hAnsi="Times New Roman" w:cs="Times New Roman"/>
          <w:sz w:val="20"/>
          <w:szCs w:val="20"/>
        </w:rPr>
      </w:pPr>
      <w:r w:rsidRPr="00543EA7">
        <w:rPr>
          <w:rFonts w:ascii="Times New Roman" w:hAnsi="Times New Roman" w:cs="Times New Roman"/>
          <w:sz w:val="20"/>
          <w:szCs w:val="20"/>
        </w:rPr>
        <w:t xml:space="preserve">Table </w:t>
      </w:r>
      <w:r w:rsidR="00004E22" w:rsidRPr="00543EA7">
        <w:rPr>
          <w:rFonts w:ascii="Times New Roman" w:hAnsi="Times New Roman" w:cs="Times New Roman"/>
          <w:sz w:val="20"/>
          <w:szCs w:val="20"/>
        </w:rPr>
        <w:t>2</w:t>
      </w:r>
      <w:r w:rsidR="00543EA7">
        <w:rPr>
          <w:rFonts w:ascii="Times New Roman" w:hAnsi="Times New Roman" w:cs="Times New Roman"/>
          <w:sz w:val="20"/>
          <w:szCs w:val="20"/>
        </w:rPr>
        <w:t>:</w:t>
      </w:r>
      <w:r w:rsidRPr="00543EA7">
        <w:rPr>
          <w:rFonts w:ascii="Times New Roman" w:hAnsi="Times New Roman" w:cs="Times New Roman"/>
          <w:sz w:val="20"/>
          <w:szCs w:val="20"/>
        </w:rPr>
        <w:t xml:space="preserve"> Complexity and memory storage of AI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83"/>
        <w:gridCol w:w="2083"/>
      </w:tblGrid>
      <w:tr w:rsidR="00D23EEA" w:rsidRPr="00543EA7" w14:paraId="19306BD6" w14:textId="77777777" w:rsidTr="009850E5">
        <w:trPr>
          <w:trHeight w:val="79"/>
          <w:jc w:val="center"/>
        </w:trPr>
        <w:tc>
          <w:tcPr>
            <w:tcW w:w="0" w:type="auto"/>
            <w:tcBorders>
              <w:top w:val="single" w:sz="4" w:space="0" w:color="auto"/>
              <w:left w:val="single" w:sz="4" w:space="0" w:color="auto"/>
              <w:right w:val="single" w:sz="4" w:space="0" w:color="auto"/>
            </w:tcBorders>
            <w:vAlign w:val="center"/>
          </w:tcPr>
          <w:p w14:paraId="56C2AED6" w14:textId="77777777" w:rsidR="00D23EEA" w:rsidRPr="00543EA7" w:rsidRDefault="00D23EEA" w:rsidP="009850E5">
            <w:pPr>
              <w:keepNext/>
              <w:keepLines/>
              <w:jc w:val="center"/>
              <w:rPr>
                <w:rFonts w:ascii="Times New Roman" w:hAnsi="Times New Roman" w:cs="Times New Roman"/>
                <w:sz w:val="20"/>
                <w:szCs w:val="20"/>
              </w:rPr>
            </w:pPr>
          </w:p>
        </w:tc>
        <w:tc>
          <w:tcPr>
            <w:tcW w:w="0" w:type="auto"/>
            <w:tcBorders>
              <w:top w:val="single" w:sz="4" w:space="0" w:color="auto"/>
              <w:left w:val="single" w:sz="4" w:space="0" w:color="auto"/>
              <w:right w:val="single" w:sz="4" w:space="0" w:color="auto"/>
            </w:tcBorders>
            <w:vAlign w:val="center"/>
          </w:tcPr>
          <w:p w14:paraId="05BA29D4" w14:textId="77777777" w:rsidR="00D23EEA" w:rsidRPr="00543EA7" w:rsidRDefault="00D23EEA" w:rsidP="009850E5">
            <w:pPr>
              <w:keepNext/>
              <w:keepLines/>
              <w:jc w:val="center"/>
              <w:rPr>
                <w:rFonts w:ascii="Times New Roman" w:hAnsi="Times New Roman" w:cs="Times New Roman"/>
                <w:sz w:val="20"/>
                <w:szCs w:val="20"/>
              </w:rPr>
            </w:pPr>
            <w:r w:rsidRPr="00543EA7">
              <w:rPr>
                <w:rFonts w:ascii="Times New Roman" w:hAnsi="Times New Roman" w:cs="Times New Roman"/>
                <w:sz w:val="20"/>
                <w:szCs w:val="20"/>
              </w:rPr>
              <w:t>CSI generation part</w:t>
            </w:r>
          </w:p>
        </w:tc>
        <w:tc>
          <w:tcPr>
            <w:tcW w:w="0" w:type="auto"/>
            <w:tcBorders>
              <w:top w:val="single" w:sz="4" w:space="0" w:color="auto"/>
              <w:left w:val="single" w:sz="4" w:space="0" w:color="auto"/>
              <w:bottom w:val="single" w:sz="4" w:space="0" w:color="auto"/>
              <w:right w:val="single" w:sz="4" w:space="0" w:color="auto"/>
            </w:tcBorders>
            <w:vAlign w:val="center"/>
          </w:tcPr>
          <w:p w14:paraId="51E35493" w14:textId="77777777" w:rsidR="00D23EEA" w:rsidRPr="00543EA7" w:rsidRDefault="00D23EEA" w:rsidP="009850E5">
            <w:pPr>
              <w:keepNext/>
              <w:keepLines/>
              <w:jc w:val="center"/>
              <w:rPr>
                <w:rFonts w:ascii="Times New Roman" w:hAnsi="Times New Roman" w:cs="Times New Roman"/>
                <w:sz w:val="20"/>
                <w:szCs w:val="20"/>
              </w:rPr>
            </w:pPr>
            <w:r w:rsidRPr="00543EA7">
              <w:rPr>
                <w:rFonts w:ascii="Times New Roman" w:hAnsi="Times New Roman" w:cs="Times New Roman"/>
                <w:sz w:val="20"/>
                <w:szCs w:val="20"/>
              </w:rPr>
              <w:t>CSI reconstruction part</w:t>
            </w:r>
          </w:p>
        </w:tc>
      </w:tr>
      <w:tr w:rsidR="00D23EEA" w:rsidRPr="00543EA7" w14:paraId="079FD0BC" w14:textId="77777777" w:rsidTr="009850E5">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71A5C1D0" w14:textId="77777777" w:rsidR="00D23EEA" w:rsidRPr="00543EA7" w:rsidRDefault="00D23EEA" w:rsidP="009850E5">
            <w:pPr>
              <w:keepNext/>
              <w:keepLines/>
              <w:spacing w:before="120"/>
              <w:jc w:val="center"/>
              <w:rPr>
                <w:rFonts w:ascii="Times New Roman" w:hAnsi="Times New Roman" w:cs="Times New Roman"/>
                <w:sz w:val="20"/>
                <w:szCs w:val="20"/>
              </w:rPr>
            </w:pPr>
            <w:r w:rsidRPr="00543EA7">
              <w:rPr>
                <w:rFonts w:ascii="Times New Roman" w:hAnsi="Times New Roman" w:cs="Times New Roman"/>
                <w:sz w:val="20"/>
                <w:szCs w:val="20"/>
              </w:rPr>
              <w:t>FLOPs</w:t>
            </w:r>
          </w:p>
        </w:tc>
        <w:tc>
          <w:tcPr>
            <w:tcW w:w="0" w:type="auto"/>
            <w:tcBorders>
              <w:top w:val="single" w:sz="4" w:space="0" w:color="auto"/>
              <w:left w:val="single" w:sz="4" w:space="0" w:color="auto"/>
              <w:bottom w:val="single" w:sz="4" w:space="0" w:color="auto"/>
              <w:right w:val="single" w:sz="4" w:space="0" w:color="auto"/>
            </w:tcBorders>
            <w:vAlign w:val="center"/>
          </w:tcPr>
          <w:p w14:paraId="7F0936EE" w14:textId="77777777" w:rsidR="00D23EEA" w:rsidRPr="00543EA7" w:rsidRDefault="00D23EEA" w:rsidP="009850E5">
            <w:pPr>
              <w:keepNext/>
              <w:keepLines/>
              <w:jc w:val="center"/>
              <w:rPr>
                <w:rFonts w:ascii="Times New Roman" w:hAnsi="Times New Roman" w:cs="Times New Roman"/>
                <w:sz w:val="20"/>
                <w:szCs w:val="20"/>
              </w:rPr>
            </w:pPr>
            <w:r w:rsidRPr="00543EA7">
              <w:rPr>
                <w:rFonts w:ascii="Times New Roman" w:hAnsi="Times New Roman" w:cs="Times New Roman"/>
                <w:sz w:val="20"/>
                <w:szCs w:val="20"/>
              </w:rPr>
              <w:t>258*K*</w:t>
            </w:r>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1F8D37BB" w14:textId="77777777" w:rsidR="00D23EEA" w:rsidRPr="00543EA7" w:rsidRDefault="00D23EEA" w:rsidP="009850E5">
            <w:pPr>
              <w:keepNext/>
              <w:keepLines/>
              <w:jc w:val="center"/>
              <w:rPr>
                <w:rFonts w:ascii="Times New Roman" w:hAnsi="Times New Roman" w:cs="Times New Roman"/>
                <w:sz w:val="20"/>
                <w:szCs w:val="20"/>
              </w:rPr>
            </w:pPr>
            <w:r w:rsidRPr="00543EA7">
              <w:rPr>
                <w:rFonts w:ascii="Times New Roman" w:hAnsi="Times New Roman" w:cs="Times New Roman"/>
                <w:sz w:val="20"/>
                <w:szCs w:val="20"/>
              </w:rPr>
              <w:t>258*K*</w:t>
            </w:r>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6</m:t>
                  </m:r>
                </m:sup>
              </m:sSup>
            </m:oMath>
          </w:p>
        </w:tc>
      </w:tr>
      <w:tr w:rsidR="00D23EEA" w:rsidRPr="00543EA7" w14:paraId="7E6AD8E6" w14:textId="77777777" w:rsidTr="009850E5">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191780EF" w14:textId="77777777" w:rsidR="00D23EEA" w:rsidRPr="00543EA7" w:rsidRDefault="00D23EEA"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Number of AI/ML model parameters</w:t>
            </w:r>
          </w:p>
        </w:tc>
        <w:tc>
          <w:tcPr>
            <w:tcW w:w="0" w:type="auto"/>
            <w:tcBorders>
              <w:top w:val="single" w:sz="4" w:space="0" w:color="auto"/>
              <w:left w:val="single" w:sz="4" w:space="0" w:color="auto"/>
              <w:bottom w:val="single" w:sz="4" w:space="0" w:color="auto"/>
              <w:right w:val="single" w:sz="4" w:space="0" w:color="auto"/>
            </w:tcBorders>
            <w:vAlign w:val="center"/>
          </w:tcPr>
          <w:p w14:paraId="35BA12FD" w14:textId="77777777" w:rsidR="00D23EEA" w:rsidRPr="00543EA7" w:rsidRDefault="00D23EEA" w:rsidP="009850E5">
            <w:pPr>
              <w:keepNext/>
              <w:keepLines/>
              <w:jc w:val="center"/>
              <w:rPr>
                <w:rFonts w:ascii="Times New Roman" w:hAnsi="Times New Roman" w:cs="Times New Roman"/>
                <w:sz w:val="20"/>
                <w:szCs w:val="20"/>
              </w:rPr>
            </w:pPr>
            <w:r w:rsidRPr="00543EA7">
              <w:rPr>
                <w:rFonts w:ascii="Times New Roman" w:hAnsi="Times New Roman" w:cs="Times New Roman"/>
                <w:sz w:val="20"/>
                <w:szCs w:val="20"/>
              </w:rPr>
              <w:t>10.79*</w:t>
            </w:r>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3E77364C" w14:textId="77777777" w:rsidR="00D23EEA" w:rsidRPr="00543EA7" w:rsidRDefault="00D23EEA" w:rsidP="009850E5">
            <w:pPr>
              <w:keepNext/>
              <w:keepLines/>
              <w:jc w:val="center"/>
              <w:rPr>
                <w:rFonts w:ascii="Times New Roman" w:hAnsi="Times New Roman" w:cs="Times New Roman"/>
                <w:sz w:val="20"/>
                <w:szCs w:val="20"/>
              </w:rPr>
            </w:pPr>
            <w:r w:rsidRPr="00543EA7">
              <w:rPr>
                <w:rFonts w:ascii="Times New Roman" w:hAnsi="Times New Roman" w:cs="Times New Roman"/>
                <w:sz w:val="20"/>
                <w:szCs w:val="20"/>
              </w:rPr>
              <w:t>10.79*</w:t>
            </w:r>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6</m:t>
                  </m:r>
                </m:sup>
              </m:sSup>
            </m:oMath>
          </w:p>
        </w:tc>
      </w:tr>
    </w:tbl>
    <w:p w14:paraId="640FE0D8" w14:textId="77777777" w:rsidR="00D23EEA" w:rsidRPr="00543EA7" w:rsidRDefault="00D23EEA" w:rsidP="00D23EEA">
      <w:pPr>
        <w:jc w:val="both"/>
        <w:rPr>
          <w:rFonts w:ascii="Times New Roman" w:hAnsi="Times New Roman" w:cs="Times New Roman"/>
          <w:sz w:val="20"/>
          <w:szCs w:val="20"/>
        </w:rPr>
      </w:pPr>
    </w:p>
    <w:p w14:paraId="3C5478C7" w14:textId="5AD27D50" w:rsidR="00D23EEA" w:rsidRPr="00543EA7" w:rsidRDefault="00D23EEA" w:rsidP="00733EC9">
      <w:pPr>
        <w:rPr>
          <w:rFonts w:ascii="Times New Roman" w:hAnsi="Times New Roman" w:cs="Times New Roman"/>
          <w:b/>
          <w:bCs/>
          <w:sz w:val="20"/>
          <w:szCs w:val="20"/>
          <w:u w:val="single"/>
          <w:lang w:eastAsia="ja-JP"/>
        </w:rPr>
      </w:pPr>
    </w:p>
    <w:p w14:paraId="009FE713" w14:textId="6E7A191C" w:rsidR="002561C0" w:rsidRPr="00543EA7" w:rsidRDefault="002561C0" w:rsidP="00B1056E">
      <w:pPr>
        <w:spacing w:after="120"/>
        <w:rPr>
          <w:rFonts w:ascii="Times New Roman" w:hAnsi="Times New Roman" w:cs="Times New Roman"/>
          <w:b/>
          <w:bCs/>
          <w:sz w:val="20"/>
          <w:szCs w:val="20"/>
          <w:u w:val="single"/>
          <w:lang w:eastAsia="ja-JP"/>
        </w:rPr>
      </w:pPr>
      <w:r w:rsidRPr="00543EA7">
        <w:rPr>
          <w:rFonts w:ascii="Times New Roman" w:hAnsi="Times New Roman" w:cs="Times New Roman"/>
          <w:b/>
          <w:bCs/>
          <w:sz w:val="20"/>
          <w:szCs w:val="20"/>
          <w:u w:val="single"/>
          <w:lang w:eastAsia="ja-JP"/>
        </w:rPr>
        <w:t>Spatial/time/frequency compression</w:t>
      </w:r>
    </w:p>
    <w:p w14:paraId="03504B49" w14:textId="36982A39" w:rsidR="00543EA7" w:rsidRPr="00543EA7" w:rsidRDefault="00543EA7" w:rsidP="00543EA7">
      <w:pPr>
        <w:jc w:val="both"/>
        <w:rPr>
          <w:rFonts w:ascii="Times New Roman" w:hAnsi="Times New Roman" w:cs="Times New Roman"/>
          <w:sz w:val="20"/>
          <w:szCs w:val="20"/>
        </w:rPr>
      </w:pPr>
      <w:r w:rsidRPr="00543EA7">
        <w:rPr>
          <w:rFonts w:ascii="Times New Roman" w:hAnsi="Times New Roman" w:cs="Times New Roman"/>
          <w:sz w:val="20"/>
          <w:szCs w:val="20"/>
        </w:rPr>
        <w:t xml:space="preserve">As Figure </w:t>
      </w:r>
      <w:r w:rsidR="00543D97">
        <w:rPr>
          <w:rFonts w:ascii="Times New Roman" w:hAnsi="Times New Roman" w:cs="Times New Roman"/>
          <w:sz w:val="20"/>
          <w:szCs w:val="20"/>
        </w:rPr>
        <w:t>3</w:t>
      </w:r>
      <w:r w:rsidRPr="00543EA7">
        <w:rPr>
          <w:rFonts w:ascii="Times New Roman" w:hAnsi="Times New Roman" w:cs="Times New Roman"/>
          <w:sz w:val="20"/>
          <w:szCs w:val="20"/>
        </w:rPr>
        <w:t xml:space="preserve"> shown, the AI model is LSTM and Transformer based. Different with AI model for spatial/frequency compression, the input of AI model for spatial/temporal/frequency compression includes both the CSI/eigenvector of current slot and accumulated information from historic slot. And the output of encoder is the compressed CSI/eigenvector after quantization, while an intermediate output of LSTM part of encoder is the accumulated information, which would be used as input for the next slot. Similar as the encoder part, the decoder needs to recovery the CSI/eigenvector based on both compressed CSI/eigenvector and the historic accumulated information calculated in the decoder side. </w:t>
      </w:r>
    </w:p>
    <w:p w14:paraId="3A490B20" w14:textId="77777777" w:rsidR="00543EA7" w:rsidRPr="00543EA7" w:rsidRDefault="00543EA7" w:rsidP="00543EA7">
      <w:pPr>
        <w:jc w:val="both"/>
        <w:rPr>
          <w:rFonts w:ascii="Times New Roman" w:hAnsi="Times New Roman" w:cs="Times New Roman"/>
          <w:sz w:val="20"/>
          <w:szCs w:val="20"/>
        </w:rPr>
      </w:pPr>
    </w:p>
    <w:p w14:paraId="3A64D1D6" w14:textId="77777777" w:rsidR="00543EA7" w:rsidRPr="00543EA7" w:rsidRDefault="00543EA7" w:rsidP="00543EA7">
      <w:pPr>
        <w:jc w:val="center"/>
        <w:rPr>
          <w:rFonts w:ascii="Times New Roman" w:hAnsi="Times New Roman" w:cs="Times New Roman"/>
          <w:sz w:val="20"/>
          <w:szCs w:val="20"/>
        </w:rPr>
      </w:pPr>
      <w:r w:rsidRPr="00543EA7">
        <w:rPr>
          <w:rFonts w:ascii="Times New Roman" w:hAnsi="Times New Roman" w:cs="Times New Roman"/>
          <w:noProof/>
          <w:sz w:val="20"/>
          <w:szCs w:val="20"/>
        </w:rPr>
        <w:drawing>
          <wp:inline distT="0" distB="0" distL="0" distR="0" wp14:anchorId="5755A3C4" wp14:editId="0B7885DA">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210945"/>
                    </a:xfrm>
                    <a:prstGeom prst="rect">
                      <a:avLst/>
                    </a:prstGeom>
                  </pic:spPr>
                </pic:pic>
              </a:graphicData>
            </a:graphic>
          </wp:inline>
        </w:drawing>
      </w:r>
    </w:p>
    <w:p w14:paraId="75FC89B3" w14:textId="77777777" w:rsidR="00543EA7" w:rsidRPr="00543EA7" w:rsidRDefault="00543EA7" w:rsidP="00543EA7">
      <w:pPr>
        <w:jc w:val="center"/>
        <w:rPr>
          <w:rFonts w:ascii="Times New Roman" w:hAnsi="Times New Roman" w:cs="Times New Roman"/>
          <w:b/>
          <w:bCs/>
          <w:sz w:val="20"/>
          <w:szCs w:val="20"/>
        </w:rPr>
      </w:pPr>
    </w:p>
    <w:p w14:paraId="48D2DFED" w14:textId="708F2F56" w:rsidR="00543EA7" w:rsidRPr="00543EA7" w:rsidRDefault="00543EA7" w:rsidP="00543D97">
      <w:pPr>
        <w:spacing w:after="120"/>
        <w:jc w:val="center"/>
        <w:rPr>
          <w:rFonts w:ascii="Times New Roman" w:hAnsi="Times New Roman" w:cs="Times New Roman"/>
          <w:sz w:val="20"/>
          <w:szCs w:val="20"/>
        </w:rPr>
      </w:pPr>
      <w:r w:rsidRPr="00543EA7">
        <w:rPr>
          <w:rFonts w:ascii="Times New Roman" w:hAnsi="Times New Roman" w:cs="Times New Roman"/>
          <w:sz w:val="20"/>
          <w:szCs w:val="20"/>
        </w:rPr>
        <w:t xml:space="preserve">Fig.3: Structure of AI model for spatial/temporal/frequency compression </w:t>
      </w:r>
    </w:p>
    <w:p w14:paraId="5CE56821" w14:textId="4172372F" w:rsidR="00543EA7" w:rsidRPr="00543EA7" w:rsidRDefault="00543EA7" w:rsidP="00543EA7">
      <w:pPr>
        <w:jc w:val="both"/>
        <w:rPr>
          <w:rFonts w:ascii="Times New Roman" w:hAnsi="Times New Roman" w:cs="Times New Roman"/>
          <w:sz w:val="20"/>
          <w:szCs w:val="20"/>
        </w:rPr>
      </w:pPr>
      <w:r w:rsidRPr="00543EA7">
        <w:rPr>
          <w:rFonts w:ascii="Times New Roman" w:hAnsi="Times New Roman" w:cs="Times New Roman"/>
          <w:sz w:val="20"/>
          <w:szCs w:val="20"/>
        </w:rPr>
        <w:t xml:space="preserve">The FLOPs and the number of parameters </w:t>
      </w:r>
      <w:proofErr w:type="gramStart"/>
      <w:r w:rsidRPr="00543EA7">
        <w:rPr>
          <w:rFonts w:ascii="Times New Roman" w:hAnsi="Times New Roman" w:cs="Times New Roman"/>
          <w:sz w:val="20"/>
          <w:szCs w:val="20"/>
        </w:rPr>
        <w:t>are</w:t>
      </w:r>
      <w:proofErr w:type="gramEnd"/>
      <w:r w:rsidRPr="00543EA7">
        <w:rPr>
          <w:rFonts w:ascii="Times New Roman" w:hAnsi="Times New Roman" w:cs="Times New Roman"/>
          <w:sz w:val="20"/>
          <w:szCs w:val="20"/>
        </w:rPr>
        <w:t xml:space="preserve"> used for complexity and storage comparison between spatial/frequency compression and spatial/temporal/frequency compression. Table </w:t>
      </w:r>
      <w:r w:rsidR="00543D97">
        <w:rPr>
          <w:rFonts w:ascii="Times New Roman" w:hAnsi="Times New Roman" w:cs="Times New Roman"/>
          <w:sz w:val="20"/>
          <w:szCs w:val="20"/>
        </w:rPr>
        <w:t>3</w:t>
      </w:r>
      <w:r w:rsidRPr="00543EA7">
        <w:rPr>
          <w:rFonts w:ascii="Times New Roman" w:hAnsi="Times New Roman" w:cs="Times New Roman"/>
          <w:sz w:val="20"/>
          <w:szCs w:val="20"/>
        </w:rPr>
        <w:t xml:space="preserve"> shows the complexity and parameter numbers of different AI models. It is observed that the complexity of SFT compression is higher than SF compression, while the number of parameters of SFT compression is less than SF compression. Table </w:t>
      </w:r>
      <w:r w:rsidR="00543D97">
        <w:rPr>
          <w:rFonts w:ascii="Times New Roman" w:hAnsi="Times New Roman" w:cs="Times New Roman"/>
          <w:sz w:val="20"/>
          <w:szCs w:val="20"/>
        </w:rPr>
        <w:t>4</w:t>
      </w:r>
      <w:r w:rsidRPr="00543EA7">
        <w:rPr>
          <w:rFonts w:ascii="Times New Roman" w:hAnsi="Times New Roman" w:cs="Times New Roman"/>
          <w:sz w:val="20"/>
          <w:szCs w:val="20"/>
        </w:rPr>
        <w:t xml:space="preserve"> shows the parameters for AI model training.  </w:t>
      </w:r>
    </w:p>
    <w:p w14:paraId="706D9B25" w14:textId="77777777" w:rsidR="00543EA7" w:rsidRPr="00543EA7" w:rsidRDefault="00543EA7" w:rsidP="00543EA7">
      <w:pPr>
        <w:jc w:val="center"/>
        <w:rPr>
          <w:rFonts w:ascii="Times New Roman" w:hAnsi="Times New Roman" w:cs="Times New Roman"/>
          <w:b/>
          <w:bCs/>
          <w:sz w:val="20"/>
          <w:szCs w:val="20"/>
        </w:rPr>
      </w:pPr>
    </w:p>
    <w:p w14:paraId="67D89C71" w14:textId="6BC9AB3D" w:rsidR="00543EA7" w:rsidRPr="00543EA7" w:rsidRDefault="00543EA7" w:rsidP="00B1056E">
      <w:pPr>
        <w:spacing w:after="120"/>
        <w:jc w:val="center"/>
        <w:rPr>
          <w:rFonts w:ascii="Times New Roman" w:hAnsi="Times New Roman" w:cs="Times New Roman"/>
          <w:sz w:val="20"/>
          <w:szCs w:val="20"/>
        </w:rPr>
      </w:pPr>
      <w:r w:rsidRPr="00543EA7">
        <w:rPr>
          <w:rFonts w:ascii="Times New Roman" w:hAnsi="Times New Roman" w:cs="Times New Roman"/>
          <w:sz w:val="20"/>
          <w:szCs w:val="20"/>
        </w:rPr>
        <w:lastRenderedPageBreak/>
        <w:t>Table 3: Complexity and memory storage of AI model</w:t>
      </w:r>
    </w:p>
    <w:tbl>
      <w:tblPr>
        <w:tblStyle w:val="TableGrid2"/>
        <w:tblW w:w="0" w:type="auto"/>
        <w:jc w:val="center"/>
        <w:tblLook w:val="04A0" w:firstRow="1" w:lastRow="0" w:firstColumn="1" w:lastColumn="0" w:noHBand="0" w:noVBand="1"/>
      </w:tblPr>
      <w:tblGrid>
        <w:gridCol w:w="870"/>
        <w:gridCol w:w="2687"/>
        <w:gridCol w:w="1783"/>
        <w:gridCol w:w="2083"/>
      </w:tblGrid>
      <w:tr w:rsidR="00543EA7" w:rsidRPr="00543EA7" w14:paraId="4A600A36" w14:textId="77777777" w:rsidTr="009850E5">
        <w:trPr>
          <w:trHeight w:val="79"/>
          <w:jc w:val="center"/>
        </w:trPr>
        <w:tc>
          <w:tcPr>
            <w:tcW w:w="3557" w:type="dxa"/>
            <w:gridSpan w:val="2"/>
          </w:tcPr>
          <w:p w14:paraId="7BF68ED0" w14:textId="77777777" w:rsidR="00543EA7" w:rsidRPr="00543EA7" w:rsidRDefault="00543EA7" w:rsidP="009850E5">
            <w:pPr>
              <w:spacing w:before="120"/>
              <w:jc w:val="center"/>
            </w:pPr>
          </w:p>
        </w:tc>
        <w:tc>
          <w:tcPr>
            <w:tcW w:w="0" w:type="auto"/>
          </w:tcPr>
          <w:p w14:paraId="3CD1B3C1" w14:textId="77777777" w:rsidR="00543EA7" w:rsidRPr="00543EA7" w:rsidRDefault="00543EA7" w:rsidP="009850E5">
            <w:pPr>
              <w:keepNext/>
              <w:keepLines/>
              <w:jc w:val="center"/>
            </w:pPr>
            <w:r w:rsidRPr="00543EA7">
              <w:t>CSI generation part</w:t>
            </w:r>
          </w:p>
        </w:tc>
        <w:tc>
          <w:tcPr>
            <w:tcW w:w="0" w:type="auto"/>
          </w:tcPr>
          <w:p w14:paraId="53E9C60F" w14:textId="77777777" w:rsidR="00543EA7" w:rsidRPr="00543EA7" w:rsidRDefault="00543EA7" w:rsidP="009850E5">
            <w:pPr>
              <w:keepNext/>
              <w:keepLines/>
              <w:jc w:val="center"/>
            </w:pPr>
            <w:r w:rsidRPr="00543EA7">
              <w:t>CSI reconstruction part</w:t>
            </w:r>
          </w:p>
        </w:tc>
      </w:tr>
      <w:tr w:rsidR="00543EA7" w:rsidRPr="00543EA7" w14:paraId="037D3DDE" w14:textId="77777777" w:rsidTr="009850E5">
        <w:trPr>
          <w:trHeight w:val="79"/>
          <w:jc w:val="center"/>
        </w:trPr>
        <w:tc>
          <w:tcPr>
            <w:tcW w:w="870" w:type="dxa"/>
            <w:vMerge w:val="restart"/>
          </w:tcPr>
          <w:p w14:paraId="61748E82" w14:textId="77777777" w:rsidR="00543EA7" w:rsidRPr="00543EA7" w:rsidRDefault="00543EA7" w:rsidP="009850E5">
            <w:pPr>
              <w:jc w:val="center"/>
            </w:pPr>
            <w:r w:rsidRPr="00543EA7">
              <w:t>SF</w:t>
            </w:r>
          </w:p>
        </w:tc>
        <w:tc>
          <w:tcPr>
            <w:tcW w:w="2687" w:type="dxa"/>
          </w:tcPr>
          <w:p w14:paraId="4F8C09B6" w14:textId="77777777" w:rsidR="00543EA7" w:rsidRPr="00543EA7" w:rsidRDefault="00543EA7" w:rsidP="009850E5">
            <w:pPr>
              <w:keepNext/>
              <w:keepLines/>
              <w:spacing w:before="120"/>
              <w:jc w:val="center"/>
            </w:pPr>
            <w:r w:rsidRPr="00543EA7">
              <w:t>FLOPs</w:t>
            </w:r>
          </w:p>
        </w:tc>
        <w:tc>
          <w:tcPr>
            <w:tcW w:w="0" w:type="auto"/>
          </w:tcPr>
          <w:p w14:paraId="4A5D67F4" w14:textId="77777777" w:rsidR="00543EA7" w:rsidRPr="00543EA7" w:rsidRDefault="00543EA7" w:rsidP="009850E5">
            <w:pPr>
              <w:keepNext/>
              <w:keepLines/>
              <w:jc w:val="center"/>
              <w:rPr>
                <w:vertAlign w:val="superscript"/>
              </w:rPr>
            </w:pPr>
            <w:r w:rsidRPr="00543EA7">
              <w:t>279 M</w:t>
            </w:r>
          </w:p>
        </w:tc>
        <w:tc>
          <w:tcPr>
            <w:tcW w:w="0" w:type="auto"/>
          </w:tcPr>
          <w:p w14:paraId="7C69D780" w14:textId="77777777" w:rsidR="00543EA7" w:rsidRPr="00543EA7" w:rsidRDefault="00543EA7" w:rsidP="009850E5">
            <w:pPr>
              <w:keepNext/>
              <w:keepLines/>
              <w:jc w:val="center"/>
            </w:pPr>
            <w:r w:rsidRPr="00543EA7">
              <w:t>279 M</w:t>
            </w:r>
          </w:p>
        </w:tc>
      </w:tr>
      <w:tr w:rsidR="00543EA7" w:rsidRPr="00543EA7" w14:paraId="3E54ECCC" w14:textId="77777777" w:rsidTr="009850E5">
        <w:trPr>
          <w:trHeight w:val="79"/>
          <w:jc w:val="center"/>
        </w:trPr>
        <w:tc>
          <w:tcPr>
            <w:tcW w:w="870" w:type="dxa"/>
            <w:vMerge/>
          </w:tcPr>
          <w:p w14:paraId="76BB2491" w14:textId="77777777" w:rsidR="00543EA7" w:rsidRPr="00543EA7" w:rsidRDefault="00543EA7" w:rsidP="009850E5">
            <w:pPr>
              <w:spacing w:before="120"/>
              <w:jc w:val="center"/>
            </w:pPr>
          </w:p>
        </w:tc>
        <w:tc>
          <w:tcPr>
            <w:tcW w:w="2687" w:type="dxa"/>
          </w:tcPr>
          <w:p w14:paraId="0476D45A" w14:textId="77777777" w:rsidR="00543EA7" w:rsidRPr="00543EA7" w:rsidRDefault="00543EA7" w:rsidP="009850E5">
            <w:pPr>
              <w:spacing w:before="120"/>
              <w:jc w:val="center"/>
            </w:pPr>
            <w:r w:rsidRPr="00543EA7">
              <w:t>Number of AI/ML model parameters</w:t>
            </w:r>
          </w:p>
        </w:tc>
        <w:tc>
          <w:tcPr>
            <w:tcW w:w="0" w:type="auto"/>
          </w:tcPr>
          <w:p w14:paraId="5DBD35F8" w14:textId="77777777" w:rsidR="00543EA7" w:rsidRPr="00543EA7" w:rsidRDefault="00543EA7" w:rsidP="009850E5">
            <w:pPr>
              <w:keepNext/>
              <w:keepLines/>
              <w:jc w:val="center"/>
            </w:pPr>
            <w:r w:rsidRPr="00543EA7">
              <w:t>10.79 M</w:t>
            </w:r>
          </w:p>
        </w:tc>
        <w:tc>
          <w:tcPr>
            <w:tcW w:w="0" w:type="auto"/>
          </w:tcPr>
          <w:p w14:paraId="3ECC4A8E" w14:textId="77777777" w:rsidR="00543EA7" w:rsidRPr="00543EA7" w:rsidRDefault="00543EA7" w:rsidP="009850E5">
            <w:pPr>
              <w:keepNext/>
              <w:keepLines/>
              <w:jc w:val="center"/>
            </w:pPr>
            <w:r w:rsidRPr="00543EA7">
              <w:t>10.79 M</w:t>
            </w:r>
          </w:p>
        </w:tc>
      </w:tr>
      <w:tr w:rsidR="00543EA7" w:rsidRPr="00543EA7" w14:paraId="19073F2D" w14:textId="77777777" w:rsidTr="009850E5">
        <w:trPr>
          <w:trHeight w:val="79"/>
          <w:jc w:val="center"/>
        </w:trPr>
        <w:tc>
          <w:tcPr>
            <w:tcW w:w="870" w:type="dxa"/>
            <w:vMerge w:val="restart"/>
          </w:tcPr>
          <w:p w14:paraId="5B0D2553" w14:textId="77777777" w:rsidR="00543EA7" w:rsidRPr="00543EA7" w:rsidRDefault="00543EA7" w:rsidP="009850E5">
            <w:pPr>
              <w:spacing w:before="120"/>
              <w:jc w:val="center"/>
            </w:pPr>
            <w:r w:rsidRPr="00543EA7">
              <w:t>SFT</w:t>
            </w:r>
          </w:p>
        </w:tc>
        <w:tc>
          <w:tcPr>
            <w:tcW w:w="2687" w:type="dxa"/>
          </w:tcPr>
          <w:p w14:paraId="225DCB7A" w14:textId="77777777" w:rsidR="00543EA7" w:rsidRPr="00543EA7" w:rsidRDefault="00543EA7" w:rsidP="009850E5">
            <w:pPr>
              <w:spacing w:before="120"/>
              <w:jc w:val="center"/>
            </w:pPr>
            <w:r w:rsidRPr="00543EA7">
              <w:t>FLOPs</w:t>
            </w:r>
          </w:p>
        </w:tc>
        <w:tc>
          <w:tcPr>
            <w:tcW w:w="0" w:type="auto"/>
          </w:tcPr>
          <w:p w14:paraId="0353D77F" w14:textId="77777777" w:rsidR="00543EA7" w:rsidRPr="00543EA7" w:rsidRDefault="00543EA7" w:rsidP="009850E5">
            <w:pPr>
              <w:keepNext/>
              <w:keepLines/>
              <w:jc w:val="center"/>
              <w:rPr>
                <w:vertAlign w:val="superscript"/>
              </w:rPr>
            </w:pPr>
            <w:r w:rsidRPr="00543EA7">
              <w:t>754 M</w:t>
            </w:r>
          </w:p>
        </w:tc>
        <w:tc>
          <w:tcPr>
            <w:tcW w:w="0" w:type="auto"/>
          </w:tcPr>
          <w:p w14:paraId="427EE440" w14:textId="77777777" w:rsidR="00543EA7" w:rsidRPr="00543EA7" w:rsidRDefault="00543EA7" w:rsidP="009850E5">
            <w:pPr>
              <w:keepNext/>
              <w:keepLines/>
              <w:jc w:val="center"/>
              <w:rPr>
                <w:vertAlign w:val="superscript"/>
              </w:rPr>
            </w:pPr>
            <w:r w:rsidRPr="00543EA7">
              <w:t>754 M</w:t>
            </w:r>
          </w:p>
        </w:tc>
      </w:tr>
      <w:tr w:rsidR="00543EA7" w:rsidRPr="00543EA7" w14:paraId="47C96FF8" w14:textId="77777777" w:rsidTr="009850E5">
        <w:trPr>
          <w:trHeight w:val="79"/>
          <w:jc w:val="center"/>
        </w:trPr>
        <w:tc>
          <w:tcPr>
            <w:tcW w:w="870" w:type="dxa"/>
            <w:vMerge/>
          </w:tcPr>
          <w:p w14:paraId="460F563F" w14:textId="77777777" w:rsidR="00543EA7" w:rsidRPr="00543EA7" w:rsidRDefault="00543EA7" w:rsidP="009850E5">
            <w:pPr>
              <w:spacing w:before="120"/>
              <w:jc w:val="center"/>
            </w:pPr>
          </w:p>
        </w:tc>
        <w:tc>
          <w:tcPr>
            <w:tcW w:w="2687" w:type="dxa"/>
          </w:tcPr>
          <w:p w14:paraId="556C91DE" w14:textId="77777777" w:rsidR="00543EA7" w:rsidRPr="00543EA7" w:rsidRDefault="00543EA7" w:rsidP="009850E5">
            <w:pPr>
              <w:spacing w:before="120"/>
              <w:jc w:val="center"/>
            </w:pPr>
            <w:r w:rsidRPr="00543EA7">
              <w:t>Number of AI/ML model parameters</w:t>
            </w:r>
          </w:p>
        </w:tc>
        <w:tc>
          <w:tcPr>
            <w:tcW w:w="0" w:type="auto"/>
          </w:tcPr>
          <w:p w14:paraId="4124C977" w14:textId="77777777" w:rsidR="00543EA7" w:rsidRPr="00543EA7" w:rsidRDefault="00543EA7" w:rsidP="009850E5">
            <w:pPr>
              <w:keepNext/>
              <w:keepLines/>
              <w:jc w:val="center"/>
            </w:pPr>
            <w:r w:rsidRPr="00543EA7">
              <w:t>6.89 M</w:t>
            </w:r>
          </w:p>
        </w:tc>
        <w:tc>
          <w:tcPr>
            <w:tcW w:w="0" w:type="auto"/>
          </w:tcPr>
          <w:p w14:paraId="3B51AF93" w14:textId="77777777" w:rsidR="00543EA7" w:rsidRPr="00543EA7" w:rsidRDefault="00543EA7" w:rsidP="009850E5">
            <w:pPr>
              <w:keepNext/>
              <w:keepLines/>
              <w:jc w:val="center"/>
            </w:pPr>
            <w:r w:rsidRPr="00543EA7">
              <w:t>6.89 M</w:t>
            </w:r>
          </w:p>
        </w:tc>
      </w:tr>
    </w:tbl>
    <w:p w14:paraId="15D96792" w14:textId="77777777" w:rsidR="00543EA7" w:rsidRPr="00543EA7" w:rsidRDefault="00543EA7" w:rsidP="00543EA7">
      <w:pPr>
        <w:jc w:val="both"/>
        <w:rPr>
          <w:rFonts w:ascii="Times New Roman" w:hAnsi="Times New Roman" w:cs="Times New Roman"/>
          <w:sz w:val="20"/>
          <w:szCs w:val="20"/>
        </w:rPr>
      </w:pPr>
    </w:p>
    <w:p w14:paraId="506703C9" w14:textId="543F621A" w:rsidR="00543EA7" w:rsidRPr="00B1056E" w:rsidRDefault="00543EA7" w:rsidP="00543EA7">
      <w:pPr>
        <w:pStyle w:val="aa"/>
        <w:spacing w:before="120" w:after="120" w:line="240" w:lineRule="auto"/>
        <w:ind w:left="432" w:firstLineChars="0" w:firstLine="0"/>
        <w:jc w:val="center"/>
        <w:rPr>
          <w:sz w:val="20"/>
          <w:szCs w:val="20"/>
        </w:rPr>
      </w:pPr>
      <w:r w:rsidRPr="00B1056E">
        <w:rPr>
          <w:sz w:val="20"/>
          <w:szCs w:val="20"/>
        </w:rPr>
        <w:t>Table 4</w:t>
      </w:r>
      <w:r w:rsidRPr="00B1056E">
        <w:rPr>
          <w:sz w:val="20"/>
          <w:szCs w:val="20"/>
        </w:rPr>
        <w:t>：</w:t>
      </w:r>
      <w:r w:rsidRPr="00B1056E">
        <w:rPr>
          <w:sz w:val="20"/>
          <w:szCs w:val="20"/>
        </w:rPr>
        <w:t>Parameter for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755"/>
      </w:tblGrid>
      <w:tr w:rsidR="00543EA7" w:rsidRPr="00543EA7" w14:paraId="659934BC" w14:textId="77777777" w:rsidTr="009850E5">
        <w:trPr>
          <w:jc w:val="center"/>
        </w:trPr>
        <w:tc>
          <w:tcPr>
            <w:tcW w:w="0" w:type="auto"/>
            <w:shd w:val="clear" w:color="auto" w:fill="E7E6E6" w:themeFill="background2"/>
            <w:vAlign w:val="center"/>
          </w:tcPr>
          <w:p w14:paraId="1B091542"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AI training parameter</w:t>
            </w:r>
          </w:p>
        </w:tc>
        <w:tc>
          <w:tcPr>
            <w:tcW w:w="0" w:type="auto"/>
            <w:shd w:val="clear" w:color="auto" w:fill="E7E6E6" w:themeFill="background2"/>
            <w:vAlign w:val="center"/>
          </w:tcPr>
          <w:p w14:paraId="46813348"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Value</w:t>
            </w:r>
          </w:p>
        </w:tc>
      </w:tr>
      <w:tr w:rsidR="00543EA7" w:rsidRPr="00543EA7" w14:paraId="0CB004F2" w14:textId="77777777" w:rsidTr="009850E5">
        <w:trPr>
          <w:jc w:val="center"/>
        </w:trPr>
        <w:tc>
          <w:tcPr>
            <w:tcW w:w="0" w:type="auto"/>
            <w:shd w:val="clear" w:color="auto" w:fill="auto"/>
            <w:vAlign w:val="center"/>
          </w:tcPr>
          <w:p w14:paraId="4188F97F"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Quantization</w:t>
            </w:r>
          </w:p>
        </w:tc>
        <w:tc>
          <w:tcPr>
            <w:tcW w:w="0" w:type="auto"/>
            <w:shd w:val="clear" w:color="auto" w:fill="auto"/>
            <w:vAlign w:val="center"/>
          </w:tcPr>
          <w:p w14:paraId="3ED857E0"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Scalar quantization</w:t>
            </w:r>
          </w:p>
        </w:tc>
      </w:tr>
      <w:tr w:rsidR="00543EA7" w:rsidRPr="00543EA7" w14:paraId="15BBFF3B" w14:textId="77777777" w:rsidTr="009850E5">
        <w:trPr>
          <w:jc w:val="center"/>
        </w:trPr>
        <w:tc>
          <w:tcPr>
            <w:tcW w:w="0" w:type="auto"/>
            <w:shd w:val="clear" w:color="auto" w:fill="auto"/>
            <w:vAlign w:val="center"/>
          </w:tcPr>
          <w:p w14:paraId="57BA5FDA"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Loss function</w:t>
            </w:r>
          </w:p>
        </w:tc>
        <w:tc>
          <w:tcPr>
            <w:tcW w:w="0" w:type="auto"/>
            <w:shd w:val="clear" w:color="auto" w:fill="auto"/>
            <w:vAlign w:val="center"/>
          </w:tcPr>
          <w:p w14:paraId="23FC00EB"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SGCS</w:t>
            </w:r>
          </w:p>
        </w:tc>
      </w:tr>
      <w:tr w:rsidR="00543EA7" w:rsidRPr="00543EA7" w14:paraId="504290FD" w14:textId="77777777" w:rsidTr="009850E5">
        <w:trPr>
          <w:jc w:val="center"/>
        </w:trPr>
        <w:tc>
          <w:tcPr>
            <w:tcW w:w="0" w:type="auto"/>
            <w:shd w:val="clear" w:color="auto" w:fill="auto"/>
            <w:vAlign w:val="center"/>
          </w:tcPr>
          <w:p w14:paraId="683B3553"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Learning rate</w:t>
            </w:r>
          </w:p>
        </w:tc>
        <w:tc>
          <w:tcPr>
            <w:tcW w:w="0" w:type="auto"/>
            <w:shd w:val="clear" w:color="auto" w:fill="auto"/>
            <w:vAlign w:val="center"/>
          </w:tcPr>
          <w:p w14:paraId="4279A883"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0.0001</w:t>
            </w:r>
          </w:p>
        </w:tc>
      </w:tr>
      <w:tr w:rsidR="00543EA7" w:rsidRPr="00543EA7" w14:paraId="2EC67173" w14:textId="77777777" w:rsidTr="009850E5">
        <w:trPr>
          <w:jc w:val="center"/>
        </w:trPr>
        <w:tc>
          <w:tcPr>
            <w:tcW w:w="0" w:type="auto"/>
            <w:shd w:val="clear" w:color="auto" w:fill="auto"/>
            <w:vAlign w:val="center"/>
          </w:tcPr>
          <w:p w14:paraId="24C12D3A"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Optimizer</w:t>
            </w:r>
          </w:p>
        </w:tc>
        <w:tc>
          <w:tcPr>
            <w:tcW w:w="0" w:type="auto"/>
            <w:shd w:val="clear" w:color="auto" w:fill="auto"/>
            <w:vAlign w:val="center"/>
          </w:tcPr>
          <w:p w14:paraId="21F0D274"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Adam</w:t>
            </w:r>
          </w:p>
        </w:tc>
      </w:tr>
      <w:tr w:rsidR="00543EA7" w:rsidRPr="00543EA7" w14:paraId="02ED19F3" w14:textId="77777777" w:rsidTr="009850E5">
        <w:trPr>
          <w:jc w:val="center"/>
        </w:trPr>
        <w:tc>
          <w:tcPr>
            <w:tcW w:w="0" w:type="auto"/>
            <w:shd w:val="clear" w:color="auto" w:fill="auto"/>
            <w:vAlign w:val="center"/>
          </w:tcPr>
          <w:p w14:paraId="0DFB234B"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Epoch</w:t>
            </w:r>
          </w:p>
        </w:tc>
        <w:tc>
          <w:tcPr>
            <w:tcW w:w="0" w:type="auto"/>
            <w:shd w:val="clear" w:color="auto" w:fill="auto"/>
            <w:vAlign w:val="center"/>
          </w:tcPr>
          <w:p w14:paraId="7685B7E7"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200</w:t>
            </w:r>
          </w:p>
        </w:tc>
      </w:tr>
      <w:tr w:rsidR="00543EA7" w:rsidRPr="00543EA7" w14:paraId="49D04E38" w14:textId="77777777" w:rsidTr="009850E5">
        <w:trPr>
          <w:jc w:val="center"/>
        </w:trPr>
        <w:tc>
          <w:tcPr>
            <w:tcW w:w="0" w:type="auto"/>
            <w:shd w:val="clear" w:color="auto" w:fill="auto"/>
            <w:vAlign w:val="center"/>
          </w:tcPr>
          <w:p w14:paraId="5D092AA9"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Batch size</w:t>
            </w:r>
          </w:p>
        </w:tc>
        <w:tc>
          <w:tcPr>
            <w:tcW w:w="0" w:type="auto"/>
            <w:shd w:val="clear" w:color="auto" w:fill="auto"/>
            <w:vAlign w:val="center"/>
          </w:tcPr>
          <w:p w14:paraId="43B675C1" w14:textId="77777777" w:rsidR="00543EA7" w:rsidRPr="00543EA7" w:rsidRDefault="00543EA7" w:rsidP="009850E5">
            <w:pPr>
              <w:spacing w:before="120"/>
              <w:jc w:val="center"/>
              <w:rPr>
                <w:rFonts w:ascii="Times New Roman" w:hAnsi="Times New Roman" w:cs="Times New Roman"/>
                <w:sz w:val="20"/>
                <w:szCs w:val="20"/>
              </w:rPr>
            </w:pPr>
            <w:r w:rsidRPr="00543EA7">
              <w:rPr>
                <w:rFonts w:ascii="Times New Roman" w:hAnsi="Times New Roman" w:cs="Times New Roman"/>
                <w:sz w:val="20"/>
                <w:szCs w:val="20"/>
              </w:rPr>
              <w:t>128</w:t>
            </w:r>
          </w:p>
        </w:tc>
      </w:tr>
    </w:tbl>
    <w:p w14:paraId="5D222E1F" w14:textId="77777777" w:rsidR="00543EA7" w:rsidRPr="00543EA7" w:rsidRDefault="00543EA7" w:rsidP="002561C0">
      <w:pPr>
        <w:rPr>
          <w:rFonts w:ascii="Times New Roman" w:hAnsi="Times New Roman" w:cs="Times New Roman"/>
          <w:b/>
          <w:bCs/>
          <w:sz w:val="20"/>
          <w:szCs w:val="20"/>
          <w:u w:val="single"/>
          <w:lang w:eastAsia="ja-JP"/>
        </w:rPr>
      </w:pPr>
    </w:p>
    <w:p w14:paraId="581E5960" w14:textId="0617933A" w:rsidR="002561C0" w:rsidRPr="00543D97" w:rsidRDefault="00B1056E" w:rsidP="00543D97">
      <w:pPr>
        <w:jc w:val="both"/>
        <w:rPr>
          <w:rFonts w:ascii="Times New Roman" w:hAnsi="Times New Roman" w:cs="Times New Roman"/>
          <w:sz w:val="20"/>
          <w:szCs w:val="20"/>
        </w:rPr>
      </w:pPr>
      <w:r w:rsidRPr="00543D97">
        <w:rPr>
          <w:rFonts w:ascii="Times New Roman" w:hAnsi="Times New Roman" w:cs="Times New Roman"/>
          <w:sz w:val="20"/>
          <w:szCs w:val="20"/>
        </w:rPr>
        <w:t>Since RAN1 is still improving CSI compression performance, the decoder structure may be further updated. RAN4 needs to align the assumption for reference decoder.</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Conclusion</w:t>
      </w:r>
    </w:p>
    <w:p w14:paraId="0E255483" w14:textId="53483FA2"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3680A4E3" w14:textId="77777777" w:rsidR="007148BB" w:rsidRPr="00543EA7" w:rsidRDefault="007148BB" w:rsidP="007148BB">
      <w:pPr>
        <w:spacing w:after="120"/>
        <w:rPr>
          <w:rFonts w:ascii="Times New Roman" w:hAnsi="Times New Roman" w:cs="Times New Roman"/>
          <w:b/>
          <w:bCs/>
          <w:sz w:val="20"/>
          <w:szCs w:val="20"/>
          <w:lang w:val="en-GB"/>
        </w:rPr>
      </w:pPr>
      <w:r w:rsidRPr="00543EA7">
        <w:rPr>
          <w:rFonts w:ascii="Times New Roman" w:hAnsi="Times New Roman" w:cs="Times New Roman"/>
          <w:b/>
          <w:bCs/>
          <w:sz w:val="20"/>
          <w:szCs w:val="20"/>
          <w:lang w:val="en-GB"/>
        </w:rPr>
        <w:t xml:space="preserve">Proposal 1: RAN4 to discuss the assumption for </w:t>
      </w:r>
      <w:r w:rsidRPr="00543EA7">
        <w:rPr>
          <w:rFonts w:ascii="Times New Roman" w:hAnsi="Times New Roman" w:cs="Times New Roman"/>
          <w:b/>
          <w:bCs/>
          <w:sz w:val="20"/>
          <w:szCs w:val="20"/>
        </w:rPr>
        <w:t xml:space="preserve">reference decoder first, </w:t>
      </w:r>
      <w:proofErr w:type="gramStart"/>
      <w:r w:rsidRPr="00543EA7">
        <w:rPr>
          <w:rFonts w:ascii="Times New Roman" w:hAnsi="Times New Roman" w:cs="Times New Roman"/>
          <w:b/>
          <w:bCs/>
          <w:sz w:val="20"/>
          <w:szCs w:val="20"/>
        </w:rPr>
        <w:t>e.g.</w:t>
      </w:r>
      <w:proofErr w:type="gramEnd"/>
      <w:r w:rsidRPr="00543EA7">
        <w:rPr>
          <w:rFonts w:ascii="Times New Roman" w:hAnsi="Times New Roman" w:cs="Times New Roman"/>
          <w:b/>
          <w:bCs/>
          <w:sz w:val="20"/>
          <w:szCs w:val="20"/>
        </w:rPr>
        <w:t xml:space="preserve"> whether time domain compression or prediction is considered or not, which will have impact on the reference model type and structure.</w:t>
      </w:r>
    </w:p>
    <w:p w14:paraId="512974DF" w14:textId="77777777" w:rsidR="007148BB" w:rsidRPr="00543EA7" w:rsidRDefault="007148BB" w:rsidP="007148BB">
      <w:pPr>
        <w:rPr>
          <w:rFonts w:ascii="Times New Roman" w:hAnsi="Times New Roman" w:cs="Times New Roman"/>
          <w:b/>
          <w:bCs/>
          <w:sz w:val="20"/>
          <w:szCs w:val="20"/>
          <w:lang w:val="en-GB"/>
        </w:rPr>
      </w:pPr>
      <w:r w:rsidRPr="00543EA7">
        <w:rPr>
          <w:rFonts w:ascii="Times New Roman" w:hAnsi="Times New Roman" w:cs="Times New Roman"/>
          <w:b/>
          <w:bCs/>
          <w:sz w:val="20"/>
          <w:szCs w:val="20"/>
          <w:lang w:eastAsia="ja-JP"/>
        </w:rPr>
        <w:t xml:space="preserve">Proposal 2: </w:t>
      </w:r>
      <w:r w:rsidRPr="00543EA7">
        <w:rPr>
          <w:rFonts w:ascii="Times New Roman" w:hAnsi="Times New Roman" w:cs="Times New Roman"/>
          <w:b/>
          <w:bCs/>
          <w:sz w:val="20"/>
          <w:szCs w:val="20"/>
          <w:lang w:val="en-GB"/>
        </w:rPr>
        <w:t xml:space="preserve">RAN4 needs to discuss how to define a rule to choose a </w:t>
      </w:r>
      <w:r>
        <w:rPr>
          <w:rFonts w:ascii="Times New Roman" w:hAnsi="Times New Roman" w:cs="Times New Roman"/>
          <w:b/>
          <w:bCs/>
          <w:sz w:val="20"/>
          <w:szCs w:val="20"/>
          <w:lang w:val="en-GB"/>
        </w:rPr>
        <w:t xml:space="preserve">reference </w:t>
      </w:r>
      <w:r w:rsidRPr="00543EA7">
        <w:rPr>
          <w:rFonts w:ascii="Times New Roman" w:hAnsi="Times New Roman" w:cs="Times New Roman"/>
          <w:b/>
          <w:bCs/>
          <w:sz w:val="20"/>
          <w:szCs w:val="20"/>
          <w:lang w:val="en-GB"/>
        </w:rPr>
        <w:t>decoder model if model architecture and parameters from companies are diverse.</w:t>
      </w: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 xml:space="preserve">Reference </w:t>
      </w:r>
    </w:p>
    <w:p w14:paraId="1D42143B" w14:textId="1D5CBF03" w:rsidR="00E24187" w:rsidRPr="00543EA7"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2" w:name="specTitle"/>
      <w:r w:rsidRPr="00543EA7">
        <w:rPr>
          <w:rFonts w:ascii="Times New Roman" w:hAnsi="Times New Roman" w:cs="Times New Roman"/>
          <w:sz w:val="20"/>
          <w:szCs w:val="20"/>
        </w:rPr>
        <w:t>Study on Artificial Intelligence (AI)/Machine Learning (ML) for NR air interface</w:t>
      </w:r>
      <w:bookmarkEnd w:id="2"/>
    </w:p>
    <w:p w14:paraId="180FDABD" w14:textId="0B0EE877" w:rsidR="006E5755" w:rsidRPr="00543EA7"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543EA7" w:rsidRDefault="00363556">
      <w:pPr>
        <w:rPr>
          <w:rFonts w:ascii="Times New Roman" w:hAnsi="Times New Roman" w:cs="Times New Roman"/>
        </w:rPr>
      </w:pPr>
    </w:p>
    <w:sectPr w:rsidR="00363556" w:rsidRPr="00543EA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6E399" w14:textId="77777777" w:rsidR="00517522" w:rsidRDefault="00517522" w:rsidP="00F55E02">
      <w:r>
        <w:separator/>
      </w:r>
    </w:p>
  </w:endnote>
  <w:endnote w:type="continuationSeparator" w:id="0">
    <w:p w14:paraId="2FAC6F2B" w14:textId="77777777" w:rsidR="00517522" w:rsidRDefault="00517522"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B52C5" w14:textId="77777777" w:rsidR="00517522" w:rsidRDefault="00517522" w:rsidP="00F55E02">
      <w:r>
        <w:separator/>
      </w:r>
    </w:p>
  </w:footnote>
  <w:footnote w:type="continuationSeparator" w:id="0">
    <w:p w14:paraId="30995A18" w14:textId="77777777" w:rsidR="00517522" w:rsidRDefault="00517522"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6"/>
  </w:num>
  <w:num w:numId="2">
    <w:abstractNumId w:val="2"/>
  </w:num>
  <w:num w:numId="3">
    <w:abstractNumId w:val="32"/>
  </w:num>
  <w:num w:numId="4">
    <w:abstractNumId w:val="0"/>
  </w:num>
  <w:num w:numId="5">
    <w:abstractNumId w:val="9"/>
  </w:num>
  <w:num w:numId="6">
    <w:abstractNumId w:val="27"/>
  </w:num>
  <w:num w:numId="7">
    <w:abstractNumId w:val="33"/>
  </w:num>
  <w:num w:numId="8">
    <w:abstractNumId w:val="5"/>
  </w:num>
  <w:num w:numId="9">
    <w:abstractNumId w:val="10"/>
  </w:num>
  <w:num w:numId="10">
    <w:abstractNumId w:val="36"/>
  </w:num>
  <w:num w:numId="11">
    <w:abstractNumId w:val="28"/>
  </w:num>
  <w:num w:numId="12">
    <w:abstractNumId w:val="35"/>
  </w:num>
  <w:num w:numId="13">
    <w:abstractNumId w:val="3"/>
  </w:num>
  <w:num w:numId="14">
    <w:abstractNumId w:val="31"/>
  </w:num>
  <w:num w:numId="15">
    <w:abstractNumId w:val="26"/>
  </w:num>
  <w:num w:numId="16">
    <w:abstractNumId w:val="15"/>
  </w:num>
  <w:num w:numId="17">
    <w:abstractNumId w:val="24"/>
  </w:num>
  <w:num w:numId="18">
    <w:abstractNumId w:val="13"/>
  </w:num>
  <w:num w:numId="19">
    <w:abstractNumId w:val="30"/>
  </w:num>
  <w:num w:numId="20">
    <w:abstractNumId w:val="12"/>
  </w:num>
  <w:num w:numId="21">
    <w:abstractNumId w:val="4"/>
  </w:num>
  <w:num w:numId="22">
    <w:abstractNumId w:val="34"/>
  </w:num>
  <w:num w:numId="23">
    <w:abstractNumId w:val="7"/>
  </w:num>
  <w:num w:numId="24">
    <w:abstractNumId w:val="8"/>
  </w:num>
  <w:num w:numId="25">
    <w:abstractNumId w:val="20"/>
  </w:num>
  <w:num w:numId="26">
    <w:abstractNumId w:val="6"/>
  </w:num>
  <w:num w:numId="27">
    <w:abstractNumId w:val="17"/>
  </w:num>
  <w:num w:numId="28">
    <w:abstractNumId w:val="18"/>
  </w:num>
  <w:num w:numId="29">
    <w:abstractNumId w:val="19"/>
  </w:num>
  <w:num w:numId="30">
    <w:abstractNumId w:val="22"/>
  </w:num>
  <w:num w:numId="31">
    <w:abstractNumId w:val="11"/>
  </w:num>
  <w:num w:numId="32">
    <w:abstractNumId w:val="29"/>
  </w:num>
  <w:num w:numId="33">
    <w:abstractNumId w:val="25"/>
  </w:num>
  <w:num w:numId="34">
    <w:abstractNumId w:val="14"/>
  </w:num>
  <w:num w:numId="35">
    <w:abstractNumId w:val="23"/>
  </w:num>
  <w:num w:numId="36">
    <w:abstractNumId w:val="21"/>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4FD"/>
    <w:rsid w:val="000256A6"/>
    <w:rsid w:val="000319AD"/>
    <w:rsid w:val="0003304D"/>
    <w:rsid w:val="00037515"/>
    <w:rsid w:val="0004487E"/>
    <w:rsid w:val="00044C8C"/>
    <w:rsid w:val="00056EC6"/>
    <w:rsid w:val="00057264"/>
    <w:rsid w:val="00061014"/>
    <w:rsid w:val="000707FD"/>
    <w:rsid w:val="00073128"/>
    <w:rsid w:val="00076284"/>
    <w:rsid w:val="0009146E"/>
    <w:rsid w:val="0009225C"/>
    <w:rsid w:val="0009528F"/>
    <w:rsid w:val="000A4DE2"/>
    <w:rsid w:val="000A4F55"/>
    <w:rsid w:val="000B238B"/>
    <w:rsid w:val="000B5B9E"/>
    <w:rsid w:val="000B6183"/>
    <w:rsid w:val="000C1EE8"/>
    <w:rsid w:val="000D34E2"/>
    <w:rsid w:val="000E07A2"/>
    <w:rsid w:val="000F098E"/>
    <w:rsid w:val="000F53BF"/>
    <w:rsid w:val="00114803"/>
    <w:rsid w:val="00114C3E"/>
    <w:rsid w:val="00115B23"/>
    <w:rsid w:val="00123A44"/>
    <w:rsid w:val="001265F9"/>
    <w:rsid w:val="0013189C"/>
    <w:rsid w:val="00131F0C"/>
    <w:rsid w:val="0013236D"/>
    <w:rsid w:val="00134EA1"/>
    <w:rsid w:val="00136E31"/>
    <w:rsid w:val="00146B06"/>
    <w:rsid w:val="00151487"/>
    <w:rsid w:val="001528EF"/>
    <w:rsid w:val="001552BC"/>
    <w:rsid w:val="00155E22"/>
    <w:rsid w:val="0015717A"/>
    <w:rsid w:val="0016006D"/>
    <w:rsid w:val="001726C5"/>
    <w:rsid w:val="00180F12"/>
    <w:rsid w:val="00183361"/>
    <w:rsid w:val="0019545A"/>
    <w:rsid w:val="001A0376"/>
    <w:rsid w:val="001A12BC"/>
    <w:rsid w:val="001A39AE"/>
    <w:rsid w:val="001A5394"/>
    <w:rsid w:val="001A7FBE"/>
    <w:rsid w:val="001B0A98"/>
    <w:rsid w:val="001B5B7D"/>
    <w:rsid w:val="001B66D7"/>
    <w:rsid w:val="001C2DED"/>
    <w:rsid w:val="001C3465"/>
    <w:rsid w:val="001E3792"/>
    <w:rsid w:val="001E47CC"/>
    <w:rsid w:val="001E4DA8"/>
    <w:rsid w:val="001E7193"/>
    <w:rsid w:val="001F1EDB"/>
    <w:rsid w:val="00200952"/>
    <w:rsid w:val="0020535D"/>
    <w:rsid w:val="00221D3C"/>
    <w:rsid w:val="002257A1"/>
    <w:rsid w:val="0022717D"/>
    <w:rsid w:val="002309BC"/>
    <w:rsid w:val="002370B3"/>
    <w:rsid w:val="00237571"/>
    <w:rsid w:val="002428CD"/>
    <w:rsid w:val="002451D0"/>
    <w:rsid w:val="00252A6F"/>
    <w:rsid w:val="00255197"/>
    <w:rsid w:val="002561C0"/>
    <w:rsid w:val="002710BC"/>
    <w:rsid w:val="002804DA"/>
    <w:rsid w:val="00280A0D"/>
    <w:rsid w:val="00287A6E"/>
    <w:rsid w:val="00290BFC"/>
    <w:rsid w:val="002938D5"/>
    <w:rsid w:val="0029676D"/>
    <w:rsid w:val="0029684A"/>
    <w:rsid w:val="002A7EF6"/>
    <w:rsid w:val="002B1773"/>
    <w:rsid w:val="002B24C3"/>
    <w:rsid w:val="002B5236"/>
    <w:rsid w:val="002B795B"/>
    <w:rsid w:val="002C4C57"/>
    <w:rsid w:val="002C4EFB"/>
    <w:rsid w:val="002C54D1"/>
    <w:rsid w:val="002C5900"/>
    <w:rsid w:val="002C7A1C"/>
    <w:rsid w:val="002D0619"/>
    <w:rsid w:val="002D0DB0"/>
    <w:rsid w:val="002D217A"/>
    <w:rsid w:val="002D314D"/>
    <w:rsid w:val="002E0FD0"/>
    <w:rsid w:val="002E1E1D"/>
    <w:rsid w:val="002E2081"/>
    <w:rsid w:val="002E28AB"/>
    <w:rsid w:val="002E7B40"/>
    <w:rsid w:val="00301B47"/>
    <w:rsid w:val="0030398A"/>
    <w:rsid w:val="003052FA"/>
    <w:rsid w:val="003063FE"/>
    <w:rsid w:val="00307E04"/>
    <w:rsid w:val="00310180"/>
    <w:rsid w:val="00317091"/>
    <w:rsid w:val="003243DB"/>
    <w:rsid w:val="00325D55"/>
    <w:rsid w:val="00325D67"/>
    <w:rsid w:val="00327779"/>
    <w:rsid w:val="00337BEA"/>
    <w:rsid w:val="00353325"/>
    <w:rsid w:val="00360EBC"/>
    <w:rsid w:val="00361290"/>
    <w:rsid w:val="00363556"/>
    <w:rsid w:val="00372862"/>
    <w:rsid w:val="003745A8"/>
    <w:rsid w:val="00374ECE"/>
    <w:rsid w:val="00381948"/>
    <w:rsid w:val="003861EC"/>
    <w:rsid w:val="00387C82"/>
    <w:rsid w:val="00390882"/>
    <w:rsid w:val="003925F9"/>
    <w:rsid w:val="003935C8"/>
    <w:rsid w:val="003971BF"/>
    <w:rsid w:val="003974F2"/>
    <w:rsid w:val="003979B3"/>
    <w:rsid w:val="003A0C56"/>
    <w:rsid w:val="003A16B7"/>
    <w:rsid w:val="003A235D"/>
    <w:rsid w:val="003A473A"/>
    <w:rsid w:val="003A5DD9"/>
    <w:rsid w:val="003B1CC2"/>
    <w:rsid w:val="003B3BF9"/>
    <w:rsid w:val="003B7C77"/>
    <w:rsid w:val="003C318E"/>
    <w:rsid w:val="003C771C"/>
    <w:rsid w:val="003D12A1"/>
    <w:rsid w:val="003D1853"/>
    <w:rsid w:val="003D7938"/>
    <w:rsid w:val="003E1B08"/>
    <w:rsid w:val="003E524B"/>
    <w:rsid w:val="003F190A"/>
    <w:rsid w:val="003F624C"/>
    <w:rsid w:val="00404D0B"/>
    <w:rsid w:val="00410856"/>
    <w:rsid w:val="00416B23"/>
    <w:rsid w:val="00417218"/>
    <w:rsid w:val="00421F48"/>
    <w:rsid w:val="00422D84"/>
    <w:rsid w:val="00424934"/>
    <w:rsid w:val="00446077"/>
    <w:rsid w:val="00450D75"/>
    <w:rsid w:val="00450E2E"/>
    <w:rsid w:val="00464478"/>
    <w:rsid w:val="00464863"/>
    <w:rsid w:val="00466F94"/>
    <w:rsid w:val="004679B2"/>
    <w:rsid w:val="004925B8"/>
    <w:rsid w:val="00492C86"/>
    <w:rsid w:val="004A29A2"/>
    <w:rsid w:val="004A6729"/>
    <w:rsid w:val="004B48E5"/>
    <w:rsid w:val="004B5BEA"/>
    <w:rsid w:val="004C7792"/>
    <w:rsid w:val="004D0940"/>
    <w:rsid w:val="004D1965"/>
    <w:rsid w:val="004D3948"/>
    <w:rsid w:val="004E35AA"/>
    <w:rsid w:val="004E6E09"/>
    <w:rsid w:val="00500D78"/>
    <w:rsid w:val="0050528E"/>
    <w:rsid w:val="00506DD1"/>
    <w:rsid w:val="005075C6"/>
    <w:rsid w:val="00517522"/>
    <w:rsid w:val="0052155F"/>
    <w:rsid w:val="0052200C"/>
    <w:rsid w:val="00523B18"/>
    <w:rsid w:val="00527A57"/>
    <w:rsid w:val="00534381"/>
    <w:rsid w:val="00543D97"/>
    <w:rsid w:val="00543EA7"/>
    <w:rsid w:val="00544994"/>
    <w:rsid w:val="00544B35"/>
    <w:rsid w:val="00545396"/>
    <w:rsid w:val="005475C3"/>
    <w:rsid w:val="00551959"/>
    <w:rsid w:val="005558BB"/>
    <w:rsid w:val="005608BE"/>
    <w:rsid w:val="0056247C"/>
    <w:rsid w:val="00575081"/>
    <w:rsid w:val="00590114"/>
    <w:rsid w:val="005A212A"/>
    <w:rsid w:val="005A59FA"/>
    <w:rsid w:val="005B47DE"/>
    <w:rsid w:val="005C0986"/>
    <w:rsid w:val="005C1AD1"/>
    <w:rsid w:val="005C3E5F"/>
    <w:rsid w:val="005C6FC2"/>
    <w:rsid w:val="005D1E34"/>
    <w:rsid w:val="005D220A"/>
    <w:rsid w:val="005D5FE5"/>
    <w:rsid w:val="005D61EA"/>
    <w:rsid w:val="005E3967"/>
    <w:rsid w:val="005E5717"/>
    <w:rsid w:val="005E74E6"/>
    <w:rsid w:val="005F31F9"/>
    <w:rsid w:val="005F5E4E"/>
    <w:rsid w:val="006000AD"/>
    <w:rsid w:val="00600F1C"/>
    <w:rsid w:val="00601D4B"/>
    <w:rsid w:val="006053A9"/>
    <w:rsid w:val="006126B9"/>
    <w:rsid w:val="00613BFE"/>
    <w:rsid w:val="0061450D"/>
    <w:rsid w:val="006154A5"/>
    <w:rsid w:val="0062048B"/>
    <w:rsid w:val="00620E3B"/>
    <w:rsid w:val="00624BF0"/>
    <w:rsid w:val="0062538D"/>
    <w:rsid w:val="006342C9"/>
    <w:rsid w:val="0064251E"/>
    <w:rsid w:val="00642733"/>
    <w:rsid w:val="00642BAB"/>
    <w:rsid w:val="00643443"/>
    <w:rsid w:val="006451AD"/>
    <w:rsid w:val="006534F3"/>
    <w:rsid w:val="00656D19"/>
    <w:rsid w:val="00657EB7"/>
    <w:rsid w:val="00666703"/>
    <w:rsid w:val="00674227"/>
    <w:rsid w:val="00681C97"/>
    <w:rsid w:val="00681EE2"/>
    <w:rsid w:val="00685429"/>
    <w:rsid w:val="00686BB1"/>
    <w:rsid w:val="00693ABD"/>
    <w:rsid w:val="00695180"/>
    <w:rsid w:val="006951AE"/>
    <w:rsid w:val="006A1038"/>
    <w:rsid w:val="006A4DE7"/>
    <w:rsid w:val="006B5439"/>
    <w:rsid w:val="006C2660"/>
    <w:rsid w:val="006C2A84"/>
    <w:rsid w:val="006C4375"/>
    <w:rsid w:val="006D02AC"/>
    <w:rsid w:val="006D0622"/>
    <w:rsid w:val="006D40E8"/>
    <w:rsid w:val="006D7053"/>
    <w:rsid w:val="006D7918"/>
    <w:rsid w:val="006E0224"/>
    <w:rsid w:val="006E0E48"/>
    <w:rsid w:val="006E31BC"/>
    <w:rsid w:val="006E52E2"/>
    <w:rsid w:val="006E5755"/>
    <w:rsid w:val="006E77A9"/>
    <w:rsid w:val="006F2581"/>
    <w:rsid w:val="006F5112"/>
    <w:rsid w:val="0070021D"/>
    <w:rsid w:val="00700FD3"/>
    <w:rsid w:val="00705CDA"/>
    <w:rsid w:val="0071059A"/>
    <w:rsid w:val="007130E1"/>
    <w:rsid w:val="007148BB"/>
    <w:rsid w:val="00715800"/>
    <w:rsid w:val="007167AA"/>
    <w:rsid w:val="00721F03"/>
    <w:rsid w:val="00722A47"/>
    <w:rsid w:val="00722AFF"/>
    <w:rsid w:val="00723AE1"/>
    <w:rsid w:val="00724665"/>
    <w:rsid w:val="00724BD5"/>
    <w:rsid w:val="007274B6"/>
    <w:rsid w:val="00733EC9"/>
    <w:rsid w:val="00745A46"/>
    <w:rsid w:val="00747893"/>
    <w:rsid w:val="00752177"/>
    <w:rsid w:val="00752C24"/>
    <w:rsid w:val="00757949"/>
    <w:rsid w:val="00761F3D"/>
    <w:rsid w:val="00765149"/>
    <w:rsid w:val="00766890"/>
    <w:rsid w:val="00767F09"/>
    <w:rsid w:val="00775F2F"/>
    <w:rsid w:val="00781232"/>
    <w:rsid w:val="007924E2"/>
    <w:rsid w:val="007942A2"/>
    <w:rsid w:val="00795914"/>
    <w:rsid w:val="007A0C5D"/>
    <w:rsid w:val="007A0E08"/>
    <w:rsid w:val="007A4C9B"/>
    <w:rsid w:val="007A4CFA"/>
    <w:rsid w:val="007A66E3"/>
    <w:rsid w:val="007B01F0"/>
    <w:rsid w:val="007B3CB6"/>
    <w:rsid w:val="007C2879"/>
    <w:rsid w:val="007C332C"/>
    <w:rsid w:val="007C6C12"/>
    <w:rsid w:val="007C7452"/>
    <w:rsid w:val="007D02AE"/>
    <w:rsid w:val="007D10DD"/>
    <w:rsid w:val="007D1166"/>
    <w:rsid w:val="007D5931"/>
    <w:rsid w:val="007E4F74"/>
    <w:rsid w:val="007E514A"/>
    <w:rsid w:val="007F48E1"/>
    <w:rsid w:val="007F54F5"/>
    <w:rsid w:val="007F7C59"/>
    <w:rsid w:val="00805C7C"/>
    <w:rsid w:val="008079D2"/>
    <w:rsid w:val="00812989"/>
    <w:rsid w:val="00812D30"/>
    <w:rsid w:val="00813EE6"/>
    <w:rsid w:val="00814248"/>
    <w:rsid w:val="008147EE"/>
    <w:rsid w:val="00815A21"/>
    <w:rsid w:val="008201FA"/>
    <w:rsid w:val="00822B58"/>
    <w:rsid w:val="00826538"/>
    <w:rsid w:val="00833B31"/>
    <w:rsid w:val="008378AD"/>
    <w:rsid w:val="00837C60"/>
    <w:rsid w:val="00845F77"/>
    <w:rsid w:val="00851811"/>
    <w:rsid w:val="00854E56"/>
    <w:rsid w:val="00857877"/>
    <w:rsid w:val="008605EB"/>
    <w:rsid w:val="00860F5E"/>
    <w:rsid w:val="0086674F"/>
    <w:rsid w:val="00870E66"/>
    <w:rsid w:val="00871894"/>
    <w:rsid w:val="00872905"/>
    <w:rsid w:val="008753D2"/>
    <w:rsid w:val="00877250"/>
    <w:rsid w:val="008778CA"/>
    <w:rsid w:val="00881889"/>
    <w:rsid w:val="00882435"/>
    <w:rsid w:val="00883679"/>
    <w:rsid w:val="008861E7"/>
    <w:rsid w:val="00886E57"/>
    <w:rsid w:val="0089032F"/>
    <w:rsid w:val="00890D1F"/>
    <w:rsid w:val="008919AF"/>
    <w:rsid w:val="008A5459"/>
    <w:rsid w:val="008A5E7E"/>
    <w:rsid w:val="008A65E3"/>
    <w:rsid w:val="008A6979"/>
    <w:rsid w:val="008A783A"/>
    <w:rsid w:val="008B2D73"/>
    <w:rsid w:val="008B73D9"/>
    <w:rsid w:val="008C6DB6"/>
    <w:rsid w:val="008C704A"/>
    <w:rsid w:val="008D0973"/>
    <w:rsid w:val="008D29F7"/>
    <w:rsid w:val="008D2AA6"/>
    <w:rsid w:val="008D37F9"/>
    <w:rsid w:val="008D615D"/>
    <w:rsid w:val="008D6784"/>
    <w:rsid w:val="008E1F59"/>
    <w:rsid w:val="008E5BA0"/>
    <w:rsid w:val="008E6395"/>
    <w:rsid w:val="008F407C"/>
    <w:rsid w:val="008F4F11"/>
    <w:rsid w:val="008F53BB"/>
    <w:rsid w:val="008F7875"/>
    <w:rsid w:val="009069FE"/>
    <w:rsid w:val="00907B14"/>
    <w:rsid w:val="00920D78"/>
    <w:rsid w:val="00923A74"/>
    <w:rsid w:val="009340C9"/>
    <w:rsid w:val="00934C51"/>
    <w:rsid w:val="009352C1"/>
    <w:rsid w:val="009517A7"/>
    <w:rsid w:val="00954134"/>
    <w:rsid w:val="00957F18"/>
    <w:rsid w:val="00967FA0"/>
    <w:rsid w:val="00970672"/>
    <w:rsid w:val="0097220E"/>
    <w:rsid w:val="00973164"/>
    <w:rsid w:val="0098453E"/>
    <w:rsid w:val="00985CEE"/>
    <w:rsid w:val="009861BB"/>
    <w:rsid w:val="00987374"/>
    <w:rsid w:val="009918F3"/>
    <w:rsid w:val="00994B31"/>
    <w:rsid w:val="00996DE8"/>
    <w:rsid w:val="009A1773"/>
    <w:rsid w:val="009A766E"/>
    <w:rsid w:val="009B0860"/>
    <w:rsid w:val="009B18E2"/>
    <w:rsid w:val="009B3071"/>
    <w:rsid w:val="009B36F6"/>
    <w:rsid w:val="009C68CE"/>
    <w:rsid w:val="009D5C30"/>
    <w:rsid w:val="009E7D08"/>
    <w:rsid w:val="009F15B8"/>
    <w:rsid w:val="009F7D7B"/>
    <w:rsid w:val="00A12E93"/>
    <w:rsid w:val="00A216B3"/>
    <w:rsid w:val="00A21849"/>
    <w:rsid w:val="00A23450"/>
    <w:rsid w:val="00A26F7E"/>
    <w:rsid w:val="00A27277"/>
    <w:rsid w:val="00A47BE4"/>
    <w:rsid w:val="00A50A7E"/>
    <w:rsid w:val="00A52ECC"/>
    <w:rsid w:val="00A6276B"/>
    <w:rsid w:val="00A678FB"/>
    <w:rsid w:val="00A7527E"/>
    <w:rsid w:val="00A86E54"/>
    <w:rsid w:val="00A95EA9"/>
    <w:rsid w:val="00A96F03"/>
    <w:rsid w:val="00AA0262"/>
    <w:rsid w:val="00AA4E10"/>
    <w:rsid w:val="00AA69D5"/>
    <w:rsid w:val="00AB644C"/>
    <w:rsid w:val="00AC0D1A"/>
    <w:rsid w:val="00AC2C51"/>
    <w:rsid w:val="00AC3F29"/>
    <w:rsid w:val="00AE49B6"/>
    <w:rsid w:val="00AF1764"/>
    <w:rsid w:val="00B06345"/>
    <w:rsid w:val="00B1046F"/>
    <w:rsid w:val="00B1056E"/>
    <w:rsid w:val="00B12401"/>
    <w:rsid w:val="00B13129"/>
    <w:rsid w:val="00B24502"/>
    <w:rsid w:val="00B27FDC"/>
    <w:rsid w:val="00B45032"/>
    <w:rsid w:val="00B53260"/>
    <w:rsid w:val="00B569BF"/>
    <w:rsid w:val="00B57023"/>
    <w:rsid w:val="00B65193"/>
    <w:rsid w:val="00B74981"/>
    <w:rsid w:val="00B76B1F"/>
    <w:rsid w:val="00B844A7"/>
    <w:rsid w:val="00BA5E3D"/>
    <w:rsid w:val="00BA6E39"/>
    <w:rsid w:val="00BA774F"/>
    <w:rsid w:val="00BB6310"/>
    <w:rsid w:val="00BC0DCC"/>
    <w:rsid w:val="00BC1BBA"/>
    <w:rsid w:val="00BC2AC7"/>
    <w:rsid w:val="00BC479A"/>
    <w:rsid w:val="00BC4DCD"/>
    <w:rsid w:val="00BD03F7"/>
    <w:rsid w:val="00BD27D3"/>
    <w:rsid w:val="00BE2298"/>
    <w:rsid w:val="00BF2D70"/>
    <w:rsid w:val="00BF490C"/>
    <w:rsid w:val="00BF5163"/>
    <w:rsid w:val="00C00A81"/>
    <w:rsid w:val="00C00BAF"/>
    <w:rsid w:val="00C02961"/>
    <w:rsid w:val="00C0319B"/>
    <w:rsid w:val="00C044AF"/>
    <w:rsid w:val="00C06FFD"/>
    <w:rsid w:val="00C077BD"/>
    <w:rsid w:val="00C166FD"/>
    <w:rsid w:val="00C17F75"/>
    <w:rsid w:val="00C30F06"/>
    <w:rsid w:val="00C32C18"/>
    <w:rsid w:val="00C334BF"/>
    <w:rsid w:val="00C4701D"/>
    <w:rsid w:val="00C47954"/>
    <w:rsid w:val="00C51BFF"/>
    <w:rsid w:val="00C61A0E"/>
    <w:rsid w:val="00C638C6"/>
    <w:rsid w:val="00C65E5C"/>
    <w:rsid w:val="00C715D4"/>
    <w:rsid w:val="00C7342D"/>
    <w:rsid w:val="00C74307"/>
    <w:rsid w:val="00C76676"/>
    <w:rsid w:val="00C8247C"/>
    <w:rsid w:val="00C84B7A"/>
    <w:rsid w:val="00C92EC5"/>
    <w:rsid w:val="00C957DB"/>
    <w:rsid w:val="00C96674"/>
    <w:rsid w:val="00CA0DAC"/>
    <w:rsid w:val="00CA38AA"/>
    <w:rsid w:val="00CA482A"/>
    <w:rsid w:val="00CB1D17"/>
    <w:rsid w:val="00CC09A0"/>
    <w:rsid w:val="00CC41FE"/>
    <w:rsid w:val="00CD000A"/>
    <w:rsid w:val="00CD2201"/>
    <w:rsid w:val="00CD7969"/>
    <w:rsid w:val="00CF3607"/>
    <w:rsid w:val="00CF685E"/>
    <w:rsid w:val="00D11C41"/>
    <w:rsid w:val="00D13D3C"/>
    <w:rsid w:val="00D201F8"/>
    <w:rsid w:val="00D216DF"/>
    <w:rsid w:val="00D23EEA"/>
    <w:rsid w:val="00D35767"/>
    <w:rsid w:val="00D40741"/>
    <w:rsid w:val="00D415B7"/>
    <w:rsid w:val="00D43892"/>
    <w:rsid w:val="00D51827"/>
    <w:rsid w:val="00D527C4"/>
    <w:rsid w:val="00D55237"/>
    <w:rsid w:val="00D5745A"/>
    <w:rsid w:val="00D57664"/>
    <w:rsid w:val="00D619F6"/>
    <w:rsid w:val="00D623F3"/>
    <w:rsid w:val="00D657AF"/>
    <w:rsid w:val="00D65F46"/>
    <w:rsid w:val="00D71AC5"/>
    <w:rsid w:val="00D72AB2"/>
    <w:rsid w:val="00D77463"/>
    <w:rsid w:val="00D84B07"/>
    <w:rsid w:val="00D87086"/>
    <w:rsid w:val="00D91270"/>
    <w:rsid w:val="00D9159D"/>
    <w:rsid w:val="00D96904"/>
    <w:rsid w:val="00DA1F8F"/>
    <w:rsid w:val="00DA2157"/>
    <w:rsid w:val="00DA33B7"/>
    <w:rsid w:val="00DA3CFC"/>
    <w:rsid w:val="00DA4DAF"/>
    <w:rsid w:val="00DA50A5"/>
    <w:rsid w:val="00DA6C9B"/>
    <w:rsid w:val="00DA6CCB"/>
    <w:rsid w:val="00DB4CC5"/>
    <w:rsid w:val="00DB4D37"/>
    <w:rsid w:val="00DC14E1"/>
    <w:rsid w:val="00DC1C66"/>
    <w:rsid w:val="00DC39BB"/>
    <w:rsid w:val="00DC54F3"/>
    <w:rsid w:val="00DF1705"/>
    <w:rsid w:val="00DF33FE"/>
    <w:rsid w:val="00DF720B"/>
    <w:rsid w:val="00E04AB4"/>
    <w:rsid w:val="00E10F88"/>
    <w:rsid w:val="00E12965"/>
    <w:rsid w:val="00E24187"/>
    <w:rsid w:val="00E24A6B"/>
    <w:rsid w:val="00E24CED"/>
    <w:rsid w:val="00E2750E"/>
    <w:rsid w:val="00E31001"/>
    <w:rsid w:val="00E3781C"/>
    <w:rsid w:val="00E4300D"/>
    <w:rsid w:val="00E45021"/>
    <w:rsid w:val="00E4720C"/>
    <w:rsid w:val="00E50E8E"/>
    <w:rsid w:val="00E518D5"/>
    <w:rsid w:val="00E527D2"/>
    <w:rsid w:val="00E537F2"/>
    <w:rsid w:val="00E708C5"/>
    <w:rsid w:val="00E83735"/>
    <w:rsid w:val="00E90D35"/>
    <w:rsid w:val="00EA036C"/>
    <w:rsid w:val="00EA5DEF"/>
    <w:rsid w:val="00EA7721"/>
    <w:rsid w:val="00EB23D1"/>
    <w:rsid w:val="00EC0235"/>
    <w:rsid w:val="00EC7830"/>
    <w:rsid w:val="00ED3EE6"/>
    <w:rsid w:val="00ED5AFE"/>
    <w:rsid w:val="00EE4888"/>
    <w:rsid w:val="00EE6688"/>
    <w:rsid w:val="00EF0059"/>
    <w:rsid w:val="00EF083F"/>
    <w:rsid w:val="00EF0BC1"/>
    <w:rsid w:val="00EF2541"/>
    <w:rsid w:val="00EF48C8"/>
    <w:rsid w:val="00EF537F"/>
    <w:rsid w:val="00EF736B"/>
    <w:rsid w:val="00F12187"/>
    <w:rsid w:val="00F207BE"/>
    <w:rsid w:val="00F27A5E"/>
    <w:rsid w:val="00F30D0F"/>
    <w:rsid w:val="00F37A21"/>
    <w:rsid w:val="00F55E02"/>
    <w:rsid w:val="00F62738"/>
    <w:rsid w:val="00F742BD"/>
    <w:rsid w:val="00F74A4D"/>
    <w:rsid w:val="00F94424"/>
    <w:rsid w:val="00F97A61"/>
    <w:rsid w:val="00FA14A6"/>
    <w:rsid w:val="00FA15EB"/>
    <w:rsid w:val="00FB0F70"/>
    <w:rsid w:val="00FB2CAE"/>
    <w:rsid w:val="00FB61C7"/>
    <w:rsid w:val="00FC08E9"/>
    <w:rsid w:val="00FC421D"/>
    <w:rsid w:val="00FC5843"/>
    <w:rsid w:val="00FC6E15"/>
    <w:rsid w:val="00FD356B"/>
    <w:rsid w:val="00FE054B"/>
    <w:rsid w:val="00FE061A"/>
    <w:rsid w:val="00FE464F"/>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1361</Words>
  <Characters>7763</Characters>
  <Application>Microsoft Office Word</Application>
  <DocSecurity>0</DocSecurity>
  <Lines>64</Lines>
  <Paragraphs>18</Paragraphs>
  <ScaleCrop>false</ScaleCrop>
  <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2024-04-08T02:04:00Z</dcterms:created>
  <dcterms:modified xsi:type="dcterms:W3CDTF">2024-04-08T02:04:00Z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