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5F26FC1" w:rsidR="001E0A28" w:rsidRPr="006C115A" w:rsidRDefault="001E0A28" w:rsidP="001E0A28">
      <w:pPr>
        <w:spacing w:after="120"/>
        <w:ind w:left="1985" w:hanging="1985"/>
        <w:rPr>
          <w:rFonts w:ascii="Arial" w:eastAsia="游明朝" w:hAnsi="Arial" w:cs="Arial"/>
          <w:b/>
          <w:sz w:val="24"/>
          <w:szCs w:val="24"/>
          <w:lang w:eastAsia="ja-JP"/>
        </w:rPr>
      </w:pPr>
      <w:r w:rsidRPr="001E0A28">
        <w:rPr>
          <w:rFonts w:ascii="Arial" w:eastAsiaTheme="minorEastAsia" w:hAnsi="Arial" w:cs="Arial"/>
          <w:b/>
          <w:sz w:val="24"/>
          <w:szCs w:val="24"/>
          <w:lang w:eastAsia="zh-CN"/>
        </w:rPr>
        <w:t>3GPP TSG-RAN WG4 Meeting #</w:t>
      </w:r>
      <w:r w:rsidR="006C115A">
        <w:rPr>
          <w:rFonts w:ascii="Arial" w:eastAsiaTheme="minorEastAsia" w:hAnsi="Arial" w:cs="Arial"/>
          <w:b/>
          <w:sz w:val="24"/>
          <w:szCs w:val="24"/>
          <w:lang w:eastAsia="zh-CN"/>
        </w:rPr>
        <w:t>110</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6C115A">
        <w:rPr>
          <w:rFonts w:ascii="Arial" w:eastAsia="游明朝" w:hAnsi="Arial" w:cs="Arial" w:hint="eastAsia"/>
          <w:b/>
          <w:sz w:val="24"/>
          <w:szCs w:val="24"/>
          <w:lang w:eastAsia="ja-JP"/>
        </w:rPr>
        <w:t>0</w:t>
      </w:r>
      <w:r w:rsidR="006C115A">
        <w:rPr>
          <w:rFonts w:ascii="Arial" w:eastAsia="游明朝" w:hAnsi="Arial" w:cs="Arial"/>
          <w:b/>
          <w:sz w:val="24"/>
          <w:szCs w:val="24"/>
          <w:lang w:eastAsia="ja-JP"/>
        </w:rPr>
        <w:t>0740</w:t>
      </w:r>
    </w:p>
    <w:p w14:paraId="2735E67F" w14:textId="0FF71E7C" w:rsidR="003A2B9E" w:rsidRPr="003A2B9E" w:rsidRDefault="00CC3582"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 xml:space="preserve">&lt;Meeting Location&gt;, &lt;Date&gt; </w:t>
      </w:r>
      <w:r w:rsidRPr="00EF3FF4">
        <w:rPr>
          <w:rFonts w:ascii="Arial" w:hAnsi="Arial"/>
          <w:b/>
          <w:sz w:val="24"/>
          <w:szCs w:val="24"/>
          <w:lang w:eastAsia="zh-CN"/>
        </w:rPr>
        <w:t>‒</w:t>
      </w:r>
      <w:r>
        <w:rPr>
          <w:rFonts w:ascii="Arial" w:hAnsi="Arial"/>
          <w:b/>
          <w:sz w:val="24"/>
          <w:szCs w:val="24"/>
          <w:lang w:eastAsia="zh-CN"/>
        </w:rPr>
        <w:t xml:space="preserve"> &lt;Date&gt;</w:t>
      </w:r>
      <w:r w:rsidRPr="00EF3FF4">
        <w:rPr>
          <w:rFonts w:ascii="Arial" w:hAnsi="Arial"/>
          <w:b/>
          <w:sz w:val="24"/>
          <w:szCs w:val="24"/>
          <w:lang w:eastAsia="zh-CN"/>
        </w:rPr>
        <w:t>, 202</w:t>
      </w:r>
      <w:r>
        <w:rPr>
          <w:rFonts w:ascii="Arial" w:hAnsi="Arial"/>
          <w:b/>
          <w:sz w:val="24"/>
          <w:szCs w:val="24"/>
          <w:lang w:eastAsia="zh-CN"/>
        </w:rPr>
        <w:t>4</w:t>
      </w:r>
    </w:p>
    <w:p w14:paraId="2637FD31" w14:textId="77777777" w:rsidR="001E0A28" w:rsidRDefault="001E0A28" w:rsidP="001E0A28">
      <w:pPr>
        <w:spacing w:after="120"/>
        <w:ind w:left="1985" w:hanging="1985"/>
        <w:rPr>
          <w:rFonts w:ascii="Arial" w:eastAsia="ＭＳ 明朝" w:hAnsi="Arial" w:cs="Arial"/>
          <w:b/>
          <w:sz w:val="22"/>
        </w:rPr>
      </w:pPr>
    </w:p>
    <w:p w14:paraId="282755FA" w14:textId="201D786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6C115A">
        <w:rPr>
          <w:rFonts w:ascii="Arial" w:eastAsiaTheme="minorEastAsia" w:hAnsi="Arial" w:cs="Arial"/>
          <w:color w:val="000000"/>
          <w:sz w:val="22"/>
          <w:lang w:eastAsia="zh-CN"/>
        </w:rPr>
        <w:t>8.1.4</w:t>
      </w:r>
    </w:p>
    <w:p w14:paraId="50D5329D" w14:textId="0E15AB2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E70D9C">
        <w:rPr>
          <w:rFonts w:ascii="Arial" w:hAnsi="Arial" w:cs="Arial"/>
          <w:color w:val="000000"/>
          <w:sz w:val="22"/>
          <w:lang w:eastAsia="zh-CN"/>
        </w:rPr>
        <w:t>Moderator</w:t>
      </w:r>
      <w:r w:rsidR="00321150" w:rsidRPr="00E70D9C">
        <w:rPr>
          <w:rFonts w:ascii="Arial" w:hAnsi="Arial" w:cs="Arial"/>
          <w:color w:val="000000"/>
          <w:sz w:val="22"/>
          <w:lang w:eastAsia="zh-CN"/>
        </w:rPr>
        <w:t xml:space="preserve"> </w:t>
      </w:r>
      <w:r w:rsidR="004D737D" w:rsidRPr="00E70D9C">
        <w:rPr>
          <w:rFonts w:ascii="Arial" w:hAnsi="Arial" w:cs="Arial"/>
          <w:color w:val="000000"/>
          <w:sz w:val="22"/>
          <w:lang w:eastAsia="zh-CN"/>
        </w:rPr>
        <w:t>(</w:t>
      </w:r>
      <w:r w:rsidR="006C115A" w:rsidRPr="00E70D9C">
        <w:rPr>
          <w:rFonts w:ascii="Arial" w:hAnsi="Arial" w:cs="Arial"/>
          <w:color w:val="000000"/>
          <w:sz w:val="22"/>
          <w:lang w:eastAsia="zh-CN"/>
        </w:rPr>
        <w:t>NTT DOCOMO, INC.</w:t>
      </w:r>
      <w:r w:rsidR="004D737D" w:rsidRPr="00E70D9C">
        <w:rPr>
          <w:rFonts w:ascii="Arial" w:hAnsi="Arial" w:cs="Arial"/>
          <w:color w:val="000000"/>
          <w:sz w:val="22"/>
          <w:lang w:eastAsia="zh-CN"/>
        </w:rPr>
        <w:t>)</w:t>
      </w:r>
    </w:p>
    <w:p w14:paraId="1E0389E7" w14:textId="2A07FB3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6C115A" w:rsidRPr="006C115A">
        <w:rPr>
          <w:rFonts w:ascii="Arial" w:eastAsiaTheme="minorEastAsia" w:hAnsi="Arial" w:cs="Arial"/>
          <w:color w:val="000000"/>
          <w:sz w:val="22"/>
          <w:lang w:eastAsia="zh-CN"/>
        </w:rPr>
        <w:t>[110][204] NR_ENDC_ RF_FR1_enh2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ECB8111" w14:textId="711C1053" w:rsidR="001D5C80" w:rsidRPr="001D5C80" w:rsidRDefault="001D5C80" w:rsidP="00642BC6">
      <w:pPr>
        <w:rPr>
          <w:rFonts w:eastAsia="游明朝"/>
          <w:iCs/>
          <w:lang w:eastAsia="ja-JP"/>
        </w:rPr>
      </w:pPr>
      <w:r>
        <w:rPr>
          <w:rFonts w:eastAsia="游明朝" w:hint="eastAsia"/>
          <w:iCs/>
          <w:lang w:eastAsia="ja-JP"/>
        </w:rPr>
        <w:t>D</w:t>
      </w:r>
      <w:r>
        <w:rPr>
          <w:rFonts w:eastAsia="游明朝"/>
          <w:iCs/>
          <w:lang w:eastAsia="ja-JP"/>
        </w:rPr>
        <w:t xml:space="preserve">uring RAN4#108, </w:t>
      </w:r>
      <w:proofErr w:type="spellStart"/>
      <w:r w:rsidRPr="001D5C80">
        <w:rPr>
          <w:rFonts w:eastAsia="游明朝"/>
          <w:iCs/>
          <w:lang w:eastAsia="ja-JP"/>
        </w:rPr>
        <w:t>DraftCR</w:t>
      </w:r>
      <w:proofErr w:type="spellEnd"/>
      <w:r w:rsidRPr="001D5C80">
        <w:rPr>
          <w:rFonts w:eastAsia="游明朝"/>
          <w:iCs/>
          <w:lang w:eastAsia="ja-JP"/>
        </w:rPr>
        <w:t xml:space="preserve"> on introducing antenna connections for 8Rx capable UEs</w:t>
      </w:r>
      <w:r>
        <w:rPr>
          <w:rFonts w:eastAsia="游明朝"/>
          <w:iCs/>
          <w:lang w:eastAsia="ja-JP"/>
        </w:rPr>
        <w:t xml:space="preserve"> (R4-2312865) was approved and formal CR submission has been postponed after starting the performance part discussion.</w:t>
      </w:r>
    </w:p>
    <w:p w14:paraId="609286E5" w14:textId="31A6BF15"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026E4">
        <w:rPr>
          <w:lang w:eastAsia="ja-JP"/>
        </w:rPr>
        <w:t xml:space="preserve">CR on </w:t>
      </w:r>
      <w:r w:rsidR="000026E4">
        <w:t>a</w:t>
      </w:r>
      <w:r w:rsidR="000026E4" w:rsidRPr="00843E20">
        <w:t>ntenna connections for 8Rx capable UEs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133E2AA9" w:rsidR="00F53FE2" w:rsidRPr="004A7544" w:rsidRDefault="00B23A18" w:rsidP="00805BE8">
            <w:pPr>
              <w:spacing w:before="120" w:after="120"/>
            </w:pPr>
            <w:hyperlink r:id="rId9" w:history="1">
              <w:r w:rsidR="00F53FE2" w:rsidRPr="0020733B">
                <w:rPr>
                  <w:rStyle w:val="af0"/>
                </w:rPr>
                <w:t>R4-2</w:t>
              </w:r>
              <w:r w:rsidR="00CC3582" w:rsidRPr="0020733B">
                <w:rPr>
                  <w:rStyle w:val="af0"/>
                </w:rPr>
                <w:t>4</w:t>
              </w:r>
              <w:r w:rsidR="001D5C80" w:rsidRPr="0020733B">
                <w:rPr>
                  <w:rStyle w:val="af0"/>
                </w:rPr>
                <w:t>01367</w:t>
              </w:r>
            </w:hyperlink>
          </w:p>
        </w:tc>
        <w:tc>
          <w:tcPr>
            <w:tcW w:w="1437" w:type="dxa"/>
          </w:tcPr>
          <w:p w14:paraId="1A5AAE84" w14:textId="553CEF18" w:rsidR="00F53FE2" w:rsidRPr="004A7544" w:rsidRDefault="001D5C80" w:rsidP="00805BE8">
            <w:pPr>
              <w:spacing w:before="120" w:after="120"/>
            </w:pPr>
            <w:r w:rsidRPr="001D5C80">
              <w:t xml:space="preserve">Huawei, </w:t>
            </w:r>
            <w:proofErr w:type="spellStart"/>
            <w:r w:rsidRPr="001D5C80">
              <w:t>HiSilicon</w:t>
            </w:r>
            <w:proofErr w:type="spellEnd"/>
          </w:p>
        </w:tc>
        <w:tc>
          <w:tcPr>
            <w:tcW w:w="6772" w:type="dxa"/>
          </w:tcPr>
          <w:p w14:paraId="23E5CF1A" w14:textId="06411981" w:rsidR="005E366A" w:rsidRPr="004A7544" w:rsidRDefault="0020733B" w:rsidP="00805BE8">
            <w:pPr>
              <w:spacing w:before="120" w:after="120"/>
            </w:pPr>
            <w:r w:rsidRPr="0020733B">
              <w:t xml:space="preserve">In R18, the </w:t>
            </w:r>
            <w:proofErr w:type="spellStart"/>
            <w:r w:rsidRPr="0020733B">
              <w:t>draftCR</w:t>
            </w:r>
            <w:proofErr w:type="spellEnd"/>
            <w:r w:rsidRPr="0020733B">
              <w:t xml:space="preserve"> [R4-2312865] on introducing antenna connection for 8Rx capable UEs has been endorsed, and the formal </w:t>
            </w:r>
            <w:proofErr w:type="spellStart"/>
            <w:r w:rsidRPr="0020733B">
              <w:t>vesion</w:t>
            </w:r>
            <w:proofErr w:type="spellEnd"/>
            <w:r w:rsidRPr="0020733B">
              <w:t xml:space="preserve"> needs to be submitted.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175979F0" w:rsidR="00B4108D" w:rsidRDefault="00B4108D" w:rsidP="00B4108D">
      <w:pPr>
        <w:rPr>
          <w:b/>
          <w:color w:val="0070C0"/>
          <w:u w:val="single"/>
          <w:lang w:eastAsia="ko-KR"/>
        </w:rPr>
      </w:pPr>
      <w:r w:rsidRPr="00805BE8">
        <w:rPr>
          <w:b/>
          <w:color w:val="0070C0"/>
          <w:u w:val="single"/>
          <w:lang w:eastAsia="ko-KR"/>
        </w:rPr>
        <w:t xml:space="preserve">Issue 1-1: </w:t>
      </w:r>
      <w:r w:rsidR="0020733B">
        <w:rPr>
          <w:b/>
          <w:color w:val="0070C0"/>
          <w:u w:val="single"/>
          <w:lang w:eastAsia="ko-KR"/>
        </w:rPr>
        <w:t>Check R4-2401367</w:t>
      </w:r>
    </w:p>
    <w:p w14:paraId="09B264FE" w14:textId="2F5A500C" w:rsidR="0020733B" w:rsidRPr="0020733B" w:rsidRDefault="0020733B" w:rsidP="00B4108D">
      <w:pPr>
        <w:rPr>
          <w:rFonts w:eastAsia="游明朝"/>
          <w:bCs/>
          <w:color w:val="0070C0"/>
          <w:lang w:eastAsia="ja-JP"/>
        </w:rPr>
      </w:pPr>
      <w:r>
        <w:rPr>
          <w:rFonts w:eastAsia="游明朝"/>
          <w:bCs/>
          <w:color w:val="0070C0"/>
          <w:lang w:eastAsia="ja-JP"/>
        </w:rPr>
        <w:t>Moderator comment: The change from draft CR (R4-2312865) is cover sheet only.</w:t>
      </w:r>
    </w:p>
    <w:p w14:paraId="584C6E6F"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0B6B53CC" w:rsidR="00B4108D" w:rsidRPr="00805BE8" w:rsidRDefault="0020733B"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R4-2401367</w:t>
      </w:r>
    </w:p>
    <w:p w14:paraId="1DDEB4D9" w14:textId="77777777" w:rsidR="00B4108D" w:rsidRPr="00805BE8" w:rsidRDefault="00B4108D" w:rsidP="005B4802">
      <w:pPr>
        <w:rPr>
          <w:i/>
          <w:color w:val="0070C0"/>
          <w:lang w:eastAsia="zh-CN"/>
        </w:rPr>
      </w:pPr>
    </w:p>
    <w:sectPr w:rsidR="00B4108D"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8C65" w14:textId="77777777" w:rsidR="003D014A" w:rsidRDefault="003D014A">
      <w:r>
        <w:separator/>
      </w:r>
    </w:p>
  </w:endnote>
  <w:endnote w:type="continuationSeparator" w:id="0">
    <w:p w14:paraId="3D713E38" w14:textId="77777777" w:rsidR="003D014A" w:rsidRDefault="003D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D6B4" w14:textId="77777777" w:rsidR="003D014A" w:rsidRDefault="003D014A">
      <w:r>
        <w:separator/>
      </w:r>
    </w:p>
  </w:footnote>
  <w:footnote w:type="continuationSeparator" w:id="0">
    <w:p w14:paraId="500D47A1" w14:textId="77777777" w:rsidR="003D014A" w:rsidRDefault="003D0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9"/>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6E4"/>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5C80"/>
    <w:rsid w:val="001D7D94"/>
    <w:rsid w:val="001E0A28"/>
    <w:rsid w:val="001E4218"/>
    <w:rsid w:val="001E6C4D"/>
    <w:rsid w:val="001F0B20"/>
    <w:rsid w:val="00200A62"/>
    <w:rsid w:val="00203740"/>
    <w:rsid w:val="0020733B"/>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C76EE"/>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15A"/>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0031"/>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0EC6"/>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029E"/>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0D9C"/>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 w:type="character" w:styleId="aff9">
    <w:name w:val="Unresolved Mention"/>
    <w:basedOn w:val="a0"/>
    <w:uiPriority w:val="99"/>
    <w:semiHidden/>
    <w:unhideWhenUsed/>
    <w:rsid w:val="00207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10/Docs/R4-240136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136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Hidekazu Shimodaira (下平 英和)</cp:lastModifiedBy>
  <cp:revision>2</cp:revision>
  <cp:lastPrinted>2019-04-25T01:09:00Z</cp:lastPrinted>
  <dcterms:created xsi:type="dcterms:W3CDTF">2024-02-21T23:58:00Z</dcterms:created>
  <dcterms:modified xsi:type="dcterms:W3CDTF">2024-02-21T23:58:00Z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f7b7771f-98a2-4ec9-8160-ee37e9359e20_Enabled">
    <vt:lpwstr>true</vt:lpwstr>
  </property>
  <property fmtid="{D5CDD505-2E9C-101B-9397-08002B2CF9AE}" pid="17" name="MSIP_Label_f7b7771f-98a2-4ec9-8160-ee37e9359e20_SetDate">
    <vt:lpwstr>2024-02-21T04:26:10Z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28356d4f-6efc-4d40-82db-ee496a7c44b7</vt:lpwstr>
  </property>
  <property fmtid="{D5CDD505-2E9C-101B-9397-08002B2CF9AE}" pid="22" name="MSIP_Label_f7b7771f-98a2-4ec9-8160-ee37e9359e20_ContentBits">
    <vt:lpwstr>0</vt:lpwstr>
  </property>
</Properties>
</file>