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1FB6C" w14:textId="5C96C227" w:rsidR="004D35E5" w:rsidRPr="004D35E5" w:rsidRDefault="004D35E5" w:rsidP="004D35E5">
      <w:pPr>
        <w:spacing w:after="120"/>
        <w:ind w:left="1985" w:hanging="1985"/>
        <w:rPr>
          <w:rFonts w:ascii="Arial" w:eastAsia="宋体" w:hAnsi="Arial" w:cs="Arial"/>
          <w:b/>
          <w:sz w:val="24"/>
          <w:szCs w:val="24"/>
          <w:lang w:val="en-US" w:eastAsia="zh-CN"/>
        </w:rPr>
      </w:pPr>
      <w:r w:rsidRPr="004D35E5">
        <w:rPr>
          <w:rFonts w:ascii="Arial" w:eastAsia="宋体" w:hAnsi="Arial" w:cs="Arial"/>
          <w:b/>
          <w:sz w:val="24"/>
          <w:szCs w:val="24"/>
          <w:lang w:val="en-US" w:eastAsia="zh-CN"/>
        </w:rPr>
        <w:t>3GPP TSG-RAN WG4 Meeting # 110</w:t>
      </w:r>
      <w:r w:rsidRPr="004D35E5">
        <w:rPr>
          <w:rFonts w:ascii="Arial" w:eastAsia="宋体" w:hAnsi="Arial" w:cs="Arial"/>
          <w:b/>
          <w:sz w:val="24"/>
          <w:szCs w:val="24"/>
          <w:lang w:val="en-US" w:eastAsia="zh-CN"/>
        </w:rPr>
        <w:tab/>
      </w:r>
      <w:r w:rsidRPr="004D35E5">
        <w:rPr>
          <w:rFonts w:ascii="Arial" w:eastAsia="宋体" w:hAnsi="Arial" w:cs="Arial"/>
          <w:b/>
          <w:sz w:val="24"/>
          <w:szCs w:val="24"/>
          <w:lang w:val="en-US" w:eastAsia="zh-CN"/>
        </w:rPr>
        <w:tab/>
      </w:r>
      <w:r w:rsidRPr="004D35E5">
        <w:rPr>
          <w:rFonts w:ascii="Arial" w:eastAsia="宋体" w:hAnsi="Arial" w:cs="Arial"/>
          <w:b/>
          <w:sz w:val="24"/>
          <w:szCs w:val="24"/>
          <w:lang w:val="en-US" w:eastAsia="zh-CN"/>
        </w:rPr>
        <w:tab/>
      </w:r>
      <w:r w:rsidRPr="004D35E5">
        <w:rPr>
          <w:rFonts w:ascii="Arial" w:eastAsia="宋体" w:hAnsi="Arial" w:cs="Arial"/>
          <w:b/>
          <w:sz w:val="24"/>
          <w:szCs w:val="24"/>
          <w:lang w:val="en-US" w:eastAsia="zh-CN"/>
        </w:rPr>
        <w:tab/>
      </w:r>
      <w:r w:rsidRPr="004D35E5">
        <w:rPr>
          <w:rFonts w:ascii="Arial" w:eastAsia="宋体" w:hAnsi="Arial" w:cs="Arial"/>
          <w:b/>
          <w:sz w:val="24"/>
          <w:szCs w:val="24"/>
          <w:lang w:val="en-US" w:eastAsia="zh-CN"/>
        </w:rPr>
        <w:tab/>
      </w:r>
      <w:r w:rsidRPr="004D35E5">
        <w:rPr>
          <w:rFonts w:ascii="Arial" w:eastAsia="宋体" w:hAnsi="Arial" w:cs="Arial"/>
          <w:b/>
          <w:sz w:val="24"/>
          <w:szCs w:val="24"/>
          <w:lang w:val="en-US" w:eastAsia="zh-CN"/>
        </w:rPr>
        <w:tab/>
      </w:r>
      <w:r w:rsidRPr="004D35E5">
        <w:rPr>
          <w:rFonts w:ascii="Arial" w:eastAsia="宋体" w:hAnsi="Arial" w:cs="Arial"/>
          <w:b/>
          <w:sz w:val="24"/>
          <w:szCs w:val="24"/>
          <w:lang w:val="en-US" w:eastAsia="zh-CN"/>
        </w:rPr>
        <w:tab/>
        <w:t>R4-2403636</w:t>
      </w:r>
    </w:p>
    <w:p w14:paraId="5EF72F75" w14:textId="77777777" w:rsidR="004D35E5" w:rsidRPr="004D35E5" w:rsidRDefault="004D35E5" w:rsidP="004D35E5">
      <w:pPr>
        <w:widowControl w:val="0"/>
        <w:tabs>
          <w:tab w:val="right" w:pos="9781"/>
          <w:tab w:val="right" w:pos="13323"/>
        </w:tabs>
        <w:spacing w:before="60" w:after="60"/>
        <w:outlineLvl w:val="0"/>
        <w:rPr>
          <w:rFonts w:ascii="Arial" w:eastAsia="MS Mincho" w:hAnsi="Arial"/>
          <w:sz w:val="24"/>
          <w:lang w:eastAsia="ja-JP"/>
        </w:rPr>
      </w:pPr>
      <w:r w:rsidRPr="004D35E5">
        <w:rPr>
          <w:rFonts w:ascii="Arial" w:eastAsia="MS Mincho" w:hAnsi="Arial" w:cs="Arial"/>
          <w:b/>
          <w:sz w:val="24"/>
          <w:szCs w:val="24"/>
          <w:lang w:eastAsia="zh-CN"/>
        </w:rPr>
        <w:t xml:space="preserve">Athens, GR, 26 Feb – 01 </w:t>
      </w:r>
      <w:proofErr w:type="gramStart"/>
      <w:r w:rsidRPr="004D35E5">
        <w:rPr>
          <w:rFonts w:ascii="Arial" w:eastAsia="MS Mincho" w:hAnsi="Arial" w:cs="Arial"/>
          <w:b/>
          <w:sz w:val="24"/>
          <w:szCs w:val="24"/>
          <w:lang w:eastAsia="zh-CN"/>
        </w:rPr>
        <w:t>Mar,</w:t>
      </w:r>
      <w:proofErr w:type="gramEnd"/>
      <w:r w:rsidRPr="004D35E5">
        <w:rPr>
          <w:rFonts w:ascii="Arial" w:eastAsia="MS Mincho" w:hAnsi="Arial" w:cs="Arial"/>
          <w:b/>
          <w:sz w:val="24"/>
          <w:szCs w:val="24"/>
          <w:lang w:eastAsia="zh-CN"/>
        </w:rPr>
        <w:t xml:space="preserve"> 2024</w:t>
      </w:r>
    </w:p>
    <w:p w14:paraId="091895F9" w14:textId="77777777" w:rsidR="00CF3832" w:rsidRPr="004D35E5" w:rsidRDefault="00CF3832" w:rsidP="00CF3832">
      <w:pPr>
        <w:overflowPunct w:val="0"/>
        <w:autoSpaceDE w:val="0"/>
        <w:autoSpaceDN w:val="0"/>
        <w:adjustRightInd w:val="0"/>
        <w:spacing w:after="180"/>
        <w:textAlignment w:val="baseline"/>
        <w:rPr>
          <w:rFonts w:ascii="Arial" w:eastAsia="等线" w:hAnsi="Arial" w:cs="Arial"/>
          <w:lang w:eastAsia="zh-CN"/>
        </w:rPr>
      </w:pPr>
    </w:p>
    <w:p w14:paraId="7B58B992" w14:textId="2D8B2D7B"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Title:</w:t>
      </w:r>
      <w:r w:rsidRPr="00840476">
        <w:rPr>
          <w:rFonts w:ascii="Arial" w:eastAsia="等线" w:hAnsi="Arial" w:cs="Arial"/>
          <w:b/>
          <w:sz w:val="22"/>
          <w:szCs w:val="22"/>
          <w:lang w:eastAsia="en-GB"/>
        </w:rPr>
        <w:tab/>
      </w:r>
      <w:r w:rsidR="00EE6A6F" w:rsidRPr="00EE6A6F">
        <w:rPr>
          <w:rFonts w:ascii="Arial" w:eastAsia="等线" w:hAnsi="Arial" w:cs="Arial"/>
          <w:b/>
          <w:sz w:val="22"/>
          <w:szCs w:val="22"/>
          <w:lang w:eastAsia="en-GB"/>
        </w:rPr>
        <w:t xml:space="preserve">LS on RAN4 UE feature list for Rel-18 (version </w:t>
      </w:r>
      <w:r w:rsidR="004D35E5">
        <w:rPr>
          <w:rFonts w:ascii="Arial" w:eastAsia="等线" w:hAnsi="Arial" w:cs="Arial"/>
          <w:b/>
          <w:sz w:val="22"/>
          <w:szCs w:val="22"/>
          <w:lang w:eastAsia="en-GB"/>
        </w:rPr>
        <w:t>3</w:t>
      </w:r>
      <w:r w:rsidR="00EE6A6F" w:rsidRPr="00EE6A6F">
        <w:rPr>
          <w:rFonts w:ascii="Arial" w:eastAsia="等线" w:hAnsi="Arial" w:cs="Arial"/>
          <w:b/>
          <w:sz w:val="22"/>
          <w:szCs w:val="22"/>
          <w:lang w:eastAsia="en-GB"/>
        </w:rPr>
        <w:t>)</w:t>
      </w:r>
    </w:p>
    <w:p w14:paraId="15D41C2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Response to:</w:t>
      </w:r>
      <w:r w:rsidRPr="00840476">
        <w:rPr>
          <w:rFonts w:ascii="Arial" w:eastAsia="等线" w:hAnsi="Arial" w:cs="Arial"/>
          <w:b/>
          <w:bCs/>
          <w:sz w:val="22"/>
          <w:szCs w:val="22"/>
          <w:lang w:eastAsia="en-GB"/>
        </w:rPr>
        <w:tab/>
      </w:r>
      <w:r>
        <w:rPr>
          <w:rFonts w:ascii="Arial" w:eastAsia="等线" w:hAnsi="Arial" w:cs="Arial" w:hint="eastAsia"/>
          <w:b/>
          <w:bCs/>
          <w:sz w:val="22"/>
          <w:szCs w:val="22"/>
          <w:lang w:eastAsia="zh-CN"/>
        </w:rPr>
        <w:t>-</w:t>
      </w:r>
    </w:p>
    <w:p w14:paraId="0547D72A" w14:textId="7C8C6FEC"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Release:</w:t>
      </w:r>
      <w:r w:rsidRPr="00840476">
        <w:rPr>
          <w:rFonts w:ascii="Arial" w:eastAsia="等线" w:hAnsi="Arial" w:cs="Arial"/>
          <w:b/>
          <w:bCs/>
          <w:sz w:val="22"/>
          <w:szCs w:val="22"/>
          <w:lang w:eastAsia="en-GB"/>
        </w:rPr>
        <w:tab/>
      </w:r>
      <w:r>
        <w:rPr>
          <w:rFonts w:ascii="Arial" w:eastAsia="等线" w:hAnsi="Arial" w:cs="Arial"/>
          <w:b/>
          <w:bCs/>
          <w:sz w:val="22"/>
          <w:szCs w:val="22"/>
          <w:lang w:eastAsia="zh-CN"/>
        </w:rPr>
        <w:t>Release 1</w:t>
      </w:r>
      <w:r w:rsidR="00CF3832">
        <w:rPr>
          <w:rFonts w:ascii="Arial" w:eastAsia="等线" w:hAnsi="Arial" w:cs="Arial"/>
          <w:b/>
          <w:bCs/>
          <w:sz w:val="22"/>
          <w:szCs w:val="22"/>
          <w:lang w:eastAsia="zh-CN"/>
        </w:rPr>
        <w:t>8</w:t>
      </w:r>
    </w:p>
    <w:p w14:paraId="30160A13" w14:textId="69F64198" w:rsid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Work Item:</w:t>
      </w:r>
      <w:r w:rsidRPr="00840476">
        <w:rPr>
          <w:rFonts w:ascii="Arial" w:eastAsia="等线" w:hAnsi="Arial" w:cs="Arial"/>
          <w:b/>
          <w:bCs/>
          <w:sz w:val="22"/>
          <w:szCs w:val="22"/>
          <w:lang w:eastAsia="en-GB"/>
        </w:rPr>
        <w:tab/>
      </w:r>
      <w:r w:rsidR="00E271DB" w:rsidRPr="00E271DB">
        <w:rPr>
          <w:rFonts w:ascii="Arial" w:eastAsia="等线" w:hAnsi="Arial" w:cs="Arial"/>
          <w:b/>
          <w:bCs/>
          <w:sz w:val="22"/>
          <w:szCs w:val="22"/>
          <w:lang w:eastAsia="en-GB"/>
        </w:rPr>
        <w:t>NR_ENDC_RF_FR1_</w:t>
      </w:r>
      <w:proofErr w:type="gramStart"/>
      <w:r w:rsidR="00E271DB" w:rsidRPr="00E271DB">
        <w:rPr>
          <w:rFonts w:ascii="Arial" w:eastAsia="等线" w:hAnsi="Arial" w:cs="Arial"/>
          <w:b/>
          <w:bCs/>
          <w:sz w:val="22"/>
          <w:szCs w:val="22"/>
          <w:lang w:eastAsia="en-GB"/>
        </w:rPr>
        <w:t>enh2</w:t>
      </w:r>
      <w:proofErr w:type="gramEnd"/>
    </w:p>
    <w:p w14:paraId="45B75803" w14:textId="7BF9DC4D" w:rsidR="00E271DB" w:rsidRDefault="00E271DB" w:rsidP="00E271DB">
      <w:pPr>
        <w:overflowPunct w:val="0"/>
        <w:autoSpaceDE w:val="0"/>
        <w:autoSpaceDN w:val="0"/>
        <w:adjustRightInd w:val="0"/>
        <w:spacing w:after="60"/>
        <w:ind w:left="1985"/>
        <w:textAlignment w:val="baseline"/>
        <w:rPr>
          <w:rFonts w:ascii="Arial" w:eastAsia="等线" w:hAnsi="Arial" w:cs="Arial"/>
          <w:b/>
          <w:bCs/>
          <w:sz w:val="22"/>
          <w:szCs w:val="22"/>
          <w:lang w:eastAsia="en-GB"/>
        </w:rPr>
      </w:pPr>
      <w:proofErr w:type="spellStart"/>
      <w:r w:rsidRPr="00E271DB">
        <w:rPr>
          <w:rFonts w:ascii="Arial" w:eastAsia="等线" w:hAnsi="Arial" w:cs="Arial"/>
          <w:b/>
          <w:bCs/>
          <w:sz w:val="22"/>
          <w:szCs w:val="22"/>
          <w:lang w:eastAsia="en-GB"/>
        </w:rPr>
        <w:t>NR_channel_raster_enh</w:t>
      </w:r>
      <w:proofErr w:type="spellEnd"/>
    </w:p>
    <w:p w14:paraId="6A574485" w14:textId="0C410AF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eastAsia="zh-CN"/>
        </w:rPr>
      </w:pPr>
      <w:r>
        <w:rPr>
          <w:rFonts w:ascii="Arial" w:eastAsia="等线" w:hAnsi="Arial" w:cs="Arial" w:hint="eastAsia"/>
          <w:b/>
          <w:bCs/>
          <w:sz w:val="22"/>
          <w:szCs w:val="22"/>
          <w:lang w:eastAsia="zh-CN"/>
        </w:rPr>
        <w:t>N</w:t>
      </w:r>
      <w:r>
        <w:rPr>
          <w:rFonts w:ascii="Arial" w:eastAsia="等线" w:hAnsi="Arial" w:cs="Arial"/>
          <w:b/>
          <w:bCs/>
          <w:sz w:val="22"/>
          <w:szCs w:val="22"/>
          <w:lang w:eastAsia="zh-CN"/>
        </w:rPr>
        <w:t>R_FR2_multiRx_DL</w:t>
      </w:r>
    </w:p>
    <w:p w14:paraId="5B376ABC" w14:textId="23525069"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NR_RRM_enh3</w:t>
      </w:r>
    </w:p>
    <w:p w14:paraId="6F383333" w14:textId="2685AAF6"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NR_MG_enh2</w:t>
      </w:r>
    </w:p>
    <w:p w14:paraId="62669199" w14:textId="193AD6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sidRPr="00DB248C">
        <w:rPr>
          <w:rFonts w:ascii="Arial" w:eastAsia="等线" w:hAnsi="Arial" w:cs="Arial"/>
          <w:b/>
          <w:bCs/>
          <w:sz w:val="22"/>
          <w:szCs w:val="22"/>
          <w:lang w:val="en-US" w:eastAsia="zh-CN"/>
        </w:rPr>
        <w:t>NonCol_intraB_ENDC_NR_CA</w:t>
      </w:r>
      <w:proofErr w:type="spellEnd"/>
    </w:p>
    <w:p w14:paraId="7D7CBFD2" w14:textId="2D9BC2A2"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NR_HST_FR2_enh</w:t>
      </w:r>
    </w:p>
    <w:p w14:paraId="11BC396A" w14:textId="1E56C21C"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NR_ATG</w:t>
      </w:r>
    </w:p>
    <w:p w14:paraId="114E6195" w14:textId="52F7CD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NR_demod_enh3</w:t>
      </w:r>
    </w:p>
    <w:p w14:paraId="4DD55518" w14:textId="191A79B4"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NR_pos_enh2</w:t>
      </w:r>
    </w:p>
    <w:p w14:paraId="1DBD7AB8" w14:textId="4749A000"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Pr>
          <w:rFonts w:ascii="Arial" w:eastAsia="等线" w:hAnsi="Arial" w:cs="Arial"/>
          <w:b/>
          <w:bCs/>
          <w:sz w:val="22"/>
          <w:szCs w:val="22"/>
          <w:lang w:val="en-US" w:eastAsia="zh-CN"/>
        </w:rPr>
        <w:t>NR_MC_enh</w:t>
      </w:r>
      <w:proofErr w:type="spellEnd"/>
    </w:p>
    <w:p w14:paraId="0BF69388" w14:textId="52985B74"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NR_Mob_enh2</w:t>
      </w:r>
    </w:p>
    <w:p w14:paraId="2B6DD47A" w14:textId="284D9B79"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Pr>
          <w:rFonts w:ascii="Arial" w:eastAsia="等线" w:hAnsi="Arial" w:cs="Arial"/>
          <w:b/>
          <w:bCs/>
          <w:sz w:val="22"/>
          <w:szCs w:val="22"/>
          <w:lang w:val="en-US" w:eastAsia="zh-CN"/>
        </w:rPr>
        <w:t>NR_NTN_enh</w:t>
      </w:r>
      <w:proofErr w:type="spellEnd"/>
    </w:p>
    <w:p w14:paraId="2303D1AE" w14:textId="06CA558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R_cov_enh2</w:t>
      </w:r>
    </w:p>
    <w:p w14:paraId="7C0CA88F" w14:textId="0CAB734F"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etw_Energy_NR</w:t>
      </w:r>
      <w:proofErr w:type="spellEnd"/>
    </w:p>
    <w:p w14:paraId="052D6083" w14:textId="5328228E" w:rsidR="006B683F" w:rsidRPr="006B683F" w:rsidRDefault="006B683F"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B683F">
        <w:rPr>
          <w:rFonts w:ascii="Arial" w:eastAsia="等线" w:hAnsi="Arial" w:cs="Arial"/>
          <w:b/>
          <w:bCs/>
          <w:sz w:val="22"/>
          <w:szCs w:val="22"/>
          <w:lang w:val="en-US" w:eastAsia="zh-CN"/>
        </w:rPr>
        <w:t>4Rx_low_NR_band_handheld_3Tx_NR_CA_ENDC</w:t>
      </w:r>
    </w:p>
    <w:p w14:paraId="63B67966" w14:textId="6A919F54" w:rsidR="00DB248C" w:rsidRPr="00E271DB"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NR_SL_enh2</w:t>
      </w:r>
    </w:p>
    <w:p w14:paraId="588D4DFF"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zh-CN"/>
        </w:rPr>
      </w:pPr>
    </w:p>
    <w:p w14:paraId="3FF61A5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Source:</w:t>
      </w:r>
      <w:r w:rsidRPr="00840476">
        <w:rPr>
          <w:rFonts w:ascii="Arial" w:eastAsia="等线" w:hAnsi="Arial" w:cs="Arial"/>
          <w:b/>
          <w:sz w:val="22"/>
          <w:szCs w:val="22"/>
          <w:lang w:eastAsia="en-GB"/>
        </w:rPr>
        <w:tab/>
      </w:r>
      <w:r w:rsidR="00C753AF" w:rsidRPr="00C753AF">
        <w:rPr>
          <w:rFonts w:ascii="Arial" w:eastAsia="等线" w:hAnsi="Arial" w:cs="Arial"/>
          <w:b/>
          <w:sz w:val="22"/>
          <w:szCs w:val="22"/>
          <w:lang w:eastAsia="en-GB"/>
        </w:rPr>
        <w:t>RAN WG4</w:t>
      </w:r>
    </w:p>
    <w:p w14:paraId="5F5D21E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To:</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2</w:t>
      </w:r>
    </w:p>
    <w:p w14:paraId="12EA211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Cc:</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1</w:t>
      </w:r>
    </w:p>
    <w:p w14:paraId="3B03389B"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Cs/>
          <w:lang w:eastAsia="en-GB"/>
        </w:rPr>
      </w:pPr>
    </w:p>
    <w:p w14:paraId="059F6B5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Contact person:</w:t>
      </w:r>
      <w:r w:rsidRPr="00840476">
        <w:rPr>
          <w:rFonts w:ascii="Arial" w:eastAsia="等线" w:hAnsi="Arial" w:cs="Arial"/>
          <w:b/>
          <w:bCs/>
          <w:sz w:val="22"/>
          <w:szCs w:val="22"/>
          <w:lang w:eastAsia="en-GB"/>
        </w:rPr>
        <w:tab/>
      </w:r>
      <w:r w:rsidR="00C753AF">
        <w:rPr>
          <w:rFonts w:ascii="Arial" w:hAnsi="Arial" w:cs="Arial" w:hint="eastAsia"/>
          <w:b/>
          <w:bCs/>
          <w:sz w:val="22"/>
          <w:szCs w:val="22"/>
          <w:lang w:eastAsia="zh-CN"/>
        </w:rPr>
        <w:t>Xiaoran ZHANG</w:t>
      </w:r>
    </w:p>
    <w:p w14:paraId="4FE520E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bCs/>
          <w:sz w:val="22"/>
          <w:szCs w:val="22"/>
          <w:lang w:eastAsia="en-GB"/>
        </w:rPr>
        <w:tab/>
      </w:r>
      <w:r w:rsidR="00C753AF">
        <w:rPr>
          <w:rFonts w:ascii="Arial" w:eastAsia="等线" w:hAnsi="Arial" w:cs="Arial" w:hint="eastAsia"/>
          <w:b/>
          <w:bCs/>
          <w:sz w:val="22"/>
          <w:szCs w:val="22"/>
          <w:lang w:eastAsia="zh-CN"/>
        </w:rPr>
        <w:t>zhangxiaoran</w:t>
      </w:r>
      <w:r w:rsidRPr="00840476">
        <w:rPr>
          <w:rFonts w:ascii="Arial" w:eastAsia="等线" w:hAnsi="Arial" w:cs="Arial" w:hint="eastAsia"/>
          <w:b/>
          <w:bCs/>
          <w:sz w:val="22"/>
          <w:szCs w:val="22"/>
          <w:lang w:eastAsia="zh-CN"/>
        </w:rPr>
        <w:t>@</w:t>
      </w:r>
      <w:r w:rsidR="00C753AF">
        <w:rPr>
          <w:rFonts w:ascii="Arial" w:eastAsia="等线" w:hAnsi="Arial" w:cs="Arial" w:hint="eastAsia"/>
          <w:b/>
          <w:bCs/>
          <w:sz w:val="22"/>
          <w:szCs w:val="22"/>
          <w:lang w:eastAsia="zh-CN"/>
        </w:rPr>
        <w:t>chinamobile.com</w:t>
      </w:r>
    </w:p>
    <w:p w14:paraId="45D2961D" w14:textId="3A23D5BF" w:rsidR="005A6C01" w:rsidRPr="006F2D37" w:rsidRDefault="00C753AF" w:rsidP="006F2D37">
      <w:pPr>
        <w:pStyle w:val="a3"/>
        <w:tabs>
          <w:tab w:val="right" w:pos="7088"/>
          <w:tab w:val="right" w:pos="9781"/>
        </w:tabs>
        <w:rPr>
          <w:rFonts w:ascii="Arial" w:hAnsi="Arial" w:cs="Arial"/>
          <w:b/>
          <w:bCs/>
          <w:sz w:val="24"/>
          <w:lang w:eastAsia="zh-CN"/>
        </w:rPr>
      </w:pPr>
      <w:r w:rsidRPr="00D22B6A">
        <w:rPr>
          <w:rFonts w:ascii="Arial" w:eastAsia="等线" w:hAnsi="Arial" w:cs="Arial"/>
          <w:b/>
          <w:bCs/>
          <w:sz w:val="22"/>
          <w:szCs w:val="22"/>
          <w:lang w:eastAsia="zh-CN"/>
        </w:rPr>
        <w:t xml:space="preserve">Attachments: </w:t>
      </w:r>
      <w:r w:rsidRPr="00D22B6A">
        <w:rPr>
          <w:rFonts w:ascii="Arial" w:eastAsia="等线" w:hAnsi="Arial" w:cs="Arial" w:hint="eastAsia"/>
          <w:b/>
          <w:bCs/>
          <w:sz w:val="22"/>
          <w:szCs w:val="22"/>
          <w:lang w:eastAsia="zh-CN"/>
        </w:rPr>
        <w:t xml:space="preserve">       </w:t>
      </w:r>
      <w:r w:rsidR="000D07CD" w:rsidRPr="000D07CD">
        <w:rPr>
          <w:rFonts w:ascii="Arial" w:eastAsia="等线" w:hAnsi="Arial" w:cs="Arial"/>
          <w:b/>
          <w:bCs/>
          <w:sz w:val="22"/>
          <w:szCs w:val="22"/>
          <w:lang w:eastAsia="zh-CN"/>
        </w:rPr>
        <w:t>R4-2403842</w:t>
      </w:r>
      <w:r w:rsidRPr="00D22B6A">
        <w:rPr>
          <w:rFonts w:ascii="Arial" w:eastAsia="等线" w:hAnsi="Arial" w:cs="Arial"/>
          <w:b/>
          <w:bCs/>
          <w:sz w:val="22"/>
          <w:szCs w:val="22"/>
          <w:lang w:eastAsia="zh-CN"/>
        </w:rPr>
        <w:t>.zip (</w:t>
      </w:r>
      <w:r w:rsidR="006F2D37" w:rsidRPr="00D22B6A">
        <w:rPr>
          <w:rFonts w:ascii="Arial" w:eastAsia="等线" w:hAnsi="Arial" w:cs="Arial"/>
          <w:b/>
          <w:bCs/>
          <w:sz w:val="22"/>
          <w:szCs w:val="22"/>
          <w:lang w:eastAsia="zh-CN"/>
        </w:rPr>
        <w:t>RAN4 UE feature list for Rel-18</w:t>
      </w:r>
      <w:r w:rsidRPr="00D22B6A">
        <w:rPr>
          <w:rFonts w:ascii="Arial" w:eastAsia="等线" w:hAnsi="Arial" w:cs="Arial"/>
          <w:b/>
          <w:bCs/>
          <w:sz w:val="22"/>
          <w:szCs w:val="22"/>
          <w:lang w:eastAsia="zh-CN"/>
        </w:rPr>
        <w:t>)</w:t>
      </w:r>
    </w:p>
    <w:p w14:paraId="3AD5A2AA"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1</w:t>
      </w:r>
      <w:r w:rsidRPr="00366673">
        <w:rPr>
          <w:rFonts w:ascii="Arial" w:eastAsia="等线" w:hAnsi="Arial"/>
          <w:sz w:val="36"/>
          <w:lang w:eastAsia="en-GB"/>
        </w:rPr>
        <w:tab/>
        <w:t>Overall description</w:t>
      </w:r>
    </w:p>
    <w:p w14:paraId="74693F37" w14:textId="79B2D374" w:rsidR="00D22B6A" w:rsidRPr="00D22B6A" w:rsidRDefault="00D22B6A" w:rsidP="00D22B6A">
      <w:pPr>
        <w:spacing w:afterLines="50" w:after="156"/>
        <w:jc w:val="both"/>
        <w:rPr>
          <w:rFonts w:ascii="Arial" w:hAnsi="Arial" w:cs="Arial"/>
          <w:bCs/>
          <w:iCs/>
          <w:sz w:val="24"/>
          <w:szCs w:val="24"/>
          <w:lang w:eastAsia="zh-CN"/>
        </w:rPr>
      </w:pPr>
      <w:r>
        <w:rPr>
          <w:rFonts w:ascii="Arial" w:hAnsi="Arial" w:cs="Arial"/>
          <w:bCs/>
          <w:iCs/>
          <w:sz w:val="24"/>
          <w:szCs w:val="24"/>
          <w:lang w:eastAsia="zh-CN"/>
        </w:rPr>
        <w:t>RAN4 discussed Rel-18 UE feature list in RAN4#1</w:t>
      </w:r>
      <w:r w:rsidR="000D07CD">
        <w:rPr>
          <w:rFonts w:ascii="Arial" w:hAnsi="Arial" w:cs="Arial"/>
          <w:bCs/>
          <w:iCs/>
          <w:sz w:val="24"/>
          <w:szCs w:val="24"/>
          <w:lang w:eastAsia="zh-CN"/>
        </w:rPr>
        <w:t>10</w:t>
      </w:r>
      <w:r>
        <w:rPr>
          <w:rFonts w:ascii="Arial" w:hAnsi="Arial" w:cs="Arial"/>
          <w:bCs/>
          <w:iCs/>
          <w:sz w:val="24"/>
          <w:szCs w:val="24"/>
          <w:lang w:eastAsia="zh-CN"/>
        </w:rPr>
        <w:t xml:space="preserve"> meeting and </w:t>
      </w:r>
      <w:r w:rsidRPr="00D22B6A">
        <w:rPr>
          <w:rFonts w:ascii="Arial" w:hAnsi="Arial" w:cs="Arial"/>
          <w:bCs/>
          <w:iCs/>
          <w:sz w:val="24"/>
          <w:szCs w:val="24"/>
          <w:lang w:eastAsia="zh-CN"/>
        </w:rPr>
        <w:t xml:space="preserve">agreed to send the </w:t>
      </w:r>
      <w:r w:rsidR="00E65769">
        <w:rPr>
          <w:rFonts w:ascii="Arial" w:hAnsi="Arial" w:cs="Arial"/>
          <w:bCs/>
          <w:iCs/>
          <w:sz w:val="24"/>
          <w:szCs w:val="24"/>
          <w:lang w:eastAsia="zh-CN"/>
        </w:rPr>
        <w:t xml:space="preserve">updated </w:t>
      </w:r>
      <w:r w:rsidRPr="00D22B6A">
        <w:rPr>
          <w:rFonts w:ascii="Arial" w:hAnsi="Arial" w:cs="Arial"/>
          <w:bCs/>
          <w:iCs/>
          <w:sz w:val="24"/>
          <w:szCs w:val="24"/>
          <w:lang w:eastAsia="zh-CN"/>
        </w:rPr>
        <w:t>Rel-1</w:t>
      </w:r>
      <w:r w:rsidR="00EE6A6F">
        <w:rPr>
          <w:rFonts w:ascii="Arial" w:hAnsi="Arial" w:cs="Arial"/>
          <w:bCs/>
          <w:iCs/>
          <w:sz w:val="24"/>
          <w:szCs w:val="24"/>
          <w:lang w:eastAsia="zh-CN"/>
        </w:rPr>
        <w:t xml:space="preserve">8 </w:t>
      </w:r>
      <w:r w:rsidRPr="00D22B6A">
        <w:rPr>
          <w:rFonts w:ascii="Arial" w:hAnsi="Arial" w:cs="Arial"/>
          <w:bCs/>
          <w:iCs/>
          <w:sz w:val="24"/>
          <w:szCs w:val="24"/>
          <w:lang w:eastAsia="zh-CN"/>
        </w:rPr>
        <w:t>UE features list R4-2</w:t>
      </w:r>
      <w:r w:rsidR="000D07CD">
        <w:rPr>
          <w:rFonts w:ascii="Arial" w:hAnsi="Arial" w:cs="Arial"/>
          <w:bCs/>
          <w:iCs/>
          <w:sz w:val="24"/>
          <w:szCs w:val="24"/>
          <w:lang w:eastAsia="zh-CN"/>
        </w:rPr>
        <w:t>403842</w:t>
      </w:r>
      <w:r w:rsidRPr="00D22B6A">
        <w:rPr>
          <w:rFonts w:ascii="Arial" w:hAnsi="Arial" w:cs="Arial"/>
          <w:bCs/>
          <w:iCs/>
          <w:sz w:val="24"/>
          <w:szCs w:val="24"/>
          <w:lang w:eastAsia="zh-CN"/>
        </w:rPr>
        <w:t xml:space="preserve"> to RAN2 to facilitate their work on defining capability </w:t>
      </w:r>
      <w:proofErr w:type="spellStart"/>
      <w:r w:rsidRPr="00D22B6A">
        <w:rPr>
          <w:rFonts w:ascii="Arial" w:hAnsi="Arial" w:cs="Arial"/>
          <w:bCs/>
          <w:iCs/>
          <w:sz w:val="24"/>
          <w:szCs w:val="24"/>
          <w:lang w:eastAsia="zh-CN"/>
        </w:rPr>
        <w:t>signaling</w:t>
      </w:r>
      <w:proofErr w:type="spellEnd"/>
      <w:r w:rsidRPr="00D22B6A">
        <w:rPr>
          <w:rFonts w:ascii="Arial" w:hAnsi="Arial" w:cs="Arial"/>
          <w:bCs/>
          <w:iCs/>
          <w:sz w:val="24"/>
          <w:szCs w:val="24"/>
          <w:lang w:eastAsia="zh-CN"/>
        </w:rPr>
        <w:t xml:space="preserve">. </w:t>
      </w:r>
      <w:r w:rsidR="00E65769">
        <w:rPr>
          <w:rFonts w:ascii="Arial" w:hAnsi="Arial" w:cs="Arial"/>
          <w:bCs/>
          <w:iCs/>
          <w:sz w:val="24"/>
          <w:szCs w:val="24"/>
          <w:lang w:eastAsia="zh-CN"/>
        </w:rPr>
        <w:t>The previous LS on RAN4 UE feature list for Rel-18 is R4-2321730</w:t>
      </w:r>
      <w:r w:rsidR="00C1560F">
        <w:rPr>
          <w:rFonts w:ascii="Arial" w:hAnsi="Arial" w:cs="Arial"/>
          <w:bCs/>
          <w:iCs/>
          <w:sz w:val="24"/>
          <w:szCs w:val="24"/>
          <w:lang w:eastAsia="zh-CN"/>
        </w:rPr>
        <w:t xml:space="preserve"> and </w:t>
      </w:r>
      <w:r w:rsidR="00C1560F" w:rsidRPr="00C1560F">
        <w:rPr>
          <w:rFonts w:ascii="Arial" w:hAnsi="Arial" w:cs="Arial"/>
          <w:bCs/>
          <w:iCs/>
          <w:sz w:val="24"/>
          <w:szCs w:val="24"/>
          <w:lang w:eastAsia="zh-CN"/>
        </w:rPr>
        <w:t>R4-2321823</w:t>
      </w:r>
      <w:r w:rsidR="00E65769">
        <w:rPr>
          <w:rFonts w:ascii="Arial" w:hAnsi="Arial" w:cs="Arial"/>
          <w:bCs/>
          <w:iCs/>
          <w:sz w:val="24"/>
          <w:szCs w:val="24"/>
          <w:lang w:eastAsia="zh-CN"/>
        </w:rPr>
        <w:t>.</w:t>
      </w:r>
    </w:p>
    <w:p w14:paraId="04AB09E2" w14:textId="20717C01" w:rsidR="00D22B6A" w:rsidRPr="00D22B6A" w:rsidRDefault="00D22B6A" w:rsidP="00D22B6A">
      <w:pPr>
        <w:spacing w:afterLines="50" w:after="156"/>
        <w:jc w:val="both"/>
        <w:rPr>
          <w:rFonts w:ascii="Arial" w:hAnsi="Arial" w:cs="Arial"/>
          <w:bCs/>
          <w:iCs/>
          <w:sz w:val="24"/>
          <w:szCs w:val="24"/>
          <w:lang w:eastAsia="zh-CN"/>
        </w:rPr>
      </w:pPr>
      <w:r w:rsidRPr="00D22B6A">
        <w:rPr>
          <w:rFonts w:ascii="Arial" w:hAnsi="Arial" w:cs="Arial"/>
          <w:bCs/>
          <w:iCs/>
          <w:sz w:val="24"/>
          <w:szCs w:val="24"/>
          <w:lang w:eastAsia="zh-CN"/>
        </w:rPr>
        <w:t>Following are some notes regarding the UE feature list:</w:t>
      </w:r>
    </w:p>
    <w:p w14:paraId="0D37A9C9" w14:textId="5E9A3029" w:rsidR="00D22B6A" w:rsidRPr="00FF7983" w:rsidRDefault="00A862A4" w:rsidP="00FF7983">
      <w:pPr>
        <w:pStyle w:val="af4"/>
        <w:numPr>
          <w:ilvl w:val="0"/>
          <w:numId w:val="17"/>
        </w:numPr>
        <w:spacing w:afterLines="50" w:after="156"/>
        <w:ind w:leftChars="0"/>
        <w:jc w:val="both"/>
        <w:rPr>
          <w:rFonts w:ascii="Arial" w:hAnsi="Arial" w:cs="Arial"/>
          <w:bCs/>
          <w:iCs/>
          <w:sz w:val="24"/>
          <w:lang w:eastAsia="zh-CN"/>
        </w:rPr>
      </w:pPr>
      <w:r>
        <w:rPr>
          <w:rFonts w:ascii="Arial" w:hAnsi="Arial" w:cs="Arial"/>
          <w:bCs/>
          <w:iCs/>
          <w:sz w:val="24"/>
          <w:lang w:eastAsia="zh-CN"/>
        </w:rPr>
        <w:t>F</w:t>
      </w:r>
      <w:r w:rsidR="00D22B6A" w:rsidRPr="00FF7983">
        <w:rPr>
          <w:rFonts w:ascii="Arial" w:hAnsi="Arial" w:cs="Arial"/>
          <w:bCs/>
          <w:iCs/>
          <w:sz w:val="24"/>
          <w:lang w:eastAsia="zh-CN"/>
        </w:rPr>
        <w:t>eature</w:t>
      </w:r>
      <w:r>
        <w:rPr>
          <w:rFonts w:ascii="Arial" w:hAnsi="Arial" w:cs="Arial"/>
          <w:bCs/>
          <w:iCs/>
          <w:sz w:val="24"/>
          <w:lang w:eastAsia="zh-CN"/>
        </w:rPr>
        <w:t xml:space="preserve"> Groups</w:t>
      </w:r>
      <w:r w:rsidR="00D22B6A" w:rsidRPr="00FF7983">
        <w:rPr>
          <w:rFonts w:ascii="Arial" w:hAnsi="Arial" w:cs="Arial"/>
          <w:bCs/>
          <w:iCs/>
          <w:sz w:val="24"/>
          <w:lang w:eastAsia="zh-CN"/>
        </w:rPr>
        <w:t xml:space="preserve"> includ</w:t>
      </w:r>
      <w:r>
        <w:rPr>
          <w:rFonts w:ascii="Arial" w:hAnsi="Arial" w:cs="Arial"/>
          <w:bCs/>
          <w:iCs/>
          <w:sz w:val="24"/>
          <w:lang w:eastAsia="zh-CN"/>
        </w:rPr>
        <w:t>ing</w:t>
      </w:r>
      <w:r w:rsidR="00D22B6A" w:rsidRPr="00FF7983">
        <w:rPr>
          <w:rFonts w:ascii="Arial" w:hAnsi="Arial" w:cs="Arial"/>
          <w:bCs/>
          <w:iCs/>
          <w:sz w:val="24"/>
          <w:lang w:eastAsia="zh-CN"/>
        </w:rPr>
        <w:t xml:space="preserve"> square brackets/FFS/TBD are still under discussion in RAN4. Therefore, RAN4 does not recommend any normative works on UE capability </w:t>
      </w:r>
      <w:proofErr w:type="spellStart"/>
      <w:r w:rsidR="00D22B6A" w:rsidRPr="00FF7983">
        <w:rPr>
          <w:rFonts w:ascii="Arial" w:hAnsi="Arial" w:cs="Arial"/>
          <w:bCs/>
          <w:iCs/>
          <w:sz w:val="24"/>
          <w:lang w:eastAsia="zh-CN"/>
        </w:rPr>
        <w:t>signaling</w:t>
      </w:r>
      <w:proofErr w:type="spellEnd"/>
      <w:r w:rsidR="00D22B6A" w:rsidRPr="00FF7983">
        <w:rPr>
          <w:rFonts w:ascii="Arial" w:hAnsi="Arial" w:cs="Arial"/>
          <w:bCs/>
          <w:iCs/>
          <w:sz w:val="24"/>
          <w:lang w:eastAsia="zh-CN"/>
        </w:rPr>
        <w:t xml:space="preserve"> for UE features with brackets/FFS/TBD on </w:t>
      </w:r>
      <w:proofErr w:type="spellStart"/>
      <w:r w:rsidR="00D22B6A" w:rsidRPr="00FF7983">
        <w:rPr>
          <w:rFonts w:ascii="Arial" w:hAnsi="Arial" w:cs="Arial"/>
          <w:bCs/>
          <w:iCs/>
          <w:sz w:val="24"/>
          <w:lang w:eastAsia="zh-CN"/>
        </w:rPr>
        <w:t>signaling</w:t>
      </w:r>
      <w:proofErr w:type="spellEnd"/>
      <w:r w:rsidR="00D22B6A" w:rsidRPr="00FF7983">
        <w:rPr>
          <w:rFonts w:ascii="Arial" w:hAnsi="Arial" w:cs="Arial"/>
          <w:bCs/>
          <w:iCs/>
          <w:sz w:val="24"/>
          <w:lang w:eastAsia="zh-CN"/>
        </w:rPr>
        <w:t xml:space="preserve"> design aspects at this moment.</w:t>
      </w:r>
    </w:p>
    <w:p w14:paraId="22A15A70" w14:textId="522F4393" w:rsidR="00B81575" w:rsidRDefault="00D22B6A" w:rsidP="00B81575">
      <w:pPr>
        <w:pStyle w:val="af4"/>
        <w:numPr>
          <w:ilvl w:val="0"/>
          <w:numId w:val="17"/>
        </w:numPr>
        <w:spacing w:afterLines="50" w:after="156"/>
        <w:ind w:leftChars="0"/>
        <w:jc w:val="both"/>
        <w:rPr>
          <w:rFonts w:ascii="Arial" w:hAnsi="Arial" w:cs="Arial"/>
          <w:bCs/>
          <w:iCs/>
          <w:sz w:val="24"/>
          <w:lang w:eastAsia="zh-CN"/>
        </w:rPr>
      </w:pPr>
      <w:r w:rsidRPr="00FF7983">
        <w:rPr>
          <w:rFonts w:ascii="Arial" w:hAnsi="Arial" w:cs="Arial"/>
          <w:bCs/>
          <w:iCs/>
          <w:sz w:val="24"/>
          <w:lang w:eastAsia="zh-CN"/>
        </w:rPr>
        <w:t>Some of feature group(s) are still under discussion in RAN4 and will be captured into the feature list when RAN4 reach agreements.</w:t>
      </w:r>
    </w:p>
    <w:p w14:paraId="3FA1B6C5" w14:textId="6D03BC6E" w:rsidR="00B81575" w:rsidRPr="00B81575" w:rsidRDefault="00C1560F" w:rsidP="00B81575">
      <w:pPr>
        <w:spacing w:afterLines="50" w:after="156"/>
        <w:jc w:val="both"/>
        <w:rPr>
          <w:rFonts w:ascii="Arial" w:hAnsi="Arial" w:cs="Arial"/>
          <w:bCs/>
          <w:iCs/>
          <w:sz w:val="24"/>
          <w:lang w:eastAsia="zh-CN"/>
        </w:rPr>
      </w:pPr>
      <w:r>
        <w:rPr>
          <w:rFonts w:ascii="Arial" w:hAnsi="Arial" w:cs="Arial" w:hint="eastAsia"/>
          <w:bCs/>
          <w:iCs/>
          <w:sz w:val="24"/>
          <w:lang w:eastAsia="zh-CN"/>
        </w:rPr>
        <w:t>I</w:t>
      </w:r>
      <w:r>
        <w:rPr>
          <w:rFonts w:ascii="Arial" w:hAnsi="Arial" w:cs="Arial"/>
          <w:bCs/>
          <w:iCs/>
          <w:sz w:val="24"/>
          <w:lang w:eastAsia="zh-CN"/>
        </w:rPr>
        <w:t xml:space="preserve">n addition, RAN4 discussed the applicable FGs for </w:t>
      </w:r>
      <w:r w:rsidR="000C6773">
        <w:rPr>
          <w:rFonts w:ascii="Arial" w:hAnsi="Arial" w:cs="Arial"/>
          <w:bCs/>
          <w:iCs/>
          <w:sz w:val="24"/>
          <w:lang w:eastAsia="zh-CN"/>
        </w:rPr>
        <w:t xml:space="preserve">Rel-18 </w:t>
      </w:r>
      <w:r>
        <w:rPr>
          <w:rFonts w:ascii="Arial" w:hAnsi="Arial" w:cs="Arial"/>
          <w:bCs/>
          <w:iCs/>
          <w:sz w:val="24"/>
          <w:lang w:eastAsia="zh-CN"/>
        </w:rPr>
        <w:t xml:space="preserve">NCR MT and agreed that </w:t>
      </w:r>
      <w:r w:rsidR="00B81575" w:rsidRPr="00B81575">
        <w:rPr>
          <w:rFonts w:ascii="Arial" w:hAnsi="Arial" w:cs="Arial"/>
          <w:bCs/>
          <w:iCs/>
          <w:sz w:val="24"/>
          <w:lang w:eastAsia="zh-CN"/>
        </w:rPr>
        <w:t>following FGs in TR38.822 are applicable to NCR MT:</w:t>
      </w:r>
    </w:p>
    <w:p w14:paraId="39ED83A0" w14:textId="4CB87F85" w:rsidR="00B81575" w:rsidRPr="00B81575" w:rsidRDefault="00B81575" w:rsidP="00B81575">
      <w:pPr>
        <w:spacing w:afterLines="50" w:after="156"/>
        <w:jc w:val="both"/>
        <w:rPr>
          <w:rFonts w:ascii="Arial" w:hAnsi="Arial" w:cs="Arial"/>
          <w:bCs/>
          <w:iCs/>
          <w:sz w:val="24"/>
          <w:lang w:eastAsia="zh-CN"/>
        </w:rPr>
      </w:pPr>
      <w:r w:rsidRPr="00B81575">
        <w:rPr>
          <w:rFonts w:ascii="Arial" w:hAnsi="Arial" w:cs="Arial"/>
          <w:bCs/>
          <w:iCs/>
          <w:sz w:val="24"/>
          <w:lang w:eastAsia="zh-CN"/>
        </w:rPr>
        <w:t>-</w:t>
      </w:r>
      <w:r w:rsidRPr="00B81575">
        <w:rPr>
          <w:rFonts w:ascii="Arial" w:hAnsi="Arial" w:cs="Arial"/>
          <w:bCs/>
          <w:iCs/>
          <w:sz w:val="24"/>
          <w:lang w:eastAsia="zh-CN"/>
        </w:rPr>
        <w:tab/>
        <w:t>Rel-15 FGs</w:t>
      </w:r>
      <w:r w:rsidR="00C1560F">
        <w:rPr>
          <w:rFonts w:ascii="Arial" w:hAnsi="Arial" w:cs="Arial"/>
          <w:bCs/>
          <w:iCs/>
          <w:sz w:val="24"/>
          <w:lang w:eastAsia="zh-CN"/>
        </w:rPr>
        <w:t xml:space="preserve">: </w:t>
      </w:r>
      <w:r w:rsidRPr="00B81575">
        <w:rPr>
          <w:rFonts w:ascii="Arial" w:hAnsi="Arial" w:cs="Arial"/>
          <w:bCs/>
          <w:iCs/>
          <w:sz w:val="24"/>
          <w:lang w:eastAsia="zh-CN"/>
        </w:rPr>
        <w:t>details refer to R4-2402517</w:t>
      </w:r>
    </w:p>
    <w:p w14:paraId="7549CA07" w14:textId="5348ADC1" w:rsidR="00B81575" w:rsidRPr="00B81575" w:rsidRDefault="00B81575" w:rsidP="00B81575">
      <w:pPr>
        <w:spacing w:afterLines="50" w:after="156"/>
        <w:jc w:val="both"/>
        <w:rPr>
          <w:rFonts w:ascii="Arial" w:hAnsi="Arial" w:cs="Arial"/>
          <w:bCs/>
          <w:iCs/>
          <w:sz w:val="24"/>
          <w:lang w:eastAsia="zh-CN"/>
        </w:rPr>
      </w:pPr>
      <w:r w:rsidRPr="00B81575">
        <w:rPr>
          <w:rFonts w:ascii="Arial" w:hAnsi="Arial" w:cs="Arial"/>
          <w:bCs/>
          <w:iCs/>
          <w:sz w:val="24"/>
          <w:lang w:eastAsia="zh-CN"/>
        </w:rPr>
        <w:t>-</w:t>
      </w:r>
      <w:r w:rsidRPr="00B81575">
        <w:rPr>
          <w:rFonts w:ascii="Arial" w:hAnsi="Arial" w:cs="Arial"/>
          <w:bCs/>
          <w:iCs/>
          <w:sz w:val="24"/>
          <w:lang w:eastAsia="zh-CN"/>
        </w:rPr>
        <w:tab/>
        <w:t xml:space="preserve">Rel-16 and Rel-17 FGs: </w:t>
      </w:r>
      <w:proofErr w:type="gramStart"/>
      <w:r w:rsidRPr="00B81575">
        <w:rPr>
          <w:rFonts w:ascii="Arial" w:hAnsi="Arial" w:cs="Arial"/>
          <w:bCs/>
          <w:iCs/>
          <w:sz w:val="24"/>
          <w:lang w:eastAsia="zh-CN"/>
        </w:rPr>
        <w:t>All of</w:t>
      </w:r>
      <w:proofErr w:type="gramEnd"/>
      <w:r w:rsidRPr="00B81575">
        <w:rPr>
          <w:rFonts w:ascii="Arial" w:hAnsi="Arial" w:cs="Arial"/>
          <w:bCs/>
          <w:iCs/>
          <w:sz w:val="24"/>
          <w:lang w:eastAsia="zh-CN"/>
        </w:rPr>
        <w:t xml:space="preserve"> R16 and R17 features are optional for NCR-MT except for CA, DC related feature, unlicensed band and, HPUE Duty cycle, MPR related feature which is not applicable for NCR-MT.</w:t>
      </w:r>
    </w:p>
    <w:p w14:paraId="6E1D3641"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2</w:t>
      </w:r>
      <w:r w:rsidRPr="00366673">
        <w:rPr>
          <w:rFonts w:ascii="Arial" w:eastAsia="等线" w:hAnsi="Arial"/>
          <w:sz w:val="36"/>
          <w:lang w:eastAsia="en-GB"/>
        </w:rPr>
        <w:tab/>
        <w:t>Actions</w:t>
      </w:r>
    </w:p>
    <w:p w14:paraId="71B7585E" w14:textId="77777777" w:rsidR="002A12EA" w:rsidRPr="00366673" w:rsidRDefault="002A12EA" w:rsidP="002A12EA">
      <w:pPr>
        <w:spacing w:after="120"/>
        <w:ind w:left="1985" w:hanging="1985"/>
        <w:rPr>
          <w:rFonts w:ascii="Arial" w:hAnsi="Arial" w:cs="Arial"/>
          <w:b/>
          <w:bCs/>
          <w:sz w:val="24"/>
          <w:lang w:eastAsia="zh-CN"/>
        </w:rPr>
      </w:pPr>
      <w:r w:rsidRPr="00366673">
        <w:rPr>
          <w:rFonts w:ascii="Arial" w:hAnsi="Arial" w:cs="Arial"/>
          <w:b/>
          <w:bCs/>
          <w:sz w:val="24"/>
          <w:lang w:eastAsia="zh-CN"/>
        </w:rPr>
        <w:t xml:space="preserve">To </w:t>
      </w:r>
      <w:r w:rsidR="00C37CB4" w:rsidRPr="00366673">
        <w:rPr>
          <w:rFonts w:ascii="Arial" w:hAnsi="Arial" w:cs="Arial"/>
          <w:b/>
          <w:bCs/>
          <w:sz w:val="24"/>
          <w:lang w:eastAsia="zh-CN"/>
        </w:rPr>
        <w:t>RAN WG2</w:t>
      </w:r>
    </w:p>
    <w:p w14:paraId="42DFC9F2" w14:textId="673CC630" w:rsidR="00EE007D" w:rsidRPr="004C26A4" w:rsidRDefault="002A12EA" w:rsidP="00BE3F95">
      <w:pPr>
        <w:spacing w:afterLines="50" w:after="156"/>
        <w:rPr>
          <w:rFonts w:ascii="Arial" w:hAnsi="Arial" w:cs="Arial"/>
          <w:b/>
          <w:bCs/>
          <w:sz w:val="24"/>
          <w:szCs w:val="24"/>
          <w:lang w:eastAsia="zh-CN"/>
        </w:rPr>
      </w:pPr>
      <w:r w:rsidRPr="00366673">
        <w:rPr>
          <w:rFonts w:ascii="Arial" w:hAnsi="Arial" w:cs="Arial"/>
          <w:b/>
          <w:bCs/>
          <w:sz w:val="24"/>
          <w:lang w:eastAsia="zh-CN"/>
        </w:rPr>
        <w:t xml:space="preserve">ACTION: </w:t>
      </w:r>
      <w:r w:rsidR="00EE007D" w:rsidRPr="00A86445">
        <w:rPr>
          <w:rFonts w:ascii="Arial" w:eastAsia="Yu Mincho" w:hAnsi="Arial" w:cs="Arial"/>
          <w:iCs/>
          <w:sz w:val="24"/>
          <w:szCs w:val="24"/>
          <w:lang w:eastAsia="ja-JP"/>
        </w:rPr>
        <w:t>RAN4 respectfully asks RAN2 to take the above information into account.</w:t>
      </w:r>
    </w:p>
    <w:p w14:paraId="1E532F1E" w14:textId="77777777" w:rsidR="00FE33CA" w:rsidRPr="00366673" w:rsidRDefault="002A12EA"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hint="eastAsia"/>
          <w:sz w:val="36"/>
          <w:lang w:eastAsia="en-GB"/>
        </w:rPr>
        <w:t>3</w:t>
      </w:r>
      <w:r w:rsidR="005A6C01" w:rsidRPr="00366673">
        <w:rPr>
          <w:rFonts w:ascii="Arial" w:eastAsia="等线" w:hAnsi="Arial"/>
          <w:sz w:val="36"/>
          <w:lang w:eastAsia="en-GB"/>
        </w:rPr>
        <w:t xml:space="preserve">. Date of Next </w:t>
      </w:r>
      <w:r w:rsidR="007272A8" w:rsidRPr="00366673">
        <w:rPr>
          <w:rFonts w:ascii="Arial" w:eastAsia="等线" w:hAnsi="Arial"/>
          <w:sz w:val="36"/>
          <w:lang w:eastAsia="en-GB"/>
        </w:rPr>
        <w:t xml:space="preserve">RAN </w:t>
      </w:r>
      <w:r w:rsidR="00AA6657" w:rsidRPr="00366673">
        <w:rPr>
          <w:rFonts w:ascii="Arial" w:eastAsia="等线" w:hAnsi="Arial"/>
          <w:sz w:val="36"/>
          <w:lang w:eastAsia="en-GB"/>
        </w:rPr>
        <w:t>WG</w:t>
      </w:r>
      <w:r w:rsidR="006E22DE" w:rsidRPr="00366673">
        <w:rPr>
          <w:rFonts w:ascii="Arial" w:eastAsia="等线" w:hAnsi="Arial" w:hint="eastAsia"/>
          <w:sz w:val="36"/>
          <w:lang w:eastAsia="en-GB"/>
        </w:rPr>
        <w:t>4</w:t>
      </w:r>
      <w:r w:rsidR="00AA6657" w:rsidRPr="00366673">
        <w:rPr>
          <w:rFonts w:ascii="Arial" w:eastAsia="等线" w:hAnsi="Arial"/>
          <w:sz w:val="36"/>
          <w:lang w:eastAsia="en-GB"/>
        </w:rPr>
        <w:t xml:space="preserve"> </w:t>
      </w:r>
      <w:r w:rsidR="005A6C01" w:rsidRPr="00366673">
        <w:rPr>
          <w:rFonts w:ascii="Arial" w:eastAsia="等线" w:hAnsi="Arial"/>
          <w:sz w:val="36"/>
          <w:lang w:eastAsia="en-GB"/>
        </w:rPr>
        <w:t>Meetings:</w:t>
      </w:r>
    </w:p>
    <w:p w14:paraId="35DF496F" w14:textId="77777777" w:rsidR="00D22B6A" w:rsidRPr="00D22B6A" w:rsidRDefault="00D22B6A" w:rsidP="00D22B6A">
      <w:pPr>
        <w:tabs>
          <w:tab w:val="left" w:pos="4430"/>
        </w:tabs>
        <w:rPr>
          <w:rFonts w:ascii="Arial" w:eastAsia="等线" w:hAnsi="Arial" w:cs="Arial"/>
          <w:bCs/>
          <w:sz w:val="24"/>
          <w:szCs w:val="24"/>
          <w:lang w:val="en-US"/>
        </w:rPr>
      </w:pPr>
      <w:r w:rsidRPr="00D22B6A">
        <w:rPr>
          <w:rFonts w:ascii="Arial" w:eastAsia="等线" w:hAnsi="Arial" w:cs="Arial"/>
          <w:bCs/>
          <w:sz w:val="24"/>
          <w:szCs w:val="24"/>
          <w:lang w:val="en-US"/>
        </w:rPr>
        <w:t>TSG-RAN WG4 Meeting #1</w:t>
      </w:r>
      <w:r w:rsidRPr="00D22B6A">
        <w:rPr>
          <w:rFonts w:ascii="Arial" w:eastAsia="等线" w:hAnsi="Arial" w:cs="Arial" w:hint="eastAsia"/>
          <w:bCs/>
          <w:sz w:val="24"/>
          <w:szCs w:val="24"/>
          <w:lang w:val="en-US"/>
        </w:rPr>
        <w:t>10</w:t>
      </w:r>
      <w:r w:rsidRPr="00D22B6A">
        <w:rPr>
          <w:rFonts w:ascii="Arial" w:eastAsia="等线" w:hAnsi="Arial" w:cs="Arial"/>
          <w:bCs/>
          <w:sz w:val="24"/>
          <w:szCs w:val="24"/>
          <w:lang w:val="en-US"/>
        </w:rPr>
        <w:t xml:space="preserve"> </w:t>
      </w:r>
      <w:r w:rsidRPr="00D22B6A">
        <w:rPr>
          <w:rFonts w:ascii="Arial" w:eastAsia="等线" w:hAnsi="Arial" w:cs="Arial"/>
          <w:bCs/>
          <w:sz w:val="24"/>
          <w:szCs w:val="24"/>
          <w:lang w:val="en-US"/>
        </w:rPr>
        <w:tab/>
      </w:r>
      <w:r w:rsidRPr="00D22B6A">
        <w:rPr>
          <w:rFonts w:ascii="Arial" w:eastAsia="等线" w:hAnsi="Arial" w:cs="Arial" w:hint="eastAsia"/>
          <w:bCs/>
          <w:sz w:val="24"/>
          <w:szCs w:val="24"/>
          <w:lang w:val="en-US"/>
        </w:rPr>
        <w:t>26 Feb</w:t>
      </w:r>
      <w:r w:rsidRPr="00D22B6A">
        <w:rPr>
          <w:rFonts w:ascii="Arial" w:eastAsia="等线" w:hAnsi="Arial" w:cs="Arial"/>
          <w:bCs/>
          <w:sz w:val="24"/>
          <w:szCs w:val="24"/>
          <w:lang w:val="en-US"/>
        </w:rPr>
        <w:t xml:space="preserve"> - </w:t>
      </w:r>
      <w:r w:rsidRPr="00D22B6A">
        <w:rPr>
          <w:rFonts w:ascii="Arial" w:eastAsia="等线" w:hAnsi="Arial" w:cs="Arial" w:hint="eastAsia"/>
          <w:bCs/>
          <w:sz w:val="24"/>
          <w:szCs w:val="24"/>
          <w:lang w:val="en-US"/>
        </w:rPr>
        <w:t>01 Mar</w:t>
      </w:r>
      <w:r w:rsidRPr="00D22B6A">
        <w:rPr>
          <w:rFonts w:ascii="Arial" w:eastAsia="等线" w:hAnsi="Arial" w:cs="Arial"/>
          <w:bCs/>
          <w:sz w:val="24"/>
          <w:szCs w:val="24"/>
          <w:lang w:val="en-US"/>
        </w:rPr>
        <w:t xml:space="preserve"> 202</w:t>
      </w:r>
      <w:r w:rsidRPr="00D22B6A">
        <w:rPr>
          <w:rFonts w:ascii="Arial" w:eastAsia="等线" w:hAnsi="Arial" w:cs="Arial" w:hint="eastAsia"/>
          <w:bCs/>
          <w:sz w:val="24"/>
          <w:szCs w:val="24"/>
          <w:lang w:val="en-US"/>
        </w:rPr>
        <w:t>4</w:t>
      </w:r>
      <w:r w:rsidRPr="00D22B6A">
        <w:rPr>
          <w:rFonts w:ascii="Arial" w:eastAsia="等线" w:hAnsi="Arial" w:cs="Arial"/>
          <w:bCs/>
          <w:sz w:val="24"/>
          <w:szCs w:val="24"/>
          <w:lang w:val="en-US"/>
        </w:rPr>
        <w:tab/>
      </w:r>
      <w:r w:rsidRPr="00D22B6A">
        <w:rPr>
          <w:rFonts w:ascii="Arial" w:eastAsia="等线" w:hAnsi="Arial" w:cs="Arial"/>
          <w:bCs/>
          <w:sz w:val="24"/>
          <w:szCs w:val="24"/>
          <w:lang w:val="en-US"/>
        </w:rPr>
        <w:tab/>
      </w:r>
      <w:proofErr w:type="gramStart"/>
      <w:r w:rsidRPr="00D22B6A">
        <w:rPr>
          <w:rFonts w:ascii="Arial" w:eastAsia="等线" w:hAnsi="Arial" w:cs="Arial" w:hint="eastAsia"/>
          <w:bCs/>
          <w:sz w:val="24"/>
          <w:szCs w:val="24"/>
          <w:lang w:val="en-US"/>
        </w:rPr>
        <w:t>Athens ,</w:t>
      </w:r>
      <w:proofErr w:type="gramEnd"/>
      <w:r w:rsidRPr="00D22B6A">
        <w:rPr>
          <w:rFonts w:ascii="Arial" w:eastAsia="等线" w:hAnsi="Arial" w:cs="Arial" w:hint="eastAsia"/>
          <w:bCs/>
          <w:sz w:val="24"/>
          <w:szCs w:val="24"/>
          <w:lang w:val="en-US"/>
        </w:rPr>
        <w:t xml:space="preserve"> GR</w:t>
      </w:r>
    </w:p>
    <w:p w14:paraId="247CD107" w14:textId="65646F45" w:rsidR="007E48B6" w:rsidRPr="003F5FD2" w:rsidRDefault="00D22B6A" w:rsidP="003F5FD2">
      <w:pPr>
        <w:tabs>
          <w:tab w:val="left" w:pos="4430"/>
        </w:tabs>
        <w:ind w:left="2268" w:hanging="2268"/>
        <w:rPr>
          <w:rFonts w:ascii="Arial" w:eastAsia="等线" w:hAnsi="Arial" w:cs="Arial"/>
          <w:bCs/>
          <w:sz w:val="24"/>
          <w:szCs w:val="24"/>
          <w:lang w:val="en-US"/>
        </w:rPr>
      </w:pPr>
      <w:r w:rsidRPr="00D22B6A">
        <w:rPr>
          <w:rFonts w:ascii="Arial" w:eastAsia="等线" w:hAnsi="Arial" w:cs="Arial"/>
          <w:bCs/>
          <w:sz w:val="24"/>
          <w:szCs w:val="24"/>
          <w:lang w:val="en-US"/>
        </w:rPr>
        <w:t>TSG-RAN WG4 Meeting #1</w:t>
      </w:r>
      <w:r w:rsidRPr="00D22B6A">
        <w:rPr>
          <w:rFonts w:ascii="Arial" w:eastAsia="等线" w:hAnsi="Arial" w:cs="Arial" w:hint="eastAsia"/>
          <w:bCs/>
          <w:sz w:val="24"/>
          <w:szCs w:val="24"/>
          <w:lang w:val="en-US"/>
        </w:rPr>
        <w:t>10</w:t>
      </w:r>
      <w:r w:rsidRPr="00D22B6A">
        <w:rPr>
          <w:rFonts w:ascii="Arial" w:eastAsia="等线" w:hAnsi="Arial" w:cs="Arial"/>
          <w:bCs/>
          <w:sz w:val="24"/>
          <w:szCs w:val="24"/>
          <w:lang w:val="en-US"/>
        </w:rPr>
        <w:t xml:space="preserve">-bis </w:t>
      </w:r>
      <w:r w:rsidRPr="00D22B6A">
        <w:rPr>
          <w:rFonts w:ascii="Arial" w:eastAsia="等线" w:hAnsi="Arial" w:cs="Arial"/>
          <w:bCs/>
          <w:sz w:val="24"/>
          <w:szCs w:val="24"/>
          <w:lang w:val="en-US"/>
        </w:rPr>
        <w:tab/>
      </w:r>
      <w:r w:rsidRPr="00D22B6A">
        <w:rPr>
          <w:rFonts w:ascii="Arial" w:eastAsia="等线" w:hAnsi="Arial" w:cs="Arial" w:hint="eastAsia"/>
          <w:bCs/>
          <w:sz w:val="24"/>
          <w:szCs w:val="24"/>
          <w:lang w:val="en-US"/>
        </w:rPr>
        <w:t xml:space="preserve">15 </w:t>
      </w:r>
      <w:proofErr w:type="gramStart"/>
      <w:r w:rsidRPr="00D22B6A">
        <w:rPr>
          <w:rFonts w:ascii="Arial" w:eastAsia="等线" w:hAnsi="Arial" w:cs="Arial" w:hint="eastAsia"/>
          <w:bCs/>
          <w:sz w:val="24"/>
          <w:szCs w:val="24"/>
          <w:lang w:val="en-US"/>
        </w:rPr>
        <w:t xml:space="preserve">Apr </w:t>
      </w:r>
      <w:r w:rsidRPr="00D22B6A">
        <w:rPr>
          <w:rFonts w:ascii="Arial" w:eastAsia="等线" w:hAnsi="Arial" w:cs="Arial"/>
          <w:bCs/>
          <w:sz w:val="24"/>
          <w:szCs w:val="24"/>
          <w:lang w:val="en-US"/>
        </w:rPr>
        <w:t xml:space="preserve"> -</w:t>
      </w:r>
      <w:proofErr w:type="gramEnd"/>
      <w:r w:rsidRPr="00D22B6A">
        <w:rPr>
          <w:rFonts w:ascii="Arial" w:eastAsia="等线" w:hAnsi="Arial" w:cs="Arial"/>
          <w:bCs/>
          <w:sz w:val="24"/>
          <w:szCs w:val="24"/>
          <w:lang w:val="en-US"/>
        </w:rPr>
        <w:t xml:space="preserve"> </w:t>
      </w:r>
      <w:r w:rsidRPr="00D22B6A">
        <w:rPr>
          <w:rFonts w:ascii="Arial" w:eastAsia="等线" w:hAnsi="Arial" w:cs="Arial" w:hint="eastAsia"/>
          <w:bCs/>
          <w:sz w:val="24"/>
          <w:szCs w:val="24"/>
          <w:lang w:val="en-US"/>
        </w:rPr>
        <w:t>19 Apr</w:t>
      </w:r>
      <w:r w:rsidRPr="00D22B6A">
        <w:rPr>
          <w:rFonts w:ascii="Arial" w:eastAsia="等线" w:hAnsi="Arial" w:cs="Arial"/>
          <w:bCs/>
          <w:sz w:val="24"/>
          <w:szCs w:val="24"/>
          <w:lang w:val="en-US"/>
        </w:rPr>
        <w:t xml:space="preserve"> 202</w:t>
      </w:r>
      <w:r w:rsidRPr="00D22B6A">
        <w:rPr>
          <w:rFonts w:ascii="Arial" w:eastAsia="等线" w:hAnsi="Arial" w:cs="Arial" w:hint="eastAsia"/>
          <w:bCs/>
          <w:sz w:val="24"/>
          <w:szCs w:val="24"/>
          <w:lang w:val="en-US"/>
        </w:rPr>
        <w:t>4</w:t>
      </w:r>
      <w:r w:rsidRPr="00D22B6A">
        <w:rPr>
          <w:rFonts w:ascii="Arial" w:eastAsia="等线" w:hAnsi="Arial" w:cs="Arial"/>
          <w:bCs/>
          <w:sz w:val="24"/>
          <w:szCs w:val="24"/>
          <w:lang w:val="en-US"/>
        </w:rPr>
        <w:tab/>
        <w:t xml:space="preserve">       </w:t>
      </w:r>
      <w:r w:rsidRPr="00D22B6A">
        <w:rPr>
          <w:rFonts w:ascii="Arial" w:eastAsia="等线" w:hAnsi="Arial" w:cs="Arial" w:hint="eastAsia"/>
          <w:bCs/>
          <w:sz w:val="24"/>
          <w:szCs w:val="24"/>
          <w:lang w:val="en-US"/>
        </w:rPr>
        <w:t>China (TBC) , CN</w:t>
      </w:r>
    </w:p>
    <w:sectPr w:rsidR="007E48B6" w:rsidRPr="003F5FD2" w:rsidSect="000A7FB3">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4F9B1" w14:textId="77777777" w:rsidR="000A7FB3" w:rsidRDefault="000A7FB3">
      <w:r>
        <w:separator/>
      </w:r>
    </w:p>
  </w:endnote>
  <w:endnote w:type="continuationSeparator" w:id="0">
    <w:p w14:paraId="6C4F8438" w14:textId="77777777" w:rsidR="000A7FB3" w:rsidRDefault="000A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B821" w14:textId="77777777" w:rsidR="000A7FB3" w:rsidRDefault="000A7FB3">
      <w:r>
        <w:separator/>
      </w:r>
    </w:p>
  </w:footnote>
  <w:footnote w:type="continuationSeparator" w:id="0">
    <w:p w14:paraId="4AF706B4" w14:textId="77777777" w:rsidR="000A7FB3" w:rsidRDefault="000A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E12A7F"/>
    <w:multiLevelType w:val="hybridMultilevel"/>
    <w:tmpl w:val="3216DF20"/>
    <w:lvl w:ilvl="0" w:tplc="2260164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730ED6"/>
    <w:multiLevelType w:val="hybridMultilevel"/>
    <w:tmpl w:val="9B989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5601303">
    <w:abstractNumId w:val="17"/>
  </w:num>
  <w:num w:numId="2" w16cid:durableId="1237471637">
    <w:abstractNumId w:val="9"/>
  </w:num>
  <w:num w:numId="3" w16cid:durableId="1526018725">
    <w:abstractNumId w:val="14"/>
  </w:num>
  <w:num w:numId="4" w16cid:durableId="2010474399">
    <w:abstractNumId w:val="15"/>
  </w:num>
  <w:num w:numId="5" w16cid:durableId="990256006">
    <w:abstractNumId w:val="1"/>
  </w:num>
  <w:num w:numId="6" w16cid:durableId="1317488438">
    <w:abstractNumId w:val="10"/>
  </w:num>
  <w:num w:numId="7" w16cid:durableId="1856965429">
    <w:abstractNumId w:val="5"/>
  </w:num>
  <w:num w:numId="8" w16cid:durableId="1586843165">
    <w:abstractNumId w:val="0"/>
  </w:num>
  <w:num w:numId="9" w16cid:durableId="6098092">
    <w:abstractNumId w:val="16"/>
  </w:num>
  <w:num w:numId="10" w16cid:durableId="2098402294">
    <w:abstractNumId w:val="4"/>
  </w:num>
  <w:num w:numId="11" w16cid:durableId="910117960">
    <w:abstractNumId w:val="7"/>
  </w:num>
  <w:num w:numId="12" w16cid:durableId="1788890611">
    <w:abstractNumId w:val="6"/>
  </w:num>
  <w:num w:numId="13" w16cid:durableId="1865973709">
    <w:abstractNumId w:val="11"/>
  </w:num>
  <w:num w:numId="14" w16cid:durableId="39331272">
    <w:abstractNumId w:val="13"/>
  </w:num>
  <w:num w:numId="15" w16cid:durableId="1903372050">
    <w:abstractNumId w:val="3"/>
  </w:num>
  <w:num w:numId="16" w16cid:durableId="1920089814">
    <w:abstractNumId w:val="2"/>
  </w:num>
  <w:num w:numId="17" w16cid:durableId="1466434067">
    <w:abstractNumId w:val="12"/>
  </w:num>
  <w:num w:numId="18" w16cid:durableId="132389819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1DCA"/>
    <w:rsid w:val="000139FF"/>
    <w:rsid w:val="00013F71"/>
    <w:rsid w:val="00015550"/>
    <w:rsid w:val="000179D3"/>
    <w:rsid w:val="00021B00"/>
    <w:rsid w:val="00021FEE"/>
    <w:rsid w:val="000225A3"/>
    <w:rsid w:val="00025FD5"/>
    <w:rsid w:val="00027B69"/>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6EE4"/>
    <w:rsid w:val="000819D0"/>
    <w:rsid w:val="00081DA5"/>
    <w:rsid w:val="00083677"/>
    <w:rsid w:val="00084C0C"/>
    <w:rsid w:val="0009236F"/>
    <w:rsid w:val="00095DD1"/>
    <w:rsid w:val="0009675A"/>
    <w:rsid w:val="0009684C"/>
    <w:rsid w:val="00096EC9"/>
    <w:rsid w:val="0009711C"/>
    <w:rsid w:val="000A321A"/>
    <w:rsid w:val="000A4BE2"/>
    <w:rsid w:val="000A4CDF"/>
    <w:rsid w:val="000A62FA"/>
    <w:rsid w:val="000A7B90"/>
    <w:rsid w:val="000A7FB3"/>
    <w:rsid w:val="000B0177"/>
    <w:rsid w:val="000B090F"/>
    <w:rsid w:val="000B1BC8"/>
    <w:rsid w:val="000B2D75"/>
    <w:rsid w:val="000B4998"/>
    <w:rsid w:val="000C036C"/>
    <w:rsid w:val="000C20AD"/>
    <w:rsid w:val="000C2C23"/>
    <w:rsid w:val="000C5E19"/>
    <w:rsid w:val="000C6773"/>
    <w:rsid w:val="000C6FBB"/>
    <w:rsid w:val="000D07CD"/>
    <w:rsid w:val="000D15BE"/>
    <w:rsid w:val="000D270D"/>
    <w:rsid w:val="000D275A"/>
    <w:rsid w:val="000D2B2C"/>
    <w:rsid w:val="000D3A81"/>
    <w:rsid w:val="000D4DF5"/>
    <w:rsid w:val="000D74AF"/>
    <w:rsid w:val="000D7676"/>
    <w:rsid w:val="000E4D97"/>
    <w:rsid w:val="000E5D71"/>
    <w:rsid w:val="000F0E6F"/>
    <w:rsid w:val="001023FD"/>
    <w:rsid w:val="001030B0"/>
    <w:rsid w:val="00105234"/>
    <w:rsid w:val="00112C4F"/>
    <w:rsid w:val="00114B00"/>
    <w:rsid w:val="001213D8"/>
    <w:rsid w:val="0012467E"/>
    <w:rsid w:val="00124A6E"/>
    <w:rsid w:val="00125460"/>
    <w:rsid w:val="00125B74"/>
    <w:rsid w:val="001274E9"/>
    <w:rsid w:val="001367AF"/>
    <w:rsid w:val="00141322"/>
    <w:rsid w:val="00142033"/>
    <w:rsid w:val="00143967"/>
    <w:rsid w:val="00150905"/>
    <w:rsid w:val="00151212"/>
    <w:rsid w:val="001600ED"/>
    <w:rsid w:val="00160E57"/>
    <w:rsid w:val="00161AEB"/>
    <w:rsid w:val="0016539E"/>
    <w:rsid w:val="00172C11"/>
    <w:rsid w:val="00176F49"/>
    <w:rsid w:val="00180FD6"/>
    <w:rsid w:val="00181BF8"/>
    <w:rsid w:val="00191821"/>
    <w:rsid w:val="00193BB0"/>
    <w:rsid w:val="001A06B9"/>
    <w:rsid w:val="001A1311"/>
    <w:rsid w:val="001A23CE"/>
    <w:rsid w:val="001A5313"/>
    <w:rsid w:val="001A7E3D"/>
    <w:rsid w:val="001B0801"/>
    <w:rsid w:val="001B21D6"/>
    <w:rsid w:val="001B2BE9"/>
    <w:rsid w:val="001B5BC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E6EB7"/>
    <w:rsid w:val="001F2914"/>
    <w:rsid w:val="0020258F"/>
    <w:rsid w:val="002107DC"/>
    <w:rsid w:val="002120BA"/>
    <w:rsid w:val="0021465C"/>
    <w:rsid w:val="00214804"/>
    <w:rsid w:val="00214E91"/>
    <w:rsid w:val="0021655E"/>
    <w:rsid w:val="00222675"/>
    <w:rsid w:val="00222EEC"/>
    <w:rsid w:val="00225EC8"/>
    <w:rsid w:val="0022736F"/>
    <w:rsid w:val="0023424B"/>
    <w:rsid w:val="002350B7"/>
    <w:rsid w:val="00235B4A"/>
    <w:rsid w:val="00236DDE"/>
    <w:rsid w:val="002406AC"/>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4F2A"/>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E3B"/>
    <w:rsid w:val="002D47F7"/>
    <w:rsid w:val="002D4BBF"/>
    <w:rsid w:val="002D5FCA"/>
    <w:rsid w:val="002D612D"/>
    <w:rsid w:val="002D6993"/>
    <w:rsid w:val="002E14C5"/>
    <w:rsid w:val="002E1EEE"/>
    <w:rsid w:val="002E37BC"/>
    <w:rsid w:val="002E69F7"/>
    <w:rsid w:val="002F01C1"/>
    <w:rsid w:val="002F276D"/>
    <w:rsid w:val="002F50C1"/>
    <w:rsid w:val="00301AB3"/>
    <w:rsid w:val="0030220B"/>
    <w:rsid w:val="00302E3D"/>
    <w:rsid w:val="003036E2"/>
    <w:rsid w:val="00304495"/>
    <w:rsid w:val="00306AE8"/>
    <w:rsid w:val="0031404F"/>
    <w:rsid w:val="003153C6"/>
    <w:rsid w:val="003164D3"/>
    <w:rsid w:val="00321C0A"/>
    <w:rsid w:val="00323492"/>
    <w:rsid w:val="00326BD1"/>
    <w:rsid w:val="00336BE5"/>
    <w:rsid w:val="00340550"/>
    <w:rsid w:val="00341A23"/>
    <w:rsid w:val="00343278"/>
    <w:rsid w:val="003435D1"/>
    <w:rsid w:val="00345145"/>
    <w:rsid w:val="003452AE"/>
    <w:rsid w:val="00345473"/>
    <w:rsid w:val="0034646F"/>
    <w:rsid w:val="00347B79"/>
    <w:rsid w:val="00347F80"/>
    <w:rsid w:val="003528F0"/>
    <w:rsid w:val="003540ED"/>
    <w:rsid w:val="00354FAB"/>
    <w:rsid w:val="00355B4F"/>
    <w:rsid w:val="00361BE9"/>
    <w:rsid w:val="003637AD"/>
    <w:rsid w:val="003637DF"/>
    <w:rsid w:val="00364BAF"/>
    <w:rsid w:val="00365AEF"/>
    <w:rsid w:val="00366673"/>
    <w:rsid w:val="0037177B"/>
    <w:rsid w:val="0037608E"/>
    <w:rsid w:val="0037701A"/>
    <w:rsid w:val="00377701"/>
    <w:rsid w:val="00381306"/>
    <w:rsid w:val="00381464"/>
    <w:rsid w:val="00381474"/>
    <w:rsid w:val="003829C1"/>
    <w:rsid w:val="003830B7"/>
    <w:rsid w:val="00385BDC"/>
    <w:rsid w:val="00387D44"/>
    <w:rsid w:val="00390119"/>
    <w:rsid w:val="00392820"/>
    <w:rsid w:val="00394D17"/>
    <w:rsid w:val="00396EDF"/>
    <w:rsid w:val="003A27CA"/>
    <w:rsid w:val="003A4660"/>
    <w:rsid w:val="003A5A0C"/>
    <w:rsid w:val="003B2A55"/>
    <w:rsid w:val="003B4644"/>
    <w:rsid w:val="003B4A0E"/>
    <w:rsid w:val="003B6352"/>
    <w:rsid w:val="003B6ED0"/>
    <w:rsid w:val="003B74C5"/>
    <w:rsid w:val="003B7D08"/>
    <w:rsid w:val="003C44BB"/>
    <w:rsid w:val="003C490C"/>
    <w:rsid w:val="003C4C8F"/>
    <w:rsid w:val="003C5B31"/>
    <w:rsid w:val="003D17FC"/>
    <w:rsid w:val="003D1D5F"/>
    <w:rsid w:val="003D2BFA"/>
    <w:rsid w:val="003D3E2D"/>
    <w:rsid w:val="003D4506"/>
    <w:rsid w:val="003D483B"/>
    <w:rsid w:val="003D6062"/>
    <w:rsid w:val="003D653D"/>
    <w:rsid w:val="003E07FA"/>
    <w:rsid w:val="003E21F9"/>
    <w:rsid w:val="003E2BA2"/>
    <w:rsid w:val="003E39F3"/>
    <w:rsid w:val="003E3AE4"/>
    <w:rsid w:val="003F25C2"/>
    <w:rsid w:val="003F459D"/>
    <w:rsid w:val="003F5FD2"/>
    <w:rsid w:val="003F7AA2"/>
    <w:rsid w:val="00400473"/>
    <w:rsid w:val="00403407"/>
    <w:rsid w:val="0040454D"/>
    <w:rsid w:val="00410D6D"/>
    <w:rsid w:val="0041477F"/>
    <w:rsid w:val="00414B83"/>
    <w:rsid w:val="00416ABB"/>
    <w:rsid w:val="00422402"/>
    <w:rsid w:val="00422951"/>
    <w:rsid w:val="004238DC"/>
    <w:rsid w:val="00424762"/>
    <w:rsid w:val="00427495"/>
    <w:rsid w:val="00427F32"/>
    <w:rsid w:val="004321DB"/>
    <w:rsid w:val="00433A5F"/>
    <w:rsid w:val="0043413D"/>
    <w:rsid w:val="00434D8D"/>
    <w:rsid w:val="00436B38"/>
    <w:rsid w:val="0044036F"/>
    <w:rsid w:val="00441B10"/>
    <w:rsid w:val="00442018"/>
    <w:rsid w:val="00443454"/>
    <w:rsid w:val="00445E2E"/>
    <w:rsid w:val="00451F0A"/>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86E67"/>
    <w:rsid w:val="004910B6"/>
    <w:rsid w:val="004946DA"/>
    <w:rsid w:val="004957F2"/>
    <w:rsid w:val="004959D1"/>
    <w:rsid w:val="004A1DDE"/>
    <w:rsid w:val="004A3A0E"/>
    <w:rsid w:val="004A6EBB"/>
    <w:rsid w:val="004B1C33"/>
    <w:rsid w:val="004B60C6"/>
    <w:rsid w:val="004B6469"/>
    <w:rsid w:val="004B78BE"/>
    <w:rsid w:val="004C26A4"/>
    <w:rsid w:val="004C455D"/>
    <w:rsid w:val="004C4983"/>
    <w:rsid w:val="004C52F9"/>
    <w:rsid w:val="004C6E4F"/>
    <w:rsid w:val="004D1073"/>
    <w:rsid w:val="004D18C2"/>
    <w:rsid w:val="004D2D20"/>
    <w:rsid w:val="004D35E5"/>
    <w:rsid w:val="004D4FCF"/>
    <w:rsid w:val="004D72B7"/>
    <w:rsid w:val="004D7F4E"/>
    <w:rsid w:val="004E0BBB"/>
    <w:rsid w:val="004E237A"/>
    <w:rsid w:val="004E379E"/>
    <w:rsid w:val="004E3D4D"/>
    <w:rsid w:val="004E40E6"/>
    <w:rsid w:val="004E6B4B"/>
    <w:rsid w:val="004F698D"/>
    <w:rsid w:val="004F7386"/>
    <w:rsid w:val="004F77E0"/>
    <w:rsid w:val="004F7D93"/>
    <w:rsid w:val="00500FE6"/>
    <w:rsid w:val="00501313"/>
    <w:rsid w:val="00503047"/>
    <w:rsid w:val="00505D3A"/>
    <w:rsid w:val="005078FC"/>
    <w:rsid w:val="00507B1D"/>
    <w:rsid w:val="005101D0"/>
    <w:rsid w:val="00511CFA"/>
    <w:rsid w:val="00515B87"/>
    <w:rsid w:val="005165CE"/>
    <w:rsid w:val="0051715F"/>
    <w:rsid w:val="00521941"/>
    <w:rsid w:val="00521A50"/>
    <w:rsid w:val="00522056"/>
    <w:rsid w:val="0052223E"/>
    <w:rsid w:val="005250F1"/>
    <w:rsid w:val="00527411"/>
    <w:rsid w:val="00530DFD"/>
    <w:rsid w:val="0053165F"/>
    <w:rsid w:val="00532055"/>
    <w:rsid w:val="0053571D"/>
    <w:rsid w:val="00536356"/>
    <w:rsid w:val="00537488"/>
    <w:rsid w:val="00537F62"/>
    <w:rsid w:val="00540B6A"/>
    <w:rsid w:val="005412E6"/>
    <w:rsid w:val="00542535"/>
    <w:rsid w:val="00542697"/>
    <w:rsid w:val="00546D4C"/>
    <w:rsid w:val="00550279"/>
    <w:rsid w:val="00553A6D"/>
    <w:rsid w:val="005544D4"/>
    <w:rsid w:val="00557558"/>
    <w:rsid w:val="00557976"/>
    <w:rsid w:val="00563E19"/>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34E6"/>
    <w:rsid w:val="005B6F2B"/>
    <w:rsid w:val="005C0083"/>
    <w:rsid w:val="005C301E"/>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5BDC"/>
    <w:rsid w:val="00666BB1"/>
    <w:rsid w:val="00667E84"/>
    <w:rsid w:val="006709DF"/>
    <w:rsid w:val="0067420B"/>
    <w:rsid w:val="006768D7"/>
    <w:rsid w:val="00677CE1"/>
    <w:rsid w:val="006868FA"/>
    <w:rsid w:val="0069043F"/>
    <w:rsid w:val="00691212"/>
    <w:rsid w:val="0069494E"/>
    <w:rsid w:val="00694FAE"/>
    <w:rsid w:val="00695347"/>
    <w:rsid w:val="0069678B"/>
    <w:rsid w:val="006A05DA"/>
    <w:rsid w:val="006A0A0C"/>
    <w:rsid w:val="006A1020"/>
    <w:rsid w:val="006A39BB"/>
    <w:rsid w:val="006A4C88"/>
    <w:rsid w:val="006A5024"/>
    <w:rsid w:val="006B0427"/>
    <w:rsid w:val="006B07C7"/>
    <w:rsid w:val="006B41B1"/>
    <w:rsid w:val="006B5EA5"/>
    <w:rsid w:val="006B683F"/>
    <w:rsid w:val="006B74D1"/>
    <w:rsid w:val="006B7FD8"/>
    <w:rsid w:val="006C092F"/>
    <w:rsid w:val="006C2107"/>
    <w:rsid w:val="006C28B0"/>
    <w:rsid w:val="006C4E0A"/>
    <w:rsid w:val="006C5F71"/>
    <w:rsid w:val="006C64BF"/>
    <w:rsid w:val="006D04B7"/>
    <w:rsid w:val="006D1185"/>
    <w:rsid w:val="006D7CDC"/>
    <w:rsid w:val="006E22DE"/>
    <w:rsid w:val="006E39F0"/>
    <w:rsid w:val="006E5D0A"/>
    <w:rsid w:val="006E61C5"/>
    <w:rsid w:val="006E653D"/>
    <w:rsid w:val="006E68BA"/>
    <w:rsid w:val="006E6E11"/>
    <w:rsid w:val="006F1CE1"/>
    <w:rsid w:val="006F2AF5"/>
    <w:rsid w:val="006F2D37"/>
    <w:rsid w:val="006F4B9A"/>
    <w:rsid w:val="006F518C"/>
    <w:rsid w:val="006F67B4"/>
    <w:rsid w:val="006F6CB8"/>
    <w:rsid w:val="006F70D9"/>
    <w:rsid w:val="006F7146"/>
    <w:rsid w:val="006F733B"/>
    <w:rsid w:val="00701CB7"/>
    <w:rsid w:val="007022D5"/>
    <w:rsid w:val="00702DEF"/>
    <w:rsid w:val="00704841"/>
    <w:rsid w:val="0070643C"/>
    <w:rsid w:val="00710674"/>
    <w:rsid w:val="00711356"/>
    <w:rsid w:val="00712BA8"/>
    <w:rsid w:val="007139E8"/>
    <w:rsid w:val="00717A5B"/>
    <w:rsid w:val="00721F9F"/>
    <w:rsid w:val="00722212"/>
    <w:rsid w:val="00723088"/>
    <w:rsid w:val="00724547"/>
    <w:rsid w:val="00724C73"/>
    <w:rsid w:val="00725211"/>
    <w:rsid w:val="007272A8"/>
    <w:rsid w:val="00727338"/>
    <w:rsid w:val="007276B8"/>
    <w:rsid w:val="0072783E"/>
    <w:rsid w:val="007312DB"/>
    <w:rsid w:val="007379C2"/>
    <w:rsid w:val="007400E9"/>
    <w:rsid w:val="00743604"/>
    <w:rsid w:val="00745334"/>
    <w:rsid w:val="00745487"/>
    <w:rsid w:val="00746557"/>
    <w:rsid w:val="0075109D"/>
    <w:rsid w:val="007531BD"/>
    <w:rsid w:val="00753368"/>
    <w:rsid w:val="00753964"/>
    <w:rsid w:val="00757105"/>
    <w:rsid w:val="00757155"/>
    <w:rsid w:val="00757E95"/>
    <w:rsid w:val="00763096"/>
    <w:rsid w:val="0076339A"/>
    <w:rsid w:val="00765048"/>
    <w:rsid w:val="007655D9"/>
    <w:rsid w:val="0076646B"/>
    <w:rsid w:val="007670EC"/>
    <w:rsid w:val="007705E1"/>
    <w:rsid w:val="00770748"/>
    <w:rsid w:val="0077178E"/>
    <w:rsid w:val="0077179A"/>
    <w:rsid w:val="00771D36"/>
    <w:rsid w:val="007731B7"/>
    <w:rsid w:val="007747B3"/>
    <w:rsid w:val="0077513B"/>
    <w:rsid w:val="0077679F"/>
    <w:rsid w:val="0078049A"/>
    <w:rsid w:val="007841A7"/>
    <w:rsid w:val="00784305"/>
    <w:rsid w:val="00786F53"/>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E37A5"/>
    <w:rsid w:val="007E4168"/>
    <w:rsid w:val="007E48B6"/>
    <w:rsid w:val="007E555E"/>
    <w:rsid w:val="007F1A2E"/>
    <w:rsid w:val="007F4317"/>
    <w:rsid w:val="007F478A"/>
    <w:rsid w:val="007F5D6C"/>
    <w:rsid w:val="007F792A"/>
    <w:rsid w:val="0080526F"/>
    <w:rsid w:val="0080559A"/>
    <w:rsid w:val="00806C5B"/>
    <w:rsid w:val="00811FFF"/>
    <w:rsid w:val="008152F2"/>
    <w:rsid w:val="0081568B"/>
    <w:rsid w:val="00817381"/>
    <w:rsid w:val="008205F2"/>
    <w:rsid w:val="00820B9C"/>
    <w:rsid w:val="00824FDF"/>
    <w:rsid w:val="00827831"/>
    <w:rsid w:val="008311B2"/>
    <w:rsid w:val="0083208C"/>
    <w:rsid w:val="00833B4A"/>
    <w:rsid w:val="00834E94"/>
    <w:rsid w:val="00837F0D"/>
    <w:rsid w:val="00840476"/>
    <w:rsid w:val="008474C6"/>
    <w:rsid w:val="008530DF"/>
    <w:rsid w:val="00853F7C"/>
    <w:rsid w:val="00854C45"/>
    <w:rsid w:val="008556B8"/>
    <w:rsid w:val="00861252"/>
    <w:rsid w:val="008614D6"/>
    <w:rsid w:val="00861801"/>
    <w:rsid w:val="00863E12"/>
    <w:rsid w:val="00864110"/>
    <w:rsid w:val="008647BB"/>
    <w:rsid w:val="00864880"/>
    <w:rsid w:val="0086574F"/>
    <w:rsid w:val="00866B35"/>
    <w:rsid w:val="00867323"/>
    <w:rsid w:val="00867A9C"/>
    <w:rsid w:val="008724F9"/>
    <w:rsid w:val="00872A3B"/>
    <w:rsid w:val="008730CF"/>
    <w:rsid w:val="0087687F"/>
    <w:rsid w:val="00876EE3"/>
    <w:rsid w:val="00881972"/>
    <w:rsid w:val="00882461"/>
    <w:rsid w:val="00886DDE"/>
    <w:rsid w:val="00891DEE"/>
    <w:rsid w:val="008926DB"/>
    <w:rsid w:val="00893D8A"/>
    <w:rsid w:val="00894085"/>
    <w:rsid w:val="0089611A"/>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E7800"/>
    <w:rsid w:val="008F08A2"/>
    <w:rsid w:val="008F5558"/>
    <w:rsid w:val="008F6C21"/>
    <w:rsid w:val="00900AFC"/>
    <w:rsid w:val="00900E45"/>
    <w:rsid w:val="00901B7B"/>
    <w:rsid w:val="0090306E"/>
    <w:rsid w:val="00903CA5"/>
    <w:rsid w:val="009042C0"/>
    <w:rsid w:val="0090449F"/>
    <w:rsid w:val="00904E68"/>
    <w:rsid w:val="00905485"/>
    <w:rsid w:val="009064B1"/>
    <w:rsid w:val="00907E0C"/>
    <w:rsid w:val="00910C9D"/>
    <w:rsid w:val="00913CC7"/>
    <w:rsid w:val="00922613"/>
    <w:rsid w:val="009255A8"/>
    <w:rsid w:val="0092724B"/>
    <w:rsid w:val="00927F3F"/>
    <w:rsid w:val="00931E52"/>
    <w:rsid w:val="009331BA"/>
    <w:rsid w:val="009344BC"/>
    <w:rsid w:val="00935A60"/>
    <w:rsid w:val="0094106A"/>
    <w:rsid w:val="00942BF1"/>
    <w:rsid w:val="0094462E"/>
    <w:rsid w:val="00944CFA"/>
    <w:rsid w:val="00945669"/>
    <w:rsid w:val="00945DB5"/>
    <w:rsid w:val="009461A6"/>
    <w:rsid w:val="0094622D"/>
    <w:rsid w:val="00955EF2"/>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10FC"/>
    <w:rsid w:val="0098323E"/>
    <w:rsid w:val="009941E1"/>
    <w:rsid w:val="00995D1A"/>
    <w:rsid w:val="00997F01"/>
    <w:rsid w:val="009A226C"/>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8B4"/>
    <w:rsid w:val="009F1979"/>
    <w:rsid w:val="009F468B"/>
    <w:rsid w:val="009F52ED"/>
    <w:rsid w:val="009F6E47"/>
    <w:rsid w:val="009F7F6F"/>
    <w:rsid w:val="00A0305E"/>
    <w:rsid w:val="00A041BE"/>
    <w:rsid w:val="00A05014"/>
    <w:rsid w:val="00A06410"/>
    <w:rsid w:val="00A11972"/>
    <w:rsid w:val="00A12448"/>
    <w:rsid w:val="00A13944"/>
    <w:rsid w:val="00A14451"/>
    <w:rsid w:val="00A14D7C"/>
    <w:rsid w:val="00A15086"/>
    <w:rsid w:val="00A15DEC"/>
    <w:rsid w:val="00A16C5A"/>
    <w:rsid w:val="00A17BDD"/>
    <w:rsid w:val="00A217D6"/>
    <w:rsid w:val="00A34A11"/>
    <w:rsid w:val="00A36963"/>
    <w:rsid w:val="00A37F44"/>
    <w:rsid w:val="00A407C6"/>
    <w:rsid w:val="00A41BF8"/>
    <w:rsid w:val="00A42E47"/>
    <w:rsid w:val="00A4324C"/>
    <w:rsid w:val="00A4671B"/>
    <w:rsid w:val="00A50E5B"/>
    <w:rsid w:val="00A516B7"/>
    <w:rsid w:val="00A5337A"/>
    <w:rsid w:val="00A53F31"/>
    <w:rsid w:val="00A5511A"/>
    <w:rsid w:val="00A557C4"/>
    <w:rsid w:val="00A56331"/>
    <w:rsid w:val="00A56529"/>
    <w:rsid w:val="00A57F2D"/>
    <w:rsid w:val="00A60832"/>
    <w:rsid w:val="00A62171"/>
    <w:rsid w:val="00A670C3"/>
    <w:rsid w:val="00A7005E"/>
    <w:rsid w:val="00A7061B"/>
    <w:rsid w:val="00A74F29"/>
    <w:rsid w:val="00A81636"/>
    <w:rsid w:val="00A816B3"/>
    <w:rsid w:val="00A82833"/>
    <w:rsid w:val="00A829B5"/>
    <w:rsid w:val="00A83A00"/>
    <w:rsid w:val="00A841C6"/>
    <w:rsid w:val="00A862A4"/>
    <w:rsid w:val="00A86445"/>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4BA5"/>
    <w:rsid w:val="00AE5087"/>
    <w:rsid w:val="00AE5E2F"/>
    <w:rsid w:val="00AE6204"/>
    <w:rsid w:val="00AE68A7"/>
    <w:rsid w:val="00AE6D16"/>
    <w:rsid w:val="00AE78D1"/>
    <w:rsid w:val="00AF151B"/>
    <w:rsid w:val="00AF6C63"/>
    <w:rsid w:val="00AF7465"/>
    <w:rsid w:val="00B01FAF"/>
    <w:rsid w:val="00B03599"/>
    <w:rsid w:val="00B0700C"/>
    <w:rsid w:val="00B07145"/>
    <w:rsid w:val="00B14C44"/>
    <w:rsid w:val="00B14D8E"/>
    <w:rsid w:val="00B15F2B"/>
    <w:rsid w:val="00B20C0B"/>
    <w:rsid w:val="00B20D50"/>
    <w:rsid w:val="00B217C8"/>
    <w:rsid w:val="00B21DB1"/>
    <w:rsid w:val="00B22C5C"/>
    <w:rsid w:val="00B253E6"/>
    <w:rsid w:val="00B313C8"/>
    <w:rsid w:val="00B32196"/>
    <w:rsid w:val="00B321A7"/>
    <w:rsid w:val="00B33AD4"/>
    <w:rsid w:val="00B33E0B"/>
    <w:rsid w:val="00B35109"/>
    <w:rsid w:val="00B35DE6"/>
    <w:rsid w:val="00B3687D"/>
    <w:rsid w:val="00B4031A"/>
    <w:rsid w:val="00B43103"/>
    <w:rsid w:val="00B46843"/>
    <w:rsid w:val="00B5417D"/>
    <w:rsid w:val="00B5712F"/>
    <w:rsid w:val="00B57978"/>
    <w:rsid w:val="00B614CC"/>
    <w:rsid w:val="00B62224"/>
    <w:rsid w:val="00B62482"/>
    <w:rsid w:val="00B63BEB"/>
    <w:rsid w:val="00B65DE0"/>
    <w:rsid w:val="00B667A2"/>
    <w:rsid w:val="00B675D4"/>
    <w:rsid w:val="00B71E5C"/>
    <w:rsid w:val="00B72CF2"/>
    <w:rsid w:val="00B74156"/>
    <w:rsid w:val="00B754B2"/>
    <w:rsid w:val="00B804A7"/>
    <w:rsid w:val="00B81420"/>
    <w:rsid w:val="00B81575"/>
    <w:rsid w:val="00B8508E"/>
    <w:rsid w:val="00B85E98"/>
    <w:rsid w:val="00B90CC3"/>
    <w:rsid w:val="00B924B6"/>
    <w:rsid w:val="00B92D26"/>
    <w:rsid w:val="00B92DA5"/>
    <w:rsid w:val="00B97671"/>
    <w:rsid w:val="00B97D1A"/>
    <w:rsid w:val="00BA01BE"/>
    <w:rsid w:val="00BA029E"/>
    <w:rsid w:val="00BA3C8C"/>
    <w:rsid w:val="00BA4D3B"/>
    <w:rsid w:val="00BA5CB6"/>
    <w:rsid w:val="00BB2BD2"/>
    <w:rsid w:val="00BB79B6"/>
    <w:rsid w:val="00BC1E42"/>
    <w:rsid w:val="00BC30E4"/>
    <w:rsid w:val="00BC526F"/>
    <w:rsid w:val="00BC745C"/>
    <w:rsid w:val="00BD06D3"/>
    <w:rsid w:val="00BD3E7C"/>
    <w:rsid w:val="00BD46C3"/>
    <w:rsid w:val="00BD5DB0"/>
    <w:rsid w:val="00BE17D5"/>
    <w:rsid w:val="00BE30B7"/>
    <w:rsid w:val="00BE3F95"/>
    <w:rsid w:val="00BE4304"/>
    <w:rsid w:val="00BE5AE5"/>
    <w:rsid w:val="00BE66E3"/>
    <w:rsid w:val="00BE7877"/>
    <w:rsid w:val="00BF233B"/>
    <w:rsid w:val="00BF452E"/>
    <w:rsid w:val="00BF4AA2"/>
    <w:rsid w:val="00BF5674"/>
    <w:rsid w:val="00BF56B4"/>
    <w:rsid w:val="00BF5F96"/>
    <w:rsid w:val="00C05F27"/>
    <w:rsid w:val="00C0701F"/>
    <w:rsid w:val="00C117BD"/>
    <w:rsid w:val="00C12C10"/>
    <w:rsid w:val="00C15573"/>
    <w:rsid w:val="00C1560F"/>
    <w:rsid w:val="00C15BFF"/>
    <w:rsid w:val="00C17240"/>
    <w:rsid w:val="00C21C7F"/>
    <w:rsid w:val="00C22CD7"/>
    <w:rsid w:val="00C23E8F"/>
    <w:rsid w:val="00C244E5"/>
    <w:rsid w:val="00C25624"/>
    <w:rsid w:val="00C27622"/>
    <w:rsid w:val="00C31B9A"/>
    <w:rsid w:val="00C3205D"/>
    <w:rsid w:val="00C37CB4"/>
    <w:rsid w:val="00C44A0D"/>
    <w:rsid w:val="00C44D6E"/>
    <w:rsid w:val="00C452CE"/>
    <w:rsid w:val="00C46DBC"/>
    <w:rsid w:val="00C50050"/>
    <w:rsid w:val="00C51E5F"/>
    <w:rsid w:val="00C52289"/>
    <w:rsid w:val="00C535C6"/>
    <w:rsid w:val="00C54CD8"/>
    <w:rsid w:val="00C553A6"/>
    <w:rsid w:val="00C56E71"/>
    <w:rsid w:val="00C60346"/>
    <w:rsid w:val="00C62E70"/>
    <w:rsid w:val="00C65918"/>
    <w:rsid w:val="00C66416"/>
    <w:rsid w:val="00C70ACA"/>
    <w:rsid w:val="00C70CF7"/>
    <w:rsid w:val="00C7234D"/>
    <w:rsid w:val="00C73E2B"/>
    <w:rsid w:val="00C745B5"/>
    <w:rsid w:val="00C753AF"/>
    <w:rsid w:val="00C76BA3"/>
    <w:rsid w:val="00C77415"/>
    <w:rsid w:val="00C77723"/>
    <w:rsid w:val="00C817AC"/>
    <w:rsid w:val="00C81903"/>
    <w:rsid w:val="00C82788"/>
    <w:rsid w:val="00C85932"/>
    <w:rsid w:val="00C87A52"/>
    <w:rsid w:val="00C9084F"/>
    <w:rsid w:val="00C92D0A"/>
    <w:rsid w:val="00C9741A"/>
    <w:rsid w:val="00C97D05"/>
    <w:rsid w:val="00CA0F32"/>
    <w:rsid w:val="00CA147F"/>
    <w:rsid w:val="00CA32C5"/>
    <w:rsid w:val="00CA5572"/>
    <w:rsid w:val="00CA730E"/>
    <w:rsid w:val="00CB26E2"/>
    <w:rsid w:val="00CB66DC"/>
    <w:rsid w:val="00CB6DBC"/>
    <w:rsid w:val="00CC1E40"/>
    <w:rsid w:val="00CC52B0"/>
    <w:rsid w:val="00CC731D"/>
    <w:rsid w:val="00CD0BB2"/>
    <w:rsid w:val="00CD0C3C"/>
    <w:rsid w:val="00CD5AEA"/>
    <w:rsid w:val="00CD60A8"/>
    <w:rsid w:val="00CE42D5"/>
    <w:rsid w:val="00CF3832"/>
    <w:rsid w:val="00D017F3"/>
    <w:rsid w:val="00D044D7"/>
    <w:rsid w:val="00D04FBE"/>
    <w:rsid w:val="00D11DCD"/>
    <w:rsid w:val="00D12E21"/>
    <w:rsid w:val="00D13D00"/>
    <w:rsid w:val="00D15B1B"/>
    <w:rsid w:val="00D15E7A"/>
    <w:rsid w:val="00D20135"/>
    <w:rsid w:val="00D21114"/>
    <w:rsid w:val="00D22959"/>
    <w:rsid w:val="00D22B6A"/>
    <w:rsid w:val="00D24C81"/>
    <w:rsid w:val="00D251D3"/>
    <w:rsid w:val="00D2592F"/>
    <w:rsid w:val="00D32041"/>
    <w:rsid w:val="00D339F0"/>
    <w:rsid w:val="00D33D17"/>
    <w:rsid w:val="00D3440F"/>
    <w:rsid w:val="00D347A1"/>
    <w:rsid w:val="00D376E6"/>
    <w:rsid w:val="00D40D3F"/>
    <w:rsid w:val="00D42298"/>
    <w:rsid w:val="00D42B3F"/>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5351"/>
    <w:rsid w:val="00D95513"/>
    <w:rsid w:val="00DA128D"/>
    <w:rsid w:val="00DA1B25"/>
    <w:rsid w:val="00DA3057"/>
    <w:rsid w:val="00DB0DD0"/>
    <w:rsid w:val="00DB1076"/>
    <w:rsid w:val="00DB248C"/>
    <w:rsid w:val="00DB2A72"/>
    <w:rsid w:val="00DB3386"/>
    <w:rsid w:val="00DB468B"/>
    <w:rsid w:val="00DB575B"/>
    <w:rsid w:val="00DB77C5"/>
    <w:rsid w:val="00DB7A8F"/>
    <w:rsid w:val="00DC3D92"/>
    <w:rsid w:val="00DC7BC6"/>
    <w:rsid w:val="00DD0D14"/>
    <w:rsid w:val="00DD181B"/>
    <w:rsid w:val="00DD2327"/>
    <w:rsid w:val="00DD5FAA"/>
    <w:rsid w:val="00DE2E8A"/>
    <w:rsid w:val="00DF21C6"/>
    <w:rsid w:val="00DF437D"/>
    <w:rsid w:val="00E02D2C"/>
    <w:rsid w:val="00E04F80"/>
    <w:rsid w:val="00E0796B"/>
    <w:rsid w:val="00E1065B"/>
    <w:rsid w:val="00E106C5"/>
    <w:rsid w:val="00E1167B"/>
    <w:rsid w:val="00E24019"/>
    <w:rsid w:val="00E24AF9"/>
    <w:rsid w:val="00E2500B"/>
    <w:rsid w:val="00E271DB"/>
    <w:rsid w:val="00E27832"/>
    <w:rsid w:val="00E27EBC"/>
    <w:rsid w:val="00E30B28"/>
    <w:rsid w:val="00E30E0C"/>
    <w:rsid w:val="00E30EE6"/>
    <w:rsid w:val="00E33382"/>
    <w:rsid w:val="00E341B5"/>
    <w:rsid w:val="00E34510"/>
    <w:rsid w:val="00E34E92"/>
    <w:rsid w:val="00E541A7"/>
    <w:rsid w:val="00E56A68"/>
    <w:rsid w:val="00E60B4D"/>
    <w:rsid w:val="00E61259"/>
    <w:rsid w:val="00E615F0"/>
    <w:rsid w:val="00E65769"/>
    <w:rsid w:val="00E657FD"/>
    <w:rsid w:val="00E65B42"/>
    <w:rsid w:val="00E723BE"/>
    <w:rsid w:val="00E74189"/>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8C7"/>
    <w:rsid w:val="00EC3082"/>
    <w:rsid w:val="00EC437C"/>
    <w:rsid w:val="00EC44BD"/>
    <w:rsid w:val="00ED245F"/>
    <w:rsid w:val="00ED5925"/>
    <w:rsid w:val="00ED6A1C"/>
    <w:rsid w:val="00ED7F4B"/>
    <w:rsid w:val="00ED7F81"/>
    <w:rsid w:val="00EE007D"/>
    <w:rsid w:val="00EE0C4C"/>
    <w:rsid w:val="00EE161E"/>
    <w:rsid w:val="00EE2D27"/>
    <w:rsid w:val="00EE4244"/>
    <w:rsid w:val="00EE5FD0"/>
    <w:rsid w:val="00EE6128"/>
    <w:rsid w:val="00EE67E4"/>
    <w:rsid w:val="00EE6A6F"/>
    <w:rsid w:val="00EF0C02"/>
    <w:rsid w:val="00EF1BB8"/>
    <w:rsid w:val="00EF5C70"/>
    <w:rsid w:val="00EF7895"/>
    <w:rsid w:val="00F003B6"/>
    <w:rsid w:val="00F00674"/>
    <w:rsid w:val="00F01212"/>
    <w:rsid w:val="00F0437A"/>
    <w:rsid w:val="00F074C1"/>
    <w:rsid w:val="00F074D3"/>
    <w:rsid w:val="00F15F15"/>
    <w:rsid w:val="00F16443"/>
    <w:rsid w:val="00F16496"/>
    <w:rsid w:val="00F23330"/>
    <w:rsid w:val="00F23D21"/>
    <w:rsid w:val="00F27991"/>
    <w:rsid w:val="00F36492"/>
    <w:rsid w:val="00F364BF"/>
    <w:rsid w:val="00F3722D"/>
    <w:rsid w:val="00F42DE4"/>
    <w:rsid w:val="00F42F5D"/>
    <w:rsid w:val="00F47374"/>
    <w:rsid w:val="00F54968"/>
    <w:rsid w:val="00F56BFF"/>
    <w:rsid w:val="00F632F4"/>
    <w:rsid w:val="00F65B01"/>
    <w:rsid w:val="00F67A90"/>
    <w:rsid w:val="00F71806"/>
    <w:rsid w:val="00F71987"/>
    <w:rsid w:val="00F7627D"/>
    <w:rsid w:val="00F76C8D"/>
    <w:rsid w:val="00F76F20"/>
    <w:rsid w:val="00F77177"/>
    <w:rsid w:val="00F864D9"/>
    <w:rsid w:val="00F86DCE"/>
    <w:rsid w:val="00F87DD8"/>
    <w:rsid w:val="00F928FA"/>
    <w:rsid w:val="00F95145"/>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354"/>
    <w:rsid w:val="00FD3894"/>
    <w:rsid w:val="00FE099A"/>
    <w:rsid w:val="00FE33CA"/>
    <w:rsid w:val="00FE37D1"/>
    <w:rsid w:val="00FE4BED"/>
    <w:rsid w:val="00FE690E"/>
    <w:rsid w:val="00FF4CAA"/>
    <w:rsid w:val="00FF58A3"/>
    <w:rsid w:val="00FF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7DA9D"/>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F4B"/>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D7F4B"/>
    <w:pPr>
      <w:tabs>
        <w:tab w:val="center" w:pos="4153"/>
        <w:tab w:val="right" w:pos="8306"/>
      </w:tabs>
    </w:pPr>
  </w:style>
  <w:style w:type="paragraph" w:styleId="a5">
    <w:name w:val="footer"/>
    <w:basedOn w:val="a"/>
    <w:rsid w:val="00ED7F4B"/>
    <w:pPr>
      <w:tabs>
        <w:tab w:val="center" w:pos="4153"/>
        <w:tab w:val="right" w:pos="8306"/>
      </w:tabs>
    </w:pPr>
  </w:style>
  <w:style w:type="paragraph" w:styleId="a6">
    <w:name w:val="annotation text"/>
    <w:basedOn w:val="a"/>
    <w:link w:val="a7"/>
    <w:semiHidden/>
    <w:rsid w:val="00ED7F4B"/>
    <w:pPr>
      <w:tabs>
        <w:tab w:val="left" w:pos="1418"/>
        <w:tab w:val="left" w:pos="4678"/>
        <w:tab w:val="left" w:pos="5954"/>
        <w:tab w:val="left" w:pos="7088"/>
      </w:tabs>
      <w:spacing w:after="240"/>
      <w:jc w:val="both"/>
    </w:pPr>
    <w:rPr>
      <w:rFonts w:ascii="Arial" w:hAnsi="Arial"/>
    </w:rPr>
  </w:style>
  <w:style w:type="character" w:styleId="a8">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9">
    <w:name w:val="??"/>
    <w:rsid w:val="00ED7F4B"/>
    <w:pPr>
      <w:widowControl w:val="0"/>
    </w:pPr>
    <w:rPr>
      <w:lang w:eastAsia="en-US"/>
    </w:rPr>
  </w:style>
  <w:style w:type="paragraph" w:customStyle="1" w:styleId="20">
    <w:name w:val="??? 2"/>
    <w:basedOn w:val="a9"/>
    <w:next w:val="a9"/>
    <w:rsid w:val="00ED7F4B"/>
    <w:pPr>
      <w:keepNext/>
    </w:pPr>
    <w:rPr>
      <w:rFonts w:ascii="Arial" w:hAnsi="Arial"/>
      <w:b/>
      <w:sz w:val="24"/>
    </w:rPr>
  </w:style>
  <w:style w:type="character" w:styleId="aa">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b">
    <w:name w:val="Body Text"/>
    <w:basedOn w:val="a"/>
    <w:rsid w:val="00ED7F4B"/>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07199040">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 w:id="21197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680EF-4BD7-4809-8CE0-08F2380CF805}">
  <ds:schemaRefs>
    <ds:schemaRef ds:uri="http://schemas.openxmlformats.org/officeDocument/2006/bibliography"/>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1707</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2</cp:revision>
  <cp:lastPrinted>2002-04-23T00:10:00Z</cp:lastPrinted>
  <dcterms:created xsi:type="dcterms:W3CDTF">2024-03-01T11:06:00Z</dcterms:created>
  <dcterms:modified xsi:type="dcterms:W3CDTF">2024-03-01T11:06:00Z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