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0599" w14:textId="26E4D6A9" w:rsidR="004A7B7D" w:rsidRPr="0028461C" w:rsidRDefault="004A7B7D" w:rsidP="004A7B7D">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w:t>
      </w:r>
      <w:r w:rsidR="00400D9F" w:rsidRPr="00400D9F">
        <w:rPr>
          <w:rFonts w:ascii="Times New Roman" w:hAnsi="Times New Roman" w:cs="Times New Roman"/>
          <w:sz w:val="22"/>
          <w:lang w:val="en-US"/>
        </w:rPr>
        <w:t>10</w:t>
      </w:r>
      <w:r w:rsidRPr="0028461C">
        <w:rPr>
          <w:rFonts w:ascii="Times New Roman" w:hAnsi="Times New Roman" w:cs="Times New Roman"/>
          <w:color w:val="FF0000"/>
          <w:sz w:val="22"/>
          <w:lang w:val="en-US"/>
        </w:rPr>
        <w:tab/>
      </w:r>
      <w:r w:rsidR="001344CC" w:rsidRPr="001344CC">
        <w:rPr>
          <w:rFonts w:ascii="Times New Roman" w:hAnsi="Times New Roman" w:cs="Times New Roman"/>
          <w:sz w:val="22"/>
          <w:lang w:val="en-US"/>
        </w:rPr>
        <w:t>R4-2401599</w:t>
      </w:r>
    </w:p>
    <w:p w14:paraId="681CB990" w14:textId="77777777" w:rsidR="00400D9F" w:rsidRPr="00400D9F" w:rsidRDefault="00400D9F" w:rsidP="00400D9F">
      <w:pPr>
        <w:widowControl w:val="0"/>
        <w:tabs>
          <w:tab w:val="right" w:pos="9072"/>
        </w:tabs>
        <w:rPr>
          <w:rFonts w:eastAsiaTheme="minorEastAsia"/>
          <w:b/>
          <w:sz w:val="22"/>
          <w:szCs w:val="22"/>
          <w:lang w:eastAsia="zh-CN"/>
        </w:rPr>
      </w:pPr>
      <w:r w:rsidRPr="00400D9F">
        <w:rPr>
          <w:rFonts w:eastAsiaTheme="minorEastAsia"/>
          <w:b/>
          <w:sz w:val="22"/>
          <w:szCs w:val="22"/>
          <w:lang w:eastAsia="zh-CN"/>
        </w:rPr>
        <w:t>Athens, Greece, February 26 – March 1, 2024</w:t>
      </w:r>
    </w:p>
    <w:p w14:paraId="585A2428" w14:textId="77777777" w:rsidR="004A7B7D" w:rsidRPr="00400D9F" w:rsidRDefault="004A7B7D" w:rsidP="004A7B7D">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Source: </w:t>
      </w:r>
      <w:r w:rsidRPr="00400D9F">
        <w:rPr>
          <w:rFonts w:ascii="Times New Roman" w:hAnsi="Times New Roman" w:cs="Times New Roman"/>
          <w:sz w:val="22"/>
          <w:lang w:val="en-US"/>
        </w:rPr>
        <w:tab/>
        <w:t xml:space="preserve">Ericsson </w:t>
      </w:r>
    </w:p>
    <w:p w14:paraId="4B1BA228" w14:textId="76C7B09A" w:rsidR="00D611C7" w:rsidRPr="00400D9F" w:rsidRDefault="00D611C7" w:rsidP="00D611C7">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Title:  </w:t>
      </w:r>
      <w:r w:rsidRPr="00400D9F">
        <w:rPr>
          <w:rFonts w:ascii="Times New Roman" w:hAnsi="Times New Roman" w:cs="Times New Roman"/>
          <w:sz w:val="22"/>
          <w:lang w:val="en-US"/>
        </w:rPr>
        <w:tab/>
      </w:r>
      <w:r w:rsidR="002E6081" w:rsidRPr="00400D9F">
        <w:rPr>
          <w:rFonts w:ascii="Times New Roman" w:hAnsi="Times New Roman" w:cs="Times New Roman"/>
          <w:sz w:val="22"/>
          <w:lang w:val="en-US"/>
        </w:rPr>
        <w:t xml:space="preserve">Discussion on test cases for </w:t>
      </w:r>
      <w:r w:rsidR="00C93738" w:rsidRPr="00400D9F">
        <w:rPr>
          <w:rFonts w:ascii="Times New Roman" w:hAnsi="Times New Roman" w:cs="Times New Roman"/>
          <w:sz w:val="22"/>
          <w:lang w:val="en-US"/>
        </w:rPr>
        <w:t>NR NTN enhancement</w:t>
      </w:r>
    </w:p>
    <w:p w14:paraId="7E28ABD9" w14:textId="740922C0" w:rsidR="00D611C7" w:rsidRPr="0028461C" w:rsidRDefault="00D611C7" w:rsidP="00D611C7">
      <w:pPr>
        <w:pStyle w:val="3GPPHeader"/>
        <w:rPr>
          <w:rFonts w:ascii="Times New Roman" w:hAnsi="Times New Roman" w:cs="Times New Roman"/>
          <w:color w:val="FF0000"/>
          <w:sz w:val="22"/>
          <w:lang w:val="en-US"/>
        </w:rPr>
      </w:pPr>
      <w:r w:rsidRPr="007240F1">
        <w:rPr>
          <w:rFonts w:ascii="Times New Roman" w:hAnsi="Times New Roman" w:cs="Times New Roman"/>
          <w:sz w:val="22"/>
          <w:lang w:val="en-US"/>
        </w:rPr>
        <w:t>Agenda Item:</w:t>
      </w:r>
      <w:r w:rsidRPr="007240F1">
        <w:rPr>
          <w:rFonts w:ascii="Times New Roman" w:hAnsi="Times New Roman" w:cs="Times New Roman"/>
          <w:sz w:val="22"/>
          <w:lang w:val="en-US"/>
        </w:rPr>
        <w:tab/>
      </w:r>
      <w:r w:rsidR="000D15AE" w:rsidRPr="007240F1">
        <w:rPr>
          <w:rFonts w:ascii="Times New Roman" w:hAnsi="Times New Roman" w:cs="Times New Roman"/>
          <w:sz w:val="22"/>
          <w:lang w:val="en-US"/>
        </w:rPr>
        <w:t>8.</w:t>
      </w:r>
      <w:r w:rsidR="007240F1" w:rsidRPr="007240F1">
        <w:rPr>
          <w:rFonts w:ascii="Times New Roman" w:hAnsi="Times New Roman" w:cs="Times New Roman"/>
          <w:sz w:val="22"/>
          <w:lang w:val="en-US"/>
        </w:rPr>
        <w:t>18</w:t>
      </w:r>
      <w:r w:rsidR="000D15AE" w:rsidRPr="007240F1">
        <w:rPr>
          <w:rFonts w:ascii="Times New Roman" w:hAnsi="Times New Roman" w:cs="Times New Roman"/>
          <w:sz w:val="22"/>
          <w:lang w:val="en-US"/>
        </w:rPr>
        <w:t>.7</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962A34D"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2F68C6">
        <w:rPr>
          <w:lang w:val="en-CA" w:eastAsia="zh-CN"/>
        </w:rPr>
        <w:t>initiate</w:t>
      </w:r>
      <w:r w:rsidR="00EE74F3">
        <w:rPr>
          <w:lang w:val="en-CA" w:eastAsia="zh-CN"/>
        </w:rPr>
        <w:t xml:space="preserve"> preliminary</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EE74F3" w:rsidRPr="00EE74F3">
        <w:rPr>
          <w:lang w:val="en-CA" w:eastAsia="zh-CN"/>
        </w:rPr>
        <w:t>for NR NTN enhancement</w:t>
      </w:r>
      <w:r w:rsidR="00EE74F3">
        <w:rPr>
          <w:lang w:val="en-CA"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72B026D9" w14:textId="6404BE86" w:rsidR="00ED68F7" w:rsidRPr="00FA0BD5" w:rsidRDefault="00FA0BD5" w:rsidP="00ED68F7">
      <w:pPr>
        <w:rPr>
          <w:lang w:eastAsia="x-none"/>
        </w:rPr>
      </w:pPr>
      <w:r w:rsidRPr="00FA0BD5">
        <w:rPr>
          <w:lang w:eastAsia="x-none"/>
        </w:rPr>
        <w:t xml:space="preserve">In core part, the below </w:t>
      </w:r>
      <w:r>
        <w:rPr>
          <w:lang w:eastAsia="x-none"/>
        </w:rPr>
        <w:t>issues/requirements have been studied.</w:t>
      </w:r>
    </w:p>
    <w:tbl>
      <w:tblPr>
        <w:tblStyle w:val="TableGrid"/>
        <w:tblW w:w="0" w:type="auto"/>
        <w:tblLook w:val="04A0" w:firstRow="1" w:lastRow="0" w:firstColumn="1" w:lastColumn="0" w:noHBand="0" w:noVBand="1"/>
      </w:tblPr>
      <w:tblGrid>
        <w:gridCol w:w="10142"/>
      </w:tblGrid>
      <w:tr w:rsidR="004A3D8C" w14:paraId="25C15C91" w14:textId="77777777" w:rsidTr="004A3D8C">
        <w:tc>
          <w:tcPr>
            <w:tcW w:w="10142" w:type="dxa"/>
          </w:tcPr>
          <w:p w14:paraId="0608FEB8" w14:textId="77777777" w:rsidR="004A3D8C" w:rsidRPr="002C7E82" w:rsidRDefault="004A3D8C" w:rsidP="004A3D8C">
            <w:pPr>
              <w:pStyle w:val="ListParagraph"/>
              <w:numPr>
                <w:ilvl w:val="0"/>
                <w:numId w:val="23"/>
              </w:numPr>
              <w:rPr>
                <w:bCs/>
                <w:lang w:eastAsia="zh-CN"/>
              </w:rPr>
            </w:pPr>
            <w:r w:rsidRPr="002C7E82">
              <w:rPr>
                <w:bCs/>
                <w:lang w:eastAsia="zh-CN"/>
              </w:rPr>
              <w:t xml:space="preserve">FR2-NTN </w:t>
            </w:r>
            <w:r w:rsidRPr="002C7E82">
              <w:rPr>
                <w:rFonts w:hint="eastAsia"/>
                <w:bCs/>
                <w:lang w:eastAsia="zh-CN"/>
              </w:rPr>
              <w:t>T</w:t>
            </w:r>
            <w:r w:rsidRPr="002C7E82">
              <w:rPr>
                <w:bCs/>
                <w:lang w:eastAsia="zh-CN"/>
              </w:rPr>
              <w:t>yp</w:t>
            </w:r>
            <w:r w:rsidRPr="002C7E82">
              <w:rPr>
                <w:rFonts w:hint="eastAsia"/>
                <w:bCs/>
                <w:lang w:eastAsia="zh-CN"/>
              </w:rPr>
              <w:t>e</w:t>
            </w:r>
            <w:r w:rsidRPr="002C7E82">
              <w:rPr>
                <w:bCs/>
                <w:lang w:eastAsia="zh-CN"/>
              </w:rPr>
              <w:t xml:space="preserve"> 1 </w:t>
            </w:r>
            <w:r w:rsidRPr="002C7E82">
              <w:rPr>
                <w:rFonts w:hint="eastAsia"/>
                <w:bCs/>
                <w:lang w:eastAsia="zh-CN"/>
              </w:rPr>
              <w:t>UE</w:t>
            </w:r>
          </w:p>
          <w:p w14:paraId="22209CBB" w14:textId="77777777" w:rsidR="004A3D8C" w:rsidRDefault="004A3D8C" w:rsidP="004A3D8C">
            <w:pPr>
              <w:pStyle w:val="ListParagraph"/>
              <w:numPr>
                <w:ilvl w:val="1"/>
                <w:numId w:val="23"/>
              </w:numPr>
              <w:rPr>
                <w:bCs/>
                <w:lang w:eastAsia="zh-CN"/>
              </w:rPr>
            </w:pPr>
            <w:r w:rsidRPr="00E67803">
              <w:rPr>
                <w:bCs/>
                <w:lang w:eastAsia="zh-CN"/>
              </w:rPr>
              <w:t>RRC Idle and Inactive mobility in intra-satellite scenario</w:t>
            </w:r>
          </w:p>
          <w:p w14:paraId="41FE9F2F" w14:textId="602DADC2" w:rsidR="00253A89" w:rsidRPr="00E67803" w:rsidRDefault="00253A89" w:rsidP="004A3D8C">
            <w:pPr>
              <w:pStyle w:val="ListParagraph"/>
              <w:numPr>
                <w:ilvl w:val="1"/>
                <w:numId w:val="23"/>
              </w:numPr>
              <w:rPr>
                <w:bCs/>
                <w:lang w:eastAsia="zh-CN"/>
              </w:rPr>
            </w:pPr>
            <w:r>
              <w:t>UL timing accuracy</w:t>
            </w:r>
          </w:p>
          <w:p w14:paraId="58297B23" w14:textId="77777777" w:rsidR="004A3D8C" w:rsidRPr="00E67803" w:rsidRDefault="004A3D8C" w:rsidP="004A3D8C">
            <w:pPr>
              <w:pStyle w:val="ListParagraph"/>
              <w:numPr>
                <w:ilvl w:val="1"/>
                <w:numId w:val="23"/>
              </w:numPr>
              <w:rPr>
                <w:bCs/>
                <w:lang w:eastAsia="zh-CN"/>
              </w:rPr>
            </w:pPr>
            <w:r w:rsidRPr="00E67803">
              <w:rPr>
                <w:rFonts w:hint="eastAsia"/>
                <w:bCs/>
                <w:lang w:eastAsia="zh-CN"/>
              </w:rPr>
              <w:t>L</w:t>
            </w:r>
            <w:r w:rsidRPr="00E67803">
              <w:rPr>
                <w:bCs/>
                <w:lang w:eastAsia="zh-CN"/>
              </w:rPr>
              <w:t>1-</w:t>
            </w:r>
            <w:r w:rsidRPr="00E67803">
              <w:rPr>
                <w:rFonts w:hint="eastAsia"/>
                <w:bCs/>
                <w:lang w:eastAsia="zh-CN"/>
              </w:rPr>
              <w:t>RSRP</w:t>
            </w:r>
          </w:p>
          <w:p w14:paraId="4A65D950" w14:textId="77777777" w:rsidR="004A3D8C" w:rsidRPr="00E67803" w:rsidRDefault="004A3D8C" w:rsidP="004A3D8C">
            <w:pPr>
              <w:pStyle w:val="ListParagraph"/>
              <w:numPr>
                <w:ilvl w:val="1"/>
                <w:numId w:val="23"/>
              </w:numPr>
              <w:rPr>
                <w:bCs/>
                <w:lang w:eastAsia="zh-CN"/>
              </w:rPr>
            </w:pPr>
            <w:r w:rsidRPr="00E67803">
              <w:rPr>
                <w:rFonts w:hint="eastAsia"/>
                <w:bCs/>
                <w:lang w:eastAsia="zh-CN"/>
              </w:rPr>
              <w:t>RL</w:t>
            </w:r>
            <w:r w:rsidRPr="00E67803">
              <w:rPr>
                <w:bCs/>
                <w:lang w:eastAsia="zh-CN"/>
              </w:rPr>
              <w:t>M</w:t>
            </w:r>
          </w:p>
          <w:p w14:paraId="404EA59C" w14:textId="77777777" w:rsidR="004A3D8C" w:rsidRPr="00E67803" w:rsidRDefault="004A3D8C" w:rsidP="004A3D8C">
            <w:pPr>
              <w:pStyle w:val="ListParagraph"/>
              <w:numPr>
                <w:ilvl w:val="1"/>
                <w:numId w:val="23"/>
              </w:numPr>
              <w:rPr>
                <w:bCs/>
                <w:lang w:eastAsia="zh-CN"/>
              </w:rPr>
            </w:pPr>
            <w:r w:rsidRPr="00E67803">
              <w:rPr>
                <w:bCs/>
                <w:lang w:eastAsia="zh-CN"/>
              </w:rPr>
              <w:t>L3 measurements in intra-satellite scenario</w:t>
            </w:r>
          </w:p>
          <w:p w14:paraId="24341975" w14:textId="77777777" w:rsidR="004A3D8C" w:rsidRPr="00E67803" w:rsidRDefault="004A3D8C" w:rsidP="004A3D8C">
            <w:pPr>
              <w:pStyle w:val="ListParagraph"/>
              <w:numPr>
                <w:ilvl w:val="1"/>
                <w:numId w:val="23"/>
              </w:numPr>
              <w:rPr>
                <w:bCs/>
                <w:lang w:eastAsia="zh-CN"/>
              </w:rPr>
            </w:pPr>
            <w:r w:rsidRPr="00E67803">
              <w:rPr>
                <w:bCs/>
                <w:lang w:eastAsia="zh-CN"/>
              </w:rPr>
              <w:t>Intra-satellite Handover</w:t>
            </w:r>
          </w:p>
          <w:p w14:paraId="7DC1516D" w14:textId="77777777" w:rsidR="004A3D8C" w:rsidRPr="00E67803" w:rsidRDefault="004A3D8C" w:rsidP="004A3D8C">
            <w:pPr>
              <w:pStyle w:val="ListParagraph"/>
              <w:numPr>
                <w:ilvl w:val="1"/>
                <w:numId w:val="23"/>
              </w:numPr>
              <w:rPr>
                <w:bCs/>
                <w:lang w:eastAsia="zh-CN"/>
              </w:rPr>
            </w:pPr>
            <w:r>
              <w:rPr>
                <w:bCs/>
                <w:lang w:val="en-US" w:eastAsia="zh-CN"/>
              </w:rPr>
              <w:t xml:space="preserve">Blind </w:t>
            </w:r>
            <w:proofErr w:type="spellStart"/>
            <w:r>
              <w:rPr>
                <w:bCs/>
                <w:lang w:val="en-US" w:eastAsia="zh-CN"/>
              </w:rPr>
              <w:t>i</w:t>
            </w:r>
            <w:r w:rsidRPr="00E67803">
              <w:rPr>
                <w:bCs/>
                <w:lang w:eastAsia="zh-CN"/>
              </w:rPr>
              <w:t>nter</w:t>
            </w:r>
            <w:proofErr w:type="spellEnd"/>
            <w:r w:rsidRPr="00E67803">
              <w:rPr>
                <w:bCs/>
                <w:lang w:eastAsia="zh-CN"/>
              </w:rPr>
              <w:t>-satellite Handover</w:t>
            </w:r>
          </w:p>
          <w:p w14:paraId="7C5DBE13" w14:textId="77777777" w:rsidR="004A3D8C" w:rsidRPr="002C7E82" w:rsidRDefault="004A3D8C" w:rsidP="004A3D8C">
            <w:pPr>
              <w:pStyle w:val="ListParagraph"/>
              <w:numPr>
                <w:ilvl w:val="0"/>
                <w:numId w:val="23"/>
              </w:numPr>
              <w:rPr>
                <w:bCs/>
                <w:lang w:eastAsia="zh-CN"/>
              </w:rPr>
            </w:pPr>
            <w:r w:rsidRPr="002C7E82">
              <w:rPr>
                <w:bCs/>
                <w:lang w:eastAsia="zh-CN"/>
              </w:rPr>
              <w:t>FR2-NTN Type 2 UE</w:t>
            </w:r>
          </w:p>
          <w:p w14:paraId="3351EC4B" w14:textId="77777777" w:rsidR="004A3D8C" w:rsidRDefault="004A3D8C" w:rsidP="004A3D8C">
            <w:pPr>
              <w:pStyle w:val="ListParagraph"/>
              <w:numPr>
                <w:ilvl w:val="1"/>
                <w:numId w:val="23"/>
              </w:numPr>
              <w:rPr>
                <w:bCs/>
                <w:lang w:val="en-US" w:eastAsia="zh-CN"/>
              </w:rPr>
            </w:pPr>
            <w:r w:rsidRPr="0073403F">
              <w:rPr>
                <w:bCs/>
                <w:lang w:val="en-US" w:eastAsia="zh-CN"/>
              </w:rPr>
              <w:t>RRC Idle and Inactive mobility in intra-satellite scenario</w:t>
            </w:r>
          </w:p>
          <w:p w14:paraId="01AF6914" w14:textId="415EC2FD" w:rsidR="00253A89" w:rsidRPr="0073403F" w:rsidRDefault="00253A89" w:rsidP="004A3D8C">
            <w:pPr>
              <w:pStyle w:val="ListParagraph"/>
              <w:numPr>
                <w:ilvl w:val="1"/>
                <w:numId w:val="23"/>
              </w:numPr>
              <w:rPr>
                <w:bCs/>
                <w:lang w:val="en-US" w:eastAsia="zh-CN"/>
              </w:rPr>
            </w:pPr>
            <w:r>
              <w:t>UL timing accuracy</w:t>
            </w:r>
          </w:p>
          <w:p w14:paraId="68E2C9CB" w14:textId="6B6B2985" w:rsidR="004A3D8C" w:rsidRPr="0073403F" w:rsidRDefault="004A3D8C" w:rsidP="004A3D8C">
            <w:pPr>
              <w:pStyle w:val="ListParagraph"/>
              <w:numPr>
                <w:ilvl w:val="1"/>
                <w:numId w:val="23"/>
              </w:numPr>
              <w:rPr>
                <w:bCs/>
                <w:lang w:val="en-US" w:eastAsia="zh-CN"/>
              </w:rPr>
            </w:pPr>
            <w:r w:rsidRPr="0073403F">
              <w:rPr>
                <w:rFonts w:hint="eastAsia"/>
                <w:bCs/>
                <w:lang w:val="en-US" w:eastAsia="zh-CN"/>
              </w:rPr>
              <w:t>L</w:t>
            </w:r>
            <w:r w:rsidRPr="0073403F">
              <w:rPr>
                <w:bCs/>
                <w:lang w:val="en-US" w:eastAsia="zh-CN"/>
              </w:rPr>
              <w:t>1-</w:t>
            </w:r>
            <w:r w:rsidRPr="0073403F">
              <w:rPr>
                <w:rFonts w:hint="eastAsia"/>
                <w:bCs/>
                <w:lang w:val="en-US" w:eastAsia="zh-CN"/>
              </w:rPr>
              <w:t>RSR</w:t>
            </w:r>
            <w:r w:rsidR="00253A89">
              <w:rPr>
                <w:bCs/>
                <w:lang w:val="en-US" w:eastAsia="zh-CN"/>
              </w:rPr>
              <w:t>P</w:t>
            </w:r>
          </w:p>
          <w:p w14:paraId="5F6454B3" w14:textId="77777777" w:rsidR="004A3D8C" w:rsidRPr="0073403F" w:rsidRDefault="004A3D8C" w:rsidP="004A3D8C">
            <w:pPr>
              <w:pStyle w:val="ListParagraph"/>
              <w:numPr>
                <w:ilvl w:val="1"/>
                <w:numId w:val="23"/>
              </w:numPr>
              <w:rPr>
                <w:bCs/>
                <w:lang w:val="en-US" w:eastAsia="zh-CN"/>
              </w:rPr>
            </w:pPr>
            <w:r w:rsidRPr="0073403F">
              <w:rPr>
                <w:bCs/>
                <w:lang w:val="en-US" w:eastAsia="zh-CN"/>
              </w:rPr>
              <w:t xml:space="preserve">RLM </w:t>
            </w:r>
          </w:p>
          <w:p w14:paraId="27123CB5" w14:textId="77777777" w:rsidR="004A3D8C" w:rsidRPr="0073403F" w:rsidRDefault="004A3D8C" w:rsidP="004A3D8C">
            <w:pPr>
              <w:pStyle w:val="ListParagraph"/>
              <w:numPr>
                <w:ilvl w:val="1"/>
                <w:numId w:val="23"/>
              </w:numPr>
              <w:rPr>
                <w:bCs/>
                <w:lang w:val="en-US" w:eastAsia="zh-CN"/>
              </w:rPr>
            </w:pPr>
            <w:r w:rsidRPr="0073403F">
              <w:rPr>
                <w:bCs/>
                <w:lang w:val="en-US" w:eastAsia="zh-CN"/>
              </w:rPr>
              <w:t>L3 measurements in intra-satellite scenario</w:t>
            </w:r>
          </w:p>
          <w:p w14:paraId="01AFB1E4" w14:textId="77777777" w:rsidR="004A3D8C" w:rsidRPr="0073403F" w:rsidRDefault="004A3D8C" w:rsidP="004A3D8C">
            <w:pPr>
              <w:pStyle w:val="ListParagraph"/>
              <w:numPr>
                <w:ilvl w:val="1"/>
                <w:numId w:val="23"/>
              </w:numPr>
              <w:rPr>
                <w:bCs/>
                <w:lang w:val="en-US" w:eastAsia="zh-CN"/>
              </w:rPr>
            </w:pPr>
            <w:r w:rsidRPr="0073403F">
              <w:rPr>
                <w:bCs/>
                <w:lang w:val="en-US" w:eastAsia="zh-CN"/>
              </w:rPr>
              <w:t>Intra-satellite Handover</w:t>
            </w:r>
          </w:p>
          <w:p w14:paraId="70471379" w14:textId="384EB8C3" w:rsidR="00510AF4" w:rsidRDefault="004A3D8C" w:rsidP="00510AF4">
            <w:pPr>
              <w:pStyle w:val="ListParagraph"/>
              <w:numPr>
                <w:ilvl w:val="1"/>
                <w:numId w:val="23"/>
              </w:numPr>
              <w:rPr>
                <w:bCs/>
                <w:lang w:eastAsia="zh-CN"/>
              </w:rPr>
            </w:pPr>
            <w:r>
              <w:rPr>
                <w:bCs/>
                <w:lang w:val="en-US" w:eastAsia="zh-CN"/>
              </w:rPr>
              <w:t xml:space="preserve">Blind </w:t>
            </w:r>
            <w:proofErr w:type="spellStart"/>
            <w:r>
              <w:rPr>
                <w:bCs/>
                <w:lang w:val="en-US" w:eastAsia="zh-CN"/>
              </w:rPr>
              <w:t>i</w:t>
            </w:r>
            <w:r w:rsidRPr="00E67803">
              <w:rPr>
                <w:bCs/>
                <w:lang w:eastAsia="zh-CN"/>
              </w:rPr>
              <w:t>nter</w:t>
            </w:r>
            <w:proofErr w:type="spellEnd"/>
            <w:r w:rsidRPr="00E67803">
              <w:rPr>
                <w:bCs/>
                <w:lang w:eastAsia="zh-CN"/>
              </w:rPr>
              <w:t>-satellite Handover</w:t>
            </w:r>
          </w:p>
          <w:p w14:paraId="52FB8FCE" w14:textId="77777777" w:rsidR="00510AF4" w:rsidRPr="00510AF4" w:rsidRDefault="00510AF4" w:rsidP="00510AF4">
            <w:pPr>
              <w:pStyle w:val="ListParagraph"/>
              <w:ind w:left="1440"/>
              <w:rPr>
                <w:bCs/>
                <w:lang w:eastAsia="zh-CN"/>
              </w:rPr>
            </w:pPr>
          </w:p>
          <w:p w14:paraId="7F65BB70" w14:textId="3AE4A2D2" w:rsidR="009F2DFE" w:rsidRPr="00E67803" w:rsidRDefault="009F2DFE" w:rsidP="009F2DFE">
            <w:pPr>
              <w:pStyle w:val="ListParagraph"/>
              <w:numPr>
                <w:ilvl w:val="0"/>
                <w:numId w:val="23"/>
              </w:numPr>
              <w:rPr>
                <w:bCs/>
                <w:lang w:eastAsia="zh-CN"/>
              </w:rPr>
            </w:pPr>
            <w:r>
              <w:rPr>
                <w:bCs/>
                <w:lang w:val="en-US" w:eastAsia="zh-CN"/>
              </w:rPr>
              <w:t>For FR1-NTN UE:</w:t>
            </w:r>
          </w:p>
          <w:p w14:paraId="07C91FFB" w14:textId="77777777" w:rsidR="004A3D8C" w:rsidRDefault="004A3D8C" w:rsidP="009F2DFE">
            <w:pPr>
              <w:pStyle w:val="ListParagraph"/>
              <w:numPr>
                <w:ilvl w:val="1"/>
                <w:numId w:val="23"/>
              </w:numPr>
            </w:pPr>
            <w:r w:rsidRPr="00417EAA">
              <w:t>Network verified UE location</w:t>
            </w:r>
          </w:p>
          <w:p w14:paraId="49DC893E" w14:textId="77777777" w:rsidR="004A3D8C" w:rsidRDefault="004A3D8C" w:rsidP="009F2DFE">
            <w:pPr>
              <w:pStyle w:val="ListParagraph"/>
              <w:numPr>
                <w:ilvl w:val="1"/>
                <w:numId w:val="23"/>
              </w:numPr>
            </w:pPr>
            <w:r>
              <w:rPr>
                <w:rFonts w:hint="eastAsia"/>
              </w:rPr>
              <w:t>NTN-TN</w:t>
            </w:r>
            <w:r>
              <w:t xml:space="preserve"> </w:t>
            </w:r>
            <w:r>
              <w:rPr>
                <w:rFonts w:hint="eastAsia"/>
              </w:rPr>
              <w:t>cell</w:t>
            </w:r>
            <w:r>
              <w:t xml:space="preserve"> reselection</w:t>
            </w:r>
          </w:p>
          <w:p w14:paraId="2C89FE0B" w14:textId="77777777" w:rsidR="004A3D8C" w:rsidRPr="00FA0BD5" w:rsidRDefault="004A3D8C" w:rsidP="009F2DFE">
            <w:pPr>
              <w:pStyle w:val="ListParagraph"/>
              <w:numPr>
                <w:ilvl w:val="1"/>
                <w:numId w:val="23"/>
              </w:numPr>
            </w:pPr>
            <w:r w:rsidRPr="00FA0BD5">
              <w:t xml:space="preserve">NTN to NTN </w:t>
            </w:r>
            <w:r>
              <w:t>time</w:t>
            </w:r>
            <w:r w:rsidRPr="00FA0BD5">
              <w:t>-based measurement initiation for cell reselection in earth-moving cell</w:t>
            </w:r>
            <w:r>
              <w:t>, only for satellite switch</w:t>
            </w:r>
          </w:p>
          <w:p w14:paraId="44E3C2C3" w14:textId="34BBE8AF" w:rsidR="004A3D8C" w:rsidRPr="00FA0BD5" w:rsidRDefault="004A3D8C" w:rsidP="009F2DFE">
            <w:pPr>
              <w:pStyle w:val="ListParagraph"/>
              <w:numPr>
                <w:ilvl w:val="1"/>
                <w:numId w:val="23"/>
              </w:numPr>
            </w:pPr>
            <w:r w:rsidRPr="00FA0BD5">
              <w:t>NTN to NTN location-based measurement initiation for cell reselection in earth-moving cell</w:t>
            </w:r>
            <w:r w:rsidR="0099318A">
              <w:rPr>
                <w:lang w:val="en-US"/>
              </w:rPr>
              <w:t>, for cell switch</w:t>
            </w:r>
          </w:p>
          <w:p w14:paraId="70B399B7" w14:textId="77777777" w:rsidR="004A3D8C" w:rsidRPr="00FA0BD5" w:rsidRDefault="004A3D8C" w:rsidP="009F2DFE">
            <w:pPr>
              <w:pStyle w:val="ListParagraph"/>
              <w:numPr>
                <w:ilvl w:val="1"/>
                <w:numId w:val="23"/>
              </w:numPr>
            </w:pPr>
            <w:r w:rsidRPr="00FA0BD5">
              <w:t>NTN to NTN RACH-less (C)HO</w:t>
            </w:r>
          </w:p>
          <w:p w14:paraId="351CEA62" w14:textId="77777777" w:rsidR="004A3D8C" w:rsidRDefault="004A3D8C" w:rsidP="009F2DFE">
            <w:pPr>
              <w:pStyle w:val="ListParagraph"/>
              <w:numPr>
                <w:ilvl w:val="1"/>
                <w:numId w:val="23"/>
              </w:numPr>
            </w:pPr>
            <w:r w:rsidRPr="00196549">
              <w:t>NTN to NTN Satellite switching without PCI change</w:t>
            </w:r>
          </w:p>
          <w:p w14:paraId="23788702" w14:textId="4419D0EB" w:rsidR="0099318A" w:rsidRPr="0099318A" w:rsidRDefault="0099318A" w:rsidP="009F2DFE">
            <w:pPr>
              <w:pStyle w:val="ListParagraph"/>
              <w:numPr>
                <w:ilvl w:val="2"/>
                <w:numId w:val="23"/>
              </w:numPr>
            </w:pPr>
            <w:r>
              <w:rPr>
                <w:lang w:val="en-US"/>
              </w:rPr>
              <w:t>Hard switch</w:t>
            </w:r>
          </w:p>
          <w:p w14:paraId="0BEA5D9C" w14:textId="20A63629" w:rsidR="0099318A" w:rsidRPr="00253A89" w:rsidRDefault="0099318A" w:rsidP="009F2DFE">
            <w:pPr>
              <w:pStyle w:val="ListParagraph"/>
              <w:numPr>
                <w:ilvl w:val="3"/>
                <w:numId w:val="23"/>
              </w:numPr>
            </w:pPr>
            <w:r>
              <w:rPr>
                <w:lang w:val="en-US"/>
              </w:rPr>
              <w:t xml:space="preserve">RACH </w:t>
            </w:r>
            <w:proofErr w:type="gramStart"/>
            <w:r>
              <w:rPr>
                <w:lang w:val="en-US"/>
              </w:rPr>
              <w:t>based</w:t>
            </w:r>
            <w:proofErr w:type="gramEnd"/>
          </w:p>
          <w:p w14:paraId="3915F3C7" w14:textId="77777777" w:rsidR="0099318A" w:rsidRDefault="0099318A" w:rsidP="009F2DFE">
            <w:pPr>
              <w:pStyle w:val="ListParagraph"/>
              <w:numPr>
                <w:ilvl w:val="3"/>
                <w:numId w:val="23"/>
              </w:numPr>
            </w:pPr>
            <w:r>
              <w:t>RACH-less</w:t>
            </w:r>
          </w:p>
          <w:p w14:paraId="550224FF" w14:textId="1A13481A" w:rsidR="0099318A" w:rsidRPr="0099318A" w:rsidRDefault="00510AF4" w:rsidP="009F2DFE">
            <w:pPr>
              <w:pStyle w:val="ListParagraph"/>
              <w:numPr>
                <w:ilvl w:val="2"/>
                <w:numId w:val="23"/>
              </w:numPr>
            </w:pPr>
            <w:r>
              <w:rPr>
                <w:lang w:val="en-US"/>
              </w:rPr>
              <w:t>soft</w:t>
            </w:r>
            <w:r w:rsidR="0099318A">
              <w:rPr>
                <w:lang w:val="en-US"/>
              </w:rPr>
              <w:t xml:space="preserve"> switch</w:t>
            </w:r>
          </w:p>
          <w:p w14:paraId="690874D5" w14:textId="4CAB93D9" w:rsidR="00253A89" w:rsidRPr="00253A89" w:rsidRDefault="00253A89" w:rsidP="009F2DFE">
            <w:pPr>
              <w:pStyle w:val="ListParagraph"/>
              <w:numPr>
                <w:ilvl w:val="3"/>
                <w:numId w:val="23"/>
              </w:numPr>
            </w:pPr>
            <w:r>
              <w:rPr>
                <w:lang w:val="en-US"/>
              </w:rPr>
              <w:t xml:space="preserve">RACH </w:t>
            </w:r>
            <w:proofErr w:type="gramStart"/>
            <w:r>
              <w:rPr>
                <w:lang w:val="en-US"/>
              </w:rPr>
              <w:t>based</w:t>
            </w:r>
            <w:proofErr w:type="gramEnd"/>
          </w:p>
          <w:p w14:paraId="449C0915" w14:textId="047FDBE9" w:rsidR="00253A89" w:rsidRDefault="00253A89" w:rsidP="009F2DFE">
            <w:pPr>
              <w:pStyle w:val="ListParagraph"/>
              <w:numPr>
                <w:ilvl w:val="3"/>
                <w:numId w:val="23"/>
              </w:numPr>
            </w:pPr>
            <w:r>
              <w:t>RACH-less</w:t>
            </w:r>
          </w:p>
          <w:p w14:paraId="61ED4CA8" w14:textId="02060A45" w:rsidR="004A3D8C" w:rsidRDefault="004A3D8C" w:rsidP="009F2DFE">
            <w:pPr>
              <w:pStyle w:val="ListParagraph"/>
              <w:numPr>
                <w:ilvl w:val="1"/>
                <w:numId w:val="23"/>
              </w:numPr>
            </w:pPr>
            <w:r w:rsidRPr="00FA0BD5">
              <w:t>NTN to NTN time</w:t>
            </w:r>
            <w:r w:rsidR="00467760">
              <w:rPr>
                <w:lang w:val="en-US"/>
              </w:rPr>
              <w:t>-</w:t>
            </w:r>
            <w:r w:rsidRPr="00FA0BD5">
              <w:t>based trigger CHO enhancements</w:t>
            </w:r>
          </w:p>
          <w:p w14:paraId="7402AD5A" w14:textId="342EFFA5" w:rsidR="00467760" w:rsidRDefault="00467760" w:rsidP="009F2DFE">
            <w:pPr>
              <w:pStyle w:val="ListParagraph"/>
              <w:numPr>
                <w:ilvl w:val="1"/>
                <w:numId w:val="23"/>
              </w:numPr>
            </w:pPr>
            <w:r w:rsidRPr="00FA0BD5">
              <w:t>NTN to NTN location- based trigger CHO enhancements</w:t>
            </w:r>
          </w:p>
        </w:tc>
      </w:tr>
    </w:tbl>
    <w:p w14:paraId="32C1D864" w14:textId="77777777" w:rsidR="00E64FAF" w:rsidRDefault="00E64FAF" w:rsidP="008F509F">
      <w:pPr>
        <w:rPr>
          <w:lang w:eastAsia="zh-CN"/>
        </w:rPr>
      </w:pPr>
    </w:p>
    <w:p w14:paraId="0DAB25FC" w14:textId="2D776FCF" w:rsidR="007B6EEB" w:rsidRDefault="0029544A" w:rsidP="00253A89">
      <w:pPr>
        <w:rPr>
          <w:lang w:eastAsia="zh-CN"/>
        </w:rPr>
      </w:pPr>
      <w:r>
        <w:t xml:space="preserve">There are plenty features are added in this WI, </w:t>
      </w:r>
      <w:r>
        <w:rPr>
          <w:lang w:eastAsia="zh-CN"/>
        </w:rPr>
        <w:t>c</w:t>
      </w:r>
      <w:r w:rsidR="00A603CB">
        <w:rPr>
          <w:lang w:eastAsia="zh-CN"/>
        </w:rPr>
        <w:t xml:space="preserve">onsequently, </w:t>
      </w:r>
      <w:r w:rsidR="00DA6FF3">
        <w:rPr>
          <w:lang w:eastAsia="zh-CN"/>
        </w:rPr>
        <w:t>we present our views</w:t>
      </w:r>
      <w:r w:rsidR="00AF3C0A">
        <w:rPr>
          <w:lang w:eastAsia="zh-CN"/>
        </w:rPr>
        <w:t xml:space="preserve"> and considerations</w:t>
      </w:r>
      <w:r w:rsidR="00380106">
        <w:rPr>
          <w:lang w:eastAsia="zh-CN"/>
        </w:rPr>
        <w:t xml:space="preserve"> </w:t>
      </w:r>
      <w:r w:rsidR="00A9090C">
        <w:rPr>
          <w:lang w:eastAsia="zh-CN"/>
        </w:rPr>
        <w:t>on</w:t>
      </w:r>
      <w:r w:rsidR="00380106">
        <w:rPr>
          <w:lang w:eastAsia="zh-CN"/>
        </w:rPr>
        <w:t xml:space="preserve"> the</w:t>
      </w:r>
      <w:r w:rsidR="003B549C">
        <w:rPr>
          <w:lang w:eastAsia="zh-CN"/>
        </w:rPr>
        <w:t xml:space="preserve"> scope</w:t>
      </w:r>
      <w:r w:rsidR="00C926F9">
        <w:rPr>
          <w:lang w:eastAsia="zh-CN"/>
        </w:rPr>
        <w:t xml:space="preserve"> and considerations of</w:t>
      </w:r>
      <w:r w:rsidR="00380106">
        <w:rPr>
          <w:rFonts w:hint="eastAsia"/>
          <w:lang w:eastAsia="zh-CN"/>
        </w:rPr>
        <w:t xml:space="preserve"> </w:t>
      </w:r>
      <w:r w:rsidR="00380106">
        <w:rPr>
          <w:lang w:eastAsia="zh-CN"/>
        </w:rPr>
        <w:t>test cases</w:t>
      </w:r>
      <w:r w:rsidR="00A9090C">
        <w:rPr>
          <w:lang w:eastAsia="zh-CN"/>
        </w:rPr>
        <w:t xml:space="preserve"> </w:t>
      </w:r>
      <w:r w:rsidR="00380106">
        <w:rPr>
          <w:lang w:eastAsia="zh-CN"/>
        </w:rPr>
        <w:t xml:space="preserve">respectively. </w:t>
      </w:r>
    </w:p>
    <w:p w14:paraId="01815AEC" w14:textId="32153012" w:rsidR="007A63E4" w:rsidRPr="007A63E4" w:rsidRDefault="004C6704" w:rsidP="007A63E4">
      <w:pPr>
        <w:rPr>
          <w:b/>
          <w:bCs/>
          <w:lang w:eastAsia="zh-CN"/>
        </w:rPr>
      </w:pPr>
      <w:r w:rsidRPr="007A63E4">
        <w:rPr>
          <w:b/>
          <w:bCs/>
          <w:lang w:eastAsia="zh-CN"/>
        </w:rPr>
        <w:t xml:space="preserve">Proposal </w:t>
      </w:r>
      <w:r w:rsidR="007A63E4" w:rsidRPr="007A63E4">
        <w:rPr>
          <w:b/>
          <w:bCs/>
          <w:lang w:eastAsia="zh-CN"/>
        </w:rPr>
        <w:t xml:space="preserve">1: for FR2-NTN </w:t>
      </w:r>
      <w:r w:rsidR="007A63E4" w:rsidRPr="007A63E4">
        <w:rPr>
          <w:rFonts w:hint="eastAsia"/>
          <w:b/>
          <w:bCs/>
          <w:lang w:eastAsia="zh-CN"/>
        </w:rPr>
        <w:t>T</w:t>
      </w:r>
      <w:r w:rsidR="007A63E4" w:rsidRPr="007A63E4">
        <w:rPr>
          <w:b/>
          <w:bCs/>
          <w:lang w:eastAsia="zh-CN"/>
        </w:rPr>
        <w:t>yp</w:t>
      </w:r>
      <w:r w:rsidR="007A63E4" w:rsidRPr="007A63E4">
        <w:rPr>
          <w:rFonts w:hint="eastAsia"/>
          <w:b/>
          <w:bCs/>
          <w:lang w:eastAsia="zh-CN"/>
        </w:rPr>
        <w:t>e</w:t>
      </w:r>
      <w:r w:rsidR="007A63E4" w:rsidRPr="007A63E4">
        <w:rPr>
          <w:b/>
          <w:bCs/>
          <w:lang w:eastAsia="zh-CN"/>
        </w:rPr>
        <w:t xml:space="preserve"> 1 </w:t>
      </w:r>
      <w:r w:rsidR="007A63E4" w:rsidRPr="007A63E4">
        <w:rPr>
          <w:rFonts w:hint="eastAsia"/>
          <w:b/>
          <w:bCs/>
          <w:lang w:eastAsia="zh-CN"/>
        </w:rPr>
        <w:t>UE</w:t>
      </w:r>
      <w:r w:rsidR="007A63E4" w:rsidRPr="007A63E4">
        <w:rPr>
          <w:b/>
          <w:bCs/>
          <w:lang w:eastAsia="zh-CN"/>
        </w:rPr>
        <w:t>, below test cases need to be considered:</w:t>
      </w:r>
    </w:p>
    <w:p w14:paraId="2D23CD27" w14:textId="77777777" w:rsidR="007A63E4" w:rsidRPr="007A63E4" w:rsidRDefault="007A63E4" w:rsidP="007A63E4">
      <w:pPr>
        <w:pStyle w:val="ListParagraph"/>
        <w:numPr>
          <w:ilvl w:val="0"/>
          <w:numId w:val="23"/>
        </w:numPr>
        <w:rPr>
          <w:b/>
          <w:bCs/>
          <w:lang w:eastAsia="zh-CN"/>
        </w:rPr>
      </w:pPr>
      <w:r w:rsidRPr="007A63E4">
        <w:rPr>
          <w:b/>
          <w:bCs/>
          <w:lang w:eastAsia="zh-CN"/>
        </w:rPr>
        <w:lastRenderedPageBreak/>
        <w:t>RRC Idle and Inactive mobility in intra-satellite scenario</w:t>
      </w:r>
    </w:p>
    <w:p w14:paraId="518225B0" w14:textId="77777777" w:rsidR="007A63E4" w:rsidRPr="007A63E4" w:rsidRDefault="007A63E4" w:rsidP="007A63E4">
      <w:pPr>
        <w:pStyle w:val="ListParagraph"/>
        <w:numPr>
          <w:ilvl w:val="0"/>
          <w:numId w:val="23"/>
        </w:numPr>
        <w:rPr>
          <w:b/>
          <w:bCs/>
          <w:lang w:eastAsia="zh-CN"/>
        </w:rPr>
      </w:pPr>
      <w:r w:rsidRPr="007A63E4">
        <w:rPr>
          <w:b/>
          <w:bCs/>
        </w:rPr>
        <w:t>UL timing accuracy</w:t>
      </w:r>
    </w:p>
    <w:p w14:paraId="08ECA696" w14:textId="77777777" w:rsidR="007A63E4" w:rsidRPr="007A63E4" w:rsidRDefault="007A63E4" w:rsidP="007A63E4">
      <w:pPr>
        <w:pStyle w:val="ListParagraph"/>
        <w:numPr>
          <w:ilvl w:val="0"/>
          <w:numId w:val="23"/>
        </w:numPr>
        <w:rPr>
          <w:b/>
          <w:bCs/>
          <w:lang w:eastAsia="zh-CN"/>
        </w:rPr>
      </w:pPr>
      <w:r w:rsidRPr="007A63E4">
        <w:rPr>
          <w:rFonts w:hint="eastAsia"/>
          <w:b/>
          <w:bCs/>
          <w:lang w:eastAsia="zh-CN"/>
        </w:rPr>
        <w:t>L</w:t>
      </w:r>
      <w:r w:rsidRPr="007A63E4">
        <w:rPr>
          <w:b/>
          <w:bCs/>
          <w:lang w:eastAsia="zh-CN"/>
        </w:rPr>
        <w:t>1-</w:t>
      </w:r>
      <w:r w:rsidRPr="007A63E4">
        <w:rPr>
          <w:rFonts w:hint="eastAsia"/>
          <w:b/>
          <w:bCs/>
          <w:lang w:eastAsia="zh-CN"/>
        </w:rPr>
        <w:t>RSRP</w:t>
      </w:r>
    </w:p>
    <w:p w14:paraId="79BF6D34" w14:textId="77777777" w:rsidR="007A63E4" w:rsidRPr="007A63E4" w:rsidRDefault="007A63E4" w:rsidP="007A63E4">
      <w:pPr>
        <w:pStyle w:val="ListParagraph"/>
        <w:numPr>
          <w:ilvl w:val="0"/>
          <w:numId w:val="23"/>
        </w:numPr>
        <w:rPr>
          <w:b/>
          <w:bCs/>
          <w:lang w:eastAsia="zh-CN"/>
        </w:rPr>
      </w:pPr>
      <w:r w:rsidRPr="007A63E4">
        <w:rPr>
          <w:rFonts w:hint="eastAsia"/>
          <w:b/>
          <w:bCs/>
          <w:lang w:eastAsia="zh-CN"/>
        </w:rPr>
        <w:t>RL</w:t>
      </w:r>
      <w:r w:rsidRPr="007A63E4">
        <w:rPr>
          <w:b/>
          <w:bCs/>
          <w:lang w:eastAsia="zh-CN"/>
        </w:rPr>
        <w:t>M</w:t>
      </w:r>
    </w:p>
    <w:p w14:paraId="3FCD643E" w14:textId="77777777" w:rsidR="007A63E4" w:rsidRPr="007A63E4" w:rsidRDefault="007A63E4" w:rsidP="007A63E4">
      <w:pPr>
        <w:pStyle w:val="ListParagraph"/>
        <w:numPr>
          <w:ilvl w:val="0"/>
          <w:numId w:val="23"/>
        </w:numPr>
        <w:rPr>
          <w:b/>
          <w:bCs/>
          <w:lang w:eastAsia="zh-CN"/>
        </w:rPr>
      </w:pPr>
      <w:r w:rsidRPr="007A63E4">
        <w:rPr>
          <w:b/>
          <w:bCs/>
          <w:lang w:eastAsia="zh-CN"/>
        </w:rPr>
        <w:t>L3 measurements in intra-satellite scenario</w:t>
      </w:r>
    </w:p>
    <w:p w14:paraId="458B7E35" w14:textId="77777777" w:rsidR="007A63E4" w:rsidRPr="007A63E4" w:rsidRDefault="007A63E4" w:rsidP="007A63E4">
      <w:pPr>
        <w:pStyle w:val="ListParagraph"/>
        <w:numPr>
          <w:ilvl w:val="0"/>
          <w:numId w:val="23"/>
        </w:numPr>
        <w:rPr>
          <w:b/>
          <w:bCs/>
          <w:lang w:eastAsia="zh-CN"/>
        </w:rPr>
      </w:pPr>
      <w:r w:rsidRPr="007A63E4">
        <w:rPr>
          <w:b/>
          <w:bCs/>
          <w:lang w:eastAsia="zh-CN"/>
        </w:rPr>
        <w:t>Intra-satellite Handover</w:t>
      </w:r>
    </w:p>
    <w:p w14:paraId="13758F5F" w14:textId="77777777" w:rsidR="007A63E4" w:rsidRDefault="007A63E4" w:rsidP="007A63E4">
      <w:pPr>
        <w:pStyle w:val="ListParagraph"/>
        <w:numPr>
          <w:ilvl w:val="0"/>
          <w:numId w:val="23"/>
        </w:numPr>
        <w:rPr>
          <w:b/>
          <w:bCs/>
          <w:lang w:eastAsia="zh-CN"/>
        </w:rPr>
      </w:pPr>
      <w:r w:rsidRPr="007A63E4">
        <w:rPr>
          <w:b/>
          <w:bCs/>
          <w:lang w:val="en-US" w:eastAsia="zh-CN"/>
        </w:rPr>
        <w:t xml:space="preserve">Blind </w:t>
      </w:r>
      <w:proofErr w:type="spellStart"/>
      <w:r w:rsidRPr="007A63E4">
        <w:rPr>
          <w:b/>
          <w:bCs/>
          <w:lang w:val="en-US" w:eastAsia="zh-CN"/>
        </w:rPr>
        <w:t>i</w:t>
      </w:r>
      <w:r w:rsidRPr="007A63E4">
        <w:rPr>
          <w:b/>
          <w:bCs/>
          <w:lang w:eastAsia="zh-CN"/>
        </w:rPr>
        <w:t>nter</w:t>
      </w:r>
      <w:proofErr w:type="spellEnd"/>
      <w:r w:rsidRPr="007A63E4">
        <w:rPr>
          <w:b/>
          <w:bCs/>
          <w:lang w:eastAsia="zh-CN"/>
        </w:rPr>
        <w:t>-satellite Handover</w:t>
      </w:r>
    </w:p>
    <w:p w14:paraId="2657DF7A" w14:textId="77777777" w:rsidR="007A63E4" w:rsidRPr="007A63E4" w:rsidRDefault="007A63E4" w:rsidP="007A63E4">
      <w:pPr>
        <w:rPr>
          <w:b/>
          <w:bCs/>
          <w:lang w:eastAsia="zh-CN"/>
        </w:rPr>
      </w:pPr>
    </w:p>
    <w:p w14:paraId="08E81392" w14:textId="3A8A4A16" w:rsidR="007A63E4" w:rsidRPr="007A63E4" w:rsidRDefault="007A63E4" w:rsidP="007A63E4">
      <w:pPr>
        <w:rPr>
          <w:b/>
          <w:bCs/>
          <w:lang w:eastAsia="zh-CN"/>
        </w:rPr>
      </w:pPr>
      <w:r w:rsidRPr="007A63E4">
        <w:rPr>
          <w:b/>
          <w:bCs/>
          <w:lang w:eastAsia="zh-CN"/>
        </w:rPr>
        <w:t xml:space="preserve">Proposal 2: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2 </w:t>
      </w:r>
      <w:r w:rsidRPr="007A63E4">
        <w:rPr>
          <w:rFonts w:hint="eastAsia"/>
          <w:b/>
          <w:bCs/>
          <w:lang w:eastAsia="zh-CN"/>
        </w:rPr>
        <w:t>UE</w:t>
      </w:r>
      <w:r w:rsidRPr="007A63E4">
        <w:rPr>
          <w:b/>
          <w:bCs/>
          <w:lang w:eastAsia="zh-CN"/>
        </w:rPr>
        <w:t>, below test cases need to be considered:</w:t>
      </w:r>
    </w:p>
    <w:p w14:paraId="736704E5"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RRC Idle and Inactive mobility in intra-satellite scenario</w:t>
      </w:r>
    </w:p>
    <w:p w14:paraId="5233BC2D" w14:textId="77777777" w:rsidR="007A63E4" w:rsidRPr="007A63E4" w:rsidRDefault="007A63E4" w:rsidP="007A63E4">
      <w:pPr>
        <w:pStyle w:val="ListParagraph"/>
        <w:numPr>
          <w:ilvl w:val="0"/>
          <w:numId w:val="23"/>
        </w:numPr>
        <w:rPr>
          <w:b/>
          <w:bCs/>
          <w:lang w:val="en-US" w:eastAsia="zh-CN"/>
        </w:rPr>
      </w:pPr>
      <w:r w:rsidRPr="007A63E4">
        <w:rPr>
          <w:b/>
          <w:bCs/>
        </w:rPr>
        <w:t>UL timing accuracy</w:t>
      </w:r>
    </w:p>
    <w:p w14:paraId="25C6F546" w14:textId="77777777" w:rsidR="007A63E4" w:rsidRPr="007A63E4" w:rsidRDefault="007A63E4" w:rsidP="007A63E4">
      <w:pPr>
        <w:pStyle w:val="ListParagraph"/>
        <w:numPr>
          <w:ilvl w:val="0"/>
          <w:numId w:val="23"/>
        </w:numPr>
        <w:rPr>
          <w:b/>
          <w:bCs/>
          <w:lang w:val="en-US" w:eastAsia="zh-CN"/>
        </w:rPr>
      </w:pPr>
      <w:r w:rsidRPr="007A63E4">
        <w:rPr>
          <w:rFonts w:hint="eastAsia"/>
          <w:b/>
          <w:bCs/>
          <w:lang w:val="en-US" w:eastAsia="zh-CN"/>
        </w:rPr>
        <w:t>L</w:t>
      </w:r>
      <w:r w:rsidRPr="007A63E4">
        <w:rPr>
          <w:b/>
          <w:bCs/>
          <w:lang w:val="en-US" w:eastAsia="zh-CN"/>
        </w:rPr>
        <w:t>1-</w:t>
      </w:r>
      <w:r w:rsidRPr="007A63E4">
        <w:rPr>
          <w:rFonts w:hint="eastAsia"/>
          <w:b/>
          <w:bCs/>
          <w:lang w:val="en-US" w:eastAsia="zh-CN"/>
        </w:rPr>
        <w:t>RSR</w:t>
      </w:r>
      <w:r w:rsidRPr="007A63E4">
        <w:rPr>
          <w:b/>
          <w:bCs/>
          <w:lang w:val="en-US" w:eastAsia="zh-CN"/>
        </w:rPr>
        <w:t>P</w:t>
      </w:r>
    </w:p>
    <w:p w14:paraId="5CBC399F"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 xml:space="preserve">RLM </w:t>
      </w:r>
    </w:p>
    <w:p w14:paraId="3BFB75A2"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L3 measurements in intra-satellite scenario</w:t>
      </w:r>
    </w:p>
    <w:p w14:paraId="38DC9EC5"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Intra-satellite Handover</w:t>
      </w:r>
    </w:p>
    <w:p w14:paraId="02C3BA05" w14:textId="77777777" w:rsidR="007A63E4" w:rsidRPr="007A63E4" w:rsidRDefault="007A63E4" w:rsidP="007A63E4">
      <w:pPr>
        <w:pStyle w:val="ListParagraph"/>
        <w:numPr>
          <w:ilvl w:val="0"/>
          <w:numId w:val="23"/>
        </w:numPr>
        <w:rPr>
          <w:b/>
          <w:bCs/>
          <w:lang w:eastAsia="zh-CN"/>
        </w:rPr>
      </w:pPr>
      <w:r w:rsidRPr="007A63E4">
        <w:rPr>
          <w:b/>
          <w:bCs/>
          <w:lang w:val="en-US" w:eastAsia="zh-CN"/>
        </w:rPr>
        <w:t xml:space="preserve">Blind </w:t>
      </w:r>
      <w:proofErr w:type="spellStart"/>
      <w:r w:rsidRPr="007A63E4">
        <w:rPr>
          <w:b/>
          <w:bCs/>
          <w:lang w:val="en-US" w:eastAsia="zh-CN"/>
        </w:rPr>
        <w:t>i</w:t>
      </w:r>
      <w:r w:rsidRPr="007A63E4">
        <w:rPr>
          <w:b/>
          <w:bCs/>
          <w:lang w:eastAsia="zh-CN"/>
        </w:rPr>
        <w:t>nter</w:t>
      </w:r>
      <w:proofErr w:type="spellEnd"/>
      <w:r w:rsidRPr="007A63E4">
        <w:rPr>
          <w:b/>
          <w:bCs/>
          <w:lang w:eastAsia="zh-CN"/>
        </w:rPr>
        <w:t>-satellite Handover</w:t>
      </w:r>
    </w:p>
    <w:p w14:paraId="218CAF0A" w14:textId="77777777" w:rsidR="007A63E4" w:rsidRPr="007A63E4" w:rsidRDefault="007A63E4" w:rsidP="007A63E4">
      <w:pPr>
        <w:rPr>
          <w:b/>
          <w:bCs/>
          <w:lang w:eastAsia="zh-CN"/>
        </w:rPr>
      </w:pPr>
    </w:p>
    <w:p w14:paraId="1CFDEA02" w14:textId="42D79A0E" w:rsidR="007A63E4" w:rsidRPr="007A63E4" w:rsidRDefault="007A63E4" w:rsidP="007A63E4">
      <w:pPr>
        <w:rPr>
          <w:b/>
          <w:bCs/>
          <w:lang w:eastAsia="zh-CN"/>
        </w:rPr>
      </w:pPr>
      <w:r w:rsidRPr="007A63E4">
        <w:rPr>
          <w:b/>
          <w:bCs/>
          <w:lang w:eastAsia="zh-CN"/>
        </w:rPr>
        <w:t>Proposal 3: For FR1-NTN UE, below test cases shall be considered:</w:t>
      </w:r>
    </w:p>
    <w:p w14:paraId="50687D71" w14:textId="77777777" w:rsidR="007A63E4" w:rsidRPr="007A63E4" w:rsidRDefault="007A63E4" w:rsidP="007A63E4">
      <w:pPr>
        <w:pStyle w:val="ListParagraph"/>
        <w:numPr>
          <w:ilvl w:val="0"/>
          <w:numId w:val="23"/>
        </w:numPr>
        <w:rPr>
          <w:b/>
          <w:bCs/>
        </w:rPr>
      </w:pPr>
      <w:r w:rsidRPr="007A63E4">
        <w:rPr>
          <w:b/>
          <w:bCs/>
        </w:rPr>
        <w:t>Network verified UE location</w:t>
      </w:r>
    </w:p>
    <w:p w14:paraId="53A14406" w14:textId="77777777" w:rsidR="007A63E4" w:rsidRPr="007A63E4" w:rsidRDefault="007A63E4" w:rsidP="007A63E4">
      <w:pPr>
        <w:pStyle w:val="ListParagraph"/>
        <w:numPr>
          <w:ilvl w:val="0"/>
          <w:numId w:val="23"/>
        </w:numPr>
        <w:rPr>
          <w:b/>
          <w:bCs/>
        </w:rPr>
      </w:pPr>
      <w:r w:rsidRPr="007A63E4">
        <w:rPr>
          <w:rFonts w:hint="eastAsia"/>
          <w:b/>
          <w:bCs/>
        </w:rPr>
        <w:t>NTN-TN</w:t>
      </w:r>
      <w:r w:rsidRPr="007A63E4">
        <w:rPr>
          <w:b/>
          <w:bCs/>
        </w:rPr>
        <w:t xml:space="preserve"> </w:t>
      </w:r>
      <w:r w:rsidRPr="007A63E4">
        <w:rPr>
          <w:rFonts w:hint="eastAsia"/>
          <w:b/>
          <w:bCs/>
        </w:rPr>
        <w:t>cell</w:t>
      </w:r>
      <w:r w:rsidRPr="007A63E4">
        <w:rPr>
          <w:b/>
          <w:bCs/>
        </w:rPr>
        <w:t xml:space="preserve"> reselection</w:t>
      </w:r>
    </w:p>
    <w:p w14:paraId="6CBB6A33" w14:textId="77777777" w:rsidR="007A63E4" w:rsidRPr="007A63E4" w:rsidRDefault="007A63E4" w:rsidP="007A63E4">
      <w:pPr>
        <w:pStyle w:val="ListParagraph"/>
        <w:numPr>
          <w:ilvl w:val="0"/>
          <w:numId w:val="23"/>
        </w:numPr>
        <w:rPr>
          <w:b/>
          <w:bCs/>
        </w:rPr>
      </w:pPr>
      <w:r w:rsidRPr="007A63E4">
        <w:rPr>
          <w:b/>
          <w:bCs/>
        </w:rPr>
        <w:t>NTN to NTN time-based measurement initiation for cell reselection in earth-moving cell, only for satellite switch</w:t>
      </w:r>
    </w:p>
    <w:p w14:paraId="6CE6266D" w14:textId="77777777" w:rsidR="007A63E4" w:rsidRPr="007A63E4" w:rsidRDefault="007A63E4" w:rsidP="007A63E4">
      <w:pPr>
        <w:pStyle w:val="ListParagraph"/>
        <w:numPr>
          <w:ilvl w:val="0"/>
          <w:numId w:val="23"/>
        </w:numPr>
        <w:rPr>
          <w:b/>
          <w:bCs/>
        </w:rPr>
      </w:pPr>
      <w:r w:rsidRPr="007A63E4">
        <w:rPr>
          <w:b/>
          <w:bCs/>
        </w:rPr>
        <w:t>NTN to NTN location-based measurement initiation for cell reselection in earth-moving cell</w:t>
      </w:r>
      <w:r w:rsidRPr="007A63E4">
        <w:rPr>
          <w:b/>
          <w:bCs/>
          <w:lang w:val="en-US"/>
        </w:rPr>
        <w:t>, for cell switch</w:t>
      </w:r>
    </w:p>
    <w:p w14:paraId="545D2632" w14:textId="77777777" w:rsidR="007A63E4" w:rsidRPr="007A63E4" w:rsidRDefault="007A63E4" w:rsidP="007A63E4">
      <w:pPr>
        <w:pStyle w:val="ListParagraph"/>
        <w:numPr>
          <w:ilvl w:val="0"/>
          <w:numId w:val="23"/>
        </w:numPr>
        <w:rPr>
          <w:b/>
          <w:bCs/>
        </w:rPr>
      </w:pPr>
      <w:r w:rsidRPr="007A63E4">
        <w:rPr>
          <w:b/>
          <w:bCs/>
        </w:rPr>
        <w:t>NTN to NTN RACH-less (C)HO</w:t>
      </w:r>
    </w:p>
    <w:p w14:paraId="148F3D15" w14:textId="77777777" w:rsidR="007A63E4" w:rsidRPr="007A63E4" w:rsidRDefault="007A63E4" w:rsidP="007A63E4">
      <w:pPr>
        <w:pStyle w:val="ListParagraph"/>
        <w:numPr>
          <w:ilvl w:val="0"/>
          <w:numId w:val="23"/>
        </w:numPr>
        <w:rPr>
          <w:b/>
          <w:bCs/>
        </w:rPr>
      </w:pPr>
      <w:r w:rsidRPr="007A63E4">
        <w:rPr>
          <w:b/>
          <w:bCs/>
        </w:rPr>
        <w:t>NTN to NTN Satellite switching without PCI change</w:t>
      </w:r>
    </w:p>
    <w:p w14:paraId="56271E34" w14:textId="77777777" w:rsidR="007A63E4" w:rsidRPr="007A63E4" w:rsidRDefault="007A63E4" w:rsidP="007A63E4">
      <w:pPr>
        <w:pStyle w:val="ListParagraph"/>
        <w:numPr>
          <w:ilvl w:val="1"/>
          <w:numId w:val="23"/>
        </w:numPr>
        <w:rPr>
          <w:b/>
          <w:bCs/>
        </w:rPr>
      </w:pPr>
      <w:r w:rsidRPr="007A63E4">
        <w:rPr>
          <w:b/>
          <w:bCs/>
          <w:lang w:val="en-US"/>
        </w:rPr>
        <w:t>Hard switch</w:t>
      </w:r>
    </w:p>
    <w:p w14:paraId="35BE86FC" w14:textId="77777777" w:rsidR="007A63E4" w:rsidRPr="007A63E4" w:rsidRDefault="007A63E4" w:rsidP="007A63E4">
      <w:pPr>
        <w:pStyle w:val="ListParagraph"/>
        <w:numPr>
          <w:ilvl w:val="2"/>
          <w:numId w:val="23"/>
        </w:numPr>
        <w:rPr>
          <w:b/>
          <w:bCs/>
        </w:rPr>
      </w:pPr>
      <w:r w:rsidRPr="007A63E4">
        <w:rPr>
          <w:b/>
          <w:bCs/>
          <w:lang w:val="en-US"/>
        </w:rPr>
        <w:t xml:space="preserve">RACH </w:t>
      </w:r>
      <w:proofErr w:type="gramStart"/>
      <w:r w:rsidRPr="007A63E4">
        <w:rPr>
          <w:b/>
          <w:bCs/>
          <w:lang w:val="en-US"/>
        </w:rPr>
        <w:t>based</w:t>
      </w:r>
      <w:proofErr w:type="gramEnd"/>
    </w:p>
    <w:p w14:paraId="694D4012" w14:textId="77777777" w:rsidR="007A63E4" w:rsidRPr="007A63E4" w:rsidRDefault="007A63E4" w:rsidP="007A63E4">
      <w:pPr>
        <w:pStyle w:val="ListParagraph"/>
        <w:numPr>
          <w:ilvl w:val="2"/>
          <w:numId w:val="23"/>
        </w:numPr>
        <w:rPr>
          <w:b/>
          <w:bCs/>
        </w:rPr>
      </w:pPr>
      <w:r w:rsidRPr="007A63E4">
        <w:rPr>
          <w:b/>
          <w:bCs/>
        </w:rPr>
        <w:t>RACH-less</w:t>
      </w:r>
    </w:p>
    <w:p w14:paraId="539FDA2A" w14:textId="77777777" w:rsidR="007A63E4" w:rsidRPr="007A63E4" w:rsidRDefault="007A63E4" w:rsidP="007A63E4">
      <w:pPr>
        <w:pStyle w:val="ListParagraph"/>
        <w:numPr>
          <w:ilvl w:val="1"/>
          <w:numId w:val="23"/>
        </w:numPr>
        <w:rPr>
          <w:b/>
          <w:bCs/>
        </w:rPr>
      </w:pPr>
      <w:r w:rsidRPr="007A63E4">
        <w:rPr>
          <w:b/>
          <w:bCs/>
          <w:lang w:val="en-US"/>
        </w:rPr>
        <w:t>soft switch</w:t>
      </w:r>
    </w:p>
    <w:p w14:paraId="36815F1D" w14:textId="77777777" w:rsidR="007A63E4" w:rsidRPr="007A63E4" w:rsidRDefault="007A63E4" w:rsidP="007A63E4">
      <w:pPr>
        <w:pStyle w:val="ListParagraph"/>
        <w:numPr>
          <w:ilvl w:val="2"/>
          <w:numId w:val="23"/>
        </w:numPr>
        <w:rPr>
          <w:b/>
          <w:bCs/>
        </w:rPr>
      </w:pPr>
      <w:r w:rsidRPr="007A63E4">
        <w:rPr>
          <w:b/>
          <w:bCs/>
          <w:lang w:val="en-US"/>
        </w:rPr>
        <w:t xml:space="preserve">RACH </w:t>
      </w:r>
      <w:proofErr w:type="gramStart"/>
      <w:r w:rsidRPr="007A63E4">
        <w:rPr>
          <w:b/>
          <w:bCs/>
          <w:lang w:val="en-US"/>
        </w:rPr>
        <w:t>based</w:t>
      </w:r>
      <w:proofErr w:type="gramEnd"/>
    </w:p>
    <w:p w14:paraId="1C2ABDEB" w14:textId="77777777" w:rsidR="007A63E4" w:rsidRPr="007A63E4" w:rsidRDefault="007A63E4" w:rsidP="007A63E4">
      <w:pPr>
        <w:pStyle w:val="ListParagraph"/>
        <w:numPr>
          <w:ilvl w:val="2"/>
          <w:numId w:val="23"/>
        </w:numPr>
        <w:rPr>
          <w:b/>
          <w:bCs/>
        </w:rPr>
      </w:pPr>
      <w:r w:rsidRPr="007A63E4">
        <w:rPr>
          <w:b/>
          <w:bCs/>
        </w:rPr>
        <w:t>RACH-less</w:t>
      </w:r>
    </w:p>
    <w:p w14:paraId="2EC4A6CE" w14:textId="77777777" w:rsidR="007A63E4" w:rsidRPr="007A63E4" w:rsidRDefault="007A63E4" w:rsidP="007A63E4">
      <w:pPr>
        <w:pStyle w:val="ListParagraph"/>
        <w:numPr>
          <w:ilvl w:val="0"/>
          <w:numId w:val="23"/>
        </w:numPr>
        <w:rPr>
          <w:b/>
          <w:bCs/>
        </w:rPr>
      </w:pPr>
      <w:r w:rsidRPr="007A63E4">
        <w:rPr>
          <w:b/>
          <w:bCs/>
        </w:rPr>
        <w:t>NTN to NTN time</w:t>
      </w:r>
      <w:r w:rsidRPr="007A63E4">
        <w:rPr>
          <w:b/>
          <w:bCs/>
          <w:lang w:val="en-US"/>
        </w:rPr>
        <w:t>-</w:t>
      </w:r>
      <w:r w:rsidRPr="007A63E4">
        <w:rPr>
          <w:b/>
          <w:bCs/>
        </w:rPr>
        <w:t>based trigger CHO enhancements</w:t>
      </w:r>
    </w:p>
    <w:p w14:paraId="4F940137" w14:textId="493FFCC9" w:rsidR="004C6704" w:rsidRPr="007A63E4" w:rsidRDefault="007A63E4" w:rsidP="007A63E4">
      <w:pPr>
        <w:pStyle w:val="ListParagraph"/>
        <w:numPr>
          <w:ilvl w:val="0"/>
          <w:numId w:val="23"/>
        </w:numPr>
        <w:rPr>
          <w:b/>
          <w:bCs/>
          <w:lang w:eastAsia="zh-CN"/>
        </w:rPr>
      </w:pPr>
      <w:r w:rsidRPr="007A63E4">
        <w:rPr>
          <w:b/>
          <w:bCs/>
        </w:rPr>
        <w:t>NTN to NTN location- based trigger CHO enhancements</w:t>
      </w:r>
    </w:p>
    <w:p w14:paraId="6B59A818" w14:textId="77777777" w:rsidR="00253A89" w:rsidRPr="00A05968" w:rsidRDefault="00253A89"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34AF111B" w14:textId="77777777" w:rsidR="007A005E" w:rsidRPr="007A63E4" w:rsidRDefault="007A005E" w:rsidP="007A005E">
      <w:pPr>
        <w:rPr>
          <w:b/>
          <w:bCs/>
          <w:lang w:eastAsia="zh-CN"/>
        </w:rPr>
      </w:pPr>
      <w:r w:rsidRPr="007A63E4">
        <w:rPr>
          <w:b/>
          <w:bCs/>
          <w:lang w:eastAsia="zh-CN"/>
        </w:rPr>
        <w:t xml:space="preserve">Proposal 1: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1 </w:t>
      </w:r>
      <w:r w:rsidRPr="007A63E4">
        <w:rPr>
          <w:rFonts w:hint="eastAsia"/>
          <w:b/>
          <w:bCs/>
          <w:lang w:eastAsia="zh-CN"/>
        </w:rPr>
        <w:t>UE</w:t>
      </w:r>
      <w:r w:rsidRPr="007A63E4">
        <w:rPr>
          <w:b/>
          <w:bCs/>
          <w:lang w:eastAsia="zh-CN"/>
        </w:rPr>
        <w:t>, below test cases need to be considered:</w:t>
      </w:r>
    </w:p>
    <w:p w14:paraId="3B3017D1" w14:textId="77777777" w:rsidR="007A005E" w:rsidRPr="007A63E4" w:rsidRDefault="007A005E" w:rsidP="007A005E">
      <w:pPr>
        <w:pStyle w:val="ListParagraph"/>
        <w:numPr>
          <w:ilvl w:val="0"/>
          <w:numId w:val="23"/>
        </w:numPr>
        <w:rPr>
          <w:b/>
          <w:bCs/>
          <w:lang w:eastAsia="zh-CN"/>
        </w:rPr>
      </w:pPr>
      <w:r w:rsidRPr="007A63E4">
        <w:rPr>
          <w:b/>
          <w:bCs/>
          <w:lang w:eastAsia="zh-CN"/>
        </w:rPr>
        <w:t>RRC Idle and Inactive mobility in intra-satellite scenario</w:t>
      </w:r>
    </w:p>
    <w:p w14:paraId="3F0E930E" w14:textId="77777777" w:rsidR="007A005E" w:rsidRPr="007A63E4" w:rsidRDefault="007A005E" w:rsidP="007A005E">
      <w:pPr>
        <w:pStyle w:val="ListParagraph"/>
        <w:numPr>
          <w:ilvl w:val="0"/>
          <w:numId w:val="23"/>
        </w:numPr>
        <w:rPr>
          <w:b/>
          <w:bCs/>
          <w:lang w:eastAsia="zh-CN"/>
        </w:rPr>
      </w:pPr>
      <w:r w:rsidRPr="007A63E4">
        <w:rPr>
          <w:b/>
          <w:bCs/>
        </w:rPr>
        <w:t>UL timing accuracy</w:t>
      </w:r>
    </w:p>
    <w:p w14:paraId="2D2C49AB" w14:textId="77777777" w:rsidR="007A005E" w:rsidRPr="007A63E4" w:rsidRDefault="007A005E" w:rsidP="007A005E">
      <w:pPr>
        <w:pStyle w:val="ListParagraph"/>
        <w:numPr>
          <w:ilvl w:val="0"/>
          <w:numId w:val="23"/>
        </w:numPr>
        <w:rPr>
          <w:b/>
          <w:bCs/>
          <w:lang w:eastAsia="zh-CN"/>
        </w:rPr>
      </w:pPr>
      <w:r w:rsidRPr="007A63E4">
        <w:rPr>
          <w:rFonts w:hint="eastAsia"/>
          <w:b/>
          <w:bCs/>
          <w:lang w:eastAsia="zh-CN"/>
        </w:rPr>
        <w:t>L</w:t>
      </w:r>
      <w:r w:rsidRPr="007A63E4">
        <w:rPr>
          <w:b/>
          <w:bCs/>
          <w:lang w:eastAsia="zh-CN"/>
        </w:rPr>
        <w:t>1-</w:t>
      </w:r>
      <w:r w:rsidRPr="007A63E4">
        <w:rPr>
          <w:rFonts w:hint="eastAsia"/>
          <w:b/>
          <w:bCs/>
          <w:lang w:eastAsia="zh-CN"/>
        </w:rPr>
        <w:t>RSRP</w:t>
      </w:r>
    </w:p>
    <w:p w14:paraId="1712E6D6" w14:textId="77777777" w:rsidR="007A005E" w:rsidRPr="007A63E4" w:rsidRDefault="007A005E" w:rsidP="007A005E">
      <w:pPr>
        <w:pStyle w:val="ListParagraph"/>
        <w:numPr>
          <w:ilvl w:val="0"/>
          <w:numId w:val="23"/>
        </w:numPr>
        <w:rPr>
          <w:b/>
          <w:bCs/>
          <w:lang w:eastAsia="zh-CN"/>
        </w:rPr>
      </w:pPr>
      <w:r w:rsidRPr="007A63E4">
        <w:rPr>
          <w:rFonts w:hint="eastAsia"/>
          <w:b/>
          <w:bCs/>
          <w:lang w:eastAsia="zh-CN"/>
        </w:rPr>
        <w:t>RL</w:t>
      </w:r>
      <w:r w:rsidRPr="007A63E4">
        <w:rPr>
          <w:b/>
          <w:bCs/>
          <w:lang w:eastAsia="zh-CN"/>
        </w:rPr>
        <w:t>M</w:t>
      </w:r>
    </w:p>
    <w:p w14:paraId="4B2E5EAE" w14:textId="77777777" w:rsidR="007A005E" w:rsidRPr="007A63E4" w:rsidRDefault="007A005E" w:rsidP="007A005E">
      <w:pPr>
        <w:pStyle w:val="ListParagraph"/>
        <w:numPr>
          <w:ilvl w:val="0"/>
          <w:numId w:val="23"/>
        </w:numPr>
        <w:rPr>
          <w:b/>
          <w:bCs/>
          <w:lang w:eastAsia="zh-CN"/>
        </w:rPr>
      </w:pPr>
      <w:r w:rsidRPr="007A63E4">
        <w:rPr>
          <w:b/>
          <w:bCs/>
          <w:lang w:eastAsia="zh-CN"/>
        </w:rPr>
        <w:t>L3 measurements in intra-satellite scenario</w:t>
      </w:r>
    </w:p>
    <w:p w14:paraId="4CF3293A" w14:textId="77777777" w:rsidR="007A005E" w:rsidRPr="007A63E4" w:rsidRDefault="007A005E" w:rsidP="007A005E">
      <w:pPr>
        <w:pStyle w:val="ListParagraph"/>
        <w:numPr>
          <w:ilvl w:val="0"/>
          <w:numId w:val="23"/>
        </w:numPr>
        <w:rPr>
          <w:b/>
          <w:bCs/>
          <w:lang w:eastAsia="zh-CN"/>
        </w:rPr>
      </w:pPr>
      <w:r w:rsidRPr="007A63E4">
        <w:rPr>
          <w:b/>
          <w:bCs/>
          <w:lang w:eastAsia="zh-CN"/>
        </w:rPr>
        <w:t>Intra-satellite Handover</w:t>
      </w:r>
    </w:p>
    <w:p w14:paraId="2781851E" w14:textId="77777777" w:rsidR="007A005E" w:rsidRDefault="007A005E" w:rsidP="007A005E">
      <w:pPr>
        <w:pStyle w:val="ListParagraph"/>
        <w:numPr>
          <w:ilvl w:val="0"/>
          <w:numId w:val="23"/>
        </w:numPr>
        <w:rPr>
          <w:b/>
          <w:bCs/>
          <w:lang w:eastAsia="zh-CN"/>
        </w:rPr>
      </w:pPr>
      <w:r w:rsidRPr="007A63E4">
        <w:rPr>
          <w:b/>
          <w:bCs/>
          <w:lang w:val="en-US" w:eastAsia="zh-CN"/>
        </w:rPr>
        <w:t xml:space="preserve">Blind </w:t>
      </w:r>
      <w:proofErr w:type="spellStart"/>
      <w:r w:rsidRPr="007A63E4">
        <w:rPr>
          <w:b/>
          <w:bCs/>
          <w:lang w:val="en-US" w:eastAsia="zh-CN"/>
        </w:rPr>
        <w:t>i</w:t>
      </w:r>
      <w:r w:rsidRPr="007A63E4">
        <w:rPr>
          <w:b/>
          <w:bCs/>
          <w:lang w:eastAsia="zh-CN"/>
        </w:rPr>
        <w:t>nter</w:t>
      </w:r>
      <w:proofErr w:type="spellEnd"/>
      <w:r w:rsidRPr="007A63E4">
        <w:rPr>
          <w:b/>
          <w:bCs/>
          <w:lang w:eastAsia="zh-CN"/>
        </w:rPr>
        <w:t>-satellite Handover</w:t>
      </w:r>
    </w:p>
    <w:p w14:paraId="2EDC8AB8" w14:textId="77777777" w:rsidR="007A005E" w:rsidRPr="007A63E4" w:rsidRDefault="007A005E" w:rsidP="007A005E">
      <w:pPr>
        <w:rPr>
          <w:b/>
          <w:bCs/>
          <w:lang w:eastAsia="zh-CN"/>
        </w:rPr>
      </w:pPr>
    </w:p>
    <w:p w14:paraId="5DC27EDF" w14:textId="77777777" w:rsidR="007A005E" w:rsidRPr="007A63E4" w:rsidRDefault="007A005E" w:rsidP="007A005E">
      <w:pPr>
        <w:rPr>
          <w:b/>
          <w:bCs/>
          <w:lang w:eastAsia="zh-CN"/>
        </w:rPr>
      </w:pPr>
      <w:r w:rsidRPr="007A63E4">
        <w:rPr>
          <w:b/>
          <w:bCs/>
          <w:lang w:eastAsia="zh-CN"/>
        </w:rPr>
        <w:t xml:space="preserve">Proposal 2: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2 </w:t>
      </w:r>
      <w:r w:rsidRPr="007A63E4">
        <w:rPr>
          <w:rFonts w:hint="eastAsia"/>
          <w:b/>
          <w:bCs/>
          <w:lang w:eastAsia="zh-CN"/>
        </w:rPr>
        <w:t>UE</w:t>
      </w:r>
      <w:r w:rsidRPr="007A63E4">
        <w:rPr>
          <w:b/>
          <w:bCs/>
          <w:lang w:eastAsia="zh-CN"/>
        </w:rPr>
        <w:t>, below test cases need to be considered:</w:t>
      </w:r>
    </w:p>
    <w:p w14:paraId="098A1C8A"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RRC Idle and Inactive mobility in intra-satellite scenario</w:t>
      </w:r>
    </w:p>
    <w:p w14:paraId="12758059" w14:textId="77777777" w:rsidR="007A005E" w:rsidRPr="007A63E4" w:rsidRDefault="007A005E" w:rsidP="007A005E">
      <w:pPr>
        <w:pStyle w:val="ListParagraph"/>
        <w:numPr>
          <w:ilvl w:val="0"/>
          <w:numId w:val="23"/>
        </w:numPr>
        <w:rPr>
          <w:b/>
          <w:bCs/>
          <w:lang w:val="en-US" w:eastAsia="zh-CN"/>
        </w:rPr>
      </w:pPr>
      <w:r w:rsidRPr="007A63E4">
        <w:rPr>
          <w:b/>
          <w:bCs/>
        </w:rPr>
        <w:t>UL timing accuracy</w:t>
      </w:r>
    </w:p>
    <w:p w14:paraId="40C9A23C" w14:textId="77777777" w:rsidR="007A005E" w:rsidRPr="007A63E4" w:rsidRDefault="007A005E" w:rsidP="007A005E">
      <w:pPr>
        <w:pStyle w:val="ListParagraph"/>
        <w:numPr>
          <w:ilvl w:val="0"/>
          <w:numId w:val="23"/>
        </w:numPr>
        <w:rPr>
          <w:b/>
          <w:bCs/>
          <w:lang w:val="en-US" w:eastAsia="zh-CN"/>
        </w:rPr>
      </w:pPr>
      <w:r w:rsidRPr="007A63E4">
        <w:rPr>
          <w:rFonts w:hint="eastAsia"/>
          <w:b/>
          <w:bCs/>
          <w:lang w:val="en-US" w:eastAsia="zh-CN"/>
        </w:rPr>
        <w:t>L</w:t>
      </w:r>
      <w:r w:rsidRPr="007A63E4">
        <w:rPr>
          <w:b/>
          <w:bCs/>
          <w:lang w:val="en-US" w:eastAsia="zh-CN"/>
        </w:rPr>
        <w:t>1-</w:t>
      </w:r>
      <w:r w:rsidRPr="007A63E4">
        <w:rPr>
          <w:rFonts w:hint="eastAsia"/>
          <w:b/>
          <w:bCs/>
          <w:lang w:val="en-US" w:eastAsia="zh-CN"/>
        </w:rPr>
        <w:t>RSR</w:t>
      </w:r>
      <w:r w:rsidRPr="007A63E4">
        <w:rPr>
          <w:b/>
          <w:bCs/>
          <w:lang w:val="en-US" w:eastAsia="zh-CN"/>
        </w:rPr>
        <w:t>P</w:t>
      </w:r>
    </w:p>
    <w:p w14:paraId="1261B1B7"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 xml:space="preserve">RLM </w:t>
      </w:r>
    </w:p>
    <w:p w14:paraId="48EB6BC2"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L3 measurements in intra-satellite scenario</w:t>
      </w:r>
    </w:p>
    <w:p w14:paraId="0A91C6C0"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Intra-satellite Handover</w:t>
      </w:r>
    </w:p>
    <w:p w14:paraId="15825BFD" w14:textId="77777777" w:rsidR="007A005E" w:rsidRPr="007A63E4" w:rsidRDefault="007A005E" w:rsidP="007A005E">
      <w:pPr>
        <w:pStyle w:val="ListParagraph"/>
        <w:numPr>
          <w:ilvl w:val="0"/>
          <w:numId w:val="23"/>
        </w:numPr>
        <w:rPr>
          <w:b/>
          <w:bCs/>
          <w:lang w:eastAsia="zh-CN"/>
        </w:rPr>
      </w:pPr>
      <w:r w:rsidRPr="007A63E4">
        <w:rPr>
          <w:b/>
          <w:bCs/>
          <w:lang w:val="en-US" w:eastAsia="zh-CN"/>
        </w:rPr>
        <w:t xml:space="preserve">Blind </w:t>
      </w:r>
      <w:proofErr w:type="spellStart"/>
      <w:r w:rsidRPr="007A63E4">
        <w:rPr>
          <w:b/>
          <w:bCs/>
          <w:lang w:val="en-US" w:eastAsia="zh-CN"/>
        </w:rPr>
        <w:t>i</w:t>
      </w:r>
      <w:r w:rsidRPr="007A63E4">
        <w:rPr>
          <w:b/>
          <w:bCs/>
          <w:lang w:eastAsia="zh-CN"/>
        </w:rPr>
        <w:t>nter</w:t>
      </w:r>
      <w:proofErr w:type="spellEnd"/>
      <w:r w:rsidRPr="007A63E4">
        <w:rPr>
          <w:b/>
          <w:bCs/>
          <w:lang w:eastAsia="zh-CN"/>
        </w:rPr>
        <w:t>-satellite Handover</w:t>
      </w:r>
    </w:p>
    <w:p w14:paraId="450FC124" w14:textId="77777777" w:rsidR="007A005E" w:rsidRPr="007A63E4" w:rsidRDefault="007A005E" w:rsidP="007A005E">
      <w:pPr>
        <w:rPr>
          <w:b/>
          <w:bCs/>
          <w:lang w:eastAsia="zh-CN"/>
        </w:rPr>
      </w:pPr>
    </w:p>
    <w:p w14:paraId="08715FD1" w14:textId="77777777" w:rsidR="007A005E" w:rsidRPr="007A63E4" w:rsidRDefault="007A005E" w:rsidP="007A005E">
      <w:pPr>
        <w:rPr>
          <w:b/>
          <w:bCs/>
          <w:lang w:eastAsia="zh-CN"/>
        </w:rPr>
      </w:pPr>
      <w:r w:rsidRPr="007A63E4">
        <w:rPr>
          <w:b/>
          <w:bCs/>
          <w:lang w:eastAsia="zh-CN"/>
        </w:rPr>
        <w:t>Proposal 3: For FR1-NTN UE, below test cases shall be considered:</w:t>
      </w:r>
    </w:p>
    <w:p w14:paraId="00759152" w14:textId="77777777" w:rsidR="007A005E" w:rsidRPr="007A63E4" w:rsidRDefault="007A005E" w:rsidP="007A005E">
      <w:pPr>
        <w:pStyle w:val="ListParagraph"/>
        <w:numPr>
          <w:ilvl w:val="0"/>
          <w:numId w:val="23"/>
        </w:numPr>
        <w:rPr>
          <w:b/>
          <w:bCs/>
        </w:rPr>
      </w:pPr>
      <w:r w:rsidRPr="007A63E4">
        <w:rPr>
          <w:b/>
          <w:bCs/>
        </w:rPr>
        <w:t>Network verified UE location</w:t>
      </w:r>
    </w:p>
    <w:p w14:paraId="3954B9B3" w14:textId="77777777" w:rsidR="007A005E" w:rsidRPr="007A63E4" w:rsidRDefault="007A005E" w:rsidP="007A005E">
      <w:pPr>
        <w:pStyle w:val="ListParagraph"/>
        <w:numPr>
          <w:ilvl w:val="0"/>
          <w:numId w:val="23"/>
        </w:numPr>
        <w:rPr>
          <w:b/>
          <w:bCs/>
        </w:rPr>
      </w:pPr>
      <w:r w:rsidRPr="007A63E4">
        <w:rPr>
          <w:rFonts w:hint="eastAsia"/>
          <w:b/>
          <w:bCs/>
        </w:rPr>
        <w:t>NTN-TN</w:t>
      </w:r>
      <w:r w:rsidRPr="007A63E4">
        <w:rPr>
          <w:b/>
          <w:bCs/>
        </w:rPr>
        <w:t xml:space="preserve"> </w:t>
      </w:r>
      <w:r w:rsidRPr="007A63E4">
        <w:rPr>
          <w:rFonts w:hint="eastAsia"/>
          <w:b/>
          <w:bCs/>
        </w:rPr>
        <w:t>cell</w:t>
      </w:r>
      <w:r w:rsidRPr="007A63E4">
        <w:rPr>
          <w:b/>
          <w:bCs/>
        </w:rPr>
        <w:t xml:space="preserve"> reselection</w:t>
      </w:r>
    </w:p>
    <w:p w14:paraId="0264E9BD" w14:textId="77777777" w:rsidR="007A005E" w:rsidRPr="007A63E4" w:rsidRDefault="007A005E" w:rsidP="007A005E">
      <w:pPr>
        <w:pStyle w:val="ListParagraph"/>
        <w:numPr>
          <w:ilvl w:val="0"/>
          <w:numId w:val="23"/>
        </w:numPr>
        <w:rPr>
          <w:b/>
          <w:bCs/>
        </w:rPr>
      </w:pPr>
      <w:r w:rsidRPr="007A63E4">
        <w:rPr>
          <w:b/>
          <w:bCs/>
        </w:rPr>
        <w:t>NTN to NTN time-based measurement initiation for cell reselection in earth-moving cell, only for satellite switch</w:t>
      </w:r>
    </w:p>
    <w:p w14:paraId="7467B134" w14:textId="77777777" w:rsidR="007A005E" w:rsidRPr="007A63E4" w:rsidRDefault="007A005E" w:rsidP="007A005E">
      <w:pPr>
        <w:pStyle w:val="ListParagraph"/>
        <w:numPr>
          <w:ilvl w:val="0"/>
          <w:numId w:val="23"/>
        </w:numPr>
        <w:rPr>
          <w:b/>
          <w:bCs/>
        </w:rPr>
      </w:pPr>
      <w:r w:rsidRPr="007A63E4">
        <w:rPr>
          <w:b/>
          <w:bCs/>
        </w:rPr>
        <w:t>NTN to NTN location-based measurement initiation for cell reselection in earth-moving cell</w:t>
      </w:r>
      <w:r w:rsidRPr="007A63E4">
        <w:rPr>
          <w:b/>
          <w:bCs/>
          <w:lang w:val="en-US"/>
        </w:rPr>
        <w:t>, for cell switch</w:t>
      </w:r>
    </w:p>
    <w:p w14:paraId="490604EA" w14:textId="77777777" w:rsidR="007A005E" w:rsidRPr="007A63E4" w:rsidRDefault="007A005E" w:rsidP="007A005E">
      <w:pPr>
        <w:pStyle w:val="ListParagraph"/>
        <w:numPr>
          <w:ilvl w:val="0"/>
          <w:numId w:val="23"/>
        </w:numPr>
        <w:rPr>
          <w:b/>
          <w:bCs/>
        </w:rPr>
      </w:pPr>
      <w:r w:rsidRPr="007A63E4">
        <w:rPr>
          <w:b/>
          <w:bCs/>
        </w:rPr>
        <w:t>NTN to NTN RACH-less (C)HO</w:t>
      </w:r>
    </w:p>
    <w:p w14:paraId="06F75A81" w14:textId="77777777" w:rsidR="007A005E" w:rsidRPr="007A63E4" w:rsidRDefault="007A005E" w:rsidP="007A005E">
      <w:pPr>
        <w:pStyle w:val="ListParagraph"/>
        <w:numPr>
          <w:ilvl w:val="0"/>
          <w:numId w:val="23"/>
        </w:numPr>
        <w:rPr>
          <w:b/>
          <w:bCs/>
        </w:rPr>
      </w:pPr>
      <w:r w:rsidRPr="007A63E4">
        <w:rPr>
          <w:b/>
          <w:bCs/>
        </w:rPr>
        <w:t>NTN to NTN Satellite switching without PCI change</w:t>
      </w:r>
    </w:p>
    <w:p w14:paraId="5A57C401" w14:textId="77777777" w:rsidR="007A005E" w:rsidRPr="007A63E4" w:rsidRDefault="007A005E" w:rsidP="007A005E">
      <w:pPr>
        <w:pStyle w:val="ListParagraph"/>
        <w:numPr>
          <w:ilvl w:val="1"/>
          <w:numId w:val="23"/>
        </w:numPr>
        <w:rPr>
          <w:b/>
          <w:bCs/>
        </w:rPr>
      </w:pPr>
      <w:r w:rsidRPr="007A63E4">
        <w:rPr>
          <w:b/>
          <w:bCs/>
          <w:lang w:val="en-US"/>
        </w:rPr>
        <w:t>Hard switch</w:t>
      </w:r>
    </w:p>
    <w:p w14:paraId="74073C97" w14:textId="77777777" w:rsidR="007A005E" w:rsidRPr="007A63E4" w:rsidRDefault="007A005E" w:rsidP="007A005E">
      <w:pPr>
        <w:pStyle w:val="ListParagraph"/>
        <w:numPr>
          <w:ilvl w:val="2"/>
          <w:numId w:val="23"/>
        </w:numPr>
        <w:rPr>
          <w:b/>
          <w:bCs/>
        </w:rPr>
      </w:pPr>
      <w:r w:rsidRPr="007A63E4">
        <w:rPr>
          <w:b/>
          <w:bCs/>
          <w:lang w:val="en-US"/>
        </w:rPr>
        <w:t xml:space="preserve">RACH </w:t>
      </w:r>
      <w:proofErr w:type="gramStart"/>
      <w:r w:rsidRPr="007A63E4">
        <w:rPr>
          <w:b/>
          <w:bCs/>
          <w:lang w:val="en-US"/>
        </w:rPr>
        <w:t>based</w:t>
      </w:r>
      <w:proofErr w:type="gramEnd"/>
    </w:p>
    <w:p w14:paraId="54AC7214" w14:textId="77777777" w:rsidR="007A005E" w:rsidRPr="007A63E4" w:rsidRDefault="007A005E" w:rsidP="007A005E">
      <w:pPr>
        <w:pStyle w:val="ListParagraph"/>
        <w:numPr>
          <w:ilvl w:val="2"/>
          <w:numId w:val="23"/>
        </w:numPr>
        <w:rPr>
          <w:b/>
          <w:bCs/>
        </w:rPr>
      </w:pPr>
      <w:r w:rsidRPr="007A63E4">
        <w:rPr>
          <w:b/>
          <w:bCs/>
        </w:rPr>
        <w:t>RACH-less</w:t>
      </w:r>
    </w:p>
    <w:p w14:paraId="76A14174" w14:textId="77777777" w:rsidR="007A005E" w:rsidRPr="007A63E4" w:rsidRDefault="007A005E" w:rsidP="007A005E">
      <w:pPr>
        <w:pStyle w:val="ListParagraph"/>
        <w:numPr>
          <w:ilvl w:val="1"/>
          <w:numId w:val="23"/>
        </w:numPr>
        <w:rPr>
          <w:b/>
          <w:bCs/>
        </w:rPr>
      </w:pPr>
      <w:r w:rsidRPr="007A63E4">
        <w:rPr>
          <w:b/>
          <w:bCs/>
          <w:lang w:val="en-US"/>
        </w:rPr>
        <w:t>soft switch</w:t>
      </w:r>
    </w:p>
    <w:p w14:paraId="2358F754" w14:textId="77777777" w:rsidR="007A005E" w:rsidRPr="007A63E4" w:rsidRDefault="007A005E" w:rsidP="007A005E">
      <w:pPr>
        <w:pStyle w:val="ListParagraph"/>
        <w:numPr>
          <w:ilvl w:val="2"/>
          <w:numId w:val="23"/>
        </w:numPr>
        <w:rPr>
          <w:b/>
          <w:bCs/>
        </w:rPr>
      </w:pPr>
      <w:r w:rsidRPr="007A63E4">
        <w:rPr>
          <w:b/>
          <w:bCs/>
          <w:lang w:val="en-US"/>
        </w:rPr>
        <w:t xml:space="preserve">RACH </w:t>
      </w:r>
      <w:proofErr w:type="gramStart"/>
      <w:r w:rsidRPr="007A63E4">
        <w:rPr>
          <w:b/>
          <w:bCs/>
          <w:lang w:val="en-US"/>
        </w:rPr>
        <w:t>based</w:t>
      </w:r>
      <w:proofErr w:type="gramEnd"/>
    </w:p>
    <w:p w14:paraId="2715127B" w14:textId="77777777" w:rsidR="007A005E" w:rsidRPr="007A63E4" w:rsidRDefault="007A005E" w:rsidP="007A005E">
      <w:pPr>
        <w:pStyle w:val="ListParagraph"/>
        <w:numPr>
          <w:ilvl w:val="2"/>
          <w:numId w:val="23"/>
        </w:numPr>
        <w:rPr>
          <w:b/>
          <w:bCs/>
        </w:rPr>
      </w:pPr>
      <w:r w:rsidRPr="007A63E4">
        <w:rPr>
          <w:b/>
          <w:bCs/>
        </w:rPr>
        <w:t>RACH-less</w:t>
      </w:r>
    </w:p>
    <w:p w14:paraId="6E72BEAA" w14:textId="77777777" w:rsidR="007A005E" w:rsidRPr="007A63E4" w:rsidRDefault="007A005E" w:rsidP="007A005E">
      <w:pPr>
        <w:pStyle w:val="ListParagraph"/>
        <w:numPr>
          <w:ilvl w:val="0"/>
          <w:numId w:val="23"/>
        </w:numPr>
        <w:rPr>
          <w:b/>
          <w:bCs/>
        </w:rPr>
      </w:pPr>
      <w:r w:rsidRPr="007A63E4">
        <w:rPr>
          <w:b/>
          <w:bCs/>
        </w:rPr>
        <w:t>NTN to NTN time</w:t>
      </w:r>
      <w:r w:rsidRPr="007A63E4">
        <w:rPr>
          <w:b/>
          <w:bCs/>
          <w:lang w:val="en-US"/>
        </w:rPr>
        <w:t>-</w:t>
      </w:r>
      <w:r w:rsidRPr="007A63E4">
        <w:rPr>
          <w:b/>
          <w:bCs/>
        </w:rPr>
        <w:t>based trigger CHO enhancements</w:t>
      </w:r>
    </w:p>
    <w:p w14:paraId="4309729F" w14:textId="77777777" w:rsidR="007A005E" w:rsidRPr="007A63E4" w:rsidRDefault="007A005E" w:rsidP="007A005E">
      <w:pPr>
        <w:pStyle w:val="ListParagraph"/>
        <w:numPr>
          <w:ilvl w:val="0"/>
          <w:numId w:val="23"/>
        </w:numPr>
        <w:rPr>
          <w:b/>
          <w:bCs/>
          <w:lang w:eastAsia="zh-CN"/>
        </w:rPr>
      </w:pPr>
      <w:r w:rsidRPr="007A63E4">
        <w:rPr>
          <w:b/>
          <w:bCs/>
        </w:rPr>
        <w:t>NTN to NTN location- based trigger CHO enhancements</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17241AD2" w:rsidR="00FB7F77" w:rsidRPr="00A543ED" w:rsidRDefault="00DC463C" w:rsidP="0083629C">
      <w:pPr>
        <w:numPr>
          <w:ilvl w:val="0"/>
          <w:numId w:val="12"/>
        </w:numPr>
        <w:tabs>
          <w:tab w:val="left" w:pos="851"/>
        </w:tabs>
        <w:rPr>
          <w:rFonts w:ascii="Arial" w:hAnsi="Arial" w:cs="Arial"/>
          <w:color w:val="FF0000"/>
          <w:lang w:eastAsia="x-none"/>
        </w:rPr>
      </w:pPr>
      <w:r w:rsidRPr="00DC463C">
        <w:rPr>
          <w:szCs w:val="16"/>
          <w:lang w:eastAsia="zh-CN"/>
        </w:rPr>
        <w:t>R4-2321362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AE78A6">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A515" w14:textId="77777777" w:rsidR="00AE78A6" w:rsidRDefault="00AE78A6">
      <w:r>
        <w:separator/>
      </w:r>
    </w:p>
  </w:endnote>
  <w:endnote w:type="continuationSeparator" w:id="0">
    <w:p w14:paraId="12C6E139" w14:textId="77777777" w:rsidR="00AE78A6" w:rsidRDefault="00AE78A6">
      <w:r>
        <w:continuationSeparator/>
      </w:r>
    </w:p>
  </w:endnote>
  <w:endnote w:type="continuationNotice" w:id="1">
    <w:p w14:paraId="09689594" w14:textId="77777777" w:rsidR="00AE78A6" w:rsidRDefault="00AE7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FF9B" w14:textId="77777777" w:rsidR="00AE78A6" w:rsidRDefault="00AE78A6">
      <w:r>
        <w:separator/>
      </w:r>
    </w:p>
  </w:footnote>
  <w:footnote w:type="continuationSeparator" w:id="0">
    <w:p w14:paraId="264B7083" w14:textId="77777777" w:rsidR="00AE78A6" w:rsidRDefault="00AE78A6">
      <w:r>
        <w:continuationSeparator/>
      </w:r>
    </w:p>
  </w:footnote>
  <w:footnote w:type="continuationNotice" w:id="1">
    <w:p w14:paraId="1790553E" w14:textId="77777777" w:rsidR="00AE78A6" w:rsidRDefault="00AE78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6"/>
  </w:num>
  <w:num w:numId="2" w16cid:durableId="2059434476">
    <w:abstractNumId w:val="20"/>
  </w:num>
  <w:num w:numId="3" w16cid:durableId="559248169">
    <w:abstractNumId w:val="19"/>
  </w:num>
  <w:num w:numId="4" w16cid:durableId="1805738266">
    <w:abstractNumId w:val="10"/>
  </w:num>
  <w:num w:numId="5" w16cid:durableId="633951440">
    <w:abstractNumId w:val="12"/>
  </w:num>
  <w:num w:numId="6" w16cid:durableId="1252162723">
    <w:abstractNumId w:val="2"/>
  </w:num>
  <w:num w:numId="7" w16cid:durableId="1165045746">
    <w:abstractNumId w:val="1"/>
  </w:num>
  <w:num w:numId="8" w16cid:durableId="1934240767">
    <w:abstractNumId w:val="22"/>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5"/>
  </w:num>
  <w:num w:numId="13" w16cid:durableId="1344891009">
    <w:abstractNumId w:val="17"/>
  </w:num>
  <w:num w:numId="14" w16cid:durableId="352536967">
    <w:abstractNumId w:val="4"/>
  </w:num>
  <w:num w:numId="15" w16cid:durableId="617028380">
    <w:abstractNumId w:val="11"/>
  </w:num>
  <w:num w:numId="16" w16cid:durableId="677317091">
    <w:abstractNumId w:val="3"/>
  </w:num>
  <w:num w:numId="17" w16cid:durableId="412971519">
    <w:abstractNumId w:val="7"/>
  </w:num>
  <w:num w:numId="18" w16cid:durableId="2136438635">
    <w:abstractNumId w:val="5"/>
  </w:num>
  <w:num w:numId="19" w16cid:durableId="1732079221">
    <w:abstractNumId w:val="13"/>
  </w:num>
  <w:num w:numId="20" w16cid:durableId="1962153996">
    <w:abstractNumId w:val="0"/>
  </w:num>
  <w:num w:numId="21" w16cid:durableId="373505077">
    <w:abstractNumId w:val="18"/>
  </w:num>
  <w:num w:numId="22" w16cid:durableId="1106924494">
    <w:abstractNumId w:val="9"/>
  </w:num>
  <w:num w:numId="23" w16cid:durableId="151665527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61C"/>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D9F"/>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4B5D"/>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499"/>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08063-C699-4DB6-920F-6E13B48B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