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D5C9D" w14:textId="54153684" w:rsidR="002B13D8" w:rsidRPr="00BB3A8B" w:rsidRDefault="002B13D8" w:rsidP="002B13D8">
      <w:pPr>
        <w:spacing w:before="60" w:after="60"/>
        <w:outlineLvl w:val="0"/>
        <w:rPr>
          <w:rFonts w:ascii="Arial" w:eastAsia="宋体" w:hAnsi="Arial" w:cs="Arial"/>
          <w:b/>
          <w:kern w:val="0"/>
          <w:sz w:val="24"/>
          <w:szCs w:val="24"/>
        </w:rPr>
      </w:pPr>
      <w:bookmarkStart w:id="0" w:name="OLE_LINK8"/>
      <w:bookmarkStart w:id="1" w:name="_Toc92513360"/>
      <w:bookmarkStart w:id="2" w:name="_Ref399006623"/>
      <w:r w:rsidRPr="002B13D8">
        <w:rPr>
          <w:rFonts w:ascii="Arial" w:eastAsia="宋体" w:hAnsi="Arial" w:cs="Arial"/>
          <w:b/>
          <w:kern w:val="0"/>
          <w:sz w:val="24"/>
          <w:szCs w:val="24"/>
        </w:rPr>
        <w:t>3GPP TSG-RAN WG4 Meeting #110</w:t>
      </w:r>
      <w:r w:rsidRPr="002B13D8">
        <w:rPr>
          <w:rFonts w:ascii="Arial" w:eastAsia="宋体" w:hAnsi="Arial" w:cs="Arial"/>
          <w:b/>
          <w:kern w:val="0"/>
          <w:sz w:val="24"/>
          <w:szCs w:val="24"/>
        </w:rPr>
        <w:tab/>
      </w:r>
      <w:r w:rsidRPr="002B13D8">
        <w:rPr>
          <w:rFonts w:ascii="Arial" w:eastAsia="宋体" w:hAnsi="Arial" w:cs="Arial"/>
          <w:b/>
          <w:kern w:val="0"/>
          <w:sz w:val="24"/>
          <w:szCs w:val="24"/>
        </w:rPr>
        <w:tab/>
      </w:r>
      <w:r w:rsidRPr="002B13D8">
        <w:rPr>
          <w:rFonts w:ascii="Arial" w:eastAsia="宋体" w:hAnsi="Arial" w:cs="Arial"/>
          <w:b/>
          <w:kern w:val="0"/>
          <w:sz w:val="24"/>
          <w:szCs w:val="24"/>
        </w:rPr>
        <w:tab/>
      </w:r>
      <w:r w:rsidRPr="002B13D8">
        <w:rPr>
          <w:rFonts w:ascii="Arial" w:eastAsia="宋体" w:hAnsi="Arial" w:cs="Arial"/>
          <w:b/>
          <w:kern w:val="0"/>
          <w:sz w:val="24"/>
          <w:szCs w:val="24"/>
        </w:rPr>
        <w:tab/>
      </w:r>
      <w:r w:rsidRPr="002B13D8">
        <w:rPr>
          <w:rFonts w:ascii="Arial" w:eastAsia="宋体" w:hAnsi="Arial" w:cs="Arial"/>
          <w:b/>
          <w:kern w:val="0"/>
          <w:sz w:val="24"/>
          <w:szCs w:val="24"/>
        </w:rPr>
        <w:tab/>
      </w:r>
      <w:r w:rsidRPr="002B13D8">
        <w:rPr>
          <w:rFonts w:ascii="Arial" w:eastAsia="宋体" w:hAnsi="Arial" w:cs="Arial"/>
          <w:b/>
          <w:kern w:val="0"/>
          <w:sz w:val="24"/>
          <w:szCs w:val="24"/>
        </w:rPr>
        <w:tab/>
      </w:r>
      <w:r w:rsidRPr="002B13D8">
        <w:rPr>
          <w:rFonts w:ascii="Arial" w:eastAsia="宋体" w:hAnsi="Arial" w:cs="Arial"/>
          <w:b/>
          <w:kern w:val="0"/>
          <w:sz w:val="24"/>
          <w:szCs w:val="24"/>
        </w:rPr>
        <w:tab/>
      </w:r>
      <w:r w:rsidRPr="002B13D8">
        <w:rPr>
          <w:rFonts w:ascii="Arial" w:eastAsia="宋体" w:hAnsi="Arial" w:cs="Arial"/>
          <w:b/>
          <w:kern w:val="0"/>
          <w:sz w:val="24"/>
          <w:szCs w:val="24"/>
        </w:rPr>
        <w:tab/>
      </w:r>
      <w:r>
        <w:rPr>
          <w:rFonts w:ascii="Arial" w:eastAsia="宋体" w:hAnsi="Arial" w:cs="Arial"/>
          <w:b/>
          <w:kern w:val="0"/>
          <w:sz w:val="24"/>
          <w:szCs w:val="24"/>
        </w:rPr>
        <w:t xml:space="preserve">   </w:t>
      </w:r>
      <w:r w:rsidRPr="002B13D8">
        <w:rPr>
          <w:rFonts w:ascii="Arial" w:eastAsia="宋体" w:hAnsi="Arial" w:cs="Arial"/>
          <w:b/>
          <w:kern w:val="0"/>
          <w:sz w:val="24"/>
          <w:szCs w:val="24"/>
        </w:rPr>
        <w:tab/>
      </w:r>
      <w:r w:rsidRPr="002B13D8">
        <w:rPr>
          <w:rFonts w:ascii="Arial" w:eastAsia="宋体" w:hAnsi="Arial" w:cs="Arial"/>
          <w:b/>
          <w:kern w:val="0"/>
          <w:sz w:val="24"/>
          <w:szCs w:val="24"/>
        </w:rPr>
        <w:tab/>
      </w:r>
      <w:r w:rsidR="00BB3A8B" w:rsidRPr="00BB3A8B">
        <w:rPr>
          <w:rFonts w:ascii="Arial" w:eastAsia="宋体" w:hAnsi="Arial" w:cs="Arial"/>
          <w:b/>
          <w:kern w:val="0"/>
          <w:sz w:val="24"/>
          <w:szCs w:val="24"/>
        </w:rPr>
        <w:t>R4-2401192</w:t>
      </w:r>
    </w:p>
    <w:p w14:paraId="3BA46994" w14:textId="6E16AE00" w:rsidR="00551A07" w:rsidRPr="002B13D8" w:rsidRDefault="002B13D8" w:rsidP="002B13D8">
      <w:pPr>
        <w:spacing w:before="60" w:after="60"/>
        <w:outlineLvl w:val="0"/>
        <w:rPr>
          <w:rFonts w:ascii="Arial" w:eastAsia="宋体" w:hAnsi="Arial" w:cs="Arial"/>
          <w:b/>
          <w:kern w:val="0"/>
          <w:sz w:val="24"/>
          <w:szCs w:val="24"/>
        </w:rPr>
      </w:pPr>
      <w:r w:rsidRPr="002B13D8">
        <w:rPr>
          <w:rFonts w:ascii="Arial" w:eastAsia="宋体" w:hAnsi="Arial" w:cs="Arial"/>
          <w:b/>
          <w:kern w:val="0"/>
          <w:sz w:val="24"/>
          <w:szCs w:val="24"/>
        </w:rPr>
        <w:t>Athens, GR, 26 Feb – 01 Mar, 2024</w:t>
      </w:r>
      <w:bookmarkEnd w:id="0"/>
    </w:p>
    <w:p w14:paraId="2D73385F" w14:textId="77777777" w:rsidR="00551A07" w:rsidRDefault="00551A07">
      <w:pPr>
        <w:overflowPunct w:val="0"/>
        <w:autoSpaceDE w:val="0"/>
        <w:autoSpaceDN w:val="0"/>
        <w:adjustRightInd w:val="0"/>
        <w:textAlignment w:val="baseline"/>
        <w:rPr>
          <w:rFonts w:ascii="Arial" w:eastAsia="宋体" w:hAnsi="Arial" w:cs="Times New Roman"/>
          <w:b/>
          <w:bCs/>
          <w:kern w:val="0"/>
          <w:sz w:val="24"/>
          <w:szCs w:val="21"/>
          <w:lang w:val="en-GB"/>
        </w:rPr>
      </w:pPr>
    </w:p>
    <w:p w14:paraId="384653AD" w14:textId="77777777" w:rsidR="00551A07" w:rsidRDefault="00AF562D">
      <w:pPr>
        <w:tabs>
          <w:tab w:val="left" w:pos="1985"/>
        </w:tabs>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r>
      <w:r>
        <w:rPr>
          <w:rFonts w:ascii="Arial" w:hAnsi="Arial" w:cs="Arial"/>
          <w:sz w:val="24"/>
          <w:szCs w:val="24"/>
        </w:rPr>
        <w:t>Xiaomi</w:t>
      </w:r>
    </w:p>
    <w:p w14:paraId="7D04F267" w14:textId="3235954E" w:rsidR="00551A07" w:rsidRPr="002414B5" w:rsidRDefault="00AF562D">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ascii="Arial" w:hAnsi="Arial" w:cs="Arial" w:hint="eastAsia"/>
          <w:sz w:val="24"/>
          <w:szCs w:val="24"/>
        </w:rPr>
        <w:t xml:space="preserve">Discussion on </w:t>
      </w:r>
      <w:r w:rsidR="00693F4A" w:rsidRPr="00693F4A">
        <w:rPr>
          <w:rFonts w:ascii="Arial" w:hAnsi="Arial" w:cs="Arial"/>
          <w:sz w:val="24"/>
          <w:szCs w:val="24"/>
        </w:rPr>
        <w:t>RRM requirements for NTN deployment in above 10 GHz bands</w:t>
      </w:r>
    </w:p>
    <w:p w14:paraId="41D46276" w14:textId="7027E53C" w:rsidR="00551A07" w:rsidRDefault="00AF562D">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FD454C" w:rsidRPr="00FD454C">
        <w:rPr>
          <w:rFonts w:ascii="Arial" w:hAnsi="Arial" w:cs="Arial"/>
          <w:sz w:val="24"/>
          <w:szCs w:val="24"/>
        </w:rPr>
        <w:t>8.18.6.1</w:t>
      </w:r>
    </w:p>
    <w:p w14:paraId="0BD22B40" w14:textId="77777777" w:rsidR="00551A07" w:rsidRDefault="00AF562D">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1"/>
    <w:bookmarkEnd w:id="2"/>
    <w:p w14:paraId="18D1FCAF" w14:textId="77777777" w:rsidR="00551A07" w:rsidRDefault="00AF562D">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Introduction</w:t>
      </w:r>
    </w:p>
    <w:p w14:paraId="4AD79586" w14:textId="3947A7EC" w:rsidR="00551A07" w:rsidRDefault="00FC6B2E">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FC6B2E">
        <w:rPr>
          <w:rFonts w:ascii="Times New Roman" w:eastAsia="宋体" w:hAnsi="Times New Roman" w:cs="Times New Roman"/>
          <w:kern w:val="0"/>
          <w:sz w:val="20"/>
          <w:szCs w:val="20"/>
          <w:lang w:val="en-GB"/>
        </w:rPr>
        <w:t>In last RAN4#109 meeting, discussion on RRM requirements for Network verified UE location was conducted and a way forward was agreed in [1]. In this contribution, we provide our further consideration of the remaining open issue for SL unlicensed operation based on the progress in last meeting.</w:t>
      </w:r>
    </w:p>
    <w:p w14:paraId="4B900840" w14:textId="77777777" w:rsidR="00551A07" w:rsidRDefault="00AF562D">
      <w:pPr>
        <w:pStyle w:val="af8"/>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af3"/>
        <w:tblW w:w="0" w:type="auto"/>
        <w:tblLook w:val="04A0" w:firstRow="1" w:lastRow="0" w:firstColumn="1" w:lastColumn="0" w:noHBand="0" w:noVBand="1"/>
      </w:tblPr>
      <w:tblGrid>
        <w:gridCol w:w="9628"/>
      </w:tblGrid>
      <w:tr w:rsidR="00551A07" w14:paraId="02BCCD55" w14:textId="77777777" w:rsidTr="00A4148A">
        <w:tc>
          <w:tcPr>
            <w:tcW w:w="9628" w:type="dxa"/>
          </w:tcPr>
          <w:p w14:paraId="5F37935F" w14:textId="77777777" w:rsidR="00D0092B" w:rsidRPr="00D0092B" w:rsidRDefault="00D0092B" w:rsidP="00D0092B">
            <w:pPr>
              <w:spacing w:after="180" w:line="276" w:lineRule="auto"/>
              <w:outlineLvl w:val="2"/>
              <w:rPr>
                <w:rFonts w:ascii="Times New Roman" w:eastAsia="等线" w:hAnsi="Times New Roman" w:cs="Times New Roman"/>
                <w:b/>
                <w:kern w:val="0"/>
                <w:sz w:val="20"/>
                <w:szCs w:val="20"/>
                <w:u w:val="single"/>
                <w:lang w:val="en-GB" w:eastAsia="ko-KR"/>
              </w:rPr>
            </w:pPr>
            <w:r w:rsidRPr="00D0092B">
              <w:rPr>
                <w:rFonts w:ascii="Times New Roman" w:eastAsia="等线" w:hAnsi="Times New Roman" w:cs="Times New Roman"/>
                <w:b/>
                <w:kern w:val="0"/>
                <w:sz w:val="20"/>
                <w:szCs w:val="20"/>
                <w:u w:val="single"/>
                <w:lang w:val="en-GB" w:eastAsia="ko-KR"/>
              </w:rPr>
              <w:t xml:space="preserve">Issue 1-3: </w:t>
            </w:r>
            <w:r w:rsidRPr="00D0092B">
              <w:rPr>
                <w:rFonts w:ascii="Times New Roman" w:eastAsia="等线" w:hAnsi="Times New Roman" w:cs="Times New Roman"/>
                <w:b/>
                <w:kern w:val="0"/>
                <w:sz w:val="20"/>
                <w:szCs w:val="20"/>
                <w:u w:val="single"/>
                <w:lang w:val="en-GB" w:eastAsia="en-US"/>
              </w:rPr>
              <w:t xml:space="preserve">Further relaxation of </w:t>
            </w:r>
            <w:proofErr w:type="spellStart"/>
            <w:r w:rsidRPr="00D0092B">
              <w:rPr>
                <w:rFonts w:ascii="Times New Roman" w:eastAsia="等线" w:hAnsi="Times New Roman" w:cs="Times New Roman"/>
                <w:b/>
                <w:kern w:val="0"/>
                <w:sz w:val="20"/>
                <w:szCs w:val="20"/>
                <w:u w:val="single"/>
                <w:lang w:val="en-GB" w:eastAsia="en-US"/>
              </w:rPr>
              <w:t>Te_NTN</w:t>
            </w:r>
            <w:proofErr w:type="spellEnd"/>
            <w:r w:rsidRPr="00D0092B">
              <w:rPr>
                <w:rFonts w:ascii="Times New Roman" w:eastAsia="等线" w:hAnsi="Times New Roman" w:cs="Times New Roman"/>
                <w:b/>
                <w:kern w:val="0"/>
                <w:sz w:val="20"/>
                <w:szCs w:val="20"/>
                <w:u w:val="single"/>
                <w:lang w:val="en-GB" w:eastAsia="en-US"/>
              </w:rPr>
              <w:t xml:space="preserve"> for PRACH</w:t>
            </w:r>
          </w:p>
          <w:p w14:paraId="721D9DCB" w14:textId="77777777" w:rsidR="00D0092B" w:rsidRPr="00D0092B" w:rsidRDefault="00D0092B" w:rsidP="00D0092B">
            <w:pPr>
              <w:spacing w:after="120" w:line="252" w:lineRule="auto"/>
              <w:ind w:firstLine="284"/>
              <w:rPr>
                <w:rFonts w:ascii="Times New Roman" w:eastAsia="等线" w:hAnsi="Times New Roman" w:cs="Times New Roman"/>
                <w:b/>
                <w:bCs/>
                <w:kern w:val="0"/>
                <w:sz w:val="20"/>
                <w:szCs w:val="20"/>
                <w:u w:val="single"/>
                <w:lang w:val="en-GB" w:eastAsia="ja-JP"/>
              </w:rPr>
            </w:pPr>
            <w:r w:rsidRPr="00D0092B">
              <w:rPr>
                <w:rFonts w:ascii="Times New Roman" w:eastAsia="等线" w:hAnsi="Times New Roman" w:cs="Times New Roman"/>
                <w:b/>
                <w:bCs/>
                <w:kern w:val="0"/>
                <w:sz w:val="20"/>
                <w:szCs w:val="20"/>
                <w:u w:val="single"/>
                <w:lang w:val="en-GB" w:eastAsia="ja-JP"/>
              </w:rPr>
              <w:t>No agreement</w:t>
            </w:r>
          </w:p>
          <w:p w14:paraId="753B5F5E" w14:textId="77777777" w:rsidR="00D0092B" w:rsidRPr="00D0092B" w:rsidRDefault="00D0092B" w:rsidP="00D0092B">
            <w:pPr>
              <w:spacing w:after="180" w:line="276" w:lineRule="auto"/>
              <w:rPr>
                <w:rFonts w:ascii="Times New Roman" w:eastAsia="等线" w:hAnsi="Times New Roman" w:cs="Times New Roman"/>
                <w:kern w:val="0"/>
                <w:sz w:val="20"/>
                <w:szCs w:val="20"/>
                <w:lang w:val="en-GB" w:eastAsia="ja-JP"/>
              </w:rPr>
            </w:pPr>
          </w:p>
          <w:p w14:paraId="01C68546" w14:textId="21211C14" w:rsidR="00D0092B" w:rsidRPr="00D0092B" w:rsidRDefault="00D0092B" w:rsidP="00D0092B">
            <w:pPr>
              <w:spacing w:after="180" w:line="276" w:lineRule="auto"/>
              <w:outlineLvl w:val="2"/>
              <w:rPr>
                <w:rFonts w:ascii="Times New Roman" w:eastAsia="等线" w:hAnsi="Times New Roman" w:cs="Times New Roman"/>
                <w:b/>
                <w:kern w:val="0"/>
                <w:sz w:val="20"/>
                <w:szCs w:val="20"/>
                <w:u w:val="single"/>
                <w:lang w:val="en-GB" w:eastAsia="ko-KR"/>
              </w:rPr>
            </w:pPr>
            <w:r w:rsidRPr="00D0092B">
              <w:rPr>
                <w:rFonts w:ascii="Times New Roman" w:eastAsia="等线" w:hAnsi="Times New Roman" w:cs="Times New Roman"/>
                <w:b/>
                <w:kern w:val="0"/>
                <w:sz w:val="20"/>
                <w:szCs w:val="20"/>
                <w:u w:val="single"/>
                <w:lang w:val="en-GB" w:eastAsia="ko-KR"/>
              </w:rPr>
              <w:t xml:space="preserve">Issue 1-6: </w:t>
            </w:r>
            <w:proofErr w:type="spellStart"/>
            <w:r w:rsidR="00130B2F" w:rsidRPr="00D0092B">
              <w:rPr>
                <w:rFonts w:ascii="Times New Roman" w:eastAsia="等线" w:hAnsi="Times New Roman" w:cs="Times New Roman"/>
                <w:b/>
                <w:kern w:val="0"/>
                <w:sz w:val="20"/>
                <w:szCs w:val="20"/>
                <w:u w:val="single"/>
                <w:lang w:val="en-GB" w:eastAsia="ko-KR"/>
              </w:rPr>
              <w:t>Te_NTN</w:t>
            </w:r>
            <w:proofErr w:type="spellEnd"/>
            <w:r w:rsidR="00130B2F" w:rsidRPr="00D0092B">
              <w:rPr>
                <w:rFonts w:ascii="Times New Roman" w:eastAsia="等线" w:hAnsi="Times New Roman" w:cs="Times New Roman"/>
                <w:b/>
                <w:kern w:val="0"/>
                <w:sz w:val="20"/>
                <w:szCs w:val="20"/>
                <w:u w:val="single"/>
                <w:lang w:val="en-GB" w:eastAsia="ko-KR"/>
              </w:rPr>
              <w:t xml:space="preserve"> </w:t>
            </w:r>
            <w:r w:rsidRPr="00D0092B">
              <w:rPr>
                <w:rFonts w:ascii="Times New Roman" w:eastAsia="等线" w:hAnsi="Times New Roman" w:cs="Times New Roman"/>
                <w:b/>
                <w:kern w:val="0"/>
                <w:sz w:val="20"/>
                <w:szCs w:val="20"/>
                <w:u w:val="single"/>
                <w:lang w:val="en-GB" w:eastAsia="ko-KR"/>
              </w:rPr>
              <w:t>for 60kHz and 120kHz</w:t>
            </w:r>
          </w:p>
          <w:p w14:paraId="37F3861A" w14:textId="77777777" w:rsidR="00D0092B" w:rsidRPr="00D0092B" w:rsidRDefault="00D0092B" w:rsidP="00D0092B">
            <w:pPr>
              <w:spacing w:after="120" w:line="252" w:lineRule="auto"/>
              <w:ind w:firstLine="284"/>
              <w:rPr>
                <w:rFonts w:ascii="Times New Roman" w:eastAsia="等线" w:hAnsi="Times New Roman" w:cs="Times New Roman"/>
                <w:b/>
                <w:bCs/>
                <w:kern w:val="0"/>
                <w:sz w:val="20"/>
                <w:szCs w:val="20"/>
                <w:highlight w:val="green"/>
                <w:u w:val="single"/>
                <w:lang w:val="en-GB" w:eastAsia="ja-JP"/>
              </w:rPr>
            </w:pPr>
            <w:bookmarkStart w:id="3" w:name="_Hlk151008787"/>
            <w:r w:rsidRPr="00D0092B">
              <w:rPr>
                <w:rFonts w:ascii="Times New Roman" w:eastAsia="等线" w:hAnsi="Times New Roman" w:cs="Times New Roman"/>
                <w:b/>
                <w:bCs/>
                <w:kern w:val="0"/>
                <w:sz w:val="20"/>
                <w:szCs w:val="20"/>
                <w:highlight w:val="green"/>
                <w:u w:val="single"/>
                <w:lang w:val="en-GB" w:eastAsia="ja-JP"/>
              </w:rPr>
              <w:t>Agreement:</w:t>
            </w:r>
          </w:p>
          <w:bookmarkEnd w:id="3"/>
          <w:p w14:paraId="146C6BB7" w14:textId="77777777" w:rsidR="00D0092B" w:rsidRPr="00D0092B" w:rsidRDefault="00D0092B" w:rsidP="00D0092B">
            <w:pPr>
              <w:numPr>
                <w:ilvl w:val="0"/>
                <w:numId w:val="4"/>
              </w:numPr>
              <w:overflowPunct w:val="0"/>
              <w:autoSpaceDE w:val="0"/>
              <w:autoSpaceDN w:val="0"/>
              <w:adjustRightInd w:val="0"/>
              <w:spacing w:after="180" w:line="276" w:lineRule="auto"/>
              <w:textAlignment w:val="baseline"/>
              <w:rPr>
                <w:rFonts w:ascii="Times New Roman" w:eastAsia="MS Mincho" w:hAnsi="Times New Roman" w:cs="Times New Roman"/>
                <w:iCs/>
                <w:kern w:val="0"/>
                <w:sz w:val="20"/>
                <w:szCs w:val="20"/>
                <w:lang w:val="en-GB"/>
              </w:rPr>
            </w:pPr>
            <w:r w:rsidRPr="00D0092B">
              <w:rPr>
                <w:rFonts w:ascii="Times New Roman" w:eastAsia="MS Mincho" w:hAnsi="Times New Roman" w:cs="Times New Roman"/>
                <w:iCs/>
                <w:kern w:val="0"/>
                <w:sz w:val="20"/>
                <w:szCs w:val="20"/>
                <w:lang w:val="en-GB"/>
              </w:rPr>
              <w:t>UL 60kHz SCS:</w:t>
            </w:r>
          </w:p>
          <w:p w14:paraId="1E6D14EA" w14:textId="77777777" w:rsidR="00D0092B" w:rsidRPr="00D0092B" w:rsidRDefault="00D0092B" w:rsidP="00D0092B">
            <w:pPr>
              <w:numPr>
                <w:ilvl w:val="1"/>
                <w:numId w:val="4"/>
              </w:numPr>
              <w:overflowPunct w:val="0"/>
              <w:autoSpaceDE w:val="0"/>
              <w:autoSpaceDN w:val="0"/>
              <w:adjustRightInd w:val="0"/>
              <w:spacing w:after="180" w:line="276" w:lineRule="auto"/>
              <w:textAlignment w:val="baseline"/>
              <w:rPr>
                <w:rFonts w:ascii="Times New Roman" w:eastAsia="MS Mincho" w:hAnsi="Times New Roman" w:cs="Times New Roman"/>
                <w:iCs/>
                <w:kern w:val="0"/>
                <w:sz w:val="20"/>
                <w:szCs w:val="20"/>
                <w:lang w:val="en-GB"/>
              </w:rPr>
            </w:pPr>
            <w:r w:rsidRPr="00D0092B">
              <w:rPr>
                <w:rFonts w:ascii="Times New Roman" w:eastAsia="MS Mincho" w:hAnsi="Times New Roman" w:cs="Times New Roman"/>
                <w:iCs/>
                <w:kern w:val="0"/>
                <w:sz w:val="20"/>
                <w:szCs w:val="20"/>
                <w:lang w:val="en-GB"/>
              </w:rPr>
              <w:t>13 Ts for all cases with 120kHz/240kHz SSB</w:t>
            </w:r>
          </w:p>
          <w:p w14:paraId="59C808C8" w14:textId="77777777" w:rsidR="00D0092B" w:rsidRPr="00D0092B" w:rsidRDefault="00D0092B" w:rsidP="00D0092B">
            <w:pPr>
              <w:numPr>
                <w:ilvl w:val="0"/>
                <w:numId w:val="4"/>
              </w:numPr>
              <w:overflowPunct w:val="0"/>
              <w:autoSpaceDE w:val="0"/>
              <w:autoSpaceDN w:val="0"/>
              <w:adjustRightInd w:val="0"/>
              <w:spacing w:after="180" w:line="276" w:lineRule="auto"/>
              <w:textAlignment w:val="baseline"/>
              <w:rPr>
                <w:rFonts w:ascii="Times New Roman" w:eastAsia="MS Mincho" w:hAnsi="Times New Roman" w:cs="Times New Roman"/>
                <w:iCs/>
                <w:kern w:val="0"/>
                <w:sz w:val="20"/>
                <w:szCs w:val="20"/>
                <w:lang w:val="en-GB"/>
              </w:rPr>
            </w:pPr>
            <w:r w:rsidRPr="00D0092B">
              <w:rPr>
                <w:rFonts w:ascii="Times New Roman" w:eastAsia="MS Mincho" w:hAnsi="Times New Roman" w:cs="Times New Roman"/>
                <w:iCs/>
                <w:kern w:val="0"/>
                <w:sz w:val="20"/>
                <w:szCs w:val="20"/>
                <w:lang w:val="en-GB"/>
              </w:rPr>
              <w:t>UL 120kHz SCS:</w:t>
            </w:r>
          </w:p>
          <w:p w14:paraId="6A05CE33" w14:textId="77777777" w:rsidR="00D0092B" w:rsidRPr="00D0092B" w:rsidRDefault="00D0092B" w:rsidP="00D0092B">
            <w:pPr>
              <w:numPr>
                <w:ilvl w:val="1"/>
                <w:numId w:val="4"/>
              </w:numPr>
              <w:overflowPunct w:val="0"/>
              <w:autoSpaceDE w:val="0"/>
              <w:autoSpaceDN w:val="0"/>
              <w:adjustRightInd w:val="0"/>
              <w:spacing w:after="180" w:line="276" w:lineRule="auto"/>
              <w:textAlignment w:val="baseline"/>
              <w:rPr>
                <w:rFonts w:ascii="Times New Roman" w:eastAsia="MS Mincho" w:hAnsi="Times New Roman" w:cs="Times New Roman"/>
                <w:iCs/>
                <w:kern w:val="0"/>
                <w:sz w:val="20"/>
                <w:szCs w:val="20"/>
                <w:lang w:val="en-GB"/>
              </w:rPr>
            </w:pPr>
            <w:r w:rsidRPr="00D0092B">
              <w:rPr>
                <w:rFonts w:ascii="Times New Roman" w:eastAsia="MS Mincho" w:hAnsi="Times New Roman" w:cs="Times New Roman"/>
                <w:iCs/>
                <w:kern w:val="0"/>
                <w:sz w:val="20"/>
                <w:szCs w:val="20"/>
                <w:lang w:val="en-GB"/>
              </w:rPr>
              <w:t>Case 1 and case 2: 7.5 Ts</w:t>
            </w:r>
          </w:p>
          <w:p w14:paraId="7BC469CB" w14:textId="77777777" w:rsidR="00D0092B" w:rsidRPr="00D0092B" w:rsidRDefault="00D0092B" w:rsidP="00D0092B">
            <w:pPr>
              <w:numPr>
                <w:ilvl w:val="2"/>
                <w:numId w:val="4"/>
              </w:numPr>
              <w:overflowPunct w:val="0"/>
              <w:autoSpaceDE w:val="0"/>
              <w:autoSpaceDN w:val="0"/>
              <w:adjustRightInd w:val="0"/>
              <w:spacing w:after="180" w:line="276" w:lineRule="auto"/>
              <w:textAlignment w:val="baseline"/>
              <w:rPr>
                <w:rFonts w:ascii="Times New Roman" w:eastAsia="MS Mincho" w:hAnsi="Times New Roman" w:cs="Times New Roman"/>
                <w:iCs/>
                <w:kern w:val="0"/>
                <w:sz w:val="20"/>
                <w:szCs w:val="20"/>
                <w:lang w:val="en-GB"/>
              </w:rPr>
            </w:pPr>
            <w:r w:rsidRPr="00D0092B">
              <w:rPr>
                <w:rFonts w:ascii="Times New Roman" w:eastAsia="MS Mincho" w:hAnsi="Times New Roman" w:cs="Times New Roman"/>
                <w:iCs/>
                <w:kern w:val="0"/>
                <w:sz w:val="20"/>
                <w:szCs w:val="20"/>
                <w:lang w:val="en-GB"/>
              </w:rPr>
              <w:t>FFS for the applicable side condition on case 2</w:t>
            </w:r>
          </w:p>
          <w:p w14:paraId="391B86D5" w14:textId="77777777" w:rsidR="00D0092B" w:rsidRPr="00D0092B" w:rsidRDefault="00D0092B" w:rsidP="00D0092B">
            <w:pPr>
              <w:numPr>
                <w:ilvl w:val="1"/>
                <w:numId w:val="4"/>
              </w:numPr>
              <w:overflowPunct w:val="0"/>
              <w:autoSpaceDE w:val="0"/>
              <w:autoSpaceDN w:val="0"/>
              <w:adjustRightInd w:val="0"/>
              <w:spacing w:after="180" w:line="276" w:lineRule="auto"/>
              <w:textAlignment w:val="baseline"/>
              <w:rPr>
                <w:rFonts w:ascii="Times New Roman" w:eastAsia="MS Mincho" w:hAnsi="Times New Roman" w:cs="Times New Roman"/>
                <w:iCs/>
                <w:kern w:val="0"/>
                <w:sz w:val="20"/>
                <w:szCs w:val="20"/>
                <w:lang w:val="en-GB"/>
              </w:rPr>
            </w:pPr>
            <w:r w:rsidRPr="00D0092B">
              <w:rPr>
                <w:rFonts w:ascii="Times New Roman" w:eastAsia="MS Mincho" w:hAnsi="Times New Roman" w:cs="Times New Roman"/>
                <w:iCs/>
                <w:kern w:val="0"/>
                <w:sz w:val="20"/>
                <w:szCs w:val="20"/>
                <w:lang w:val="en-GB"/>
              </w:rPr>
              <w:t xml:space="preserve">Case 3: Higher than 7.5 Ts, FFS for the exact value </w:t>
            </w:r>
          </w:p>
          <w:p w14:paraId="43A7EB6D" w14:textId="77777777" w:rsidR="00D0092B" w:rsidRPr="00D0092B" w:rsidRDefault="00D0092B" w:rsidP="00D0092B">
            <w:pPr>
              <w:spacing w:after="180" w:line="276" w:lineRule="auto"/>
              <w:outlineLvl w:val="2"/>
              <w:rPr>
                <w:rFonts w:ascii="Times New Roman" w:eastAsia="等线" w:hAnsi="Times New Roman" w:cs="Times New Roman"/>
                <w:b/>
                <w:kern w:val="0"/>
                <w:sz w:val="20"/>
                <w:szCs w:val="20"/>
                <w:u w:val="single"/>
                <w:lang w:val="en-GB" w:eastAsia="en-US"/>
              </w:rPr>
            </w:pPr>
            <w:r w:rsidRPr="00D0092B">
              <w:rPr>
                <w:rFonts w:ascii="Times New Roman" w:eastAsia="等线" w:hAnsi="Times New Roman" w:cs="Times New Roman"/>
                <w:b/>
                <w:kern w:val="0"/>
                <w:sz w:val="20"/>
                <w:szCs w:val="20"/>
                <w:u w:val="single"/>
                <w:lang w:val="en-GB" w:eastAsia="ko-KR"/>
              </w:rPr>
              <w:t>Issue 1-7: NTA-offset</w:t>
            </w:r>
          </w:p>
          <w:p w14:paraId="1BFF9D20" w14:textId="77777777" w:rsidR="00D0092B" w:rsidRPr="00D0092B" w:rsidRDefault="00D0092B" w:rsidP="00D0092B">
            <w:pPr>
              <w:spacing w:after="120" w:line="252" w:lineRule="auto"/>
              <w:ind w:firstLine="284"/>
              <w:rPr>
                <w:rFonts w:ascii="Times New Roman" w:eastAsia="等线" w:hAnsi="Times New Roman" w:cs="Times New Roman"/>
                <w:b/>
                <w:bCs/>
                <w:kern w:val="0"/>
                <w:sz w:val="20"/>
                <w:szCs w:val="20"/>
                <w:highlight w:val="green"/>
                <w:u w:val="single"/>
                <w:lang w:val="en-GB" w:eastAsia="ja-JP"/>
              </w:rPr>
            </w:pPr>
            <w:r w:rsidRPr="00D0092B">
              <w:rPr>
                <w:rFonts w:ascii="Times New Roman" w:eastAsia="等线" w:hAnsi="Times New Roman" w:cs="Times New Roman"/>
                <w:b/>
                <w:bCs/>
                <w:kern w:val="0"/>
                <w:sz w:val="20"/>
                <w:szCs w:val="20"/>
                <w:highlight w:val="green"/>
                <w:u w:val="single"/>
                <w:lang w:val="en-GB" w:eastAsia="ja-JP"/>
              </w:rPr>
              <w:t>Agreement:</w:t>
            </w:r>
          </w:p>
          <w:p w14:paraId="383B9703" w14:textId="77777777" w:rsidR="00D0092B" w:rsidRPr="00D0092B" w:rsidRDefault="00D0092B" w:rsidP="00D0092B">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D0092B">
              <w:rPr>
                <w:rFonts w:ascii="Times New Roman" w:eastAsia="MS Mincho" w:hAnsi="Times New Roman" w:cs="Times New Roman"/>
                <w:kern w:val="0"/>
                <w:sz w:val="20"/>
                <w:szCs w:val="20"/>
                <w:lang w:val="en-GB" w:eastAsia="ja-JP"/>
              </w:rPr>
              <w:t xml:space="preserve">RAN4 to define the exact value of </w:t>
            </w:r>
            <w:proofErr w:type="spellStart"/>
            <w:r w:rsidRPr="00D0092B">
              <w:rPr>
                <w:rFonts w:ascii="Times New Roman" w:eastAsia="MS Mincho" w:hAnsi="Times New Roman" w:cs="Times New Roman"/>
                <w:kern w:val="0"/>
                <w:sz w:val="20"/>
                <w:szCs w:val="20"/>
                <w:lang w:val="en-GB" w:eastAsia="ja-JP"/>
              </w:rPr>
              <w:t>NTA,offset</w:t>
            </w:r>
            <w:proofErr w:type="spellEnd"/>
            <w:r w:rsidRPr="00D0092B">
              <w:rPr>
                <w:rFonts w:ascii="Times New Roman" w:eastAsia="MS Mincho" w:hAnsi="Times New Roman" w:cs="Times New Roman"/>
                <w:kern w:val="0"/>
                <w:sz w:val="20"/>
                <w:szCs w:val="20"/>
                <w:lang w:val="en-GB" w:eastAsia="ja-JP"/>
              </w:rPr>
              <w:t xml:space="preserve"> for NR NTN band above 10 GHz.</w:t>
            </w:r>
          </w:p>
          <w:p w14:paraId="611D2561" w14:textId="77777777" w:rsidR="00D0092B" w:rsidRPr="00D0092B" w:rsidRDefault="00D0092B" w:rsidP="00D0092B">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D0092B">
              <w:rPr>
                <w:rFonts w:ascii="Times New Roman" w:eastAsia="MS Mincho" w:hAnsi="Times New Roman" w:cs="Times New Roman"/>
                <w:kern w:val="0"/>
                <w:sz w:val="20"/>
                <w:szCs w:val="20"/>
                <w:lang w:val="en-GB" w:eastAsia="ja-JP"/>
              </w:rPr>
              <w:t>Option 1: the value of NTA-offset defined in Table 7.1.2-2 for FR2</w:t>
            </w:r>
          </w:p>
          <w:p w14:paraId="362FEB88" w14:textId="77777777" w:rsidR="00D0092B" w:rsidRPr="00D0092B" w:rsidRDefault="00D0092B" w:rsidP="00D0092B">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D0092B">
              <w:rPr>
                <w:rFonts w:ascii="Times New Roman" w:eastAsia="MS Mincho" w:hAnsi="Times New Roman" w:cs="Times New Roman"/>
                <w:kern w:val="0"/>
                <w:sz w:val="20"/>
                <w:szCs w:val="20"/>
                <w:lang w:val="en-GB" w:eastAsia="ja-JP"/>
              </w:rPr>
              <w:t>Other options are not precluded.</w:t>
            </w:r>
          </w:p>
          <w:p w14:paraId="7FC6A535" w14:textId="77777777" w:rsidR="00551A07" w:rsidRDefault="00551A07" w:rsidP="00D0092B">
            <w:pPr>
              <w:overflowPunct w:val="0"/>
              <w:autoSpaceDE w:val="0"/>
              <w:autoSpaceDN w:val="0"/>
              <w:adjustRightInd w:val="0"/>
              <w:textAlignment w:val="baseline"/>
              <w:rPr>
                <w:rFonts w:ascii="Times New Roman" w:eastAsia="宋体" w:hAnsi="Times New Roman" w:cs="Times New Roman"/>
                <w:kern w:val="0"/>
                <w:sz w:val="20"/>
                <w:szCs w:val="20"/>
              </w:rPr>
            </w:pPr>
          </w:p>
        </w:tc>
      </w:tr>
    </w:tbl>
    <w:p w14:paraId="48F56A31" w14:textId="22682BF5" w:rsidR="00F74870" w:rsidRDefault="00F74870">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Based on the discussion in last meeting, </w:t>
      </w:r>
      <w:proofErr w:type="spellStart"/>
      <w:r>
        <w:rPr>
          <w:rFonts w:ascii="Times New Roman" w:eastAsia="宋体" w:hAnsi="Times New Roman" w:cs="Times New Roman"/>
          <w:kern w:val="0"/>
          <w:sz w:val="20"/>
          <w:szCs w:val="20"/>
        </w:rPr>
        <w:t>Te_NTN</w:t>
      </w:r>
      <w:proofErr w:type="spellEnd"/>
      <w:r>
        <w:rPr>
          <w:rFonts w:ascii="Times New Roman" w:eastAsia="宋体" w:hAnsi="Times New Roman" w:cs="Times New Roman"/>
          <w:kern w:val="0"/>
          <w:sz w:val="20"/>
          <w:szCs w:val="20"/>
        </w:rPr>
        <w:t xml:space="preserve"> for UL 120KHz SCS in case 3 is still FFS</w:t>
      </w:r>
      <w:r w:rsidR="00AF562D">
        <w:rPr>
          <w:rFonts w:ascii="Times New Roman" w:eastAsia="宋体" w:hAnsi="Times New Roman" w:cs="Times New Roman" w:hint="eastAsia"/>
          <w:kern w:val="0"/>
          <w:sz w:val="20"/>
          <w:szCs w:val="20"/>
        </w:rPr>
        <w:t>.</w:t>
      </w:r>
    </w:p>
    <w:p w14:paraId="201DD8B9" w14:textId="09C7AA17" w:rsidR="00551A07" w:rsidRDefault="00F74870">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sidRPr="00F74870">
        <w:rPr>
          <w:rFonts w:ascii="Times New Roman" w:eastAsia="宋体" w:hAnsi="Times New Roman" w:cs="Times New Roman"/>
          <w:kern w:val="0"/>
          <w:sz w:val="20"/>
          <w:szCs w:val="20"/>
        </w:rPr>
        <w:t xml:space="preserve">According to the equation agreed in </w:t>
      </w:r>
      <w:r>
        <w:rPr>
          <w:rFonts w:ascii="Times New Roman" w:eastAsia="宋体" w:hAnsi="Times New Roman" w:cs="Times New Roman"/>
          <w:kern w:val="0"/>
          <w:sz w:val="20"/>
          <w:szCs w:val="20"/>
        </w:rPr>
        <w:t>RAN4#108-bis</w:t>
      </w:r>
      <w:r w:rsidRPr="00F74870">
        <w:rPr>
          <w:rFonts w:ascii="Times New Roman" w:eastAsia="宋体" w:hAnsi="Times New Roman" w:cs="Times New Roman"/>
          <w:kern w:val="0"/>
          <w:sz w:val="20"/>
          <w:szCs w:val="20"/>
        </w:rPr>
        <w:t xml:space="preserve"> meeting, </w:t>
      </w:r>
      <w:proofErr w:type="spellStart"/>
      <w:r w:rsidRPr="00F74870">
        <w:rPr>
          <w:rFonts w:ascii="Times New Roman" w:eastAsia="宋体" w:hAnsi="Times New Roman" w:cs="Times New Roman"/>
          <w:kern w:val="0"/>
          <w:sz w:val="20"/>
          <w:szCs w:val="20"/>
        </w:rPr>
        <w:t>Tg</w:t>
      </w:r>
      <w:proofErr w:type="spellEnd"/>
      <w:r w:rsidRPr="00F74870">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 </w:t>
      </w:r>
      <w:r w:rsidRPr="00F74870">
        <w:rPr>
          <w:rFonts w:ascii="Times New Roman" w:eastAsia="宋体" w:hAnsi="Times New Roman" w:cs="Times New Roman"/>
          <w:kern w:val="0"/>
          <w:sz w:val="20"/>
          <w:szCs w:val="20"/>
        </w:rPr>
        <w:t>0.5*</w:t>
      </w:r>
      <w:proofErr w:type="spellStart"/>
      <w:r w:rsidRPr="00F74870">
        <w:rPr>
          <w:rFonts w:ascii="Times New Roman" w:eastAsia="宋体" w:hAnsi="Times New Roman" w:cs="Times New Roman"/>
          <w:kern w:val="0"/>
          <w:sz w:val="20"/>
          <w:szCs w:val="20"/>
        </w:rPr>
        <w:t>Tcp</w:t>
      </w:r>
      <w:proofErr w:type="spellEnd"/>
      <w:r w:rsidRPr="00F74870">
        <w:rPr>
          <w:rFonts w:ascii="Times New Roman" w:eastAsia="宋体" w:hAnsi="Times New Roman" w:cs="Times New Roman"/>
          <w:kern w:val="0"/>
          <w:sz w:val="20"/>
          <w:szCs w:val="20"/>
        </w:rPr>
        <w:t xml:space="preserve"> – (Td + </w:t>
      </w:r>
      <w:proofErr w:type="spellStart"/>
      <w:r w:rsidRPr="00F74870">
        <w:rPr>
          <w:rFonts w:ascii="Times New Roman" w:eastAsia="宋体" w:hAnsi="Times New Roman" w:cs="Times New Roman"/>
          <w:kern w:val="0"/>
          <w:sz w:val="20"/>
          <w:szCs w:val="20"/>
        </w:rPr>
        <w:t>Tp</w:t>
      </w:r>
      <w:proofErr w:type="spellEnd"/>
      <w:r w:rsidRPr="00F74870">
        <w:rPr>
          <w:rFonts w:ascii="Times New Roman" w:eastAsia="宋体" w:hAnsi="Times New Roman" w:cs="Times New Roman"/>
          <w:kern w:val="0"/>
          <w:sz w:val="20"/>
          <w:szCs w:val="20"/>
        </w:rPr>
        <w:t xml:space="preserve"> + Tr + Ta + </w:t>
      </w:r>
      <w:proofErr w:type="spellStart"/>
      <w:r w:rsidRPr="00F74870">
        <w:rPr>
          <w:rFonts w:ascii="Times New Roman" w:eastAsia="宋体" w:hAnsi="Times New Roman" w:cs="Times New Roman"/>
          <w:kern w:val="0"/>
          <w:sz w:val="20"/>
          <w:szCs w:val="20"/>
        </w:rPr>
        <w:t>Tf</w:t>
      </w:r>
      <w:proofErr w:type="spellEnd"/>
      <w:r w:rsidRPr="00F74870">
        <w:rPr>
          <w:rFonts w:ascii="Times New Roman" w:eastAsia="宋体" w:hAnsi="Times New Roman" w:cs="Times New Roman"/>
          <w:kern w:val="0"/>
          <w:sz w:val="20"/>
          <w:szCs w:val="20"/>
        </w:rPr>
        <w:t xml:space="preserve"> + Tm)</w:t>
      </w:r>
      <w:r w:rsidR="00BA199A">
        <w:rPr>
          <w:rFonts w:ascii="Times New Roman" w:eastAsia="宋体" w:hAnsi="Times New Roman" w:cs="Times New Roman"/>
          <w:kern w:val="0"/>
          <w:sz w:val="20"/>
          <w:szCs w:val="20"/>
        </w:rPr>
        <w:t xml:space="preserve">, </w:t>
      </w:r>
      <w:r w:rsidRPr="00F74870">
        <w:rPr>
          <w:rFonts w:ascii="Times New Roman" w:eastAsia="宋体" w:hAnsi="Times New Roman" w:cs="Times New Roman"/>
          <w:kern w:val="0"/>
          <w:sz w:val="20"/>
          <w:szCs w:val="20"/>
        </w:rPr>
        <w:t>the maximum error budget</w:t>
      </w:r>
      <w:r w:rsidR="000933C5">
        <w:rPr>
          <w:rFonts w:ascii="Times New Roman" w:eastAsia="宋体" w:hAnsi="Times New Roman" w:cs="Times New Roman"/>
          <w:kern w:val="0"/>
          <w:sz w:val="20"/>
          <w:szCs w:val="20"/>
        </w:rPr>
        <w:t xml:space="preserve"> for UL 120KHz SCS</w:t>
      </w:r>
      <w:r w:rsidRPr="00F74870">
        <w:rPr>
          <w:rFonts w:ascii="Times New Roman" w:eastAsia="宋体" w:hAnsi="Times New Roman" w:cs="Times New Roman"/>
          <w:kern w:val="0"/>
          <w:sz w:val="20"/>
          <w:szCs w:val="20"/>
        </w:rPr>
        <w:t xml:space="preserve"> for GNSS position error and satellite position error can be calculated in following table</w:t>
      </w:r>
      <w:r w:rsidR="00C7771F">
        <w:rPr>
          <w:rFonts w:ascii="Times New Roman" w:eastAsia="宋体" w:hAnsi="Times New Roman" w:cs="Times New Roman"/>
          <w:kern w:val="0"/>
          <w:sz w:val="20"/>
          <w:szCs w:val="20"/>
        </w:rPr>
        <w:t xml:space="preserve"> with the following components:</w:t>
      </w:r>
    </w:p>
    <w:p w14:paraId="08BA7E79" w14:textId="2083FF7E" w:rsidR="00565EB4" w:rsidRDefault="00565EB4" w:rsidP="004C404E">
      <w:pPr>
        <w:overflowPunct w:val="0"/>
        <w:autoSpaceDE w:val="0"/>
        <w:autoSpaceDN w:val="0"/>
        <w:adjustRightInd w:val="0"/>
        <w:spacing w:before="120" w:after="120" w:line="288" w:lineRule="auto"/>
        <w:ind w:leftChars="200" w:left="4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 xml:space="preserve">d </w:t>
      </w:r>
      <w:r w:rsidR="00196917">
        <w:rPr>
          <w:rFonts w:ascii="Times New Roman" w:eastAsia="宋体" w:hAnsi="Times New Roman" w:cs="Times New Roman"/>
          <w:kern w:val="0"/>
          <w:sz w:val="20"/>
          <w:szCs w:val="20"/>
        </w:rPr>
        <w:t>i</w:t>
      </w:r>
      <w:r w:rsidR="00F304A8">
        <w:rPr>
          <w:rFonts w:ascii="Times New Roman" w:eastAsia="宋体" w:hAnsi="Times New Roman" w:cs="Times New Roman"/>
          <w:kern w:val="0"/>
          <w:sz w:val="20"/>
          <w:szCs w:val="20"/>
        </w:rPr>
        <w:t xml:space="preserve">s taken from </w:t>
      </w:r>
      <w:r>
        <w:rPr>
          <w:rFonts w:ascii="Times New Roman" w:eastAsia="宋体" w:hAnsi="Times New Roman" w:cs="Times New Roman"/>
          <w:kern w:val="0"/>
          <w:sz w:val="20"/>
          <w:szCs w:val="20"/>
        </w:rPr>
        <w:t xml:space="preserve">the timing error limit defined for TN </w:t>
      </w:r>
      <w:r>
        <w:rPr>
          <w:rFonts w:ascii="Times New Roman" w:eastAsia="宋体" w:hAnsi="Times New Roman" w:cs="Times New Roman" w:hint="eastAsia"/>
          <w:kern w:val="0"/>
          <w:sz w:val="20"/>
          <w:szCs w:val="20"/>
        </w:rPr>
        <w:t>in</w:t>
      </w:r>
      <w:r>
        <w:rPr>
          <w:rFonts w:ascii="Times New Roman" w:eastAsia="宋体" w:hAnsi="Times New Roman" w:cs="Times New Roman"/>
          <w:kern w:val="0"/>
          <w:sz w:val="20"/>
          <w:szCs w:val="20"/>
        </w:rPr>
        <w:t xml:space="preserve"> section 7.1.2 in TS 38.133</w:t>
      </w:r>
      <w:r w:rsidR="00F0718F">
        <w:rPr>
          <w:rFonts w:ascii="Times New Roman" w:eastAsia="宋体" w:hAnsi="Times New Roman" w:cs="Times New Roman"/>
          <w:kern w:val="0"/>
          <w:sz w:val="20"/>
          <w:szCs w:val="20"/>
        </w:rPr>
        <w:t>;</w:t>
      </w:r>
    </w:p>
    <w:p w14:paraId="1CF33D01" w14:textId="7565668B" w:rsidR="00F0718F" w:rsidRDefault="00F0718F" w:rsidP="004C404E">
      <w:pPr>
        <w:overflowPunct w:val="0"/>
        <w:autoSpaceDE w:val="0"/>
        <w:autoSpaceDN w:val="0"/>
        <w:adjustRightInd w:val="0"/>
        <w:spacing w:before="120" w:after="120" w:line="288" w:lineRule="auto"/>
        <w:ind w:leftChars="200" w:left="4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T</w:t>
      </w:r>
      <w:r>
        <w:rPr>
          <w:rFonts w:ascii="Times New Roman" w:eastAsia="宋体" w:hAnsi="Times New Roman" w:cs="Times New Roman"/>
          <w:kern w:val="0"/>
          <w:sz w:val="20"/>
          <w:szCs w:val="20"/>
        </w:rPr>
        <w:t xml:space="preserve">r </w:t>
      </w:r>
      <w:r w:rsidR="00F35701">
        <w:rPr>
          <w:rFonts w:ascii="Times New Roman" w:eastAsia="宋体" w:hAnsi="Times New Roman" w:cs="Times New Roman" w:hint="eastAsia"/>
          <w:kern w:val="0"/>
          <w:sz w:val="20"/>
          <w:szCs w:val="20"/>
        </w:rPr>
        <w:t>follows</w:t>
      </w:r>
      <w:r w:rsidR="00F9591C">
        <w:rPr>
          <w:rFonts w:ascii="Times New Roman" w:eastAsia="宋体" w:hAnsi="Times New Roman" w:cs="Times New Roman"/>
          <w:kern w:val="0"/>
          <w:sz w:val="20"/>
          <w:szCs w:val="20"/>
        </w:rPr>
        <w:t xml:space="preserve"> </w:t>
      </w:r>
      <w:r w:rsidR="00F9591C">
        <w:rPr>
          <w:rFonts w:ascii="Times New Roman" w:eastAsia="宋体" w:hAnsi="Times New Roman" w:cs="Times New Roman" w:hint="eastAsia"/>
          <w:kern w:val="0"/>
          <w:sz w:val="20"/>
          <w:szCs w:val="20"/>
        </w:rPr>
        <w:t>the</w:t>
      </w:r>
      <w:r w:rsidR="00F9591C">
        <w:rPr>
          <w:rFonts w:ascii="Times New Roman" w:eastAsia="宋体" w:hAnsi="Times New Roman" w:cs="Times New Roman"/>
          <w:kern w:val="0"/>
          <w:sz w:val="20"/>
          <w:szCs w:val="20"/>
        </w:rPr>
        <w:t xml:space="preserve"> </w:t>
      </w:r>
      <w:r w:rsidR="00F9591C">
        <w:rPr>
          <w:rFonts w:ascii="Times New Roman" w:eastAsia="宋体" w:hAnsi="Times New Roman" w:cs="Times New Roman" w:hint="eastAsia"/>
          <w:kern w:val="0"/>
          <w:sz w:val="20"/>
          <w:szCs w:val="20"/>
        </w:rPr>
        <w:t>step</w:t>
      </w:r>
      <w:r w:rsidR="00F9591C">
        <w:rPr>
          <w:rFonts w:ascii="Times New Roman" w:eastAsia="宋体" w:hAnsi="Times New Roman" w:cs="Times New Roman"/>
          <w:kern w:val="0"/>
          <w:sz w:val="20"/>
          <w:szCs w:val="20"/>
        </w:rPr>
        <w:t xml:space="preserve"> </w:t>
      </w:r>
      <w:r w:rsidR="00F9591C">
        <w:rPr>
          <w:rFonts w:ascii="Times New Roman" w:eastAsia="宋体" w:hAnsi="Times New Roman" w:cs="Times New Roman" w:hint="eastAsia"/>
          <w:kern w:val="0"/>
          <w:sz w:val="20"/>
          <w:szCs w:val="20"/>
        </w:rPr>
        <w:t>s</w:t>
      </w:r>
      <w:r w:rsidR="00F9591C">
        <w:rPr>
          <w:rFonts w:ascii="Times New Roman" w:eastAsia="宋体" w:hAnsi="Times New Roman" w:cs="Times New Roman"/>
          <w:kern w:val="0"/>
          <w:sz w:val="20"/>
          <w:szCs w:val="20"/>
        </w:rPr>
        <w:t>ize of TA command,</w:t>
      </w:r>
      <w:r w:rsidR="002A1C68" w:rsidRPr="002A1C68">
        <w:rPr>
          <w:rFonts w:ascii="Cambria Math" w:hAnsi="Cambria Math" w:cs="Calibri"/>
          <w:sz w:val="18"/>
        </w:rPr>
        <w:t xml:space="preserve">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r>
          <m:rPr>
            <m:sty m:val="p"/>
          </m:rPr>
          <w:rPr>
            <w:rFonts w:ascii="Cambria Math" w:hAnsi="Cambria Math" w:cs="Calibri"/>
            <w:sz w:val="18"/>
          </w:rPr>
          <m:t>∙</m:t>
        </m:r>
        <m:sSub>
          <m:sSubPr>
            <m:ctrlPr>
              <w:rPr>
                <w:rFonts w:ascii="Cambria Math" w:hAnsi="Cambria Math" w:cs="Calibri"/>
                <w:sz w:val="18"/>
              </w:rPr>
            </m:ctrlPr>
          </m:sSubPr>
          <m:e>
            <m:r>
              <w:rPr>
                <w:rFonts w:ascii="Cambria Math" w:hAnsi="Cambria Math" w:cs="Calibri"/>
                <w:sz w:val="18"/>
              </w:rPr>
              <m:t>T</m:t>
            </m:r>
          </m:e>
          <m:sub>
            <m:r>
              <w:rPr>
                <w:rFonts w:ascii="Cambria Math" w:hAnsi="Cambria Math" w:cs="Calibri"/>
                <w:sz w:val="18"/>
              </w:rPr>
              <m:t>c</m:t>
            </m:r>
          </m:sub>
        </m:sSub>
      </m:oMath>
      <w:r w:rsidR="002A1C68">
        <w:rPr>
          <w:rFonts w:ascii="Times New Roman" w:eastAsia="宋体" w:hAnsi="Times New Roman" w:cs="Times New Roman"/>
          <w:kern w:val="0"/>
          <w:sz w:val="20"/>
          <w:szCs w:val="20"/>
        </w:rPr>
        <w:t>,</w:t>
      </w:r>
      <w:r w:rsidR="00A86FAE">
        <w:rPr>
          <w:rFonts w:ascii="Times New Roman" w:eastAsia="宋体" w:hAnsi="Times New Roman" w:cs="Times New Roman"/>
          <w:kern w:val="0"/>
          <w:sz w:val="20"/>
          <w:szCs w:val="20"/>
        </w:rPr>
        <w:t xml:space="preserve"> f</w:t>
      </w:r>
      <w:r w:rsidR="00F9591C">
        <w:rPr>
          <w:rFonts w:ascii="Times New Roman" w:eastAsia="宋体" w:hAnsi="Times New Roman" w:cs="Times New Roman"/>
          <w:kern w:val="0"/>
          <w:sz w:val="20"/>
          <w:szCs w:val="20"/>
        </w:rPr>
        <w:t>ine in section 4.2 in TS 38.213</w:t>
      </w:r>
      <w:r w:rsidR="008861EC">
        <w:rPr>
          <w:rFonts w:ascii="Times New Roman" w:eastAsia="宋体" w:hAnsi="Times New Roman" w:cs="Times New Roman"/>
          <w:kern w:val="0"/>
          <w:sz w:val="20"/>
          <w:szCs w:val="20"/>
        </w:rPr>
        <w:t>;</w:t>
      </w:r>
    </w:p>
    <w:p w14:paraId="2A2A5657" w14:textId="2CEE9FE8" w:rsidR="008861EC" w:rsidRDefault="008861EC" w:rsidP="004C404E">
      <w:pPr>
        <w:overflowPunct w:val="0"/>
        <w:autoSpaceDE w:val="0"/>
        <w:autoSpaceDN w:val="0"/>
        <w:adjustRightInd w:val="0"/>
        <w:spacing w:before="120" w:after="120" w:line="288" w:lineRule="auto"/>
        <w:ind w:leftChars="200" w:left="4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Ta </w:t>
      </w:r>
      <w:bookmarkStart w:id="4" w:name="OLE_LINK2"/>
      <w:r w:rsidR="00F35701">
        <w:rPr>
          <w:rFonts w:ascii="Times New Roman" w:eastAsia="宋体" w:hAnsi="Times New Roman" w:cs="Times New Roman"/>
          <w:kern w:val="0"/>
          <w:sz w:val="20"/>
          <w:szCs w:val="20"/>
        </w:rPr>
        <w:t xml:space="preserve">is </w:t>
      </w:r>
      <w:bookmarkEnd w:id="4"/>
      <w:r w:rsidR="00C46854">
        <w:rPr>
          <w:rFonts w:ascii="Times New Roman" w:eastAsia="宋体" w:hAnsi="Times New Roman" w:cs="Times New Roman"/>
          <w:kern w:val="0"/>
          <w:sz w:val="20"/>
          <w:szCs w:val="20"/>
        </w:rPr>
        <w:t xml:space="preserve">taken from </w:t>
      </w:r>
      <w:r>
        <w:rPr>
          <w:rFonts w:ascii="Times New Roman" w:eastAsia="宋体" w:hAnsi="Times New Roman" w:cs="Times New Roman"/>
          <w:kern w:val="0"/>
          <w:sz w:val="20"/>
          <w:szCs w:val="20"/>
        </w:rPr>
        <w:t>the timing advance adjustment accuracy define</w:t>
      </w:r>
      <w:r w:rsidR="00D13436">
        <w:rPr>
          <w:rFonts w:ascii="Times New Roman" w:eastAsia="宋体" w:hAnsi="Times New Roman" w:cs="Times New Roman"/>
          <w:kern w:val="0"/>
          <w:sz w:val="20"/>
          <w:szCs w:val="20"/>
        </w:rPr>
        <w:t>d</w:t>
      </w:r>
      <w:r>
        <w:rPr>
          <w:rFonts w:ascii="Times New Roman" w:eastAsia="宋体" w:hAnsi="Times New Roman" w:cs="Times New Roman"/>
          <w:kern w:val="0"/>
          <w:sz w:val="20"/>
          <w:szCs w:val="20"/>
        </w:rPr>
        <w:t xml:space="preserve"> for TN in section 7.3.2.2 in TS 38.133</w:t>
      </w:r>
      <w:r w:rsidR="00F35701">
        <w:rPr>
          <w:rFonts w:ascii="Times New Roman" w:eastAsia="宋体" w:hAnsi="Times New Roman" w:cs="Times New Roman"/>
          <w:kern w:val="0"/>
          <w:sz w:val="20"/>
          <w:szCs w:val="20"/>
        </w:rPr>
        <w:t>;</w:t>
      </w:r>
    </w:p>
    <w:p w14:paraId="02744FE5" w14:textId="293F5986" w:rsidR="002737CC" w:rsidRDefault="002737CC" w:rsidP="004C404E">
      <w:pPr>
        <w:overflowPunct w:val="0"/>
        <w:autoSpaceDE w:val="0"/>
        <w:autoSpaceDN w:val="0"/>
        <w:adjustRightInd w:val="0"/>
        <w:spacing w:before="120" w:after="120" w:line="288" w:lineRule="auto"/>
        <w:ind w:leftChars="200" w:left="420"/>
        <w:textAlignment w:val="baseline"/>
        <w:rPr>
          <w:rFonts w:ascii="Times New Roman" w:eastAsia="宋体" w:hAnsi="Times New Roman" w:cs="Times New Roman"/>
          <w:kern w:val="0"/>
          <w:sz w:val="20"/>
          <w:szCs w:val="20"/>
        </w:rPr>
      </w:pPr>
      <w:bookmarkStart w:id="5" w:name="OLE_LINK3"/>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w:t>
      </w:r>
      <w:proofErr w:type="spellStart"/>
      <w:r>
        <w:rPr>
          <w:rFonts w:ascii="Times New Roman" w:eastAsia="宋体" w:hAnsi="Times New Roman" w:cs="Times New Roman"/>
          <w:kern w:val="0"/>
          <w:sz w:val="20"/>
          <w:szCs w:val="20"/>
        </w:rPr>
        <w:t>Tf</w:t>
      </w:r>
      <w:proofErr w:type="spellEnd"/>
      <w:r>
        <w:rPr>
          <w:rFonts w:ascii="Times New Roman" w:eastAsia="宋体" w:hAnsi="Times New Roman" w:cs="Times New Roman"/>
          <w:kern w:val="0"/>
          <w:sz w:val="20"/>
          <w:szCs w:val="20"/>
        </w:rPr>
        <w:t xml:space="preserve">, we tend to think there is no need to consider </w:t>
      </w:r>
      <w:r w:rsidR="00FF4DDE">
        <w:rPr>
          <w:rFonts w:ascii="Times New Roman" w:eastAsia="宋体" w:hAnsi="Times New Roman" w:cs="Times New Roman"/>
          <w:kern w:val="0"/>
          <w:sz w:val="20"/>
          <w:szCs w:val="20"/>
        </w:rPr>
        <w:t xml:space="preserve">it </w:t>
      </w:r>
      <w:r>
        <w:rPr>
          <w:rFonts w:ascii="Times New Roman" w:eastAsia="宋体" w:hAnsi="Times New Roman" w:cs="Times New Roman"/>
          <w:kern w:val="0"/>
          <w:sz w:val="20"/>
          <w:szCs w:val="20"/>
        </w:rPr>
        <w:t xml:space="preserve">as </w:t>
      </w:r>
      <w:proofErr w:type="spellStart"/>
      <w:r w:rsidR="00A55D32">
        <w:rPr>
          <w:rFonts w:ascii="Times New Roman" w:eastAsia="宋体" w:hAnsi="Times New Roman" w:cs="Times New Roman"/>
          <w:kern w:val="0"/>
          <w:sz w:val="20"/>
          <w:szCs w:val="20"/>
        </w:rPr>
        <w:t>Tf</w:t>
      </w:r>
      <w:proofErr w:type="spellEnd"/>
      <w:r w:rsidR="00A55D32">
        <w:rPr>
          <w:rFonts w:ascii="Times New Roman" w:eastAsia="宋体" w:hAnsi="Times New Roman" w:cs="Times New Roman"/>
          <w:kern w:val="0"/>
          <w:sz w:val="20"/>
          <w:szCs w:val="20"/>
        </w:rPr>
        <w:t xml:space="preserve"> </w:t>
      </w:r>
      <w:r w:rsidR="00A55D32" w:rsidRPr="00A55D32">
        <w:rPr>
          <w:rFonts w:ascii="Times New Roman" w:eastAsia="宋体" w:hAnsi="Times New Roman" w:cs="Times New Roman"/>
          <w:kern w:val="0"/>
          <w:sz w:val="20"/>
          <w:szCs w:val="20"/>
        </w:rPr>
        <w:t>represent</w:t>
      </w:r>
      <w:r w:rsidR="00A55D32">
        <w:rPr>
          <w:rFonts w:ascii="Times New Roman" w:eastAsia="宋体" w:hAnsi="Times New Roman" w:cs="Times New Roman"/>
          <w:kern w:val="0"/>
          <w:sz w:val="20"/>
          <w:szCs w:val="20"/>
        </w:rPr>
        <w:t xml:space="preserve">s </w:t>
      </w:r>
      <w:r w:rsidR="00D35154" w:rsidRPr="008303FB">
        <w:rPr>
          <w:rFonts w:ascii="Times New Roman" w:hAnsi="Times New Roman" w:cs="Times New Roman"/>
          <w:sz w:val="20"/>
          <w:szCs w:val="20"/>
        </w:rPr>
        <w:t>timing drift due to a frequency offset</w:t>
      </w:r>
      <w:r w:rsidR="00D35154">
        <w:rPr>
          <w:rFonts w:ascii="Times New Roman" w:hAnsi="Times New Roman" w:cs="Times New Roman"/>
          <w:sz w:val="20"/>
          <w:szCs w:val="20"/>
        </w:rPr>
        <w:t>, which</w:t>
      </w:r>
      <w:r>
        <w:rPr>
          <w:rFonts w:ascii="Times New Roman" w:eastAsia="宋体" w:hAnsi="Times New Roman" w:cs="Times New Roman"/>
          <w:kern w:val="0"/>
          <w:sz w:val="20"/>
          <w:szCs w:val="20"/>
        </w:rPr>
        <w:t xml:space="preserve"> is a measure in frequency domain.</w:t>
      </w:r>
    </w:p>
    <w:tbl>
      <w:tblPr>
        <w:tblW w:w="9582" w:type="dxa"/>
        <w:tblInd w:w="47" w:type="dxa"/>
        <w:tblCellMar>
          <w:left w:w="0" w:type="dxa"/>
          <w:right w:w="0" w:type="dxa"/>
        </w:tblCellMar>
        <w:tblLook w:val="0600" w:firstRow="0" w:lastRow="0" w:firstColumn="0" w:lastColumn="0" w:noHBand="1" w:noVBand="1"/>
      </w:tblPr>
      <w:tblGrid>
        <w:gridCol w:w="837"/>
        <w:gridCol w:w="836"/>
        <w:gridCol w:w="1105"/>
        <w:gridCol w:w="1274"/>
        <w:gridCol w:w="1282"/>
        <w:gridCol w:w="1594"/>
        <w:gridCol w:w="1566"/>
        <w:gridCol w:w="1088"/>
      </w:tblGrid>
      <w:tr w:rsidR="003B7740" w:rsidRPr="003B7740" w14:paraId="397E79C8" w14:textId="77777777" w:rsidTr="003B7740">
        <w:trPr>
          <w:trHeight w:val="773"/>
        </w:trPr>
        <w:tc>
          <w:tcPr>
            <w:tcW w:w="837"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bookmarkEnd w:id="5"/>
          <w:p w14:paraId="6C2715B8"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b/>
                <w:bCs/>
                <w:sz w:val="20"/>
                <w:szCs w:val="20"/>
              </w:rPr>
              <w:t>SCS of SSB signals (kHz)</w:t>
            </w:r>
          </w:p>
        </w:tc>
        <w:tc>
          <w:tcPr>
            <w:tcW w:w="83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14:paraId="32791481"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b/>
                <w:bCs/>
                <w:sz w:val="20"/>
                <w:szCs w:val="20"/>
              </w:rPr>
              <w:t>SCS of uplink signals (kHz)</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14:paraId="6A1458A0"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b/>
                <w:bCs/>
                <w:sz w:val="20"/>
                <w:szCs w:val="20"/>
              </w:rPr>
              <w:t>CP length</w:t>
            </w:r>
          </w:p>
          <w:p w14:paraId="2998E212"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b/>
                <w:bCs/>
                <w:sz w:val="20"/>
                <w:szCs w:val="20"/>
              </w:rPr>
              <w:t>(</w:t>
            </w:r>
            <w:proofErr w:type="spellStart"/>
            <w:r w:rsidRPr="003B7740">
              <w:rPr>
                <w:rFonts w:ascii="Times New Roman" w:eastAsia="等线" w:hAnsi="Times New Roman" w:cs="Times New Roman"/>
                <w:sz w:val="20"/>
                <w:szCs w:val="20"/>
                <w:lang w:val="en-GB"/>
              </w:rPr>
              <w:t>Tcp</w:t>
            </w:r>
            <w:proofErr w:type="spellEnd"/>
            <w:r w:rsidRPr="003B7740">
              <w:rPr>
                <w:rFonts w:ascii="Times New Roman" w:eastAsia="等线" w:hAnsi="Times New Roman" w:cs="Times New Roman"/>
                <w:b/>
                <w:bCs/>
                <w:sz w:val="20"/>
                <w:szCs w:val="20"/>
              </w:rPr>
              <w:t>)</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14:paraId="69258E40" w14:textId="77777777" w:rsidR="003B7740" w:rsidRPr="003B7740" w:rsidRDefault="003B7740" w:rsidP="003B7740">
            <w:pPr>
              <w:widowControl w:val="0"/>
              <w:jc w:val="both"/>
              <w:rPr>
                <w:rFonts w:ascii="Times New Roman" w:eastAsia="等线" w:hAnsi="Times New Roman" w:cs="Times New Roman"/>
                <w:b/>
                <w:sz w:val="20"/>
                <w:szCs w:val="20"/>
              </w:rPr>
            </w:pPr>
            <w:r w:rsidRPr="003B7740">
              <w:rPr>
                <w:rFonts w:ascii="Times New Roman" w:eastAsia="等线" w:hAnsi="Times New Roman" w:cs="Times New Roman"/>
                <w:b/>
                <w:bCs/>
                <w:sz w:val="20"/>
                <w:szCs w:val="20"/>
              </w:rPr>
              <w:t xml:space="preserve"> </w:t>
            </w:r>
            <w:r w:rsidRPr="003B7740">
              <w:rPr>
                <w:rFonts w:ascii="Times New Roman" w:eastAsia="等线" w:hAnsi="Times New Roman" w:cs="Times New Roman"/>
                <w:b/>
                <w:sz w:val="20"/>
                <w:szCs w:val="20"/>
                <w:lang w:val="en-GB"/>
              </w:rPr>
              <w:t xml:space="preserve">Tr </w:t>
            </w:r>
          </w:p>
          <w:p w14:paraId="60CF128D" w14:textId="77777777" w:rsidR="003B7740" w:rsidRPr="003B7740" w:rsidRDefault="003B7740" w:rsidP="003B7740">
            <w:pPr>
              <w:widowControl w:val="0"/>
              <w:jc w:val="both"/>
              <w:rPr>
                <w:rFonts w:ascii="Times New Roman" w:eastAsia="等线" w:hAnsi="Times New Roman" w:cs="Times New Roman"/>
                <w:b/>
                <w:sz w:val="20"/>
                <w:szCs w:val="20"/>
              </w:rPr>
            </w:pPr>
            <w:bookmarkStart w:id="6" w:name="OLE_LINK14"/>
            <w:r w:rsidRPr="003B7740">
              <w:rPr>
                <w:rFonts w:ascii="Times New Roman" w:eastAsia="等线" w:hAnsi="Times New Roman" w:cs="Times New Roman"/>
                <w:b/>
                <w:sz w:val="20"/>
                <w:szCs w:val="20"/>
                <w:lang w:val="en-GB"/>
              </w:rPr>
              <w:t xml:space="preserve">(TAC resolution </w:t>
            </w:r>
            <w:bookmarkEnd w:id="6"/>
            <w:r w:rsidRPr="003B7740">
              <w:rPr>
                <w:rFonts w:ascii="Times New Roman" w:eastAsia="等线" w:hAnsi="Times New Roman" w:cs="Times New Roman"/>
                <w:b/>
                <w:sz w:val="20"/>
                <w:szCs w:val="20"/>
                <w:lang w:val="en-GB"/>
              </w:rPr>
              <w:t>error)</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14:paraId="03079B3F" w14:textId="77777777" w:rsidR="003B7740" w:rsidRPr="003B7740" w:rsidRDefault="003B7740" w:rsidP="003B7740">
            <w:pPr>
              <w:widowControl w:val="0"/>
              <w:jc w:val="both"/>
              <w:rPr>
                <w:rFonts w:ascii="Times New Roman" w:eastAsia="等线" w:hAnsi="Times New Roman" w:cs="Times New Roman"/>
                <w:b/>
                <w:sz w:val="20"/>
                <w:szCs w:val="20"/>
              </w:rPr>
            </w:pPr>
            <w:r w:rsidRPr="003B7740">
              <w:rPr>
                <w:rFonts w:ascii="Times New Roman" w:eastAsia="等线" w:hAnsi="Times New Roman" w:cs="Times New Roman"/>
                <w:b/>
                <w:sz w:val="20"/>
                <w:szCs w:val="20"/>
                <w:lang w:val="en-GB"/>
              </w:rPr>
              <w:t>Ta</w:t>
            </w:r>
          </w:p>
          <w:p w14:paraId="55DB6234" w14:textId="77777777" w:rsidR="003B7740" w:rsidRPr="003B7740" w:rsidRDefault="003B7740" w:rsidP="003B7740">
            <w:pPr>
              <w:widowControl w:val="0"/>
              <w:jc w:val="both"/>
              <w:rPr>
                <w:rFonts w:ascii="Times New Roman" w:eastAsia="等线" w:hAnsi="Times New Roman" w:cs="Times New Roman"/>
                <w:b/>
                <w:sz w:val="20"/>
                <w:szCs w:val="20"/>
              </w:rPr>
            </w:pPr>
            <w:r w:rsidRPr="003B7740">
              <w:rPr>
                <w:rFonts w:ascii="Times New Roman" w:eastAsia="等线" w:hAnsi="Times New Roman" w:cs="Times New Roman"/>
                <w:b/>
                <w:sz w:val="20"/>
                <w:szCs w:val="20"/>
                <w:lang w:val="en-GB"/>
              </w:rPr>
              <w:t>(TA adjustment accuracy error)</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14:paraId="5C534613" w14:textId="77777777" w:rsidR="003B7740" w:rsidRPr="003B7740" w:rsidRDefault="003B7740" w:rsidP="003B7740">
            <w:pPr>
              <w:widowControl w:val="0"/>
              <w:jc w:val="both"/>
              <w:rPr>
                <w:rFonts w:ascii="Times New Roman" w:eastAsia="等线" w:hAnsi="Times New Roman" w:cs="Times New Roman"/>
                <w:b/>
                <w:sz w:val="20"/>
                <w:szCs w:val="20"/>
              </w:rPr>
            </w:pPr>
            <w:r w:rsidRPr="003B7740">
              <w:rPr>
                <w:rFonts w:ascii="Times New Roman" w:eastAsia="等线" w:hAnsi="Times New Roman" w:cs="Times New Roman"/>
                <w:b/>
                <w:sz w:val="20"/>
                <w:szCs w:val="20"/>
                <w:lang w:val="en-GB"/>
              </w:rPr>
              <w:t>Td</w:t>
            </w:r>
          </w:p>
          <w:p w14:paraId="01B427F0" w14:textId="77777777" w:rsidR="003B7740" w:rsidRPr="003B7740" w:rsidRDefault="003B7740" w:rsidP="003B7740">
            <w:pPr>
              <w:widowControl w:val="0"/>
              <w:jc w:val="both"/>
              <w:rPr>
                <w:rFonts w:ascii="Times New Roman" w:eastAsia="等线" w:hAnsi="Times New Roman" w:cs="Times New Roman"/>
                <w:b/>
                <w:sz w:val="20"/>
                <w:szCs w:val="20"/>
              </w:rPr>
            </w:pPr>
            <w:r w:rsidRPr="003B7740">
              <w:rPr>
                <w:rFonts w:ascii="Times New Roman" w:eastAsia="等线" w:hAnsi="Times New Roman" w:cs="Times New Roman"/>
                <w:b/>
                <w:sz w:val="20"/>
                <w:szCs w:val="20"/>
                <w:lang w:val="en-GB"/>
              </w:rPr>
              <w:t>(</w:t>
            </w:r>
            <w:r w:rsidRPr="00B84F4A">
              <w:rPr>
                <w:rFonts w:ascii="Times New Roman" w:eastAsia="等线" w:hAnsi="Times New Roman" w:cs="Times New Roman"/>
                <w:b/>
                <w:sz w:val="20"/>
                <w:szCs w:val="20"/>
                <w:lang w:val="en-GB"/>
              </w:rPr>
              <w:t>UE downlink synchronization error)</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14:paraId="776CDE47" w14:textId="77777777" w:rsidR="003B7740" w:rsidRPr="003B7740" w:rsidRDefault="003B7740" w:rsidP="0045094F">
            <w:pPr>
              <w:widowControl w:val="0"/>
              <w:jc w:val="center"/>
              <w:rPr>
                <w:rFonts w:ascii="Times New Roman" w:eastAsia="等线" w:hAnsi="Times New Roman" w:cs="Times New Roman"/>
                <w:sz w:val="20"/>
                <w:szCs w:val="20"/>
              </w:rPr>
            </w:pPr>
            <w:proofErr w:type="spellStart"/>
            <w:r w:rsidRPr="003B7740">
              <w:rPr>
                <w:rFonts w:ascii="Times New Roman" w:eastAsia="等线" w:hAnsi="Times New Roman" w:cs="Times New Roman"/>
                <w:b/>
                <w:bCs/>
                <w:sz w:val="20"/>
                <w:szCs w:val="20"/>
                <w:lang w:val="en-GB"/>
              </w:rPr>
              <w:t>Tp</w:t>
            </w:r>
            <w:proofErr w:type="spellEnd"/>
            <w:r w:rsidRPr="003B7740">
              <w:rPr>
                <w:rFonts w:ascii="Times New Roman" w:eastAsia="等线" w:hAnsi="Times New Roman" w:cs="Times New Roman"/>
                <w:sz w:val="20"/>
                <w:szCs w:val="20"/>
                <w:lang w:val="en-GB"/>
              </w:rPr>
              <w:t xml:space="preserve"> </w:t>
            </w:r>
            <w:r w:rsidRPr="003B7740">
              <w:rPr>
                <w:rFonts w:ascii="Times New Roman" w:eastAsia="等线" w:hAnsi="Times New Roman" w:cs="Times New Roman"/>
                <w:b/>
                <w:bCs/>
                <w:sz w:val="20"/>
                <w:szCs w:val="20"/>
                <w:lang w:val="en-GB"/>
              </w:rPr>
              <w:t>=</w:t>
            </w:r>
            <w:r w:rsidRPr="003B7740">
              <w:rPr>
                <w:rFonts w:ascii="Times New Roman" w:eastAsia="等线" w:hAnsi="Times New Roman" w:cs="Times New Roman"/>
                <w:sz w:val="20"/>
                <w:szCs w:val="20"/>
                <w:lang w:val="en-GB"/>
              </w:rPr>
              <w:t xml:space="preserve"> </w:t>
            </w:r>
            <w:proofErr w:type="spellStart"/>
            <w:r w:rsidRPr="003B7740">
              <w:rPr>
                <w:rFonts w:ascii="Times New Roman" w:eastAsia="等线" w:hAnsi="Times New Roman" w:cs="Times New Roman"/>
                <w:b/>
                <w:bCs/>
                <w:sz w:val="20"/>
                <w:szCs w:val="20"/>
              </w:rPr>
              <w:t>T</w:t>
            </w:r>
            <w:r w:rsidRPr="003B7740">
              <w:rPr>
                <w:rFonts w:ascii="Times New Roman" w:eastAsia="等线" w:hAnsi="Times New Roman" w:cs="Times New Roman"/>
                <w:b/>
                <w:bCs/>
                <w:sz w:val="20"/>
                <w:szCs w:val="20"/>
                <w:vertAlign w:val="subscript"/>
              </w:rPr>
              <w:t>e_GNSS</w:t>
            </w:r>
            <w:proofErr w:type="spellEnd"/>
            <w:r w:rsidRPr="003B7740">
              <w:rPr>
                <w:rFonts w:ascii="Times New Roman" w:eastAsia="等线" w:hAnsi="Times New Roman" w:cs="Times New Roman"/>
                <w:sz w:val="20"/>
                <w:szCs w:val="20"/>
              </w:rPr>
              <w:t xml:space="preserve"> </w:t>
            </w:r>
            <w:r w:rsidRPr="003B7740">
              <w:rPr>
                <w:rFonts w:ascii="Times New Roman" w:eastAsia="等线" w:hAnsi="Times New Roman" w:cs="Times New Roman"/>
                <w:b/>
                <w:bCs/>
                <w:sz w:val="20"/>
                <w:szCs w:val="20"/>
              </w:rPr>
              <w:t xml:space="preserve">+ </w:t>
            </w:r>
            <w:proofErr w:type="spellStart"/>
            <w:r w:rsidRPr="003B7740">
              <w:rPr>
                <w:rFonts w:ascii="Times New Roman" w:eastAsia="等线" w:hAnsi="Times New Roman" w:cs="Times New Roman"/>
                <w:b/>
                <w:bCs/>
                <w:sz w:val="20"/>
                <w:szCs w:val="20"/>
              </w:rPr>
              <w:t>T</w:t>
            </w:r>
            <w:r w:rsidRPr="003B7740">
              <w:rPr>
                <w:rFonts w:ascii="Times New Roman" w:eastAsia="等线" w:hAnsi="Times New Roman" w:cs="Times New Roman"/>
                <w:b/>
                <w:bCs/>
                <w:sz w:val="20"/>
                <w:szCs w:val="20"/>
                <w:vertAlign w:val="subscript"/>
              </w:rPr>
              <w:t>e_SAT</w:t>
            </w:r>
            <w:proofErr w:type="spellEnd"/>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14:paraId="26983D90"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b/>
                <w:bCs/>
                <w:sz w:val="20"/>
                <w:szCs w:val="20"/>
              </w:rPr>
              <w:t>GNSS position error + serving-satellite position error</w:t>
            </w:r>
          </w:p>
        </w:tc>
      </w:tr>
      <w:tr w:rsidR="003B7740" w:rsidRPr="003B7740" w14:paraId="13A1D0C4" w14:textId="77777777" w:rsidTr="003B7740">
        <w:trPr>
          <w:trHeight w:val="448"/>
        </w:trPr>
        <w:tc>
          <w:tcPr>
            <w:tcW w:w="837" w:type="dxa"/>
            <w:vMerge w:val="restart"/>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14:paraId="4412B789"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120</w:t>
            </w:r>
          </w:p>
        </w:tc>
        <w:tc>
          <w:tcPr>
            <w:tcW w:w="83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1D17E05C"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60</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3806D7E1"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36*64*Tc</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79949DE3"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2*64*Tc</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557A14C9"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2*64*Tc</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477C3EA8"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3.5*64*Tc</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047C927E"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10.5*64*Tc</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3A0CAEFC" w14:textId="6813926D"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5</w:t>
            </w:r>
            <w:r w:rsidR="003519C3">
              <w:rPr>
                <w:rFonts w:ascii="Times New Roman" w:eastAsia="等线" w:hAnsi="Times New Roman" w:cs="Times New Roman"/>
                <w:sz w:val="20"/>
                <w:szCs w:val="20"/>
              </w:rPr>
              <w:t>2</w:t>
            </w:r>
            <w:r w:rsidRPr="003B7740">
              <w:rPr>
                <w:rFonts w:ascii="Times New Roman" w:eastAsia="等线" w:hAnsi="Times New Roman" w:cs="Times New Roman"/>
                <w:sz w:val="20"/>
                <w:szCs w:val="20"/>
              </w:rPr>
              <w:t>m</w:t>
            </w:r>
          </w:p>
        </w:tc>
      </w:tr>
      <w:tr w:rsidR="003B7740" w:rsidRPr="003B7740" w14:paraId="1D1C3F40" w14:textId="77777777" w:rsidTr="003B7740">
        <w:trPr>
          <w:trHeight w:val="448"/>
        </w:trPr>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41D2B32A" w14:textId="77777777" w:rsidR="003B7740" w:rsidRPr="003B7740" w:rsidRDefault="003B7740" w:rsidP="003B7740">
            <w:pPr>
              <w:widowControl w:val="0"/>
              <w:jc w:val="both"/>
              <w:rPr>
                <w:rFonts w:ascii="Times New Roman" w:eastAsia="等线" w:hAnsi="Times New Roman" w:cs="Times New Roman"/>
                <w:sz w:val="20"/>
                <w:szCs w:val="20"/>
              </w:rPr>
            </w:pPr>
          </w:p>
        </w:tc>
        <w:tc>
          <w:tcPr>
            <w:tcW w:w="83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4B30226E"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120</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10A5BD71"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18*64*Tc</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4161459C"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1*64*Tc</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4BB835EE"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0.5*64*Tc</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74F9D781"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3.5*64*Tc</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2FCD6D38"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4*64*Tc</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76E3D2D5" w14:textId="10F1BA45" w:rsidR="003B7740" w:rsidRPr="003B7740" w:rsidRDefault="003B7740" w:rsidP="003B7740">
            <w:pPr>
              <w:widowControl w:val="0"/>
              <w:jc w:val="both"/>
              <w:rPr>
                <w:rFonts w:ascii="Times New Roman" w:eastAsia="等线" w:hAnsi="Times New Roman" w:cs="Times New Roman"/>
                <w:sz w:val="20"/>
                <w:szCs w:val="20"/>
              </w:rPr>
            </w:pPr>
            <w:r w:rsidRPr="002126FA">
              <w:rPr>
                <w:rFonts w:ascii="Times New Roman" w:eastAsia="等线" w:hAnsi="Times New Roman" w:cs="Times New Roman"/>
                <w:sz w:val="20"/>
                <w:szCs w:val="20"/>
              </w:rPr>
              <w:t>2</w:t>
            </w:r>
            <w:r w:rsidR="003519C3" w:rsidRPr="002126FA">
              <w:rPr>
                <w:rFonts w:ascii="Times New Roman" w:eastAsia="等线" w:hAnsi="Times New Roman" w:cs="Times New Roman"/>
                <w:sz w:val="20"/>
                <w:szCs w:val="20"/>
              </w:rPr>
              <w:t>0</w:t>
            </w:r>
            <w:r w:rsidRPr="002126FA">
              <w:rPr>
                <w:rFonts w:ascii="Times New Roman" w:eastAsia="等线" w:hAnsi="Times New Roman" w:cs="Times New Roman"/>
                <w:sz w:val="20"/>
                <w:szCs w:val="20"/>
              </w:rPr>
              <w:t>m</w:t>
            </w:r>
          </w:p>
        </w:tc>
      </w:tr>
      <w:tr w:rsidR="003B7740" w:rsidRPr="003B7740" w14:paraId="290A027B" w14:textId="77777777" w:rsidTr="003B7740">
        <w:trPr>
          <w:trHeight w:val="449"/>
        </w:trPr>
        <w:tc>
          <w:tcPr>
            <w:tcW w:w="837" w:type="dxa"/>
            <w:vMerge w:val="restart"/>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14:paraId="5FB3361E"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240</w:t>
            </w:r>
          </w:p>
        </w:tc>
        <w:tc>
          <w:tcPr>
            <w:tcW w:w="83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792FFBC1"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60</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40DA19AB"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36*64*Tc</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0A178705"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2*64*Tc</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43A392BF"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2*64*Tc</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7541919C"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3*64*Tc</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6F7C00E9"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11*64*Tc</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033BD293" w14:textId="424A2FEE"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5</w:t>
            </w:r>
            <w:r w:rsidR="003519C3">
              <w:rPr>
                <w:rFonts w:ascii="Times New Roman" w:eastAsia="等线" w:hAnsi="Times New Roman" w:cs="Times New Roman"/>
                <w:sz w:val="20"/>
                <w:szCs w:val="20"/>
              </w:rPr>
              <w:t>4</w:t>
            </w:r>
            <w:r w:rsidRPr="003B7740">
              <w:rPr>
                <w:rFonts w:ascii="Times New Roman" w:eastAsia="等线" w:hAnsi="Times New Roman" w:cs="Times New Roman"/>
                <w:sz w:val="20"/>
                <w:szCs w:val="20"/>
              </w:rPr>
              <w:t>m</w:t>
            </w:r>
          </w:p>
        </w:tc>
      </w:tr>
      <w:tr w:rsidR="003B7740" w:rsidRPr="003B7740" w14:paraId="2359AFB1" w14:textId="77777777" w:rsidTr="003B7740">
        <w:trPr>
          <w:trHeight w:val="448"/>
        </w:trPr>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000E018E" w14:textId="77777777" w:rsidR="003B7740" w:rsidRPr="003B7740" w:rsidRDefault="003B7740" w:rsidP="003B7740">
            <w:pPr>
              <w:widowControl w:val="0"/>
              <w:jc w:val="both"/>
              <w:rPr>
                <w:rFonts w:ascii="Times New Roman" w:eastAsia="等线" w:hAnsi="Times New Roman" w:cs="Times New Roman"/>
                <w:sz w:val="20"/>
                <w:szCs w:val="20"/>
              </w:rPr>
            </w:pPr>
          </w:p>
        </w:tc>
        <w:tc>
          <w:tcPr>
            <w:tcW w:w="83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345E5909"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120</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228A8DCE"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18*64*Tc</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386EEFA7"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1*64*Tc</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12ECAF04"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0.5*64*Tc</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1D02DBA9" w14:textId="77777777"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3*64*Tc</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40BA2746" w14:textId="0D9A3FE2" w:rsid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4</w:t>
            </w:r>
            <w:r w:rsidR="000933C5">
              <w:rPr>
                <w:rFonts w:ascii="Times New Roman" w:eastAsia="等线" w:hAnsi="Times New Roman" w:cs="Times New Roman"/>
                <w:sz w:val="20"/>
                <w:szCs w:val="20"/>
              </w:rPr>
              <w:t>.5</w:t>
            </w:r>
            <w:r w:rsidRPr="003B7740">
              <w:rPr>
                <w:rFonts w:ascii="Times New Roman" w:eastAsia="等线" w:hAnsi="Times New Roman" w:cs="Times New Roman"/>
                <w:sz w:val="20"/>
                <w:szCs w:val="20"/>
              </w:rPr>
              <w:t>*64*Tc</w:t>
            </w:r>
          </w:p>
          <w:p w14:paraId="11B1A682" w14:textId="2C6884C4" w:rsidR="003519C3" w:rsidRPr="003B7740" w:rsidRDefault="003519C3" w:rsidP="003B7740">
            <w:pPr>
              <w:widowControl w:val="0"/>
              <w:jc w:val="both"/>
              <w:rPr>
                <w:rFonts w:ascii="Times New Roman" w:eastAsia="等线" w:hAnsi="Times New Roman" w:cs="Times New Roman"/>
                <w:sz w:val="20"/>
                <w:szCs w:val="20"/>
              </w:rPr>
            </w:pP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14:paraId="674D80F9" w14:textId="41837655" w:rsidR="003B7740" w:rsidRPr="003B7740" w:rsidRDefault="003B7740" w:rsidP="003B7740">
            <w:pPr>
              <w:widowControl w:val="0"/>
              <w:jc w:val="both"/>
              <w:rPr>
                <w:rFonts w:ascii="Times New Roman" w:eastAsia="等线" w:hAnsi="Times New Roman" w:cs="Times New Roman"/>
                <w:sz w:val="20"/>
                <w:szCs w:val="20"/>
              </w:rPr>
            </w:pPr>
            <w:r w:rsidRPr="003B7740">
              <w:rPr>
                <w:rFonts w:ascii="Times New Roman" w:eastAsia="等线" w:hAnsi="Times New Roman" w:cs="Times New Roman"/>
                <w:sz w:val="20"/>
                <w:szCs w:val="20"/>
              </w:rPr>
              <w:t>2</w:t>
            </w:r>
            <w:r w:rsidR="003519C3" w:rsidRPr="003519C3">
              <w:rPr>
                <w:rFonts w:ascii="Times New Roman" w:eastAsia="等线" w:hAnsi="Times New Roman" w:cs="Times New Roman"/>
                <w:sz w:val="20"/>
                <w:szCs w:val="20"/>
              </w:rPr>
              <w:t>2</w:t>
            </w:r>
            <w:r w:rsidRPr="003B7740">
              <w:rPr>
                <w:rFonts w:ascii="Times New Roman" w:eastAsia="等线" w:hAnsi="Times New Roman" w:cs="Times New Roman"/>
                <w:sz w:val="20"/>
                <w:szCs w:val="20"/>
              </w:rPr>
              <w:t>m</w:t>
            </w:r>
          </w:p>
        </w:tc>
      </w:tr>
    </w:tbl>
    <w:p w14:paraId="1D91E3FF" w14:textId="790562FA" w:rsidR="00870DEB" w:rsidRDefault="002F7956">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Based on the calculation, it is observed that the </w:t>
      </w:r>
      <w:r w:rsidRPr="002F7956">
        <w:rPr>
          <w:rFonts w:ascii="Times New Roman" w:eastAsia="宋体" w:hAnsi="Times New Roman" w:cs="Times New Roman"/>
          <w:kern w:val="0"/>
          <w:sz w:val="20"/>
          <w:szCs w:val="20"/>
        </w:rPr>
        <w:t>max error budget for GNSS position error (X) and serving-satellite position error (Y) is around 5</w:t>
      </w:r>
      <w:r w:rsidR="000E033F">
        <w:rPr>
          <w:rFonts w:ascii="Times New Roman" w:eastAsia="宋体" w:hAnsi="Times New Roman" w:cs="Times New Roman"/>
          <w:kern w:val="0"/>
          <w:sz w:val="20"/>
          <w:szCs w:val="20"/>
        </w:rPr>
        <w:t>5</w:t>
      </w:r>
      <w:r w:rsidRPr="002F7956">
        <w:rPr>
          <w:rFonts w:ascii="Times New Roman" w:eastAsia="宋体" w:hAnsi="Times New Roman" w:cs="Times New Roman"/>
          <w:kern w:val="0"/>
          <w:sz w:val="20"/>
          <w:szCs w:val="20"/>
        </w:rPr>
        <w:t xml:space="preserve">m for 60 </w:t>
      </w:r>
      <w:proofErr w:type="spellStart"/>
      <w:r w:rsidRPr="002F7956">
        <w:rPr>
          <w:rFonts w:ascii="Times New Roman" w:eastAsia="宋体" w:hAnsi="Times New Roman" w:cs="Times New Roman"/>
          <w:kern w:val="0"/>
          <w:sz w:val="20"/>
          <w:szCs w:val="20"/>
        </w:rPr>
        <w:t>KHz</w:t>
      </w:r>
      <w:proofErr w:type="spellEnd"/>
      <w:r w:rsidRPr="002F7956">
        <w:rPr>
          <w:rFonts w:ascii="Times New Roman" w:eastAsia="宋体" w:hAnsi="Times New Roman" w:cs="Times New Roman"/>
          <w:kern w:val="0"/>
          <w:sz w:val="20"/>
          <w:szCs w:val="20"/>
        </w:rPr>
        <w:t xml:space="preserve"> UL SCS case and around 20m for 120 </w:t>
      </w:r>
      <w:proofErr w:type="spellStart"/>
      <w:r w:rsidRPr="002F7956">
        <w:rPr>
          <w:rFonts w:ascii="Times New Roman" w:eastAsia="宋体" w:hAnsi="Times New Roman" w:cs="Times New Roman"/>
          <w:kern w:val="0"/>
          <w:sz w:val="20"/>
          <w:szCs w:val="20"/>
        </w:rPr>
        <w:t>KHz</w:t>
      </w:r>
      <w:proofErr w:type="spellEnd"/>
      <w:r w:rsidRPr="002F7956">
        <w:rPr>
          <w:rFonts w:ascii="Times New Roman" w:eastAsia="宋体" w:hAnsi="Times New Roman" w:cs="Times New Roman"/>
          <w:kern w:val="0"/>
          <w:sz w:val="20"/>
          <w:szCs w:val="20"/>
        </w:rPr>
        <w:t xml:space="preserve"> UL SCS cas</w:t>
      </w:r>
      <w:r w:rsidR="000E033F">
        <w:rPr>
          <w:rFonts w:ascii="Times New Roman" w:eastAsia="宋体" w:hAnsi="Times New Roman" w:cs="Times New Roman" w:hint="eastAsia"/>
          <w:kern w:val="0"/>
          <w:sz w:val="20"/>
          <w:szCs w:val="20"/>
        </w:rPr>
        <w:t>e</w:t>
      </w:r>
      <w:r w:rsidR="000E033F">
        <w:rPr>
          <w:rFonts w:ascii="Times New Roman" w:eastAsia="宋体" w:hAnsi="Times New Roman" w:cs="Times New Roman"/>
          <w:kern w:val="0"/>
          <w:sz w:val="20"/>
          <w:szCs w:val="20"/>
        </w:rPr>
        <w:t xml:space="preserve">. From our perspective, it is kind of </w:t>
      </w:r>
      <w:r w:rsidR="00787087">
        <w:rPr>
          <w:rFonts w:ascii="Times New Roman" w:eastAsia="宋体" w:hAnsi="Times New Roman" w:cs="Times New Roman"/>
          <w:kern w:val="0"/>
          <w:sz w:val="20"/>
          <w:szCs w:val="20"/>
        </w:rPr>
        <w:t>a c</w:t>
      </w:r>
      <w:r w:rsidR="000E033F">
        <w:rPr>
          <w:rFonts w:ascii="Times New Roman" w:eastAsia="宋体" w:hAnsi="Times New Roman" w:cs="Times New Roman"/>
          <w:kern w:val="0"/>
          <w:sz w:val="20"/>
          <w:szCs w:val="20"/>
        </w:rPr>
        <w:t>hallenge for UE if</w:t>
      </w:r>
      <w:r w:rsidR="000E033F" w:rsidRPr="000E033F">
        <w:rPr>
          <w:rFonts w:ascii="Times New Roman" w:eastAsia="宋体" w:hAnsi="Times New Roman" w:cs="Times New Roman"/>
          <w:kern w:val="0"/>
          <w:sz w:val="20"/>
          <w:szCs w:val="20"/>
        </w:rPr>
        <w:t xml:space="preserve"> the</w:t>
      </w:r>
      <w:r w:rsidR="0063438A">
        <w:rPr>
          <w:rFonts w:ascii="Times New Roman" w:eastAsia="宋体" w:hAnsi="Times New Roman" w:cs="Times New Roman"/>
          <w:kern w:val="0"/>
          <w:sz w:val="20"/>
          <w:szCs w:val="20"/>
        </w:rPr>
        <w:t xml:space="preserve"> </w:t>
      </w:r>
      <w:r w:rsidR="000E033F" w:rsidRPr="000E033F">
        <w:rPr>
          <w:rFonts w:ascii="Times New Roman" w:eastAsia="宋体" w:hAnsi="Times New Roman" w:cs="Times New Roman"/>
          <w:kern w:val="0"/>
          <w:sz w:val="20"/>
          <w:szCs w:val="20"/>
        </w:rPr>
        <w:t xml:space="preserve">serving-satellite position error (Y) is set as </w:t>
      </w:r>
      <w:r w:rsidR="0063438A">
        <w:rPr>
          <w:rFonts w:ascii="Times New Roman" w:eastAsia="宋体" w:hAnsi="Times New Roman" w:cs="Times New Roman"/>
          <w:kern w:val="0"/>
          <w:sz w:val="20"/>
          <w:szCs w:val="20"/>
        </w:rPr>
        <w:t>below 20</w:t>
      </w:r>
      <w:r w:rsidR="000E033F" w:rsidRPr="000E033F">
        <w:rPr>
          <w:rFonts w:ascii="Times New Roman" w:eastAsia="宋体" w:hAnsi="Times New Roman" w:cs="Times New Roman"/>
          <w:kern w:val="0"/>
          <w:sz w:val="20"/>
          <w:szCs w:val="20"/>
        </w:rPr>
        <w:t xml:space="preserve">m for 120 </w:t>
      </w:r>
      <w:proofErr w:type="spellStart"/>
      <w:r w:rsidR="000E033F" w:rsidRPr="000E033F">
        <w:rPr>
          <w:rFonts w:ascii="Times New Roman" w:eastAsia="宋体" w:hAnsi="Times New Roman" w:cs="Times New Roman"/>
          <w:kern w:val="0"/>
          <w:sz w:val="20"/>
          <w:szCs w:val="20"/>
        </w:rPr>
        <w:t>KHz</w:t>
      </w:r>
      <w:proofErr w:type="spellEnd"/>
      <w:r w:rsidR="000E033F" w:rsidRPr="000E033F">
        <w:rPr>
          <w:rFonts w:ascii="Times New Roman" w:eastAsia="宋体" w:hAnsi="Times New Roman" w:cs="Times New Roman"/>
          <w:kern w:val="0"/>
          <w:sz w:val="20"/>
          <w:szCs w:val="20"/>
        </w:rPr>
        <w:t xml:space="preserve"> UL SCS case</w:t>
      </w:r>
      <w:r w:rsidR="006D44D8">
        <w:rPr>
          <w:rFonts w:ascii="Times New Roman" w:eastAsia="宋体" w:hAnsi="Times New Roman" w:cs="Times New Roman" w:hint="eastAsia"/>
          <w:kern w:val="0"/>
          <w:sz w:val="20"/>
          <w:szCs w:val="20"/>
        </w:rPr>
        <w:t>.</w:t>
      </w:r>
      <w:r w:rsidR="00870DEB">
        <w:rPr>
          <w:rFonts w:ascii="Times New Roman" w:eastAsia="宋体" w:hAnsi="Times New Roman" w:cs="Times New Roman"/>
          <w:kern w:val="0"/>
          <w:sz w:val="20"/>
          <w:szCs w:val="20"/>
        </w:rPr>
        <w:t xml:space="preserve"> However</w:t>
      </w:r>
      <w:r w:rsidR="0095651C">
        <w:rPr>
          <w:rFonts w:ascii="Times New Roman" w:eastAsia="宋体" w:hAnsi="Times New Roman" w:cs="Times New Roman"/>
          <w:kern w:val="0"/>
          <w:sz w:val="20"/>
          <w:szCs w:val="20"/>
        </w:rPr>
        <w:t>, RAN4</w:t>
      </w:r>
      <w:r w:rsidR="00CD7B30">
        <w:rPr>
          <w:rFonts w:ascii="Times New Roman" w:eastAsia="宋体" w:hAnsi="Times New Roman" w:cs="Times New Roman"/>
          <w:kern w:val="0"/>
          <w:sz w:val="20"/>
          <w:szCs w:val="20"/>
        </w:rPr>
        <w:t xml:space="preserve"> has</w:t>
      </w:r>
      <w:r w:rsidR="003016F7">
        <w:rPr>
          <w:rFonts w:ascii="Times New Roman" w:eastAsia="宋体" w:hAnsi="Times New Roman" w:cs="Times New Roman"/>
          <w:kern w:val="0"/>
          <w:sz w:val="20"/>
          <w:szCs w:val="20"/>
        </w:rPr>
        <w:t xml:space="preserve"> agreed to</w:t>
      </w:r>
      <w:r w:rsidR="0095651C">
        <w:rPr>
          <w:rFonts w:ascii="Times New Roman" w:eastAsia="宋体" w:hAnsi="Times New Roman" w:cs="Times New Roman"/>
          <w:kern w:val="0"/>
          <w:sz w:val="20"/>
          <w:szCs w:val="20"/>
        </w:rPr>
        <w:t xml:space="preserve"> define the </w:t>
      </w:r>
      <w:proofErr w:type="spellStart"/>
      <w:r w:rsidR="0095651C">
        <w:rPr>
          <w:rFonts w:ascii="Times New Roman" w:eastAsia="宋体" w:hAnsi="Times New Roman" w:cs="Times New Roman"/>
          <w:kern w:val="0"/>
          <w:sz w:val="20"/>
          <w:szCs w:val="20"/>
        </w:rPr>
        <w:t>Te_NTN</w:t>
      </w:r>
      <w:proofErr w:type="spellEnd"/>
      <w:r w:rsidR="0095651C">
        <w:rPr>
          <w:rFonts w:ascii="Times New Roman" w:eastAsia="宋体" w:hAnsi="Times New Roman" w:cs="Times New Roman"/>
          <w:kern w:val="0"/>
          <w:sz w:val="20"/>
          <w:szCs w:val="20"/>
        </w:rPr>
        <w:t xml:space="preserve"> requirement for 120 </w:t>
      </w:r>
      <w:proofErr w:type="spellStart"/>
      <w:r w:rsidR="0095651C">
        <w:rPr>
          <w:rFonts w:ascii="Times New Roman" w:eastAsia="宋体" w:hAnsi="Times New Roman" w:cs="Times New Roman"/>
          <w:kern w:val="0"/>
          <w:sz w:val="20"/>
          <w:szCs w:val="20"/>
        </w:rPr>
        <w:t>KHz</w:t>
      </w:r>
      <w:proofErr w:type="spellEnd"/>
      <w:r w:rsidR="0095651C">
        <w:rPr>
          <w:rFonts w:ascii="Times New Roman" w:eastAsia="宋体" w:hAnsi="Times New Roman" w:cs="Times New Roman"/>
          <w:kern w:val="0"/>
          <w:sz w:val="20"/>
          <w:szCs w:val="20"/>
        </w:rPr>
        <w:t xml:space="preserve"> UL SCS case in case 3,</w:t>
      </w:r>
      <w:r w:rsidR="00C66B01">
        <w:rPr>
          <w:rFonts w:ascii="Times New Roman" w:eastAsia="宋体" w:hAnsi="Times New Roman" w:cs="Times New Roman"/>
          <w:kern w:val="0"/>
          <w:sz w:val="20"/>
          <w:szCs w:val="20"/>
        </w:rPr>
        <w:t xml:space="preserve"> i.e.,</w:t>
      </w:r>
      <w:r w:rsidR="0095651C">
        <w:rPr>
          <w:rFonts w:ascii="Times New Roman" w:eastAsia="宋体" w:hAnsi="Times New Roman" w:cs="Times New Roman"/>
          <w:kern w:val="0"/>
          <w:sz w:val="20"/>
          <w:szCs w:val="20"/>
        </w:rPr>
        <w:t xml:space="preserve"> mobile UE for GSO</w:t>
      </w:r>
      <w:r w:rsidR="00870DEB">
        <w:rPr>
          <w:rFonts w:ascii="Times New Roman" w:eastAsia="宋体" w:hAnsi="Times New Roman" w:cs="Times New Roman"/>
          <w:kern w:val="0"/>
          <w:sz w:val="20"/>
          <w:szCs w:val="20"/>
        </w:rPr>
        <w:t xml:space="preserve">, according to last meeting </w:t>
      </w:r>
      <w:r w:rsidR="00870DEB">
        <w:rPr>
          <w:rFonts w:ascii="Times New Roman" w:eastAsia="宋体" w:hAnsi="Times New Roman" w:cs="Times New Roman" w:hint="eastAsia"/>
          <w:kern w:val="0"/>
          <w:sz w:val="20"/>
          <w:szCs w:val="20"/>
        </w:rPr>
        <w:t>discussion</w:t>
      </w:r>
      <w:r w:rsidR="00526910">
        <w:rPr>
          <w:rFonts w:ascii="Times New Roman" w:eastAsia="宋体" w:hAnsi="Times New Roman" w:cs="Times New Roman"/>
          <w:kern w:val="0"/>
          <w:sz w:val="20"/>
          <w:szCs w:val="20"/>
        </w:rPr>
        <w:t>.</w:t>
      </w:r>
      <w:r w:rsidR="001E6E43">
        <w:rPr>
          <w:rFonts w:ascii="Times New Roman" w:eastAsia="宋体" w:hAnsi="Times New Roman" w:cs="Times New Roman"/>
          <w:kern w:val="0"/>
          <w:sz w:val="20"/>
          <w:szCs w:val="20"/>
        </w:rPr>
        <w:t xml:space="preserve"> </w:t>
      </w:r>
      <w:r w:rsidR="00C10460">
        <w:rPr>
          <w:rFonts w:ascii="Times New Roman" w:eastAsia="宋体" w:hAnsi="Times New Roman" w:cs="Times New Roman"/>
          <w:kern w:val="0"/>
          <w:sz w:val="20"/>
          <w:szCs w:val="20"/>
        </w:rPr>
        <w:t>And t</w:t>
      </w:r>
      <w:r w:rsidR="00526910">
        <w:rPr>
          <w:rFonts w:ascii="Times New Roman" w:eastAsia="宋体" w:hAnsi="Times New Roman" w:cs="Times New Roman"/>
          <w:kern w:val="0"/>
          <w:sz w:val="20"/>
          <w:szCs w:val="20"/>
        </w:rPr>
        <w:t xml:space="preserve">he exact value </w:t>
      </w:r>
      <w:r w:rsidR="00FE1F87">
        <w:rPr>
          <w:rFonts w:ascii="Times New Roman" w:eastAsia="宋体" w:hAnsi="Times New Roman" w:cs="Times New Roman"/>
          <w:kern w:val="0"/>
          <w:sz w:val="20"/>
          <w:szCs w:val="20"/>
        </w:rPr>
        <w:t>is</w:t>
      </w:r>
      <w:r w:rsidR="00130B2F">
        <w:rPr>
          <w:rFonts w:ascii="Times New Roman" w:eastAsia="宋体" w:hAnsi="Times New Roman" w:cs="Times New Roman"/>
          <w:kern w:val="0"/>
          <w:sz w:val="20"/>
          <w:szCs w:val="20"/>
        </w:rPr>
        <w:t xml:space="preserve"> proposed to be relaxed, i.e. higher than 7.5 Ts which is the agreed </w:t>
      </w:r>
      <w:proofErr w:type="spellStart"/>
      <w:r w:rsidR="00130B2F" w:rsidRPr="00130B2F">
        <w:rPr>
          <w:rFonts w:ascii="Times New Roman" w:eastAsia="宋体" w:hAnsi="Times New Roman" w:cs="Times New Roman"/>
          <w:kern w:val="0"/>
          <w:sz w:val="20"/>
          <w:szCs w:val="20"/>
        </w:rPr>
        <w:t>Te_NTN</w:t>
      </w:r>
      <w:proofErr w:type="spellEnd"/>
      <w:r w:rsidR="00130B2F">
        <w:rPr>
          <w:rFonts w:ascii="Times New Roman" w:eastAsia="宋体" w:hAnsi="Times New Roman" w:cs="Times New Roman"/>
          <w:kern w:val="0"/>
          <w:sz w:val="20"/>
          <w:szCs w:val="20"/>
        </w:rPr>
        <w:t xml:space="preserve"> value for 120 </w:t>
      </w:r>
      <w:proofErr w:type="spellStart"/>
      <w:r w:rsidR="00130B2F">
        <w:rPr>
          <w:rFonts w:ascii="Times New Roman" w:eastAsia="宋体" w:hAnsi="Times New Roman" w:cs="Times New Roman"/>
          <w:kern w:val="0"/>
          <w:sz w:val="20"/>
          <w:szCs w:val="20"/>
        </w:rPr>
        <w:t>KHz</w:t>
      </w:r>
      <w:proofErr w:type="spellEnd"/>
      <w:r w:rsidR="00130B2F">
        <w:rPr>
          <w:rFonts w:ascii="Times New Roman" w:eastAsia="宋体" w:hAnsi="Times New Roman" w:cs="Times New Roman"/>
          <w:kern w:val="0"/>
          <w:sz w:val="20"/>
          <w:szCs w:val="20"/>
        </w:rPr>
        <w:t xml:space="preserve"> UL SCS in case 1 and 2.</w:t>
      </w:r>
      <w:r w:rsidR="00BA5956">
        <w:rPr>
          <w:rFonts w:ascii="Times New Roman" w:eastAsia="宋体" w:hAnsi="Times New Roman" w:cs="Times New Roman"/>
          <w:kern w:val="0"/>
          <w:sz w:val="20"/>
          <w:szCs w:val="20"/>
        </w:rPr>
        <w:t xml:space="preserve"> </w:t>
      </w:r>
    </w:p>
    <w:p w14:paraId="6F065FCD" w14:textId="3C8A8F6D" w:rsidR="0095651C" w:rsidRPr="002F7956" w:rsidRDefault="00CC5F69">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Considering</w:t>
      </w:r>
      <w:r w:rsidR="00EA396E">
        <w:rPr>
          <w:rFonts w:ascii="Times New Roman" w:eastAsia="宋体" w:hAnsi="Times New Roman" w:cs="Times New Roman"/>
          <w:kern w:val="0"/>
          <w:sz w:val="20"/>
          <w:szCs w:val="20"/>
        </w:rPr>
        <w:t xml:space="preserve"> </w:t>
      </w:r>
      <w:proofErr w:type="spellStart"/>
      <w:r w:rsidR="00EA396E">
        <w:rPr>
          <w:rFonts w:ascii="Times New Roman" w:eastAsia="宋体" w:hAnsi="Times New Roman" w:cs="Times New Roman"/>
          <w:kern w:val="0"/>
          <w:sz w:val="20"/>
          <w:szCs w:val="20"/>
        </w:rPr>
        <w:t>Te_NTN</w:t>
      </w:r>
      <w:proofErr w:type="spellEnd"/>
      <w:r w:rsidR="00EA396E">
        <w:rPr>
          <w:rFonts w:ascii="Times New Roman" w:eastAsia="宋体" w:hAnsi="Times New Roman" w:cs="Times New Roman"/>
          <w:kern w:val="0"/>
          <w:sz w:val="20"/>
          <w:szCs w:val="20"/>
        </w:rPr>
        <w:t xml:space="preserve">= </w:t>
      </w:r>
      <w:proofErr w:type="spellStart"/>
      <w:r w:rsidR="00EA396E">
        <w:rPr>
          <w:rFonts w:ascii="Times New Roman" w:eastAsia="宋体" w:hAnsi="Times New Roman" w:cs="Times New Roman"/>
          <w:kern w:val="0"/>
          <w:sz w:val="20"/>
          <w:szCs w:val="20"/>
        </w:rPr>
        <w:t>Td+Tp</w:t>
      </w:r>
      <w:proofErr w:type="spellEnd"/>
      <w:r w:rsidR="00E55361">
        <w:rPr>
          <w:rFonts w:ascii="Times New Roman" w:eastAsia="宋体" w:hAnsi="Times New Roman" w:cs="Times New Roman"/>
          <w:kern w:val="0"/>
          <w:sz w:val="20"/>
          <w:szCs w:val="20"/>
        </w:rPr>
        <w:t xml:space="preserve">, </w:t>
      </w:r>
      <w:bookmarkStart w:id="7" w:name="OLE_LINK113"/>
      <w:r w:rsidR="00E55361">
        <w:rPr>
          <w:rFonts w:ascii="Times New Roman" w:eastAsia="宋体" w:hAnsi="Times New Roman" w:cs="Times New Roman"/>
          <w:kern w:val="0"/>
          <w:sz w:val="20"/>
          <w:szCs w:val="20"/>
        </w:rPr>
        <w:t>we</w:t>
      </w:r>
      <w:r w:rsidR="007002A3">
        <w:rPr>
          <w:rFonts w:ascii="Times New Roman" w:eastAsia="宋体" w:hAnsi="Times New Roman" w:cs="Times New Roman"/>
          <w:kern w:val="0"/>
          <w:sz w:val="20"/>
          <w:szCs w:val="20"/>
        </w:rPr>
        <w:t xml:space="preserve"> are fine with a higher number as </w:t>
      </w:r>
      <w:r w:rsidR="00577619">
        <w:rPr>
          <w:rFonts w:ascii="Times New Roman" w:eastAsia="宋体" w:hAnsi="Times New Roman" w:cs="Times New Roman"/>
          <w:kern w:val="0"/>
          <w:sz w:val="20"/>
          <w:szCs w:val="20"/>
        </w:rPr>
        <w:t xml:space="preserve">some of </w:t>
      </w:r>
      <w:r w:rsidR="007002A3">
        <w:rPr>
          <w:rFonts w:ascii="Times New Roman" w:eastAsia="宋体" w:hAnsi="Times New Roman" w:cs="Times New Roman"/>
          <w:kern w:val="0"/>
          <w:sz w:val="20"/>
          <w:szCs w:val="20"/>
        </w:rPr>
        <w:t xml:space="preserve">the components in the above calculation </w:t>
      </w:r>
      <w:r w:rsidR="00577619">
        <w:rPr>
          <w:rFonts w:ascii="Times New Roman" w:eastAsia="宋体" w:hAnsi="Times New Roman" w:cs="Times New Roman"/>
          <w:kern w:val="0"/>
          <w:sz w:val="20"/>
          <w:szCs w:val="20"/>
        </w:rPr>
        <w:t xml:space="preserve">are </w:t>
      </w:r>
      <w:r>
        <w:rPr>
          <w:rFonts w:ascii="Times New Roman" w:eastAsia="宋体" w:hAnsi="Times New Roman" w:cs="Times New Roman"/>
          <w:kern w:val="0"/>
          <w:sz w:val="20"/>
          <w:szCs w:val="20"/>
        </w:rPr>
        <w:t>derived</w:t>
      </w:r>
      <w:r w:rsidR="00B070E1">
        <w:rPr>
          <w:rFonts w:ascii="Times New Roman" w:eastAsia="宋体" w:hAnsi="Times New Roman" w:cs="Times New Roman"/>
          <w:kern w:val="0"/>
          <w:sz w:val="20"/>
          <w:szCs w:val="20"/>
        </w:rPr>
        <w:t xml:space="preserve"> </w:t>
      </w:r>
      <w:r w:rsidR="00B070E1">
        <w:rPr>
          <w:rFonts w:ascii="Times New Roman" w:eastAsia="宋体" w:hAnsi="Times New Roman" w:cs="Times New Roman" w:hint="eastAsia"/>
          <w:kern w:val="0"/>
          <w:sz w:val="20"/>
          <w:szCs w:val="20"/>
        </w:rPr>
        <w:t>with</w:t>
      </w:r>
      <w:r w:rsidR="00B070E1">
        <w:rPr>
          <w:rFonts w:ascii="Times New Roman" w:eastAsia="宋体" w:hAnsi="Times New Roman" w:cs="Times New Roman"/>
          <w:kern w:val="0"/>
          <w:sz w:val="20"/>
          <w:szCs w:val="20"/>
        </w:rPr>
        <w:t xml:space="preserve"> </w:t>
      </w:r>
      <w:r w:rsidR="00B070E1" w:rsidRPr="00B070E1">
        <w:rPr>
          <w:rFonts w:ascii="Times New Roman" w:eastAsia="宋体" w:hAnsi="Times New Roman" w:cs="Times New Roman"/>
          <w:kern w:val="0"/>
          <w:sz w:val="20"/>
          <w:szCs w:val="20"/>
        </w:rPr>
        <w:t>a margi</w:t>
      </w:r>
      <w:r w:rsidR="00B070E1">
        <w:rPr>
          <w:rFonts w:ascii="Times New Roman" w:eastAsia="宋体" w:hAnsi="Times New Roman" w:cs="Times New Roman"/>
          <w:kern w:val="0"/>
          <w:sz w:val="20"/>
          <w:szCs w:val="20"/>
        </w:rPr>
        <w:t>n</w:t>
      </w:r>
      <w:bookmarkEnd w:id="7"/>
      <w:r w:rsidR="00577619">
        <w:rPr>
          <w:rFonts w:ascii="Times New Roman" w:eastAsia="宋体" w:hAnsi="Times New Roman" w:cs="Times New Roman"/>
          <w:kern w:val="0"/>
          <w:sz w:val="20"/>
          <w:szCs w:val="20"/>
        </w:rPr>
        <w:t>.</w:t>
      </w:r>
      <w:r w:rsidR="00D85EC5">
        <w:rPr>
          <w:rFonts w:ascii="Times New Roman" w:eastAsia="宋体" w:hAnsi="Times New Roman" w:cs="Times New Roman"/>
          <w:kern w:val="0"/>
          <w:sz w:val="20"/>
          <w:szCs w:val="20"/>
        </w:rPr>
        <w:t xml:space="preserve"> We suggest to use </w:t>
      </w:r>
      <w:proofErr w:type="spellStart"/>
      <w:r w:rsidR="00D85EC5">
        <w:rPr>
          <w:rFonts w:ascii="Times New Roman" w:eastAsia="宋体" w:hAnsi="Times New Roman" w:cs="Times New Roman"/>
          <w:kern w:val="0"/>
          <w:sz w:val="20"/>
          <w:szCs w:val="20"/>
        </w:rPr>
        <w:t>Te_NTN</w:t>
      </w:r>
      <w:proofErr w:type="spellEnd"/>
      <w:r w:rsidR="00D85EC5">
        <w:rPr>
          <w:rFonts w:ascii="Times New Roman" w:eastAsia="宋体" w:hAnsi="Times New Roman" w:cs="Times New Roman"/>
          <w:kern w:val="0"/>
          <w:sz w:val="20"/>
          <w:szCs w:val="20"/>
        </w:rPr>
        <w:t>=</w:t>
      </w:r>
      <w:r w:rsidR="00870DEB">
        <w:rPr>
          <w:rFonts w:ascii="Times New Roman" w:eastAsia="宋体" w:hAnsi="Times New Roman" w:cs="Times New Roman"/>
          <w:kern w:val="0"/>
          <w:sz w:val="20"/>
          <w:szCs w:val="20"/>
        </w:rPr>
        <w:t>10</w:t>
      </w:r>
      <w:r w:rsidR="00D85EC5">
        <w:rPr>
          <w:rFonts w:ascii="Times New Roman" w:eastAsia="宋体" w:hAnsi="Times New Roman" w:cs="Times New Roman"/>
          <w:kern w:val="0"/>
          <w:sz w:val="20"/>
          <w:szCs w:val="20"/>
        </w:rPr>
        <w:t xml:space="preserve"> Ts for 120</w:t>
      </w:r>
      <w:r w:rsidR="00D85EC5">
        <w:rPr>
          <w:rFonts w:ascii="Times New Roman" w:eastAsia="宋体" w:hAnsi="Times New Roman" w:cs="Times New Roman" w:hint="eastAsia"/>
          <w:kern w:val="0"/>
          <w:sz w:val="20"/>
          <w:szCs w:val="20"/>
        </w:rPr>
        <w:t>KHz</w:t>
      </w:r>
      <w:r w:rsidR="00D85EC5">
        <w:rPr>
          <w:rFonts w:ascii="Times New Roman" w:eastAsia="宋体" w:hAnsi="Times New Roman" w:cs="Times New Roman"/>
          <w:kern w:val="0"/>
          <w:sz w:val="20"/>
          <w:szCs w:val="20"/>
        </w:rPr>
        <w:t xml:space="preserve"> </w:t>
      </w:r>
      <w:r w:rsidR="00D85EC5">
        <w:rPr>
          <w:rFonts w:ascii="Times New Roman" w:eastAsia="宋体" w:hAnsi="Times New Roman" w:cs="Times New Roman" w:hint="eastAsia"/>
          <w:kern w:val="0"/>
          <w:sz w:val="20"/>
          <w:szCs w:val="20"/>
        </w:rPr>
        <w:t>UL</w:t>
      </w:r>
      <w:r w:rsidR="00D85EC5">
        <w:rPr>
          <w:rFonts w:ascii="Times New Roman" w:eastAsia="宋体" w:hAnsi="Times New Roman" w:cs="Times New Roman"/>
          <w:kern w:val="0"/>
          <w:sz w:val="20"/>
          <w:szCs w:val="20"/>
        </w:rPr>
        <w:t xml:space="preserve"> </w:t>
      </w:r>
      <w:r w:rsidR="00D85EC5">
        <w:rPr>
          <w:rFonts w:ascii="Times New Roman" w:eastAsia="宋体" w:hAnsi="Times New Roman" w:cs="Times New Roman" w:hint="eastAsia"/>
          <w:kern w:val="0"/>
          <w:sz w:val="20"/>
          <w:szCs w:val="20"/>
        </w:rPr>
        <w:t>SCS</w:t>
      </w:r>
      <w:r w:rsidR="00D85EC5">
        <w:rPr>
          <w:rFonts w:ascii="Times New Roman" w:eastAsia="宋体" w:hAnsi="Times New Roman" w:cs="Times New Roman"/>
          <w:kern w:val="0"/>
          <w:sz w:val="20"/>
          <w:szCs w:val="20"/>
        </w:rPr>
        <w:t xml:space="preserve"> </w:t>
      </w:r>
      <w:r w:rsidR="00D85EC5">
        <w:rPr>
          <w:rFonts w:ascii="Times New Roman" w:eastAsia="宋体" w:hAnsi="Times New Roman" w:cs="Times New Roman" w:hint="eastAsia"/>
          <w:kern w:val="0"/>
          <w:sz w:val="20"/>
          <w:szCs w:val="20"/>
        </w:rPr>
        <w:t>in</w:t>
      </w:r>
      <w:r w:rsidR="00D85EC5">
        <w:rPr>
          <w:rFonts w:ascii="Times New Roman" w:eastAsia="宋体" w:hAnsi="Times New Roman" w:cs="Times New Roman"/>
          <w:kern w:val="0"/>
          <w:sz w:val="20"/>
          <w:szCs w:val="20"/>
        </w:rPr>
        <w:t xml:space="preserve"> </w:t>
      </w:r>
      <w:r w:rsidR="00D85EC5">
        <w:rPr>
          <w:rFonts w:ascii="Times New Roman" w:eastAsia="宋体" w:hAnsi="Times New Roman" w:cs="Times New Roman" w:hint="eastAsia"/>
          <w:kern w:val="0"/>
          <w:sz w:val="20"/>
          <w:szCs w:val="20"/>
        </w:rPr>
        <w:t>case</w:t>
      </w:r>
      <w:r w:rsidR="00D85EC5">
        <w:rPr>
          <w:rFonts w:ascii="Times New Roman" w:eastAsia="宋体" w:hAnsi="Times New Roman" w:cs="Times New Roman"/>
          <w:kern w:val="0"/>
          <w:sz w:val="20"/>
          <w:szCs w:val="20"/>
        </w:rPr>
        <w:t xml:space="preserve"> 3.</w:t>
      </w:r>
      <w:r w:rsidR="00EC6F84">
        <w:rPr>
          <w:rFonts w:ascii="Times New Roman" w:eastAsia="宋体" w:hAnsi="Times New Roman" w:cs="Times New Roman"/>
          <w:kern w:val="0"/>
          <w:sz w:val="20"/>
          <w:szCs w:val="20"/>
        </w:rPr>
        <w:t xml:space="preserve"> </w:t>
      </w:r>
    </w:p>
    <w:p w14:paraId="2844B2CE" w14:textId="56B3A197" w:rsidR="001F096C" w:rsidRDefault="006506AD" w:rsidP="006506AD">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sidR="00EE68D0">
        <w:rPr>
          <w:rFonts w:ascii="Times New Roman" w:eastAsia="MS Mincho" w:hAnsi="Times New Roman" w:cs="Times New Roman"/>
          <w:b/>
          <w:noProof/>
          <w:kern w:val="0"/>
          <w:sz w:val="20"/>
          <w:szCs w:val="20"/>
          <w:lang w:val="en-GB" w:eastAsia="en-US"/>
        </w:rPr>
        <w:t>1</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sidR="00D85EC5">
        <w:rPr>
          <w:rFonts w:ascii="Times New Roman" w:hAnsi="Times New Roman" w:cs="Times New Roman"/>
          <w:b/>
          <w:sz w:val="20"/>
          <w:szCs w:val="20"/>
          <w:lang w:val="en-GB"/>
        </w:rPr>
        <w:t xml:space="preserve"> It is suggested to define </w:t>
      </w:r>
      <w:proofErr w:type="spellStart"/>
      <w:r w:rsidR="00D85EC5" w:rsidRPr="00D85EC5">
        <w:rPr>
          <w:rFonts w:ascii="Times New Roman" w:hAnsi="Times New Roman" w:cs="Times New Roman"/>
          <w:b/>
          <w:sz w:val="20"/>
          <w:szCs w:val="20"/>
          <w:lang w:val="en-GB"/>
        </w:rPr>
        <w:t>Te_NTN</w:t>
      </w:r>
      <w:proofErr w:type="spellEnd"/>
      <w:r w:rsidR="00D85EC5" w:rsidRPr="00D85EC5">
        <w:rPr>
          <w:rFonts w:ascii="Times New Roman" w:hAnsi="Times New Roman" w:cs="Times New Roman"/>
          <w:b/>
          <w:sz w:val="20"/>
          <w:szCs w:val="20"/>
          <w:lang w:val="en-GB"/>
        </w:rPr>
        <w:t>=</w:t>
      </w:r>
      <w:r w:rsidR="00870DEB">
        <w:rPr>
          <w:rFonts w:ascii="Times New Roman" w:hAnsi="Times New Roman" w:cs="Times New Roman"/>
          <w:b/>
          <w:sz w:val="20"/>
          <w:szCs w:val="20"/>
          <w:lang w:val="en-GB"/>
        </w:rPr>
        <w:t>10</w:t>
      </w:r>
      <w:r w:rsidR="00D85EC5" w:rsidRPr="00D85EC5">
        <w:rPr>
          <w:rFonts w:ascii="Times New Roman" w:hAnsi="Times New Roman" w:cs="Times New Roman"/>
          <w:b/>
          <w:sz w:val="20"/>
          <w:szCs w:val="20"/>
          <w:lang w:val="en-GB"/>
        </w:rPr>
        <w:t xml:space="preserve"> Ts for 120KHz UL SCS in case 3</w:t>
      </w:r>
      <w:r w:rsidRPr="001E63F5">
        <w:rPr>
          <w:rFonts w:ascii="Times New Roman" w:hAnsi="Times New Roman" w:cs="Times New Roman"/>
          <w:b/>
          <w:sz w:val="20"/>
          <w:szCs w:val="20"/>
          <w:lang w:val="en-GB"/>
        </w:rPr>
        <w:t>.</w:t>
      </w:r>
    </w:p>
    <w:p w14:paraId="4812F757" w14:textId="50805580" w:rsidR="00937B57" w:rsidRPr="00600205" w:rsidRDefault="00937B57" w:rsidP="0060020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sidRPr="00600205">
        <w:rPr>
          <w:rFonts w:ascii="Times New Roman" w:eastAsia="宋体" w:hAnsi="Times New Roman" w:cs="Times New Roman" w:hint="eastAsia"/>
          <w:kern w:val="0"/>
          <w:sz w:val="20"/>
          <w:szCs w:val="20"/>
        </w:rPr>
        <w:t>I</w:t>
      </w:r>
      <w:r w:rsidRPr="00600205">
        <w:rPr>
          <w:rFonts w:ascii="Times New Roman" w:eastAsia="宋体" w:hAnsi="Times New Roman" w:cs="Times New Roman"/>
          <w:kern w:val="0"/>
          <w:sz w:val="20"/>
          <w:szCs w:val="20"/>
        </w:rPr>
        <w:t xml:space="preserve">n last meeting, it is also FFS on whether </w:t>
      </w:r>
      <w:bookmarkStart w:id="8" w:name="OLE_LINK1"/>
      <w:r w:rsidRPr="00600205">
        <w:rPr>
          <w:rFonts w:ascii="Times New Roman" w:eastAsia="宋体" w:hAnsi="Times New Roman" w:cs="Times New Roman"/>
          <w:kern w:val="0"/>
          <w:sz w:val="20"/>
          <w:szCs w:val="20"/>
        </w:rPr>
        <w:t xml:space="preserve">the value of </w:t>
      </w:r>
      <w:proofErr w:type="spellStart"/>
      <w:r w:rsidRPr="00600205">
        <w:rPr>
          <w:rFonts w:ascii="Times New Roman" w:eastAsia="宋体" w:hAnsi="Times New Roman" w:cs="Times New Roman"/>
          <w:kern w:val="0"/>
          <w:sz w:val="20"/>
          <w:szCs w:val="20"/>
        </w:rPr>
        <w:t>NTA,offset</w:t>
      </w:r>
      <w:proofErr w:type="spellEnd"/>
      <w:r w:rsidRPr="00600205">
        <w:rPr>
          <w:rFonts w:ascii="Times New Roman" w:eastAsia="宋体" w:hAnsi="Times New Roman" w:cs="Times New Roman"/>
          <w:kern w:val="0"/>
          <w:sz w:val="20"/>
          <w:szCs w:val="20"/>
        </w:rPr>
        <w:t xml:space="preserve"> defined in Table 7.1.2-2 for FR2 can be reused for </w:t>
      </w:r>
      <w:proofErr w:type="spellStart"/>
      <w:r w:rsidRPr="00600205">
        <w:rPr>
          <w:rFonts w:ascii="Times New Roman" w:eastAsia="宋体" w:hAnsi="Times New Roman" w:cs="Times New Roman"/>
          <w:kern w:val="0"/>
          <w:sz w:val="20"/>
          <w:szCs w:val="20"/>
        </w:rPr>
        <w:t>NTA,offset</w:t>
      </w:r>
      <w:proofErr w:type="spellEnd"/>
      <w:r w:rsidRPr="00600205">
        <w:rPr>
          <w:rFonts w:ascii="Times New Roman" w:eastAsia="宋体" w:hAnsi="Times New Roman" w:cs="Times New Roman"/>
          <w:kern w:val="0"/>
          <w:sz w:val="20"/>
          <w:szCs w:val="20"/>
        </w:rPr>
        <w:t xml:space="preserve"> for NR NTN band above 10 GHz.</w:t>
      </w:r>
      <w:bookmarkEnd w:id="8"/>
      <w:r w:rsidR="0099468A" w:rsidRPr="00600205">
        <w:rPr>
          <w:rFonts w:ascii="Times New Roman" w:eastAsia="宋体" w:hAnsi="Times New Roman" w:cs="Times New Roman"/>
          <w:kern w:val="0"/>
          <w:sz w:val="20"/>
          <w:szCs w:val="20"/>
        </w:rPr>
        <w:t xml:space="preserve"> The initial motivation to define </w:t>
      </w:r>
      <w:proofErr w:type="spellStart"/>
      <w:r w:rsidR="0099468A" w:rsidRPr="00600205">
        <w:rPr>
          <w:rFonts w:ascii="Times New Roman" w:eastAsia="宋体" w:hAnsi="Times New Roman" w:cs="Times New Roman"/>
          <w:kern w:val="0"/>
          <w:sz w:val="20"/>
          <w:szCs w:val="20"/>
        </w:rPr>
        <w:t>NTA,offset</w:t>
      </w:r>
      <w:proofErr w:type="spellEnd"/>
      <w:r w:rsidR="0099468A" w:rsidRPr="00600205">
        <w:rPr>
          <w:rFonts w:ascii="Times New Roman" w:eastAsia="宋体" w:hAnsi="Times New Roman" w:cs="Times New Roman"/>
          <w:kern w:val="0"/>
          <w:sz w:val="20"/>
          <w:szCs w:val="20"/>
        </w:rPr>
        <w:t xml:space="preserve"> is to avoid the situation that interference occur between uplink and downlink. In our understanding, </w:t>
      </w:r>
      <w:r w:rsidR="00AE17A2" w:rsidRPr="00600205">
        <w:rPr>
          <w:rFonts w:ascii="Times New Roman" w:eastAsia="宋体" w:hAnsi="Times New Roman" w:cs="Times New Roman"/>
          <w:kern w:val="0"/>
          <w:sz w:val="20"/>
          <w:szCs w:val="20"/>
        </w:rPr>
        <w:t xml:space="preserve">the value of </w:t>
      </w:r>
      <w:proofErr w:type="spellStart"/>
      <w:r w:rsidR="00AE17A2" w:rsidRPr="00600205">
        <w:rPr>
          <w:rFonts w:ascii="Times New Roman" w:eastAsia="宋体" w:hAnsi="Times New Roman" w:cs="Times New Roman"/>
          <w:kern w:val="0"/>
          <w:sz w:val="20"/>
          <w:szCs w:val="20"/>
        </w:rPr>
        <w:t>NTA,offset</w:t>
      </w:r>
      <w:proofErr w:type="spellEnd"/>
      <w:r w:rsidR="00AE17A2" w:rsidRPr="00600205">
        <w:rPr>
          <w:rFonts w:ascii="Times New Roman" w:eastAsia="宋体" w:hAnsi="Times New Roman" w:cs="Times New Roman"/>
          <w:kern w:val="0"/>
          <w:sz w:val="20"/>
          <w:szCs w:val="20"/>
        </w:rPr>
        <w:t xml:space="preserve"> is related to BS ramping down and up time and BS synchronization accuracy. Generally, from BS side, no new requirement was introduced. We think it is reasonable to reuse the value of </w:t>
      </w:r>
      <w:proofErr w:type="spellStart"/>
      <w:r w:rsidR="00AE17A2" w:rsidRPr="00600205">
        <w:rPr>
          <w:rFonts w:ascii="Times New Roman" w:eastAsia="宋体" w:hAnsi="Times New Roman" w:cs="Times New Roman"/>
          <w:kern w:val="0"/>
          <w:sz w:val="20"/>
          <w:szCs w:val="20"/>
        </w:rPr>
        <w:t>NTA,offset</w:t>
      </w:r>
      <w:proofErr w:type="spellEnd"/>
      <w:r w:rsidR="00AE17A2" w:rsidRPr="00600205">
        <w:rPr>
          <w:rFonts w:ascii="Times New Roman" w:eastAsia="宋体" w:hAnsi="Times New Roman" w:cs="Times New Roman"/>
          <w:kern w:val="0"/>
          <w:sz w:val="20"/>
          <w:szCs w:val="20"/>
        </w:rPr>
        <w:t xml:space="preserve"> defined in Table 7.1.2-2 for FR2</w:t>
      </w:r>
      <w:r w:rsidR="00691221" w:rsidRPr="00600205">
        <w:rPr>
          <w:rFonts w:ascii="Times New Roman" w:eastAsia="宋体" w:hAnsi="Times New Roman" w:cs="Times New Roman"/>
          <w:kern w:val="0"/>
          <w:sz w:val="20"/>
          <w:szCs w:val="20"/>
        </w:rPr>
        <w:t xml:space="preserve"> for </w:t>
      </w:r>
      <w:proofErr w:type="spellStart"/>
      <w:r w:rsidR="00691221" w:rsidRPr="00600205">
        <w:rPr>
          <w:rFonts w:ascii="Times New Roman" w:eastAsia="宋体" w:hAnsi="Times New Roman" w:cs="Times New Roman"/>
          <w:kern w:val="0"/>
          <w:sz w:val="20"/>
          <w:szCs w:val="20"/>
        </w:rPr>
        <w:t>NTA,offset</w:t>
      </w:r>
      <w:proofErr w:type="spellEnd"/>
      <w:r w:rsidR="00691221" w:rsidRPr="00600205">
        <w:rPr>
          <w:rFonts w:ascii="Times New Roman" w:eastAsia="宋体" w:hAnsi="Times New Roman" w:cs="Times New Roman"/>
          <w:kern w:val="0"/>
          <w:sz w:val="20"/>
          <w:szCs w:val="20"/>
        </w:rPr>
        <w:t xml:space="preserve"> for NR NTN band above 10 GHz.</w:t>
      </w:r>
    </w:p>
    <w:p w14:paraId="665CE00C" w14:textId="6713A433" w:rsidR="00691221" w:rsidRPr="00937B57" w:rsidRDefault="00691221" w:rsidP="006506AD">
      <w:pPr>
        <w:spacing w:after="240"/>
        <w:rPr>
          <w:rFonts w:ascii="Times New Roman" w:hAnsi="Times New Roman" w:cs="Times New Roman"/>
          <w:bCs/>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sidR="00EE68D0">
        <w:rPr>
          <w:rFonts w:ascii="Times New Roman" w:eastAsia="MS Mincho" w:hAnsi="Times New Roman" w:cs="Times New Roman"/>
          <w:b/>
          <w:noProof/>
          <w:kern w:val="0"/>
          <w:sz w:val="20"/>
          <w:szCs w:val="20"/>
          <w:lang w:val="en-GB" w:eastAsia="en-US"/>
        </w:rPr>
        <w:t>2</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Pr="00691221">
        <w:rPr>
          <w:rFonts w:ascii="Times New Roman" w:hAnsi="Times New Roman" w:cs="Times New Roman"/>
          <w:b/>
          <w:sz w:val="20"/>
          <w:szCs w:val="20"/>
          <w:lang w:val="en-GB"/>
        </w:rPr>
        <w:t xml:space="preserve">he value of </w:t>
      </w:r>
      <w:proofErr w:type="spellStart"/>
      <w:r w:rsidRPr="00691221">
        <w:rPr>
          <w:rFonts w:ascii="Times New Roman" w:hAnsi="Times New Roman" w:cs="Times New Roman"/>
          <w:b/>
          <w:sz w:val="20"/>
          <w:szCs w:val="20"/>
          <w:lang w:val="en-GB"/>
        </w:rPr>
        <w:t>NTA,offset</w:t>
      </w:r>
      <w:proofErr w:type="spellEnd"/>
      <w:r w:rsidRPr="00691221">
        <w:rPr>
          <w:rFonts w:ascii="Times New Roman" w:hAnsi="Times New Roman" w:cs="Times New Roman"/>
          <w:b/>
          <w:sz w:val="20"/>
          <w:szCs w:val="20"/>
          <w:lang w:val="en-GB"/>
        </w:rPr>
        <w:t xml:space="preserve"> defined in Table 7.1.2-2 for FR2 can be reused for </w:t>
      </w:r>
      <w:proofErr w:type="spellStart"/>
      <w:r w:rsidRPr="00691221">
        <w:rPr>
          <w:rFonts w:ascii="Times New Roman" w:hAnsi="Times New Roman" w:cs="Times New Roman"/>
          <w:b/>
          <w:sz w:val="20"/>
          <w:szCs w:val="20"/>
          <w:lang w:val="en-GB"/>
        </w:rPr>
        <w:t>NTA,offset</w:t>
      </w:r>
      <w:proofErr w:type="spellEnd"/>
      <w:r w:rsidRPr="00691221">
        <w:rPr>
          <w:rFonts w:ascii="Times New Roman" w:hAnsi="Times New Roman" w:cs="Times New Roman"/>
          <w:b/>
          <w:sz w:val="20"/>
          <w:szCs w:val="20"/>
          <w:lang w:val="en-GB"/>
        </w:rPr>
        <w:t xml:space="preserve"> for NR NTN band above 10 GHz.</w:t>
      </w:r>
    </w:p>
    <w:p w14:paraId="7D9A30DE" w14:textId="77777777" w:rsidR="00551A07" w:rsidRDefault="00AF562D">
      <w:pPr>
        <w:pStyle w:val="af8"/>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3A292CCF" w14:textId="77777777" w:rsidR="00677583" w:rsidRDefault="00677583" w:rsidP="00677583">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1</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It is suggested to define </w:t>
      </w:r>
      <w:proofErr w:type="spellStart"/>
      <w:r w:rsidRPr="00D85EC5">
        <w:rPr>
          <w:rFonts w:ascii="Times New Roman" w:hAnsi="Times New Roman" w:cs="Times New Roman"/>
          <w:b/>
          <w:sz w:val="20"/>
          <w:szCs w:val="20"/>
          <w:lang w:val="en-GB"/>
        </w:rPr>
        <w:t>Te_NTN</w:t>
      </w:r>
      <w:proofErr w:type="spellEnd"/>
      <w:r w:rsidRPr="00D85EC5">
        <w:rPr>
          <w:rFonts w:ascii="Times New Roman" w:hAnsi="Times New Roman" w:cs="Times New Roman"/>
          <w:b/>
          <w:sz w:val="20"/>
          <w:szCs w:val="20"/>
          <w:lang w:val="en-GB"/>
        </w:rPr>
        <w:t>=</w:t>
      </w:r>
      <w:r>
        <w:rPr>
          <w:rFonts w:ascii="Times New Roman" w:hAnsi="Times New Roman" w:cs="Times New Roman"/>
          <w:b/>
          <w:sz w:val="20"/>
          <w:szCs w:val="20"/>
          <w:lang w:val="en-GB"/>
        </w:rPr>
        <w:t>10</w:t>
      </w:r>
      <w:r w:rsidRPr="00D85EC5">
        <w:rPr>
          <w:rFonts w:ascii="Times New Roman" w:hAnsi="Times New Roman" w:cs="Times New Roman"/>
          <w:b/>
          <w:sz w:val="20"/>
          <w:szCs w:val="20"/>
          <w:lang w:val="en-GB"/>
        </w:rPr>
        <w:t xml:space="preserve"> Ts for 120KHz UL SCS in case 3</w:t>
      </w:r>
      <w:r w:rsidRPr="001E63F5">
        <w:rPr>
          <w:rFonts w:ascii="Times New Roman" w:hAnsi="Times New Roman" w:cs="Times New Roman"/>
          <w:b/>
          <w:sz w:val="20"/>
          <w:szCs w:val="20"/>
          <w:lang w:val="en-GB"/>
        </w:rPr>
        <w:t>.</w:t>
      </w:r>
    </w:p>
    <w:p w14:paraId="58A8C96E" w14:textId="77777777" w:rsidR="00677583" w:rsidRPr="00937B57" w:rsidRDefault="00677583" w:rsidP="00677583">
      <w:pPr>
        <w:spacing w:after="240"/>
        <w:rPr>
          <w:rFonts w:ascii="Times New Roman" w:hAnsi="Times New Roman" w:cs="Times New Roman"/>
          <w:bCs/>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2</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Pr="00691221">
        <w:rPr>
          <w:rFonts w:ascii="Times New Roman" w:hAnsi="Times New Roman" w:cs="Times New Roman"/>
          <w:b/>
          <w:sz w:val="20"/>
          <w:szCs w:val="20"/>
          <w:lang w:val="en-GB"/>
        </w:rPr>
        <w:t xml:space="preserve">he value of </w:t>
      </w:r>
      <w:proofErr w:type="spellStart"/>
      <w:r w:rsidRPr="00691221">
        <w:rPr>
          <w:rFonts w:ascii="Times New Roman" w:hAnsi="Times New Roman" w:cs="Times New Roman"/>
          <w:b/>
          <w:sz w:val="20"/>
          <w:szCs w:val="20"/>
          <w:lang w:val="en-GB"/>
        </w:rPr>
        <w:t>NTA,offset</w:t>
      </w:r>
      <w:proofErr w:type="spellEnd"/>
      <w:r w:rsidRPr="00691221">
        <w:rPr>
          <w:rFonts w:ascii="Times New Roman" w:hAnsi="Times New Roman" w:cs="Times New Roman"/>
          <w:b/>
          <w:sz w:val="20"/>
          <w:szCs w:val="20"/>
          <w:lang w:val="en-GB"/>
        </w:rPr>
        <w:t xml:space="preserve"> defined in Table 7.1.2-2 for FR2 can be reused for </w:t>
      </w:r>
      <w:proofErr w:type="spellStart"/>
      <w:r w:rsidRPr="00691221">
        <w:rPr>
          <w:rFonts w:ascii="Times New Roman" w:hAnsi="Times New Roman" w:cs="Times New Roman"/>
          <w:b/>
          <w:sz w:val="20"/>
          <w:szCs w:val="20"/>
          <w:lang w:val="en-GB"/>
        </w:rPr>
        <w:t>NTA,offset</w:t>
      </w:r>
      <w:proofErr w:type="spellEnd"/>
      <w:r w:rsidRPr="00691221">
        <w:rPr>
          <w:rFonts w:ascii="Times New Roman" w:hAnsi="Times New Roman" w:cs="Times New Roman"/>
          <w:b/>
          <w:sz w:val="20"/>
          <w:szCs w:val="20"/>
          <w:lang w:val="en-GB"/>
        </w:rPr>
        <w:t xml:space="preserve"> for NR NTN band above 10 GHz.</w:t>
      </w:r>
    </w:p>
    <w:p w14:paraId="3670695F" w14:textId="77777777" w:rsidR="00551A07" w:rsidRPr="00677583" w:rsidRDefault="00551A07">
      <w:pPr>
        <w:overflowPunct w:val="0"/>
        <w:autoSpaceDE w:val="0"/>
        <w:autoSpaceDN w:val="0"/>
        <w:adjustRightInd w:val="0"/>
        <w:spacing w:before="120" w:after="120" w:line="288" w:lineRule="auto"/>
        <w:textAlignment w:val="baseline"/>
        <w:rPr>
          <w:rFonts w:ascii="Times New Roman" w:eastAsia="宋体" w:hAnsi="Times New Roman" w:cs="Times New Roman"/>
          <w:b/>
          <w:kern w:val="0"/>
          <w:sz w:val="20"/>
          <w:szCs w:val="20"/>
          <w:lang w:val="en-GB"/>
        </w:rPr>
      </w:pPr>
    </w:p>
    <w:p w14:paraId="11873D3A" w14:textId="77777777" w:rsidR="00551A07" w:rsidRDefault="00AF562D">
      <w:pPr>
        <w:pStyle w:val="af8"/>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lastRenderedPageBreak/>
        <w:t xml:space="preserve">Reference </w:t>
      </w:r>
    </w:p>
    <w:p w14:paraId="3032F7BE" w14:textId="77777777" w:rsidR="007B2E8D" w:rsidRPr="00FE66F9" w:rsidRDefault="007B2E8D" w:rsidP="007B2E8D">
      <w:pPr>
        <w:pStyle w:val="af8"/>
        <w:numPr>
          <w:ilvl w:val="0"/>
          <w:numId w:val="3"/>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FE66F9">
        <w:rPr>
          <w:rFonts w:ascii="Times New Roman" w:hAnsi="Times New Roman" w:cs="Times New Roman"/>
          <w:sz w:val="20"/>
          <w:szCs w:val="20"/>
        </w:rPr>
        <w:t>R4-2321362, WF on NTN RRM requirements, Qualcomm Incorporated</w:t>
      </w:r>
    </w:p>
    <w:p w14:paraId="0C449A23" w14:textId="37D63819" w:rsidR="00551A07" w:rsidRPr="007B2E8D" w:rsidRDefault="00551A07" w:rsidP="007B2E8D">
      <w:pPr>
        <w:overflowPunct w:val="0"/>
        <w:autoSpaceDE w:val="0"/>
        <w:autoSpaceDN w:val="0"/>
        <w:adjustRightInd w:val="0"/>
        <w:spacing w:before="240" w:after="180"/>
        <w:textAlignment w:val="baseline"/>
        <w:rPr>
          <w:rFonts w:ascii="Times New Roman" w:hAnsi="Times New Roman" w:cs="Times New Roman"/>
          <w:sz w:val="20"/>
          <w:szCs w:val="20"/>
        </w:rPr>
      </w:pPr>
    </w:p>
    <w:sectPr w:rsidR="00551A07" w:rsidRPr="007B2E8D">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7A151" w14:textId="77777777" w:rsidR="00783CB6" w:rsidRDefault="00783CB6" w:rsidP="002B13D8">
      <w:r>
        <w:separator/>
      </w:r>
    </w:p>
  </w:endnote>
  <w:endnote w:type="continuationSeparator" w:id="0">
    <w:p w14:paraId="115A63E6" w14:textId="77777777" w:rsidR="00783CB6" w:rsidRDefault="00783CB6" w:rsidP="002B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imbusRomNo9L-Regu">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13863" w14:textId="77777777" w:rsidR="00783CB6" w:rsidRDefault="00783CB6" w:rsidP="002B13D8">
      <w:r>
        <w:separator/>
      </w:r>
    </w:p>
  </w:footnote>
  <w:footnote w:type="continuationSeparator" w:id="0">
    <w:p w14:paraId="09CF9F1E" w14:textId="77777777" w:rsidR="00783CB6" w:rsidRDefault="00783CB6" w:rsidP="002B1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79EBD"/>
    <w:multiLevelType w:val="singleLevel"/>
    <w:tmpl w:val="0D379EBD"/>
    <w:lvl w:ilvl="0">
      <w:start w:val="1"/>
      <w:numFmt w:val="bullet"/>
      <w:lvlText w:val=""/>
      <w:lvlJc w:val="left"/>
      <w:pPr>
        <w:ind w:left="420" w:hanging="42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6778"/>
    <w:rsid w:val="00006CCB"/>
    <w:rsid w:val="00007D45"/>
    <w:rsid w:val="000131DA"/>
    <w:rsid w:val="00016F77"/>
    <w:rsid w:val="00020891"/>
    <w:rsid w:val="00022A2A"/>
    <w:rsid w:val="00022F16"/>
    <w:rsid w:val="0002319A"/>
    <w:rsid w:val="000257EA"/>
    <w:rsid w:val="000266B5"/>
    <w:rsid w:val="00031D3B"/>
    <w:rsid w:val="00031D3C"/>
    <w:rsid w:val="00034706"/>
    <w:rsid w:val="00036443"/>
    <w:rsid w:val="000403BC"/>
    <w:rsid w:val="000421AA"/>
    <w:rsid w:val="0004721A"/>
    <w:rsid w:val="00050409"/>
    <w:rsid w:val="0005367F"/>
    <w:rsid w:val="000546EF"/>
    <w:rsid w:val="00057B98"/>
    <w:rsid w:val="00061965"/>
    <w:rsid w:val="000636AF"/>
    <w:rsid w:val="0006485B"/>
    <w:rsid w:val="000655C5"/>
    <w:rsid w:val="00067799"/>
    <w:rsid w:val="00070550"/>
    <w:rsid w:val="00077C6A"/>
    <w:rsid w:val="000823FE"/>
    <w:rsid w:val="00086CF1"/>
    <w:rsid w:val="0009067B"/>
    <w:rsid w:val="000907DF"/>
    <w:rsid w:val="000933C5"/>
    <w:rsid w:val="000949B8"/>
    <w:rsid w:val="00095284"/>
    <w:rsid w:val="000A0B37"/>
    <w:rsid w:val="000A2828"/>
    <w:rsid w:val="000A2EFB"/>
    <w:rsid w:val="000A2F61"/>
    <w:rsid w:val="000A35ED"/>
    <w:rsid w:val="000A4DB2"/>
    <w:rsid w:val="000A6317"/>
    <w:rsid w:val="000A7309"/>
    <w:rsid w:val="000B1379"/>
    <w:rsid w:val="000B20DA"/>
    <w:rsid w:val="000B3614"/>
    <w:rsid w:val="000B479A"/>
    <w:rsid w:val="000B5643"/>
    <w:rsid w:val="000C1036"/>
    <w:rsid w:val="000C522D"/>
    <w:rsid w:val="000D0DC0"/>
    <w:rsid w:val="000D35E7"/>
    <w:rsid w:val="000D412E"/>
    <w:rsid w:val="000E033F"/>
    <w:rsid w:val="000E1339"/>
    <w:rsid w:val="000E1748"/>
    <w:rsid w:val="000E20BB"/>
    <w:rsid w:val="000E33DF"/>
    <w:rsid w:val="000E3CEA"/>
    <w:rsid w:val="000E4116"/>
    <w:rsid w:val="000E744E"/>
    <w:rsid w:val="000F3085"/>
    <w:rsid w:val="000F3EBF"/>
    <w:rsid w:val="000F6C7D"/>
    <w:rsid w:val="0010101B"/>
    <w:rsid w:val="001014E7"/>
    <w:rsid w:val="00101C04"/>
    <w:rsid w:val="00101C94"/>
    <w:rsid w:val="00102A38"/>
    <w:rsid w:val="001047DB"/>
    <w:rsid w:val="00104C4F"/>
    <w:rsid w:val="00107766"/>
    <w:rsid w:val="001107FB"/>
    <w:rsid w:val="00112028"/>
    <w:rsid w:val="0011266C"/>
    <w:rsid w:val="0011398B"/>
    <w:rsid w:val="00114521"/>
    <w:rsid w:val="00117477"/>
    <w:rsid w:val="00117D26"/>
    <w:rsid w:val="001221E9"/>
    <w:rsid w:val="00124B5C"/>
    <w:rsid w:val="00130B2F"/>
    <w:rsid w:val="001335B0"/>
    <w:rsid w:val="00133802"/>
    <w:rsid w:val="0014039C"/>
    <w:rsid w:val="001412B0"/>
    <w:rsid w:val="00141DBB"/>
    <w:rsid w:val="00142F7C"/>
    <w:rsid w:val="0014423D"/>
    <w:rsid w:val="0014749E"/>
    <w:rsid w:val="00150D5C"/>
    <w:rsid w:val="001547F5"/>
    <w:rsid w:val="00157149"/>
    <w:rsid w:val="00161A0A"/>
    <w:rsid w:val="00163991"/>
    <w:rsid w:val="00163FF2"/>
    <w:rsid w:val="00165FEF"/>
    <w:rsid w:val="00170628"/>
    <w:rsid w:val="00170EAD"/>
    <w:rsid w:val="00171897"/>
    <w:rsid w:val="00172A27"/>
    <w:rsid w:val="00173AA6"/>
    <w:rsid w:val="00175127"/>
    <w:rsid w:val="0017680E"/>
    <w:rsid w:val="001820E2"/>
    <w:rsid w:val="0018715E"/>
    <w:rsid w:val="00193AF4"/>
    <w:rsid w:val="00194467"/>
    <w:rsid w:val="00196917"/>
    <w:rsid w:val="0019791D"/>
    <w:rsid w:val="001A1DC3"/>
    <w:rsid w:val="001A32D7"/>
    <w:rsid w:val="001A4CA0"/>
    <w:rsid w:val="001A6020"/>
    <w:rsid w:val="001A7073"/>
    <w:rsid w:val="001A73C3"/>
    <w:rsid w:val="001B4069"/>
    <w:rsid w:val="001B53A4"/>
    <w:rsid w:val="001B64CC"/>
    <w:rsid w:val="001C2DE6"/>
    <w:rsid w:val="001C2EA6"/>
    <w:rsid w:val="001C3A6D"/>
    <w:rsid w:val="001C6E70"/>
    <w:rsid w:val="001C7D1E"/>
    <w:rsid w:val="001D2F3A"/>
    <w:rsid w:val="001D41E1"/>
    <w:rsid w:val="001D59BC"/>
    <w:rsid w:val="001E2DF3"/>
    <w:rsid w:val="001E6E43"/>
    <w:rsid w:val="001E7E3D"/>
    <w:rsid w:val="001F096C"/>
    <w:rsid w:val="001F1AA5"/>
    <w:rsid w:val="001F25B1"/>
    <w:rsid w:val="001F609B"/>
    <w:rsid w:val="001F6903"/>
    <w:rsid w:val="00201283"/>
    <w:rsid w:val="00201AAD"/>
    <w:rsid w:val="002049FE"/>
    <w:rsid w:val="00211C46"/>
    <w:rsid w:val="002126FA"/>
    <w:rsid w:val="00212ACD"/>
    <w:rsid w:val="00214360"/>
    <w:rsid w:val="002153E4"/>
    <w:rsid w:val="002202E5"/>
    <w:rsid w:val="00220D75"/>
    <w:rsid w:val="00223744"/>
    <w:rsid w:val="002256CD"/>
    <w:rsid w:val="00225AEC"/>
    <w:rsid w:val="0022743B"/>
    <w:rsid w:val="0022791A"/>
    <w:rsid w:val="00227B78"/>
    <w:rsid w:val="00230101"/>
    <w:rsid w:val="00230C27"/>
    <w:rsid w:val="00231776"/>
    <w:rsid w:val="00232BEB"/>
    <w:rsid w:val="00233855"/>
    <w:rsid w:val="0023777C"/>
    <w:rsid w:val="002414B5"/>
    <w:rsid w:val="0024172F"/>
    <w:rsid w:val="00242604"/>
    <w:rsid w:val="0024352C"/>
    <w:rsid w:val="002462A5"/>
    <w:rsid w:val="002469AC"/>
    <w:rsid w:val="00253211"/>
    <w:rsid w:val="00253F85"/>
    <w:rsid w:val="00254EFA"/>
    <w:rsid w:val="0025610F"/>
    <w:rsid w:val="00260CE2"/>
    <w:rsid w:val="0026190D"/>
    <w:rsid w:val="002619C2"/>
    <w:rsid w:val="00263213"/>
    <w:rsid w:val="00264A5C"/>
    <w:rsid w:val="002659F6"/>
    <w:rsid w:val="00266BC4"/>
    <w:rsid w:val="00270F9F"/>
    <w:rsid w:val="002737CC"/>
    <w:rsid w:val="002738F2"/>
    <w:rsid w:val="002804F3"/>
    <w:rsid w:val="0028557C"/>
    <w:rsid w:val="002862E6"/>
    <w:rsid w:val="0029066A"/>
    <w:rsid w:val="002906FA"/>
    <w:rsid w:val="002920B3"/>
    <w:rsid w:val="002936E4"/>
    <w:rsid w:val="00293855"/>
    <w:rsid w:val="002946A5"/>
    <w:rsid w:val="00295E16"/>
    <w:rsid w:val="0029707B"/>
    <w:rsid w:val="002A1C68"/>
    <w:rsid w:val="002A385F"/>
    <w:rsid w:val="002A4483"/>
    <w:rsid w:val="002B0001"/>
    <w:rsid w:val="002B13D8"/>
    <w:rsid w:val="002B2201"/>
    <w:rsid w:val="002B3EC5"/>
    <w:rsid w:val="002B4AC1"/>
    <w:rsid w:val="002B4C06"/>
    <w:rsid w:val="002B6201"/>
    <w:rsid w:val="002C0C1D"/>
    <w:rsid w:val="002C1D73"/>
    <w:rsid w:val="002D1B95"/>
    <w:rsid w:val="002D37EE"/>
    <w:rsid w:val="002D6F37"/>
    <w:rsid w:val="002D7341"/>
    <w:rsid w:val="002E2A99"/>
    <w:rsid w:val="002E5D21"/>
    <w:rsid w:val="002E619B"/>
    <w:rsid w:val="002F1E30"/>
    <w:rsid w:val="002F2654"/>
    <w:rsid w:val="002F29D7"/>
    <w:rsid w:val="002F2CBD"/>
    <w:rsid w:val="002F7956"/>
    <w:rsid w:val="0030054E"/>
    <w:rsid w:val="003005C2"/>
    <w:rsid w:val="003016F7"/>
    <w:rsid w:val="00301B0A"/>
    <w:rsid w:val="00305401"/>
    <w:rsid w:val="00307F6C"/>
    <w:rsid w:val="00310536"/>
    <w:rsid w:val="00325324"/>
    <w:rsid w:val="0032580D"/>
    <w:rsid w:val="00325CCA"/>
    <w:rsid w:val="003264EC"/>
    <w:rsid w:val="00327EE5"/>
    <w:rsid w:val="0033378F"/>
    <w:rsid w:val="00335A14"/>
    <w:rsid w:val="00336982"/>
    <w:rsid w:val="003426DF"/>
    <w:rsid w:val="00347692"/>
    <w:rsid w:val="00351716"/>
    <w:rsid w:val="003519C3"/>
    <w:rsid w:val="003562D6"/>
    <w:rsid w:val="00360618"/>
    <w:rsid w:val="00364866"/>
    <w:rsid w:val="0036570E"/>
    <w:rsid w:val="003670C2"/>
    <w:rsid w:val="00371F4E"/>
    <w:rsid w:val="003743D5"/>
    <w:rsid w:val="00374D6E"/>
    <w:rsid w:val="003757EE"/>
    <w:rsid w:val="00380EDD"/>
    <w:rsid w:val="00383CF5"/>
    <w:rsid w:val="00385AF4"/>
    <w:rsid w:val="003862C9"/>
    <w:rsid w:val="00386474"/>
    <w:rsid w:val="003865A7"/>
    <w:rsid w:val="0038739E"/>
    <w:rsid w:val="00394DE9"/>
    <w:rsid w:val="003968C2"/>
    <w:rsid w:val="003A0542"/>
    <w:rsid w:val="003A71F4"/>
    <w:rsid w:val="003A7825"/>
    <w:rsid w:val="003B2AA2"/>
    <w:rsid w:val="003B7740"/>
    <w:rsid w:val="003B77F4"/>
    <w:rsid w:val="003C0969"/>
    <w:rsid w:val="003C19DE"/>
    <w:rsid w:val="003D1A19"/>
    <w:rsid w:val="003D26E4"/>
    <w:rsid w:val="003D2DE6"/>
    <w:rsid w:val="003D577A"/>
    <w:rsid w:val="003E1081"/>
    <w:rsid w:val="003E1A97"/>
    <w:rsid w:val="003E6D59"/>
    <w:rsid w:val="003E6ECE"/>
    <w:rsid w:val="003F1036"/>
    <w:rsid w:val="003F789A"/>
    <w:rsid w:val="00400B64"/>
    <w:rsid w:val="004053F9"/>
    <w:rsid w:val="00405EC8"/>
    <w:rsid w:val="004069F7"/>
    <w:rsid w:val="00406CC3"/>
    <w:rsid w:val="0040709F"/>
    <w:rsid w:val="004076E5"/>
    <w:rsid w:val="00407BBD"/>
    <w:rsid w:val="00411FE1"/>
    <w:rsid w:val="00414EC3"/>
    <w:rsid w:val="00415C68"/>
    <w:rsid w:val="0041719A"/>
    <w:rsid w:val="00417E89"/>
    <w:rsid w:val="00420273"/>
    <w:rsid w:val="00422D27"/>
    <w:rsid w:val="00423B62"/>
    <w:rsid w:val="00423B8D"/>
    <w:rsid w:val="00423F0A"/>
    <w:rsid w:val="0043192B"/>
    <w:rsid w:val="0043207C"/>
    <w:rsid w:val="00435A2B"/>
    <w:rsid w:val="004361F5"/>
    <w:rsid w:val="00436737"/>
    <w:rsid w:val="00436BBA"/>
    <w:rsid w:val="0043798D"/>
    <w:rsid w:val="004416FB"/>
    <w:rsid w:val="00442328"/>
    <w:rsid w:val="004431B4"/>
    <w:rsid w:val="004441AF"/>
    <w:rsid w:val="00444C45"/>
    <w:rsid w:val="00445CE0"/>
    <w:rsid w:val="00447234"/>
    <w:rsid w:val="00447443"/>
    <w:rsid w:val="0045094F"/>
    <w:rsid w:val="00451510"/>
    <w:rsid w:val="004600CA"/>
    <w:rsid w:val="004629A8"/>
    <w:rsid w:val="004637CB"/>
    <w:rsid w:val="004638F9"/>
    <w:rsid w:val="00463AE8"/>
    <w:rsid w:val="0046550B"/>
    <w:rsid w:val="004673E4"/>
    <w:rsid w:val="00467D24"/>
    <w:rsid w:val="0047087E"/>
    <w:rsid w:val="004760A9"/>
    <w:rsid w:val="00480900"/>
    <w:rsid w:val="00483254"/>
    <w:rsid w:val="0048706F"/>
    <w:rsid w:val="004913D8"/>
    <w:rsid w:val="00492411"/>
    <w:rsid w:val="00492AF5"/>
    <w:rsid w:val="00492C6A"/>
    <w:rsid w:val="00493315"/>
    <w:rsid w:val="00493797"/>
    <w:rsid w:val="00494233"/>
    <w:rsid w:val="00495F2A"/>
    <w:rsid w:val="004A0F36"/>
    <w:rsid w:val="004A1E93"/>
    <w:rsid w:val="004A3ED2"/>
    <w:rsid w:val="004A6F63"/>
    <w:rsid w:val="004B0090"/>
    <w:rsid w:val="004B0240"/>
    <w:rsid w:val="004B1DAB"/>
    <w:rsid w:val="004B1FF0"/>
    <w:rsid w:val="004B243F"/>
    <w:rsid w:val="004B4702"/>
    <w:rsid w:val="004B4E01"/>
    <w:rsid w:val="004B4E27"/>
    <w:rsid w:val="004C1182"/>
    <w:rsid w:val="004C31BB"/>
    <w:rsid w:val="004C404E"/>
    <w:rsid w:val="004C6B5C"/>
    <w:rsid w:val="004C71C5"/>
    <w:rsid w:val="004D1A2A"/>
    <w:rsid w:val="004D36F4"/>
    <w:rsid w:val="004D3DBC"/>
    <w:rsid w:val="004D6253"/>
    <w:rsid w:val="004D761F"/>
    <w:rsid w:val="004E26EA"/>
    <w:rsid w:val="004E398D"/>
    <w:rsid w:val="004E3B47"/>
    <w:rsid w:val="004E5248"/>
    <w:rsid w:val="004E7EE7"/>
    <w:rsid w:val="004F0D90"/>
    <w:rsid w:val="004F26C3"/>
    <w:rsid w:val="004F611E"/>
    <w:rsid w:val="004F72ED"/>
    <w:rsid w:val="004F761D"/>
    <w:rsid w:val="0050010E"/>
    <w:rsid w:val="00500BFC"/>
    <w:rsid w:val="0050117F"/>
    <w:rsid w:val="00503BA9"/>
    <w:rsid w:val="00504E11"/>
    <w:rsid w:val="00507F89"/>
    <w:rsid w:val="00511632"/>
    <w:rsid w:val="0051271D"/>
    <w:rsid w:val="005142C8"/>
    <w:rsid w:val="00514BB3"/>
    <w:rsid w:val="00522231"/>
    <w:rsid w:val="0052380B"/>
    <w:rsid w:val="00524DC3"/>
    <w:rsid w:val="00526910"/>
    <w:rsid w:val="00530042"/>
    <w:rsid w:val="0053209B"/>
    <w:rsid w:val="00534727"/>
    <w:rsid w:val="00536614"/>
    <w:rsid w:val="00542199"/>
    <w:rsid w:val="005422A7"/>
    <w:rsid w:val="00543DD8"/>
    <w:rsid w:val="00545893"/>
    <w:rsid w:val="005478EA"/>
    <w:rsid w:val="00547C7B"/>
    <w:rsid w:val="00551A07"/>
    <w:rsid w:val="00551C93"/>
    <w:rsid w:val="00556779"/>
    <w:rsid w:val="005611F6"/>
    <w:rsid w:val="0056517B"/>
    <w:rsid w:val="00565EB4"/>
    <w:rsid w:val="00565F89"/>
    <w:rsid w:val="00566296"/>
    <w:rsid w:val="00567848"/>
    <w:rsid w:val="00574819"/>
    <w:rsid w:val="00574E20"/>
    <w:rsid w:val="00575F78"/>
    <w:rsid w:val="00576182"/>
    <w:rsid w:val="00577619"/>
    <w:rsid w:val="0058105E"/>
    <w:rsid w:val="00581283"/>
    <w:rsid w:val="00582259"/>
    <w:rsid w:val="00583688"/>
    <w:rsid w:val="00586445"/>
    <w:rsid w:val="005923B9"/>
    <w:rsid w:val="00593BF6"/>
    <w:rsid w:val="0059507C"/>
    <w:rsid w:val="0059599F"/>
    <w:rsid w:val="005A20B5"/>
    <w:rsid w:val="005A27EC"/>
    <w:rsid w:val="005A4D2E"/>
    <w:rsid w:val="005B0C79"/>
    <w:rsid w:val="005B2B3D"/>
    <w:rsid w:val="005B3E14"/>
    <w:rsid w:val="005B4ECE"/>
    <w:rsid w:val="005B5848"/>
    <w:rsid w:val="005B6A7D"/>
    <w:rsid w:val="005C3BF8"/>
    <w:rsid w:val="005C4942"/>
    <w:rsid w:val="005C5151"/>
    <w:rsid w:val="005D2A76"/>
    <w:rsid w:val="005D2C44"/>
    <w:rsid w:val="005E0D1C"/>
    <w:rsid w:val="005E12BC"/>
    <w:rsid w:val="005F2064"/>
    <w:rsid w:val="005F2264"/>
    <w:rsid w:val="005F5D83"/>
    <w:rsid w:val="00600142"/>
    <w:rsid w:val="00600205"/>
    <w:rsid w:val="0060056D"/>
    <w:rsid w:val="006030E8"/>
    <w:rsid w:val="00604729"/>
    <w:rsid w:val="00612F95"/>
    <w:rsid w:val="00613989"/>
    <w:rsid w:val="00613ECD"/>
    <w:rsid w:val="00614B38"/>
    <w:rsid w:val="006158EB"/>
    <w:rsid w:val="00624BF0"/>
    <w:rsid w:val="00624EA3"/>
    <w:rsid w:val="0062687D"/>
    <w:rsid w:val="006279AF"/>
    <w:rsid w:val="00631035"/>
    <w:rsid w:val="00632883"/>
    <w:rsid w:val="0063438A"/>
    <w:rsid w:val="00635220"/>
    <w:rsid w:val="00635D66"/>
    <w:rsid w:val="006364C4"/>
    <w:rsid w:val="00637EE5"/>
    <w:rsid w:val="00640098"/>
    <w:rsid w:val="006401A3"/>
    <w:rsid w:val="0064529C"/>
    <w:rsid w:val="0064649D"/>
    <w:rsid w:val="006506AD"/>
    <w:rsid w:val="00654D3F"/>
    <w:rsid w:val="006556FD"/>
    <w:rsid w:val="00660076"/>
    <w:rsid w:val="00660F92"/>
    <w:rsid w:val="00664D4D"/>
    <w:rsid w:val="006658B7"/>
    <w:rsid w:val="00670D2F"/>
    <w:rsid w:val="0067112D"/>
    <w:rsid w:val="00672450"/>
    <w:rsid w:val="006757C5"/>
    <w:rsid w:val="00676DB1"/>
    <w:rsid w:val="006772B8"/>
    <w:rsid w:val="00677583"/>
    <w:rsid w:val="00683859"/>
    <w:rsid w:val="0068552B"/>
    <w:rsid w:val="0068716F"/>
    <w:rsid w:val="00691221"/>
    <w:rsid w:val="00691D05"/>
    <w:rsid w:val="0069273E"/>
    <w:rsid w:val="00693F4A"/>
    <w:rsid w:val="00694890"/>
    <w:rsid w:val="006952A0"/>
    <w:rsid w:val="00695AB1"/>
    <w:rsid w:val="00696099"/>
    <w:rsid w:val="006963EF"/>
    <w:rsid w:val="00696977"/>
    <w:rsid w:val="006976EB"/>
    <w:rsid w:val="006A079A"/>
    <w:rsid w:val="006A6222"/>
    <w:rsid w:val="006B0D39"/>
    <w:rsid w:val="006B2178"/>
    <w:rsid w:val="006B47BF"/>
    <w:rsid w:val="006B61B7"/>
    <w:rsid w:val="006C0C65"/>
    <w:rsid w:val="006C1D52"/>
    <w:rsid w:val="006C3D6B"/>
    <w:rsid w:val="006C3EEF"/>
    <w:rsid w:val="006C633C"/>
    <w:rsid w:val="006C671B"/>
    <w:rsid w:val="006C7C9F"/>
    <w:rsid w:val="006C7F8A"/>
    <w:rsid w:val="006D0ABE"/>
    <w:rsid w:val="006D2BD3"/>
    <w:rsid w:val="006D44D8"/>
    <w:rsid w:val="006D5112"/>
    <w:rsid w:val="006D5649"/>
    <w:rsid w:val="006D5FDD"/>
    <w:rsid w:val="006D6E6A"/>
    <w:rsid w:val="006D73DC"/>
    <w:rsid w:val="006E2AAA"/>
    <w:rsid w:val="006E33BB"/>
    <w:rsid w:val="006F3E40"/>
    <w:rsid w:val="006F3FEF"/>
    <w:rsid w:val="006F71D5"/>
    <w:rsid w:val="006F71D7"/>
    <w:rsid w:val="006F7D96"/>
    <w:rsid w:val="007001BA"/>
    <w:rsid w:val="007002A3"/>
    <w:rsid w:val="007003FB"/>
    <w:rsid w:val="00700C52"/>
    <w:rsid w:val="0070111D"/>
    <w:rsid w:val="0070466C"/>
    <w:rsid w:val="00705A62"/>
    <w:rsid w:val="00712732"/>
    <w:rsid w:val="00714413"/>
    <w:rsid w:val="007150F1"/>
    <w:rsid w:val="00716018"/>
    <w:rsid w:val="0071775C"/>
    <w:rsid w:val="007178C4"/>
    <w:rsid w:val="00722517"/>
    <w:rsid w:val="00724DB8"/>
    <w:rsid w:val="007257BE"/>
    <w:rsid w:val="00725D3D"/>
    <w:rsid w:val="00726BD5"/>
    <w:rsid w:val="00727120"/>
    <w:rsid w:val="00731D3D"/>
    <w:rsid w:val="007322F1"/>
    <w:rsid w:val="00732C50"/>
    <w:rsid w:val="00734CC2"/>
    <w:rsid w:val="00735AC9"/>
    <w:rsid w:val="00735EF7"/>
    <w:rsid w:val="00737C66"/>
    <w:rsid w:val="00740271"/>
    <w:rsid w:val="00741A58"/>
    <w:rsid w:val="00745EC0"/>
    <w:rsid w:val="00746C67"/>
    <w:rsid w:val="00750883"/>
    <w:rsid w:val="0075257B"/>
    <w:rsid w:val="00765E02"/>
    <w:rsid w:val="00770A43"/>
    <w:rsid w:val="007715B1"/>
    <w:rsid w:val="00771D76"/>
    <w:rsid w:val="0077305B"/>
    <w:rsid w:val="007732D2"/>
    <w:rsid w:val="00775D04"/>
    <w:rsid w:val="007802D7"/>
    <w:rsid w:val="00780A55"/>
    <w:rsid w:val="00782924"/>
    <w:rsid w:val="00783CB6"/>
    <w:rsid w:val="007842FA"/>
    <w:rsid w:val="00784600"/>
    <w:rsid w:val="0078548D"/>
    <w:rsid w:val="00786AA6"/>
    <w:rsid w:val="00787087"/>
    <w:rsid w:val="00793A69"/>
    <w:rsid w:val="007955BF"/>
    <w:rsid w:val="00797585"/>
    <w:rsid w:val="007A2F81"/>
    <w:rsid w:val="007B19D2"/>
    <w:rsid w:val="007B2E8D"/>
    <w:rsid w:val="007B58CD"/>
    <w:rsid w:val="007C1A16"/>
    <w:rsid w:val="007C1B50"/>
    <w:rsid w:val="007C2029"/>
    <w:rsid w:val="007C33EB"/>
    <w:rsid w:val="007C48FF"/>
    <w:rsid w:val="007C6C39"/>
    <w:rsid w:val="007C79EF"/>
    <w:rsid w:val="007C7D2C"/>
    <w:rsid w:val="007D375E"/>
    <w:rsid w:val="007D37C6"/>
    <w:rsid w:val="007D5D90"/>
    <w:rsid w:val="007E14ED"/>
    <w:rsid w:val="007E24FD"/>
    <w:rsid w:val="007E302F"/>
    <w:rsid w:val="007E7CA6"/>
    <w:rsid w:val="007E7F89"/>
    <w:rsid w:val="007F018F"/>
    <w:rsid w:val="007F0D28"/>
    <w:rsid w:val="007F20B5"/>
    <w:rsid w:val="007F48A8"/>
    <w:rsid w:val="007F5E7D"/>
    <w:rsid w:val="00801821"/>
    <w:rsid w:val="008018D3"/>
    <w:rsid w:val="008051D7"/>
    <w:rsid w:val="008055BD"/>
    <w:rsid w:val="0080594B"/>
    <w:rsid w:val="00807D67"/>
    <w:rsid w:val="0081259C"/>
    <w:rsid w:val="00813C9B"/>
    <w:rsid w:val="00814BB2"/>
    <w:rsid w:val="00815C34"/>
    <w:rsid w:val="00820163"/>
    <w:rsid w:val="008217BC"/>
    <w:rsid w:val="0082781A"/>
    <w:rsid w:val="008320CB"/>
    <w:rsid w:val="00840C27"/>
    <w:rsid w:val="00842C07"/>
    <w:rsid w:val="00842F9A"/>
    <w:rsid w:val="00845CE5"/>
    <w:rsid w:val="0084626F"/>
    <w:rsid w:val="00846A33"/>
    <w:rsid w:val="00846B4B"/>
    <w:rsid w:val="00855B3A"/>
    <w:rsid w:val="00862EB2"/>
    <w:rsid w:val="00864645"/>
    <w:rsid w:val="00865007"/>
    <w:rsid w:val="00866344"/>
    <w:rsid w:val="00867455"/>
    <w:rsid w:val="00867FAB"/>
    <w:rsid w:val="00870DEB"/>
    <w:rsid w:val="00873E5E"/>
    <w:rsid w:val="00874364"/>
    <w:rsid w:val="00875ACC"/>
    <w:rsid w:val="00875BDD"/>
    <w:rsid w:val="008761B1"/>
    <w:rsid w:val="00876934"/>
    <w:rsid w:val="008778EE"/>
    <w:rsid w:val="008825EB"/>
    <w:rsid w:val="00883591"/>
    <w:rsid w:val="0088459F"/>
    <w:rsid w:val="00885B30"/>
    <w:rsid w:val="00885D4A"/>
    <w:rsid w:val="008861EC"/>
    <w:rsid w:val="00887BA3"/>
    <w:rsid w:val="00891763"/>
    <w:rsid w:val="008936BF"/>
    <w:rsid w:val="00895C88"/>
    <w:rsid w:val="008A3383"/>
    <w:rsid w:val="008A5B5F"/>
    <w:rsid w:val="008A6692"/>
    <w:rsid w:val="008A7037"/>
    <w:rsid w:val="008B0187"/>
    <w:rsid w:val="008B0D99"/>
    <w:rsid w:val="008B3640"/>
    <w:rsid w:val="008B3B0C"/>
    <w:rsid w:val="008C0839"/>
    <w:rsid w:val="008C0EB1"/>
    <w:rsid w:val="008C14AF"/>
    <w:rsid w:val="008C1D95"/>
    <w:rsid w:val="008C56F8"/>
    <w:rsid w:val="008C67B5"/>
    <w:rsid w:val="008C7DA1"/>
    <w:rsid w:val="008D15E9"/>
    <w:rsid w:val="008D2DF4"/>
    <w:rsid w:val="008D3E1F"/>
    <w:rsid w:val="008D55D1"/>
    <w:rsid w:val="008D669D"/>
    <w:rsid w:val="008D691F"/>
    <w:rsid w:val="008D7E14"/>
    <w:rsid w:val="008E5A48"/>
    <w:rsid w:val="008E7C61"/>
    <w:rsid w:val="008F09F0"/>
    <w:rsid w:val="008F3641"/>
    <w:rsid w:val="008F5D83"/>
    <w:rsid w:val="008F68E4"/>
    <w:rsid w:val="008F6F8A"/>
    <w:rsid w:val="008F71BA"/>
    <w:rsid w:val="00902BC8"/>
    <w:rsid w:val="00904BBA"/>
    <w:rsid w:val="00905A4E"/>
    <w:rsid w:val="00906D61"/>
    <w:rsid w:val="00911495"/>
    <w:rsid w:val="00913870"/>
    <w:rsid w:val="00916DDA"/>
    <w:rsid w:val="00917EDF"/>
    <w:rsid w:val="00920CF2"/>
    <w:rsid w:val="00925FDE"/>
    <w:rsid w:val="0092634F"/>
    <w:rsid w:val="00930CC8"/>
    <w:rsid w:val="009312AF"/>
    <w:rsid w:val="009332A4"/>
    <w:rsid w:val="00937467"/>
    <w:rsid w:val="00937B3D"/>
    <w:rsid w:val="00937B57"/>
    <w:rsid w:val="009443DD"/>
    <w:rsid w:val="0094668A"/>
    <w:rsid w:val="00954A76"/>
    <w:rsid w:val="0095651C"/>
    <w:rsid w:val="009574C1"/>
    <w:rsid w:val="00960114"/>
    <w:rsid w:val="00961A67"/>
    <w:rsid w:val="00961D88"/>
    <w:rsid w:val="009653EE"/>
    <w:rsid w:val="00965A5A"/>
    <w:rsid w:val="0097449D"/>
    <w:rsid w:val="00975E67"/>
    <w:rsid w:val="00976BB8"/>
    <w:rsid w:val="00980CE0"/>
    <w:rsid w:val="00984408"/>
    <w:rsid w:val="00985016"/>
    <w:rsid w:val="00987DD1"/>
    <w:rsid w:val="00990BA8"/>
    <w:rsid w:val="00991258"/>
    <w:rsid w:val="009913D7"/>
    <w:rsid w:val="00991709"/>
    <w:rsid w:val="00991869"/>
    <w:rsid w:val="0099468A"/>
    <w:rsid w:val="00994D79"/>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C89"/>
    <w:rsid w:val="009D3F5A"/>
    <w:rsid w:val="009D60EC"/>
    <w:rsid w:val="009D7E3B"/>
    <w:rsid w:val="009E0CD1"/>
    <w:rsid w:val="009E168D"/>
    <w:rsid w:val="009E3528"/>
    <w:rsid w:val="009E3638"/>
    <w:rsid w:val="009E4870"/>
    <w:rsid w:val="009E5E80"/>
    <w:rsid w:val="009E62D1"/>
    <w:rsid w:val="009F1F33"/>
    <w:rsid w:val="009F3DBC"/>
    <w:rsid w:val="009F603B"/>
    <w:rsid w:val="00A00AF1"/>
    <w:rsid w:val="00A0316D"/>
    <w:rsid w:val="00A03785"/>
    <w:rsid w:val="00A0430E"/>
    <w:rsid w:val="00A04B46"/>
    <w:rsid w:val="00A057A4"/>
    <w:rsid w:val="00A067AC"/>
    <w:rsid w:val="00A16D82"/>
    <w:rsid w:val="00A20A0E"/>
    <w:rsid w:val="00A212D8"/>
    <w:rsid w:val="00A234E1"/>
    <w:rsid w:val="00A26175"/>
    <w:rsid w:val="00A279BF"/>
    <w:rsid w:val="00A32F11"/>
    <w:rsid w:val="00A3315B"/>
    <w:rsid w:val="00A35ADE"/>
    <w:rsid w:val="00A372D0"/>
    <w:rsid w:val="00A37DC0"/>
    <w:rsid w:val="00A4148A"/>
    <w:rsid w:val="00A4439C"/>
    <w:rsid w:val="00A455C0"/>
    <w:rsid w:val="00A50943"/>
    <w:rsid w:val="00A50A71"/>
    <w:rsid w:val="00A5121A"/>
    <w:rsid w:val="00A54C42"/>
    <w:rsid w:val="00A55125"/>
    <w:rsid w:val="00A55CF1"/>
    <w:rsid w:val="00A55D32"/>
    <w:rsid w:val="00A5675A"/>
    <w:rsid w:val="00A568EC"/>
    <w:rsid w:val="00A61BF9"/>
    <w:rsid w:val="00A626AF"/>
    <w:rsid w:val="00A63BBD"/>
    <w:rsid w:val="00A644E6"/>
    <w:rsid w:val="00A64F81"/>
    <w:rsid w:val="00A66380"/>
    <w:rsid w:val="00A6767C"/>
    <w:rsid w:val="00A7085D"/>
    <w:rsid w:val="00A72875"/>
    <w:rsid w:val="00A76AEC"/>
    <w:rsid w:val="00A80AC4"/>
    <w:rsid w:val="00A80CF0"/>
    <w:rsid w:val="00A81BB9"/>
    <w:rsid w:val="00A85257"/>
    <w:rsid w:val="00A86FAE"/>
    <w:rsid w:val="00A90CDB"/>
    <w:rsid w:val="00A92737"/>
    <w:rsid w:val="00A9393D"/>
    <w:rsid w:val="00A93A0B"/>
    <w:rsid w:val="00A957FD"/>
    <w:rsid w:val="00A96429"/>
    <w:rsid w:val="00AA0007"/>
    <w:rsid w:val="00AA3967"/>
    <w:rsid w:val="00AA636A"/>
    <w:rsid w:val="00AB4643"/>
    <w:rsid w:val="00AB642E"/>
    <w:rsid w:val="00AB7AC6"/>
    <w:rsid w:val="00AC2C2B"/>
    <w:rsid w:val="00AC728B"/>
    <w:rsid w:val="00AC7A2E"/>
    <w:rsid w:val="00AD01E0"/>
    <w:rsid w:val="00AD2F3B"/>
    <w:rsid w:val="00AD63FD"/>
    <w:rsid w:val="00AE0F3E"/>
    <w:rsid w:val="00AE17A2"/>
    <w:rsid w:val="00AE46E1"/>
    <w:rsid w:val="00AE4E60"/>
    <w:rsid w:val="00AE577D"/>
    <w:rsid w:val="00AF0EA7"/>
    <w:rsid w:val="00AF1DDE"/>
    <w:rsid w:val="00AF2AE1"/>
    <w:rsid w:val="00AF4A78"/>
    <w:rsid w:val="00AF4C11"/>
    <w:rsid w:val="00AF562D"/>
    <w:rsid w:val="00B027DC"/>
    <w:rsid w:val="00B04A33"/>
    <w:rsid w:val="00B06A0F"/>
    <w:rsid w:val="00B06B76"/>
    <w:rsid w:val="00B070E1"/>
    <w:rsid w:val="00B079D6"/>
    <w:rsid w:val="00B143D7"/>
    <w:rsid w:val="00B160A4"/>
    <w:rsid w:val="00B16F41"/>
    <w:rsid w:val="00B20E27"/>
    <w:rsid w:val="00B24ACE"/>
    <w:rsid w:val="00B2674D"/>
    <w:rsid w:val="00B279F8"/>
    <w:rsid w:val="00B27B81"/>
    <w:rsid w:val="00B30208"/>
    <w:rsid w:val="00B33BFA"/>
    <w:rsid w:val="00B342B7"/>
    <w:rsid w:val="00B36C6D"/>
    <w:rsid w:val="00B41166"/>
    <w:rsid w:val="00B42815"/>
    <w:rsid w:val="00B42C98"/>
    <w:rsid w:val="00B462CA"/>
    <w:rsid w:val="00B51430"/>
    <w:rsid w:val="00B55187"/>
    <w:rsid w:val="00B62DBC"/>
    <w:rsid w:val="00B63CBC"/>
    <w:rsid w:val="00B64B9E"/>
    <w:rsid w:val="00B667D4"/>
    <w:rsid w:val="00B7625D"/>
    <w:rsid w:val="00B7665B"/>
    <w:rsid w:val="00B770AC"/>
    <w:rsid w:val="00B777E4"/>
    <w:rsid w:val="00B7796E"/>
    <w:rsid w:val="00B8277D"/>
    <w:rsid w:val="00B83FA8"/>
    <w:rsid w:val="00B84F4A"/>
    <w:rsid w:val="00B85067"/>
    <w:rsid w:val="00B85D20"/>
    <w:rsid w:val="00B86F1C"/>
    <w:rsid w:val="00B87E35"/>
    <w:rsid w:val="00B90795"/>
    <w:rsid w:val="00B9284C"/>
    <w:rsid w:val="00B92F22"/>
    <w:rsid w:val="00B93F1F"/>
    <w:rsid w:val="00B95730"/>
    <w:rsid w:val="00B96B60"/>
    <w:rsid w:val="00BA199A"/>
    <w:rsid w:val="00BA5956"/>
    <w:rsid w:val="00BA5E70"/>
    <w:rsid w:val="00BB1931"/>
    <w:rsid w:val="00BB1A1D"/>
    <w:rsid w:val="00BB25FC"/>
    <w:rsid w:val="00BB3A8B"/>
    <w:rsid w:val="00BB55E8"/>
    <w:rsid w:val="00BC0657"/>
    <w:rsid w:val="00BC07B9"/>
    <w:rsid w:val="00BC204A"/>
    <w:rsid w:val="00BC662C"/>
    <w:rsid w:val="00BD0F2E"/>
    <w:rsid w:val="00BD2FB9"/>
    <w:rsid w:val="00BD377F"/>
    <w:rsid w:val="00BD3C6C"/>
    <w:rsid w:val="00BD4A57"/>
    <w:rsid w:val="00BE0F5C"/>
    <w:rsid w:val="00BE0FC8"/>
    <w:rsid w:val="00BE3C4D"/>
    <w:rsid w:val="00BE6AAA"/>
    <w:rsid w:val="00BE75FE"/>
    <w:rsid w:val="00BE7BD5"/>
    <w:rsid w:val="00BF0527"/>
    <w:rsid w:val="00BF1454"/>
    <w:rsid w:val="00BF21FF"/>
    <w:rsid w:val="00BF3586"/>
    <w:rsid w:val="00BF37FB"/>
    <w:rsid w:val="00BF5615"/>
    <w:rsid w:val="00BF64CA"/>
    <w:rsid w:val="00BF7337"/>
    <w:rsid w:val="00BF77C7"/>
    <w:rsid w:val="00C014F9"/>
    <w:rsid w:val="00C103CB"/>
    <w:rsid w:val="00C10460"/>
    <w:rsid w:val="00C11644"/>
    <w:rsid w:val="00C12E8F"/>
    <w:rsid w:val="00C12FE4"/>
    <w:rsid w:val="00C179B6"/>
    <w:rsid w:val="00C21923"/>
    <w:rsid w:val="00C2383C"/>
    <w:rsid w:val="00C25B89"/>
    <w:rsid w:val="00C25BB1"/>
    <w:rsid w:val="00C25E31"/>
    <w:rsid w:val="00C30CB2"/>
    <w:rsid w:val="00C3167E"/>
    <w:rsid w:val="00C332FA"/>
    <w:rsid w:val="00C33C6F"/>
    <w:rsid w:val="00C33F35"/>
    <w:rsid w:val="00C37C9E"/>
    <w:rsid w:val="00C424FE"/>
    <w:rsid w:val="00C45DC3"/>
    <w:rsid w:val="00C46854"/>
    <w:rsid w:val="00C505D5"/>
    <w:rsid w:val="00C50B39"/>
    <w:rsid w:val="00C53B1B"/>
    <w:rsid w:val="00C61897"/>
    <w:rsid w:val="00C63258"/>
    <w:rsid w:val="00C64C39"/>
    <w:rsid w:val="00C65069"/>
    <w:rsid w:val="00C66B01"/>
    <w:rsid w:val="00C66FAB"/>
    <w:rsid w:val="00C70257"/>
    <w:rsid w:val="00C72D8F"/>
    <w:rsid w:val="00C7369C"/>
    <w:rsid w:val="00C73835"/>
    <w:rsid w:val="00C74DD5"/>
    <w:rsid w:val="00C76801"/>
    <w:rsid w:val="00C76C7E"/>
    <w:rsid w:val="00C7771F"/>
    <w:rsid w:val="00C77A0D"/>
    <w:rsid w:val="00C804BE"/>
    <w:rsid w:val="00C82334"/>
    <w:rsid w:val="00C8394C"/>
    <w:rsid w:val="00C83E3F"/>
    <w:rsid w:val="00C84637"/>
    <w:rsid w:val="00C86EE6"/>
    <w:rsid w:val="00C9276F"/>
    <w:rsid w:val="00CA04B1"/>
    <w:rsid w:val="00CA06F4"/>
    <w:rsid w:val="00CA16E8"/>
    <w:rsid w:val="00CA1D15"/>
    <w:rsid w:val="00CA1F92"/>
    <w:rsid w:val="00CA2C96"/>
    <w:rsid w:val="00CA4857"/>
    <w:rsid w:val="00CA5E37"/>
    <w:rsid w:val="00CB12AF"/>
    <w:rsid w:val="00CB19D4"/>
    <w:rsid w:val="00CB2F5B"/>
    <w:rsid w:val="00CB4A6C"/>
    <w:rsid w:val="00CB58D0"/>
    <w:rsid w:val="00CC307C"/>
    <w:rsid w:val="00CC5F69"/>
    <w:rsid w:val="00CC601B"/>
    <w:rsid w:val="00CC6940"/>
    <w:rsid w:val="00CC7686"/>
    <w:rsid w:val="00CC7BB4"/>
    <w:rsid w:val="00CD2C09"/>
    <w:rsid w:val="00CD3D06"/>
    <w:rsid w:val="00CD4F70"/>
    <w:rsid w:val="00CD53A5"/>
    <w:rsid w:val="00CD6657"/>
    <w:rsid w:val="00CD7B30"/>
    <w:rsid w:val="00CD7DAC"/>
    <w:rsid w:val="00CF0607"/>
    <w:rsid w:val="00CF1E68"/>
    <w:rsid w:val="00CF37B9"/>
    <w:rsid w:val="00CF7E5B"/>
    <w:rsid w:val="00D0092B"/>
    <w:rsid w:val="00D01221"/>
    <w:rsid w:val="00D02512"/>
    <w:rsid w:val="00D03580"/>
    <w:rsid w:val="00D057A3"/>
    <w:rsid w:val="00D10A9E"/>
    <w:rsid w:val="00D11701"/>
    <w:rsid w:val="00D11772"/>
    <w:rsid w:val="00D121D9"/>
    <w:rsid w:val="00D12439"/>
    <w:rsid w:val="00D12B06"/>
    <w:rsid w:val="00D13436"/>
    <w:rsid w:val="00D14E71"/>
    <w:rsid w:val="00D17B1C"/>
    <w:rsid w:val="00D21639"/>
    <w:rsid w:val="00D23258"/>
    <w:rsid w:val="00D257EA"/>
    <w:rsid w:val="00D3102A"/>
    <w:rsid w:val="00D325BC"/>
    <w:rsid w:val="00D33FBA"/>
    <w:rsid w:val="00D35093"/>
    <w:rsid w:val="00D35154"/>
    <w:rsid w:val="00D36557"/>
    <w:rsid w:val="00D368EC"/>
    <w:rsid w:val="00D36E58"/>
    <w:rsid w:val="00D42261"/>
    <w:rsid w:val="00D4260C"/>
    <w:rsid w:val="00D43B12"/>
    <w:rsid w:val="00D4415D"/>
    <w:rsid w:val="00D44B2B"/>
    <w:rsid w:val="00D50CED"/>
    <w:rsid w:val="00D5656D"/>
    <w:rsid w:val="00D5688F"/>
    <w:rsid w:val="00D57197"/>
    <w:rsid w:val="00D61F32"/>
    <w:rsid w:val="00D66E02"/>
    <w:rsid w:val="00D75FAF"/>
    <w:rsid w:val="00D83F9A"/>
    <w:rsid w:val="00D84E7E"/>
    <w:rsid w:val="00D85985"/>
    <w:rsid w:val="00D85EC5"/>
    <w:rsid w:val="00D85F18"/>
    <w:rsid w:val="00D86FE9"/>
    <w:rsid w:val="00D91B82"/>
    <w:rsid w:val="00D91DD8"/>
    <w:rsid w:val="00D926C1"/>
    <w:rsid w:val="00D940F4"/>
    <w:rsid w:val="00D943B2"/>
    <w:rsid w:val="00D947CE"/>
    <w:rsid w:val="00D94FFA"/>
    <w:rsid w:val="00D971AB"/>
    <w:rsid w:val="00DA3F00"/>
    <w:rsid w:val="00DA5D17"/>
    <w:rsid w:val="00DA7CD7"/>
    <w:rsid w:val="00DB0619"/>
    <w:rsid w:val="00DB1EB2"/>
    <w:rsid w:val="00DB25CF"/>
    <w:rsid w:val="00DB2886"/>
    <w:rsid w:val="00DB2B25"/>
    <w:rsid w:val="00DB531B"/>
    <w:rsid w:val="00DB76FE"/>
    <w:rsid w:val="00DD00D3"/>
    <w:rsid w:val="00DD02A1"/>
    <w:rsid w:val="00DD2622"/>
    <w:rsid w:val="00DD2BE7"/>
    <w:rsid w:val="00DD36A2"/>
    <w:rsid w:val="00DD4F3B"/>
    <w:rsid w:val="00DE206F"/>
    <w:rsid w:val="00DE295F"/>
    <w:rsid w:val="00DE6F54"/>
    <w:rsid w:val="00DF0075"/>
    <w:rsid w:val="00DF1D32"/>
    <w:rsid w:val="00DF46DF"/>
    <w:rsid w:val="00DF47C3"/>
    <w:rsid w:val="00DF4901"/>
    <w:rsid w:val="00DF4C73"/>
    <w:rsid w:val="00E056C3"/>
    <w:rsid w:val="00E12EEE"/>
    <w:rsid w:val="00E1498A"/>
    <w:rsid w:val="00E16BEC"/>
    <w:rsid w:val="00E1731F"/>
    <w:rsid w:val="00E17325"/>
    <w:rsid w:val="00E21526"/>
    <w:rsid w:val="00E21B53"/>
    <w:rsid w:val="00E228D4"/>
    <w:rsid w:val="00E245A0"/>
    <w:rsid w:val="00E26769"/>
    <w:rsid w:val="00E301A9"/>
    <w:rsid w:val="00E30F20"/>
    <w:rsid w:val="00E3495B"/>
    <w:rsid w:val="00E35B9D"/>
    <w:rsid w:val="00E35F15"/>
    <w:rsid w:val="00E41E5A"/>
    <w:rsid w:val="00E425D9"/>
    <w:rsid w:val="00E451AA"/>
    <w:rsid w:val="00E455F1"/>
    <w:rsid w:val="00E47584"/>
    <w:rsid w:val="00E52060"/>
    <w:rsid w:val="00E52AE2"/>
    <w:rsid w:val="00E55361"/>
    <w:rsid w:val="00E55758"/>
    <w:rsid w:val="00E605D6"/>
    <w:rsid w:val="00E60C93"/>
    <w:rsid w:val="00E62F5F"/>
    <w:rsid w:val="00E6362C"/>
    <w:rsid w:val="00E63BAD"/>
    <w:rsid w:val="00E6551D"/>
    <w:rsid w:val="00E671A4"/>
    <w:rsid w:val="00E7053A"/>
    <w:rsid w:val="00E73CD3"/>
    <w:rsid w:val="00E80B30"/>
    <w:rsid w:val="00E82049"/>
    <w:rsid w:val="00E835BF"/>
    <w:rsid w:val="00E838AC"/>
    <w:rsid w:val="00E90CEB"/>
    <w:rsid w:val="00E917C9"/>
    <w:rsid w:val="00E91A7A"/>
    <w:rsid w:val="00E9376D"/>
    <w:rsid w:val="00E95626"/>
    <w:rsid w:val="00EA2262"/>
    <w:rsid w:val="00EA26B0"/>
    <w:rsid w:val="00EA36A6"/>
    <w:rsid w:val="00EA396E"/>
    <w:rsid w:val="00EA6456"/>
    <w:rsid w:val="00EB12B9"/>
    <w:rsid w:val="00EB1CF3"/>
    <w:rsid w:val="00EB2A16"/>
    <w:rsid w:val="00EB2A3A"/>
    <w:rsid w:val="00EB5136"/>
    <w:rsid w:val="00EB5E09"/>
    <w:rsid w:val="00EC1660"/>
    <w:rsid w:val="00EC4683"/>
    <w:rsid w:val="00EC628E"/>
    <w:rsid w:val="00EC6F84"/>
    <w:rsid w:val="00ED1B34"/>
    <w:rsid w:val="00EE2A52"/>
    <w:rsid w:val="00EE4509"/>
    <w:rsid w:val="00EE5080"/>
    <w:rsid w:val="00EE5E44"/>
    <w:rsid w:val="00EE68D0"/>
    <w:rsid w:val="00EE6C15"/>
    <w:rsid w:val="00EE7FDA"/>
    <w:rsid w:val="00EF11DA"/>
    <w:rsid w:val="00EF1331"/>
    <w:rsid w:val="00EF1C4C"/>
    <w:rsid w:val="00EF1FC3"/>
    <w:rsid w:val="00EF3960"/>
    <w:rsid w:val="00EF3E51"/>
    <w:rsid w:val="00EF572C"/>
    <w:rsid w:val="00F004E9"/>
    <w:rsid w:val="00F06D0A"/>
    <w:rsid w:val="00F0718F"/>
    <w:rsid w:val="00F11B09"/>
    <w:rsid w:val="00F11E14"/>
    <w:rsid w:val="00F12323"/>
    <w:rsid w:val="00F1512D"/>
    <w:rsid w:val="00F23041"/>
    <w:rsid w:val="00F24CB6"/>
    <w:rsid w:val="00F2504A"/>
    <w:rsid w:val="00F26D22"/>
    <w:rsid w:val="00F27118"/>
    <w:rsid w:val="00F27A56"/>
    <w:rsid w:val="00F304A8"/>
    <w:rsid w:val="00F3542B"/>
    <w:rsid w:val="00F35701"/>
    <w:rsid w:val="00F369A8"/>
    <w:rsid w:val="00F4033C"/>
    <w:rsid w:val="00F419DE"/>
    <w:rsid w:val="00F43BDC"/>
    <w:rsid w:val="00F473DE"/>
    <w:rsid w:val="00F47F2C"/>
    <w:rsid w:val="00F500C5"/>
    <w:rsid w:val="00F5015B"/>
    <w:rsid w:val="00F50C43"/>
    <w:rsid w:val="00F512CC"/>
    <w:rsid w:val="00F57231"/>
    <w:rsid w:val="00F610D9"/>
    <w:rsid w:val="00F64558"/>
    <w:rsid w:val="00F646BD"/>
    <w:rsid w:val="00F65AD1"/>
    <w:rsid w:val="00F70079"/>
    <w:rsid w:val="00F71279"/>
    <w:rsid w:val="00F72147"/>
    <w:rsid w:val="00F74870"/>
    <w:rsid w:val="00F752E0"/>
    <w:rsid w:val="00F756B9"/>
    <w:rsid w:val="00F761C2"/>
    <w:rsid w:val="00F76835"/>
    <w:rsid w:val="00F77342"/>
    <w:rsid w:val="00F83238"/>
    <w:rsid w:val="00F908FC"/>
    <w:rsid w:val="00F92EA9"/>
    <w:rsid w:val="00F95901"/>
    <w:rsid w:val="00F9591C"/>
    <w:rsid w:val="00F97807"/>
    <w:rsid w:val="00F97FB2"/>
    <w:rsid w:val="00FA06DD"/>
    <w:rsid w:val="00FA1973"/>
    <w:rsid w:val="00FA1F95"/>
    <w:rsid w:val="00FA34F0"/>
    <w:rsid w:val="00FA36D5"/>
    <w:rsid w:val="00FA4079"/>
    <w:rsid w:val="00FA6175"/>
    <w:rsid w:val="00FA6197"/>
    <w:rsid w:val="00FA69D1"/>
    <w:rsid w:val="00FA7A75"/>
    <w:rsid w:val="00FB2314"/>
    <w:rsid w:val="00FB35E4"/>
    <w:rsid w:val="00FB363A"/>
    <w:rsid w:val="00FB4CC9"/>
    <w:rsid w:val="00FB50DD"/>
    <w:rsid w:val="00FB64DD"/>
    <w:rsid w:val="00FB75D2"/>
    <w:rsid w:val="00FC2229"/>
    <w:rsid w:val="00FC472A"/>
    <w:rsid w:val="00FC6B2E"/>
    <w:rsid w:val="00FC6E88"/>
    <w:rsid w:val="00FD36E0"/>
    <w:rsid w:val="00FD454C"/>
    <w:rsid w:val="00FD47C0"/>
    <w:rsid w:val="00FD4827"/>
    <w:rsid w:val="00FD4B02"/>
    <w:rsid w:val="00FD53D8"/>
    <w:rsid w:val="00FD6F65"/>
    <w:rsid w:val="00FE1F87"/>
    <w:rsid w:val="00FE3ECC"/>
    <w:rsid w:val="00FE5962"/>
    <w:rsid w:val="00FE6E56"/>
    <w:rsid w:val="00FE7E19"/>
    <w:rsid w:val="00FF14ED"/>
    <w:rsid w:val="00FF1821"/>
    <w:rsid w:val="00FF3D89"/>
    <w:rsid w:val="00FF4DDE"/>
    <w:rsid w:val="00FF4F3A"/>
    <w:rsid w:val="00FF5C07"/>
    <w:rsid w:val="00FF6303"/>
    <w:rsid w:val="010827C0"/>
    <w:rsid w:val="01746805"/>
    <w:rsid w:val="021138F7"/>
    <w:rsid w:val="021B4775"/>
    <w:rsid w:val="02203082"/>
    <w:rsid w:val="02454335"/>
    <w:rsid w:val="02FB3B40"/>
    <w:rsid w:val="03863284"/>
    <w:rsid w:val="03A174A2"/>
    <w:rsid w:val="03C10655"/>
    <w:rsid w:val="040C6A1A"/>
    <w:rsid w:val="041024E7"/>
    <w:rsid w:val="0435096B"/>
    <w:rsid w:val="04B36EE7"/>
    <w:rsid w:val="05992AE6"/>
    <w:rsid w:val="05B33D67"/>
    <w:rsid w:val="05C80A16"/>
    <w:rsid w:val="05D47115"/>
    <w:rsid w:val="05FE23E4"/>
    <w:rsid w:val="06510766"/>
    <w:rsid w:val="072348A2"/>
    <w:rsid w:val="07A80859"/>
    <w:rsid w:val="07AC08AB"/>
    <w:rsid w:val="07B410B9"/>
    <w:rsid w:val="07F27D26"/>
    <w:rsid w:val="07F93E21"/>
    <w:rsid w:val="08316AA1"/>
    <w:rsid w:val="08A1162F"/>
    <w:rsid w:val="08AF5C17"/>
    <w:rsid w:val="08BA4CE8"/>
    <w:rsid w:val="08BF5E5A"/>
    <w:rsid w:val="08D6535E"/>
    <w:rsid w:val="09040FBB"/>
    <w:rsid w:val="09175C96"/>
    <w:rsid w:val="09497E1A"/>
    <w:rsid w:val="095A2027"/>
    <w:rsid w:val="09B01B82"/>
    <w:rsid w:val="0A344A6A"/>
    <w:rsid w:val="0A4707FD"/>
    <w:rsid w:val="0A5627EE"/>
    <w:rsid w:val="0A6E5D8A"/>
    <w:rsid w:val="0A83122D"/>
    <w:rsid w:val="0AAA7A02"/>
    <w:rsid w:val="0AD85A04"/>
    <w:rsid w:val="0B065FC2"/>
    <w:rsid w:val="0B883382"/>
    <w:rsid w:val="0BAC7657"/>
    <w:rsid w:val="0BCF2C63"/>
    <w:rsid w:val="0BE36304"/>
    <w:rsid w:val="0BF362F6"/>
    <w:rsid w:val="0CB35CD6"/>
    <w:rsid w:val="0CD015CB"/>
    <w:rsid w:val="0CFE4530"/>
    <w:rsid w:val="0D176EEC"/>
    <w:rsid w:val="0D215336"/>
    <w:rsid w:val="0D7116ED"/>
    <w:rsid w:val="0D7A6EF2"/>
    <w:rsid w:val="0D9714ED"/>
    <w:rsid w:val="0DD56120"/>
    <w:rsid w:val="0DF61873"/>
    <w:rsid w:val="0E245536"/>
    <w:rsid w:val="0EC01598"/>
    <w:rsid w:val="0EEF6D6E"/>
    <w:rsid w:val="0F003769"/>
    <w:rsid w:val="0F1D0A44"/>
    <w:rsid w:val="0F266D24"/>
    <w:rsid w:val="0F492922"/>
    <w:rsid w:val="0F5B2655"/>
    <w:rsid w:val="0F615EBD"/>
    <w:rsid w:val="0F84319C"/>
    <w:rsid w:val="0FA364D6"/>
    <w:rsid w:val="0FBA43D5"/>
    <w:rsid w:val="0FE35DA8"/>
    <w:rsid w:val="0FEE1D35"/>
    <w:rsid w:val="10070FAC"/>
    <w:rsid w:val="103D2CB8"/>
    <w:rsid w:val="104B4FEF"/>
    <w:rsid w:val="105F18DB"/>
    <w:rsid w:val="10BB33AB"/>
    <w:rsid w:val="10D967CB"/>
    <w:rsid w:val="10F410F3"/>
    <w:rsid w:val="1118339B"/>
    <w:rsid w:val="112B1988"/>
    <w:rsid w:val="11494E5B"/>
    <w:rsid w:val="116577BB"/>
    <w:rsid w:val="11A22494"/>
    <w:rsid w:val="11CB6F36"/>
    <w:rsid w:val="12614426"/>
    <w:rsid w:val="12B91B6C"/>
    <w:rsid w:val="12DB02AB"/>
    <w:rsid w:val="12F92BFB"/>
    <w:rsid w:val="139B5765"/>
    <w:rsid w:val="13C92283"/>
    <w:rsid w:val="14643D5A"/>
    <w:rsid w:val="14812B5E"/>
    <w:rsid w:val="149363ED"/>
    <w:rsid w:val="14A71C56"/>
    <w:rsid w:val="14BA47B1"/>
    <w:rsid w:val="15DF43FC"/>
    <w:rsid w:val="161D68B6"/>
    <w:rsid w:val="164B3488"/>
    <w:rsid w:val="165B311C"/>
    <w:rsid w:val="16692350"/>
    <w:rsid w:val="167D62DE"/>
    <w:rsid w:val="16D57191"/>
    <w:rsid w:val="17285513"/>
    <w:rsid w:val="17A50911"/>
    <w:rsid w:val="17A76D85"/>
    <w:rsid w:val="18F953B8"/>
    <w:rsid w:val="19700E3F"/>
    <w:rsid w:val="1A1174EE"/>
    <w:rsid w:val="1A473F02"/>
    <w:rsid w:val="1A475CB0"/>
    <w:rsid w:val="1A66082C"/>
    <w:rsid w:val="1ACB635A"/>
    <w:rsid w:val="1BFD3AF7"/>
    <w:rsid w:val="1C1E6EE4"/>
    <w:rsid w:val="1C4017F2"/>
    <w:rsid w:val="1C550B58"/>
    <w:rsid w:val="1D0D5C7E"/>
    <w:rsid w:val="1D346403"/>
    <w:rsid w:val="1D4B5AB7"/>
    <w:rsid w:val="1D7A07D4"/>
    <w:rsid w:val="1D807CC2"/>
    <w:rsid w:val="1D994A74"/>
    <w:rsid w:val="1DB07249"/>
    <w:rsid w:val="1DBA1D91"/>
    <w:rsid w:val="1DF21F19"/>
    <w:rsid w:val="1EC4618E"/>
    <w:rsid w:val="1EC641E0"/>
    <w:rsid w:val="1EE7180F"/>
    <w:rsid w:val="1EE75CB3"/>
    <w:rsid w:val="1F0676D4"/>
    <w:rsid w:val="1F2D0BCF"/>
    <w:rsid w:val="1F333D6D"/>
    <w:rsid w:val="1F672950"/>
    <w:rsid w:val="1F892AF1"/>
    <w:rsid w:val="1FB3416E"/>
    <w:rsid w:val="1FD37FAB"/>
    <w:rsid w:val="1FF2557A"/>
    <w:rsid w:val="20730115"/>
    <w:rsid w:val="20BA42D4"/>
    <w:rsid w:val="212D2229"/>
    <w:rsid w:val="21442F49"/>
    <w:rsid w:val="2163512B"/>
    <w:rsid w:val="221072CF"/>
    <w:rsid w:val="221B5FC3"/>
    <w:rsid w:val="22274E9D"/>
    <w:rsid w:val="22B30F7D"/>
    <w:rsid w:val="230D0B21"/>
    <w:rsid w:val="23785188"/>
    <w:rsid w:val="23963804"/>
    <w:rsid w:val="23AC5953"/>
    <w:rsid w:val="23CE7442"/>
    <w:rsid w:val="24022576"/>
    <w:rsid w:val="240E19B7"/>
    <w:rsid w:val="242A28CA"/>
    <w:rsid w:val="24474A64"/>
    <w:rsid w:val="245C067C"/>
    <w:rsid w:val="24A106B2"/>
    <w:rsid w:val="24B46637"/>
    <w:rsid w:val="24CB12CA"/>
    <w:rsid w:val="24DD54EC"/>
    <w:rsid w:val="24DE5462"/>
    <w:rsid w:val="24EC7B7F"/>
    <w:rsid w:val="25594A92"/>
    <w:rsid w:val="25B053C9"/>
    <w:rsid w:val="26347933"/>
    <w:rsid w:val="26404627"/>
    <w:rsid w:val="26AD0999"/>
    <w:rsid w:val="26AF5F35"/>
    <w:rsid w:val="27182EAE"/>
    <w:rsid w:val="272E180B"/>
    <w:rsid w:val="275E5A6C"/>
    <w:rsid w:val="28313884"/>
    <w:rsid w:val="28702875"/>
    <w:rsid w:val="29833FC3"/>
    <w:rsid w:val="2A0652C0"/>
    <w:rsid w:val="2A0E2346"/>
    <w:rsid w:val="2A2B739C"/>
    <w:rsid w:val="2A336250"/>
    <w:rsid w:val="2A3E3B2A"/>
    <w:rsid w:val="2AFF05FC"/>
    <w:rsid w:val="2B2874B9"/>
    <w:rsid w:val="2B400C25"/>
    <w:rsid w:val="2B5841C1"/>
    <w:rsid w:val="2B6C0B0C"/>
    <w:rsid w:val="2B7613E8"/>
    <w:rsid w:val="2BEC7B5E"/>
    <w:rsid w:val="2C0E0D23"/>
    <w:rsid w:val="2C4F44A3"/>
    <w:rsid w:val="2CEB220D"/>
    <w:rsid w:val="2CFA4E04"/>
    <w:rsid w:val="2D4349FC"/>
    <w:rsid w:val="2D614E83"/>
    <w:rsid w:val="2D771E39"/>
    <w:rsid w:val="2DAC4350"/>
    <w:rsid w:val="2E2B796A"/>
    <w:rsid w:val="2EB44A3B"/>
    <w:rsid w:val="2EBE07DF"/>
    <w:rsid w:val="2EC8340B"/>
    <w:rsid w:val="2ED63BE9"/>
    <w:rsid w:val="2F240817"/>
    <w:rsid w:val="2F6D5D61"/>
    <w:rsid w:val="2F6F33C8"/>
    <w:rsid w:val="2F8446A2"/>
    <w:rsid w:val="2F9A4130"/>
    <w:rsid w:val="2FE04785"/>
    <w:rsid w:val="2FEC4ED7"/>
    <w:rsid w:val="30487007"/>
    <w:rsid w:val="30911F12"/>
    <w:rsid w:val="30B52F3C"/>
    <w:rsid w:val="30BF1421"/>
    <w:rsid w:val="30C96FC7"/>
    <w:rsid w:val="315C515E"/>
    <w:rsid w:val="316B1DEE"/>
    <w:rsid w:val="317A7D38"/>
    <w:rsid w:val="31A33C28"/>
    <w:rsid w:val="320E7718"/>
    <w:rsid w:val="3265799C"/>
    <w:rsid w:val="32713DBA"/>
    <w:rsid w:val="32A61CB5"/>
    <w:rsid w:val="32AC618E"/>
    <w:rsid w:val="32BA71F6"/>
    <w:rsid w:val="334B0167"/>
    <w:rsid w:val="33C346B6"/>
    <w:rsid w:val="34A00986"/>
    <w:rsid w:val="35643762"/>
    <w:rsid w:val="35727C2D"/>
    <w:rsid w:val="357302D3"/>
    <w:rsid w:val="35D24B6F"/>
    <w:rsid w:val="36932551"/>
    <w:rsid w:val="369736C3"/>
    <w:rsid w:val="36AF4EB1"/>
    <w:rsid w:val="36BB182C"/>
    <w:rsid w:val="36EF6075"/>
    <w:rsid w:val="375A12C0"/>
    <w:rsid w:val="37863E63"/>
    <w:rsid w:val="37DC3A83"/>
    <w:rsid w:val="3824364B"/>
    <w:rsid w:val="38303089"/>
    <w:rsid w:val="38341B0C"/>
    <w:rsid w:val="388D0BFC"/>
    <w:rsid w:val="38FF3785"/>
    <w:rsid w:val="39445D84"/>
    <w:rsid w:val="39B53ADC"/>
    <w:rsid w:val="3A615905"/>
    <w:rsid w:val="3B247C1B"/>
    <w:rsid w:val="3B3360B0"/>
    <w:rsid w:val="3B530501"/>
    <w:rsid w:val="3B820DE6"/>
    <w:rsid w:val="3C1F03E3"/>
    <w:rsid w:val="3C355E58"/>
    <w:rsid w:val="3C5207B8"/>
    <w:rsid w:val="3C7F27CA"/>
    <w:rsid w:val="3CBD0327"/>
    <w:rsid w:val="3D421FBB"/>
    <w:rsid w:val="3D4C3459"/>
    <w:rsid w:val="3DB858C8"/>
    <w:rsid w:val="3DC758F6"/>
    <w:rsid w:val="3E766473"/>
    <w:rsid w:val="3E8246A6"/>
    <w:rsid w:val="3EA248FE"/>
    <w:rsid w:val="3EA31D29"/>
    <w:rsid w:val="3F583AE3"/>
    <w:rsid w:val="3F5B3E28"/>
    <w:rsid w:val="3F7E1828"/>
    <w:rsid w:val="3F963C31"/>
    <w:rsid w:val="3FBD5FFA"/>
    <w:rsid w:val="403269B7"/>
    <w:rsid w:val="408478D3"/>
    <w:rsid w:val="40B22764"/>
    <w:rsid w:val="40E654B6"/>
    <w:rsid w:val="41036525"/>
    <w:rsid w:val="412617C0"/>
    <w:rsid w:val="413C0EEE"/>
    <w:rsid w:val="41456B3D"/>
    <w:rsid w:val="419141CB"/>
    <w:rsid w:val="41CC2DBB"/>
    <w:rsid w:val="41CE2FE0"/>
    <w:rsid w:val="4226307A"/>
    <w:rsid w:val="42354BA6"/>
    <w:rsid w:val="424B3CDF"/>
    <w:rsid w:val="425C4AAE"/>
    <w:rsid w:val="42C65A5C"/>
    <w:rsid w:val="4348021F"/>
    <w:rsid w:val="434B75F7"/>
    <w:rsid w:val="43827BD5"/>
    <w:rsid w:val="43A22025"/>
    <w:rsid w:val="43B43B06"/>
    <w:rsid w:val="43C7383A"/>
    <w:rsid w:val="43CF6418"/>
    <w:rsid w:val="43ED4B57"/>
    <w:rsid w:val="43F60779"/>
    <w:rsid w:val="440B784B"/>
    <w:rsid w:val="443E6B2A"/>
    <w:rsid w:val="445463F5"/>
    <w:rsid w:val="44BA0A61"/>
    <w:rsid w:val="44C01C81"/>
    <w:rsid w:val="451C601F"/>
    <w:rsid w:val="45A30A43"/>
    <w:rsid w:val="45BB0547"/>
    <w:rsid w:val="45D71547"/>
    <w:rsid w:val="45FD3C35"/>
    <w:rsid w:val="46B37A3B"/>
    <w:rsid w:val="46D90794"/>
    <w:rsid w:val="46ED5D07"/>
    <w:rsid w:val="47C36A0E"/>
    <w:rsid w:val="47C43AD8"/>
    <w:rsid w:val="47D73890"/>
    <w:rsid w:val="47ED1894"/>
    <w:rsid w:val="481B05F8"/>
    <w:rsid w:val="482E4FB1"/>
    <w:rsid w:val="483D2E82"/>
    <w:rsid w:val="4860540A"/>
    <w:rsid w:val="48992128"/>
    <w:rsid w:val="48A37CFB"/>
    <w:rsid w:val="48A924D0"/>
    <w:rsid w:val="48BF5427"/>
    <w:rsid w:val="491A265E"/>
    <w:rsid w:val="491B765B"/>
    <w:rsid w:val="495A57B1"/>
    <w:rsid w:val="49AD0CD7"/>
    <w:rsid w:val="4A0375D1"/>
    <w:rsid w:val="4B8B7843"/>
    <w:rsid w:val="4B8D0B99"/>
    <w:rsid w:val="4B98794E"/>
    <w:rsid w:val="4D223768"/>
    <w:rsid w:val="4D3049A5"/>
    <w:rsid w:val="4D381304"/>
    <w:rsid w:val="4D763C76"/>
    <w:rsid w:val="4DAF7B02"/>
    <w:rsid w:val="4DBC6E70"/>
    <w:rsid w:val="4DE1374A"/>
    <w:rsid w:val="4E4753B8"/>
    <w:rsid w:val="4F251D5C"/>
    <w:rsid w:val="4F5D79CC"/>
    <w:rsid w:val="4FB05ACA"/>
    <w:rsid w:val="4FCE7CFE"/>
    <w:rsid w:val="4FF4545F"/>
    <w:rsid w:val="507C775A"/>
    <w:rsid w:val="507F0787"/>
    <w:rsid w:val="50A32F39"/>
    <w:rsid w:val="51434881"/>
    <w:rsid w:val="515E2A2D"/>
    <w:rsid w:val="515F1526"/>
    <w:rsid w:val="51962A9D"/>
    <w:rsid w:val="52004541"/>
    <w:rsid w:val="521A1920"/>
    <w:rsid w:val="52211C06"/>
    <w:rsid w:val="52E00474"/>
    <w:rsid w:val="5343660F"/>
    <w:rsid w:val="53A92F5C"/>
    <w:rsid w:val="53B81E2E"/>
    <w:rsid w:val="53EA6CC2"/>
    <w:rsid w:val="53EB5322"/>
    <w:rsid w:val="548901CF"/>
    <w:rsid w:val="54A35BFD"/>
    <w:rsid w:val="555667CB"/>
    <w:rsid w:val="555D2250"/>
    <w:rsid w:val="561C3847"/>
    <w:rsid w:val="563D3E2F"/>
    <w:rsid w:val="5652111E"/>
    <w:rsid w:val="565E627F"/>
    <w:rsid w:val="573E7B5B"/>
    <w:rsid w:val="5763068E"/>
    <w:rsid w:val="57776ECD"/>
    <w:rsid w:val="578D311F"/>
    <w:rsid w:val="57B16F91"/>
    <w:rsid w:val="57CC698A"/>
    <w:rsid w:val="57ED033C"/>
    <w:rsid w:val="58052C27"/>
    <w:rsid w:val="58305C5F"/>
    <w:rsid w:val="585247EF"/>
    <w:rsid w:val="587158EA"/>
    <w:rsid w:val="587367F9"/>
    <w:rsid w:val="587562DC"/>
    <w:rsid w:val="587A53DF"/>
    <w:rsid w:val="588278F5"/>
    <w:rsid w:val="59456821"/>
    <w:rsid w:val="59532D19"/>
    <w:rsid w:val="597504D4"/>
    <w:rsid w:val="59927C40"/>
    <w:rsid w:val="59A21AF0"/>
    <w:rsid w:val="59DE1B6B"/>
    <w:rsid w:val="5A1D45DC"/>
    <w:rsid w:val="5A371EA1"/>
    <w:rsid w:val="5A7D07F2"/>
    <w:rsid w:val="5AAC5C17"/>
    <w:rsid w:val="5ADB3506"/>
    <w:rsid w:val="5B0942E0"/>
    <w:rsid w:val="5B4515B2"/>
    <w:rsid w:val="5B55414B"/>
    <w:rsid w:val="5B694D7F"/>
    <w:rsid w:val="5B6E04D3"/>
    <w:rsid w:val="5B7976B8"/>
    <w:rsid w:val="5B7A33A3"/>
    <w:rsid w:val="5B8076F7"/>
    <w:rsid w:val="5BA04C44"/>
    <w:rsid w:val="5BA72CE5"/>
    <w:rsid w:val="5BC647A9"/>
    <w:rsid w:val="5BE87BC8"/>
    <w:rsid w:val="5BF50170"/>
    <w:rsid w:val="5C9B365E"/>
    <w:rsid w:val="5CED37AC"/>
    <w:rsid w:val="5D5533D9"/>
    <w:rsid w:val="5D835033"/>
    <w:rsid w:val="5E0F1C0D"/>
    <w:rsid w:val="5E392432"/>
    <w:rsid w:val="5F065D4B"/>
    <w:rsid w:val="5F3C2ED6"/>
    <w:rsid w:val="5F697A43"/>
    <w:rsid w:val="5F8363FD"/>
    <w:rsid w:val="5FC03B07"/>
    <w:rsid w:val="5FE46269"/>
    <w:rsid w:val="60915FB1"/>
    <w:rsid w:val="610C0AC7"/>
    <w:rsid w:val="611F2DE2"/>
    <w:rsid w:val="617E77D6"/>
    <w:rsid w:val="61AA2B7D"/>
    <w:rsid w:val="61F25BD9"/>
    <w:rsid w:val="61F5579B"/>
    <w:rsid w:val="620535E9"/>
    <w:rsid w:val="62375BD7"/>
    <w:rsid w:val="62421B7B"/>
    <w:rsid w:val="62652744"/>
    <w:rsid w:val="62832BCA"/>
    <w:rsid w:val="62A52B40"/>
    <w:rsid w:val="62C466C8"/>
    <w:rsid w:val="62FF4946"/>
    <w:rsid w:val="633E0893"/>
    <w:rsid w:val="634D66C7"/>
    <w:rsid w:val="63AC6CCC"/>
    <w:rsid w:val="63CE1C5B"/>
    <w:rsid w:val="63D16CA1"/>
    <w:rsid w:val="63D62CC5"/>
    <w:rsid w:val="63F63854"/>
    <w:rsid w:val="642B176B"/>
    <w:rsid w:val="644F5459"/>
    <w:rsid w:val="64DD6316"/>
    <w:rsid w:val="64F16511"/>
    <w:rsid w:val="650F3876"/>
    <w:rsid w:val="652A4589"/>
    <w:rsid w:val="653A7EB8"/>
    <w:rsid w:val="65497BF4"/>
    <w:rsid w:val="65A01A54"/>
    <w:rsid w:val="65B539D8"/>
    <w:rsid w:val="65B8702E"/>
    <w:rsid w:val="65E02371"/>
    <w:rsid w:val="65F71905"/>
    <w:rsid w:val="6711448D"/>
    <w:rsid w:val="6714551A"/>
    <w:rsid w:val="677E4A78"/>
    <w:rsid w:val="6784366C"/>
    <w:rsid w:val="67C61361"/>
    <w:rsid w:val="67CD7463"/>
    <w:rsid w:val="68444440"/>
    <w:rsid w:val="685D5DB5"/>
    <w:rsid w:val="685E3F4F"/>
    <w:rsid w:val="68666E9D"/>
    <w:rsid w:val="68B24209"/>
    <w:rsid w:val="68CF48DF"/>
    <w:rsid w:val="68DE4FFE"/>
    <w:rsid w:val="694159AD"/>
    <w:rsid w:val="696372B1"/>
    <w:rsid w:val="69CD1178"/>
    <w:rsid w:val="69FC3144"/>
    <w:rsid w:val="6A0E546F"/>
    <w:rsid w:val="6A701C86"/>
    <w:rsid w:val="6ACE4BFE"/>
    <w:rsid w:val="6ADC0357"/>
    <w:rsid w:val="6AE14931"/>
    <w:rsid w:val="6AE7762F"/>
    <w:rsid w:val="6AF24D91"/>
    <w:rsid w:val="6B15282D"/>
    <w:rsid w:val="6B39476E"/>
    <w:rsid w:val="6B5C53E1"/>
    <w:rsid w:val="6B762A04"/>
    <w:rsid w:val="6BBB78B6"/>
    <w:rsid w:val="6BDE7FF4"/>
    <w:rsid w:val="6C411B2C"/>
    <w:rsid w:val="6C5D448C"/>
    <w:rsid w:val="6C6A08E6"/>
    <w:rsid w:val="6C803C72"/>
    <w:rsid w:val="6CB578AA"/>
    <w:rsid w:val="6CC32AE0"/>
    <w:rsid w:val="6D3C22F3"/>
    <w:rsid w:val="6D9263B7"/>
    <w:rsid w:val="6DDF681E"/>
    <w:rsid w:val="6E054A46"/>
    <w:rsid w:val="6E0F17B6"/>
    <w:rsid w:val="6E1963C5"/>
    <w:rsid w:val="6E39161D"/>
    <w:rsid w:val="6E657628"/>
    <w:rsid w:val="6E6A40BC"/>
    <w:rsid w:val="6ECC1F9B"/>
    <w:rsid w:val="6F4F27B2"/>
    <w:rsid w:val="6F671284"/>
    <w:rsid w:val="6FDC2ACF"/>
    <w:rsid w:val="6FF8458F"/>
    <w:rsid w:val="701D640C"/>
    <w:rsid w:val="706E1349"/>
    <w:rsid w:val="70C6325E"/>
    <w:rsid w:val="70E17439"/>
    <w:rsid w:val="70EB475C"/>
    <w:rsid w:val="71523082"/>
    <w:rsid w:val="71614575"/>
    <w:rsid w:val="71687B5B"/>
    <w:rsid w:val="719A2E84"/>
    <w:rsid w:val="722A4E10"/>
    <w:rsid w:val="72343EE1"/>
    <w:rsid w:val="72D82ABE"/>
    <w:rsid w:val="730E028E"/>
    <w:rsid w:val="74617937"/>
    <w:rsid w:val="74777E8B"/>
    <w:rsid w:val="756A5A0A"/>
    <w:rsid w:val="756B5E6B"/>
    <w:rsid w:val="75AE7B06"/>
    <w:rsid w:val="75F55735"/>
    <w:rsid w:val="75FB0851"/>
    <w:rsid w:val="75FC6AC3"/>
    <w:rsid w:val="764C7F2A"/>
    <w:rsid w:val="76565EC3"/>
    <w:rsid w:val="766B627F"/>
    <w:rsid w:val="769023B7"/>
    <w:rsid w:val="770B4FBC"/>
    <w:rsid w:val="77154F20"/>
    <w:rsid w:val="774C2CAD"/>
    <w:rsid w:val="781D5902"/>
    <w:rsid w:val="785B5D23"/>
    <w:rsid w:val="78760DAF"/>
    <w:rsid w:val="78763BB7"/>
    <w:rsid w:val="78D83818"/>
    <w:rsid w:val="7927776D"/>
    <w:rsid w:val="794146B9"/>
    <w:rsid w:val="798C327D"/>
    <w:rsid w:val="79B4314E"/>
    <w:rsid w:val="79C57CA5"/>
    <w:rsid w:val="79CA6B43"/>
    <w:rsid w:val="7A351ED1"/>
    <w:rsid w:val="7A354A97"/>
    <w:rsid w:val="7A3A5AB5"/>
    <w:rsid w:val="7A914F3D"/>
    <w:rsid w:val="7ACD7759"/>
    <w:rsid w:val="7B054002"/>
    <w:rsid w:val="7B2965AD"/>
    <w:rsid w:val="7B635E59"/>
    <w:rsid w:val="7B7B46DD"/>
    <w:rsid w:val="7BBE7F28"/>
    <w:rsid w:val="7CEF7382"/>
    <w:rsid w:val="7CF150FF"/>
    <w:rsid w:val="7D556349"/>
    <w:rsid w:val="7D6C47CA"/>
    <w:rsid w:val="7DC57F11"/>
    <w:rsid w:val="7E02585F"/>
    <w:rsid w:val="7EBA751C"/>
    <w:rsid w:val="7EE527EB"/>
    <w:rsid w:val="7F05458F"/>
    <w:rsid w:val="7F6F5BC3"/>
    <w:rsid w:val="7F89761A"/>
    <w:rsid w:val="7F8B5DB3"/>
    <w:rsid w:val="7FB8115C"/>
    <w:rsid w:val="7FF26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11B3C7"/>
  <w15:docId w15:val="{1BF5E732-74E3-4643-84AD-663C68C90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uiPriority w:val="99"/>
    <w:semiHidden/>
    <w:unhideWhenUsed/>
    <w:qFormat/>
    <w:pPr>
      <w:ind w:left="200" w:hangingChars="200" w:hanging="200"/>
      <w:contextualSpacing/>
    </w:pPr>
  </w:style>
  <w:style w:type="paragraph" w:styleId="a4">
    <w:name w:val="caption"/>
    <w:basedOn w:val="a"/>
    <w:next w:val="a"/>
    <w:link w:val="a5"/>
    <w:qFormat/>
    <w:pPr>
      <w:spacing w:before="120" w:after="120"/>
    </w:pPr>
    <w:rPr>
      <w:rFonts w:ascii="Times New Roman" w:eastAsia="MS Mincho" w:hAnsi="Times New Roman" w:cs="Times New Roman"/>
      <w:b/>
      <w:kern w:val="0"/>
      <w:sz w:val="20"/>
      <w:szCs w:val="20"/>
      <w:lang w:val="en-GB" w:eastAsia="en-US"/>
    </w:rPr>
  </w:style>
  <w:style w:type="paragraph" w:styleId="a6">
    <w:name w:val="annotation text"/>
    <w:basedOn w:val="a"/>
    <w:link w:val="a7"/>
    <w:qFormat/>
    <w:rPr>
      <w:rFonts w:ascii="Times New Roman" w:eastAsia="宋体" w:hAnsi="Times New Roman" w:cs="Times New Roman"/>
      <w:szCs w:val="24"/>
    </w:rPr>
  </w:style>
  <w:style w:type="paragraph" w:styleId="a8">
    <w:name w:val="Body Text"/>
    <w:basedOn w:val="a"/>
    <w:link w:val="a9"/>
    <w:qFormat/>
    <w:pPr>
      <w:spacing w:after="120"/>
    </w:pPr>
    <w:rPr>
      <w:rFonts w:ascii="Times New Roman" w:eastAsia="宋体" w:hAnsi="Times New Roman" w:cs="Times New Roman"/>
      <w:szCs w:val="24"/>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41">
    <w:name w:val="List 4"/>
    <w:basedOn w:val="31"/>
    <w:qFormat/>
    <w:pPr>
      <w:ind w:left="1418"/>
    </w:p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6"/>
    <w:next w:val="a6"/>
    <w:link w:val="af2"/>
    <w:uiPriority w:val="99"/>
    <w:semiHidden/>
    <w:unhideWhenUsed/>
    <w:qFormat/>
    <w:rPr>
      <w:rFonts w:asciiTheme="minorHAnsi" w:eastAsiaTheme="minorEastAsia" w:hAnsiTheme="minorHAnsi" w:cstheme="minorBidi"/>
      <w:b/>
      <w:bCs/>
      <w:szCs w:val="22"/>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Pr>
      <w:i/>
    </w:rPr>
  </w:style>
  <w:style w:type="character" w:styleId="af5">
    <w:name w:val="Hyperlink"/>
    <w:basedOn w:val="a0"/>
    <w:uiPriority w:val="99"/>
    <w:qFormat/>
    <w:rPr>
      <w:color w:val="0000FF"/>
      <w:u w:val="single"/>
    </w:rPr>
  </w:style>
  <w:style w:type="character" w:styleId="af6">
    <w:name w:val="annotation reference"/>
    <w:basedOn w:val="a0"/>
    <w:uiPriority w:val="99"/>
    <w:semiHidden/>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paragraph" w:customStyle="1" w:styleId="af7">
    <w:name w:val="样式 页眉"/>
    <w:basedOn w:val="ae"/>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link w:val="af8"/>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b">
    <w:name w:val="批注框文本 字符"/>
    <w:basedOn w:val="a0"/>
    <w:link w:val="aa"/>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7">
    <w:name w:val="批注文字 字符"/>
    <w:basedOn w:val="a0"/>
    <w:link w:val="a6"/>
    <w:qFormat/>
    <w:rPr>
      <w:rFonts w:ascii="Times New Roman" w:eastAsia="宋体" w:hAnsi="Times New Roman" w:cs="Times New Roman"/>
      <w:szCs w:val="24"/>
    </w:rPr>
  </w:style>
  <w:style w:type="character" w:customStyle="1" w:styleId="a9">
    <w:name w:val="正文文本 字符"/>
    <w:basedOn w:val="a0"/>
    <w:link w:val="a8"/>
    <w:qFormat/>
    <w:rPr>
      <w:rFonts w:ascii="Times New Roman" w:eastAsia="宋体" w:hAnsi="Times New Roman" w:cs="Times New Roman"/>
      <w:szCs w:val="24"/>
    </w:rPr>
  </w:style>
  <w:style w:type="character" w:customStyle="1" w:styleId="a5">
    <w:name w:val="题注 字符"/>
    <w:link w:val="a4"/>
    <w:qFormat/>
    <w:rPr>
      <w:rFonts w:ascii="Times New Roman" w:eastAsia="MS Mincho" w:hAnsi="Times New Roman" w:cs="Times New Roman"/>
      <w:b/>
      <w:kern w:val="0"/>
      <w:sz w:val="20"/>
      <w:szCs w:val="20"/>
      <w:lang w:val="en-GB" w:eastAsia="en-US"/>
    </w:rPr>
  </w:style>
  <w:style w:type="character" w:customStyle="1" w:styleId="fontstyle01">
    <w:name w:val="fontstyle01"/>
    <w:basedOn w:val="a0"/>
    <w:qFormat/>
    <w:rPr>
      <w:rFonts w:ascii="NimbusRomNo9L-Regu" w:hAnsi="NimbusRomNo9L-Regu" w:hint="default"/>
      <w:color w:val="231F20"/>
      <w:sz w:val="20"/>
      <w:szCs w:val="20"/>
    </w:rPr>
  </w:style>
  <w:style w:type="character" w:customStyle="1" w:styleId="af2">
    <w:name w:val="批注主题 字符"/>
    <w:basedOn w:val="a7"/>
    <w:link w:val="af1"/>
    <w:uiPriority w:val="99"/>
    <w:semiHidden/>
    <w:qFormat/>
    <w:rPr>
      <w:rFonts w:ascii="Times New Roman" w:eastAsia="宋体" w:hAnsi="Times New Roman" w:cs="Times New Roman"/>
      <w:b/>
      <w:bCs/>
      <w:szCs w:val="24"/>
    </w:rPr>
  </w:style>
  <w:style w:type="character" w:customStyle="1" w:styleId="30">
    <w:name w:val="标题 3 字符"/>
    <w:basedOn w:val="a0"/>
    <w:link w:val="3"/>
    <w:uiPriority w:val="9"/>
    <w:qFormat/>
    <w:rPr>
      <w:b/>
      <w:bCs/>
      <w:sz w:val="32"/>
      <w:szCs w:val="32"/>
    </w:rPr>
  </w:style>
  <w:style w:type="character" w:styleId="afa">
    <w:name w:val="Placeholder Text"/>
    <w:basedOn w:val="a0"/>
    <w:uiPriority w:val="99"/>
    <w:semiHidden/>
    <w:qFormat/>
    <w:rPr>
      <w:color w:val="808080"/>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1">
    <w:name w:val="B1"/>
    <w:basedOn w:val="a3"/>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21"/>
    <w:qFormat/>
    <w:pPr>
      <w:autoSpaceDE w:val="0"/>
      <w:spacing w:before="100" w:beforeAutospacing="1" w:after="180"/>
      <w:ind w:hanging="284"/>
    </w:pPr>
    <w:rPr>
      <w:rFonts w:ascii="等线" w:eastAsia="等线" w:hAnsi="等线" w:cs="宋体"/>
      <w:kern w:val="0"/>
      <w:sz w:val="20"/>
      <w:szCs w:val="20"/>
    </w:rPr>
  </w:style>
  <w:style w:type="paragraph" w:customStyle="1" w:styleId="B3">
    <w:name w:val="B3"/>
    <w:basedOn w:val="31"/>
    <w:qFormat/>
    <w:pPr>
      <w:autoSpaceDE w:val="0"/>
      <w:spacing w:before="100" w:beforeAutospacing="1" w:after="180"/>
      <w:ind w:hanging="284"/>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2">
    <w:name w:val="正文2"/>
    <w:qFormat/>
    <w:pPr>
      <w:spacing w:before="100" w:beforeAutospacing="1" w:after="180" w:line="256" w:lineRule="auto"/>
    </w:pPr>
    <w:rPr>
      <w:rFonts w:eastAsia="等线"/>
      <w:sz w:val="24"/>
      <w:szCs w:val="24"/>
    </w:rPr>
  </w:style>
  <w:style w:type="paragraph" w:customStyle="1" w:styleId="23">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2">
    <w:name w:val="正文3"/>
    <w:qFormat/>
    <w:pPr>
      <w:spacing w:before="120" w:after="120"/>
    </w:pPr>
    <w:rPr>
      <w:rFonts w:eastAsia="等线"/>
      <w:kern w:val="2"/>
    </w:rPr>
  </w:style>
  <w:style w:type="paragraph" w:customStyle="1" w:styleId="EQ">
    <w:name w:val="EQ"/>
    <w:basedOn w:val="a"/>
    <w:next w:val="a"/>
    <w:qFormat/>
    <w:pPr>
      <w:keepLines/>
      <w:tabs>
        <w:tab w:val="center" w:pos="4536"/>
        <w:tab w:val="right" w:pos="9072"/>
      </w:tabs>
    </w:pPr>
  </w:style>
  <w:style w:type="paragraph" w:customStyle="1" w:styleId="CRCoverPage">
    <w:name w:val="CR Cover Page"/>
    <w:qFormat/>
    <w:pPr>
      <w:spacing w:after="120"/>
    </w:pPr>
    <w:rPr>
      <w:rFonts w:ascii="Arial" w:eastAsia="Times New Roman" w:hAnsi="Arial"/>
      <w:lang w:val="en-GB" w:eastAsia="en-US"/>
    </w:rPr>
  </w:style>
  <w:style w:type="paragraph" w:customStyle="1" w:styleId="B4">
    <w:name w:val="B4"/>
    <w:basedOn w:val="4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868346">
      <w:bodyDiv w:val="1"/>
      <w:marLeft w:val="0"/>
      <w:marRight w:val="0"/>
      <w:marTop w:val="0"/>
      <w:marBottom w:val="0"/>
      <w:divBdr>
        <w:top w:val="none" w:sz="0" w:space="0" w:color="auto"/>
        <w:left w:val="none" w:sz="0" w:space="0" w:color="auto"/>
        <w:bottom w:val="none" w:sz="0" w:space="0" w:color="auto"/>
        <w:right w:val="none" w:sz="0" w:space="0" w:color="auto"/>
      </w:divBdr>
    </w:div>
    <w:div w:id="1200822368">
      <w:bodyDiv w:val="1"/>
      <w:marLeft w:val="0"/>
      <w:marRight w:val="0"/>
      <w:marTop w:val="0"/>
      <w:marBottom w:val="0"/>
      <w:divBdr>
        <w:top w:val="none" w:sz="0" w:space="0" w:color="auto"/>
        <w:left w:val="none" w:sz="0" w:space="0" w:color="auto"/>
        <w:bottom w:val="none" w:sz="0" w:space="0" w:color="auto"/>
        <w:right w:val="none" w:sz="0" w:space="0" w:color="auto"/>
      </w:divBdr>
    </w:div>
    <w:div w:id="1956937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TotalTime>
  <Pages>3</Pages>
  <Words>658</Words>
  <Characters>3751</Characters>
  <Application>Microsoft Office Word</Application>
  <DocSecurity>0</DocSecurity>
  <Lines>31</Lines>
  <Paragraphs>8</Paragraphs>
  <ScaleCrop>false</ScaleCrop>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Xiaomi-Ziquan</cp:lastModifiedBy>
  <cp:revision>943</cp:revision>
  <dcterms:created xsi:type="dcterms:W3CDTF">2021-05-11T08:36:00Z</dcterms:created>
  <dcterms:modified xsi:type="dcterms:W3CDTF">2024-02-19T09:56:00Z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2052-12.1.0.15933</vt:lpwstr>
  </property>
  <property fmtid="{D5CDD505-2E9C-101B-9397-08002B2CF9AE}" pid="6" name="ICV">
    <vt:lpwstr>CC6DABCC08D74753BB294C2BBCA5E808</vt:lpwstr>
  </property>
  <property fmtid="{D5CDD505-2E9C-101B-9397-08002B2CF9AE}" pid="7" name="CWM2eb28281520c11ee8000616e0000616e">
    <vt:lpwstr>CWMvJi2b5wBL7IMOhtG4kqZRVbtNHNaNn6cwUsez4yRXmaAHjHaiBWHvC2HbyKAnQ+BsdX5eCtorgFauv4QMWwMtw==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72e66110520c11ee8000616e0000616e">
    <vt:lpwstr>CWM3DF9VOeW2z15e/jEaMbeNQpIpgY+nz5g4kwrafMRPQdKyS2dW/mTKHLCd8g2wguSMeHFlVxRoDufhpkFupPDwA==</vt:lpwstr>
  </property>
  <property fmtid="{D5CDD505-2E9C-101B-9397-08002B2CF9AE}" pid="16" name="CWM7db4f960245011ee8000493400004834">
    <vt:lpwstr>CWMWtKft+xFLSNl+qG5TRJ3UwZxcYq6tIxqn82BVFRXEcDWhODAocBh3p5og6Tb9ovw6pRihcemhESEmh3OA+76RA==</vt:lpwstr>
  </property>
  <property fmtid="{D5CDD505-2E9C-101B-9397-08002B2CF9AE}" pid="17" name="CWMaeea3e0025d611ee800057bc000056bc">
    <vt:lpwstr>CWM8JR5hRGCTYvg3rhFYAvbhuJO9tU+4ED5i75lvUhw5G0XVSM9zr5vC7YeYj5Q+A2epkJJPCad16s/McmWveNW5Q==</vt:lpwstr>
  </property>
  <property fmtid="{D5CDD505-2E9C-101B-9397-08002B2CF9AE}" pid="18" name="Cat">
    <vt:lpwstr>&lt;Cat&gt;</vt:lpwstr>
  </property>
  <property fmtid="{D5CDD505-2E9C-101B-9397-08002B2CF9AE}" pid="19" name="Country">
    <vt:lpwstr>&lt;Country&gt;</vt:lpwstr>
  </property>
  <property fmtid="{D5CDD505-2E9C-101B-9397-08002B2CF9AE}" pid="20" name="Cr#">
    <vt:lpwstr>&lt;CR#&gt;</vt:lpwstr>
  </property>
  <property fmtid="{D5CDD505-2E9C-101B-9397-08002B2CF9AE}" pid="21" name="CrTitle">
    <vt:lpwstr>&lt;Title&gt;</vt:lpwstr>
  </property>
  <property fmtid="{D5CDD505-2E9C-101B-9397-08002B2CF9AE}" pid="22" name="EndDate">
    <vt:lpwstr>&lt;End_Date&gt;</vt:lpwstr>
  </property>
  <property fmtid="{D5CDD505-2E9C-101B-9397-08002B2CF9AE}" pid="23" name="Location">
    <vt:lpwstr>&lt;Location&gt;</vt:lpwstr>
  </property>
  <property fmtid="{D5CDD505-2E9C-101B-9397-08002B2CF9AE}" pid="24" name="MSIP_Label_83bcef13-7cac-433f-ba1d-47a323951816_ActionId">
    <vt:lpwstr>0fc02ec7-4558-48c3-9f67-c2f94e400ebe</vt:lpwstr>
  </property>
  <property fmtid="{D5CDD505-2E9C-101B-9397-08002B2CF9AE}" pid="25" name="MSIP_Label_83bcef13-7cac-433f-ba1d-47a323951816_ContentBits">
    <vt:lpwstr>0</vt:lpwstr>
  </property>
  <property fmtid="{D5CDD505-2E9C-101B-9397-08002B2CF9AE}" pid="26" name="MSIP_Label_83bcef13-7cac-433f-ba1d-47a323951816_Enabled">
    <vt:lpwstr>true</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etDate">
    <vt:lpwstr>2023-10-10T16:10:05Z</vt:lpwstr>
  </property>
  <property fmtid="{D5CDD505-2E9C-101B-9397-08002B2CF9AE}" pid="30" name="MSIP_Label_83bcef13-7cac-433f-ba1d-47a323951816_SiteId">
    <vt:lpwstr>a7687ede-7a6b-4ef6-bace-642f677fbe31</vt:lpwstr>
  </property>
  <property fmtid="{D5CDD505-2E9C-101B-9397-08002B2CF9AE}" pid="31" name="MtgSeq">
    <vt:lpwstr>&lt;MTG_SEQ&gt;</vt:lpwstr>
  </property>
  <property fmtid="{D5CDD505-2E9C-101B-9397-08002B2CF9AE}" pid="32" name="MtgTitle">
    <vt:lpwstr>&lt;MTG_TITLE&gt;</vt:lpwstr>
  </property>
  <property fmtid="{D5CDD505-2E9C-101B-9397-08002B2CF9AE}" pid="33" name="RelatedWis">
    <vt:lpwstr>&lt;Related_WIs&gt;</vt:lpwstr>
  </property>
  <property fmtid="{D5CDD505-2E9C-101B-9397-08002B2CF9AE}" pid="34" name="Release">
    <vt:lpwstr>&lt;Release&gt;</vt:lpwstr>
  </property>
  <property fmtid="{D5CDD505-2E9C-101B-9397-08002B2CF9AE}" pid="35" name="ResDate">
    <vt:lpwstr>&lt;Res_date&gt;</vt:lpwstr>
  </property>
  <property fmtid="{D5CDD505-2E9C-101B-9397-08002B2CF9AE}" pid="36" name="Revision">
    <vt:lpwstr>&lt;Rev#&gt;</vt:lpwstr>
  </property>
  <property fmtid="{D5CDD505-2E9C-101B-9397-08002B2CF9AE}" pid="37" name="SourceIfTsg">
    <vt:lpwstr>&lt;Source_if_TSG&gt;</vt:lpwstr>
  </property>
  <property fmtid="{D5CDD505-2E9C-101B-9397-08002B2CF9AE}" pid="38" name="SourceIfWg">
    <vt:lpwstr>&lt;Source_if_WG&gt;</vt:lpwstr>
  </property>
  <property fmtid="{D5CDD505-2E9C-101B-9397-08002B2CF9AE}" pid="39" name="Spec#">
    <vt:lpwstr>&lt;Spec#&gt;</vt:lpwstr>
  </property>
  <property fmtid="{D5CDD505-2E9C-101B-9397-08002B2CF9AE}" pid="40" name="StartDate">
    <vt:lpwstr>&lt;Start_Date&gt;</vt:lpwstr>
  </property>
  <property fmtid="{D5CDD505-2E9C-101B-9397-08002B2CF9AE}" pid="41" name="TSG/WGRef">
    <vt:lpwstr>&lt;TSG/WG&gt;</vt:lpwstr>
  </property>
  <property fmtid="{D5CDD505-2E9C-101B-9397-08002B2CF9AE}" pid="42" name="Tdoc#">
    <vt:lpwstr>&lt;TDoc#&gt;</vt:lpwstr>
  </property>
  <property fmtid="{D5CDD505-2E9C-101B-9397-08002B2CF9AE}" pid="43" name="TitusGUID">
    <vt:lpwstr>ab9bbcd1-f816-452b-90ab-458ccec37d8f</vt:lpwstr>
  </property>
  <property fmtid="{D5CDD505-2E9C-101B-9397-08002B2CF9AE}" pid="44" name="Version">
    <vt:lpwstr>&lt;Version#&gt;</vt:lpwstr>
  </property>
  <property fmtid="{D5CDD505-2E9C-101B-9397-08002B2CF9AE}" pid="45"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6"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7" name="_2015_ms_pID_7253431_00">
    <vt:lpwstr>_2015_ms_pID_7253431</vt:lpwstr>
  </property>
  <property fmtid="{D5CDD505-2E9C-101B-9397-08002B2CF9AE}" pid="48" name="_2015_ms_pID_7253432">
    <vt:lpwstr>rhOvLGFSLo6dHzTiy5yeDwaZNtibvibusRvI_x000d_ LFIGrvxB</vt:lpwstr>
  </property>
  <property fmtid="{D5CDD505-2E9C-101B-9397-08002B2CF9AE}" pid="49" name="_2015_ms_pID_7253432_00">
    <vt:lpwstr>_2015_ms_pID_7253432</vt:lpwstr>
  </property>
  <property fmtid="{D5CDD505-2E9C-101B-9397-08002B2CF9AE}" pid="50" name="_2015_ms_pID_725343_00">
    <vt:lpwstr>_2015_ms_pID_725343</vt:lpwstr>
  </property>
  <property fmtid="{D5CDD505-2E9C-101B-9397-08002B2CF9AE}" pid="51"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2"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3" name="_new_ms_pID_725431_00">
    <vt:lpwstr>_new_ms_pID_725431</vt:lpwstr>
  </property>
  <property fmtid="{D5CDD505-2E9C-101B-9397-08002B2CF9AE}" pid="54" name="_new_ms_pID_725432">
    <vt:lpwstr>r90x+cZiMSGkjcxW8k8aFJX7TmU0/lZR59Hm_x000d_ ExyvtGyErMQDc9q+0kQMdyjgW800oJLf/SH1Uk1Hoi4IgUAMaKo=</vt:lpwstr>
  </property>
  <property fmtid="{D5CDD505-2E9C-101B-9397-08002B2CF9AE}" pid="55" name="_new_ms_pID_725432_00">
    <vt:lpwstr>_new_ms_pID_725432</vt:lpwstr>
  </property>
  <property fmtid="{D5CDD505-2E9C-101B-9397-08002B2CF9AE}" pid="56" name="_new_ms_pID_72543_00">
    <vt:lpwstr>_new_ms_pID_72543</vt:lpwstr>
  </property>
  <property fmtid="{D5CDD505-2E9C-101B-9397-08002B2CF9AE}" pid="57" name="sflag">
    <vt:lpwstr>1463132124</vt:lpwstr>
  </property>
</Properties>
</file>