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59C31F35" w:rsidR="004F0988" w:rsidRPr="008A2344" w:rsidRDefault="004F0988" w:rsidP="00133525">
            <w:pPr>
              <w:pStyle w:val="ZA"/>
              <w:framePr w:w="0" w:hRule="auto" w:wrap="auto" w:vAnchor="margin" w:hAnchor="text" w:yAlign="inline"/>
            </w:pPr>
            <w:bookmarkStart w:id="0" w:name="_Hlk82080584"/>
            <w:bookmarkStart w:id="1" w:name="page1"/>
            <w:r w:rsidRPr="008A2344">
              <w:rPr>
                <w:sz w:val="64"/>
              </w:rPr>
              <w:t xml:space="preserve">3GPP </w:t>
            </w:r>
            <w:bookmarkStart w:id="2" w:name="specType1"/>
            <w:r w:rsidR="0063543D" w:rsidRPr="008A2344">
              <w:rPr>
                <w:sz w:val="64"/>
              </w:rPr>
              <w:t>TR</w:t>
            </w:r>
            <w:bookmarkEnd w:id="2"/>
            <w:r w:rsidRPr="008A2344">
              <w:rPr>
                <w:sz w:val="64"/>
              </w:rPr>
              <w:t xml:space="preserve"> </w:t>
            </w:r>
            <w:r w:rsidR="00C4390A" w:rsidRPr="00C4390A">
              <w:rPr>
                <w:sz w:val="64"/>
              </w:rPr>
              <w:t>38.898</w:t>
            </w:r>
            <w:r w:rsidRPr="008A2344">
              <w:rPr>
                <w:sz w:val="64"/>
              </w:rPr>
              <w:t xml:space="preserve"> </w:t>
            </w:r>
            <w:r w:rsidRPr="008A2344">
              <w:t>V</w:t>
            </w:r>
            <w:bookmarkStart w:id="3" w:name="specVersion"/>
            <w:r w:rsidR="00C4390A">
              <w:t>0.</w:t>
            </w:r>
            <w:del w:id="4" w:author="Per Lindell" w:date="2023-11-20T07:54:00Z">
              <w:r w:rsidR="00902D1C" w:rsidDel="003221BF">
                <w:delText>6</w:delText>
              </w:r>
            </w:del>
            <w:ins w:id="5" w:author="Per Lindell" w:date="2023-11-20T07:54:00Z">
              <w:r w:rsidR="003221BF">
                <w:t>7</w:t>
              </w:r>
            </w:ins>
            <w:r w:rsidRPr="008A2344">
              <w:t>.</w:t>
            </w:r>
            <w:bookmarkEnd w:id="3"/>
            <w:r w:rsidR="00D901A6">
              <w:t>0</w:t>
            </w:r>
            <w:r w:rsidR="00D901A6" w:rsidRPr="008A2344">
              <w:t xml:space="preserve"> </w:t>
            </w:r>
            <w:r w:rsidRPr="008A2344">
              <w:rPr>
                <w:sz w:val="32"/>
              </w:rPr>
              <w:t>(</w:t>
            </w:r>
            <w:bookmarkStart w:id="6" w:name="issueDate"/>
            <w:r w:rsidR="00A323F6" w:rsidRPr="008A2344">
              <w:rPr>
                <w:sz w:val="32"/>
              </w:rPr>
              <w:t>202</w:t>
            </w:r>
            <w:r w:rsidR="00C01DE9">
              <w:rPr>
                <w:sz w:val="32"/>
              </w:rPr>
              <w:t>3</w:t>
            </w:r>
            <w:r w:rsidRPr="008A2344">
              <w:rPr>
                <w:sz w:val="32"/>
              </w:rPr>
              <w:t>-</w:t>
            </w:r>
            <w:bookmarkEnd w:id="6"/>
            <w:del w:id="7" w:author="Per Lindell" w:date="2023-11-20T07:54:00Z">
              <w:r w:rsidR="00902D1C" w:rsidDel="003221BF">
                <w:rPr>
                  <w:sz w:val="32"/>
                </w:rPr>
                <w:delText>10</w:delText>
              </w:r>
            </w:del>
            <w:ins w:id="8" w:author="Per Lindell" w:date="2023-11-20T07:54:00Z">
              <w:r w:rsidR="003221BF">
                <w:rPr>
                  <w:sz w:val="32"/>
                </w:rPr>
                <w:t>11</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9" w:name="spectype2"/>
            <w:r w:rsidR="00D57972" w:rsidRPr="008A2344">
              <w:t>Report</w:t>
            </w:r>
            <w:bookmarkEnd w:id="9"/>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72E3ED6A" w14:textId="0B1F603E" w:rsidR="008A2344" w:rsidRPr="008A2344" w:rsidRDefault="00D73287" w:rsidP="00D7320E">
            <w:pPr>
              <w:pStyle w:val="ZT"/>
              <w:framePr w:wrap="auto" w:hAnchor="text" w:yAlign="inline"/>
            </w:pPr>
            <w:r w:rsidRPr="00FC32D1">
              <w:rPr>
                <w:rFonts w:eastAsia="Batang" w:cs="Arial"/>
                <w:lang w:eastAsia="zh-CN"/>
              </w:rPr>
              <w:t>High power UE (power class m with 1&lt;m&lt;3) for a single FR1 band in UL of Dual Connectivity (DC) combinations of x bands (x=1,2,3, 4 for y=1 or x=1, 2 for y=2) LTE inter-band CA (xDL/1UL) and y bands NR inter-band CA (yDL/1UL)</w:t>
            </w:r>
          </w:p>
          <w:p w14:paraId="2D17F737" w14:textId="6F187DFC"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CD3FA0">
              <w:rPr>
                <w:rStyle w:val="ZGSM"/>
              </w:rPr>
              <w:t>Release</w:t>
            </w:r>
            <w:bookmarkStart w:id="10" w:name="MCCQCTEMPBM_00000029"/>
            <w:bookmarkStart w:id="11" w:name="MCCQCTEMPBM_00000042"/>
            <w:bookmarkStart w:id="12" w:name="MCCQCTEMPBM_00000055"/>
            <w:r w:rsidR="004F0988" w:rsidRPr="00CD3FA0">
              <w:rPr>
                <w:rStyle w:val="ZGSM"/>
              </w:rPr>
              <w:t xml:space="preserve"> </w:t>
            </w:r>
            <w:bookmarkStart w:id="13" w:name="specRelease"/>
            <w:r w:rsidR="004F0988" w:rsidRPr="008A2344">
              <w:rPr>
                <w:rStyle w:val="ZGSM"/>
              </w:rPr>
              <w:t>1</w:t>
            </w:r>
            <w:bookmarkEnd w:id="10"/>
            <w:bookmarkEnd w:id="11"/>
            <w:bookmarkEnd w:id="12"/>
            <w:bookmarkEnd w:id="13"/>
            <w:r w:rsidR="006F6038">
              <w:rPr>
                <w:rStyle w:val="ZGSM"/>
              </w:rPr>
              <w:t>8</w:t>
            </w:r>
            <w:r w:rsidR="004F0988" w:rsidRPr="008A2344">
              <w:t>)</w:t>
            </w:r>
          </w:p>
        </w:tc>
      </w:tr>
      <w:bookmarkEnd w:id="0"/>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4"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4"/>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3442240C"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1"/>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6"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4B06AB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6AAA944F" w:rsidR="00E16509" w:rsidRPr="00133525" w:rsidRDefault="00E16509" w:rsidP="00133525">
            <w:pPr>
              <w:pStyle w:val="FP"/>
              <w:jc w:val="center"/>
              <w:rPr>
                <w:noProof/>
                <w:sz w:val="18"/>
              </w:rPr>
            </w:pPr>
            <w:r w:rsidRPr="008A2344">
              <w:rPr>
                <w:noProof/>
                <w:sz w:val="18"/>
              </w:rPr>
              <w:t xml:space="preserve">© </w:t>
            </w:r>
            <w:bookmarkStart w:id="19" w:name="copyrightDate"/>
            <w:r w:rsidRPr="008A2344">
              <w:rPr>
                <w:noProof/>
                <w:sz w:val="18"/>
              </w:rPr>
              <w:t>20</w:t>
            </w:r>
            <w:r w:rsidR="008A2344" w:rsidRPr="008A2344">
              <w:rPr>
                <w:noProof/>
                <w:sz w:val="18"/>
              </w:rPr>
              <w:t>2</w:t>
            </w:r>
            <w:bookmarkEnd w:id="19"/>
            <w:r w:rsidR="00941C38">
              <w:rPr>
                <w:noProof/>
                <w:sz w:val="18"/>
              </w:rPr>
              <w:t>3</w:t>
            </w:r>
            <w:r w:rsidRPr="00133525">
              <w:rPr>
                <w:noProof/>
                <w:sz w:val="18"/>
              </w:rPr>
              <w:t>, 3GPP Organizational Partners (ARIB, ATIS, CCSA, ETSI, TSDSI, TTA, TTC).</w:t>
            </w:r>
            <w:bookmarkStart w:id="20" w:name="copyrightaddon"/>
            <w:bookmarkEnd w:id="20"/>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521002EA" w14:textId="77777777" w:rsidR="00E16509" w:rsidRDefault="00E16509" w:rsidP="00133525"/>
        </w:tc>
      </w:tr>
      <w:bookmarkEnd w:id="16"/>
    </w:tbl>
    <w:p w14:paraId="05635414" w14:textId="77777777" w:rsidR="00166B56" w:rsidRPr="004D3578" w:rsidRDefault="00080512" w:rsidP="00166B56">
      <w:pPr>
        <w:pStyle w:val="TT"/>
      </w:pPr>
      <w:r w:rsidRPr="004D3578">
        <w:br w:type="page"/>
      </w:r>
      <w:bookmarkStart w:id="21" w:name="tableOfContents"/>
      <w:bookmarkEnd w:id="21"/>
      <w:r w:rsidR="00166B56" w:rsidRPr="004D3578">
        <w:lastRenderedPageBreak/>
        <w:t>Contents</w:t>
      </w:r>
    </w:p>
    <w:p w14:paraId="549E244E" w14:textId="5DEE8F4A" w:rsidR="009B762A" w:rsidRDefault="00166B56">
      <w:pPr>
        <w:pStyle w:val="TOC1"/>
        <w:rPr>
          <w:ins w:id="22" w:author="Per Lindell" w:date="2023-11-20T08:35:00Z"/>
          <w:rFonts w:asciiTheme="minorHAnsi" w:eastAsiaTheme="minorEastAsia" w:hAnsiTheme="minorHAnsi" w:cstheme="minorBidi"/>
          <w:szCs w:val="22"/>
          <w:lang w:val="en-SE" w:eastAsia="en-SE"/>
        </w:rPr>
      </w:pPr>
      <w:r w:rsidRPr="004D3578">
        <w:fldChar w:fldCharType="begin"/>
      </w:r>
      <w:r w:rsidRPr="004D3578">
        <w:instrText xml:space="preserve"> TOC \o "1-9" </w:instrText>
      </w:r>
      <w:r w:rsidRPr="004D3578">
        <w:fldChar w:fldCharType="separate"/>
      </w:r>
      <w:ins w:id="23" w:author="Per Lindell" w:date="2023-11-20T08:35:00Z">
        <w:r w:rsidR="009B762A">
          <w:t>Foreword</w:t>
        </w:r>
        <w:r w:rsidR="009B762A">
          <w:tab/>
        </w:r>
        <w:r w:rsidR="009B762A">
          <w:fldChar w:fldCharType="begin"/>
        </w:r>
        <w:r w:rsidR="009B762A">
          <w:instrText xml:space="preserve"> PAGEREF _Toc151361827 \h </w:instrText>
        </w:r>
      </w:ins>
      <w:r w:rsidR="009B762A">
        <w:fldChar w:fldCharType="separate"/>
      </w:r>
      <w:ins w:id="24" w:author="Per Lindell" w:date="2023-11-20T08:35:00Z">
        <w:r w:rsidR="009B762A">
          <w:t>9</w:t>
        </w:r>
        <w:r w:rsidR="009B762A">
          <w:fldChar w:fldCharType="end"/>
        </w:r>
      </w:ins>
    </w:p>
    <w:p w14:paraId="51E3A3CB" w14:textId="77B1191E" w:rsidR="009B762A" w:rsidRDefault="009B762A">
      <w:pPr>
        <w:pStyle w:val="TOC1"/>
        <w:rPr>
          <w:ins w:id="25" w:author="Per Lindell" w:date="2023-11-20T08:35:00Z"/>
          <w:rFonts w:asciiTheme="minorHAnsi" w:eastAsiaTheme="minorEastAsia" w:hAnsiTheme="minorHAnsi" w:cstheme="minorBidi"/>
          <w:szCs w:val="22"/>
          <w:lang w:val="en-SE" w:eastAsia="en-SE"/>
        </w:rPr>
      </w:pPr>
      <w:ins w:id="26" w:author="Per Lindell" w:date="2023-11-20T08:35:00Z">
        <w:r>
          <w:t>1</w:t>
        </w:r>
        <w:r>
          <w:rPr>
            <w:rFonts w:asciiTheme="minorHAnsi" w:eastAsiaTheme="minorEastAsia" w:hAnsiTheme="minorHAnsi" w:cstheme="minorBidi"/>
            <w:szCs w:val="22"/>
            <w:lang w:val="en-SE" w:eastAsia="en-SE"/>
          </w:rPr>
          <w:tab/>
        </w:r>
        <w:r>
          <w:t>Scope</w:t>
        </w:r>
        <w:r>
          <w:tab/>
        </w:r>
        <w:r>
          <w:fldChar w:fldCharType="begin"/>
        </w:r>
        <w:r>
          <w:instrText xml:space="preserve"> PAGEREF _Toc151361828 \h </w:instrText>
        </w:r>
      </w:ins>
      <w:r>
        <w:fldChar w:fldCharType="separate"/>
      </w:r>
      <w:ins w:id="27" w:author="Per Lindell" w:date="2023-11-20T08:35:00Z">
        <w:r>
          <w:t>11</w:t>
        </w:r>
        <w:r>
          <w:fldChar w:fldCharType="end"/>
        </w:r>
      </w:ins>
    </w:p>
    <w:p w14:paraId="250F8C52" w14:textId="44351109" w:rsidR="009B762A" w:rsidRDefault="009B762A">
      <w:pPr>
        <w:pStyle w:val="TOC1"/>
        <w:rPr>
          <w:ins w:id="28" w:author="Per Lindell" w:date="2023-11-20T08:35:00Z"/>
          <w:rFonts w:asciiTheme="minorHAnsi" w:eastAsiaTheme="minorEastAsia" w:hAnsiTheme="minorHAnsi" w:cstheme="minorBidi"/>
          <w:szCs w:val="22"/>
          <w:lang w:val="en-SE" w:eastAsia="en-SE"/>
        </w:rPr>
      </w:pPr>
      <w:ins w:id="29" w:author="Per Lindell" w:date="2023-11-20T08:35:00Z">
        <w:r>
          <w:t>2</w:t>
        </w:r>
        <w:r>
          <w:rPr>
            <w:rFonts w:asciiTheme="minorHAnsi" w:eastAsiaTheme="minorEastAsia" w:hAnsiTheme="minorHAnsi" w:cstheme="minorBidi"/>
            <w:szCs w:val="22"/>
            <w:lang w:val="en-SE" w:eastAsia="en-SE"/>
          </w:rPr>
          <w:tab/>
        </w:r>
        <w:r>
          <w:t>References</w:t>
        </w:r>
        <w:r>
          <w:tab/>
        </w:r>
        <w:r>
          <w:fldChar w:fldCharType="begin"/>
        </w:r>
        <w:r>
          <w:instrText xml:space="preserve"> PAGEREF _Toc151361829 \h </w:instrText>
        </w:r>
      </w:ins>
      <w:r>
        <w:fldChar w:fldCharType="separate"/>
      </w:r>
      <w:ins w:id="30" w:author="Per Lindell" w:date="2023-11-20T08:35:00Z">
        <w:r>
          <w:t>11</w:t>
        </w:r>
        <w:r>
          <w:fldChar w:fldCharType="end"/>
        </w:r>
      </w:ins>
    </w:p>
    <w:p w14:paraId="6086FD01" w14:textId="322CA335" w:rsidR="009B762A" w:rsidRDefault="009B762A">
      <w:pPr>
        <w:pStyle w:val="TOC1"/>
        <w:rPr>
          <w:ins w:id="31" w:author="Per Lindell" w:date="2023-11-20T08:35:00Z"/>
          <w:rFonts w:asciiTheme="minorHAnsi" w:eastAsiaTheme="minorEastAsia" w:hAnsiTheme="minorHAnsi" w:cstheme="minorBidi"/>
          <w:szCs w:val="22"/>
          <w:lang w:val="en-SE" w:eastAsia="en-SE"/>
        </w:rPr>
      </w:pPr>
      <w:ins w:id="32" w:author="Per Lindell" w:date="2023-11-20T08:35:00Z">
        <w:r>
          <w:t>3</w:t>
        </w:r>
        <w:r>
          <w:rPr>
            <w:rFonts w:asciiTheme="minorHAnsi" w:eastAsiaTheme="minorEastAsia" w:hAnsiTheme="minorHAnsi" w:cstheme="minorBidi"/>
            <w:szCs w:val="22"/>
            <w:lang w:val="en-SE" w:eastAsia="en-SE"/>
          </w:rPr>
          <w:tab/>
        </w:r>
        <w:r>
          <w:t>Definitions of terms, symbols and abbreviations</w:t>
        </w:r>
        <w:r>
          <w:tab/>
        </w:r>
        <w:r>
          <w:fldChar w:fldCharType="begin"/>
        </w:r>
        <w:r>
          <w:instrText xml:space="preserve"> PAGEREF _Toc151361830 \h </w:instrText>
        </w:r>
      </w:ins>
      <w:r>
        <w:fldChar w:fldCharType="separate"/>
      </w:r>
      <w:ins w:id="33" w:author="Per Lindell" w:date="2023-11-20T08:35:00Z">
        <w:r>
          <w:t>11</w:t>
        </w:r>
        <w:r>
          <w:fldChar w:fldCharType="end"/>
        </w:r>
      </w:ins>
    </w:p>
    <w:p w14:paraId="35A4F9B0" w14:textId="064D346C" w:rsidR="009B762A" w:rsidRDefault="009B762A">
      <w:pPr>
        <w:pStyle w:val="TOC2"/>
        <w:rPr>
          <w:ins w:id="34" w:author="Per Lindell" w:date="2023-11-20T08:35:00Z"/>
          <w:rFonts w:asciiTheme="minorHAnsi" w:eastAsiaTheme="minorEastAsia" w:hAnsiTheme="minorHAnsi" w:cstheme="minorBidi"/>
          <w:sz w:val="22"/>
          <w:szCs w:val="22"/>
          <w:lang w:val="en-SE" w:eastAsia="en-SE"/>
        </w:rPr>
      </w:pPr>
      <w:ins w:id="35" w:author="Per Lindell" w:date="2023-11-20T08:35:00Z">
        <w:r>
          <w:t>3.1</w:t>
        </w:r>
        <w:r>
          <w:rPr>
            <w:rFonts w:asciiTheme="minorHAnsi" w:eastAsiaTheme="minorEastAsia" w:hAnsiTheme="minorHAnsi" w:cstheme="minorBidi"/>
            <w:sz w:val="22"/>
            <w:szCs w:val="22"/>
            <w:lang w:val="en-SE" w:eastAsia="en-SE"/>
          </w:rPr>
          <w:tab/>
        </w:r>
        <w:r>
          <w:t>Terms</w:t>
        </w:r>
        <w:r>
          <w:tab/>
        </w:r>
        <w:r>
          <w:fldChar w:fldCharType="begin"/>
        </w:r>
        <w:r>
          <w:instrText xml:space="preserve"> PAGEREF _Toc151361831 \h </w:instrText>
        </w:r>
      </w:ins>
      <w:r>
        <w:fldChar w:fldCharType="separate"/>
      </w:r>
      <w:ins w:id="36" w:author="Per Lindell" w:date="2023-11-20T08:35:00Z">
        <w:r>
          <w:t>11</w:t>
        </w:r>
        <w:r>
          <w:fldChar w:fldCharType="end"/>
        </w:r>
      </w:ins>
    </w:p>
    <w:p w14:paraId="150BA51D" w14:textId="4781F916" w:rsidR="009B762A" w:rsidRDefault="009B762A">
      <w:pPr>
        <w:pStyle w:val="TOC2"/>
        <w:rPr>
          <w:ins w:id="37" w:author="Per Lindell" w:date="2023-11-20T08:35:00Z"/>
          <w:rFonts w:asciiTheme="minorHAnsi" w:eastAsiaTheme="minorEastAsia" w:hAnsiTheme="minorHAnsi" w:cstheme="minorBidi"/>
          <w:sz w:val="22"/>
          <w:szCs w:val="22"/>
          <w:lang w:val="en-SE" w:eastAsia="en-SE"/>
        </w:rPr>
      </w:pPr>
      <w:ins w:id="38" w:author="Per Lindell" w:date="2023-11-20T08:35:00Z">
        <w:r>
          <w:t>3.2</w:t>
        </w:r>
        <w:r>
          <w:rPr>
            <w:rFonts w:asciiTheme="minorHAnsi" w:eastAsiaTheme="minorEastAsia" w:hAnsiTheme="minorHAnsi" w:cstheme="minorBidi"/>
            <w:sz w:val="22"/>
            <w:szCs w:val="22"/>
            <w:lang w:val="en-SE" w:eastAsia="en-SE"/>
          </w:rPr>
          <w:tab/>
        </w:r>
        <w:r>
          <w:t>Symbols</w:t>
        </w:r>
        <w:r>
          <w:tab/>
        </w:r>
        <w:r>
          <w:fldChar w:fldCharType="begin"/>
        </w:r>
        <w:r>
          <w:instrText xml:space="preserve"> PAGEREF _Toc151361832 \h </w:instrText>
        </w:r>
      </w:ins>
      <w:r>
        <w:fldChar w:fldCharType="separate"/>
      </w:r>
      <w:ins w:id="39" w:author="Per Lindell" w:date="2023-11-20T08:35:00Z">
        <w:r>
          <w:t>11</w:t>
        </w:r>
        <w:r>
          <w:fldChar w:fldCharType="end"/>
        </w:r>
      </w:ins>
    </w:p>
    <w:p w14:paraId="7ACA0AA5" w14:textId="6090DA82" w:rsidR="009B762A" w:rsidRDefault="009B762A">
      <w:pPr>
        <w:pStyle w:val="TOC2"/>
        <w:rPr>
          <w:ins w:id="40" w:author="Per Lindell" w:date="2023-11-20T08:35:00Z"/>
          <w:rFonts w:asciiTheme="minorHAnsi" w:eastAsiaTheme="minorEastAsia" w:hAnsiTheme="minorHAnsi" w:cstheme="minorBidi"/>
          <w:sz w:val="22"/>
          <w:szCs w:val="22"/>
          <w:lang w:val="en-SE" w:eastAsia="en-SE"/>
        </w:rPr>
      </w:pPr>
      <w:ins w:id="41" w:author="Per Lindell" w:date="2023-11-20T08:35:00Z">
        <w:r>
          <w:t>3.3</w:t>
        </w:r>
        <w:r>
          <w:rPr>
            <w:rFonts w:asciiTheme="minorHAnsi" w:eastAsiaTheme="minorEastAsia" w:hAnsiTheme="minorHAnsi" w:cstheme="minorBidi"/>
            <w:sz w:val="22"/>
            <w:szCs w:val="22"/>
            <w:lang w:val="en-SE" w:eastAsia="en-SE"/>
          </w:rPr>
          <w:tab/>
        </w:r>
        <w:r>
          <w:t>Abbreviations</w:t>
        </w:r>
        <w:r>
          <w:tab/>
        </w:r>
        <w:r>
          <w:fldChar w:fldCharType="begin"/>
        </w:r>
        <w:r>
          <w:instrText xml:space="preserve"> PAGEREF _Toc151361833 \h </w:instrText>
        </w:r>
      </w:ins>
      <w:r>
        <w:fldChar w:fldCharType="separate"/>
      </w:r>
      <w:ins w:id="42" w:author="Per Lindell" w:date="2023-11-20T08:35:00Z">
        <w:r>
          <w:t>11</w:t>
        </w:r>
        <w:r>
          <w:fldChar w:fldCharType="end"/>
        </w:r>
      </w:ins>
    </w:p>
    <w:p w14:paraId="3407563A" w14:textId="0062CA39" w:rsidR="009B762A" w:rsidRDefault="009B762A">
      <w:pPr>
        <w:pStyle w:val="TOC1"/>
        <w:rPr>
          <w:ins w:id="43" w:author="Per Lindell" w:date="2023-11-20T08:35:00Z"/>
          <w:rFonts w:asciiTheme="minorHAnsi" w:eastAsiaTheme="minorEastAsia" w:hAnsiTheme="minorHAnsi" w:cstheme="minorBidi"/>
          <w:szCs w:val="22"/>
          <w:lang w:val="en-SE" w:eastAsia="en-SE"/>
        </w:rPr>
      </w:pPr>
      <w:ins w:id="44" w:author="Per Lindell" w:date="2023-11-20T08:35:00Z">
        <w:r>
          <w:t>4</w:t>
        </w:r>
        <w:r>
          <w:rPr>
            <w:rFonts w:asciiTheme="minorHAnsi" w:eastAsiaTheme="minorEastAsia" w:hAnsiTheme="minorHAnsi" w:cstheme="minorBidi"/>
            <w:szCs w:val="22"/>
            <w:lang w:val="en-SE" w:eastAsia="en-SE"/>
          </w:rPr>
          <w:tab/>
        </w:r>
        <w:r>
          <w:t>Background</w:t>
        </w:r>
        <w:r>
          <w:tab/>
        </w:r>
        <w:r>
          <w:fldChar w:fldCharType="begin"/>
        </w:r>
        <w:r>
          <w:instrText xml:space="preserve"> PAGEREF _Toc151361834 \h </w:instrText>
        </w:r>
      </w:ins>
      <w:r>
        <w:fldChar w:fldCharType="separate"/>
      </w:r>
      <w:ins w:id="45" w:author="Per Lindell" w:date="2023-11-20T08:35:00Z">
        <w:r>
          <w:t>11</w:t>
        </w:r>
        <w:r>
          <w:fldChar w:fldCharType="end"/>
        </w:r>
      </w:ins>
    </w:p>
    <w:p w14:paraId="1883B355" w14:textId="30D1D209" w:rsidR="009B762A" w:rsidRDefault="009B762A">
      <w:pPr>
        <w:pStyle w:val="TOC2"/>
        <w:rPr>
          <w:ins w:id="46" w:author="Per Lindell" w:date="2023-11-20T08:35:00Z"/>
          <w:rFonts w:asciiTheme="minorHAnsi" w:eastAsiaTheme="minorEastAsia" w:hAnsiTheme="minorHAnsi" w:cstheme="minorBidi"/>
          <w:sz w:val="22"/>
          <w:szCs w:val="22"/>
          <w:lang w:val="en-SE" w:eastAsia="en-SE"/>
        </w:rPr>
      </w:pPr>
      <w:ins w:id="47" w:author="Per Lindell" w:date="2023-11-20T08:35:00Z">
        <w:r>
          <w:t>4.1</w:t>
        </w:r>
        <w:r>
          <w:rPr>
            <w:rFonts w:asciiTheme="minorHAnsi" w:eastAsiaTheme="minorEastAsia" w:hAnsiTheme="minorHAnsi" w:cstheme="minorBidi"/>
            <w:sz w:val="22"/>
            <w:szCs w:val="22"/>
            <w:lang w:val="en-SE" w:eastAsia="en-SE"/>
          </w:rPr>
          <w:tab/>
        </w:r>
        <w:r>
          <w:t>TR maintenance</w:t>
        </w:r>
        <w:r>
          <w:tab/>
        </w:r>
        <w:r>
          <w:fldChar w:fldCharType="begin"/>
        </w:r>
        <w:r>
          <w:instrText xml:space="preserve"> PAGEREF _Toc151361835 \h </w:instrText>
        </w:r>
      </w:ins>
      <w:r>
        <w:fldChar w:fldCharType="separate"/>
      </w:r>
      <w:ins w:id="48" w:author="Per Lindell" w:date="2023-11-20T08:35:00Z">
        <w:r>
          <w:t>12</w:t>
        </w:r>
        <w:r>
          <w:fldChar w:fldCharType="end"/>
        </w:r>
      </w:ins>
    </w:p>
    <w:p w14:paraId="0F838991" w14:textId="7F51603E" w:rsidR="009B762A" w:rsidRDefault="009B762A">
      <w:pPr>
        <w:pStyle w:val="TOC1"/>
        <w:rPr>
          <w:ins w:id="49" w:author="Per Lindell" w:date="2023-11-20T08:35:00Z"/>
          <w:rFonts w:asciiTheme="minorHAnsi" w:eastAsiaTheme="minorEastAsia" w:hAnsiTheme="minorHAnsi" w:cstheme="minorBidi"/>
          <w:szCs w:val="22"/>
          <w:lang w:val="en-SE" w:eastAsia="en-SE"/>
        </w:rPr>
      </w:pPr>
      <w:ins w:id="50" w:author="Per Lindell" w:date="2023-11-20T08:35:00Z">
        <w:r w:rsidRPr="0086550C">
          <w:rPr>
            <w:lang w:val="en-US"/>
          </w:rPr>
          <w:t>5</w:t>
        </w:r>
        <w:r>
          <w:rPr>
            <w:rFonts w:asciiTheme="minorHAnsi" w:eastAsiaTheme="minorEastAsia" w:hAnsiTheme="minorHAnsi" w:cstheme="minorBidi"/>
            <w:szCs w:val="22"/>
            <w:lang w:val="en-SE" w:eastAsia="en-SE"/>
          </w:rPr>
          <w:tab/>
        </w:r>
        <w:r w:rsidRPr="0086550C">
          <w:rPr>
            <w:lang w:val="en-US" w:eastAsia="zh-CN"/>
          </w:rPr>
          <w:t>EN-DC Power Class 2</w:t>
        </w:r>
        <w:r w:rsidRPr="0086550C">
          <w:rPr>
            <w:lang w:val="en-US"/>
          </w:rPr>
          <w:t>: Specific Band Combination Part</w:t>
        </w:r>
        <w:r>
          <w:tab/>
        </w:r>
        <w:r>
          <w:fldChar w:fldCharType="begin"/>
        </w:r>
        <w:r>
          <w:instrText xml:space="preserve"> PAGEREF _Toc151361836 \h </w:instrText>
        </w:r>
      </w:ins>
      <w:r>
        <w:fldChar w:fldCharType="separate"/>
      </w:r>
      <w:ins w:id="51" w:author="Per Lindell" w:date="2023-11-20T08:35:00Z">
        <w:r>
          <w:t>12</w:t>
        </w:r>
        <w:r>
          <w:fldChar w:fldCharType="end"/>
        </w:r>
      </w:ins>
    </w:p>
    <w:p w14:paraId="4441304E" w14:textId="082DCD2D" w:rsidR="009B762A" w:rsidRDefault="009B762A">
      <w:pPr>
        <w:pStyle w:val="TOC3"/>
        <w:rPr>
          <w:ins w:id="52" w:author="Per Lindell" w:date="2023-11-20T08:35:00Z"/>
          <w:rFonts w:asciiTheme="minorHAnsi" w:eastAsiaTheme="minorEastAsia" w:hAnsiTheme="minorHAnsi" w:cstheme="minorBidi"/>
          <w:sz w:val="22"/>
          <w:szCs w:val="22"/>
          <w:lang w:val="en-SE" w:eastAsia="en-SE"/>
        </w:rPr>
      </w:pPr>
      <w:ins w:id="53" w:author="Per Lindell" w:date="2023-11-20T08:35:00Z">
        <w:r>
          <w:t>5.1</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1_</w:t>
        </w:r>
        <w:r w:rsidRPr="0086550C">
          <w:rPr>
            <w:rFonts w:eastAsia="MS Mincho"/>
            <w:lang w:eastAsia="ja-JP"/>
          </w:rPr>
          <w:t>n79</w:t>
        </w:r>
        <w:r>
          <w:tab/>
        </w:r>
        <w:r>
          <w:fldChar w:fldCharType="begin"/>
        </w:r>
        <w:r>
          <w:instrText xml:space="preserve"> PAGEREF _Toc151361837 \h </w:instrText>
        </w:r>
      </w:ins>
      <w:r>
        <w:fldChar w:fldCharType="separate"/>
      </w:r>
      <w:ins w:id="54" w:author="Per Lindell" w:date="2023-11-20T08:35:00Z">
        <w:r>
          <w:t>12</w:t>
        </w:r>
        <w:r>
          <w:fldChar w:fldCharType="end"/>
        </w:r>
      </w:ins>
    </w:p>
    <w:p w14:paraId="13E6F5C2" w14:textId="6E3743CB" w:rsidR="009B762A" w:rsidRDefault="009B762A">
      <w:pPr>
        <w:pStyle w:val="TOC4"/>
        <w:rPr>
          <w:ins w:id="55" w:author="Per Lindell" w:date="2023-11-20T08:35:00Z"/>
          <w:rFonts w:asciiTheme="minorHAnsi" w:eastAsiaTheme="minorEastAsia" w:hAnsiTheme="minorHAnsi" w:cstheme="minorBidi"/>
          <w:sz w:val="22"/>
          <w:szCs w:val="22"/>
          <w:lang w:val="en-SE" w:eastAsia="en-SE"/>
        </w:rPr>
      </w:pPr>
      <w:ins w:id="56" w:author="Per Lindell" w:date="2023-11-20T08:35:00Z">
        <w:r>
          <w:rPr>
            <w:lang w:eastAsia="zh-CN"/>
          </w:rPr>
          <w:t>5.1.1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_Toc151361838 \h </w:instrText>
        </w:r>
      </w:ins>
      <w:r>
        <w:fldChar w:fldCharType="separate"/>
      </w:r>
      <w:ins w:id="57" w:author="Per Lindell" w:date="2023-11-20T08:35:00Z">
        <w:r>
          <w:t>12</w:t>
        </w:r>
        <w:r>
          <w:fldChar w:fldCharType="end"/>
        </w:r>
      </w:ins>
    </w:p>
    <w:p w14:paraId="1E6EC9A7" w14:textId="63EBF0DF" w:rsidR="009B762A" w:rsidRDefault="009B762A">
      <w:pPr>
        <w:pStyle w:val="TOC4"/>
        <w:rPr>
          <w:ins w:id="58" w:author="Per Lindell" w:date="2023-11-20T08:35:00Z"/>
          <w:rFonts w:asciiTheme="minorHAnsi" w:eastAsiaTheme="minorEastAsia" w:hAnsiTheme="minorHAnsi" w:cstheme="minorBidi"/>
          <w:sz w:val="22"/>
          <w:szCs w:val="22"/>
          <w:lang w:val="en-SE" w:eastAsia="en-SE"/>
        </w:rPr>
      </w:pPr>
      <w:ins w:id="59" w:author="Per Lindell" w:date="2023-11-20T08:35:00Z">
        <w:r>
          <w:rPr>
            <w:lang w:eastAsia="zh-CN"/>
          </w:rPr>
          <w:t>5.1.2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_Toc151361839 \h </w:instrText>
        </w:r>
      </w:ins>
      <w:r>
        <w:fldChar w:fldCharType="separate"/>
      </w:r>
      <w:ins w:id="60" w:author="Per Lindell" w:date="2023-11-20T08:35:00Z">
        <w:r>
          <w:t>12</w:t>
        </w:r>
        <w:r>
          <w:fldChar w:fldCharType="end"/>
        </w:r>
      </w:ins>
    </w:p>
    <w:p w14:paraId="1B3ACBA9" w14:textId="7000BE02" w:rsidR="009B762A" w:rsidRDefault="009B762A">
      <w:pPr>
        <w:pStyle w:val="TOC4"/>
        <w:rPr>
          <w:ins w:id="61" w:author="Per Lindell" w:date="2023-11-20T08:35:00Z"/>
          <w:rFonts w:asciiTheme="minorHAnsi" w:eastAsiaTheme="minorEastAsia" w:hAnsiTheme="minorHAnsi" w:cstheme="minorBidi"/>
          <w:sz w:val="22"/>
          <w:szCs w:val="22"/>
          <w:lang w:val="en-SE" w:eastAsia="en-SE"/>
        </w:rPr>
      </w:pPr>
      <w:ins w:id="62" w:author="Per Lindell" w:date="2023-11-20T08:35:00Z">
        <w:r>
          <w:rPr>
            <w:lang w:eastAsia="zh-CN"/>
          </w:rPr>
          <w:t>5.1.3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_Toc151361840 \h </w:instrText>
        </w:r>
      </w:ins>
      <w:r>
        <w:fldChar w:fldCharType="separate"/>
      </w:r>
      <w:ins w:id="63" w:author="Per Lindell" w:date="2023-11-20T08:35:00Z">
        <w:r>
          <w:t>12</w:t>
        </w:r>
        <w:r>
          <w:fldChar w:fldCharType="end"/>
        </w:r>
      </w:ins>
    </w:p>
    <w:p w14:paraId="39A3CA84" w14:textId="68EEBA46" w:rsidR="009B762A" w:rsidRDefault="009B762A">
      <w:pPr>
        <w:pStyle w:val="TOC4"/>
        <w:rPr>
          <w:ins w:id="64" w:author="Per Lindell" w:date="2023-11-20T08:35:00Z"/>
          <w:rFonts w:asciiTheme="minorHAnsi" w:eastAsiaTheme="minorEastAsia" w:hAnsiTheme="minorHAnsi" w:cstheme="minorBidi"/>
          <w:sz w:val="22"/>
          <w:szCs w:val="22"/>
          <w:lang w:val="en-SE" w:eastAsia="en-SE"/>
        </w:rPr>
      </w:pPr>
      <w:ins w:id="65" w:author="Per Lindell" w:date="2023-11-20T08:35:00Z">
        <w:r>
          <w:t>5.1.4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_Toc151361841 \h </w:instrText>
        </w:r>
      </w:ins>
      <w:r>
        <w:fldChar w:fldCharType="separate"/>
      </w:r>
      <w:ins w:id="66" w:author="Per Lindell" w:date="2023-11-20T08:35:00Z">
        <w:r>
          <w:t>12</w:t>
        </w:r>
        <w:r>
          <w:fldChar w:fldCharType="end"/>
        </w:r>
      </w:ins>
    </w:p>
    <w:p w14:paraId="5B9D05AA" w14:textId="1BE69E07" w:rsidR="009B762A" w:rsidRDefault="009B762A">
      <w:pPr>
        <w:pStyle w:val="TOC3"/>
        <w:rPr>
          <w:ins w:id="67" w:author="Per Lindell" w:date="2023-11-20T08:35:00Z"/>
          <w:rFonts w:asciiTheme="minorHAnsi" w:eastAsiaTheme="minorEastAsia" w:hAnsiTheme="minorHAnsi" w:cstheme="minorBidi"/>
          <w:sz w:val="22"/>
          <w:szCs w:val="22"/>
          <w:lang w:val="en-SE" w:eastAsia="en-SE"/>
        </w:rPr>
      </w:pPr>
      <w:ins w:id="68" w:author="Per Lindell" w:date="2023-11-20T08:35:00Z">
        <w:r>
          <w:t>5.2</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3_</w:t>
        </w:r>
        <w:r w:rsidRPr="0086550C">
          <w:rPr>
            <w:rFonts w:eastAsia="MS Mincho"/>
            <w:lang w:eastAsia="ja-JP"/>
          </w:rPr>
          <w:t>n79</w:t>
        </w:r>
        <w:r>
          <w:tab/>
        </w:r>
        <w:r>
          <w:fldChar w:fldCharType="begin"/>
        </w:r>
        <w:r>
          <w:instrText xml:space="preserve"> PAGEREF _Toc151361842 \h </w:instrText>
        </w:r>
      </w:ins>
      <w:r>
        <w:fldChar w:fldCharType="separate"/>
      </w:r>
      <w:ins w:id="69" w:author="Per Lindell" w:date="2023-11-20T08:35:00Z">
        <w:r>
          <w:t>12</w:t>
        </w:r>
        <w:r>
          <w:fldChar w:fldCharType="end"/>
        </w:r>
      </w:ins>
    </w:p>
    <w:p w14:paraId="31EF3130" w14:textId="79E60FAD" w:rsidR="009B762A" w:rsidRDefault="009B762A">
      <w:pPr>
        <w:pStyle w:val="TOC4"/>
        <w:rPr>
          <w:ins w:id="70" w:author="Per Lindell" w:date="2023-11-20T08:35:00Z"/>
          <w:rFonts w:asciiTheme="minorHAnsi" w:eastAsiaTheme="minorEastAsia" w:hAnsiTheme="minorHAnsi" w:cstheme="minorBidi"/>
          <w:sz w:val="22"/>
          <w:szCs w:val="22"/>
          <w:lang w:val="en-SE" w:eastAsia="en-SE"/>
        </w:rPr>
      </w:pPr>
      <w:ins w:id="71" w:author="Per Lindell" w:date="2023-11-20T08:35:00Z">
        <w:r>
          <w:rPr>
            <w:lang w:eastAsia="zh-CN"/>
          </w:rPr>
          <w:t>5.2.1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_Toc151361843 \h </w:instrText>
        </w:r>
      </w:ins>
      <w:r>
        <w:fldChar w:fldCharType="separate"/>
      </w:r>
      <w:ins w:id="72" w:author="Per Lindell" w:date="2023-11-20T08:35:00Z">
        <w:r>
          <w:t>12</w:t>
        </w:r>
        <w:r>
          <w:fldChar w:fldCharType="end"/>
        </w:r>
      </w:ins>
    </w:p>
    <w:p w14:paraId="403EBD87" w14:textId="66C931D7" w:rsidR="009B762A" w:rsidRDefault="009B762A">
      <w:pPr>
        <w:pStyle w:val="TOC4"/>
        <w:rPr>
          <w:ins w:id="73" w:author="Per Lindell" w:date="2023-11-20T08:35:00Z"/>
          <w:rFonts w:asciiTheme="minorHAnsi" w:eastAsiaTheme="minorEastAsia" w:hAnsiTheme="minorHAnsi" w:cstheme="minorBidi"/>
          <w:sz w:val="22"/>
          <w:szCs w:val="22"/>
          <w:lang w:val="en-SE" w:eastAsia="en-SE"/>
        </w:rPr>
      </w:pPr>
      <w:ins w:id="74" w:author="Per Lindell" w:date="2023-11-20T08:35:00Z">
        <w:r>
          <w:rPr>
            <w:lang w:eastAsia="zh-CN"/>
          </w:rPr>
          <w:t>5.2.2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_Toc151361844 \h </w:instrText>
        </w:r>
      </w:ins>
      <w:r>
        <w:fldChar w:fldCharType="separate"/>
      </w:r>
      <w:ins w:id="75" w:author="Per Lindell" w:date="2023-11-20T08:35:00Z">
        <w:r>
          <w:t>13</w:t>
        </w:r>
        <w:r>
          <w:fldChar w:fldCharType="end"/>
        </w:r>
      </w:ins>
    </w:p>
    <w:p w14:paraId="41F9BBA2" w14:textId="6928B276" w:rsidR="009B762A" w:rsidRDefault="009B762A">
      <w:pPr>
        <w:pStyle w:val="TOC4"/>
        <w:rPr>
          <w:ins w:id="76" w:author="Per Lindell" w:date="2023-11-20T08:35:00Z"/>
          <w:rFonts w:asciiTheme="minorHAnsi" w:eastAsiaTheme="minorEastAsia" w:hAnsiTheme="minorHAnsi" w:cstheme="minorBidi"/>
          <w:sz w:val="22"/>
          <w:szCs w:val="22"/>
          <w:lang w:val="en-SE" w:eastAsia="en-SE"/>
        </w:rPr>
      </w:pPr>
      <w:ins w:id="77" w:author="Per Lindell" w:date="2023-11-20T08:35:00Z">
        <w:r>
          <w:rPr>
            <w:lang w:eastAsia="zh-CN"/>
          </w:rPr>
          <w:t>5.2.3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_Toc151361845 \h </w:instrText>
        </w:r>
      </w:ins>
      <w:r>
        <w:fldChar w:fldCharType="separate"/>
      </w:r>
      <w:ins w:id="78" w:author="Per Lindell" w:date="2023-11-20T08:35:00Z">
        <w:r>
          <w:t>13</w:t>
        </w:r>
        <w:r>
          <w:fldChar w:fldCharType="end"/>
        </w:r>
      </w:ins>
    </w:p>
    <w:p w14:paraId="24A01CA8" w14:textId="169A58A9" w:rsidR="009B762A" w:rsidRDefault="009B762A">
      <w:pPr>
        <w:pStyle w:val="TOC4"/>
        <w:rPr>
          <w:ins w:id="79" w:author="Per Lindell" w:date="2023-11-20T08:35:00Z"/>
          <w:rFonts w:asciiTheme="minorHAnsi" w:eastAsiaTheme="minorEastAsia" w:hAnsiTheme="minorHAnsi" w:cstheme="minorBidi"/>
          <w:sz w:val="22"/>
          <w:szCs w:val="22"/>
          <w:lang w:val="en-SE" w:eastAsia="en-SE"/>
        </w:rPr>
      </w:pPr>
      <w:ins w:id="80" w:author="Per Lindell" w:date="2023-11-20T08:35:00Z">
        <w:r>
          <w:t>5.2.4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_Toc151361846 \h </w:instrText>
        </w:r>
      </w:ins>
      <w:r>
        <w:fldChar w:fldCharType="separate"/>
      </w:r>
      <w:ins w:id="81" w:author="Per Lindell" w:date="2023-11-20T08:35:00Z">
        <w:r>
          <w:t>13</w:t>
        </w:r>
        <w:r>
          <w:fldChar w:fldCharType="end"/>
        </w:r>
      </w:ins>
    </w:p>
    <w:p w14:paraId="2D78149A" w14:textId="69EA0718" w:rsidR="009B762A" w:rsidRDefault="009B762A">
      <w:pPr>
        <w:pStyle w:val="TOC3"/>
        <w:rPr>
          <w:ins w:id="82" w:author="Per Lindell" w:date="2023-11-20T08:35:00Z"/>
          <w:rFonts w:asciiTheme="minorHAnsi" w:eastAsiaTheme="minorEastAsia" w:hAnsiTheme="minorHAnsi" w:cstheme="minorBidi"/>
          <w:sz w:val="22"/>
          <w:szCs w:val="22"/>
          <w:lang w:val="en-SE" w:eastAsia="en-SE"/>
        </w:rPr>
      </w:pPr>
      <w:ins w:id="83" w:author="Per Lindell" w:date="2023-11-20T08:35:00Z">
        <w:r>
          <w:t>5.3</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19_</w:t>
        </w:r>
        <w:r w:rsidRPr="0086550C">
          <w:rPr>
            <w:rFonts w:eastAsia="MS Mincho"/>
            <w:lang w:eastAsia="ja-JP"/>
          </w:rPr>
          <w:t>n79</w:t>
        </w:r>
        <w:r>
          <w:tab/>
        </w:r>
        <w:r>
          <w:fldChar w:fldCharType="begin"/>
        </w:r>
        <w:r>
          <w:instrText xml:space="preserve"> PAGEREF _Toc151361847 \h </w:instrText>
        </w:r>
      </w:ins>
      <w:r>
        <w:fldChar w:fldCharType="separate"/>
      </w:r>
      <w:ins w:id="84" w:author="Per Lindell" w:date="2023-11-20T08:35:00Z">
        <w:r>
          <w:t>13</w:t>
        </w:r>
        <w:r>
          <w:fldChar w:fldCharType="end"/>
        </w:r>
      </w:ins>
    </w:p>
    <w:p w14:paraId="72BB1AEE" w14:textId="09EB5CA3" w:rsidR="009B762A" w:rsidRDefault="009B762A">
      <w:pPr>
        <w:pStyle w:val="TOC4"/>
        <w:rPr>
          <w:ins w:id="85" w:author="Per Lindell" w:date="2023-11-20T08:35:00Z"/>
          <w:rFonts w:asciiTheme="minorHAnsi" w:eastAsiaTheme="minorEastAsia" w:hAnsiTheme="minorHAnsi" w:cstheme="minorBidi"/>
          <w:sz w:val="22"/>
          <w:szCs w:val="22"/>
          <w:lang w:val="en-SE" w:eastAsia="en-SE"/>
        </w:rPr>
      </w:pPr>
      <w:ins w:id="86" w:author="Per Lindell" w:date="2023-11-20T08:35:00Z">
        <w:r>
          <w:rPr>
            <w:lang w:eastAsia="zh-CN"/>
          </w:rPr>
          <w:t>5.3.1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_Toc151361848 \h </w:instrText>
        </w:r>
      </w:ins>
      <w:r>
        <w:fldChar w:fldCharType="separate"/>
      </w:r>
      <w:ins w:id="87" w:author="Per Lindell" w:date="2023-11-20T08:35:00Z">
        <w:r>
          <w:t>13</w:t>
        </w:r>
        <w:r>
          <w:fldChar w:fldCharType="end"/>
        </w:r>
      </w:ins>
    </w:p>
    <w:p w14:paraId="0F050524" w14:textId="41DF0125" w:rsidR="009B762A" w:rsidRDefault="009B762A">
      <w:pPr>
        <w:pStyle w:val="TOC4"/>
        <w:rPr>
          <w:ins w:id="88" w:author="Per Lindell" w:date="2023-11-20T08:35:00Z"/>
          <w:rFonts w:asciiTheme="minorHAnsi" w:eastAsiaTheme="minorEastAsia" w:hAnsiTheme="minorHAnsi" w:cstheme="minorBidi"/>
          <w:sz w:val="22"/>
          <w:szCs w:val="22"/>
          <w:lang w:val="en-SE" w:eastAsia="en-SE"/>
        </w:rPr>
      </w:pPr>
      <w:ins w:id="89" w:author="Per Lindell" w:date="2023-11-20T08:35:00Z">
        <w:r>
          <w:rPr>
            <w:lang w:eastAsia="zh-CN"/>
          </w:rPr>
          <w:t>5.3.2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_Toc151361849 \h </w:instrText>
        </w:r>
      </w:ins>
      <w:r>
        <w:fldChar w:fldCharType="separate"/>
      </w:r>
      <w:ins w:id="90" w:author="Per Lindell" w:date="2023-11-20T08:35:00Z">
        <w:r>
          <w:t>13</w:t>
        </w:r>
        <w:r>
          <w:fldChar w:fldCharType="end"/>
        </w:r>
      </w:ins>
    </w:p>
    <w:p w14:paraId="4EA2E01D" w14:textId="7A63B3D4" w:rsidR="009B762A" w:rsidRDefault="009B762A">
      <w:pPr>
        <w:pStyle w:val="TOC4"/>
        <w:rPr>
          <w:ins w:id="91" w:author="Per Lindell" w:date="2023-11-20T08:35:00Z"/>
          <w:rFonts w:asciiTheme="minorHAnsi" w:eastAsiaTheme="minorEastAsia" w:hAnsiTheme="minorHAnsi" w:cstheme="minorBidi"/>
          <w:sz w:val="22"/>
          <w:szCs w:val="22"/>
          <w:lang w:val="en-SE" w:eastAsia="en-SE"/>
        </w:rPr>
      </w:pPr>
      <w:ins w:id="92" w:author="Per Lindell" w:date="2023-11-20T08:35:00Z">
        <w:r>
          <w:rPr>
            <w:lang w:eastAsia="zh-CN"/>
          </w:rPr>
          <w:t>5.3.3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_Toc151361850 \h </w:instrText>
        </w:r>
      </w:ins>
      <w:r>
        <w:fldChar w:fldCharType="separate"/>
      </w:r>
      <w:ins w:id="93" w:author="Per Lindell" w:date="2023-11-20T08:35:00Z">
        <w:r>
          <w:t>13</w:t>
        </w:r>
        <w:r>
          <w:fldChar w:fldCharType="end"/>
        </w:r>
      </w:ins>
    </w:p>
    <w:p w14:paraId="597C8E8D" w14:textId="2B6FBDFD" w:rsidR="009B762A" w:rsidRDefault="009B762A">
      <w:pPr>
        <w:pStyle w:val="TOC4"/>
        <w:rPr>
          <w:ins w:id="94" w:author="Per Lindell" w:date="2023-11-20T08:35:00Z"/>
          <w:rFonts w:asciiTheme="minorHAnsi" w:eastAsiaTheme="minorEastAsia" w:hAnsiTheme="minorHAnsi" w:cstheme="minorBidi"/>
          <w:sz w:val="22"/>
          <w:szCs w:val="22"/>
          <w:lang w:val="en-SE" w:eastAsia="en-SE"/>
        </w:rPr>
      </w:pPr>
      <w:ins w:id="95" w:author="Per Lindell" w:date="2023-11-20T08:35:00Z">
        <w:r>
          <w:t>5.3.4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_Toc151361851 \h </w:instrText>
        </w:r>
      </w:ins>
      <w:r>
        <w:fldChar w:fldCharType="separate"/>
      </w:r>
      <w:ins w:id="96" w:author="Per Lindell" w:date="2023-11-20T08:35:00Z">
        <w:r>
          <w:t>14</w:t>
        </w:r>
        <w:r>
          <w:fldChar w:fldCharType="end"/>
        </w:r>
      </w:ins>
    </w:p>
    <w:p w14:paraId="1A75A525" w14:textId="073B5046" w:rsidR="009B762A" w:rsidRDefault="009B762A">
      <w:pPr>
        <w:pStyle w:val="TOC3"/>
        <w:rPr>
          <w:ins w:id="97" w:author="Per Lindell" w:date="2023-11-20T08:35:00Z"/>
          <w:rFonts w:asciiTheme="minorHAnsi" w:eastAsiaTheme="minorEastAsia" w:hAnsiTheme="minorHAnsi" w:cstheme="minorBidi"/>
          <w:sz w:val="22"/>
          <w:szCs w:val="22"/>
          <w:lang w:val="en-SE" w:eastAsia="en-SE"/>
        </w:rPr>
      </w:pPr>
      <w:ins w:id="98" w:author="Per Lindell" w:date="2023-11-20T08:35:00Z">
        <w:r>
          <w:t>5.4</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21_</w:t>
        </w:r>
        <w:r w:rsidRPr="0086550C">
          <w:rPr>
            <w:rFonts w:eastAsia="MS Mincho"/>
            <w:lang w:eastAsia="ja-JP"/>
          </w:rPr>
          <w:t>n79</w:t>
        </w:r>
        <w:r>
          <w:tab/>
        </w:r>
        <w:r>
          <w:fldChar w:fldCharType="begin"/>
        </w:r>
        <w:r>
          <w:instrText xml:space="preserve"> PAGEREF _Toc151361852 \h </w:instrText>
        </w:r>
      </w:ins>
      <w:r>
        <w:fldChar w:fldCharType="separate"/>
      </w:r>
      <w:ins w:id="99" w:author="Per Lindell" w:date="2023-11-20T08:35:00Z">
        <w:r>
          <w:t>14</w:t>
        </w:r>
        <w:r>
          <w:fldChar w:fldCharType="end"/>
        </w:r>
      </w:ins>
    </w:p>
    <w:p w14:paraId="2E4D41D4" w14:textId="3F6D2944" w:rsidR="009B762A" w:rsidRDefault="009B762A">
      <w:pPr>
        <w:pStyle w:val="TOC4"/>
        <w:rPr>
          <w:ins w:id="100" w:author="Per Lindell" w:date="2023-11-20T08:35:00Z"/>
          <w:rFonts w:asciiTheme="minorHAnsi" w:eastAsiaTheme="minorEastAsia" w:hAnsiTheme="minorHAnsi" w:cstheme="minorBidi"/>
          <w:sz w:val="22"/>
          <w:szCs w:val="22"/>
          <w:lang w:val="en-SE" w:eastAsia="en-SE"/>
        </w:rPr>
      </w:pPr>
      <w:ins w:id="101" w:author="Per Lindell" w:date="2023-11-20T08:35:00Z">
        <w:r>
          <w:rPr>
            <w:lang w:eastAsia="zh-CN"/>
          </w:rPr>
          <w:t>5.4.1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_Toc151361853 \h </w:instrText>
        </w:r>
      </w:ins>
      <w:r>
        <w:fldChar w:fldCharType="separate"/>
      </w:r>
      <w:ins w:id="102" w:author="Per Lindell" w:date="2023-11-20T08:35:00Z">
        <w:r>
          <w:t>14</w:t>
        </w:r>
        <w:r>
          <w:fldChar w:fldCharType="end"/>
        </w:r>
      </w:ins>
    </w:p>
    <w:p w14:paraId="64E31D22" w14:textId="2995FA25" w:rsidR="009B762A" w:rsidRDefault="009B762A">
      <w:pPr>
        <w:pStyle w:val="TOC4"/>
        <w:rPr>
          <w:ins w:id="103" w:author="Per Lindell" w:date="2023-11-20T08:35:00Z"/>
          <w:rFonts w:asciiTheme="minorHAnsi" w:eastAsiaTheme="minorEastAsia" w:hAnsiTheme="minorHAnsi" w:cstheme="minorBidi"/>
          <w:sz w:val="22"/>
          <w:szCs w:val="22"/>
          <w:lang w:val="en-SE" w:eastAsia="en-SE"/>
        </w:rPr>
      </w:pPr>
      <w:ins w:id="104" w:author="Per Lindell" w:date="2023-11-20T08:35:00Z">
        <w:r>
          <w:rPr>
            <w:lang w:eastAsia="zh-CN"/>
          </w:rPr>
          <w:t>5.4.2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_Toc151361854 \h </w:instrText>
        </w:r>
      </w:ins>
      <w:r>
        <w:fldChar w:fldCharType="separate"/>
      </w:r>
      <w:ins w:id="105" w:author="Per Lindell" w:date="2023-11-20T08:35:00Z">
        <w:r>
          <w:t>14</w:t>
        </w:r>
        <w:r>
          <w:fldChar w:fldCharType="end"/>
        </w:r>
      </w:ins>
    </w:p>
    <w:p w14:paraId="77E18740" w14:textId="12C6120E" w:rsidR="009B762A" w:rsidRDefault="009B762A">
      <w:pPr>
        <w:pStyle w:val="TOC4"/>
        <w:rPr>
          <w:ins w:id="106" w:author="Per Lindell" w:date="2023-11-20T08:35:00Z"/>
          <w:rFonts w:asciiTheme="minorHAnsi" w:eastAsiaTheme="minorEastAsia" w:hAnsiTheme="minorHAnsi" w:cstheme="minorBidi"/>
          <w:sz w:val="22"/>
          <w:szCs w:val="22"/>
          <w:lang w:val="en-SE" w:eastAsia="en-SE"/>
        </w:rPr>
      </w:pPr>
      <w:ins w:id="107" w:author="Per Lindell" w:date="2023-11-20T08:35:00Z">
        <w:r>
          <w:rPr>
            <w:lang w:eastAsia="zh-CN"/>
          </w:rPr>
          <w:t>5.4.3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_Toc151361855 \h </w:instrText>
        </w:r>
      </w:ins>
      <w:r>
        <w:fldChar w:fldCharType="separate"/>
      </w:r>
      <w:ins w:id="108" w:author="Per Lindell" w:date="2023-11-20T08:35:00Z">
        <w:r>
          <w:t>14</w:t>
        </w:r>
        <w:r>
          <w:fldChar w:fldCharType="end"/>
        </w:r>
      </w:ins>
    </w:p>
    <w:p w14:paraId="220EA3A7" w14:textId="3F458A9C" w:rsidR="009B762A" w:rsidRDefault="009B762A">
      <w:pPr>
        <w:pStyle w:val="TOC4"/>
        <w:rPr>
          <w:ins w:id="109" w:author="Per Lindell" w:date="2023-11-20T08:35:00Z"/>
          <w:rFonts w:asciiTheme="minorHAnsi" w:eastAsiaTheme="minorEastAsia" w:hAnsiTheme="minorHAnsi" w:cstheme="minorBidi"/>
          <w:sz w:val="22"/>
          <w:szCs w:val="22"/>
          <w:lang w:val="en-SE" w:eastAsia="en-SE"/>
        </w:rPr>
      </w:pPr>
      <w:ins w:id="110" w:author="Per Lindell" w:date="2023-11-20T08:35:00Z">
        <w:r>
          <w:t>5.4.4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_Toc151361856 \h </w:instrText>
        </w:r>
      </w:ins>
      <w:r>
        <w:fldChar w:fldCharType="separate"/>
      </w:r>
      <w:ins w:id="111" w:author="Per Lindell" w:date="2023-11-20T08:35:00Z">
        <w:r>
          <w:t>15</w:t>
        </w:r>
        <w:r>
          <w:fldChar w:fldCharType="end"/>
        </w:r>
      </w:ins>
    </w:p>
    <w:p w14:paraId="26A90BD2" w14:textId="72E45B0C" w:rsidR="009B762A" w:rsidRDefault="009B762A">
      <w:pPr>
        <w:pStyle w:val="TOC3"/>
        <w:rPr>
          <w:ins w:id="112" w:author="Per Lindell" w:date="2023-11-20T08:35:00Z"/>
          <w:rFonts w:asciiTheme="minorHAnsi" w:eastAsiaTheme="minorEastAsia" w:hAnsiTheme="minorHAnsi" w:cstheme="minorBidi"/>
          <w:sz w:val="22"/>
          <w:szCs w:val="22"/>
          <w:lang w:val="en-SE" w:eastAsia="en-SE"/>
        </w:rPr>
      </w:pPr>
      <w:ins w:id="113" w:author="Per Lindell" w:date="2023-11-20T08:35:00Z">
        <w:r>
          <w:t>5.5</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1_</w:t>
        </w:r>
        <w:r w:rsidRPr="0086550C">
          <w:rPr>
            <w:rFonts w:eastAsia="MS Mincho"/>
            <w:lang w:eastAsia="ja-JP"/>
          </w:rPr>
          <w:t>n77-n79</w:t>
        </w:r>
        <w:r>
          <w:tab/>
        </w:r>
        <w:r>
          <w:fldChar w:fldCharType="begin"/>
        </w:r>
        <w:r>
          <w:instrText xml:space="preserve"> PAGEREF _Toc151361857 \h </w:instrText>
        </w:r>
      </w:ins>
      <w:r>
        <w:fldChar w:fldCharType="separate"/>
      </w:r>
      <w:ins w:id="114" w:author="Per Lindell" w:date="2023-11-20T08:35:00Z">
        <w:r>
          <w:t>16</w:t>
        </w:r>
        <w:r>
          <w:fldChar w:fldCharType="end"/>
        </w:r>
      </w:ins>
    </w:p>
    <w:p w14:paraId="3E373C13" w14:textId="68B9D970" w:rsidR="009B762A" w:rsidRDefault="009B762A">
      <w:pPr>
        <w:pStyle w:val="TOC4"/>
        <w:rPr>
          <w:ins w:id="115" w:author="Per Lindell" w:date="2023-11-20T08:35:00Z"/>
          <w:rFonts w:asciiTheme="minorHAnsi" w:eastAsiaTheme="minorEastAsia" w:hAnsiTheme="minorHAnsi" w:cstheme="minorBidi"/>
          <w:sz w:val="22"/>
          <w:szCs w:val="22"/>
          <w:lang w:val="en-SE" w:eastAsia="en-SE"/>
        </w:rPr>
      </w:pPr>
      <w:ins w:id="116" w:author="Per Lindell" w:date="2023-11-20T08:35:00Z">
        <w:r>
          <w:rPr>
            <w:lang w:eastAsia="zh-CN"/>
          </w:rPr>
          <w:t>5.5.1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_Toc151361858 \h </w:instrText>
        </w:r>
      </w:ins>
      <w:r>
        <w:fldChar w:fldCharType="separate"/>
      </w:r>
      <w:ins w:id="117" w:author="Per Lindell" w:date="2023-11-20T08:35:00Z">
        <w:r>
          <w:t>16</w:t>
        </w:r>
        <w:r>
          <w:fldChar w:fldCharType="end"/>
        </w:r>
      </w:ins>
    </w:p>
    <w:p w14:paraId="68087500" w14:textId="03F30E6D" w:rsidR="009B762A" w:rsidRDefault="009B762A">
      <w:pPr>
        <w:pStyle w:val="TOC4"/>
        <w:rPr>
          <w:ins w:id="118" w:author="Per Lindell" w:date="2023-11-20T08:35:00Z"/>
          <w:rFonts w:asciiTheme="minorHAnsi" w:eastAsiaTheme="minorEastAsia" w:hAnsiTheme="minorHAnsi" w:cstheme="minorBidi"/>
          <w:sz w:val="22"/>
          <w:szCs w:val="22"/>
          <w:lang w:val="en-SE" w:eastAsia="en-SE"/>
        </w:rPr>
      </w:pPr>
      <w:ins w:id="119" w:author="Per Lindell" w:date="2023-11-20T08:35:00Z">
        <w:r>
          <w:rPr>
            <w:lang w:eastAsia="zh-CN"/>
          </w:rPr>
          <w:t>5.5.2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_Toc151361859 \h </w:instrText>
        </w:r>
      </w:ins>
      <w:r>
        <w:fldChar w:fldCharType="separate"/>
      </w:r>
      <w:ins w:id="120" w:author="Per Lindell" w:date="2023-11-20T08:35:00Z">
        <w:r>
          <w:t>16</w:t>
        </w:r>
        <w:r>
          <w:fldChar w:fldCharType="end"/>
        </w:r>
      </w:ins>
    </w:p>
    <w:p w14:paraId="277D6182" w14:textId="484CE864" w:rsidR="009B762A" w:rsidRDefault="009B762A">
      <w:pPr>
        <w:pStyle w:val="TOC4"/>
        <w:rPr>
          <w:ins w:id="121" w:author="Per Lindell" w:date="2023-11-20T08:35:00Z"/>
          <w:rFonts w:asciiTheme="minorHAnsi" w:eastAsiaTheme="minorEastAsia" w:hAnsiTheme="minorHAnsi" w:cstheme="minorBidi"/>
          <w:sz w:val="22"/>
          <w:szCs w:val="22"/>
          <w:lang w:val="en-SE" w:eastAsia="en-SE"/>
        </w:rPr>
      </w:pPr>
      <w:ins w:id="122" w:author="Per Lindell" w:date="2023-11-20T08:35:00Z">
        <w:r>
          <w:rPr>
            <w:lang w:eastAsia="zh-CN"/>
          </w:rPr>
          <w:t>5.5.3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_Toc151361860 \h </w:instrText>
        </w:r>
      </w:ins>
      <w:r>
        <w:fldChar w:fldCharType="separate"/>
      </w:r>
      <w:ins w:id="123" w:author="Per Lindell" w:date="2023-11-20T08:35:00Z">
        <w:r>
          <w:t>16</w:t>
        </w:r>
        <w:r>
          <w:fldChar w:fldCharType="end"/>
        </w:r>
      </w:ins>
    </w:p>
    <w:p w14:paraId="10129045" w14:textId="4A0CDFA5" w:rsidR="009B762A" w:rsidRDefault="009B762A">
      <w:pPr>
        <w:pStyle w:val="TOC4"/>
        <w:rPr>
          <w:ins w:id="124" w:author="Per Lindell" w:date="2023-11-20T08:35:00Z"/>
          <w:rFonts w:asciiTheme="minorHAnsi" w:eastAsiaTheme="minorEastAsia" w:hAnsiTheme="minorHAnsi" w:cstheme="minorBidi"/>
          <w:sz w:val="22"/>
          <w:szCs w:val="22"/>
          <w:lang w:val="en-SE" w:eastAsia="en-SE"/>
        </w:rPr>
      </w:pPr>
      <w:ins w:id="125" w:author="Per Lindell" w:date="2023-11-20T08:35:00Z">
        <w:r>
          <w:t>5.5.4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_Toc151361861 \h </w:instrText>
        </w:r>
      </w:ins>
      <w:r>
        <w:fldChar w:fldCharType="separate"/>
      </w:r>
      <w:ins w:id="126" w:author="Per Lindell" w:date="2023-11-20T08:35:00Z">
        <w:r>
          <w:t>16</w:t>
        </w:r>
        <w:r>
          <w:fldChar w:fldCharType="end"/>
        </w:r>
      </w:ins>
    </w:p>
    <w:p w14:paraId="33356AF4" w14:textId="5DE85EEF" w:rsidR="009B762A" w:rsidRDefault="009B762A">
      <w:pPr>
        <w:pStyle w:val="TOC3"/>
        <w:rPr>
          <w:ins w:id="127" w:author="Per Lindell" w:date="2023-11-20T08:35:00Z"/>
          <w:rFonts w:asciiTheme="minorHAnsi" w:eastAsiaTheme="minorEastAsia" w:hAnsiTheme="minorHAnsi" w:cstheme="minorBidi"/>
          <w:sz w:val="22"/>
          <w:szCs w:val="22"/>
          <w:lang w:val="en-SE" w:eastAsia="en-SE"/>
        </w:rPr>
      </w:pPr>
      <w:ins w:id="128" w:author="Per Lindell" w:date="2023-11-20T08:35:00Z">
        <w:r>
          <w:t>5.6</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3_</w:t>
        </w:r>
        <w:r w:rsidRPr="0086550C">
          <w:rPr>
            <w:rFonts w:eastAsia="MS Mincho"/>
            <w:lang w:eastAsia="ja-JP"/>
          </w:rPr>
          <w:t>n77-n79</w:t>
        </w:r>
        <w:r>
          <w:tab/>
        </w:r>
        <w:r>
          <w:fldChar w:fldCharType="begin"/>
        </w:r>
        <w:r>
          <w:instrText xml:space="preserve"> PAGEREF _Toc151361862 \h </w:instrText>
        </w:r>
      </w:ins>
      <w:r>
        <w:fldChar w:fldCharType="separate"/>
      </w:r>
      <w:ins w:id="129" w:author="Per Lindell" w:date="2023-11-20T08:35:00Z">
        <w:r>
          <w:t>16</w:t>
        </w:r>
        <w:r>
          <w:fldChar w:fldCharType="end"/>
        </w:r>
      </w:ins>
    </w:p>
    <w:p w14:paraId="2354DBD9" w14:textId="70B321E9" w:rsidR="009B762A" w:rsidRDefault="009B762A">
      <w:pPr>
        <w:pStyle w:val="TOC4"/>
        <w:rPr>
          <w:ins w:id="130" w:author="Per Lindell" w:date="2023-11-20T08:35:00Z"/>
          <w:rFonts w:asciiTheme="minorHAnsi" w:eastAsiaTheme="minorEastAsia" w:hAnsiTheme="minorHAnsi" w:cstheme="minorBidi"/>
          <w:sz w:val="22"/>
          <w:szCs w:val="22"/>
          <w:lang w:val="en-SE" w:eastAsia="en-SE"/>
        </w:rPr>
      </w:pPr>
      <w:ins w:id="131" w:author="Per Lindell" w:date="2023-11-20T08:35:00Z">
        <w:r>
          <w:rPr>
            <w:lang w:eastAsia="zh-CN"/>
          </w:rPr>
          <w:t>5.6.1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_Toc151361863 \h </w:instrText>
        </w:r>
      </w:ins>
      <w:r>
        <w:fldChar w:fldCharType="separate"/>
      </w:r>
      <w:ins w:id="132" w:author="Per Lindell" w:date="2023-11-20T08:35:00Z">
        <w:r>
          <w:t>16</w:t>
        </w:r>
        <w:r>
          <w:fldChar w:fldCharType="end"/>
        </w:r>
      </w:ins>
    </w:p>
    <w:p w14:paraId="0982D912" w14:textId="0754A1D1" w:rsidR="009B762A" w:rsidRDefault="009B762A">
      <w:pPr>
        <w:pStyle w:val="TOC4"/>
        <w:rPr>
          <w:ins w:id="133" w:author="Per Lindell" w:date="2023-11-20T08:35:00Z"/>
          <w:rFonts w:asciiTheme="minorHAnsi" w:eastAsiaTheme="minorEastAsia" w:hAnsiTheme="minorHAnsi" w:cstheme="minorBidi"/>
          <w:sz w:val="22"/>
          <w:szCs w:val="22"/>
          <w:lang w:val="en-SE" w:eastAsia="en-SE"/>
        </w:rPr>
      </w:pPr>
      <w:ins w:id="134" w:author="Per Lindell" w:date="2023-11-20T08:35:00Z">
        <w:r>
          <w:rPr>
            <w:lang w:eastAsia="zh-CN"/>
          </w:rPr>
          <w:t>5.6.2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_Toc151361864 \h </w:instrText>
        </w:r>
      </w:ins>
      <w:r>
        <w:fldChar w:fldCharType="separate"/>
      </w:r>
      <w:ins w:id="135" w:author="Per Lindell" w:date="2023-11-20T08:35:00Z">
        <w:r>
          <w:t>17</w:t>
        </w:r>
        <w:r>
          <w:fldChar w:fldCharType="end"/>
        </w:r>
      </w:ins>
    </w:p>
    <w:p w14:paraId="7BCE34B8" w14:textId="6AF4C2ED" w:rsidR="009B762A" w:rsidRDefault="009B762A">
      <w:pPr>
        <w:pStyle w:val="TOC4"/>
        <w:rPr>
          <w:ins w:id="136" w:author="Per Lindell" w:date="2023-11-20T08:35:00Z"/>
          <w:rFonts w:asciiTheme="minorHAnsi" w:eastAsiaTheme="minorEastAsia" w:hAnsiTheme="minorHAnsi" w:cstheme="minorBidi"/>
          <w:sz w:val="22"/>
          <w:szCs w:val="22"/>
          <w:lang w:val="en-SE" w:eastAsia="en-SE"/>
        </w:rPr>
      </w:pPr>
      <w:ins w:id="137" w:author="Per Lindell" w:date="2023-11-20T08:35:00Z">
        <w:r>
          <w:rPr>
            <w:lang w:eastAsia="zh-CN"/>
          </w:rPr>
          <w:t>5.6.3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_Toc151361865 \h </w:instrText>
        </w:r>
      </w:ins>
      <w:r>
        <w:fldChar w:fldCharType="separate"/>
      </w:r>
      <w:ins w:id="138" w:author="Per Lindell" w:date="2023-11-20T08:35:00Z">
        <w:r>
          <w:t>17</w:t>
        </w:r>
        <w:r>
          <w:fldChar w:fldCharType="end"/>
        </w:r>
      </w:ins>
    </w:p>
    <w:p w14:paraId="30C964FD" w14:textId="700BA434" w:rsidR="009B762A" w:rsidRDefault="009B762A">
      <w:pPr>
        <w:pStyle w:val="TOC4"/>
        <w:rPr>
          <w:ins w:id="139" w:author="Per Lindell" w:date="2023-11-20T08:35:00Z"/>
          <w:rFonts w:asciiTheme="minorHAnsi" w:eastAsiaTheme="minorEastAsia" w:hAnsiTheme="minorHAnsi" w:cstheme="minorBidi"/>
          <w:sz w:val="22"/>
          <w:szCs w:val="22"/>
          <w:lang w:val="en-SE" w:eastAsia="en-SE"/>
        </w:rPr>
      </w:pPr>
      <w:ins w:id="140" w:author="Per Lindell" w:date="2023-11-20T08:35:00Z">
        <w:r>
          <w:t>5.6.4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_Toc151361866 \h </w:instrText>
        </w:r>
      </w:ins>
      <w:r>
        <w:fldChar w:fldCharType="separate"/>
      </w:r>
      <w:ins w:id="141" w:author="Per Lindell" w:date="2023-11-20T08:35:00Z">
        <w:r>
          <w:t>17</w:t>
        </w:r>
        <w:r>
          <w:fldChar w:fldCharType="end"/>
        </w:r>
      </w:ins>
    </w:p>
    <w:p w14:paraId="39341859" w14:textId="6C50B4FE" w:rsidR="009B762A" w:rsidRDefault="009B762A">
      <w:pPr>
        <w:pStyle w:val="TOC3"/>
        <w:rPr>
          <w:ins w:id="142" w:author="Per Lindell" w:date="2023-11-20T08:35:00Z"/>
          <w:rFonts w:asciiTheme="minorHAnsi" w:eastAsiaTheme="minorEastAsia" w:hAnsiTheme="minorHAnsi" w:cstheme="minorBidi"/>
          <w:sz w:val="22"/>
          <w:szCs w:val="22"/>
          <w:lang w:val="en-SE" w:eastAsia="en-SE"/>
        </w:rPr>
      </w:pPr>
      <w:ins w:id="143" w:author="Per Lindell" w:date="2023-11-20T08:35:00Z">
        <w:r>
          <w:t>5.7</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21_</w:t>
        </w:r>
        <w:r w:rsidRPr="0086550C">
          <w:rPr>
            <w:rFonts w:eastAsia="MS Mincho"/>
            <w:lang w:eastAsia="ja-JP"/>
          </w:rPr>
          <w:t>n77-n79</w:t>
        </w:r>
        <w:r>
          <w:tab/>
        </w:r>
        <w:r>
          <w:fldChar w:fldCharType="begin"/>
        </w:r>
        <w:r>
          <w:instrText xml:space="preserve"> PAGEREF _Toc151361867 \h </w:instrText>
        </w:r>
      </w:ins>
      <w:r>
        <w:fldChar w:fldCharType="separate"/>
      </w:r>
      <w:ins w:id="144" w:author="Per Lindell" w:date="2023-11-20T08:35:00Z">
        <w:r>
          <w:t>17</w:t>
        </w:r>
        <w:r>
          <w:fldChar w:fldCharType="end"/>
        </w:r>
      </w:ins>
    </w:p>
    <w:p w14:paraId="1E96F164" w14:textId="3F4E9599" w:rsidR="009B762A" w:rsidRDefault="009B762A">
      <w:pPr>
        <w:pStyle w:val="TOC4"/>
        <w:rPr>
          <w:ins w:id="145" w:author="Per Lindell" w:date="2023-11-20T08:35:00Z"/>
          <w:rFonts w:asciiTheme="minorHAnsi" w:eastAsiaTheme="minorEastAsia" w:hAnsiTheme="minorHAnsi" w:cstheme="minorBidi"/>
          <w:sz w:val="22"/>
          <w:szCs w:val="22"/>
          <w:lang w:val="en-SE" w:eastAsia="en-SE"/>
        </w:rPr>
      </w:pPr>
      <w:ins w:id="146" w:author="Per Lindell" w:date="2023-11-20T08:35:00Z">
        <w:r>
          <w:rPr>
            <w:lang w:eastAsia="zh-CN"/>
          </w:rPr>
          <w:t>5.7.1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_Toc151361868 \h </w:instrText>
        </w:r>
      </w:ins>
      <w:r>
        <w:fldChar w:fldCharType="separate"/>
      </w:r>
      <w:ins w:id="147" w:author="Per Lindell" w:date="2023-11-20T08:35:00Z">
        <w:r>
          <w:t>17</w:t>
        </w:r>
        <w:r>
          <w:fldChar w:fldCharType="end"/>
        </w:r>
      </w:ins>
    </w:p>
    <w:p w14:paraId="1FB741C0" w14:textId="5B29515A" w:rsidR="009B762A" w:rsidRDefault="009B762A">
      <w:pPr>
        <w:pStyle w:val="TOC4"/>
        <w:rPr>
          <w:ins w:id="148" w:author="Per Lindell" w:date="2023-11-20T08:35:00Z"/>
          <w:rFonts w:asciiTheme="minorHAnsi" w:eastAsiaTheme="minorEastAsia" w:hAnsiTheme="minorHAnsi" w:cstheme="minorBidi"/>
          <w:sz w:val="22"/>
          <w:szCs w:val="22"/>
          <w:lang w:val="en-SE" w:eastAsia="en-SE"/>
        </w:rPr>
      </w:pPr>
      <w:ins w:id="149" w:author="Per Lindell" w:date="2023-11-20T08:35:00Z">
        <w:r>
          <w:rPr>
            <w:lang w:eastAsia="zh-CN"/>
          </w:rPr>
          <w:t>5.7.2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_Toc151361869 \h </w:instrText>
        </w:r>
      </w:ins>
      <w:r>
        <w:fldChar w:fldCharType="separate"/>
      </w:r>
      <w:ins w:id="150" w:author="Per Lindell" w:date="2023-11-20T08:35:00Z">
        <w:r>
          <w:t>17</w:t>
        </w:r>
        <w:r>
          <w:fldChar w:fldCharType="end"/>
        </w:r>
      </w:ins>
    </w:p>
    <w:p w14:paraId="546233F9" w14:textId="442C65D4" w:rsidR="009B762A" w:rsidRDefault="009B762A">
      <w:pPr>
        <w:pStyle w:val="TOC4"/>
        <w:rPr>
          <w:ins w:id="151" w:author="Per Lindell" w:date="2023-11-20T08:35:00Z"/>
          <w:rFonts w:asciiTheme="minorHAnsi" w:eastAsiaTheme="minorEastAsia" w:hAnsiTheme="minorHAnsi" w:cstheme="minorBidi"/>
          <w:sz w:val="22"/>
          <w:szCs w:val="22"/>
          <w:lang w:val="en-SE" w:eastAsia="en-SE"/>
        </w:rPr>
      </w:pPr>
      <w:ins w:id="152" w:author="Per Lindell" w:date="2023-11-20T08:35:00Z">
        <w:r>
          <w:rPr>
            <w:lang w:eastAsia="zh-CN"/>
          </w:rPr>
          <w:t>5.7.3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_Toc151361870 \h </w:instrText>
        </w:r>
      </w:ins>
      <w:r>
        <w:fldChar w:fldCharType="separate"/>
      </w:r>
      <w:ins w:id="153" w:author="Per Lindell" w:date="2023-11-20T08:35:00Z">
        <w:r>
          <w:t>17</w:t>
        </w:r>
        <w:r>
          <w:fldChar w:fldCharType="end"/>
        </w:r>
      </w:ins>
    </w:p>
    <w:p w14:paraId="5670AD66" w14:textId="2FDF7CBD" w:rsidR="009B762A" w:rsidRDefault="009B762A">
      <w:pPr>
        <w:pStyle w:val="TOC4"/>
        <w:rPr>
          <w:ins w:id="154" w:author="Per Lindell" w:date="2023-11-20T08:35:00Z"/>
          <w:rFonts w:asciiTheme="minorHAnsi" w:eastAsiaTheme="minorEastAsia" w:hAnsiTheme="minorHAnsi" w:cstheme="minorBidi"/>
          <w:sz w:val="22"/>
          <w:szCs w:val="22"/>
          <w:lang w:val="en-SE" w:eastAsia="en-SE"/>
        </w:rPr>
      </w:pPr>
      <w:ins w:id="155" w:author="Per Lindell" w:date="2023-11-20T08:35:00Z">
        <w:r>
          <w:t>5.7.4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_Toc151361871 \h </w:instrText>
        </w:r>
      </w:ins>
      <w:r>
        <w:fldChar w:fldCharType="separate"/>
      </w:r>
      <w:ins w:id="156" w:author="Per Lindell" w:date="2023-11-20T08:35:00Z">
        <w:r>
          <w:t>18</w:t>
        </w:r>
        <w:r>
          <w:fldChar w:fldCharType="end"/>
        </w:r>
      </w:ins>
    </w:p>
    <w:p w14:paraId="3BB90902" w14:textId="324481DA" w:rsidR="009B762A" w:rsidRDefault="009B762A">
      <w:pPr>
        <w:pStyle w:val="TOC3"/>
        <w:rPr>
          <w:ins w:id="157" w:author="Per Lindell" w:date="2023-11-20T08:35:00Z"/>
          <w:rFonts w:asciiTheme="minorHAnsi" w:eastAsiaTheme="minorEastAsia" w:hAnsiTheme="minorHAnsi" w:cstheme="minorBidi"/>
          <w:sz w:val="22"/>
          <w:szCs w:val="22"/>
          <w:lang w:val="en-SE" w:eastAsia="en-SE"/>
        </w:rPr>
      </w:pPr>
      <w:ins w:id="158" w:author="Per Lindell" w:date="2023-11-20T08:35:00Z">
        <w:r>
          <w:t>5.8</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1_</w:t>
        </w:r>
        <w:r w:rsidRPr="0086550C">
          <w:rPr>
            <w:rFonts w:eastAsia="MS Mincho"/>
            <w:lang w:eastAsia="ja-JP"/>
          </w:rPr>
          <w:t>n78-n79</w:t>
        </w:r>
        <w:r>
          <w:tab/>
        </w:r>
        <w:r>
          <w:fldChar w:fldCharType="begin"/>
        </w:r>
        <w:r>
          <w:instrText xml:space="preserve"> PAGEREF _Toc151361872 \h </w:instrText>
        </w:r>
      </w:ins>
      <w:r>
        <w:fldChar w:fldCharType="separate"/>
      </w:r>
      <w:ins w:id="159" w:author="Per Lindell" w:date="2023-11-20T08:35:00Z">
        <w:r>
          <w:t>18</w:t>
        </w:r>
        <w:r>
          <w:fldChar w:fldCharType="end"/>
        </w:r>
      </w:ins>
    </w:p>
    <w:p w14:paraId="449B5B3B" w14:textId="60391851" w:rsidR="009B762A" w:rsidRDefault="009B762A">
      <w:pPr>
        <w:pStyle w:val="TOC4"/>
        <w:rPr>
          <w:ins w:id="160" w:author="Per Lindell" w:date="2023-11-20T08:35:00Z"/>
          <w:rFonts w:asciiTheme="minorHAnsi" w:eastAsiaTheme="minorEastAsia" w:hAnsiTheme="minorHAnsi" w:cstheme="minorBidi"/>
          <w:sz w:val="22"/>
          <w:szCs w:val="22"/>
          <w:lang w:val="en-SE" w:eastAsia="en-SE"/>
        </w:rPr>
      </w:pPr>
      <w:ins w:id="161" w:author="Per Lindell" w:date="2023-11-20T08:35:00Z">
        <w:r>
          <w:rPr>
            <w:lang w:eastAsia="zh-CN"/>
          </w:rPr>
          <w:t>5.8.1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_Toc151361873 \h </w:instrText>
        </w:r>
      </w:ins>
      <w:r>
        <w:fldChar w:fldCharType="separate"/>
      </w:r>
      <w:ins w:id="162" w:author="Per Lindell" w:date="2023-11-20T08:35:00Z">
        <w:r>
          <w:t>18</w:t>
        </w:r>
        <w:r>
          <w:fldChar w:fldCharType="end"/>
        </w:r>
      </w:ins>
    </w:p>
    <w:p w14:paraId="1707C78B" w14:textId="09679918" w:rsidR="009B762A" w:rsidRDefault="009B762A">
      <w:pPr>
        <w:pStyle w:val="TOC4"/>
        <w:rPr>
          <w:ins w:id="163" w:author="Per Lindell" w:date="2023-11-20T08:35:00Z"/>
          <w:rFonts w:asciiTheme="minorHAnsi" w:eastAsiaTheme="minorEastAsia" w:hAnsiTheme="minorHAnsi" w:cstheme="minorBidi"/>
          <w:sz w:val="22"/>
          <w:szCs w:val="22"/>
          <w:lang w:val="en-SE" w:eastAsia="en-SE"/>
        </w:rPr>
      </w:pPr>
      <w:ins w:id="164" w:author="Per Lindell" w:date="2023-11-20T08:35:00Z">
        <w:r>
          <w:rPr>
            <w:lang w:eastAsia="zh-CN"/>
          </w:rPr>
          <w:t>5.8.2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_Toc151361874 \h </w:instrText>
        </w:r>
      </w:ins>
      <w:r>
        <w:fldChar w:fldCharType="separate"/>
      </w:r>
      <w:ins w:id="165" w:author="Per Lindell" w:date="2023-11-20T08:35:00Z">
        <w:r>
          <w:t>18</w:t>
        </w:r>
        <w:r>
          <w:fldChar w:fldCharType="end"/>
        </w:r>
      </w:ins>
    </w:p>
    <w:p w14:paraId="207EE28F" w14:textId="10CC8F3C" w:rsidR="009B762A" w:rsidRDefault="009B762A">
      <w:pPr>
        <w:pStyle w:val="TOC4"/>
        <w:rPr>
          <w:ins w:id="166" w:author="Per Lindell" w:date="2023-11-20T08:35:00Z"/>
          <w:rFonts w:asciiTheme="minorHAnsi" w:eastAsiaTheme="minorEastAsia" w:hAnsiTheme="minorHAnsi" w:cstheme="minorBidi"/>
          <w:sz w:val="22"/>
          <w:szCs w:val="22"/>
          <w:lang w:val="en-SE" w:eastAsia="en-SE"/>
        </w:rPr>
      </w:pPr>
      <w:ins w:id="167" w:author="Per Lindell" w:date="2023-11-20T08:35:00Z">
        <w:r>
          <w:rPr>
            <w:lang w:eastAsia="zh-CN"/>
          </w:rPr>
          <w:t>5.8.3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_Toc151361875 \h </w:instrText>
        </w:r>
      </w:ins>
      <w:r>
        <w:fldChar w:fldCharType="separate"/>
      </w:r>
      <w:ins w:id="168" w:author="Per Lindell" w:date="2023-11-20T08:35:00Z">
        <w:r>
          <w:t>18</w:t>
        </w:r>
        <w:r>
          <w:fldChar w:fldCharType="end"/>
        </w:r>
      </w:ins>
    </w:p>
    <w:p w14:paraId="3EC6513B" w14:textId="6C84B943" w:rsidR="009B762A" w:rsidRDefault="009B762A">
      <w:pPr>
        <w:pStyle w:val="TOC4"/>
        <w:rPr>
          <w:ins w:id="169" w:author="Per Lindell" w:date="2023-11-20T08:35:00Z"/>
          <w:rFonts w:asciiTheme="minorHAnsi" w:eastAsiaTheme="minorEastAsia" w:hAnsiTheme="minorHAnsi" w:cstheme="minorBidi"/>
          <w:sz w:val="22"/>
          <w:szCs w:val="22"/>
          <w:lang w:val="en-SE" w:eastAsia="en-SE"/>
        </w:rPr>
      </w:pPr>
      <w:ins w:id="170" w:author="Per Lindell" w:date="2023-11-20T08:35:00Z">
        <w:r>
          <w:t>5.8.4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_Toc151361876 \h </w:instrText>
        </w:r>
      </w:ins>
      <w:r>
        <w:fldChar w:fldCharType="separate"/>
      </w:r>
      <w:ins w:id="171" w:author="Per Lindell" w:date="2023-11-20T08:35:00Z">
        <w:r>
          <w:t>19</w:t>
        </w:r>
        <w:r>
          <w:fldChar w:fldCharType="end"/>
        </w:r>
      </w:ins>
    </w:p>
    <w:p w14:paraId="592710A2" w14:textId="7E72D3F1" w:rsidR="009B762A" w:rsidRDefault="009B762A">
      <w:pPr>
        <w:pStyle w:val="TOC3"/>
        <w:rPr>
          <w:ins w:id="172" w:author="Per Lindell" w:date="2023-11-20T08:35:00Z"/>
          <w:rFonts w:asciiTheme="minorHAnsi" w:eastAsiaTheme="minorEastAsia" w:hAnsiTheme="minorHAnsi" w:cstheme="minorBidi"/>
          <w:sz w:val="22"/>
          <w:szCs w:val="22"/>
          <w:lang w:val="en-SE" w:eastAsia="en-SE"/>
        </w:rPr>
      </w:pPr>
      <w:ins w:id="173" w:author="Per Lindell" w:date="2023-11-20T08:35:00Z">
        <w:r>
          <w:t>5.9</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3_</w:t>
        </w:r>
        <w:r w:rsidRPr="0086550C">
          <w:rPr>
            <w:rFonts w:eastAsia="MS Mincho"/>
            <w:lang w:eastAsia="ja-JP"/>
          </w:rPr>
          <w:t>n78-n79</w:t>
        </w:r>
        <w:r>
          <w:tab/>
        </w:r>
        <w:r>
          <w:fldChar w:fldCharType="begin"/>
        </w:r>
        <w:r>
          <w:instrText xml:space="preserve"> PAGEREF _Toc151361877 \h </w:instrText>
        </w:r>
      </w:ins>
      <w:r>
        <w:fldChar w:fldCharType="separate"/>
      </w:r>
      <w:ins w:id="174" w:author="Per Lindell" w:date="2023-11-20T08:35:00Z">
        <w:r>
          <w:t>19</w:t>
        </w:r>
        <w:r>
          <w:fldChar w:fldCharType="end"/>
        </w:r>
      </w:ins>
    </w:p>
    <w:p w14:paraId="4AB60CA3" w14:textId="1433FC90" w:rsidR="009B762A" w:rsidRDefault="009B762A">
      <w:pPr>
        <w:pStyle w:val="TOC4"/>
        <w:rPr>
          <w:ins w:id="175" w:author="Per Lindell" w:date="2023-11-20T08:35:00Z"/>
          <w:rFonts w:asciiTheme="minorHAnsi" w:eastAsiaTheme="minorEastAsia" w:hAnsiTheme="minorHAnsi" w:cstheme="minorBidi"/>
          <w:sz w:val="22"/>
          <w:szCs w:val="22"/>
          <w:lang w:val="en-SE" w:eastAsia="en-SE"/>
        </w:rPr>
      </w:pPr>
      <w:ins w:id="176" w:author="Per Lindell" w:date="2023-11-20T08:35:00Z">
        <w:r>
          <w:rPr>
            <w:lang w:eastAsia="zh-CN"/>
          </w:rPr>
          <w:t>5.9.1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_Toc151361878 \h </w:instrText>
        </w:r>
      </w:ins>
      <w:r>
        <w:fldChar w:fldCharType="separate"/>
      </w:r>
      <w:ins w:id="177" w:author="Per Lindell" w:date="2023-11-20T08:35:00Z">
        <w:r>
          <w:t>19</w:t>
        </w:r>
        <w:r>
          <w:fldChar w:fldCharType="end"/>
        </w:r>
      </w:ins>
    </w:p>
    <w:p w14:paraId="450FB7BC" w14:textId="2427D7DC" w:rsidR="009B762A" w:rsidRDefault="009B762A">
      <w:pPr>
        <w:pStyle w:val="TOC4"/>
        <w:rPr>
          <w:ins w:id="178" w:author="Per Lindell" w:date="2023-11-20T08:35:00Z"/>
          <w:rFonts w:asciiTheme="minorHAnsi" w:eastAsiaTheme="minorEastAsia" w:hAnsiTheme="minorHAnsi" w:cstheme="minorBidi"/>
          <w:sz w:val="22"/>
          <w:szCs w:val="22"/>
          <w:lang w:val="en-SE" w:eastAsia="en-SE"/>
        </w:rPr>
      </w:pPr>
      <w:ins w:id="179" w:author="Per Lindell" w:date="2023-11-20T08:35:00Z">
        <w:r>
          <w:rPr>
            <w:lang w:eastAsia="zh-CN"/>
          </w:rPr>
          <w:t>5.9.2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_Toc151361879 \h </w:instrText>
        </w:r>
      </w:ins>
      <w:r>
        <w:fldChar w:fldCharType="separate"/>
      </w:r>
      <w:ins w:id="180" w:author="Per Lindell" w:date="2023-11-20T08:35:00Z">
        <w:r>
          <w:t>19</w:t>
        </w:r>
        <w:r>
          <w:fldChar w:fldCharType="end"/>
        </w:r>
      </w:ins>
    </w:p>
    <w:p w14:paraId="07087E11" w14:textId="5CA818CA" w:rsidR="009B762A" w:rsidRDefault="009B762A">
      <w:pPr>
        <w:pStyle w:val="TOC4"/>
        <w:rPr>
          <w:ins w:id="181" w:author="Per Lindell" w:date="2023-11-20T08:35:00Z"/>
          <w:rFonts w:asciiTheme="minorHAnsi" w:eastAsiaTheme="minorEastAsia" w:hAnsiTheme="minorHAnsi" w:cstheme="minorBidi"/>
          <w:sz w:val="22"/>
          <w:szCs w:val="22"/>
          <w:lang w:val="en-SE" w:eastAsia="en-SE"/>
        </w:rPr>
      </w:pPr>
      <w:ins w:id="182" w:author="Per Lindell" w:date="2023-11-20T08:35:00Z">
        <w:r>
          <w:rPr>
            <w:lang w:eastAsia="zh-CN"/>
          </w:rPr>
          <w:t>5.9.3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_Toc151361880 \h </w:instrText>
        </w:r>
      </w:ins>
      <w:r>
        <w:fldChar w:fldCharType="separate"/>
      </w:r>
      <w:ins w:id="183" w:author="Per Lindell" w:date="2023-11-20T08:35:00Z">
        <w:r>
          <w:t>19</w:t>
        </w:r>
        <w:r>
          <w:fldChar w:fldCharType="end"/>
        </w:r>
      </w:ins>
    </w:p>
    <w:p w14:paraId="6BD912B0" w14:textId="391DAB84" w:rsidR="009B762A" w:rsidRDefault="009B762A">
      <w:pPr>
        <w:pStyle w:val="TOC4"/>
        <w:rPr>
          <w:ins w:id="184" w:author="Per Lindell" w:date="2023-11-20T08:35:00Z"/>
          <w:rFonts w:asciiTheme="minorHAnsi" w:eastAsiaTheme="minorEastAsia" w:hAnsiTheme="minorHAnsi" w:cstheme="minorBidi"/>
          <w:sz w:val="22"/>
          <w:szCs w:val="22"/>
          <w:lang w:val="en-SE" w:eastAsia="en-SE"/>
        </w:rPr>
      </w:pPr>
      <w:ins w:id="185" w:author="Per Lindell" w:date="2023-11-20T08:35:00Z">
        <w:r>
          <w:t>5.9.4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_Toc151361881 \h </w:instrText>
        </w:r>
      </w:ins>
      <w:r>
        <w:fldChar w:fldCharType="separate"/>
      </w:r>
      <w:ins w:id="186" w:author="Per Lindell" w:date="2023-11-20T08:35:00Z">
        <w:r>
          <w:t>20</w:t>
        </w:r>
        <w:r>
          <w:fldChar w:fldCharType="end"/>
        </w:r>
      </w:ins>
    </w:p>
    <w:p w14:paraId="01AED2D7" w14:textId="357F9B96" w:rsidR="009B762A" w:rsidRDefault="009B762A">
      <w:pPr>
        <w:pStyle w:val="TOC3"/>
        <w:rPr>
          <w:ins w:id="187" w:author="Per Lindell" w:date="2023-11-20T08:35:00Z"/>
          <w:rFonts w:asciiTheme="minorHAnsi" w:eastAsiaTheme="minorEastAsia" w:hAnsiTheme="minorHAnsi" w:cstheme="minorBidi"/>
          <w:sz w:val="22"/>
          <w:szCs w:val="22"/>
          <w:lang w:val="en-SE" w:eastAsia="en-SE"/>
        </w:rPr>
      </w:pPr>
      <w:ins w:id="188" w:author="Per Lindell" w:date="2023-11-20T08:35:00Z">
        <w:r>
          <w:lastRenderedPageBreak/>
          <w:t>5.10</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21_</w:t>
        </w:r>
        <w:r w:rsidRPr="0086550C">
          <w:rPr>
            <w:rFonts w:eastAsia="MS Mincho"/>
            <w:lang w:eastAsia="ja-JP"/>
          </w:rPr>
          <w:t>n78-n79</w:t>
        </w:r>
        <w:r>
          <w:tab/>
        </w:r>
        <w:r>
          <w:fldChar w:fldCharType="begin"/>
        </w:r>
        <w:r>
          <w:instrText xml:space="preserve"> PAGEREF _Toc151361882 \h </w:instrText>
        </w:r>
      </w:ins>
      <w:r>
        <w:fldChar w:fldCharType="separate"/>
      </w:r>
      <w:ins w:id="189" w:author="Per Lindell" w:date="2023-11-20T08:35:00Z">
        <w:r>
          <w:t>20</w:t>
        </w:r>
        <w:r>
          <w:fldChar w:fldCharType="end"/>
        </w:r>
      </w:ins>
    </w:p>
    <w:p w14:paraId="2ADB40F9" w14:textId="6DDE4831" w:rsidR="009B762A" w:rsidRDefault="009B762A">
      <w:pPr>
        <w:pStyle w:val="TOC4"/>
        <w:rPr>
          <w:ins w:id="190" w:author="Per Lindell" w:date="2023-11-20T08:35:00Z"/>
          <w:rFonts w:asciiTheme="minorHAnsi" w:eastAsiaTheme="minorEastAsia" w:hAnsiTheme="minorHAnsi" w:cstheme="minorBidi"/>
          <w:sz w:val="22"/>
          <w:szCs w:val="22"/>
          <w:lang w:val="en-SE" w:eastAsia="en-SE"/>
        </w:rPr>
      </w:pPr>
      <w:ins w:id="191" w:author="Per Lindell" w:date="2023-11-20T08:35:00Z">
        <w:r>
          <w:rPr>
            <w:lang w:eastAsia="zh-CN"/>
          </w:rPr>
          <w:t>5.10.1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_Toc151361883 \h </w:instrText>
        </w:r>
      </w:ins>
      <w:r>
        <w:fldChar w:fldCharType="separate"/>
      </w:r>
      <w:ins w:id="192" w:author="Per Lindell" w:date="2023-11-20T08:35:00Z">
        <w:r>
          <w:t>20</w:t>
        </w:r>
        <w:r>
          <w:fldChar w:fldCharType="end"/>
        </w:r>
      </w:ins>
    </w:p>
    <w:p w14:paraId="38585325" w14:textId="7D277451" w:rsidR="009B762A" w:rsidRDefault="009B762A">
      <w:pPr>
        <w:pStyle w:val="TOC4"/>
        <w:rPr>
          <w:ins w:id="193" w:author="Per Lindell" w:date="2023-11-20T08:35:00Z"/>
          <w:rFonts w:asciiTheme="minorHAnsi" w:eastAsiaTheme="minorEastAsia" w:hAnsiTheme="minorHAnsi" w:cstheme="minorBidi"/>
          <w:sz w:val="22"/>
          <w:szCs w:val="22"/>
          <w:lang w:val="en-SE" w:eastAsia="en-SE"/>
        </w:rPr>
      </w:pPr>
      <w:ins w:id="194" w:author="Per Lindell" w:date="2023-11-20T08:35:00Z">
        <w:r>
          <w:rPr>
            <w:lang w:eastAsia="zh-CN"/>
          </w:rPr>
          <w:t>5.10.2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_Toc151361884 \h </w:instrText>
        </w:r>
      </w:ins>
      <w:r>
        <w:fldChar w:fldCharType="separate"/>
      </w:r>
      <w:ins w:id="195" w:author="Per Lindell" w:date="2023-11-20T08:35:00Z">
        <w:r>
          <w:t>20</w:t>
        </w:r>
        <w:r>
          <w:fldChar w:fldCharType="end"/>
        </w:r>
      </w:ins>
    </w:p>
    <w:p w14:paraId="2F7A963F" w14:textId="686F43CF" w:rsidR="009B762A" w:rsidRDefault="009B762A">
      <w:pPr>
        <w:pStyle w:val="TOC4"/>
        <w:rPr>
          <w:ins w:id="196" w:author="Per Lindell" w:date="2023-11-20T08:35:00Z"/>
          <w:rFonts w:asciiTheme="minorHAnsi" w:eastAsiaTheme="minorEastAsia" w:hAnsiTheme="minorHAnsi" w:cstheme="minorBidi"/>
          <w:sz w:val="22"/>
          <w:szCs w:val="22"/>
          <w:lang w:val="en-SE" w:eastAsia="en-SE"/>
        </w:rPr>
      </w:pPr>
      <w:ins w:id="197" w:author="Per Lindell" w:date="2023-11-20T08:35:00Z">
        <w:r>
          <w:rPr>
            <w:lang w:eastAsia="zh-CN"/>
          </w:rPr>
          <w:t>5.10.3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_Toc151361885 \h </w:instrText>
        </w:r>
      </w:ins>
      <w:r>
        <w:fldChar w:fldCharType="separate"/>
      </w:r>
      <w:ins w:id="198" w:author="Per Lindell" w:date="2023-11-20T08:35:00Z">
        <w:r>
          <w:t>20</w:t>
        </w:r>
        <w:r>
          <w:fldChar w:fldCharType="end"/>
        </w:r>
      </w:ins>
    </w:p>
    <w:p w14:paraId="0CE2C6A2" w14:textId="5037C682" w:rsidR="009B762A" w:rsidRDefault="009B762A">
      <w:pPr>
        <w:pStyle w:val="TOC4"/>
        <w:rPr>
          <w:ins w:id="199" w:author="Per Lindell" w:date="2023-11-20T08:35:00Z"/>
          <w:rFonts w:asciiTheme="minorHAnsi" w:eastAsiaTheme="minorEastAsia" w:hAnsiTheme="minorHAnsi" w:cstheme="minorBidi"/>
          <w:sz w:val="22"/>
          <w:szCs w:val="22"/>
          <w:lang w:val="en-SE" w:eastAsia="en-SE"/>
        </w:rPr>
      </w:pPr>
      <w:ins w:id="200" w:author="Per Lindell" w:date="2023-11-20T08:35:00Z">
        <w:r>
          <w:t>5.10.4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_Toc151361886 \h </w:instrText>
        </w:r>
      </w:ins>
      <w:r>
        <w:fldChar w:fldCharType="separate"/>
      </w:r>
      <w:ins w:id="201" w:author="Per Lindell" w:date="2023-11-20T08:35:00Z">
        <w:r>
          <w:t>21</w:t>
        </w:r>
        <w:r>
          <w:fldChar w:fldCharType="end"/>
        </w:r>
      </w:ins>
    </w:p>
    <w:p w14:paraId="72EADCDC" w14:textId="00079602" w:rsidR="009B762A" w:rsidRDefault="009B762A">
      <w:pPr>
        <w:pStyle w:val="TOC3"/>
        <w:rPr>
          <w:ins w:id="202" w:author="Per Lindell" w:date="2023-11-20T08:35:00Z"/>
          <w:rFonts w:asciiTheme="minorHAnsi" w:eastAsiaTheme="minorEastAsia" w:hAnsiTheme="minorHAnsi" w:cstheme="minorBidi"/>
          <w:sz w:val="22"/>
          <w:szCs w:val="22"/>
          <w:lang w:val="en-SE" w:eastAsia="en-SE"/>
        </w:rPr>
      </w:pPr>
      <w:ins w:id="203" w:author="Per Lindell" w:date="2023-11-20T08:35:00Z">
        <w:r>
          <w:t>5.11</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1-21_</w:t>
        </w:r>
        <w:r w:rsidRPr="0086550C">
          <w:rPr>
            <w:rFonts w:eastAsia="MS Mincho"/>
            <w:lang w:eastAsia="ja-JP"/>
          </w:rPr>
          <w:t>n77</w:t>
        </w:r>
        <w:r>
          <w:tab/>
        </w:r>
        <w:r>
          <w:fldChar w:fldCharType="begin"/>
        </w:r>
        <w:r>
          <w:instrText xml:space="preserve"> PAGEREF _Toc151361887 \h </w:instrText>
        </w:r>
      </w:ins>
      <w:r>
        <w:fldChar w:fldCharType="separate"/>
      </w:r>
      <w:ins w:id="204" w:author="Per Lindell" w:date="2023-11-20T08:35:00Z">
        <w:r>
          <w:t>21</w:t>
        </w:r>
        <w:r>
          <w:fldChar w:fldCharType="end"/>
        </w:r>
      </w:ins>
    </w:p>
    <w:p w14:paraId="3727E3FA" w14:textId="70701B31" w:rsidR="009B762A" w:rsidRDefault="009B762A">
      <w:pPr>
        <w:pStyle w:val="TOC4"/>
        <w:rPr>
          <w:ins w:id="205" w:author="Per Lindell" w:date="2023-11-20T08:35:00Z"/>
          <w:rFonts w:asciiTheme="minorHAnsi" w:eastAsiaTheme="minorEastAsia" w:hAnsiTheme="minorHAnsi" w:cstheme="minorBidi"/>
          <w:sz w:val="22"/>
          <w:szCs w:val="22"/>
          <w:lang w:val="en-SE" w:eastAsia="en-SE"/>
        </w:rPr>
      </w:pPr>
      <w:ins w:id="206" w:author="Per Lindell" w:date="2023-11-20T08:35:00Z">
        <w:r>
          <w:rPr>
            <w:lang w:eastAsia="zh-CN"/>
          </w:rPr>
          <w:t>5.11.1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_Toc151361888 \h </w:instrText>
        </w:r>
      </w:ins>
      <w:r>
        <w:fldChar w:fldCharType="separate"/>
      </w:r>
      <w:ins w:id="207" w:author="Per Lindell" w:date="2023-11-20T08:35:00Z">
        <w:r>
          <w:t>21</w:t>
        </w:r>
        <w:r>
          <w:fldChar w:fldCharType="end"/>
        </w:r>
      </w:ins>
    </w:p>
    <w:p w14:paraId="1061B1A2" w14:textId="3AD8FA7C" w:rsidR="009B762A" w:rsidRDefault="009B762A">
      <w:pPr>
        <w:pStyle w:val="TOC4"/>
        <w:rPr>
          <w:ins w:id="208" w:author="Per Lindell" w:date="2023-11-20T08:35:00Z"/>
          <w:rFonts w:asciiTheme="minorHAnsi" w:eastAsiaTheme="minorEastAsia" w:hAnsiTheme="minorHAnsi" w:cstheme="minorBidi"/>
          <w:sz w:val="22"/>
          <w:szCs w:val="22"/>
          <w:lang w:val="en-SE" w:eastAsia="en-SE"/>
        </w:rPr>
      </w:pPr>
      <w:ins w:id="209" w:author="Per Lindell" w:date="2023-11-20T08:35:00Z">
        <w:r>
          <w:rPr>
            <w:lang w:eastAsia="zh-CN"/>
          </w:rPr>
          <w:t>5.11.2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_Toc151361889 \h </w:instrText>
        </w:r>
      </w:ins>
      <w:r>
        <w:fldChar w:fldCharType="separate"/>
      </w:r>
      <w:ins w:id="210" w:author="Per Lindell" w:date="2023-11-20T08:35:00Z">
        <w:r>
          <w:t>21</w:t>
        </w:r>
        <w:r>
          <w:fldChar w:fldCharType="end"/>
        </w:r>
      </w:ins>
    </w:p>
    <w:p w14:paraId="0EE85617" w14:textId="78FF4DEB" w:rsidR="009B762A" w:rsidRDefault="009B762A">
      <w:pPr>
        <w:pStyle w:val="TOC4"/>
        <w:rPr>
          <w:ins w:id="211" w:author="Per Lindell" w:date="2023-11-20T08:35:00Z"/>
          <w:rFonts w:asciiTheme="minorHAnsi" w:eastAsiaTheme="minorEastAsia" w:hAnsiTheme="minorHAnsi" w:cstheme="minorBidi"/>
          <w:sz w:val="22"/>
          <w:szCs w:val="22"/>
          <w:lang w:val="en-SE" w:eastAsia="en-SE"/>
        </w:rPr>
      </w:pPr>
      <w:ins w:id="212" w:author="Per Lindell" w:date="2023-11-20T08:35:00Z">
        <w:r>
          <w:rPr>
            <w:lang w:eastAsia="zh-CN"/>
          </w:rPr>
          <w:t>5.11.3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_Toc151361890 \h </w:instrText>
        </w:r>
      </w:ins>
      <w:r>
        <w:fldChar w:fldCharType="separate"/>
      </w:r>
      <w:ins w:id="213" w:author="Per Lindell" w:date="2023-11-20T08:35:00Z">
        <w:r>
          <w:t>21</w:t>
        </w:r>
        <w:r>
          <w:fldChar w:fldCharType="end"/>
        </w:r>
      </w:ins>
    </w:p>
    <w:p w14:paraId="023B79B7" w14:textId="579D6962" w:rsidR="009B762A" w:rsidRDefault="009B762A">
      <w:pPr>
        <w:pStyle w:val="TOC4"/>
        <w:rPr>
          <w:ins w:id="214" w:author="Per Lindell" w:date="2023-11-20T08:35:00Z"/>
          <w:rFonts w:asciiTheme="minorHAnsi" w:eastAsiaTheme="minorEastAsia" w:hAnsiTheme="minorHAnsi" w:cstheme="minorBidi"/>
          <w:sz w:val="22"/>
          <w:szCs w:val="22"/>
          <w:lang w:val="en-SE" w:eastAsia="en-SE"/>
        </w:rPr>
      </w:pPr>
      <w:ins w:id="215" w:author="Per Lindell" w:date="2023-11-20T08:35:00Z">
        <w:r>
          <w:t>5.11.4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_Toc151361891 \h </w:instrText>
        </w:r>
      </w:ins>
      <w:r>
        <w:fldChar w:fldCharType="separate"/>
      </w:r>
      <w:ins w:id="216" w:author="Per Lindell" w:date="2023-11-20T08:35:00Z">
        <w:r>
          <w:t>22</w:t>
        </w:r>
        <w:r>
          <w:fldChar w:fldCharType="end"/>
        </w:r>
      </w:ins>
    </w:p>
    <w:p w14:paraId="3EB90E4A" w14:textId="73AD4577" w:rsidR="009B762A" w:rsidRDefault="009B762A">
      <w:pPr>
        <w:pStyle w:val="TOC3"/>
        <w:rPr>
          <w:ins w:id="217" w:author="Per Lindell" w:date="2023-11-20T08:35:00Z"/>
          <w:rFonts w:asciiTheme="minorHAnsi" w:eastAsiaTheme="minorEastAsia" w:hAnsiTheme="minorHAnsi" w:cstheme="minorBidi"/>
          <w:sz w:val="22"/>
          <w:szCs w:val="22"/>
          <w:lang w:val="en-SE" w:eastAsia="en-SE"/>
        </w:rPr>
      </w:pPr>
      <w:ins w:id="218" w:author="Per Lindell" w:date="2023-11-20T08:35:00Z">
        <w:r>
          <w:t>5.12</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1-42_</w:t>
        </w:r>
        <w:r w:rsidRPr="0086550C">
          <w:rPr>
            <w:rFonts w:eastAsia="MS Mincho"/>
            <w:lang w:eastAsia="ja-JP"/>
          </w:rPr>
          <w:t>n77</w:t>
        </w:r>
        <w:r>
          <w:tab/>
        </w:r>
        <w:r>
          <w:fldChar w:fldCharType="begin"/>
        </w:r>
        <w:r>
          <w:instrText xml:space="preserve"> PAGEREF _Toc151361892 \h </w:instrText>
        </w:r>
      </w:ins>
      <w:r>
        <w:fldChar w:fldCharType="separate"/>
      </w:r>
      <w:ins w:id="219" w:author="Per Lindell" w:date="2023-11-20T08:35:00Z">
        <w:r>
          <w:t>22</w:t>
        </w:r>
        <w:r>
          <w:fldChar w:fldCharType="end"/>
        </w:r>
      </w:ins>
    </w:p>
    <w:p w14:paraId="5C65F830" w14:textId="7C528023" w:rsidR="009B762A" w:rsidRDefault="009B762A">
      <w:pPr>
        <w:pStyle w:val="TOC4"/>
        <w:rPr>
          <w:ins w:id="220" w:author="Per Lindell" w:date="2023-11-20T08:35:00Z"/>
          <w:rFonts w:asciiTheme="minorHAnsi" w:eastAsiaTheme="minorEastAsia" w:hAnsiTheme="minorHAnsi" w:cstheme="minorBidi"/>
          <w:sz w:val="22"/>
          <w:szCs w:val="22"/>
          <w:lang w:val="en-SE" w:eastAsia="en-SE"/>
        </w:rPr>
      </w:pPr>
      <w:ins w:id="221" w:author="Per Lindell" w:date="2023-11-20T08:35:00Z">
        <w:r>
          <w:rPr>
            <w:lang w:eastAsia="zh-CN"/>
          </w:rPr>
          <w:t>5.12.1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_Toc151361893 \h </w:instrText>
        </w:r>
      </w:ins>
      <w:r>
        <w:fldChar w:fldCharType="separate"/>
      </w:r>
      <w:ins w:id="222" w:author="Per Lindell" w:date="2023-11-20T08:35:00Z">
        <w:r>
          <w:t>22</w:t>
        </w:r>
        <w:r>
          <w:fldChar w:fldCharType="end"/>
        </w:r>
      </w:ins>
    </w:p>
    <w:p w14:paraId="4EEF28F8" w14:textId="0B68857A" w:rsidR="009B762A" w:rsidRDefault="009B762A">
      <w:pPr>
        <w:pStyle w:val="TOC4"/>
        <w:rPr>
          <w:ins w:id="223" w:author="Per Lindell" w:date="2023-11-20T08:35:00Z"/>
          <w:rFonts w:asciiTheme="minorHAnsi" w:eastAsiaTheme="minorEastAsia" w:hAnsiTheme="minorHAnsi" w:cstheme="minorBidi"/>
          <w:sz w:val="22"/>
          <w:szCs w:val="22"/>
          <w:lang w:val="en-SE" w:eastAsia="en-SE"/>
        </w:rPr>
      </w:pPr>
      <w:ins w:id="224" w:author="Per Lindell" w:date="2023-11-20T08:35:00Z">
        <w:r>
          <w:rPr>
            <w:lang w:eastAsia="zh-CN"/>
          </w:rPr>
          <w:t>5.12.2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_Toc151361894 \h </w:instrText>
        </w:r>
      </w:ins>
      <w:r>
        <w:fldChar w:fldCharType="separate"/>
      </w:r>
      <w:ins w:id="225" w:author="Per Lindell" w:date="2023-11-20T08:35:00Z">
        <w:r>
          <w:t>22</w:t>
        </w:r>
        <w:r>
          <w:fldChar w:fldCharType="end"/>
        </w:r>
      </w:ins>
    </w:p>
    <w:p w14:paraId="4803A2A3" w14:textId="4A80E01B" w:rsidR="009B762A" w:rsidRDefault="009B762A">
      <w:pPr>
        <w:pStyle w:val="TOC4"/>
        <w:rPr>
          <w:ins w:id="226" w:author="Per Lindell" w:date="2023-11-20T08:35:00Z"/>
          <w:rFonts w:asciiTheme="minorHAnsi" w:eastAsiaTheme="minorEastAsia" w:hAnsiTheme="minorHAnsi" w:cstheme="minorBidi"/>
          <w:sz w:val="22"/>
          <w:szCs w:val="22"/>
          <w:lang w:val="en-SE" w:eastAsia="en-SE"/>
        </w:rPr>
      </w:pPr>
      <w:ins w:id="227" w:author="Per Lindell" w:date="2023-11-20T08:35:00Z">
        <w:r>
          <w:rPr>
            <w:lang w:eastAsia="zh-CN"/>
          </w:rPr>
          <w:t>5.12.3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_Toc151361895 \h </w:instrText>
        </w:r>
      </w:ins>
      <w:r>
        <w:fldChar w:fldCharType="separate"/>
      </w:r>
      <w:ins w:id="228" w:author="Per Lindell" w:date="2023-11-20T08:35:00Z">
        <w:r>
          <w:t>23</w:t>
        </w:r>
        <w:r>
          <w:fldChar w:fldCharType="end"/>
        </w:r>
      </w:ins>
    </w:p>
    <w:p w14:paraId="4E831A4F" w14:textId="61B28C7B" w:rsidR="009B762A" w:rsidRDefault="009B762A">
      <w:pPr>
        <w:pStyle w:val="TOC4"/>
        <w:rPr>
          <w:ins w:id="229" w:author="Per Lindell" w:date="2023-11-20T08:35:00Z"/>
          <w:rFonts w:asciiTheme="minorHAnsi" w:eastAsiaTheme="minorEastAsia" w:hAnsiTheme="minorHAnsi" w:cstheme="minorBidi"/>
          <w:sz w:val="22"/>
          <w:szCs w:val="22"/>
          <w:lang w:val="en-SE" w:eastAsia="en-SE"/>
        </w:rPr>
      </w:pPr>
      <w:ins w:id="230" w:author="Per Lindell" w:date="2023-11-20T08:35:00Z">
        <w:r>
          <w:t>5.12.4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_Toc151361896 \h </w:instrText>
        </w:r>
      </w:ins>
      <w:r>
        <w:fldChar w:fldCharType="separate"/>
      </w:r>
      <w:ins w:id="231" w:author="Per Lindell" w:date="2023-11-20T08:35:00Z">
        <w:r>
          <w:t>23</w:t>
        </w:r>
        <w:r>
          <w:fldChar w:fldCharType="end"/>
        </w:r>
      </w:ins>
    </w:p>
    <w:p w14:paraId="16953366" w14:textId="4CBF0E62" w:rsidR="009B762A" w:rsidRDefault="009B762A">
      <w:pPr>
        <w:pStyle w:val="TOC3"/>
        <w:rPr>
          <w:ins w:id="232" w:author="Per Lindell" w:date="2023-11-20T08:35:00Z"/>
          <w:rFonts w:asciiTheme="minorHAnsi" w:eastAsiaTheme="minorEastAsia" w:hAnsiTheme="minorHAnsi" w:cstheme="minorBidi"/>
          <w:sz w:val="22"/>
          <w:szCs w:val="22"/>
          <w:lang w:val="en-SE" w:eastAsia="en-SE"/>
        </w:rPr>
      </w:pPr>
      <w:ins w:id="233" w:author="Per Lindell" w:date="2023-11-20T08:35:00Z">
        <w:r>
          <w:t>5.13</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3-21_</w:t>
        </w:r>
        <w:r w:rsidRPr="0086550C">
          <w:rPr>
            <w:rFonts w:eastAsia="MS Mincho"/>
            <w:lang w:eastAsia="ja-JP"/>
          </w:rPr>
          <w:t>n77</w:t>
        </w:r>
        <w:r>
          <w:tab/>
        </w:r>
        <w:r>
          <w:fldChar w:fldCharType="begin"/>
        </w:r>
        <w:r>
          <w:instrText xml:space="preserve"> PAGEREF _Toc151361897 \h </w:instrText>
        </w:r>
      </w:ins>
      <w:r>
        <w:fldChar w:fldCharType="separate"/>
      </w:r>
      <w:ins w:id="234" w:author="Per Lindell" w:date="2023-11-20T08:35:00Z">
        <w:r>
          <w:t>23</w:t>
        </w:r>
        <w:r>
          <w:fldChar w:fldCharType="end"/>
        </w:r>
      </w:ins>
    </w:p>
    <w:p w14:paraId="74E19CB4" w14:textId="52D16BF3" w:rsidR="009B762A" w:rsidRDefault="009B762A">
      <w:pPr>
        <w:pStyle w:val="TOC4"/>
        <w:rPr>
          <w:ins w:id="235" w:author="Per Lindell" w:date="2023-11-20T08:35:00Z"/>
          <w:rFonts w:asciiTheme="minorHAnsi" w:eastAsiaTheme="minorEastAsia" w:hAnsiTheme="minorHAnsi" w:cstheme="minorBidi"/>
          <w:sz w:val="22"/>
          <w:szCs w:val="22"/>
          <w:lang w:val="en-SE" w:eastAsia="en-SE"/>
        </w:rPr>
      </w:pPr>
      <w:ins w:id="236" w:author="Per Lindell" w:date="2023-11-20T08:35:00Z">
        <w:r>
          <w:rPr>
            <w:lang w:eastAsia="zh-CN"/>
          </w:rPr>
          <w:t>5.13.1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_Toc151361898 \h </w:instrText>
        </w:r>
      </w:ins>
      <w:r>
        <w:fldChar w:fldCharType="separate"/>
      </w:r>
      <w:ins w:id="237" w:author="Per Lindell" w:date="2023-11-20T08:35:00Z">
        <w:r>
          <w:t>23</w:t>
        </w:r>
        <w:r>
          <w:fldChar w:fldCharType="end"/>
        </w:r>
      </w:ins>
    </w:p>
    <w:p w14:paraId="0E459EA1" w14:textId="557C0430" w:rsidR="009B762A" w:rsidRDefault="009B762A">
      <w:pPr>
        <w:pStyle w:val="TOC4"/>
        <w:rPr>
          <w:ins w:id="238" w:author="Per Lindell" w:date="2023-11-20T08:35:00Z"/>
          <w:rFonts w:asciiTheme="minorHAnsi" w:eastAsiaTheme="minorEastAsia" w:hAnsiTheme="minorHAnsi" w:cstheme="minorBidi"/>
          <w:sz w:val="22"/>
          <w:szCs w:val="22"/>
          <w:lang w:val="en-SE" w:eastAsia="en-SE"/>
        </w:rPr>
      </w:pPr>
      <w:ins w:id="239" w:author="Per Lindell" w:date="2023-11-20T08:35:00Z">
        <w:r>
          <w:rPr>
            <w:lang w:eastAsia="zh-CN"/>
          </w:rPr>
          <w:t>5.13.2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_Toc151361899 \h </w:instrText>
        </w:r>
      </w:ins>
      <w:r>
        <w:fldChar w:fldCharType="separate"/>
      </w:r>
      <w:ins w:id="240" w:author="Per Lindell" w:date="2023-11-20T08:35:00Z">
        <w:r>
          <w:t>23</w:t>
        </w:r>
        <w:r>
          <w:fldChar w:fldCharType="end"/>
        </w:r>
      </w:ins>
    </w:p>
    <w:p w14:paraId="1FE33612" w14:textId="7034F355" w:rsidR="009B762A" w:rsidRDefault="009B762A">
      <w:pPr>
        <w:pStyle w:val="TOC4"/>
        <w:rPr>
          <w:ins w:id="241" w:author="Per Lindell" w:date="2023-11-20T08:35:00Z"/>
          <w:rFonts w:asciiTheme="minorHAnsi" w:eastAsiaTheme="minorEastAsia" w:hAnsiTheme="minorHAnsi" w:cstheme="minorBidi"/>
          <w:sz w:val="22"/>
          <w:szCs w:val="22"/>
          <w:lang w:val="en-SE" w:eastAsia="en-SE"/>
        </w:rPr>
      </w:pPr>
      <w:ins w:id="242" w:author="Per Lindell" w:date="2023-11-20T08:35:00Z">
        <w:r>
          <w:rPr>
            <w:lang w:eastAsia="zh-CN"/>
          </w:rPr>
          <w:t>5.13.3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_Toc151361900 \h </w:instrText>
        </w:r>
      </w:ins>
      <w:r>
        <w:fldChar w:fldCharType="separate"/>
      </w:r>
      <w:ins w:id="243" w:author="Per Lindell" w:date="2023-11-20T08:35:00Z">
        <w:r>
          <w:t>23</w:t>
        </w:r>
        <w:r>
          <w:fldChar w:fldCharType="end"/>
        </w:r>
      </w:ins>
    </w:p>
    <w:p w14:paraId="6A9E1120" w14:textId="790AECB3" w:rsidR="009B762A" w:rsidRDefault="009B762A">
      <w:pPr>
        <w:pStyle w:val="TOC4"/>
        <w:rPr>
          <w:ins w:id="244" w:author="Per Lindell" w:date="2023-11-20T08:35:00Z"/>
          <w:rFonts w:asciiTheme="minorHAnsi" w:eastAsiaTheme="minorEastAsia" w:hAnsiTheme="minorHAnsi" w:cstheme="minorBidi"/>
          <w:sz w:val="22"/>
          <w:szCs w:val="22"/>
          <w:lang w:val="en-SE" w:eastAsia="en-SE"/>
        </w:rPr>
      </w:pPr>
      <w:ins w:id="245" w:author="Per Lindell" w:date="2023-11-20T08:35:00Z">
        <w:r>
          <w:t>5.13.4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_Toc151361901 \h </w:instrText>
        </w:r>
      </w:ins>
      <w:r>
        <w:fldChar w:fldCharType="separate"/>
      </w:r>
      <w:ins w:id="246" w:author="Per Lindell" w:date="2023-11-20T08:35:00Z">
        <w:r>
          <w:t>24</w:t>
        </w:r>
        <w:r>
          <w:fldChar w:fldCharType="end"/>
        </w:r>
      </w:ins>
    </w:p>
    <w:p w14:paraId="4D03E87E" w14:textId="6A288860" w:rsidR="009B762A" w:rsidRDefault="009B762A">
      <w:pPr>
        <w:pStyle w:val="TOC3"/>
        <w:rPr>
          <w:ins w:id="247" w:author="Per Lindell" w:date="2023-11-20T08:35:00Z"/>
          <w:rFonts w:asciiTheme="minorHAnsi" w:eastAsiaTheme="minorEastAsia" w:hAnsiTheme="minorHAnsi" w:cstheme="minorBidi"/>
          <w:sz w:val="22"/>
          <w:szCs w:val="22"/>
          <w:lang w:val="en-SE" w:eastAsia="en-SE"/>
        </w:rPr>
      </w:pPr>
      <w:ins w:id="248" w:author="Per Lindell" w:date="2023-11-20T08:35:00Z">
        <w:r>
          <w:t>5.14</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3-42_</w:t>
        </w:r>
        <w:r w:rsidRPr="0086550C">
          <w:rPr>
            <w:rFonts w:eastAsia="MS Mincho"/>
            <w:lang w:eastAsia="ja-JP"/>
          </w:rPr>
          <w:t>n77</w:t>
        </w:r>
        <w:r>
          <w:tab/>
        </w:r>
        <w:r>
          <w:fldChar w:fldCharType="begin"/>
        </w:r>
        <w:r>
          <w:instrText xml:space="preserve"> PAGEREF _Toc151361902 \h </w:instrText>
        </w:r>
      </w:ins>
      <w:r>
        <w:fldChar w:fldCharType="separate"/>
      </w:r>
      <w:ins w:id="249" w:author="Per Lindell" w:date="2023-11-20T08:35:00Z">
        <w:r>
          <w:t>24</w:t>
        </w:r>
        <w:r>
          <w:fldChar w:fldCharType="end"/>
        </w:r>
      </w:ins>
    </w:p>
    <w:p w14:paraId="29FB0AE2" w14:textId="09F92319" w:rsidR="009B762A" w:rsidRDefault="009B762A">
      <w:pPr>
        <w:pStyle w:val="TOC4"/>
        <w:rPr>
          <w:ins w:id="250" w:author="Per Lindell" w:date="2023-11-20T08:35:00Z"/>
          <w:rFonts w:asciiTheme="minorHAnsi" w:eastAsiaTheme="minorEastAsia" w:hAnsiTheme="minorHAnsi" w:cstheme="minorBidi"/>
          <w:sz w:val="22"/>
          <w:szCs w:val="22"/>
          <w:lang w:val="en-SE" w:eastAsia="en-SE"/>
        </w:rPr>
      </w:pPr>
      <w:ins w:id="251" w:author="Per Lindell" w:date="2023-11-20T08:35:00Z">
        <w:r>
          <w:rPr>
            <w:lang w:eastAsia="zh-CN"/>
          </w:rPr>
          <w:t>5.14.1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_Toc151361903 \h </w:instrText>
        </w:r>
      </w:ins>
      <w:r>
        <w:fldChar w:fldCharType="separate"/>
      </w:r>
      <w:ins w:id="252" w:author="Per Lindell" w:date="2023-11-20T08:35:00Z">
        <w:r>
          <w:t>24</w:t>
        </w:r>
        <w:r>
          <w:fldChar w:fldCharType="end"/>
        </w:r>
      </w:ins>
    </w:p>
    <w:p w14:paraId="1EDD432A" w14:textId="638AA1C1" w:rsidR="009B762A" w:rsidRDefault="009B762A">
      <w:pPr>
        <w:pStyle w:val="TOC4"/>
        <w:rPr>
          <w:ins w:id="253" w:author="Per Lindell" w:date="2023-11-20T08:35:00Z"/>
          <w:rFonts w:asciiTheme="minorHAnsi" w:eastAsiaTheme="minorEastAsia" w:hAnsiTheme="minorHAnsi" w:cstheme="minorBidi"/>
          <w:sz w:val="22"/>
          <w:szCs w:val="22"/>
          <w:lang w:val="en-SE" w:eastAsia="en-SE"/>
        </w:rPr>
      </w:pPr>
      <w:ins w:id="254" w:author="Per Lindell" w:date="2023-11-20T08:35:00Z">
        <w:r>
          <w:rPr>
            <w:lang w:eastAsia="zh-CN"/>
          </w:rPr>
          <w:t>5.14.2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_Toc151361904 \h </w:instrText>
        </w:r>
      </w:ins>
      <w:r>
        <w:fldChar w:fldCharType="separate"/>
      </w:r>
      <w:ins w:id="255" w:author="Per Lindell" w:date="2023-11-20T08:35:00Z">
        <w:r>
          <w:t>24</w:t>
        </w:r>
        <w:r>
          <w:fldChar w:fldCharType="end"/>
        </w:r>
      </w:ins>
    </w:p>
    <w:p w14:paraId="29666B8A" w14:textId="51EE1877" w:rsidR="009B762A" w:rsidRDefault="009B762A">
      <w:pPr>
        <w:pStyle w:val="TOC4"/>
        <w:rPr>
          <w:ins w:id="256" w:author="Per Lindell" w:date="2023-11-20T08:35:00Z"/>
          <w:rFonts w:asciiTheme="minorHAnsi" w:eastAsiaTheme="minorEastAsia" w:hAnsiTheme="minorHAnsi" w:cstheme="minorBidi"/>
          <w:sz w:val="22"/>
          <w:szCs w:val="22"/>
          <w:lang w:val="en-SE" w:eastAsia="en-SE"/>
        </w:rPr>
      </w:pPr>
      <w:ins w:id="257" w:author="Per Lindell" w:date="2023-11-20T08:35:00Z">
        <w:r>
          <w:rPr>
            <w:lang w:eastAsia="zh-CN"/>
          </w:rPr>
          <w:t>5.14.3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_Toc151361905 \h </w:instrText>
        </w:r>
      </w:ins>
      <w:r>
        <w:fldChar w:fldCharType="separate"/>
      </w:r>
      <w:ins w:id="258" w:author="Per Lindell" w:date="2023-11-20T08:35:00Z">
        <w:r>
          <w:t>24</w:t>
        </w:r>
        <w:r>
          <w:fldChar w:fldCharType="end"/>
        </w:r>
      </w:ins>
    </w:p>
    <w:p w14:paraId="59385955" w14:textId="49FD7CF8" w:rsidR="009B762A" w:rsidRDefault="009B762A">
      <w:pPr>
        <w:pStyle w:val="TOC4"/>
        <w:rPr>
          <w:ins w:id="259" w:author="Per Lindell" w:date="2023-11-20T08:35:00Z"/>
          <w:rFonts w:asciiTheme="minorHAnsi" w:eastAsiaTheme="minorEastAsia" w:hAnsiTheme="minorHAnsi" w:cstheme="minorBidi"/>
          <w:sz w:val="22"/>
          <w:szCs w:val="22"/>
          <w:lang w:val="en-SE" w:eastAsia="en-SE"/>
        </w:rPr>
      </w:pPr>
      <w:ins w:id="260" w:author="Per Lindell" w:date="2023-11-20T08:35:00Z">
        <w:r>
          <w:t>5.14.4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_Toc151361906 \h </w:instrText>
        </w:r>
      </w:ins>
      <w:r>
        <w:fldChar w:fldCharType="separate"/>
      </w:r>
      <w:ins w:id="261" w:author="Per Lindell" w:date="2023-11-20T08:35:00Z">
        <w:r>
          <w:t>25</w:t>
        </w:r>
        <w:r>
          <w:fldChar w:fldCharType="end"/>
        </w:r>
      </w:ins>
    </w:p>
    <w:p w14:paraId="61C807AA" w14:textId="40CB723E" w:rsidR="009B762A" w:rsidRDefault="009B762A">
      <w:pPr>
        <w:pStyle w:val="TOC3"/>
        <w:rPr>
          <w:ins w:id="262" w:author="Per Lindell" w:date="2023-11-20T08:35:00Z"/>
          <w:rFonts w:asciiTheme="minorHAnsi" w:eastAsiaTheme="minorEastAsia" w:hAnsiTheme="minorHAnsi" w:cstheme="minorBidi"/>
          <w:sz w:val="22"/>
          <w:szCs w:val="22"/>
          <w:lang w:val="en-SE" w:eastAsia="en-SE"/>
        </w:rPr>
      </w:pPr>
      <w:ins w:id="263" w:author="Per Lindell" w:date="2023-11-20T08:35:00Z">
        <w:r>
          <w:t>5.15</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21-42_</w:t>
        </w:r>
        <w:r w:rsidRPr="0086550C">
          <w:rPr>
            <w:rFonts w:eastAsia="MS Mincho"/>
            <w:lang w:eastAsia="ja-JP"/>
          </w:rPr>
          <w:t>n77</w:t>
        </w:r>
        <w:r>
          <w:tab/>
        </w:r>
        <w:r>
          <w:fldChar w:fldCharType="begin"/>
        </w:r>
        <w:r>
          <w:instrText xml:space="preserve"> PAGEREF _Toc151361907 \h </w:instrText>
        </w:r>
      </w:ins>
      <w:r>
        <w:fldChar w:fldCharType="separate"/>
      </w:r>
      <w:ins w:id="264" w:author="Per Lindell" w:date="2023-11-20T08:35:00Z">
        <w:r>
          <w:t>25</w:t>
        </w:r>
        <w:r>
          <w:fldChar w:fldCharType="end"/>
        </w:r>
      </w:ins>
    </w:p>
    <w:p w14:paraId="51DAF347" w14:textId="1DEB5673" w:rsidR="009B762A" w:rsidRDefault="009B762A">
      <w:pPr>
        <w:pStyle w:val="TOC4"/>
        <w:rPr>
          <w:ins w:id="265" w:author="Per Lindell" w:date="2023-11-20T08:35:00Z"/>
          <w:rFonts w:asciiTheme="minorHAnsi" w:eastAsiaTheme="minorEastAsia" w:hAnsiTheme="minorHAnsi" w:cstheme="minorBidi"/>
          <w:sz w:val="22"/>
          <w:szCs w:val="22"/>
          <w:lang w:val="en-SE" w:eastAsia="en-SE"/>
        </w:rPr>
      </w:pPr>
      <w:ins w:id="266" w:author="Per Lindell" w:date="2023-11-20T08:35:00Z">
        <w:r>
          <w:rPr>
            <w:lang w:eastAsia="zh-CN"/>
          </w:rPr>
          <w:t>5.15.1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_Toc151361908 \h </w:instrText>
        </w:r>
      </w:ins>
      <w:r>
        <w:fldChar w:fldCharType="separate"/>
      </w:r>
      <w:ins w:id="267" w:author="Per Lindell" w:date="2023-11-20T08:35:00Z">
        <w:r>
          <w:t>25</w:t>
        </w:r>
        <w:r>
          <w:fldChar w:fldCharType="end"/>
        </w:r>
      </w:ins>
    </w:p>
    <w:p w14:paraId="57B3C18F" w14:textId="44F6EC9B" w:rsidR="009B762A" w:rsidRDefault="009B762A">
      <w:pPr>
        <w:pStyle w:val="TOC4"/>
        <w:rPr>
          <w:ins w:id="268" w:author="Per Lindell" w:date="2023-11-20T08:35:00Z"/>
          <w:rFonts w:asciiTheme="minorHAnsi" w:eastAsiaTheme="minorEastAsia" w:hAnsiTheme="minorHAnsi" w:cstheme="minorBidi"/>
          <w:sz w:val="22"/>
          <w:szCs w:val="22"/>
          <w:lang w:val="en-SE" w:eastAsia="en-SE"/>
        </w:rPr>
      </w:pPr>
      <w:ins w:id="269" w:author="Per Lindell" w:date="2023-11-20T08:35:00Z">
        <w:r>
          <w:rPr>
            <w:lang w:eastAsia="zh-CN"/>
          </w:rPr>
          <w:t>5.15.2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_Toc151361909 \h </w:instrText>
        </w:r>
      </w:ins>
      <w:r>
        <w:fldChar w:fldCharType="separate"/>
      </w:r>
      <w:ins w:id="270" w:author="Per Lindell" w:date="2023-11-20T08:35:00Z">
        <w:r>
          <w:t>25</w:t>
        </w:r>
        <w:r>
          <w:fldChar w:fldCharType="end"/>
        </w:r>
      </w:ins>
    </w:p>
    <w:p w14:paraId="261571D4" w14:textId="2DDDA11C" w:rsidR="009B762A" w:rsidRDefault="009B762A">
      <w:pPr>
        <w:pStyle w:val="TOC4"/>
        <w:rPr>
          <w:ins w:id="271" w:author="Per Lindell" w:date="2023-11-20T08:35:00Z"/>
          <w:rFonts w:asciiTheme="minorHAnsi" w:eastAsiaTheme="minorEastAsia" w:hAnsiTheme="minorHAnsi" w:cstheme="minorBidi"/>
          <w:sz w:val="22"/>
          <w:szCs w:val="22"/>
          <w:lang w:val="en-SE" w:eastAsia="en-SE"/>
        </w:rPr>
      </w:pPr>
      <w:ins w:id="272" w:author="Per Lindell" w:date="2023-11-20T08:35:00Z">
        <w:r>
          <w:rPr>
            <w:lang w:eastAsia="zh-CN"/>
          </w:rPr>
          <w:t>5.15.3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_Toc151361910 \h </w:instrText>
        </w:r>
      </w:ins>
      <w:r>
        <w:fldChar w:fldCharType="separate"/>
      </w:r>
      <w:ins w:id="273" w:author="Per Lindell" w:date="2023-11-20T08:35:00Z">
        <w:r>
          <w:t>25</w:t>
        </w:r>
        <w:r>
          <w:fldChar w:fldCharType="end"/>
        </w:r>
      </w:ins>
    </w:p>
    <w:p w14:paraId="1FBC948E" w14:textId="548FA41F" w:rsidR="009B762A" w:rsidRDefault="009B762A">
      <w:pPr>
        <w:pStyle w:val="TOC4"/>
        <w:rPr>
          <w:ins w:id="274" w:author="Per Lindell" w:date="2023-11-20T08:35:00Z"/>
          <w:rFonts w:asciiTheme="minorHAnsi" w:eastAsiaTheme="minorEastAsia" w:hAnsiTheme="minorHAnsi" w:cstheme="minorBidi"/>
          <w:sz w:val="22"/>
          <w:szCs w:val="22"/>
          <w:lang w:val="en-SE" w:eastAsia="en-SE"/>
        </w:rPr>
      </w:pPr>
      <w:ins w:id="275" w:author="Per Lindell" w:date="2023-11-20T08:35:00Z">
        <w:r>
          <w:t>5.15.4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_Toc151361911 \h </w:instrText>
        </w:r>
      </w:ins>
      <w:r>
        <w:fldChar w:fldCharType="separate"/>
      </w:r>
      <w:ins w:id="276" w:author="Per Lindell" w:date="2023-11-20T08:35:00Z">
        <w:r>
          <w:t>25</w:t>
        </w:r>
        <w:r>
          <w:fldChar w:fldCharType="end"/>
        </w:r>
      </w:ins>
    </w:p>
    <w:p w14:paraId="209BCA74" w14:textId="4B0F41C6" w:rsidR="009B762A" w:rsidRDefault="009B762A">
      <w:pPr>
        <w:pStyle w:val="TOC3"/>
        <w:rPr>
          <w:ins w:id="277" w:author="Per Lindell" w:date="2023-11-20T08:35:00Z"/>
          <w:rFonts w:asciiTheme="minorHAnsi" w:eastAsiaTheme="minorEastAsia" w:hAnsiTheme="minorHAnsi" w:cstheme="minorBidi"/>
          <w:sz w:val="22"/>
          <w:szCs w:val="22"/>
          <w:lang w:val="en-SE" w:eastAsia="en-SE"/>
        </w:rPr>
      </w:pPr>
      <w:ins w:id="278" w:author="Per Lindell" w:date="2023-11-20T08:35:00Z">
        <w:r>
          <w:t>5.16</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1_</w:t>
        </w:r>
        <w:r w:rsidRPr="0086550C">
          <w:rPr>
            <w:rFonts w:eastAsia="MS Mincho"/>
            <w:lang w:eastAsia="ja-JP"/>
          </w:rPr>
          <w:t>n77</w:t>
        </w:r>
        <w:r>
          <w:tab/>
        </w:r>
        <w:r>
          <w:fldChar w:fldCharType="begin"/>
        </w:r>
        <w:r>
          <w:instrText xml:space="preserve"> PAGEREF _Toc151361912 \h </w:instrText>
        </w:r>
      </w:ins>
      <w:r>
        <w:fldChar w:fldCharType="separate"/>
      </w:r>
      <w:ins w:id="279" w:author="Per Lindell" w:date="2023-11-20T08:35:00Z">
        <w:r>
          <w:t>26</w:t>
        </w:r>
        <w:r>
          <w:fldChar w:fldCharType="end"/>
        </w:r>
      </w:ins>
    </w:p>
    <w:p w14:paraId="13B286D4" w14:textId="7008BEEC" w:rsidR="009B762A" w:rsidRDefault="009B762A">
      <w:pPr>
        <w:pStyle w:val="TOC4"/>
        <w:rPr>
          <w:ins w:id="280" w:author="Per Lindell" w:date="2023-11-20T08:35:00Z"/>
          <w:rFonts w:asciiTheme="minorHAnsi" w:eastAsiaTheme="minorEastAsia" w:hAnsiTheme="minorHAnsi" w:cstheme="minorBidi"/>
          <w:sz w:val="22"/>
          <w:szCs w:val="22"/>
          <w:lang w:val="en-SE" w:eastAsia="en-SE"/>
        </w:rPr>
      </w:pPr>
      <w:ins w:id="281" w:author="Per Lindell" w:date="2023-11-20T08:35:00Z">
        <w:r>
          <w:rPr>
            <w:lang w:eastAsia="zh-CN"/>
          </w:rPr>
          <w:t>5.16.1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_Toc151361913 \h </w:instrText>
        </w:r>
      </w:ins>
      <w:r>
        <w:fldChar w:fldCharType="separate"/>
      </w:r>
      <w:ins w:id="282" w:author="Per Lindell" w:date="2023-11-20T08:35:00Z">
        <w:r>
          <w:t>26</w:t>
        </w:r>
        <w:r>
          <w:fldChar w:fldCharType="end"/>
        </w:r>
      </w:ins>
    </w:p>
    <w:p w14:paraId="42EB3FD1" w14:textId="4B78A6E3" w:rsidR="009B762A" w:rsidRDefault="009B762A">
      <w:pPr>
        <w:pStyle w:val="TOC4"/>
        <w:rPr>
          <w:ins w:id="283" w:author="Per Lindell" w:date="2023-11-20T08:35:00Z"/>
          <w:rFonts w:asciiTheme="minorHAnsi" w:eastAsiaTheme="minorEastAsia" w:hAnsiTheme="minorHAnsi" w:cstheme="minorBidi"/>
          <w:sz w:val="22"/>
          <w:szCs w:val="22"/>
          <w:lang w:val="en-SE" w:eastAsia="en-SE"/>
        </w:rPr>
      </w:pPr>
      <w:ins w:id="284" w:author="Per Lindell" w:date="2023-11-20T08:35:00Z">
        <w:r>
          <w:rPr>
            <w:lang w:eastAsia="zh-CN"/>
          </w:rPr>
          <w:t>5.16.2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_Toc151361914 \h </w:instrText>
        </w:r>
      </w:ins>
      <w:r>
        <w:fldChar w:fldCharType="separate"/>
      </w:r>
      <w:ins w:id="285" w:author="Per Lindell" w:date="2023-11-20T08:35:00Z">
        <w:r>
          <w:t>26</w:t>
        </w:r>
        <w:r>
          <w:fldChar w:fldCharType="end"/>
        </w:r>
      </w:ins>
    </w:p>
    <w:p w14:paraId="55FC15BB" w14:textId="01B20CD6" w:rsidR="009B762A" w:rsidRDefault="009B762A">
      <w:pPr>
        <w:pStyle w:val="TOC4"/>
        <w:rPr>
          <w:ins w:id="286" w:author="Per Lindell" w:date="2023-11-20T08:35:00Z"/>
          <w:rFonts w:asciiTheme="minorHAnsi" w:eastAsiaTheme="minorEastAsia" w:hAnsiTheme="minorHAnsi" w:cstheme="minorBidi"/>
          <w:sz w:val="22"/>
          <w:szCs w:val="22"/>
          <w:lang w:val="en-SE" w:eastAsia="en-SE"/>
        </w:rPr>
      </w:pPr>
      <w:ins w:id="287" w:author="Per Lindell" w:date="2023-11-20T08:35:00Z">
        <w:r>
          <w:rPr>
            <w:lang w:eastAsia="zh-CN"/>
          </w:rPr>
          <w:t>5.16.3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_Toc151361915 \h </w:instrText>
        </w:r>
      </w:ins>
      <w:r>
        <w:fldChar w:fldCharType="separate"/>
      </w:r>
      <w:ins w:id="288" w:author="Per Lindell" w:date="2023-11-20T08:35:00Z">
        <w:r>
          <w:t>26</w:t>
        </w:r>
        <w:r>
          <w:fldChar w:fldCharType="end"/>
        </w:r>
      </w:ins>
    </w:p>
    <w:p w14:paraId="42DA9AD9" w14:textId="3F6FBE43" w:rsidR="009B762A" w:rsidRDefault="009B762A">
      <w:pPr>
        <w:pStyle w:val="TOC4"/>
        <w:rPr>
          <w:ins w:id="289" w:author="Per Lindell" w:date="2023-11-20T08:35:00Z"/>
          <w:rFonts w:asciiTheme="minorHAnsi" w:eastAsiaTheme="minorEastAsia" w:hAnsiTheme="minorHAnsi" w:cstheme="minorBidi"/>
          <w:sz w:val="22"/>
          <w:szCs w:val="22"/>
          <w:lang w:val="en-SE" w:eastAsia="en-SE"/>
        </w:rPr>
      </w:pPr>
      <w:ins w:id="290" w:author="Per Lindell" w:date="2023-11-20T08:35:00Z">
        <w:r>
          <w:t>5.16.4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_Toc151361916 \h </w:instrText>
        </w:r>
      </w:ins>
      <w:r>
        <w:fldChar w:fldCharType="separate"/>
      </w:r>
      <w:ins w:id="291" w:author="Per Lindell" w:date="2023-11-20T08:35:00Z">
        <w:r>
          <w:t>27</w:t>
        </w:r>
        <w:r>
          <w:fldChar w:fldCharType="end"/>
        </w:r>
      </w:ins>
    </w:p>
    <w:p w14:paraId="57735098" w14:textId="4F082A4A" w:rsidR="009B762A" w:rsidRDefault="009B762A">
      <w:pPr>
        <w:pStyle w:val="TOC3"/>
        <w:rPr>
          <w:ins w:id="292" w:author="Per Lindell" w:date="2023-11-20T08:35:00Z"/>
          <w:rFonts w:asciiTheme="minorHAnsi" w:eastAsiaTheme="minorEastAsia" w:hAnsiTheme="minorHAnsi" w:cstheme="minorBidi"/>
          <w:sz w:val="22"/>
          <w:szCs w:val="22"/>
          <w:lang w:val="en-SE" w:eastAsia="en-SE"/>
        </w:rPr>
      </w:pPr>
      <w:ins w:id="293" w:author="Per Lindell" w:date="2023-11-20T08:35:00Z">
        <w:r>
          <w:t>5.17</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3_</w:t>
        </w:r>
        <w:r w:rsidRPr="0086550C">
          <w:rPr>
            <w:rFonts w:eastAsia="MS Mincho"/>
            <w:lang w:eastAsia="ja-JP"/>
          </w:rPr>
          <w:t>n77</w:t>
        </w:r>
        <w:r>
          <w:tab/>
        </w:r>
        <w:r>
          <w:fldChar w:fldCharType="begin"/>
        </w:r>
        <w:r>
          <w:instrText xml:space="preserve"> PAGEREF _Toc151361917 \h </w:instrText>
        </w:r>
      </w:ins>
      <w:r>
        <w:fldChar w:fldCharType="separate"/>
      </w:r>
      <w:ins w:id="294" w:author="Per Lindell" w:date="2023-11-20T08:35:00Z">
        <w:r>
          <w:t>27</w:t>
        </w:r>
        <w:r>
          <w:fldChar w:fldCharType="end"/>
        </w:r>
      </w:ins>
    </w:p>
    <w:p w14:paraId="7DE7C848" w14:textId="61D9C691" w:rsidR="009B762A" w:rsidRDefault="009B762A">
      <w:pPr>
        <w:pStyle w:val="TOC4"/>
        <w:rPr>
          <w:ins w:id="295" w:author="Per Lindell" w:date="2023-11-20T08:35:00Z"/>
          <w:rFonts w:asciiTheme="minorHAnsi" w:eastAsiaTheme="minorEastAsia" w:hAnsiTheme="minorHAnsi" w:cstheme="minorBidi"/>
          <w:sz w:val="22"/>
          <w:szCs w:val="22"/>
          <w:lang w:val="en-SE" w:eastAsia="en-SE"/>
        </w:rPr>
      </w:pPr>
      <w:ins w:id="296" w:author="Per Lindell" w:date="2023-11-20T08:35:00Z">
        <w:r>
          <w:rPr>
            <w:lang w:eastAsia="zh-CN"/>
          </w:rPr>
          <w:t>5.17.1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_Toc151361918 \h </w:instrText>
        </w:r>
      </w:ins>
      <w:r>
        <w:fldChar w:fldCharType="separate"/>
      </w:r>
      <w:ins w:id="297" w:author="Per Lindell" w:date="2023-11-20T08:35:00Z">
        <w:r>
          <w:t>27</w:t>
        </w:r>
        <w:r>
          <w:fldChar w:fldCharType="end"/>
        </w:r>
      </w:ins>
    </w:p>
    <w:p w14:paraId="3FFB7608" w14:textId="3035DE8D" w:rsidR="009B762A" w:rsidRDefault="009B762A">
      <w:pPr>
        <w:pStyle w:val="TOC4"/>
        <w:rPr>
          <w:ins w:id="298" w:author="Per Lindell" w:date="2023-11-20T08:35:00Z"/>
          <w:rFonts w:asciiTheme="minorHAnsi" w:eastAsiaTheme="minorEastAsia" w:hAnsiTheme="minorHAnsi" w:cstheme="minorBidi"/>
          <w:sz w:val="22"/>
          <w:szCs w:val="22"/>
          <w:lang w:val="en-SE" w:eastAsia="en-SE"/>
        </w:rPr>
      </w:pPr>
      <w:ins w:id="299" w:author="Per Lindell" w:date="2023-11-20T08:35:00Z">
        <w:r>
          <w:rPr>
            <w:lang w:eastAsia="zh-CN"/>
          </w:rPr>
          <w:t>5.17.2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_Toc151361919 \h </w:instrText>
        </w:r>
      </w:ins>
      <w:r>
        <w:fldChar w:fldCharType="separate"/>
      </w:r>
      <w:ins w:id="300" w:author="Per Lindell" w:date="2023-11-20T08:35:00Z">
        <w:r>
          <w:t>27</w:t>
        </w:r>
        <w:r>
          <w:fldChar w:fldCharType="end"/>
        </w:r>
      </w:ins>
    </w:p>
    <w:p w14:paraId="2CEBDEC2" w14:textId="6CE54B70" w:rsidR="009B762A" w:rsidRDefault="009B762A">
      <w:pPr>
        <w:pStyle w:val="TOC4"/>
        <w:rPr>
          <w:ins w:id="301" w:author="Per Lindell" w:date="2023-11-20T08:35:00Z"/>
          <w:rFonts w:asciiTheme="minorHAnsi" w:eastAsiaTheme="minorEastAsia" w:hAnsiTheme="minorHAnsi" w:cstheme="minorBidi"/>
          <w:sz w:val="22"/>
          <w:szCs w:val="22"/>
          <w:lang w:val="en-SE" w:eastAsia="en-SE"/>
        </w:rPr>
      </w:pPr>
      <w:ins w:id="302" w:author="Per Lindell" w:date="2023-11-20T08:35:00Z">
        <w:r>
          <w:rPr>
            <w:lang w:eastAsia="zh-CN"/>
          </w:rPr>
          <w:t>5.17.3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_Toc151361920 \h </w:instrText>
        </w:r>
      </w:ins>
      <w:r>
        <w:fldChar w:fldCharType="separate"/>
      </w:r>
      <w:ins w:id="303" w:author="Per Lindell" w:date="2023-11-20T08:35:00Z">
        <w:r>
          <w:t>27</w:t>
        </w:r>
        <w:r>
          <w:fldChar w:fldCharType="end"/>
        </w:r>
      </w:ins>
    </w:p>
    <w:p w14:paraId="6FCD87C0" w14:textId="0E448AD5" w:rsidR="009B762A" w:rsidRDefault="009B762A">
      <w:pPr>
        <w:pStyle w:val="TOC4"/>
        <w:rPr>
          <w:ins w:id="304" w:author="Per Lindell" w:date="2023-11-20T08:35:00Z"/>
          <w:rFonts w:asciiTheme="minorHAnsi" w:eastAsiaTheme="minorEastAsia" w:hAnsiTheme="minorHAnsi" w:cstheme="minorBidi"/>
          <w:sz w:val="22"/>
          <w:szCs w:val="22"/>
          <w:lang w:val="en-SE" w:eastAsia="en-SE"/>
        </w:rPr>
      </w:pPr>
      <w:ins w:id="305" w:author="Per Lindell" w:date="2023-11-20T08:35:00Z">
        <w:r>
          <w:t>5.17.4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_Toc151361921 \h </w:instrText>
        </w:r>
      </w:ins>
      <w:r>
        <w:fldChar w:fldCharType="separate"/>
      </w:r>
      <w:ins w:id="306" w:author="Per Lindell" w:date="2023-11-20T08:35:00Z">
        <w:r>
          <w:t>28</w:t>
        </w:r>
        <w:r>
          <w:fldChar w:fldCharType="end"/>
        </w:r>
      </w:ins>
    </w:p>
    <w:p w14:paraId="3ADDB155" w14:textId="0A26028D" w:rsidR="009B762A" w:rsidRDefault="009B762A">
      <w:pPr>
        <w:pStyle w:val="TOC3"/>
        <w:rPr>
          <w:ins w:id="307" w:author="Per Lindell" w:date="2023-11-20T08:35:00Z"/>
          <w:rFonts w:asciiTheme="minorHAnsi" w:eastAsiaTheme="minorEastAsia" w:hAnsiTheme="minorHAnsi" w:cstheme="minorBidi"/>
          <w:sz w:val="22"/>
          <w:szCs w:val="22"/>
          <w:lang w:val="en-SE" w:eastAsia="en-SE"/>
        </w:rPr>
      </w:pPr>
      <w:ins w:id="308" w:author="Per Lindell" w:date="2023-11-20T08:35:00Z">
        <w:r>
          <w:t>5.18</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21_</w:t>
        </w:r>
        <w:r w:rsidRPr="0086550C">
          <w:rPr>
            <w:rFonts w:eastAsia="MS Mincho"/>
            <w:lang w:eastAsia="ja-JP"/>
          </w:rPr>
          <w:t>n77</w:t>
        </w:r>
        <w:r>
          <w:tab/>
        </w:r>
        <w:r>
          <w:fldChar w:fldCharType="begin"/>
        </w:r>
        <w:r>
          <w:instrText xml:space="preserve"> PAGEREF _Toc151361922 \h </w:instrText>
        </w:r>
      </w:ins>
      <w:r>
        <w:fldChar w:fldCharType="separate"/>
      </w:r>
      <w:ins w:id="309" w:author="Per Lindell" w:date="2023-11-20T08:35:00Z">
        <w:r>
          <w:t>28</w:t>
        </w:r>
        <w:r>
          <w:fldChar w:fldCharType="end"/>
        </w:r>
      </w:ins>
    </w:p>
    <w:p w14:paraId="65E8E8F6" w14:textId="541C9F0B" w:rsidR="009B762A" w:rsidRDefault="009B762A">
      <w:pPr>
        <w:pStyle w:val="TOC4"/>
        <w:rPr>
          <w:ins w:id="310" w:author="Per Lindell" w:date="2023-11-20T08:35:00Z"/>
          <w:rFonts w:asciiTheme="minorHAnsi" w:eastAsiaTheme="minorEastAsia" w:hAnsiTheme="minorHAnsi" w:cstheme="minorBidi"/>
          <w:sz w:val="22"/>
          <w:szCs w:val="22"/>
          <w:lang w:val="en-SE" w:eastAsia="en-SE"/>
        </w:rPr>
      </w:pPr>
      <w:ins w:id="311" w:author="Per Lindell" w:date="2023-11-20T08:35:00Z">
        <w:r>
          <w:rPr>
            <w:lang w:eastAsia="zh-CN"/>
          </w:rPr>
          <w:t>5.18.1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_Toc151361923 \h </w:instrText>
        </w:r>
      </w:ins>
      <w:r>
        <w:fldChar w:fldCharType="separate"/>
      </w:r>
      <w:ins w:id="312" w:author="Per Lindell" w:date="2023-11-20T08:35:00Z">
        <w:r>
          <w:t>28</w:t>
        </w:r>
        <w:r>
          <w:fldChar w:fldCharType="end"/>
        </w:r>
      </w:ins>
    </w:p>
    <w:p w14:paraId="333E1277" w14:textId="11C272B7" w:rsidR="009B762A" w:rsidRDefault="009B762A">
      <w:pPr>
        <w:pStyle w:val="TOC4"/>
        <w:rPr>
          <w:ins w:id="313" w:author="Per Lindell" w:date="2023-11-20T08:35:00Z"/>
          <w:rFonts w:asciiTheme="minorHAnsi" w:eastAsiaTheme="minorEastAsia" w:hAnsiTheme="minorHAnsi" w:cstheme="minorBidi"/>
          <w:sz w:val="22"/>
          <w:szCs w:val="22"/>
          <w:lang w:val="en-SE" w:eastAsia="en-SE"/>
        </w:rPr>
      </w:pPr>
      <w:ins w:id="314" w:author="Per Lindell" w:date="2023-11-20T08:35:00Z">
        <w:r>
          <w:rPr>
            <w:lang w:eastAsia="zh-CN"/>
          </w:rPr>
          <w:t>5.18.2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_Toc151361924 \h </w:instrText>
        </w:r>
      </w:ins>
      <w:r>
        <w:fldChar w:fldCharType="separate"/>
      </w:r>
      <w:ins w:id="315" w:author="Per Lindell" w:date="2023-11-20T08:35:00Z">
        <w:r>
          <w:t>28</w:t>
        </w:r>
        <w:r>
          <w:fldChar w:fldCharType="end"/>
        </w:r>
      </w:ins>
    </w:p>
    <w:p w14:paraId="6F5724B0" w14:textId="675BFAA4" w:rsidR="009B762A" w:rsidRDefault="009B762A">
      <w:pPr>
        <w:pStyle w:val="TOC4"/>
        <w:rPr>
          <w:ins w:id="316" w:author="Per Lindell" w:date="2023-11-20T08:35:00Z"/>
          <w:rFonts w:asciiTheme="minorHAnsi" w:eastAsiaTheme="minorEastAsia" w:hAnsiTheme="minorHAnsi" w:cstheme="minorBidi"/>
          <w:sz w:val="22"/>
          <w:szCs w:val="22"/>
          <w:lang w:val="en-SE" w:eastAsia="en-SE"/>
        </w:rPr>
      </w:pPr>
      <w:ins w:id="317" w:author="Per Lindell" w:date="2023-11-20T08:35:00Z">
        <w:r>
          <w:rPr>
            <w:lang w:eastAsia="zh-CN"/>
          </w:rPr>
          <w:t>5.18.3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_Toc151361925 \h </w:instrText>
        </w:r>
      </w:ins>
      <w:r>
        <w:fldChar w:fldCharType="separate"/>
      </w:r>
      <w:ins w:id="318" w:author="Per Lindell" w:date="2023-11-20T08:35:00Z">
        <w:r>
          <w:t>28</w:t>
        </w:r>
        <w:r>
          <w:fldChar w:fldCharType="end"/>
        </w:r>
      </w:ins>
    </w:p>
    <w:p w14:paraId="7D275C62" w14:textId="0B0D4436" w:rsidR="009B762A" w:rsidRDefault="009B762A">
      <w:pPr>
        <w:pStyle w:val="TOC4"/>
        <w:rPr>
          <w:ins w:id="319" w:author="Per Lindell" w:date="2023-11-20T08:35:00Z"/>
          <w:rFonts w:asciiTheme="minorHAnsi" w:eastAsiaTheme="minorEastAsia" w:hAnsiTheme="minorHAnsi" w:cstheme="minorBidi"/>
          <w:sz w:val="22"/>
          <w:szCs w:val="22"/>
          <w:lang w:val="en-SE" w:eastAsia="en-SE"/>
        </w:rPr>
      </w:pPr>
      <w:ins w:id="320" w:author="Per Lindell" w:date="2023-11-20T08:35:00Z">
        <w:r>
          <w:t>5.18.4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_Toc151361926 \h </w:instrText>
        </w:r>
      </w:ins>
      <w:r>
        <w:fldChar w:fldCharType="separate"/>
      </w:r>
      <w:ins w:id="321" w:author="Per Lindell" w:date="2023-11-20T08:35:00Z">
        <w:r>
          <w:t>29</w:t>
        </w:r>
        <w:r>
          <w:fldChar w:fldCharType="end"/>
        </w:r>
      </w:ins>
    </w:p>
    <w:p w14:paraId="6A1023E5" w14:textId="3BAA043C" w:rsidR="009B762A" w:rsidRDefault="009B762A">
      <w:pPr>
        <w:pStyle w:val="TOC3"/>
        <w:rPr>
          <w:ins w:id="322" w:author="Per Lindell" w:date="2023-11-20T08:35:00Z"/>
          <w:rFonts w:asciiTheme="minorHAnsi" w:eastAsiaTheme="minorEastAsia" w:hAnsiTheme="minorHAnsi" w:cstheme="minorBidi"/>
          <w:sz w:val="22"/>
          <w:szCs w:val="22"/>
          <w:lang w:val="en-SE" w:eastAsia="en-SE"/>
        </w:rPr>
      </w:pPr>
      <w:ins w:id="323" w:author="Per Lindell" w:date="2023-11-20T08:35:00Z">
        <w:r>
          <w:t>5.19</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21_</w:t>
        </w:r>
        <w:r w:rsidRPr="0086550C">
          <w:rPr>
            <w:rFonts w:eastAsia="MS Mincho"/>
            <w:lang w:eastAsia="ja-JP"/>
          </w:rPr>
          <w:t>n78</w:t>
        </w:r>
        <w:r>
          <w:tab/>
        </w:r>
        <w:r>
          <w:fldChar w:fldCharType="begin"/>
        </w:r>
        <w:r>
          <w:instrText xml:space="preserve"> PAGEREF _Toc151361927 \h </w:instrText>
        </w:r>
      </w:ins>
      <w:r>
        <w:fldChar w:fldCharType="separate"/>
      </w:r>
      <w:ins w:id="324" w:author="Per Lindell" w:date="2023-11-20T08:35:00Z">
        <w:r>
          <w:t>29</w:t>
        </w:r>
        <w:r>
          <w:fldChar w:fldCharType="end"/>
        </w:r>
      </w:ins>
    </w:p>
    <w:p w14:paraId="083DF19F" w14:textId="1EFDF564" w:rsidR="009B762A" w:rsidRDefault="009B762A">
      <w:pPr>
        <w:pStyle w:val="TOC4"/>
        <w:rPr>
          <w:ins w:id="325" w:author="Per Lindell" w:date="2023-11-20T08:35:00Z"/>
          <w:rFonts w:asciiTheme="minorHAnsi" w:eastAsiaTheme="minorEastAsia" w:hAnsiTheme="minorHAnsi" w:cstheme="minorBidi"/>
          <w:sz w:val="22"/>
          <w:szCs w:val="22"/>
          <w:lang w:val="en-SE" w:eastAsia="en-SE"/>
        </w:rPr>
      </w:pPr>
      <w:ins w:id="326" w:author="Per Lindell" w:date="2023-11-20T08:35:00Z">
        <w:r>
          <w:rPr>
            <w:lang w:eastAsia="zh-CN"/>
          </w:rPr>
          <w:t>5.19.1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_Toc151361928 \h </w:instrText>
        </w:r>
      </w:ins>
      <w:r>
        <w:fldChar w:fldCharType="separate"/>
      </w:r>
      <w:ins w:id="327" w:author="Per Lindell" w:date="2023-11-20T08:35:00Z">
        <w:r>
          <w:t>29</w:t>
        </w:r>
        <w:r>
          <w:fldChar w:fldCharType="end"/>
        </w:r>
      </w:ins>
    </w:p>
    <w:p w14:paraId="4B6B03AE" w14:textId="1D8DC03B" w:rsidR="009B762A" w:rsidRDefault="009B762A">
      <w:pPr>
        <w:pStyle w:val="TOC4"/>
        <w:rPr>
          <w:ins w:id="328" w:author="Per Lindell" w:date="2023-11-20T08:35:00Z"/>
          <w:rFonts w:asciiTheme="minorHAnsi" w:eastAsiaTheme="minorEastAsia" w:hAnsiTheme="minorHAnsi" w:cstheme="minorBidi"/>
          <w:sz w:val="22"/>
          <w:szCs w:val="22"/>
          <w:lang w:val="en-SE" w:eastAsia="en-SE"/>
        </w:rPr>
      </w:pPr>
      <w:ins w:id="329" w:author="Per Lindell" w:date="2023-11-20T08:35:00Z">
        <w:r>
          <w:rPr>
            <w:lang w:eastAsia="zh-CN"/>
          </w:rPr>
          <w:t>5.19.2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_Toc151361929 \h </w:instrText>
        </w:r>
      </w:ins>
      <w:r>
        <w:fldChar w:fldCharType="separate"/>
      </w:r>
      <w:ins w:id="330" w:author="Per Lindell" w:date="2023-11-20T08:35:00Z">
        <w:r>
          <w:t>29</w:t>
        </w:r>
        <w:r>
          <w:fldChar w:fldCharType="end"/>
        </w:r>
      </w:ins>
    </w:p>
    <w:p w14:paraId="6378F669" w14:textId="1BECBFD4" w:rsidR="009B762A" w:rsidRDefault="009B762A">
      <w:pPr>
        <w:pStyle w:val="TOC4"/>
        <w:rPr>
          <w:ins w:id="331" w:author="Per Lindell" w:date="2023-11-20T08:35:00Z"/>
          <w:rFonts w:asciiTheme="minorHAnsi" w:eastAsiaTheme="minorEastAsia" w:hAnsiTheme="minorHAnsi" w:cstheme="minorBidi"/>
          <w:sz w:val="22"/>
          <w:szCs w:val="22"/>
          <w:lang w:val="en-SE" w:eastAsia="en-SE"/>
        </w:rPr>
      </w:pPr>
      <w:ins w:id="332" w:author="Per Lindell" w:date="2023-11-20T08:35:00Z">
        <w:r>
          <w:rPr>
            <w:lang w:eastAsia="zh-CN"/>
          </w:rPr>
          <w:t>5.19.3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_Toc151361930 \h </w:instrText>
        </w:r>
      </w:ins>
      <w:r>
        <w:fldChar w:fldCharType="separate"/>
      </w:r>
      <w:ins w:id="333" w:author="Per Lindell" w:date="2023-11-20T08:35:00Z">
        <w:r>
          <w:t>29</w:t>
        </w:r>
        <w:r>
          <w:fldChar w:fldCharType="end"/>
        </w:r>
      </w:ins>
    </w:p>
    <w:p w14:paraId="32920FEF" w14:textId="245A0CC6" w:rsidR="009B762A" w:rsidRDefault="009B762A">
      <w:pPr>
        <w:pStyle w:val="TOC4"/>
        <w:rPr>
          <w:ins w:id="334" w:author="Per Lindell" w:date="2023-11-20T08:35:00Z"/>
          <w:rFonts w:asciiTheme="minorHAnsi" w:eastAsiaTheme="minorEastAsia" w:hAnsiTheme="minorHAnsi" w:cstheme="minorBidi"/>
          <w:sz w:val="22"/>
          <w:szCs w:val="22"/>
          <w:lang w:val="en-SE" w:eastAsia="en-SE"/>
        </w:rPr>
      </w:pPr>
      <w:ins w:id="335" w:author="Per Lindell" w:date="2023-11-20T08:35:00Z">
        <w:r>
          <w:t>5.19.4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_Toc151361931 \h </w:instrText>
        </w:r>
      </w:ins>
      <w:r>
        <w:fldChar w:fldCharType="separate"/>
      </w:r>
      <w:ins w:id="336" w:author="Per Lindell" w:date="2023-11-20T08:35:00Z">
        <w:r>
          <w:t>29</w:t>
        </w:r>
        <w:r>
          <w:fldChar w:fldCharType="end"/>
        </w:r>
      </w:ins>
    </w:p>
    <w:p w14:paraId="287A0BFB" w14:textId="7222B843" w:rsidR="009B762A" w:rsidRDefault="009B762A">
      <w:pPr>
        <w:pStyle w:val="TOC3"/>
        <w:rPr>
          <w:ins w:id="337" w:author="Per Lindell" w:date="2023-11-20T08:35:00Z"/>
          <w:rFonts w:asciiTheme="minorHAnsi" w:eastAsiaTheme="minorEastAsia" w:hAnsiTheme="minorHAnsi" w:cstheme="minorBidi"/>
          <w:sz w:val="22"/>
          <w:szCs w:val="22"/>
          <w:lang w:val="en-SE" w:eastAsia="en-SE"/>
        </w:rPr>
      </w:pPr>
      <w:ins w:id="338" w:author="Per Lindell" w:date="2023-11-20T08:35:00Z">
        <w:r>
          <w:t>5.20</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1-3_</w:t>
        </w:r>
        <w:r w:rsidRPr="0086550C">
          <w:rPr>
            <w:rFonts w:eastAsia="MS Mincho"/>
            <w:lang w:eastAsia="ja-JP"/>
          </w:rPr>
          <w:t>n77</w:t>
        </w:r>
        <w:r>
          <w:tab/>
        </w:r>
        <w:r>
          <w:fldChar w:fldCharType="begin"/>
        </w:r>
        <w:r>
          <w:instrText xml:space="preserve"> PAGEREF _Toc151361932 \h </w:instrText>
        </w:r>
      </w:ins>
      <w:r>
        <w:fldChar w:fldCharType="separate"/>
      </w:r>
      <w:ins w:id="339" w:author="Per Lindell" w:date="2023-11-20T08:35:00Z">
        <w:r>
          <w:t>30</w:t>
        </w:r>
        <w:r>
          <w:fldChar w:fldCharType="end"/>
        </w:r>
      </w:ins>
    </w:p>
    <w:p w14:paraId="6D2A72F3" w14:textId="6A47C74B" w:rsidR="009B762A" w:rsidRDefault="009B762A">
      <w:pPr>
        <w:pStyle w:val="TOC4"/>
        <w:rPr>
          <w:ins w:id="340" w:author="Per Lindell" w:date="2023-11-20T08:35:00Z"/>
          <w:rFonts w:asciiTheme="minorHAnsi" w:eastAsiaTheme="minorEastAsia" w:hAnsiTheme="minorHAnsi" w:cstheme="minorBidi"/>
          <w:sz w:val="22"/>
          <w:szCs w:val="22"/>
          <w:lang w:val="en-SE" w:eastAsia="en-SE"/>
        </w:rPr>
      </w:pPr>
      <w:ins w:id="341" w:author="Per Lindell" w:date="2023-11-20T08:35:00Z">
        <w:r>
          <w:rPr>
            <w:lang w:eastAsia="zh-CN"/>
          </w:rPr>
          <w:t>5.20.1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_Toc151361933 \h </w:instrText>
        </w:r>
      </w:ins>
      <w:r>
        <w:fldChar w:fldCharType="separate"/>
      </w:r>
      <w:ins w:id="342" w:author="Per Lindell" w:date="2023-11-20T08:35:00Z">
        <w:r>
          <w:t>30</w:t>
        </w:r>
        <w:r>
          <w:fldChar w:fldCharType="end"/>
        </w:r>
      </w:ins>
    </w:p>
    <w:p w14:paraId="1088BB28" w14:textId="35EDAFDF" w:rsidR="009B762A" w:rsidRDefault="009B762A">
      <w:pPr>
        <w:pStyle w:val="TOC4"/>
        <w:rPr>
          <w:ins w:id="343" w:author="Per Lindell" w:date="2023-11-20T08:35:00Z"/>
          <w:rFonts w:asciiTheme="minorHAnsi" w:eastAsiaTheme="minorEastAsia" w:hAnsiTheme="minorHAnsi" w:cstheme="minorBidi"/>
          <w:sz w:val="22"/>
          <w:szCs w:val="22"/>
          <w:lang w:val="en-SE" w:eastAsia="en-SE"/>
        </w:rPr>
      </w:pPr>
      <w:ins w:id="344" w:author="Per Lindell" w:date="2023-11-20T08:35:00Z">
        <w:r>
          <w:rPr>
            <w:lang w:eastAsia="zh-CN"/>
          </w:rPr>
          <w:t>5.20.2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_Toc151361934 \h </w:instrText>
        </w:r>
      </w:ins>
      <w:r>
        <w:fldChar w:fldCharType="separate"/>
      </w:r>
      <w:ins w:id="345" w:author="Per Lindell" w:date="2023-11-20T08:35:00Z">
        <w:r>
          <w:t>30</w:t>
        </w:r>
        <w:r>
          <w:fldChar w:fldCharType="end"/>
        </w:r>
      </w:ins>
    </w:p>
    <w:p w14:paraId="6880B024" w14:textId="0416E69F" w:rsidR="009B762A" w:rsidRDefault="009B762A">
      <w:pPr>
        <w:pStyle w:val="TOC4"/>
        <w:rPr>
          <w:ins w:id="346" w:author="Per Lindell" w:date="2023-11-20T08:35:00Z"/>
          <w:rFonts w:asciiTheme="minorHAnsi" w:eastAsiaTheme="minorEastAsia" w:hAnsiTheme="minorHAnsi" w:cstheme="minorBidi"/>
          <w:sz w:val="22"/>
          <w:szCs w:val="22"/>
          <w:lang w:val="en-SE" w:eastAsia="en-SE"/>
        </w:rPr>
      </w:pPr>
      <w:ins w:id="347" w:author="Per Lindell" w:date="2023-11-20T08:35:00Z">
        <w:r>
          <w:rPr>
            <w:lang w:eastAsia="zh-CN"/>
          </w:rPr>
          <w:t>5.20.3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_Toc151361935 \h </w:instrText>
        </w:r>
      </w:ins>
      <w:r>
        <w:fldChar w:fldCharType="separate"/>
      </w:r>
      <w:ins w:id="348" w:author="Per Lindell" w:date="2023-11-20T08:35:00Z">
        <w:r>
          <w:t>30</w:t>
        </w:r>
        <w:r>
          <w:fldChar w:fldCharType="end"/>
        </w:r>
      </w:ins>
    </w:p>
    <w:p w14:paraId="2BF24147" w14:textId="0DA148A5" w:rsidR="009B762A" w:rsidRDefault="009B762A">
      <w:pPr>
        <w:pStyle w:val="TOC4"/>
        <w:rPr>
          <w:ins w:id="349" w:author="Per Lindell" w:date="2023-11-20T08:35:00Z"/>
          <w:rFonts w:asciiTheme="minorHAnsi" w:eastAsiaTheme="minorEastAsia" w:hAnsiTheme="minorHAnsi" w:cstheme="minorBidi"/>
          <w:sz w:val="22"/>
          <w:szCs w:val="22"/>
          <w:lang w:val="en-SE" w:eastAsia="en-SE"/>
        </w:rPr>
      </w:pPr>
      <w:ins w:id="350" w:author="Per Lindell" w:date="2023-11-20T08:35:00Z">
        <w:r>
          <w:t>5.20.4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_Toc151361936 \h </w:instrText>
        </w:r>
      </w:ins>
      <w:r>
        <w:fldChar w:fldCharType="separate"/>
      </w:r>
      <w:ins w:id="351" w:author="Per Lindell" w:date="2023-11-20T08:35:00Z">
        <w:r>
          <w:t>31</w:t>
        </w:r>
        <w:r>
          <w:fldChar w:fldCharType="end"/>
        </w:r>
      </w:ins>
    </w:p>
    <w:p w14:paraId="07BEFF5D" w14:textId="725254BC" w:rsidR="009B762A" w:rsidRDefault="009B762A">
      <w:pPr>
        <w:pStyle w:val="TOC3"/>
        <w:rPr>
          <w:ins w:id="352" w:author="Per Lindell" w:date="2023-11-20T08:35:00Z"/>
          <w:rFonts w:asciiTheme="minorHAnsi" w:eastAsiaTheme="minorEastAsia" w:hAnsiTheme="minorHAnsi" w:cstheme="minorBidi"/>
          <w:sz w:val="22"/>
          <w:szCs w:val="22"/>
          <w:lang w:val="en-SE" w:eastAsia="en-SE"/>
        </w:rPr>
      </w:pPr>
      <w:ins w:id="353" w:author="Per Lindell" w:date="2023-11-20T08:35:00Z">
        <w:r>
          <w:t>5.23</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1-3_</w:t>
        </w:r>
        <w:r w:rsidRPr="0086550C">
          <w:rPr>
            <w:rFonts w:eastAsia="MS Mincho"/>
            <w:lang w:eastAsia="ja-JP"/>
          </w:rPr>
          <w:t>n78</w:t>
        </w:r>
        <w:r>
          <w:tab/>
        </w:r>
        <w:r>
          <w:fldChar w:fldCharType="begin"/>
        </w:r>
        <w:r>
          <w:instrText xml:space="preserve"> PAGEREF _Toc151361937 \h </w:instrText>
        </w:r>
      </w:ins>
      <w:r>
        <w:fldChar w:fldCharType="separate"/>
      </w:r>
      <w:ins w:id="354" w:author="Per Lindell" w:date="2023-11-20T08:35:00Z">
        <w:r>
          <w:t>34</w:t>
        </w:r>
        <w:r>
          <w:fldChar w:fldCharType="end"/>
        </w:r>
      </w:ins>
    </w:p>
    <w:p w14:paraId="45573999" w14:textId="54B0BAB9" w:rsidR="009B762A" w:rsidRDefault="009B762A">
      <w:pPr>
        <w:pStyle w:val="TOC4"/>
        <w:rPr>
          <w:ins w:id="355" w:author="Per Lindell" w:date="2023-11-20T08:35:00Z"/>
          <w:rFonts w:asciiTheme="minorHAnsi" w:eastAsiaTheme="minorEastAsia" w:hAnsiTheme="minorHAnsi" w:cstheme="minorBidi"/>
          <w:sz w:val="22"/>
          <w:szCs w:val="22"/>
          <w:lang w:val="en-SE" w:eastAsia="en-SE"/>
        </w:rPr>
      </w:pPr>
      <w:ins w:id="356" w:author="Per Lindell" w:date="2023-11-20T08:35:00Z">
        <w:r>
          <w:rPr>
            <w:lang w:eastAsia="zh-CN"/>
          </w:rPr>
          <w:t>5.23.1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_Toc151361938 \h </w:instrText>
        </w:r>
      </w:ins>
      <w:r>
        <w:fldChar w:fldCharType="separate"/>
      </w:r>
      <w:ins w:id="357" w:author="Per Lindell" w:date="2023-11-20T08:35:00Z">
        <w:r>
          <w:t>34</w:t>
        </w:r>
        <w:r>
          <w:fldChar w:fldCharType="end"/>
        </w:r>
      </w:ins>
    </w:p>
    <w:p w14:paraId="3E497FDE" w14:textId="68856A54" w:rsidR="009B762A" w:rsidRDefault="009B762A">
      <w:pPr>
        <w:pStyle w:val="TOC4"/>
        <w:rPr>
          <w:ins w:id="358" w:author="Per Lindell" w:date="2023-11-20T08:35:00Z"/>
          <w:rFonts w:asciiTheme="minorHAnsi" w:eastAsiaTheme="minorEastAsia" w:hAnsiTheme="minorHAnsi" w:cstheme="minorBidi"/>
          <w:sz w:val="22"/>
          <w:szCs w:val="22"/>
          <w:lang w:val="en-SE" w:eastAsia="en-SE"/>
        </w:rPr>
      </w:pPr>
      <w:ins w:id="359" w:author="Per Lindell" w:date="2023-11-20T08:35:00Z">
        <w:r>
          <w:rPr>
            <w:lang w:eastAsia="zh-CN"/>
          </w:rPr>
          <w:t>5.23.2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_Toc151361939 \h </w:instrText>
        </w:r>
      </w:ins>
      <w:r>
        <w:fldChar w:fldCharType="separate"/>
      </w:r>
      <w:ins w:id="360" w:author="Per Lindell" w:date="2023-11-20T08:35:00Z">
        <w:r>
          <w:t>34</w:t>
        </w:r>
        <w:r>
          <w:fldChar w:fldCharType="end"/>
        </w:r>
      </w:ins>
    </w:p>
    <w:p w14:paraId="24BB46F6" w14:textId="7B347F70" w:rsidR="009B762A" w:rsidRDefault="009B762A">
      <w:pPr>
        <w:pStyle w:val="TOC4"/>
        <w:rPr>
          <w:ins w:id="361" w:author="Per Lindell" w:date="2023-11-20T08:35:00Z"/>
          <w:rFonts w:asciiTheme="minorHAnsi" w:eastAsiaTheme="minorEastAsia" w:hAnsiTheme="minorHAnsi" w:cstheme="minorBidi"/>
          <w:sz w:val="22"/>
          <w:szCs w:val="22"/>
          <w:lang w:val="en-SE" w:eastAsia="en-SE"/>
        </w:rPr>
      </w:pPr>
      <w:ins w:id="362" w:author="Per Lindell" w:date="2023-11-20T08:35:00Z">
        <w:r>
          <w:rPr>
            <w:lang w:eastAsia="zh-CN"/>
          </w:rPr>
          <w:t>5.23.3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_Toc151361940 \h </w:instrText>
        </w:r>
      </w:ins>
      <w:r>
        <w:fldChar w:fldCharType="separate"/>
      </w:r>
      <w:ins w:id="363" w:author="Per Lindell" w:date="2023-11-20T08:35:00Z">
        <w:r>
          <w:t>34</w:t>
        </w:r>
        <w:r>
          <w:fldChar w:fldCharType="end"/>
        </w:r>
      </w:ins>
    </w:p>
    <w:p w14:paraId="3F9E00A4" w14:textId="664CAC43" w:rsidR="009B762A" w:rsidRDefault="009B762A">
      <w:pPr>
        <w:pStyle w:val="TOC4"/>
        <w:rPr>
          <w:ins w:id="364" w:author="Per Lindell" w:date="2023-11-20T08:35:00Z"/>
          <w:rFonts w:asciiTheme="minorHAnsi" w:eastAsiaTheme="minorEastAsia" w:hAnsiTheme="minorHAnsi" w:cstheme="minorBidi"/>
          <w:sz w:val="22"/>
          <w:szCs w:val="22"/>
          <w:lang w:val="en-SE" w:eastAsia="en-SE"/>
        </w:rPr>
      </w:pPr>
      <w:ins w:id="365" w:author="Per Lindell" w:date="2023-11-20T08:35:00Z">
        <w:r>
          <w:t>5.23.4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_Toc151361941 \h </w:instrText>
        </w:r>
      </w:ins>
      <w:r>
        <w:fldChar w:fldCharType="separate"/>
      </w:r>
      <w:ins w:id="366" w:author="Per Lindell" w:date="2023-11-20T08:35:00Z">
        <w:r>
          <w:t>34</w:t>
        </w:r>
        <w:r>
          <w:fldChar w:fldCharType="end"/>
        </w:r>
      </w:ins>
    </w:p>
    <w:p w14:paraId="2B8B730A" w14:textId="1DB8B579" w:rsidR="009B762A" w:rsidRDefault="009B762A">
      <w:pPr>
        <w:pStyle w:val="TOC3"/>
        <w:rPr>
          <w:ins w:id="367" w:author="Per Lindell" w:date="2023-11-20T08:35:00Z"/>
          <w:rFonts w:asciiTheme="minorHAnsi" w:eastAsiaTheme="minorEastAsia" w:hAnsiTheme="minorHAnsi" w:cstheme="minorBidi"/>
          <w:sz w:val="22"/>
          <w:szCs w:val="22"/>
          <w:lang w:val="en-SE" w:eastAsia="en-SE"/>
        </w:rPr>
      </w:pPr>
      <w:ins w:id="368" w:author="Per Lindell" w:date="2023-11-20T08:35:00Z">
        <w:r>
          <w:t>5.24</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1-42_</w:t>
        </w:r>
        <w:r w:rsidRPr="0086550C">
          <w:rPr>
            <w:rFonts w:eastAsia="MS Mincho"/>
            <w:lang w:eastAsia="ja-JP"/>
          </w:rPr>
          <w:t>n78</w:t>
        </w:r>
        <w:r>
          <w:tab/>
        </w:r>
        <w:r>
          <w:fldChar w:fldCharType="begin"/>
        </w:r>
        <w:r>
          <w:instrText xml:space="preserve"> PAGEREF _Toc151361942 \h </w:instrText>
        </w:r>
      </w:ins>
      <w:r>
        <w:fldChar w:fldCharType="separate"/>
      </w:r>
      <w:ins w:id="369" w:author="Per Lindell" w:date="2023-11-20T08:35:00Z">
        <w:r>
          <w:t>35</w:t>
        </w:r>
        <w:r>
          <w:fldChar w:fldCharType="end"/>
        </w:r>
      </w:ins>
    </w:p>
    <w:p w14:paraId="1FC909D9" w14:textId="077A5855" w:rsidR="009B762A" w:rsidRDefault="009B762A">
      <w:pPr>
        <w:pStyle w:val="TOC4"/>
        <w:rPr>
          <w:ins w:id="370" w:author="Per Lindell" w:date="2023-11-20T08:35:00Z"/>
          <w:rFonts w:asciiTheme="minorHAnsi" w:eastAsiaTheme="minorEastAsia" w:hAnsiTheme="minorHAnsi" w:cstheme="minorBidi"/>
          <w:sz w:val="22"/>
          <w:szCs w:val="22"/>
          <w:lang w:val="en-SE" w:eastAsia="en-SE"/>
        </w:rPr>
      </w:pPr>
      <w:ins w:id="371" w:author="Per Lindell" w:date="2023-11-20T08:35:00Z">
        <w:r>
          <w:rPr>
            <w:lang w:eastAsia="zh-CN"/>
          </w:rPr>
          <w:t>5.24.1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_Toc151361943 \h </w:instrText>
        </w:r>
      </w:ins>
      <w:r>
        <w:fldChar w:fldCharType="separate"/>
      </w:r>
      <w:ins w:id="372" w:author="Per Lindell" w:date="2023-11-20T08:35:00Z">
        <w:r>
          <w:t>35</w:t>
        </w:r>
        <w:r>
          <w:fldChar w:fldCharType="end"/>
        </w:r>
      </w:ins>
    </w:p>
    <w:p w14:paraId="7E8B7AAF" w14:textId="3D7F6EEB" w:rsidR="009B762A" w:rsidRDefault="009B762A">
      <w:pPr>
        <w:pStyle w:val="TOC4"/>
        <w:rPr>
          <w:ins w:id="373" w:author="Per Lindell" w:date="2023-11-20T08:35:00Z"/>
          <w:rFonts w:asciiTheme="minorHAnsi" w:eastAsiaTheme="minorEastAsia" w:hAnsiTheme="minorHAnsi" w:cstheme="minorBidi"/>
          <w:sz w:val="22"/>
          <w:szCs w:val="22"/>
          <w:lang w:val="en-SE" w:eastAsia="en-SE"/>
        </w:rPr>
      </w:pPr>
      <w:ins w:id="374" w:author="Per Lindell" w:date="2023-11-20T08:35:00Z">
        <w:r>
          <w:rPr>
            <w:lang w:eastAsia="zh-CN"/>
          </w:rPr>
          <w:lastRenderedPageBreak/>
          <w:t>5.24.2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_Toc151361944 \h </w:instrText>
        </w:r>
      </w:ins>
      <w:r>
        <w:fldChar w:fldCharType="separate"/>
      </w:r>
      <w:ins w:id="375" w:author="Per Lindell" w:date="2023-11-20T08:35:00Z">
        <w:r>
          <w:t>35</w:t>
        </w:r>
        <w:r>
          <w:fldChar w:fldCharType="end"/>
        </w:r>
      </w:ins>
    </w:p>
    <w:p w14:paraId="47EE75E6" w14:textId="276A2812" w:rsidR="009B762A" w:rsidRDefault="009B762A">
      <w:pPr>
        <w:pStyle w:val="TOC4"/>
        <w:rPr>
          <w:ins w:id="376" w:author="Per Lindell" w:date="2023-11-20T08:35:00Z"/>
          <w:rFonts w:asciiTheme="minorHAnsi" w:eastAsiaTheme="minorEastAsia" w:hAnsiTheme="minorHAnsi" w:cstheme="minorBidi"/>
          <w:sz w:val="22"/>
          <w:szCs w:val="22"/>
          <w:lang w:val="en-SE" w:eastAsia="en-SE"/>
        </w:rPr>
      </w:pPr>
      <w:ins w:id="377" w:author="Per Lindell" w:date="2023-11-20T08:35:00Z">
        <w:r>
          <w:rPr>
            <w:lang w:eastAsia="zh-CN"/>
          </w:rPr>
          <w:t>5.24.3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_Toc151361945 \h </w:instrText>
        </w:r>
      </w:ins>
      <w:r>
        <w:fldChar w:fldCharType="separate"/>
      </w:r>
      <w:ins w:id="378" w:author="Per Lindell" w:date="2023-11-20T08:35:00Z">
        <w:r>
          <w:t>35</w:t>
        </w:r>
        <w:r>
          <w:fldChar w:fldCharType="end"/>
        </w:r>
      </w:ins>
    </w:p>
    <w:p w14:paraId="222DC8CE" w14:textId="71D96FF4" w:rsidR="009B762A" w:rsidRDefault="009B762A">
      <w:pPr>
        <w:pStyle w:val="TOC4"/>
        <w:rPr>
          <w:ins w:id="379" w:author="Per Lindell" w:date="2023-11-20T08:35:00Z"/>
          <w:rFonts w:asciiTheme="minorHAnsi" w:eastAsiaTheme="minorEastAsia" w:hAnsiTheme="minorHAnsi" w:cstheme="minorBidi"/>
          <w:sz w:val="22"/>
          <w:szCs w:val="22"/>
          <w:lang w:val="en-SE" w:eastAsia="en-SE"/>
        </w:rPr>
      </w:pPr>
      <w:ins w:id="380" w:author="Per Lindell" w:date="2023-11-20T08:35:00Z">
        <w:r>
          <w:t>5.24.4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_Toc151361946 \h </w:instrText>
        </w:r>
      </w:ins>
      <w:r>
        <w:fldChar w:fldCharType="separate"/>
      </w:r>
      <w:ins w:id="381" w:author="Per Lindell" w:date="2023-11-20T08:35:00Z">
        <w:r>
          <w:t>35</w:t>
        </w:r>
        <w:r>
          <w:fldChar w:fldCharType="end"/>
        </w:r>
      </w:ins>
    </w:p>
    <w:p w14:paraId="517D4EEB" w14:textId="7ADE4A19" w:rsidR="009B762A" w:rsidRDefault="009B762A">
      <w:pPr>
        <w:pStyle w:val="TOC3"/>
        <w:rPr>
          <w:ins w:id="382" w:author="Per Lindell" w:date="2023-11-20T08:35:00Z"/>
          <w:rFonts w:asciiTheme="minorHAnsi" w:eastAsiaTheme="minorEastAsia" w:hAnsiTheme="minorHAnsi" w:cstheme="minorBidi"/>
          <w:sz w:val="22"/>
          <w:szCs w:val="22"/>
          <w:lang w:val="en-SE" w:eastAsia="en-SE"/>
        </w:rPr>
      </w:pPr>
      <w:ins w:id="383" w:author="Per Lindell" w:date="2023-11-20T08:35:00Z">
        <w:r>
          <w:t>5.25</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3-42_</w:t>
        </w:r>
        <w:r w:rsidRPr="0086550C">
          <w:rPr>
            <w:rFonts w:eastAsia="MS Mincho"/>
            <w:lang w:eastAsia="ja-JP"/>
          </w:rPr>
          <w:t>n78</w:t>
        </w:r>
        <w:r>
          <w:tab/>
        </w:r>
        <w:r>
          <w:fldChar w:fldCharType="begin"/>
        </w:r>
        <w:r>
          <w:instrText xml:space="preserve"> PAGEREF _Toc151361947 \h </w:instrText>
        </w:r>
      </w:ins>
      <w:r>
        <w:fldChar w:fldCharType="separate"/>
      </w:r>
      <w:ins w:id="384" w:author="Per Lindell" w:date="2023-11-20T08:35:00Z">
        <w:r>
          <w:t>36</w:t>
        </w:r>
        <w:r>
          <w:fldChar w:fldCharType="end"/>
        </w:r>
      </w:ins>
    </w:p>
    <w:p w14:paraId="4F495D2B" w14:textId="242C4A36" w:rsidR="009B762A" w:rsidRDefault="009B762A">
      <w:pPr>
        <w:pStyle w:val="TOC4"/>
        <w:rPr>
          <w:ins w:id="385" w:author="Per Lindell" w:date="2023-11-20T08:35:00Z"/>
          <w:rFonts w:asciiTheme="minorHAnsi" w:eastAsiaTheme="minorEastAsia" w:hAnsiTheme="minorHAnsi" w:cstheme="minorBidi"/>
          <w:sz w:val="22"/>
          <w:szCs w:val="22"/>
          <w:lang w:val="en-SE" w:eastAsia="en-SE"/>
        </w:rPr>
      </w:pPr>
      <w:ins w:id="386" w:author="Per Lindell" w:date="2023-11-20T08:35:00Z">
        <w:r>
          <w:rPr>
            <w:lang w:eastAsia="zh-CN"/>
          </w:rPr>
          <w:t>5.25.1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_Toc151361948 \h </w:instrText>
        </w:r>
      </w:ins>
      <w:r>
        <w:fldChar w:fldCharType="separate"/>
      </w:r>
      <w:ins w:id="387" w:author="Per Lindell" w:date="2023-11-20T08:35:00Z">
        <w:r>
          <w:t>36</w:t>
        </w:r>
        <w:r>
          <w:fldChar w:fldCharType="end"/>
        </w:r>
      </w:ins>
    </w:p>
    <w:p w14:paraId="4C88259E" w14:textId="671B567C" w:rsidR="009B762A" w:rsidRDefault="009B762A">
      <w:pPr>
        <w:pStyle w:val="TOC4"/>
        <w:rPr>
          <w:ins w:id="388" w:author="Per Lindell" w:date="2023-11-20T08:35:00Z"/>
          <w:rFonts w:asciiTheme="minorHAnsi" w:eastAsiaTheme="minorEastAsia" w:hAnsiTheme="minorHAnsi" w:cstheme="minorBidi"/>
          <w:sz w:val="22"/>
          <w:szCs w:val="22"/>
          <w:lang w:val="en-SE" w:eastAsia="en-SE"/>
        </w:rPr>
      </w:pPr>
      <w:ins w:id="389" w:author="Per Lindell" w:date="2023-11-20T08:35:00Z">
        <w:r>
          <w:rPr>
            <w:lang w:eastAsia="zh-CN"/>
          </w:rPr>
          <w:t>5.25.2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_Toc151361949 \h </w:instrText>
        </w:r>
      </w:ins>
      <w:r>
        <w:fldChar w:fldCharType="separate"/>
      </w:r>
      <w:ins w:id="390" w:author="Per Lindell" w:date="2023-11-20T08:35:00Z">
        <w:r>
          <w:t>36</w:t>
        </w:r>
        <w:r>
          <w:fldChar w:fldCharType="end"/>
        </w:r>
      </w:ins>
    </w:p>
    <w:p w14:paraId="1E1806ED" w14:textId="13A675D2" w:rsidR="009B762A" w:rsidRDefault="009B762A">
      <w:pPr>
        <w:pStyle w:val="TOC4"/>
        <w:rPr>
          <w:ins w:id="391" w:author="Per Lindell" w:date="2023-11-20T08:35:00Z"/>
          <w:rFonts w:asciiTheme="minorHAnsi" w:eastAsiaTheme="minorEastAsia" w:hAnsiTheme="minorHAnsi" w:cstheme="minorBidi"/>
          <w:sz w:val="22"/>
          <w:szCs w:val="22"/>
          <w:lang w:val="en-SE" w:eastAsia="en-SE"/>
        </w:rPr>
      </w:pPr>
      <w:ins w:id="392" w:author="Per Lindell" w:date="2023-11-20T08:35:00Z">
        <w:r>
          <w:rPr>
            <w:lang w:eastAsia="zh-CN"/>
          </w:rPr>
          <w:t>5.25.3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_Toc151361950 \h </w:instrText>
        </w:r>
      </w:ins>
      <w:r>
        <w:fldChar w:fldCharType="separate"/>
      </w:r>
      <w:ins w:id="393" w:author="Per Lindell" w:date="2023-11-20T08:35:00Z">
        <w:r>
          <w:t>36</w:t>
        </w:r>
        <w:r>
          <w:fldChar w:fldCharType="end"/>
        </w:r>
      </w:ins>
    </w:p>
    <w:p w14:paraId="1ACE747D" w14:textId="38ECF02C" w:rsidR="009B762A" w:rsidRDefault="009B762A">
      <w:pPr>
        <w:pStyle w:val="TOC4"/>
        <w:rPr>
          <w:ins w:id="394" w:author="Per Lindell" w:date="2023-11-20T08:35:00Z"/>
          <w:rFonts w:asciiTheme="minorHAnsi" w:eastAsiaTheme="minorEastAsia" w:hAnsiTheme="minorHAnsi" w:cstheme="minorBidi"/>
          <w:sz w:val="22"/>
          <w:szCs w:val="22"/>
          <w:lang w:val="en-SE" w:eastAsia="en-SE"/>
        </w:rPr>
      </w:pPr>
      <w:ins w:id="395" w:author="Per Lindell" w:date="2023-11-20T08:35:00Z">
        <w:r>
          <w:t>5.25.4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_Toc151361951 \h </w:instrText>
        </w:r>
      </w:ins>
      <w:r>
        <w:fldChar w:fldCharType="separate"/>
      </w:r>
      <w:ins w:id="396" w:author="Per Lindell" w:date="2023-11-20T08:35:00Z">
        <w:r>
          <w:t>36</w:t>
        </w:r>
        <w:r>
          <w:fldChar w:fldCharType="end"/>
        </w:r>
      </w:ins>
    </w:p>
    <w:p w14:paraId="7D579056" w14:textId="459CD37A" w:rsidR="009B762A" w:rsidRDefault="009B762A">
      <w:pPr>
        <w:pStyle w:val="TOC3"/>
        <w:rPr>
          <w:ins w:id="397" w:author="Per Lindell" w:date="2023-11-20T08:35:00Z"/>
          <w:rFonts w:asciiTheme="minorHAnsi" w:eastAsiaTheme="minorEastAsia" w:hAnsiTheme="minorHAnsi" w:cstheme="minorBidi"/>
          <w:sz w:val="22"/>
          <w:szCs w:val="22"/>
          <w:lang w:val="en-SE" w:eastAsia="en-SE"/>
        </w:rPr>
      </w:pPr>
      <w:ins w:id="398" w:author="Per Lindell" w:date="2023-11-20T08:35:00Z">
        <w:r>
          <w:t>5.26</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21-42_</w:t>
        </w:r>
        <w:r w:rsidRPr="0086550C">
          <w:rPr>
            <w:rFonts w:eastAsia="MS Mincho"/>
            <w:lang w:eastAsia="ja-JP"/>
          </w:rPr>
          <w:t>n78</w:t>
        </w:r>
        <w:r>
          <w:tab/>
        </w:r>
        <w:r>
          <w:fldChar w:fldCharType="begin"/>
        </w:r>
        <w:r>
          <w:instrText xml:space="preserve"> PAGEREF _Toc151361952 \h </w:instrText>
        </w:r>
      </w:ins>
      <w:r>
        <w:fldChar w:fldCharType="separate"/>
      </w:r>
      <w:ins w:id="399" w:author="Per Lindell" w:date="2023-11-20T08:35:00Z">
        <w:r>
          <w:t>37</w:t>
        </w:r>
        <w:r>
          <w:fldChar w:fldCharType="end"/>
        </w:r>
      </w:ins>
    </w:p>
    <w:p w14:paraId="23492489" w14:textId="36935227" w:rsidR="009B762A" w:rsidRDefault="009B762A">
      <w:pPr>
        <w:pStyle w:val="TOC4"/>
        <w:rPr>
          <w:ins w:id="400" w:author="Per Lindell" w:date="2023-11-20T08:35:00Z"/>
          <w:rFonts w:asciiTheme="minorHAnsi" w:eastAsiaTheme="minorEastAsia" w:hAnsiTheme="minorHAnsi" w:cstheme="minorBidi"/>
          <w:sz w:val="22"/>
          <w:szCs w:val="22"/>
          <w:lang w:val="en-SE" w:eastAsia="en-SE"/>
        </w:rPr>
      </w:pPr>
      <w:ins w:id="401" w:author="Per Lindell" w:date="2023-11-20T08:35:00Z">
        <w:r>
          <w:rPr>
            <w:lang w:eastAsia="zh-CN"/>
          </w:rPr>
          <w:t>5.26.1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_Toc151361953 \h </w:instrText>
        </w:r>
      </w:ins>
      <w:r>
        <w:fldChar w:fldCharType="separate"/>
      </w:r>
      <w:ins w:id="402" w:author="Per Lindell" w:date="2023-11-20T08:35:00Z">
        <w:r>
          <w:t>37</w:t>
        </w:r>
        <w:r>
          <w:fldChar w:fldCharType="end"/>
        </w:r>
      </w:ins>
    </w:p>
    <w:p w14:paraId="480B67D2" w14:textId="178B568F" w:rsidR="009B762A" w:rsidRDefault="009B762A">
      <w:pPr>
        <w:pStyle w:val="TOC4"/>
        <w:rPr>
          <w:ins w:id="403" w:author="Per Lindell" w:date="2023-11-20T08:35:00Z"/>
          <w:rFonts w:asciiTheme="minorHAnsi" w:eastAsiaTheme="minorEastAsia" w:hAnsiTheme="minorHAnsi" w:cstheme="minorBidi"/>
          <w:sz w:val="22"/>
          <w:szCs w:val="22"/>
          <w:lang w:val="en-SE" w:eastAsia="en-SE"/>
        </w:rPr>
      </w:pPr>
      <w:ins w:id="404" w:author="Per Lindell" w:date="2023-11-20T08:35:00Z">
        <w:r>
          <w:rPr>
            <w:lang w:eastAsia="zh-CN"/>
          </w:rPr>
          <w:t>5.26.2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_Toc151361954 \h </w:instrText>
        </w:r>
      </w:ins>
      <w:r>
        <w:fldChar w:fldCharType="separate"/>
      </w:r>
      <w:ins w:id="405" w:author="Per Lindell" w:date="2023-11-20T08:35:00Z">
        <w:r>
          <w:t>37</w:t>
        </w:r>
        <w:r>
          <w:fldChar w:fldCharType="end"/>
        </w:r>
      </w:ins>
    </w:p>
    <w:p w14:paraId="789ACB23" w14:textId="7A6819EF" w:rsidR="009B762A" w:rsidRDefault="009B762A">
      <w:pPr>
        <w:pStyle w:val="TOC4"/>
        <w:rPr>
          <w:ins w:id="406" w:author="Per Lindell" w:date="2023-11-20T08:35:00Z"/>
          <w:rFonts w:asciiTheme="minorHAnsi" w:eastAsiaTheme="minorEastAsia" w:hAnsiTheme="minorHAnsi" w:cstheme="minorBidi"/>
          <w:sz w:val="22"/>
          <w:szCs w:val="22"/>
          <w:lang w:val="en-SE" w:eastAsia="en-SE"/>
        </w:rPr>
      </w:pPr>
      <w:ins w:id="407" w:author="Per Lindell" w:date="2023-11-20T08:35:00Z">
        <w:r>
          <w:rPr>
            <w:lang w:eastAsia="zh-CN"/>
          </w:rPr>
          <w:t>5.26.3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_Toc151361955 \h </w:instrText>
        </w:r>
      </w:ins>
      <w:r>
        <w:fldChar w:fldCharType="separate"/>
      </w:r>
      <w:ins w:id="408" w:author="Per Lindell" w:date="2023-11-20T08:35:00Z">
        <w:r>
          <w:t>37</w:t>
        </w:r>
        <w:r>
          <w:fldChar w:fldCharType="end"/>
        </w:r>
      </w:ins>
    </w:p>
    <w:p w14:paraId="656FF479" w14:textId="17836369" w:rsidR="009B762A" w:rsidRDefault="009B762A">
      <w:pPr>
        <w:pStyle w:val="TOC4"/>
        <w:rPr>
          <w:ins w:id="409" w:author="Per Lindell" w:date="2023-11-20T08:35:00Z"/>
          <w:rFonts w:asciiTheme="minorHAnsi" w:eastAsiaTheme="minorEastAsia" w:hAnsiTheme="minorHAnsi" w:cstheme="minorBidi"/>
          <w:sz w:val="22"/>
          <w:szCs w:val="22"/>
          <w:lang w:val="en-SE" w:eastAsia="en-SE"/>
        </w:rPr>
      </w:pPr>
      <w:ins w:id="410" w:author="Per Lindell" w:date="2023-11-20T08:35:00Z">
        <w:r>
          <w:t>5.26.4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_Toc151361956 \h </w:instrText>
        </w:r>
      </w:ins>
      <w:r>
        <w:fldChar w:fldCharType="separate"/>
      </w:r>
      <w:ins w:id="411" w:author="Per Lindell" w:date="2023-11-20T08:35:00Z">
        <w:r>
          <w:t>37</w:t>
        </w:r>
        <w:r>
          <w:fldChar w:fldCharType="end"/>
        </w:r>
      </w:ins>
    </w:p>
    <w:p w14:paraId="1302C26A" w14:textId="5F293F30" w:rsidR="009B762A" w:rsidRDefault="009B762A">
      <w:pPr>
        <w:pStyle w:val="TOC3"/>
        <w:rPr>
          <w:ins w:id="412" w:author="Per Lindell" w:date="2023-11-20T08:35:00Z"/>
          <w:rFonts w:asciiTheme="minorHAnsi" w:eastAsiaTheme="minorEastAsia" w:hAnsiTheme="minorHAnsi" w:cstheme="minorBidi"/>
          <w:sz w:val="22"/>
          <w:szCs w:val="22"/>
          <w:lang w:val="en-SE" w:eastAsia="en-SE"/>
        </w:rPr>
      </w:pPr>
      <w:ins w:id="413" w:author="Per Lindell" w:date="2023-11-20T08:35:00Z">
        <w:r>
          <w:t>5.27</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1-3_</w:t>
        </w:r>
        <w:r w:rsidRPr="0086550C">
          <w:rPr>
            <w:rFonts w:eastAsia="MS Mincho"/>
            <w:lang w:eastAsia="ja-JP"/>
          </w:rPr>
          <w:t>n79</w:t>
        </w:r>
        <w:r>
          <w:tab/>
        </w:r>
        <w:r>
          <w:fldChar w:fldCharType="begin"/>
        </w:r>
        <w:r>
          <w:instrText xml:space="preserve"> PAGEREF _Toc151361957 \h </w:instrText>
        </w:r>
      </w:ins>
      <w:r>
        <w:fldChar w:fldCharType="separate"/>
      </w:r>
      <w:ins w:id="414" w:author="Per Lindell" w:date="2023-11-20T08:35:00Z">
        <w:r>
          <w:t>37</w:t>
        </w:r>
        <w:r>
          <w:fldChar w:fldCharType="end"/>
        </w:r>
      </w:ins>
    </w:p>
    <w:p w14:paraId="6BE92B08" w14:textId="3D2A4F37" w:rsidR="009B762A" w:rsidRDefault="009B762A">
      <w:pPr>
        <w:pStyle w:val="TOC4"/>
        <w:rPr>
          <w:ins w:id="415" w:author="Per Lindell" w:date="2023-11-20T08:35:00Z"/>
          <w:rFonts w:asciiTheme="minorHAnsi" w:eastAsiaTheme="minorEastAsia" w:hAnsiTheme="minorHAnsi" w:cstheme="minorBidi"/>
          <w:sz w:val="22"/>
          <w:szCs w:val="22"/>
          <w:lang w:val="en-SE" w:eastAsia="en-SE"/>
        </w:rPr>
      </w:pPr>
      <w:ins w:id="416" w:author="Per Lindell" w:date="2023-11-20T08:35:00Z">
        <w:r>
          <w:rPr>
            <w:lang w:eastAsia="zh-CN"/>
          </w:rPr>
          <w:t>5.27.1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_Toc151361958 \h </w:instrText>
        </w:r>
      </w:ins>
      <w:r>
        <w:fldChar w:fldCharType="separate"/>
      </w:r>
      <w:ins w:id="417" w:author="Per Lindell" w:date="2023-11-20T08:35:00Z">
        <w:r>
          <w:t>37</w:t>
        </w:r>
        <w:r>
          <w:fldChar w:fldCharType="end"/>
        </w:r>
      </w:ins>
    </w:p>
    <w:p w14:paraId="6B24B988" w14:textId="7DBB33FE" w:rsidR="009B762A" w:rsidRDefault="009B762A">
      <w:pPr>
        <w:pStyle w:val="TOC4"/>
        <w:rPr>
          <w:ins w:id="418" w:author="Per Lindell" w:date="2023-11-20T08:35:00Z"/>
          <w:rFonts w:asciiTheme="minorHAnsi" w:eastAsiaTheme="minorEastAsia" w:hAnsiTheme="minorHAnsi" w:cstheme="minorBidi"/>
          <w:sz w:val="22"/>
          <w:szCs w:val="22"/>
          <w:lang w:val="en-SE" w:eastAsia="en-SE"/>
        </w:rPr>
      </w:pPr>
      <w:ins w:id="419" w:author="Per Lindell" w:date="2023-11-20T08:35:00Z">
        <w:r>
          <w:rPr>
            <w:lang w:eastAsia="zh-CN"/>
          </w:rPr>
          <w:t>5.27.2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_Toc151361959 \h </w:instrText>
        </w:r>
      </w:ins>
      <w:r>
        <w:fldChar w:fldCharType="separate"/>
      </w:r>
      <w:ins w:id="420" w:author="Per Lindell" w:date="2023-11-20T08:35:00Z">
        <w:r>
          <w:t>38</w:t>
        </w:r>
        <w:r>
          <w:fldChar w:fldCharType="end"/>
        </w:r>
      </w:ins>
    </w:p>
    <w:p w14:paraId="7AEE7856" w14:textId="68CE5FA5" w:rsidR="009B762A" w:rsidRDefault="009B762A">
      <w:pPr>
        <w:pStyle w:val="TOC4"/>
        <w:rPr>
          <w:ins w:id="421" w:author="Per Lindell" w:date="2023-11-20T08:35:00Z"/>
          <w:rFonts w:asciiTheme="minorHAnsi" w:eastAsiaTheme="minorEastAsia" w:hAnsiTheme="minorHAnsi" w:cstheme="minorBidi"/>
          <w:sz w:val="22"/>
          <w:szCs w:val="22"/>
          <w:lang w:val="en-SE" w:eastAsia="en-SE"/>
        </w:rPr>
      </w:pPr>
      <w:ins w:id="422" w:author="Per Lindell" w:date="2023-11-20T08:35:00Z">
        <w:r>
          <w:rPr>
            <w:lang w:eastAsia="zh-CN"/>
          </w:rPr>
          <w:t>5.27.3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_Toc151361960 \h </w:instrText>
        </w:r>
      </w:ins>
      <w:r>
        <w:fldChar w:fldCharType="separate"/>
      </w:r>
      <w:ins w:id="423" w:author="Per Lindell" w:date="2023-11-20T08:35:00Z">
        <w:r>
          <w:t>38</w:t>
        </w:r>
        <w:r>
          <w:fldChar w:fldCharType="end"/>
        </w:r>
      </w:ins>
    </w:p>
    <w:p w14:paraId="298B64AB" w14:textId="625F1582" w:rsidR="009B762A" w:rsidRDefault="009B762A">
      <w:pPr>
        <w:pStyle w:val="TOC4"/>
        <w:rPr>
          <w:ins w:id="424" w:author="Per Lindell" w:date="2023-11-20T08:35:00Z"/>
          <w:rFonts w:asciiTheme="minorHAnsi" w:eastAsiaTheme="minorEastAsia" w:hAnsiTheme="minorHAnsi" w:cstheme="minorBidi"/>
          <w:sz w:val="22"/>
          <w:szCs w:val="22"/>
          <w:lang w:val="en-SE" w:eastAsia="en-SE"/>
        </w:rPr>
      </w:pPr>
      <w:ins w:id="425" w:author="Per Lindell" w:date="2023-11-20T08:35:00Z">
        <w:r>
          <w:t>5.27.4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_Toc151361961 \h </w:instrText>
        </w:r>
      </w:ins>
      <w:r>
        <w:fldChar w:fldCharType="separate"/>
      </w:r>
      <w:ins w:id="426" w:author="Per Lindell" w:date="2023-11-20T08:35:00Z">
        <w:r>
          <w:t>38</w:t>
        </w:r>
        <w:r>
          <w:fldChar w:fldCharType="end"/>
        </w:r>
      </w:ins>
    </w:p>
    <w:p w14:paraId="63A1BD79" w14:textId="3500943A" w:rsidR="009B762A" w:rsidRDefault="009B762A">
      <w:pPr>
        <w:pStyle w:val="TOC3"/>
        <w:rPr>
          <w:ins w:id="427" w:author="Per Lindell" w:date="2023-11-20T08:35:00Z"/>
          <w:rFonts w:asciiTheme="minorHAnsi" w:eastAsiaTheme="minorEastAsia" w:hAnsiTheme="minorHAnsi" w:cstheme="minorBidi"/>
          <w:sz w:val="22"/>
          <w:szCs w:val="22"/>
          <w:lang w:val="en-SE" w:eastAsia="en-SE"/>
        </w:rPr>
      </w:pPr>
      <w:ins w:id="428" w:author="Per Lindell" w:date="2023-11-20T08:35:00Z">
        <w:r>
          <w:t>5.28</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1-19_</w:t>
        </w:r>
        <w:r w:rsidRPr="0086550C">
          <w:rPr>
            <w:rFonts w:eastAsia="MS Mincho"/>
            <w:lang w:eastAsia="ja-JP"/>
          </w:rPr>
          <w:t>n79</w:t>
        </w:r>
        <w:r>
          <w:tab/>
        </w:r>
        <w:r>
          <w:fldChar w:fldCharType="begin"/>
        </w:r>
        <w:r>
          <w:instrText xml:space="preserve"> PAGEREF _Toc151361962 \h </w:instrText>
        </w:r>
      </w:ins>
      <w:r>
        <w:fldChar w:fldCharType="separate"/>
      </w:r>
      <w:ins w:id="429" w:author="Per Lindell" w:date="2023-11-20T08:35:00Z">
        <w:r>
          <w:t>38</w:t>
        </w:r>
        <w:r>
          <w:fldChar w:fldCharType="end"/>
        </w:r>
      </w:ins>
    </w:p>
    <w:p w14:paraId="4EEEC47D" w14:textId="503FB447" w:rsidR="009B762A" w:rsidRDefault="009B762A">
      <w:pPr>
        <w:pStyle w:val="TOC4"/>
        <w:rPr>
          <w:ins w:id="430" w:author="Per Lindell" w:date="2023-11-20T08:35:00Z"/>
          <w:rFonts w:asciiTheme="minorHAnsi" w:eastAsiaTheme="minorEastAsia" w:hAnsiTheme="minorHAnsi" w:cstheme="minorBidi"/>
          <w:sz w:val="22"/>
          <w:szCs w:val="22"/>
          <w:lang w:val="en-SE" w:eastAsia="en-SE"/>
        </w:rPr>
      </w:pPr>
      <w:ins w:id="431" w:author="Per Lindell" w:date="2023-11-20T08:35:00Z">
        <w:r>
          <w:rPr>
            <w:lang w:eastAsia="zh-CN"/>
          </w:rPr>
          <w:t>5.28.1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_Toc151361963 \h </w:instrText>
        </w:r>
      </w:ins>
      <w:r>
        <w:fldChar w:fldCharType="separate"/>
      </w:r>
      <w:ins w:id="432" w:author="Per Lindell" w:date="2023-11-20T08:35:00Z">
        <w:r>
          <w:t>38</w:t>
        </w:r>
        <w:r>
          <w:fldChar w:fldCharType="end"/>
        </w:r>
      </w:ins>
    </w:p>
    <w:p w14:paraId="38F4E114" w14:textId="1DE754D1" w:rsidR="009B762A" w:rsidRDefault="009B762A">
      <w:pPr>
        <w:pStyle w:val="TOC4"/>
        <w:rPr>
          <w:ins w:id="433" w:author="Per Lindell" w:date="2023-11-20T08:35:00Z"/>
          <w:rFonts w:asciiTheme="minorHAnsi" w:eastAsiaTheme="minorEastAsia" w:hAnsiTheme="minorHAnsi" w:cstheme="minorBidi"/>
          <w:sz w:val="22"/>
          <w:szCs w:val="22"/>
          <w:lang w:val="en-SE" w:eastAsia="en-SE"/>
        </w:rPr>
      </w:pPr>
      <w:ins w:id="434" w:author="Per Lindell" w:date="2023-11-20T08:35:00Z">
        <w:r>
          <w:rPr>
            <w:lang w:eastAsia="zh-CN"/>
          </w:rPr>
          <w:t>5.28.2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_Toc151361964 \h </w:instrText>
        </w:r>
      </w:ins>
      <w:r>
        <w:fldChar w:fldCharType="separate"/>
      </w:r>
      <w:ins w:id="435" w:author="Per Lindell" w:date="2023-11-20T08:35:00Z">
        <w:r>
          <w:t>38</w:t>
        </w:r>
        <w:r>
          <w:fldChar w:fldCharType="end"/>
        </w:r>
      </w:ins>
    </w:p>
    <w:p w14:paraId="256B84CC" w14:textId="42C9E962" w:rsidR="009B762A" w:rsidRDefault="009B762A">
      <w:pPr>
        <w:pStyle w:val="TOC4"/>
        <w:rPr>
          <w:ins w:id="436" w:author="Per Lindell" w:date="2023-11-20T08:35:00Z"/>
          <w:rFonts w:asciiTheme="minorHAnsi" w:eastAsiaTheme="minorEastAsia" w:hAnsiTheme="minorHAnsi" w:cstheme="minorBidi"/>
          <w:sz w:val="22"/>
          <w:szCs w:val="22"/>
          <w:lang w:val="en-SE" w:eastAsia="en-SE"/>
        </w:rPr>
      </w:pPr>
      <w:ins w:id="437" w:author="Per Lindell" w:date="2023-11-20T08:35:00Z">
        <w:r>
          <w:rPr>
            <w:lang w:eastAsia="zh-CN"/>
          </w:rPr>
          <w:t>5.28.3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_Toc151361965 \h </w:instrText>
        </w:r>
      </w:ins>
      <w:r>
        <w:fldChar w:fldCharType="separate"/>
      </w:r>
      <w:ins w:id="438" w:author="Per Lindell" w:date="2023-11-20T08:35:00Z">
        <w:r>
          <w:t>39</w:t>
        </w:r>
        <w:r>
          <w:fldChar w:fldCharType="end"/>
        </w:r>
      </w:ins>
    </w:p>
    <w:p w14:paraId="28D2595B" w14:textId="5471938E" w:rsidR="009B762A" w:rsidRDefault="009B762A">
      <w:pPr>
        <w:pStyle w:val="TOC4"/>
        <w:rPr>
          <w:ins w:id="439" w:author="Per Lindell" w:date="2023-11-20T08:35:00Z"/>
          <w:rFonts w:asciiTheme="minorHAnsi" w:eastAsiaTheme="minorEastAsia" w:hAnsiTheme="minorHAnsi" w:cstheme="minorBidi"/>
          <w:sz w:val="22"/>
          <w:szCs w:val="22"/>
          <w:lang w:val="en-SE" w:eastAsia="en-SE"/>
        </w:rPr>
      </w:pPr>
      <w:ins w:id="440" w:author="Per Lindell" w:date="2023-11-20T08:35:00Z">
        <w:r>
          <w:t>5.28.4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_Toc151361966 \h </w:instrText>
        </w:r>
      </w:ins>
      <w:r>
        <w:fldChar w:fldCharType="separate"/>
      </w:r>
      <w:ins w:id="441" w:author="Per Lindell" w:date="2023-11-20T08:35:00Z">
        <w:r>
          <w:t>39</w:t>
        </w:r>
        <w:r>
          <w:fldChar w:fldCharType="end"/>
        </w:r>
      </w:ins>
    </w:p>
    <w:p w14:paraId="28BACA55" w14:textId="06BC0D45" w:rsidR="009B762A" w:rsidRDefault="009B762A">
      <w:pPr>
        <w:pStyle w:val="TOC3"/>
        <w:rPr>
          <w:ins w:id="442" w:author="Per Lindell" w:date="2023-11-20T08:35:00Z"/>
          <w:rFonts w:asciiTheme="minorHAnsi" w:eastAsiaTheme="minorEastAsia" w:hAnsiTheme="minorHAnsi" w:cstheme="minorBidi"/>
          <w:sz w:val="22"/>
          <w:szCs w:val="22"/>
          <w:lang w:val="en-SE" w:eastAsia="en-SE"/>
        </w:rPr>
      </w:pPr>
      <w:ins w:id="443" w:author="Per Lindell" w:date="2023-11-20T08:35:00Z">
        <w:r>
          <w:t>5.29</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1-21_</w:t>
        </w:r>
        <w:r w:rsidRPr="0086550C">
          <w:rPr>
            <w:rFonts w:eastAsia="MS Mincho"/>
            <w:lang w:eastAsia="ja-JP"/>
          </w:rPr>
          <w:t>n79</w:t>
        </w:r>
        <w:r>
          <w:tab/>
        </w:r>
        <w:r>
          <w:fldChar w:fldCharType="begin"/>
        </w:r>
        <w:r>
          <w:instrText xml:space="preserve"> PAGEREF _Toc151361967 \h </w:instrText>
        </w:r>
      </w:ins>
      <w:r>
        <w:fldChar w:fldCharType="separate"/>
      </w:r>
      <w:ins w:id="444" w:author="Per Lindell" w:date="2023-11-20T08:35:00Z">
        <w:r>
          <w:t>39</w:t>
        </w:r>
        <w:r>
          <w:fldChar w:fldCharType="end"/>
        </w:r>
      </w:ins>
    </w:p>
    <w:p w14:paraId="20F0E34A" w14:textId="7356D018" w:rsidR="009B762A" w:rsidRDefault="009B762A">
      <w:pPr>
        <w:pStyle w:val="TOC4"/>
        <w:rPr>
          <w:ins w:id="445" w:author="Per Lindell" w:date="2023-11-20T08:35:00Z"/>
          <w:rFonts w:asciiTheme="minorHAnsi" w:eastAsiaTheme="minorEastAsia" w:hAnsiTheme="minorHAnsi" w:cstheme="minorBidi"/>
          <w:sz w:val="22"/>
          <w:szCs w:val="22"/>
          <w:lang w:val="en-SE" w:eastAsia="en-SE"/>
        </w:rPr>
      </w:pPr>
      <w:ins w:id="446" w:author="Per Lindell" w:date="2023-11-20T08:35:00Z">
        <w:r>
          <w:rPr>
            <w:lang w:eastAsia="zh-CN"/>
          </w:rPr>
          <w:t>5.29.1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_Toc151361968 \h </w:instrText>
        </w:r>
      </w:ins>
      <w:r>
        <w:fldChar w:fldCharType="separate"/>
      </w:r>
      <w:ins w:id="447" w:author="Per Lindell" w:date="2023-11-20T08:35:00Z">
        <w:r>
          <w:t>39</w:t>
        </w:r>
        <w:r>
          <w:fldChar w:fldCharType="end"/>
        </w:r>
      </w:ins>
    </w:p>
    <w:p w14:paraId="544C6180" w14:textId="5F130834" w:rsidR="009B762A" w:rsidRDefault="009B762A">
      <w:pPr>
        <w:pStyle w:val="TOC4"/>
        <w:rPr>
          <w:ins w:id="448" w:author="Per Lindell" w:date="2023-11-20T08:35:00Z"/>
          <w:rFonts w:asciiTheme="minorHAnsi" w:eastAsiaTheme="minorEastAsia" w:hAnsiTheme="minorHAnsi" w:cstheme="minorBidi"/>
          <w:sz w:val="22"/>
          <w:szCs w:val="22"/>
          <w:lang w:val="en-SE" w:eastAsia="en-SE"/>
        </w:rPr>
      </w:pPr>
      <w:ins w:id="449" w:author="Per Lindell" w:date="2023-11-20T08:35:00Z">
        <w:r>
          <w:rPr>
            <w:lang w:eastAsia="zh-CN"/>
          </w:rPr>
          <w:t>5.29.2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_Toc151361969 \h </w:instrText>
        </w:r>
      </w:ins>
      <w:r>
        <w:fldChar w:fldCharType="separate"/>
      </w:r>
      <w:ins w:id="450" w:author="Per Lindell" w:date="2023-11-20T08:35:00Z">
        <w:r>
          <w:t>39</w:t>
        </w:r>
        <w:r>
          <w:fldChar w:fldCharType="end"/>
        </w:r>
      </w:ins>
    </w:p>
    <w:p w14:paraId="1145609E" w14:textId="3EA5E52B" w:rsidR="009B762A" w:rsidRDefault="009B762A">
      <w:pPr>
        <w:pStyle w:val="TOC4"/>
        <w:rPr>
          <w:ins w:id="451" w:author="Per Lindell" w:date="2023-11-20T08:35:00Z"/>
          <w:rFonts w:asciiTheme="minorHAnsi" w:eastAsiaTheme="minorEastAsia" w:hAnsiTheme="minorHAnsi" w:cstheme="minorBidi"/>
          <w:sz w:val="22"/>
          <w:szCs w:val="22"/>
          <w:lang w:val="en-SE" w:eastAsia="en-SE"/>
        </w:rPr>
      </w:pPr>
      <w:ins w:id="452" w:author="Per Lindell" w:date="2023-11-20T08:35:00Z">
        <w:r>
          <w:rPr>
            <w:lang w:eastAsia="zh-CN"/>
          </w:rPr>
          <w:t>5.29.3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_Toc151361970 \h </w:instrText>
        </w:r>
      </w:ins>
      <w:r>
        <w:fldChar w:fldCharType="separate"/>
      </w:r>
      <w:ins w:id="453" w:author="Per Lindell" w:date="2023-11-20T08:35:00Z">
        <w:r>
          <w:t>40</w:t>
        </w:r>
        <w:r>
          <w:fldChar w:fldCharType="end"/>
        </w:r>
      </w:ins>
    </w:p>
    <w:p w14:paraId="2D983D34" w14:textId="677F3AE4" w:rsidR="009B762A" w:rsidRDefault="009B762A">
      <w:pPr>
        <w:pStyle w:val="TOC4"/>
        <w:rPr>
          <w:ins w:id="454" w:author="Per Lindell" w:date="2023-11-20T08:35:00Z"/>
          <w:rFonts w:asciiTheme="minorHAnsi" w:eastAsiaTheme="minorEastAsia" w:hAnsiTheme="minorHAnsi" w:cstheme="minorBidi"/>
          <w:sz w:val="22"/>
          <w:szCs w:val="22"/>
          <w:lang w:val="en-SE" w:eastAsia="en-SE"/>
        </w:rPr>
      </w:pPr>
      <w:ins w:id="455" w:author="Per Lindell" w:date="2023-11-20T08:35:00Z">
        <w:r>
          <w:t>5.29.4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_Toc151361971 \h </w:instrText>
        </w:r>
      </w:ins>
      <w:r>
        <w:fldChar w:fldCharType="separate"/>
      </w:r>
      <w:ins w:id="456" w:author="Per Lindell" w:date="2023-11-20T08:35:00Z">
        <w:r>
          <w:t>40</w:t>
        </w:r>
        <w:r>
          <w:fldChar w:fldCharType="end"/>
        </w:r>
      </w:ins>
    </w:p>
    <w:p w14:paraId="4470C962" w14:textId="3472EF67" w:rsidR="009B762A" w:rsidRDefault="009B762A">
      <w:pPr>
        <w:pStyle w:val="TOC3"/>
        <w:rPr>
          <w:ins w:id="457" w:author="Per Lindell" w:date="2023-11-20T08:35:00Z"/>
          <w:rFonts w:asciiTheme="minorHAnsi" w:eastAsiaTheme="minorEastAsia" w:hAnsiTheme="minorHAnsi" w:cstheme="minorBidi"/>
          <w:sz w:val="22"/>
          <w:szCs w:val="22"/>
          <w:lang w:val="en-SE" w:eastAsia="en-SE"/>
        </w:rPr>
      </w:pPr>
      <w:ins w:id="458" w:author="Per Lindell" w:date="2023-11-20T08:35:00Z">
        <w:r>
          <w:t>5.30</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1-42_</w:t>
        </w:r>
        <w:r w:rsidRPr="0086550C">
          <w:rPr>
            <w:rFonts w:eastAsia="MS Mincho"/>
            <w:lang w:eastAsia="ja-JP"/>
          </w:rPr>
          <w:t>n79</w:t>
        </w:r>
        <w:r>
          <w:tab/>
        </w:r>
        <w:r>
          <w:fldChar w:fldCharType="begin"/>
        </w:r>
        <w:r>
          <w:instrText xml:space="preserve"> PAGEREF _Toc151361972 \h </w:instrText>
        </w:r>
      </w:ins>
      <w:r>
        <w:fldChar w:fldCharType="separate"/>
      </w:r>
      <w:ins w:id="459" w:author="Per Lindell" w:date="2023-11-20T08:35:00Z">
        <w:r>
          <w:t>40</w:t>
        </w:r>
        <w:r>
          <w:fldChar w:fldCharType="end"/>
        </w:r>
      </w:ins>
    </w:p>
    <w:p w14:paraId="35EA981B" w14:textId="31A0E1C2" w:rsidR="009B762A" w:rsidRDefault="009B762A">
      <w:pPr>
        <w:pStyle w:val="TOC4"/>
        <w:rPr>
          <w:ins w:id="460" w:author="Per Lindell" w:date="2023-11-20T08:35:00Z"/>
          <w:rFonts w:asciiTheme="minorHAnsi" w:eastAsiaTheme="minorEastAsia" w:hAnsiTheme="minorHAnsi" w:cstheme="minorBidi"/>
          <w:sz w:val="22"/>
          <w:szCs w:val="22"/>
          <w:lang w:val="en-SE" w:eastAsia="en-SE"/>
        </w:rPr>
      </w:pPr>
      <w:ins w:id="461" w:author="Per Lindell" w:date="2023-11-20T08:35:00Z">
        <w:r>
          <w:rPr>
            <w:lang w:eastAsia="zh-CN"/>
          </w:rPr>
          <w:t>5.30.1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_Toc151361973 \h </w:instrText>
        </w:r>
      </w:ins>
      <w:r>
        <w:fldChar w:fldCharType="separate"/>
      </w:r>
      <w:ins w:id="462" w:author="Per Lindell" w:date="2023-11-20T08:35:00Z">
        <w:r>
          <w:t>40</w:t>
        </w:r>
        <w:r>
          <w:fldChar w:fldCharType="end"/>
        </w:r>
      </w:ins>
    </w:p>
    <w:p w14:paraId="03DA260B" w14:textId="0C2780E1" w:rsidR="009B762A" w:rsidRDefault="009B762A">
      <w:pPr>
        <w:pStyle w:val="TOC4"/>
        <w:rPr>
          <w:ins w:id="463" w:author="Per Lindell" w:date="2023-11-20T08:35:00Z"/>
          <w:rFonts w:asciiTheme="minorHAnsi" w:eastAsiaTheme="minorEastAsia" w:hAnsiTheme="minorHAnsi" w:cstheme="minorBidi"/>
          <w:sz w:val="22"/>
          <w:szCs w:val="22"/>
          <w:lang w:val="en-SE" w:eastAsia="en-SE"/>
        </w:rPr>
      </w:pPr>
      <w:ins w:id="464" w:author="Per Lindell" w:date="2023-11-20T08:35:00Z">
        <w:r>
          <w:rPr>
            <w:lang w:eastAsia="zh-CN"/>
          </w:rPr>
          <w:t>5.30.2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_Toc151361974 \h </w:instrText>
        </w:r>
      </w:ins>
      <w:r>
        <w:fldChar w:fldCharType="separate"/>
      </w:r>
      <w:ins w:id="465" w:author="Per Lindell" w:date="2023-11-20T08:35:00Z">
        <w:r>
          <w:t>41</w:t>
        </w:r>
        <w:r>
          <w:fldChar w:fldCharType="end"/>
        </w:r>
      </w:ins>
    </w:p>
    <w:p w14:paraId="62F22C7D" w14:textId="45C205CA" w:rsidR="009B762A" w:rsidRDefault="009B762A">
      <w:pPr>
        <w:pStyle w:val="TOC4"/>
        <w:rPr>
          <w:ins w:id="466" w:author="Per Lindell" w:date="2023-11-20T08:35:00Z"/>
          <w:rFonts w:asciiTheme="minorHAnsi" w:eastAsiaTheme="minorEastAsia" w:hAnsiTheme="minorHAnsi" w:cstheme="minorBidi"/>
          <w:sz w:val="22"/>
          <w:szCs w:val="22"/>
          <w:lang w:val="en-SE" w:eastAsia="en-SE"/>
        </w:rPr>
      </w:pPr>
      <w:ins w:id="467" w:author="Per Lindell" w:date="2023-11-20T08:35:00Z">
        <w:r>
          <w:rPr>
            <w:lang w:eastAsia="zh-CN"/>
          </w:rPr>
          <w:t>5.30.3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_Toc151361975 \h </w:instrText>
        </w:r>
      </w:ins>
      <w:r>
        <w:fldChar w:fldCharType="separate"/>
      </w:r>
      <w:ins w:id="468" w:author="Per Lindell" w:date="2023-11-20T08:35:00Z">
        <w:r>
          <w:t>41</w:t>
        </w:r>
        <w:r>
          <w:fldChar w:fldCharType="end"/>
        </w:r>
      </w:ins>
    </w:p>
    <w:p w14:paraId="7FA1B5F6" w14:textId="10C1D841" w:rsidR="009B762A" w:rsidRDefault="009B762A">
      <w:pPr>
        <w:pStyle w:val="TOC4"/>
        <w:rPr>
          <w:ins w:id="469" w:author="Per Lindell" w:date="2023-11-20T08:35:00Z"/>
          <w:rFonts w:asciiTheme="minorHAnsi" w:eastAsiaTheme="minorEastAsia" w:hAnsiTheme="minorHAnsi" w:cstheme="minorBidi"/>
          <w:sz w:val="22"/>
          <w:szCs w:val="22"/>
          <w:lang w:val="en-SE" w:eastAsia="en-SE"/>
        </w:rPr>
      </w:pPr>
      <w:ins w:id="470" w:author="Per Lindell" w:date="2023-11-20T08:35:00Z">
        <w:r>
          <w:t>5.30.4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_Toc151361976 \h </w:instrText>
        </w:r>
      </w:ins>
      <w:r>
        <w:fldChar w:fldCharType="separate"/>
      </w:r>
      <w:ins w:id="471" w:author="Per Lindell" w:date="2023-11-20T08:35:00Z">
        <w:r>
          <w:t>41</w:t>
        </w:r>
        <w:r>
          <w:fldChar w:fldCharType="end"/>
        </w:r>
      </w:ins>
    </w:p>
    <w:p w14:paraId="79CE968D" w14:textId="0ACF3616" w:rsidR="009B762A" w:rsidRDefault="009B762A">
      <w:pPr>
        <w:pStyle w:val="TOC3"/>
        <w:rPr>
          <w:ins w:id="472" w:author="Per Lindell" w:date="2023-11-20T08:35:00Z"/>
          <w:rFonts w:asciiTheme="minorHAnsi" w:eastAsiaTheme="minorEastAsia" w:hAnsiTheme="minorHAnsi" w:cstheme="minorBidi"/>
          <w:sz w:val="22"/>
          <w:szCs w:val="22"/>
          <w:lang w:val="en-SE" w:eastAsia="en-SE"/>
        </w:rPr>
      </w:pPr>
      <w:ins w:id="473" w:author="Per Lindell" w:date="2023-11-20T08:35:00Z">
        <w:r>
          <w:t>5.31</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3-19_</w:t>
        </w:r>
        <w:r w:rsidRPr="0086550C">
          <w:rPr>
            <w:rFonts w:eastAsia="MS Mincho"/>
            <w:lang w:eastAsia="ja-JP"/>
          </w:rPr>
          <w:t>n79</w:t>
        </w:r>
        <w:r>
          <w:tab/>
        </w:r>
        <w:r>
          <w:fldChar w:fldCharType="begin"/>
        </w:r>
        <w:r>
          <w:instrText xml:space="preserve"> PAGEREF _Toc151361977 \h </w:instrText>
        </w:r>
      </w:ins>
      <w:r>
        <w:fldChar w:fldCharType="separate"/>
      </w:r>
      <w:ins w:id="474" w:author="Per Lindell" w:date="2023-11-20T08:35:00Z">
        <w:r>
          <w:t>41</w:t>
        </w:r>
        <w:r>
          <w:fldChar w:fldCharType="end"/>
        </w:r>
      </w:ins>
    </w:p>
    <w:p w14:paraId="0572868D" w14:textId="05644245" w:rsidR="009B762A" w:rsidRDefault="009B762A">
      <w:pPr>
        <w:pStyle w:val="TOC4"/>
        <w:rPr>
          <w:ins w:id="475" w:author="Per Lindell" w:date="2023-11-20T08:35:00Z"/>
          <w:rFonts w:asciiTheme="minorHAnsi" w:eastAsiaTheme="minorEastAsia" w:hAnsiTheme="minorHAnsi" w:cstheme="minorBidi"/>
          <w:sz w:val="22"/>
          <w:szCs w:val="22"/>
          <w:lang w:val="en-SE" w:eastAsia="en-SE"/>
        </w:rPr>
      </w:pPr>
      <w:ins w:id="476" w:author="Per Lindell" w:date="2023-11-20T08:35:00Z">
        <w:r>
          <w:rPr>
            <w:lang w:eastAsia="zh-CN"/>
          </w:rPr>
          <w:t>5.31.1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_Toc151361978 \h </w:instrText>
        </w:r>
      </w:ins>
      <w:r>
        <w:fldChar w:fldCharType="separate"/>
      </w:r>
      <w:ins w:id="477" w:author="Per Lindell" w:date="2023-11-20T08:35:00Z">
        <w:r>
          <w:t>41</w:t>
        </w:r>
        <w:r>
          <w:fldChar w:fldCharType="end"/>
        </w:r>
      </w:ins>
    </w:p>
    <w:p w14:paraId="15A09549" w14:textId="246F02FA" w:rsidR="009B762A" w:rsidRDefault="009B762A">
      <w:pPr>
        <w:pStyle w:val="TOC4"/>
        <w:rPr>
          <w:ins w:id="478" w:author="Per Lindell" w:date="2023-11-20T08:35:00Z"/>
          <w:rFonts w:asciiTheme="minorHAnsi" w:eastAsiaTheme="minorEastAsia" w:hAnsiTheme="minorHAnsi" w:cstheme="minorBidi"/>
          <w:sz w:val="22"/>
          <w:szCs w:val="22"/>
          <w:lang w:val="en-SE" w:eastAsia="en-SE"/>
        </w:rPr>
      </w:pPr>
      <w:ins w:id="479" w:author="Per Lindell" w:date="2023-11-20T08:35:00Z">
        <w:r>
          <w:rPr>
            <w:lang w:eastAsia="zh-CN"/>
          </w:rPr>
          <w:t>5.31.2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_Toc151361979 \h </w:instrText>
        </w:r>
      </w:ins>
      <w:r>
        <w:fldChar w:fldCharType="separate"/>
      </w:r>
      <w:ins w:id="480" w:author="Per Lindell" w:date="2023-11-20T08:35:00Z">
        <w:r>
          <w:t>41</w:t>
        </w:r>
        <w:r>
          <w:fldChar w:fldCharType="end"/>
        </w:r>
      </w:ins>
    </w:p>
    <w:p w14:paraId="4C8BBEA0" w14:textId="47E91839" w:rsidR="009B762A" w:rsidRDefault="009B762A">
      <w:pPr>
        <w:pStyle w:val="TOC4"/>
        <w:rPr>
          <w:ins w:id="481" w:author="Per Lindell" w:date="2023-11-20T08:35:00Z"/>
          <w:rFonts w:asciiTheme="minorHAnsi" w:eastAsiaTheme="minorEastAsia" w:hAnsiTheme="minorHAnsi" w:cstheme="minorBidi"/>
          <w:sz w:val="22"/>
          <w:szCs w:val="22"/>
          <w:lang w:val="en-SE" w:eastAsia="en-SE"/>
        </w:rPr>
      </w:pPr>
      <w:ins w:id="482" w:author="Per Lindell" w:date="2023-11-20T08:35:00Z">
        <w:r>
          <w:rPr>
            <w:lang w:eastAsia="zh-CN"/>
          </w:rPr>
          <w:t>5.31.3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_Toc151361980 \h </w:instrText>
        </w:r>
      </w:ins>
      <w:r>
        <w:fldChar w:fldCharType="separate"/>
      </w:r>
      <w:ins w:id="483" w:author="Per Lindell" w:date="2023-11-20T08:35:00Z">
        <w:r>
          <w:t>42</w:t>
        </w:r>
        <w:r>
          <w:fldChar w:fldCharType="end"/>
        </w:r>
      </w:ins>
    </w:p>
    <w:p w14:paraId="281CE74E" w14:textId="44505C1C" w:rsidR="009B762A" w:rsidRDefault="009B762A">
      <w:pPr>
        <w:pStyle w:val="TOC4"/>
        <w:rPr>
          <w:ins w:id="484" w:author="Per Lindell" w:date="2023-11-20T08:35:00Z"/>
          <w:rFonts w:asciiTheme="minorHAnsi" w:eastAsiaTheme="minorEastAsia" w:hAnsiTheme="minorHAnsi" w:cstheme="minorBidi"/>
          <w:sz w:val="22"/>
          <w:szCs w:val="22"/>
          <w:lang w:val="en-SE" w:eastAsia="en-SE"/>
        </w:rPr>
      </w:pPr>
      <w:ins w:id="485" w:author="Per Lindell" w:date="2023-11-20T08:35:00Z">
        <w:r>
          <w:t>5.31.4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_Toc151361981 \h </w:instrText>
        </w:r>
      </w:ins>
      <w:r>
        <w:fldChar w:fldCharType="separate"/>
      </w:r>
      <w:ins w:id="486" w:author="Per Lindell" w:date="2023-11-20T08:35:00Z">
        <w:r>
          <w:t>42</w:t>
        </w:r>
        <w:r>
          <w:fldChar w:fldCharType="end"/>
        </w:r>
      </w:ins>
    </w:p>
    <w:p w14:paraId="77E25361" w14:textId="05A10FBE" w:rsidR="009B762A" w:rsidRDefault="009B762A">
      <w:pPr>
        <w:pStyle w:val="TOC3"/>
        <w:rPr>
          <w:ins w:id="487" w:author="Per Lindell" w:date="2023-11-20T08:35:00Z"/>
          <w:rFonts w:asciiTheme="minorHAnsi" w:eastAsiaTheme="minorEastAsia" w:hAnsiTheme="minorHAnsi" w:cstheme="minorBidi"/>
          <w:sz w:val="22"/>
          <w:szCs w:val="22"/>
          <w:lang w:val="en-SE" w:eastAsia="en-SE"/>
        </w:rPr>
      </w:pPr>
      <w:ins w:id="488" w:author="Per Lindell" w:date="2023-11-20T08:35:00Z">
        <w:r>
          <w:t>5.32</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3-21_</w:t>
        </w:r>
        <w:r w:rsidRPr="0086550C">
          <w:rPr>
            <w:rFonts w:eastAsia="MS Mincho"/>
            <w:lang w:eastAsia="ja-JP"/>
          </w:rPr>
          <w:t>n79</w:t>
        </w:r>
        <w:r>
          <w:tab/>
        </w:r>
        <w:r>
          <w:fldChar w:fldCharType="begin"/>
        </w:r>
        <w:r>
          <w:instrText xml:space="preserve"> PAGEREF _Toc151361982 \h </w:instrText>
        </w:r>
      </w:ins>
      <w:r>
        <w:fldChar w:fldCharType="separate"/>
      </w:r>
      <w:ins w:id="489" w:author="Per Lindell" w:date="2023-11-20T08:35:00Z">
        <w:r>
          <w:t>42</w:t>
        </w:r>
        <w:r>
          <w:fldChar w:fldCharType="end"/>
        </w:r>
      </w:ins>
    </w:p>
    <w:p w14:paraId="40A5AB59" w14:textId="52B712E5" w:rsidR="009B762A" w:rsidRDefault="009B762A">
      <w:pPr>
        <w:pStyle w:val="TOC4"/>
        <w:rPr>
          <w:ins w:id="490" w:author="Per Lindell" w:date="2023-11-20T08:35:00Z"/>
          <w:rFonts w:asciiTheme="minorHAnsi" w:eastAsiaTheme="minorEastAsia" w:hAnsiTheme="minorHAnsi" w:cstheme="minorBidi"/>
          <w:sz w:val="22"/>
          <w:szCs w:val="22"/>
          <w:lang w:val="en-SE" w:eastAsia="en-SE"/>
        </w:rPr>
      </w:pPr>
      <w:ins w:id="491" w:author="Per Lindell" w:date="2023-11-20T08:35:00Z">
        <w:r>
          <w:rPr>
            <w:lang w:eastAsia="zh-CN"/>
          </w:rPr>
          <w:t>5.32.1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_Toc151361983 \h </w:instrText>
        </w:r>
      </w:ins>
      <w:r>
        <w:fldChar w:fldCharType="separate"/>
      </w:r>
      <w:ins w:id="492" w:author="Per Lindell" w:date="2023-11-20T08:35:00Z">
        <w:r>
          <w:t>42</w:t>
        </w:r>
        <w:r>
          <w:fldChar w:fldCharType="end"/>
        </w:r>
      </w:ins>
    </w:p>
    <w:p w14:paraId="2EAB3998" w14:textId="6FC8C7C6" w:rsidR="009B762A" w:rsidRDefault="009B762A">
      <w:pPr>
        <w:pStyle w:val="TOC4"/>
        <w:rPr>
          <w:ins w:id="493" w:author="Per Lindell" w:date="2023-11-20T08:35:00Z"/>
          <w:rFonts w:asciiTheme="minorHAnsi" w:eastAsiaTheme="minorEastAsia" w:hAnsiTheme="minorHAnsi" w:cstheme="minorBidi"/>
          <w:sz w:val="22"/>
          <w:szCs w:val="22"/>
          <w:lang w:val="en-SE" w:eastAsia="en-SE"/>
        </w:rPr>
      </w:pPr>
      <w:ins w:id="494" w:author="Per Lindell" w:date="2023-11-20T08:35:00Z">
        <w:r>
          <w:rPr>
            <w:lang w:eastAsia="zh-CN"/>
          </w:rPr>
          <w:t>5.32.2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_Toc151361984 \h </w:instrText>
        </w:r>
      </w:ins>
      <w:r>
        <w:fldChar w:fldCharType="separate"/>
      </w:r>
      <w:ins w:id="495" w:author="Per Lindell" w:date="2023-11-20T08:35:00Z">
        <w:r>
          <w:t>42</w:t>
        </w:r>
        <w:r>
          <w:fldChar w:fldCharType="end"/>
        </w:r>
      </w:ins>
    </w:p>
    <w:p w14:paraId="79CD41E6" w14:textId="63CA0971" w:rsidR="009B762A" w:rsidRDefault="009B762A">
      <w:pPr>
        <w:pStyle w:val="TOC4"/>
        <w:rPr>
          <w:ins w:id="496" w:author="Per Lindell" w:date="2023-11-20T08:35:00Z"/>
          <w:rFonts w:asciiTheme="minorHAnsi" w:eastAsiaTheme="minorEastAsia" w:hAnsiTheme="minorHAnsi" w:cstheme="minorBidi"/>
          <w:sz w:val="22"/>
          <w:szCs w:val="22"/>
          <w:lang w:val="en-SE" w:eastAsia="en-SE"/>
        </w:rPr>
      </w:pPr>
      <w:ins w:id="497" w:author="Per Lindell" w:date="2023-11-20T08:35:00Z">
        <w:r>
          <w:rPr>
            <w:lang w:eastAsia="zh-CN"/>
          </w:rPr>
          <w:t>5.32.3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_Toc151361985 \h </w:instrText>
        </w:r>
      </w:ins>
      <w:r>
        <w:fldChar w:fldCharType="separate"/>
      </w:r>
      <w:ins w:id="498" w:author="Per Lindell" w:date="2023-11-20T08:35:00Z">
        <w:r>
          <w:t>43</w:t>
        </w:r>
        <w:r>
          <w:fldChar w:fldCharType="end"/>
        </w:r>
      </w:ins>
    </w:p>
    <w:p w14:paraId="526611E9" w14:textId="0ADF48DE" w:rsidR="009B762A" w:rsidRDefault="009B762A">
      <w:pPr>
        <w:pStyle w:val="TOC4"/>
        <w:rPr>
          <w:ins w:id="499" w:author="Per Lindell" w:date="2023-11-20T08:35:00Z"/>
          <w:rFonts w:asciiTheme="minorHAnsi" w:eastAsiaTheme="minorEastAsia" w:hAnsiTheme="minorHAnsi" w:cstheme="minorBidi"/>
          <w:sz w:val="22"/>
          <w:szCs w:val="22"/>
          <w:lang w:val="en-SE" w:eastAsia="en-SE"/>
        </w:rPr>
      </w:pPr>
      <w:ins w:id="500" w:author="Per Lindell" w:date="2023-11-20T08:35:00Z">
        <w:r>
          <w:t>5.32.4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_Toc151361986 \h </w:instrText>
        </w:r>
      </w:ins>
      <w:r>
        <w:fldChar w:fldCharType="separate"/>
      </w:r>
      <w:ins w:id="501" w:author="Per Lindell" w:date="2023-11-20T08:35:00Z">
        <w:r>
          <w:t>43</w:t>
        </w:r>
        <w:r>
          <w:fldChar w:fldCharType="end"/>
        </w:r>
      </w:ins>
    </w:p>
    <w:p w14:paraId="30C9ED24" w14:textId="756A00CA" w:rsidR="009B762A" w:rsidRDefault="009B762A">
      <w:pPr>
        <w:pStyle w:val="TOC3"/>
        <w:rPr>
          <w:ins w:id="502" w:author="Per Lindell" w:date="2023-11-20T08:35:00Z"/>
          <w:rFonts w:asciiTheme="minorHAnsi" w:eastAsiaTheme="minorEastAsia" w:hAnsiTheme="minorHAnsi" w:cstheme="minorBidi"/>
          <w:sz w:val="22"/>
          <w:szCs w:val="22"/>
          <w:lang w:val="en-SE" w:eastAsia="en-SE"/>
        </w:rPr>
      </w:pPr>
      <w:ins w:id="503" w:author="Per Lindell" w:date="2023-11-20T08:35:00Z">
        <w:r>
          <w:t>5.33</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3-42_</w:t>
        </w:r>
        <w:r w:rsidRPr="0086550C">
          <w:rPr>
            <w:rFonts w:eastAsia="MS Mincho"/>
            <w:lang w:eastAsia="ja-JP"/>
          </w:rPr>
          <w:t>n79</w:t>
        </w:r>
        <w:r>
          <w:tab/>
        </w:r>
        <w:r>
          <w:fldChar w:fldCharType="begin"/>
        </w:r>
        <w:r>
          <w:instrText xml:space="preserve"> PAGEREF _Toc151361987 \h </w:instrText>
        </w:r>
      </w:ins>
      <w:r>
        <w:fldChar w:fldCharType="separate"/>
      </w:r>
      <w:ins w:id="504" w:author="Per Lindell" w:date="2023-11-20T08:35:00Z">
        <w:r>
          <w:t>43</w:t>
        </w:r>
        <w:r>
          <w:fldChar w:fldCharType="end"/>
        </w:r>
      </w:ins>
    </w:p>
    <w:p w14:paraId="4D9B3B38" w14:textId="5A767E85" w:rsidR="009B762A" w:rsidRDefault="009B762A">
      <w:pPr>
        <w:pStyle w:val="TOC4"/>
        <w:rPr>
          <w:ins w:id="505" w:author="Per Lindell" w:date="2023-11-20T08:35:00Z"/>
          <w:rFonts w:asciiTheme="minorHAnsi" w:eastAsiaTheme="minorEastAsia" w:hAnsiTheme="minorHAnsi" w:cstheme="minorBidi"/>
          <w:sz w:val="22"/>
          <w:szCs w:val="22"/>
          <w:lang w:val="en-SE" w:eastAsia="en-SE"/>
        </w:rPr>
      </w:pPr>
      <w:ins w:id="506" w:author="Per Lindell" w:date="2023-11-20T08:35:00Z">
        <w:r>
          <w:rPr>
            <w:lang w:eastAsia="zh-CN"/>
          </w:rPr>
          <w:t>5.33.1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_Toc151361988 \h </w:instrText>
        </w:r>
      </w:ins>
      <w:r>
        <w:fldChar w:fldCharType="separate"/>
      </w:r>
      <w:ins w:id="507" w:author="Per Lindell" w:date="2023-11-20T08:35:00Z">
        <w:r>
          <w:t>43</w:t>
        </w:r>
        <w:r>
          <w:fldChar w:fldCharType="end"/>
        </w:r>
      </w:ins>
    </w:p>
    <w:p w14:paraId="573BB593" w14:textId="53AD19C6" w:rsidR="009B762A" w:rsidRDefault="009B762A">
      <w:pPr>
        <w:pStyle w:val="TOC4"/>
        <w:rPr>
          <w:ins w:id="508" w:author="Per Lindell" w:date="2023-11-20T08:35:00Z"/>
          <w:rFonts w:asciiTheme="minorHAnsi" w:eastAsiaTheme="minorEastAsia" w:hAnsiTheme="minorHAnsi" w:cstheme="minorBidi"/>
          <w:sz w:val="22"/>
          <w:szCs w:val="22"/>
          <w:lang w:val="en-SE" w:eastAsia="en-SE"/>
        </w:rPr>
      </w:pPr>
      <w:ins w:id="509" w:author="Per Lindell" w:date="2023-11-20T08:35:00Z">
        <w:r>
          <w:rPr>
            <w:lang w:eastAsia="zh-CN"/>
          </w:rPr>
          <w:t>5.33.2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_Toc151361989 \h </w:instrText>
        </w:r>
      </w:ins>
      <w:r>
        <w:fldChar w:fldCharType="separate"/>
      </w:r>
      <w:ins w:id="510" w:author="Per Lindell" w:date="2023-11-20T08:35:00Z">
        <w:r>
          <w:t>44</w:t>
        </w:r>
        <w:r>
          <w:fldChar w:fldCharType="end"/>
        </w:r>
      </w:ins>
    </w:p>
    <w:p w14:paraId="28B1A743" w14:textId="3A47DAEF" w:rsidR="009B762A" w:rsidRDefault="009B762A">
      <w:pPr>
        <w:pStyle w:val="TOC4"/>
        <w:rPr>
          <w:ins w:id="511" w:author="Per Lindell" w:date="2023-11-20T08:35:00Z"/>
          <w:rFonts w:asciiTheme="minorHAnsi" w:eastAsiaTheme="minorEastAsia" w:hAnsiTheme="minorHAnsi" w:cstheme="minorBidi"/>
          <w:sz w:val="22"/>
          <w:szCs w:val="22"/>
          <w:lang w:val="en-SE" w:eastAsia="en-SE"/>
        </w:rPr>
      </w:pPr>
      <w:ins w:id="512" w:author="Per Lindell" w:date="2023-11-20T08:35:00Z">
        <w:r>
          <w:rPr>
            <w:lang w:eastAsia="zh-CN"/>
          </w:rPr>
          <w:t>5.33.3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_Toc151361990 \h </w:instrText>
        </w:r>
      </w:ins>
      <w:r>
        <w:fldChar w:fldCharType="separate"/>
      </w:r>
      <w:ins w:id="513" w:author="Per Lindell" w:date="2023-11-20T08:35:00Z">
        <w:r>
          <w:t>44</w:t>
        </w:r>
        <w:r>
          <w:fldChar w:fldCharType="end"/>
        </w:r>
      </w:ins>
    </w:p>
    <w:p w14:paraId="426A8D88" w14:textId="00A2C712" w:rsidR="009B762A" w:rsidRDefault="009B762A">
      <w:pPr>
        <w:pStyle w:val="TOC4"/>
        <w:rPr>
          <w:ins w:id="514" w:author="Per Lindell" w:date="2023-11-20T08:35:00Z"/>
          <w:rFonts w:asciiTheme="minorHAnsi" w:eastAsiaTheme="minorEastAsia" w:hAnsiTheme="minorHAnsi" w:cstheme="minorBidi"/>
          <w:sz w:val="22"/>
          <w:szCs w:val="22"/>
          <w:lang w:val="en-SE" w:eastAsia="en-SE"/>
        </w:rPr>
      </w:pPr>
      <w:ins w:id="515" w:author="Per Lindell" w:date="2023-11-20T08:35:00Z">
        <w:r>
          <w:t>5.33.4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_Toc151361991 \h </w:instrText>
        </w:r>
      </w:ins>
      <w:r>
        <w:fldChar w:fldCharType="separate"/>
      </w:r>
      <w:ins w:id="516" w:author="Per Lindell" w:date="2023-11-20T08:35:00Z">
        <w:r>
          <w:t>44</w:t>
        </w:r>
        <w:r>
          <w:fldChar w:fldCharType="end"/>
        </w:r>
      </w:ins>
    </w:p>
    <w:p w14:paraId="0CC46C3B" w14:textId="0D49852C" w:rsidR="009B762A" w:rsidRDefault="009B762A">
      <w:pPr>
        <w:pStyle w:val="TOC3"/>
        <w:rPr>
          <w:ins w:id="517" w:author="Per Lindell" w:date="2023-11-20T08:35:00Z"/>
          <w:rFonts w:asciiTheme="minorHAnsi" w:eastAsiaTheme="minorEastAsia" w:hAnsiTheme="minorHAnsi" w:cstheme="minorBidi"/>
          <w:sz w:val="22"/>
          <w:szCs w:val="22"/>
          <w:lang w:val="en-SE" w:eastAsia="en-SE"/>
        </w:rPr>
      </w:pPr>
      <w:ins w:id="518" w:author="Per Lindell" w:date="2023-11-20T08:35:00Z">
        <w:r>
          <w:t>5.34</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19-21_</w:t>
        </w:r>
        <w:r w:rsidRPr="0086550C">
          <w:rPr>
            <w:rFonts w:eastAsia="MS Mincho"/>
            <w:lang w:eastAsia="ja-JP"/>
          </w:rPr>
          <w:t>n79</w:t>
        </w:r>
        <w:r>
          <w:tab/>
        </w:r>
        <w:r>
          <w:fldChar w:fldCharType="begin"/>
        </w:r>
        <w:r>
          <w:instrText xml:space="preserve"> PAGEREF _Toc151361992 \h </w:instrText>
        </w:r>
      </w:ins>
      <w:r>
        <w:fldChar w:fldCharType="separate"/>
      </w:r>
      <w:ins w:id="519" w:author="Per Lindell" w:date="2023-11-20T08:35:00Z">
        <w:r>
          <w:t>44</w:t>
        </w:r>
        <w:r>
          <w:fldChar w:fldCharType="end"/>
        </w:r>
      </w:ins>
    </w:p>
    <w:p w14:paraId="6678D465" w14:textId="2AE99295" w:rsidR="009B762A" w:rsidRDefault="009B762A">
      <w:pPr>
        <w:pStyle w:val="TOC4"/>
        <w:rPr>
          <w:ins w:id="520" w:author="Per Lindell" w:date="2023-11-20T08:35:00Z"/>
          <w:rFonts w:asciiTheme="minorHAnsi" w:eastAsiaTheme="minorEastAsia" w:hAnsiTheme="minorHAnsi" w:cstheme="minorBidi"/>
          <w:sz w:val="22"/>
          <w:szCs w:val="22"/>
          <w:lang w:val="en-SE" w:eastAsia="en-SE"/>
        </w:rPr>
      </w:pPr>
      <w:ins w:id="521" w:author="Per Lindell" w:date="2023-11-20T08:35:00Z">
        <w:r>
          <w:rPr>
            <w:lang w:eastAsia="zh-CN"/>
          </w:rPr>
          <w:t>5.34.1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_Toc151361993 \h </w:instrText>
        </w:r>
      </w:ins>
      <w:r>
        <w:fldChar w:fldCharType="separate"/>
      </w:r>
      <w:ins w:id="522" w:author="Per Lindell" w:date="2023-11-20T08:35:00Z">
        <w:r>
          <w:t>44</w:t>
        </w:r>
        <w:r>
          <w:fldChar w:fldCharType="end"/>
        </w:r>
      </w:ins>
    </w:p>
    <w:p w14:paraId="4479130A" w14:textId="04216CC6" w:rsidR="009B762A" w:rsidRDefault="009B762A">
      <w:pPr>
        <w:pStyle w:val="TOC4"/>
        <w:rPr>
          <w:ins w:id="523" w:author="Per Lindell" w:date="2023-11-20T08:35:00Z"/>
          <w:rFonts w:asciiTheme="minorHAnsi" w:eastAsiaTheme="minorEastAsia" w:hAnsiTheme="minorHAnsi" w:cstheme="minorBidi"/>
          <w:sz w:val="22"/>
          <w:szCs w:val="22"/>
          <w:lang w:val="en-SE" w:eastAsia="en-SE"/>
        </w:rPr>
      </w:pPr>
      <w:ins w:id="524" w:author="Per Lindell" w:date="2023-11-20T08:35:00Z">
        <w:r>
          <w:rPr>
            <w:lang w:eastAsia="zh-CN"/>
          </w:rPr>
          <w:t>5.34.2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_Toc151361994 \h </w:instrText>
        </w:r>
      </w:ins>
      <w:r>
        <w:fldChar w:fldCharType="separate"/>
      </w:r>
      <w:ins w:id="525" w:author="Per Lindell" w:date="2023-11-20T08:35:00Z">
        <w:r>
          <w:t>44</w:t>
        </w:r>
        <w:r>
          <w:fldChar w:fldCharType="end"/>
        </w:r>
      </w:ins>
    </w:p>
    <w:p w14:paraId="73DC3322" w14:textId="4C6EC36C" w:rsidR="009B762A" w:rsidRDefault="009B762A">
      <w:pPr>
        <w:pStyle w:val="TOC4"/>
        <w:rPr>
          <w:ins w:id="526" w:author="Per Lindell" w:date="2023-11-20T08:35:00Z"/>
          <w:rFonts w:asciiTheme="minorHAnsi" w:eastAsiaTheme="minorEastAsia" w:hAnsiTheme="minorHAnsi" w:cstheme="minorBidi"/>
          <w:sz w:val="22"/>
          <w:szCs w:val="22"/>
          <w:lang w:val="en-SE" w:eastAsia="en-SE"/>
        </w:rPr>
      </w:pPr>
      <w:ins w:id="527" w:author="Per Lindell" w:date="2023-11-20T08:35:00Z">
        <w:r>
          <w:rPr>
            <w:lang w:eastAsia="zh-CN"/>
          </w:rPr>
          <w:t>5.34.3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_Toc151361995 \h </w:instrText>
        </w:r>
      </w:ins>
      <w:r>
        <w:fldChar w:fldCharType="separate"/>
      </w:r>
      <w:ins w:id="528" w:author="Per Lindell" w:date="2023-11-20T08:35:00Z">
        <w:r>
          <w:t>45</w:t>
        </w:r>
        <w:r>
          <w:fldChar w:fldCharType="end"/>
        </w:r>
      </w:ins>
    </w:p>
    <w:p w14:paraId="61A28AA6" w14:textId="55C07731" w:rsidR="009B762A" w:rsidRDefault="009B762A">
      <w:pPr>
        <w:pStyle w:val="TOC4"/>
        <w:rPr>
          <w:ins w:id="529" w:author="Per Lindell" w:date="2023-11-20T08:35:00Z"/>
          <w:rFonts w:asciiTheme="minorHAnsi" w:eastAsiaTheme="minorEastAsia" w:hAnsiTheme="minorHAnsi" w:cstheme="minorBidi"/>
          <w:sz w:val="22"/>
          <w:szCs w:val="22"/>
          <w:lang w:val="en-SE" w:eastAsia="en-SE"/>
        </w:rPr>
      </w:pPr>
      <w:ins w:id="530" w:author="Per Lindell" w:date="2023-11-20T08:35:00Z">
        <w:r>
          <w:t>5.34.4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_Toc151361996 \h </w:instrText>
        </w:r>
      </w:ins>
      <w:r>
        <w:fldChar w:fldCharType="separate"/>
      </w:r>
      <w:ins w:id="531" w:author="Per Lindell" w:date="2023-11-20T08:35:00Z">
        <w:r>
          <w:t>45</w:t>
        </w:r>
        <w:r>
          <w:fldChar w:fldCharType="end"/>
        </w:r>
      </w:ins>
    </w:p>
    <w:p w14:paraId="33ADE057" w14:textId="202726A1" w:rsidR="009B762A" w:rsidRDefault="009B762A">
      <w:pPr>
        <w:pStyle w:val="TOC3"/>
        <w:rPr>
          <w:ins w:id="532" w:author="Per Lindell" w:date="2023-11-20T08:35:00Z"/>
          <w:rFonts w:asciiTheme="minorHAnsi" w:eastAsiaTheme="minorEastAsia" w:hAnsiTheme="minorHAnsi" w:cstheme="minorBidi"/>
          <w:sz w:val="22"/>
          <w:szCs w:val="22"/>
          <w:lang w:val="en-SE" w:eastAsia="en-SE"/>
        </w:rPr>
      </w:pPr>
      <w:ins w:id="533" w:author="Per Lindell" w:date="2023-11-20T08:35:00Z">
        <w:r>
          <w:t>5.35</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19-42_</w:t>
        </w:r>
        <w:r w:rsidRPr="0086550C">
          <w:rPr>
            <w:rFonts w:eastAsia="MS Mincho"/>
            <w:lang w:eastAsia="ja-JP"/>
          </w:rPr>
          <w:t>n79</w:t>
        </w:r>
        <w:r>
          <w:tab/>
        </w:r>
        <w:r>
          <w:fldChar w:fldCharType="begin"/>
        </w:r>
        <w:r>
          <w:instrText xml:space="preserve"> PAGEREF _Toc151361997 \h </w:instrText>
        </w:r>
      </w:ins>
      <w:r>
        <w:fldChar w:fldCharType="separate"/>
      </w:r>
      <w:ins w:id="534" w:author="Per Lindell" w:date="2023-11-20T08:35:00Z">
        <w:r>
          <w:t>45</w:t>
        </w:r>
        <w:r>
          <w:fldChar w:fldCharType="end"/>
        </w:r>
      </w:ins>
    </w:p>
    <w:p w14:paraId="308441DF" w14:textId="5FFF12B3" w:rsidR="009B762A" w:rsidRDefault="009B762A">
      <w:pPr>
        <w:pStyle w:val="TOC4"/>
        <w:rPr>
          <w:ins w:id="535" w:author="Per Lindell" w:date="2023-11-20T08:35:00Z"/>
          <w:rFonts w:asciiTheme="minorHAnsi" w:eastAsiaTheme="minorEastAsia" w:hAnsiTheme="minorHAnsi" w:cstheme="minorBidi"/>
          <w:sz w:val="22"/>
          <w:szCs w:val="22"/>
          <w:lang w:val="en-SE" w:eastAsia="en-SE"/>
        </w:rPr>
      </w:pPr>
      <w:ins w:id="536" w:author="Per Lindell" w:date="2023-11-20T08:35:00Z">
        <w:r>
          <w:rPr>
            <w:lang w:eastAsia="zh-CN"/>
          </w:rPr>
          <w:t>5.35.1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_Toc151361998 \h </w:instrText>
        </w:r>
      </w:ins>
      <w:r>
        <w:fldChar w:fldCharType="separate"/>
      </w:r>
      <w:ins w:id="537" w:author="Per Lindell" w:date="2023-11-20T08:35:00Z">
        <w:r>
          <w:t>45</w:t>
        </w:r>
        <w:r>
          <w:fldChar w:fldCharType="end"/>
        </w:r>
      </w:ins>
    </w:p>
    <w:p w14:paraId="5CDFE0CD" w14:textId="61BBB365" w:rsidR="009B762A" w:rsidRDefault="009B762A">
      <w:pPr>
        <w:pStyle w:val="TOC4"/>
        <w:rPr>
          <w:ins w:id="538" w:author="Per Lindell" w:date="2023-11-20T08:35:00Z"/>
          <w:rFonts w:asciiTheme="minorHAnsi" w:eastAsiaTheme="minorEastAsia" w:hAnsiTheme="minorHAnsi" w:cstheme="minorBidi"/>
          <w:sz w:val="22"/>
          <w:szCs w:val="22"/>
          <w:lang w:val="en-SE" w:eastAsia="en-SE"/>
        </w:rPr>
      </w:pPr>
      <w:ins w:id="539" w:author="Per Lindell" w:date="2023-11-20T08:35:00Z">
        <w:r>
          <w:rPr>
            <w:lang w:eastAsia="zh-CN"/>
          </w:rPr>
          <w:t>5.35.2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_Toc151361999 \h </w:instrText>
        </w:r>
      </w:ins>
      <w:r>
        <w:fldChar w:fldCharType="separate"/>
      </w:r>
      <w:ins w:id="540" w:author="Per Lindell" w:date="2023-11-20T08:35:00Z">
        <w:r>
          <w:t>46</w:t>
        </w:r>
        <w:r>
          <w:fldChar w:fldCharType="end"/>
        </w:r>
      </w:ins>
    </w:p>
    <w:p w14:paraId="13BFFBAE" w14:textId="56F0ACC1" w:rsidR="009B762A" w:rsidRDefault="009B762A">
      <w:pPr>
        <w:pStyle w:val="TOC4"/>
        <w:rPr>
          <w:ins w:id="541" w:author="Per Lindell" w:date="2023-11-20T08:35:00Z"/>
          <w:rFonts w:asciiTheme="minorHAnsi" w:eastAsiaTheme="minorEastAsia" w:hAnsiTheme="minorHAnsi" w:cstheme="minorBidi"/>
          <w:sz w:val="22"/>
          <w:szCs w:val="22"/>
          <w:lang w:val="en-SE" w:eastAsia="en-SE"/>
        </w:rPr>
      </w:pPr>
      <w:ins w:id="542" w:author="Per Lindell" w:date="2023-11-20T08:35:00Z">
        <w:r>
          <w:rPr>
            <w:lang w:eastAsia="zh-CN"/>
          </w:rPr>
          <w:t>5.35.3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_Toc151362000 \h </w:instrText>
        </w:r>
      </w:ins>
      <w:r>
        <w:fldChar w:fldCharType="separate"/>
      </w:r>
      <w:ins w:id="543" w:author="Per Lindell" w:date="2023-11-20T08:35:00Z">
        <w:r>
          <w:t>46</w:t>
        </w:r>
        <w:r>
          <w:fldChar w:fldCharType="end"/>
        </w:r>
      </w:ins>
    </w:p>
    <w:p w14:paraId="47270892" w14:textId="1BCF17A7" w:rsidR="009B762A" w:rsidRDefault="009B762A">
      <w:pPr>
        <w:pStyle w:val="TOC4"/>
        <w:rPr>
          <w:ins w:id="544" w:author="Per Lindell" w:date="2023-11-20T08:35:00Z"/>
          <w:rFonts w:asciiTheme="minorHAnsi" w:eastAsiaTheme="minorEastAsia" w:hAnsiTheme="minorHAnsi" w:cstheme="minorBidi"/>
          <w:sz w:val="22"/>
          <w:szCs w:val="22"/>
          <w:lang w:val="en-SE" w:eastAsia="en-SE"/>
        </w:rPr>
      </w:pPr>
      <w:ins w:id="545" w:author="Per Lindell" w:date="2023-11-20T08:35:00Z">
        <w:r>
          <w:t>5.35.4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_Toc151362001 \h </w:instrText>
        </w:r>
      </w:ins>
      <w:r>
        <w:fldChar w:fldCharType="separate"/>
      </w:r>
      <w:ins w:id="546" w:author="Per Lindell" w:date="2023-11-20T08:35:00Z">
        <w:r>
          <w:t>46</w:t>
        </w:r>
        <w:r>
          <w:fldChar w:fldCharType="end"/>
        </w:r>
      </w:ins>
    </w:p>
    <w:p w14:paraId="3F809205" w14:textId="420C4BB5" w:rsidR="009B762A" w:rsidRDefault="009B762A">
      <w:pPr>
        <w:pStyle w:val="TOC3"/>
        <w:rPr>
          <w:ins w:id="547" w:author="Per Lindell" w:date="2023-11-20T08:35:00Z"/>
          <w:rFonts w:asciiTheme="minorHAnsi" w:eastAsiaTheme="minorEastAsia" w:hAnsiTheme="minorHAnsi" w:cstheme="minorBidi"/>
          <w:sz w:val="22"/>
          <w:szCs w:val="22"/>
          <w:lang w:val="en-SE" w:eastAsia="en-SE"/>
        </w:rPr>
      </w:pPr>
      <w:ins w:id="548" w:author="Per Lindell" w:date="2023-11-20T08:35:00Z">
        <w:r>
          <w:t>5.36</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21-42_</w:t>
        </w:r>
        <w:r w:rsidRPr="0086550C">
          <w:rPr>
            <w:rFonts w:eastAsia="MS Mincho"/>
            <w:lang w:eastAsia="ja-JP"/>
          </w:rPr>
          <w:t>n79</w:t>
        </w:r>
        <w:r>
          <w:tab/>
        </w:r>
        <w:r>
          <w:fldChar w:fldCharType="begin"/>
        </w:r>
        <w:r>
          <w:instrText xml:space="preserve"> PAGEREF _Toc151362002 \h </w:instrText>
        </w:r>
      </w:ins>
      <w:r>
        <w:fldChar w:fldCharType="separate"/>
      </w:r>
      <w:ins w:id="549" w:author="Per Lindell" w:date="2023-11-20T08:35:00Z">
        <w:r>
          <w:t>46</w:t>
        </w:r>
        <w:r>
          <w:fldChar w:fldCharType="end"/>
        </w:r>
      </w:ins>
    </w:p>
    <w:p w14:paraId="426EA082" w14:textId="0A1EA41E" w:rsidR="009B762A" w:rsidRDefault="009B762A">
      <w:pPr>
        <w:pStyle w:val="TOC4"/>
        <w:rPr>
          <w:ins w:id="550" w:author="Per Lindell" w:date="2023-11-20T08:35:00Z"/>
          <w:rFonts w:asciiTheme="minorHAnsi" w:eastAsiaTheme="minorEastAsia" w:hAnsiTheme="minorHAnsi" w:cstheme="minorBidi"/>
          <w:sz w:val="22"/>
          <w:szCs w:val="22"/>
          <w:lang w:val="en-SE" w:eastAsia="en-SE"/>
        </w:rPr>
      </w:pPr>
      <w:ins w:id="551" w:author="Per Lindell" w:date="2023-11-20T08:35:00Z">
        <w:r>
          <w:rPr>
            <w:lang w:eastAsia="zh-CN"/>
          </w:rPr>
          <w:t>5.36.1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_Toc151362003 \h </w:instrText>
        </w:r>
      </w:ins>
      <w:r>
        <w:fldChar w:fldCharType="separate"/>
      </w:r>
      <w:ins w:id="552" w:author="Per Lindell" w:date="2023-11-20T08:35:00Z">
        <w:r>
          <w:t>46</w:t>
        </w:r>
        <w:r>
          <w:fldChar w:fldCharType="end"/>
        </w:r>
      </w:ins>
    </w:p>
    <w:p w14:paraId="29107B23" w14:textId="4E2FF79A" w:rsidR="009B762A" w:rsidRDefault="009B762A">
      <w:pPr>
        <w:pStyle w:val="TOC4"/>
        <w:rPr>
          <w:ins w:id="553" w:author="Per Lindell" w:date="2023-11-20T08:35:00Z"/>
          <w:rFonts w:asciiTheme="minorHAnsi" w:eastAsiaTheme="minorEastAsia" w:hAnsiTheme="minorHAnsi" w:cstheme="minorBidi"/>
          <w:sz w:val="22"/>
          <w:szCs w:val="22"/>
          <w:lang w:val="en-SE" w:eastAsia="en-SE"/>
        </w:rPr>
      </w:pPr>
      <w:ins w:id="554" w:author="Per Lindell" w:date="2023-11-20T08:35:00Z">
        <w:r>
          <w:rPr>
            <w:lang w:eastAsia="zh-CN"/>
          </w:rPr>
          <w:t>5.36.2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_Toc151362004 \h </w:instrText>
        </w:r>
      </w:ins>
      <w:r>
        <w:fldChar w:fldCharType="separate"/>
      </w:r>
      <w:ins w:id="555" w:author="Per Lindell" w:date="2023-11-20T08:35:00Z">
        <w:r>
          <w:t>46</w:t>
        </w:r>
        <w:r>
          <w:fldChar w:fldCharType="end"/>
        </w:r>
      </w:ins>
    </w:p>
    <w:p w14:paraId="7850B45E" w14:textId="320FD971" w:rsidR="009B762A" w:rsidRDefault="009B762A">
      <w:pPr>
        <w:pStyle w:val="TOC4"/>
        <w:rPr>
          <w:ins w:id="556" w:author="Per Lindell" w:date="2023-11-20T08:35:00Z"/>
          <w:rFonts w:asciiTheme="minorHAnsi" w:eastAsiaTheme="minorEastAsia" w:hAnsiTheme="minorHAnsi" w:cstheme="minorBidi"/>
          <w:sz w:val="22"/>
          <w:szCs w:val="22"/>
          <w:lang w:val="en-SE" w:eastAsia="en-SE"/>
        </w:rPr>
      </w:pPr>
      <w:ins w:id="557" w:author="Per Lindell" w:date="2023-11-20T08:35:00Z">
        <w:r>
          <w:rPr>
            <w:lang w:eastAsia="zh-CN"/>
          </w:rPr>
          <w:t>5.36.3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_Toc151362005 \h </w:instrText>
        </w:r>
      </w:ins>
      <w:r>
        <w:fldChar w:fldCharType="separate"/>
      </w:r>
      <w:ins w:id="558" w:author="Per Lindell" w:date="2023-11-20T08:35:00Z">
        <w:r>
          <w:t>47</w:t>
        </w:r>
        <w:r>
          <w:fldChar w:fldCharType="end"/>
        </w:r>
      </w:ins>
    </w:p>
    <w:p w14:paraId="4B24855D" w14:textId="6FD7A495" w:rsidR="009B762A" w:rsidRDefault="009B762A">
      <w:pPr>
        <w:pStyle w:val="TOC4"/>
        <w:rPr>
          <w:ins w:id="559" w:author="Per Lindell" w:date="2023-11-20T08:35:00Z"/>
          <w:rFonts w:asciiTheme="minorHAnsi" w:eastAsiaTheme="minorEastAsia" w:hAnsiTheme="minorHAnsi" w:cstheme="minorBidi"/>
          <w:sz w:val="22"/>
          <w:szCs w:val="22"/>
          <w:lang w:val="en-SE" w:eastAsia="en-SE"/>
        </w:rPr>
      </w:pPr>
      <w:ins w:id="560" w:author="Per Lindell" w:date="2023-11-20T08:35:00Z">
        <w:r>
          <w:lastRenderedPageBreak/>
          <w:t>5.36.4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_Toc151362006 \h </w:instrText>
        </w:r>
      </w:ins>
      <w:r>
        <w:fldChar w:fldCharType="separate"/>
      </w:r>
      <w:ins w:id="561" w:author="Per Lindell" w:date="2023-11-20T08:35:00Z">
        <w:r>
          <w:t>47</w:t>
        </w:r>
        <w:r>
          <w:fldChar w:fldCharType="end"/>
        </w:r>
      </w:ins>
    </w:p>
    <w:p w14:paraId="531D2D81" w14:textId="516E05F0" w:rsidR="009B762A" w:rsidRDefault="009B762A">
      <w:pPr>
        <w:pStyle w:val="TOC3"/>
        <w:rPr>
          <w:ins w:id="562" w:author="Per Lindell" w:date="2023-11-20T08:35:00Z"/>
          <w:rFonts w:asciiTheme="minorHAnsi" w:eastAsiaTheme="minorEastAsia" w:hAnsiTheme="minorHAnsi" w:cstheme="minorBidi"/>
          <w:sz w:val="22"/>
          <w:szCs w:val="22"/>
          <w:lang w:val="en-SE" w:eastAsia="en-SE"/>
        </w:rPr>
      </w:pPr>
      <w:ins w:id="563" w:author="Per Lindell" w:date="2023-11-20T08:35:00Z">
        <w:r>
          <w:t>5.39</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19_</w:t>
        </w:r>
        <w:r w:rsidRPr="0086550C">
          <w:rPr>
            <w:rFonts w:eastAsia="MS Mincho"/>
            <w:lang w:eastAsia="ja-JP"/>
          </w:rPr>
          <w:t>n77</w:t>
        </w:r>
        <w:r>
          <w:tab/>
        </w:r>
        <w:r>
          <w:fldChar w:fldCharType="begin"/>
        </w:r>
        <w:r>
          <w:instrText xml:space="preserve"> PAGEREF _Toc151362007 \h </w:instrText>
        </w:r>
      </w:ins>
      <w:r>
        <w:fldChar w:fldCharType="separate"/>
      </w:r>
      <w:ins w:id="564" w:author="Per Lindell" w:date="2023-11-20T08:35:00Z">
        <w:r>
          <w:t>49</w:t>
        </w:r>
        <w:r>
          <w:fldChar w:fldCharType="end"/>
        </w:r>
      </w:ins>
    </w:p>
    <w:p w14:paraId="21679D35" w14:textId="277955B2" w:rsidR="009B762A" w:rsidRDefault="009B762A">
      <w:pPr>
        <w:pStyle w:val="TOC4"/>
        <w:rPr>
          <w:ins w:id="565" w:author="Per Lindell" w:date="2023-11-20T08:35:00Z"/>
          <w:rFonts w:asciiTheme="minorHAnsi" w:eastAsiaTheme="minorEastAsia" w:hAnsiTheme="minorHAnsi" w:cstheme="minorBidi"/>
          <w:sz w:val="22"/>
          <w:szCs w:val="22"/>
          <w:lang w:val="en-SE" w:eastAsia="en-SE"/>
        </w:rPr>
      </w:pPr>
      <w:ins w:id="566" w:author="Per Lindell" w:date="2023-11-20T08:35:00Z">
        <w:r>
          <w:rPr>
            <w:lang w:eastAsia="zh-CN"/>
          </w:rPr>
          <w:t>5.39.1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_Toc151362008 \h </w:instrText>
        </w:r>
      </w:ins>
      <w:r>
        <w:fldChar w:fldCharType="separate"/>
      </w:r>
      <w:ins w:id="567" w:author="Per Lindell" w:date="2023-11-20T08:35:00Z">
        <w:r>
          <w:t>49</w:t>
        </w:r>
        <w:r>
          <w:fldChar w:fldCharType="end"/>
        </w:r>
      </w:ins>
    </w:p>
    <w:p w14:paraId="1F06D0F3" w14:textId="48A798BE" w:rsidR="009B762A" w:rsidRDefault="009B762A">
      <w:pPr>
        <w:pStyle w:val="TOC4"/>
        <w:rPr>
          <w:ins w:id="568" w:author="Per Lindell" w:date="2023-11-20T08:35:00Z"/>
          <w:rFonts w:asciiTheme="minorHAnsi" w:eastAsiaTheme="minorEastAsia" w:hAnsiTheme="minorHAnsi" w:cstheme="minorBidi"/>
          <w:sz w:val="22"/>
          <w:szCs w:val="22"/>
          <w:lang w:val="en-SE" w:eastAsia="en-SE"/>
        </w:rPr>
      </w:pPr>
      <w:ins w:id="569" w:author="Per Lindell" w:date="2023-11-20T08:35:00Z">
        <w:r>
          <w:rPr>
            <w:lang w:eastAsia="zh-CN"/>
          </w:rPr>
          <w:t>5.39.2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_Toc151362009 \h </w:instrText>
        </w:r>
      </w:ins>
      <w:r>
        <w:fldChar w:fldCharType="separate"/>
      </w:r>
      <w:ins w:id="570" w:author="Per Lindell" w:date="2023-11-20T08:35:00Z">
        <w:r>
          <w:t>49</w:t>
        </w:r>
        <w:r>
          <w:fldChar w:fldCharType="end"/>
        </w:r>
      </w:ins>
    </w:p>
    <w:p w14:paraId="638AB3D2" w14:textId="1C4C5CC3" w:rsidR="009B762A" w:rsidRDefault="009B762A">
      <w:pPr>
        <w:pStyle w:val="TOC4"/>
        <w:rPr>
          <w:ins w:id="571" w:author="Per Lindell" w:date="2023-11-20T08:35:00Z"/>
          <w:rFonts w:asciiTheme="minorHAnsi" w:eastAsiaTheme="minorEastAsia" w:hAnsiTheme="minorHAnsi" w:cstheme="minorBidi"/>
          <w:sz w:val="22"/>
          <w:szCs w:val="22"/>
          <w:lang w:val="en-SE" w:eastAsia="en-SE"/>
        </w:rPr>
      </w:pPr>
      <w:ins w:id="572" w:author="Per Lindell" w:date="2023-11-20T08:35:00Z">
        <w:r>
          <w:rPr>
            <w:lang w:eastAsia="zh-CN"/>
          </w:rPr>
          <w:t>5.39.3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_Toc151362010 \h </w:instrText>
        </w:r>
      </w:ins>
      <w:r>
        <w:fldChar w:fldCharType="separate"/>
      </w:r>
      <w:ins w:id="573" w:author="Per Lindell" w:date="2023-11-20T08:35:00Z">
        <w:r>
          <w:t>49</w:t>
        </w:r>
        <w:r>
          <w:fldChar w:fldCharType="end"/>
        </w:r>
      </w:ins>
    </w:p>
    <w:p w14:paraId="5B216C4F" w14:textId="113BE93D" w:rsidR="009B762A" w:rsidRDefault="009B762A">
      <w:pPr>
        <w:pStyle w:val="TOC4"/>
        <w:rPr>
          <w:ins w:id="574" w:author="Per Lindell" w:date="2023-11-20T08:35:00Z"/>
          <w:rFonts w:asciiTheme="minorHAnsi" w:eastAsiaTheme="minorEastAsia" w:hAnsiTheme="minorHAnsi" w:cstheme="minorBidi"/>
          <w:sz w:val="22"/>
          <w:szCs w:val="22"/>
          <w:lang w:val="en-SE" w:eastAsia="en-SE"/>
        </w:rPr>
      </w:pPr>
      <w:ins w:id="575" w:author="Per Lindell" w:date="2023-11-20T08:35:00Z">
        <w:r>
          <w:t>5.39.4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_Toc151362011 \h </w:instrText>
        </w:r>
      </w:ins>
      <w:r>
        <w:fldChar w:fldCharType="separate"/>
      </w:r>
      <w:ins w:id="576" w:author="Per Lindell" w:date="2023-11-20T08:35:00Z">
        <w:r>
          <w:t>50</w:t>
        </w:r>
        <w:r>
          <w:fldChar w:fldCharType="end"/>
        </w:r>
      </w:ins>
    </w:p>
    <w:p w14:paraId="2C44F78E" w14:textId="1840CB75" w:rsidR="009B762A" w:rsidRDefault="009B762A">
      <w:pPr>
        <w:pStyle w:val="TOC3"/>
        <w:rPr>
          <w:ins w:id="577" w:author="Per Lindell" w:date="2023-11-20T08:35:00Z"/>
          <w:rFonts w:asciiTheme="minorHAnsi" w:eastAsiaTheme="minorEastAsia" w:hAnsiTheme="minorHAnsi" w:cstheme="minorBidi"/>
          <w:sz w:val="22"/>
          <w:szCs w:val="22"/>
          <w:lang w:val="en-SE" w:eastAsia="en-SE"/>
        </w:rPr>
      </w:pPr>
      <w:ins w:id="578" w:author="Per Lindell" w:date="2023-11-20T08:35:00Z">
        <w:r>
          <w:t>5.40</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19_</w:t>
        </w:r>
        <w:r w:rsidRPr="0086550C">
          <w:rPr>
            <w:rFonts w:eastAsia="MS Mincho"/>
            <w:lang w:eastAsia="ja-JP"/>
          </w:rPr>
          <w:t>n78</w:t>
        </w:r>
        <w:r>
          <w:tab/>
        </w:r>
        <w:r>
          <w:fldChar w:fldCharType="begin"/>
        </w:r>
        <w:r>
          <w:instrText xml:space="preserve"> PAGEREF _Toc151362012 \h </w:instrText>
        </w:r>
      </w:ins>
      <w:r>
        <w:fldChar w:fldCharType="separate"/>
      </w:r>
      <w:ins w:id="579" w:author="Per Lindell" w:date="2023-11-20T08:35:00Z">
        <w:r>
          <w:t>50</w:t>
        </w:r>
        <w:r>
          <w:fldChar w:fldCharType="end"/>
        </w:r>
      </w:ins>
    </w:p>
    <w:p w14:paraId="6CD9C8CB" w14:textId="43CF3FE0" w:rsidR="009B762A" w:rsidRDefault="009B762A">
      <w:pPr>
        <w:pStyle w:val="TOC4"/>
        <w:rPr>
          <w:ins w:id="580" w:author="Per Lindell" w:date="2023-11-20T08:35:00Z"/>
          <w:rFonts w:asciiTheme="minorHAnsi" w:eastAsiaTheme="minorEastAsia" w:hAnsiTheme="minorHAnsi" w:cstheme="minorBidi"/>
          <w:sz w:val="22"/>
          <w:szCs w:val="22"/>
          <w:lang w:val="en-SE" w:eastAsia="en-SE"/>
        </w:rPr>
      </w:pPr>
      <w:ins w:id="581" w:author="Per Lindell" w:date="2023-11-20T08:35:00Z">
        <w:r>
          <w:rPr>
            <w:lang w:eastAsia="zh-CN"/>
          </w:rPr>
          <w:t>5.40.1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_Toc151362013 \h </w:instrText>
        </w:r>
      </w:ins>
      <w:r>
        <w:fldChar w:fldCharType="separate"/>
      </w:r>
      <w:ins w:id="582" w:author="Per Lindell" w:date="2023-11-20T08:35:00Z">
        <w:r>
          <w:t>50</w:t>
        </w:r>
        <w:r>
          <w:fldChar w:fldCharType="end"/>
        </w:r>
      </w:ins>
    </w:p>
    <w:p w14:paraId="79F8F526" w14:textId="1F6B549D" w:rsidR="009B762A" w:rsidRDefault="009B762A">
      <w:pPr>
        <w:pStyle w:val="TOC4"/>
        <w:rPr>
          <w:ins w:id="583" w:author="Per Lindell" w:date="2023-11-20T08:35:00Z"/>
          <w:rFonts w:asciiTheme="minorHAnsi" w:eastAsiaTheme="minorEastAsia" w:hAnsiTheme="minorHAnsi" w:cstheme="minorBidi"/>
          <w:sz w:val="22"/>
          <w:szCs w:val="22"/>
          <w:lang w:val="en-SE" w:eastAsia="en-SE"/>
        </w:rPr>
      </w:pPr>
      <w:ins w:id="584" w:author="Per Lindell" w:date="2023-11-20T08:35:00Z">
        <w:r>
          <w:rPr>
            <w:lang w:eastAsia="zh-CN"/>
          </w:rPr>
          <w:t>5.40.2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_Toc151362014 \h </w:instrText>
        </w:r>
      </w:ins>
      <w:r>
        <w:fldChar w:fldCharType="separate"/>
      </w:r>
      <w:ins w:id="585" w:author="Per Lindell" w:date="2023-11-20T08:35:00Z">
        <w:r>
          <w:t>51</w:t>
        </w:r>
        <w:r>
          <w:fldChar w:fldCharType="end"/>
        </w:r>
      </w:ins>
    </w:p>
    <w:p w14:paraId="5EE1B81A" w14:textId="0C6F63D5" w:rsidR="009B762A" w:rsidRDefault="009B762A">
      <w:pPr>
        <w:pStyle w:val="TOC4"/>
        <w:rPr>
          <w:ins w:id="586" w:author="Per Lindell" w:date="2023-11-20T08:35:00Z"/>
          <w:rFonts w:asciiTheme="minorHAnsi" w:eastAsiaTheme="minorEastAsia" w:hAnsiTheme="minorHAnsi" w:cstheme="minorBidi"/>
          <w:sz w:val="22"/>
          <w:szCs w:val="22"/>
          <w:lang w:val="en-SE" w:eastAsia="en-SE"/>
        </w:rPr>
      </w:pPr>
      <w:ins w:id="587" w:author="Per Lindell" w:date="2023-11-20T08:35:00Z">
        <w:r>
          <w:rPr>
            <w:lang w:eastAsia="zh-CN"/>
          </w:rPr>
          <w:t>5.40.3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_Toc151362015 \h </w:instrText>
        </w:r>
      </w:ins>
      <w:r>
        <w:fldChar w:fldCharType="separate"/>
      </w:r>
      <w:ins w:id="588" w:author="Per Lindell" w:date="2023-11-20T08:35:00Z">
        <w:r>
          <w:t>51</w:t>
        </w:r>
        <w:r>
          <w:fldChar w:fldCharType="end"/>
        </w:r>
      </w:ins>
    </w:p>
    <w:p w14:paraId="14609CAF" w14:textId="5F83284B" w:rsidR="009B762A" w:rsidRDefault="009B762A">
      <w:pPr>
        <w:pStyle w:val="TOC4"/>
        <w:rPr>
          <w:ins w:id="589" w:author="Per Lindell" w:date="2023-11-20T08:35:00Z"/>
          <w:rFonts w:asciiTheme="minorHAnsi" w:eastAsiaTheme="minorEastAsia" w:hAnsiTheme="minorHAnsi" w:cstheme="minorBidi"/>
          <w:sz w:val="22"/>
          <w:szCs w:val="22"/>
          <w:lang w:val="en-SE" w:eastAsia="en-SE"/>
        </w:rPr>
      </w:pPr>
      <w:ins w:id="590" w:author="Per Lindell" w:date="2023-11-20T08:35:00Z">
        <w:r>
          <w:t>5.40.4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_Toc151362016 \h </w:instrText>
        </w:r>
      </w:ins>
      <w:r>
        <w:fldChar w:fldCharType="separate"/>
      </w:r>
      <w:ins w:id="591" w:author="Per Lindell" w:date="2023-11-20T08:35:00Z">
        <w:r>
          <w:t>52</w:t>
        </w:r>
        <w:r>
          <w:fldChar w:fldCharType="end"/>
        </w:r>
      </w:ins>
    </w:p>
    <w:p w14:paraId="596793E1" w14:textId="01ED5159" w:rsidR="009B762A" w:rsidRDefault="009B762A">
      <w:pPr>
        <w:pStyle w:val="TOC3"/>
        <w:rPr>
          <w:ins w:id="592" w:author="Per Lindell" w:date="2023-11-20T08:35:00Z"/>
          <w:rFonts w:asciiTheme="minorHAnsi" w:eastAsiaTheme="minorEastAsia" w:hAnsiTheme="minorHAnsi" w:cstheme="minorBidi"/>
          <w:sz w:val="22"/>
          <w:szCs w:val="22"/>
          <w:lang w:val="en-SE" w:eastAsia="en-SE"/>
        </w:rPr>
      </w:pPr>
      <w:ins w:id="593" w:author="Per Lindell" w:date="2023-11-20T08:35:00Z">
        <w:r>
          <w:t>5.41</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1-19_</w:t>
        </w:r>
        <w:r w:rsidRPr="0086550C">
          <w:rPr>
            <w:rFonts w:eastAsia="MS Mincho"/>
            <w:lang w:eastAsia="ja-JP"/>
          </w:rPr>
          <w:t>n77</w:t>
        </w:r>
        <w:r>
          <w:tab/>
        </w:r>
        <w:r>
          <w:fldChar w:fldCharType="begin"/>
        </w:r>
        <w:r>
          <w:instrText xml:space="preserve"> PAGEREF _Toc151362017 \h </w:instrText>
        </w:r>
      </w:ins>
      <w:r>
        <w:fldChar w:fldCharType="separate"/>
      </w:r>
      <w:ins w:id="594" w:author="Per Lindell" w:date="2023-11-20T08:35:00Z">
        <w:r>
          <w:t>52</w:t>
        </w:r>
        <w:r>
          <w:fldChar w:fldCharType="end"/>
        </w:r>
      </w:ins>
    </w:p>
    <w:p w14:paraId="75A10251" w14:textId="55262949" w:rsidR="009B762A" w:rsidRDefault="009B762A">
      <w:pPr>
        <w:pStyle w:val="TOC4"/>
        <w:rPr>
          <w:ins w:id="595" w:author="Per Lindell" w:date="2023-11-20T08:35:00Z"/>
          <w:rFonts w:asciiTheme="minorHAnsi" w:eastAsiaTheme="minorEastAsia" w:hAnsiTheme="minorHAnsi" w:cstheme="minorBidi"/>
          <w:sz w:val="22"/>
          <w:szCs w:val="22"/>
          <w:lang w:val="en-SE" w:eastAsia="en-SE"/>
        </w:rPr>
      </w:pPr>
      <w:ins w:id="596" w:author="Per Lindell" w:date="2023-11-20T08:35:00Z">
        <w:r>
          <w:rPr>
            <w:lang w:eastAsia="zh-CN"/>
          </w:rPr>
          <w:t>5.41.1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_Toc151362018 \h </w:instrText>
        </w:r>
      </w:ins>
      <w:r>
        <w:fldChar w:fldCharType="separate"/>
      </w:r>
      <w:ins w:id="597" w:author="Per Lindell" w:date="2023-11-20T08:35:00Z">
        <w:r>
          <w:t>52</w:t>
        </w:r>
        <w:r>
          <w:fldChar w:fldCharType="end"/>
        </w:r>
      </w:ins>
    </w:p>
    <w:p w14:paraId="3CE2C6A0" w14:textId="15C6DFF5" w:rsidR="009B762A" w:rsidRDefault="009B762A">
      <w:pPr>
        <w:pStyle w:val="TOC4"/>
        <w:rPr>
          <w:ins w:id="598" w:author="Per Lindell" w:date="2023-11-20T08:35:00Z"/>
          <w:rFonts w:asciiTheme="minorHAnsi" w:eastAsiaTheme="minorEastAsia" w:hAnsiTheme="minorHAnsi" w:cstheme="minorBidi"/>
          <w:sz w:val="22"/>
          <w:szCs w:val="22"/>
          <w:lang w:val="en-SE" w:eastAsia="en-SE"/>
        </w:rPr>
      </w:pPr>
      <w:ins w:id="599" w:author="Per Lindell" w:date="2023-11-20T08:35:00Z">
        <w:r>
          <w:rPr>
            <w:lang w:eastAsia="zh-CN"/>
          </w:rPr>
          <w:t>5.41.2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_Toc151362019 \h </w:instrText>
        </w:r>
      </w:ins>
      <w:r>
        <w:fldChar w:fldCharType="separate"/>
      </w:r>
      <w:ins w:id="600" w:author="Per Lindell" w:date="2023-11-20T08:35:00Z">
        <w:r>
          <w:t>52</w:t>
        </w:r>
        <w:r>
          <w:fldChar w:fldCharType="end"/>
        </w:r>
      </w:ins>
    </w:p>
    <w:p w14:paraId="62EAC2DD" w14:textId="2FBDCB9F" w:rsidR="009B762A" w:rsidRDefault="009B762A">
      <w:pPr>
        <w:pStyle w:val="TOC4"/>
        <w:rPr>
          <w:ins w:id="601" w:author="Per Lindell" w:date="2023-11-20T08:35:00Z"/>
          <w:rFonts w:asciiTheme="minorHAnsi" w:eastAsiaTheme="minorEastAsia" w:hAnsiTheme="minorHAnsi" w:cstheme="minorBidi"/>
          <w:sz w:val="22"/>
          <w:szCs w:val="22"/>
          <w:lang w:val="en-SE" w:eastAsia="en-SE"/>
        </w:rPr>
      </w:pPr>
      <w:ins w:id="602" w:author="Per Lindell" w:date="2023-11-20T08:35:00Z">
        <w:r>
          <w:rPr>
            <w:lang w:eastAsia="zh-CN"/>
          </w:rPr>
          <w:t>5.41.3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_Toc151362020 \h </w:instrText>
        </w:r>
      </w:ins>
      <w:r>
        <w:fldChar w:fldCharType="separate"/>
      </w:r>
      <w:ins w:id="603" w:author="Per Lindell" w:date="2023-11-20T08:35:00Z">
        <w:r>
          <w:t>52</w:t>
        </w:r>
        <w:r>
          <w:fldChar w:fldCharType="end"/>
        </w:r>
      </w:ins>
    </w:p>
    <w:p w14:paraId="634270D9" w14:textId="657EC999" w:rsidR="009B762A" w:rsidRDefault="009B762A">
      <w:pPr>
        <w:pStyle w:val="TOC4"/>
        <w:rPr>
          <w:ins w:id="604" w:author="Per Lindell" w:date="2023-11-20T08:35:00Z"/>
          <w:rFonts w:asciiTheme="minorHAnsi" w:eastAsiaTheme="minorEastAsia" w:hAnsiTheme="minorHAnsi" w:cstheme="minorBidi"/>
          <w:sz w:val="22"/>
          <w:szCs w:val="22"/>
          <w:lang w:val="en-SE" w:eastAsia="en-SE"/>
        </w:rPr>
      </w:pPr>
      <w:ins w:id="605" w:author="Per Lindell" w:date="2023-11-20T08:35:00Z">
        <w:r>
          <w:t>5.41.4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_Toc151362021 \h </w:instrText>
        </w:r>
      </w:ins>
      <w:r>
        <w:fldChar w:fldCharType="separate"/>
      </w:r>
      <w:ins w:id="606" w:author="Per Lindell" w:date="2023-11-20T08:35:00Z">
        <w:r>
          <w:t>53</w:t>
        </w:r>
        <w:r>
          <w:fldChar w:fldCharType="end"/>
        </w:r>
      </w:ins>
    </w:p>
    <w:p w14:paraId="06F02980" w14:textId="72363B97" w:rsidR="009B762A" w:rsidRDefault="009B762A">
      <w:pPr>
        <w:pStyle w:val="TOC3"/>
        <w:rPr>
          <w:ins w:id="607" w:author="Per Lindell" w:date="2023-11-20T08:35:00Z"/>
          <w:rFonts w:asciiTheme="minorHAnsi" w:eastAsiaTheme="minorEastAsia" w:hAnsiTheme="minorHAnsi" w:cstheme="minorBidi"/>
          <w:sz w:val="22"/>
          <w:szCs w:val="22"/>
          <w:lang w:val="en-SE" w:eastAsia="en-SE"/>
        </w:rPr>
      </w:pPr>
      <w:ins w:id="608" w:author="Per Lindell" w:date="2023-11-20T08:35:00Z">
        <w:r>
          <w:t>5.42</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1-19_</w:t>
        </w:r>
        <w:r w:rsidRPr="0086550C">
          <w:rPr>
            <w:rFonts w:eastAsia="MS Mincho"/>
            <w:lang w:eastAsia="ja-JP"/>
          </w:rPr>
          <w:t>n78</w:t>
        </w:r>
        <w:r>
          <w:tab/>
        </w:r>
        <w:r>
          <w:fldChar w:fldCharType="begin"/>
        </w:r>
        <w:r>
          <w:instrText xml:space="preserve"> PAGEREF _Toc151362022 \h </w:instrText>
        </w:r>
      </w:ins>
      <w:r>
        <w:fldChar w:fldCharType="separate"/>
      </w:r>
      <w:ins w:id="609" w:author="Per Lindell" w:date="2023-11-20T08:35:00Z">
        <w:r>
          <w:t>53</w:t>
        </w:r>
        <w:r>
          <w:fldChar w:fldCharType="end"/>
        </w:r>
      </w:ins>
    </w:p>
    <w:p w14:paraId="4674BFDC" w14:textId="1C01F7E2" w:rsidR="009B762A" w:rsidRDefault="009B762A">
      <w:pPr>
        <w:pStyle w:val="TOC4"/>
        <w:rPr>
          <w:ins w:id="610" w:author="Per Lindell" w:date="2023-11-20T08:35:00Z"/>
          <w:rFonts w:asciiTheme="minorHAnsi" w:eastAsiaTheme="minorEastAsia" w:hAnsiTheme="minorHAnsi" w:cstheme="minorBidi"/>
          <w:sz w:val="22"/>
          <w:szCs w:val="22"/>
          <w:lang w:val="en-SE" w:eastAsia="en-SE"/>
        </w:rPr>
      </w:pPr>
      <w:ins w:id="611" w:author="Per Lindell" w:date="2023-11-20T08:35:00Z">
        <w:r>
          <w:rPr>
            <w:lang w:eastAsia="zh-CN"/>
          </w:rPr>
          <w:t>5.42.1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_Toc151362023 \h </w:instrText>
        </w:r>
      </w:ins>
      <w:r>
        <w:fldChar w:fldCharType="separate"/>
      </w:r>
      <w:ins w:id="612" w:author="Per Lindell" w:date="2023-11-20T08:35:00Z">
        <w:r>
          <w:t>53</w:t>
        </w:r>
        <w:r>
          <w:fldChar w:fldCharType="end"/>
        </w:r>
      </w:ins>
    </w:p>
    <w:p w14:paraId="07F122C8" w14:textId="519C1645" w:rsidR="009B762A" w:rsidRDefault="009B762A">
      <w:pPr>
        <w:pStyle w:val="TOC4"/>
        <w:rPr>
          <w:ins w:id="613" w:author="Per Lindell" w:date="2023-11-20T08:35:00Z"/>
          <w:rFonts w:asciiTheme="minorHAnsi" w:eastAsiaTheme="minorEastAsia" w:hAnsiTheme="minorHAnsi" w:cstheme="minorBidi"/>
          <w:sz w:val="22"/>
          <w:szCs w:val="22"/>
          <w:lang w:val="en-SE" w:eastAsia="en-SE"/>
        </w:rPr>
      </w:pPr>
      <w:ins w:id="614" w:author="Per Lindell" w:date="2023-11-20T08:35:00Z">
        <w:r>
          <w:rPr>
            <w:lang w:eastAsia="zh-CN"/>
          </w:rPr>
          <w:t>5.42.2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_Toc151362024 \h </w:instrText>
        </w:r>
      </w:ins>
      <w:r>
        <w:fldChar w:fldCharType="separate"/>
      </w:r>
      <w:ins w:id="615" w:author="Per Lindell" w:date="2023-11-20T08:35:00Z">
        <w:r>
          <w:t>53</w:t>
        </w:r>
        <w:r>
          <w:fldChar w:fldCharType="end"/>
        </w:r>
      </w:ins>
    </w:p>
    <w:p w14:paraId="48D00D8D" w14:textId="0D8F7E02" w:rsidR="009B762A" w:rsidRDefault="009B762A">
      <w:pPr>
        <w:pStyle w:val="TOC4"/>
        <w:rPr>
          <w:ins w:id="616" w:author="Per Lindell" w:date="2023-11-20T08:35:00Z"/>
          <w:rFonts w:asciiTheme="minorHAnsi" w:eastAsiaTheme="minorEastAsia" w:hAnsiTheme="minorHAnsi" w:cstheme="minorBidi"/>
          <w:sz w:val="22"/>
          <w:szCs w:val="22"/>
          <w:lang w:val="en-SE" w:eastAsia="en-SE"/>
        </w:rPr>
      </w:pPr>
      <w:ins w:id="617" w:author="Per Lindell" w:date="2023-11-20T08:35:00Z">
        <w:r>
          <w:rPr>
            <w:lang w:eastAsia="zh-CN"/>
          </w:rPr>
          <w:t>5.42.3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_Toc151362025 \h </w:instrText>
        </w:r>
      </w:ins>
      <w:r>
        <w:fldChar w:fldCharType="separate"/>
      </w:r>
      <w:ins w:id="618" w:author="Per Lindell" w:date="2023-11-20T08:35:00Z">
        <w:r>
          <w:t>53</w:t>
        </w:r>
        <w:r>
          <w:fldChar w:fldCharType="end"/>
        </w:r>
      </w:ins>
    </w:p>
    <w:p w14:paraId="70A4AB38" w14:textId="6FF182EE" w:rsidR="009B762A" w:rsidRDefault="009B762A">
      <w:pPr>
        <w:pStyle w:val="TOC4"/>
        <w:rPr>
          <w:ins w:id="619" w:author="Per Lindell" w:date="2023-11-20T08:35:00Z"/>
          <w:rFonts w:asciiTheme="minorHAnsi" w:eastAsiaTheme="minorEastAsia" w:hAnsiTheme="minorHAnsi" w:cstheme="minorBidi"/>
          <w:sz w:val="22"/>
          <w:szCs w:val="22"/>
          <w:lang w:val="en-SE" w:eastAsia="en-SE"/>
        </w:rPr>
      </w:pPr>
      <w:ins w:id="620" w:author="Per Lindell" w:date="2023-11-20T08:35:00Z">
        <w:r>
          <w:t>5.42.4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_Toc151362026 \h </w:instrText>
        </w:r>
      </w:ins>
      <w:r>
        <w:fldChar w:fldCharType="separate"/>
      </w:r>
      <w:ins w:id="621" w:author="Per Lindell" w:date="2023-11-20T08:35:00Z">
        <w:r>
          <w:t>54</w:t>
        </w:r>
        <w:r>
          <w:fldChar w:fldCharType="end"/>
        </w:r>
      </w:ins>
    </w:p>
    <w:p w14:paraId="78496ABE" w14:textId="72F3E355" w:rsidR="009B762A" w:rsidRDefault="009B762A">
      <w:pPr>
        <w:pStyle w:val="TOC3"/>
        <w:rPr>
          <w:ins w:id="622" w:author="Per Lindell" w:date="2023-11-20T08:35:00Z"/>
          <w:rFonts w:asciiTheme="minorHAnsi" w:eastAsiaTheme="minorEastAsia" w:hAnsiTheme="minorHAnsi" w:cstheme="minorBidi"/>
          <w:sz w:val="22"/>
          <w:szCs w:val="22"/>
          <w:lang w:val="en-SE" w:eastAsia="en-SE"/>
        </w:rPr>
      </w:pPr>
      <w:ins w:id="623" w:author="Per Lindell" w:date="2023-11-20T08:35:00Z">
        <w:r>
          <w:t>5.43</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3-19_</w:t>
        </w:r>
        <w:r w:rsidRPr="0086550C">
          <w:rPr>
            <w:rFonts w:eastAsia="MS Mincho"/>
            <w:lang w:eastAsia="ja-JP"/>
          </w:rPr>
          <w:t>n77</w:t>
        </w:r>
        <w:r>
          <w:tab/>
        </w:r>
        <w:r>
          <w:fldChar w:fldCharType="begin"/>
        </w:r>
        <w:r>
          <w:instrText xml:space="preserve"> PAGEREF _Toc151362027 \h </w:instrText>
        </w:r>
      </w:ins>
      <w:r>
        <w:fldChar w:fldCharType="separate"/>
      </w:r>
      <w:ins w:id="624" w:author="Per Lindell" w:date="2023-11-20T08:35:00Z">
        <w:r>
          <w:t>54</w:t>
        </w:r>
        <w:r>
          <w:fldChar w:fldCharType="end"/>
        </w:r>
      </w:ins>
    </w:p>
    <w:p w14:paraId="3390EE57" w14:textId="061364D5" w:rsidR="009B762A" w:rsidRDefault="009B762A">
      <w:pPr>
        <w:pStyle w:val="TOC4"/>
        <w:rPr>
          <w:ins w:id="625" w:author="Per Lindell" w:date="2023-11-20T08:35:00Z"/>
          <w:rFonts w:asciiTheme="minorHAnsi" w:eastAsiaTheme="minorEastAsia" w:hAnsiTheme="minorHAnsi" w:cstheme="minorBidi"/>
          <w:sz w:val="22"/>
          <w:szCs w:val="22"/>
          <w:lang w:val="en-SE" w:eastAsia="en-SE"/>
        </w:rPr>
      </w:pPr>
      <w:ins w:id="626" w:author="Per Lindell" w:date="2023-11-20T08:35:00Z">
        <w:r>
          <w:rPr>
            <w:lang w:eastAsia="zh-CN"/>
          </w:rPr>
          <w:t>5.43.1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_Toc151362028 \h </w:instrText>
        </w:r>
      </w:ins>
      <w:r>
        <w:fldChar w:fldCharType="separate"/>
      </w:r>
      <w:ins w:id="627" w:author="Per Lindell" w:date="2023-11-20T08:35:00Z">
        <w:r>
          <w:t>54</w:t>
        </w:r>
        <w:r>
          <w:fldChar w:fldCharType="end"/>
        </w:r>
      </w:ins>
    </w:p>
    <w:p w14:paraId="5A14480F" w14:textId="5E8DE9C4" w:rsidR="009B762A" w:rsidRDefault="009B762A">
      <w:pPr>
        <w:pStyle w:val="TOC4"/>
        <w:rPr>
          <w:ins w:id="628" w:author="Per Lindell" w:date="2023-11-20T08:35:00Z"/>
          <w:rFonts w:asciiTheme="minorHAnsi" w:eastAsiaTheme="minorEastAsia" w:hAnsiTheme="minorHAnsi" w:cstheme="minorBidi"/>
          <w:sz w:val="22"/>
          <w:szCs w:val="22"/>
          <w:lang w:val="en-SE" w:eastAsia="en-SE"/>
        </w:rPr>
      </w:pPr>
      <w:ins w:id="629" w:author="Per Lindell" w:date="2023-11-20T08:35:00Z">
        <w:r>
          <w:rPr>
            <w:lang w:eastAsia="zh-CN"/>
          </w:rPr>
          <w:t>5.43.2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_Toc151362029 \h </w:instrText>
        </w:r>
      </w:ins>
      <w:r>
        <w:fldChar w:fldCharType="separate"/>
      </w:r>
      <w:ins w:id="630" w:author="Per Lindell" w:date="2023-11-20T08:35:00Z">
        <w:r>
          <w:t>54</w:t>
        </w:r>
        <w:r>
          <w:fldChar w:fldCharType="end"/>
        </w:r>
      </w:ins>
    </w:p>
    <w:p w14:paraId="571D5A17" w14:textId="63341D2A" w:rsidR="009B762A" w:rsidRDefault="009B762A">
      <w:pPr>
        <w:pStyle w:val="TOC4"/>
        <w:rPr>
          <w:ins w:id="631" w:author="Per Lindell" w:date="2023-11-20T08:35:00Z"/>
          <w:rFonts w:asciiTheme="minorHAnsi" w:eastAsiaTheme="minorEastAsia" w:hAnsiTheme="minorHAnsi" w:cstheme="minorBidi"/>
          <w:sz w:val="22"/>
          <w:szCs w:val="22"/>
          <w:lang w:val="en-SE" w:eastAsia="en-SE"/>
        </w:rPr>
      </w:pPr>
      <w:ins w:id="632" w:author="Per Lindell" w:date="2023-11-20T08:35:00Z">
        <w:r>
          <w:rPr>
            <w:lang w:eastAsia="zh-CN"/>
          </w:rPr>
          <w:t>5.43.3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_Toc151362030 \h </w:instrText>
        </w:r>
      </w:ins>
      <w:r>
        <w:fldChar w:fldCharType="separate"/>
      </w:r>
      <w:ins w:id="633" w:author="Per Lindell" w:date="2023-11-20T08:35:00Z">
        <w:r>
          <w:t>54</w:t>
        </w:r>
        <w:r>
          <w:fldChar w:fldCharType="end"/>
        </w:r>
      </w:ins>
    </w:p>
    <w:p w14:paraId="1C15FAC0" w14:textId="20F3C3AE" w:rsidR="009B762A" w:rsidRDefault="009B762A">
      <w:pPr>
        <w:pStyle w:val="TOC4"/>
        <w:rPr>
          <w:ins w:id="634" w:author="Per Lindell" w:date="2023-11-20T08:35:00Z"/>
          <w:rFonts w:asciiTheme="minorHAnsi" w:eastAsiaTheme="minorEastAsia" w:hAnsiTheme="minorHAnsi" w:cstheme="minorBidi"/>
          <w:sz w:val="22"/>
          <w:szCs w:val="22"/>
          <w:lang w:val="en-SE" w:eastAsia="en-SE"/>
        </w:rPr>
      </w:pPr>
      <w:ins w:id="635" w:author="Per Lindell" w:date="2023-11-20T08:35:00Z">
        <w:r>
          <w:t>5.43.4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_Toc151362031 \h </w:instrText>
        </w:r>
      </w:ins>
      <w:r>
        <w:fldChar w:fldCharType="separate"/>
      </w:r>
      <w:ins w:id="636" w:author="Per Lindell" w:date="2023-11-20T08:35:00Z">
        <w:r>
          <w:t>55</w:t>
        </w:r>
        <w:r>
          <w:fldChar w:fldCharType="end"/>
        </w:r>
      </w:ins>
    </w:p>
    <w:p w14:paraId="12415BCA" w14:textId="33505FCE" w:rsidR="009B762A" w:rsidRDefault="009B762A">
      <w:pPr>
        <w:pStyle w:val="TOC3"/>
        <w:rPr>
          <w:ins w:id="637" w:author="Per Lindell" w:date="2023-11-20T08:35:00Z"/>
          <w:rFonts w:asciiTheme="minorHAnsi" w:eastAsiaTheme="minorEastAsia" w:hAnsiTheme="minorHAnsi" w:cstheme="minorBidi"/>
          <w:sz w:val="22"/>
          <w:szCs w:val="22"/>
          <w:lang w:val="en-SE" w:eastAsia="en-SE"/>
        </w:rPr>
      </w:pPr>
      <w:ins w:id="638" w:author="Per Lindell" w:date="2023-11-20T08:35:00Z">
        <w:r>
          <w:t>5.44</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3-19_</w:t>
        </w:r>
        <w:r w:rsidRPr="0086550C">
          <w:rPr>
            <w:rFonts w:eastAsia="MS Mincho"/>
            <w:lang w:eastAsia="ja-JP"/>
          </w:rPr>
          <w:t>n78</w:t>
        </w:r>
        <w:r>
          <w:tab/>
        </w:r>
        <w:r>
          <w:fldChar w:fldCharType="begin"/>
        </w:r>
        <w:r>
          <w:instrText xml:space="preserve"> PAGEREF _Toc151362032 \h </w:instrText>
        </w:r>
      </w:ins>
      <w:r>
        <w:fldChar w:fldCharType="separate"/>
      </w:r>
      <w:ins w:id="639" w:author="Per Lindell" w:date="2023-11-20T08:35:00Z">
        <w:r>
          <w:t>55</w:t>
        </w:r>
        <w:r>
          <w:fldChar w:fldCharType="end"/>
        </w:r>
      </w:ins>
    </w:p>
    <w:p w14:paraId="706B0529" w14:textId="05BED652" w:rsidR="009B762A" w:rsidRDefault="009B762A">
      <w:pPr>
        <w:pStyle w:val="TOC4"/>
        <w:rPr>
          <w:ins w:id="640" w:author="Per Lindell" w:date="2023-11-20T08:35:00Z"/>
          <w:rFonts w:asciiTheme="minorHAnsi" w:eastAsiaTheme="minorEastAsia" w:hAnsiTheme="minorHAnsi" w:cstheme="minorBidi"/>
          <w:sz w:val="22"/>
          <w:szCs w:val="22"/>
          <w:lang w:val="en-SE" w:eastAsia="en-SE"/>
        </w:rPr>
      </w:pPr>
      <w:ins w:id="641" w:author="Per Lindell" w:date="2023-11-20T08:35:00Z">
        <w:r>
          <w:rPr>
            <w:lang w:eastAsia="zh-CN"/>
          </w:rPr>
          <w:t>5.44.1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_Toc151362033 \h </w:instrText>
        </w:r>
      </w:ins>
      <w:r>
        <w:fldChar w:fldCharType="separate"/>
      </w:r>
      <w:ins w:id="642" w:author="Per Lindell" w:date="2023-11-20T08:35:00Z">
        <w:r>
          <w:t>55</w:t>
        </w:r>
        <w:r>
          <w:fldChar w:fldCharType="end"/>
        </w:r>
      </w:ins>
    </w:p>
    <w:p w14:paraId="54B1D940" w14:textId="62F0C23D" w:rsidR="009B762A" w:rsidRDefault="009B762A">
      <w:pPr>
        <w:pStyle w:val="TOC4"/>
        <w:rPr>
          <w:ins w:id="643" w:author="Per Lindell" w:date="2023-11-20T08:35:00Z"/>
          <w:rFonts w:asciiTheme="minorHAnsi" w:eastAsiaTheme="minorEastAsia" w:hAnsiTheme="minorHAnsi" w:cstheme="minorBidi"/>
          <w:sz w:val="22"/>
          <w:szCs w:val="22"/>
          <w:lang w:val="en-SE" w:eastAsia="en-SE"/>
        </w:rPr>
      </w:pPr>
      <w:ins w:id="644" w:author="Per Lindell" w:date="2023-11-20T08:35:00Z">
        <w:r>
          <w:rPr>
            <w:lang w:eastAsia="zh-CN"/>
          </w:rPr>
          <w:t>5.44.2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_Toc151362034 \h </w:instrText>
        </w:r>
      </w:ins>
      <w:r>
        <w:fldChar w:fldCharType="separate"/>
      </w:r>
      <w:ins w:id="645" w:author="Per Lindell" w:date="2023-11-20T08:35:00Z">
        <w:r>
          <w:t>55</w:t>
        </w:r>
        <w:r>
          <w:fldChar w:fldCharType="end"/>
        </w:r>
      </w:ins>
    </w:p>
    <w:p w14:paraId="45E840B2" w14:textId="36B8BCAE" w:rsidR="009B762A" w:rsidRDefault="009B762A">
      <w:pPr>
        <w:pStyle w:val="TOC4"/>
        <w:rPr>
          <w:ins w:id="646" w:author="Per Lindell" w:date="2023-11-20T08:35:00Z"/>
          <w:rFonts w:asciiTheme="minorHAnsi" w:eastAsiaTheme="minorEastAsia" w:hAnsiTheme="minorHAnsi" w:cstheme="minorBidi"/>
          <w:sz w:val="22"/>
          <w:szCs w:val="22"/>
          <w:lang w:val="en-SE" w:eastAsia="en-SE"/>
        </w:rPr>
      </w:pPr>
      <w:ins w:id="647" w:author="Per Lindell" w:date="2023-11-20T08:35:00Z">
        <w:r>
          <w:rPr>
            <w:lang w:eastAsia="zh-CN"/>
          </w:rPr>
          <w:t>5.44.3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_Toc151362035 \h </w:instrText>
        </w:r>
      </w:ins>
      <w:r>
        <w:fldChar w:fldCharType="separate"/>
      </w:r>
      <w:ins w:id="648" w:author="Per Lindell" w:date="2023-11-20T08:35:00Z">
        <w:r>
          <w:t>55</w:t>
        </w:r>
        <w:r>
          <w:fldChar w:fldCharType="end"/>
        </w:r>
      </w:ins>
    </w:p>
    <w:p w14:paraId="7A06BB56" w14:textId="357A1B03" w:rsidR="009B762A" w:rsidRDefault="009B762A">
      <w:pPr>
        <w:pStyle w:val="TOC4"/>
        <w:rPr>
          <w:ins w:id="649" w:author="Per Lindell" w:date="2023-11-20T08:35:00Z"/>
          <w:rFonts w:asciiTheme="minorHAnsi" w:eastAsiaTheme="minorEastAsia" w:hAnsiTheme="minorHAnsi" w:cstheme="minorBidi"/>
          <w:sz w:val="22"/>
          <w:szCs w:val="22"/>
          <w:lang w:val="en-SE" w:eastAsia="en-SE"/>
        </w:rPr>
      </w:pPr>
      <w:ins w:id="650" w:author="Per Lindell" w:date="2023-11-20T08:35:00Z">
        <w:r>
          <w:t>5.44.4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_Toc151362036 \h </w:instrText>
        </w:r>
      </w:ins>
      <w:r>
        <w:fldChar w:fldCharType="separate"/>
      </w:r>
      <w:ins w:id="651" w:author="Per Lindell" w:date="2023-11-20T08:35:00Z">
        <w:r>
          <w:t>56</w:t>
        </w:r>
        <w:r>
          <w:fldChar w:fldCharType="end"/>
        </w:r>
      </w:ins>
    </w:p>
    <w:p w14:paraId="6F4DC7CD" w14:textId="3D987562" w:rsidR="009B762A" w:rsidRDefault="009B762A">
      <w:pPr>
        <w:pStyle w:val="TOC3"/>
        <w:rPr>
          <w:ins w:id="652" w:author="Per Lindell" w:date="2023-11-20T08:35:00Z"/>
          <w:rFonts w:asciiTheme="minorHAnsi" w:eastAsiaTheme="minorEastAsia" w:hAnsiTheme="minorHAnsi" w:cstheme="minorBidi"/>
          <w:sz w:val="22"/>
          <w:szCs w:val="22"/>
          <w:lang w:val="en-SE" w:eastAsia="en-SE"/>
        </w:rPr>
      </w:pPr>
      <w:ins w:id="653" w:author="Per Lindell" w:date="2023-11-20T08:35:00Z">
        <w:r>
          <w:t>5.45</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19-21_</w:t>
        </w:r>
        <w:r w:rsidRPr="0086550C">
          <w:rPr>
            <w:rFonts w:eastAsia="MS Mincho"/>
            <w:lang w:eastAsia="ja-JP"/>
          </w:rPr>
          <w:t>n77</w:t>
        </w:r>
        <w:r>
          <w:tab/>
        </w:r>
        <w:r>
          <w:fldChar w:fldCharType="begin"/>
        </w:r>
        <w:r>
          <w:instrText xml:space="preserve"> PAGEREF _Toc151362037 \h </w:instrText>
        </w:r>
      </w:ins>
      <w:r>
        <w:fldChar w:fldCharType="separate"/>
      </w:r>
      <w:ins w:id="654" w:author="Per Lindell" w:date="2023-11-20T08:35:00Z">
        <w:r>
          <w:t>56</w:t>
        </w:r>
        <w:r>
          <w:fldChar w:fldCharType="end"/>
        </w:r>
      </w:ins>
    </w:p>
    <w:p w14:paraId="15F70387" w14:textId="365E66C2" w:rsidR="009B762A" w:rsidRDefault="009B762A">
      <w:pPr>
        <w:pStyle w:val="TOC4"/>
        <w:rPr>
          <w:ins w:id="655" w:author="Per Lindell" w:date="2023-11-20T08:35:00Z"/>
          <w:rFonts w:asciiTheme="minorHAnsi" w:eastAsiaTheme="minorEastAsia" w:hAnsiTheme="minorHAnsi" w:cstheme="minorBidi"/>
          <w:sz w:val="22"/>
          <w:szCs w:val="22"/>
          <w:lang w:val="en-SE" w:eastAsia="en-SE"/>
        </w:rPr>
      </w:pPr>
      <w:ins w:id="656" w:author="Per Lindell" w:date="2023-11-20T08:35:00Z">
        <w:r>
          <w:rPr>
            <w:lang w:eastAsia="zh-CN"/>
          </w:rPr>
          <w:t>5.45.1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_Toc151362038 \h </w:instrText>
        </w:r>
      </w:ins>
      <w:r>
        <w:fldChar w:fldCharType="separate"/>
      </w:r>
      <w:ins w:id="657" w:author="Per Lindell" w:date="2023-11-20T08:35:00Z">
        <w:r>
          <w:t>56</w:t>
        </w:r>
        <w:r>
          <w:fldChar w:fldCharType="end"/>
        </w:r>
      </w:ins>
    </w:p>
    <w:p w14:paraId="404F15DA" w14:textId="6A7E2132" w:rsidR="009B762A" w:rsidRDefault="009B762A">
      <w:pPr>
        <w:pStyle w:val="TOC4"/>
        <w:rPr>
          <w:ins w:id="658" w:author="Per Lindell" w:date="2023-11-20T08:35:00Z"/>
          <w:rFonts w:asciiTheme="minorHAnsi" w:eastAsiaTheme="minorEastAsia" w:hAnsiTheme="minorHAnsi" w:cstheme="minorBidi"/>
          <w:sz w:val="22"/>
          <w:szCs w:val="22"/>
          <w:lang w:val="en-SE" w:eastAsia="en-SE"/>
        </w:rPr>
      </w:pPr>
      <w:ins w:id="659" w:author="Per Lindell" w:date="2023-11-20T08:35:00Z">
        <w:r>
          <w:rPr>
            <w:lang w:eastAsia="zh-CN"/>
          </w:rPr>
          <w:t>5.45.2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_Toc151362039 \h </w:instrText>
        </w:r>
      </w:ins>
      <w:r>
        <w:fldChar w:fldCharType="separate"/>
      </w:r>
      <w:ins w:id="660" w:author="Per Lindell" w:date="2023-11-20T08:35:00Z">
        <w:r>
          <w:t>56</w:t>
        </w:r>
        <w:r>
          <w:fldChar w:fldCharType="end"/>
        </w:r>
      </w:ins>
    </w:p>
    <w:p w14:paraId="350634CC" w14:textId="1E2E774C" w:rsidR="009B762A" w:rsidRDefault="009B762A">
      <w:pPr>
        <w:pStyle w:val="TOC4"/>
        <w:rPr>
          <w:ins w:id="661" w:author="Per Lindell" w:date="2023-11-20T08:35:00Z"/>
          <w:rFonts w:asciiTheme="minorHAnsi" w:eastAsiaTheme="minorEastAsia" w:hAnsiTheme="minorHAnsi" w:cstheme="minorBidi"/>
          <w:sz w:val="22"/>
          <w:szCs w:val="22"/>
          <w:lang w:val="en-SE" w:eastAsia="en-SE"/>
        </w:rPr>
      </w:pPr>
      <w:ins w:id="662" w:author="Per Lindell" w:date="2023-11-20T08:35:00Z">
        <w:r>
          <w:rPr>
            <w:lang w:eastAsia="zh-CN"/>
          </w:rPr>
          <w:t>5.45.3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_Toc151362040 \h </w:instrText>
        </w:r>
      </w:ins>
      <w:r>
        <w:fldChar w:fldCharType="separate"/>
      </w:r>
      <w:ins w:id="663" w:author="Per Lindell" w:date="2023-11-20T08:35:00Z">
        <w:r>
          <w:t>56</w:t>
        </w:r>
        <w:r>
          <w:fldChar w:fldCharType="end"/>
        </w:r>
      </w:ins>
    </w:p>
    <w:p w14:paraId="4A243F77" w14:textId="2DDEBF50" w:rsidR="009B762A" w:rsidRDefault="009B762A">
      <w:pPr>
        <w:pStyle w:val="TOC4"/>
        <w:rPr>
          <w:ins w:id="664" w:author="Per Lindell" w:date="2023-11-20T08:35:00Z"/>
          <w:rFonts w:asciiTheme="minorHAnsi" w:eastAsiaTheme="minorEastAsia" w:hAnsiTheme="minorHAnsi" w:cstheme="minorBidi"/>
          <w:sz w:val="22"/>
          <w:szCs w:val="22"/>
          <w:lang w:val="en-SE" w:eastAsia="en-SE"/>
        </w:rPr>
      </w:pPr>
      <w:ins w:id="665" w:author="Per Lindell" w:date="2023-11-20T08:35:00Z">
        <w:r>
          <w:t>5.45.4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_Toc151362041 \h </w:instrText>
        </w:r>
      </w:ins>
      <w:r>
        <w:fldChar w:fldCharType="separate"/>
      </w:r>
      <w:ins w:id="666" w:author="Per Lindell" w:date="2023-11-20T08:35:00Z">
        <w:r>
          <w:t>57</w:t>
        </w:r>
        <w:r>
          <w:fldChar w:fldCharType="end"/>
        </w:r>
      </w:ins>
    </w:p>
    <w:p w14:paraId="6BA38B66" w14:textId="1454166B" w:rsidR="009B762A" w:rsidRDefault="009B762A">
      <w:pPr>
        <w:pStyle w:val="TOC3"/>
        <w:rPr>
          <w:ins w:id="667" w:author="Per Lindell" w:date="2023-11-20T08:35:00Z"/>
          <w:rFonts w:asciiTheme="minorHAnsi" w:eastAsiaTheme="minorEastAsia" w:hAnsiTheme="minorHAnsi" w:cstheme="minorBidi"/>
          <w:sz w:val="22"/>
          <w:szCs w:val="22"/>
          <w:lang w:val="en-SE" w:eastAsia="en-SE"/>
        </w:rPr>
      </w:pPr>
      <w:ins w:id="668" w:author="Per Lindell" w:date="2023-11-20T08:35:00Z">
        <w:r>
          <w:t>5.46</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19-21_</w:t>
        </w:r>
        <w:r w:rsidRPr="0086550C">
          <w:rPr>
            <w:rFonts w:eastAsia="MS Mincho"/>
            <w:lang w:eastAsia="ja-JP"/>
          </w:rPr>
          <w:t>n78</w:t>
        </w:r>
        <w:r>
          <w:tab/>
        </w:r>
        <w:r>
          <w:fldChar w:fldCharType="begin"/>
        </w:r>
        <w:r>
          <w:instrText xml:space="preserve"> PAGEREF _Toc151362042 \h </w:instrText>
        </w:r>
      </w:ins>
      <w:r>
        <w:fldChar w:fldCharType="separate"/>
      </w:r>
      <w:ins w:id="669" w:author="Per Lindell" w:date="2023-11-20T08:35:00Z">
        <w:r>
          <w:t>57</w:t>
        </w:r>
        <w:r>
          <w:fldChar w:fldCharType="end"/>
        </w:r>
      </w:ins>
    </w:p>
    <w:p w14:paraId="7C27B9B8" w14:textId="4CF8E5B6" w:rsidR="009B762A" w:rsidRDefault="009B762A">
      <w:pPr>
        <w:pStyle w:val="TOC4"/>
        <w:rPr>
          <w:ins w:id="670" w:author="Per Lindell" w:date="2023-11-20T08:35:00Z"/>
          <w:rFonts w:asciiTheme="minorHAnsi" w:eastAsiaTheme="minorEastAsia" w:hAnsiTheme="minorHAnsi" w:cstheme="minorBidi"/>
          <w:sz w:val="22"/>
          <w:szCs w:val="22"/>
          <w:lang w:val="en-SE" w:eastAsia="en-SE"/>
        </w:rPr>
      </w:pPr>
      <w:ins w:id="671" w:author="Per Lindell" w:date="2023-11-20T08:35:00Z">
        <w:r>
          <w:rPr>
            <w:lang w:eastAsia="zh-CN"/>
          </w:rPr>
          <w:t>5.46.1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_Toc151362043 \h </w:instrText>
        </w:r>
      </w:ins>
      <w:r>
        <w:fldChar w:fldCharType="separate"/>
      </w:r>
      <w:ins w:id="672" w:author="Per Lindell" w:date="2023-11-20T08:35:00Z">
        <w:r>
          <w:t>57</w:t>
        </w:r>
        <w:r>
          <w:fldChar w:fldCharType="end"/>
        </w:r>
      </w:ins>
    </w:p>
    <w:p w14:paraId="1B0CB6D1" w14:textId="66503BE8" w:rsidR="009B762A" w:rsidRDefault="009B762A">
      <w:pPr>
        <w:pStyle w:val="TOC4"/>
        <w:rPr>
          <w:ins w:id="673" w:author="Per Lindell" w:date="2023-11-20T08:35:00Z"/>
          <w:rFonts w:asciiTheme="minorHAnsi" w:eastAsiaTheme="minorEastAsia" w:hAnsiTheme="minorHAnsi" w:cstheme="minorBidi"/>
          <w:sz w:val="22"/>
          <w:szCs w:val="22"/>
          <w:lang w:val="en-SE" w:eastAsia="en-SE"/>
        </w:rPr>
      </w:pPr>
      <w:ins w:id="674" w:author="Per Lindell" w:date="2023-11-20T08:35:00Z">
        <w:r>
          <w:rPr>
            <w:lang w:eastAsia="zh-CN"/>
          </w:rPr>
          <w:t>5.46.2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_Toc151362044 \h </w:instrText>
        </w:r>
      </w:ins>
      <w:r>
        <w:fldChar w:fldCharType="separate"/>
      </w:r>
      <w:ins w:id="675" w:author="Per Lindell" w:date="2023-11-20T08:35:00Z">
        <w:r>
          <w:t>57</w:t>
        </w:r>
        <w:r>
          <w:fldChar w:fldCharType="end"/>
        </w:r>
      </w:ins>
    </w:p>
    <w:p w14:paraId="51CE23DA" w14:textId="77109C8A" w:rsidR="009B762A" w:rsidRDefault="009B762A">
      <w:pPr>
        <w:pStyle w:val="TOC4"/>
        <w:rPr>
          <w:ins w:id="676" w:author="Per Lindell" w:date="2023-11-20T08:35:00Z"/>
          <w:rFonts w:asciiTheme="minorHAnsi" w:eastAsiaTheme="minorEastAsia" w:hAnsiTheme="minorHAnsi" w:cstheme="minorBidi"/>
          <w:sz w:val="22"/>
          <w:szCs w:val="22"/>
          <w:lang w:val="en-SE" w:eastAsia="en-SE"/>
        </w:rPr>
      </w:pPr>
      <w:ins w:id="677" w:author="Per Lindell" w:date="2023-11-20T08:35:00Z">
        <w:r>
          <w:rPr>
            <w:lang w:eastAsia="zh-CN"/>
          </w:rPr>
          <w:t>5.46.3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_Toc151362045 \h </w:instrText>
        </w:r>
      </w:ins>
      <w:r>
        <w:fldChar w:fldCharType="separate"/>
      </w:r>
      <w:ins w:id="678" w:author="Per Lindell" w:date="2023-11-20T08:35:00Z">
        <w:r>
          <w:t>57</w:t>
        </w:r>
        <w:r>
          <w:fldChar w:fldCharType="end"/>
        </w:r>
      </w:ins>
    </w:p>
    <w:p w14:paraId="6C423750" w14:textId="620117E6" w:rsidR="009B762A" w:rsidRDefault="009B762A">
      <w:pPr>
        <w:pStyle w:val="TOC4"/>
        <w:rPr>
          <w:ins w:id="679" w:author="Per Lindell" w:date="2023-11-20T08:35:00Z"/>
          <w:rFonts w:asciiTheme="minorHAnsi" w:eastAsiaTheme="minorEastAsia" w:hAnsiTheme="minorHAnsi" w:cstheme="minorBidi"/>
          <w:sz w:val="22"/>
          <w:szCs w:val="22"/>
          <w:lang w:val="en-SE" w:eastAsia="en-SE"/>
        </w:rPr>
      </w:pPr>
      <w:ins w:id="680" w:author="Per Lindell" w:date="2023-11-20T08:35:00Z">
        <w:r>
          <w:t>5.46.4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_Toc151362046 \h </w:instrText>
        </w:r>
      </w:ins>
      <w:r>
        <w:fldChar w:fldCharType="separate"/>
      </w:r>
      <w:ins w:id="681" w:author="Per Lindell" w:date="2023-11-20T08:35:00Z">
        <w:r>
          <w:t>58</w:t>
        </w:r>
        <w:r>
          <w:fldChar w:fldCharType="end"/>
        </w:r>
      </w:ins>
    </w:p>
    <w:p w14:paraId="4350DF17" w14:textId="366119B7" w:rsidR="009B762A" w:rsidRDefault="009B762A">
      <w:pPr>
        <w:pStyle w:val="TOC3"/>
        <w:rPr>
          <w:ins w:id="682" w:author="Per Lindell" w:date="2023-11-20T08:35:00Z"/>
          <w:rFonts w:asciiTheme="minorHAnsi" w:eastAsiaTheme="minorEastAsia" w:hAnsiTheme="minorHAnsi" w:cstheme="minorBidi"/>
          <w:sz w:val="22"/>
          <w:szCs w:val="22"/>
          <w:lang w:val="en-SE" w:eastAsia="en-SE"/>
        </w:rPr>
      </w:pPr>
      <w:ins w:id="683" w:author="Per Lindell" w:date="2023-11-20T08:35:00Z">
        <w:r>
          <w:t>5.47</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19-42_</w:t>
        </w:r>
        <w:r w:rsidRPr="0086550C">
          <w:rPr>
            <w:rFonts w:eastAsia="MS Mincho"/>
            <w:lang w:eastAsia="ja-JP"/>
          </w:rPr>
          <w:t>n77</w:t>
        </w:r>
        <w:r>
          <w:tab/>
        </w:r>
        <w:r>
          <w:fldChar w:fldCharType="begin"/>
        </w:r>
        <w:r>
          <w:instrText xml:space="preserve"> PAGEREF _Toc151362047 \h </w:instrText>
        </w:r>
      </w:ins>
      <w:r>
        <w:fldChar w:fldCharType="separate"/>
      </w:r>
      <w:ins w:id="684" w:author="Per Lindell" w:date="2023-11-20T08:35:00Z">
        <w:r>
          <w:t>58</w:t>
        </w:r>
        <w:r>
          <w:fldChar w:fldCharType="end"/>
        </w:r>
      </w:ins>
    </w:p>
    <w:p w14:paraId="108B45E8" w14:textId="6CC2A9BE" w:rsidR="009B762A" w:rsidRDefault="009B762A">
      <w:pPr>
        <w:pStyle w:val="TOC4"/>
        <w:rPr>
          <w:ins w:id="685" w:author="Per Lindell" w:date="2023-11-20T08:35:00Z"/>
          <w:rFonts w:asciiTheme="minorHAnsi" w:eastAsiaTheme="minorEastAsia" w:hAnsiTheme="minorHAnsi" w:cstheme="minorBidi"/>
          <w:sz w:val="22"/>
          <w:szCs w:val="22"/>
          <w:lang w:val="en-SE" w:eastAsia="en-SE"/>
        </w:rPr>
      </w:pPr>
      <w:ins w:id="686" w:author="Per Lindell" w:date="2023-11-20T08:35:00Z">
        <w:r>
          <w:rPr>
            <w:lang w:eastAsia="zh-CN"/>
          </w:rPr>
          <w:t>5.47.1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_Toc151362048 \h </w:instrText>
        </w:r>
      </w:ins>
      <w:r>
        <w:fldChar w:fldCharType="separate"/>
      </w:r>
      <w:ins w:id="687" w:author="Per Lindell" w:date="2023-11-20T08:35:00Z">
        <w:r>
          <w:t>58</w:t>
        </w:r>
        <w:r>
          <w:fldChar w:fldCharType="end"/>
        </w:r>
      </w:ins>
    </w:p>
    <w:p w14:paraId="4A0592DF" w14:textId="5F0EBCA0" w:rsidR="009B762A" w:rsidRDefault="009B762A">
      <w:pPr>
        <w:pStyle w:val="TOC4"/>
        <w:rPr>
          <w:ins w:id="688" w:author="Per Lindell" w:date="2023-11-20T08:35:00Z"/>
          <w:rFonts w:asciiTheme="minorHAnsi" w:eastAsiaTheme="minorEastAsia" w:hAnsiTheme="minorHAnsi" w:cstheme="minorBidi"/>
          <w:sz w:val="22"/>
          <w:szCs w:val="22"/>
          <w:lang w:val="en-SE" w:eastAsia="en-SE"/>
        </w:rPr>
      </w:pPr>
      <w:ins w:id="689" w:author="Per Lindell" w:date="2023-11-20T08:35:00Z">
        <w:r>
          <w:rPr>
            <w:lang w:eastAsia="zh-CN"/>
          </w:rPr>
          <w:t>5.47.2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_Toc151362049 \h </w:instrText>
        </w:r>
      </w:ins>
      <w:r>
        <w:fldChar w:fldCharType="separate"/>
      </w:r>
      <w:ins w:id="690" w:author="Per Lindell" w:date="2023-11-20T08:35:00Z">
        <w:r>
          <w:t>58</w:t>
        </w:r>
        <w:r>
          <w:fldChar w:fldCharType="end"/>
        </w:r>
      </w:ins>
    </w:p>
    <w:p w14:paraId="52E05AB0" w14:textId="0A6CF3EF" w:rsidR="009B762A" w:rsidRDefault="009B762A">
      <w:pPr>
        <w:pStyle w:val="TOC4"/>
        <w:rPr>
          <w:ins w:id="691" w:author="Per Lindell" w:date="2023-11-20T08:35:00Z"/>
          <w:rFonts w:asciiTheme="minorHAnsi" w:eastAsiaTheme="minorEastAsia" w:hAnsiTheme="minorHAnsi" w:cstheme="minorBidi"/>
          <w:sz w:val="22"/>
          <w:szCs w:val="22"/>
          <w:lang w:val="en-SE" w:eastAsia="en-SE"/>
        </w:rPr>
      </w:pPr>
      <w:ins w:id="692" w:author="Per Lindell" w:date="2023-11-20T08:35:00Z">
        <w:r>
          <w:rPr>
            <w:lang w:eastAsia="zh-CN"/>
          </w:rPr>
          <w:t>5.47.3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_Toc151362050 \h </w:instrText>
        </w:r>
      </w:ins>
      <w:r>
        <w:fldChar w:fldCharType="separate"/>
      </w:r>
      <w:ins w:id="693" w:author="Per Lindell" w:date="2023-11-20T08:35:00Z">
        <w:r>
          <w:t>59</w:t>
        </w:r>
        <w:r>
          <w:fldChar w:fldCharType="end"/>
        </w:r>
      </w:ins>
    </w:p>
    <w:p w14:paraId="0403FE70" w14:textId="779D4FD3" w:rsidR="009B762A" w:rsidRDefault="009B762A">
      <w:pPr>
        <w:pStyle w:val="TOC4"/>
        <w:rPr>
          <w:ins w:id="694" w:author="Per Lindell" w:date="2023-11-20T08:35:00Z"/>
          <w:rFonts w:asciiTheme="minorHAnsi" w:eastAsiaTheme="minorEastAsia" w:hAnsiTheme="minorHAnsi" w:cstheme="minorBidi"/>
          <w:sz w:val="22"/>
          <w:szCs w:val="22"/>
          <w:lang w:val="en-SE" w:eastAsia="en-SE"/>
        </w:rPr>
      </w:pPr>
      <w:ins w:id="695" w:author="Per Lindell" w:date="2023-11-20T08:35:00Z">
        <w:r>
          <w:t>5.47.4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_Toc151362051 \h </w:instrText>
        </w:r>
      </w:ins>
      <w:r>
        <w:fldChar w:fldCharType="separate"/>
      </w:r>
      <w:ins w:id="696" w:author="Per Lindell" w:date="2023-11-20T08:35:00Z">
        <w:r>
          <w:t>59</w:t>
        </w:r>
        <w:r>
          <w:fldChar w:fldCharType="end"/>
        </w:r>
      </w:ins>
    </w:p>
    <w:p w14:paraId="2844C2C4" w14:textId="467FA045" w:rsidR="009B762A" w:rsidRDefault="009B762A">
      <w:pPr>
        <w:pStyle w:val="TOC3"/>
        <w:rPr>
          <w:ins w:id="697" w:author="Per Lindell" w:date="2023-11-20T08:35:00Z"/>
          <w:rFonts w:asciiTheme="minorHAnsi" w:eastAsiaTheme="minorEastAsia" w:hAnsiTheme="minorHAnsi" w:cstheme="minorBidi"/>
          <w:sz w:val="22"/>
          <w:szCs w:val="22"/>
          <w:lang w:val="en-SE" w:eastAsia="en-SE"/>
        </w:rPr>
      </w:pPr>
      <w:ins w:id="698" w:author="Per Lindell" w:date="2023-11-20T08:35:00Z">
        <w:r>
          <w:t>5.48</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19-42_</w:t>
        </w:r>
        <w:r w:rsidRPr="0086550C">
          <w:rPr>
            <w:rFonts w:eastAsia="MS Mincho"/>
            <w:lang w:eastAsia="ja-JP"/>
          </w:rPr>
          <w:t>n78</w:t>
        </w:r>
        <w:r>
          <w:tab/>
        </w:r>
        <w:r>
          <w:fldChar w:fldCharType="begin"/>
        </w:r>
        <w:r>
          <w:instrText xml:space="preserve"> PAGEREF _Toc151362052 \h </w:instrText>
        </w:r>
      </w:ins>
      <w:r>
        <w:fldChar w:fldCharType="separate"/>
      </w:r>
      <w:ins w:id="699" w:author="Per Lindell" w:date="2023-11-20T08:35:00Z">
        <w:r>
          <w:t>59</w:t>
        </w:r>
        <w:r>
          <w:fldChar w:fldCharType="end"/>
        </w:r>
      </w:ins>
    </w:p>
    <w:p w14:paraId="70F095E4" w14:textId="1E986B43" w:rsidR="009B762A" w:rsidRDefault="009B762A">
      <w:pPr>
        <w:pStyle w:val="TOC4"/>
        <w:rPr>
          <w:ins w:id="700" w:author="Per Lindell" w:date="2023-11-20T08:35:00Z"/>
          <w:rFonts w:asciiTheme="minorHAnsi" w:eastAsiaTheme="minorEastAsia" w:hAnsiTheme="minorHAnsi" w:cstheme="minorBidi"/>
          <w:sz w:val="22"/>
          <w:szCs w:val="22"/>
          <w:lang w:val="en-SE" w:eastAsia="en-SE"/>
        </w:rPr>
      </w:pPr>
      <w:ins w:id="701" w:author="Per Lindell" w:date="2023-11-20T08:35:00Z">
        <w:r>
          <w:rPr>
            <w:lang w:eastAsia="zh-CN"/>
          </w:rPr>
          <w:t>5.48.1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_Toc151362053 \h </w:instrText>
        </w:r>
      </w:ins>
      <w:r>
        <w:fldChar w:fldCharType="separate"/>
      </w:r>
      <w:ins w:id="702" w:author="Per Lindell" w:date="2023-11-20T08:35:00Z">
        <w:r>
          <w:t>59</w:t>
        </w:r>
        <w:r>
          <w:fldChar w:fldCharType="end"/>
        </w:r>
      </w:ins>
    </w:p>
    <w:p w14:paraId="58B350F9" w14:textId="295B9E06" w:rsidR="009B762A" w:rsidRDefault="009B762A">
      <w:pPr>
        <w:pStyle w:val="TOC4"/>
        <w:rPr>
          <w:ins w:id="703" w:author="Per Lindell" w:date="2023-11-20T08:35:00Z"/>
          <w:rFonts w:asciiTheme="minorHAnsi" w:eastAsiaTheme="minorEastAsia" w:hAnsiTheme="minorHAnsi" w:cstheme="minorBidi"/>
          <w:sz w:val="22"/>
          <w:szCs w:val="22"/>
          <w:lang w:val="en-SE" w:eastAsia="en-SE"/>
        </w:rPr>
      </w:pPr>
      <w:ins w:id="704" w:author="Per Lindell" w:date="2023-11-20T08:35:00Z">
        <w:r>
          <w:rPr>
            <w:lang w:eastAsia="zh-CN"/>
          </w:rPr>
          <w:t>5.48.2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_Toc151362054 \h </w:instrText>
        </w:r>
      </w:ins>
      <w:r>
        <w:fldChar w:fldCharType="separate"/>
      </w:r>
      <w:ins w:id="705" w:author="Per Lindell" w:date="2023-11-20T08:35:00Z">
        <w:r>
          <w:t>59</w:t>
        </w:r>
        <w:r>
          <w:fldChar w:fldCharType="end"/>
        </w:r>
      </w:ins>
    </w:p>
    <w:p w14:paraId="7236581D" w14:textId="610966FA" w:rsidR="009B762A" w:rsidRDefault="009B762A">
      <w:pPr>
        <w:pStyle w:val="TOC4"/>
        <w:rPr>
          <w:ins w:id="706" w:author="Per Lindell" w:date="2023-11-20T08:35:00Z"/>
          <w:rFonts w:asciiTheme="minorHAnsi" w:eastAsiaTheme="minorEastAsia" w:hAnsiTheme="minorHAnsi" w:cstheme="minorBidi"/>
          <w:sz w:val="22"/>
          <w:szCs w:val="22"/>
          <w:lang w:val="en-SE" w:eastAsia="en-SE"/>
        </w:rPr>
      </w:pPr>
      <w:ins w:id="707" w:author="Per Lindell" w:date="2023-11-20T08:35:00Z">
        <w:r>
          <w:rPr>
            <w:lang w:eastAsia="zh-CN"/>
          </w:rPr>
          <w:t>5.48.3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_Toc151362055 \h </w:instrText>
        </w:r>
      </w:ins>
      <w:r>
        <w:fldChar w:fldCharType="separate"/>
      </w:r>
      <w:ins w:id="708" w:author="Per Lindell" w:date="2023-11-20T08:35:00Z">
        <w:r>
          <w:t>59</w:t>
        </w:r>
        <w:r>
          <w:fldChar w:fldCharType="end"/>
        </w:r>
      </w:ins>
    </w:p>
    <w:p w14:paraId="29DF53D0" w14:textId="5469D55C" w:rsidR="009B762A" w:rsidRDefault="009B762A">
      <w:pPr>
        <w:pStyle w:val="TOC4"/>
        <w:rPr>
          <w:ins w:id="709" w:author="Per Lindell" w:date="2023-11-20T08:35:00Z"/>
          <w:rFonts w:asciiTheme="minorHAnsi" w:eastAsiaTheme="minorEastAsia" w:hAnsiTheme="minorHAnsi" w:cstheme="minorBidi"/>
          <w:sz w:val="22"/>
          <w:szCs w:val="22"/>
          <w:lang w:val="en-SE" w:eastAsia="en-SE"/>
        </w:rPr>
      </w:pPr>
      <w:ins w:id="710" w:author="Per Lindell" w:date="2023-11-20T08:35:00Z">
        <w:r>
          <w:t>5.48.4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_Toc151362056 \h </w:instrText>
        </w:r>
      </w:ins>
      <w:r>
        <w:fldChar w:fldCharType="separate"/>
      </w:r>
      <w:ins w:id="711" w:author="Per Lindell" w:date="2023-11-20T08:35:00Z">
        <w:r>
          <w:t>59</w:t>
        </w:r>
        <w:r>
          <w:fldChar w:fldCharType="end"/>
        </w:r>
      </w:ins>
    </w:p>
    <w:p w14:paraId="779F0F07" w14:textId="6575DB69" w:rsidR="009B762A" w:rsidRDefault="009B762A">
      <w:pPr>
        <w:pStyle w:val="TOC3"/>
        <w:rPr>
          <w:ins w:id="712" w:author="Per Lindell" w:date="2023-11-20T08:35:00Z"/>
          <w:rFonts w:asciiTheme="minorHAnsi" w:eastAsiaTheme="minorEastAsia" w:hAnsiTheme="minorHAnsi" w:cstheme="minorBidi"/>
          <w:sz w:val="22"/>
          <w:szCs w:val="22"/>
          <w:lang w:val="en-SE" w:eastAsia="en-SE"/>
        </w:rPr>
      </w:pPr>
      <w:ins w:id="713" w:author="Per Lindell" w:date="2023-11-20T08:35:00Z">
        <w:r>
          <w:t>5.49</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19_</w:t>
        </w:r>
        <w:r w:rsidRPr="0086550C">
          <w:rPr>
            <w:rFonts w:eastAsia="MS Mincho"/>
            <w:lang w:eastAsia="ja-JP"/>
          </w:rPr>
          <w:t>n77-n79</w:t>
        </w:r>
        <w:r>
          <w:tab/>
        </w:r>
        <w:r>
          <w:fldChar w:fldCharType="begin"/>
        </w:r>
        <w:r>
          <w:instrText xml:space="preserve"> PAGEREF _Toc151362057 \h </w:instrText>
        </w:r>
      </w:ins>
      <w:r>
        <w:fldChar w:fldCharType="separate"/>
      </w:r>
      <w:ins w:id="714" w:author="Per Lindell" w:date="2023-11-20T08:35:00Z">
        <w:r>
          <w:t>60</w:t>
        </w:r>
        <w:r>
          <w:fldChar w:fldCharType="end"/>
        </w:r>
      </w:ins>
    </w:p>
    <w:p w14:paraId="2C106FC9" w14:textId="7ECB3FE2" w:rsidR="009B762A" w:rsidRDefault="009B762A">
      <w:pPr>
        <w:pStyle w:val="TOC4"/>
        <w:rPr>
          <w:ins w:id="715" w:author="Per Lindell" w:date="2023-11-20T08:35:00Z"/>
          <w:rFonts w:asciiTheme="minorHAnsi" w:eastAsiaTheme="minorEastAsia" w:hAnsiTheme="minorHAnsi" w:cstheme="minorBidi"/>
          <w:sz w:val="22"/>
          <w:szCs w:val="22"/>
          <w:lang w:val="en-SE" w:eastAsia="en-SE"/>
        </w:rPr>
      </w:pPr>
      <w:ins w:id="716" w:author="Per Lindell" w:date="2023-11-20T08:35:00Z">
        <w:r>
          <w:rPr>
            <w:lang w:eastAsia="zh-CN"/>
          </w:rPr>
          <w:t>5.49.1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_Toc151362058 \h </w:instrText>
        </w:r>
      </w:ins>
      <w:r>
        <w:fldChar w:fldCharType="separate"/>
      </w:r>
      <w:ins w:id="717" w:author="Per Lindell" w:date="2023-11-20T08:35:00Z">
        <w:r>
          <w:t>60</w:t>
        </w:r>
        <w:r>
          <w:fldChar w:fldCharType="end"/>
        </w:r>
      </w:ins>
    </w:p>
    <w:p w14:paraId="0D9D4FC2" w14:textId="10FE150A" w:rsidR="009B762A" w:rsidRDefault="009B762A">
      <w:pPr>
        <w:pStyle w:val="TOC4"/>
        <w:rPr>
          <w:ins w:id="718" w:author="Per Lindell" w:date="2023-11-20T08:35:00Z"/>
          <w:rFonts w:asciiTheme="minorHAnsi" w:eastAsiaTheme="minorEastAsia" w:hAnsiTheme="minorHAnsi" w:cstheme="minorBidi"/>
          <w:sz w:val="22"/>
          <w:szCs w:val="22"/>
          <w:lang w:val="en-SE" w:eastAsia="en-SE"/>
        </w:rPr>
      </w:pPr>
      <w:ins w:id="719" w:author="Per Lindell" w:date="2023-11-20T08:35:00Z">
        <w:r>
          <w:rPr>
            <w:lang w:eastAsia="zh-CN"/>
          </w:rPr>
          <w:t>5.49.2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_Toc151362059 \h </w:instrText>
        </w:r>
      </w:ins>
      <w:r>
        <w:fldChar w:fldCharType="separate"/>
      </w:r>
      <w:ins w:id="720" w:author="Per Lindell" w:date="2023-11-20T08:35:00Z">
        <w:r>
          <w:t>60</w:t>
        </w:r>
        <w:r>
          <w:fldChar w:fldCharType="end"/>
        </w:r>
      </w:ins>
    </w:p>
    <w:p w14:paraId="670981DE" w14:textId="406C7AB4" w:rsidR="009B762A" w:rsidRDefault="009B762A">
      <w:pPr>
        <w:pStyle w:val="TOC4"/>
        <w:rPr>
          <w:ins w:id="721" w:author="Per Lindell" w:date="2023-11-20T08:35:00Z"/>
          <w:rFonts w:asciiTheme="minorHAnsi" w:eastAsiaTheme="minorEastAsia" w:hAnsiTheme="minorHAnsi" w:cstheme="minorBidi"/>
          <w:sz w:val="22"/>
          <w:szCs w:val="22"/>
          <w:lang w:val="en-SE" w:eastAsia="en-SE"/>
        </w:rPr>
      </w:pPr>
      <w:ins w:id="722" w:author="Per Lindell" w:date="2023-11-20T08:35:00Z">
        <w:r>
          <w:rPr>
            <w:lang w:eastAsia="zh-CN"/>
          </w:rPr>
          <w:t>5.49.3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_Toc151362060 \h </w:instrText>
        </w:r>
      </w:ins>
      <w:r>
        <w:fldChar w:fldCharType="separate"/>
      </w:r>
      <w:ins w:id="723" w:author="Per Lindell" w:date="2023-11-20T08:35:00Z">
        <w:r>
          <w:t>60</w:t>
        </w:r>
        <w:r>
          <w:fldChar w:fldCharType="end"/>
        </w:r>
      </w:ins>
    </w:p>
    <w:p w14:paraId="72C80AEB" w14:textId="721FD15E" w:rsidR="009B762A" w:rsidRDefault="009B762A">
      <w:pPr>
        <w:pStyle w:val="TOC4"/>
        <w:rPr>
          <w:ins w:id="724" w:author="Per Lindell" w:date="2023-11-20T08:35:00Z"/>
          <w:rFonts w:asciiTheme="minorHAnsi" w:eastAsiaTheme="minorEastAsia" w:hAnsiTheme="minorHAnsi" w:cstheme="minorBidi"/>
          <w:sz w:val="22"/>
          <w:szCs w:val="22"/>
          <w:lang w:val="en-SE" w:eastAsia="en-SE"/>
        </w:rPr>
      </w:pPr>
      <w:ins w:id="725" w:author="Per Lindell" w:date="2023-11-20T08:35:00Z">
        <w:r>
          <w:t>5.49.4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_Toc151362061 \h </w:instrText>
        </w:r>
      </w:ins>
      <w:r>
        <w:fldChar w:fldCharType="separate"/>
      </w:r>
      <w:ins w:id="726" w:author="Per Lindell" w:date="2023-11-20T08:35:00Z">
        <w:r>
          <w:t>60</w:t>
        </w:r>
        <w:r>
          <w:fldChar w:fldCharType="end"/>
        </w:r>
      </w:ins>
    </w:p>
    <w:p w14:paraId="7F57E170" w14:textId="0329C63A" w:rsidR="009B762A" w:rsidRDefault="009B762A">
      <w:pPr>
        <w:pStyle w:val="TOC3"/>
        <w:rPr>
          <w:ins w:id="727" w:author="Per Lindell" w:date="2023-11-20T08:35:00Z"/>
          <w:rFonts w:asciiTheme="minorHAnsi" w:eastAsiaTheme="minorEastAsia" w:hAnsiTheme="minorHAnsi" w:cstheme="minorBidi"/>
          <w:sz w:val="22"/>
          <w:szCs w:val="22"/>
          <w:lang w:val="en-SE" w:eastAsia="en-SE"/>
        </w:rPr>
      </w:pPr>
      <w:ins w:id="728" w:author="Per Lindell" w:date="2023-11-20T08:35:00Z">
        <w:r>
          <w:t>5.50</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19_</w:t>
        </w:r>
        <w:r w:rsidRPr="0086550C">
          <w:rPr>
            <w:rFonts w:eastAsia="MS Mincho"/>
            <w:lang w:eastAsia="ja-JP"/>
          </w:rPr>
          <w:t>n78-n79</w:t>
        </w:r>
        <w:r>
          <w:tab/>
        </w:r>
        <w:r>
          <w:fldChar w:fldCharType="begin"/>
        </w:r>
        <w:r>
          <w:instrText xml:space="preserve"> PAGEREF _Toc151362062 \h </w:instrText>
        </w:r>
      </w:ins>
      <w:r>
        <w:fldChar w:fldCharType="separate"/>
      </w:r>
      <w:ins w:id="729" w:author="Per Lindell" w:date="2023-11-20T08:35:00Z">
        <w:r>
          <w:t>60</w:t>
        </w:r>
        <w:r>
          <w:fldChar w:fldCharType="end"/>
        </w:r>
      </w:ins>
    </w:p>
    <w:p w14:paraId="6970807E" w14:textId="29485E15" w:rsidR="009B762A" w:rsidRDefault="009B762A">
      <w:pPr>
        <w:pStyle w:val="TOC4"/>
        <w:rPr>
          <w:ins w:id="730" w:author="Per Lindell" w:date="2023-11-20T08:35:00Z"/>
          <w:rFonts w:asciiTheme="minorHAnsi" w:eastAsiaTheme="minorEastAsia" w:hAnsiTheme="minorHAnsi" w:cstheme="minorBidi"/>
          <w:sz w:val="22"/>
          <w:szCs w:val="22"/>
          <w:lang w:val="en-SE" w:eastAsia="en-SE"/>
        </w:rPr>
      </w:pPr>
      <w:ins w:id="731" w:author="Per Lindell" w:date="2023-11-20T08:35:00Z">
        <w:r>
          <w:rPr>
            <w:lang w:eastAsia="zh-CN"/>
          </w:rPr>
          <w:t>5.50.1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_Toc151362063 \h </w:instrText>
        </w:r>
      </w:ins>
      <w:r>
        <w:fldChar w:fldCharType="separate"/>
      </w:r>
      <w:ins w:id="732" w:author="Per Lindell" w:date="2023-11-20T08:35:00Z">
        <w:r>
          <w:t>60</w:t>
        </w:r>
        <w:r>
          <w:fldChar w:fldCharType="end"/>
        </w:r>
      </w:ins>
    </w:p>
    <w:p w14:paraId="1BFE56E4" w14:textId="550BDE1A" w:rsidR="009B762A" w:rsidRDefault="009B762A">
      <w:pPr>
        <w:pStyle w:val="TOC4"/>
        <w:rPr>
          <w:ins w:id="733" w:author="Per Lindell" w:date="2023-11-20T08:35:00Z"/>
          <w:rFonts w:asciiTheme="minorHAnsi" w:eastAsiaTheme="minorEastAsia" w:hAnsiTheme="minorHAnsi" w:cstheme="minorBidi"/>
          <w:sz w:val="22"/>
          <w:szCs w:val="22"/>
          <w:lang w:val="en-SE" w:eastAsia="en-SE"/>
        </w:rPr>
      </w:pPr>
      <w:ins w:id="734" w:author="Per Lindell" w:date="2023-11-20T08:35:00Z">
        <w:r>
          <w:rPr>
            <w:lang w:eastAsia="zh-CN"/>
          </w:rPr>
          <w:t>5.50.2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_Toc151362064 \h </w:instrText>
        </w:r>
      </w:ins>
      <w:r>
        <w:fldChar w:fldCharType="separate"/>
      </w:r>
      <w:ins w:id="735" w:author="Per Lindell" w:date="2023-11-20T08:35:00Z">
        <w:r>
          <w:t>60</w:t>
        </w:r>
        <w:r>
          <w:fldChar w:fldCharType="end"/>
        </w:r>
      </w:ins>
    </w:p>
    <w:p w14:paraId="075818A3" w14:textId="2FAEF139" w:rsidR="009B762A" w:rsidRDefault="009B762A">
      <w:pPr>
        <w:pStyle w:val="TOC4"/>
        <w:rPr>
          <w:ins w:id="736" w:author="Per Lindell" w:date="2023-11-20T08:35:00Z"/>
          <w:rFonts w:asciiTheme="minorHAnsi" w:eastAsiaTheme="minorEastAsia" w:hAnsiTheme="minorHAnsi" w:cstheme="minorBidi"/>
          <w:sz w:val="22"/>
          <w:szCs w:val="22"/>
          <w:lang w:val="en-SE" w:eastAsia="en-SE"/>
        </w:rPr>
      </w:pPr>
      <w:ins w:id="737" w:author="Per Lindell" w:date="2023-11-20T08:35:00Z">
        <w:r>
          <w:rPr>
            <w:lang w:eastAsia="zh-CN"/>
          </w:rPr>
          <w:t>5.50.3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_Toc151362065 \h </w:instrText>
        </w:r>
      </w:ins>
      <w:r>
        <w:fldChar w:fldCharType="separate"/>
      </w:r>
      <w:ins w:id="738" w:author="Per Lindell" w:date="2023-11-20T08:35:00Z">
        <w:r>
          <w:t>61</w:t>
        </w:r>
        <w:r>
          <w:fldChar w:fldCharType="end"/>
        </w:r>
      </w:ins>
    </w:p>
    <w:p w14:paraId="59B5D458" w14:textId="0B1D4FE5" w:rsidR="009B762A" w:rsidRDefault="009B762A">
      <w:pPr>
        <w:pStyle w:val="TOC4"/>
        <w:rPr>
          <w:ins w:id="739" w:author="Per Lindell" w:date="2023-11-20T08:35:00Z"/>
          <w:rFonts w:asciiTheme="minorHAnsi" w:eastAsiaTheme="minorEastAsia" w:hAnsiTheme="minorHAnsi" w:cstheme="minorBidi"/>
          <w:sz w:val="22"/>
          <w:szCs w:val="22"/>
          <w:lang w:val="en-SE" w:eastAsia="en-SE"/>
        </w:rPr>
      </w:pPr>
      <w:ins w:id="740" w:author="Per Lindell" w:date="2023-11-20T08:35:00Z">
        <w:r>
          <w:t>5.50.4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_Toc151362066 \h </w:instrText>
        </w:r>
      </w:ins>
      <w:r>
        <w:fldChar w:fldCharType="separate"/>
      </w:r>
      <w:ins w:id="741" w:author="Per Lindell" w:date="2023-11-20T08:35:00Z">
        <w:r>
          <w:t>61</w:t>
        </w:r>
        <w:r>
          <w:fldChar w:fldCharType="end"/>
        </w:r>
      </w:ins>
    </w:p>
    <w:p w14:paraId="2FA0177A" w14:textId="2BB5E0FF" w:rsidR="009B762A" w:rsidRDefault="009B762A">
      <w:pPr>
        <w:pStyle w:val="TOC3"/>
        <w:rPr>
          <w:ins w:id="742" w:author="Per Lindell" w:date="2023-11-20T08:35:00Z"/>
          <w:rFonts w:asciiTheme="minorHAnsi" w:eastAsiaTheme="minorEastAsia" w:hAnsiTheme="minorHAnsi" w:cstheme="minorBidi"/>
          <w:sz w:val="22"/>
          <w:szCs w:val="22"/>
          <w:lang w:val="en-SE" w:eastAsia="en-SE"/>
        </w:rPr>
      </w:pPr>
      <w:ins w:id="743" w:author="Per Lindell" w:date="2023-11-20T08:35:00Z">
        <w:r>
          <w:t>5.51</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1-21_</w:t>
        </w:r>
        <w:r w:rsidRPr="0086550C">
          <w:rPr>
            <w:rFonts w:eastAsia="MS Mincho"/>
            <w:lang w:eastAsia="ja-JP"/>
          </w:rPr>
          <w:t>n78</w:t>
        </w:r>
        <w:r>
          <w:tab/>
        </w:r>
        <w:r>
          <w:fldChar w:fldCharType="begin"/>
        </w:r>
        <w:r>
          <w:instrText xml:space="preserve"> PAGEREF _Toc151362067 \h </w:instrText>
        </w:r>
      </w:ins>
      <w:r>
        <w:fldChar w:fldCharType="separate"/>
      </w:r>
      <w:ins w:id="744" w:author="Per Lindell" w:date="2023-11-20T08:35:00Z">
        <w:r>
          <w:t>61</w:t>
        </w:r>
        <w:r>
          <w:fldChar w:fldCharType="end"/>
        </w:r>
      </w:ins>
    </w:p>
    <w:p w14:paraId="2BB15F31" w14:textId="2EED12DF" w:rsidR="009B762A" w:rsidRDefault="009B762A">
      <w:pPr>
        <w:pStyle w:val="TOC4"/>
        <w:rPr>
          <w:ins w:id="745" w:author="Per Lindell" w:date="2023-11-20T08:35:00Z"/>
          <w:rFonts w:asciiTheme="minorHAnsi" w:eastAsiaTheme="minorEastAsia" w:hAnsiTheme="minorHAnsi" w:cstheme="minorBidi"/>
          <w:sz w:val="22"/>
          <w:szCs w:val="22"/>
          <w:lang w:val="en-SE" w:eastAsia="en-SE"/>
        </w:rPr>
      </w:pPr>
      <w:ins w:id="746" w:author="Per Lindell" w:date="2023-11-20T08:35:00Z">
        <w:r>
          <w:rPr>
            <w:lang w:eastAsia="zh-CN"/>
          </w:rPr>
          <w:lastRenderedPageBreak/>
          <w:t>5.51.1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_Toc151362068 \h </w:instrText>
        </w:r>
      </w:ins>
      <w:r>
        <w:fldChar w:fldCharType="separate"/>
      </w:r>
      <w:ins w:id="747" w:author="Per Lindell" w:date="2023-11-20T08:35:00Z">
        <w:r>
          <w:t>61</w:t>
        </w:r>
        <w:r>
          <w:fldChar w:fldCharType="end"/>
        </w:r>
      </w:ins>
    </w:p>
    <w:p w14:paraId="4E9D934C" w14:textId="0F3E8784" w:rsidR="009B762A" w:rsidRDefault="009B762A">
      <w:pPr>
        <w:pStyle w:val="TOC4"/>
        <w:rPr>
          <w:ins w:id="748" w:author="Per Lindell" w:date="2023-11-20T08:35:00Z"/>
          <w:rFonts w:asciiTheme="minorHAnsi" w:eastAsiaTheme="minorEastAsia" w:hAnsiTheme="minorHAnsi" w:cstheme="minorBidi"/>
          <w:sz w:val="22"/>
          <w:szCs w:val="22"/>
          <w:lang w:val="en-SE" w:eastAsia="en-SE"/>
        </w:rPr>
      </w:pPr>
      <w:ins w:id="749" w:author="Per Lindell" w:date="2023-11-20T08:35:00Z">
        <w:r>
          <w:rPr>
            <w:lang w:eastAsia="zh-CN"/>
          </w:rPr>
          <w:t>5.51.2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_Toc151362069 \h </w:instrText>
        </w:r>
      </w:ins>
      <w:r>
        <w:fldChar w:fldCharType="separate"/>
      </w:r>
      <w:ins w:id="750" w:author="Per Lindell" w:date="2023-11-20T08:35:00Z">
        <w:r>
          <w:t>61</w:t>
        </w:r>
        <w:r>
          <w:fldChar w:fldCharType="end"/>
        </w:r>
      </w:ins>
    </w:p>
    <w:p w14:paraId="0E28A2CE" w14:textId="50A1A7C6" w:rsidR="009B762A" w:rsidRDefault="009B762A">
      <w:pPr>
        <w:pStyle w:val="TOC4"/>
        <w:rPr>
          <w:ins w:id="751" w:author="Per Lindell" w:date="2023-11-20T08:35:00Z"/>
          <w:rFonts w:asciiTheme="minorHAnsi" w:eastAsiaTheme="minorEastAsia" w:hAnsiTheme="minorHAnsi" w:cstheme="minorBidi"/>
          <w:sz w:val="22"/>
          <w:szCs w:val="22"/>
          <w:lang w:val="en-SE" w:eastAsia="en-SE"/>
        </w:rPr>
      </w:pPr>
      <w:ins w:id="752" w:author="Per Lindell" w:date="2023-11-20T08:35:00Z">
        <w:r>
          <w:rPr>
            <w:lang w:eastAsia="zh-CN"/>
          </w:rPr>
          <w:t>5.51.3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_Toc151362070 \h </w:instrText>
        </w:r>
      </w:ins>
      <w:r>
        <w:fldChar w:fldCharType="separate"/>
      </w:r>
      <w:ins w:id="753" w:author="Per Lindell" w:date="2023-11-20T08:35:00Z">
        <w:r>
          <w:t>62</w:t>
        </w:r>
        <w:r>
          <w:fldChar w:fldCharType="end"/>
        </w:r>
      </w:ins>
    </w:p>
    <w:p w14:paraId="47FA644B" w14:textId="3283450A" w:rsidR="009B762A" w:rsidRDefault="009B762A">
      <w:pPr>
        <w:pStyle w:val="TOC4"/>
        <w:rPr>
          <w:ins w:id="754" w:author="Per Lindell" w:date="2023-11-20T08:35:00Z"/>
          <w:rFonts w:asciiTheme="minorHAnsi" w:eastAsiaTheme="minorEastAsia" w:hAnsiTheme="minorHAnsi" w:cstheme="minorBidi"/>
          <w:sz w:val="22"/>
          <w:szCs w:val="22"/>
          <w:lang w:val="en-SE" w:eastAsia="en-SE"/>
        </w:rPr>
      </w:pPr>
      <w:ins w:id="755" w:author="Per Lindell" w:date="2023-11-20T08:35:00Z">
        <w:r>
          <w:t>5.51.4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_Toc151362071 \h </w:instrText>
        </w:r>
      </w:ins>
      <w:r>
        <w:fldChar w:fldCharType="separate"/>
      </w:r>
      <w:ins w:id="756" w:author="Per Lindell" w:date="2023-11-20T08:35:00Z">
        <w:r>
          <w:t>62</w:t>
        </w:r>
        <w:r>
          <w:fldChar w:fldCharType="end"/>
        </w:r>
      </w:ins>
    </w:p>
    <w:p w14:paraId="6BE67892" w14:textId="44168465" w:rsidR="009B762A" w:rsidRDefault="009B762A">
      <w:pPr>
        <w:pStyle w:val="TOC3"/>
        <w:rPr>
          <w:ins w:id="757" w:author="Per Lindell" w:date="2023-11-20T08:35:00Z"/>
          <w:rFonts w:asciiTheme="minorHAnsi" w:eastAsiaTheme="minorEastAsia" w:hAnsiTheme="minorHAnsi" w:cstheme="minorBidi"/>
          <w:sz w:val="22"/>
          <w:szCs w:val="22"/>
          <w:lang w:val="en-SE" w:eastAsia="en-SE"/>
        </w:rPr>
      </w:pPr>
      <w:ins w:id="758" w:author="Per Lindell" w:date="2023-11-20T08:35:00Z">
        <w:r>
          <w:t>5.52</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3-21_</w:t>
        </w:r>
        <w:r w:rsidRPr="0086550C">
          <w:rPr>
            <w:rFonts w:eastAsia="MS Mincho"/>
            <w:lang w:eastAsia="ja-JP"/>
          </w:rPr>
          <w:t>n78</w:t>
        </w:r>
        <w:r>
          <w:tab/>
        </w:r>
        <w:r>
          <w:fldChar w:fldCharType="begin"/>
        </w:r>
        <w:r>
          <w:instrText xml:space="preserve"> PAGEREF _Toc151362072 \h </w:instrText>
        </w:r>
      </w:ins>
      <w:r>
        <w:fldChar w:fldCharType="separate"/>
      </w:r>
      <w:ins w:id="759" w:author="Per Lindell" w:date="2023-11-20T08:35:00Z">
        <w:r>
          <w:t>63</w:t>
        </w:r>
        <w:r>
          <w:fldChar w:fldCharType="end"/>
        </w:r>
      </w:ins>
    </w:p>
    <w:p w14:paraId="03AC6564" w14:textId="56656122" w:rsidR="009B762A" w:rsidRDefault="009B762A">
      <w:pPr>
        <w:pStyle w:val="TOC4"/>
        <w:rPr>
          <w:ins w:id="760" w:author="Per Lindell" w:date="2023-11-20T08:35:00Z"/>
          <w:rFonts w:asciiTheme="minorHAnsi" w:eastAsiaTheme="minorEastAsia" w:hAnsiTheme="minorHAnsi" w:cstheme="minorBidi"/>
          <w:sz w:val="22"/>
          <w:szCs w:val="22"/>
          <w:lang w:val="en-SE" w:eastAsia="en-SE"/>
        </w:rPr>
      </w:pPr>
      <w:ins w:id="761" w:author="Per Lindell" w:date="2023-11-20T08:35:00Z">
        <w:r>
          <w:rPr>
            <w:lang w:eastAsia="zh-CN"/>
          </w:rPr>
          <w:t>5.52.1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_Toc151362073 \h </w:instrText>
        </w:r>
      </w:ins>
      <w:r>
        <w:fldChar w:fldCharType="separate"/>
      </w:r>
      <w:ins w:id="762" w:author="Per Lindell" w:date="2023-11-20T08:35:00Z">
        <w:r>
          <w:t>63</w:t>
        </w:r>
        <w:r>
          <w:fldChar w:fldCharType="end"/>
        </w:r>
      </w:ins>
    </w:p>
    <w:p w14:paraId="07BA539F" w14:textId="03AA11BD" w:rsidR="009B762A" w:rsidRDefault="009B762A">
      <w:pPr>
        <w:pStyle w:val="TOC4"/>
        <w:rPr>
          <w:ins w:id="763" w:author="Per Lindell" w:date="2023-11-20T08:35:00Z"/>
          <w:rFonts w:asciiTheme="minorHAnsi" w:eastAsiaTheme="minorEastAsia" w:hAnsiTheme="minorHAnsi" w:cstheme="minorBidi"/>
          <w:sz w:val="22"/>
          <w:szCs w:val="22"/>
          <w:lang w:val="en-SE" w:eastAsia="en-SE"/>
        </w:rPr>
      </w:pPr>
      <w:ins w:id="764" w:author="Per Lindell" w:date="2023-11-20T08:35:00Z">
        <w:r>
          <w:rPr>
            <w:lang w:eastAsia="zh-CN"/>
          </w:rPr>
          <w:t>5.52.2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_Toc151362074 \h </w:instrText>
        </w:r>
      </w:ins>
      <w:r>
        <w:fldChar w:fldCharType="separate"/>
      </w:r>
      <w:ins w:id="765" w:author="Per Lindell" w:date="2023-11-20T08:35:00Z">
        <w:r>
          <w:t>63</w:t>
        </w:r>
        <w:r>
          <w:fldChar w:fldCharType="end"/>
        </w:r>
      </w:ins>
    </w:p>
    <w:p w14:paraId="1226A746" w14:textId="2643892F" w:rsidR="009B762A" w:rsidRDefault="009B762A">
      <w:pPr>
        <w:pStyle w:val="TOC4"/>
        <w:rPr>
          <w:ins w:id="766" w:author="Per Lindell" w:date="2023-11-20T08:35:00Z"/>
          <w:rFonts w:asciiTheme="minorHAnsi" w:eastAsiaTheme="minorEastAsia" w:hAnsiTheme="minorHAnsi" w:cstheme="minorBidi"/>
          <w:sz w:val="22"/>
          <w:szCs w:val="22"/>
          <w:lang w:val="en-SE" w:eastAsia="en-SE"/>
        </w:rPr>
      </w:pPr>
      <w:ins w:id="767" w:author="Per Lindell" w:date="2023-11-20T08:35:00Z">
        <w:r>
          <w:rPr>
            <w:lang w:eastAsia="zh-CN"/>
          </w:rPr>
          <w:t>5.52.3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_Toc151362075 \h </w:instrText>
        </w:r>
      </w:ins>
      <w:r>
        <w:fldChar w:fldCharType="separate"/>
      </w:r>
      <w:ins w:id="768" w:author="Per Lindell" w:date="2023-11-20T08:35:00Z">
        <w:r>
          <w:t>63</w:t>
        </w:r>
        <w:r>
          <w:fldChar w:fldCharType="end"/>
        </w:r>
      </w:ins>
    </w:p>
    <w:p w14:paraId="6FEBD7DB" w14:textId="43A394B2" w:rsidR="009B762A" w:rsidRDefault="009B762A">
      <w:pPr>
        <w:pStyle w:val="TOC4"/>
        <w:rPr>
          <w:ins w:id="769" w:author="Per Lindell" w:date="2023-11-20T08:35:00Z"/>
          <w:rFonts w:asciiTheme="minorHAnsi" w:eastAsiaTheme="minorEastAsia" w:hAnsiTheme="minorHAnsi" w:cstheme="minorBidi"/>
          <w:sz w:val="22"/>
          <w:szCs w:val="22"/>
          <w:lang w:val="en-SE" w:eastAsia="en-SE"/>
        </w:rPr>
      </w:pPr>
      <w:ins w:id="770" w:author="Per Lindell" w:date="2023-11-20T08:35:00Z">
        <w:r>
          <w:t>5.52.4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_Toc151362076 \h </w:instrText>
        </w:r>
      </w:ins>
      <w:r>
        <w:fldChar w:fldCharType="separate"/>
      </w:r>
      <w:ins w:id="771" w:author="Per Lindell" w:date="2023-11-20T08:35:00Z">
        <w:r>
          <w:t>64</w:t>
        </w:r>
        <w:r>
          <w:fldChar w:fldCharType="end"/>
        </w:r>
      </w:ins>
    </w:p>
    <w:p w14:paraId="45C4EBF0" w14:textId="044AF5E0" w:rsidR="009B762A" w:rsidRDefault="009B762A">
      <w:pPr>
        <w:pStyle w:val="TOC3"/>
        <w:rPr>
          <w:ins w:id="772" w:author="Per Lindell" w:date="2023-11-20T08:35:00Z"/>
          <w:rFonts w:asciiTheme="minorHAnsi" w:eastAsiaTheme="minorEastAsia" w:hAnsiTheme="minorHAnsi" w:cstheme="minorBidi"/>
          <w:sz w:val="22"/>
          <w:szCs w:val="22"/>
          <w:lang w:val="en-SE" w:eastAsia="en-SE"/>
        </w:rPr>
      </w:pPr>
      <w:ins w:id="773" w:author="Per Lindell" w:date="2023-11-20T08:35:00Z">
        <w:r>
          <w:t>5.53</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TW"/>
          </w:rPr>
          <w:t>3</w:t>
        </w:r>
        <w:r>
          <w:rPr>
            <w:lang w:eastAsia="zh-CN"/>
          </w:rPr>
          <w:t>_</w:t>
        </w:r>
        <w:r w:rsidRPr="0086550C">
          <w:rPr>
            <w:rFonts w:eastAsia="MS Mincho"/>
            <w:lang w:eastAsia="ja-JP"/>
          </w:rPr>
          <w:t>n</w:t>
        </w:r>
        <w:r>
          <w:rPr>
            <w:lang w:eastAsia="zh-TW"/>
          </w:rPr>
          <w:t>1</w:t>
        </w:r>
        <w:r w:rsidRPr="0086550C">
          <w:rPr>
            <w:rFonts w:eastAsia="MS Mincho"/>
            <w:lang w:eastAsia="ja-JP"/>
          </w:rPr>
          <w:t>-n7</w:t>
        </w:r>
        <w:r>
          <w:rPr>
            <w:lang w:eastAsia="zh-TW"/>
          </w:rPr>
          <w:t xml:space="preserve">8, </w:t>
        </w:r>
        <w:r w:rsidRPr="0086550C">
          <w:rPr>
            <w:rFonts w:eastAsia="MS Mincho" w:cs="Arial"/>
            <w:lang w:eastAsia="ja-JP"/>
          </w:rPr>
          <w:t>DC</w:t>
        </w:r>
        <w:r w:rsidRPr="0086550C">
          <w:rPr>
            <w:rFonts w:cs="Arial"/>
          </w:rPr>
          <w:t>_</w:t>
        </w:r>
        <w:r w:rsidRPr="0086550C">
          <w:rPr>
            <w:rFonts w:cs="Arial"/>
            <w:lang w:eastAsia="zh-TW"/>
          </w:rPr>
          <w:t>3-3</w:t>
        </w:r>
        <w:r w:rsidRPr="0086550C">
          <w:rPr>
            <w:rFonts w:eastAsia="SimSun" w:cs="Arial"/>
            <w:lang w:eastAsia="zh-CN"/>
          </w:rPr>
          <w:t>_n</w:t>
        </w:r>
        <w:r w:rsidRPr="0086550C">
          <w:rPr>
            <w:rFonts w:cs="Arial"/>
            <w:lang w:eastAsia="zh-TW"/>
          </w:rPr>
          <w:t>1</w:t>
        </w:r>
        <w:r w:rsidRPr="0086550C">
          <w:rPr>
            <w:rFonts w:cs="Arial"/>
          </w:rPr>
          <w:t>-n</w:t>
        </w:r>
        <w:r w:rsidRPr="0086550C">
          <w:rPr>
            <w:rFonts w:cs="Arial"/>
            <w:lang w:eastAsia="zh-TW"/>
          </w:rPr>
          <w:t>78</w:t>
        </w:r>
        <w:r>
          <w:tab/>
        </w:r>
        <w:r>
          <w:fldChar w:fldCharType="begin"/>
        </w:r>
        <w:r>
          <w:instrText xml:space="preserve"> PAGEREF _Toc151362077 \h </w:instrText>
        </w:r>
      </w:ins>
      <w:r>
        <w:fldChar w:fldCharType="separate"/>
      </w:r>
      <w:ins w:id="774" w:author="Per Lindell" w:date="2023-11-20T08:35:00Z">
        <w:r>
          <w:t>64</w:t>
        </w:r>
        <w:r>
          <w:fldChar w:fldCharType="end"/>
        </w:r>
      </w:ins>
    </w:p>
    <w:p w14:paraId="2E9C27F0" w14:textId="14A05CE5" w:rsidR="009B762A" w:rsidRDefault="009B762A">
      <w:pPr>
        <w:pStyle w:val="TOC4"/>
        <w:rPr>
          <w:ins w:id="775" w:author="Per Lindell" w:date="2023-11-20T08:35:00Z"/>
          <w:rFonts w:asciiTheme="minorHAnsi" w:eastAsiaTheme="minorEastAsia" w:hAnsiTheme="minorHAnsi" w:cstheme="minorBidi"/>
          <w:sz w:val="22"/>
          <w:szCs w:val="22"/>
          <w:lang w:val="en-SE" w:eastAsia="en-SE"/>
        </w:rPr>
      </w:pPr>
      <w:ins w:id="776" w:author="Per Lindell" w:date="2023-11-20T08:35:00Z">
        <w:r>
          <w:rPr>
            <w:lang w:eastAsia="zh-CN"/>
          </w:rPr>
          <w:t>5.53.1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_Toc151362078 \h </w:instrText>
        </w:r>
      </w:ins>
      <w:r>
        <w:fldChar w:fldCharType="separate"/>
      </w:r>
      <w:ins w:id="777" w:author="Per Lindell" w:date="2023-11-20T08:35:00Z">
        <w:r>
          <w:t>64</w:t>
        </w:r>
        <w:r>
          <w:fldChar w:fldCharType="end"/>
        </w:r>
      </w:ins>
    </w:p>
    <w:p w14:paraId="37B4DC2F" w14:textId="4163D264" w:rsidR="009B762A" w:rsidRDefault="009B762A">
      <w:pPr>
        <w:pStyle w:val="TOC4"/>
        <w:rPr>
          <w:ins w:id="778" w:author="Per Lindell" w:date="2023-11-20T08:35:00Z"/>
          <w:rFonts w:asciiTheme="minorHAnsi" w:eastAsiaTheme="minorEastAsia" w:hAnsiTheme="minorHAnsi" w:cstheme="minorBidi"/>
          <w:sz w:val="22"/>
          <w:szCs w:val="22"/>
          <w:lang w:val="en-SE" w:eastAsia="en-SE"/>
        </w:rPr>
      </w:pPr>
      <w:ins w:id="779" w:author="Per Lindell" w:date="2023-11-20T08:35:00Z">
        <w:r>
          <w:rPr>
            <w:lang w:eastAsia="zh-CN"/>
          </w:rPr>
          <w:t>5.53.2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_Toc151362079 \h </w:instrText>
        </w:r>
      </w:ins>
      <w:r>
        <w:fldChar w:fldCharType="separate"/>
      </w:r>
      <w:ins w:id="780" w:author="Per Lindell" w:date="2023-11-20T08:35:00Z">
        <w:r>
          <w:t>64</w:t>
        </w:r>
        <w:r>
          <w:fldChar w:fldCharType="end"/>
        </w:r>
      </w:ins>
    </w:p>
    <w:p w14:paraId="306FC12E" w14:textId="7A7979D6" w:rsidR="009B762A" w:rsidRDefault="009B762A">
      <w:pPr>
        <w:pStyle w:val="TOC4"/>
        <w:rPr>
          <w:ins w:id="781" w:author="Per Lindell" w:date="2023-11-20T08:35:00Z"/>
          <w:rFonts w:asciiTheme="minorHAnsi" w:eastAsiaTheme="minorEastAsia" w:hAnsiTheme="minorHAnsi" w:cstheme="minorBidi"/>
          <w:sz w:val="22"/>
          <w:szCs w:val="22"/>
          <w:lang w:val="en-SE" w:eastAsia="en-SE"/>
        </w:rPr>
      </w:pPr>
      <w:ins w:id="782" w:author="Per Lindell" w:date="2023-11-20T08:35:00Z">
        <w:r>
          <w:rPr>
            <w:lang w:eastAsia="zh-CN"/>
          </w:rPr>
          <w:t>5.53.3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_Toc151362080 \h </w:instrText>
        </w:r>
      </w:ins>
      <w:r>
        <w:fldChar w:fldCharType="separate"/>
      </w:r>
      <w:ins w:id="783" w:author="Per Lindell" w:date="2023-11-20T08:35:00Z">
        <w:r>
          <w:t>64</w:t>
        </w:r>
        <w:r>
          <w:fldChar w:fldCharType="end"/>
        </w:r>
      </w:ins>
    </w:p>
    <w:p w14:paraId="4A52CDD6" w14:textId="78310AB9" w:rsidR="009B762A" w:rsidRDefault="009B762A">
      <w:pPr>
        <w:pStyle w:val="TOC4"/>
        <w:rPr>
          <w:ins w:id="784" w:author="Per Lindell" w:date="2023-11-20T08:35:00Z"/>
          <w:rFonts w:asciiTheme="minorHAnsi" w:eastAsiaTheme="minorEastAsia" w:hAnsiTheme="minorHAnsi" w:cstheme="minorBidi"/>
          <w:sz w:val="22"/>
          <w:szCs w:val="22"/>
          <w:lang w:val="en-SE" w:eastAsia="en-SE"/>
        </w:rPr>
      </w:pPr>
      <w:ins w:id="785" w:author="Per Lindell" w:date="2023-11-20T08:35:00Z">
        <w:r>
          <w:t>5.53.4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_Toc151362081 \h </w:instrText>
        </w:r>
      </w:ins>
      <w:r>
        <w:fldChar w:fldCharType="separate"/>
      </w:r>
      <w:ins w:id="786" w:author="Per Lindell" w:date="2023-11-20T08:35:00Z">
        <w:r>
          <w:t>65</w:t>
        </w:r>
        <w:r>
          <w:fldChar w:fldCharType="end"/>
        </w:r>
      </w:ins>
    </w:p>
    <w:p w14:paraId="65AF798F" w14:textId="6B8091FD" w:rsidR="009B762A" w:rsidRDefault="009B762A">
      <w:pPr>
        <w:pStyle w:val="TOC3"/>
        <w:rPr>
          <w:ins w:id="787" w:author="Per Lindell" w:date="2023-11-20T08:35:00Z"/>
          <w:rFonts w:asciiTheme="minorHAnsi" w:eastAsiaTheme="minorEastAsia" w:hAnsiTheme="minorHAnsi" w:cstheme="minorBidi"/>
          <w:sz w:val="22"/>
          <w:szCs w:val="22"/>
          <w:lang w:val="en-SE" w:eastAsia="en-SE"/>
        </w:rPr>
      </w:pPr>
      <w:ins w:id="788" w:author="Per Lindell" w:date="2023-11-20T08:35:00Z">
        <w:r>
          <w:t>5.</w:t>
        </w:r>
        <w:r>
          <w:rPr>
            <w:lang w:eastAsia="zh-TW"/>
          </w:rPr>
          <w:t>y</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TW"/>
          </w:rPr>
          <w:t>7</w:t>
        </w:r>
        <w:r>
          <w:rPr>
            <w:lang w:eastAsia="zh-CN"/>
          </w:rPr>
          <w:t>_</w:t>
        </w:r>
        <w:r w:rsidRPr="0086550C">
          <w:rPr>
            <w:rFonts w:eastAsia="MS Mincho"/>
            <w:lang w:eastAsia="ja-JP"/>
          </w:rPr>
          <w:t>n</w:t>
        </w:r>
        <w:r>
          <w:rPr>
            <w:lang w:eastAsia="zh-TW"/>
          </w:rPr>
          <w:t>1</w:t>
        </w:r>
        <w:r w:rsidRPr="0086550C">
          <w:rPr>
            <w:rFonts w:eastAsia="MS Mincho"/>
            <w:lang w:eastAsia="ja-JP"/>
          </w:rPr>
          <w:t>-n7</w:t>
        </w:r>
        <w:r>
          <w:rPr>
            <w:lang w:eastAsia="zh-TW"/>
          </w:rPr>
          <w:t xml:space="preserve">8, </w:t>
        </w:r>
        <w:r w:rsidRPr="0086550C">
          <w:rPr>
            <w:rFonts w:eastAsia="MS Mincho" w:cs="Arial"/>
            <w:lang w:eastAsia="ja-JP"/>
          </w:rPr>
          <w:t>DC</w:t>
        </w:r>
        <w:r w:rsidRPr="0086550C">
          <w:rPr>
            <w:rFonts w:cs="Arial"/>
          </w:rPr>
          <w:t>_</w:t>
        </w:r>
        <w:r w:rsidRPr="0086550C">
          <w:rPr>
            <w:rFonts w:cs="Arial"/>
            <w:lang w:eastAsia="zh-TW"/>
          </w:rPr>
          <w:t>7-7</w:t>
        </w:r>
        <w:r w:rsidRPr="0086550C">
          <w:rPr>
            <w:rFonts w:eastAsia="SimSun" w:cs="Arial"/>
            <w:lang w:eastAsia="zh-CN"/>
          </w:rPr>
          <w:t>_n</w:t>
        </w:r>
        <w:r w:rsidRPr="0086550C">
          <w:rPr>
            <w:rFonts w:cs="Arial"/>
            <w:lang w:eastAsia="zh-TW"/>
          </w:rPr>
          <w:t>1</w:t>
        </w:r>
        <w:r w:rsidRPr="0086550C">
          <w:rPr>
            <w:rFonts w:cs="Arial"/>
          </w:rPr>
          <w:t>-n</w:t>
        </w:r>
        <w:r w:rsidRPr="0086550C">
          <w:rPr>
            <w:rFonts w:cs="Arial"/>
            <w:lang w:eastAsia="zh-TW"/>
          </w:rPr>
          <w:t>78</w:t>
        </w:r>
        <w:r>
          <w:tab/>
        </w:r>
        <w:r>
          <w:fldChar w:fldCharType="begin"/>
        </w:r>
        <w:r>
          <w:instrText xml:space="preserve"> PAGEREF _Toc151362082 \h </w:instrText>
        </w:r>
      </w:ins>
      <w:r>
        <w:fldChar w:fldCharType="separate"/>
      </w:r>
      <w:ins w:id="789" w:author="Per Lindell" w:date="2023-11-20T08:35:00Z">
        <w:r>
          <w:t>65</w:t>
        </w:r>
        <w:r>
          <w:fldChar w:fldCharType="end"/>
        </w:r>
      </w:ins>
    </w:p>
    <w:p w14:paraId="17D75598" w14:textId="416F748B" w:rsidR="009B762A" w:rsidRDefault="009B762A">
      <w:pPr>
        <w:pStyle w:val="TOC4"/>
        <w:rPr>
          <w:ins w:id="790" w:author="Per Lindell" w:date="2023-11-20T08:35:00Z"/>
          <w:rFonts w:asciiTheme="minorHAnsi" w:eastAsiaTheme="minorEastAsia" w:hAnsiTheme="minorHAnsi" w:cstheme="minorBidi"/>
          <w:sz w:val="22"/>
          <w:szCs w:val="22"/>
          <w:lang w:val="en-SE" w:eastAsia="en-SE"/>
        </w:rPr>
      </w:pPr>
      <w:ins w:id="791" w:author="Per Lindell" w:date="2023-11-20T08:35:00Z">
        <w:r>
          <w:rPr>
            <w:lang w:eastAsia="zh-CN"/>
          </w:rPr>
          <w:t>5.54.1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_Toc151362083 \h </w:instrText>
        </w:r>
      </w:ins>
      <w:r>
        <w:fldChar w:fldCharType="separate"/>
      </w:r>
      <w:ins w:id="792" w:author="Per Lindell" w:date="2023-11-20T08:35:00Z">
        <w:r>
          <w:t>65</w:t>
        </w:r>
        <w:r>
          <w:fldChar w:fldCharType="end"/>
        </w:r>
      </w:ins>
    </w:p>
    <w:p w14:paraId="3AFB5840" w14:textId="3AC0F8AD" w:rsidR="009B762A" w:rsidRDefault="009B762A">
      <w:pPr>
        <w:pStyle w:val="TOC4"/>
        <w:rPr>
          <w:ins w:id="793" w:author="Per Lindell" w:date="2023-11-20T08:35:00Z"/>
          <w:rFonts w:asciiTheme="minorHAnsi" w:eastAsiaTheme="minorEastAsia" w:hAnsiTheme="minorHAnsi" w:cstheme="minorBidi"/>
          <w:sz w:val="22"/>
          <w:szCs w:val="22"/>
          <w:lang w:val="en-SE" w:eastAsia="en-SE"/>
        </w:rPr>
      </w:pPr>
      <w:ins w:id="794" w:author="Per Lindell" w:date="2023-11-20T08:35:00Z">
        <w:r>
          <w:rPr>
            <w:lang w:eastAsia="zh-CN"/>
          </w:rPr>
          <w:t>5.54.2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_Toc151362084 \h </w:instrText>
        </w:r>
      </w:ins>
      <w:r>
        <w:fldChar w:fldCharType="separate"/>
      </w:r>
      <w:ins w:id="795" w:author="Per Lindell" w:date="2023-11-20T08:35:00Z">
        <w:r>
          <w:t>65</w:t>
        </w:r>
        <w:r>
          <w:fldChar w:fldCharType="end"/>
        </w:r>
      </w:ins>
    </w:p>
    <w:p w14:paraId="57755349" w14:textId="2583484B" w:rsidR="009B762A" w:rsidRDefault="009B762A">
      <w:pPr>
        <w:pStyle w:val="TOC4"/>
        <w:rPr>
          <w:ins w:id="796" w:author="Per Lindell" w:date="2023-11-20T08:35:00Z"/>
          <w:rFonts w:asciiTheme="minorHAnsi" w:eastAsiaTheme="minorEastAsia" w:hAnsiTheme="minorHAnsi" w:cstheme="minorBidi"/>
          <w:sz w:val="22"/>
          <w:szCs w:val="22"/>
          <w:lang w:val="en-SE" w:eastAsia="en-SE"/>
        </w:rPr>
      </w:pPr>
      <w:ins w:id="797" w:author="Per Lindell" w:date="2023-11-20T08:35:00Z">
        <w:r>
          <w:rPr>
            <w:lang w:eastAsia="zh-CN"/>
          </w:rPr>
          <w:t>5.54.3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_Toc151362085 \h </w:instrText>
        </w:r>
      </w:ins>
      <w:r>
        <w:fldChar w:fldCharType="separate"/>
      </w:r>
      <w:ins w:id="798" w:author="Per Lindell" w:date="2023-11-20T08:35:00Z">
        <w:r>
          <w:t>65</w:t>
        </w:r>
        <w:r>
          <w:fldChar w:fldCharType="end"/>
        </w:r>
      </w:ins>
    </w:p>
    <w:p w14:paraId="4B08EEA9" w14:textId="5BCDBE43" w:rsidR="009B762A" w:rsidRDefault="009B762A">
      <w:pPr>
        <w:pStyle w:val="TOC4"/>
        <w:rPr>
          <w:ins w:id="799" w:author="Per Lindell" w:date="2023-11-20T08:35:00Z"/>
          <w:rFonts w:asciiTheme="minorHAnsi" w:eastAsiaTheme="minorEastAsia" w:hAnsiTheme="minorHAnsi" w:cstheme="minorBidi"/>
          <w:sz w:val="22"/>
          <w:szCs w:val="22"/>
          <w:lang w:val="en-SE" w:eastAsia="en-SE"/>
        </w:rPr>
      </w:pPr>
      <w:ins w:id="800" w:author="Per Lindell" w:date="2023-11-20T08:35:00Z">
        <w:r>
          <w:t>5.</w:t>
        </w:r>
        <w:r>
          <w:rPr>
            <w:lang w:eastAsia="zh-TW"/>
          </w:rPr>
          <w:t>54</w:t>
        </w:r>
        <w:r>
          <w:t>.4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_Toc151362086 \h </w:instrText>
        </w:r>
      </w:ins>
      <w:r>
        <w:fldChar w:fldCharType="separate"/>
      </w:r>
      <w:ins w:id="801" w:author="Per Lindell" w:date="2023-11-20T08:35:00Z">
        <w:r>
          <w:t>66</w:t>
        </w:r>
        <w:r>
          <w:fldChar w:fldCharType="end"/>
        </w:r>
      </w:ins>
    </w:p>
    <w:p w14:paraId="30B8ACC0" w14:textId="03D2B3A7" w:rsidR="009B762A" w:rsidRDefault="009B762A">
      <w:pPr>
        <w:pStyle w:val="TOC3"/>
        <w:rPr>
          <w:ins w:id="802" w:author="Per Lindell" w:date="2023-11-20T08:35:00Z"/>
          <w:rFonts w:asciiTheme="minorHAnsi" w:eastAsiaTheme="minorEastAsia" w:hAnsiTheme="minorHAnsi" w:cstheme="minorBidi"/>
          <w:sz w:val="22"/>
          <w:szCs w:val="22"/>
          <w:lang w:val="en-SE" w:eastAsia="en-SE"/>
        </w:rPr>
      </w:pPr>
      <w:ins w:id="803" w:author="Per Lindell" w:date="2023-11-20T08:35:00Z">
        <w:r>
          <w:t>5.64</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2_</w:t>
        </w:r>
        <w:r w:rsidRPr="0086550C">
          <w:rPr>
            <w:rFonts w:eastAsia="MS Mincho"/>
            <w:lang w:eastAsia="ja-JP"/>
          </w:rPr>
          <w:t>n78</w:t>
        </w:r>
        <w:r>
          <w:tab/>
        </w:r>
        <w:r>
          <w:fldChar w:fldCharType="begin"/>
        </w:r>
        <w:r>
          <w:instrText xml:space="preserve"> PAGEREF _Toc151362087 \h </w:instrText>
        </w:r>
      </w:ins>
      <w:r>
        <w:fldChar w:fldCharType="separate"/>
      </w:r>
      <w:ins w:id="804" w:author="Per Lindell" w:date="2023-11-20T08:35:00Z">
        <w:r>
          <w:t>74</w:t>
        </w:r>
        <w:r>
          <w:fldChar w:fldCharType="end"/>
        </w:r>
      </w:ins>
    </w:p>
    <w:p w14:paraId="37C8160C" w14:textId="4179B39A" w:rsidR="009B762A" w:rsidRDefault="009B762A">
      <w:pPr>
        <w:pStyle w:val="TOC4"/>
        <w:rPr>
          <w:ins w:id="805" w:author="Per Lindell" w:date="2023-11-20T08:35:00Z"/>
          <w:rFonts w:asciiTheme="minorHAnsi" w:eastAsiaTheme="minorEastAsia" w:hAnsiTheme="minorHAnsi" w:cstheme="minorBidi"/>
          <w:sz w:val="22"/>
          <w:szCs w:val="22"/>
          <w:lang w:val="en-SE" w:eastAsia="en-SE"/>
        </w:rPr>
      </w:pPr>
      <w:ins w:id="806" w:author="Per Lindell" w:date="2023-11-20T08:35:00Z">
        <w:r>
          <w:rPr>
            <w:lang w:eastAsia="zh-CN"/>
          </w:rPr>
          <w:t>5.64.1</w:t>
        </w:r>
        <w:r>
          <w:rPr>
            <w:rFonts w:asciiTheme="minorHAnsi" w:eastAsiaTheme="minorEastAsia" w:hAnsiTheme="minorHAnsi" w:cstheme="minorBidi"/>
            <w:sz w:val="22"/>
            <w:szCs w:val="22"/>
            <w:lang w:val="en-SE" w:eastAsia="en-SE"/>
          </w:rPr>
          <w:tab/>
        </w:r>
        <w:r>
          <w:rPr>
            <w:lang w:eastAsia="zh-CN"/>
          </w:rPr>
          <w:t xml:space="preserve">Configurations for </w:t>
        </w:r>
        <w:r w:rsidRPr="0086550C">
          <w:rPr>
            <w:rFonts w:eastAsia="MS Mincho"/>
            <w:lang w:eastAsia="ja-JP"/>
          </w:rPr>
          <w:t>DC</w:t>
        </w:r>
        <w:r>
          <w:tab/>
        </w:r>
        <w:r>
          <w:fldChar w:fldCharType="begin"/>
        </w:r>
        <w:r>
          <w:instrText xml:space="preserve"> PAGEREF _Toc151362088 \h </w:instrText>
        </w:r>
      </w:ins>
      <w:r>
        <w:fldChar w:fldCharType="separate"/>
      </w:r>
      <w:ins w:id="807" w:author="Per Lindell" w:date="2023-11-20T08:35:00Z">
        <w:r>
          <w:t>74</w:t>
        </w:r>
        <w:r>
          <w:fldChar w:fldCharType="end"/>
        </w:r>
      </w:ins>
    </w:p>
    <w:p w14:paraId="12028B1A" w14:textId="3A7A2D27" w:rsidR="009B762A" w:rsidRDefault="009B762A">
      <w:pPr>
        <w:pStyle w:val="TOC4"/>
        <w:rPr>
          <w:ins w:id="808" w:author="Per Lindell" w:date="2023-11-20T08:35:00Z"/>
          <w:rFonts w:asciiTheme="minorHAnsi" w:eastAsiaTheme="minorEastAsia" w:hAnsiTheme="minorHAnsi" w:cstheme="minorBidi"/>
          <w:sz w:val="22"/>
          <w:szCs w:val="22"/>
          <w:lang w:val="en-SE" w:eastAsia="en-SE"/>
        </w:rPr>
      </w:pPr>
      <w:ins w:id="809" w:author="Per Lindell" w:date="2023-11-20T08:35:00Z">
        <w:r>
          <w:rPr>
            <w:lang w:eastAsia="zh-CN"/>
          </w:rPr>
          <w:t>5.64.2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_Toc151362089 \h </w:instrText>
        </w:r>
      </w:ins>
      <w:r>
        <w:fldChar w:fldCharType="separate"/>
      </w:r>
      <w:ins w:id="810" w:author="Per Lindell" w:date="2023-11-20T08:35:00Z">
        <w:r>
          <w:t>74</w:t>
        </w:r>
        <w:r>
          <w:fldChar w:fldCharType="end"/>
        </w:r>
      </w:ins>
    </w:p>
    <w:p w14:paraId="069F1587" w14:textId="6EFCACB0" w:rsidR="009B762A" w:rsidRDefault="009B762A">
      <w:pPr>
        <w:pStyle w:val="TOC4"/>
        <w:rPr>
          <w:ins w:id="811" w:author="Per Lindell" w:date="2023-11-20T08:35:00Z"/>
          <w:rFonts w:asciiTheme="minorHAnsi" w:eastAsiaTheme="minorEastAsia" w:hAnsiTheme="minorHAnsi" w:cstheme="minorBidi"/>
          <w:sz w:val="22"/>
          <w:szCs w:val="22"/>
          <w:lang w:val="en-SE" w:eastAsia="en-SE"/>
        </w:rPr>
      </w:pPr>
      <w:ins w:id="812" w:author="Per Lindell" w:date="2023-11-20T08:35:00Z">
        <w:r>
          <w:rPr>
            <w:lang w:eastAsia="zh-CN"/>
          </w:rPr>
          <w:t>5.64.3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_Toc151362090 \h </w:instrText>
        </w:r>
      </w:ins>
      <w:r>
        <w:fldChar w:fldCharType="separate"/>
      </w:r>
      <w:ins w:id="813" w:author="Per Lindell" w:date="2023-11-20T08:35:00Z">
        <w:r>
          <w:t>74</w:t>
        </w:r>
        <w:r>
          <w:fldChar w:fldCharType="end"/>
        </w:r>
      </w:ins>
    </w:p>
    <w:p w14:paraId="20098E8C" w14:textId="52F559D9" w:rsidR="009B762A" w:rsidRDefault="009B762A">
      <w:pPr>
        <w:pStyle w:val="TOC4"/>
        <w:rPr>
          <w:ins w:id="814" w:author="Per Lindell" w:date="2023-11-20T08:35:00Z"/>
          <w:rFonts w:asciiTheme="minorHAnsi" w:eastAsiaTheme="minorEastAsia" w:hAnsiTheme="minorHAnsi" w:cstheme="minorBidi"/>
          <w:sz w:val="22"/>
          <w:szCs w:val="22"/>
          <w:lang w:val="en-SE" w:eastAsia="en-SE"/>
        </w:rPr>
      </w:pPr>
      <w:ins w:id="815" w:author="Per Lindell" w:date="2023-11-20T08:35:00Z">
        <w:r>
          <w:t>5.64.4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_Toc151362091 \h </w:instrText>
        </w:r>
      </w:ins>
      <w:r>
        <w:fldChar w:fldCharType="separate"/>
      </w:r>
      <w:ins w:id="816" w:author="Per Lindell" w:date="2023-11-20T08:35:00Z">
        <w:r>
          <w:t>75</w:t>
        </w:r>
        <w:r>
          <w:fldChar w:fldCharType="end"/>
        </w:r>
      </w:ins>
    </w:p>
    <w:p w14:paraId="29AE54AC" w14:textId="5EEB68E7" w:rsidR="009B762A" w:rsidRDefault="009B762A">
      <w:pPr>
        <w:pStyle w:val="TOC3"/>
        <w:rPr>
          <w:ins w:id="817" w:author="Per Lindell" w:date="2023-11-20T08:35:00Z"/>
          <w:rFonts w:asciiTheme="minorHAnsi" w:eastAsiaTheme="minorEastAsia" w:hAnsiTheme="minorHAnsi" w:cstheme="minorBidi"/>
          <w:sz w:val="22"/>
          <w:szCs w:val="22"/>
          <w:lang w:val="en-SE" w:eastAsia="en-SE"/>
        </w:rPr>
      </w:pPr>
      <w:ins w:id="818" w:author="Per Lindell" w:date="2023-11-20T08:35:00Z">
        <w:r>
          <w:t>5.65</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5_</w:t>
        </w:r>
        <w:r w:rsidRPr="0086550C">
          <w:rPr>
            <w:rFonts w:eastAsia="MS Mincho"/>
            <w:lang w:eastAsia="ja-JP"/>
          </w:rPr>
          <w:t>n78</w:t>
        </w:r>
        <w:r>
          <w:tab/>
        </w:r>
        <w:r>
          <w:fldChar w:fldCharType="begin"/>
        </w:r>
        <w:r>
          <w:instrText xml:space="preserve"> PAGEREF _Toc151362092 \h </w:instrText>
        </w:r>
      </w:ins>
      <w:r>
        <w:fldChar w:fldCharType="separate"/>
      </w:r>
      <w:ins w:id="819" w:author="Per Lindell" w:date="2023-11-20T08:35:00Z">
        <w:r>
          <w:t>75</w:t>
        </w:r>
        <w:r>
          <w:fldChar w:fldCharType="end"/>
        </w:r>
      </w:ins>
    </w:p>
    <w:p w14:paraId="1FF30CB9" w14:textId="66E78711" w:rsidR="009B762A" w:rsidRDefault="009B762A">
      <w:pPr>
        <w:pStyle w:val="TOC4"/>
        <w:rPr>
          <w:ins w:id="820" w:author="Per Lindell" w:date="2023-11-20T08:35:00Z"/>
          <w:rFonts w:asciiTheme="minorHAnsi" w:eastAsiaTheme="minorEastAsia" w:hAnsiTheme="minorHAnsi" w:cstheme="minorBidi"/>
          <w:sz w:val="22"/>
          <w:szCs w:val="22"/>
          <w:lang w:val="en-SE" w:eastAsia="en-SE"/>
        </w:rPr>
      </w:pPr>
      <w:ins w:id="821" w:author="Per Lindell" w:date="2023-11-20T08:35:00Z">
        <w:r>
          <w:rPr>
            <w:lang w:eastAsia="zh-CN"/>
          </w:rPr>
          <w:t>5.65.1</w:t>
        </w:r>
        <w:r>
          <w:rPr>
            <w:rFonts w:asciiTheme="minorHAnsi" w:eastAsiaTheme="minorEastAsia" w:hAnsiTheme="minorHAnsi" w:cstheme="minorBidi"/>
            <w:sz w:val="22"/>
            <w:szCs w:val="22"/>
            <w:lang w:val="en-SE" w:eastAsia="en-SE"/>
          </w:rPr>
          <w:tab/>
        </w:r>
        <w:r>
          <w:rPr>
            <w:lang w:eastAsia="zh-CN"/>
          </w:rPr>
          <w:t xml:space="preserve">Configurations for </w:t>
        </w:r>
        <w:r w:rsidRPr="0086550C">
          <w:rPr>
            <w:rFonts w:eastAsia="MS Mincho"/>
            <w:lang w:eastAsia="ja-JP"/>
          </w:rPr>
          <w:t>DC</w:t>
        </w:r>
        <w:r>
          <w:tab/>
        </w:r>
        <w:r>
          <w:fldChar w:fldCharType="begin"/>
        </w:r>
        <w:r>
          <w:instrText xml:space="preserve"> PAGEREF _Toc151362093 \h </w:instrText>
        </w:r>
      </w:ins>
      <w:r>
        <w:fldChar w:fldCharType="separate"/>
      </w:r>
      <w:ins w:id="822" w:author="Per Lindell" w:date="2023-11-20T08:35:00Z">
        <w:r>
          <w:t>75</w:t>
        </w:r>
        <w:r>
          <w:fldChar w:fldCharType="end"/>
        </w:r>
      </w:ins>
    </w:p>
    <w:p w14:paraId="4A3BDE90" w14:textId="48ADC63F" w:rsidR="009B762A" w:rsidRDefault="009B762A">
      <w:pPr>
        <w:pStyle w:val="TOC4"/>
        <w:rPr>
          <w:ins w:id="823" w:author="Per Lindell" w:date="2023-11-20T08:35:00Z"/>
          <w:rFonts w:asciiTheme="minorHAnsi" w:eastAsiaTheme="minorEastAsia" w:hAnsiTheme="minorHAnsi" w:cstheme="minorBidi"/>
          <w:sz w:val="22"/>
          <w:szCs w:val="22"/>
          <w:lang w:val="en-SE" w:eastAsia="en-SE"/>
        </w:rPr>
      </w:pPr>
      <w:ins w:id="824" w:author="Per Lindell" w:date="2023-11-20T08:35:00Z">
        <w:r>
          <w:rPr>
            <w:lang w:eastAsia="zh-CN"/>
          </w:rPr>
          <w:t>5.65.2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_Toc151362094 \h </w:instrText>
        </w:r>
      </w:ins>
      <w:r>
        <w:fldChar w:fldCharType="separate"/>
      </w:r>
      <w:ins w:id="825" w:author="Per Lindell" w:date="2023-11-20T08:35:00Z">
        <w:r>
          <w:t>75</w:t>
        </w:r>
        <w:r>
          <w:fldChar w:fldCharType="end"/>
        </w:r>
      </w:ins>
    </w:p>
    <w:p w14:paraId="75D60D7B" w14:textId="5093A1F5" w:rsidR="009B762A" w:rsidRDefault="009B762A">
      <w:pPr>
        <w:pStyle w:val="TOC4"/>
        <w:rPr>
          <w:ins w:id="826" w:author="Per Lindell" w:date="2023-11-20T08:35:00Z"/>
          <w:rFonts w:asciiTheme="minorHAnsi" w:eastAsiaTheme="minorEastAsia" w:hAnsiTheme="minorHAnsi" w:cstheme="minorBidi"/>
          <w:sz w:val="22"/>
          <w:szCs w:val="22"/>
          <w:lang w:val="en-SE" w:eastAsia="en-SE"/>
        </w:rPr>
      </w:pPr>
      <w:ins w:id="827" w:author="Per Lindell" w:date="2023-11-20T08:35:00Z">
        <w:r>
          <w:rPr>
            <w:lang w:eastAsia="zh-CN"/>
          </w:rPr>
          <w:t>5.65.3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_Toc151362095 \h </w:instrText>
        </w:r>
      </w:ins>
      <w:r>
        <w:fldChar w:fldCharType="separate"/>
      </w:r>
      <w:ins w:id="828" w:author="Per Lindell" w:date="2023-11-20T08:35:00Z">
        <w:r>
          <w:t>75</w:t>
        </w:r>
        <w:r>
          <w:fldChar w:fldCharType="end"/>
        </w:r>
      </w:ins>
    </w:p>
    <w:p w14:paraId="2FD0195A" w14:textId="6BCBABA6" w:rsidR="009B762A" w:rsidRDefault="009B762A">
      <w:pPr>
        <w:pStyle w:val="TOC4"/>
        <w:rPr>
          <w:ins w:id="829" w:author="Per Lindell" w:date="2023-11-20T08:35:00Z"/>
          <w:rFonts w:asciiTheme="minorHAnsi" w:eastAsiaTheme="minorEastAsia" w:hAnsiTheme="minorHAnsi" w:cstheme="minorBidi"/>
          <w:sz w:val="22"/>
          <w:szCs w:val="22"/>
          <w:lang w:val="en-SE" w:eastAsia="en-SE"/>
        </w:rPr>
      </w:pPr>
      <w:ins w:id="830" w:author="Per Lindell" w:date="2023-11-20T08:35:00Z">
        <w:r>
          <w:t>5.65.4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_Toc151362096 \h </w:instrText>
        </w:r>
      </w:ins>
      <w:r>
        <w:fldChar w:fldCharType="separate"/>
      </w:r>
      <w:ins w:id="831" w:author="Per Lindell" w:date="2023-11-20T08:35:00Z">
        <w:r>
          <w:t>76</w:t>
        </w:r>
        <w:r>
          <w:fldChar w:fldCharType="end"/>
        </w:r>
      </w:ins>
    </w:p>
    <w:p w14:paraId="5D695A4D" w14:textId="5689B7E5" w:rsidR="009B762A" w:rsidRDefault="009B762A">
      <w:pPr>
        <w:pStyle w:val="TOC3"/>
        <w:rPr>
          <w:ins w:id="832" w:author="Per Lindell" w:date="2023-11-20T08:35:00Z"/>
          <w:rFonts w:asciiTheme="minorHAnsi" w:eastAsiaTheme="minorEastAsia" w:hAnsiTheme="minorHAnsi" w:cstheme="minorBidi"/>
          <w:sz w:val="22"/>
          <w:szCs w:val="22"/>
          <w:lang w:val="en-SE" w:eastAsia="en-SE"/>
        </w:rPr>
      </w:pPr>
      <w:ins w:id="833" w:author="Per Lindell" w:date="2023-11-20T08:35:00Z">
        <w:r>
          <w:t>5.66</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13_</w:t>
        </w:r>
        <w:r w:rsidRPr="0086550C">
          <w:rPr>
            <w:rFonts w:eastAsia="MS Mincho"/>
            <w:lang w:eastAsia="ja-JP"/>
          </w:rPr>
          <w:t>n78</w:t>
        </w:r>
        <w:r>
          <w:tab/>
        </w:r>
        <w:r>
          <w:fldChar w:fldCharType="begin"/>
        </w:r>
        <w:r>
          <w:instrText xml:space="preserve"> PAGEREF _Toc151362097 \h </w:instrText>
        </w:r>
      </w:ins>
      <w:r>
        <w:fldChar w:fldCharType="separate"/>
      </w:r>
      <w:ins w:id="834" w:author="Per Lindell" w:date="2023-11-20T08:35:00Z">
        <w:r>
          <w:t>77</w:t>
        </w:r>
        <w:r>
          <w:fldChar w:fldCharType="end"/>
        </w:r>
      </w:ins>
    </w:p>
    <w:p w14:paraId="2DBA1630" w14:textId="75CA2F77" w:rsidR="009B762A" w:rsidRDefault="009B762A">
      <w:pPr>
        <w:pStyle w:val="TOC4"/>
        <w:rPr>
          <w:ins w:id="835" w:author="Per Lindell" w:date="2023-11-20T08:35:00Z"/>
          <w:rFonts w:asciiTheme="minorHAnsi" w:eastAsiaTheme="minorEastAsia" w:hAnsiTheme="minorHAnsi" w:cstheme="minorBidi"/>
          <w:sz w:val="22"/>
          <w:szCs w:val="22"/>
          <w:lang w:val="en-SE" w:eastAsia="en-SE"/>
        </w:rPr>
      </w:pPr>
      <w:ins w:id="836" w:author="Per Lindell" w:date="2023-11-20T08:35:00Z">
        <w:r>
          <w:rPr>
            <w:lang w:eastAsia="zh-CN"/>
          </w:rPr>
          <w:t>5.66.1</w:t>
        </w:r>
        <w:r>
          <w:rPr>
            <w:rFonts w:asciiTheme="minorHAnsi" w:eastAsiaTheme="minorEastAsia" w:hAnsiTheme="minorHAnsi" w:cstheme="minorBidi"/>
            <w:sz w:val="22"/>
            <w:szCs w:val="22"/>
            <w:lang w:val="en-SE" w:eastAsia="en-SE"/>
          </w:rPr>
          <w:tab/>
        </w:r>
        <w:r>
          <w:rPr>
            <w:lang w:eastAsia="zh-CN"/>
          </w:rPr>
          <w:t xml:space="preserve">Configurations for </w:t>
        </w:r>
        <w:r w:rsidRPr="0086550C">
          <w:rPr>
            <w:rFonts w:eastAsia="MS Mincho"/>
            <w:lang w:eastAsia="ja-JP"/>
          </w:rPr>
          <w:t>DC</w:t>
        </w:r>
        <w:r>
          <w:tab/>
        </w:r>
        <w:r>
          <w:fldChar w:fldCharType="begin"/>
        </w:r>
        <w:r>
          <w:instrText xml:space="preserve"> PAGEREF _Toc151362098 \h </w:instrText>
        </w:r>
      </w:ins>
      <w:r>
        <w:fldChar w:fldCharType="separate"/>
      </w:r>
      <w:ins w:id="837" w:author="Per Lindell" w:date="2023-11-20T08:35:00Z">
        <w:r>
          <w:t>77</w:t>
        </w:r>
        <w:r>
          <w:fldChar w:fldCharType="end"/>
        </w:r>
      </w:ins>
    </w:p>
    <w:p w14:paraId="56F1FD96" w14:textId="75DC68F8" w:rsidR="009B762A" w:rsidRDefault="009B762A">
      <w:pPr>
        <w:pStyle w:val="TOC4"/>
        <w:rPr>
          <w:ins w:id="838" w:author="Per Lindell" w:date="2023-11-20T08:35:00Z"/>
          <w:rFonts w:asciiTheme="minorHAnsi" w:eastAsiaTheme="minorEastAsia" w:hAnsiTheme="minorHAnsi" w:cstheme="minorBidi"/>
          <w:sz w:val="22"/>
          <w:szCs w:val="22"/>
          <w:lang w:val="en-SE" w:eastAsia="en-SE"/>
        </w:rPr>
      </w:pPr>
      <w:ins w:id="839" w:author="Per Lindell" w:date="2023-11-20T08:35:00Z">
        <w:r>
          <w:rPr>
            <w:lang w:eastAsia="zh-CN"/>
          </w:rPr>
          <w:t>5.66.2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_Toc151362099 \h </w:instrText>
        </w:r>
      </w:ins>
      <w:r>
        <w:fldChar w:fldCharType="separate"/>
      </w:r>
      <w:ins w:id="840" w:author="Per Lindell" w:date="2023-11-20T08:35:00Z">
        <w:r>
          <w:t>77</w:t>
        </w:r>
        <w:r>
          <w:fldChar w:fldCharType="end"/>
        </w:r>
      </w:ins>
    </w:p>
    <w:p w14:paraId="1C9A4EA4" w14:textId="208D4B21" w:rsidR="009B762A" w:rsidRDefault="009B762A">
      <w:pPr>
        <w:pStyle w:val="TOC4"/>
        <w:rPr>
          <w:ins w:id="841" w:author="Per Lindell" w:date="2023-11-20T08:35:00Z"/>
          <w:rFonts w:asciiTheme="minorHAnsi" w:eastAsiaTheme="minorEastAsia" w:hAnsiTheme="minorHAnsi" w:cstheme="minorBidi"/>
          <w:sz w:val="22"/>
          <w:szCs w:val="22"/>
          <w:lang w:val="en-SE" w:eastAsia="en-SE"/>
        </w:rPr>
      </w:pPr>
      <w:ins w:id="842" w:author="Per Lindell" w:date="2023-11-20T08:35:00Z">
        <w:r>
          <w:rPr>
            <w:lang w:eastAsia="zh-CN"/>
          </w:rPr>
          <w:t>5.66.3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_Toc151362100 \h </w:instrText>
        </w:r>
      </w:ins>
      <w:r>
        <w:fldChar w:fldCharType="separate"/>
      </w:r>
      <w:ins w:id="843" w:author="Per Lindell" w:date="2023-11-20T08:35:00Z">
        <w:r>
          <w:t>77</w:t>
        </w:r>
        <w:r>
          <w:fldChar w:fldCharType="end"/>
        </w:r>
      </w:ins>
    </w:p>
    <w:p w14:paraId="66C7B9AD" w14:textId="28E4DBE1" w:rsidR="009B762A" w:rsidRDefault="009B762A">
      <w:pPr>
        <w:pStyle w:val="TOC4"/>
        <w:rPr>
          <w:ins w:id="844" w:author="Per Lindell" w:date="2023-11-20T08:35:00Z"/>
          <w:rFonts w:asciiTheme="minorHAnsi" w:eastAsiaTheme="minorEastAsia" w:hAnsiTheme="minorHAnsi" w:cstheme="minorBidi"/>
          <w:sz w:val="22"/>
          <w:szCs w:val="22"/>
          <w:lang w:val="en-SE" w:eastAsia="en-SE"/>
        </w:rPr>
      </w:pPr>
      <w:ins w:id="845" w:author="Per Lindell" w:date="2023-11-20T08:35:00Z">
        <w:r>
          <w:t>5.66.4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_Toc151362101 \h </w:instrText>
        </w:r>
      </w:ins>
      <w:r>
        <w:fldChar w:fldCharType="separate"/>
      </w:r>
      <w:ins w:id="846" w:author="Per Lindell" w:date="2023-11-20T08:35:00Z">
        <w:r>
          <w:t>78</w:t>
        </w:r>
        <w:r>
          <w:fldChar w:fldCharType="end"/>
        </w:r>
      </w:ins>
    </w:p>
    <w:p w14:paraId="172B025C" w14:textId="701F14E8" w:rsidR="009B762A" w:rsidRDefault="009B762A">
      <w:pPr>
        <w:pStyle w:val="TOC3"/>
        <w:rPr>
          <w:ins w:id="847" w:author="Per Lindell" w:date="2023-11-20T08:35:00Z"/>
          <w:rFonts w:asciiTheme="minorHAnsi" w:eastAsiaTheme="minorEastAsia" w:hAnsiTheme="minorHAnsi" w:cstheme="minorBidi"/>
          <w:sz w:val="22"/>
          <w:szCs w:val="22"/>
          <w:lang w:val="en-SE" w:eastAsia="en-SE"/>
        </w:rPr>
      </w:pPr>
      <w:ins w:id="848" w:author="Per Lindell" w:date="2023-11-20T08:35:00Z">
        <w:r>
          <w:t>5.67</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66_</w:t>
        </w:r>
        <w:r w:rsidRPr="0086550C">
          <w:rPr>
            <w:rFonts w:eastAsia="MS Mincho"/>
            <w:lang w:eastAsia="ja-JP"/>
          </w:rPr>
          <w:t>n78</w:t>
        </w:r>
        <w:r>
          <w:tab/>
        </w:r>
        <w:r>
          <w:fldChar w:fldCharType="begin"/>
        </w:r>
        <w:r>
          <w:instrText xml:space="preserve"> PAGEREF _Toc151362102 \h </w:instrText>
        </w:r>
      </w:ins>
      <w:r>
        <w:fldChar w:fldCharType="separate"/>
      </w:r>
      <w:ins w:id="849" w:author="Per Lindell" w:date="2023-11-20T08:35:00Z">
        <w:r>
          <w:t>78</w:t>
        </w:r>
        <w:r>
          <w:fldChar w:fldCharType="end"/>
        </w:r>
      </w:ins>
    </w:p>
    <w:p w14:paraId="68063519" w14:textId="3416DBA9" w:rsidR="009B762A" w:rsidRDefault="009B762A">
      <w:pPr>
        <w:pStyle w:val="TOC4"/>
        <w:rPr>
          <w:ins w:id="850" w:author="Per Lindell" w:date="2023-11-20T08:35:00Z"/>
          <w:rFonts w:asciiTheme="minorHAnsi" w:eastAsiaTheme="minorEastAsia" w:hAnsiTheme="minorHAnsi" w:cstheme="minorBidi"/>
          <w:sz w:val="22"/>
          <w:szCs w:val="22"/>
          <w:lang w:val="en-SE" w:eastAsia="en-SE"/>
        </w:rPr>
      </w:pPr>
      <w:ins w:id="851" w:author="Per Lindell" w:date="2023-11-20T08:35:00Z">
        <w:r>
          <w:rPr>
            <w:lang w:eastAsia="zh-CN"/>
          </w:rPr>
          <w:t>5.67.1</w:t>
        </w:r>
        <w:r>
          <w:rPr>
            <w:rFonts w:asciiTheme="minorHAnsi" w:eastAsiaTheme="minorEastAsia" w:hAnsiTheme="minorHAnsi" w:cstheme="minorBidi"/>
            <w:sz w:val="22"/>
            <w:szCs w:val="22"/>
            <w:lang w:val="en-SE" w:eastAsia="en-SE"/>
          </w:rPr>
          <w:tab/>
        </w:r>
        <w:r>
          <w:rPr>
            <w:lang w:eastAsia="zh-CN"/>
          </w:rPr>
          <w:t xml:space="preserve">Configurations for </w:t>
        </w:r>
        <w:r w:rsidRPr="0086550C">
          <w:rPr>
            <w:rFonts w:eastAsia="MS Mincho"/>
            <w:lang w:eastAsia="ja-JP"/>
          </w:rPr>
          <w:t>DC</w:t>
        </w:r>
        <w:r>
          <w:tab/>
        </w:r>
        <w:r>
          <w:fldChar w:fldCharType="begin"/>
        </w:r>
        <w:r>
          <w:instrText xml:space="preserve"> PAGEREF _Toc151362103 \h </w:instrText>
        </w:r>
      </w:ins>
      <w:r>
        <w:fldChar w:fldCharType="separate"/>
      </w:r>
      <w:ins w:id="852" w:author="Per Lindell" w:date="2023-11-20T08:35:00Z">
        <w:r>
          <w:t>78</w:t>
        </w:r>
        <w:r>
          <w:fldChar w:fldCharType="end"/>
        </w:r>
      </w:ins>
    </w:p>
    <w:p w14:paraId="512FEA54" w14:textId="6616A8DE" w:rsidR="009B762A" w:rsidRDefault="009B762A">
      <w:pPr>
        <w:pStyle w:val="TOC4"/>
        <w:rPr>
          <w:ins w:id="853" w:author="Per Lindell" w:date="2023-11-20T08:35:00Z"/>
          <w:rFonts w:asciiTheme="minorHAnsi" w:eastAsiaTheme="minorEastAsia" w:hAnsiTheme="minorHAnsi" w:cstheme="minorBidi"/>
          <w:sz w:val="22"/>
          <w:szCs w:val="22"/>
          <w:lang w:val="en-SE" w:eastAsia="en-SE"/>
        </w:rPr>
      </w:pPr>
      <w:ins w:id="854" w:author="Per Lindell" w:date="2023-11-20T08:35:00Z">
        <w:r>
          <w:rPr>
            <w:lang w:eastAsia="zh-CN"/>
          </w:rPr>
          <w:t>5.67.2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_Toc151362104 \h </w:instrText>
        </w:r>
      </w:ins>
      <w:r>
        <w:fldChar w:fldCharType="separate"/>
      </w:r>
      <w:ins w:id="855" w:author="Per Lindell" w:date="2023-11-20T08:35:00Z">
        <w:r>
          <w:t>78</w:t>
        </w:r>
        <w:r>
          <w:fldChar w:fldCharType="end"/>
        </w:r>
      </w:ins>
    </w:p>
    <w:p w14:paraId="363D8816" w14:textId="73401864" w:rsidR="009B762A" w:rsidRDefault="009B762A">
      <w:pPr>
        <w:pStyle w:val="TOC4"/>
        <w:rPr>
          <w:ins w:id="856" w:author="Per Lindell" w:date="2023-11-20T08:35:00Z"/>
          <w:rFonts w:asciiTheme="minorHAnsi" w:eastAsiaTheme="minorEastAsia" w:hAnsiTheme="minorHAnsi" w:cstheme="minorBidi"/>
          <w:sz w:val="22"/>
          <w:szCs w:val="22"/>
          <w:lang w:val="en-SE" w:eastAsia="en-SE"/>
        </w:rPr>
      </w:pPr>
      <w:ins w:id="857" w:author="Per Lindell" w:date="2023-11-20T08:35:00Z">
        <w:r>
          <w:rPr>
            <w:lang w:eastAsia="zh-CN"/>
          </w:rPr>
          <w:t>5.67.3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_Toc151362105 \h </w:instrText>
        </w:r>
      </w:ins>
      <w:r>
        <w:fldChar w:fldCharType="separate"/>
      </w:r>
      <w:ins w:id="858" w:author="Per Lindell" w:date="2023-11-20T08:35:00Z">
        <w:r>
          <w:t>78</w:t>
        </w:r>
        <w:r>
          <w:fldChar w:fldCharType="end"/>
        </w:r>
      </w:ins>
    </w:p>
    <w:p w14:paraId="719A7939" w14:textId="5B838A57" w:rsidR="009B762A" w:rsidRDefault="009B762A">
      <w:pPr>
        <w:pStyle w:val="TOC4"/>
        <w:rPr>
          <w:ins w:id="859" w:author="Per Lindell" w:date="2023-11-20T08:35:00Z"/>
          <w:rFonts w:asciiTheme="minorHAnsi" w:eastAsiaTheme="minorEastAsia" w:hAnsiTheme="minorHAnsi" w:cstheme="minorBidi"/>
          <w:sz w:val="22"/>
          <w:szCs w:val="22"/>
          <w:lang w:val="en-SE" w:eastAsia="en-SE"/>
        </w:rPr>
      </w:pPr>
      <w:ins w:id="860" w:author="Per Lindell" w:date="2023-11-20T08:35:00Z">
        <w:r>
          <w:t>5.67.4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_Toc151362106 \h </w:instrText>
        </w:r>
      </w:ins>
      <w:r>
        <w:fldChar w:fldCharType="separate"/>
      </w:r>
      <w:ins w:id="861" w:author="Per Lindell" w:date="2023-11-20T08:35:00Z">
        <w:r>
          <w:t>79</w:t>
        </w:r>
        <w:r>
          <w:fldChar w:fldCharType="end"/>
        </w:r>
      </w:ins>
    </w:p>
    <w:p w14:paraId="4E29799D" w14:textId="33C1C1F2" w:rsidR="009B762A" w:rsidRDefault="009B762A">
      <w:pPr>
        <w:pStyle w:val="TOC3"/>
        <w:rPr>
          <w:ins w:id="862" w:author="Per Lindell" w:date="2023-11-20T08:35:00Z"/>
          <w:rFonts w:asciiTheme="minorHAnsi" w:eastAsiaTheme="minorEastAsia" w:hAnsiTheme="minorHAnsi" w:cstheme="minorBidi"/>
          <w:sz w:val="22"/>
          <w:szCs w:val="22"/>
          <w:lang w:val="en-SE" w:eastAsia="en-SE"/>
        </w:rPr>
      </w:pPr>
      <w:ins w:id="863" w:author="Per Lindell" w:date="2023-11-20T08:35:00Z">
        <w:r>
          <w:t>5.68</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CN"/>
          </w:rPr>
          <w:t>71_</w:t>
        </w:r>
        <w:r w:rsidRPr="0086550C">
          <w:rPr>
            <w:rFonts w:eastAsia="MS Mincho"/>
            <w:lang w:eastAsia="ja-JP"/>
          </w:rPr>
          <w:t>n78</w:t>
        </w:r>
        <w:r>
          <w:tab/>
        </w:r>
        <w:r>
          <w:fldChar w:fldCharType="begin"/>
        </w:r>
        <w:r>
          <w:instrText xml:space="preserve"> PAGEREF _Toc151362107 \h </w:instrText>
        </w:r>
      </w:ins>
      <w:r>
        <w:fldChar w:fldCharType="separate"/>
      </w:r>
      <w:ins w:id="864" w:author="Per Lindell" w:date="2023-11-20T08:35:00Z">
        <w:r>
          <w:t>79</w:t>
        </w:r>
        <w:r>
          <w:fldChar w:fldCharType="end"/>
        </w:r>
      </w:ins>
    </w:p>
    <w:p w14:paraId="282B6A42" w14:textId="3234C516" w:rsidR="009B762A" w:rsidRDefault="009B762A">
      <w:pPr>
        <w:pStyle w:val="TOC4"/>
        <w:rPr>
          <w:ins w:id="865" w:author="Per Lindell" w:date="2023-11-20T08:35:00Z"/>
          <w:rFonts w:asciiTheme="minorHAnsi" w:eastAsiaTheme="minorEastAsia" w:hAnsiTheme="minorHAnsi" w:cstheme="minorBidi"/>
          <w:sz w:val="22"/>
          <w:szCs w:val="22"/>
          <w:lang w:val="en-SE" w:eastAsia="en-SE"/>
        </w:rPr>
      </w:pPr>
      <w:ins w:id="866" w:author="Per Lindell" w:date="2023-11-20T08:35:00Z">
        <w:r>
          <w:rPr>
            <w:lang w:eastAsia="zh-CN"/>
          </w:rPr>
          <w:t>5.68.1</w:t>
        </w:r>
        <w:r>
          <w:rPr>
            <w:rFonts w:asciiTheme="minorHAnsi" w:eastAsiaTheme="minorEastAsia" w:hAnsiTheme="minorHAnsi" w:cstheme="minorBidi"/>
            <w:sz w:val="22"/>
            <w:szCs w:val="22"/>
            <w:lang w:val="en-SE" w:eastAsia="en-SE"/>
          </w:rPr>
          <w:tab/>
        </w:r>
        <w:r>
          <w:rPr>
            <w:lang w:eastAsia="zh-CN"/>
          </w:rPr>
          <w:t xml:space="preserve">Configurations for </w:t>
        </w:r>
        <w:r w:rsidRPr="0086550C">
          <w:rPr>
            <w:rFonts w:eastAsia="MS Mincho"/>
            <w:lang w:eastAsia="ja-JP"/>
          </w:rPr>
          <w:t>DC</w:t>
        </w:r>
        <w:r>
          <w:tab/>
        </w:r>
        <w:r>
          <w:fldChar w:fldCharType="begin"/>
        </w:r>
        <w:r>
          <w:instrText xml:space="preserve"> PAGEREF _Toc151362108 \h </w:instrText>
        </w:r>
      </w:ins>
      <w:r>
        <w:fldChar w:fldCharType="separate"/>
      </w:r>
      <w:ins w:id="867" w:author="Per Lindell" w:date="2023-11-20T08:35:00Z">
        <w:r>
          <w:t>79</w:t>
        </w:r>
        <w:r>
          <w:fldChar w:fldCharType="end"/>
        </w:r>
      </w:ins>
    </w:p>
    <w:p w14:paraId="249820DF" w14:textId="68D60063" w:rsidR="009B762A" w:rsidRDefault="009B762A">
      <w:pPr>
        <w:pStyle w:val="TOC4"/>
        <w:rPr>
          <w:ins w:id="868" w:author="Per Lindell" w:date="2023-11-20T08:35:00Z"/>
          <w:rFonts w:asciiTheme="minorHAnsi" w:eastAsiaTheme="minorEastAsia" w:hAnsiTheme="minorHAnsi" w:cstheme="minorBidi"/>
          <w:sz w:val="22"/>
          <w:szCs w:val="22"/>
          <w:lang w:val="en-SE" w:eastAsia="en-SE"/>
        </w:rPr>
      </w:pPr>
      <w:ins w:id="869" w:author="Per Lindell" w:date="2023-11-20T08:35:00Z">
        <w:r>
          <w:rPr>
            <w:lang w:eastAsia="zh-CN"/>
          </w:rPr>
          <w:t>5.68.2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_Toc151362109 \h </w:instrText>
        </w:r>
      </w:ins>
      <w:r>
        <w:fldChar w:fldCharType="separate"/>
      </w:r>
      <w:ins w:id="870" w:author="Per Lindell" w:date="2023-11-20T08:35:00Z">
        <w:r>
          <w:t>80</w:t>
        </w:r>
        <w:r>
          <w:fldChar w:fldCharType="end"/>
        </w:r>
      </w:ins>
    </w:p>
    <w:p w14:paraId="7B31DC02" w14:textId="03F7590F" w:rsidR="009B762A" w:rsidRDefault="009B762A">
      <w:pPr>
        <w:pStyle w:val="TOC4"/>
        <w:rPr>
          <w:ins w:id="871" w:author="Per Lindell" w:date="2023-11-20T08:35:00Z"/>
          <w:rFonts w:asciiTheme="minorHAnsi" w:eastAsiaTheme="minorEastAsia" w:hAnsiTheme="minorHAnsi" w:cstheme="minorBidi"/>
          <w:sz w:val="22"/>
          <w:szCs w:val="22"/>
          <w:lang w:val="en-SE" w:eastAsia="en-SE"/>
        </w:rPr>
      </w:pPr>
      <w:ins w:id="872" w:author="Per Lindell" w:date="2023-11-20T08:35:00Z">
        <w:r>
          <w:rPr>
            <w:lang w:eastAsia="zh-CN"/>
          </w:rPr>
          <w:t>5.68.3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_Toc151362110 \h </w:instrText>
        </w:r>
      </w:ins>
      <w:r>
        <w:fldChar w:fldCharType="separate"/>
      </w:r>
      <w:ins w:id="873" w:author="Per Lindell" w:date="2023-11-20T08:35:00Z">
        <w:r>
          <w:t>80</w:t>
        </w:r>
        <w:r>
          <w:fldChar w:fldCharType="end"/>
        </w:r>
      </w:ins>
    </w:p>
    <w:p w14:paraId="42D22021" w14:textId="0EDDF488" w:rsidR="009B762A" w:rsidRDefault="009B762A">
      <w:pPr>
        <w:pStyle w:val="TOC4"/>
        <w:rPr>
          <w:ins w:id="874" w:author="Per Lindell" w:date="2023-11-20T08:35:00Z"/>
          <w:rFonts w:asciiTheme="minorHAnsi" w:eastAsiaTheme="minorEastAsia" w:hAnsiTheme="minorHAnsi" w:cstheme="minorBidi"/>
          <w:sz w:val="22"/>
          <w:szCs w:val="22"/>
          <w:lang w:val="en-SE" w:eastAsia="en-SE"/>
        </w:rPr>
      </w:pPr>
      <w:ins w:id="875" w:author="Per Lindell" w:date="2023-11-20T08:35:00Z">
        <w:r>
          <w:t>5.68.4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_Toc151362111 \h </w:instrText>
        </w:r>
      </w:ins>
      <w:r>
        <w:fldChar w:fldCharType="separate"/>
      </w:r>
      <w:ins w:id="876" w:author="Per Lindell" w:date="2023-11-20T08:35:00Z">
        <w:r>
          <w:t>80</w:t>
        </w:r>
        <w:r>
          <w:fldChar w:fldCharType="end"/>
        </w:r>
      </w:ins>
    </w:p>
    <w:p w14:paraId="12275EF1" w14:textId="27A5CF2A" w:rsidR="009B762A" w:rsidRDefault="009B762A">
      <w:pPr>
        <w:pStyle w:val="TOC3"/>
        <w:rPr>
          <w:ins w:id="877" w:author="Per Lindell" w:date="2023-11-20T08:35:00Z"/>
          <w:rFonts w:asciiTheme="minorHAnsi" w:eastAsiaTheme="minorEastAsia" w:hAnsiTheme="minorHAnsi" w:cstheme="minorBidi"/>
          <w:sz w:val="22"/>
          <w:szCs w:val="22"/>
          <w:lang w:val="en-SE" w:eastAsia="en-SE"/>
        </w:rPr>
      </w:pPr>
      <w:ins w:id="878" w:author="Per Lindell" w:date="2023-11-20T08:35:00Z">
        <w:r>
          <w:t>5.69</w:t>
        </w:r>
        <w:r>
          <w:rPr>
            <w:rFonts w:asciiTheme="minorHAnsi" w:eastAsiaTheme="minorEastAsia" w:hAnsiTheme="minorHAnsi" w:cstheme="minorBidi"/>
            <w:sz w:val="22"/>
            <w:szCs w:val="22"/>
            <w:lang w:val="en-SE" w:eastAsia="en-SE"/>
          </w:rPr>
          <w:tab/>
        </w:r>
        <w:r>
          <w:rPr>
            <w:lang w:eastAsia="zh-CN"/>
          </w:rPr>
          <w:t>DC_2-7_n78</w:t>
        </w:r>
        <w:r>
          <w:tab/>
        </w:r>
        <w:r>
          <w:fldChar w:fldCharType="begin"/>
        </w:r>
        <w:r>
          <w:instrText xml:space="preserve"> PAGEREF _Toc151362112 \h </w:instrText>
        </w:r>
      </w:ins>
      <w:r>
        <w:fldChar w:fldCharType="separate"/>
      </w:r>
      <w:ins w:id="879" w:author="Per Lindell" w:date="2023-11-20T08:35:00Z">
        <w:r>
          <w:t>81</w:t>
        </w:r>
        <w:r>
          <w:fldChar w:fldCharType="end"/>
        </w:r>
      </w:ins>
    </w:p>
    <w:p w14:paraId="0B720BEF" w14:textId="7BBEB48D" w:rsidR="009B762A" w:rsidRDefault="009B762A">
      <w:pPr>
        <w:pStyle w:val="TOC4"/>
        <w:rPr>
          <w:ins w:id="880" w:author="Per Lindell" w:date="2023-11-20T08:35:00Z"/>
          <w:rFonts w:asciiTheme="minorHAnsi" w:eastAsiaTheme="minorEastAsia" w:hAnsiTheme="minorHAnsi" w:cstheme="minorBidi"/>
          <w:sz w:val="22"/>
          <w:szCs w:val="22"/>
          <w:lang w:val="en-SE" w:eastAsia="en-SE"/>
        </w:rPr>
      </w:pPr>
      <w:ins w:id="881" w:author="Per Lindell" w:date="2023-11-20T08:35:00Z">
        <w:r>
          <w:rPr>
            <w:lang w:eastAsia="zh-CN"/>
          </w:rPr>
          <w:t>5.69.1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_Toc151362113 \h </w:instrText>
        </w:r>
      </w:ins>
      <w:r>
        <w:fldChar w:fldCharType="separate"/>
      </w:r>
      <w:ins w:id="882" w:author="Per Lindell" w:date="2023-11-20T08:35:00Z">
        <w:r>
          <w:t>81</w:t>
        </w:r>
        <w:r>
          <w:fldChar w:fldCharType="end"/>
        </w:r>
      </w:ins>
    </w:p>
    <w:p w14:paraId="31409522" w14:textId="5E40A6B8" w:rsidR="009B762A" w:rsidRDefault="009B762A">
      <w:pPr>
        <w:pStyle w:val="TOC4"/>
        <w:rPr>
          <w:ins w:id="883" w:author="Per Lindell" w:date="2023-11-20T08:35:00Z"/>
          <w:rFonts w:asciiTheme="minorHAnsi" w:eastAsiaTheme="minorEastAsia" w:hAnsiTheme="minorHAnsi" w:cstheme="minorBidi"/>
          <w:sz w:val="22"/>
          <w:szCs w:val="22"/>
          <w:lang w:val="en-SE" w:eastAsia="en-SE"/>
        </w:rPr>
      </w:pPr>
      <w:ins w:id="884" w:author="Per Lindell" w:date="2023-11-20T08:35:00Z">
        <w:r>
          <w:rPr>
            <w:lang w:eastAsia="zh-CN"/>
          </w:rPr>
          <w:t>5.69.2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_Toc151362114 \h </w:instrText>
        </w:r>
      </w:ins>
      <w:r>
        <w:fldChar w:fldCharType="separate"/>
      </w:r>
      <w:ins w:id="885" w:author="Per Lindell" w:date="2023-11-20T08:35:00Z">
        <w:r>
          <w:t>81</w:t>
        </w:r>
        <w:r>
          <w:fldChar w:fldCharType="end"/>
        </w:r>
      </w:ins>
    </w:p>
    <w:p w14:paraId="15A613DE" w14:textId="75E25590" w:rsidR="009B762A" w:rsidRDefault="009B762A">
      <w:pPr>
        <w:pStyle w:val="TOC4"/>
        <w:rPr>
          <w:ins w:id="886" w:author="Per Lindell" w:date="2023-11-20T08:35:00Z"/>
          <w:rFonts w:asciiTheme="minorHAnsi" w:eastAsiaTheme="minorEastAsia" w:hAnsiTheme="minorHAnsi" w:cstheme="minorBidi"/>
          <w:sz w:val="22"/>
          <w:szCs w:val="22"/>
          <w:lang w:val="en-SE" w:eastAsia="en-SE"/>
        </w:rPr>
      </w:pPr>
      <w:ins w:id="887" w:author="Per Lindell" w:date="2023-11-20T08:35:00Z">
        <w:r>
          <w:rPr>
            <w:lang w:eastAsia="zh-CN"/>
          </w:rPr>
          <w:t>5.69.3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_Toc151362115 \h </w:instrText>
        </w:r>
      </w:ins>
      <w:r>
        <w:fldChar w:fldCharType="separate"/>
      </w:r>
      <w:ins w:id="888" w:author="Per Lindell" w:date="2023-11-20T08:35:00Z">
        <w:r>
          <w:t>81</w:t>
        </w:r>
        <w:r>
          <w:fldChar w:fldCharType="end"/>
        </w:r>
      </w:ins>
    </w:p>
    <w:p w14:paraId="1F54EF50" w14:textId="4977639A" w:rsidR="009B762A" w:rsidRDefault="009B762A">
      <w:pPr>
        <w:pStyle w:val="TOC4"/>
        <w:rPr>
          <w:ins w:id="889" w:author="Per Lindell" w:date="2023-11-20T08:35:00Z"/>
          <w:rFonts w:asciiTheme="minorHAnsi" w:eastAsiaTheme="minorEastAsia" w:hAnsiTheme="minorHAnsi" w:cstheme="minorBidi"/>
          <w:sz w:val="22"/>
          <w:szCs w:val="22"/>
          <w:lang w:val="en-SE" w:eastAsia="en-SE"/>
        </w:rPr>
      </w:pPr>
      <w:ins w:id="890" w:author="Per Lindell" w:date="2023-11-20T08:35:00Z">
        <w:r>
          <w:t>5.69.4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_Toc151362116 \h </w:instrText>
        </w:r>
      </w:ins>
      <w:r>
        <w:fldChar w:fldCharType="separate"/>
      </w:r>
      <w:ins w:id="891" w:author="Per Lindell" w:date="2023-11-20T08:35:00Z">
        <w:r>
          <w:t>81</w:t>
        </w:r>
        <w:r>
          <w:fldChar w:fldCharType="end"/>
        </w:r>
      </w:ins>
    </w:p>
    <w:p w14:paraId="186D845D" w14:textId="1A2DEE79" w:rsidR="009B762A" w:rsidRDefault="009B762A">
      <w:pPr>
        <w:pStyle w:val="TOC3"/>
        <w:rPr>
          <w:ins w:id="892" w:author="Per Lindell" w:date="2023-11-20T08:35:00Z"/>
          <w:rFonts w:asciiTheme="minorHAnsi" w:eastAsiaTheme="minorEastAsia" w:hAnsiTheme="minorHAnsi" w:cstheme="minorBidi"/>
          <w:sz w:val="22"/>
          <w:szCs w:val="22"/>
          <w:lang w:val="en-SE" w:eastAsia="en-SE"/>
        </w:rPr>
      </w:pPr>
      <w:ins w:id="893" w:author="Per Lindell" w:date="2023-11-20T08:35:00Z">
        <w:r>
          <w:t>5.70</w:t>
        </w:r>
        <w:r>
          <w:rPr>
            <w:rFonts w:asciiTheme="minorHAnsi" w:eastAsiaTheme="minorEastAsia" w:hAnsiTheme="minorHAnsi" w:cstheme="minorBidi"/>
            <w:sz w:val="22"/>
            <w:szCs w:val="22"/>
            <w:lang w:val="en-SE" w:eastAsia="en-SE"/>
          </w:rPr>
          <w:tab/>
        </w:r>
        <w:r>
          <w:rPr>
            <w:lang w:eastAsia="zh-CN"/>
          </w:rPr>
          <w:t>DC_2-66_n78</w:t>
        </w:r>
        <w:r>
          <w:tab/>
        </w:r>
        <w:r>
          <w:fldChar w:fldCharType="begin"/>
        </w:r>
        <w:r>
          <w:instrText xml:space="preserve"> PAGEREF _Toc151362117 \h </w:instrText>
        </w:r>
      </w:ins>
      <w:r>
        <w:fldChar w:fldCharType="separate"/>
      </w:r>
      <w:ins w:id="894" w:author="Per Lindell" w:date="2023-11-20T08:35:00Z">
        <w:r>
          <w:t>82</w:t>
        </w:r>
        <w:r>
          <w:fldChar w:fldCharType="end"/>
        </w:r>
      </w:ins>
    </w:p>
    <w:p w14:paraId="3C7BB562" w14:textId="097794EE" w:rsidR="009B762A" w:rsidRDefault="009B762A">
      <w:pPr>
        <w:pStyle w:val="TOC4"/>
        <w:rPr>
          <w:ins w:id="895" w:author="Per Lindell" w:date="2023-11-20T08:35:00Z"/>
          <w:rFonts w:asciiTheme="minorHAnsi" w:eastAsiaTheme="minorEastAsia" w:hAnsiTheme="minorHAnsi" w:cstheme="minorBidi"/>
          <w:sz w:val="22"/>
          <w:szCs w:val="22"/>
          <w:lang w:val="en-SE" w:eastAsia="en-SE"/>
        </w:rPr>
      </w:pPr>
      <w:ins w:id="896" w:author="Per Lindell" w:date="2023-11-20T08:35:00Z">
        <w:r>
          <w:rPr>
            <w:lang w:eastAsia="zh-CN"/>
          </w:rPr>
          <w:t>5.70.1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_Toc151362118 \h </w:instrText>
        </w:r>
      </w:ins>
      <w:r>
        <w:fldChar w:fldCharType="separate"/>
      </w:r>
      <w:ins w:id="897" w:author="Per Lindell" w:date="2023-11-20T08:35:00Z">
        <w:r>
          <w:t>82</w:t>
        </w:r>
        <w:r>
          <w:fldChar w:fldCharType="end"/>
        </w:r>
      </w:ins>
    </w:p>
    <w:p w14:paraId="70EA4305" w14:textId="7DB87AAD" w:rsidR="009B762A" w:rsidRDefault="009B762A">
      <w:pPr>
        <w:pStyle w:val="TOC4"/>
        <w:rPr>
          <w:ins w:id="898" w:author="Per Lindell" w:date="2023-11-20T08:35:00Z"/>
          <w:rFonts w:asciiTheme="minorHAnsi" w:eastAsiaTheme="minorEastAsia" w:hAnsiTheme="minorHAnsi" w:cstheme="minorBidi"/>
          <w:sz w:val="22"/>
          <w:szCs w:val="22"/>
          <w:lang w:val="en-SE" w:eastAsia="en-SE"/>
        </w:rPr>
      </w:pPr>
      <w:ins w:id="899" w:author="Per Lindell" w:date="2023-11-20T08:35:00Z">
        <w:r>
          <w:rPr>
            <w:lang w:eastAsia="zh-CN"/>
          </w:rPr>
          <w:t>5.70.2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_Toc151362119 \h </w:instrText>
        </w:r>
      </w:ins>
      <w:r>
        <w:fldChar w:fldCharType="separate"/>
      </w:r>
      <w:ins w:id="900" w:author="Per Lindell" w:date="2023-11-20T08:35:00Z">
        <w:r>
          <w:t>82</w:t>
        </w:r>
        <w:r>
          <w:fldChar w:fldCharType="end"/>
        </w:r>
      </w:ins>
    </w:p>
    <w:p w14:paraId="661A0F86" w14:textId="747053B5" w:rsidR="009B762A" w:rsidRDefault="009B762A">
      <w:pPr>
        <w:pStyle w:val="TOC4"/>
        <w:rPr>
          <w:ins w:id="901" w:author="Per Lindell" w:date="2023-11-20T08:35:00Z"/>
          <w:rFonts w:asciiTheme="minorHAnsi" w:eastAsiaTheme="minorEastAsia" w:hAnsiTheme="minorHAnsi" w:cstheme="minorBidi"/>
          <w:sz w:val="22"/>
          <w:szCs w:val="22"/>
          <w:lang w:val="en-SE" w:eastAsia="en-SE"/>
        </w:rPr>
      </w:pPr>
      <w:ins w:id="902" w:author="Per Lindell" w:date="2023-11-20T08:35:00Z">
        <w:r>
          <w:rPr>
            <w:lang w:eastAsia="zh-CN"/>
          </w:rPr>
          <w:t>5.70.3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_Toc151362120 \h </w:instrText>
        </w:r>
      </w:ins>
      <w:r>
        <w:fldChar w:fldCharType="separate"/>
      </w:r>
      <w:ins w:id="903" w:author="Per Lindell" w:date="2023-11-20T08:35:00Z">
        <w:r>
          <w:t>82</w:t>
        </w:r>
        <w:r>
          <w:fldChar w:fldCharType="end"/>
        </w:r>
      </w:ins>
    </w:p>
    <w:p w14:paraId="10D27980" w14:textId="5B6696D0" w:rsidR="009B762A" w:rsidRDefault="009B762A">
      <w:pPr>
        <w:pStyle w:val="TOC4"/>
        <w:rPr>
          <w:ins w:id="904" w:author="Per Lindell" w:date="2023-11-20T08:35:00Z"/>
          <w:rFonts w:asciiTheme="minorHAnsi" w:eastAsiaTheme="minorEastAsia" w:hAnsiTheme="minorHAnsi" w:cstheme="minorBidi"/>
          <w:sz w:val="22"/>
          <w:szCs w:val="22"/>
          <w:lang w:val="en-SE" w:eastAsia="en-SE"/>
        </w:rPr>
      </w:pPr>
      <w:ins w:id="905" w:author="Per Lindell" w:date="2023-11-20T08:35:00Z">
        <w:r>
          <w:t>5.70.4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_Toc151362121 \h </w:instrText>
        </w:r>
      </w:ins>
      <w:r>
        <w:fldChar w:fldCharType="separate"/>
      </w:r>
      <w:ins w:id="906" w:author="Per Lindell" w:date="2023-11-20T08:35:00Z">
        <w:r>
          <w:t>82</w:t>
        </w:r>
        <w:r>
          <w:fldChar w:fldCharType="end"/>
        </w:r>
      </w:ins>
    </w:p>
    <w:p w14:paraId="758BD39A" w14:textId="111FE450" w:rsidR="009B762A" w:rsidRDefault="009B762A">
      <w:pPr>
        <w:pStyle w:val="TOC3"/>
        <w:rPr>
          <w:ins w:id="907" w:author="Per Lindell" w:date="2023-11-20T08:35:00Z"/>
          <w:rFonts w:asciiTheme="minorHAnsi" w:eastAsiaTheme="minorEastAsia" w:hAnsiTheme="minorHAnsi" w:cstheme="minorBidi"/>
          <w:sz w:val="22"/>
          <w:szCs w:val="22"/>
          <w:lang w:val="en-SE" w:eastAsia="en-SE"/>
        </w:rPr>
      </w:pPr>
      <w:ins w:id="908" w:author="Per Lindell" w:date="2023-11-20T08:35:00Z">
        <w:r>
          <w:t>5.71</w:t>
        </w:r>
        <w:r>
          <w:rPr>
            <w:rFonts w:asciiTheme="minorHAnsi" w:eastAsiaTheme="minorEastAsia" w:hAnsiTheme="minorHAnsi" w:cstheme="minorBidi"/>
            <w:sz w:val="22"/>
            <w:szCs w:val="22"/>
            <w:lang w:val="en-SE" w:eastAsia="en-SE"/>
          </w:rPr>
          <w:tab/>
        </w:r>
        <w:r>
          <w:rPr>
            <w:lang w:eastAsia="zh-CN"/>
          </w:rPr>
          <w:t>DC_7-66_n78</w:t>
        </w:r>
        <w:r>
          <w:tab/>
        </w:r>
        <w:r>
          <w:fldChar w:fldCharType="begin"/>
        </w:r>
        <w:r>
          <w:instrText xml:space="preserve"> PAGEREF _Toc151362122 \h </w:instrText>
        </w:r>
      </w:ins>
      <w:r>
        <w:fldChar w:fldCharType="separate"/>
      </w:r>
      <w:ins w:id="909" w:author="Per Lindell" w:date="2023-11-20T08:35:00Z">
        <w:r>
          <w:t>83</w:t>
        </w:r>
        <w:r>
          <w:fldChar w:fldCharType="end"/>
        </w:r>
      </w:ins>
    </w:p>
    <w:p w14:paraId="1041AC51" w14:textId="0A6B6EE4" w:rsidR="009B762A" w:rsidRDefault="009B762A">
      <w:pPr>
        <w:pStyle w:val="TOC4"/>
        <w:rPr>
          <w:ins w:id="910" w:author="Per Lindell" w:date="2023-11-20T08:35:00Z"/>
          <w:rFonts w:asciiTheme="minorHAnsi" w:eastAsiaTheme="minorEastAsia" w:hAnsiTheme="minorHAnsi" w:cstheme="minorBidi"/>
          <w:sz w:val="22"/>
          <w:szCs w:val="22"/>
          <w:lang w:val="en-SE" w:eastAsia="en-SE"/>
        </w:rPr>
      </w:pPr>
      <w:ins w:id="911" w:author="Per Lindell" w:date="2023-11-20T08:35:00Z">
        <w:r>
          <w:rPr>
            <w:lang w:eastAsia="zh-CN"/>
          </w:rPr>
          <w:t>5.71.1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_Toc151362123 \h </w:instrText>
        </w:r>
      </w:ins>
      <w:r>
        <w:fldChar w:fldCharType="separate"/>
      </w:r>
      <w:ins w:id="912" w:author="Per Lindell" w:date="2023-11-20T08:35:00Z">
        <w:r>
          <w:t>83</w:t>
        </w:r>
        <w:r>
          <w:fldChar w:fldCharType="end"/>
        </w:r>
      </w:ins>
    </w:p>
    <w:p w14:paraId="427C4C28" w14:textId="40529D5C" w:rsidR="009B762A" w:rsidRDefault="009B762A">
      <w:pPr>
        <w:pStyle w:val="TOC4"/>
        <w:rPr>
          <w:ins w:id="913" w:author="Per Lindell" w:date="2023-11-20T08:35:00Z"/>
          <w:rFonts w:asciiTheme="minorHAnsi" w:eastAsiaTheme="minorEastAsia" w:hAnsiTheme="minorHAnsi" w:cstheme="minorBidi"/>
          <w:sz w:val="22"/>
          <w:szCs w:val="22"/>
          <w:lang w:val="en-SE" w:eastAsia="en-SE"/>
        </w:rPr>
      </w:pPr>
      <w:ins w:id="914" w:author="Per Lindell" w:date="2023-11-20T08:35:00Z">
        <w:r>
          <w:rPr>
            <w:lang w:eastAsia="zh-CN"/>
          </w:rPr>
          <w:t>5.71.2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_Toc151362124 \h </w:instrText>
        </w:r>
      </w:ins>
      <w:r>
        <w:fldChar w:fldCharType="separate"/>
      </w:r>
      <w:ins w:id="915" w:author="Per Lindell" w:date="2023-11-20T08:35:00Z">
        <w:r>
          <w:t>83</w:t>
        </w:r>
        <w:r>
          <w:fldChar w:fldCharType="end"/>
        </w:r>
      </w:ins>
    </w:p>
    <w:p w14:paraId="3582853B" w14:textId="2EF1859C" w:rsidR="009B762A" w:rsidRDefault="009B762A">
      <w:pPr>
        <w:pStyle w:val="TOC4"/>
        <w:rPr>
          <w:ins w:id="916" w:author="Per Lindell" w:date="2023-11-20T08:35:00Z"/>
          <w:rFonts w:asciiTheme="minorHAnsi" w:eastAsiaTheme="minorEastAsia" w:hAnsiTheme="minorHAnsi" w:cstheme="minorBidi"/>
          <w:sz w:val="22"/>
          <w:szCs w:val="22"/>
          <w:lang w:val="en-SE" w:eastAsia="en-SE"/>
        </w:rPr>
      </w:pPr>
      <w:ins w:id="917" w:author="Per Lindell" w:date="2023-11-20T08:35:00Z">
        <w:r>
          <w:rPr>
            <w:lang w:eastAsia="zh-CN"/>
          </w:rPr>
          <w:t>5.71.3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_Toc151362125 \h </w:instrText>
        </w:r>
      </w:ins>
      <w:r>
        <w:fldChar w:fldCharType="separate"/>
      </w:r>
      <w:ins w:id="918" w:author="Per Lindell" w:date="2023-11-20T08:35:00Z">
        <w:r>
          <w:t>83</w:t>
        </w:r>
        <w:r>
          <w:fldChar w:fldCharType="end"/>
        </w:r>
      </w:ins>
    </w:p>
    <w:p w14:paraId="6B3DF515" w14:textId="6E692E4F" w:rsidR="009B762A" w:rsidRDefault="009B762A">
      <w:pPr>
        <w:pStyle w:val="TOC4"/>
        <w:rPr>
          <w:ins w:id="919" w:author="Per Lindell" w:date="2023-11-20T08:35:00Z"/>
          <w:rFonts w:asciiTheme="minorHAnsi" w:eastAsiaTheme="minorEastAsia" w:hAnsiTheme="minorHAnsi" w:cstheme="minorBidi"/>
          <w:sz w:val="22"/>
          <w:szCs w:val="22"/>
          <w:lang w:val="en-SE" w:eastAsia="en-SE"/>
        </w:rPr>
      </w:pPr>
      <w:ins w:id="920" w:author="Per Lindell" w:date="2023-11-20T08:35:00Z">
        <w:r>
          <w:t>5.71.4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_Toc151362126 \h </w:instrText>
        </w:r>
      </w:ins>
      <w:r>
        <w:fldChar w:fldCharType="separate"/>
      </w:r>
      <w:ins w:id="921" w:author="Per Lindell" w:date="2023-11-20T08:35:00Z">
        <w:r>
          <w:t>83</w:t>
        </w:r>
        <w:r>
          <w:fldChar w:fldCharType="end"/>
        </w:r>
      </w:ins>
    </w:p>
    <w:p w14:paraId="42F01FDD" w14:textId="7730B37F" w:rsidR="009B762A" w:rsidRDefault="009B762A">
      <w:pPr>
        <w:pStyle w:val="TOC3"/>
        <w:rPr>
          <w:ins w:id="922" w:author="Per Lindell" w:date="2023-11-20T08:35:00Z"/>
          <w:rFonts w:asciiTheme="minorHAnsi" w:eastAsiaTheme="minorEastAsia" w:hAnsiTheme="minorHAnsi" w:cstheme="minorBidi"/>
          <w:sz w:val="22"/>
          <w:szCs w:val="22"/>
          <w:lang w:val="en-SE" w:eastAsia="en-SE"/>
        </w:rPr>
      </w:pPr>
      <w:ins w:id="923" w:author="Per Lindell" w:date="2023-11-20T08:35:00Z">
        <w:r>
          <w:t>5.72</w:t>
        </w:r>
        <w:r>
          <w:rPr>
            <w:rFonts w:asciiTheme="minorHAnsi" w:eastAsiaTheme="minorEastAsia" w:hAnsiTheme="minorHAnsi" w:cstheme="minorBidi"/>
            <w:sz w:val="22"/>
            <w:szCs w:val="22"/>
            <w:lang w:val="en-SE" w:eastAsia="en-SE"/>
          </w:rPr>
          <w:tab/>
        </w:r>
        <w:r w:rsidRPr="0086550C">
          <w:rPr>
            <w:rFonts w:eastAsia="MS Mincho"/>
            <w:lang w:eastAsia="ja-JP"/>
          </w:rPr>
          <w:t>DC</w:t>
        </w:r>
        <w:r>
          <w:t>_</w:t>
        </w:r>
        <w:r>
          <w:rPr>
            <w:lang w:eastAsia="zh-TW"/>
          </w:rPr>
          <w:t>8</w:t>
        </w:r>
        <w:r>
          <w:rPr>
            <w:lang w:eastAsia="zh-CN"/>
          </w:rPr>
          <w:t>_</w:t>
        </w:r>
        <w:r w:rsidRPr="0086550C">
          <w:rPr>
            <w:rFonts w:eastAsia="MS Mincho"/>
            <w:lang w:eastAsia="ja-JP"/>
          </w:rPr>
          <w:t>n</w:t>
        </w:r>
        <w:r>
          <w:rPr>
            <w:lang w:eastAsia="zh-TW"/>
          </w:rPr>
          <w:t>1</w:t>
        </w:r>
        <w:r w:rsidRPr="0086550C">
          <w:rPr>
            <w:rFonts w:eastAsia="MS Mincho"/>
            <w:lang w:eastAsia="ja-JP"/>
          </w:rPr>
          <w:t>-n7</w:t>
        </w:r>
        <w:r>
          <w:rPr>
            <w:lang w:eastAsia="zh-TW"/>
          </w:rPr>
          <w:t>8</w:t>
        </w:r>
        <w:r>
          <w:tab/>
        </w:r>
        <w:r>
          <w:fldChar w:fldCharType="begin"/>
        </w:r>
        <w:r>
          <w:instrText xml:space="preserve"> PAGEREF _Toc151362127 \h </w:instrText>
        </w:r>
      </w:ins>
      <w:r>
        <w:fldChar w:fldCharType="separate"/>
      </w:r>
      <w:ins w:id="924" w:author="Per Lindell" w:date="2023-11-20T08:35:00Z">
        <w:r>
          <w:t>84</w:t>
        </w:r>
        <w:r>
          <w:fldChar w:fldCharType="end"/>
        </w:r>
      </w:ins>
    </w:p>
    <w:p w14:paraId="1103373B" w14:textId="1EFFD155" w:rsidR="009B762A" w:rsidRDefault="009B762A">
      <w:pPr>
        <w:pStyle w:val="TOC4"/>
        <w:rPr>
          <w:ins w:id="925" w:author="Per Lindell" w:date="2023-11-20T08:35:00Z"/>
          <w:rFonts w:asciiTheme="minorHAnsi" w:eastAsiaTheme="minorEastAsia" w:hAnsiTheme="minorHAnsi" w:cstheme="minorBidi"/>
          <w:sz w:val="22"/>
          <w:szCs w:val="22"/>
          <w:lang w:val="en-SE" w:eastAsia="en-SE"/>
        </w:rPr>
      </w:pPr>
      <w:ins w:id="926" w:author="Per Lindell" w:date="2023-11-20T08:35:00Z">
        <w:r>
          <w:rPr>
            <w:lang w:eastAsia="zh-CN"/>
          </w:rPr>
          <w:t>5.72.1</w:t>
        </w:r>
        <w:r>
          <w:rPr>
            <w:rFonts w:asciiTheme="minorHAnsi" w:eastAsiaTheme="minorEastAsia" w:hAnsiTheme="minorHAnsi" w:cstheme="minorBidi"/>
            <w:sz w:val="22"/>
            <w:szCs w:val="22"/>
            <w:lang w:val="en-SE" w:eastAsia="en-SE"/>
          </w:rPr>
          <w:tab/>
        </w:r>
        <w:r>
          <w:rPr>
            <w:lang w:eastAsia="zh-CN"/>
          </w:rPr>
          <w:t xml:space="preserve">Configuration for </w:t>
        </w:r>
        <w:r w:rsidRPr="0086550C">
          <w:rPr>
            <w:rFonts w:eastAsia="MS Mincho"/>
            <w:lang w:eastAsia="ja-JP"/>
          </w:rPr>
          <w:t>DC</w:t>
        </w:r>
        <w:r>
          <w:tab/>
        </w:r>
        <w:r>
          <w:fldChar w:fldCharType="begin"/>
        </w:r>
        <w:r>
          <w:instrText xml:space="preserve"> PAGEREF _Toc151362128 \h </w:instrText>
        </w:r>
      </w:ins>
      <w:r>
        <w:fldChar w:fldCharType="separate"/>
      </w:r>
      <w:ins w:id="927" w:author="Per Lindell" w:date="2023-11-20T08:35:00Z">
        <w:r>
          <w:t>84</w:t>
        </w:r>
        <w:r>
          <w:fldChar w:fldCharType="end"/>
        </w:r>
      </w:ins>
    </w:p>
    <w:p w14:paraId="436A9306" w14:textId="678B52B6" w:rsidR="009B762A" w:rsidRDefault="009B762A">
      <w:pPr>
        <w:pStyle w:val="TOC4"/>
        <w:rPr>
          <w:ins w:id="928" w:author="Per Lindell" w:date="2023-11-20T08:35:00Z"/>
          <w:rFonts w:asciiTheme="minorHAnsi" w:eastAsiaTheme="minorEastAsia" w:hAnsiTheme="minorHAnsi" w:cstheme="minorBidi"/>
          <w:sz w:val="22"/>
          <w:szCs w:val="22"/>
          <w:lang w:val="en-SE" w:eastAsia="en-SE"/>
        </w:rPr>
      </w:pPr>
      <w:ins w:id="929" w:author="Per Lindell" w:date="2023-11-20T08:35:00Z">
        <w:r>
          <w:rPr>
            <w:lang w:eastAsia="zh-CN"/>
          </w:rPr>
          <w:t>5.72.2</w:t>
        </w:r>
        <w:r>
          <w:rPr>
            <w:rFonts w:asciiTheme="minorHAnsi" w:eastAsiaTheme="minorEastAsia" w:hAnsiTheme="minorHAnsi" w:cstheme="minorBidi"/>
            <w:sz w:val="22"/>
            <w:szCs w:val="22"/>
            <w:lang w:val="en-SE" w:eastAsia="en-SE"/>
          </w:rPr>
          <w:tab/>
        </w:r>
        <w:r>
          <w:rPr>
            <w:lang w:eastAsia="zh-CN"/>
          </w:rPr>
          <w:t>Maximum output power for DC</w:t>
        </w:r>
        <w:r>
          <w:tab/>
        </w:r>
        <w:r>
          <w:fldChar w:fldCharType="begin"/>
        </w:r>
        <w:r>
          <w:instrText xml:space="preserve"> PAGEREF _Toc151362129 \h </w:instrText>
        </w:r>
      </w:ins>
      <w:r>
        <w:fldChar w:fldCharType="separate"/>
      </w:r>
      <w:ins w:id="930" w:author="Per Lindell" w:date="2023-11-20T08:35:00Z">
        <w:r>
          <w:t>84</w:t>
        </w:r>
        <w:r>
          <w:fldChar w:fldCharType="end"/>
        </w:r>
      </w:ins>
    </w:p>
    <w:p w14:paraId="6A9716AF" w14:textId="5A7B1E11" w:rsidR="009B762A" w:rsidRDefault="009B762A">
      <w:pPr>
        <w:pStyle w:val="TOC4"/>
        <w:rPr>
          <w:ins w:id="931" w:author="Per Lindell" w:date="2023-11-20T08:35:00Z"/>
          <w:rFonts w:asciiTheme="minorHAnsi" w:eastAsiaTheme="minorEastAsia" w:hAnsiTheme="minorHAnsi" w:cstheme="minorBidi"/>
          <w:sz w:val="22"/>
          <w:szCs w:val="22"/>
          <w:lang w:val="en-SE" w:eastAsia="en-SE"/>
        </w:rPr>
      </w:pPr>
      <w:ins w:id="932" w:author="Per Lindell" w:date="2023-11-20T08:35:00Z">
        <w:r>
          <w:rPr>
            <w:lang w:eastAsia="zh-CN"/>
          </w:rPr>
          <w:lastRenderedPageBreak/>
          <w:t>5.72.3</w:t>
        </w:r>
        <w:r>
          <w:rPr>
            <w:rFonts w:asciiTheme="minorHAnsi" w:eastAsiaTheme="minorEastAsia" w:hAnsiTheme="minorHAnsi" w:cstheme="minorBidi"/>
            <w:sz w:val="22"/>
            <w:szCs w:val="22"/>
            <w:lang w:val="en-SE" w:eastAsia="en-SE"/>
          </w:rPr>
          <w:tab/>
        </w:r>
        <w:r>
          <w:rPr>
            <w:lang w:eastAsia="zh-CN"/>
          </w:rPr>
          <w:t>REFSENS requirements for DC</w:t>
        </w:r>
        <w:r>
          <w:tab/>
        </w:r>
        <w:r>
          <w:fldChar w:fldCharType="begin"/>
        </w:r>
        <w:r>
          <w:instrText xml:space="preserve"> PAGEREF _Toc151362130 \h </w:instrText>
        </w:r>
      </w:ins>
      <w:r>
        <w:fldChar w:fldCharType="separate"/>
      </w:r>
      <w:ins w:id="933" w:author="Per Lindell" w:date="2023-11-20T08:35:00Z">
        <w:r>
          <w:t>84</w:t>
        </w:r>
        <w:r>
          <w:fldChar w:fldCharType="end"/>
        </w:r>
      </w:ins>
    </w:p>
    <w:p w14:paraId="414E18AE" w14:textId="03500D1D" w:rsidR="009B762A" w:rsidRDefault="009B762A">
      <w:pPr>
        <w:pStyle w:val="TOC4"/>
        <w:rPr>
          <w:ins w:id="934" w:author="Per Lindell" w:date="2023-11-20T08:35:00Z"/>
          <w:rFonts w:asciiTheme="minorHAnsi" w:eastAsiaTheme="minorEastAsia" w:hAnsiTheme="minorHAnsi" w:cstheme="minorBidi"/>
          <w:sz w:val="22"/>
          <w:szCs w:val="22"/>
          <w:lang w:val="en-SE" w:eastAsia="en-SE"/>
        </w:rPr>
      </w:pPr>
      <w:ins w:id="935" w:author="Per Lindell" w:date="2023-11-20T08:35:00Z">
        <w:r>
          <w:t>5.72.4</w:t>
        </w:r>
        <w:r>
          <w:rPr>
            <w:rFonts w:asciiTheme="minorHAnsi" w:eastAsiaTheme="minorEastAsia" w:hAnsiTheme="minorHAnsi" w:cstheme="minorBidi"/>
            <w:sz w:val="22"/>
            <w:szCs w:val="22"/>
            <w:lang w:val="en-SE" w:eastAsia="en-SE"/>
          </w:rPr>
          <w:tab/>
        </w:r>
        <w:r>
          <w:t>∆T</w:t>
        </w:r>
        <w:r w:rsidRPr="0086550C">
          <w:rPr>
            <w:vertAlign w:val="subscript"/>
          </w:rPr>
          <w:t>IB</w:t>
        </w:r>
        <w:r>
          <w:t xml:space="preserve"> and ∆R</w:t>
        </w:r>
        <w:r w:rsidRPr="0086550C">
          <w:rPr>
            <w:vertAlign w:val="subscript"/>
          </w:rPr>
          <w:t>IB</w:t>
        </w:r>
        <w:r>
          <w:t xml:space="preserve"> values</w:t>
        </w:r>
        <w:r>
          <w:tab/>
        </w:r>
        <w:r>
          <w:fldChar w:fldCharType="begin"/>
        </w:r>
        <w:r>
          <w:instrText xml:space="preserve"> PAGEREF _Toc151362131 \h </w:instrText>
        </w:r>
      </w:ins>
      <w:r>
        <w:fldChar w:fldCharType="separate"/>
      </w:r>
      <w:ins w:id="936" w:author="Per Lindell" w:date="2023-11-20T08:35:00Z">
        <w:r>
          <w:t>84</w:t>
        </w:r>
        <w:r>
          <w:fldChar w:fldCharType="end"/>
        </w:r>
      </w:ins>
    </w:p>
    <w:p w14:paraId="6C15B4A2" w14:textId="34A7BEA6" w:rsidR="009B762A" w:rsidRDefault="009B762A">
      <w:pPr>
        <w:pStyle w:val="TOC3"/>
        <w:rPr>
          <w:ins w:id="937" w:author="Per Lindell" w:date="2023-11-20T08:35:00Z"/>
          <w:rFonts w:asciiTheme="minorHAnsi" w:eastAsiaTheme="minorEastAsia" w:hAnsiTheme="minorHAnsi" w:cstheme="minorBidi"/>
          <w:sz w:val="22"/>
          <w:szCs w:val="22"/>
          <w:lang w:val="en-SE" w:eastAsia="en-SE"/>
        </w:rPr>
      </w:pPr>
      <w:ins w:id="938" w:author="Per Lindell" w:date="2023-11-20T08:35:00Z">
        <w:r w:rsidRPr="0086550C">
          <w:rPr>
            <w:rFonts w:eastAsia="Yu Mincho"/>
          </w:rPr>
          <w:t>5.73</w:t>
        </w:r>
        <w:r>
          <w:rPr>
            <w:rFonts w:asciiTheme="minorHAnsi" w:eastAsiaTheme="minorEastAsia" w:hAnsiTheme="minorHAnsi" w:cstheme="minorBidi"/>
            <w:sz w:val="22"/>
            <w:szCs w:val="22"/>
            <w:lang w:val="en-SE" w:eastAsia="en-SE"/>
          </w:rPr>
          <w:tab/>
        </w:r>
        <w:r>
          <w:t xml:space="preserve"> </w:t>
        </w:r>
        <w:r>
          <w:rPr>
            <w:lang w:eastAsia="ja-JP"/>
          </w:rPr>
          <w:t>DC</w:t>
        </w:r>
        <w:r w:rsidRPr="0086550C">
          <w:rPr>
            <w:rFonts w:eastAsia="Yu Mincho"/>
          </w:rPr>
          <w:t>_</w:t>
        </w:r>
        <w:r w:rsidRPr="0086550C">
          <w:rPr>
            <w:rFonts w:eastAsia="Yu Mincho"/>
            <w:lang w:eastAsia="zh-TW"/>
          </w:rPr>
          <w:t>8</w:t>
        </w:r>
        <w:r w:rsidRPr="0086550C">
          <w:rPr>
            <w:rFonts w:eastAsia="Yu Mincho"/>
            <w:lang w:eastAsia="zh-CN"/>
          </w:rPr>
          <w:t>_</w:t>
        </w:r>
        <w:r>
          <w:rPr>
            <w:lang w:eastAsia="ja-JP"/>
          </w:rPr>
          <w:t>n</w:t>
        </w:r>
        <w:r w:rsidRPr="0086550C">
          <w:rPr>
            <w:rFonts w:eastAsia="Yu Mincho"/>
            <w:lang w:eastAsia="zh-TW"/>
          </w:rPr>
          <w:t>1</w:t>
        </w:r>
        <w:r>
          <w:rPr>
            <w:lang w:eastAsia="ja-JP"/>
          </w:rPr>
          <w:t>-n7</w:t>
        </w:r>
        <w:r w:rsidRPr="0086550C">
          <w:rPr>
            <w:rFonts w:eastAsia="Yu Mincho"/>
            <w:lang w:eastAsia="zh-TW"/>
          </w:rPr>
          <w:t>7</w:t>
        </w:r>
        <w:r>
          <w:tab/>
        </w:r>
        <w:r>
          <w:fldChar w:fldCharType="begin"/>
        </w:r>
        <w:r>
          <w:instrText xml:space="preserve"> PAGEREF _Toc151362132 \h </w:instrText>
        </w:r>
      </w:ins>
      <w:r>
        <w:fldChar w:fldCharType="separate"/>
      </w:r>
      <w:ins w:id="939" w:author="Per Lindell" w:date="2023-11-20T08:35:00Z">
        <w:r>
          <w:t>84</w:t>
        </w:r>
        <w:r>
          <w:fldChar w:fldCharType="end"/>
        </w:r>
      </w:ins>
    </w:p>
    <w:p w14:paraId="17BF9A7F" w14:textId="77022735" w:rsidR="009B762A" w:rsidRDefault="009B762A">
      <w:pPr>
        <w:pStyle w:val="TOC4"/>
        <w:rPr>
          <w:ins w:id="940" w:author="Per Lindell" w:date="2023-11-20T08:35:00Z"/>
          <w:rFonts w:asciiTheme="minorHAnsi" w:eastAsiaTheme="minorEastAsia" w:hAnsiTheme="minorHAnsi" w:cstheme="minorBidi"/>
          <w:sz w:val="22"/>
          <w:szCs w:val="22"/>
          <w:lang w:val="en-SE" w:eastAsia="en-SE"/>
        </w:rPr>
      </w:pPr>
      <w:ins w:id="941" w:author="Per Lindell" w:date="2023-11-20T08:35:00Z">
        <w:r w:rsidRPr="0086550C">
          <w:rPr>
            <w:rFonts w:eastAsia="Yu Mincho"/>
            <w:lang w:eastAsia="zh-CN"/>
          </w:rPr>
          <w:t>5.73.1</w:t>
        </w:r>
        <w:r>
          <w:rPr>
            <w:rFonts w:asciiTheme="minorHAnsi" w:eastAsiaTheme="minorEastAsia" w:hAnsiTheme="minorHAnsi" w:cstheme="minorBidi"/>
            <w:sz w:val="22"/>
            <w:szCs w:val="22"/>
            <w:lang w:val="en-SE" w:eastAsia="en-SE"/>
          </w:rPr>
          <w:tab/>
        </w:r>
        <w:r w:rsidRPr="0086550C">
          <w:rPr>
            <w:rFonts w:eastAsia="Yu Mincho"/>
            <w:lang w:eastAsia="zh-CN"/>
          </w:rPr>
          <w:t xml:space="preserve">Configuration for </w:t>
        </w:r>
        <w:r>
          <w:rPr>
            <w:lang w:eastAsia="ja-JP"/>
          </w:rPr>
          <w:t>DC</w:t>
        </w:r>
        <w:r>
          <w:tab/>
        </w:r>
        <w:r>
          <w:fldChar w:fldCharType="begin"/>
        </w:r>
        <w:r>
          <w:instrText xml:space="preserve"> PAGEREF _Toc151362133 \h </w:instrText>
        </w:r>
      </w:ins>
      <w:r>
        <w:fldChar w:fldCharType="separate"/>
      </w:r>
      <w:ins w:id="942" w:author="Per Lindell" w:date="2023-11-20T08:35:00Z">
        <w:r>
          <w:t>84</w:t>
        </w:r>
        <w:r>
          <w:fldChar w:fldCharType="end"/>
        </w:r>
      </w:ins>
    </w:p>
    <w:p w14:paraId="2C96C67D" w14:textId="6C407E0B" w:rsidR="009B762A" w:rsidRDefault="009B762A">
      <w:pPr>
        <w:pStyle w:val="TOC4"/>
        <w:rPr>
          <w:ins w:id="943" w:author="Per Lindell" w:date="2023-11-20T08:35:00Z"/>
          <w:rFonts w:asciiTheme="minorHAnsi" w:eastAsiaTheme="minorEastAsia" w:hAnsiTheme="minorHAnsi" w:cstheme="minorBidi"/>
          <w:sz w:val="22"/>
          <w:szCs w:val="22"/>
          <w:lang w:val="en-SE" w:eastAsia="en-SE"/>
        </w:rPr>
      </w:pPr>
      <w:ins w:id="944" w:author="Per Lindell" w:date="2023-11-20T08:35:00Z">
        <w:r w:rsidRPr="0086550C">
          <w:rPr>
            <w:rFonts w:eastAsia="Yu Mincho"/>
            <w:lang w:eastAsia="zh-CN"/>
          </w:rPr>
          <w:t>5.73.2</w:t>
        </w:r>
        <w:r>
          <w:rPr>
            <w:rFonts w:asciiTheme="minorHAnsi" w:eastAsiaTheme="minorEastAsia" w:hAnsiTheme="minorHAnsi" w:cstheme="minorBidi"/>
            <w:sz w:val="22"/>
            <w:szCs w:val="22"/>
            <w:lang w:val="en-SE" w:eastAsia="en-SE"/>
          </w:rPr>
          <w:tab/>
        </w:r>
        <w:r w:rsidRPr="0086550C">
          <w:rPr>
            <w:rFonts w:eastAsia="Yu Mincho"/>
            <w:lang w:eastAsia="zh-CN"/>
          </w:rPr>
          <w:t>Maximum output power for DC</w:t>
        </w:r>
        <w:r>
          <w:tab/>
        </w:r>
        <w:r>
          <w:fldChar w:fldCharType="begin"/>
        </w:r>
        <w:r>
          <w:instrText xml:space="preserve"> PAGEREF _Toc151362134 \h </w:instrText>
        </w:r>
      </w:ins>
      <w:r>
        <w:fldChar w:fldCharType="separate"/>
      </w:r>
      <w:ins w:id="945" w:author="Per Lindell" w:date="2023-11-20T08:35:00Z">
        <w:r>
          <w:t>84</w:t>
        </w:r>
        <w:r>
          <w:fldChar w:fldCharType="end"/>
        </w:r>
      </w:ins>
    </w:p>
    <w:p w14:paraId="2F4986C6" w14:textId="2A87E4F0" w:rsidR="009B762A" w:rsidRDefault="009B762A">
      <w:pPr>
        <w:pStyle w:val="TOC4"/>
        <w:rPr>
          <w:ins w:id="946" w:author="Per Lindell" w:date="2023-11-20T08:35:00Z"/>
          <w:rFonts w:asciiTheme="minorHAnsi" w:eastAsiaTheme="minorEastAsia" w:hAnsiTheme="minorHAnsi" w:cstheme="minorBidi"/>
          <w:sz w:val="22"/>
          <w:szCs w:val="22"/>
          <w:lang w:val="en-SE" w:eastAsia="en-SE"/>
        </w:rPr>
      </w:pPr>
      <w:ins w:id="947" w:author="Per Lindell" w:date="2023-11-20T08:35:00Z">
        <w:r w:rsidRPr="0086550C">
          <w:rPr>
            <w:rFonts w:eastAsia="Yu Mincho"/>
            <w:lang w:eastAsia="zh-CN"/>
          </w:rPr>
          <w:t>5.73.3</w:t>
        </w:r>
        <w:r>
          <w:rPr>
            <w:rFonts w:asciiTheme="minorHAnsi" w:eastAsiaTheme="minorEastAsia" w:hAnsiTheme="minorHAnsi" w:cstheme="minorBidi"/>
            <w:sz w:val="22"/>
            <w:szCs w:val="22"/>
            <w:lang w:val="en-SE" w:eastAsia="en-SE"/>
          </w:rPr>
          <w:tab/>
        </w:r>
        <w:r w:rsidRPr="0086550C">
          <w:rPr>
            <w:rFonts w:eastAsia="Yu Mincho"/>
            <w:lang w:eastAsia="zh-CN"/>
          </w:rPr>
          <w:t>REFSENS requirements for DC</w:t>
        </w:r>
        <w:r>
          <w:tab/>
        </w:r>
        <w:r>
          <w:fldChar w:fldCharType="begin"/>
        </w:r>
        <w:r>
          <w:instrText xml:space="preserve"> PAGEREF _Toc151362135 \h </w:instrText>
        </w:r>
      </w:ins>
      <w:r>
        <w:fldChar w:fldCharType="separate"/>
      </w:r>
      <w:ins w:id="948" w:author="Per Lindell" w:date="2023-11-20T08:35:00Z">
        <w:r>
          <w:t>84</w:t>
        </w:r>
        <w:r>
          <w:fldChar w:fldCharType="end"/>
        </w:r>
      </w:ins>
    </w:p>
    <w:p w14:paraId="32C419D8" w14:textId="67259860" w:rsidR="009B762A" w:rsidRDefault="009B762A">
      <w:pPr>
        <w:pStyle w:val="TOC4"/>
        <w:rPr>
          <w:ins w:id="949" w:author="Per Lindell" w:date="2023-11-20T08:35:00Z"/>
          <w:rFonts w:asciiTheme="minorHAnsi" w:eastAsiaTheme="minorEastAsia" w:hAnsiTheme="minorHAnsi" w:cstheme="minorBidi"/>
          <w:sz w:val="22"/>
          <w:szCs w:val="22"/>
          <w:lang w:val="en-SE" w:eastAsia="en-SE"/>
        </w:rPr>
      </w:pPr>
      <w:ins w:id="950" w:author="Per Lindell" w:date="2023-11-20T08:35:00Z">
        <w:r w:rsidRPr="0086550C">
          <w:rPr>
            <w:rFonts w:eastAsia="Yu Mincho"/>
          </w:rPr>
          <w:t>5.73.4</w:t>
        </w:r>
        <w:r>
          <w:rPr>
            <w:rFonts w:asciiTheme="minorHAnsi" w:eastAsiaTheme="minorEastAsia" w:hAnsiTheme="minorHAnsi" w:cstheme="minorBidi"/>
            <w:sz w:val="22"/>
            <w:szCs w:val="22"/>
            <w:lang w:val="en-SE" w:eastAsia="en-SE"/>
          </w:rPr>
          <w:tab/>
        </w:r>
        <w:r w:rsidRPr="0086550C">
          <w:rPr>
            <w:rFonts w:eastAsia="Yu Mincho"/>
          </w:rPr>
          <w:t>∆T</w:t>
        </w:r>
        <w:r w:rsidRPr="0086550C">
          <w:rPr>
            <w:rFonts w:eastAsia="Yu Mincho"/>
            <w:vertAlign w:val="subscript"/>
          </w:rPr>
          <w:t>IB</w:t>
        </w:r>
        <w:r w:rsidRPr="0086550C">
          <w:rPr>
            <w:rFonts w:eastAsia="Yu Mincho"/>
          </w:rPr>
          <w:t xml:space="preserve"> and ∆R</w:t>
        </w:r>
        <w:r w:rsidRPr="0086550C">
          <w:rPr>
            <w:rFonts w:eastAsia="Yu Mincho"/>
            <w:vertAlign w:val="subscript"/>
          </w:rPr>
          <w:t>IB</w:t>
        </w:r>
        <w:r w:rsidRPr="0086550C">
          <w:rPr>
            <w:rFonts w:eastAsia="Yu Mincho"/>
          </w:rPr>
          <w:t xml:space="preserve"> values</w:t>
        </w:r>
        <w:r>
          <w:tab/>
        </w:r>
        <w:r>
          <w:fldChar w:fldCharType="begin"/>
        </w:r>
        <w:r>
          <w:instrText xml:space="preserve"> PAGEREF _Toc151362136 \h </w:instrText>
        </w:r>
      </w:ins>
      <w:r>
        <w:fldChar w:fldCharType="separate"/>
      </w:r>
      <w:ins w:id="951" w:author="Per Lindell" w:date="2023-11-20T08:35:00Z">
        <w:r>
          <w:t>85</w:t>
        </w:r>
        <w:r>
          <w:fldChar w:fldCharType="end"/>
        </w:r>
      </w:ins>
    </w:p>
    <w:p w14:paraId="28204AFD" w14:textId="003C0C9C" w:rsidR="009B762A" w:rsidRDefault="009B762A">
      <w:pPr>
        <w:pStyle w:val="TOC3"/>
        <w:rPr>
          <w:ins w:id="952" w:author="Per Lindell" w:date="2023-11-20T08:35:00Z"/>
          <w:rFonts w:asciiTheme="minorHAnsi" w:eastAsiaTheme="minorEastAsia" w:hAnsiTheme="minorHAnsi" w:cstheme="minorBidi"/>
          <w:sz w:val="22"/>
          <w:szCs w:val="22"/>
          <w:lang w:val="en-SE" w:eastAsia="en-SE"/>
        </w:rPr>
      </w:pPr>
      <w:ins w:id="953" w:author="Per Lindell" w:date="2023-11-20T08:35:00Z">
        <w:r w:rsidRPr="0086550C">
          <w:rPr>
            <w:rFonts w:eastAsia="Yu Mincho"/>
          </w:rPr>
          <w:t>5.74</w:t>
        </w:r>
        <w:r>
          <w:rPr>
            <w:rFonts w:asciiTheme="minorHAnsi" w:eastAsiaTheme="minorEastAsia" w:hAnsiTheme="minorHAnsi" w:cstheme="minorBidi"/>
            <w:sz w:val="22"/>
            <w:szCs w:val="22"/>
            <w:lang w:val="en-SE" w:eastAsia="en-SE"/>
          </w:rPr>
          <w:tab/>
        </w:r>
        <w:r>
          <w:t xml:space="preserve"> </w:t>
        </w:r>
        <w:r>
          <w:rPr>
            <w:lang w:eastAsia="ja-JP"/>
          </w:rPr>
          <w:t>DC</w:t>
        </w:r>
        <w:r w:rsidRPr="0086550C">
          <w:rPr>
            <w:rFonts w:eastAsia="Yu Mincho"/>
          </w:rPr>
          <w:t>_</w:t>
        </w:r>
        <w:r w:rsidRPr="0086550C">
          <w:rPr>
            <w:rFonts w:eastAsia="Yu Mincho"/>
            <w:lang w:eastAsia="zh-TW"/>
          </w:rPr>
          <w:t>8</w:t>
        </w:r>
        <w:r w:rsidRPr="0086550C">
          <w:rPr>
            <w:rFonts w:eastAsia="Yu Mincho"/>
            <w:lang w:eastAsia="zh-CN"/>
          </w:rPr>
          <w:t>_</w:t>
        </w:r>
        <w:r>
          <w:rPr>
            <w:lang w:eastAsia="ja-JP"/>
          </w:rPr>
          <w:t>n</w:t>
        </w:r>
        <w:r w:rsidRPr="0086550C">
          <w:rPr>
            <w:rFonts w:eastAsia="Yu Mincho"/>
            <w:lang w:eastAsia="zh-TW"/>
          </w:rPr>
          <w:t>3</w:t>
        </w:r>
        <w:r>
          <w:rPr>
            <w:lang w:eastAsia="ja-JP"/>
          </w:rPr>
          <w:t>-n7</w:t>
        </w:r>
        <w:r w:rsidRPr="0086550C">
          <w:rPr>
            <w:rFonts w:eastAsia="Yu Mincho"/>
            <w:lang w:eastAsia="zh-TW"/>
          </w:rPr>
          <w:t>7</w:t>
        </w:r>
        <w:r>
          <w:tab/>
        </w:r>
        <w:r>
          <w:fldChar w:fldCharType="begin"/>
        </w:r>
        <w:r>
          <w:instrText xml:space="preserve"> PAGEREF _Toc151362137 \h </w:instrText>
        </w:r>
      </w:ins>
      <w:r>
        <w:fldChar w:fldCharType="separate"/>
      </w:r>
      <w:ins w:id="954" w:author="Per Lindell" w:date="2023-11-20T08:35:00Z">
        <w:r>
          <w:t>85</w:t>
        </w:r>
        <w:r>
          <w:fldChar w:fldCharType="end"/>
        </w:r>
      </w:ins>
    </w:p>
    <w:p w14:paraId="79E98560" w14:textId="11DD3F37" w:rsidR="009B762A" w:rsidRDefault="009B762A">
      <w:pPr>
        <w:pStyle w:val="TOC4"/>
        <w:rPr>
          <w:ins w:id="955" w:author="Per Lindell" w:date="2023-11-20T08:35:00Z"/>
          <w:rFonts w:asciiTheme="minorHAnsi" w:eastAsiaTheme="minorEastAsia" w:hAnsiTheme="minorHAnsi" w:cstheme="minorBidi"/>
          <w:sz w:val="22"/>
          <w:szCs w:val="22"/>
          <w:lang w:val="en-SE" w:eastAsia="en-SE"/>
        </w:rPr>
      </w:pPr>
      <w:ins w:id="956" w:author="Per Lindell" w:date="2023-11-20T08:35:00Z">
        <w:r w:rsidRPr="0086550C">
          <w:rPr>
            <w:rFonts w:eastAsia="Yu Mincho"/>
            <w:lang w:eastAsia="zh-CN"/>
          </w:rPr>
          <w:t>5.74.1</w:t>
        </w:r>
        <w:r>
          <w:rPr>
            <w:rFonts w:asciiTheme="minorHAnsi" w:eastAsiaTheme="minorEastAsia" w:hAnsiTheme="minorHAnsi" w:cstheme="minorBidi"/>
            <w:sz w:val="22"/>
            <w:szCs w:val="22"/>
            <w:lang w:val="en-SE" w:eastAsia="en-SE"/>
          </w:rPr>
          <w:tab/>
        </w:r>
        <w:r w:rsidRPr="0086550C">
          <w:rPr>
            <w:rFonts w:eastAsia="Yu Mincho"/>
            <w:lang w:eastAsia="zh-CN"/>
          </w:rPr>
          <w:t xml:space="preserve">Configuration for </w:t>
        </w:r>
        <w:r>
          <w:rPr>
            <w:lang w:eastAsia="ja-JP"/>
          </w:rPr>
          <w:t>DC</w:t>
        </w:r>
        <w:r>
          <w:tab/>
        </w:r>
        <w:r>
          <w:fldChar w:fldCharType="begin"/>
        </w:r>
        <w:r>
          <w:instrText xml:space="preserve"> PAGEREF _Toc151362138 \h </w:instrText>
        </w:r>
      </w:ins>
      <w:r>
        <w:fldChar w:fldCharType="separate"/>
      </w:r>
      <w:ins w:id="957" w:author="Per Lindell" w:date="2023-11-20T08:35:00Z">
        <w:r>
          <w:t>85</w:t>
        </w:r>
        <w:r>
          <w:fldChar w:fldCharType="end"/>
        </w:r>
      </w:ins>
    </w:p>
    <w:p w14:paraId="0EAEC04B" w14:textId="43F70862" w:rsidR="009B762A" w:rsidRDefault="009B762A">
      <w:pPr>
        <w:pStyle w:val="TOC4"/>
        <w:rPr>
          <w:ins w:id="958" w:author="Per Lindell" w:date="2023-11-20T08:35:00Z"/>
          <w:rFonts w:asciiTheme="minorHAnsi" w:eastAsiaTheme="minorEastAsia" w:hAnsiTheme="minorHAnsi" w:cstheme="minorBidi"/>
          <w:sz w:val="22"/>
          <w:szCs w:val="22"/>
          <w:lang w:val="en-SE" w:eastAsia="en-SE"/>
        </w:rPr>
      </w:pPr>
      <w:ins w:id="959" w:author="Per Lindell" w:date="2023-11-20T08:35:00Z">
        <w:r w:rsidRPr="0086550C">
          <w:rPr>
            <w:rFonts w:eastAsia="Yu Mincho"/>
            <w:lang w:eastAsia="zh-CN"/>
          </w:rPr>
          <w:t>5.74.2</w:t>
        </w:r>
        <w:r>
          <w:rPr>
            <w:rFonts w:asciiTheme="minorHAnsi" w:eastAsiaTheme="minorEastAsia" w:hAnsiTheme="minorHAnsi" w:cstheme="minorBidi"/>
            <w:sz w:val="22"/>
            <w:szCs w:val="22"/>
            <w:lang w:val="en-SE" w:eastAsia="en-SE"/>
          </w:rPr>
          <w:tab/>
        </w:r>
        <w:r w:rsidRPr="0086550C">
          <w:rPr>
            <w:rFonts w:eastAsia="Yu Mincho"/>
            <w:lang w:eastAsia="zh-CN"/>
          </w:rPr>
          <w:t>Maximum output power for DC</w:t>
        </w:r>
        <w:r>
          <w:tab/>
        </w:r>
        <w:r>
          <w:fldChar w:fldCharType="begin"/>
        </w:r>
        <w:r>
          <w:instrText xml:space="preserve"> PAGEREF _Toc151362139 \h </w:instrText>
        </w:r>
      </w:ins>
      <w:r>
        <w:fldChar w:fldCharType="separate"/>
      </w:r>
      <w:ins w:id="960" w:author="Per Lindell" w:date="2023-11-20T08:35:00Z">
        <w:r>
          <w:t>85</w:t>
        </w:r>
        <w:r>
          <w:fldChar w:fldCharType="end"/>
        </w:r>
      </w:ins>
    </w:p>
    <w:p w14:paraId="6113C001" w14:textId="2EE884C0" w:rsidR="009B762A" w:rsidRDefault="009B762A">
      <w:pPr>
        <w:pStyle w:val="TOC4"/>
        <w:rPr>
          <w:ins w:id="961" w:author="Per Lindell" w:date="2023-11-20T08:35:00Z"/>
          <w:rFonts w:asciiTheme="minorHAnsi" w:eastAsiaTheme="minorEastAsia" w:hAnsiTheme="minorHAnsi" w:cstheme="minorBidi"/>
          <w:sz w:val="22"/>
          <w:szCs w:val="22"/>
          <w:lang w:val="en-SE" w:eastAsia="en-SE"/>
        </w:rPr>
      </w:pPr>
      <w:ins w:id="962" w:author="Per Lindell" w:date="2023-11-20T08:35:00Z">
        <w:r w:rsidRPr="0086550C">
          <w:rPr>
            <w:rFonts w:eastAsia="Yu Mincho"/>
            <w:lang w:eastAsia="zh-CN"/>
          </w:rPr>
          <w:t>5.74.3</w:t>
        </w:r>
        <w:r>
          <w:rPr>
            <w:rFonts w:asciiTheme="minorHAnsi" w:eastAsiaTheme="minorEastAsia" w:hAnsiTheme="minorHAnsi" w:cstheme="minorBidi"/>
            <w:sz w:val="22"/>
            <w:szCs w:val="22"/>
            <w:lang w:val="en-SE" w:eastAsia="en-SE"/>
          </w:rPr>
          <w:tab/>
        </w:r>
        <w:r w:rsidRPr="0086550C">
          <w:rPr>
            <w:rFonts w:eastAsia="Yu Mincho"/>
            <w:lang w:eastAsia="zh-CN"/>
          </w:rPr>
          <w:t>REFSENS requirements for DC</w:t>
        </w:r>
        <w:r>
          <w:tab/>
        </w:r>
        <w:r>
          <w:fldChar w:fldCharType="begin"/>
        </w:r>
        <w:r>
          <w:instrText xml:space="preserve"> PAGEREF _Toc151362140 \h </w:instrText>
        </w:r>
      </w:ins>
      <w:r>
        <w:fldChar w:fldCharType="separate"/>
      </w:r>
      <w:ins w:id="963" w:author="Per Lindell" w:date="2023-11-20T08:35:00Z">
        <w:r>
          <w:t>85</w:t>
        </w:r>
        <w:r>
          <w:fldChar w:fldCharType="end"/>
        </w:r>
      </w:ins>
    </w:p>
    <w:p w14:paraId="4DB9E07F" w14:textId="6C605109" w:rsidR="009B762A" w:rsidRDefault="009B762A">
      <w:pPr>
        <w:pStyle w:val="TOC4"/>
        <w:rPr>
          <w:ins w:id="964" w:author="Per Lindell" w:date="2023-11-20T08:35:00Z"/>
          <w:rFonts w:asciiTheme="minorHAnsi" w:eastAsiaTheme="minorEastAsia" w:hAnsiTheme="minorHAnsi" w:cstheme="minorBidi"/>
          <w:sz w:val="22"/>
          <w:szCs w:val="22"/>
          <w:lang w:val="en-SE" w:eastAsia="en-SE"/>
        </w:rPr>
      </w:pPr>
      <w:ins w:id="965" w:author="Per Lindell" w:date="2023-11-20T08:35:00Z">
        <w:r w:rsidRPr="0086550C">
          <w:rPr>
            <w:rFonts w:eastAsia="Yu Mincho"/>
          </w:rPr>
          <w:t>5.74.4</w:t>
        </w:r>
        <w:r>
          <w:rPr>
            <w:rFonts w:asciiTheme="minorHAnsi" w:eastAsiaTheme="minorEastAsia" w:hAnsiTheme="minorHAnsi" w:cstheme="minorBidi"/>
            <w:sz w:val="22"/>
            <w:szCs w:val="22"/>
            <w:lang w:val="en-SE" w:eastAsia="en-SE"/>
          </w:rPr>
          <w:tab/>
        </w:r>
        <w:r w:rsidRPr="0086550C">
          <w:rPr>
            <w:rFonts w:eastAsia="Yu Mincho"/>
          </w:rPr>
          <w:t>∆T</w:t>
        </w:r>
        <w:r w:rsidRPr="0086550C">
          <w:rPr>
            <w:rFonts w:eastAsia="Yu Mincho"/>
            <w:vertAlign w:val="subscript"/>
          </w:rPr>
          <w:t>IB</w:t>
        </w:r>
        <w:r w:rsidRPr="0086550C">
          <w:rPr>
            <w:rFonts w:eastAsia="Yu Mincho"/>
          </w:rPr>
          <w:t xml:space="preserve"> and ∆R</w:t>
        </w:r>
        <w:r w:rsidRPr="0086550C">
          <w:rPr>
            <w:rFonts w:eastAsia="Yu Mincho"/>
            <w:vertAlign w:val="subscript"/>
          </w:rPr>
          <w:t>IB</w:t>
        </w:r>
        <w:r w:rsidRPr="0086550C">
          <w:rPr>
            <w:rFonts w:eastAsia="Yu Mincho"/>
          </w:rPr>
          <w:t xml:space="preserve"> values</w:t>
        </w:r>
        <w:r>
          <w:tab/>
        </w:r>
        <w:r>
          <w:fldChar w:fldCharType="begin"/>
        </w:r>
        <w:r>
          <w:instrText xml:space="preserve"> PAGEREF _Toc151362141 \h </w:instrText>
        </w:r>
      </w:ins>
      <w:r>
        <w:fldChar w:fldCharType="separate"/>
      </w:r>
      <w:ins w:id="966" w:author="Per Lindell" w:date="2023-11-20T08:35:00Z">
        <w:r>
          <w:t>85</w:t>
        </w:r>
        <w:r>
          <w:fldChar w:fldCharType="end"/>
        </w:r>
      </w:ins>
    </w:p>
    <w:p w14:paraId="6EE644D2" w14:textId="6F6147BB" w:rsidR="009B762A" w:rsidRDefault="009B762A">
      <w:pPr>
        <w:pStyle w:val="TOC3"/>
        <w:rPr>
          <w:ins w:id="967" w:author="Per Lindell" w:date="2023-11-20T08:35:00Z"/>
          <w:rFonts w:asciiTheme="minorHAnsi" w:eastAsiaTheme="minorEastAsia" w:hAnsiTheme="minorHAnsi" w:cstheme="minorBidi"/>
          <w:sz w:val="22"/>
          <w:szCs w:val="22"/>
          <w:lang w:val="en-SE" w:eastAsia="en-SE"/>
        </w:rPr>
      </w:pPr>
      <w:ins w:id="968" w:author="Per Lindell" w:date="2023-11-20T08:35:00Z">
        <w:r w:rsidRPr="0086550C">
          <w:rPr>
            <w:rFonts w:eastAsia="Yu Mincho"/>
          </w:rPr>
          <w:t>5.75</w:t>
        </w:r>
        <w:r>
          <w:rPr>
            <w:rFonts w:asciiTheme="minorHAnsi" w:eastAsiaTheme="minorEastAsia" w:hAnsiTheme="minorHAnsi" w:cstheme="minorBidi"/>
            <w:sz w:val="22"/>
            <w:szCs w:val="22"/>
            <w:lang w:val="en-SE" w:eastAsia="en-SE"/>
          </w:rPr>
          <w:tab/>
        </w:r>
        <w:r>
          <w:t xml:space="preserve"> </w:t>
        </w:r>
        <w:r>
          <w:rPr>
            <w:lang w:eastAsia="ja-JP"/>
          </w:rPr>
          <w:t>DC</w:t>
        </w:r>
        <w:r w:rsidRPr="0086550C">
          <w:rPr>
            <w:rFonts w:eastAsia="Yu Mincho"/>
          </w:rPr>
          <w:t>_</w:t>
        </w:r>
        <w:r w:rsidRPr="0086550C">
          <w:rPr>
            <w:rFonts w:eastAsia="Yu Mincho"/>
            <w:lang w:eastAsia="zh-TW"/>
          </w:rPr>
          <w:t>8</w:t>
        </w:r>
        <w:r w:rsidRPr="0086550C">
          <w:rPr>
            <w:rFonts w:eastAsia="Yu Mincho"/>
            <w:lang w:eastAsia="zh-CN"/>
          </w:rPr>
          <w:t>_</w:t>
        </w:r>
        <w:r>
          <w:rPr>
            <w:lang w:eastAsia="ja-JP"/>
          </w:rPr>
          <w:t>n</w:t>
        </w:r>
        <w:r w:rsidRPr="0086550C">
          <w:rPr>
            <w:rFonts w:eastAsia="Yu Mincho"/>
            <w:lang w:eastAsia="zh-TW"/>
          </w:rPr>
          <w:t>28</w:t>
        </w:r>
        <w:r>
          <w:rPr>
            <w:lang w:eastAsia="ja-JP"/>
          </w:rPr>
          <w:t>-n7</w:t>
        </w:r>
        <w:r w:rsidRPr="0086550C">
          <w:rPr>
            <w:rFonts w:eastAsia="Yu Mincho"/>
            <w:lang w:eastAsia="zh-TW"/>
          </w:rPr>
          <w:t>7</w:t>
        </w:r>
        <w:r>
          <w:tab/>
        </w:r>
        <w:r>
          <w:fldChar w:fldCharType="begin"/>
        </w:r>
        <w:r>
          <w:instrText xml:space="preserve"> PAGEREF _Toc151362142 \h </w:instrText>
        </w:r>
      </w:ins>
      <w:r>
        <w:fldChar w:fldCharType="separate"/>
      </w:r>
      <w:ins w:id="969" w:author="Per Lindell" w:date="2023-11-20T08:35:00Z">
        <w:r>
          <w:t>86</w:t>
        </w:r>
        <w:r>
          <w:fldChar w:fldCharType="end"/>
        </w:r>
      </w:ins>
    </w:p>
    <w:p w14:paraId="12EB2095" w14:textId="3C7E302E" w:rsidR="009B762A" w:rsidRDefault="009B762A">
      <w:pPr>
        <w:pStyle w:val="TOC4"/>
        <w:rPr>
          <w:ins w:id="970" w:author="Per Lindell" w:date="2023-11-20T08:35:00Z"/>
          <w:rFonts w:asciiTheme="minorHAnsi" w:eastAsiaTheme="minorEastAsia" w:hAnsiTheme="minorHAnsi" w:cstheme="minorBidi"/>
          <w:sz w:val="22"/>
          <w:szCs w:val="22"/>
          <w:lang w:val="en-SE" w:eastAsia="en-SE"/>
        </w:rPr>
      </w:pPr>
      <w:ins w:id="971" w:author="Per Lindell" w:date="2023-11-20T08:35:00Z">
        <w:r w:rsidRPr="0086550C">
          <w:rPr>
            <w:rFonts w:eastAsia="Yu Mincho"/>
            <w:lang w:eastAsia="zh-CN"/>
          </w:rPr>
          <w:t>5.75.1</w:t>
        </w:r>
        <w:r>
          <w:rPr>
            <w:rFonts w:asciiTheme="minorHAnsi" w:eastAsiaTheme="minorEastAsia" w:hAnsiTheme="minorHAnsi" w:cstheme="minorBidi"/>
            <w:sz w:val="22"/>
            <w:szCs w:val="22"/>
            <w:lang w:val="en-SE" w:eastAsia="en-SE"/>
          </w:rPr>
          <w:tab/>
        </w:r>
        <w:r w:rsidRPr="0086550C">
          <w:rPr>
            <w:rFonts w:eastAsia="Yu Mincho"/>
            <w:lang w:eastAsia="zh-CN"/>
          </w:rPr>
          <w:t xml:space="preserve">Configuration for </w:t>
        </w:r>
        <w:r>
          <w:rPr>
            <w:lang w:eastAsia="ja-JP"/>
          </w:rPr>
          <w:t>DC</w:t>
        </w:r>
        <w:r>
          <w:tab/>
        </w:r>
        <w:r>
          <w:fldChar w:fldCharType="begin"/>
        </w:r>
        <w:r>
          <w:instrText xml:space="preserve"> PAGEREF _Toc151362143 \h </w:instrText>
        </w:r>
      </w:ins>
      <w:r>
        <w:fldChar w:fldCharType="separate"/>
      </w:r>
      <w:ins w:id="972" w:author="Per Lindell" w:date="2023-11-20T08:35:00Z">
        <w:r>
          <w:t>86</w:t>
        </w:r>
        <w:r>
          <w:fldChar w:fldCharType="end"/>
        </w:r>
      </w:ins>
    </w:p>
    <w:p w14:paraId="614DA402" w14:textId="134F09D3" w:rsidR="009B762A" w:rsidRDefault="009B762A">
      <w:pPr>
        <w:pStyle w:val="TOC4"/>
        <w:rPr>
          <w:ins w:id="973" w:author="Per Lindell" w:date="2023-11-20T08:35:00Z"/>
          <w:rFonts w:asciiTheme="minorHAnsi" w:eastAsiaTheme="minorEastAsia" w:hAnsiTheme="minorHAnsi" w:cstheme="minorBidi"/>
          <w:sz w:val="22"/>
          <w:szCs w:val="22"/>
          <w:lang w:val="en-SE" w:eastAsia="en-SE"/>
        </w:rPr>
      </w:pPr>
      <w:ins w:id="974" w:author="Per Lindell" w:date="2023-11-20T08:35:00Z">
        <w:r w:rsidRPr="0086550C">
          <w:rPr>
            <w:rFonts w:eastAsia="Yu Mincho"/>
            <w:lang w:eastAsia="zh-CN"/>
          </w:rPr>
          <w:t>5.75.2</w:t>
        </w:r>
        <w:r>
          <w:rPr>
            <w:rFonts w:asciiTheme="minorHAnsi" w:eastAsiaTheme="minorEastAsia" w:hAnsiTheme="minorHAnsi" w:cstheme="minorBidi"/>
            <w:sz w:val="22"/>
            <w:szCs w:val="22"/>
            <w:lang w:val="en-SE" w:eastAsia="en-SE"/>
          </w:rPr>
          <w:tab/>
        </w:r>
        <w:r w:rsidRPr="0086550C">
          <w:rPr>
            <w:rFonts w:eastAsia="Yu Mincho"/>
            <w:lang w:eastAsia="zh-CN"/>
          </w:rPr>
          <w:t>Maximum output power for DC</w:t>
        </w:r>
        <w:r>
          <w:tab/>
        </w:r>
        <w:r>
          <w:fldChar w:fldCharType="begin"/>
        </w:r>
        <w:r>
          <w:instrText xml:space="preserve"> PAGEREF _Toc151362144 \h </w:instrText>
        </w:r>
      </w:ins>
      <w:r>
        <w:fldChar w:fldCharType="separate"/>
      </w:r>
      <w:ins w:id="975" w:author="Per Lindell" w:date="2023-11-20T08:35:00Z">
        <w:r>
          <w:t>86</w:t>
        </w:r>
        <w:r>
          <w:fldChar w:fldCharType="end"/>
        </w:r>
      </w:ins>
    </w:p>
    <w:p w14:paraId="7A99BD2F" w14:textId="4CA8E1E9" w:rsidR="009B762A" w:rsidRDefault="009B762A">
      <w:pPr>
        <w:pStyle w:val="TOC4"/>
        <w:rPr>
          <w:ins w:id="976" w:author="Per Lindell" w:date="2023-11-20T08:35:00Z"/>
          <w:rFonts w:asciiTheme="minorHAnsi" w:eastAsiaTheme="minorEastAsia" w:hAnsiTheme="minorHAnsi" w:cstheme="minorBidi"/>
          <w:sz w:val="22"/>
          <w:szCs w:val="22"/>
          <w:lang w:val="en-SE" w:eastAsia="en-SE"/>
        </w:rPr>
      </w:pPr>
      <w:ins w:id="977" w:author="Per Lindell" w:date="2023-11-20T08:35:00Z">
        <w:r w:rsidRPr="0086550C">
          <w:rPr>
            <w:rFonts w:eastAsia="Yu Mincho"/>
            <w:lang w:eastAsia="zh-CN"/>
          </w:rPr>
          <w:t>5.75.3</w:t>
        </w:r>
        <w:r>
          <w:rPr>
            <w:rFonts w:asciiTheme="minorHAnsi" w:eastAsiaTheme="minorEastAsia" w:hAnsiTheme="minorHAnsi" w:cstheme="minorBidi"/>
            <w:sz w:val="22"/>
            <w:szCs w:val="22"/>
            <w:lang w:val="en-SE" w:eastAsia="en-SE"/>
          </w:rPr>
          <w:tab/>
        </w:r>
        <w:r w:rsidRPr="0086550C">
          <w:rPr>
            <w:rFonts w:eastAsia="Yu Mincho"/>
            <w:lang w:eastAsia="zh-CN"/>
          </w:rPr>
          <w:t>REFSENS requirements for DC</w:t>
        </w:r>
        <w:r>
          <w:tab/>
        </w:r>
        <w:r>
          <w:fldChar w:fldCharType="begin"/>
        </w:r>
        <w:r>
          <w:instrText xml:space="preserve"> PAGEREF _Toc151362145 \h </w:instrText>
        </w:r>
      </w:ins>
      <w:r>
        <w:fldChar w:fldCharType="separate"/>
      </w:r>
      <w:ins w:id="978" w:author="Per Lindell" w:date="2023-11-20T08:35:00Z">
        <w:r>
          <w:t>86</w:t>
        </w:r>
        <w:r>
          <w:fldChar w:fldCharType="end"/>
        </w:r>
      </w:ins>
    </w:p>
    <w:p w14:paraId="76FBB9D1" w14:textId="4F5C31CE" w:rsidR="009B762A" w:rsidRDefault="009B762A">
      <w:pPr>
        <w:pStyle w:val="TOC4"/>
        <w:rPr>
          <w:ins w:id="979" w:author="Per Lindell" w:date="2023-11-20T08:35:00Z"/>
          <w:rFonts w:asciiTheme="minorHAnsi" w:eastAsiaTheme="minorEastAsia" w:hAnsiTheme="minorHAnsi" w:cstheme="minorBidi"/>
          <w:sz w:val="22"/>
          <w:szCs w:val="22"/>
          <w:lang w:val="en-SE" w:eastAsia="en-SE"/>
        </w:rPr>
      </w:pPr>
      <w:ins w:id="980" w:author="Per Lindell" w:date="2023-11-20T08:35:00Z">
        <w:r w:rsidRPr="0086550C">
          <w:rPr>
            <w:rFonts w:eastAsia="Yu Mincho"/>
          </w:rPr>
          <w:t>5.75.4</w:t>
        </w:r>
        <w:r>
          <w:rPr>
            <w:rFonts w:asciiTheme="minorHAnsi" w:eastAsiaTheme="minorEastAsia" w:hAnsiTheme="minorHAnsi" w:cstheme="minorBidi"/>
            <w:sz w:val="22"/>
            <w:szCs w:val="22"/>
            <w:lang w:val="en-SE" w:eastAsia="en-SE"/>
          </w:rPr>
          <w:tab/>
        </w:r>
        <w:r w:rsidRPr="0086550C">
          <w:rPr>
            <w:rFonts w:eastAsia="Yu Mincho"/>
          </w:rPr>
          <w:t>∆T</w:t>
        </w:r>
        <w:r w:rsidRPr="0086550C">
          <w:rPr>
            <w:rFonts w:eastAsia="Yu Mincho"/>
            <w:vertAlign w:val="subscript"/>
          </w:rPr>
          <w:t>IB</w:t>
        </w:r>
        <w:r w:rsidRPr="0086550C">
          <w:rPr>
            <w:rFonts w:eastAsia="Yu Mincho"/>
          </w:rPr>
          <w:t xml:space="preserve"> and ∆R</w:t>
        </w:r>
        <w:r w:rsidRPr="0086550C">
          <w:rPr>
            <w:rFonts w:eastAsia="Yu Mincho"/>
            <w:vertAlign w:val="subscript"/>
          </w:rPr>
          <w:t>IB</w:t>
        </w:r>
        <w:r w:rsidRPr="0086550C">
          <w:rPr>
            <w:rFonts w:eastAsia="Yu Mincho"/>
          </w:rPr>
          <w:t xml:space="preserve"> values</w:t>
        </w:r>
        <w:r>
          <w:tab/>
        </w:r>
        <w:r>
          <w:fldChar w:fldCharType="begin"/>
        </w:r>
        <w:r>
          <w:instrText xml:space="preserve"> PAGEREF _Toc151362146 \h </w:instrText>
        </w:r>
      </w:ins>
      <w:r>
        <w:fldChar w:fldCharType="separate"/>
      </w:r>
      <w:ins w:id="981" w:author="Per Lindell" w:date="2023-11-20T08:35:00Z">
        <w:r>
          <w:t>86</w:t>
        </w:r>
        <w:r>
          <w:fldChar w:fldCharType="end"/>
        </w:r>
      </w:ins>
    </w:p>
    <w:p w14:paraId="32148FF9" w14:textId="3785D690" w:rsidR="009B762A" w:rsidRDefault="009B762A">
      <w:pPr>
        <w:pStyle w:val="TOC3"/>
        <w:rPr>
          <w:ins w:id="982" w:author="Per Lindell" w:date="2023-11-20T08:35:00Z"/>
          <w:rFonts w:asciiTheme="minorHAnsi" w:eastAsiaTheme="minorEastAsia" w:hAnsiTheme="minorHAnsi" w:cstheme="minorBidi"/>
          <w:sz w:val="22"/>
          <w:szCs w:val="22"/>
          <w:lang w:val="en-SE" w:eastAsia="en-SE"/>
        </w:rPr>
      </w:pPr>
      <w:ins w:id="983" w:author="Per Lindell" w:date="2023-11-20T08:35:00Z">
        <w:r w:rsidRPr="0086550C">
          <w:rPr>
            <w:rFonts w:eastAsia="DengXian"/>
          </w:rPr>
          <w:t>5.76</w:t>
        </w:r>
        <w:r>
          <w:rPr>
            <w:rFonts w:asciiTheme="minorHAnsi" w:eastAsiaTheme="minorEastAsia" w:hAnsiTheme="minorHAnsi" w:cstheme="minorBidi"/>
            <w:sz w:val="22"/>
            <w:szCs w:val="22"/>
            <w:lang w:val="en-SE" w:eastAsia="en-SE"/>
          </w:rPr>
          <w:tab/>
        </w:r>
        <w:r w:rsidRPr="0086550C">
          <w:rPr>
            <w:rFonts w:eastAsia="MS Mincho"/>
            <w:lang w:eastAsia="ja-JP"/>
          </w:rPr>
          <w:t>DC</w:t>
        </w:r>
        <w:r w:rsidRPr="0086550C">
          <w:rPr>
            <w:rFonts w:eastAsia="DengXian"/>
          </w:rPr>
          <w:t>_</w:t>
        </w:r>
        <w:r w:rsidRPr="0086550C">
          <w:rPr>
            <w:rFonts w:eastAsia="DengXian"/>
            <w:lang w:eastAsia="zh-CN"/>
          </w:rPr>
          <w:t>3_n41</w:t>
        </w:r>
        <w:r w:rsidRPr="0086550C">
          <w:rPr>
            <w:rFonts w:eastAsia="MS Mincho"/>
            <w:lang w:eastAsia="ja-JP"/>
          </w:rPr>
          <w:t>-n77</w:t>
        </w:r>
        <w:r>
          <w:tab/>
        </w:r>
        <w:r>
          <w:fldChar w:fldCharType="begin"/>
        </w:r>
        <w:r>
          <w:instrText xml:space="preserve"> PAGEREF _Toc151362147 \h </w:instrText>
        </w:r>
      </w:ins>
      <w:r>
        <w:fldChar w:fldCharType="separate"/>
      </w:r>
      <w:ins w:id="984" w:author="Per Lindell" w:date="2023-11-20T08:35:00Z">
        <w:r>
          <w:t>86</w:t>
        </w:r>
        <w:r>
          <w:fldChar w:fldCharType="end"/>
        </w:r>
      </w:ins>
    </w:p>
    <w:p w14:paraId="59E3FF79" w14:textId="554C98A8" w:rsidR="009B762A" w:rsidRDefault="009B762A">
      <w:pPr>
        <w:pStyle w:val="TOC4"/>
        <w:rPr>
          <w:ins w:id="985" w:author="Per Lindell" w:date="2023-11-20T08:35:00Z"/>
          <w:rFonts w:asciiTheme="minorHAnsi" w:eastAsiaTheme="minorEastAsia" w:hAnsiTheme="minorHAnsi" w:cstheme="minorBidi"/>
          <w:sz w:val="22"/>
          <w:szCs w:val="22"/>
          <w:lang w:val="en-SE" w:eastAsia="en-SE"/>
        </w:rPr>
      </w:pPr>
      <w:ins w:id="986" w:author="Per Lindell" w:date="2023-11-20T08:35:00Z">
        <w:r w:rsidRPr="0086550C">
          <w:rPr>
            <w:rFonts w:eastAsia="DengXian"/>
            <w:lang w:eastAsia="zh-CN"/>
          </w:rPr>
          <w:t>5.76.1</w:t>
        </w:r>
        <w:r>
          <w:rPr>
            <w:rFonts w:asciiTheme="minorHAnsi" w:eastAsiaTheme="minorEastAsia" w:hAnsiTheme="minorHAnsi" w:cstheme="minorBidi"/>
            <w:sz w:val="22"/>
            <w:szCs w:val="22"/>
            <w:lang w:val="en-SE" w:eastAsia="en-SE"/>
          </w:rPr>
          <w:tab/>
        </w:r>
        <w:r w:rsidRPr="0086550C">
          <w:rPr>
            <w:rFonts w:eastAsia="DengXian"/>
            <w:lang w:eastAsia="zh-CN"/>
          </w:rPr>
          <w:t xml:space="preserve">Configuration for </w:t>
        </w:r>
        <w:r w:rsidRPr="0086550C">
          <w:rPr>
            <w:rFonts w:eastAsia="MS Mincho"/>
            <w:lang w:eastAsia="ja-JP"/>
          </w:rPr>
          <w:t>DC</w:t>
        </w:r>
        <w:r>
          <w:tab/>
        </w:r>
        <w:r>
          <w:fldChar w:fldCharType="begin"/>
        </w:r>
        <w:r>
          <w:instrText xml:space="preserve"> PAGEREF _Toc151362148 \h </w:instrText>
        </w:r>
      </w:ins>
      <w:r>
        <w:fldChar w:fldCharType="separate"/>
      </w:r>
      <w:ins w:id="987" w:author="Per Lindell" w:date="2023-11-20T08:35:00Z">
        <w:r>
          <w:t>86</w:t>
        </w:r>
        <w:r>
          <w:fldChar w:fldCharType="end"/>
        </w:r>
      </w:ins>
    </w:p>
    <w:p w14:paraId="1ACCB1C1" w14:textId="624CB6EF" w:rsidR="009B762A" w:rsidRDefault="009B762A">
      <w:pPr>
        <w:pStyle w:val="TOC4"/>
        <w:rPr>
          <w:ins w:id="988" w:author="Per Lindell" w:date="2023-11-20T08:35:00Z"/>
          <w:rFonts w:asciiTheme="minorHAnsi" w:eastAsiaTheme="minorEastAsia" w:hAnsiTheme="minorHAnsi" w:cstheme="minorBidi"/>
          <w:sz w:val="22"/>
          <w:szCs w:val="22"/>
          <w:lang w:val="en-SE" w:eastAsia="en-SE"/>
        </w:rPr>
      </w:pPr>
      <w:ins w:id="989" w:author="Per Lindell" w:date="2023-11-20T08:35:00Z">
        <w:r w:rsidRPr="0086550C">
          <w:rPr>
            <w:rFonts w:eastAsia="DengXian"/>
            <w:lang w:eastAsia="zh-CN"/>
          </w:rPr>
          <w:t>5.76.2</w:t>
        </w:r>
        <w:r>
          <w:rPr>
            <w:rFonts w:asciiTheme="minorHAnsi" w:eastAsiaTheme="minorEastAsia" w:hAnsiTheme="minorHAnsi" w:cstheme="minorBidi"/>
            <w:sz w:val="22"/>
            <w:szCs w:val="22"/>
            <w:lang w:val="en-SE" w:eastAsia="en-SE"/>
          </w:rPr>
          <w:tab/>
        </w:r>
        <w:r w:rsidRPr="0086550C">
          <w:rPr>
            <w:rFonts w:eastAsia="DengXian"/>
            <w:lang w:eastAsia="zh-CN"/>
          </w:rPr>
          <w:t>Maximum output power for DC</w:t>
        </w:r>
        <w:r>
          <w:tab/>
        </w:r>
        <w:r>
          <w:fldChar w:fldCharType="begin"/>
        </w:r>
        <w:r>
          <w:instrText xml:space="preserve"> PAGEREF _Toc151362149 \h </w:instrText>
        </w:r>
      </w:ins>
      <w:r>
        <w:fldChar w:fldCharType="separate"/>
      </w:r>
      <w:ins w:id="990" w:author="Per Lindell" w:date="2023-11-20T08:35:00Z">
        <w:r>
          <w:t>87</w:t>
        </w:r>
        <w:r>
          <w:fldChar w:fldCharType="end"/>
        </w:r>
      </w:ins>
    </w:p>
    <w:p w14:paraId="39CC0910" w14:textId="5401B009" w:rsidR="009B762A" w:rsidRDefault="009B762A">
      <w:pPr>
        <w:pStyle w:val="TOC4"/>
        <w:rPr>
          <w:ins w:id="991" w:author="Per Lindell" w:date="2023-11-20T08:35:00Z"/>
          <w:rFonts w:asciiTheme="minorHAnsi" w:eastAsiaTheme="minorEastAsia" w:hAnsiTheme="minorHAnsi" w:cstheme="minorBidi"/>
          <w:sz w:val="22"/>
          <w:szCs w:val="22"/>
          <w:lang w:val="en-SE" w:eastAsia="en-SE"/>
        </w:rPr>
      </w:pPr>
      <w:ins w:id="992" w:author="Per Lindell" w:date="2023-11-20T08:35:00Z">
        <w:r w:rsidRPr="0086550C">
          <w:rPr>
            <w:rFonts w:eastAsia="DengXian"/>
            <w:lang w:eastAsia="zh-CN"/>
          </w:rPr>
          <w:t>5.76.3</w:t>
        </w:r>
        <w:r>
          <w:rPr>
            <w:rFonts w:asciiTheme="minorHAnsi" w:eastAsiaTheme="minorEastAsia" w:hAnsiTheme="minorHAnsi" w:cstheme="minorBidi"/>
            <w:sz w:val="22"/>
            <w:szCs w:val="22"/>
            <w:lang w:val="en-SE" w:eastAsia="en-SE"/>
          </w:rPr>
          <w:tab/>
        </w:r>
        <w:r w:rsidRPr="0086550C">
          <w:rPr>
            <w:rFonts w:eastAsia="DengXian"/>
            <w:lang w:eastAsia="zh-CN"/>
          </w:rPr>
          <w:t>REFSENS requirements for DC</w:t>
        </w:r>
        <w:r>
          <w:tab/>
        </w:r>
        <w:r>
          <w:fldChar w:fldCharType="begin"/>
        </w:r>
        <w:r>
          <w:instrText xml:space="preserve"> PAGEREF _Toc151362150 \h </w:instrText>
        </w:r>
      </w:ins>
      <w:r>
        <w:fldChar w:fldCharType="separate"/>
      </w:r>
      <w:ins w:id="993" w:author="Per Lindell" w:date="2023-11-20T08:35:00Z">
        <w:r>
          <w:t>87</w:t>
        </w:r>
        <w:r>
          <w:fldChar w:fldCharType="end"/>
        </w:r>
      </w:ins>
    </w:p>
    <w:p w14:paraId="63847D62" w14:textId="5E3FB72E" w:rsidR="009B762A" w:rsidRDefault="009B762A">
      <w:pPr>
        <w:pStyle w:val="TOC4"/>
        <w:rPr>
          <w:ins w:id="994" w:author="Per Lindell" w:date="2023-11-20T08:35:00Z"/>
          <w:rFonts w:asciiTheme="minorHAnsi" w:eastAsiaTheme="minorEastAsia" w:hAnsiTheme="minorHAnsi" w:cstheme="minorBidi"/>
          <w:sz w:val="22"/>
          <w:szCs w:val="22"/>
          <w:lang w:val="en-SE" w:eastAsia="en-SE"/>
        </w:rPr>
      </w:pPr>
      <w:ins w:id="995" w:author="Per Lindell" w:date="2023-11-20T08:35:00Z">
        <w:r w:rsidRPr="0086550C">
          <w:rPr>
            <w:rFonts w:eastAsia="DengXian"/>
          </w:rPr>
          <w:t>5.76.4</w:t>
        </w:r>
        <w:r>
          <w:rPr>
            <w:rFonts w:asciiTheme="minorHAnsi" w:eastAsiaTheme="minorEastAsia" w:hAnsiTheme="minorHAnsi" w:cstheme="minorBidi"/>
            <w:sz w:val="22"/>
            <w:szCs w:val="22"/>
            <w:lang w:val="en-SE" w:eastAsia="en-SE"/>
          </w:rPr>
          <w:tab/>
        </w:r>
        <w:r w:rsidRPr="0086550C">
          <w:rPr>
            <w:rFonts w:eastAsia="DengXian"/>
          </w:rPr>
          <w:t>∆T</w:t>
        </w:r>
        <w:r w:rsidRPr="0086550C">
          <w:rPr>
            <w:rFonts w:eastAsia="DengXian"/>
            <w:vertAlign w:val="subscript"/>
          </w:rPr>
          <w:t>IB</w:t>
        </w:r>
        <w:r w:rsidRPr="0086550C">
          <w:rPr>
            <w:rFonts w:eastAsia="DengXian"/>
          </w:rPr>
          <w:t xml:space="preserve"> and ∆R</w:t>
        </w:r>
        <w:r w:rsidRPr="0086550C">
          <w:rPr>
            <w:rFonts w:eastAsia="DengXian"/>
            <w:vertAlign w:val="subscript"/>
          </w:rPr>
          <w:t>IB</w:t>
        </w:r>
        <w:r w:rsidRPr="0086550C">
          <w:rPr>
            <w:rFonts w:eastAsia="DengXian"/>
          </w:rPr>
          <w:t xml:space="preserve"> values</w:t>
        </w:r>
        <w:r>
          <w:tab/>
        </w:r>
        <w:r>
          <w:fldChar w:fldCharType="begin"/>
        </w:r>
        <w:r>
          <w:instrText xml:space="preserve"> PAGEREF _Toc151362151 \h </w:instrText>
        </w:r>
      </w:ins>
      <w:r>
        <w:fldChar w:fldCharType="separate"/>
      </w:r>
      <w:ins w:id="996" w:author="Per Lindell" w:date="2023-11-20T08:35:00Z">
        <w:r>
          <w:t>87</w:t>
        </w:r>
        <w:r>
          <w:fldChar w:fldCharType="end"/>
        </w:r>
      </w:ins>
    </w:p>
    <w:p w14:paraId="6CCAF8E2" w14:textId="34B3CB19" w:rsidR="009B762A" w:rsidRDefault="009B762A">
      <w:pPr>
        <w:pStyle w:val="TOC3"/>
        <w:rPr>
          <w:ins w:id="997" w:author="Per Lindell" w:date="2023-11-20T08:35:00Z"/>
          <w:rFonts w:asciiTheme="minorHAnsi" w:eastAsiaTheme="minorEastAsia" w:hAnsiTheme="minorHAnsi" w:cstheme="minorBidi"/>
          <w:sz w:val="22"/>
          <w:szCs w:val="22"/>
          <w:lang w:val="en-SE" w:eastAsia="en-SE"/>
        </w:rPr>
      </w:pPr>
      <w:ins w:id="998" w:author="Per Lindell" w:date="2023-11-20T08:35:00Z">
        <w:r w:rsidRPr="0086550C">
          <w:rPr>
            <w:rFonts w:eastAsia="DengXian"/>
          </w:rPr>
          <w:t>5.77</w:t>
        </w:r>
        <w:r>
          <w:rPr>
            <w:rFonts w:asciiTheme="minorHAnsi" w:eastAsiaTheme="minorEastAsia" w:hAnsiTheme="minorHAnsi" w:cstheme="minorBidi"/>
            <w:sz w:val="22"/>
            <w:szCs w:val="22"/>
            <w:lang w:val="en-SE" w:eastAsia="en-SE"/>
          </w:rPr>
          <w:tab/>
        </w:r>
        <w:r w:rsidRPr="0086550C">
          <w:rPr>
            <w:rFonts w:eastAsia="MS Mincho"/>
            <w:lang w:eastAsia="ja-JP"/>
          </w:rPr>
          <w:t>DC</w:t>
        </w:r>
        <w:r w:rsidRPr="0086550C">
          <w:rPr>
            <w:rFonts w:eastAsia="DengXian"/>
          </w:rPr>
          <w:t>_</w:t>
        </w:r>
        <w:r w:rsidRPr="0086550C">
          <w:rPr>
            <w:rFonts w:eastAsia="DengXian"/>
            <w:lang w:eastAsia="zh-CN"/>
          </w:rPr>
          <w:t>3-28</w:t>
        </w:r>
        <w:r w:rsidRPr="0086550C">
          <w:rPr>
            <w:rFonts w:eastAsia="MS Mincho"/>
            <w:lang w:eastAsia="ja-JP"/>
          </w:rPr>
          <w:t>_n41</w:t>
        </w:r>
        <w:r>
          <w:tab/>
        </w:r>
        <w:r>
          <w:fldChar w:fldCharType="begin"/>
        </w:r>
        <w:r>
          <w:instrText xml:space="preserve"> PAGEREF _Toc151362152 \h </w:instrText>
        </w:r>
      </w:ins>
      <w:r>
        <w:fldChar w:fldCharType="separate"/>
      </w:r>
      <w:ins w:id="999" w:author="Per Lindell" w:date="2023-11-20T08:35:00Z">
        <w:r>
          <w:t>87</w:t>
        </w:r>
        <w:r>
          <w:fldChar w:fldCharType="end"/>
        </w:r>
      </w:ins>
    </w:p>
    <w:p w14:paraId="41BADF9A" w14:textId="403F53A3" w:rsidR="009B762A" w:rsidRDefault="009B762A">
      <w:pPr>
        <w:pStyle w:val="TOC4"/>
        <w:rPr>
          <w:ins w:id="1000" w:author="Per Lindell" w:date="2023-11-20T08:35:00Z"/>
          <w:rFonts w:asciiTheme="minorHAnsi" w:eastAsiaTheme="minorEastAsia" w:hAnsiTheme="minorHAnsi" w:cstheme="minorBidi"/>
          <w:sz w:val="22"/>
          <w:szCs w:val="22"/>
          <w:lang w:val="en-SE" w:eastAsia="en-SE"/>
        </w:rPr>
      </w:pPr>
      <w:ins w:id="1001" w:author="Per Lindell" w:date="2023-11-20T08:35:00Z">
        <w:r w:rsidRPr="0086550C">
          <w:rPr>
            <w:rFonts w:eastAsia="DengXian"/>
            <w:lang w:eastAsia="zh-CN"/>
          </w:rPr>
          <w:t>5.77.1</w:t>
        </w:r>
        <w:r>
          <w:rPr>
            <w:rFonts w:asciiTheme="minorHAnsi" w:eastAsiaTheme="minorEastAsia" w:hAnsiTheme="minorHAnsi" w:cstheme="minorBidi"/>
            <w:sz w:val="22"/>
            <w:szCs w:val="22"/>
            <w:lang w:val="en-SE" w:eastAsia="en-SE"/>
          </w:rPr>
          <w:tab/>
        </w:r>
        <w:r w:rsidRPr="0086550C">
          <w:rPr>
            <w:rFonts w:eastAsia="DengXian"/>
            <w:lang w:eastAsia="zh-CN"/>
          </w:rPr>
          <w:t xml:space="preserve">Configuration for </w:t>
        </w:r>
        <w:r w:rsidRPr="0086550C">
          <w:rPr>
            <w:rFonts w:eastAsia="MS Mincho"/>
            <w:lang w:eastAsia="ja-JP"/>
          </w:rPr>
          <w:t>DC</w:t>
        </w:r>
        <w:r>
          <w:tab/>
        </w:r>
        <w:r>
          <w:fldChar w:fldCharType="begin"/>
        </w:r>
        <w:r>
          <w:instrText xml:space="preserve"> PAGEREF _Toc151362153 \h </w:instrText>
        </w:r>
      </w:ins>
      <w:r>
        <w:fldChar w:fldCharType="separate"/>
      </w:r>
      <w:ins w:id="1002" w:author="Per Lindell" w:date="2023-11-20T08:35:00Z">
        <w:r>
          <w:t>87</w:t>
        </w:r>
        <w:r>
          <w:fldChar w:fldCharType="end"/>
        </w:r>
      </w:ins>
    </w:p>
    <w:p w14:paraId="3920E732" w14:textId="53924BEB" w:rsidR="009B762A" w:rsidRDefault="009B762A">
      <w:pPr>
        <w:pStyle w:val="TOC4"/>
        <w:rPr>
          <w:ins w:id="1003" w:author="Per Lindell" w:date="2023-11-20T08:35:00Z"/>
          <w:rFonts w:asciiTheme="minorHAnsi" w:eastAsiaTheme="minorEastAsia" w:hAnsiTheme="minorHAnsi" w:cstheme="minorBidi"/>
          <w:sz w:val="22"/>
          <w:szCs w:val="22"/>
          <w:lang w:val="en-SE" w:eastAsia="en-SE"/>
        </w:rPr>
      </w:pPr>
      <w:ins w:id="1004" w:author="Per Lindell" w:date="2023-11-20T08:35:00Z">
        <w:r w:rsidRPr="0086550C">
          <w:rPr>
            <w:rFonts w:eastAsia="DengXian"/>
            <w:lang w:eastAsia="zh-CN"/>
          </w:rPr>
          <w:t>5.77.2</w:t>
        </w:r>
        <w:r>
          <w:rPr>
            <w:rFonts w:asciiTheme="minorHAnsi" w:eastAsiaTheme="minorEastAsia" w:hAnsiTheme="minorHAnsi" w:cstheme="minorBidi"/>
            <w:sz w:val="22"/>
            <w:szCs w:val="22"/>
            <w:lang w:val="en-SE" w:eastAsia="en-SE"/>
          </w:rPr>
          <w:tab/>
        </w:r>
        <w:r w:rsidRPr="0086550C">
          <w:rPr>
            <w:rFonts w:eastAsia="DengXian"/>
            <w:lang w:eastAsia="zh-CN"/>
          </w:rPr>
          <w:t>Maximum output power for DC</w:t>
        </w:r>
        <w:r>
          <w:tab/>
        </w:r>
        <w:r>
          <w:fldChar w:fldCharType="begin"/>
        </w:r>
        <w:r>
          <w:instrText xml:space="preserve"> PAGEREF _Toc151362154 \h </w:instrText>
        </w:r>
      </w:ins>
      <w:r>
        <w:fldChar w:fldCharType="separate"/>
      </w:r>
      <w:ins w:id="1005" w:author="Per Lindell" w:date="2023-11-20T08:35:00Z">
        <w:r>
          <w:t>87</w:t>
        </w:r>
        <w:r>
          <w:fldChar w:fldCharType="end"/>
        </w:r>
      </w:ins>
    </w:p>
    <w:p w14:paraId="3E52313F" w14:textId="594EA08C" w:rsidR="009B762A" w:rsidRDefault="009B762A">
      <w:pPr>
        <w:pStyle w:val="TOC4"/>
        <w:rPr>
          <w:ins w:id="1006" w:author="Per Lindell" w:date="2023-11-20T08:35:00Z"/>
          <w:rFonts w:asciiTheme="minorHAnsi" w:eastAsiaTheme="minorEastAsia" w:hAnsiTheme="minorHAnsi" w:cstheme="minorBidi"/>
          <w:sz w:val="22"/>
          <w:szCs w:val="22"/>
          <w:lang w:val="en-SE" w:eastAsia="en-SE"/>
        </w:rPr>
      </w:pPr>
      <w:ins w:id="1007" w:author="Per Lindell" w:date="2023-11-20T08:35:00Z">
        <w:r w:rsidRPr="0086550C">
          <w:rPr>
            <w:rFonts w:eastAsia="DengXian"/>
            <w:lang w:eastAsia="zh-CN"/>
          </w:rPr>
          <w:t>5.77.3</w:t>
        </w:r>
        <w:r>
          <w:rPr>
            <w:rFonts w:asciiTheme="minorHAnsi" w:eastAsiaTheme="minorEastAsia" w:hAnsiTheme="minorHAnsi" w:cstheme="minorBidi"/>
            <w:sz w:val="22"/>
            <w:szCs w:val="22"/>
            <w:lang w:val="en-SE" w:eastAsia="en-SE"/>
          </w:rPr>
          <w:tab/>
        </w:r>
        <w:r w:rsidRPr="0086550C">
          <w:rPr>
            <w:rFonts w:eastAsia="DengXian"/>
            <w:lang w:eastAsia="zh-CN"/>
          </w:rPr>
          <w:t>REFSENS requirements for DC</w:t>
        </w:r>
        <w:r>
          <w:tab/>
        </w:r>
        <w:r>
          <w:fldChar w:fldCharType="begin"/>
        </w:r>
        <w:r>
          <w:instrText xml:space="preserve"> PAGEREF _Toc151362155 \h </w:instrText>
        </w:r>
      </w:ins>
      <w:r>
        <w:fldChar w:fldCharType="separate"/>
      </w:r>
      <w:ins w:id="1008" w:author="Per Lindell" w:date="2023-11-20T08:35:00Z">
        <w:r>
          <w:t>87</w:t>
        </w:r>
        <w:r>
          <w:fldChar w:fldCharType="end"/>
        </w:r>
      </w:ins>
    </w:p>
    <w:p w14:paraId="72380DAF" w14:textId="33AC4FB5" w:rsidR="009B762A" w:rsidRDefault="009B762A">
      <w:pPr>
        <w:pStyle w:val="TOC4"/>
        <w:rPr>
          <w:ins w:id="1009" w:author="Per Lindell" w:date="2023-11-20T08:35:00Z"/>
          <w:rFonts w:asciiTheme="minorHAnsi" w:eastAsiaTheme="minorEastAsia" w:hAnsiTheme="minorHAnsi" w:cstheme="minorBidi"/>
          <w:sz w:val="22"/>
          <w:szCs w:val="22"/>
          <w:lang w:val="en-SE" w:eastAsia="en-SE"/>
        </w:rPr>
      </w:pPr>
      <w:ins w:id="1010" w:author="Per Lindell" w:date="2023-11-20T08:35:00Z">
        <w:r w:rsidRPr="0086550C">
          <w:rPr>
            <w:rFonts w:eastAsia="DengXian"/>
          </w:rPr>
          <w:t>5.77.4</w:t>
        </w:r>
        <w:r>
          <w:rPr>
            <w:rFonts w:asciiTheme="minorHAnsi" w:eastAsiaTheme="minorEastAsia" w:hAnsiTheme="minorHAnsi" w:cstheme="minorBidi"/>
            <w:sz w:val="22"/>
            <w:szCs w:val="22"/>
            <w:lang w:val="en-SE" w:eastAsia="en-SE"/>
          </w:rPr>
          <w:tab/>
        </w:r>
        <w:r w:rsidRPr="0086550C">
          <w:rPr>
            <w:rFonts w:eastAsia="DengXian"/>
          </w:rPr>
          <w:t>∆T</w:t>
        </w:r>
        <w:r w:rsidRPr="0086550C">
          <w:rPr>
            <w:rFonts w:eastAsia="DengXian"/>
            <w:vertAlign w:val="subscript"/>
          </w:rPr>
          <w:t>IB</w:t>
        </w:r>
        <w:r w:rsidRPr="0086550C">
          <w:rPr>
            <w:rFonts w:eastAsia="DengXian"/>
          </w:rPr>
          <w:t xml:space="preserve"> and ∆R</w:t>
        </w:r>
        <w:r w:rsidRPr="0086550C">
          <w:rPr>
            <w:rFonts w:eastAsia="DengXian"/>
            <w:vertAlign w:val="subscript"/>
          </w:rPr>
          <w:t>IB</w:t>
        </w:r>
        <w:r w:rsidRPr="0086550C">
          <w:rPr>
            <w:rFonts w:eastAsia="DengXian"/>
          </w:rPr>
          <w:t xml:space="preserve"> values</w:t>
        </w:r>
        <w:r>
          <w:tab/>
        </w:r>
        <w:r>
          <w:fldChar w:fldCharType="begin"/>
        </w:r>
        <w:r>
          <w:instrText xml:space="preserve"> PAGEREF _Toc151362156 \h </w:instrText>
        </w:r>
      </w:ins>
      <w:r>
        <w:fldChar w:fldCharType="separate"/>
      </w:r>
      <w:ins w:id="1011" w:author="Per Lindell" w:date="2023-11-20T08:35:00Z">
        <w:r>
          <w:t>88</w:t>
        </w:r>
        <w:r>
          <w:fldChar w:fldCharType="end"/>
        </w:r>
      </w:ins>
    </w:p>
    <w:p w14:paraId="6B71DD92" w14:textId="7D8003A6" w:rsidR="009B762A" w:rsidRDefault="009B762A">
      <w:pPr>
        <w:pStyle w:val="TOC3"/>
        <w:rPr>
          <w:ins w:id="1012" w:author="Per Lindell" w:date="2023-11-20T08:35:00Z"/>
          <w:rFonts w:asciiTheme="minorHAnsi" w:eastAsiaTheme="minorEastAsia" w:hAnsiTheme="minorHAnsi" w:cstheme="minorBidi"/>
          <w:sz w:val="22"/>
          <w:szCs w:val="22"/>
          <w:lang w:val="en-SE" w:eastAsia="en-SE"/>
        </w:rPr>
      </w:pPr>
      <w:ins w:id="1013" w:author="Per Lindell" w:date="2023-11-20T08:35:00Z">
        <w:r w:rsidRPr="0086550C">
          <w:rPr>
            <w:rFonts w:eastAsia="DengXian"/>
          </w:rPr>
          <w:t>5.78</w:t>
        </w:r>
        <w:r>
          <w:rPr>
            <w:rFonts w:asciiTheme="minorHAnsi" w:eastAsiaTheme="minorEastAsia" w:hAnsiTheme="minorHAnsi" w:cstheme="minorBidi"/>
            <w:sz w:val="22"/>
            <w:szCs w:val="22"/>
            <w:lang w:val="en-SE" w:eastAsia="en-SE"/>
          </w:rPr>
          <w:tab/>
        </w:r>
        <w:r w:rsidRPr="0086550C">
          <w:rPr>
            <w:rFonts w:eastAsia="MS Mincho"/>
            <w:lang w:eastAsia="ja-JP"/>
          </w:rPr>
          <w:t>DC</w:t>
        </w:r>
        <w:r w:rsidRPr="0086550C">
          <w:rPr>
            <w:rFonts w:eastAsia="DengXian"/>
          </w:rPr>
          <w:t>_</w:t>
        </w:r>
        <w:r w:rsidRPr="0086550C">
          <w:rPr>
            <w:rFonts w:eastAsia="DengXian"/>
            <w:lang w:eastAsia="zh-CN"/>
          </w:rPr>
          <w:t>3-28</w:t>
        </w:r>
        <w:r w:rsidRPr="0086550C">
          <w:rPr>
            <w:rFonts w:eastAsia="MS Mincho"/>
            <w:lang w:eastAsia="ja-JP"/>
          </w:rPr>
          <w:t>_n77</w:t>
        </w:r>
        <w:r>
          <w:tab/>
        </w:r>
        <w:r>
          <w:fldChar w:fldCharType="begin"/>
        </w:r>
        <w:r>
          <w:instrText xml:space="preserve"> PAGEREF _Toc151362157 \h </w:instrText>
        </w:r>
      </w:ins>
      <w:r>
        <w:fldChar w:fldCharType="separate"/>
      </w:r>
      <w:ins w:id="1014" w:author="Per Lindell" w:date="2023-11-20T08:35:00Z">
        <w:r>
          <w:t>88</w:t>
        </w:r>
        <w:r>
          <w:fldChar w:fldCharType="end"/>
        </w:r>
      </w:ins>
    </w:p>
    <w:p w14:paraId="0A4E1291" w14:textId="58B6DF82" w:rsidR="009B762A" w:rsidRDefault="009B762A">
      <w:pPr>
        <w:pStyle w:val="TOC4"/>
        <w:rPr>
          <w:ins w:id="1015" w:author="Per Lindell" w:date="2023-11-20T08:35:00Z"/>
          <w:rFonts w:asciiTheme="minorHAnsi" w:eastAsiaTheme="minorEastAsia" w:hAnsiTheme="minorHAnsi" w:cstheme="minorBidi"/>
          <w:sz w:val="22"/>
          <w:szCs w:val="22"/>
          <w:lang w:val="en-SE" w:eastAsia="en-SE"/>
        </w:rPr>
      </w:pPr>
      <w:ins w:id="1016" w:author="Per Lindell" w:date="2023-11-20T08:35:00Z">
        <w:r w:rsidRPr="0086550C">
          <w:rPr>
            <w:rFonts w:eastAsia="DengXian"/>
            <w:lang w:eastAsia="zh-CN"/>
          </w:rPr>
          <w:t>5.78.1</w:t>
        </w:r>
        <w:r>
          <w:rPr>
            <w:rFonts w:asciiTheme="minorHAnsi" w:eastAsiaTheme="minorEastAsia" w:hAnsiTheme="minorHAnsi" w:cstheme="minorBidi"/>
            <w:sz w:val="22"/>
            <w:szCs w:val="22"/>
            <w:lang w:val="en-SE" w:eastAsia="en-SE"/>
          </w:rPr>
          <w:tab/>
        </w:r>
        <w:r w:rsidRPr="0086550C">
          <w:rPr>
            <w:rFonts w:eastAsia="DengXian"/>
            <w:lang w:eastAsia="zh-CN"/>
          </w:rPr>
          <w:t xml:space="preserve">Configuration for </w:t>
        </w:r>
        <w:r w:rsidRPr="0086550C">
          <w:rPr>
            <w:rFonts w:eastAsia="MS Mincho"/>
            <w:lang w:eastAsia="ja-JP"/>
          </w:rPr>
          <w:t>DC</w:t>
        </w:r>
        <w:r>
          <w:tab/>
        </w:r>
        <w:r>
          <w:fldChar w:fldCharType="begin"/>
        </w:r>
        <w:r>
          <w:instrText xml:space="preserve"> PAGEREF _Toc151362158 \h </w:instrText>
        </w:r>
      </w:ins>
      <w:r>
        <w:fldChar w:fldCharType="separate"/>
      </w:r>
      <w:ins w:id="1017" w:author="Per Lindell" w:date="2023-11-20T08:35:00Z">
        <w:r>
          <w:t>88</w:t>
        </w:r>
        <w:r>
          <w:fldChar w:fldCharType="end"/>
        </w:r>
      </w:ins>
    </w:p>
    <w:p w14:paraId="702B0722" w14:textId="6AF65414" w:rsidR="009B762A" w:rsidRDefault="009B762A">
      <w:pPr>
        <w:pStyle w:val="TOC4"/>
        <w:rPr>
          <w:ins w:id="1018" w:author="Per Lindell" w:date="2023-11-20T08:35:00Z"/>
          <w:rFonts w:asciiTheme="minorHAnsi" w:eastAsiaTheme="minorEastAsia" w:hAnsiTheme="minorHAnsi" w:cstheme="minorBidi"/>
          <w:sz w:val="22"/>
          <w:szCs w:val="22"/>
          <w:lang w:val="en-SE" w:eastAsia="en-SE"/>
        </w:rPr>
      </w:pPr>
      <w:ins w:id="1019" w:author="Per Lindell" w:date="2023-11-20T08:35:00Z">
        <w:r w:rsidRPr="0086550C">
          <w:rPr>
            <w:rFonts w:eastAsia="DengXian"/>
            <w:lang w:eastAsia="zh-CN"/>
          </w:rPr>
          <w:t>5.78.2</w:t>
        </w:r>
        <w:r>
          <w:rPr>
            <w:rFonts w:asciiTheme="minorHAnsi" w:eastAsiaTheme="minorEastAsia" w:hAnsiTheme="minorHAnsi" w:cstheme="minorBidi"/>
            <w:sz w:val="22"/>
            <w:szCs w:val="22"/>
            <w:lang w:val="en-SE" w:eastAsia="en-SE"/>
          </w:rPr>
          <w:tab/>
        </w:r>
        <w:r w:rsidRPr="0086550C">
          <w:rPr>
            <w:rFonts w:eastAsia="DengXian"/>
            <w:lang w:eastAsia="zh-CN"/>
          </w:rPr>
          <w:t>Maximum output power for DC</w:t>
        </w:r>
        <w:r>
          <w:tab/>
        </w:r>
        <w:r>
          <w:fldChar w:fldCharType="begin"/>
        </w:r>
        <w:r>
          <w:instrText xml:space="preserve"> PAGEREF _Toc151362159 \h </w:instrText>
        </w:r>
      </w:ins>
      <w:r>
        <w:fldChar w:fldCharType="separate"/>
      </w:r>
      <w:ins w:id="1020" w:author="Per Lindell" w:date="2023-11-20T08:35:00Z">
        <w:r>
          <w:t>88</w:t>
        </w:r>
        <w:r>
          <w:fldChar w:fldCharType="end"/>
        </w:r>
      </w:ins>
    </w:p>
    <w:p w14:paraId="3DBDA7FA" w14:textId="346448FE" w:rsidR="009B762A" w:rsidRDefault="009B762A">
      <w:pPr>
        <w:pStyle w:val="TOC4"/>
        <w:rPr>
          <w:ins w:id="1021" w:author="Per Lindell" w:date="2023-11-20T08:35:00Z"/>
          <w:rFonts w:asciiTheme="minorHAnsi" w:eastAsiaTheme="minorEastAsia" w:hAnsiTheme="minorHAnsi" w:cstheme="minorBidi"/>
          <w:sz w:val="22"/>
          <w:szCs w:val="22"/>
          <w:lang w:val="en-SE" w:eastAsia="en-SE"/>
        </w:rPr>
      </w:pPr>
      <w:ins w:id="1022" w:author="Per Lindell" w:date="2023-11-20T08:35:00Z">
        <w:r w:rsidRPr="0086550C">
          <w:rPr>
            <w:rFonts w:eastAsia="DengXian"/>
            <w:lang w:eastAsia="zh-CN"/>
          </w:rPr>
          <w:t>5.78.3</w:t>
        </w:r>
        <w:r>
          <w:rPr>
            <w:rFonts w:asciiTheme="minorHAnsi" w:eastAsiaTheme="minorEastAsia" w:hAnsiTheme="minorHAnsi" w:cstheme="minorBidi"/>
            <w:sz w:val="22"/>
            <w:szCs w:val="22"/>
            <w:lang w:val="en-SE" w:eastAsia="en-SE"/>
          </w:rPr>
          <w:tab/>
        </w:r>
        <w:r w:rsidRPr="0086550C">
          <w:rPr>
            <w:rFonts w:eastAsia="DengXian"/>
            <w:lang w:eastAsia="zh-CN"/>
          </w:rPr>
          <w:t>REFSENS requirements for DC</w:t>
        </w:r>
        <w:r>
          <w:tab/>
        </w:r>
        <w:r>
          <w:fldChar w:fldCharType="begin"/>
        </w:r>
        <w:r>
          <w:instrText xml:space="preserve"> PAGEREF _Toc151362160 \h </w:instrText>
        </w:r>
      </w:ins>
      <w:r>
        <w:fldChar w:fldCharType="separate"/>
      </w:r>
      <w:ins w:id="1023" w:author="Per Lindell" w:date="2023-11-20T08:35:00Z">
        <w:r>
          <w:t>88</w:t>
        </w:r>
        <w:r>
          <w:fldChar w:fldCharType="end"/>
        </w:r>
      </w:ins>
    </w:p>
    <w:p w14:paraId="2FE1E8C7" w14:textId="40ED897A" w:rsidR="009B762A" w:rsidRDefault="009B762A">
      <w:pPr>
        <w:pStyle w:val="TOC4"/>
        <w:rPr>
          <w:ins w:id="1024" w:author="Per Lindell" w:date="2023-11-20T08:35:00Z"/>
          <w:rFonts w:asciiTheme="minorHAnsi" w:eastAsiaTheme="minorEastAsia" w:hAnsiTheme="minorHAnsi" w:cstheme="minorBidi"/>
          <w:sz w:val="22"/>
          <w:szCs w:val="22"/>
          <w:lang w:val="en-SE" w:eastAsia="en-SE"/>
        </w:rPr>
      </w:pPr>
      <w:ins w:id="1025" w:author="Per Lindell" w:date="2023-11-20T08:35:00Z">
        <w:r w:rsidRPr="0086550C">
          <w:rPr>
            <w:rFonts w:eastAsia="DengXian"/>
          </w:rPr>
          <w:t>5.78.4</w:t>
        </w:r>
        <w:r>
          <w:rPr>
            <w:rFonts w:asciiTheme="minorHAnsi" w:eastAsiaTheme="minorEastAsia" w:hAnsiTheme="minorHAnsi" w:cstheme="minorBidi"/>
            <w:sz w:val="22"/>
            <w:szCs w:val="22"/>
            <w:lang w:val="en-SE" w:eastAsia="en-SE"/>
          </w:rPr>
          <w:tab/>
        </w:r>
        <w:r w:rsidRPr="0086550C">
          <w:rPr>
            <w:rFonts w:eastAsia="DengXian"/>
          </w:rPr>
          <w:t>∆T</w:t>
        </w:r>
        <w:r w:rsidRPr="0086550C">
          <w:rPr>
            <w:rFonts w:eastAsia="DengXian"/>
            <w:vertAlign w:val="subscript"/>
          </w:rPr>
          <w:t>IB</w:t>
        </w:r>
        <w:r w:rsidRPr="0086550C">
          <w:rPr>
            <w:rFonts w:eastAsia="DengXian"/>
          </w:rPr>
          <w:t xml:space="preserve"> and ∆R</w:t>
        </w:r>
        <w:r w:rsidRPr="0086550C">
          <w:rPr>
            <w:rFonts w:eastAsia="DengXian"/>
            <w:vertAlign w:val="subscript"/>
          </w:rPr>
          <w:t>IB</w:t>
        </w:r>
        <w:r w:rsidRPr="0086550C">
          <w:rPr>
            <w:rFonts w:eastAsia="DengXian"/>
          </w:rPr>
          <w:t xml:space="preserve"> values</w:t>
        </w:r>
        <w:r>
          <w:tab/>
        </w:r>
        <w:r>
          <w:fldChar w:fldCharType="begin"/>
        </w:r>
        <w:r>
          <w:instrText xml:space="preserve"> PAGEREF _Toc151362161 \h </w:instrText>
        </w:r>
      </w:ins>
      <w:r>
        <w:fldChar w:fldCharType="separate"/>
      </w:r>
      <w:ins w:id="1026" w:author="Per Lindell" w:date="2023-11-20T08:35:00Z">
        <w:r>
          <w:t>89</w:t>
        </w:r>
        <w:r>
          <w:fldChar w:fldCharType="end"/>
        </w:r>
      </w:ins>
    </w:p>
    <w:p w14:paraId="08ABF4A9" w14:textId="1A0DBC47" w:rsidR="009B762A" w:rsidRDefault="009B762A">
      <w:pPr>
        <w:pStyle w:val="TOC1"/>
        <w:rPr>
          <w:ins w:id="1027" w:author="Per Lindell" w:date="2023-11-20T08:35:00Z"/>
          <w:rFonts w:asciiTheme="minorHAnsi" w:eastAsiaTheme="minorEastAsia" w:hAnsiTheme="minorHAnsi" w:cstheme="minorBidi"/>
          <w:szCs w:val="22"/>
          <w:lang w:val="en-SE" w:eastAsia="en-SE"/>
        </w:rPr>
      </w:pPr>
      <w:ins w:id="1028" w:author="Per Lindell" w:date="2023-11-20T08:35:00Z">
        <w:r>
          <w:t>Annex A - Change history</w:t>
        </w:r>
        <w:r>
          <w:tab/>
        </w:r>
        <w:r>
          <w:fldChar w:fldCharType="begin"/>
        </w:r>
        <w:r>
          <w:instrText xml:space="preserve"> PAGEREF _Toc151362162 \h </w:instrText>
        </w:r>
      </w:ins>
      <w:r>
        <w:fldChar w:fldCharType="separate"/>
      </w:r>
      <w:ins w:id="1029" w:author="Per Lindell" w:date="2023-11-20T08:35:00Z">
        <w:r>
          <w:t>90</w:t>
        </w:r>
        <w:r>
          <w:fldChar w:fldCharType="end"/>
        </w:r>
      </w:ins>
    </w:p>
    <w:p w14:paraId="5586AEC1" w14:textId="47D5AD1E" w:rsidR="00BE2FE9" w:rsidDel="009B762A" w:rsidRDefault="00BE2FE9">
      <w:pPr>
        <w:pStyle w:val="TOC1"/>
        <w:rPr>
          <w:del w:id="1030" w:author="Per Lindell" w:date="2023-11-20T08:35:00Z"/>
          <w:rFonts w:asciiTheme="minorHAnsi" w:eastAsiaTheme="minorEastAsia" w:hAnsiTheme="minorHAnsi" w:cstheme="minorBidi"/>
          <w:szCs w:val="22"/>
          <w:lang w:val="en-SE" w:eastAsia="en-SE"/>
        </w:rPr>
      </w:pPr>
      <w:del w:id="1031" w:author="Per Lindell" w:date="2023-11-20T08:35:00Z">
        <w:r w:rsidDel="009B762A">
          <w:delText>Foreword</w:delText>
        </w:r>
        <w:r w:rsidDel="009B762A">
          <w:tab/>
          <w:delText>9</w:delText>
        </w:r>
      </w:del>
    </w:p>
    <w:p w14:paraId="2AEAFBF4" w14:textId="3F886345" w:rsidR="00BE2FE9" w:rsidDel="009B762A" w:rsidRDefault="00BE2FE9">
      <w:pPr>
        <w:pStyle w:val="TOC1"/>
        <w:rPr>
          <w:del w:id="1032" w:author="Per Lindell" w:date="2023-11-20T08:35:00Z"/>
          <w:rFonts w:asciiTheme="minorHAnsi" w:eastAsiaTheme="minorEastAsia" w:hAnsiTheme="minorHAnsi" w:cstheme="minorBidi"/>
          <w:szCs w:val="22"/>
          <w:lang w:val="en-SE" w:eastAsia="en-SE"/>
        </w:rPr>
      </w:pPr>
      <w:del w:id="1033" w:author="Per Lindell" w:date="2023-11-20T08:35:00Z">
        <w:r w:rsidDel="009B762A">
          <w:delText>1</w:delText>
        </w:r>
        <w:r w:rsidDel="009B762A">
          <w:rPr>
            <w:rFonts w:asciiTheme="minorHAnsi" w:eastAsiaTheme="minorEastAsia" w:hAnsiTheme="minorHAnsi" w:cstheme="minorBidi"/>
            <w:szCs w:val="22"/>
            <w:lang w:val="en-SE" w:eastAsia="en-SE"/>
          </w:rPr>
          <w:tab/>
        </w:r>
        <w:r w:rsidDel="009B762A">
          <w:delText>Scope</w:delText>
        </w:r>
        <w:r w:rsidDel="009B762A">
          <w:tab/>
          <w:delText>11</w:delText>
        </w:r>
      </w:del>
    </w:p>
    <w:p w14:paraId="13D09151" w14:textId="2803A6B0" w:rsidR="00BE2FE9" w:rsidDel="009B762A" w:rsidRDefault="00BE2FE9">
      <w:pPr>
        <w:pStyle w:val="TOC1"/>
        <w:rPr>
          <w:del w:id="1034" w:author="Per Lindell" w:date="2023-11-20T08:35:00Z"/>
          <w:rFonts w:asciiTheme="minorHAnsi" w:eastAsiaTheme="minorEastAsia" w:hAnsiTheme="minorHAnsi" w:cstheme="minorBidi"/>
          <w:szCs w:val="22"/>
          <w:lang w:val="en-SE" w:eastAsia="en-SE"/>
        </w:rPr>
      </w:pPr>
      <w:del w:id="1035" w:author="Per Lindell" w:date="2023-11-20T08:35:00Z">
        <w:r w:rsidDel="009B762A">
          <w:delText>2</w:delText>
        </w:r>
        <w:r w:rsidDel="009B762A">
          <w:rPr>
            <w:rFonts w:asciiTheme="minorHAnsi" w:eastAsiaTheme="minorEastAsia" w:hAnsiTheme="minorHAnsi" w:cstheme="minorBidi"/>
            <w:szCs w:val="22"/>
            <w:lang w:val="en-SE" w:eastAsia="en-SE"/>
          </w:rPr>
          <w:tab/>
        </w:r>
        <w:r w:rsidDel="009B762A">
          <w:delText>References</w:delText>
        </w:r>
        <w:r w:rsidDel="009B762A">
          <w:tab/>
          <w:delText>11</w:delText>
        </w:r>
      </w:del>
    </w:p>
    <w:p w14:paraId="43638374" w14:textId="6267D863" w:rsidR="00BE2FE9" w:rsidDel="009B762A" w:rsidRDefault="00BE2FE9">
      <w:pPr>
        <w:pStyle w:val="TOC1"/>
        <w:rPr>
          <w:del w:id="1036" w:author="Per Lindell" w:date="2023-11-20T08:35:00Z"/>
          <w:rFonts w:asciiTheme="minorHAnsi" w:eastAsiaTheme="minorEastAsia" w:hAnsiTheme="minorHAnsi" w:cstheme="minorBidi"/>
          <w:szCs w:val="22"/>
          <w:lang w:val="en-SE" w:eastAsia="en-SE"/>
        </w:rPr>
      </w:pPr>
      <w:del w:id="1037" w:author="Per Lindell" w:date="2023-11-20T08:35:00Z">
        <w:r w:rsidDel="009B762A">
          <w:delText>3</w:delText>
        </w:r>
        <w:r w:rsidDel="009B762A">
          <w:rPr>
            <w:rFonts w:asciiTheme="minorHAnsi" w:eastAsiaTheme="minorEastAsia" w:hAnsiTheme="minorHAnsi" w:cstheme="minorBidi"/>
            <w:szCs w:val="22"/>
            <w:lang w:val="en-SE" w:eastAsia="en-SE"/>
          </w:rPr>
          <w:tab/>
        </w:r>
        <w:r w:rsidDel="009B762A">
          <w:delText>Definitions of terms, symbols and abbreviations</w:delText>
        </w:r>
        <w:r w:rsidDel="009B762A">
          <w:tab/>
          <w:delText>11</w:delText>
        </w:r>
      </w:del>
    </w:p>
    <w:p w14:paraId="5BB6C75D" w14:textId="566C12DD" w:rsidR="00BE2FE9" w:rsidDel="009B762A" w:rsidRDefault="00BE2FE9">
      <w:pPr>
        <w:pStyle w:val="TOC2"/>
        <w:rPr>
          <w:del w:id="1038" w:author="Per Lindell" w:date="2023-11-20T08:35:00Z"/>
          <w:rFonts w:asciiTheme="minorHAnsi" w:eastAsiaTheme="minorEastAsia" w:hAnsiTheme="minorHAnsi" w:cstheme="minorBidi"/>
          <w:sz w:val="22"/>
          <w:szCs w:val="22"/>
          <w:lang w:val="en-SE" w:eastAsia="en-SE"/>
        </w:rPr>
      </w:pPr>
      <w:del w:id="1039" w:author="Per Lindell" w:date="2023-11-20T08:35:00Z">
        <w:r w:rsidDel="009B762A">
          <w:delText>3.1</w:delText>
        </w:r>
        <w:r w:rsidDel="009B762A">
          <w:rPr>
            <w:rFonts w:asciiTheme="minorHAnsi" w:eastAsiaTheme="minorEastAsia" w:hAnsiTheme="minorHAnsi" w:cstheme="minorBidi"/>
            <w:sz w:val="22"/>
            <w:szCs w:val="22"/>
            <w:lang w:val="en-SE" w:eastAsia="en-SE"/>
          </w:rPr>
          <w:tab/>
        </w:r>
        <w:r w:rsidDel="009B762A">
          <w:delText>Terms</w:delText>
        </w:r>
        <w:r w:rsidDel="009B762A">
          <w:tab/>
          <w:delText>11</w:delText>
        </w:r>
      </w:del>
    </w:p>
    <w:p w14:paraId="0E0B2CE8" w14:textId="470D488E" w:rsidR="00BE2FE9" w:rsidDel="009B762A" w:rsidRDefault="00BE2FE9">
      <w:pPr>
        <w:pStyle w:val="TOC2"/>
        <w:rPr>
          <w:del w:id="1040" w:author="Per Lindell" w:date="2023-11-20T08:35:00Z"/>
          <w:rFonts w:asciiTheme="minorHAnsi" w:eastAsiaTheme="minorEastAsia" w:hAnsiTheme="minorHAnsi" w:cstheme="minorBidi"/>
          <w:sz w:val="22"/>
          <w:szCs w:val="22"/>
          <w:lang w:val="en-SE" w:eastAsia="en-SE"/>
        </w:rPr>
      </w:pPr>
      <w:del w:id="1041" w:author="Per Lindell" w:date="2023-11-20T08:35:00Z">
        <w:r w:rsidDel="009B762A">
          <w:delText>3.2</w:delText>
        </w:r>
        <w:r w:rsidDel="009B762A">
          <w:rPr>
            <w:rFonts w:asciiTheme="minorHAnsi" w:eastAsiaTheme="minorEastAsia" w:hAnsiTheme="minorHAnsi" w:cstheme="minorBidi"/>
            <w:sz w:val="22"/>
            <w:szCs w:val="22"/>
            <w:lang w:val="en-SE" w:eastAsia="en-SE"/>
          </w:rPr>
          <w:tab/>
        </w:r>
        <w:r w:rsidDel="009B762A">
          <w:delText>Symbols</w:delText>
        </w:r>
        <w:r w:rsidDel="009B762A">
          <w:tab/>
          <w:delText>11</w:delText>
        </w:r>
      </w:del>
    </w:p>
    <w:p w14:paraId="5DC665E5" w14:textId="0AF29547" w:rsidR="00BE2FE9" w:rsidDel="009B762A" w:rsidRDefault="00BE2FE9">
      <w:pPr>
        <w:pStyle w:val="TOC2"/>
        <w:rPr>
          <w:del w:id="1042" w:author="Per Lindell" w:date="2023-11-20T08:35:00Z"/>
          <w:rFonts w:asciiTheme="minorHAnsi" w:eastAsiaTheme="minorEastAsia" w:hAnsiTheme="minorHAnsi" w:cstheme="minorBidi"/>
          <w:sz w:val="22"/>
          <w:szCs w:val="22"/>
          <w:lang w:val="en-SE" w:eastAsia="en-SE"/>
        </w:rPr>
      </w:pPr>
      <w:del w:id="1043" w:author="Per Lindell" w:date="2023-11-20T08:35:00Z">
        <w:r w:rsidDel="009B762A">
          <w:delText>3.3</w:delText>
        </w:r>
        <w:r w:rsidDel="009B762A">
          <w:rPr>
            <w:rFonts w:asciiTheme="minorHAnsi" w:eastAsiaTheme="minorEastAsia" w:hAnsiTheme="minorHAnsi" w:cstheme="minorBidi"/>
            <w:sz w:val="22"/>
            <w:szCs w:val="22"/>
            <w:lang w:val="en-SE" w:eastAsia="en-SE"/>
          </w:rPr>
          <w:tab/>
        </w:r>
        <w:r w:rsidDel="009B762A">
          <w:delText>Abbreviations</w:delText>
        </w:r>
        <w:r w:rsidDel="009B762A">
          <w:tab/>
          <w:delText>11</w:delText>
        </w:r>
      </w:del>
    </w:p>
    <w:p w14:paraId="1F3FE313" w14:textId="044AFC2C" w:rsidR="00BE2FE9" w:rsidDel="009B762A" w:rsidRDefault="00BE2FE9">
      <w:pPr>
        <w:pStyle w:val="TOC1"/>
        <w:rPr>
          <w:del w:id="1044" w:author="Per Lindell" w:date="2023-11-20T08:35:00Z"/>
          <w:rFonts w:asciiTheme="minorHAnsi" w:eastAsiaTheme="minorEastAsia" w:hAnsiTheme="minorHAnsi" w:cstheme="minorBidi"/>
          <w:szCs w:val="22"/>
          <w:lang w:val="en-SE" w:eastAsia="en-SE"/>
        </w:rPr>
      </w:pPr>
      <w:del w:id="1045" w:author="Per Lindell" w:date="2023-11-20T08:35:00Z">
        <w:r w:rsidDel="009B762A">
          <w:delText>4</w:delText>
        </w:r>
        <w:r w:rsidDel="009B762A">
          <w:rPr>
            <w:rFonts w:asciiTheme="minorHAnsi" w:eastAsiaTheme="minorEastAsia" w:hAnsiTheme="minorHAnsi" w:cstheme="minorBidi"/>
            <w:szCs w:val="22"/>
            <w:lang w:val="en-SE" w:eastAsia="en-SE"/>
          </w:rPr>
          <w:tab/>
        </w:r>
        <w:r w:rsidDel="009B762A">
          <w:delText>Background</w:delText>
        </w:r>
        <w:r w:rsidDel="009B762A">
          <w:tab/>
          <w:delText>11</w:delText>
        </w:r>
      </w:del>
    </w:p>
    <w:p w14:paraId="70F7246B" w14:textId="6AEB7D31" w:rsidR="00BE2FE9" w:rsidDel="009B762A" w:rsidRDefault="00BE2FE9">
      <w:pPr>
        <w:pStyle w:val="TOC2"/>
        <w:rPr>
          <w:del w:id="1046" w:author="Per Lindell" w:date="2023-11-20T08:35:00Z"/>
          <w:rFonts w:asciiTheme="minorHAnsi" w:eastAsiaTheme="minorEastAsia" w:hAnsiTheme="minorHAnsi" w:cstheme="minorBidi"/>
          <w:sz w:val="22"/>
          <w:szCs w:val="22"/>
          <w:lang w:val="en-SE" w:eastAsia="en-SE"/>
        </w:rPr>
      </w:pPr>
      <w:del w:id="1047" w:author="Per Lindell" w:date="2023-11-20T08:35:00Z">
        <w:r w:rsidDel="009B762A">
          <w:delText>4.1</w:delText>
        </w:r>
        <w:r w:rsidDel="009B762A">
          <w:rPr>
            <w:rFonts w:asciiTheme="minorHAnsi" w:eastAsiaTheme="minorEastAsia" w:hAnsiTheme="minorHAnsi" w:cstheme="minorBidi"/>
            <w:sz w:val="22"/>
            <w:szCs w:val="22"/>
            <w:lang w:val="en-SE" w:eastAsia="en-SE"/>
          </w:rPr>
          <w:tab/>
        </w:r>
        <w:r w:rsidDel="009B762A">
          <w:delText>TR maintenance</w:delText>
        </w:r>
        <w:r w:rsidDel="009B762A">
          <w:tab/>
          <w:delText>12</w:delText>
        </w:r>
      </w:del>
    </w:p>
    <w:p w14:paraId="543D18E0" w14:textId="428CF3DD" w:rsidR="00BE2FE9" w:rsidDel="009B762A" w:rsidRDefault="00BE2FE9">
      <w:pPr>
        <w:pStyle w:val="TOC1"/>
        <w:rPr>
          <w:del w:id="1048" w:author="Per Lindell" w:date="2023-11-20T08:35:00Z"/>
          <w:rFonts w:asciiTheme="minorHAnsi" w:eastAsiaTheme="minorEastAsia" w:hAnsiTheme="minorHAnsi" w:cstheme="minorBidi"/>
          <w:szCs w:val="22"/>
          <w:lang w:val="en-SE" w:eastAsia="en-SE"/>
        </w:rPr>
      </w:pPr>
      <w:del w:id="1049" w:author="Per Lindell" w:date="2023-11-20T08:35:00Z">
        <w:r w:rsidRPr="00304AEB" w:rsidDel="009B762A">
          <w:rPr>
            <w:lang w:val="en-US"/>
          </w:rPr>
          <w:delText>5</w:delText>
        </w:r>
        <w:r w:rsidDel="009B762A">
          <w:rPr>
            <w:rFonts w:asciiTheme="minorHAnsi" w:eastAsiaTheme="minorEastAsia" w:hAnsiTheme="minorHAnsi" w:cstheme="minorBidi"/>
            <w:szCs w:val="22"/>
            <w:lang w:val="en-SE" w:eastAsia="en-SE"/>
          </w:rPr>
          <w:tab/>
        </w:r>
        <w:r w:rsidRPr="00304AEB" w:rsidDel="009B762A">
          <w:rPr>
            <w:lang w:val="en-US" w:eastAsia="zh-CN"/>
          </w:rPr>
          <w:delText>EN-DC Power Class 2</w:delText>
        </w:r>
        <w:r w:rsidRPr="00304AEB" w:rsidDel="009B762A">
          <w:rPr>
            <w:lang w:val="en-US"/>
          </w:rPr>
          <w:delText>: Specific Band Combination Part</w:delText>
        </w:r>
        <w:r w:rsidDel="009B762A">
          <w:tab/>
          <w:delText>12</w:delText>
        </w:r>
      </w:del>
    </w:p>
    <w:p w14:paraId="46F03AE4" w14:textId="1067D342" w:rsidR="00BE2FE9" w:rsidDel="009B762A" w:rsidRDefault="00BE2FE9">
      <w:pPr>
        <w:pStyle w:val="TOC3"/>
        <w:rPr>
          <w:del w:id="1050" w:author="Per Lindell" w:date="2023-11-20T08:35:00Z"/>
          <w:rFonts w:asciiTheme="minorHAnsi" w:eastAsiaTheme="minorEastAsia" w:hAnsiTheme="minorHAnsi" w:cstheme="minorBidi"/>
          <w:sz w:val="22"/>
          <w:szCs w:val="22"/>
          <w:lang w:val="en-SE" w:eastAsia="en-SE"/>
        </w:rPr>
      </w:pPr>
      <w:del w:id="1051" w:author="Per Lindell" w:date="2023-11-20T08:35:00Z">
        <w:r w:rsidDel="009B762A">
          <w:delText>5.1</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1_</w:delText>
        </w:r>
        <w:r w:rsidRPr="00304AEB" w:rsidDel="009B762A">
          <w:rPr>
            <w:rFonts w:eastAsia="MS Mincho"/>
            <w:lang w:eastAsia="ja-JP"/>
          </w:rPr>
          <w:delText>n79</w:delText>
        </w:r>
        <w:r w:rsidDel="009B762A">
          <w:tab/>
          <w:delText>12</w:delText>
        </w:r>
      </w:del>
    </w:p>
    <w:p w14:paraId="09101DCA" w14:textId="2781C1AF" w:rsidR="00BE2FE9" w:rsidDel="009B762A" w:rsidRDefault="00BE2FE9">
      <w:pPr>
        <w:pStyle w:val="TOC4"/>
        <w:rPr>
          <w:del w:id="1052" w:author="Per Lindell" w:date="2023-11-20T08:35:00Z"/>
          <w:rFonts w:asciiTheme="minorHAnsi" w:eastAsiaTheme="minorEastAsia" w:hAnsiTheme="minorHAnsi" w:cstheme="minorBidi"/>
          <w:sz w:val="22"/>
          <w:szCs w:val="22"/>
          <w:lang w:val="en-SE" w:eastAsia="en-SE"/>
        </w:rPr>
      </w:pPr>
      <w:del w:id="1053" w:author="Per Lindell" w:date="2023-11-20T08:35:00Z">
        <w:r w:rsidDel="009B762A">
          <w:rPr>
            <w:lang w:eastAsia="zh-CN"/>
          </w:rPr>
          <w:delText>5.1.1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12</w:delText>
        </w:r>
      </w:del>
    </w:p>
    <w:p w14:paraId="4A538382" w14:textId="01D73315" w:rsidR="00BE2FE9" w:rsidDel="009B762A" w:rsidRDefault="00BE2FE9">
      <w:pPr>
        <w:pStyle w:val="TOC4"/>
        <w:rPr>
          <w:del w:id="1054" w:author="Per Lindell" w:date="2023-11-20T08:35:00Z"/>
          <w:rFonts w:asciiTheme="minorHAnsi" w:eastAsiaTheme="minorEastAsia" w:hAnsiTheme="minorHAnsi" w:cstheme="minorBidi"/>
          <w:sz w:val="22"/>
          <w:szCs w:val="22"/>
          <w:lang w:val="en-SE" w:eastAsia="en-SE"/>
        </w:rPr>
      </w:pPr>
      <w:del w:id="1055" w:author="Per Lindell" w:date="2023-11-20T08:35:00Z">
        <w:r w:rsidDel="009B762A">
          <w:rPr>
            <w:lang w:eastAsia="zh-CN"/>
          </w:rPr>
          <w:delText>5.1.2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12</w:delText>
        </w:r>
      </w:del>
    </w:p>
    <w:p w14:paraId="00E8E3C1" w14:textId="7A96A903" w:rsidR="00BE2FE9" w:rsidDel="009B762A" w:rsidRDefault="00BE2FE9">
      <w:pPr>
        <w:pStyle w:val="TOC4"/>
        <w:rPr>
          <w:del w:id="1056" w:author="Per Lindell" w:date="2023-11-20T08:35:00Z"/>
          <w:rFonts w:asciiTheme="minorHAnsi" w:eastAsiaTheme="minorEastAsia" w:hAnsiTheme="minorHAnsi" w:cstheme="minorBidi"/>
          <w:sz w:val="22"/>
          <w:szCs w:val="22"/>
          <w:lang w:val="en-SE" w:eastAsia="en-SE"/>
        </w:rPr>
      </w:pPr>
      <w:del w:id="1057" w:author="Per Lindell" w:date="2023-11-20T08:35:00Z">
        <w:r w:rsidDel="009B762A">
          <w:rPr>
            <w:lang w:eastAsia="zh-CN"/>
          </w:rPr>
          <w:delText>5.1.3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12</w:delText>
        </w:r>
      </w:del>
    </w:p>
    <w:p w14:paraId="01760835" w14:textId="19823CBB" w:rsidR="00BE2FE9" w:rsidDel="009B762A" w:rsidRDefault="00BE2FE9">
      <w:pPr>
        <w:pStyle w:val="TOC4"/>
        <w:rPr>
          <w:del w:id="1058" w:author="Per Lindell" w:date="2023-11-20T08:35:00Z"/>
          <w:rFonts w:asciiTheme="minorHAnsi" w:eastAsiaTheme="minorEastAsia" w:hAnsiTheme="minorHAnsi" w:cstheme="minorBidi"/>
          <w:sz w:val="22"/>
          <w:szCs w:val="22"/>
          <w:lang w:val="en-SE" w:eastAsia="en-SE"/>
        </w:rPr>
      </w:pPr>
      <w:del w:id="1059" w:author="Per Lindell" w:date="2023-11-20T08:35:00Z">
        <w:r w:rsidDel="009B762A">
          <w:delText>5.1.4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12</w:delText>
        </w:r>
      </w:del>
    </w:p>
    <w:p w14:paraId="2825895C" w14:textId="53659CC3" w:rsidR="00BE2FE9" w:rsidDel="009B762A" w:rsidRDefault="00BE2FE9">
      <w:pPr>
        <w:pStyle w:val="TOC3"/>
        <w:rPr>
          <w:del w:id="1060" w:author="Per Lindell" w:date="2023-11-20T08:35:00Z"/>
          <w:rFonts w:asciiTheme="minorHAnsi" w:eastAsiaTheme="minorEastAsia" w:hAnsiTheme="minorHAnsi" w:cstheme="minorBidi"/>
          <w:sz w:val="22"/>
          <w:szCs w:val="22"/>
          <w:lang w:val="en-SE" w:eastAsia="en-SE"/>
        </w:rPr>
      </w:pPr>
      <w:del w:id="1061" w:author="Per Lindell" w:date="2023-11-20T08:35:00Z">
        <w:r w:rsidDel="009B762A">
          <w:delText>5.2</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3_</w:delText>
        </w:r>
        <w:r w:rsidRPr="00304AEB" w:rsidDel="009B762A">
          <w:rPr>
            <w:rFonts w:eastAsia="MS Mincho"/>
            <w:lang w:eastAsia="ja-JP"/>
          </w:rPr>
          <w:delText>n79</w:delText>
        </w:r>
        <w:r w:rsidDel="009B762A">
          <w:tab/>
          <w:delText>12</w:delText>
        </w:r>
      </w:del>
    </w:p>
    <w:p w14:paraId="431364ED" w14:textId="44E02B25" w:rsidR="00BE2FE9" w:rsidDel="009B762A" w:rsidRDefault="00BE2FE9">
      <w:pPr>
        <w:pStyle w:val="TOC4"/>
        <w:rPr>
          <w:del w:id="1062" w:author="Per Lindell" w:date="2023-11-20T08:35:00Z"/>
          <w:rFonts w:asciiTheme="minorHAnsi" w:eastAsiaTheme="minorEastAsia" w:hAnsiTheme="minorHAnsi" w:cstheme="minorBidi"/>
          <w:sz w:val="22"/>
          <w:szCs w:val="22"/>
          <w:lang w:val="en-SE" w:eastAsia="en-SE"/>
        </w:rPr>
      </w:pPr>
      <w:del w:id="1063" w:author="Per Lindell" w:date="2023-11-20T08:35:00Z">
        <w:r w:rsidDel="009B762A">
          <w:rPr>
            <w:lang w:eastAsia="zh-CN"/>
          </w:rPr>
          <w:delText>5.2.1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12</w:delText>
        </w:r>
      </w:del>
    </w:p>
    <w:p w14:paraId="5A13A2C3" w14:textId="25CACF04" w:rsidR="00BE2FE9" w:rsidDel="009B762A" w:rsidRDefault="00BE2FE9">
      <w:pPr>
        <w:pStyle w:val="TOC4"/>
        <w:rPr>
          <w:del w:id="1064" w:author="Per Lindell" w:date="2023-11-20T08:35:00Z"/>
          <w:rFonts w:asciiTheme="minorHAnsi" w:eastAsiaTheme="minorEastAsia" w:hAnsiTheme="minorHAnsi" w:cstheme="minorBidi"/>
          <w:sz w:val="22"/>
          <w:szCs w:val="22"/>
          <w:lang w:val="en-SE" w:eastAsia="en-SE"/>
        </w:rPr>
      </w:pPr>
      <w:del w:id="1065" w:author="Per Lindell" w:date="2023-11-20T08:35:00Z">
        <w:r w:rsidDel="009B762A">
          <w:rPr>
            <w:lang w:eastAsia="zh-CN"/>
          </w:rPr>
          <w:delText>5.2.2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13</w:delText>
        </w:r>
      </w:del>
    </w:p>
    <w:p w14:paraId="3E580016" w14:textId="4D8650CC" w:rsidR="00BE2FE9" w:rsidDel="009B762A" w:rsidRDefault="00BE2FE9">
      <w:pPr>
        <w:pStyle w:val="TOC4"/>
        <w:rPr>
          <w:del w:id="1066" w:author="Per Lindell" w:date="2023-11-20T08:35:00Z"/>
          <w:rFonts w:asciiTheme="minorHAnsi" w:eastAsiaTheme="minorEastAsia" w:hAnsiTheme="minorHAnsi" w:cstheme="minorBidi"/>
          <w:sz w:val="22"/>
          <w:szCs w:val="22"/>
          <w:lang w:val="en-SE" w:eastAsia="en-SE"/>
        </w:rPr>
      </w:pPr>
      <w:del w:id="1067" w:author="Per Lindell" w:date="2023-11-20T08:35:00Z">
        <w:r w:rsidDel="009B762A">
          <w:rPr>
            <w:lang w:eastAsia="zh-CN"/>
          </w:rPr>
          <w:delText>5.2.3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13</w:delText>
        </w:r>
      </w:del>
    </w:p>
    <w:p w14:paraId="51081F63" w14:textId="25E12CE6" w:rsidR="00BE2FE9" w:rsidDel="009B762A" w:rsidRDefault="00BE2FE9">
      <w:pPr>
        <w:pStyle w:val="TOC4"/>
        <w:rPr>
          <w:del w:id="1068" w:author="Per Lindell" w:date="2023-11-20T08:35:00Z"/>
          <w:rFonts w:asciiTheme="minorHAnsi" w:eastAsiaTheme="minorEastAsia" w:hAnsiTheme="minorHAnsi" w:cstheme="minorBidi"/>
          <w:sz w:val="22"/>
          <w:szCs w:val="22"/>
          <w:lang w:val="en-SE" w:eastAsia="en-SE"/>
        </w:rPr>
      </w:pPr>
      <w:del w:id="1069" w:author="Per Lindell" w:date="2023-11-20T08:35:00Z">
        <w:r w:rsidDel="009B762A">
          <w:delText>5.2.4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13</w:delText>
        </w:r>
      </w:del>
    </w:p>
    <w:p w14:paraId="3FA8F92C" w14:textId="0DD268E1" w:rsidR="00BE2FE9" w:rsidDel="009B762A" w:rsidRDefault="00BE2FE9">
      <w:pPr>
        <w:pStyle w:val="TOC3"/>
        <w:rPr>
          <w:del w:id="1070" w:author="Per Lindell" w:date="2023-11-20T08:35:00Z"/>
          <w:rFonts w:asciiTheme="minorHAnsi" w:eastAsiaTheme="minorEastAsia" w:hAnsiTheme="minorHAnsi" w:cstheme="minorBidi"/>
          <w:sz w:val="22"/>
          <w:szCs w:val="22"/>
          <w:lang w:val="en-SE" w:eastAsia="en-SE"/>
        </w:rPr>
      </w:pPr>
      <w:del w:id="1071" w:author="Per Lindell" w:date="2023-11-20T08:35:00Z">
        <w:r w:rsidDel="009B762A">
          <w:delText>5.3</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19_</w:delText>
        </w:r>
        <w:r w:rsidRPr="00304AEB" w:rsidDel="009B762A">
          <w:rPr>
            <w:rFonts w:eastAsia="MS Mincho"/>
            <w:lang w:eastAsia="ja-JP"/>
          </w:rPr>
          <w:delText>n79</w:delText>
        </w:r>
        <w:r w:rsidDel="009B762A">
          <w:tab/>
          <w:delText>13</w:delText>
        </w:r>
      </w:del>
    </w:p>
    <w:p w14:paraId="506BEF84" w14:textId="37309726" w:rsidR="00BE2FE9" w:rsidDel="009B762A" w:rsidRDefault="00BE2FE9">
      <w:pPr>
        <w:pStyle w:val="TOC4"/>
        <w:rPr>
          <w:del w:id="1072" w:author="Per Lindell" w:date="2023-11-20T08:35:00Z"/>
          <w:rFonts w:asciiTheme="minorHAnsi" w:eastAsiaTheme="minorEastAsia" w:hAnsiTheme="minorHAnsi" w:cstheme="minorBidi"/>
          <w:sz w:val="22"/>
          <w:szCs w:val="22"/>
          <w:lang w:val="en-SE" w:eastAsia="en-SE"/>
        </w:rPr>
      </w:pPr>
      <w:del w:id="1073" w:author="Per Lindell" w:date="2023-11-20T08:35:00Z">
        <w:r w:rsidDel="009B762A">
          <w:rPr>
            <w:lang w:eastAsia="zh-CN"/>
          </w:rPr>
          <w:delText>5.3.1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13</w:delText>
        </w:r>
      </w:del>
    </w:p>
    <w:p w14:paraId="57D06F52" w14:textId="5978D52C" w:rsidR="00BE2FE9" w:rsidDel="009B762A" w:rsidRDefault="00BE2FE9">
      <w:pPr>
        <w:pStyle w:val="TOC4"/>
        <w:rPr>
          <w:del w:id="1074" w:author="Per Lindell" w:date="2023-11-20T08:35:00Z"/>
          <w:rFonts w:asciiTheme="minorHAnsi" w:eastAsiaTheme="minorEastAsia" w:hAnsiTheme="minorHAnsi" w:cstheme="minorBidi"/>
          <w:sz w:val="22"/>
          <w:szCs w:val="22"/>
          <w:lang w:val="en-SE" w:eastAsia="en-SE"/>
        </w:rPr>
      </w:pPr>
      <w:del w:id="1075" w:author="Per Lindell" w:date="2023-11-20T08:35:00Z">
        <w:r w:rsidDel="009B762A">
          <w:rPr>
            <w:lang w:eastAsia="zh-CN"/>
          </w:rPr>
          <w:delText>5.3.2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13</w:delText>
        </w:r>
      </w:del>
    </w:p>
    <w:p w14:paraId="724B8ADB" w14:textId="45113023" w:rsidR="00BE2FE9" w:rsidDel="009B762A" w:rsidRDefault="00BE2FE9">
      <w:pPr>
        <w:pStyle w:val="TOC4"/>
        <w:rPr>
          <w:del w:id="1076" w:author="Per Lindell" w:date="2023-11-20T08:35:00Z"/>
          <w:rFonts w:asciiTheme="minorHAnsi" w:eastAsiaTheme="minorEastAsia" w:hAnsiTheme="minorHAnsi" w:cstheme="minorBidi"/>
          <w:sz w:val="22"/>
          <w:szCs w:val="22"/>
          <w:lang w:val="en-SE" w:eastAsia="en-SE"/>
        </w:rPr>
      </w:pPr>
      <w:del w:id="1077" w:author="Per Lindell" w:date="2023-11-20T08:35:00Z">
        <w:r w:rsidDel="009B762A">
          <w:rPr>
            <w:lang w:eastAsia="zh-CN"/>
          </w:rPr>
          <w:delText>5.3.3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13</w:delText>
        </w:r>
      </w:del>
    </w:p>
    <w:p w14:paraId="571AED3E" w14:textId="3C5C7C21" w:rsidR="00BE2FE9" w:rsidDel="009B762A" w:rsidRDefault="00BE2FE9">
      <w:pPr>
        <w:pStyle w:val="TOC4"/>
        <w:rPr>
          <w:del w:id="1078" w:author="Per Lindell" w:date="2023-11-20T08:35:00Z"/>
          <w:rFonts w:asciiTheme="minorHAnsi" w:eastAsiaTheme="minorEastAsia" w:hAnsiTheme="minorHAnsi" w:cstheme="minorBidi"/>
          <w:sz w:val="22"/>
          <w:szCs w:val="22"/>
          <w:lang w:val="en-SE" w:eastAsia="en-SE"/>
        </w:rPr>
      </w:pPr>
      <w:del w:id="1079" w:author="Per Lindell" w:date="2023-11-20T08:35:00Z">
        <w:r w:rsidDel="009B762A">
          <w:lastRenderedPageBreak/>
          <w:delText>5.3.4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14</w:delText>
        </w:r>
      </w:del>
    </w:p>
    <w:p w14:paraId="3F0C3CC3" w14:textId="035B49DB" w:rsidR="00BE2FE9" w:rsidDel="009B762A" w:rsidRDefault="00BE2FE9">
      <w:pPr>
        <w:pStyle w:val="TOC3"/>
        <w:rPr>
          <w:del w:id="1080" w:author="Per Lindell" w:date="2023-11-20T08:35:00Z"/>
          <w:rFonts w:asciiTheme="minorHAnsi" w:eastAsiaTheme="minorEastAsia" w:hAnsiTheme="minorHAnsi" w:cstheme="minorBidi"/>
          <w:sz w:val="22"/>
          <w:szCs w:val="22"/>
          <w:lang w:val="en-SE" w:eastAsia="en-SE"/>
        </w:rPr>
      </w:pPr>
      <w:del w:id="1081" w:author="Per Lindell" w:date="2023-11-20T08:35:00Z">
        <w:r w:rsidDel="009B762A">
          <w:delText>5.4</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21_</w:delText>
        </w:r>
        <w:r w:rsidRPr="00304AEB" w:rsidDel="009B762A">
          <w:rPr>
            <w:rFonts w:eastAsia="MS Mincho"/>
            <w:lang w:eastAsia="ja-JP"/>
          </w:rPr>
          <w:delText>n79</w:delText>
        </w:r>
        <w:r w:rsidDel="009B762A">
          <w:tab/>
          <w:delText>14</w:delText>
        </w:r>
      </w:del>
    </w:p>
    <w:p w14:paraId="5383EB7E" w14:textId="691E46CB" w:rsidR="00BE2FE9" w:rsidDel="009B762A" w:rsidRDefault="00BE2FE9">
      <w:pPr>
        <w:pStyle w:val="TOC4"/>
        <w:rPr>
          <w:del w:id="1082" w:author="Per Lindell" w:date="2023-11-20T08:35:00Z"/>
          <w:rFonts w:asciiTheme="minorHAnsi" w:eastAsiaTheme="minorEastAsia" w:hAnsiTheme="minorHAnsi" w:cstheme="minorBidi"/>
          <w:sz w:val="22"/>
          <w:szCs w:val="22"/>
          <w:lang w:val="en-SE" w:eastAsia="en-SE"/>
        </w:rPr>
      </w:pPr>
      <w:del w:id="1083" w:author="Per Lindell" w:date="2023-11-20T08:35:00Z">
        <w:r w:rsidDel="009B762A">
          <w:rPr>
            <w:lang w:eastAsia="zh-CN"/>
          </w:rPr>
          <w:delText>5.4.1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14</w:delText>
        </w:r>
      </w:del>
    </w:p>
    <w:p w14:paraId="06EE14C6" w14:textId="4461F3EA" w:rsidR="00BE2FE9" w:rsidDel="009B762A" w:rsidRDefault="00BE2FE9">
      <w:pPr>
        <w:pStyle w:val="TOC4"/>
        <w:rPr>
          <w:del w:id="1084" w:author="Per Lindell" w:date="2023-11-20T08:35:00Z"/>
          <w:rFonts w:asciiTheme="minorHAnsi" w:eastAsiaTheme="minorEastAsia" w:hAnsiTheme="minorHAnsi" w:cstheme="minorBidi"/>
          <w:sz w:val="22"/>
          <w:szCs w:val="22"/>
          <w:lang w:val="en-SE" w:eastAsia="en-SE"/>
        </w:rPr>
      </w:pPr>
      <w:del w:id="1085" w:author="Per Lindell" w:date="2023-11-20T08:35:00Z">
        <w:r w:rsidDel="009B762A">
          <w:rPr>
            <w:lang w:eastAsia="zh-CN"/>
          </w:rPr>
          <w:delText>5.4.2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14</w:delText>
        </w:r>
      </w:del>
    </w:p>
    <w:p w14:paraId="769F94CB" w14:textId="2B0EB163" w:rsidR="00BE2FE9" w:rsidDel="009B762A" w:rsidRDefault="00BE2FE9">
      <w:pPr>
        <w:pStyle w:val="TOC4"/>
        <w:rPr>
          <w:del w:id="1086" w:author="Per Lindell" w:date="2023-11-20T08:35:00Z"/>
          <w:rFonts w:asciiTheme="minorHAnsi" w:eastAsiaTheme="minorEastAsia" w:hAnsiTheme="minorHAnsi" w:cstheme="minorBidi"/>
          <w:sz w:val="22"/>
          <w:szCs w:val="22"/>
          <w:lang w:val="en-SE" w:eastAsia="en-SE"/>
        </w:rPr>
      </w:pPr>
      <w:del w:id="1087" w:author="Per Lindell" w:date="2023-11-20T08:35:00Z">
        <w:r w:rsidDel="009B762A">
          <w:rPr>
            <w:lang w:eastAsia="zh-CN"/>
          </w:rPr>
          <w:delText>5.4.3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14</w:delText>
        </w:r>
      </w:del>
    </w:p>
    <w:p w14:paraId="631C17AB" w14:textId="7255A7E8" w:rsidR="00BE2FE9" w:rsidDel="009B762A" w:rsidRDefault="00BE2FE9">
      <w:pPr>
        <w:pStyle w:val="TOC4"/>
        <w:rPr>
          <w:del w:id="1088" w:author="Per Lindell" w:date="2023-11-20T08:35:00Z"/>
          <w:rFonts w:asciiTheme="minorHAnsi" w:eastAsiaTheme="minorEastAsia" w:hAnsiTheme="minorHAnsi" w:cstheme="minorBidi"/>
          <w:sz w:val="22"/>
          <w:szCs w:val="22"/>
          <w:lang w:val="en-SE" w:eastAsia="en-SE"/>
        </w:rPr>
      </w:pPr>
      <w:del w:id="1089" w:author="Per Lindell" w:date="2023-11-20T08:35:00Z">
        <w:r w:rsidDel="009B762A">
          <w:delText>5.4.4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15</w:delText>
        </w:r>
      </w:del>
    </w:p>
    <w:p w14:paraId="47C4F8ED" w14:textId="10F89A53" w:rsidR="00BE2FE9" w:rsidDel="009B762A" w:rsidRDefault="00BE2FE9">
      <w:pPr>
        <w:pStyle w:val="TOC3"/>
        <w:rPr>
          <w:del w:id="1090" w:author="Per Lindell" w:date="2023-11-20T08:35:00Z"/>
          <w:rFonts w:asciiTheme="minorHAnsi" w:eastAsiaTheme="minorEastAsia" w:hAnsiTheme="minorHAnsi" w:cstheme="minorBidi"/>
          <w:sz w:val="22"/>
          <w:szCs w:val="22"/>
          <w:lang w:val="en-SE" w:eastAsia="en-SE"/>
        </w:rPr>
      </w:pPr>
      <w:del w:id="1091" w:author="Per Lindell" w:date="2023-11-20T08:35:00Z">
        <w:r w:rsidDel="009B762A">
          <w:delText>5.5</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1_</w:delText>
        </w:r>
        <w:r w:rsidRPr="00304AEB" w:rsidDel="009B762A">
          <w:rPr>
            <w:rFonts w:eastAsia="MS Mincho"/>
            <w:lang w:eastAsia="ja-JP"/>
          </w:rPr>
          <w:delText>n77-n79</w:delText>
        </w:r>
        <w:r w:rsidDel="009B762A">
          <w:tab/>
          <w:delText>16</w:delText>
        </w:r>
      </w:del>
    </w:p>
    <w:p w14:paraId="6A8E74F6" w14:textId="73CB4AC8" w:rsidR="00BE2FE9" w:rsidDel="009B762A" w:rsidRDefault="00BE2FE9">
      <w:pPr>
        <w:pStyle w:val="TOC4"/>
        <w:rPr>
          <w:del w:id="1092" w:author="Per Lindell" w:date="2023-11-20T08:35:00Z"/>
          <w:rFonts w:asciiTheme="minorHAnsi" w:eastAsiaTheme="minorEastAsia" w:hAnsiTheme="minorHAnsi" w:cstheme="minorBidi"/>
          <w:sz w:val="22"/>
          <w:szCs w:val="22"/>
          <w:lang w:val="en-SE" w:eastAsia="en-SE"/>
        </w:rPr>
      </w:pPr>
      <w:del w:id="1093" w:author="Per Lindell" w:date="2023-11-20T08:35:00Z">
        <w:r w:rsidDel="009B762A">
          <w:rPr>
            <w:lang w:eastAsia="zh-CN"/>
          </w:rPr>
          <w:delText>5.5.1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16</w:delText>
        </w:r>
      </w:del>
    </w:p>
    <w:p w14:paraId="7629EB8A" w14:textId="59EA49CC" w:rsidR="00BE2FE9" w:rsidDel="009B762A" w:rsidRDefault="00BE2FE9">
      <w:pPr>
        <w:pStyle w:val="TOC4"/>
        <w:rPr>
          <w:del w:id="1094" w:author="Per Lindell" w:date="2023-11-20T08:35:00Z"/>
          <w:rFonts w:asciiTheme="minorHAnsi" w:eastAsiaTheme="minorEastAsia" w:hAnsiTheme="minorHAnsi" w:cstheme="minorBidi"/>
          <w:sz w:val="22"/>
          <w:szCs w:val="22"/>
          <w:lang w:val="en-SE" w:eastAsia="en-SE"/>
        </w:rPr>
      </w:pPr>
      <w:del w:id="1095" w:author="Per Lindell" w:date="2023-11-20T08:35:00Z">
        <w:r w:rsidDel="009B762A">
          <w:rPr>
            <w:lang w:eastAsia="zh-CN"/>
          </w:rPr>
          <w:delText>5.5.2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16</w:delText>
        </w:r>
      </w:del>
    </w:p>
    <w:p w14:paraId="413DF5BC" w14:textId="3C2E7B4B" w:rsidR="00BE2FE9" w:rsidDel="009B762A" w:rsidRDefault="00BE2FE9">
      <w:pPr>
        <w:pStyle w:val="TOC4"/>
        <w:rPr>
          <w:del w:id="1096" w:author="Per Lindell" w:date="2023-11-20T08:35:00Z"/>
          <w:rFonts w:asciiTheme="minorHAnsi" w:eastAsiaTheme="minorEastAsia" w:hAnsiTheme="minorHAnsi" w:cstheme="minorBidi"/>
          <w:sz w:val="22"/>
          <w:szCs w:val="22"/>
          <w:lang w:val="en-SE" w:eastAsia="en-SE"/>
        </w:rPr>
      </w:pPr>
      <w:del w:id="1097" w:author="Per Lindell" w:date="2023-11-20T08:35:00Z">
        <w:r w:rsidDel="009B762A">
          <w:rPr>
            <w:lang w:eastAsia="zh-CN"/>
          </w:rPr>
          <w:delText>5.5.3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16</w:delText>
        </w:r>
      </w:del>
    </w:p>
    <w:p w14:paraId="0108F6A8" w14:textId="3DD53A8C" w:rsidR="00BE2FE9" w:rsidDel="009B762A" w:rsidRDefault="00BE2FE9">
      <w:pPr>
        <w:pStyle w:val="TOC4"/>
        <w:rPr>
          <w:del w:id="1098" w:author="Per Lindell" w:date="2023-11-20T08:35:00Z"/>
          <w:rFonts w:asciiTheme="minorHAnsi" w:eastAsiaTheme="minorEastAsia" w:hAnsiTheme="minorHAnsi" w:cstheme="minorBidi"/>
          <w:sz w:val="22"/>
          <w:szCs w:val="22"/>
          <w:lang w:val="en-SE" w:eastAsia="en-SE"/>
        </w:rPr>
      </w:pPr>
      <w:del w:id="1099" w:author="Per Lindell" w:date="2023-11-20T08:35:00Z">
        <w:r w:rsidDel="009B762A">
          <w:delText>5.5.4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16</w:delText>
        </w:r>
      </w:del>
    </w:p>
    <w:p w14:paraId="4FEB37D6" w14:textId="7F64608B" w:rsidR="00BE2FE9" w:rsidDel="009B762A" w:rsidRDefault="00BE2FE9">
      <w:pPr>
        <w:pStyle w:val="TOC3"/>
        <w:rPr>
          <w:del w:id="1100" w:author="Per Lindell" w:date="2023-11-20T08:35:00Z"/>
          <w:rFonts w:asciiTheme="minorHAnsi" w:eastAsiaTheme="minorEastAsia" w:hAnsiTheme="minorHAnsi" w:cstheme="minorBidi"/>
          <w:sz w:val="22"/>
          <w:szCs w:val="22"/>
          <w:lang w:val="en-SE" w:eastAsia="en-SE"/>
        </w:rPr>
      </w:pPr>
      <w:del w:id="1101" w:author="Per Lindell" w:date="2023-11-20T08:35:00Z">
        <w:r w:rsidDel="009B762A">
          <w:delText>5.6</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3_</w:delText>
        </w:r>
        <w:r w:rsidRPr="00304AEB" w:rsidDel="009B762A">
          <w:rPr>
            <w:rFonts w:eastAsia="MS Mincho"/>
            <w:lang w:eastAsia="ja-JP"/>
          </w:rPr>
          <w:delText>n77-n79</w:delText>
        </w:r>
        <w:r w:rsidDel="009B762A">
          <w:tab/>
          <w:delText>16</w:delText>
        </w:r>
      </w:del>
    </w:p>
    <w:p w14:paraId="0DC9FE6A" w14:textId="2EA30BB1" w:rsidR="00BE2FE9" w:rsidDel="009B762A" w:rsidRDefault="00BE2FE9">
      <w:pPr>
        <w:pStyle w:val="TOC4"/>
        <w:rPr>
          <w:del w:id="1102" w:author="Per Lindell" w:date="2023-11-20T08:35:00Z"/>
          <w:rFonts w:asciiTheme="minorHAnsi" w:eastAsiaTheme="minorEastAsia" w:hAnsiTheme="minorHAnsi" w:cstheme="minorBidi"/>
          <w:sz w:val="22"/>
          <w:szCs w:val="22"/>
          <w:lang w:val="en-SE" w:eastAsia="en-SE"/>
        </w:rPr>
      </w:pPr>
      <w:del w:id="1103" w:author="Per Lindell" w:date="2023-11-20T08:35:00Z">
        <w:r w:rsidDel="009B762A">
          <w:rPr>
            <w:lang w:eastAsia="zh-CN"/>
          </w:rPr>
          <w:delText>5.6.1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16</w:delText>
        </w:r>
      </w:del>
    </w:p>
    <w:p w14:paraId="1931D624" w14:textId="5E597CD0" w:rsidR="00BE2FE9" w:rsidDel="009B762A" w:rsidRDefault="00BE2FE9">
      <w:pPr>
        <w:pStyle w:val="TOC4"/>
        <w:rPr>
          <w:del w:id="1104" w:author="Per Lindell" w:date="2023-11-20T08:35:00Z"/>
          <w:rFonts w:asciiTheme="minorHAnsi" w:eastAsiaTheme="minorEastAsia" w:hAnsiTheme="minorHAnsi" w:cstheme="minorBidi"/>
          <w:sz w:val="22"/>
          <w:szCs w:val="22"/>
          <w:lang w:val="en-SE" w:eastAsia="en-SE"/>
        </w:rPr>
      </w:pPr>
      <w:del w:id="1105" w:author="Per Lindell" w:date="2023-11-20T08:35:00Z">
        <w:r w:rsidDel="009B762A">
          <w:rPr>
            <w:lang w:eastAsia="zh-CN"/>
          </w:rPr>
          <w:delText>5.6.2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17</w:delText>
        </w:r>
      </w:del>
    </w:p>
    <w:p w14:paraId="27F0EE4F" w14:textId="1E1E4BE2" w:rsidR="00BE2FE9" w:rsidDel="009B762A" w:rsidRDefault="00BE2FE9">
      <w:pPr>
        <w:pStyle w:val="TOC4"/>
        <w:rPr>
          <w:del w:id="1106" w:author="Per Lindell" w:date="2023-11-20T08:35:00Z"/>
          <w:rFonts w:asciiTheme="minorHAnsi" w:eastAsiaTheme="minorEastAsia" w:hAnsiTheme="minorHAnsi" w:cstheme="minorBidi"/>
          <w:sz w:val="22"/>
          <w:szCs w:val="22"/>
          <w:lang w:val="en-SE" w:eastAsia="en-SE"/>
        </w:rPr>
      </w:pPr>
      <w:del w:id="1107" w:author="Per Lindell" w:date="2023-11-20T08:35:00Z">
        <w:r w:rsidDel="009B762A">
          <w:rPr>
            <w:lang w:eastAsia="zh-CN"/>
          </w:rPr>
          <w:delText>5.6.3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17</w:delText>
        </w:r>
      </w:del>
    </w:p>
    <w:p w14:paraId="60F30E43" w14:textId="50506C91" w:rsidR="00BE2FE9" w:rsidDel="009B762A" w:rsidRDefault="00BE2FE9">
      <w:pPr>
        <w:pStyle w:val="TOC4"/>
        <w:rPr>
          <w:del w:id="1108" w:author="Per Lindell" w:date="2023-11-20T08:35:00Z"/>
          <w:rFonts w:asciiTheme="minorHAnsi" w:eastAsiaTheme="minorEastAsia" w:hAnsiTheme="minorHAnsi" w:cstheme="minorBidi"/>
          <w:sz w:val="22"/>
          <w:szCs w:val="22"/>
          <w:lang w:val="en-SE" w:eastAsia="en-SE"/>
        </w:rPr>
      </w:pPr>
      <w:del w:id="1109" w:author="Per Lindell" w:date="2023-11-20T08:35:00Z">
        <w:r w:rsidDel="009B762A">
          <w:delText>5.6.4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17</w:delText>
        </w:r>
      </w:del>
    </w:p>
    <w:p w14:paraId="6776F7B4" w14:textId="1375A57B" w:rsidR="00BE2FE9" w:rsidDel="009B762A" w:rsidRDefault="00BE2FE9">
      <w:pPr>
        <w:pStyle w:val="TOC3"/>
        <w:rPr>
          <w:del w:id="1110" w:author="Per Lindell" w:date="2023-11-20T08:35:00Z"/>
          <w:rFonts w:asciiTheme="minorHAnsi" w:eastAsiaTheme="minorEastAsia" w:hAnsiTheme="minorHAnsi" w:cstheme="minorBidi"/>
          <w:sz w:val="22"/>
          <w:szCs w:val="22"/>
          <w:lang w:val="en-SE" w:eastAsia="en-SE"/>
        </w:rPr>
      </w:pPr>
      <w:del w:id="1111" w:author="Per Lindell" w:date="2023-11-20T08:35:00Z">
        <w:r w:rsidDel="009B762A">
          <w:delText>5.7</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21_</w:delText>
        </w:r>
        <w:r w:rsidRPr="00304AEB" w:rsidDel="009B762A">
          <w:rPr>
            <w:rFonts w:eastAsia="MS Mincho"/>
            <w:lang w:eastAsia="ja-JP"/>
          </w:rPr>
          <w:delText>n77-n79</w:delText>
        </w:r>
        <w:r w:rsidDel="009B762A">
          <w:tab/>
          <w:delText>17</w:delText>
        </w:r>
      </w:del>
    </w:p>
    <w:p w14:paraId="5A09ACA6" w14:textId="10A125CE" w:rsidR="00BE2FE9" w:rsidDel="009B762A" w:rsidRDefault="00BE2FE9">
      <w:pPr>
        <w:pStyle w:val="TOC4"/>
        <w:rPr>
          <w:del w:id="1112" w:author="Per Lindell" w:date="2023-11-20T08:35:00Z"/>
          <w:rFonts w:asciiTheme="minorHAnsi" w:eastAsiaTheme="minorEastAsia" w:hAnsiTheme="minorHAnsi" w:cstheme="minorBidi"/>
          <w:sz w:val="22"/>
          <w:szCs w:val="22"/>
          <w:lang w:val="en-SE" w:eastAsia="en-SE"/>
        </w:rPr>
      </w:pPr>
      <w:del w:id="1113" w:author="Per Lindell" w:date="2023-11-20T08:35:00Z">
        <w:r w:rsidDel="009B762A">
          <w:rPr>
            <w:lang w:eastAsia="zh-CN"/>
          </w:rPr>
          <w:delText>5.7.1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17</w:delText>
        </w:r>
      </w:del>
    </w:p>
    <w:p w14:paraId="40314A99" w14:textId="1FCE8588" w:rsidR="00BE2FE9" w:rsidDel="009B762A" w:rsidRDefault="00BE2FE9">
      <w:pPr>
        <w:pStyle w:val="TOC4"/>
        <w:rPr>
          <w:del w:id="1114" w:author="Per Lindell" w:date="2023-11-20T08:35:00Z"/>
          <w:rFonts w:asciiTheme="minorHAnsi" w:eastAsiaTheme="minorEastAsia" w:hAnsiTheme="minorHAnsi" w:cstheme="minorBidi"/>
          <w:sz w:val="22"/>
          <w:szCs w:val="22"/>
          <w:lang w:val="en-SE" w:eastAsia="en-SE"/>
        </w:rPr>
      </w:pPr>
      <w:del w:id="1115" w:author="Per Lindell" w:date="2023-11-20T08:35:00Z">
        <w:r w:rsidDel="009B762A">
          <w:rPr>
            <w:lang w:eastAsia="zh-CN"/>
          </w:rPr>
          <w:delText>5.7.2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17</w:delText>
        </w:r>
      </w:del>
    </w:p>
    <w:p w14:paraId="3E07B7CF" w14:textId="2FF11C22" w:rsidR="00BE2FE9" w:rsidDel="009B762A" w:rsidRDefault="00BE2FE9">
      <w:pPr>
        <w:pStyle w:val="TOC4"/>
        <w:rPr>
          <w:del w:id="1116" w:author="Per Lindell" w:date="2023-11-20T08:35:00Z"/>
          <w:rFonts w:asciiTheme="minorHAnsi" w:eastAsiaTheme="minorEastAsia" w:hAnsiTheme="minorHAnsi" w:cstheme="minorBidi"/>
          <w:sz w:val="22"/>
          <w:szCs w:val="22"/>
          <w:lang w:val="en-SE" w:eastAsia="en-SE"/>
        </w:rPr>
      </w:pPr>
      <w:del w:id="1117" w:author="Per Lindell" w:date="2023-11-20T08:35:00Z">
        <w:r w:rsidDel="009B762A">
          <w:rPr>
            <w:lang w:eastAsia="zh-CN"/>
          </w:rPr>
          <w:delText>5.7.3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17</w:delText>
        </w:r>
      </w:del>
    </w:p>
    <w:p w14:paraId="49234D13" w14:textId="37FE39BA" w:rsidR="00BE2FE9" w:rsidDel="009B762A" w:rsidRDefault="00BE2FE9">
      <w:pPr>
        <w:pStyle w:val="TOC4"/>
        <w:rPr>
          <w:del w:id="1118" w:author="Per Lindell" w:date="2023-11-20T08:35:00Z"/>
          <w:rFonts w:asciiTheme="minorHAnsi" w:eastAsiaTheme="minorEastAsia" w:hAnsiTheme="minorHAnsi" w:cstheme="minorBidi"/>
          <w:sz w:val="22"/>
          <w:szCs w:val="22"/>
          <w:lang w:val="en-SE" w:eastAsia="en-SE"/>
        </w:rPr>
      </w:pPr>
      <w:del w:id="1119" w:author="Per Lindell" w:date="2023-11-20T08:35:00Z">
        <w:r w:rsidDel="009B762A">
          <w:delText>5.7.4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18</w:delText>
        </w:r>
      </w:del>
    </w:p>
    <w:p w14:paraId="6A50B9AD" w14:textId="17F6E156" w:rsidR="00BE2FE9" w:rsidDel="009B762A" w:rsidRDefault="00BE2FE9">
      <w:pPr>
        <w:pStyle w:val="TOC3"/>
        <w:rPr>
          <w:del w:id="1120" w:author="Per Lindell" w:date="2023-11-20T08:35:00Z"/>
          <w:rFonts w:asciiTheme="minorHAnsi" w:eastAsiaTheme="minorEastAsia" w:hAnsiTheme="minorHAnsi" w:cstheme="minorBidi"/>
          <w:sz w:val="22"/>
          <w:szCs w:val="22"/>
          <w:lang w:val="en-SE" w:eastAsia="en-SE"/>
        </w:rPr>
      </w:pPr>
      <w:del w:id="1121" w:author="Per Lindell" w:date="2023-11-20T08:35:00Z">
        <w:r w:rsidDel="009B762A">
          <w:delText>5.8</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1_</w:delText>
        </w:r>
        <w:r w:rsidRPr="00304AEB" w:rsidDel="009B762A">
          <w:rPr>
            <w:rFonts w:eastAsia="MS Mincho"/>
            <w:lang w:eastAsia="ja-JP"/>
          </w:rPr>
          <w:delText>n78-n79</w:delText>
        </w:r>
        <w:r w:rsidDel="009B762A">
          <w:tab/>
          <w:delText>18</w:delText>
        </w:r>
      </w:del>
    </w:p>
    <w:p w14:paraId="35F011A4" w14:textId="60F62CB4" w:rsidR="00BE2FE9" w:rsidDel="009B762A" w:rsidRDefault="00BE2FE9">
      <w:pPr>
        <w:pStyle w:val="TOC4"/>
        <w:rPr>
          <w:del w:id="1122" w:author="Per Lindell" w:date="2023-11-20T08:35:00Z"/>
          <w:rFonts w:asciiTheme="minorHAnsi" w:eastAsiaTheme="minorEastAsia" w:hAnsiTheme="minorHAnsi" w:cstheme="minorBidi"/>
          <w:sz w:val="22"/>
          <w:szCs w:val="22"/>
          <w:lang w:val="en-SE" w:eastAsia="en-SE"/>
        </w:rPr>
      </w:pPr>
      <w:del w:id="1123" w:author="Per Lindell" w:date="2023-11-20T08:35:00Z">
        <w:r w:rsidDel="009B762A">
          <w:rPr>
            <w:lang w:eastAsia="zh-CN"/>
          </w:rPr>
          <w:delText>5.8.1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18</w:delText>
        </w:r>
      </w:del>
    </w:p>
    <w:p w14:paraId="55E19AB7" w14:textId="468A0465" w:rsidR="00BE2FE9" w:rsidDel="009B762A" w:rsidRDefault="00BE2FE9">
      <w:pPr>
        <w:pStyle w:val="TOC4"/>
        <w:rPr>
          <w:del w:id="1124" w:author="Per Lindell" w:date="2023-11-20T08:35:00Z"/>
          <w:rFonts w:asciiTheme="minorHAnsi" w:eastAsiaTheme="minorEastAsia" w:hAnsiTheme="minorHAnsi" w:cstheme="minorBidi"/>
          <w:sz w:val="22"/>
          <w:szCs w:val="22"/>
          <w:lang w:val="en-SE" w:eastAsia="en-SE"/>
        </w:rPr>
      </w:pPr>
      <w:del w:id="1125" w:author="Per Lindell" w:date="2023-11-20T08:35:00Z">
        <w:r w:rsidDel="009B762A">
          <w:rPr>
            <w:lang w:eastAsia="zh-CN"/>
          </w:rPr>
          <w:delText>5.8.2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18</w:delText>
        </w:r>
      </w:del>
    </w:p>
    <w:p w14:paraId="4AF94C06" w14:textId="5603595A" w:rsidR="00BE2FE9" w:rsidDel="009B762A" w:rsidRDefault="00BE2FE9">
      <w:pPr>
        <w:pStyle w:val="TOC4"/>
        <w:rPr>
          <w:del w:id="1126" w:author="Per Lindell" w:date="2023-11-20T08:35:00Z"/>
          <w:rFonts w:asciiTheme="minorHAnsi" w:eastAsiaTheme="minorEastAsia" w:hAnsiTheme="minorHAnsi" w:cstheme="minorBidi"/>
          <w:sz w:val="22"/>
          <w:szCs w:val="22"/>
          <w:lang w:val="en-SE" w:eastAsia="en-SE"/>
        </w:rPr>
      </w:pPr>
      <w:del w:id="1127" w:author="Per Lindell" w:date="2023-11-20T08:35:00Z">
        <w:r w:rsidDel="009B762A">
          <w:rPr>
            <w:lang w:eastAsia="zh-CN"/>
          </w:rPr>
          <w:delText>5.8.3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18</w:delText>
        </w:r>
      </w:del>
    </w:p>
    <w:p w14:paraId="58E67172" w14:textId="597F6C03" w:rsidR="00BE2FE9" w:rsidDel="009B762A" w:rsidRDefault="00BE2FE9">
      <w:pPr>
        <w:pStyle w:val="TOC4"/>
        <w:rPr>
          <w:del w:id="1128" w:author="Per Lindell" w:date="2023-11-20T08:35:00Z"/>
          <w:rFonts w:asciiTheme="minorHAnsi" w:eastAsiaTheme="minorEastAsia" w:hAnsiTheme="minorHAnsi" w:cstheme="minorBidi"/>
          <w:sz w:val="22"/>
          <w:szCs w:val="22"/>
          <w:lang w:val="en-SE" w:eastAsia="en-SE"/>
        </w:rPr>
      </w:pPr>
      <w:del w:id="1129" w:author="Per Lindell" w:date="2023-11-20T08:35:00Z">
        <w:r w:rsidDel="009B762A">
          <w:delText>5.8.4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19</w:delText>
        </w:r>
      </w:del>
    </w:p>
    <w:p w14:paraId="1B9B1881" w14:textId="472F6D92" w:rsidR="00BE2FE9" w:rsidDel="009B762A" w:rsidRDefault="00BE2FE9">
      <w:pPr>
        <w:pStyle w:val="TOC3"/>
        <w:rPr>
          <w:del w:id="1130" w:author="Per Lindell" w:date="2023-11-20T08:35:00Z"/>
          <w:rFonts w:asciiTheme="minorHAnsi" w:eastAsiaTheme="minorEastAsia" w:hAnsiTheme="minorHAnsi" w:cstheme="minorBidi"/>
          <w:sz w:val="22"/>
          <w:szCs w:val="22"/>
          <w:lang w:val="en-SE" w:eastAsia="en-SE"/>
        </w:rPr>
      </w:pPr>
      <w:del w:id="1131" w:author="Per Lindell" w:date="2023-11-20T08:35:00Z">
        <w:r w:rsidDel="009B762A">
          <w:delText>5.9</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3_</w:delText>
        </w:r>
        <w:r w:rsidRPr="00304AEB" w:rsidDel="009B762A">
          <w:rPr>
            <w:rFonts w:eastAsia="MS Mincho"/>
            <w:lang w:eastAsia="ja-JP"/>
          </w:rPr>
          <w:delText>n78-n79</w:delText>
        </w:r>
        <w:r w:rsidDel="009B762A">
          <w:tab/>
          <w:delText>19</w:delText>
        </w:r>
      </w:del>
    </w:p>
    <w:p w14:paraId="2807CA88" w14:textId="0CABBC6D" w:rsidR="00BE2FE9" w:rsidDel="009B762A" w:rsidRDefault="00BE2FE9">
      <w:pPr>
        <w:pStyle w:val="TOC4"/>
        <w:rPr>
          <w:del w:id="1132" w:author="Per Lindell" w:date="2023-11-20T08:35:00Z"/>
          <w:rFonts w:asciiTheme="minorHAnsi" w:eastAsiaTheme="minorEastAsia" w:hAnsiTheme="minorHAnsi" w:cstheme="minorBidi"/>
          <w:sz w:val="22"/>
          <w:szCs w:val="22"/>
          <w:lang w:val="en-SE" w:eastAsia="en-SE"/>
        </w:rPr>
      </w:pPr>
      <w:del w:id="1133" w:author="Per Lindell" w:date="2023-11-20T08:35:00Z">
        <w:r w:rsidDel="009B762A">
          <w:rPr>
            <w:lang w:eastAsia="zh-CN"/>
          </w:rPr>
          <w:delText>5.9.1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19</w:delText>
        </w:r>
      </w:del>
    </w:p>
    <w:p w14:paraId="4DF189B0" w14:textId="524162E9" w:rsidR="00BE2FE9" w:rsidDel="009B762A" w:rsidRDefault="00BE2FE9">
      <w:pPr>
        <w:pStyle w:val="TOC4"/>
        <w:rPr>
          <w:del w:id="1134" w:author="Per Lindell" w:date="2023-11-20T08:35:00Z"/>
          <w:rFonts w:asciiTheme="minorHAnsi" w:eastAsiaTheme="minorEastAsia" w:hAnsiTheme="minorHAnsi" w:cstheme="minorBidi"/>
          <w:sz w:val="22"/>
          <w:szCs w:val="22"/>
          <w:lang w:val="en-SE" w:eastAsia="en-SE"/>
        </w:rPr>
      </w:pPr>
      <w:del w:id="1135" w:author="Per Lindell" w:date="2023-11-20T08:35:00Z">
        <w:r w:rsidDel="009B762A">
          <w:rPr>
            <w:lang w:eastAsia="zh-CN"/>
          </w:rPr>
          <w:delText>5.9.2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19</w:delText>
        </w:r>
      </w:del>
    </w:p>
    <w:p w14:paraId="463C0D50" w14:textId="25F1BD0A" w:rsidR="00BE2FE9" w:rsidDel="009B762A" w:rsidRDefault="00BE2FE9">
      <w:pPr>
        <w:pStyle w:val="TOC4"/>
        <w:rPr>
          <w:del w:id="1136" w:author="Per Lindell" w:date="2023-11-20T08:35:00Z"/>
          <w:rFonts w:asciiTheme="minorHAnsi" w:eastAsiaTheme="minorEastAsia" w:hAnsiTheme="minorHAnsi" w:cstheme="minorBidi"/>
          <w:sz w:val="22"/>
          <w:szCs w:val="22"/>
          <w:lang w:val="en-SE" w:eastAsia="en-SE"/>
        </w:rPr>
      </w:pPr>
      <w:del w:id="1137" w:author="Per Lindell" w:date="2023-11-20T08:35:00Z">
        <w:r w:rsidDel="009B762A">
          <w:rPr>
            <w:lang w:eastAsia="zh-CN"/>
          </w:rPr>
          <w:delText>5.9.3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19</w:delText>
        </w:r>
      </w:del>
    </w:p>
    <w:p w14:paraId="08D790E1" w14:textId="54857827" w:rsidR="00BE2FE9" w:rsidDel="009B762A" w:rsidRDefault="00BE2FE9">
      <w:pPr>
        <w:pStyle w:val="TOC4"/>
        <w:rPr>
          <w:del w:id="1138" w:author="Per Lindell" w:date="2023-11-20T08:35:00Z"/>
          <w:rFonts w:asciiTheme="minorHAnsi" w:eastAsiaTheme="minorEastAsia" w:hAnsiTheme="minorHAnsi" w:cstheme="minorBidi"/>
          <w:sz w:val="22"/>
          <w:szCs w:val="22"/>
          <w:lang w:val="en-SE" w:eastAsia="en-SE"/>
        </w:rPr>
      </w:pPr>
      <w:del w:id="1139" w:author="Per Lindell" w:date="2023-11-20T08:35:00Z">
        <w:r w:rsidDel="009B762A">
          <w:delText>5.9.4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20</w:delText>
        </w:r>
      </w:del>
    </w:p>
    <w:p w14:paraId="50DDC0E8" w14:textId="4F1DAD27" w:rsidR="00BE2FE9" w:rsidDel="009B762A" w:rsidRDefault="00BE2FE9">
      <w:pPr>
        <w:pStyle w:val="TOC3"/>
        <w:rPr>
          <w:del w:id="1140" w:author="Per Lindell" w:date="2023-11-20T08:35:00Z"/>
          <w:rFonts w:asciiTheme="minorHAnsi" w:eastAsiaTheme="minorEastAsia" w:hAnsiTheme="minorHAnsi" w:cstheme="minorBidi"/>
          <w:sz w:val="22"/>
          <w:szCs w:val="22"/>
          <w:lang w:val="en-SE" w:eastAsia="en-SE"/>
        </w:rPr>
      </w:pPr>
      <w:del w:id="1141" w:author="Per Lindell" w:date="2023-11-20T08:35:00Z">
        <w:r w:rsidDel="009B762A">
          <w:delText>5.10</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21_</w:delText>
        </w:r>
        <w:r w:rsidRPr="00304AEB" w:rsidDel="009B762A">
          <w:rPr>
            <w:rFonts w:eastAsia="MS Mincho"/>
            <w:lang w:eastAsia="ja-JP"/>
          </w:rPr>
          <w:delText>n78-n79</w:delText>
        </w:r>
        <w:r w:rsidDel="009B762A">
          <w:tab/>
          <w:delText>20</w:delText>
        </w:r>
      </w:del>
    </w:p>
    <w:p w14:paraId="663E74D2" w14:textId="69CD8129" w:rsidR="00BE2FE9" w:rsidDel="009B762A" w:rsidRDefault="00BE2FE9">
      <w:pPr>
        <w:pStyle w:val="TOC4"/>
        <w:rPr>
          <w:del w:id="1142" w:author="Per Lindell" w:date="2023-11-20T08:35:00Z"/>
          <w:rFonts w:asciiTheme="minorHAnsi" w:eastAsiaTheme="minorEastAsia" w:hAnsiTheme="minorHAnsi" w:cstheme="minorBidi"/>
          <w:sz w:val="22"/>
          <w:szCs w:val="22"/>
          <w:lang w:val="en-SE" w:eastAsia="en-SE"/>
        </w:rPr>
      </w:pPr>
      <w:del w:id="1143" w:author="Per Lindell" w:date="2023-11-20T08:35:00Z">
        <w:r w:rsidDel="009B762A">
          <w:rPr>
            <w:lang w:eastAsia="zh-CN"/>
          </w:rPr>
          <w:delText>5.10.1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20</w:delText>
        </w:r>
      </w:del>
    </w:p>
    <w:p w14:paraId="051495C0" w14:textId="78ABDA50" w:rsidR="00BE2FE9" w:rsidDel="009B762A" w:rsidRDefault="00BE2FE9">
      <w:pPr>
        <w:pStyle w:val="TOC4"/>
        <w:rPr>
          <w:del w:id="1144" w:author="Per Lindell" w:date="2023-11-20T08:35:00Z"/>
          <w:rFonts w:asciiTheme="minorHAnsi" w:eastAsiaTheme="minorEastAsia" w:hAnsiTheme="minorHAnsi" w:cstheme="minorBidi"/>
          <w:sz w:val="22"/>
          <w:szCs w:val="22"/>
          <w:lang w:val="en-SE" w:eastAsia="en-SE"/>
        </w:rPr>
      </w:pPr>
      <w:del w:id="1145" w:author="Per Lindell" w:date="2023-11-20T08:35:00Z">
        <w:r w:rsidDel="009B762A">
          <w:rPr>
            <w:lang w:eastAsia="zh-CN"/>
          </w:rPr>
          <w:delText>5.10.2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20</w:delText>
        </w:r>
      </w:del>
    </w:p>
    <w:p w14:paraId="01C1AB17" w14:textId="3877A6E4" w:rsidR="00BE2FE9" w:rsidDel="009B762A" w:rsidRDefault="00BE2FE9">
      <w:pPr>
        <w:pStyle w:val="TOC4"/>
        <w:rPr>
          <w:del w:id="1146" w:author="Per Lindell" w:date="2023-11-20T08:35:00Z"/>
          <w:rFonts w:asciiTheme="minorHAnsi" w:eastAsiaTheme="minorEastAsia" w:hAnsiTheme="minorHAnsi" w:cstheme="minorBidi"/>
          <w:sz w:val="22"/>
          <w:szCs w:val="22"/>
          <w:lang w:val="en-SE" w:eastAsia="en-SE"/>
        </w:rPr>
      </w:pPr>
      <w:del w:id="1147" w:author="Per Lindell" w:date="2023-11-20T08:35:00Z">
        <w:r w:rsidDel="009B762A">
          <w:rPr>
            <w:lang w:eastAsia="zh-CN"/>
          </w:rPr>
          <w:delText>5.10.3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20</w:delText>
        </w:r>
      </w:del>
    </w:p>
    <w:p w14:paraId="7DCD37A4" w14:textId="03FB397C" w:rsidR="00BE2FE9" w:rsidDel="009B762A" w:rsidRDefault="00BE2FE9">
      <w:pPr>
        <w:pStyle w:val="TOC4"/>
        <w:rPr>
          <w:del w:id="1148" w:author="Per Lindell" w:date="2023-11-20T08:35:00Z"/>
          <w:rFonts w:asciiTheme="minorHAnsi" w:eastAsiaTheme="minorEastAsia" w:hAnsiTheme="minorHAnsi" w:cstheme="minorBidi"/>
          <w:sz w:val="22"/>
          <w:szCs w:val="22"/>
          <w:lang w:val="en-SE" w:eastAsia="en-SE"/>
        </w:rPr>
      </w:pPr>
      <w:del w:id="1149" w:author="Per Lindell" w:date="2023-11-20T08:35:00Z">
        <w:r w:rsidDel="009B762A">
          <w:delText>5.10.4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21</w:delText>
        </w:r>
      </w:del>
    </w:p>
    <w:p w14:paraId="44DC87D1" w14:textId="69A48DCA" w:rsidR="00BE2FE9" w:rsidDel="009B762A" w:rsidRDefault="00BE2FE9">
      <w:pPr>
        <w:pStyle w:val="TOC3"/>
        <w:rPr>
          <w:del w:id="1150" w:author="Per Lindell" w:date="2023-11-20T08:35:00Z"/>
          <w:rFonts w:asciiTheme="minorHAnsi" w:eastAsiaTheme="minorEastAsia" w:hAnsiTheme="minorHAnsi" w:cstheme="minorBidi"/>
          <w:sz w:val="22"/>
          <w:szCs w:val="22"/>
          <w:lang w:val="en-SE" w:eastAsia="en-SE"/>
        </w:rPr>
      </w:pPr>
      <w:del w:id="1151" w:author="Per Lindell" w:date="2023-11-20T08:35:00Z">
        <w:r w:rsidDel="009B762A">
          <w:delText>5.11</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1-21_</w:delText>
        </w:r>
        <w:r w:rsidRPr="00304AEB" w:rsidDel="009B762A">
          <w:rPr>
            <w:rFonts w:eastAsia="MS Mincho"/>
            <w:lang w:eastAsia="ja-JP"/>
          </w:rPr>
          <w:delText>n77</w:delText>
        </w:r>
        <w:r w:rsidDel="009B762A">
          <w:tab/>
          <w:delText>21</w:delText>
        </w:r>
      </w:del>
    </w:p>
    <w:p w14:paraId="5B53236F" w14:textId="3115BD42" w:rsidR="00BE2FE9" w:rsidDel="009B762A" w:rsidRDefault="00BE2FE9">
      <w:pPr>
        <w:pStyle w:val="TOC4"/>
        <w:rPr>
          <w:del w:id="1152" w:author="Per Lindell" w:date="2023-11-20T08:35:00Z"/>
          <w:rFonts w:asciiTheme="minorHAnsi" w:eastAsiaTheme="minorEastAsia" w:hAnsiTheme="minorHAnsi" w:cstheme="minorBidi"/>
          <w:sz w:val="22"/>
          <w:szCs w:val="22"/>
          <w:lang w:val="en-SE" w:eastAsia="en-SE"/>
        </w:rPr>
      </w:pPr>
      <w:del w:id="1153" w:author="Per Lindell" w:date="2023-11-20T08:35:00Z">
        <w:r w:rsidDel="009B762A">
          <w:rPr>
            <w:lang w:eastAsia="zh-CN"/>
          </w:rPr>
          <w:delText>5.11.1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21</w:delText>
        </w:r>
      </w:del>
    </w:p>
    <w:p w14:paraId="1F83303E" w14:textId="51DE6639" w:rsidR="00BE2FE9" w:rsidDel="009B762A" w:rsidRDefault="00BE2FE9">
      <w:pPr>
        <w:pStyle w:val="TOC4"/>
        <w:rPr>
          <w:del w:id="1154" w:author="Per Lindell" w:date="2023-11-20T08:35:00Z"/>
          <w:rFonts w:asciiTheme="minorHAnsi" w:eastAsiaTheme="minorEastAsia" w:hAnsiTheme="minorHAnsi" w:cstheme="minorBidi"/>
          <w:sz w:val="22"/>
          <w:szCs w:val="22"/>
          <w:lang w:val="en-SE" w:eastAsia="en-SE"/>
        </w:rPr>
      </w:pPr>
      <w:del w:id="1155" w:author="Per Lindell" w:date="2023-11-20T08:35:00Z">
        <w:r w:rsidDel="009B762A">
          <w:rPr>
            <w:lang w:eastAsia="zh-CN"/>
          </w:rPr>
          <w:delText>5.11.2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21</w:delText>
        </w:r>
      </w:del>
    </w:p>
    <w:p w14:paraId="06DE88FA" w14:textId="471DB1A3" w:rsidR="00BE2FE9" w:rsidDel="009B762A" w:rsidRDefault="00BE2FE9">
      <w:pPr>
        <w:pStyle w:val="TOC4"/>
        <w:rPr>
          <w:del w:id="1156" w:author="Per Lindell" w:date="2023-11-20T08:35:00Z"/>
          <w:rFonts w:asciiTheme="minorHAnsi" w:eastAsiaTheme="minorEastAsia" w:hAnsiTheme="minorHAnsi" w:cstheme="minorBidi"/>
          <w:sz w:val="22"/>
          <w:szCs w:val="22"/>
          <w:lang w:val="en-SE" w:eastAsia="en-SE"/>
        </w:rPr>
      </w:pPr>
      <w:del w:id="1157" w:author="Per Lindell" w:date="2023-11-20T08:35:00Z">
        <w:r w:rsidDel="009B762A">
          <w:rPr>
            <w:lang w:eastAsia="zh-CN"/>
          </w:rPr>
          <w:delText>5.11.3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21</w:delText>
        </w:r>
      </w:del>
    </w:p>
    <w:p w14:paraId="2239991E" w14:textId="5835433D" w:rsidR="00BE2FE9" w:rsidDel="009B762A" w:rsidRDefault="00BE2FE9">
      <w:pPr>
        <w:pStyle w:val="TOC4"/>
        <w:rPr>
          <w:del w:id="1158" w:author="Per Lindell" w:date="2023-11-20T08:35:00Z"/>
          <w:rFonts w:asciiTheme="minorHAnsi" w:eastAsiaTheme="minorEastAsia" w:hAnsiTheme="minorHAnsi" w:cstheme="minorBidi"/>
          <w:sz w:val="22"/>
          <w:szCs w:val="22"/>
          <w:lang w:val="en-SE" w:eastAsia="en-SE"/>
        </w:rPr>
      </w:pPr>
      <w:del w:id="1159" w:author="Per Lindell" w:date="2023-11-20T08:35:00Z">
        <w:r w:rsidDel="009B762A">
          <w:delText>5.11.4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22</w:delText>
        </w:r>
      </w:del>
    </w:p>
    <w:p w14:paraId="16B3D384" w14:textId="1FA9003E" w:rsidR="00BE2FE9" w:rsidDel="009B762A" w:rsidRDefault="00BE2FE9">
      <w:pPr>
        <w:pStyle w:val="TOC3"/>
        <w:rPr>
          <w:del w:id="1160" w:author="Per Lindell" w:date="2023-11-20T08:35:00Z"/>
          <w:rFonts w:asciiTheme="minorHAnsi" w:eastAsiaTheme="minorEastAsia" w:hAnsiTheme="minorHAnsi" w:cstheme="minorBidi"/>
          <w:sz w:val="22"/>
          <w:szCs w:val="22"/>
          <w:lang w:val="en-SE" w:eastAsia="en-SE"/>
        </w:rPr>
      </w:pPr>
      <w:del w:id="1161" w:author="Per Lindell" w:date="2023-11-20T08:35:00Z">
        <w:r w:rsidDel="009B762A">
          <w:delText>5.12</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1-42_</w:delText>
        </w:r>
        <w:r w:rsidRPr="00304AEB" w:rsidDel="009B762A">
          <w:rPr>
            <w:rFonts w:eastAsia="MS Mincho"/>
            <w:lang w:eastAsia="ja-JP"/>
          </w:rPr>
          <w:delText>n77</w:delText>
        </w:r>
        <w:r w:rsidDel="009B762A">
          <w:tab/>
          <w:delText>22</w:delText>
        </w:r>
      </w:del>
    </w:p>
    <w:p w14:paraId="0BC62A99" w14:textId="13EE3886" w:rsidR="00BE2FE9" w:rsidDel="009B762A" w:rsidRDefault="00BE2FE9">
      <w:pPr>
        <w:pStyle w:val="TOC4"/>
        <w:rPr>
          <w:del w:id="1162" w:author="Per Lindell" w:date="2023-11-20T08:35:00Z"/>
          <w:rFonts w:asciiTheme="minorHAnsi" w:eastAsiaTheme="minorEastAsia" w:hAnsiTheme="minorHAnsi" w:cstheme="minorBidi"/>
          <w:sz w:val="22"/>
          <w:szCs w:val="22"/>
          <w:lang w:val="en-SE" w:eastAsia="en-SE"/>
        </w:rPr>
      </w:pPr>
      <w:del w:id="1163" w:author="Per Lindell" w:date="2023-11-20T08:35:00Z">
        <w:r w:rsidDel="009B762A">
          <w:rPr>
            <w:lang w:eastAsia="zh-CN"/>
          </w:rPr>
          <w:delText>5.12.1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22</w:delText>
        </w:r>
      </w:del>
    </w:p>
    <w:p w14:paraId="4C5CF989" w14:textId="2A2E5E4F" w:rsidR="00BE2FE9" w:rsidDel="009B762A" w:rsidRDefault="00BE2FE9">
      <w:pPr>
        <w:pStyle w:val="TOC4"/>
        <w:rPr>
          <w:del w:id="1164" w:author="Per Lindell" w:date="2023-11-20T08:35:00Z"/>
          <w:rFonts w:asciiTheme="minorHAnsi" w:eastAsiaTheme="minorEastAsia" w:hAnsiTheme="minorHAnsi" w:cstheme="minorBidi"/>
          <w:sz w:val="22"/>
          <w:szCs w:val="22"/>
          <w:lang w:val="en-SE" w:eastAsia="en-SE"/>
        </w:rPr>
      </w:pPr>
      <w:del w:id="1165" w:author="Per Lindell" w:date="2023-11-20T08:35:00Z">
        <w:r w:rsidDel="009B762A">
          <w:rPr>
            <w:lang w:eastAsia="zh-CN"/>
          </w:rPr>
          <w:delText>5.12.2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22</w:delText>
        </w:r>
      </w:del>
    </w:p>
    <w:p w14:paraId="25DDE153" w14:textId="3D86185E" w:rsidR="00BE2FE9" w:rsidDel="009B762A" w:rsidRDefault="00BE2FE9">
      <w:pPr>
        <w:pStyle w:val="TOC4"/>
        <w:rPr>
          <w:del w:id="1166" w:author="Per Lindell" w:date="2023-11-20T08:35:00Z"/>
          <w:rFonts w:asciiTheme="minorHAnsi" w:eastAsiaTheme="minorEastAsia" w:hAnsiTheme="minorHAnsi" w:cstheme="minorBidi"/>
          <w:sz w:val="22"/>
          <w:szCs w:val="22"/>
          <w:lang w:val="en-SE" w:eastAsia="en-SE"/>
        </w:rPr>
      </w:pPr>
      <w:del w:id="1167" w:author="Per Lindell" w:date="2023-11-20T08:35:00Z">
        <w:r w:rsidDel="009B762A">
          <w:rPr>
            <w:lang w:eastAsia="zh-CN"/>
          </w:rPr>
          <w:delText>5.12.3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23</w:delText>
        </w:r>
      </w:del>
    </w:p>
    <w:p w14:paraId="4C19FDDA" w14:textId="29791AB4" w:rsidR="00BE2FE9" w:rsidDel="009B762A" w:rsidRDefault="00BE2FE9">
      <w:pPr>
        <w:pStyle w:val="TOC4"/>
        <w:rPr>
          <w:del w:id="1168" w:author="Per Lindell" w:date="2023-11-20T08:35:00Z"/>
          <w:rFonts w:asciiTheme="minorHAnsi" w:eastAsiaTheme="minorEastAsia" w:hAnsiTheme="minorHAnsi" w:cstheme="minorBidi"/>
          <w:sz w:val="22"/>
          <w:szCs w:val="22"/>
          <w:lang w:val="en-SE" w:eastAsia="en-SE"/>
        </w:rPr>
      </w:pPr>
      <w:del w:id="1169" w:author="Per Lindell" w:date="2023-11-20T08:35:00Z">
        <w:r w:rsidDel="009B762A">
          <w:delText>5.12.4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23</w:delText>
        </w:r>
      </w:del>
    </w:p>
    <w:p w14:paraId="1C2C5FBA" w14:textId="6855D1B7" w:rsidR="00BE2FE9" w:rsidDel="009B762A" w:rsidRDefault="00BE2FE9">
      <w:pPr>
        <w:pStyle w:val="TOC3"/>
        <w:rPr>
          <w:del w:id="1170" w:author="Per Lindell" w:date="2023-11-20T08:35:00Z"/>
          <w:rFonts w:asciiTheme="minorHAnsi" w:eastAsiaTheme="minorEastAsia" w:hAnsiTheme="minorHAnsi" w:cstheme="minorBidi"/>
          <w:sz w:val="22"/>
          <w:szCs w:val="22"/>
          <w:lang w:val="en-SE" w:eastAsia="en-SE"/>
        </w:rPr>
      </w:pPr>
      <w:del w:id="1171" w:author="Per Lindell" w:date="2023-11-20T08:35:00Z">
        <w:r w:rsidDel="009B762A">
          <w:delText>5.13</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3-21_</w:delText>
        </w:r>
        <w:r w:rsidRPr="00304AEB" w:rsidDel="009B762A">
          <w:rPr>
            <w:rFonts w:eastAsia="MS Mincho"/>
            <w:lang w:eastAsia="ja-JP"/>
          </w:rPr>
          <w:delText>n77</w:delText>
        </w:r>
        <w:r w:rsidDel="009B762A">
          <w:tab/>
          <w:delText>23</w:delText>
        </w:r>
      </w:del>
    </w:p>
    <w:p w14:paraId="6D6119A4" w14:textId="05018BED" w:rsidR="00BE2FE9" w:rsidDel="009B762A" w:rsidRDefault="00BE2FE9">
      <w:pPr>
        <w:pStyle w:val="TOC4"/>
        <w:rPr>
          <w:del w:id="1172" w:author="Per Lindell" w:date="2023-11-20T08:35:00Z"/>
          <w:rFonts w:asciiTheme="minorHAnsi" w:eastAsiaTheme="minorEastAsia" w:hAnsiTheme="minorHAnsi" w:cstheme="minorBidi"/>
          <w:sz w:val="22"/>
          <w:szCs w:val="22"/>
          <w:lang w:val="en-SE" w:eastAsia="en-SE"/>
        </w:rPr>
      </w:pPr>
      <w:del w:id="1173" w:author="Per Lindell" w:date="2023-11-20T08:35:00Z">
        <w:r w:rsidDel="009B762A">
          <w:rPr>
            <w:lang w:eastAsia="zh-CN"/>
          </w:rPr>
          <w:delText>5.13.1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23</w:delText>
        </w:r>
      </w:del>
    </w:p>
    <w:p w14:paraId="412195D3" w14:textId="26C66E1E" w:rsidR="00BE2FE9" w:rsidDel="009B762A" w:rsidRDefault="00BE2FE9">
      <w:pPr>
        <w:pStyle w:val="TOC4"/>
        <w:rPr>
          <w:del w:id="1174" w:author="Per Lindell" w:date="2023-11-20T08:35:00Z"/>
          <w:rFonts w:asciiTheme="minorHAnsi" w:eastAsiaTheme="minorEastAsia" w:hAnsiTheme="minorHAnsi" w:cstheme="minorBidi"/>
          <w:sz w:val="22"/>
          <w:szCs w:val="22"/>
          <w:lang w:val="en-SE" w:eastAsia="en-SE"/>
        </w:rPr>
      </w:pPr>
      <w:del w:id="1175" w:author="Per Lindell" w:date="2023-11-20T08:35:00Z">
        <w:r w:rsidDel="009B762A">
          <w:rPr>
            <w:lang w:eastAsia="zh-CN"/>
          </w:rPr>
          <w:delText>5.13.2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23</w:delText>
        </w:r>
      </w:del>
    </w:p>
    <w:p w14:paraId="407D9333" w14:textId="1FA81E15" w:rsidR="00BE2FE9" w:rsidDel="009B762A" w:rsidRDefault="00BE2FE9">
      <w:pPr>
        <w:pStyle w:val="TOC4"/>
        <w:rPr>
          <w:del w:id="1176" w:author="Per Lindell" w:date="2023-11-20T08:35:00Z"/>
          <w:rFonts w:asciiTheme="minorHAnsi" w:eastAsiaTheme="minorEastAsia" w:hAnsiTheme="minorHAnsi" w:cstheme="minorBidi"/>
          <w:sz w:val="22"/>
          <w:szCs w:val="22"/>
          <w:lang w:val="en-SE" w:eastAsia="en-SE"/>
        </w:rPr>
      </w:pPr>
      <w:del w:id="1177" w:author="Per Lindell" w:date="2023-11-20T08:35:00Z">
        <w:r w:rsidDel="009B762A">
          <w:rPr>
            <w:lang w:eastAsia="zh-CN"/>
          </w:rPr>
          <w:delText>5.13.3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23</w:delText>
        </w:r>
      </w:del>
    </w:p>
    <w:p w14:paraId="2C84D34F" w14:textId="65A2AFBF" w:rsidR="00BE2FE9" w:rsidDel="009B762A" w:rsidRDefault="00BE2FE9">
      <w:pPr>
        <w:pStyle w:val="TOC4"/>
        <w:rPr>
          <w:del w:id="1178" w:author="Per Lindell" w:date="2023-11-20T08:35:00Z"/>
          <w:rFonts w:asciiTheme="minorHAnsi" w:eastAsiaTheme="minorEastAsia" w:hAnsiTheme="minorHAnsi" w:cstheme="minorBidi"/>
          <w:sz w:val="22"/>
          <w:szCs w:val="22"/>
          <w:lang w:val="en-SE" w:eastAsia="en-SE"/>
        </w:rPr>
      </w:pPr>
      <w:del w:id="1179" w:author="Per Lindell" w:date="2023-11-20T08:35:00Z">
        <w:r w:rsidDel="009B762A">
          <w:delText>5.13.4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24</w:delText>
        </w:r>
      </w:del>
    </w:p>
    <w:p w14:paraId="7EAB57FC" w14:textId="0046E83F" w:rsidR="00BE2FE9" w:rsidDel="009B762A" w:rsidRDefault="00BE2FE9">
      <w:pPr>
        <w:pStyle w:val="TOC3"/>
        <w:rPr>
          <w:del w:id="1180" w:author="Per Lindell" w:date="2023-11-20T08:35:00Z"/>
          <w:rFonts w:asciiTheme="minorHAnsi" w:eastAsiaTheme="minorEastAsia" w:hAnsiTheme="minorHAnsi" w:cstheme="minorBidi"/>
          <w:sz w:val="22"/>
          <w:szCs w:val="22"/>
          <w:lang w:val="en-SE" w:eastAsia="en-SE"/>
        </w:rPr>
      </w:pPr>
      <w:del w:id="1181" w:author="Per Lindell" w:date="2023-11-20T08:35:00Z">
        <w:r w:rsidDel="009B762A">
          <w:delText>5.14</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3-42_</w:delText>
        </w:r>
        <w:r w:rsidRPr="00304AEB" w:rsidDel="009B762A">
          <w:rPr>
            <w:rFonts w:eastAsia="MS Mincho"/>
            <w:lang w:eastAsia="ja-JP"/>
          </w:rPr>
          <w:delText>n77</w:delText>
        </w:r>
        <w:r w:rsidDel="009B762A">
          <w:tab/>
          <w:delText>24</w:delText>
        </w:r>
      </w:del>
    </w:p>
    <w:p w14:paraId="0E5B5A08" w14:textId="77C59293" w:rsidR="00BE2FE9" w:rsidDel="009B762A" w:rsidRDefault="00BE2FE9">
      <w:pPr>
        <w:pStyle w:val="TOC4"/>
        <w:rPr>
          <w:del w:id="1182" w:author="Per Lindell" w:date="2023-11-20T08:35:00Z"/>
          <w:rFonts w:asciiTheme="minorHAnsi" w:eastAsiaTheme="minorEastAsia" w:hAnsiTheme="minorHAnsi" w:cstheme="minorBidi"/>
          <w:sz w:val="22"/>
          <w:szCs w:val="22"/>
          <w:lang w:val="en-SE" w:eastAsia="en-SE"/>
        </w:rPr>
      </w:pPr>
      <w:del w:id="1183" w:author="Per Lindell" w:date="2023-11-20T08:35:00Z">
        <w:r w:rsidDel="009B762A">
          <w:rPr>
            <w:lang w:eastAsia="zh-CN"/>
          </w:rPr>
          <w:delText>5.14.1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24</w:delText>
        </w:r>
      </w:del>
    </w:p>
    <w:p w14:paraId="6199A591" w14:textId="634A1EB5" w:rsidR="00BE2FE9" w:rsidDel="009B762A" w:rsidRDefault="00BE2FE9">
      <w:pPr>
        <w:pStyle w:val="TOC4"/>
        <w:rPr>
          <w:del w:id="1184" w:author="Per Lindell" w:date="2023-11-20T08:35:00Z"/>
          <w:rFonts w:asciiTheme="minorHAnsi" w:eastAsiaTheme="minorEastAsia" w:hAnsiTheme="minorHAnsi" w:cstheme="minorBidi"/>
          <w:sz w:val="22"/>
          <w:szCs w:val="22"/>
          <w:lang w:val="en-SE" w:eastAsia="en-SE"/>
        </w:rPr>
      </w:pPr>
      <w:del w:id="1185" w:author="Per Lindell" w:date="2023-11-20T08:35:00Z">
        <w:r w:rsidDel="009B762A">
          <w:rPr>
            <w:lang w:eastAsia="zh-CN"/>
          </w:rPr>
          <w:delText>5.14.2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24</w:delText>
        </w:r>
      </w:del>
    </w:p>
    <w:p w14:paraId="5E71A283" w14:textId="028814BB" w:rsidR="00BE2FE9" w:rsidDel="009B762A" w:rsidRDefault="00BE2FE9">
      <w:pPr>
        <w:pStyle w:val="TOC4"/>
        <w:rPr>
          <w:del w:id="1186" w:author="Per Lindell" w:date="2023-11-20T08:35:00Z"/>
          <w:rFonts w:asciiTheme="minorHAnsi" w:eastAsiaTheme="minorEastAsia" w:hAnsiTheme="minorHAnsi" w:cstheme="minorBidi"/>
          <w:sz w:val="22"/>
          <w:szCs w:val="22"/>
          <w:lang w:val="en-SE" w:eastAsia="en-SE"/>
        </w:rPr>
      </w:pPr>
      <w:del w:id="1187" w:author="Per Lindell" w:date="2023-11-20T08:35:00Z">
        <w:r w:rsidDel="009B762A">
          <w:rPr>
            <w:lang w:eastAsia="zh-CN"/>
          </w:rPr>
          <w:delText>5.14.3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24</w:delText>
        </w:r>
      </w:del>
    </w:p>
    <w:p w14:paraId="48745893" w14:textId="58CA1F74" w:rsidR="00BE2FE9" w:rsidDel="009B762A" w:rsidRDefault="00BE2FE9">
      <w:pPr>
        <w:pStyle w:val="TOC4"/>
        <w:rPr>
          <w:del w:id="1188" w:author="Per Lindell" w:date="2023-11-20T08:35:00Z"/>
          <w:rFonts w:asciiTheme="minorHAnsi" w:eastAsiaTheme="minorEastAsia" w:hAnsiTheme="minorHAnsi" w:cstheme="minorBidi"/>
          <w:sz w:val="22"/>
          <w:szCs w:val="22"/>
          <w:lang w:val="en-SE" w:eastAsia="en-SE"/>
        </w:rPr>
      </w:pPr>
      <w:del w:id="1189" w:author="Per Lindell" w:date="2023-11-20T08:35:00Z">
        <w:r w:rsidDel="009B762A">
          <w:delText>5.14.4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25</w:delText>
        </w:r>
      </w:del>
    </w:p>
    <w:p w14:paraId="3276E934" w14:textId="14E4EC01" w:rsidR="00BE2FE9" w:rsidDel="009B762A" w:rsidRDefault="00BE2FE9">
      <w:pPr>
        <w:pStyle w:val="TOC3"/>
        <w:rPr>
          <w:del w:id="1190" w:author="Per Lindell" w:date="2023-11-20T08:35:00Z"/>
          <w:rFonts w:asciiTheme="minorHAnsi" w:eastAsiaTheme="minorEastAsia" w:hAnsiTheme="minorHAnsi" w:cstheme="minorBidi"/>
          <w:sz w:val="22"/>
          <w:szCs w:val="22"/>
          <w:lang w:val="en-SE" w:eastAsia="en-SE"/>
        </w:rPr>
      </w:pPr>
      <w:del w:id="1191" w:author="Per Lindell" w:date="2023-11-20T08:35:00Z">
        <w:r w:rsidDel="009B762A">
          <w:delText>5.15</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21-42_</w:delText>
        </w:r>
        <w:r w:rsidRPr="00304AEB" w:rsidDel="009B762A">
          <w:rPr>
            <w:rFonts w:eastAsia="MS Mincho"/>
            <w:lang w:eastAsia="ja-JP"/>
          </w:rPr>
          <w:delText>n77</w:delText>
        </w:r>
        <w:r w:rsidDel="009B762A">
          <w:tab/>
          <w:delText>25</w:delText>
        </w:r>
      </w:del>
    </w:p>
    <w:p w14:paraId="16DD35A7" w14:textId="1E3B3A70" w:rsidR="00BE2FE9" w:rsidDel="009B762A" w:rsidRDefault="00BE2FE9">
      <w:pPr>
        <w:pStyle w:val="TOC4"/>
        <w:rPr>
          <w:del w:id="1192" w:author="Per Lindell" w:date="2023-11-20T08:35:00Z"/>
          <w:rFonts w:asciiTheme="minorHAnsi" w:eastAsiaTheme="minorEastAsia" w:hAnsiTheme="minorHAnsi" w:cstheme="minorBidi"/>
          <w:sz w:val="22"/>
          <w:szCs w:val="22"/>
          <w:lang w:val="en-SE" w:eastAsia="en-SE"/>
        </w:rPr>
      </w:pPr>
      <w:del w:id="1193" w:author="Per Lindell" w:date="2023-11-20T08:35:00Z">
        <w:r w:rsidDel="009B762A">
          <w:rPr>
            <w:lang w:eastAsia="zh-CN"/>
          </w:rPr>
          <w:delText>5.15.1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25</w:delText>
        </w:r>
      </w:del>
    </w:p>
    <w:p w14:paraId="3F5FFF44" w14:textId="7837E643" w:rsidR="00BE2FE9" w:rsidDel="009B762A" w:rsidRDefault="00BE2FE9">
      <w:pPr>
        <w:pStyle w:val="TOC4"/>
        <w:rPr>
          <w:del w:id="1194" w:author="Per Lindell" w:date="2023-11-20T08:35:00Z"/>
          <w:rFonts w:asciiTheme="minorHAnsi" w:eastAsiaTheme="minorEastAsia" w:hAnsiTheme="minorHAnsi" w:cstheme="minorBidi"/>
          <w:sz w:val="22"/>
          <w:szCs w:val="22"/>
          <w:lang w:val="en-SE" w:eastAsia="en-SE"/>
        </w:rPr>
      </w:pPr>
      <w:del w:id="1195" w:author="Per Lindell" w:date="2023-11-20T08:35:00Z">
        <w:r w:rsidDel="009B762A">
          <w:rPr>
            <w:lang w:eastAsia="zh-CN"/>
          </w:rPr>
          <w:delText>5.15.2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25</w:delText>
        </w:r>
      </w:del>
    </w:p>
    <w:p w14:paraId="60D0A500" w14:textId="0EA212B6" w:rsidR="00BE2FE9" w:rsidDel="009B762A" w:rsidRDefault="00BE2FE9">
      <w:pPr>
        <w:pStyle w:val="TOC4"/>
        <w:rPr>
          <w:del w:id="1196" w:author="Per Lindell" w:date="2023-11-20T08:35:00Z"/>
          <w:rFonts w:asciiTheme="minorHAnsi" w:eastAsiaTheme="minorEastAsia" w:hAnsiTheme="minorHAnsi" w:cstheme="minorBidi"/>
          <w:sz w:val="22"/>
          <w:szCs w:val="22"/>
          <w:lang w:val="en-SE" w:eastAsia="en-SE"/>
        </w:rPr>
      </w:pPr>
      <w:del w:id="1197" w:author="Per Lindell" w:date="2023-11-20T08:35:00Z">
        <w:r w:rsidDel="009B762A">
          <w:rPr>
            <w:lang w:eastAsia="zh-CN"/>
          </w:rPr>
          <w:delText>5.15.3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25</w:delText>
        </w:r>
      </w:del>
    </w:p>
    <w:p w14:paraId="3F56CDE9" w14:textId="7DD2C97E" w:rsidR="00BE2FE9" w:rsidDel="009B762A" w:rsidRDefault="00BE2FE9">
      <w:pPr>
        <w:pStyle w:val="TOC4"/>
        <w:rPr>
          <w:del w:id="1198" w:author="Per Lindell" w:date="2023-11-20T08:35:00Z"/>
          <w:rFonts w:asciiTheme="minorHAnsi" w:eastAsiaTheme="minorEastAsia" w:hAnsiTheme="minorHAnsi" w:cstheme="minorBidi"/>
          <w:sz w:val="22"/>
          <w:szCs w:val="22"/>
          <w:lang w:val="en-SE" w:eastAsia="en-SE"/>
        </w:rPr>
      </w:pPr>
      <w:del w:id="1199" w:author="Per Lindell" w:date="2023-11-20T08:35:00Z">
        <w:r w:rsidDel="009B762A">
          <w:delText>5.15.4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25</w:delText>
        </w:r>
      </w:del>
    </w:p>
    <w:p w14:paraId="0026467B" w14:textId="2016F885" w:rsidR="00BE2FE9" w:rsidDel="009B762A" w:rsidRDefault="00BE2FE9">
      <w:pPr>
        <w:pStyle w:val="TOC3"/>
        <w:rPr>
          <w:del w:id="1200" w:author="Per Lindell" w:date="2023-11-20T08:35:00Z"/>
          <w:rFonts w:asciiTheme="minorHAnsi" w:eastAsiaTheme="minorEastAsia" w:hAnsiTheme="minorHAnsi" w:cstheme="minorBidi"/>
          <w:sz w:val="22"/>
          <w:szCs w:val="22"/>
          <w:lang w:val="en-SE" w:eastAsia="en-SE"/>
        </w:rPr>
      </w:pPr>
      <w:del w:id="1201" w:author="Per Lindell" w:date="2023-11-20T08:35:00Z">
        <w:r w:rsidDel="009B762A">
          <w:delText>5.16</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1_</w:delText>
        </w:r>
        <w:r w:rsidRPr="00304AEB" w:rsidDel="009B762A">
          <w:rPr>
            <w:rFonts w:eastAsia="MS Mincho"/>
            <w:lang w:eastAsia="ja-JP"/>
          </w:rPr>
          <w:delText>n77</w:delText>
        </w:r>
        <w:r w:rsidDel="009B762A">
          <w:tab/>
          <w:delText>26</w:delText>
        </w:r>
      </w:del>
    </w:p>
    <w:p w14:paraId="576A8033" w14:textId="7339E709" w:rsidR="00BE2FE9" w:rsidDel="009B762A" w:rsidRDefault="00BE2FE9">
      <w:pPr>
        <w:pStyle w:val="TOC4"/>
        <w:rPr>
          <w:del w:id="1202" w:author="Per Lindell" w:date="2023-11-20T08:35:00Z"/>
          <w:rFonts w:asciiTheme="minorHAnsi" w:eastAsiaTheme="minorEastAsia" w:hAnsiTheme="minorHAnsi" w:cstheme="minorBidi"/>
          <w:sz w:val="22"/>
          <w:szCs w:val="22"/>
          <w:lang w:val="en-SE" w:eastAsia="en-SE"/>
        </w:rPr>
      </w:pPr>
      <w:del w:id="1203" w:author="Per Lindell" w:date="2023-11-20T08:35:00Z">
        <w:r w:rsidDel="009B762A">
          <w:rPr>
            <w:lang w:eastAsia="zh-CN"/>
          </w:rPr>
          <w:lastRenderedPageBreak/>
          <w:delText>5.16.1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26</w:delText>
        </w:r>
      </w:del>
    </w:p>
    <w:p w14:paraId="2BC5021E" w14:textId="04032667" w:rsidR="00BE2FE9" w:rsidDel="009B762A" w:rsidRDefault="00BE2FE9">
      <w:pPr>
        <w:pStyle w:val="TOC4"/>
        <w:rPr>
          <w:del w:id="1204" w:author="Per Lindell" w:date="2023-11-20T08:35:00Z"/>
          <w:rFonts w:asciiTheme="minorHAnsi" w:eastAsiaTheme="minorEastAsia" w:hAnsiTheme="minorHAnsi" w:cstheme="minorBidi"/>
          <w:sz w:val="22"/>
          <w:szCs w:val="22"/>
          <w:lang w:val="en-SE" w:eastAsia="en-SE"/>
        </w:rPr>
      </w:pPr>
      <w:del w:id="1205" w:author="Per Lindell" w:date="2023-11-20T08:35:00Z">
        <w:r w:rsidDel="009B762A">
          <w:rPr>
            <w:lang w:eastAsia="zh-CN"/>
          </w:rPr>
          <w:delText>5.16.2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26</w:delText>
        </w:r>
      </w:del>
    </w:p>
    <w:p w14:paraId="3FEEF5BE" w14:textId="41FF6FF3" w:rsidR="00BE2FE9" w:rsidDel="009B762A" w:rsidRDefault="00BE2FE9">
      <w:pPr>
        <w:pStyle w:val="TOC4"/>
        <w:rPr>
          <w:del w:id="1206" w:author="Per Lindell" w:date="2023-11-20T08:35:00Z"/>
          <w:rFonts w:asciiTheme="minorHAnsi" w:eastAsiaTheme="minorEastAsia" w:hAnsiTheme="minorHAnsi" w:cstheme="minorBidi"/>
          <w:sz w:val="22"/>
          <w:szCs w:val="22"/>
          <w:lang w:val="en-SE" w:eastAsia="en-SE"/>
        </w:rPr>
      </w:pPr>
      <w:del w:id="1207" w:author="Per Lindell" w:date="2023-11-20T08:35:00Z">
        <w:r w:rsidDel="009B762A">
          <w:rPr>
            <w:lang w:eastAsia="zh-CN"/>
          </w:rPr>
          <w:delText>5.16.3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26</w:delText>
        </w:r>
      </w:del>
    </w:p>
    <w:p w14:paraId="4D564061" w14:textId="125D990C" w:rsidR="00BE2FE9" w:rsidDel="009B762A" w:rsidRDefault="00BE2FE9">
      <w:pPr>
        <w:pStyle w:val="TOC4"/>
        <w:rPr>
          <w:del w:id="1208" w:author="Per Lindell" w:date="2023-11-20T08:35:00Z"/>
          <w:rFonts w:asciiTheme="minorHAnsi" w:eastAsiaTheme="minorEastAsia" w:hAnsiTheme="minorHAnsi" w:cstheme="minorBidi"/>
          <w:sz w:val="22"/>
          <w:szCs w:val="22"/>
          <w:lang w:val="en-SE" w:eastAsia="en-SE"/>
        </w:rPr>
      </w:pPr>
      <w:del w:id="1209" w:author="Per Lindell" w:date="2023-11-20T08:35:00Z">
        <w:r w:rsidDel="009B762A">
          <w:delText>5.16.4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27</w:delText>
        </w:r>
      </w:del>
    </w:p>
    <w:p w14:paraId="00F0B896" w14:textId="17F8926F" w:rsidR="00BE2FE9" w:rsidDel="009B762A" w:rsidRDefault="00BE2FE9">
      <w:pPr>
        <w:pStyle w:val="TOC3"/>
        <w:rPr>
          <w:del w:id="1210" w:author="Per Lindell" w:date="2023-11-20T08:35:00Z"/>
          <w:rFonts w:asciiTheme="minorHAnsi" w:eastAsiaTheme="minorEastAsia" w:hAnsiTheme="minorHAnsi" w:cstheme="minorBidi"/>
          <w:sz w:val="22"/>
          <w:szCs w:val="22"/>
          <w:lang w:val="en-SE" w:eastAsia="en-SE"/>
        </w:rPr>
      </w:pPr>
      <w:del w:id="1211" w:author="Per Lindell" w:date="2023-11-20T08:35:00Z">
        <w:r w:rsidDel="009B762A">
          <w:delText>5.17</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3_</w:delText>
        </w:r>
        <w:r w:rsidRPr="00304AEB" w:rsidDel="009B762A">
          <w:rPr>
            <w:rFonts w:eastAsia="MS Mincho"/>
            <w:lang w:eastAsia="ja-JP"/>
          </w:rPr>
          <w:delText>n77</w:delText>
        </w:r>
        <w:r w:rsidDel="009B762A">
          <w:tab/>
          <w:delText>27</w:delText>
        </w:r>
      </w:del>
    </w:p>
    <w:p w14:paraId="2DE602D3" w14:textId="52ADCAC0" w:rsidR="00BE2FE9" w:rsidDel="009B762A" w:rsidRDefault="00BE2FE9">
      <w:pPr>
        <w:pStyle w:val="TOC4"/>
        <w:rPr>
          <w:del w:id="1212" w:author="Per Lindell" w:date="2023-11-20T08:35:00Z"/>
          <w:rFonts w:asciiTheme="minorHAnsi" w:eastAsiaTheme="minorEastAsia" w:hAnsiTheme="minorHAnsi" w:cstheme="minorBidi"/>
          <w:sz w:val="22"/>
          <w:szCs w:val="22"/>
          <w:lang w:val="en-SE" w:eastAsia="en-SE"/>
        </w:rPr>
      </w:pPr>
      <w:del w:id="1213" w:author="Per Lindell" w:date="2023-11-20T08:35:00Z">
        <w:r w:rsidDel="009B762A">
          <w:rPr>
            <w:lang w:eastAsia="zh-CN"/>
          </w:rPr>
          <w:delText>5.17.1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27</w:delText>
        </w:r>
      </w:del>
    </w:p>
    <w:p w14:paraId="6C071232" w14:textId="643EBA61" w:rsidR="00BE2FE9" w:rsidDel="009B762A" w:rsidRDefault="00BE2FE9">
      <w:pPr>
        <w:pStyle w:val="TOC4"/>
        <w:rPr>
          <w:del w:id="1214" w:author="Per Lindell" w:date="2023-11-20T08:35:00Z"/>
          <w:rFonts w:asciiTheme="minorHAnsi" w:eastAsiaTheme="minorEastAsia" w:hAnsiTheme="minorHAnsi" w:cstheme="minorBidi"/>
          <w:sz w:val="22"/>
          <w:szCs w:val="22"/>
          <w:lang w:val="en-SE" w:eastAsia="en-SE"/>
        </w:rPr>
      </w:pPr>
      <w:del w:id="1215" w:author="Per Lindell" w:date="2023-11-20T08:35:00Z">
        <w:r w:rsidDel="009B762A">
          <w:rPr>
            <w:lang w:eastAsia="zh-CN"/>
          </w:rPr>
          <w:delText>5.17.2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27</w:delText>
        </w:r>
      </w:del>
    </w:p>
    <w:p w14:paraId="665200AF" w14:textId="7403A1A2" w:rsidR="00BE2FE9" w:rsidDel="009B762A" w:rsidRDefault="00BE2FE9">
      <w:pPr>
        <w:pStyle w:val="TOC4"/>
        <w:rPr>
          <w:del w:id="1216" w:author="Per Lindell" w:date="2023-11-20T08:35:00Z"/>
          <w:rFonts w:asciiTheme="minorHAnsi" w:eastAsiaTheme="minorEastAsia" w:hAnsiTheme="minorHAnsi" w:cstheme="minorBidi"/>
          <w:sz w:val="22"/>
          <w:szCs w:val="22"/>
          <w:lang w:val="en-SE" w:eastAsia="en-SE"/>
        </w:rPr>
      </w:pPr>
      <w:del w:id="1217" w:author="Per Lindell" w:date="2023-11-20T08:35:00Z">
        <w:r w:rsidDel="009B762A">
          <w:rPr>
            <w:lang w:eastAsia="zh-CN"/>
          </w:rPr>
          <w:delText>5.17.3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27</w:delText>
        </w:r>
      </w:del>
    </w:p>
    <w:p w14:paraId="72F12D30" w14:textId="761591EB" w:rsidR="00BE2FE9" w:rsidDel="009B762A" w:rsidRDefault="00BE2FE9">
      <w:pPr>
        <w:pStyle w:val="TOC4"/>
        <w:rPr>
          <w:del w:id="1218" w:author="Per Lindell" w:date="2023-11-20T08:35:00Z"/>
          <w:rFonts w:asciiTheme="minorHAnsi" w:eastAsiaTheme="minorEastAsia" w:hAnsiTheme="minorHAnsi" w:cstheme="minorBidi"/>
          <w:sz w:val="22"/>
          <w:szCs w:val="22"/>
          <w:lang w:val="en-SE" w:eastAsia="en-SE"/>
        </w:rPr>
      </w:pPr>
      <w:del w:id="1219" w:author="Per Lindell" w:date="2023-11-20T08:35:00Z">
        <w:r w:rsidDel="009B762A">
          <w:delText>5.17.4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28</w:delText>
        </w:r>
      </w:del>
    </w:p>
    <w:p w14:paraId="295F6EB1" w14:textId="250C3CD3" w:rsidR="00BE2FE9" w:rsidDel="009B762A" w:rsidRDefault="00BE2FE9">
      <w:pPr>
        <w:pStyle w:val="TOC3"/>
        <w:rPr>
          <w:del w:id="1220" w:author="Per Lindell" w:date="2023-11-20T08:35:00Z"/>
          <w:rFonts w:asciiTheme="minorHAnsi" w:eastAsiaTheme="minorEastAsia" w:hAnsiTheme="minorHAnsi" w:cstheme="minorBidi"/>
          <w:sz w:val="22"/>
          <w:szCs w:val="22"/>
          <w:lang w:val="en-SE" w:eastAsia="en-SE"/>
        </w:rPr>
      </w:pPr>
      <w:del w:id="1221" w:author="Per Lindell" w:date="2023-11-20T08:35:00Z">
        <w:r w:rsidDel="009B762A">
          <w:delText>5.18</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21_</w:delText>
        </w:r>
        <w:r w:rsidRPr="00304AEB" w:rsidDel="009B762A">
          <w:rPr>
            <w:rFonts w:eastAsia="MS Mincho"/>
            <w:lang w:eastAsia="ja-JP"/>
          </w:rPr>
          <w:delText>n77</w:delText>
        </w:r>
        <w:r w:rsidDel="009B762A">
          <w:tab/>
          <w:delText>28</w:delText>
        </w:r>
      </w:del>
    </w:p>
    <w:p w14:paraId="4D2657A3" w14:textId="74D12119" w:rsidR="00BE2FE9" w:rsidDel="009B762A" w:rsidRDefault="00BE2FE9">
      <w:pPr>
        <w:pStyle w:val="TOC4"/>
        <w:rPr>
          <w:del w:id="1222" w:author="Per Lindell" w:date="2023-11-20T08:35:00Z"/>
          <w:rFonts w:asciiTheme="minorHAnsi" w:eastAsiaTheme="minorEastAsia" w:hAnsiTheme="minorHAnsi" w:cstheme="minorBidi"/>
          <w:sz w:val="22"/>
          <w:szCs w:val="22"/>
          <w:lang w:val="en-SE" w:eastAsia="en-SE"/>
        </w:rPr>
      </w:pPr>
      <w:del w:id="1223" w:author="Per Lindell" w:date="2023-11-20T08:35:00Z">
        <w:r w:rsidDel="009B762A">
          <w:rPr>
            <w:lang w:eastAsia="zh-CN"/>
          </w:rPr>
          <w:delText>5.18.1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28</w:delText>
        </w:r>
      </w:del>
    </w:p>
    <w:p w14:paraId="52FCF22A" w14:textId="696C24CE" w:rsidR="00BE2FE9" w:rsidDel="009B762A" w:rsidRDefault="00BE2FE9">
      <w:pPr>
        <w:pStyle w:val="TOC4"/>
        <w:rPr>
          <w:del w:id="1224" w:author="Per Lindell" w:date="2023-11-20T08:35:00Z"/>
          <w:rFonts w:asciiTheme="minorHAnsi" w:eastAsiaTheme="minorEastAsia" w:hAnsiTheme="minorHAnsi" w:cstheme="minorBidi"/>
          <w:sz w:val="22"/>
          <w:szCs w:val="22"/>
          <w:lang w:val="en-SE" w:eastAsia="en-SE"/>
        </w:rPr>
      </w:pPr>
      <w:del w:id="1225" w:author="Per Lindell" w:date="2023-11-20T08:35:00Z">
        <w:r w:rsidDel="009B762A">
          <w:rPr>
            <w:lang w:eastAsia="zh-CN"/>
          </w:rPr>
          <w:delText>5.18.2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28</w:delText>
        </w:r>
      </w:del>
    </w:p>
    <w:p w14:paraId="4CE308F4" w14:textId="03D23726" w:rsidR="00BE2FE9" w:rsidDel="009B762A" w:rsidRDefault="00BE2FE9">
      <w:pPr>
        <w:pStyle w:val="TOC4"/>
        <w:rPr>
          <w:del w:id="1226" w:author="Per Lindell" w:date="2023-11-20T08:35:00Z"/>
          <w:rFonts w:asciiTheme="minorHAnsi" w:eastAsiaTheme="minorEastAsia" w:hAnsiTheme="minorHAnsi" w:cstheme="minorBidi"/>
          <w:sz w:val="22"/>
          <w:szCs w:val="22"/>
          <w:lang w:val="en-SE" w:eastAsia="en-SE"/>
        </w:rPr>
      </w:pPr>
      <w:del w:id="1227" w:author="Per Lindell" w:date="2023-11-20T08:35:00Z">
        <w:r w:rsidDel="009B762A">
          <w:rPr>
            <w:lang w:eastAsia="zh-CN"/>
          </w:rPr>
          <w:delText>5.18.3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28</w:delText>
        </w:r>
      </w:del>
    </w:p>
    <w:p w14:paraId="3CDB4E5C" w14:textId="3D5E196A" w:rsidR="00BE2FE9" w:rsidDel="009B762A" w:rsidRDefault="00BE2FE9">
      <w:pPr>
        <w:pStyle w:val="TOC4"/>
        <w:rPr>
          <w:del w:id="1228" w:author="Per Lindell" w:date="2023-11-20T08:35:00Z"/>
          <w:rFonts w:asciiTheme="minorHAnsi" w:eastAsiaTheme="minorEastAsia" w:hAnsiTheme="minorHAnsi" w:cstheme="minorBidi"/>
          <w:sz w:val="22"/>
          <w:szCs w:val="22"/>
          <w:lang w:val="en-SE" w:eastAsia="en-SE"/>
        </w:rPr>
      </w:pPr>
      <w:del w:id="1229" w:author="Per Lindell" w:date="2023-11-20T08:35:00Z">
        <w:r w:rsidDel="009B762A">
          <w:delText>5.18.4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29</w:delText>
        </w:r>
      </w:del>
    </w:p>
    <w:p w14:paraId="4459F178" w14:textId="366C4EF6" w:rsidR="00BE2FE9" w:rsidDel="009B762A" w:rsidRDefault="00BE2FE9">
      <w:pPr>
        <w:pStyle w:val="TOC3"/>
        <w:rPr>
          <w:del w:id="1230" w:author="Per Lindell" w:date="2023-11-20T08:35:00Z"/>
          <w:rFonts w:asciiTheme="minorHAnsi" w:eastAsiaTheme="minorEastAsia" w:hAnsiTheme="minorHAnsi" w:cstheme="minorBidi"/>
          <w:sz w:val="22"/>
          <w:szCs w:val="22"/>
          <w:lang w:val="en-SE" w:eastAsia="en-SE"/>
        </w:rPr>
      </w:pPr>
      <w:del w:id="1231" w:author="Per Lindell" w:date="2023-11-20T08:35:00Z">
        <w:r w:rsidDel="009B762A">
          <w:delText>5.19</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21_</w:delText>
        </w:r>
        <w:r w:rsidRPr="00304AEB" w:rsidDel="009B762A">
          <w:rPr>
            <w:rFonts w:eastAsia="MS Mincho"/>
            <w:lang w:eastAsia="ja-JP"/>
          </w:rPr>
          <w:delText>n78</w:delText>
        </w:r>
        <w:r w:rsidDel="009B762A">
          <w:tab/>
          <w:delText>29</w:delText>
        </w:r>
      </w:del>
    </w:p>
    <w:p w14:paraId="49915E76" w14:textId="39B892C2" w:rsidR="00BE2FE9" w:rsidDel="009B762A" w:rsidRDefault="00BE2FE9">
      <w:pPr>
        <w:pStyle w:val="TOC4"/>
        <w:rPr>
          <w:del w:id="1232" w:author="Per Lindell" w:date="2023-11-20T08:35:00Z"/>
          <w:rFonts w:asciiTheme="minorHAnsi" w:eastAsiaTheme="minorEastAsia" w:hAnsiTheme="minorHAnsi" w:cstheme="minorBidi"/>
          <w:sz w:val="22"/>
          <w:szCs w:val="22"/>
          <w:lang w:val="en-SE" w:eastAsia="en-SE"/>
        </w:rPr>
      </w:pPr>
      <w:del w:id="1233" w:author="Per Lindell" w:date="2023-11-20T08:35:00Z">
        <w:r w:rsidDel="009B762A">
          <w:rPr>
            <w:lang w:eastAsia="zh-CN"/>
          </w:rPr>
          <w:delText>5.19.1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29</w:delText>
        </w:r>
      </w:del>
    </w:p>
    <w:p w14:paraId="68E1B4D9" w14:textId="03DF7531" w:rsidR="00BE2FE9" w:rsidDel="009B762A" w:rsidRDefault="00BE2FE9">
      <w:pPr>
        <w:pStyle w:val="TOC4"/>
        <w:rPr>
          <w:del w:id="1234" w:author="Per Lindell" w:date="2023-11-20T08:35:00Z"/>
          <w:rFonts w:asciiTheme="minorHAnsi" w:eastAsiaTheme="minorEastAsia" w:hAnsiTheme="minorHAnsi" w:cstheme="minorBidi"/>
          <w:sz w:val="22"/>
          <w:szCs w:val="22"/>
          <w:lang w:val="en-SE" w:eastAsia="en-SE"/>
        </w:rPr>
      </w:pPr>
      <w:del w:id="1235" w:author="Per Lindell" w:date="2023-11-20T08:35:00Z">
        <w:r w:rsidDel="009B762A">
          <w:rPr>
            <w:lang w:eastAsia="zh-CN"/>
          </w:rPr>
          <w:delText>5.19.2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29</w:delText>
        </w:r>
      </w:del>
    </w:p>
    <w:p w14:paraId="35E3DCD2" w14:textId="69D4ADC7" w:rsidR="00BE2FE9" w:rsidDel="009B762A" w:rsidRDefault="00BE2FE9">
      <w:pPr>
        <w:pStyle w:val="TOC4"/>
        <w:rPr>
          <w:del w:id="1236" w:author="Per Lindell" w:date="2023-11-20T08:35:00Z"/>
          <w:rFonts w:asciiTheme="minorHAnsi" w:eastAsiaTheme="minorEastAsia" w:hAnsiTheme="minorHAnsi" w:cstheme="minorBidi"/>
          <w:sz w:val="22"/>
          <w:szCs w:val="22"/>
          <w:lang w:val="en-SE" w:eastAsia="en-SE"/>
        </w:rPr>
      </w:pPr>
      <w:del w:id="1237" w:author="Per Lindell" w:date="2023-11-20T08:35:00Z">
        <w:r w:rsidDel="009B762A">
          <w:rPr>
            <w:lang w:eastAsia="zh-CN"/>
          </w:rPr>
          <w:delText>5.19.3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29</w:delText>
        </w:r>
      </w:del>
    </w:p>
    <w:p w14:paraId="019B4507" w14:textId="311F8D2D" w:rsidR="00BE2FE9" w:rsidDel="009B762A" w:rsidRDefault="00BE2FE9">
      <w:pPr>
        <w:pStyle w:val="TOC4"/>
        <w:rPr>
          <w:del w:id="1238" w:author="Per Lindell" w:date="2023-11-20T08:35:00Z"/>
          <w:rFonts w:asciiTheme="minorHAnsi" w:eastAsiaTheme="minorEastAsia" w:hAnsiTheme="minorHAnsi" w:cstheme="minorBidi"/>
          <w:sz w:val="22"/>
          <w:szCs w:val="22"/>
          <w:lang w:val="en-SE" w:eastAsia="en-SE"/>
        </w:rPr>
      </w:pPr>
      <w:del w:id="1239" w:author="Per Lindell" w:date="2023-11-20T08:35:00Z">
        <w:r w:rsidDel="009B762A">
          <w:delText>5.19.4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29</w:delText>
        </w:r>
      </w:del>
    </w:p>
    <w:p w14:paraId="3CB3BDC3" w14:textId="28D2B94C" w:rsidR="00BE2FE9" w:rsidDel="009B762A" w:rsidRDefault="00BE2FE9">
      <w:pPr>
        <w:pStyle w:val="TOC3"/>
        <w:rPr>
          <w:del w:id="1240" w:author="Per Lindell" w:date="2023-11-20T08:35:00Z"/>
          <w:rFonts w:asciiTheme="minorHAnsi" w:eastAsiaTheme="minorEastAsia" w:hAnsiTheme="minorHAnsi" w:cstheme="minorBidi"/>
          <w:sz w:val="22"/>
          <w:szCs w:val="22"/>
          <w:lang w:val="en-SE" w:eastAsia="en-SE"/>
        </w:rPr>
      </w:pPr>
      <w:del w:id="1241" w:author="Per Lindell" w:date="2023-11-20T08:35:00Z">
        <w:r w:rsidDel="009B762A">
          <w:delText>5.20</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1-3_</w:delText>
        </w:r>
        <w:r w:rsidRPr="00304AEB" w:rsidDel="009B762A">
          <w:rPr>
            <w:rFonts w:eastAsia="MS Mincho"/>
            <w:lang w:eastAsia="ja-JP"/>
          </w:rPr>
          <w:delText>n77</w:delText>
        </w:r>
        <w:r w:rsidDel="009B762A">
          <w:tab/>
          <w:delText>30</w:delText>
        </w:r>
      </w:del>
    </w:p>
    <w:p w14:paraId="5683BFBA" w14:textId="1439451F" w:rsidR="00BE2FE9" w:rsidDel="009B762A" w:rsidRDefault="00BE2FE9">
      <w:pPr>
        <w:pStyle w:val="TOC4"/>
        <w:rPr>
          <w:del w:id="1242" w:author="Per Lindell" w:date="2023-11-20T08:35:00Z"/>
          <w:rFonts w:asciiTheme="minorHAnsi" w:eastAsiaTheme="minorEastAsia" w:hAnsiTheme="minorHAnsi" w:cstheme="minorBidi"/>
          <w:sz w:val="22"/>
          <w:szCs w:val="22"/>
          <w:lang w:val="en-SE" w:eastAsia="en-SE"/>
        </w:rPr>
      </w:pPr>
      <w:del w:id="1243" w:author="Per Lindell" w:date="2023-11-20T08:35:00Z">
        <w:r w:rsidDel="009B762A">
          <w:rPr>
            <w:lang w:eastAsia="zh-CN"/>
          </w:rPr>
          <w:delText>5.20.1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30</w:delText>
        </w:r>
      </w:del>
    </w:p>
    <w:p w14:paraId="175F185E" w14:textId="7587F9D5" w:rsidR="00BE2FE9" w:rsidDel="009B762A" w:rsidRDefault="00BE2FE9">
      <w:pPr>
        <w:pStyle w:val="TOC4"/>
        <w:rPr>
          <w:del w:id="1244" w:author="Per Lindell" w:date="2023-11-20T08:35:00Z"/>
          <w:rFonts w:asciiTheme="minorHAnsi" w:eastAsiaTheme="minorEastAsia" w:hAnsiTheme="minorHAnsi" w:cstheme="minorBidi"/>
          <w:sz w:val="22"/>
          <w:szCs w:val="22"/>
          <w:lang w:val="en-SE" w:eastAsia="en-SE"/>
        </w:rPr>
      </w:pPr>
      <w:del w:id="1245" w:author="Per Lindell" w:date="2023-11-20T08:35:00Z">
        <w:r w:rsidDel="009B762A">
          <w:rPr>
            <w:lang w:eastAsia="zh-CN"/>
          </w:rPr>
          <w:delText>5.20.2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30</w:delText>
        </w:r>
      </w:del>
    </w:p>
    <w:p w14:paraId="363680CD" w14:textId="7DCBC28D" w:rsidR="00BE2FE9" w:rsidDel="009B762A" w:rsidRDefault="00BE2FE9">
      <w:pPr>
        <w:pStyle w:val="TOC4"/>
        <w:rPr>
          <w:del w:id="1246" w:author="Per Lindell" w:date="2023-11-20T08:35:00Z"/>
          <w:rFonts w:asciiTheme="minorHAnsi" w:eastAsiaTheme="minorEastAsia" w:hAnsiTheme="minorHAnsi" w:cstheme="minorBidi"/>
          <w:sz w:val="22"/>
          <w:szCs w:val="22"/>
          <w:lang w:val="en-SE" w:eastAsia="en-SE"/>
        </w:rPr>
      </w:pPr>
      <w:del w:id="1247" w:author="Per Lindell" w:date="2023-11-20T08:35:00Z">
        <w:r w:rsidDel="009B762A">
          <w:rPr>
            <w:lang w:eastAsia="zh-CN"/>
          </w:rPr>
          <w:delText>5.20.3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30</w:delText>
        </w:r>
      </w:del>
    </w:p>
    <w:p w14:paraId="63F80A38" w14:textId="650A893B" w:rsidR="00BE2FE9" w:rsidDel="009B762A" w:rsidRDefault="00BE2FE9">
      <w:pPr>
        <w:pStyle w:val="TOC4"/>
        <w:rPr>
          <w:del w:id="1248" w:author="Per Lindell" w:date="2023-11-20T08:35:00Z"/>
          <w:rFonts w:asciiTheme="minorHAnsi" w:eastAsiaTheme="minorEastAsia" w:hAnsiTheme="minorHAnsi" w:cstheme="minorBidi"/>
          <w:sz w:val="22"/>
          <w:szCs w:val="22"/>
          <w:lang w:val="en-SE" w:eastAsia="en-SE"/>
        </w:rPr>
      </w:pPr>
      <w:del w:id="1249" w:author="Per Lindell" w:date="2023-11-20T08:35:00Z">
        <w:r w:rsidDel="009B762A">
          <w:delText>5.20.4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31</w:delText>
        </w:r>
      </w:del>
    </w:p>
    <w:p w14:paraId="3DACE6B4" w14:textId="3C577324" w:rsidR="00BE2FE9" w:rsidDel="009B762A" w:rsidRDefault="00BE2FE9">
      <w:pPr>
        <w:pStyle w:val="TOC3"/>
        <w:rPr>
          <w:del w:id="1250" w:author="Per Lindell" w:date="2023-11-20T08:35:00Z"/>
          <w:rFonts w:asciiTheme="minorHAnsi" w:eastAsiaTheme="minorEastAsia" w:hAnsiTheme="minorHAnsi" w:cstheme="minorBidi"/>
          <w:sz w:val="22"/>
          <w:szCs w:val="22"/>
          <w:lang w:val="en-SE" w:eastAsia="en-SE"/>
        </w:rPr>
      </w:pPr>
      <w:del w:id="1251" w:author="Per Lindell" w:date="2023-11-20T08:35:00Z">
        <w:r w:rsidDel="009B762A">
          <w:delText>5.23</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1-3_</w:delText>
        </w:r>
        <w:r w:rsidRPr="00304AEB" w:rsidDel="009B762A">
          <w:rPr>
            <w:rFonts w:eastAsia="MS Mincho"/>
            <w:lang w:eastAsia="ja-JP"/>
          </w:rPr>
          <w:delText>n78</w:delText>
        </w:r>
        <w:r w:rsidDel="009B762A">
          <w:tab/>
          <w:delText>34</w:delText>
        </w:r>
      </w:del>
    </w:p>
    <w:p w14:paraId="2D1B517F" w14:textId="5A96142E" w:rsidR="00BE2FE9" w:rsidDel="009B762A" w:rsidRDefault="00BE2FE9">
      <w:pPr>
        <w:pStyle w:val="TOC4"/>
        <w:rPr>
          <w:del w:id="1252" w:author="Per Lindell" w:date="2023-11-20T08:35:00Z"/>
          <w:rFonts w:asciiTheme="minorHAnsi" w:eastAsiaTheme="minorEastAsia" w:hAnsiTheme="minorHAnsi" w:cstheme="minorBidi"/>
          <w:sz w:val="22"/>
          <w:szCs w:val="22"/>
          <w:lang w:val="en-SE" w:eastAsia="en-SE"/>
        </w:rPr>
      </w:pPr>
      <w:del w:id="1253" w:author="Per Lindell" w:date="2023-11-20T08:35:00Z">
        <w:r w:rsidDel="009B762A">
          <w:rPr>
            <w:lang w:eastAsia="zh-CN"/>
          </w:rPr>
          <w:delText>5.23.1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34</w:delText>
        </w:r>
      </w:del>
    </w:p>
    <w:p w14:paraId="0C124144" w14:textId="3702D594" w:rsidR="00BE2FE9" w:rsidDel="009B762A" w:rsidRDefault="00BE2FE9">
      <w:pPr>
        <w:pStyle w:val="TOC4"/>
        <w:rPr>
          <w:del w:id="1254" w:author="Per Lindell" w:date="2023-11-20T08:35:00Z"/>
          <w:rFonts w:asciiTheme="minorHAnsi" w:eastAsiaTheme="minorEastAsia" w:hAnsiTheme="minorHAnsi" w:cstheme="minorBidi"/>
          <w:sz w:val="22"/>
          <w:szCs w:val="22"/>
          <w:lang w:val="en-SE" w:eastAsia="en-SE"/>
        </w:rPr>
      </w:pPr>
      <w:del w:id="1255" w:author="Per Lindell" w:date="2023-11-20T08:35:00Z">
        <w:r w:rsidDel="009B762A">
          <w:rPr>
            <w:lang w:eastAsia="zh-CN"/>
          </w:rPr>
          <w:delText>5.23.2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34</w:delText>
        </w:r>
      </w:del>
    </w:p>
    <w:p w14:paraId="335E9629" w14:textId="73A05BA9" w:rsidR="00BE2FE9" w:rsidDel="009B762A" w:rsidRDefault="00BE2FE9">
      <w:pPr>
        <w:pStyle w:val="TOC4"/>
        <w:rPr>
          <w:del w:id="1256" w:author="Per Lindell" w:date="2023-11-20T08:35:00Z"/>
          <w:rFonts w:asciiTheme="minorHAnsi" w:eastAsiaTheme="minorEastAsia" w:hAnsiTheme="minorHAnsi" w:cstheme="minorBidi"/>
          <w:sz w:val="22"/>
          <w:szCs w:val="22"/>
          <w:lang w:val="en-SE" w:eastAsia="en-SE"/>
        </w:rPr>
      </w:pPr>
      <w:del w:id="1257" w:author="Per Lindell" w:date="2023-11-20T08:35:00Z">
        <w:r w:rsidDel="009B762A">
          <w:rPr>
            <w:lang w:eastAsia="zh-CN"/>
          </w:rPr>
          <w:delText>5.23.3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34</w:delText>
        </w:r>
      </w:del>
    </w:p>
    <w:p w14:paraId="4EB36F2C" w14:textId="659797EA" w:rsidR="00BE2FE9" w:rsidDel="009B762A" w:rsidRDefault="00BE2FE9">
      <w:pPr>
        <w:pStyle w:val="TOC4"/>
        <w:rPr>
          <w:del w:id="1258" w:author="Per Lindell" w:date="2023-11-20T08:35:00Z"/>
          <w:rFonts w:asciiTheme="minorHAnsi" w:eastAsiaTheme="minorEastAsia" w:hAnsiTheme="minorHAnsi" w:cstheme="minorBidi"/>
          <w:sz w:val="22"/>
          <w:szCs w:val="22"/>
          <w:lang w:val="en-SE" w:eastAsia="en-SE"/>
        </w:rPr>
      </w:pPr>
      <w:del w:id="1259" w:author="Per Lindell" w:date="2023-11-20T08:35:00Z">
        <w:r w:rsidDel="009B762A">
          <w:delText>5.23.4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34</w:delText>
        </w:r>
      </w:del>
    </w:p>
    <w:p w14:paraId="54BCC160" w14:textId="70288804" w:rsidR="00BE2FE9" w:rsidDel="009B762A" w:rsidRDefault="00BE2FE9">
      <w:pPr>
        <w:pStyle w:val="TOC3"/>
        <w:rPr>
          <w:del w:id="1260" w:author="Per Lindell" w:date="2023-11-20T08:35:00Z"/>
          <w:rFonts w:asciiTheme="minorHAnsi" w:eastAsiaTheme="minorEastAsia" w:hAnsiTheme="minorHAnsi" w:cstheme="minorBidi"/>
          <w:sz w:val="22"/>
          <w:szCs w:val="22"/>
          <w:lang w:val="en-SE" w:eastAsia="en-SE"/>
        </w:rPr>
      </w:pPr>
      <w:del w:id="1261" w:author="Per Lindell" w:date="2023-11-20T08:35:00Z">
        <w:r w:rsidDel="009B762A">
          <w:delText>5.24</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1-42_</w:delText>
        </w:r>
        <w:r w:rsidRPr="00304AEB" w:rsidDel="009B762A">
          <w:rPr>
            <w:rFonts w:eastAsia="MS Mincho"/>
            <w:lang w:eastAsia="ja-JP"/>
          </w:rPr>
          <w:delText>n78</w:delText>
        </w:r>
        <w:r w:rsidDel="009B762A">
          <w:tab/>
          <w:delText>35</w:delText>
        </w:r>
      </w:del>
    </w:p>
    <w:p w14:paraId="68536A45" w14:textId="39DD8DDA" w:rsidR="00BE2FE9" w:rsidDel="009B762A" w:rsidRDefault="00BE2FE9">
      <w:pPr>
        <w:pStyle w:val="TOC4"/>
        <w:rPr>
          <w:del w:id="1262" w:author="Per Lindell" w:date="2023-11-20T08:35:00Z"/>
          <w:rFonts w:asciiTheme="minorHAnsi" w:eastAsiaTheme="minorEastAsia" w:hAnsiTheme="minorHAnsi" w:cstheme="minorBidi"/>
          <w:sz w:val="22"/>
          <w:szCs w:val="22"/>
          <w:lang w:val="en-SE" w:eastAsia="en-SE"/>
        </w:rPr>
      </w:pPr>
      <w:del w:id="1263" w:author="Per Lindell" w:date="2023-11-20T08:35:00Z">
        <w:r w:rsidDel="009B762A">
          <w:rPr>
            <w:lang w:eastAsia="zh-CN"/>
          </w:rPr>
          <w:delText>5.24.1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35</w:delText>
        </w:r>
      </w:del>
    </w:p>
    <w:p w14:paraId="6320D692" w14:textId="5BA7B59E" w:rsidR="00BE2FE9" w:rsidDel="009B762A" w:rsidRDefault="00BE2FE9">
      <w:pPr>
        <w:pStyle w:val="TOC4"/>
        <w:rPr>
          <w:del w:id="1264" w:author="Per Lindell" w:date="2023-11-20T08:35:00Z"/>
          <w:rFonts w:asciiTheme="minorHAnsi" w:eastAsiaTheme="minorEastAsia" w:hAnsiTheme="minorHAnsi" w:cstheme="minorBidi"/>
          <w:sz w:val="22"/>
          <w:szCs w:val="22"/>
          <w:lang w:val="en-SE" w:eastAsia="en-SE"/>
        </w:rPr>
      </w:pPr>
      <w:del w:id="1265" w:author="Per Lindell" w:date="2023-11-20T08:35:00Z">
        <w:r w:rsidDel="009B762A">
          <w:rPr>
            <w:lang w:eastAsia="zh-CN"/>
          </w:rPr>
          <w:delText>5.24.2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35</w:delText>
        </w:r>
      </w:del>
    </w:p>
    <w:p w14:paraId="7DD48264" w14:textId="5C3612BE" w:rsidR="00BE2FE9" w:rsidDel="009B762A" w:rsidRDefault="00BE2FE9">
      <w:pPr>
        <w:pStyle w:val="TOC4"/>
        <w:rPr>
          <w:del w:id="1266" w:author="Per Lindell" w:date="2023-11-20T08:35:00Z"/>
          <w:rFonts w:asciiTheme="minorHAnsi" w:eastAsiaTheme="minorEastAsia" w:hAnsiTheme="minorHAnsi" w:cstheme="minorBidi"/>
          <w:sz w:val="22"/>
          <w:szCs w:val="22"/>
          <w:lang w:val="en-SE" w:eastAsia="en-SE"/>
        </w:rPr>
      </w:pPr>
      <w:del w:id="1267" w:author="Per Lindell" w:date="2023-11-20T08:35:00Z">
        <w:r w:rsidDel="009B762A">
          <w:rPr>
            <w:lang w:eastAsia="zh-CN"/>
          </w:rPr>
          <w:delText>5.24.3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35</w:delText>
        </w:r>
      </w:del>
    </w:p>
    <w:p w14:paraId="5C9B30FC" w14:textId="0561A827" w:rsidR="00BE2FE9" w:rsidDel="009B762A" w:rsidRDefault="00BE2FE9">
      <w:pPr>
        <w:pStyle w:val="TOC4"/>
        <w:rPr>
          <w:del w:id="1268" w:author="Per Lindell" w:date="2023-11-20T08:35:00Z"/>
          <w:rFonts w:asciiTheme="minorHAnsi" w:eastAsiaTheme="minorEastAsia" w:hAnsiTheme="minorHAnsi" w:cstheme="minorBidi"/>
          <w:sz w:val="22"/>
          <w:szCs w:val="22"/>
          <w:lang w:val="en-SE" w:eastAsia="en-SE"/>
        </w:rPr>
      </w:pPr>
      <w:del w:id="1269" w:author="Per Lindell" w:date="2023-11-20T08:35:00Z">
        <w:r w:rsidDel="009B762A">
          <w:delText>5.24.4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35</w:delText>
        </w:r>
      </w:del>
    </w:p>
    <w:p w14:paraId="48B31AB9" w14:textId="69D58536" w:rsidR="00BE2FE9" w:rsidDel="009B762A" w:rsidRDefault="00BE2FE9">
      <w:pPr>
        <w:pStyle w:val="TOC3"/>
        <w:rPr>
          <w:del w:id="1270" w:author="Per Lindell" w:date="2023-11-20T08:35:00Z"/>
          <w:rFonts w:asciiTheme="minorHAnsi" w:eastAsiaTheme="minorEastAsia" w:hAnsiTheme="minorHAnsi" w:cstheme="minorBidi"/>
          <w:sz w:val="22"/>
          <w:szCs w:val="22"/>
          <w:lang w:val="en-SE" w:eastAsia="en-SE"/>
        </w:rPr>
      </w:pPr>
      <w:del w:id="1271" w:author="Per Lindell" w:date="2023-11-20T08:35:00Z">
        <w:r w:rsidDel="009B762A">
          <w:delText>5.25</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3-42_</w:delText>
        </w:r>
        <w:r w:rsidRPr="00304AEB" w:rsidDel="009B762A">
          <w:rPr>
            <w:rFonts w:eastAsia="MS Mincho"/>
            <w:lang w:eastAsia="ja-JP"/>
          </w:rPr>
          <w:delText>n78</w:delText>
        </w:r>
        <w:r w:rsidDel="009B762A">
          <w:tab/>
          <w:delText>36</w:delText>
        </w:r>
      </w:del>
    </w:p>
    <w:p w14:paraId="1A15099F" w14:textId="0C91B331" w:rsidR="00BE2FE9" w:rsidDel="009B762A" w:rsidRDefault="00BE2FE9">
      <w:pPr>
        <w:pStyle w:val="TOC4"/>
        <w:rPr>
          <w:del w:id="1272" w:author="Per Lindell" w:date="2023-11-20T08:35:00Z"/>
          <w:rFonts w:asciiTheme="minorHAnsi" w:eastAsiaTheme="minorEastAsia" w:hAnsiTheme="minorHAnsi" w:cstheme="minorBidi"/>
          <w:sz w:val="22"/>
          <w:szCs w:val="22"/>
          <w:lang w:val="en-SE" w:eastAsia="en-SE"/>
        </w:rPr>
      </w:pPr>
      <w:del w:id="1273" w:author="Per Lindell" w:date="2023-11-20T08:35:00Z">
        <w:r w:rsidDel="009B762A">
          <w:rPr>
            <w:lang w:eastAsia="zh-CN"/>
          </w:rPr>
          <w:delText>5.25.1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36</w:delText>
        </w:r>
      </w:del>
    </w:p>
    <w:p w14:paraId="341EC725" w14:textId="6E10AF28" w:rsidR="00BE2FE9" w:rsidDel="009B762A" w:rsidRDefault="00BE2FE9">
      <w:pPr>
        <w:pStyle w:val="TOC4"/>
        <w:rPr>
          <w:del w:id="1274" w:author="Per Lindell" w:date="2023-11-20T08:35:00Z"/>
          <w:rFonts w:asciiTheme="minorHAnsi" w:eastAsiaTheme="minorEastAsia" w:hAnsiTheme="minorHAnsi" w:cstheme="minorBidi"/>
          <w:sz w:val="22"/>
          <w:szCs w:val="22"/>
          <w:lang w:val="en-SE" w:eastAsia="en-SE"/>
        </w:rPr>
      </w:pPr>
      <w:del w:id="1275" w:author="Per Lindell" w:date="2023-11-20T08:35:00Z">
        <w:r w:rsidDel="009B762A">
          <w:rPr>
            <w:lang w:eastAsia="zh-CN"/>
          </w:rPr>
          <w:delText>5.25.2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36</w:delText>
        </w:r>
      </w:del>
    </w:p>
    <w:p w14:paraId="1BCA9AA1" w14:textId="0264A7AA" w:rsidR="00BE2FE9" w:rsidDel="009B762A" w:rsidRDefault="00BE2FE9">
      <w:pPr>
        <w:pStyle w:val="TOC4"/>
        <w:rPr>
          <w:del w:id="1276" w:author="Per Lindell" w:date="2023-11-20T08:35:00Z"/>
          <w:rFonts w:asciiTheme="minorHAnsi" w:eastAsiaTheme="minorEastAsia" w:hAnsiTheme="minorHAnsi" w:cstheme="minorBidi"/>
          <w:sz w:val="22"/>
          <w:szCs w:val="22"/>
          <w:lang w:val="en-SE" w:eastAsia="en-SE"/>
        </w:rPr>
      </w:pPr>
      <w:del w:id="1277" w:author="Per Lindell" w:date="2023-11-20T08:35:00Z">
        <w:r w:rsidDel="009B762A">
          <w:rPr>
            <w:lang w:eastAsia="zh-CN"/>
          </w:rPr>
          <w:delText>5.25.3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36</w:delText>
        </w:r>
      </w:del>
    </w:p>
    <w:p w14:paraId="469AD134" w14:textId="0D9A7E6D" w:rsidR="00BE2FE9" w:rsidDel="009B762A" w:rsidRDefault="00BE2FE9">
      <w:pPr>
        <w:pStyle w:val="TOC4"/>
        <w:rPr>
          <w:del w:id="1278" w:author="Per Lindell" w:date="2023-11-20T08:35:00Z"/>
          <w:rFonts w:asciiTheme="minorHAnsi" w:eastAsiaTheme="minorEastAsia" w:hAnsiTheme="minorHAnsi" w:cstheme="minorBidi"/>
          <w:sz w:val="22"/>
          <w:szCs w:val="22"/>
          <w:lang w:val="en-SE" w:eastAsia="en-SE"/>
        </w:rPr>
      </w:pPr>
      <w:del w:id="1279" w:author="Per Lindell" w:date="2023-11-20T08:35:00Z">
        <w:r w:rsidDel="009B762A">
          <w:delText>5.25.4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36</w:delText>
        </w:r>
      </w:del>
    </w:p>
    <w:p w14:paraId="3C589301" w14:textId="0965C7BD" w:rsidR="00BE2FE9" w:rsidDel="009B762A" w:rsidRDefault="00BE2FE9">
      <w:pPr>
        <w:pStyle w:val="TOC3"/>
        <w:rPr>
          <w:del w:id="1280" w:author="Per Lindell" w:date="2023-11-20T08:35:00Z"/>
          <w:rFonts w:asciiTheme="minorHAnsi" w:eastAsiaTheme="minorEastAsia" w:hAnsiTheme="minorHAnsi" w:cstheme="minorBidi"/>
          <w:sz w:val="22"/>
          <w:szCs w:val="22"/>
          <w:lang w:val="en-SE" w:eastAsia="en-SE"/>
        </w:rPr>
      </w:pPr>
      <w:del w:id="1281" w:author="Per Lindell" w:date="2023-11-20T08:35:00Z">
        <w:r w:rsidDel="009B762A">
          <w:delText>5.26</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21-42_</w:delText>
        </w:r>
        <w:r w:rsidRPr="00304AEB" w:rsidDel="009B762A">
          <w:rPr>
            <w:rFonts w:eastAsia="MS Mincho"/>
            <w:lang w:eastAsia="ja-JP"/>
          </w:rPr>
          <w:delText>n78</w:delText>
        </w:r>
        <w:r w:rsidDel="009B762A">
          <w:tab/>
          <w:delText>37</w:delText>
        </w:r>
      </w:del>
    </w:p>
    <w:p w14:paraId="2D0C6269" w14:textId="29064F6B" w:rsidR="00BE2FE9" w:rsidDel="009B762A" w:rsidRDefault="00BE2FE9">
      <w:pPr>
        <w:pStyle w:val="TOC4"/>
        <w:rPr>
          <w:del w:id="1282" w:author="Per Lindell" w:date="2023-11-20T08:35:00Z"/>
          <w:rFonts w:asciiTheme="minorHAnsi" w:eastAsiaTheme="minorEastAsia" w:hAnsiTheme="minorHAnsi" w:cstheme="minorBidi"/>
          <w:sz w:val="22"/>
          <w:szCs w:val="22"/>
          <w:lang w:val="en-SE" w:eastAsia="en-SE"/>
        </w:rPr>
      </w:pPr>
      <w:del w:id="1283" w:author="Per Lindell" w:date="2023-11-20T08:35:00Z">
        <w:r w:rsidDel="009B762A">
          <w:rPr>
            <w:lang w:eastAsia="zh-CN"/>
          </w:rPr>
          <w:delText>5.26.1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37</w:delText>
        </w:r>
      </w:del>
    </w:p>
    <w:p w14:paraId="4F280FD7" w14:textId="301827A2" w:rsidR="00BE2FE9" w:rsidDel="009B762A" w:rsidRDefault="00BE2FE9">
      <w:pPr>
        <w:pStyle w:val="TOC4"/>
        <w:rPr>
          <w:del w:id="1284" w:author="Per Lindell" w:date="2023-11-20T08:35:00Z"/>
          <w:rFonts w:asciiTheme="minorHAnsi" w:eastAsiaTheme="minorEastAsia" w:hAnsiTheme="minorHAnsi" w:cstheme="minorBidi"/>
          <w:sz w:val="22"/>
          <w:szCs w:val="22"/>
          <w:lang w:val="en-SE" w:eastAsia="en-SE"/>
        </w:rPr>
      </w:pPr>
      <w:del w:id="1285" w:author="Per Lindell" w:date="2023-11-20T08:35:00Z">
        <w:r w:rsidDel="009B762A">
          <w:rPr>
            <w:lang w:eastAsia="zh-CN"/>
          </w:rPr>
          <w:delText>5.26.2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37</w:delText>
        </w:r>
      </w:del>
    </w:p>
    <w:p w14:paraId="4EF47FB3" w14:textId="451A33FE" w:rsidR="00BE2FE9" w:rsidDel="009B762A" w:rsidRDefault="00BE2FE9">
      <w:pPr>
        <w:pStyle w:val="TOC4"/>
        <w:rPr>
          <w:del w:id="1286" w:author="Per Lindell" w:date="2023-11-20T08:35:00Z"/>
          <w:rFonts w:asciiTheme="minorHAnsi" w:eastAsiaTheme="minorEastAsia" w:hAnsiTheme="minorHAnsi" w:cstheme="minorBidi"/>
          <w:sz w:val="22"/>
          <w:szCs w:val="22"/>
          <w:lang w:val="en-SE" w:eastAsia="en-SE"/>
        </w:rPr>
      </w:pPr>
      <w:del w:id="1287" w:author="Per Lindell" w:date="2023-11-20T08:35:00Z">
        <w:r w:rsidDel="009B762A">
          <w:rPr>
            <w:lang w:eastAsia="zh-CN"/>
          </w:rPr>
          <w:delText>5.26.3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37</w:delText>
        </w:r>
      </w:del>
    </w:p>
    <w:p w14:paraId="14D3D2A4" w14:textId="43EB1E1C" w:rsidR="00BE2FE9" w:rsidDel="009B762A" w:rsidRDefault="00BE2FE9">
      <w:pPr>
        <w:pStyle w:val="TOC4"/>
        <w:rPr>
          <w:del w:id="1288" w:author="Per Lindell" w:date="2023-11-20T08:35:00Z"/>
          <w:rFonts w:asciiTheme="minorHAnsi" w:eastAsiaTheme="minorEastAsia" w:hAnsiTheme="minorHAnsi" w:cstheme="minorBidi"/>
          <w:sz w:val="22"/>
          <w:szCs w:val="22"/>
          <w:lang w:val="en-SE" w:eastAsia="en-SE"/>
        </w:rPr>
      </w:pPr>
      <w:del w:id="1289" w:author="Per Lindell" w:date="2023-11-20T08:35:00Z">
        <w:r w:rsidDel="009B762A">
          <w:delText>5.26.4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37</w:delText>
        </w:r>
      </w:del>
    </w:p>
    <w:p w14:paraId="1D44A48A" w14:textId="376BFE8E" w:rsidR="00BE2FE9" w:rsidDel="009B762A" w:rsidRDefault="00BE2FE9">
      <w:pPr>
        <w:pStyle w:val="TOC3"/>
        <w:rPr>
          <w:del w:id="1290" w:author="Per Lindell" w:date="2023-11-20T08:35:00Z"/>
          <w:rFonts w:asciiTheme="minorHAnsi" w:eastAsiaTheme="minorEastAsia" w:hAnsiTheme="minorHAnsi" w:cstheme="minorBidi"/>
          <w:sz w:val="22"/>
          <w:szCs w:val="22"/>
          <w:lang w:val="en-SE" w:eastAsia="en-SE"/>
        </w:rPr>
      </w:pPr>
      <w:del w:id="1291" w:author="Per Lindell" w:date="2023-11-20T08:35:00Z">
        <w:r w:rsidDel="009B762A">
          <w:delText>5.27</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1-3_</w:delText>
        </w:r>
        <w:r w:rsidRPr="00304AEB" w:rsidDel="009B762A">
          <w:rPr>
            <w:rFonts w:eastAsia="MS Mincho"/>
            <w:lang w:eastAsia="ja-JP"/>
          </w:rPr>
          <w:delText>n79</w:delText>
        </w:r>
        <w:r w:rsidDel="009B762A">
          <w:tab/>
          <w:delText>37</w:delText>
        </w:r>
      </w:del>
    </w:p>
    <w:p w14:paraId="6D68F621" w14:textId="037F7643" w:rsidR="00BE2FE9" w:rsidDel="009B762A" w:rsidRDefault="00BE2FE9">
      <w:pPr>
        <w:pStyle w:val="TOC4"/>
        <w:rPr>
          <w:del w:id="1292" w:author="Per Lindell" w:date="2023-11-20T08:35:00Z"/>
          <w:rFonts w:asciiTheme="minorHAnsi" w:eastAsiaTheme="minorEastAsia" w:hAnsiTheme="minorHAnsi" w:cstheme="minorBidi"/>
          <w:sz w:val="22"/>
          <w:szCs w:val="22"/>
          <w:lang w:val="en-SE" w:eastAsia="en-SE"/>
        </w:rPr>
      </w:pPr>
      <w:del w:id="1293" w:author="Per Lindell" w:date="2023-11-20T08:35:00Z">
        <w:r w:rsidDel="009B762A">
          <w:rPr>
            <w:lang w:eastAsia="zh-CN"/>
          </w:rPr>
          <w:delText>5.27.1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37</w:delText>
        </w:r>
      </w:del>
    </w:p>
    <w:p w14:paraId="6EB75270" w14:textId="0F6FF480" w:rsidR="00BE2FE9" w:rsidDel="009B762A" w:rsidRDefault="00BE2FE9">
      <w:pPr>
        <w:pStyle w:val="TOC4"/>
        <w:rPr>
          <w:del w:id="1294" w:author="Per Lindell" w:date="2023-11-20T08:35:00Z"/>
          <w:rFonts w:asciiTheme="minorHAnsi" w:eastAsiaTheme="minorEastAsia" w:hAnsiTheme="minorHAnsi" w:cstheme="minorBidi"/>
          <w:sz w:val="22"/>
          <w:szCs w:val="22"/>
          <w:lang w:val="en-SE" w:eastAsia="en-SE"/>
        </w:rPr>
      </w:pPr>
      <w:del w:id="1295" w:author="Per Lindell" w:date="2023-11-20T08:35:00Z">
        <w:r w:rsidDel="009B762A">
          <w:rPr>
            <w:lang w:eastAsia="zh-CN"/>
          </w:rPr>
          <w:delText>5.27.2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38</w:delText>
        </w:r>
      </w:del>
    </w:p>
    <w:p w14:paraId="09E275AC" w14:textId="43200549" w:rsidR="00BE2FE9" w:rsidDel="009B762A" w:rsidRDefault="00BE2FE9">
      <w:pPr>
        <w:pStyle w:val="TOC4"/>
        <w:rPr>
          <w:del w:id="1296" w:author="Per Lindell" w:date="2023-11-20T08:35:00Z"/>
          <w:rFonts w:asciiTheme="minorHAnsi" w:eastAsiaTheme="minorEastAsia" w:hAnsiTheme="minorHAnsi" w:cstheme="minorBidi"/>
          <w:sz w:val="22"/>
          <w:szCs w:val="22"/>
          <w:lang w:val="en-SE" w:eastAsia="en-SE"/>
        </w:rPr>
      </w:pPr>
      <w:del w:id="1297" w:author="Per Lindell" w:date="2023-11-20T08:35:00Z">
        <w:r w:rsidDel="009B762A">
          <w:rPr>
            <w:lang w:eastAsia="zh-CN"/>
          </w:rPr>
          <w:delText>5.27.3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38</w:delText>
        </w:r>
      </w:del>
    </w:p>
    <w:p w14:paraId="4FC8F903" w14:textId="032BFF8F" w:rsidR="00BE2FE9" w:rsidDel="009B762A" w:rsidRDefault="00BE2FE9">
      <w:pPr>
        <w:pStyle w:val="TOC4"/>
        <w:rPr>
          <w:del w:id="1298" w:author="Per Lindell" w:date="2023-11-20T08:35:00Z"/>
          <w:rFonts w:asciiTheme="minorHAnsi" w:eastAsiaTheme="minorEastAsia" w:hAnsiTheme="minorHAnsi" w:cstheme="minorBidi"/>
          <w:sz w:val="22"/>
          <w:szCs w:val="22"/>
          <w:lang w:val="en-SE" w:eastAsia="en-SE"/>
        </w:rPr>
      </w:pPr>
      <w:del w:id="1299" w:author="Per Lindell" w:date="2023-11-20T08:35:00Z">
        <w:r w:rsidDel="009B762A">
          <w:delText>5.27.4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38</w:delText>
        </w:r>
      </w:del>
    </w:p>
    <w:p w14:paraId="6C05C466" w14:textId="6A1C3358" w:rsidR="00BE2FE9" w:rsidDel="009B762A" w:rsidRDefault="00BE2FE9">
      <w:pPr>
        <w:pStyle w:val="TOC3"/>
        <w:rPr>
          <w:del w:id="1300" w:author="Per Lindell" w:date="2023-11-20T08:35:00Z"/>
          <w:rFonts w:asciiTheme="minorHAnsi" w:eastAsiaTheme="minorEastAsia" w:hAnsiTheme="minorHAnsi" w:cstheme="minorBidi"/>
          <w:sz w:val="22"/>
          <w:szCs w:val="22"/>
          <w:lang w:val="en-SE" w:eastAsia="en-SE"/>
        </w:rPr>
      </w:pPr>
      <w:del w:id="1301" w:author="Per Lindell" w:date="2023-11-20T08:35:00Z">
        <w:r w:rsidDel="009B762A">
          <w:delText>5.28</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1-19_</w:delText>
        </w:r>
        <w:r w:rsidRPr="00304AEB" w:rsidDel="009B762A">
          <w:rPr>
            <w:rFonts w:eastAsia="MS Mincho"/>
            <w:lang w:eastAsia="ja-JP"/>
          </w:rPr>
          <w:delText>n79</w:delText>
        </w:r>
        <w:r w:rsidDel="009B762A">
          <w:tab/>
          <w:delText>38</w:delText>
        </w:r>
      </w:del>
    </w:p>
    <w:p w14:paraId="344C74DE" w14:textId="0E02F1B7" w:rsidR="00BE2FE9" w:rsidDel="009B762A" w:rsidRDefault="00BE2FE9">
      <w:pPr>
        <w:pStyle w:val="TOC4"/>
        <w:rPr>
          <w:del w:id="1302" w:author="Per Lindell" w:date="2023-11-20T08:35:00Z"/>
          <w:rFonts w:asciiTheme="minorHAnsi" w:eastAsiaTheme="minorEastAsia" w:hAnsiTheme="minorHAnsi" w:cstheme="minorBidi"/>
          <w:sz w:val="22"/>
          <w:szCs w:val="22"/>
          <w:lang w:val="en-SE" w:eastAsia="en-SE"/>
        </w:rPr>
      </w:pPr>
      <w:del w:id="1303" w:author="Per Lindell" w:date="2023-11-20T08:35:00Z">
        <w:r w:rsidDel="009B762A">
          <w:rPr>
            <w:lang w:eastAsia="zh-CN"/>
          </w:rPr>
          <w:delText>5.28.1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38</w:delText>
        </w:r>
      </w:del>
    </w:p>
    <w:p w14:paraId="742C2D34" w14:textId="5A9E162A" w:rsidR="00BE2FE9" w:rsidDel="009B762A" w:rsidRDefault="00BE2FE9">
      <w:pPr>
        <w:pStyle w:val="TOC4"/>
        <w:rPr>
          <w:del w:id="1304" w:author="Per Lindell" w:date="2023-11-20T08:35:00Z"/>
          <w:rFonts w:asciiTheme="minorHAnsi" w:eastAsiaTheme="minorEastAsia" w:hAnsiTheme="minorHAnsi" w:cstheme="minorBidi"/>
          <w:sz w:val="22"/>
          <w:szCs w:val="22"/>
          <w:lang w:val="en-SE" w:eastAsia="en-SE"/>
        </w:rPr>
      </w:pPr>
      <w:del w:id="1305" w:author="Per Lindell" w:date="2023-11-20T08:35:00Z">
        <w:r w:rsidDel="009B762A">
          <w:rPr>
            <w:lang w:eastAsia="zh-CN"/>
          </w:rPr>
          <w:delText>5.28.2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38</w:delText>
        </w:r>
      </w:del>
    </w:p>
    <w:p w14:paraId="5DCF2BCF" w14:textId="73AB35FF" w:rsidR="00BE2FE9" w:rsidDel="009B762A" w:rsidRDefault="00BE2FE9">
      <w:pPr>
        <w:pStyle w:val="TOC4"/>
        <w:rPr>
          <w:del w:id="1306" w:author="Per Lindell" w:date="2023-11-20T08:35:00Z"/>
          <w:rFonts w:asciiTheme="minorHAnsi" w:eastAsiaTheme="minorEastAsia" w:hAnsiTheme="minorHAnsi" w:cstheme="minorBidi"/>
          <w:sz w:val="22"/>
          <w:szCs w:val="22"/>
          <w:lang w:val="en-SE" w:eastAsia="en-SE"/>
        </w:rPr>
      </w:pPr>
      <w:del w:id="1307" w:author="Per Lindell" w:date="2023-11-20T08:35:00Z">
        <w:r w:rsidDel="009B762A">
          <w:rPr>
            <w:lang w:eastAsia="zh-CN"/>
          </w:rPr>
          <w:delText>5.28.3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39</w:delText>
        </w:r>
      </w:del>
    </w:p>
    <w:p w14:paraId="6FD09138" w14:textId="13D787E8" w:rsidR="00BE2FE9" w:rsidDel="009B762A" w:rsidRDefault="00BE2FE9">
      <w:pPr>
        <w:pStyle w:val="TOC4"/>
        <w:rPr>
          <w:del w:id="1308" w:author="Per Lindell" w:date="2023-11-20T08:35:00Z"/>
          <w:rFonts w:asciiTheme="minorHAnsi" w:eastAsiaTheme="minorEastAsia" w:hAnsiTheme="minorHAnsi" w:cstheme="minorBidi"/>
          <w:sz w:val="22"/>
          <w:szCs w:val="22"/>
          <w:lang w:val="en-SE" w:eastAsia="en-SE"/>
        </w:rPr>
      </w:pPr>
      <w:del w:id="1309" w:author="Per Lindell" w:date="2023-11-20T08:35:00Z">
        <w:r w:rsidDel="009B762A">
          <w:delText>5.28.4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39</w:delText>
        </w:r>
      </w:del>
    </w:p>
    <w:p w14:paraId="2F5FF633" w14:textId="7CFBAF1F" w:rsidR="00BE2FE9" w:rsidDel="009B762A" w:rsidRDefault="00BE2FE9">
      <w:pPr>
        <w:pStyle w:val="TOC3"/>
        <w:rPr>
          <w:del w:id="1310" w:author="Per Lindell" w:date="2023-11-20T08:35:00Z"/>
          <w:rFonts w:asciiTheme="minorHAnsi" w:eastAsiaTheme="minorEastAsia" w:hAnsiTheme="minorHAnsi" w:cstheme="minorBidi"/>
          <w:sz w:val="22"/>
          <w:szCs w:val="22"/>
          <w:lang w:val="en-SE" w:eastAsia="en-SE"/>
        </w:rPr>
      </w:pPr>
      <w:del w:id="1311" w:author="Per Lindell" w:date="2023-11-20T08:35:00Z">
        <w:r w:rsidDel="009B762A">
          <w:delText>5.29</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1-21_</w:delText>
        </w:r>
        <w:r w:rsidRPr="00304AEB" w:rsidDel="009B762A">
          <w:rPr>
            <w:rFonts w:eastAsia="MS Mincho"/>
            <w:lang w:eastAsia="ja-JP"/>
          </w:rPr>
          <w:delText>n79</w:delText>
        </w:r>
        <w:r w:rsidDel="009B762A">
          <w:tab/>
          <w:delText>39</w:delText>
        </w:r>
      </w:del>
    </w:p>
    <w:p w14:paraId="0F74C8E3" w14:textId="7E4ACF93" w:rsidR="00BE2FE9" w:rsidDel="009B762A" w:rsidRDefault="00BE2FE9">
      <w:pPr>
        <w:pStyle w:val="TOC4"/>
        <w:rPr>
          <w:del w:id="1312" w:author="Per Lindell" w:date="2023-11-20T08:35:00Z"/>
          <w:rFonts w:asciiTheme="minorHAnsi" w:eastAsiaTheme="minorEastAsia" w:hAnsiTheme="minorHAnsi" w:cstheme="minorBidi"/>
          <w:sz w:val="22"/>
          <w:szCs w:val="22"/>
          <w:lang w:val="en-SE" w:eastAsia="en-SE"/>
        </w:rPr>
      </w:pPr>
      <w:del w:id="1313" w:author="Per Lindell" w:date="2023-11-20T08:35:00Z">
        <w:r w:rsidDel="009B762A">
          <w:rPr>
            <w:lang w:eastAsia="zh-CN"/>
          </w:rPr>
          <w:delText>5.29.1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39</w:delText>
        </w:r>
      </w:del>
    </w:p>
    <w:p w14:paraId="0E4B7573" w14:textId="70399F3C" w:rsidR="00BE2FE9" w:rsidDel="009B762A" w:rsidRDefault="00BE2FE9">
      <w:pPr>
        <w:pStyle w:val="TOC4"/>
        <w:rPr>
          <w:del w:id="1314" w:author="Per Lindell" w:date="2023-11-20T08:35:00Z"/>
          <w:rFonts w:asciiTheme="minorHAnsi" w:eastAsiaTheme="minorEastAsia" w:hAnsiTheme="minorHAnsi" w:cstheme="minorBidi"/>
          <w:sz w:val="22"/>
          <w:szCs w:val="22"/>
          <w:lang w:val="en-SE" w:eastAsia="en-SE"/>
        </w:rPr>
      </w:pPr>
      <w:del w:id="1315" w:author="Per Lindell" w:date="2023-11-20T08:35:00Z">
        <w:r w:rsidDel="009B762A">
          <w:rPr>
            <w:lang w:eastAsia="zh-CN"/>
          </w:rPr>
          <w:delText>5.29.2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39</w:delText>
        </w:r>
      </w:del>
    </w:p>
    <w:p w14:paraId="7FE56D1A" w14:textId="3D6743B9" w:rsidR="00BE2FE9" w:rsidDel="009B762A" w:rsidRDefault="00BE2FE9">
      <w:pPr>
        <w:pStyle w:val="TOC4"/>
        <w:rPr>
          <w:del w:id="1316" w:author="Per Lindell" w:date="2023-11-20T08:35:00Z"/>
          <w:rFonts w:asciiTheme="minorHAnsi" w:eastAsiaTheme="minorEastAsia" w:hAnsiTheme="minorHAnsi" w:cstheme="minorBidi"/>
          <w:sz w:val="22"/>
          <w:szCs w:val="22"/>
          <w:lang w:val="en-SE" w:eastAsia="en-SE"/>
        </w:rPr>
      </w:pPr>
      <w:del w:id="1317" w:author="Per Lindell" w:date="2023-11-20T08:35:00Z">
        <w:r w:rsidDel="009B762A">
          <w:rPr>
            <w:lang w:eastAsia="zh-CN"/>
          </w:rPr>
          <w:delText>5.29.3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40</w:delText>
        </w:r>
      </w:del>
    </w:p>
    <w:p w14:paraId="1F9784B8" w14:textId="41C6CC23" w:rsidR="00BE2FE9" w:rsidDel="009B762A" w:rsidRDefault="00BE2FE9">
      <w:pPr>
        <w:pStyle w:val="TOC4"/>
        <w:rPr>
          <w:del w:id="1318" w:author="Per Lindell" w:date="2023-11-20T08:35:00Z"/>
          <w:rFonts w:asciiTheme="minorHAnsi" w:eastAsiaTheme="minorEastAsia" w:hAnsiTheme="minorHAnsi" w:cstheme="minorBidi"/>
          <w:sz w:val="22"/>
          <w:szCs w:val="22"/>
          <w:lang w:val="en-SE" w:eastAsia="en-SE"/>
        </w:rPr>
      </w:pPr>
      <w:del w:id="1319" w:author="Per Lindell" w:date="2023-11-20T08:35:00Z">
        <w:r w:rsidDel="009B762A">
          <w:delText>5.29.4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40</w:delText>
        </w:r>
      </w:del>
    </w:p>
    <w:p w14:paraId="12CB4D81" w14:textId="5A74B029" w:rsidR="00BE2FE9" w:rsidDel="009B762A" w:rsidRDefault="00BE2FE9">
      <w:pPr>
        <w:pStyle w:val="TOC3"/>
        <w:rPr>
          <w:del w:id="1320" w:author="Per Lindell" w:date="2023-11-20T08:35:00Z"/>
          <w:rFonts w:asciiTheme="minorHAnsi" w:eastAsiaTheme="minorEastAsia" w:hAnsiTheme="minorHAnsi" w:cstheme="minorBidi"/>
          <w:sz w:val="22"/>
          <w:szCs w:val="22"/>
          <w:lang w:val="en-SE" w:eastAsia="en-SE"/>
        </w:rPr>
      </w:pPr>
      <w:del w:id="1321" w:author="Per Lindell" w:date="2023-11-20T08:35:00Z">
        <w:r w:rsidDel="009B762A">
          <w:delText>5.30</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1-42_</w:delText>
        </w:r>
        <w:r w:rsidRPr="00304AEB" w:rsidDel="009B762A">
          <w:rPr>
            <w:rFonts w:eastAsia="MS Mincho"/>
            <w:lang w:eastAsia="ja-JP"/>
          </w:rPr>
          <w:delText>n79</w:delText>
        </w:r>
        <w:r w:rsidDel="009B762A">
          <w:tab/>
          <w:delText>40</w:delText>
        </w:r>
      </w:del>
    </w:p>
    <w:p w14:paraId="1C690C5B" w14:textId="40AED258" w:rsidR="00BE2FE9" w:rsidDel="009B762A" w:rsidRDefault="00BE2FE9">
      <w:pPr>
        <w:pStyle w:val="TOC4"/>
        <w:rPr>
          <w:del w:id="1322" w:author="Per Lindell" w:date="2023-11-20T08:35:00Z"/>
          <w:rFonts w:asciiTheme="minorHAnsi" w:eastAsiaTheme="minorEastAsia" w:hAnsiTheme="minorHAnsi" w:cstheme="minorBidi"/>
          <w:sz w:val="22"/>
          <w:szCs w:val="22"/>
          <w:lang w:val="en-SE" w:eastAsia="en-SE"/>
        </w:rPr>
      </w:pPr>
      <w:del w:id="1323" w:author="Per Lindell" w:date="2023-11-20T08:35:00Z">
        <w:r w:rsidDel="009B762A">
          <w:rPr>
            <w:lang w:eastAsia="zh-CN"/>
          </w:rPr>
          <w:delText>5.30.1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40</w:delText>
        </w:r>
      </w:del>
    </w:p>
    <w:p w14:paraId="050BC545" w14:textId="548121CD" w:rsidR="00BE2FE9" w:rsidDel="009B762A" w:rsidRDefault="00BE2FE9">
      <w:pPr>
        <w:pStyle w:val="TOC4"/>
        <w:rPr>
          <w:del w:id="1324" w:author="Per Lindell" w:date="2023-11-20T08:35:00Z"/>
          <w:rFonts w:asciiTheme="minorHAnsi" w:eastAsiaTheme="minorEastAsia" w:hAnsiTheme="minorHAnsi" w:cstheme="minorBidi"/>
          <w:sz w:val="22"/>
          <w:szCs w:val="22"/>
          <w:lang w:val="en-SE" w:eastAsia="en-SE"/>
        </w:rPr>
      </w:pPr>
      <w:del w:id="1325" w:author="Per Lindell" w:date="2023-11-20T08:35:00Z">
        <w:r w:rsidDel="009B762A">
          <w:rPr>
            <w:lang w:eastAsia="zh-CN"/>
          </w:rPr>
          <w:delText>5.30.2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41</w:delText>
        </w:r>
      </w:del>
    </w:p>
    <w:p w14:paraId="2F9BA31C" w14:textId="6E7C4891" w:rsidR="00BE2FE9" w:rsidDel="009B762A" w:rsidRDefault="00BE2FE9">
      <w:pPr>
        <w:pStyle w:val="TOC4"/>
        <w:rPr>
          <w:del w:id="1326" w:author="Per Lindell" w:date="2023-11-20T08:35:00Z"/>
          <w:rFonts w:asciiTheme="minorHAnsi" w:eastAsiaTheme="minorEastAsia" w:hAnsiTheme="minorHAnsi" w:cstheme="minorBidi"/>
          <w:sz w:val="22"/>
          <w:szCs w:val="22"/>
          <w:lang w:val="en-SE" w:eastAsia="en-SE"/>
        </w:rPr>
      </w:pPr>
      <w:del w:id="1327" w:author="Per Lindell" w:date="2023-11-20T08:35:00Z">
        <w:r w:rsidDel="009B762A">
          <w:rPr>
            <w:lang w:eastAsia="zh-CN"/>
          </w:rPr>
          <w:lastRenderedPageBreak/>
          <w:delText>5.30.3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41</w:delText>
        </w:r>
      </w:del>
    </w:p>
    <w:p w14:paraId="00CD481C" w14:textId="17479A30" w:rsidR="00BE2FE9" w:rsidDel="009B762A" w:rsidRDefault="00BE2FE9">
      <w:pPr>
        <w:pStyle w:val="TOC4"/>
        <w:rPr>
          <w:del w:id="1328" w:author="Per Lindell" w:date="2023-11-20T08:35:00Z"/>
          <w:rFonts w:asciiTheme="minorHAnsi" w:eastAsiaTheme="minorEastAsia" w:hAnsiTheme="minorHAnsi" w:cstheme="minorBidi"/>
          <w:sz w:val="22"/>
          <w:szCs w:val="22"/>
          <w:lang w:val="en-SE" w:eastAsia="en-SE"/>
        </w:rPr>
      </w:pPr>
      <w:del w:id="1329" w:author="Per Lindell" w:date="2023-11-20T08:35:00Z">
        <w:r w:rsidDel="009B762A">
          <w:delText>5.30.4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41</w:delText>
        </w:r>
      </w:del>
    </w:p>
    <w:p w14:paraId="5E5412F7" w14:textId="373A0FC1" w:rsidR="00BE2FE9" w:rsidDel="009B762A" w:rsidRDefault="00BE2FE9">
      <w:pPr>
        <w:pStyle w:val="TOC3"/>
        <w:rPr>
          <w:del w:id="1330" w:author="Per Lindell" w:date="2023-11-20T08:35:00Z"/>
          <w:rFonts w:asciiTheme="minorHAnsi" w:eastAsiaTheme="minorEastAsia" w:hAnsiTheme="minorHAnsi" w:cstheme="minorBidi"/>
          <w:sz w:val="22"/>
          <w:szCs w:val="22"/>
          <w:lang w:val="en-SE" w:eastAsia="en-SE"/>
        </w:rPr>
      </w:pPr>
      <w:del w:id="1331" w:author="Per Lindell" w:date="2023-11-20T08:35:00Z">
        <w:r w:rsidDel="009B762A">
          <w:delText>5.31</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3-19_</w:delText>
        </w:r>
        <w:r w:rsidRPr="00304AEB" w:rsidDel="009B762A">
          <w:rPr>
            <w:rFonts w:eastAsia="MS Mincho"/>
            <w:lang w:eastAsia="ja-JP"/>
          </w:rPr>
          <w:delText>n79</w:delText>
        </w:r>
        <w:r w:rsidDel="009B762A">
          <w:tab/>
          <w:delText>41</w:delText>
        </w:r>
      </w:del>
    </w:p>
    <w:p w14:paraId="5A6881CB" w14:textId="2C267C66" w:rsidR="00BE2FE9" w:rsidDel="009B762A" w:rsidRDefault="00BE2FE9">
      <w:pPr>
        <w:pStyle w:val="TOC4"/>
        <w:rPr>
          <w:del w:id="1332" w:author="Per Lindell" w:date="2023-11-20T08:35:00Z"/>
          <w:rFonts w:asciiTheme="minorHAnsi" w:eastAsiaTheme="minorEastAsia" w:hAnsiTheme="minorHAnsi" w:cstheme="minorBidi"/>
          <w:sz w:val="22"/>
          <w:szCs w:val="22"/>
          <w:lang w:val="en-SE" w:eastAsia="en-SE"/>
        </w:rPr>
      </w:pPr>
      <w:del w:id="1333" w:author="Per Lindell" w:date="2023-11-20T08:35:00Z">
        <w:r w:rsidDel="009B762A">
          <w:rPr>
            <w:lang w:eastAsia="zh-CN"/>
          </w:rPr>
          <w:delText>5.31.1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41</w:delText>
        </w:r>
      </w:del>
    </w:p>
    <w:p w14:paraId="76483BE8" w14:textId="3A97962D" w:rsidR="00BE2FE9" w:rsidDel="009B762A" w:rsidRDefault="00BE2FE9">
      <w:pPr>
        <w:pStyle w:val="TOC4"/>
        <w:rPr>
          <w:del w:id="1334" w:author="Per Lindell" w:date="2023-11-20T08:35:00Z"/>
          <w:rFonts w:asciiTheme="minorHAnsi" w:eastAsiaTheme="minorEastAsia" w:hAnsiTheme="minorHAnsi" w:cstheme="minorBidi"/>
          <w:sz w:val="22"/>
          <w:szCs w:val="22"/>
          <w:lang w:val="en-SE" w:eastAsia="en-SE"/>
        </w:rPr>
      </w:pPr>
      <w:del w:id="1335" w:author="Per Lindell" w:date="2023-11-20T08:35:00Z">
        <w:r w:rsidDel="009B762A">
          <w:rPr>
            <w:lang w:eastAsia="zh-CN"/>
          </w:rPr>
          <w:delText>5.31.2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41</w:delText>
        </w:r>
      </w:del>
    </w:p>
    <w:p w14:paraId="4C2F3A74" w14:textId="63CD6F87" w:rsidR="00BE2FE9" w:rsidDel="009B762A" w:rsidRDefault="00BE2FE9">
      <w:pPr>
        <w:pStyle w:val="TOC4"/>
        <w:rPr>
          <w:del w:id="1336" w:author="Per Lindell" w:date="2023-11-20T08:35:00Z"/>
          <w:rFonts w:asciiTheme="minorHAnsi" w:eastAsiaTheme="minorEastAsia" w:hAnsiTheme="minorHAnsi" w:cstheme="minorBidi"/>
          <w:sz w:val="22"/>
          <w:szCs w:val="22"/>
          <w:lang w:val="en-SE" w:eastAsia="en-SE"/>
        </w:rPr>
      </w:pPr>
      <w:del w:id="1337" w:author="Per Lindell" w:date="2023-11-20T08:35:00Z">
        <w:r w:rsidDel="009B762A">
          <w:rPr>
            <w:lang w:eastAsia="zh-CN"/>
          </w:rPr>
          <w:delText>5.31.3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42</w:delText>
        </w:r>
      </w:del>
    </w:p>
    <w:p w14:paraId="4AE241B1" w14:textId="1BDF1D3B" w:rsidR="00BE2FE9" w:rsidDel="009B762A" w:rsidRDefault="00BE2FE9">
      <w:pPr>
        <w:pStyle w:val="TOC4"/>
        <w:rPr>
          <w:del w:id="1338" w:author="Per Lindell" w:date="2023-11-20T08:35:00Z"/>
          <w:rFonts w:asciiTheme="minorHAnsi" w:eastAsiaTheme="minorEastAsia" w:hAnsiTheme="minorHAnsi" w:cstheme="minorBidi"/>
          <w:sz w:val="22"/>
          <w:szCs w:val="22"/>
          <w:lang w:val="en-SE" w:eastAsia="en-SE"/>
        </w:rPr>
      </w:pPr>
      <w:del w:id="1339" w:author="Per Lindell" w:date="2023-11-20T08:35:00Z">
        <w:r w:rsidDel="009B762A">
          <w:delText>5.31.4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42</w:delText>
        </w:r>
      </w:del>
    </w:p>
    <w:p w14:paraId="64FEFD10" w14:textId="4EFB64CA" w:rsidR="00BE2FE9" w:rsidDel="009B762A" w:rsidRDefault="00BE2FE9">
      <w:pPr>
        <w:pStyle w:val="TOC3"/>
        <w:rPr>
          <w:del w:id="1340" w:author="Per Lindell" w:date="2023-11-20T08:35:00Z"/>
          <w:rFonts w:asciiTheme="minorHAnsi" w:eastAsiaTheme="minorEastAsia" w:hAnsiTheme="minorHAnsi" w:cstheme="minorBidi"/>
          <w:sz w:val="22"/>
          <w:szCs w:val="22"/>
          <w:lang w:val="en-SE" w:eastAsia="en-SE"/>
        </w:rPr>
      </w:pPr>
      <w:del w:id="1341" w:author="Per Lindell" w:date="2023-11-20T08:35:00Z">
        <w:r w:rsidDel="009B762A">
          <w:delText>5.32</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3-21_</w:delText>
        </w:r>
        <w:r w:rsidRPr="00304AEB" w:rsidDel="009B762A">
          <w:rPr>
            <w:rFonts w:eastAsia="MS Mincho"/>
            <w:lang w:eastAsia="ja-JP"/>
          </w:rPr>
          <w:delText>n79</w:delText>
        </w:r>
        <w:r w:rsidDel="009B762A">
          <w:tab/>
          <w:delText>42</w:delText>
        </w:r>
      </w:del>
    </w:p>
    <w:p w14:paraId="253F3FE2" w14:textId="452A6F70" w:rsidR="00BE2FE9" w:rsidDel="009B762A" w:rsidRDefault="00BE2FE9">
      <w:pPr>
        <w:pStyle w:val="TOC4"/>
        <w:rPr>
          <w:del w:id="1342" w:author="Per Lindell" w:date="2023-11-20T08:35:00Z"/>
          <w:rFonts w:asciiTheme="minorHAnsi" w:eastAsiaTheme="minorEastAsia" w:hAnsiTheme="minorHAnsi" w:cstheme="minorBidi"/>
          <w:sz w:val="22"/>
          <w:szCs w:val="22"/>
          <w:lang w:val="en-SE" w:eastAsia="en-SE"/>
        </w:rPr>
      </w:pPr>
      <w:del w:id="1343" w:author="Per Lindell" w:date="2023-11-20T08:35:00Z">
        <w:r w:rsidDel="009B762A">
          <w:rPr>
            <w:lang w:eastAsia="zh-CN"/>
          </w:rPr>
          <w:delText>5.32.1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42</w:delText>
        </w:r>
      </w:del>
    </w:p>
    <w:p w14:paraId="06827841" w14:textId="16309D85" w:rsidR="00BE2FE9" w:rsidDel="009B762A" w:rsidRDefault="00BE2FE9">
      <w:pPr>
        <w:pStyle w:val="TOC4"/>
        <w:rPr>
          <w:del w:id="1344" w:author="Per Lindell" w:date="2023-11-20T08:35:00Z"/>
          <w:rFonts w:asciiTheme="minorHAnsi" w:eastAsiaTheme="minorEastAsia" w:hAnsiTheme="minorHAnsi" w:cstheme="minorBidi"/>
          <w:sz w:val="22"/>
          <w:szCs w:val="22"/>
          <w:lang w:val="en-SE" w:eastAsia="en-SE"/>
        </w:rPr>
      </w:pPr>
      <w:del w:id="1345" w:author="Per Lindell" w:date="2023-11-20T08:35:00Z">
        <w:r w:rsidDel="009B762A">
          <w:rPr>
            <w:lang w:eastAsia="zh-CN"/>
          </w:rPr>
          <w:delText>5.32.2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42</w:delText>
        </w:r>
      </w:del>
    </w:p>
    <w:p w14:paraId="564BFD19" w14:textId="00902ACB" w:rsidR="00BE2FE9" w:rsidDel="009B762A" w:rsidRDefault="00BE2FE9">
      <w:pPr>
        <w:pStyle w:val="TOC4"/>
        <w:rPr>
          <w:del w:id="1346" w:author="Per Lindell" w:date="2023-11-20T08:35:00Z"/>
          <w:rFonts w:asciiTheme="minorHAnsi" w:eastAsiaTheme="minorEastAsia" w:hAnsiTheme="minorHAnsi" w:cstheme="minorBidi"/>
          <w:sz w:val="22"/>
          <w:szCs w:val="22"/>
          <w:lang w:val="en-SE" w:eastAsia="en-SE"/>
        </w:rPr>
      </w:pPr>
      <w:del w:id="1347" w:author="Per Lindell" w:date="2023-11-20T08:35:00Z">
        <w:r w:rsidDel="009B762A">
          <w:rPr>
            <w:lang w:eastAsia="zh-CN"/>
          </w:rPr>
          <w:delText>5.32.3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43</w:delText>
        </w:r>
      </w:del>
    </w:p>
    <w:p w14:paraId="3C399DB8" w14:textId="3E455AF1" w:rsidR="00BE2FE9" w:rsidDel="009B762A" w:rsidRDefault="00BE2FE9">
      <w:pPr>
        <w:pStyle w:val="TOC4"/>
        <w:rPr>
          <w:del w:id="1348" w:author="Per Lindell" w:date="2023-11-20T08:35:00Z"/>
          <w:rFonts w:asciiTheme="minorHAnsi" w:eastAsiaTheme="minorEastAsia" w:hAnsiTheme="minorHAnsi" w:cstheme="minorBidi"/>
          <w:sz w:val="22"/>
          <w:szCs w:val="22"/>
          <w:lang w:val="en-SE" w:eastAsia="en-SE"/>
        </w:rPr>
      </w:pPr>
      <w:del w:id="1349" w:author="Per Lindell" w:date="2023-11-20T08:35:00Z">
        <w:r w:rsidDel="009B762A">
          <w:delText>5.32.4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43</w:delText>
        </w:r>
      </w:del>
    </w:p>
    <w:p w14:paraId="09647C6E" w14:textId="01828255" w:rsidR="00BE2FE9" w:rsidDel="009B762A" w:rsidRDefault="00BE2FE9">
      <w:pPr>
        <w:pStyle w:val="TOC3"/>
        <w:rPr>
          <w:del w:id="1350" w:author="Per Lindell" w:date="2023-11-20T08:35:00Z"/>
          <w:rFonts w:asciiTheme="minorHAnsi" w:eastAsiaTheme="minorEastAsia" w:hAnsiTheme="minorHAnsi" w:cstheme="minorBidi"/>
          <w:sz w:val="22"/>
          <w:szCs w:val="22"/>
          <w:lang w:val="en-SE" w:eastAsia="en-SE"/>
        </w:rPr>
      </w:pPr>
      <w:del w:id="1351" w:author="Per Lindell" w:date="2023-11-20T08:35:00Z">
        <w:r w:rsidDel="009B762A">
          <w:delText>5.33</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3-42_</w:delText>
        </w:r>
        <w:r w:rsidRPr="00304AEB" w:rsidDel="009B762A">
          <w:rPr>
            <w:rFonts w:eastAsia="MS Mincho"/>
            <w:lang w:eastAsia="ja-JP"/>
          </w:rPr>
          <w:delText>n79</w:delText>
        </w:r>
        <w:r w:rsidDel="009B762A">
          <w:tab/>
          <w:delText>43</w:delText>
        </w:r>
      </w:del>
    </w:p>
    <w:p w14:paraId="6F06409B" w14:textId="34ABE119" w:rsidR="00BE2FE9" w:rsidDel="009B762A" w:rsidRDefault="00BE2FE9">
      <w:pPr>
        <w:pStyle w:val="TOC4"/>
        <w:rPr>
          <w:del w:id="1352" w:author="Per Lindell" w:date="2023-11-20T08:35:00Z"/>
          <w:rFonts w:asciiTheme="minorHAnsi" w:eastAsiaTheme="minorEastAsia" w:hAnsiTheme="minorHAnsi" w:cstheme="minorBidi"/>
          <w:sz w:val="22"/>
          <w:szCs w:val="22"/>
          <w:lang w:val="en-SE" w:eastAsia="en-SE"/>
        </w:rPr>
      </w:pPr>
      <w:del w:id="1353" w:author="Per Lindell" w:date="2023-11-20T08:35:00Z">
        <w:r w:rsidDel="009B762A">
          <w:rPr>
            <w:lang w:eastAsia="zh-CN"/>
          </w:rPr>
          <w:delText>5.33.1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43</w:delText>
        </w:r>
      </w:del>
    </w:p>
    <w:p w14:paraId="5DE9606F" w14:textId="3060B541" w:rsidR="00BE2FE9" w:rsidDel="009B762A" w:rsidRDefault="00BE2FE9">
      <w:pPr>
        <w:pStyle w:val="TOC4"/>
        <w:rPr>
          <w:del w:id="1354" w:author="Per Lindell" w:date="2023-11-20T08:35:00Z"/>
          <w:rFonts w:asciiTheme="minorHAnsi" w:eastAsiaTheme="minorEastAsia" w:hAnsiTheme="minorHAnsi" w:cstheme="minorBidi"/>
          <w:sz w:val="22"/>
          <w:szCs w:val="22"/>
          <w:lang w:val="en-SE" w:eastAsia="en-SE"/>
        </w:rPr>
      </w:pPr>
      <w:del w:id="1355" w:author="Per Lindell" w:date="2023-11-20T08:35:00Z">
        <w:r w:rsidDel="009B762A">
          <w:rPr>
            <w:lang w:eastAsia="zh-CN"/>
          </w:rPr>
          <w:delText>5.33.2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44</w:delText>
        </w:r>
      </w:del>
    </w:p>
    <w:p w14:paraId="5D257257" w14:textId="06617E27" w:rsidR="00BE2FE9" w:rsidDel="009B762A" w:rsidRDefault="00BE2FE9">
      <w:pPr>
        <w:pStyle w:val="TOC4"/>
        <w:rPr>
          <w:del w:id="1356" w:author="Per Lindell" w:date="2023-11-20T08:35:00Z"/>
          <w:rFonts w:asciiTheme="minorHAnsi" w:eastAsiaTheme="minorEastAsia" w:hAnsiTheme="minorHAnsi" w:cstheme="minorBidi"/>
          <w:sz w:val="22"/>
          <w:szCs w:val="22"/>
          <w:lang w:val="en-SE" w:eastAsia="en-SE"/>
        </w:rPr>
      </w:pPr>
      <w:del w:id="1357" w:author="Per Lindell" w:date="2023-11-20T08:35:00Z">
        <w:r w:rsidDel="009B762A">
          <w:rPr>
            <w:lang w:eastAsia="zh-CN"/>
          </w:rPr>
          <w:delText>5.33.3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44</w:delText>
        </w:r>
      </w:del>
    </w:p>
    <w:p w14:paraId="00A062A7" w14:textId="0A8996AF" w:rsidR="00BE2FE9" w:rsidDel="009B762A" w:rsidRDefault="00BE2FE9">
      <w:pPr>
        <w:pStyle w:val="TOC4"/>
        <w:rPr>
          <w:del w:id="1358" w:author="Per Lindell" w:date="2023-11-20T08:35:00Z"/>
          <w:rFonts w:asciiTheme="minorHAnsi" w:eastAsiaTheme="minorEastAsia" w:hAnsiTheme="minorHAnsi" w:cstheme="minorBidi"/>
          <w:sz w:val="22"/>
          <w:szCs w:val="22"/>
          <w:lang w:val="en-SE" w:eastAsia="en-SE"/>
        </w:rPr>
      </w:pPr>
      <w:del w:id="1359" w:author="Per Lindell" w:date="2023-11-20T08:35:00Z">
        <w:r w:rsidDel="009B762A">
          <w:delText>5.33.4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44</w:delText>
        </w:r>
      </w:del>
    </w:p>
    <w:p w14:paraId="23F55B7D" w14:textId="23CD55F9" w:rsidR="00BE2FE9" w:rsidDel="009B762A" w:rsidRDefault="00BE2FE9">
      <w:pPr>
        <w:pStyle w:val="TOC3"/>
        <w:rPr>
          <w:del w:id="1360" w:author="Per Lindell" w:date="2023-11-20T08:35:00Z"/>
          <w:rFonts w:asciiTheme="minorHAnsi" w:eastAsiaTheme="minorEastAsia" w:hAnsiTheme="minorHAnsi" w:cstheme="minorBidi"/>
          <w:sz w:val="22"/>
          <w:szCs w:val="22"/>
          <w:lang w:val="en-SE" w:eastAsia="en-SE"/>
        </w:rPr>
      </w:pPr>
      <w:del w:id="1361" w:author="Per Lindell" w:date="2023-11-20T08:35:00Z">
        <w:r w:rsidDel="009B762A">
          <w:delText>5.34</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19-21_</w:delText>
        </w:r>
        <w:r w:rsidRPr="00304AEB" w:rsidDel="009B762A">
          <w:rPr>
            <w:rFonts w:eastAsia="MS Mincho"/>
            <w:lang w:eastAsia="ja-JP"/>
          </w:rPr>
          <w:delText>n79</w:delText>
        </w:r>
        <w:r w:rsidDel="009B762A">
          <w:tab/>
          <w:delText>44</w:delText>
        </w:r>
      </w:del>
    </w:p>
    <w:p w14:paraId="16C39471" w14:textId="63F63516" w:rsidR="00BE2FE9" w:rsidDel="009B762A" w:rsidRDefault="00BE2FE9">
      <w:pPr>
        <w:pStyle w:val="TOC4"/>
        <w:rPr>
          <w:del w:id="1362" w:author="Per Lindell" w:date="2023-11-20T08:35:00Z"/>
          <w:rFonts w:asciiTheme="minorHAnsi" w:eastAsiaTheme="minorEastAsia" w:hAnsiTheme="minorHAnsi" w:cstheme="minorBidi"/>
          <w:sz w:val="22"/>
          <w:szCs w:val="22"/>
          <w:lang w:val="en-SE" w:eastAsia="en-SE"/>
        </w:rPr>
      </w:pPr>
      <w:del w:id="1363" w:author="Per Lindell" w:date="2023-11-20T08:35:00Z">
        <w:r w:rsidDel="009B762A">
          <w:rPr>
            <w:lang w:eastAsia="zh-CN"/>
          </w:rPr>
          <w:delText>5.34.1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44</w:delText>
        </w:r>
      </w:del>
    </w:p>
    <w:p w14:paraId="682283B5" w14:textId="6CF61175" w:rsidR="00BE2FE9" w:rsidDel="009B762A" w:rsidRDefault="00BE2FE9">
      <w:pPr>
        <w:pStyle w:val="TOC4"/>
        <w:rPr>
          <w:del w:id="1364" w:author="Per Lindell" w:date="2023-11-20T08:35:00Z"/>
          <w:rFonts w:asciiTheme="minorHAnsi" w:eastAsiaTheme="minorEastAsia" w:hAnsiTheme="minorHAnsi" w:cstheme="minorBidi"/>
          <w:sz w:val="22"/>
          <w:szCs w:val="22"/>
          <w:lang w:val="en-SE" w:eastAsia="en-SE"/>
        </w:rPr>
      </w:pPr>
      <w:del w:id="1365" w:author="Per Lindell" w:date="2023-11-20T08:35:00Z">
        <w:r w:rsidDel="009B762A">
          <w:rPr>
            <w:lang w:eastAsia="zh-CN"/>
          </w:rPr>
          <w:delText>5.34.2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44</w:delText>
        </w:r>
      </w:del>
    </w:p>
    <w:p w14:paraId="0F23B858" w14:textId="42CD8C40" w:rsidR="00BE2FE9" w:rsidDel="009B762A" w:rsidRDefault="00BE2FE9">
      <w:pPr>
        <w:pStyle w:val="TOC4"/>
        <w:rPr>
          <w:del w:id="1366" w:author="Per Lindell" w:date="2023-11-20T08:35:00Z"/>
          <w:rFonts w:asciiTheme="minorHAnsi" w:eastAsiaTheme="minorEastAsia" w:hAnsiTheme="minorHAnsi" w:cstheme="minorBidi"/>
          <w:sz w:val="22"/>
          <w:szCs w:val="22"/>
          <w:lang w:val="en-SE" w:eastAsia="en-SE"/>
        </w:rPr>
      </w:pPr>
      <w:del w:id="1367" w:author="Per Lindell" w:date="2023-11-20T08:35:00Z">
        <w:r w:rsidDel="009B762A">
          <w:rPr>
            <w:lang w:eastAsia="zh-CN"/>
          </w:rPr>
          <w:delText>5.34.3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45</w:delText>
        </w:r>
      </w:del>
    </w:p>
    <w:p w14:paraId="6863D43E" w14:textId="53B28BFD" w:rsidR="00BE2FE9" w:rsidDel="009B762A" w:rsidRDefault="00BE2FE9">
      <w:pPr>
        <w:pStyle w:val="TOC4"/>
        <w:rPr>
          <w:del w:id="1368" w:author="Per Lindell" w:date="2023-11-20T08:35:00Z"/>
          <w:rFonts w:asciiTheme="minorHAnsi" w:eastAsiaTheme="minorEastAsia" w:hAnsiTheme="minorHAnsi" w:cstheme="minorBidi"/>
          <w:sz w:val="22"/>
          <w:szCs w:val="22"/>
          <w:lang w:val="en-SE" w:eastAsia="en-SE"/>
        </w:rPr>
      </w:pPr>
      <w:del w:id="1369" w:author="Per Lindell" w:date="2023-11-20T08:35:00Z">
        <w:r w:rsidDel="009B762A">
          <w:delText>5.34.4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45</w:delText>
        </w:r>
      </w:del>
    </w:p>
    <w:p w14:paraId="58D24B47" w14:textId="147F844F" w:rsidR="00BE2FE9" w:rsidDel="009B762A" w:rsidRDefault="00BE2FE9">
      <w:pPr>
        <w:pStyle w:val="TOC3"/>
        <w:rPr>
          <w:del w:id="1370" w:author="Per Lindell" w:date="2023-11-20T08:35:00Z"/>
          <w:rFonts w:asciiTheme="minorHAnsi" w:eastAsiaTheme="minorEastAsia" w:hAnsiTheme="minorHAnsi" w:cstheme="minorBidi"/>
          <w:sz w:val="22"/>
          <w:szCs w:val="22"/>
          <w:lang w:val="en-SE" w:eastAsia="en-SE"/>
        </w:rPr>
      </w:pPr>
      <w:del w:id="1371" w:author="Per Lindell" w:date="2023-11-20T08:35:00Z">
        <w:r w:rsidDel="009B762A">
          <w:delText>5.35</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19-42_</w:delText>
        </w:r>
        <w:r w:rsidRPr="00304AEB" w:rsidDel="009B762A">
          <w:rPr>
            <w:rFonts w:eastAsia="MS Mincho"/>
            <w:lang w:eastAsia="ja-JP"/>
          </w:rPr>
          <w:delText>n79</w:delText>
        </w:r>
        <w:r w:rsidDel="009B762A">
          <w:tab/>
          <w:delText>45</w:delText>
        </w:r>
      </w:del>
    </w:p>
    <w:p w14:paraId="169ECD32" w14:textId="18BD98B0" w:rsidR="00BE2FE9" w:rsidDel="009B762A" w:rsidRDefault="00BE2FE9">
      <w:pPr>
        <w:pStyle w:val="TOC4"/>
        <w:rPr>
          <w:del w:id="1372" w:author="Per Lindell" w:date="2023-11-20T08:35:00Z"/>
          <w:rFonts w:asciiTheme="minorHAnsi" w:eastAsiaTheme="minorEastAsia" w:hAnsiTheme="minorHAnsi" w:cstheme="minorBidi"/>
          <w:sz w:val="22"/>
          <w:szCs w:val="22"/>
          <w:lang w:val="en-SE" w:eastAsia="en-SE"/>
        </w:rPr>
      </w:pPr>
      <w:del w:id="1373" w:author="Per Lindell" w:date="2023-11-20T08:35:00Z">
        <w:r w:rsidDel="009B762A">
          <w:rPr>
            <w:lang w:eastAsia="zh-CN"/>
          </w:rPr>
          <w:delText>5.35.1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45</w:delText>
        </w:r>
      </w:del>
    </w:p>
    <w:p w14:paraId="6532A7F1" w14:textId="4C0E9B8A" w:rsidR="00BE2FE9" w:rsidDel="009B762A" w:rsidRDefault="00BE2FE9">
      <w:pPr>
        <w:pStyle w:val="TOC4"/>
        <w:rPr>
          <w:del w:id="1374" w:author="Per Lindell" w:date="2023-11-20T08:35:00Z"/>
          <w:rFonts w:asciiTheme="minorHAnsi" w:eastAsiaTheme="minorEastAsia" w:hAnsiTheme="minorHAnsi" w:cstheme="minorBidi"/>
          <w:sz w:val="22"/>
          <w:szCs w:val="22"/>
          <w:lang w:val="en-SE" w:eastAsia="en-SE"/>
        </w:rPr>
      </w:pPr>
      <w:del w:id="1375" w:author="Per Lindell" w:date="2023-11-20T08:35:00Z">
        <w:r w:rsidDel="009B762A">
          <w:rPr>
            <w:lang w:eastAsia="zh-CN"/>
          </w:rPr>
          <w:delText>5.35.2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46</w:delText>
        </w:r>
      </w:del>
    </w:p>
    <w:p w14:paraId="6361ABE7" w14:textId="5D1BD6CE" w:rsidR="00BE2FE9" w:rsidDel="009B762A" w:rsidRDefault="00BE2FE9">
      <w:pPr>
        <w:pStyle w:val="TOC4"/>
        <w:rPr>
          <w:del w:id="1376" w:author="Per Lindell" w:date="2023-11-20T08:35:00Z"/>
          <w:rFonts w:asciiTheme="minorHAnsi" w:eastAsiaTheme="minorEastAsia" w:hAnsiTheme="minorHAnsi" w:cstheme="minorBidi"/>
          <w:sz w:val="22"/>
          <w:szCs w:val="22"/>
          <w:lang w:val="en-SE" w:eastAsia="en-SE"/>
        </w:rPr>
      </w:pPr>
      <w:del w:id="1377" w:author="Per Lindell" w:date="2023-11-20T08:35:00Z">
        <w:r w:rsidDel="009B762A">
          <w:rPr>
            <w:lang w:eastAsia="zh-CN"/>
          </w:rPr>
          <w:delText>5.35.3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46</w:delText>
        </w:r>
      </w:del>
    </w:p>
    <w:p w14:paraId="350CB794" w14:textId="762206FC" w:rsidR="00BE2FE9" w:rsidDel="009B762A" w:rsidRDefault="00BE2FE9">
      <w:pPr>
        <w:pStyle w:val="TOC4"/>
        <w:rPr>
          <w:del w:id="1378" w:author="Per Lindell" w:date="2023-11-20T08:35:00Z"/>
          <w:rFonts w:asciiTheme="minorHAnsi" w:eastAsiaTheme="minorEastAsia" w:hAnsiTheme="minorHAnsi" w:cstheme="minorBidi"/>
          <w:sz w:val="22"/>
          <w:szCs w:val="22"/>
          <w:lang w:val="en-SE" w:eastAsia="en-SE"/>
        </w:rPr>
      </w:pPr>
      <w:del w:id="1379" w:author="Per Lindell" w:date="2023-11-20T08:35:00Z">
        <w:r w:rsidDel="009B762A">
          <w:delText>5.35.4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46</w:delText>
        </w:r>
      </w:del>
    </w:p>
    <w:p w14:paraId="43EB6981" w14:textId="7895302B" w:rsidR="00BE2FE9" w:rsidDel="009B762A" w:rsidRDefault="00BE2FE9">
      <w:pPr>
        <w:pStyle w:val="TOC3"/>
        <w:rPr>
          <w:del w:id="1380" w:author="Per Lindell" w:date="2023-11-20T08:35:00Z"/>
          <w:rFonts w:asciiTheme="minorHAnsi" w:eastAsiaTheme="minorEastAsia" w:hAnsiTheme="minorHAnsi" w:cstheme="minorBidi"/>
          <w:sz w:val="22"/>
          <w:szCs w:val="22"/>
          <w:lang w:val="en-SE" w:eastAsia="en-SE"/>
        </w:rPr>
      </w:pPr>
      <w:del w:id="1381" w:author="Per Lindell" w:date="2023-11-20T08:35:00Z">
        <w:r w:rsidDel="009B762A">
          <w:delText>5.36</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21-42_</w:delText>
        </w:r>
        <w:r w:rsidRPr="00304AEB" w:rsidDel="009B762A">
          <w:rPr>
            <w:rFonts w:eastAsia="MS Mincho"/>
            <w:lang w:eastAsia="ja-JP"/>
          </w:rPr>
          <w:delText>n79</w:delText>
        </w:r>
        <w:r w:rsidDel="009B762A">
          <w:tab/>
          <w:delText>46</w:delText>
        </w:r>
      </w:del>
    </w:p>
    <w:p w14:paraId="393B514E" w14:textId="3D2F45E8" w:rsidR="00BE2FE9" w:rsidDel="009B762A" w:rsidRDefault="00BE2FE9">
      <w:pPr>
        <w:pStyle w:val="TOC4"/>
        <w:rPr>
          <w:del w:id="1382" w:author="Per Lindell" w:date="2023-11-20T08:35:00Z"/>
          <w:rFonts w:asciiTheme="minorHAnsi" w:eastAsiaTheme="minorEastAsia" w:hAnsiTheme="minorHAnsi" w:cstheme="minorBidi"/>
          <w:sz w:val="22"/>
          <w:szCs w:val="22"/>
          <w:lang w:val="en-SE" w:eastAsia="en-SE"/>
        </w:rPr>
      </w:pPr>
      <w:del w:id="1383" w:author="Per Lindell" w:date="2023-11-20T08:35:00Z">
        <w:r w:rsidDel="009B762A">
          <w:rPr>
            <w:lang w:eastAsia="zh-CN"/>
          </w:rPr>
          <w:delText>5.36.1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46</w:delText>
        </w:r>
      </w:del>
    </w:p>
    <w:p w14:paraId="33AAF634" w14:textId="440B4B77" w:rsidR="00BE2FE9" w:rsidDel="009B762A" w:rsidRDefault="00BE2FE9">
      <w:pPr>
        <w:pStyle w:val="TOC4"/>
        <w:rPr>
          <w:del w:id="1384" w:author="Per Lindell" w:date="2023-11-20T08:35:00Z"/>
          <w:rFonts w:asciiTheme="minorHAnsi" w:eastAsiaTheme="minorEastAsia" w:hAnsiTheme="minorHAnsi" w:cstheme="minorBidi"/>
          <w:sz w:val="22"/>
          <w:szCs w:val="22"/>
          <w:lang w:val="en-SE" w:eastAsia="en-SE"/>
        </w:rPr>
      </w:pPr>
      <w:del w:id="1385" w:author="Per Lindell" w:date="2023-11-20T08:35:00Z">
        <w:r w:rsidDel="009B762A">
          <w:rPr>
            <w:lang w:eastAsia="zh-CN"/>
          </w:rPr>
          <w:delText>5.36.2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46</w:delText>
        </w:r>
      </w:del>
    </w:p>
    <w:p w14:paraId="40B3ECB3" w14:textId="053DB17A" w:rsidR="00BE2FE9" w:rsidDel="009B762A" w:rsidRDefault="00BE2FE9">
      <w:pPr>
        <w:pStyle w:val="TOC4"/>
        <w:rPr>
          <w:del w:id="1386" w:author="Per Lindell" w:date="2023-11-20T08:35:00Z"/>
          <w:rFonts w:asciiTheme="minorHAnsi" w:eastAsiaTheme="minorEastAsia" w:hAnsiTheme="minorHAnsi" w:cstheme="minorBidi"/>
          <w:sz w:val="22"/>
          <w:szCs w:val="22"/>
          <w:lang w:val="en-SE" w:eastAsia="en-SE"/>
        </w:rPr>
      </w:pPr>
      <w:del w:id="1387" w:author="Per Lindell" w:date="2023-11-20T08:35:00Z">
        <w:r w:rsidDel="009B762A">
          <w:rPr>
            <w:lang w:eastAsia="zh-CN"/>
          </w:rPr>
          <w:delText>5.36.3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47</w:delText>
        </w:r>
      </w:del>
    </w:p>
    <w:p w14:paraId="518C77A0" w14:textId="69F99CBF" w:rsidR="00BE2FE9" w:rsidDel="009B762A" w:rsidRDefault="00BE2FE9">
      <w:pPr>
        <w:pStyle w:val="TOC4"/>
        <w:rPr>
          <w:del w:id="1388" w:author="Per Lindell" w:date="2023-11-20T08:35:00Z"/>
          <w:rFonts w:asciiTheme="minorHAnsi" w:eastAsiaTheme="minorEastAsia" w:hAnsiTheme="minorHAnsi" w:cstheme="minorBidi"/>
          <w:sz w:val="22"/>
          <w:szCs w:val="22"/>
          <w:lang w:val="en-SE" w:eastAsia="en-SE"/>
        </w:rPr>
      </w:pPr>
      <w:del w:id="1389" w:author="Per Lindell" w:date="2023-11-20T08:35:00Z">
        <w:r w:rsidDel="009B762A">
          <w:delText>5.36.4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47</w:delText>
        </w:r>
      </w:del>
    </w:p>
    <w:p w14:paraId="14D624D9" w14:textId="29202A62" w:rsidR="00BE2FE9" w:rsidDel="009B762A" w:rsidRDefault="00BE2FE9">
      <w:pPr>
        <w:pStyle w:val="TOC3"/>
        <w:rPr>
          <w:del w:id="1390" w:author="Per Lindell" w:date="2023-11-20T08:35:00Z"/>
          <w:rFonts w:asciiTheme="minorHAnsi" w:eastAsiaTheme="minorEastAsia" w:hAnsiTheme="minorHAnsi" w:cstheme="minorBidi"/>
          <w:sz w:val="22"/>
          <w:szCs w:val="22"/>
          <w:lang w:val="en-SE" w:eastAsia="en-SE"/>
        </w:rPr>
      </w:pPr>
      <w:del w:id="1391" w:author="Per Lindell" w:date="2023-11-20T08:35:00Z">
        <w:r w:rsidDel="009B762A">
          <w:delText>5.39</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19_</w:delText>
        </w:r>
        <w:r w:rsidRPr="00304AEB" w:rsidDel="009B762A">
          <w:rPr>
            <w:rFonts w:eastAsia="MS Mincho"/>
            <w:lang w:eastAsia="ja-JP"/>
          </w:rPr>
          <w:delText>n77</w:delText>
        </w:r>
        <w:r w:rsidDel="009B762A">
          <w:tab/>
          <w:delText>49</w:delText>
        </w:r>
      </w:del>
    </w:p>
    <w:p w14:paraId="765045A3" w14:textId="7333B5B8" w:rsidR="00BE2FE9" w:rsidDel="009B762A" w:rsidRDefault="00BE2FE9">
      <w:pPr>
        <w:pStyle w:val="TOC4"/>
        <w:rPr>
          <w:del w:id="1392" w:author="Per Lindell" w:date="2023-11-20T08:35:00Z"/>
          <w:rFonts w:asciiTheme="minorHAnsi" w:eastAsiaTheme="minorEastAsia" w:hAnsiTheme="minorHAnsi" w:cstheme="minorBidi"/>
          <w:sz w:val="22"/>
          <w:szCs w:val="22"/>
          <w:lang w:val="en-SE" w:eastAsia="en-SE"/>
        </w:rPr>
      </w:pPr>
      <w:del w:id="1393" w:author="Per Lindell" w:date="2023-11-20T08:35:00Z">
        <w:r w:rsidDel="009B762A">
          <w:rPr>
            <w:lang w:eastAsia="zh-CN"/>
          </w:rPr>
          <w:delText>5.39.1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49</w:delText>
        </w:r>
      </w:del>
    </w:p>
    <w:p w14:paraId="008C6FE3" w14:textId="1C0FA399" w:rsidR="00BE2FE9" w:rsidDel="009B762A" w:rsidRDefault="00BE2FE9">
      <w:pPr>
        <w:pStyle w:val="TOC4"/>
        <w:rPr>
          <w:del w:id="1394" w:author="Per Lindell" w:date="2023-11-20T08:35:00Z"/>
          <w:rFonts w:asciiTheme="minorHAnsi" w:eastAsiaTheme="minorEastAsia" w:hAnsiTheme="minorHAnsi" w:cstheme="minorBidi"/>
          <w:sz w:val="22"/>
          <w:szCs w:val="22"/>
          <w:lang w:val="en-SE" w:eastAsia="en-SE"/>
        </w:rPr>
      </w:pPr>
      <w:del w:id="1395" w:author="Per Lindell" w:date="2023-11-20T08:35:00Z">
        <w:r w:rsidDel="009B762A">
          <w:rPr>
            <w:lang w:eastAsia="zh-CN"/>
          </w:rPr>
          <w:delText>5.39.2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49</w:delText>
        </w:r>
      </w:del>
    </w:p>
    <w:p w14:paraId="26ACF9B5" w14:textId="102AE6D7" w:rsidR="00BE2FE9" w:rsidDel="009B762A" w:rsidRDefault="00BE2FE9">
      <w:pPr>
        <w:pStyle w:val="TOC4"/>
        <w:rPr>
          <w:del w:id="1396" w:author="Per Lindell" w:date="2023-11-20T08:35:00Z"/>
          <w:rFonts w:asciiTheme="minorHAnsi" w:eastAsiaTheme="minorEastAsia" w:hAnsiTheme="minorHAnsi" w:cstheme="minorBidi"/>
          <w:sz w:val="22"/>
          <w:szCs w:val="22"/>
          <w:lang w:val="en-SE" w:eastAsia="en-SE"/>
        </w:rPr>
      </w:pPr>
      <w:del w:id="1397" w:author="Per Lindell" w:date="2023-11-20T08:35:00Z">
        <w:r w:rsidDel="009B762A">
          <w:rPr>
            <w:lang w:eastAsia="zh-CN"/>
          </w:rPr>
          <w:delText>5.39.3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49</w:delText>
        </w:r>
      </w:del>
    </w:p>
    <w:p w14:paraId="54F46EF8" w14:textId="54906074" w:rsidR="00BE2FE9" w:rsidDel="009B762A" w:rsidRDefault="00BE2FE9">
      <w:pPr>
        <w:pStyle w:val="TOC4"/>
        <w:rPr>
          <w:del w:id="1398" w:author="Per Lindell" w:date="2023-11-20T08:35:00Z"/>
          <w:rFonts w:asciiTheme="minorHAnsi" w:eastAsiaTheme="minorEastAsia" w:hAnsiTheme="minorHAnsi" w:cstheme="minorBidi"/>
          <w:sz w:val="22"/>
          <w:szCs w:val="22"/>
          <w:lang w:val="en-SE" w:eastAsia="en-SE"/>
        </w:rPr>
      </w:pPr>
      <w:del w:id="1399" w:author="Per Lindell" w:date="2023-11-20T08:35:00Z">
        <w:r w:rsidDel="009B762A">
          <w:delText>5.39.4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50</w:delText>
        </w:r>
      </w:del>
    </w:p>
    <w:p w14:paraId="4051F9BF" w14:textId="505A73C0" w:rsidR="00BE2FE9" w:rsidDel="009B762A" w:rsidRDefault="00BE2FE9">
      <w:pPr>
        <w:pStyle w:val="TOC3"/>
        <w:rPr>
          <w:del w:id="1400" w:author="Per Lindell" w:date="2023-11-20T08:35:00Z"/>
          <w:rFonts w:asciiTheme="minorHAnsi" w:eastAsiaTheme="minorEastAsia" w:hAnsiTheme="minorHAnsi" w:cstheme="minorBidi"/>
          <w:sz w:val="22"/>
          <w:szCs w:val="22"/>
          <w:lang w:val="en-SE" w:eastAsia="en-SE"/>
        </w:rPr>
      </w:pPr>
      <w:del w:id="1401" w:author="Per Lindell" w:date="2023-11-20T08:35:00Z">
        <w:r w:rsidDel="009B762A">
          <w:delText>5.40</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19_</w:delText>
        </w:r>
        <w:r w:rsidRPr="00304AEB" w:rsidDel="009B762A">
          <w:rPr>
            <w:rFonts w:eastAsia="MS Mincho"/>
            <w:lang w:eastAsia="ja-JP"/>
          </w:rPr>
          <w:delText>n78</w:delText>
        </w:r>
        <w:r w:rsidDel="009B762A">
          <w:tab/>
          <w:delText>50</w:delText>
        </w:r>
      </w:del>
    </w:p>
    <w:p w14:paraId="23E6E7DC" w14:textId="51985101" w:rsidR="00BE2FE9" w:rsidDel="009B762A" w:rsidRDefault="00BE2FE9">
      <w:pPr>
        <w:pStyle w:val="TOC4"/>
        <w:rPr>
          <w:del w:id="1402" w:author="Per Lindell" w:date="2023-11-20T08:35:00Z"/>
          <w:rFonts w:asciiTheme="minorHAnsi" w:eastAsiaTheme="minorEastAsia" w:hAnsiTheme="minorHAnsi" w:cstheme="minorBidi"/>
          <w:sz w:val="22"/>
          <w:szCs w:val="22"/>
          <w:lang w:val="en-SE" w:eastAsia="en-SE"/>
        </w:rPr>
      </w:pPr>
      <w:del w:id="1403" w:author="Per Lindell" w:date="2023-11-20T08:35:00Z">
        <w:r w:rsidDel="009B762A">
          <w:rPr>
            <w:lang w:eastAsia="zh-CN"/>
          </w:rPr>
          <w:delText>5.40.1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50</w:delText>
        </w:r>
      </w:del>
    </w:p>
    <w:p w14:paraId="6C59A3BC" w14:textId="0F41DAD4" w:rsidR="00BE2FE9" w:rsidDel="009B762A" w:rsidRDefault="00BE2FE9">
      <w:pPr>
        <w:pStyle w:val="TOC4"/>
        <w:rPr>
          <w:del w:id="1404" w:author="Per Lindell" w:date="2023-11-20T08:35:00Z"/>
          <w:rFonts w:asciiTheme="minorHAnsi" w:eastAsiaTheme="minorEastAsia" w:hAnsiTheme="minorHAnsi" w:cstheme="minorBidi"/>
          <w:sz w:val="22"/>
          <w:szCs w:val="22"/>
          <w:lang w:val="en-SE" w:eastAsia="en-SE"/>
        </w:rPr>
      </w:pPr>
      <w:del w:id="1405" w:author="Per Lindell" w:date="2023-11-20T08:35:00Z">
        <w:r w:rsidDel="009B762A">
          <w:rPr>
            <w:lang w:eastAsia="zh-CN"/>
          </w:rPr>
          <w:delText>5.40.2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51</w:delText>
        </w:r>
      </w:del>
    </w:p>
    <w:p w14:paraId="45EB41B5" w14:textId="44D02555" w:rsidR="00BE2FE9" w:rsidDel="009B762A" w:rsidRDefault="00BE2FE9">
      <w:pPr>
        <w:pStyle w:val="TOC4"/>
        <w:rPr>
          <w:del w:id="1406" w:author="Per Lindell" w:date="2023-11-20T08:35:00Z"/>
          <w:rFonts w:asciiTheme="minorHAnsi" w:eastAsiaTheme="minorEastAsia" w:hAnsiTheme="minorHAnsi" w:cstheme="minorBidi"/>
          <w:sz w:val="22"/>
          <w:szCs w:val="22"/>
          <w:lang w:val="en-SE" w:eastAsia="en-SE"/>
        </w:rPr>
      </w:pPr>
      <w:del w:id="1407" w:author="Per Lindell" w:date="2023-11-20T08:35:00Z">
        <w:r w:rsidDel="009B762A">
          <w:rPr>
            <w:lang w:eastAsia="zh-CN"/>
          </w:rPr>
          <w:delText>5.40.3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51</w:delText>
        </w:r>
      </w:del>
    </w:p>
    <w:p w14:paraId="6D44917F" w14:textId="2610E0DD" w:rsidR="00BE2FE9" w:rsidDel="009B762A" w:rsidRDefault="00BE2FE9">
      <w:pPr>
        <w:pStyle w:val="TOC4"/>
        <w:rPr>
          <w:del w:id="1408" w:author="Per Lindell" w:date="2023-11-20T08:35:00Z"/>
          <w:rFonts w:asciiTheme="minorHAnsi" w:eastAsiaTheme="minorEastAsia" w:hAnsiTheme="minorHAnsi" w:cstheme="minorBidi"/>
          <w:sz w:val="22"/>
          <w:szCs w:val="22"/>
          <w:lang w:val="en-SE" w:eastAsia="en-SE"/>
        </w:rPr>
      </w:pPr>
      <w:del w:id="1409" w:author="Per Lindell" w:date="2023-11-20T08:35:00Z">
        <w:r w:rsidDel="009B762A">
          <w:delText>5.40.4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52</w:delText>
        </w:r>
      </w:del>
    </w:p>
    <w:p w14:paraId="7A8E9FAE" w14:textId="75239180" w:rsidR="00BE2FE9" w:rsidDel="009B762A" w:rsidRDefault="00BE2FE9">
      <w:pPr>
        <w:pStyle w:val="TOC3"/>
        <w:rPr>
          <w:del w:id="1410" w:author="Per Lindell" w:date="2023-11-20T08:35:00Z"/>
          <w:rFonts w:asciiTheme="minorHAnsi" w:eastAsiaTheme="minorEastAsia" w:hAnsiTheme="minorHAnsi" w:cstheme="minorBidi"/>
          <w:sz w:val="22"/>
          <w:szCs w:val="22"/>
          <w:lang w:val="en-SE" w:eastAsia="en-SE"/>
        </w:rPr>
      </w:pPr>
      <w:del w:id="1411" w:author="Per Lindell" w:date="2023-11-20T08:35:00Z">
        <w:r w:rsidDel="009B762A">
          <w:delText>5.41</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1-19_</w:delText>
        </w:r>
        <w:r w:rsidRPr="00304AEB" w:rsidDel="009B762A">
          <w:rPr>
            <w:rFonts w:eastAsia="MS Mincho"/>
            <w:lang w:eastAsia="ja-JP"/>
          </w:rPr>
          <w:delText>n77</w:delText>
        </w:r>
        <w:r w:rsidDel="009B762A">
          <w:tab/>
          <w:delText>52</w:delText>
        </w:r>
      </w:del>
    </w:p>
    <w:p w14:paraId="4C90E1CD" w14:textId="140586AC" w:rsidR="00BE2FE9" w:rsidDel="009B762A" w:rsidRDefault="00BE2FE9">
      <w:pPr>
        <w:pStyle w:val="TOC4"/>
        <w:rPr>
          <w:del w:id="1412" w:author="Per Lindell" w:date="2023-11-20T08:35:00Z"/>
          <w:rFonts w:asciiTheme="minorHAnsi" w:eastAsiaTheme="minorEastAsia" w:hAnsiTheme="minorHAnsi" w:cstheme="minorBidi"/>
          <w:sz w:val="22"/>
          <w:szCs w:val="22"/>
          <w:lang w:val="en-SE" w:eastAsia="en-SE"/>
        </w:rPr>
      </w:pPr>
      <w:del w:id="1413" w:author="Per Lindell" w:date="2023-11-20T08:35:00Z">
        <w:r w:rsidDel="009B762A">
          <w:rPr>
            <w:lang w:eastAsia="zh-CN"/>
          </w:rPr>
          <w:delText>5.41.1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52</w:delText>
        </w:r>
      </w:del>
    </w:p>
    <w:p w14:paraId="6D335E98" w14:textId="2C98C68F" w:rsidR="00BE2FE9" w:rsidDel="009B762A" w:rsidRDefault="00BE2FE9">
      <w:pPr>
        <w:pStyle w:val="TOC4"/>
        <w:rPr>
          <w:del w:id="1414" w:author="Per Lindell" w:date="2023-11-20T08:35:00Z"/>
          <w:rFonts w:asciiTheme="minorHAnsi" w:eastAsiaTheme="minorEastAsia" w:hAnsiTheme="minorHAnsi" w:cstheme="minorBidi"/>
          <w:sz w:val="22"/>
          <w:szCs w:val="22"/>
          <w:lang w:val="en-SE" w:eastAsia="en-SE"/>
        </w:rPr>
      </w:pPr>
      <w:del w:id="1415" w:author="Per Lindell" w:date="2023-11-20T08:35:00Z">
        <w:r w:rsidDel="009B762A">
          <w:rPr>
            <w:lang w:eastAsia="zh-CN"/>
          </w:rPr>
          <w:delText>5.41.2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52</w:delText>
        </w:r>
      </w:del>
    </w:p>
    <w:p w14:paraId="66C0E75A" w14:textId="4D07CD1D" w:rsidR="00BE2FE9" w:rsidDel="009B762A" w:rsidRDefault="00BE2FE9">
      <w:pPr>
        <w:pStyle w:val="TOC4"/>
        <w:rPr>
          <w:del w:id="1416" w:author="Per Lindell" w:date="2023-11-20T08:35:00Z"/>
          <w:rFonts w:asciiTheme="minorHAnsi" w:eastAsiaTheme="minorEastAsia" w:hAnsiTheme="minorHAnsi" w:cstheme="minorBidi"/>
          <w:sz w:val="22"/>
          <w:szCs w:val="22"/>
          <w:lang w:val="en-SE" w:eastAsia="en-SE"/>
        </w:rPr>
      </w:pPr>
      <w:del w:id="1417" w:author="Per Lindell" w:date="2023-11-20T08:35:00Z">
        <w:r w:rsidDel="009B762A">
          <w:rPr>
            <w:lang w:eastAsia="zh-CN"/>
          </w:rPr>
          <w:delText>5.41.3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52</w:delText>
        </w:r>
      </w:del>
    </w:p>
    <w:p w14:paraId="11784489" w14:textId="4AC00487" w:rsidR="00BE2FE9" w:rsidDel="009B762A" w:rsidRDefault="00BE2FE9">
      <w:pPr>
        <w:pStyle w:val="TOC4"/>
        <w:rPr>
          <w:del w:id="1418" w:author="Per Lindell" w:date="2023-11-20T08:35:00Z"/>
          <w:rFonts w:asciiTheme="minorHAnsi" w:eastAsiaTheme="minorEastAsia" w:hAnsiTheme="minorHAnsi" w:cstheme="minorBidi"/>
          <w:sz w:val="22"/>
          <w:szCs w:val="22"/>
          <w:lang w:val="en-SE" w:eastAsia="en-SE"/>
        </w:rPr>
      </w:pPr>
      <w:del w:id="1419" w:author="Per Lindell" w:date="2023-11-20T08:35:00Z">
        <w:r w:rsidDel="009B762A">
          <w:delText>5.41.4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53</w:delText>
        </w:r>
      </w:del>
    </w:p>
    <w:p w14:paraId="4DE9F145" w14:textId="59ABFB50" w:rsidR="00BE2FE9" w:rsidDel="009B762A" w:rsidRDefault="00BE2FE9">
      <w:pPr>
        <w:pStyle w:val="TOC3"/>
        <w:rPr>
          <w:del w:id="1420" w:author="Per Lindell" w:date="2023-11-20T08:35:00Z"/>
          <w:rFonts w:asciiTheme="minorHAnsi" w:eastAsiaTheme="minorEastAsia" w:hAnsiTheme="minorHAnsi" w:cstheme="minorBidi"/>
          <w:sz w:val="22"/>
          <w:szCs w:val="22"/>
          <w:lang w:val="en-SE" w:eastAsia="en-SE"/>
        </w:rPr>
      </w:pPr>
      <w:del w:id="1421" w:author="Per Lindell" w:date="2023-11-20T08:35:00Z">
        <w:r w:rsidDel="009B762A">
          <w:delText>5.42</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1-19_</w:delText>
        </w:r>
        <w:r w:rsidRPr="00304AEB" w:rsidDel="009B762A">
          <w:rPr>
            <w:rFonts w:eastAsia="MS Mincho"/>
            <w:lang w:eastAsia="ja-JP"/>
          </w:rPr>
          <w:delText>n78</w:delText>
        </w:r>
        <w:r w:rsidDel="009B762A">
          <w:tab/>
          <w:delText>53</w:delText>
        </w:r>
      </w:del>
    </w:p>
    <w:p w14:paraId="22D9B212" w14:textId="22AC02C0" w:rsidR="00BE2FE9" w:rsidDel="009B762A" w:rsidRDefault="00BE2FE9">
      <w:pPr>
        <w:pStyle w:val="TOC4"/>
        <w:rPr>
          <w:del w:id="1422" w:author="Per Lindell" w:date="2023-11-20T08:35:00Z"/>
          <w:rFonts w:asciiTheme="minorHAnsi" w:eastAsiaTheme="minorEastAsia" w:hAnsiTheme="minorHAnsi" w:cstheme="minorBidi"/>
          <w:sz w:val="22"/>
          <w:szCs w:val="22"/>
          <w:lang w:val="en-SE" w:eastAsia="en-SE"/>
        </w:rPr>
      </w:pPr>
      <w:del w:id="1423" w:author="Per Lindell" w:date="2023-11-20T08:35:00Z">
        <w:r w:rsidDel="009B762A">
          <w:rPr>
            <w:lang w:eastAsia="zh-CN"/>
          </w:rPr>
          <w:delText>5.42.1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53</w:delText>
        </w:r>
      </w:del>
    </w:p>
    <w:p w14:paraId="14911364" w14:textId="10BC6337" w:rsidR="00BE2FE9" w:rsidDel="009B762A" w:rsidRDefault="00BE2FE9">
      <w:pPr>
        <w:pStyle w:val="TOC4"/>
        <w:rPr>
          <w:del w:id="1424" w:author="Per Lindell" w:date="2023-11-20T08:35:00Z"/>
          <w:rFonts w:asciiTheme="minorHAnsi" w:eastAsiaTheme="minorEastAsia" w:hAnsiTheme="minorHAnsi" w:cstheme="minorBidi"/>
          <w:sz w:val="22"/>
          <w:szCs w:val="22"/>
          <w:lang w:val="en-SE" w:eastAsia="en-SE"/>
        </w:rPr>
      </w:pPr>
      <w:del w:id="1425" w:author="Per Lindell" w:date="2023-11-20T08:35:00Z">
        <w:r w:rsidDel="009B762A">
          <w:rPr>
            <w:lang w:eastAsia="zh-CN"/>
          </w:rPr>
          <w:delText>5.42.2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53</w:delText>
        </w:r>
      </w:del>
    </w:p>
    <w:p w14:paraId="1CA1954F" w14:textId="6767590E" w:rsidR="00BE2FE9" w:rsidDel="009B762A" w:rsidRDefault="00BE2FE9">
      <w:pPr>
        <w:pStyle w:val="TOC4"/>
        <w:rPr>
          <w:del w:id="1426" w:author="Per Lindell" w:date="2023-11-20T08:35:00Z"/>
          <w:rFonts w:asciiTheme="minorHAnsi" w:eastAsiaTheme="minorEastAsia" w:hAnsiTheme="minorHAnsi" w:cstheme="minorBidi"/>
          <w:sz w:val="22"/>
          <w:szCs w:val="22"/>
          <w:lang w:val="en-SE" w:eastAsia="en-SE"/>
        </w:rPr>
      </w:pPr>
      <w:del w:id="1427" w:author="Per Lindell" w:date="2023-11-20T08:35:00Z">
        <w:r w:rsidDel="009B762A">
          <w:rPr>
            <w:lang w:eastAsia="zh-CN"/>
          </w:rPr>
          <w:delText>5.42.3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53</w:delText>
        </w:r>
      </w:del>
    </w:p>
    <w:p w14:paraId="7DE9B117" w14:textId="3EAA982D" w:rsidR="00BE2FE9" w:rsidDel="009B762A" w:rsidRDefault="00BE2FE9">
      <w:pPr>
        <w:pStyle w:val="TOC4"/>
        <w:rPr>
          <w:del w:id="1428" w:author="Per Lindell" w:date="2023-11-20T08:35:00Z"/>
          <w:rFonts w:asciiTheme="minorHAnsi" w:eastAsiaTheme="minorEastAsia" w:hAnsiTheme="minorHAnsi" w:cstheme="minorBidi"/>
          <w:sz w:val="22"/>
          <w:szCs w:val="22"/>
          <w:lang w:val="en-SE" w:eastAsia="en-SE"/>
        </w:rPr>
      </w:pPr>
      <w:del w:id="1429" w:author="Per Lindell" w:date="2023-11-20T08:35:00Z">
        <w:r w:rsidDel="009B762A">
          <w:delText>5.42.4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54</w:delText>
        </w:r>
      </w:del>
    </w:p>
    <w:p w14:paraId="093BC4CE" w14:textId="42CB8EBD" w:rsidR="00BE2FE9" w:rsidDel="009B762A" w:rsidRDefault="00BE2FE9">
      <w:pPr>
        <w:pStyle w:val="TOC3"/>
        <w:rPr>
          <w:del w:id="1430" w:author="Per Lindell" w:date="2023-11-20T08:35:00Z"/>
          <w:rFonts w:asciiTheme="minorHAnsi" w:eastAsiaTheme="minorEastAsia" w:hAnsiTheme="minorHAnsi" w:cstheme="minorBidi"/>
          <w:sz w:val="22"/>
          <w:szCs w:val="22"/>
          <w:lang w:val="en-SE" w:eastAsia="en-SE"/>
        </w:rPr>
      </w:pPr>
      <w:del w:id="1431" w:author="Per Lindell" w:date="2023-11-20T08:35:00Z">
        <w:r w:rsidDel="009B762A">
          <w:delText>5.43</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3-19_</w:delText>
        </w:r>
        <w:r w:rsidRPr="00304AEB" w:rsidDel="009B762A">
          <w:rPr>
            <w:rFonts w:eastAsia="MS Mincho"/>
            <w:lang w:eastAsia="ja-JP"/>
          </w:rPr>
          <w:delText>n77</w:delText>
        </w:r>
        <w:r w:rsidDel="009B762A">
          <w:tab/>
          <w:delText>54</w:delText>
        </w:r>
      </w:del>
    </w:p>
    <w:p w14:paraId="54F9D9A4" w14:textId="5BF810E4" w:rsidR="00BE2FE9" w:rsidDel="009B762A" w:rsidRDefault="00BE2FE9">
      <w:pPr>
        <w:pStyle w:val="TOC4"/>
        <w:rPr>
          <w:del w:id="1432" w:author="Per Lindell" w:date="2023-11-20T08:35:00Z"/>
          <w:rFonts w:asciiTheme="minorHAnsi" w:eastAsiaTheme="minorEastAsia" w:hAnsiTheme="minorHAnsi" w:cstheme="minorBidi"/>
          <w:sz w:val="22"/>
          <w:szCs w:val="22"/>
          <w:lang w:val="en-SE" w:eastAsia="en-SE"/>
        </w:rPr>
      </w:pPr>
      <w:del w:id="1433" w:author="Per Lindell" w:date="2023-11-20T08:35:00Z">
        <w:r w:rsidDel="009B762A">
          <w:rPr>
            <w:lang w:eastAsia="zh-CN"/>
          </w:rPr>
          <w:delText>5.43.1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54</w:delText>
        </w:r>
      </w:del>
    </w:p>
    <w:p w14:paraId="101F5B5F" w14:textId="329C9DF6" w:rsidR="00BE2FE9" w:rsidDel="009B762A" w:rsidRDefault="00BE2FE9">
      <w:pPr>
        <w:pStyle w:val="TOC4"/>
        <w:rPr>
          <w:del w:id="1434" w:author="Per Lindell" w:date="2023-11-20T08:35:00Z"/>
          <w:rFonts w:asciiTheme="minorHAnsi" w:eastAsiaTheme="minorEastAsia" w:hAnsiTheme="minorHAnsi" w:cstheme="minorBidi"/>
          <w:sz w:val="22"/>
          <w:szCs w:val="22"/>
          <w:lang w:val="en-SE" w:eastAsia="en-SE"/>
        </w:rPr>
      </w:pPr>
      <w:del w:id="1435" w:author="Per Lindell" w:date="2023-11-20T08:35:00Z">
        <w:r w:rsidDel="009B762A">
          <w:rPr>
            <w:lang w:eastAsia="zh-CN"/>
          </w:rPr>
          <w:delText>5.43.2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54</w:delText>
        </w:r>
      </w:del>
    </w:p>
    <w:p w14:paraId="1E01097B" w14:textId="1AD3541C" w:rsidR="00BE2FE9" w:rsidDel="009B762A" w:rsidRDefault="00BE2FE9">
      <w:pPr>
        <w:pStyle w:val="TOC4"/>
        <w:rPr>
          <w:del w:id="1436" w:author="Per Lindell" w:date="2023-11-20T08:35:00Z"/>
          <w:rFonts w:asciiTheme="minorHAnsi" w:eastAsiaTheme="minorEastAsia" w:hAnsiTheme="minorHAnsi" w:cstheme="minorBidi"/>
          <w:sz w:val="22"/>
          <w:szCs w:val="22"/>
          <w:lang w:val="en-SE" w:eastAsia="en-SE"/>
        </w:rPr>
      </w:pPr>
      <w:del w:id="1437" w:author="Per Lindell" w:date="2023-11-20T08:35:00Z">
        <w:r w:rsidDel="009B762A">
          <w:rPr>
            <w:lang w:eastAsia="zh-CN"/>
          </w:rPr>
          <w:delText>5.43.3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54</w:delText>
        </w:r>
      </w:del>
    </w:p>
    <w:p w14:paraId="28D56F7A" w14:textId="345B5E89" w:rsidR="00BE2FE9" w:rsidDel="009B762A" w:rsidRDefault="00BE2FE9">
      <w:pPr>
        <w:pStyle w:val="TOC4"/>
        <w:rPr>
          <w:del w:id="1438" w:author="Per Lindell" w:date="2023-11-20T08:35:00Z"/>
          <w:rFonts w:asciiTheme="minorHAnsi" w:eastAsiaTheme="minorEastAsia" w:hAnsiTheme="minorHAnsi" w:cstheme="minorBidi"/>
          <w:sz w:val="22"/>
          <w:szCs w:val="22"/>
          <w:lang w:val="en-SE" w:eastAsia="en-SE"/>
        </w:rPr>
      </w:pPr>
      <w:del w:id="1439" w:author="Per Lindell" w:date="2023-11-20T08:35:00Z">
        <w:r w:rsidDel="009B762A">
          <w:delText>5.43.4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55</w:delText>
        </w:r>
      </w:del>
    </w:p>
    <w:p w14:paraId="1F227337" w14:textId="21004A2E" w:rsidR="00BE2FE9" w:rsidDel="009B762A" w:rsidRDefault="00BE2FE9">
      <w:pPr>
        <w:pStyle w:val="TOC3"/>
        <w:rPr>
          <w:del w:id="1440" w:author="Per Lindell" w:date="2023-11-20T08:35:00Z"/>
          <w:rFonts w:asciiTheme="minorHAnsi" w:eastAsiaTheme="minorEastAsia" w:hAnsiTheme="minorHAnsi" w:cstheme="minorBidi"/>
          <w:sz w:val="22"/>
          <w:szCs w:val="22"/>
          <w:lang w:val="en-SE" w:eastAsia="en-SE"/>
        </w:rPr>
      </w:pPr>
      <w:del w:id="1441" w:author="Per Lindell" w:date="2023-11-20T08:35:00Z">
        <w:r w:rsidDel="009B762A">
          <w:delText>5.44</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3-19_</w:delText>
        </w:r>
        <w:r w:rsidRPr="00304AEB" w:rsidDel="009B762A">
          <w:rPr>
            <w:rFonts w:eastAsia="MS Mincho"/>
            <w:lang w:eastAsia="ja-JP"/>
          </w:rPr>
          <w:delText>n78</w:delText>
        </w:r>
        <w:r w:rsidDel="009B762A">
          <w:tab/>
          <w:delText>55</w:delText>
        </w:r>
      </w:del>
    </w:p>
    <w:p w14:paraId="07AABAEF" w14:textId="67634CE3" w:rsidR="00BE2FE9" w:rsidDel="009B762A" w:rsidRDefault="00BE2FE9">
      <w:pPr>
        <w:pStyle w:val="TOC4"/>
        <w:rPr>
          <w:del w:id="1442" w:author="Per Lindell" w:date="2023-11-20T08:35:00Z"/>
          <w:rFonts w:asciiTheme="minorHAnsi" w:eastAsiaTheme="minorEastAsia" w:hAnsiTheme="minorHAnsi" w:cstheme="minorBidi"/>
          <w:sz w:val="22"/>
          <w:szCs w:val="22"/>
          <w:lang w:val="en-SE" w:eastAsia="en-SE"/>
        </w:rPr>
      </w:pPr>
      <w:del w:id="1443" w:author="Per Lindell" w:date="2023-11-20T08:35:00Z">
        <w:r w:rsidDel="009B762A">
          <w:rPr>
            <w:lang w:eastAsia="zh-CN"/>
          </w:rPr>
          <w:delText>5.44.1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55</w:delText>
        </w:r>
      </w:del>
    </w:p>
    <w:p w14:paraId="3BD20DE9" w14:textId="7CFFADE2" w:rsidR="00BE2FE9" w:rsidDel="009B762A" w:rsidRDefault="00BE2FE9">
      <w:pPr>
        <w:pStyle w:val="TOC4"/>
        <w:rPr>
          <w:del w:id="1444" w:author="Per Lindell" w:date="2023-11-20T08:35:00Z"/>
          <w:rFonts w:asciiTheme="minorHAnsi" w:eastAsiaTheme="minorEastAsia" w:hAnsiTheme="minorHAnsi" w:cstheme="minorBidi"/>
          <w:sz w:val="22"/>
          <w:szCs w:val="22"/>
          <w:lang w:val="en-SE" w:eastAsia="en-SE"/>
        </w:rPr>
      </w:pPr>
      <w:del w:id="1445" w:author="Per Lindell" w:date="2023-11-20T08:35:00Z">
        <w:r w:rsidDel="009B762A">
          <w:rPr>
            <w:lang w:eastAsia="zh-CN"/>
          </w:rPr>
          <w:delText>5.44.2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55</w:delText>
        </w:r>
      </w:del>
    </w:p>
    <w:p w14:paraId="046C6822" w14:textId="741FBE38" w:rsidR="00BE2FE9" w:rsidDel="009B762A" w:rsidRDefault="00BE2FE9">
      <w:pPr>
        <w:pStyle w:val="TOC4"/>
        <w:rPr>
          <w:del w:id="1446" w:author="Per Lindell" w:date="2023-11-20T08:35:00Z"/>
          <w:rFonts w:asciiTheme="minorHAnsi" w:eastAsiaTheme="minorEastAsia" w:hAnsiTheme="minorHAnsi" w:cstheme="minorBidi"/>
          <w:sz w:val="22"/>
          <w:szCs w:val="22"/>
          <w:lang w:val="en-SE" w:eastAsia="en-SE"/>
        </w:rPr>
      </w:pPr>
      <w:del w:id="1447" w:author="Per Lindell" w:date="2023-11-20T08:35:00Z">
        <w:r w:rsidDel="009B762A">
          <w:rPr>
            <w:lang w:eastAsia="zh-CN"/>
          </w:rPr>
          <w:delText>5.44.3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55</w:delText>
        </w:r>
      </w:del>
    </w:p>
    <w:p w14:paraId="4DE39493" w14:textId="134AC8F7" w:rsidR="00BE2FE9" w:rsidDel="009B762A" w:rsidRDefault="00BE2FE9">
      <w:pPr>
        <w:pStyle w:val="TOC4"/>
        <w:rPr>
          <w:del w:id="1448" w:author="Per Lindell" w:date="2023-11-20T08:35:00Z"/>
          <w:rFonts w:asciiTheme="minorHAnsi" w:eastAsiaTheme="minorEastAsia" w:hAnsiTheme="minorHAnsi" w:cstheme="minorBidi"/>
          <w:sz w:val="22"/>
          <w:szCs w:val="22"/>
          <w:lang w:val="en-SE" w:eastAsia="en-SE"/>
        </w:rPr>
      </w:pPr>
      <w:del w:id="1449" w:author="Per Lindell" w:date="2023-11-20T08:35:00Z">
        <w:r w:rsidDel="009B762A">
          <w:delText>5.44.4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56</w:delText>
        </w:r>
      </w:del>
    </w:p>
    <w:p w14:paraId="2EC7BC65" w14:textId="7DD817E8" w:rsidR="00BE2FE9" w:rsidDel="009B762A" w:rsidRDefault="00BE2FE9">
      <w:pPr>
        <w:pStyle w:val="TOC3"/>
        <w:rPr>
          <w:del w:id="1450" w:author="Per Lindell" w:date="2023-11-20T08:35:00Z"/>
          <w:rFonts w:asciiTheme="minorHAnsi" w:eastAsiaTheme="minorEastAsia" w:hAnsiTheme="minorHAnsi" w:cstheme="minorBidi"/>
          <w:sz w:val="22"/>
          <w:szCs w:val="22"/>
          <w:lang w:val="en-SE" w:eastAsia="en-SE"/>
        </w:rPr>
      </w:pPr>
      <w:del w:id="1451" w:author="Per Lindell" w:date="2023-11-20T08:35:00Z">
        <w:r w:rsidDel="009B762A">
          <w:lastRenderedPageBreak/>
          <w:delText>5.45</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19-21_</w:delText>
        </w:r>
        <w:r w:rsidRPr="00304AEB" w:rsidDel="009B762A">
          <w:rPr>
            <w:rFonts w:eastAsia="MS Mincho"/>
            <w:lang w:eastAsia="ja-JP"/>
          </w:rPr>
          <w:delText>n77</w:delText>
        </w:r>
        <w:r w:rsidDel="009B762A">
          <w:tab/>
          <w:delText>56</w:delText>
        </w:r>
      </w:del>
    </w:p>
    <w:p w14:paraId="3F93453C" w14:textId="746EA634" w:rsidR="00BE2FE9" w:rsidDel="009B762A" w:rsidRDefault="00BE2FE9">
      <w:pPr>
        <w:pStyle w:val="TOC4"/>
        <w:rPr>
          <w:del w:id="1452" w:author="Per Lindell" w:date="2023-11-20T08:35:00Z"/>
          <w:rFonts w:asciiTheme="minorHAnsi" w:eastAsiaTheme="minorEastAsia" w:hAnsiTheme="minorHAnsi" w:cstheme="minorBidi"/>
          <w:sz w:val="22"/>
          <w:szCs w:val="22"/>
          <w:lang w:val="en-SE" w:eastAsia="en-SE"/>
        </w:rPr>
      </w:pPr>
      <w:del w:id="1453" w:author="Per Lindell" w:date="2023-11-20T08:35:00Z">
        <w:r w:rsidDel="009B762A">
          <w:rPr>
            <w:lang w:eastAsia="zh-CN"/>
          </w:rPr>
          <w:delText>5.45.1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56</w:delText>
        </w:r>
      </w:del>
    </w:p>
    <w:p w14:paraId="0FD3E0C6" w14:textId="6BE0A514" w:rsidR="00BE2FE9" w:rsidDel="009B762A" w:rsidRDefault="00BE2FE9">
      <w:pPr>
        <w:pStyle w:val="TOC4"/>
        <w:rPr>
          <w:del w:id="1454" w:author="Per Lindell" w:date="2023-11-20T08:35:00Z"/>
          <w:rFonts w:asciiTheme="minorHAnsi" w:eastAsiaTheme="minorEastAsia" w:hAnsiTheme="minorHAnsi" w:cstheme="minorBidi"/>
          <w:sz w:val="22"/>
          <w:szCs w:val="22"/>
          <w:lang w:val="en-SE" w:eastAsia="en-SE"/>
        </w:rPr>
      </w:pPr>
      <w:del w:id="1455" w:author="Per Lindell" w:date="2023-11-20T08:35:00Z">
        <w:r w:rsidDel="009B762A">
          <w:rPr>
            <w:lang w:eastAsia="zh-CN"/>
          </w:rPr>
          <w:delText>5.45.2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56</w:delText>
        </w:r>
      </w:del>
    </w:p>
    <w:p w14:paraId="4E62B477" w14:textId="3882671B" w:rsidR="00BE2FE9" w:rsidDel="009B762A" w:rsidRDefault="00BE2FE9">
      <w:pPr>
        <w:pStyle w:val="TOC4"/>
        <w:rPr>
          <w:del w:id="1456" w:author="Per Lindell" w:date="2023-11-20T08:35:00Z"/>
          <w:rFonts w:asciiTheme="minorHAnsi" w:eastAsiaTheme="minorEastAsia" w:hAnsiTheme="minorHAnsi" w:cstheme="minorBidi"/>
          <w:sz w:val="22"/>
          <w:szCs w:val="22"/>
          <w:lang w:val="en-SE" w:eastAsia="en-SE"/>
        </w:rPr>
      </w:pPr>
      <w:del w:id="1457" w:author="Per Lindell" w:date="2023-11-20T08:35:00Z">
        <w:r w:rsidDel="009B762A">
          <w:rPr>
            <w:lang w:eastAsia="zh-CN"/>
          </w:rPr>
          <w:delText>5.45.3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56</w:delText>
        </w:r>
      </w:del>
    </w:p>
    <w:p w14:paraId="3BB21D56" w14:textId="71AFE01C" w:rsidR="00BE2FE9" w:rsidDel="009B762A" w:rsidRDefault="00BE2FE9">
      <w:pPr>
        <w:pStyle w:val="TOC4"/>
        <w:rPr>
          <w:del w:id="1458" w:author="Per Lindell" w:date="2023-11-20T08:35:00Z"/>
          <w:rFonts w:asciiTheme="minorHAnsi" w:eastAsiaTheme="minorEastAsia" w:hAnsiTheme="minorHAnsi" w:cstheme="minorBidi"/>
          <w:sz w:val="22"/>
          <w:szCs w:val="22"/>
          <w:lang w:val="en-SE" w:eastAsia="en-SE"/>
        </w:rPr>
      </w:pPr>
      <w:del w:id="1459" w:author="Per Lindell" w:date="2023-11-20T08:35:00Z">
        <w:r w:rsidDel="009B762A">
          <w:delText>5.45.4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57</w:delText>
        </w:r>
      </w:del>
    </w:p>
    <w:p w14:paraId="3B1C397E" w14:textId="4D984F66" w:rsidR="00BE2FE9" w:rsidDel="009B762A" w:rsidRDefault="00BE2FE9">
      <w:pPr>
        <w:pStyle w:val="TOC3"/>
        <w:rPr>
          <w:del w:id="1460" w:author="Per Lindell" w:date="2023-11-20T08:35:00Z"/>
          <w:rFonts w:asciiTheme="minorHAnsi" w:eastAsiaTheme="minorEastAsia" w:hAnsiTheme="minorHAnsi" w:cstheme="minorBidi"/>
          <w:sz w:val="22"/>
          <w:szCs w:val="22"/>
          <w:lang w:val="en-SE" w:eastAsia="en-SE"/>
        </w:rPr>
      </w:pPr>
      <w:del w:id="1461" w:author="Per Lindell" w:date="2023-11-20T08:35:00Z">
        <w:r w:rsidDel="009B762A">
          <w:delText>5.46</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19-21_</w:delText>
        </w:r>
        <w:r w:rsidRPr="00304AEB" w:rsidDel="009B762A">
          <w:rPr>
            <w:rFonts w:eastAsia="MS Mincho"/>
            <w:lang w:eastAsia="ja-JP"/>
          </w:rPr>
          <w:delText>n78</w:delText>
        </w:r>
        <w:r w:rsidDel="009B762A">
          <w:tab/>
          <w:delText>57</w:delText>
        </w:r>
      </w:del>
    </w:p>
    <w:p w14:paraId="44D67B07" w14:textId="06042652" w:rsidR="00BE2FE9" w:rsidDel="009B762A" w:rsidRDefault="00BE2FE9">
      <w:pPr>
        <w:pStyle w:val="TOC4"/>
        <w:rPr>
          <w:del w:id="1462" w:author="Per Lindell" w:date="2023-11-20T08:35:00Z"/>
          <w:rFonts w:asciiTheme="minorHAnsi" w:eastAsiaTheme="minorEastAsia" w:hAnsiTheme="minorHAnsi" w:cstheme="minorBidi"/>
          <w:sz w:val="22"/>
          <w:szCs w:val="22"/>
          <w:lang w:val="en-SE" w:eastAsia="en-SE"/>
        </w:rPr>
      </w:pPr>
      <w:del w:id="1463" w:author="Per Lindell" w:date="2023-11-20T08:35:00Z">
        <w:r w:rsidDel="009B762A">
          <w:rPr>
            <w:lang w:eastAsia="zh-CN"/>
          </w:rPr>
          <w:delText>5.46.1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57</w:delText>
        </w:r>
      </w:del>
    </w:p>
    <w:p w14:paraId="733A96BA" w14:textId="73983743" w:rsidR="00BE2FE9" w:rsidDel="009B762A" w:rsidRDefault="00BE2FE9">
      <w:pPr>
        <w:pStyle w:val="TOC4"/>
        <w:rPr>
          <w:del w:id="1464" w:author="Per Lindell" w:date="2023-11-20T08:35:00Z"/>
          <w:rFonts w:asciiTheme="minorHAnsi" w:eastAsiaTheme="minorEastAsia" w:hAnsiTheme="minorHAnsi" w:cstheme="minorBidi"/>
          <w:sz w:val="22"/>
          <w:szCs w:val="22"/>
          <w:lang w:val="en-SE" w:eastAsia="en-SE"/>
        </w:rPr>
      </w:pPr>
      <w:del w:id="1465" w:author="Per Lindell" w:date="2023-11-20T08:35:00Z">
        <w:r w:rsidDel="009B762A">
          <w:rPr>
            <w:lang w:eastAsia="zh-CN"/>
          </w:rPr>
          <w:delText>5.46.2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57</w:delText>
        </w:r>
      </w:del>
    </w:p>
    <w:p w14:paraId="29B55FF2" w14:textId="13713BBD" w:rsidR="00BE2FE9" w:rsidDel="009B762A" w:rsidRDefault="00BE2FE9">
      <w:pPr>
        <w:pStyle w:val="TOC4"/>
        <w:rPr>
          <w:del w:id="1466" w:author="Per Lindell" w:date="2023-11-20T08:35:00Z"/>
          <w:rFonts w:asciiTheme="minorHAnsi" w:eastAsiaTheme="minorEastAsia" w:hAnsiTheme="minorHAnsi" w:cstheme="minorBidi"/>
          <w:sz w:val="22"/>
          <w:szCs w:val="22"/>
          <w:lang w:val="en-SE" w:eastAsia="en-SE"/>
        </w:rPr>
      </w:pPr>
      <w:del w:id="1467" w:author="Per Lindell" w:date="2023-11-20T08:35:00Z">
        <w:r w:rsidDel="009B762A">
          <w:rPr>
            <w:lang w:eastAsia="zh-CN"/>
          </w:rPr>
          <w:delText>5.46.3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57</w:delText>
        </w:r>
      </w:del>
    </w:p>
    <w:p w14:paraId="2E2EA2DA" w14:textId="596DBBDE" w:rsidR="00BE2FE9" w:rsidDel="009B762A" w:rsidRDefault="00BE2FE9">
      <w:pPr>
        <w:pStyle w:val="TOC4"/>
        <w:rPr>
          <w:del w:id="1468" w:author="Per Lindell" w:date="2023-11-20T08:35:00Z"/>
          <w:rFonts w:asciiTheme="minorHAnsi" w:eastAsiaTheme="minorEastAsia" w:hAnsiTheme="minorHAnsi" w:cstheme="minorBidi"/>
          <w:sz w:val="22"/>
          <w:szCs w:val="22"/>
          <w:lang w:val="en-SE" w:eastAsia="en-SE"/>
        </w:rPr>
      </w:pPr>
      <w:del w:id="1469" w:author="Per Lindell" w:date="2023-11-20T08:35:00Z">
        <w:r w:rsidDel="009B762A">
          <w:delText>5.46.4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58</w:delText>
        </w:r>
      </w:del>
    </w:p>
    <w:p w14:paraId="4E2A5A2A" w14:textId="05E83998" w:rsidR="00BE2FE9" w:rsidDel="009B762A" w:rsidRDefault="00BE2FE9">
      <w:pPr>
        <w:pStyle w:val="TOC3"/>
        <w:rPr>
          <w:del w:id="1470" w:author="Per Lindell" w:date="2023-11-20T08:35:00Z"/>
          <w:rFonts w:asciiTheme="minorHAnsi" w:eastAsiaTheme="minorEastAsia" w:hAnsiTheme="minorHAnsi" w:cstheme="minorBidi"/>
          <w:sz w:val="22"/>
          <w:szCs w:val="22"/>
          <w:lang w:val="en-SE" w:eastAsia="en-SE"/>
        </w:rPr>
      </w:pPr>
      <w:del w:id="1471" w:author="Per Lindell" w:date="2023-11-20T08:35:00Z">
        <w:r w:rsidDel="009B762A">
          <w:delText>5.47</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19-42_</w:delText>
        </w:r>
        <w:r w:rsidRPr="00304AEB" w:rsidDel="009B762A">
          <w:rPr>
            <w:rFonts w:eastAsia="MS Mincho"/>
            <w:lang w:eastAsia="ja-JP"/>
          </w:rPr>
          <w:delText>n77</w:delText>
        </w:r>
        <w:r w:rsidDel="009B762A">
          <w:tab/>
          <w:delText>58</w:delText>
        </w:r>
      </w:del>
    </w:p>
    <w:p w14:paraId="49D1D659" w14:textId="3CEFB7C1" w:rsidR="00BE2FE9" w:rsidDel="009B762A" w:rsidRDefault="00BE2FE9">
      <w:pPr>
        <w:pStyle w:val="TOC4"/>
        <w:rPr>
          <w:del w:id="1472" w:author="Per Lindell" w:date="2023-11-20T08:35:00Z"/>
          <w:rFonts w:asciiTheme="minorHAnsi" w:eastAsiaTheme="minorEastAsia" w:hAnsiTheme="minorHAnsi" w:cstheme="minorBidi"/>
          <w:sz w:val="22"/>
          <w:szCs w:val="22"/>
          <w:lang w:val="en-SE" w:eastAsia="en-SE"/>
        </w:rPr>
      </w:pPr>
      <w:del w:id="1473" w:author="Per Lindell" w:date="2023-11-20T08:35:00Z">
        <w:r w:rsidDel="009B762A">
          <w:rPr>
            <w:lang w:eastAsia="zh-CN"/>
          </w:rPr>
          <w:delText>5.47.1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58</w:delText>
        </w:r>
      </w:del>
    </w:p>
    <w:p w14:paraId="1218ED0D" w14:textId="277FDFCD" w:rsidR="00BE2FE9" w:rsidDel="009B762A" w:rsidRDefault="00BE2FE9">
      <w:pPr>
        <w:pStyle w:val="TOC4"/>
        <w:rPr>
          <w:del w:id="1474" w:author="Per Lindell" w:date="2023-11-20T08:35:00Z"/>
          <w:rFonts w:asciiTheme="minorHAnsi" w:eastAsiaTheme="minorEastAsia" w:hAnsiTheme="minorHAnsi" w:cstheme="minorBidi"/>
          <w:sz w:val="22"/>
          <w:szCs w:val="22"/>
          <w:lang w:val="en-SE" w:eastAsia="en-SE"/>
        </w:rPr>
      </w:pPr>
      <w:del w:id="1475" w:author="Per Lindell" w:date="2023-11-20T08:35:00Z">
        <w:r w:rsidDel="009B762A">
          <w:rPr>
            <w:lang w:eastAsia="zh-CN"/>
          </w:rPr>
          <w:delText>5.47.2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58</w:delText>
        </w:r>
      </w:del>
    </w:p>
    <w:p w14:paraId="614AC198" w14:textId="0DA911FA" w:rsidR="00BE2FE9" w:rsidDel="009B762A" w:rsidRDefault="00BE2FE9">
      <w:pPr>
        <w:pStyle w:val="TOC4"/>
        <w:rPr>
          <w:del w:id="1476" w:author="Per Lindell" w:date="2023-11-20T08:35:00Z"/>
          <w:rFonts w:asciiTheme="minorHAnsi" w:eastAsiaTheme="minorEastAsia" w:hAnsiTheme="minorHAnsi" w:cstheme="minorBidi"/>
          <w:sz w:val="22"/>
          <w:szCs w:val="22"/>
          <w:lang w:val="en-SE" w:eastAsia="en-SE"/>
        </w:rPr>
      </w:pPr>
      <w:del w:id="1477" w:author="Per Lindell" w:date="2023-11-20T08:35:00Z">
        <w:r w:rsidDel="009B762A">
          <w:rPr>
            <w:lang w:eastAsia="zh-CN"/>
          </w:rPr>
          <w:delText>5.47.3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59</w:delText>
        </w:r>
      </w:del>
    </w:p>
    <w:p w14:paraId="0BF1D510" w14:textId="174C4BFC" w:rsidR="00BE2FE9" w:rsidDel="009B762A" w:rsidRDefault="00BE2FE9">
      <w:pPr>
        <w:pStyle w:val="TOC4"/>
        <w:rPr>
          <w:del w:id="1478" w:author="Per Lindell" w:date="2023-11-20T08:35:00Z"/>
          <w:rFonts w:asciiTheme="minorHAnsi" w:eastAsiaTheme="minorEastAsia" w:hAnsiTheme="minorHAnsi" w:cstheme="minorBidi"/>
          <w:sz w:val="22"/>
          <w:szCs w:val="22"/>
          <w:lang w:val="en-SE" w:eastAsia="en-SE"/>
        </w:rPr>
      </w:pPr>
      <w:del w:id="1479" w:author="Per Lindell" w:date="2023-11-20T08:35:00Z">
        <w:r w:rsidDel="009B762A">
          <w:delText>5.47.4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59</w:delText>
        </w:r>
      </w:del>
    </w:p>
    <w:p w14:paraId="57878F6B" w14:textId="5B757234" w:rsidR="00BE2FE9" w:rsidDel="009B762A" w:rsidRDefault="00BE2FE9">
      <w:pPr>
        <w:pStyle w:val="TOC3"/>
        <w:rPr>
          <w:del w:id="1480" w:author="Per Lindell" w:date="2023-11-20T08:35:00Z"/>
          <w:rFonts w:asciiTheme="minorHAnsi" w:eastAsiaTheme="minorEastAsia" w:hAnsiTheme="minorHAnsi" w:cstheme="minorBidi"/>
          <w:sz w:val="22"/>
          <w:szCs w:val="22"/>
          <w:lang w:val="en-SE" w:eastAsia="en-SE"/>
        </w:rPr>
      </w:pPr>
      <w:del w:id="1481" w:author="Per Lindell" w:date="2023-11-20T08:35:00Z">
        <w:r w:rsidDel="009B762A">
          <w:delText>5.48</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19-42_</w:delText>
        </w:r>
        <w:r w:rsidRPr="00304AEB" w:rsidDel="009B762A">
          <w:rPr>
            <w:rFonts w:eastAsia="MS Mincho"/>
            <w:lang w:eastAsia="ja-JP"/>
          </w:rPr>
          <w:delText>n78</w:delText>
        </w:r>
        <w:r w:rsidDel="009B762A">
          <w:tab/>
          <w:delText>59</w:delText>
        </w:r>
      </w:del>
    </w:p>
    <w:p w14:paraId="0695D617" w14:textId="1C602761" w:rsidR="00BE2FE9" w:rsidDel="009B762A" w:rsidRDefault="00BE2FE9">
      <w:pPr>
        <w:pStyle w:val="TOC4"/>
        <w:rPr>
          <w:del w:id="1482" w:author="Per Lindell" w:date="2023-11-20T08:35:00Z"/>
          <w:rFonts w:asciiTheme="minorHAnsi" w:eastAsiaTheme="minorEastAsia" w:hAnsiTheme="minorHAnsi" w:cstheme="minorBidi"/>
          <w:sz w:val="22"/>
          <w:szCs w:val="22"/>
          <w:lang w:val="en-SE" w:eastAsia="en-SE"/>
        </w:rPr>
      </w:pPr>
      <w:del w:id="1483" w:author="Per Lindell" w:date="2023-11-20T08:35:00Z">
        <w:r w:rsidDel="009B762A">
          <w:rPr>
            <w:lang w:eastAsia="zh-CN"/>
          </w:rPr>
          <w:delText>5.48.1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59</w:delText>
        </w:r>
      </w:del>
    </w:p>
    <w:p w14:paraId="3D42D825" w14:textId="3C14714C" w:rsidR="00BE2FE9" w:rsidDel="009B762A" w:rsidRDefault="00BE2FE9">
      <w:pPr>
        <w:pStyle w:val="TOC4"/>
        <w:rPr>
          <w:del w:id="1484" w:author="Per Lindell" w:date="2023-11-20T08:35:00Z"/>
          <w:rFonts w:asciiTheme="minorHAnsi" w:eastAsiaTheme="minorEastAsia" w:hAnsiTheme="minorHAnsi" w:cstheme="minorBidi"/>
          <w:sz w:val="22"/>
          <w:szCs w:val="22"/>
          <w:lang w:val="en-SE" w:eastAsia="en-SE"/>
        </w:rPr>
      </w:pPr>
      <w:del w:id="1485" w:author="Per Lindell" w:date="2023-11-20T08:35:00Z">
        <w:r w:rsidDel="009B762A">
          <w:rPr>
            <w:lang w:eastAsia="zh-CN"/>
          </w:rPr>
          <w:delText>5.48.2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59</w:delText>
        </w:r>
      </w:del>
    </w:p>
    <w:p w14:paraId="486AC83A" w14:textId="0613F332" w:rsidR="00BE2FE9" w:rsidDel="009B762A" w:rsidRDefault="00BE2FE9">
      <w:pPr>
        <w:pStyle w:val="TOC4"/>
        <w:rPr>
          <w:del w:id="1486" w:author="Per Lindell" w:date="2023-11-20T08:35:00Z"/>
          <w:rFonts w:asciiTheme="minorHAnsi" w:eastAsiaTheme="minorEastAsia" w:hAnsiTheme="minorHAnsi" w:cstheme="minorBidi"/>
          <w:sz w:val="22"/>
          <w:szCs w:val="22"/>
          <w:lang w:val="en-SE" w:eastAsia="en-SE"/>
        </w:rPr>
      </w:pPr>
      <w:del w:id="1487" w:author="Per Lindell" w:date="2023-11-20T08:35:00Z">
        <w:r w:rsidDel="009B762A">
          <w:rPr>
            <w:lang w:eastAsia="zh-CN"/>
          </w:rPr>
          <w:delText>5.48.3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59</w:delText>
        </w:r>
      </w:del>
    </w:p>
    <w:p w14:paraId="4390292B" w14:textId="785A1759" w:rsidR="00BE2FE9" w:rsidDel="009B762A" w:rsidRDefault="00BE2FE9">
      <w:pPr>
        <w:pStyle w:val="TOC4"/>
        <w:rPr>
          <w:del w:id="1488" w:author="Per Lindell" w:date="2023-11-20T08:35:00Z"/>
          <w:rFonts w:asciiTheme="minorHAnsi" w:eastAsiaTheme="minorEastAsia" w:hAnsiTheme="minorHAnsi" w:cstheme="minorBidi"/>
          <w:sz w:val="22"/>
          <w:szCs w:val="22"/>
          <w:lang w:val="en-SE" w:eastAsia="en-SE"/>
        </w:rPr>
      </w:pPr>
      <w:del w:id="1489" w:author="Per Lindell" w:date="2023-11-20T08:35:00Z">
        <w:r w:rsidDel="009B762A">
          <w:delText>5.48.4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59</w:delText>
        </w:r>
      </w:del>
    </w:p>
    <w:p w14:paraId="0C883722" w14:textId="41556AFD" w:rsidR="00BE2FE9" w:rsidDel="009B762A" w:rsidRDefault="00BE2FE9">
      <w:pPr>
        <w:pStyle w:val="TOC3"/>
        <w:rPr>
          <w:del w:id="1490" w:author="Per Lindell" w:date="2023-11-20T08:35:00Z"/>
          <w:rFonts w:asciiTheme="minorHAnsi" w:eastAsiaTheme="minorEastAsia" w:hAnsiTheme="minorHAnsi" w:cstheme="minorBidi"/>
          <w:sz w:val="22"/>
          <w:szCs w:val="22"/>
          <w:lang w:val="en-SE" w:eastAsia="en-SE"/>
        </w:rPr>
      </w:pPr>
      <w:del w:id="1491" w:author="Per Lindell" w:date="2023-11-20T08:35:00Z">
        <w:r w:rsidDel="009B762A">
          <w:delText>5.49</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19_</w:delText>
        </w:r>
        <w:r w:rsidRPr="00304AEB" w:rsidDel="009B762A">
          <w:rPr>
            <w:rFonts w:eastAsia="MS Mincho"/>
            <w:lang w:eastAsia="ja-JP"/>
          </w:rPr>
          <w:delText>n77-n79</w:delText>
        </w:r>
        <w:r w:rsidDel="009B762A">
          <w:tab/>
          <w:delText>60</w:delText>
        </w:r>
      </w:del>
    </w:p>
    <w:p w14:paraId="60B7C507" w14:textId="0E394F43" w:rsidR="00BE2FE9" w:rsidDel="009B762A" w:rsidRDefault="00BE2FE9">
      <w:pPr>
        <w:pStyle w:val="TOC4"/>
        <w:rPr>
          <w:del w:id="1492" w:author="Per Lindell" w:date="2023-11-20T08:35:00Z"/>
          <w:rFonts w:asciiTheme="minorHAnsi" w:eastAsiaTheme="minorEastAsia" w:hAnsiTheme="minorHAnsi" w:cstheme="minorBidi"/>
          <w:sz w:val="22"/>
          <w:szCs w:val="22"/>
          <w:lang w:val="en-SE" w:eastAsia="en-SE"/>
        </w:rPr>
      </w:pPr>
      <w:del w:id="1493" w:author="Per Lindell" w:date="2023-11-20T08:35:00Z">
        <w:r w:rsidDel="009B762A">
          <w:rPr>
            <w:lang w:eastAsia="zh-CN"/>
          </w:rPr>
          <w:delText>5.49.1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60</w:delText>
        </w:r>
      </w:del>
    </w:p>
    <w:p w14:paraId="050E87CC" w14:textId="252861EF" w:rsidR="00BE2FE9" w:rsidDel="009B762A" w:rsidRDefault="00BE2FE9">
      <w:pPr>
        <w:pStyle w:val="TOC4"/>
        <w:rPr>
          <w:del w:id="1494" w:author="Per Lindell" w:date="2023-11-20T08:35:00Z"/>
          <w:rFonts w:asciiTheme="minorHAnsi" w:eastAsiaTheme="minorEastAsia" w:hAnsiTheme="minorHAnsi" w:cstheme="minorBidi"/>
          <w:sz w:val="22"/>
          <w:szCs w:val="22"/>
          <w:lang w:val="en-SE" w:eastAsia="en-SE"/>
        </w:rPr>
      </w:pPr>
      <w:del w:id="1495" w:author="Per Lindell" w:date="2023-11-20T08:35:00Z">
        <w:r w:rsidDel="009B762A">
          <w:rPr>
            <w:lang w:eastAsia="zh-CN"/>
          </w:rPr>
          <w:delText>5.49.2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60</w:delText>
        </w:r>
      </w:del>
    </w:p>
    <w:p w14:paraId="197C3FF4" w14:textId="0D2C1601" w:rsidR="00BE2FE9" w:rsidDel="009B762A" w:rsidRDefault="00BE2FE9">
      <w:pPr>
        <w:pStyle w:val="TOC4"/>
        <w:rPr>
          <w:del w:id="1496" w:author="Per Lindell" w:date="2023-11-20T08:35:00Z"/>
          <w:rFonts w:asciiTheme="minorHAnsi" w:eastAsiaTheme="minorEastAsia" w:hAnsiTheme="minorHAnsi" w:cstheme="minorBidi"/>
          <w:sz w:val="22"/>
          <w:szCs w:val="22"/>
          <w:lang w:val="en-SE" w:eastAsia="en-SE"/>
        </w:rPr>
      </w:pPr>
      <w:del w:id="1497" w:author="Per Lindell" w:date="2023-11-20T08:35:00Z">
        <w:r w:rsidDel="009B762A">
          <w:rPr>
            <w:lang w:eastAsia="zh-CN"/>
          </w:rPr>
          <w:delText>5.49.3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60</w:delText>
        </w:r>
      </w:del>
    </w:p>
    <w:p w14:paraId="4EAE38E0" w14:textId="04DE1EE1" w:rsidR="00BE2FE9" w:rsidDel="009B762A" w:rsidRDefault="00BE2FE9">
      <w:pPr>
        <w:pStyle w:val="TOC4"/>
        <w:rPr>
          <w:del w:id="1498" w:author="Per Lindell" w:date="2023-11-20T08:35:00Z"/>
          <w:rFonts w:asciiTheme="minorHAnsi" w:eastAsiaTheme="minorEastAsia" w:hAnsiTheme="minorHAnsi" w:cstheme="minorBidi"/>
          <w:sz w:val="22"/>
          <w:szCs w:val="22"/>
          <w:lang w:val="en-SE" w:eastAsia="en-SE"/>
        </w:rPr>
      </w:pPr>
      <w:del w:id="1499" w:author="Per Lindell" w:date="2023-11-20T08:35:00Z">
        <w:r w:rsidDel="009B762A">
          <w:delText>5.49.4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60</w:delText>
        </w:r>
      </w:del>
    </w:p>
    <w:p w14:paraId="0CC8BCEC" w14:textId="61C8CC99" w:rsidR="00BE2FE9" w:rsidDel="009B762A" w:rsidRDefault="00BE2FE9">
      <w:pPr>
        <w:pStyle w:val="TOC3"/>
        <w:rPr>
          <w:del w:id="1500" w:author="Per Lindell" w:date="2023-11-20T08:35:00Z"/>
          <w:rFonts w:asciiTheme="minorHAnsi" w:eastAsiaTheme="minorEastAsia" w:hAnsiTheme="minorHAnsi" w:cstheme="minorBidi"/>
          <w:sz w:val="22"/>
          <w:szCs w:val="22"/>
          <w:lang w:val="en-SE" w:eastAsia="en-SE"/>
        </w:rPr>
      </w:pPr>
      <w:del w:id="1501" w:author="Per Lindell" w:date="2023-11-20T08:35:00Z">
        <w:r w:rsidDel="009B762A">
          <w:delText>5.50</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19_</w:delText>
        </w:r>
        <w:r w:rsidRPr="00304AEB" w:rsidDel="009B762A">
          <w:rPr>
            <w:rFonts w:eastAsia="MS Mincho"/>
            <w:lang w:eastAsia="ja-JP"/>
          </w:rPr>
          <w:delText>n78-n79</w:delText>
        </w:r>
        <w:r w:rsidDel="009B762A">
          <w:tab/>
          <w:delText>60</w:delText>
        </w:r>
      </w:del>
    </w:p>
    <w:p w14:paraId="0C047185" w14:textId="60C001B5" w:rsidR="00BE2FE9" w:rsidDel="009B762A" w:rsidRDefault="00BE2FE9">
      <w:pPr>
        <w:pStyle w:val="TOC4"/>
        <w:rPr>
          <w:del w:id="1502" w:author="Per Lindell" w:date="2023-11-20T08:35:00Z"/>
          <w:rFonts w:asciiTheme="minorHAnsi" w:eastAsiaTheme="minorEastAsia" w:hAnsiTheme="minorHAnsi" w:cstheme="minorBidi"/>
          <w:sz w:val="22"/>
          <w:szCs w:val="22"/>
          <w:lang w:val="en-SE" w:eastAsia="en-SE"/>
        </w:rPr>
      </w:pPr>
      <w:del w:id="1503" w:author="Per Lindell" w:date="2023-11-20T08:35:00Z">
        <w:r w:rsidDel="009B762A">
          <w:rPr>
            <w:lang w:eastAsia="zh-CN"/>
          </w:rPr>
          <w:delText>5.50.1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60</w:delText>
        </w:r>
      </w:del>
    </w:p>
    <w:p w14:paraId="2183AF3E" w14:textId="71E6FC5B" w:rsidR="00BE2FE9" w:rsidDel="009B762A" w:rsidRDefault="00BE2FE9">
      <w:pPr>
        <w:pStyle w:val="TOC4"/>
        <w:rPr>
          <w:del w:id="1504" w:author="Per Lindell" w:date="2023-11-20T08:35:00Z"/>
          <w:rFonts w:asciiTheme="minorHAnsi" w:eastAsiaTheme="minorEastAsia" w:hAnsiTheme="minorHAnsi" w:cstheme="minorBidi"/>
          <w:sz w:val="22"/>
          <w:szCs w:val="22"/>
          <w:lang w:val="en-SE" w:eastAsia="en-SE"/>
        </w:rPr>
      </w:pPr>
      <w:del w:id="1505" w:author="Per Lindell" w:date="2023-11-20T08:35:00Z">
        <w:r w:rsidDel="009B762A">
          <w:rPr>
            <w:lang w:eastAsia="zh-CN"/>
          </w:rPr>
          <w:delText>5.50.2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60</w:delText>
        </w:r>
      </w:del>
    </w:p>
    <w:p w14:paraId="53E6B2A4" w14:textId="6DF8883A" w:rsidR="00BE2FE9" w:rsidDel="009B762A" w:rsidRDefault="00BE2FE9">
      <w:pPr>
        <w:pStyle w:val="TOC4"/>
        <w:rPr>
          <w:del w:id="1506" w:author="Per Lindell" w:date="2023-11-20T08:35:00Z"/>
          <w:rFonts w:asciiTheme="minorHAnsi" w:eastAsiaTheme="minorEastAsia" w:hAnsiTheme="minorHAnsi" w:cstheme="minorBidi"/>
          <w:sz w:val="22"/>
          <w:szCs w:val="22"/>
          <w:lang w:val="en-SE" w:eastAsia="en-SE"/>
        </w:rPr>
      </w:pPr>
      <w:del w:id="1507" w:author="Per Lindell" w:date="2023-11-20T08:35:00Z">
        <w:r w:rsidDel="009B762A">
          <w:rPr>
            <w:lang w:eastAsia="zh-CN"/>
          </w:rPr>
          <w:delText>5.50.3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61</w:delText>
        </w:r>
      </w:del>
    </w:p>
    <w:p w14:paraId="5460249B" w14:textId="2C14F8B1" w:rsidR="00BE2FE9" w:rsidDel="009B762A" w:rsidRDefault="00BE2FE9">
      <w:pPr>
        <w:pStyle w:val="TOC4"/>
        <w:rPr>
          <w:del w:id="1508" w:author="Per Lindell" w:date="2023-11-20T08:35:00Z"/>
          <w:rFonts w:asciiTheme="minorHAnsi" w:eastAsiaTheme="minorEastAsia" w:hAnsiTheme="minorHAnsi" w:cstheme="minorBidi"/>
          <w:sz w:val="22"/>
          <w:szCs w:val="22"/>
          <w:lang w:val="en-SE" w:eastAsia="en-SE"/>
        </w:rPr>
      </w:pPr>
      <w:del w:id="1509" w:author="Per Lindell" w:date="2023-11-20T08:35:00Z">
        <w:r w:rsidDel="009B762A">
          <w:delText>5.50.4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61</w:delText>
        </w:r>
      </w:del>
    </w:p>
    <w:p w14:paraId="07691EC9" w14:textId="11BC6C64" w:rsidR="00BE2FE9" w:rsidDel="009B762A" w:rsidRDefault="00BE2FE9">
      <w:pPr>
        <w:pStyle w:val="TOC3"/>
        <w:rPr>
          <w:del w:id="1510" w:author="Per Lindell" w:date="2023-11-20T08:35:00Z"/>
          <w:rFonts w:asciiTheme="minorHAnsi" w:eastAsiaTheme="minorEastAsia" w:hAnsiTheme="minorHAnsi" w:cstheme="minorBidi"/>
          <w:sz w:val="22"/>
          <w:szCs w:val="22"/>
          <w:lang w:val="en-SE" w:eastAsia="en-SE"/>
        </w:rPr>
      </w:pPr>
      <w:del w:id="1511" w:author="Per Lindell" w:date="2023-11-20T08:35:00Z">
        <w:r w:rsidDel="009B762A">
          <w:delText>5.51</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1-21_</w:delText>
        </w:r>
        <w:r w:rsidRPr="00304AEB" w:rsidDel="009B762A">
          <w:rPr>
            <w:rFonts w:eastAsia="MS Mincho"/>
            <w:lang w:eastAsia="ja-JP"/>
          </w:rPr>
          <w:delText>n78</w:delText>
        </w:r>
        <w:r w:rsidDel="009B762A">
          <w:tab/>
          <w:delText>61</w:delText>
        </w:r>
      </w:del>
    </w:p>
    <w:p w14:paraId="66CEBBA4" w14:textId="7873E2C7" w:rsidR="00BE2FE9" w:rsidDel="009B762A" w:rsidRDefault="00BE2FE9">
      <w:pPr>
        <w:pStyle w:val="TOC4"/>
        <w:rPr>
          <w:del w:id="1512" w:author="Per Lindell" w:date="2023-11-20T08:35:00Z"/>
          <w:rFonts w:asciiTheme="minorHAnsi" w:eastAsiaTheme="minorEastAsia" w:hAnsiTheme="minorHAnsi" w:cstheme="minorBidi"/>
          <w:sz w:val="22"/>
          <w:szCs w:val="22"/>
          <w:lang w:val="en-SE" w:eastAsia="en-SE"/>
        </w:rPr>
      </w:pPr>
      <w:del w:id="1513" w:author="Per Lindell" w:date="2023-11-20T08:35:00Z">
        <w:r w:rsidDel="009B762A">
          <w:rPr>
            <w:lang w:eastAsia="zh-CN"/>
          </w:rPr>
          <w:delText>5.51.1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61</w:delText>
        </w:r>
      </w:del>
    </w:p>
    <w:p w14:paraId="24016C61" w14:textId="47B0DF97" w:rsidR="00BE2FE9" w:rsidDel="009B762A" w:rsidRDefault="00BE2FE9">
      <w:pPr>
        <w:pStyle w:val="TOC4"/>
        <w:rPr>
          <w:del w:id="1514" w:author="Per Lindell" w:date="2023-11-20T08:35:00Z"/>
          <w:rFonts w:asciiTheme="minorHAnsi" w:eastAsiaTheme="minorEastAsia" w:hAnsiTheme="minorHAnsi" w:cstheme="minorBidi"/>
          <w:sz w:val="22"/>
          <w:szCs w:val="22"/>
          <w:lang w:val="en-SE" w:eastAsia="en-SE"/>
        </w:rPr>
      </w:pPr>
      <w:del w:id="1515" w:author="Per Lindell" w:date="2023-11-20T08:35:00Z">
        <w:r w:rsidDel="009B762A">
          <w:rPr>
            <w:lang w:eastAsia="zh-CN"/>
          </w:rPr>
          <w:delText>5.51.2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61</w:delText>
        </w:r>
      </w:del>
    </w:p>
    <w:p w14:paraId="65A78AFF" w14:textId="01250B70" w:rsidR="00BE2FE9" w:rsidDel="009B762A" w:rsidRDefault="00BE2FE9">
      <w:pPr>
        <w:pStyle w:val="TOC4"/>
        <w:rPr>
          <w:del w:id="1516" w:author="Per Lindell" w:date="2023-11-20T08:35:00Z"/>
          <w:rFonts w:asciiTheme="minorHAnsi" w:eastAsiaTheme="minorEastAsia" w:hAnsiTheme="minorHAnsi" w:cstheme="minorBidi"/>
          <w:sz w:val="22"/>
          <w:szCs w:val="22"/>
          <w:lang w:val="en-SE" w:eastAsia="en-SE"/>
        </w:rPr>
      </w:pPr>
      <w:del w:id="1517" w:author="Per Lindell" w:date="2023-11-20T08:35:00Z">
        <w:r w:rsidDel="009B762A">
          <w:rPr>
            <w:lang w:eastAsia="zh-CN"/>
          </w:rPr>
          <w:delText>5.51.3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62</w:delText>
        </w:r>
      </w:del>
    </w:p>
    <w:p w14:paraId="678C3698" w14:textId="6204C083" w:rsidR="00BE2FE9" w:rsidDel="009B762A" w:rsidRDefault="00BE2FE9">
      <w:pPr>
        <w:pStyle w:val="TOC4"/>
        <w:rPr>
          <w:del w:id="1518" w:author="Per Lindell" w:date="2023-11-20T08:35:00Z"/>
          <w:rFonts w:asciiTheme="minorHAnsi" w:eastAsiaTheme="minorEastAsia" w:hAnsiTheme="minorHAnsi" w:cstheme="minorBidi"/>
          <w:sz w:val="22"/>
          <w:szCs w:val="22"/>
          <w:lang w:val="en-SE" w:eastAsia="en-SE"/>
        </w:rPr>
      </w:pPr>
      <w:del w:id="1519" w:author="Per Lindell" w:date="2023-11-20T08:35:00Z">
        <w:r w:rsidDel="009B762A">
          <w:delText>5.51.4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62</w:delText>
        </w:r>
      </w:del>
    </w:p>
    <w:p w14:paraId="09175CE2" w14:textId="72C5E01F" w:rsidR="00BE2FE9" w:rsidDel="009B762A" w:rsidRDefault="00BE2FE9">
      <w:pPr>
        <w:pStyle w:val="TOC3"/>
        <w:rPr>
          <w:del w:id="1520" w:author="Per Lindell" w:date="2023-11-20T08:35:00Z"/>
          <w:rFonts w:asciiTheme="minorHAnsi" w:eastAsiaTheme="minorEastAsia" w:hAnsiTheme="minorHAnsi" w:cstheme="minorBidi"/>
          <w:sz w:val="22"/>
          <w:szCs w:val="22"/>
          <w:lang w:val="en-SE" w:eastAsia="en-SE"/>
        </w:rPr>
      </w:pPr>
      <w:del w:id="1521" w:author="Per Lindell" w:date="2023-11-20T08:35:00Z">
        <w:r w:rsidDel="009B762A">
          <w:delText>5.52</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3-21_</w:delText>
        </w:r>
        <w:r w:rsidRPr="00304AEB" w:rsidDel="009B762A">
          <w:rPr>
            <w:rFonts w:eastAsia="MS Mincho"/>
            <w:lang w:eastAsia="ja-JP"/>
          </w:rPr>
          <w:delText>n78</w:delText>
        </w:r>
        <w:r w:rsidDel="009B762A">
          <w:tab/>
          <w:delText>63</w:delText>
        </w:r>
      </w:del>
    </w:p>
    <w:p w14:paraId="605300A6" w14:textId="55EB875B" w:rsidR="00BE2FE9" w:rsidDel="009B762A" w:rsidRDefault="00BE2FE9">
      <w:pPr>
        <w:pStyle w:val="TOC4"/>
        <w:rPr>
          <w:del w:id="1522" w:author="Per Lindell" w:date="2023-11-20T08:35:00Z"/>
          <w:rFonts w:asciiTheme="minorHAnsi" w:eastAsiaTheme="minorEastAsia" w:hAnsiTheme="minorHAnsi" w:cstheme="minorBidi"/>
          <w:sz w:val="22"/>
          <w:szCs w:val="22"/>
          <w:lang w:val="en-SE" w:eastAsia="en-SE"/>
        </w:rPr>
      </w:pPr>
      <w:del w:id="1523" w:author="Per Lindell" w:date="2023-11-20T08:35:00Z">
        <w:r w:rsidDel="009B762A">
          <w:rPr>
            <w:lang w:eastAsia="zh-CN"/>
          </w:rPr>
          <w:delText>5.52.1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63</w:delText>
        </w:r>
      </w:del>
    </w:p>
    <w:p w14:paraId="6B4CC322" w14:textId="47C3983C" w:rsidR="00BE2FE9" w:rsidDel="009B762A" w:rsidRDefault="00BE2FE9">
      <w:pPr>
        <w:pStyle w:val="TOC4"/>
        <w:rPr>
          <w:del w:id="1524" w:author="Per Lindell" w:date="2023-11-20T08:35:00Z"/>
          <w:rFonts w:asciiTheme="minorHAnsi" w:eastAsiaTheme="minorEastAsia" w:hAnsiTheme="minorHAnsi" w:cstheme="minorBidi"/>
          <w:sz w:val="22"/>
          <w:szCs w:val="22"/>
          <w:lang w:val="en-SE" w:eastAsia="en-SE"/>
        </w:rPr>
      </w:pPr>
      <w:del w:id="1525" w:author="Per Lindell" w:date="2023-11-20T08:35:00Z">
        <w:r w:rsidDel="009B762A">
          <w:rPr>
            <w:lang w:eastAsia="zh-CN"/>
          </w:rPr>
          <w:delText>5.52.2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63</w:delText>
        </w:r>
      </w:del>
    </w:p>
    <w:p w14:paraId="7AE6DF97" w14:textId="57861A67" w:rsidR="00BE2FE9" w:rsidDel="009B762A" w:rsidRDefault="00BE2FE9">
      <w:pPr>
        <w:pStyle w:val="TOC4"/>
        <w:rPr>
          <w:del w:id="1526" w:author="Per Lindell" w:date="2023-11-20T08:35:00Z"/>
          <w:rFonts w:asciiTheme="minorHAnsi" w:eastAsiaTheme="minorEastAsia" w:hAnsiTheme="minorHAnsi" w:cstheme="minorBidi"/>
          <w:sz w:val="22"/>
          <w:szCs w:val="22"/>
          <w:lang w:val="en-SE" w:eastAsia="en-SE"/>
        </w:rPr>
      </w:pPr>
      <w:del w:id="1527" w:author="Per Lindell" w:date="2023-11-20T08:35:00Z">
        <w:r w:rsidDel="009B762A">
          <w:rPr>
            <w:lang w:eastAsia="zh-CN"/>
          </w:rPr>
          <w:delText>5.52.3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63</w:delText>
        </w:r>
      </w:del>
    </w:p>
    <w:p w14:paraId="061CA7F5" w14:textId="35B60BBC" w:rsidR="00BE2FE9" w:rsidDel="009B762A" w:rsidRDefault="00BE2FE9">
      <w:pPr>
        <w:pStyle w:val="TOC4"/>
        <w:rPr>
          <w:del w:id="1528" w:author="Per Lindell" w:date="2023-11-20T08:35:00Z"/>
          <w:rFonts w:asciiTheme="minorHAnsi" w:eastAsiaTheme="minorEastAsia" w:hAnsiTheme="minorHAnsi" w:cstheme="minorBidi"/>
          <w:sz w:val="22"/>
          <w:szCs w:val="22"/>
          <w:lang w:val="en-SE" w:eastAsia="en-SE"/>
        </w:rPr>
      </w:pPr>
      <w:del w:id="1529" w:author="Per Lindell" w:date="2023-11-20T08:35:00Z">
        <w:r w:rsidDel="009B762A">
          <w:delText>5.52.4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64</w:delText>
        </w:r>
      </w:del>
    </w:p>
    <w:p w14:paraId="14641E79" w14:textId="69C2B60C" w:rsidR="00BE2FE9" w:rsidDel="009B762A" w:rsidRDefault="00BE2FE9">
      <w:pPr>
        <w:pStyle w:val="TOC3"/>
        <w:rPr>
          <w:del w:id="1530" w:author="Per Lindell" w:date="2023-11-20T08:35:00Z"/>
          <w:rFonts w:asciiTheme="minorHAnsi" w:eastAsiaTheme="minorEastAsia" w:hAnsiTheme="minorHAnsi" w:cstheme="minorBidi"/>
          <w:sz w:val="22"/>
          <w:szCs w:val="22"/>
          <w:lang w:val="en-SE" w:eastAsia="en-SE"/>
        </w:rPr>
      </w:pPr>
      <w:del w:id="1531" w:author="Per Lindell" w:date="2023-11-20T08:35:00Z">
        <w:r w:rsidDel="009B762A">
          <w:delText>5.53</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TW"/>
          </w:rPr>
          <w:delText>3</w:delText>
        </w:r>
        <w:r w:rsidDel="009B762A">
          <w:rPr>
            <w:lang w:eastAsia="zh-CN"/>
          </w:rPr>
          <w:delText>_</w:delText>
        </w:r>
        <w:r w:rsidRPr="00304AEB" w:rsidDel="009B762A">
          <w:rPr>
            <w:rFonts w:eastAsia="MS Mincho"/>
            <w:lang w:eastAsia="ja-JP"/>
          </w:rPr>
          <w:delText>n</w:delText>
        </w:r>
        <w:r w:rsidDel="009B762A">
          <w:rPr>
            <w:lang w:eastAsia="zh-TW"/>
          </w:rPr>
          <w:delText>1</w:delText>
        </w:r>
        <w:r w:rsidRPr="00304AEB" w:rsidDel="009B762A">
          <w:rPr>
            <w:rFonts w:eastAsia="MS Mincho"/>
            <w:lang w:eastAsia="ja-JP"/>
          </w:rPr>
          <w:delText>-n7</w:delText>
        </w:r>
        <w:r w:rsidDel="009B762A">
          <w:rPr>
            <w:lang w:eastAsia="zh-TW"/>
          </w:rPr>
          <w:delText xml:space="preserve">8, </w:delText>
        </w:r>
        <w:r w:rsidRPr="00304AEB" w:rsidDel="009B762A">
          <w:rPr>
            <w:rFonts w:eastAsia="MS Mincho" w:cs="Arial"/>
            <w:lang w:eastAsia="ja-JP"/>
          </w:rPr>
          <w:delText>DC</w:delText>
        </w:r>
        <w:r w:rsidRPr="00304AEB" w:rsidDel="009B762A">
          <w:rPr>
            <w:rFonts w:cs="Arial"/>
          </w:rPr>
          <w:delText>_</w:delText>
        </w:r>
        <w:r w:rsidRPr="00304AEB" w:rsidDel="009B762A">
          <w:rPr>
            <w:rFonts w:cs="Arial"/>
            <w:lang w:eastAsia="zh-TW"/>
          </w:rPr>
          <w:delText>3-3</w:delText>
        </w:r>
        <w:r w:rsidRPr="00304AEB" w:rsidDel="009B762A">
          <w:rPr>
            <w:rFonts w:eastAsia="SimSun" w:cs="Arial"/>
            <w:lang w:eastAsia="zh-CN"/>
          </w:rPr>
          <w:delText>_n</w:delText>
        </w:r>
        <w:r w:rsidRPr="00304AEB" w:rsidDel="009B762A">
          <w:rPr>
            <w:rFonts w:cs="Arial"/>
            <w:lang w:eastAsia="zh-TW"/>
          </w:rPr>
          <w:delText>1</w:delText>
        </w:r>
        <w:r w:rsidRPr="00304AEB" w:rsidDel="009B762A">
          <w:rPr>
            <w:rFonts w:cs="Arial"/>
          </w:rPr>
          <w:delText>-n</w:delText>
        </w:r>
        <w:r w:rsidRPr="00304AEB" w:rsidDel="009B762A">
          <w:rPr>
            <w:rFonts w:cs="Arial"/>
            <w:lang w:eastAsia="zh-TW"/>
          </w:rPr>
          <w:delText>78</w:delText>
        </w:r>
        <w:r w:rsidDel="009B762A">
          <w:tab/>
          <w:delText>64</w:delText>
        </w:r>
      </w:del>
    </w:p>
    <w:p w14:paraId="5FF1D1D6" w14:textId="78CCA3DF" w:rsidR="00BE2FE9" w:rsidDel="009B762A" w:rsidRDefault="00BE2FE9">
      <w:pPr>
        <w:pStyle w:val="TOC4"/>
        <w:rPr>
          <w:del w:id="1532" w:author="Per Lindell" w:date="2023-11-20T08:35:00Z"/>
          <w:rFonts w:asciiTheme="minorHAnsi" w:eastAsiaTheme="minorEastAsia" w:hAnsiTheme="minorHAnsi" w:cstheme="minorBidi"/>
          <w:sz w:val="22"/>
          <w:szCs w:val="22"/>
          <w:lang w:val="en-SE" w:eastAsia="en-SE"/>
        </w:rPr>
      </w:pPr>
      <w:del w:id="1533" w:author="Per Lindell" w:date="2023-11-20T08:35:00Z">
        <w:r w:rsidDel="009B762A">
          <w:rPr>
            <w:lang w:eastAsia="zh-CN"/>
          </w:rPr>
          <w:delText>5.53.1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64</w:delText>
        </w:r>
      </w:del>
    </w:p>
    <w:p w14:paraId="5B0BDC54" w14:textId="26A0D576" w:rsidR="00BE2FE9" w:rsidDel="009B762A" w:rsidRDefault="00BE2FE9">
      <w:pPr>
        <w:pStyle w:val="TOC4"/>
        <w:rPr>
          <w:del w:id="1534" w:author="Per Lindell" w:date="2023-11-20T08:35:00Z"/>
          <w:rFonts w:asciiTheme="minorHAnsi" w:eastAsiaTheme="minorEastAsia" w:hAnsiTheme="minorHAnsi" w:cstheme="minorBidi"/>
          <w:sz w:val="22"/>
          <w:szCs w:val="22"/>
          <w:lang w:val="en-SE" w:eastAsia="en-SE"/>
        </w:rPr>
      </w:pPr>
      <w:del w:id="1535" w:author="Per Lindell" w:date="2023-11-20T08:35:00Z">
        <w:r w:rsidDel="009B762A">
          <w:rPr>
            <w:lang w:eastAsia="zh-CN"/>
          </w:rPr>
          <w:delText>5.53.2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64</w:delText>
        </w:r>
      </w:del>
    </w:p>
    <w:p w14:paraId="71105755" w14:textId="5889C574" w:rsidR="00BE2FE9" w:rsidDel="009B762A" w:rsidRDefault="00BE2FE9">
      <w:pPr>
        <w:pStyle w:val="TOC4"/>
        <w:rPr>
          <w:del w:id="1536" w:author="Per Lindell" w:date="2023-11-20T08:35:00Z"/>
          <w:rFonts w:asciiTheme="minorHAnsi" w:eastAsiaTheme="minorEastAsia" w:hAnsiTheme="minorHAnsi" w:cstheme="minorBidi"/>
          <w:sz w:val="22"/>
          <w:szCs w:val="22"/>
          <w:lang w:val="en-SE" w:eastAsia="en-SE"/>
        </w:rPr>
      </w:pPr>
      <w:del w:id="1537" w:author="Per Lindell" w:date="2023-11-20T08:35:00Z">
        <w:r w:rsidDel="009B762A">
          <w:rPr>
            <w:lang w:eastAsia="zh-CN"/>
          </w:rPr>
          <w:delText>5.53.3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64</w:delText>
        </w:r>
      </w:del>
    </w:p>
    <w:p w14:paraId="1AF34966" w14:textId="173B84AC" w:rsidR="00BE2FE9" w:rsidDel="009B762A" w:rsidRDefault="00BE2FE9">
      <w:pPr>
        <w:pStyle w:val="TOC4"/>
        <w:rPr>
          <w:del w:id="1538" w:author="Per Lindell" w:date="2023-11-20T08:35:00Z"/>
          <w:rFonts w:asciiTheme="minorHAnsi" w:eastAsiaTheme="minorEastAsia" w:hAnsiTheme="minorHAnsi" w:cstheme="minorBidi"/>
          <w:sz w:val="22"/>
          <w:szCs w:val="22"/>
          <w:lang w:val="en-SE" w:eastAsia="en-SE"/>
        </w:rPr>
      </w:pPr>
      <w:del w:id="1539" w:author="Per Lindell" w:date="2023-11-20T08:35:00Z">
        <w:r w:rsidDel="009B762A">
          <w:delText>5.53.4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65</w:delText>
        </w:r>
      </w:del>
    </w:p>
    <w:p w14:paraId="025388BA" w14:textId="48FEDBDA" w:rsidR="00BE2FE9" w:rsidDel="009B762A" w:rsidRDefault="00BE2FE9">
      <w:pPr>
        <w:pStyle w:val="TOC3"/>
        <w:rPr>
          <w:del w:id="1540" w:author="Per Lindell" w:date="2023-11-20T08:35:00Z"/>
          <w:rFonts w:asciiTheme="minorHAnsi" w:eastAsiaTheme="minorEastAsia" w:hAnsiTheme="minorHAnsi" w:cstheme="minorBidi"/>
          <w:sz w:val="22"/>
          <w:szCs w:val="22"/>
          <w:lang w:val="en-SE" w:eastAsia="en-SE"/>
        </w:rPr>
      </w:pPr>
      <w:del w:id="1541" w:author="Per Lindell" w:date="2023-11-20T08:35:00Z">
        <w:r w:rsidDel="009B762A">
          <w:delText>5.</w:delText>
        </w:r>
        <w:r w:rsidDel="009B762A">
          <w:rPr>
            <w:lang w:eastAsia="zh-TW"/>
          </w:rPr>
          <w:delText>y</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TW"/>
          </w:rPr>
          <w:delText>7</w:delText>
        </w:r>
        <w:r w:rsidDel="009B762A">
          <w:rPr>
            <w:lang w:eastAsia="zh-CN"/>
          </w:rPr>
          <w:delText>_</w:delText>
        </w:r>
        <w:r w:rsidRPr="00304AEB" w:rsidDel="009B762A">
          <w:rPr>
            <w:rFonts w:eastAsia="MS Mincho"/>
            <w:lang w:eastAsia="ja-JP"/>
          </w:rPr>
          <w:delText>n</w:delText>
        </w:r>
        <w:r w:rsidDel="009B762A">
          <w:rPr>
            <w:lang w:eastAsia="zh-TW"/>
          </w:rPr>
          <w:delText>1</w:delText>
        </w:r>
        <w:r w:rsidRPr="00304AEB" w:rsidDel="009B762A">
          <w:rPr>
            <w:rFonts w:eastAsia="MS Mincho"/>
            <w:lang w:eastAsia="ja-JP"/>
          </w:rPr>
          <w:delText>-n7</w:delText>
        </w:r>
        <w:r w:rsidDel="009B762A">
          <w:rPr>
            <w:lang w:eastAsia="zh-TW"/>
          </w:rPr>
          <w:delText xml:space="preserve">8, </w:delText>
        </w:r>
        <w:r w:rsidRPr="00304AEB" w:rsidDel="009B762A">
          <w:rPr>
            <w:rFonts w:eastAsia="MS Mincho" w:cs="Arial"/>
            <w:lang w:eastAsia="ja-JP"/>
          </w:rPr>
          <w:delText>DC</w:delText>
        </w:r>
        <w:r w:rsidRPr="00304AEB" w:rsidDel="009B762A">
          <w:rPr>
            <w:rFonts w:cs="Arial"/>
          </w:rPr>
          <w:delText>_</w:delText>
        </w:r>
        <w:r w:rsidRPr="00304AEB" w:rsidDel="009B762A">
          <w:rPr>
            <w:rFonts w:cs="Arial"/>
            <w:lang w:eastAsia="zh-TW"/>
          </w:rPr>
          <w:delText>7-7</w:delText>
        </w:r>
        <w:r w:rsidRPr="00304AEB" w:rsidDel="009B762A">
          <w:rPr>
            <w:rFonts w:eastAsia="SimSun" w:cs="Arial"/>
            <w:lang w:eastAsia="zh-CN"/>
          </w:rPr>
          <w:delText>_n</w:delText>
        </w:r>
        <w:r w:rsidRPr="00304AEB" w:rsidDel="009B762A">
          <w:rPr>
            <w:rFonts w:cs="Arial"/>
            <w:lang w:eastAsia="zh-TW"/>
          </w:rPr>
          <w:delText>1</w:delText>
        </w:r>
        <w:r w:rsidRPr="00304AEB" w:rsidDel="009B762A">
          <w:rPr>
            <w:rFonts w:cs="Arial"/>
          </w:rPr>
          <w:delText>-n</w:delText>
        </w:r>
        <w:r w:rsidRPr="00304AEB" w:rsidDel="009B762A">
          <w:rPr>
            <w:rFonts w:cs="Arial"/>
            <w:lang w:eastAsia="zh-TW"/>
          </w:rPr>
          <w:delText>78</w:delText>
        </w:r>
        <w:r w:rsidDel="009B762A">
          <w:tab/>
          <w:delText>65</w:delText>
        </w:r>
      </w:del>
    </w:p>
    <w:p w14:paraId="59B103A9" w14:textId="0E239D2A" w:rsidR="00BE2FE9" w:rsidDel="009B762A" w:rsidRDefault="00BE2FE9">
      <w:pPr>
        <w:pStyle w:val="TOC4"/>
        <w:rPr>
          <w:del w:id="1542" w:author="Per Lindell" w:date="2023-11-20T08:35:00Z"/>
          <w:rFonts w:asciiTheme="minorHAnsi" w:eastAsiaTheme="minorEastAsia" w:hAnsiTheme="minorHAnsi" w:cstheme="minorBidi"/>
          <w:sz w:val="22"/>
          <w:szCs w:val="22"/>
          <w:lang w:val="en-SE" w:eastAsia="en-SE"/>
        </w:rPr>
      </w:pPr>
      <w:del w:id="1543" w:author="Per Lindell" w:date="2023-11-20T08:35:00Z">
        <w:r w:rsidDel="009B762A">
          <w:rPr>
            <w:lang w:eastAsia="zh-CN"/>
          </w:rPr>
          <w:delText>5.54.1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65</w:delText>
        </w:r>
      </w:del>
    </w:p>
    <w:p w14:paraId="76E65E28" w14:textId="02E952DF" w:rsidR="00BE2FE9" w:rsidDel="009B762A" w:rsidRDefault="00BE2FE9">
      <w:pPr>
        <w:pStyle w:val="TOC4"/>
        <w:rPr>
          <w:del w:id="1544" w:author="Per Lindell" w:date="2023-11-20T08:35:00Z"/>
          <w:rFonts w:asciiTheme="minorHAnsi" w:eastAsiaTheme="minorEastAsia" w:hAnsiTheme="minorHAnsi" w:cstheme="minorBidi"/>
          <w:sz w:val="22"/>
          <w:szCs w:val="22"/>
          <w:lang w:val="en-SE" w:eastAsia="en-SE"/>
        </w:rPr>
      </w:pPr>
      <w:del w:id="1545" w:author="Per Lindell" w:date="2023-11-20T08:35:00Z">
        <w:r w:rsidDel="009B762A">
          <w:rPr>
            <w:lang w:eastAsia="zh-CN"/>
          </w:rPr>
          <w:delText>5.54.2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65</w:delText>
        </w:r>
      </w:del>
    </w:p>
    <w:p w14:paraId="7EB72DB9" w14:textId="675B9E16" w:rsidR="00BE2FE9" w:rsidDel="009B762A" w:rsidRDefault="00BE2FE9">
      <w:pPr>
        <w:pStyle w:val="TOC4"/>
        <w:rPr>
          <w:del w:id="1546" w:author="Per Lindell" w:date="2023-11-20T08:35:00Z"/>
          <w:rFonts w:asciiTheme="minorHAnsi" w:eastAsiaTheme="minorEastAsia" w:hAnsiTheme="minorHAnsi" w:cstheme="minorBidi"/>
          <w:sz w:val="22"/>
          <w:szCs w:val="22"/>
          <w:lang w:val="en-SE" w:eastAsia="en-SE"/>
        </w:rPr>
      </w:pPr>
      <w:del w:id="1547" w:author="Per Lindell" w:date="2023-11-20T08:35:00Z">
        <w:r w:rsidDel="009B762A">
          <w:rPr>
            <w:lang w:eastAsia="zh-CN"/>
          </w:rPr>
          <w:delText>5.54.3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65</w:delText>
        </w:r>
      </w:del>
    </w:p>
    <w:p w14:paraId="54620286" w14:textId="6AE9DBF8" w:rsidR="00BE2FE9" w:rsidDel="009B762A" w:rsidRDefault="00BE2FE9">
      <w:pPr>
        <w:pStyle w:val="TOC4"/>
        <w:rPr>
          <w:del w:id="1548" w:author="Per Lindell" w:date="2023-11-20T08:35:00Z"/>
          <w:rFonts w:asciiTheme="minorHAnsi" w:eastAsiaTheme="minorEastAsia" w:hAnsiTheme="minorHAnsi" w:cstheme="minorBidi"/>
          <w:sz w:val="22"/>
          <w:szCs w:val="22"/>
          <w:lang w:val="en-SE" w:eastAsia="en-SE"/>
        </w:rPr>
      </w:pPr>
      <w:del w:id="1549" w:author="Per Lindell" w:date="2023-11-20T08:35:00Z">
        <w:r w:rsidDel="009B762A">
          <w:delText>5.</w:delText>
        </w:r>
        <w:r w:rsidDel="009B762A">
          <w:rPr>
            <w:lang w:eastAsia="zh-TW"/>
          </w:rPr>
          <w:delText>54</w:delText>
        </w:r>
        <w:r w:rsidDel="009B762A">
          <w:delText>.4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66</w:delText>
        </w:r>
      </w:del>
    </w:p>
    <w:p w14:paraId="4F07B34F" w14:textId="3C410CA9" w:rsidR="00BE2FE9" w:rsidDel="009B762A" w:rsidRDefault="00BE2FE9">
      <w:pPr>
        <w:pStyle w:val="TOC3"/>
        <w:rPr>
          <w:del w:id="1550" w:author="Per Lindell" w:date="2023-11-20T08:35:00Z"/>
          <w:rFonts w:asciiTheme="minorHAnsi" w:eastAsiaTheme="minorEastAsia" w:hAnsiTheme="minorHAnsi" w:cstheme="minorBidi"/>
          <w:sz w:val="22"/>
          <w:szCs w:val="22"/>
          <w:lang w:val="en-SE" w:eastAsia="en-SE"/>
        </w:rPr>
      </w:pPr>
      <w:del w:id="1551" w:author="Per Lindell" w:date="2023-11-20T08:35:00Z">
        <w:r w:rsidDel="009B762A">
          <w:delText>5.64</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2_</w:delText>
        </w:r>
        <w:r w:rsidRPr="00304AEB" w:rsidDel="009B762A">
          <w:rPr>
            <w:rFonts w:eastAsia="MS Mincho"/>
            <w:lang w:eastAsia="ja-JP"/>
          </w:rPr>
          <w:delText>n78</w:delText>
        </w:r>
        <w:r w:rsidDel="009B762A">
          <w:tab/>
          <w:delText>74</w:delText>
        </w:r>
      </w:del>
    </w:p>
    <w:p w14:paraId="7576B55D" w14:textId="66384BCD" w:rsidR="00BE2FE9" w:rsidDel="009B762A" w:rsidRDefault="00BE2FE9">
      <w:pPr>
        <w:pStyle w:val="TOC4"/>
        <w:rPr>
          <w:del w:id="1552" w:author="Per Lindell" w:date="2023-11-20T08:35:00Z"/>
          <w:rFonts w:asciiTheme="minorHAnsi" w:eastAsiaTheme="minorEastAsia" w:hAnsiTheme="minorHAnsi" w:cstheme="minorBidi"/>
          <w:sz w:val="22"/>
          <w:szCs w:val="22"/>
          <w:lang w:val="en-SE" w:eastAsia="en-SE"/>
        </w:rPr>
      </w:pPr>
      <w:del w:id="1553" w:author="Per Lindell" w:date="2023-11-20T08:35:00Z">
        <w:r w:rsidDel="009B762A">
          <w:rPr>
            <w:lang w:eastAsia="zh-CN"/>
          </w:rPr>
          <w:delText>5.64.1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Configurations for </w:delText>
        </w:r>
        <w:r w:rsidRPr="00304AEB" w:rsidDel="009B762A">
          <w:rPr>
            <w:rFonts w:eastAsia="MS Mincho"/>
            <w:lang w:eastAsia="ja-JP"/>
          </w:rPr>
          <w:delText>DC</w:delText>
        </w:r>
        <w:r w:rsidDel="009B762A">
          <w:tab/>
          <w:delText>74</w:delText>
        </w:r>
      </w:del>
    </w:p>
    <w:p w14:paraId="66189E8E" w14:textId="440D84B9" w:rsidR="00BE2FE9" w:rsidDel="009B762A" w:rsidRDefault="00BE2FE9">
      <w:pPr>
        <w:pStyle w:val="TOC4"/>
        <w:rPr>
          <w:del w:id="1554" w:author="Per Lindell" w:date="2023-11-20T08:35:00Z"/>
          <w:rFonts w:asciiTheme="minorHAnsi" w:eastAsiaTheme="minorEastAsia" w:hAnsiTheme="minorHAnsi" w:cstheme="minorBidi"/>
          <w:sz w:val="22"/>
          <w:szCs w:val="22"/>
          <w:lang w:val="en-SE" w:eastAsia="en-SE"/>
        </w:rPr>
      </w:pPr>
      <w:del w:id="1555" w:author="Per Lindell" w:date="2023-11-20T08:35:00Z">
        <w:r w:rsidDel="009B762A">
          <w:rPr>
            <w:lang w:eastAsia="zh-CN"/>
          </w:rPr>
          <w:delText>5.64.2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74</w:delText>
        </w:r>
      </w:del>
    </w:p>
    <w:p w14:paraId="59878B78" w14:textId="449CBA89" w:rsidR="00BE2FE9" w:rsidDel="009B762A" w:rsidRDefault="00BE2FE9">
      <w:pPr>
        <w:pStyle w:val="TOC4"/>
        <w:rPr>
          <w:del w:id="1556" w:author="Per Lindell" w:date="2023-11-20T08:35:00Z"/>
          <w:rFonts w:asciiTheme="minorHAnsi" w:eastAsiaTheme="minorEastAsia" w:hAnsiTheme="minorHAnsi" w:cstheme="minorBidi"/>
          <w:sz w:val="22"/>
          <w:szCs w:val="22"/>
          <w:lang w:val="en-SE" w:eastAsia="en-SE"/>
        </w:rPr>
      </w:pPr>
      <w:del w:id="1557" w:author="Per Lindell" w:date="2023-11-20T08:35:00Z">
        <w:r w:rsidDel="009B762A">
          <w:rPr>
            <w:lang w:eastAsia="zh-CN"/>
          </w:rPr>
          <w:delText>5.64.3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74</w:delText>
        </w:r>
      </w:del>
    </w:p>
    <w:p w14:paraId="3FFE6B49" w14:textId="00434E26" w:rsidR="00BE2FE9" w:rsidDel="009B762A" w:rsidRDefault="00BE2FE9">
      <w:pPr>
        <w:pStyle w:val="TOC4"/>
        <w:rPr>
          <w:del w:id="1558" w:author="Per Lindell" w:date="2023-11-20T08:35:00Z"/>
          <w:rFonts w:asciiTheme="minorHAnsi" w:eastAsiaTheme="minorEastAsia" w:hAnsiTheme="minorHAnsi" w:cstheme="minorBidi"/>
          <w:sz w:val="22"/>
          <w:szCs w:val="22"/>
          <w:lang w:val="en-SE" w:eastAsia="en-SE"/>
        </w:rPr>
      </w:pPr>
      <w:del w:id="1559" w:author="Per Lindell" w:date="2023-11-20T08:35:00Z">
        <w:r w:rsidDel="009B762A">
          <w:delText>5.64.4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75</w:delText>
        </w:r>
      </w:del>
    </w:p>
    <w:p w14:paraId="1E66B08E" w14:textId="31CD3C66" w:rsidR="00BE2FE9" w:rsidDel="009B762A" w:rsidRDefault="00BE2FE9">
      <w:pPr>
        <w:pStyle w:val="TOC3"/>
        <w:rPr>
          <w:del w:id="1560" w:author="Per Lindell" w:date="2023-11-20T08:35:00Z"/>
          <w:rFonts w:asciiTheme="minorHAnsi" w:eastAsiaTheme="minorEastAsia" w:hAnsiTheme="minorHAnsi" w:cstheme="minorBidi"/>
          <w:sz w:val="22"/>
          <w:szCs w:val="22"/>
          <w:lang w:val="en-SE" w:eastAsia="en-SE"/>
        </w:rPr>
      </w:pPr>
      <w:del w:id="1561" w:author="Per Lindell" w:date="2023-11-20T08:35:00Z">
        <w:r w:rsidDel="009B762A">
          <w:delText>5.65</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5_</w:delText>
        </w:r>
        <w:r w:rsidRPr="00304AEB" w:rsidDel="009B762A">
          <w:rPr>
            <w:rFonts w:eastAsia="MS Mincho"/>
            <w:lang w:eastAsia="ja-JP"/>
          </w:rPr>
          <w:delText>n78</w:delText>
        </w:r>
        <w:r w:rsidDel="009B762A">
          <w:tab/>
          <w:delText>75</w:delText>
        </w:r>
      </w:del>
    </w:p>
    <w:p w14:paraId="648FF3AD" w14:textId="3C057AA3" w:rsidR="00BE2FE9" w:rsidDel="009B762A" w:rsidRDefault="00BE2FE9">
      <w:pPr>
        <w:pStyle w:val="TOC4"/>
        <w:rPr>
          <w:del w:id="1562" w:author="Per Lindell" w:date="2023-11-20T08:35:00Z"/>
          <w:rFonts w:asciiTheme="minorHAnsi" w:eastAsiaTheme="minorEastAsia" w:hAnsiTheme="minorHAnsi" w:cstheme="minorBidi"/>
          <w:sz w:val="22"/>
          <w:szCs w:val="22"/>
          <w:lang w:val="en-SE" w:eastAsia="en-SE"/>
        </w:rPr>
      </w:pPr>
      <w:del w:id="1563" w:author="Per Lindell" w:date="2023-11-20T08:35:00Z">
        <w:r w:rsidDel="009B762A">
          <w:rPr>
            <w:lang w:eastAsia="zh-CN"/>
          </w:rPr>
          <w:delText>5.65.1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Configurations for </w:delText>
        </w:r>
        <w:r w:rsidRPr="00304AEB" w:rsidDel="009B762A">
          <w:rPr>
            <w:rFonts w:eastAsia="MS Mincho"/>
            <w:lang w:eastAsia="ja-JP"/>
          </w:rPr>
          <w:delText>DC</w:delText>
        </w:r>
        <w:r w:rsidDel="009B762A">
          <w:tab/>
          <w:delText>75</w:delText>
        </w:r>
      </w:del>
    </w:p>
    <w:p w14:paraId="0184279E" w14:textId="618129C3" w:rsidR="00BE2FE9" w:rsidDel="009B762A" w:rsidRDefault="00BE2FE9">
      <w:pPr>
        <w:pStyle w:val="TOC4"/>
        <w:rPr>
          <w:del w:id="1564" w:author="Per Lindell" w:date="2023-11-20T08:35:00Z"/>
          <w:rFonts w:asciiTheme="minorHAnsi" w:eastAsiaTheme="minorEastAsia" w:hAnsiTheme="minorHAnsi" w:cstheme="minorBidi"/>
          <w:sz w:val="22"/>
          <w:szCs w:val="22"/>
          <w:lang w:val="en-SE" w:eastAsia="en-SE"/>
        </w:rPr>
      </w:pPr>
      <w:del w:id="1565" w:author="Per Lindell" w:date="2023-11-20T08:35:00Z">
        <w:r w:rsidDel="009B762A">
          <w:rPr>
            <w:lang w:eastAsia="zh-CN"/>
          </w:rPr>
          <w:delText>5.65.2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75</w:delText>
        </w:r>
      </w:del>
    </w:p>
    <w:p w14:paraId="45F07DDD" w14:textId="3D8B36E6" w:rsidR="00BE2FE9" w:rsidDel="009B762A" w:rsidRDefault="00BE2FE9">
      <w:pPr>
        <w:pStyle w:val="TOC4"/>
        <w:rPr>
          <w:del w:id="1566" w:author="Per Lindell" w:date="2023-11-20T08:35:00Z"/>
          <w:rFonts w:asciiTheme="minorHAnsi" w:eastAsiaTheme="minorEastAsia" w:hAnsiTheme="minorHAnsi" w:cstheme="minorBidi"/>
          <w:sz w:val="22"/>
          <w:szCs w:val="22"/>
          <w:lang w:val="en-SE" w:eastAsia="en-SE"/>
        </w:rPr>
      </w:pPr>
      <w:del w:id="1567" w:author="Per Lindell" w:date="2023-11-20T08:35:00Z">
        <w:r w:rsidDel="009B762A">
          <w:rPr>
            <w:lang w:eastAsia="zh-CN"/>
          </w:rPr>
          <w:delText>5.65.3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75</w:delText>
        </w:r>
      </w:del>
    </w:p>
    <w:p w14:paraId="36195A3C" w14:textId="45858E92" w:rsidR="00BE2FE9" w:rsidDel="009B762A" w:rsidRDefault="00BE2FE9">
      <w:pPr>
        <w:pStyle w:val="TOC4"/>
        <w:rPr>
          <w:del w:id="1568" w:author="Per Lindell" w:date="2023-11-20T08:35:00Z"/>
          <w:rFonts w:asciiTheme="minorHAnsi" w:eastAsiaTheme="minorEastAsia" w:hAnsiTheme="minorHAnsi" w:cstheme="minorBidi"/>
          <w:sz w:val="22"/>
          <w:szCs w:val="22"/>
          <w:lang w:val="en-SE" w:eastAsia="en-SE"/>
        </w:rPr>
      </w:pPr>
      <w:del w:id="1569" w:author="Per Lindell" w:date="2023-11-20T08:35:00Z">
        <w:r w:rsidDel="009B762A">
          <w:delText>5.65.4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76</w:delText>
        </w:r>
      </w:del>
    </w:p>
    <w:p w14:paraId="05A771AA" w14:textId="0DEA8E6B" w:rsidR="00BE2FE9" w:rsidDel="009B762A" w:rsidRDefault="00BE2FE9">
      <w:pPr>
        <w:pStyle w:val="TOC3"/>
        <w:rPr>
          <w:del w:id="1570" w:author="Per Lindell" w:date="2023-11-20T08:35:00Z"/>
          <w:rFonts w:asciiTheme="minorHAnsi" w:eastAsiaTheme="minorEastAsia" w:hAnsiTheme="minorHAnsi" w:cstheme="minorBidi"/>
          <w:sz w:val="22"/>
          <w:szCs w:val="22"/>
          <w:lang w:val="en-SE" w:eastAsia="en-SE"/>
        </w:rPr>
      </w:pPr>
      <w:del w:id="1571" w:author="Per Lindell" w:date="2023-11-20T08:35:00Z">
        <w:r w:rsidDel="009B762A">
          <w:delText>5.66</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13_</w:delText>
        </w:r>
        <w:r w:rsidRPr="00304AEB" w:rsidDel="009B762A">
          <w:rPr>
            <w:rFonts w:eastAsia="MS Mincho"/>
            <w:lang w:eastAsia="ja-JP"/>
          </w:rPr>
          <w:delText>n78</w:delText>
        </w:r>
        <w:r w:rsidDel="009B762A">
          <w:tab/>
          <w:delText>77</w:delText>
        </w:r>
      </w:del>
    </w:p>
    <w:p w14:paraId="03C02D46" w14:textId="18AA015E" w:rsidR="00BE2FE9" w:rsidDel="009B762A" w:rsidRDefault="00BE2FE9">
      <w:pPr>
        <w:pStyle w:val="TOC4"/>
        <w:rPr>
          <w:del w:id="1572" w:author="Per Lindell" w:date="2023-11-20T08:35:00Z"/>
          <w:rFonts w:asciiTheme="minorHAnsi" w:eastAsiaTheme="minorEastAsia" w:hAnsiTheme="minorHAnsi" w:cstheme="minorBidi"/>
          <w:sz w:val="22"/>
          <w:szCs w:val="22"/>
          <w:lang w:val="en-SE" w:eastAsia="en-SE"/>
        </w:rPr>
      </w:pPr>
      <w:del w:id="1573" w:author="Per Lindell" w:date="2023-11-20T08:35:00Z">
        <w:r w:rsidDel="009B762A">
          <w:rPr>
            <w:lang w:eastAsia="zh-CN"/>
          </w:rPr>
          <w:delText>5.66.1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Configurations for </w:delText>
        </w:r>
        <w:r w:rsidRPr="00304AEB" w:rsidDel="009B762A">
          <w:rPr>
            <w:rFonts w:eastAsia="MS Mincho"/>
            <w:lang w:eastAsia="ja-JP"/>
          </w:rPr>
          <w:delText>DC</w:delText>
        </w:r>
        <w:r w:rsidDel="009B762A">
          <w:tab/>
          <w:delText>77</w:delText>
        </w:r>
      </w:del>
    </w:p>
    <w:p w14:paraId="7E9597D7" w14:textId="04789251" w:rsidR="00BE2FE9" w:rsidDel="009B762A" w:rsidRDefault="00BE2FE9">
      <w:pPr>
        <w:pStyle w:val="TOC4"/>
        <w:rPr>
          <w:del w:id="1574" w:author="Per Lindell" w:date="2023-11-20T08:35:00Z"/>
          <w:rFonts w:asciiTheme="minorHAnsi" w:eastAsiaTheme="minorEastAsia" w:hAnsiTheme="minorHAnsi" w:cstheme="minorBidi"/>
          <w:sz w:val="22"/>
          <w:szCs w:val="22"/>
          <w:lang w:val="en-SE" w:eastAsia="en-SE"/>
        </w:rPr>
      </w:pPr>
      <w:del w:id="1575" w:author="Per Lindell" w:date="2023-11-20T08:35:00Z">
        <w:r w:rsidDel="009B762A">
          <w:rPr>
            <w:lang w:eastAsia="zh-CN"/>
          </w:rPr>
          <w:lastRenderedPageBreak/>
          <w:delText>5.66.2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77</w:delText>
        </w:r>
      </w:del>
    </w:p>
    <w:p w14:paraId="4BEF02E6" w14:textId="1CF74155" w:rsidR="00BE2FE9" w:rsidDel="009B762A" w:rsidRDefault="00BE2FE9">
      <w:pPr>
        <w:pStyle w:val="TOC4"/>
        <w:rPr>
          <w:del w:id="1576" w:author="Per Lindell" w:date="2023-11-20T08:35:00Z"/>
          <w:rFonts w:asciiTheme="minorHAnsi" w:eastAsiaTheme="minorEastAsia" w:hAnsiTheme="minorHAnsi" w:cstheme="minorBidi"/>
          <w:sz w:val="22"/>
          <w:szCs w:val="22"/>
          <w:lang w:val="en-SE" w:eastAsia="en-SE"/>
        </w:rPr>
      </w:pPr>
      <w:del w:id="1577" w:author="Per Lindell" w:date="2023-11-20T08:35:00Z">
        <w:r w:rsidDel="009B762A">
          <w:rPr>
            <w:lang w:eastAsia="zh-CN"/>
          </w:rPr>
          <w:delText>5.66.3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77</w:delText>
        </w:r>
      </w:del>
    </w:p>
    <w:p w14:paraId="2B4F0BB2" w14:textId="00C27BAB" w:rsidR="00BE2FE9" w:rsidDel="009B762A" w:rsidRDefault="00BE2FE9">
      <w:pPr>
        <w:pStyle w:val="TOC4"/>
        <w:rPr>
          <w:del w:id="1578" w:author="Per Lindell" w:date="2023-11-20T08:35:00Z"/>
          <w:rFonts w:asciiTheme="minorHAnsi" w:eastAsiaTheme="minorEastAsia" w:hAnsiTheme="minorHAnsi" w:cstheme="minorBidi"/>
          <w:sz w:val="22"/>
          <w:szCs w:val="22"/>
          <w:lang w:val="en-SE" w:eastAsia="en-SE"/>
        </w:rPr>
      </w:pPr>
      <w:del w:id="1579" w:author="Per Lindell" w:date="2023-11-20T08:35:00Z">
        <w:r w:rsidDel="009B762A">
          <w:delText>5.66.4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78</w:delText>
        </w:r>
      </w:del>
    </w:p>
    <w:p w14:paraId="128072D9" w14:textId="4D53F682" w:rsidR="00BE2FE9" w:rsidDel="009B762A" w:rsidRDefault="00BE2FE9">
      <w:pPr>
        <w:pStyle w:val="TOC3"/>
        <w:rPr>
          <w:del w:id="1580" w:author="Per Lindell" w:date="2023-11-20T08:35:00Z"/>
          <w:rFonts w:asciiTheme="minorHAnsi" w:eastAsiaTheme="minorEastAsia" w:hAnsiTheme="minorHAnsi" w:cstheme="minorBidi"/>
          <w:sz w:val="22"/>
          <w:szCs w:val="22"/>
          <w:lang w:val="en-SE" w:eastAsia="en-SE"/>
        </w:rPr>
      </w:pPr>
      <w:del w:id="1581" w:author="Per Lindell" w:date="2023-11-20T08:35:00Z">
        <w:r w:rsidDel="009B762A">
          <w:delText>5.67</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66_</w:delText>
        </w:r>
        <w:r w:rsidRPr="00304AEB" w:rsidDel="009B762A">
          <w:rPr>
            <w:rFonts w:eastAsia="MS Mincho"/>
            <w:lang w:eastAsia="ja-JP"/>
          </w:rPr>
          <w:delText>n78</w:delText>
        </w:r>
        <w:r w:rsidDel="009B762A">
          <w:tab/>
          <w:delText>78</w:delText>
        </w:r>
      </w:del>
    </w:p>
    <w:p w14:paraId="64C2B7BC" w14:textId="7DC73703" w:rsidR="00BE2FE9" w:rsidDel="009B762A" w:rsidRDefault="00BE2FE9">
      <w:pPr>
        <w:pStyle w:val="TOC4"/>
        <w:rPr>
          <w:del w:id="1582" w:author="Per Lindell" w:date="2023-11-20T08:35:00Z"/>
          <w:rFonts w:asciiTheme="minorHAnsi" w:eastAsiaTheme="minorEastAsia" w:hAnsiTheme="minorHAnsi" w:cstheme="minorBidi"/>
          <w:sz w:val="22"/>
          <w:szCs w:val="22"/>
          <w:lang w:val="en-SE" w:eastAsia="en-SE"/>
        </w:rPr>
      </w:pPr>
      <w:del w:id="1583" w:author="Per Lindell" w:date="2023-11-20T08:35:00Z">
        <w:r w:rsidDel="009B762A">
          <w:rPr>
            <w:lang w:eastAsia="zh-CN"/>
          </w:rPr>
          <w:delText>5.67.1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Configurations for </w:delText>
        </w:r>
        <w:r w:rsidRPr="00304AEB" w:rsidDel="009B762A">
          <w:rPr>
            <w:rFonts w:eastAsia="MS Mincho"/>
            <w:lang w:eastAsia="ja-JP"/>
          </w:rPr>
          <w:delText>DC</w:delText>
        </w:r>
        <w:r w:rsidDel="009B762A">
          <w:tab/>
          <w:delText>78</w:delText>
        </w:r>
      </w:del>
    </w:p>
    <w:p w14:paraId="1D0F9D63" w14:textId="4A082555" w:rsidR="00BE2FE9" w:rsidDel="009B762A" w:rsidRDefault="00BE2FE9">
      <w:pPr>
        <w:pStyle w:val="TOC4"/>
        <w:rPr>
          <w:del w:id="1584" w:author="Per Lindell" w:date="2023-11-20T08:35:00Z"/>
          <w:rFonts w:asciiTheme="minorHAnsi" w:eastAsiaTheme="minorEastAsia" w:hAnsiTheme="minorHAnsi" w:cstheme="minorBidi"/>
          <w:sz w:val="22"/>
          <w:szCs w:val="22"/>
          <w:lang w:val="en-SE" w:eastAsia="en-SE"/>
        </w:rPr>
      </w:pPr>
      <w:del w:id="1585" w:author="Per Lindell" w:date="2023-11-20T08:35:00Z">
        <w:r w:rsidDel="009B762A">
          <w:rPr>
            <w:lang w:eastAsia="zh-CN"/>
          </w:rPr>
          <w:delText>5.67.2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78</w:delText>
        </w:r>
      </w:del>
    </w:p>
    <w:p w14:paraId="7B159CA1" w14:textId="1125F7A4" w:rsidR="00BE2FE9" w:rsidDel="009B762A" w:rsidRDefault="00BE2FE9">
      <w:pPr>
        <w:pStyle w:val="TOC4"/>
        <w:rPr>
          <w:del w:id="1586" w:author="Per Lindell" w:date="2023-11-20T08:35:00Z"/>
          <w:rFonts w:asciiTheme="minorHAnsi" w:eastAsiaTheme="minorEastAsia" w:hAnsiTheme="minorHAnsi" w:cstheme="minorBidi"/>
          <w:sz w:val="22"/>
          <w:szCs w:val="22"/>
          <w:lang w:val="en-SE" w:eastAsia="en-SE"/>
        </w:rPr>
      </w:pPr>
      <w:del w:id="1587" w:author="Per Lindell" w:date="2023-11-20T08:35:00Z">
        <w:r w:rsidDel="009B762A">
          <w:rPr>
            <w:lang w:eastAsia="zh-CN"/>
          </w:rPr>
          <w:delText>5.67.3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78</w:delText>
        </w:r>
      </w:del>
    </w:p>
    <w:p w14:paraId="0726B923" w14:textId="6F7B27FC" w:rsidR="00BE2FE9" w:rsidDel="009B762A" w:rsidRDefault="00BE2FE9">
      <w:pPr>
        <w:pStyle w:val="TOC4"/>
        <w:rPr>
          <w:del w:id="1588" w:author="Per Lindell" w:date="2023-11-20T08:35:00Z"/>
          <w:rFonts w:asciiTheme="minorHAnsi" w:eastAsiaTheme="minorEastAsia" w:hAnsiTheme="minorHAnsi" w:cstheme="minorBidi"/>
          <w:sz w:val="22"/>
          <w:szCs w:val="22"/>
          <w:lang w:val="en-SE" w:eastAsia="en-SE"/>
        </w:rPr>
      </w:pPr>
      <w:del w:id="1589" w:author="Per Lindell" w:date="2023-11-20T08:35:00Z">
        <w:r w:rsidDel="009B762A">
          <w:delText>5.67.4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79</w:delText>
        </w:r>
      </w:del>
    </w:p>
    <w:p w14:paraId="739935E0" w14:textId="403E0BCF" w:rsidR="00BE2FE9" w:rsidDel="009B762A" w:rsidRDefault="00BE2FE9">
      <w:pPr>
        <w:pStyle w:val="TOC3"/>
        <w:rPr>
          <w:del w:id="1590" w:author="Per Lindell" w:date="2023-11-20T08:35:00Z"/>
          <w:rFonts w:asciiTheme="minorHAnsi" w:eastAsiaTheme="minorEastAsia" w:hAnsiTheme="minorHAnsi" w:cstheme="minorBidi"/>
          <w:sz w:val="22"/>
          <w:szCs w:val="22"/>
          <w:lang w:val="en-SE" w:eastAsia="en-SE"/>
        </w:rPr>
      </w:pPr>
      <w:del w:id="1591" w:author="Per Lindell" w:date="2023-11-20T08:35:00Z">
        <w:r w:rsidDel="009B762A">
          <w:delText>5.68</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CN"/>
          </w:rPr>
          <w:delText>71_</w:delText>
        </w:r>
        <w:r w:rsidRPr="00304AEB" w:rsidDel="009B762A">
          <w:rPr>
            <w:rFonts w:eastAsia="MS Mincho"/>
            <w:lang w:eastAsia="ja-JP"/>
          </w:rPr>
          <w:delText>n78</w:delText>
        </w:r>
        <w:r w:rsidDel="009B762A">
          <w:tab/>
          <w:delText>79</w:delText>
        </w:r>
      </w:del>
    </w:p>
    <w:p w14:paraId="57B4BB20" w14:textId="6DEFCF1A" w:rsidR="00BE2FE9" w:rsidDel="009B762A" w:rsidRDefault="00BE2FE9">
      <w:pPr>
        <w:pStyle w:val="TOC4"/>
        <w:rPr>
          <w:del w:id="1592" w:author="Per Lindell" w:date="2023-11-20T08:35:00Z"/>
          <w:rFonts w:asciiTheme="minorHAnsi" w:eastAsiaTheme="minorEastAsia" w:hAnsiTheme="minorHAnsi" w:cstheme="minorBidi"/>
          <w:sz w:val="22"/>
          <w:szCs w:val="22"/>
          <w:lang w:val="en-SE" w:eastAsia="en-SE"/>
        </w:rPr>
      </w:pPr>
      <w:del w:id="1593" w:author="Per Lindell" w:date="2023-11-20T08:35:00Z">
        <w:r w:rsidDel="009B762A">
          <w:rPr>
            <w:lang w:eastAsia="zh-CN"/>
          </w:rPr>
          <w:delText>5.68.1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Configurations for </w:delText>
        </w:r>
        <w:r w:rsidRPr="00304AEB" w:rsidDel="009B762A">
          <w:rPr>
            <w:rFonts w:eastAsia="MS Mincho"/>
            <w:lang w:eastAsia="ja-JP"/>
          </w:rPr>
          <w:delText>DC</w:delText>
        </w:r>
        <w:r w:rsidDel="009B762A">
          <w:tab/>
          <w:delText>79</w:delText>
        </w:r>
      </w:del>
    </w:p>
    <w:p w14:paraId="4B7B9211" w14:textId="24272979" w:rsidR="00BE2FE9" w:rsidDel="009B762A" w:rsidRDefault="00BE2FE9">
      <w:pPr>
        <w:pStyle w:val="TOC4"/>
        <w:rPr>
          <w:del w:id="1594" w:author="Per Lindell" w:date="2023-11-20T08:35:00Z"/>
          <w:rFonts w:asciiTheme="minorHAnsi" w:eastAsiaTheme="minorEastAsia" w:hAnsiTheme="minorHAnsi" w:cstheme="minorBidi"/>
          <w:sz w:val="22"/>
          <w:szCs w:val="22"/>
          <w:lang w:val="en-SE" w:eastAsia="en-SE"/>
        </w:rPr>
      </w:pPr>
      <w:del w:id="1595" w:author="Per Lindell" w:date="2023-11-20T08:35:00Z">
        <w:r w:rsidDel="009B762A">
          <w:rPr>
            <w:lang w:eastAsia="zh-CN"/>
          </w:rPr>
          <w:delText>5.68.2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80</w:delText>
        </w:r>
      </w:del>
    </w:p>
    <w:p w14:paraId="5E9F6F0A" w14:textId="5DF3992E" w:rsidR="00BE2FE9" w:rsidDel="009B762A" w:rsidRDefault="00BE2FE9">
      <w:pPr>
        <w:pStyle w:val="TOC4"/>
        <w:rPr>
          <w:del w:id="1596" w:author="Per Lindell" w:date="2023-11-20T08:35:00Z"/>
          <w:rFonts w:asciiTheme="minorHAnsi" w:eastAsiaTheme="minorEastAsia" w:hAnsiTheme="minorHAnsi" w:cstheme="minorBidi"/>
          <w:sz w:val="22"/>
          <w:szCs w:val="22"/>
          <w:lang w:val="en-SE" w:eastAsia="en-SE"/>
        </w:rPr>
      </w:pPr>
      <w:del w:id="1597" w:author="Per Lindell" w:date="2023-11-20T08:35:00Z">
        <w:r w:rsidDel="009B762A">
          <w:rPr>
            <w:lang w:eastAsia="zh-CN"/>
          </w:rPr>
          <w:delText>5.68.3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80</w:delText>
        </w:r>
      </w:del>
    </w:p>
    <w:p w14:paraId="2573BCCF" w14:textId="6F46AB3E" w:rsidR="00BE2FE9" w:rsidDel="009B762A" w:rsidRDefault="00BE2FE9">
      <w:pPr>
        <w:pStyle w:val="TOC4"/>
        <w:rPr>
          <w:del w:id="1598" w:author="Per Lindell" w:date="2023-11-20T08:35:00Z"/>
          <w:rFonts w:asciiTheme="minorHAnsi" w:eastAsiaTheme="minorEastAsia" w:hAnsiTheme="minorHAnsi" w:cstheme="minorBidi"/>
          <w:sz w:val="22"/>
          <w:szCs w:val="22"/>
          <w:lang w:val="en-SE" w:eastAsia="en-SE"/>
        </w:rPr>
      </w:pPr>
      <w:del w:id="1599" w:author="Per Lindell" w:date="2023-11-20T08:35:00Z">
        <w:r w:rsidDel="009B762A">
          <w:delText>5.68.4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80</w:delText>
        </w:r>
      </w:del>
    </w:p>
    <w:p w14:paraId="641F136F" w14:textId="4D40F040" w:rsidR="00BE2FE9" w:rsidDel="009B762A" w:rsidRDefault="00BE2FE9">
      <w:pPr>
        <w:pStyle w:val="TOC3"/>
        <w:rPr>
          <w:del w:id="1600" w:author="Per Lindell" w:date="2023-11-20T08:35:00Z"/>
          <w:rFonts w:asciiTheme="minorHAnsi" w:eastAsiaTheme="minorEastAsia" w:hAnsiTheme="minorHAnsi" w:cstheme="minorBidi"/>
          <w:sz w:val="22"/>
          <w:szCs w:val="22"/>
          <w:lang w:val="en-SE" w:eastAsia="en-SE"/>
        </w:rPr>
      </w:pPr>
      <w:del w:id="1601" w:author="Per Lindell" w:date="2023-11-20T08:35:00Z">
        <w:r w:rsidDel="009B762A">
          <w:delText>5.69</w:delText>
        </w:r>
        <w:r w:rsidDel="009B762A">
          <w:rPr>
            <w:rFonts w:asciiTheme="minorHAnsi" w:eastAsiaTheme="minorEastAsia" w:hAnsiTheme="minorHAnsi" w:cstheme="minorBidi"/>
            <w:sz w:val="22"/>
            <w:szCs w:val="22"/>
            <w:lang w:val="en-SE" w:eastAsia="en-SE"/>
          </w:rPr>
          <w:tab/>
        </w:r>
        <w:r w:rsidDel="009B762A">
          <w:rPr>
            <w:lang w:eastAsia="zh-CN"/>
          </w:rPr>
          <w:delText>DC_2-7_n78</w:delText>
        </w:r>
        <w:r w:rsidDel="009B762A">
          <w:tab/>
          <w:delText>81</w:delText>
        </w:r>
      </w:del>
    </w:p>
    <w:p w14:paraId="1739790C" w14:textId="5325777A" w:rsidR="00BE2FE9" w:rsidDel="009B762A" w:rsidRDefault="00BE2FE9">
      <w:pPr>
        <w:pStyle w:val="TOC4"/>
        <w:rPr>
          <w:del w:id="1602" w:author="Per Lindell" w:date="2023-11-20T08:35:00Z"/>
          <w:rFonts w:asciiTheme="minorHAnsi" w:eastAsiaTheme="minorEastAsia" w:hAnsiTheme="minorHAnsi" w:cstheme="minorBidi"/>
          <w:sz w:val="22"/>
          <w:szCs w:val="22"/>
          <w:lang w:val="en-SE" w:eastAsia="en-SE"/>
        </w:rPr>
      </w:pPr>
      <w:del w:id="1603" w:author="Per Lindell" w:date="2023-11-20T08:35:00Z">
        <w:r w:rsidDel="009B762A">
          <w:rPr>
            <w:lang w:eastAsia="zh-CN"/>
          </w:rPr>
          <w:delText>5.69.1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81</w:delText>
        </w:r>
      </w:del>
    </w:p>
    <w:p w14:paraId="12E56E2B" w14:textId="574538CC" w:rsidR="00BE2FE9" w:rsidDel="009B762A" w:rsidRDefault="00BE2FE9">
      <w:pPr>
        <w:pStyle w:val="TOC4"/>
        <w:rPr>
          <w:del w:id="1604" w:author="Per Lindell" w:date="2023-11-20T08:35:00Z"/>
          <w:rFonts w:asciiTheme="minorHAnsi" w:eastAsiaTheme="minorEastAsia" w:hAnsiTheme="minorHAnsi" w:cstheme="minorBidi"/>
          <w:sz w:val="22"/>
          <w:szCs w:val="22"/>
          <w:lang w:val="en-SE" w:eastAsia="en-SE"/>
        </w:rPr>
      </w:pPr>
      <w:del w:id="1605" w:author="Per Lindell" w:date="2023-11-20T08:35:00Z">
        <w:r w:rsidDel="009B762A">
          <w:rPr>
            <w:lang w:eastAsia="zh-CN"/>
          </w:rPr>
          <w:delText>5.69.2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81</w:delText>
        </w:r>
      </w:del>
    </w:p>
    <w:p w14:paraId="06C032EE" w14:textId="656121F8" w:rsidR="00BE2FE9" w:rsidDel="009B762A" w:rsidRDefault="00BE2FE9">
      <w:pPr>
        <w:pStyle w:val="TOC4"/>
        <w:rPr>
          <w:del w:id="1606" w:author="Per Lindell" w:date="2023-11-20T08:35:00Z"/>
          <w:rFonts w:asciiTheme="minorHAnsi" w:eastAsiaTheme="minorEastAsia" w:hAnsiTheme="minorHAnsi" w:cstheme="minorBidi"/>
          <w:sz w:val="22"/>
          <w:szCs w:val="22"/>
          <w:lang w:val="en-SE" w:eastAsia="en-SE"/>
        </w:rPr>
      </w:pPr>
      <w:del w:id="1607" w:author="Per Lindell" w:date="2023-11-20T08:35:00Z">
        <w:r w:rsidDel="009B762A">
          <w:rPr>
            <w:lang w:eastAsia="zh-CN"/>
          </w:rPr>
          <w:delText>5.69.3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81</w:delText>
        </w:r>
      </w:del>
    </w:p>
    <w:p w14:paraId="166E76A2" w14:textId="28C5B093" w:rsidR="00BE2FE9" w:rsidDel="009B762A" w:rsidRDefault="00BE2FE9">
      <w:pPr>
        <w:pStyle w:val="TOC4"/>
        <w:rPr>
          <w:del w:id="1608" w:author="Per Lindell" w:date="2023-11-20T08:35:00Z"/>
          <w:rFonts w:asciiTheme="minorHAnsi" w:eastAsiaTheme="minorEastAsia" w:hAnsiTheme="minorHAnsi" w:cstheme="minorBidi"/>
          <w:sz w:val="22"/>
          <w:szCs w:val="22"/>
          <w:lang w:val="en-SE" w:eastAsia="en-SE"/>
        </w:rPr>
      </w:pPr>
      <w:del w:id="1609" w:author="Per Lindell" w:date="2023-11-20T08:35:00Z">
        <w:r w:rsidDel="009B762A">
          <w:delText>5.69.4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81</w:delText>
        </w:r>
      </w:del>
    </w:p>
    <w:p w14:paraId="26C9D1BC" w14:textId="379FF470" w:rsidR="00BE2FE9" w:rsidDel="009B762A" w:rsidRDefault="00BE2FE9">
      <w:pPr>
        <w:pStyle w:val="TOC3"/>
        <w:rPr>
          <w:del w:id="1610" w:author="Per Lindell" w:date="2023-11-20T08:35:00Z"/>
          <w:rFonts w:asciiTheme="minorHAnsi" w:eastAsiaTheme="minorEastAsia" w:hAnsiTheme="minorHAnsi" w:cstheme="minorBidi"/>
          <w:sz w:val="22"/>
          <w:szCs w:val="22"/>
          <w:lang w:val="en-SE" w:eastAsia="en-SE"/>
        </w:rPr>
      </w:pPr>
      <w:del w:id="1611" w:author="Per Lindell" w:date="2023-11-20T08:35:00Z">
        <w:r w:rsidDel="009B762A">
          <w:delText>5.70</w:delText>
        </w:r>
        <w:r w:rsidDel="009B762A">
          <w:rPr>
            <w:rFonts w:asciiTheme="minorHAnsi" w:eastAsiaTheme="minorEastAsia" w:hAnsiTheme="minorHAnsi" w:cstheme="minorBidi"/>
            <w:sz w:val="22"/>
            <w:szCs w:val="22"/>
            <w:lang w:val="en-SE" w:eastAsia="en-SE"/>
          </w:rPr>
          <w:tab/>
        </w:r>
        <w:r w:rsidDel="009B762A">
          <w:rPr>
            <w:lang w:eastAsia="zh-CN"/>
          </w:rPr>
          <w:delText>DC_2-66_n78</w:delText>
        </w:r>
        <w:r w:rsidDel="009B762A">
          <w:tab/>
          <w:delText>82</w:delText>
        </w:r>
      </w:del>
    </w:p>
    <w:p w14:paraId="277FEB92" w14:textId="5BCAF698" w:rsidR="00BE2FE9" w:rsidDel="009B762A" w:rsidRDefault="00BE2FE9">
      <w:pPr>
        <w:pStyle w:val="TOC4"/>
        <w:rPr>
          <w:del w:id="1612" w:author="Per Lindell" w:date="2023-11-20T08:35:00Z"/>
          <w:rFonts w:asciiTheme="minorHAnsi" w:eastAsiaTheme="minorEastAsia" w:hAnsiTheme="minorHAnsi" w:cstheme="minorBidi"/>
          <w:sz w:val="22"/>
          <w:szCs w:val="22"/>
          <w:lang w:val="en-SE" w:eastAsia="en-SE"/>
        </w:rPr>
      </w:pPr>
      <w:del w:id="1613" w:author="Per Lindell" w:date="2023-11-20T08:35:00Z">
        <w:r w:rsidDel="009B762A">
          <w:rPr>
            <w:lang w:eastAsia="zh-CN"/>
          </w:rPr>
          <w:delText>5.70.1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82</w:delText>
        </w:r>
      </w:del>
    </w:p>
    <w:p w14:paraId="717D0472" w14:textId="5B2AA0B6" w:rsidR="00BE2FE9" w:rsidDel="009B762A" w:rsidRDefault="00BE2FE9">
      <w:pPr>
        <w:pStyle w:val="TOC4"/>
        <w:rPr>
          <w:del w:id="1614" w:author="Per Lindell" w:date="2023-11-20T08:35:00Z"/>
          <w:rFonts w:asciiTheme="minorHAnsi" w:eastAsiaTheme="minorEastAsia" w:hAnsiTheme="minorHAnsi" w:cstheme="minorBidi"/>
          <w:sz w:val="22"/>
          <w:szCs w:val="22"/>
          <w:lang w:val="en-SE" w:eastAsia="en-SE"/>
        </w:rPr>
      </w:pPr>
      <w:del w:id="1615" w:author="Per Lindell" w:date="2023-11-20T08:35:00Z">
        <w:r w:rsidDel="009B762A">
          <w:rPr>
            <w:lang w:eastAsia="zh-CN"/>
          </w:rPr>
          <w:delText>5.70.2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82</w:delText>
        </w:r>
      </w:del>
    </w:p>
    <w:p w14:paraId="64208365" w14:textId="095E6106" w:rsidR="00BE2FE9" w:rsidDel="009B762A" w:rsidRDefault="00BE2FE9">
      <w:pPr>
        <w:pStyle w:val="TOC4"/>
        <w:rPr>
          <w:del w:id="1616" w:author="Per Lindell" w:date="2023-11-20T08:35:00Z"/>
          <w:rFonts w:asciiTheme="minorHAnsi" w:eastAsiaTheme="minorEastAsia" w:hAnsiTheme="minorHAnsi" w:cstheme="minorBidi"/>
          <w:sz w:val="22"/>
          <w:szCs w:val="22"/>
          <w:lang w:val="en-SE" w:eastAsia="en-SE"/>
        </w:rPr>
      </w:pPr>
      <w:del w:id="1617" w:author="Per Lindell" w:date="2023-11-20T08:35:00Z">
        <w:r w:rsidDel="009B762A">
          <w:rPr>
            <w:lang w:eastAsia="zh-CN"/>
          </w:rPr>
          <w:delText>5.70.3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82</w:delText>
        </w:r>
      </w:del>
    </w:p>
    <w:p w14:paraId="4E5DAECE" w14:textId="0AB1E6C3" w:rsidR="00BE2FE9" w:rsidDel="009B762A" w:rsidRDefault="00BE2FE9">
      <w:pPr>
        <w:pStyle w:val="TOC4"/>
        <w:rPr>
          <w:del w:id="1618" w:author="Per Lindell" w:date="2023-11-20T08:35:00Z"/>
          <w:rFonts w:asciiTheme="minorHAnsi" w:eastAsiaTheme="minorEastAsia" w:hAnsiTheme="minorHAnsi" w:cstheme="minorBidi"/>
          <w:sz w:val="22"/>
          <w:szCs w:val="22"/>
          <w:lang w:val="en-SE" w:eastAsia="en-SE"/>
        </w:rPr>
      </w:pPr>
      <w:del w:id="1619" w:author="Per Lindell" w:date="2023-11-20T08:35:00Z">
        <w:r w:rsidDel="009B762A">
          <w:delText>5.70.4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82</w:delText>
        </w:r>
      </w:del>
    </w:p>
    <w:p w14:paraId="7B07EB00" w14:textId="18FD731E" w:rsidR="00BE2FE9" w:rsidDel="009B762A" w:rsidRDefault="00BE2FE9">
      <w:pPr>
        <w:pStyle w:val="TOC3"/>
        <w:rPr>
          <w:del w:id="1620" w:author="Per Lindell" w:date="2023-11-20T08:35:00Z"/>
          <w:rFonts w:asciiTheme="minorHAnsi" w:eastAsiaTheme="minorEastAsia" w:hAnsiTheme="minorHAnsi" w:cstheme="minorBidi"/>
          <w:sz w:val="22"/>
          <w:szCs w:val="22"/>
          <w:lang w:val="en-SE" w:eastAsia="en-SE"/>
        </w:rPr>
      </w:pPr>
      <w:del w:id="1621" w:author="Per Lindell" w:date="2023-11-20T08:35:00Z">
        <w:r w:rsidDel="009B762A">
          <w:delText>5.71</w:delText>
        </w:r>
        <w:r w:rsidDel="009B762A">
          <w:rPr>
            <w:rFonts w:asciiTheme="minorHAnsi" w:eastAsiaTheme="minorEastAsia" w:hAnsiTheme="minorHAnsi" w:cstheme="minorBidi"/>
            <w:sz w:val="22"/>
            <w:szCs w:val="22"/>
            <w:lang w:val="en-SE" w:eastAsia="en-SE"/>
          </w:rPr>
          <w:tab/>
        </w:r>
        <w:r w:rsidDel="009B762A">
          <w:rPr>
            <w:lang w:eastAsia="zh-CN"/>
          </w:rPr>
          <w:delText>DC_7-66_n78</w:delText>
        </w:r>
        <w:r w:rsidDel="009B762A">
          <w:tab/>
          <w:delText>83</w:delText>
        </w:r>
      </w:del>
    </w:p>
    <w:p w14:paraId="79CF5ADA" w14:textId="24A95AAA" w:rsidR="00BE2FE9" w:rsidDel="009B762A" w:rsidRDefault="00BE2FE9">
      <w:pPr>
        <w:pStyle w:val="TOC4"/>
        <w:rPr>
          <w:del w:id="1622" w:author="Per Lindell" w:date="2023-11-20T08:35:00Z"/>
          <w:rFonts w:asciiTheme="minorHAnsi" w:eastAsiaTheme="minorEastAsia" w:hAnsiTheme="minorHAnsi" w:cstheme="minorBidi"/>
          <w:sz w:val="22"/>
          <w:szCs w:val="22"/>
          <w:lang w:val="en-SE" w:eastAsia="en-SE"/>
        </w:rPr>
      </w:pPr>
      <w:del w:id="1623" w:author="Per Lindell" w:date="2023-11-20T08:35:00Z">
        <w:r w:rsidDel="009B762A">
          <w:rPr>
            <w:lang w:eastAsia="zh-CN"/>
          </w:rPr>
          <w:delText>5.71.1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83</w:delText>
        </w:r>
      </w:del>
    </w:p>
    <w:p w14:paraId="22DD6724" w14:textId="60097348" w:rsidR="00BE2FE9" w:rsidDel="009B762A" w:rsidRDefault="00BE2FE9">
      <w:pPr>
        <w:pStyle w:val="TOC4"/>
        <w:rPr>
          <w:del w:id="1624" w:author="Per Lindell" w:date="2023-11-20T08:35:00Z"/>
          <w:rFonts w:asciiTheme="minorHAnsi" w:eastAsiaTheme="minorEastAsia" w:hAnsiTheme="minorHAnsi" w:cstheme="minorBidi"/>
          <w:sz w:val="22"/>
          <w:szCs w:val="22"/>
          <w:lang w:val="en-SE" w:eastAsia="en-SE"/>
        </w:rPr>
      </w:pPr>
      <w:del w:id="1625" w:author="Per Lindell" w:date="2023-11-20T08:35:00Z">
        <w:r w:rsidDel="009B762A">
          <w:rPr>
            <w:lang w:eastAsia="zh-CN"/>
          </w:rPr>
          <w:delText>5.71.2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83</w:delText>
        </w:r>
      </w:del>
    </w:p>
    <w:p w14:paraId="22CA92FE" w14:textId="7E2359B1" w:rsidR="00BE2FE9" w:rsidDel="009B762A" w:rsidRDefault="00BE2FE9">
      <w:pPr>
        <w:pStyle w:val="TOC4"/>
        <w:rPr>
          <w:del w:id="1626" w:author="Per Lindell" w:date="2023-11-20T08:35:00Z"/>
          <w:rFonts w:asciiTheme="minorHAnsi" w:eastAsiaTheme="minorEastAsia" w:hAnsiTheme="minorHAnsi" w:cstheme="minorBidi"/>
          <w:sz w:val="22"/>
          <w:szCs w:val="22"/>
          <w:lang w:val="en-SE" w:eastAsia="en-SE"/>
        </w:rPr>
      </w:pPr>
      <w:del w:id="1627" w:author="Per Lindell" w:date="2023-11-20T08:35:00Z">
        <w:r w:rsidDel="009B762A">
          <w:rPr>
            <w:lang w:eastAsia="zh-CN"/>
          </w:rPr>
          <w:delText>5.71.3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83</w:delText>
        </w:r>
      </w:del>
    </w:p>
    <w:p w14:paraId="5075D59E" w14:textId="38AB0029" w:rsidR="00BE2FE9" w:rsidDel="009B762A" w:rsidRDefault="00BE2FE9">
      <w:pPr>
        <w:pStyle w:val="TOC4"/>
        <w:rPr>
          <w:del w:id="1628" w:author="Per Lindell" w:date="2023-11-20T08:35:00Z"/>
          <w:rFonts w:asciiTheme="minorHAnsi" w:eastAsiaTheme="minorEastAsia" w:hAnsiTheme="minorHAnsi" w:cstheme="minorBidi"/>
          <w:sz w:val="22"/>
          <w:szCs w:val="22"/>
          <w:lang w:val="en-SE" w:eastAsia="en-SE"/>
        </w:rPr>
      </w:pPr>
      <w:del w:id="1629" w:author="Per Lindell" w:date="2023-11-20T08:35:00Z">
        <w:r w:rsidDel="009B762A">
          <w:delText>5.71.4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83</w:delText>
        </w:r>
      </w:del>
    </w:p>
    <w:p w14:paraId="5390E2D7" w14:textId="20FF9A80" w:rsidR="00BE2FE9" w:rsidDel="009B762A" w:rsidRDefault="00BE2FE9">
      <w:pPr>
        <w:pStyle w:val="TOC3"/>
        <w:rPr>
          <w:del w:id="1630" w:author="Per Lindell" w:date="2023-11-20T08:35:00Z"/>
          <w:rFonts w:asciiTheme="minorHAnsi" w:eastAsiaTheme="minorEastAsia" w:hAnsiTheme="minorHAnsi" w:cstheme="minorBidi"/>
          <w:sz w:val="22"/>
          <w:szCs w:val="22"/>
          <w:lang w:val="en-SE" w:eastAsia="en-SE"/>
        </w:rPr>
      </w:pPr>
      <w:del w:id="1631" w:author="Per Lindell" w:date="2023-11-20T08:35:00Z">
        <w:r w:rsidDel="009B762A">
          <w:delText>5.72</w:delText>
        </w:r>
        <w:r w:rsidDel="009B762A">
          <w:rPr>
            <w:rFonts w:asciiTheme="minorHAnsi" w:eastAsiaTheme="minorEastAsia" w:hAnsiTheme="minorHAnsi" w:cstheme="minorBidi"/>
            <w:sz w:val="22"/>
            <w:szCs w:val="22"/>
            <w:lang w:val="en-SE" w:eastAsia="en-SE"/>
          </w:rPr>
          <w:tab/>
        </w:r>
        <w:r w:rsidRPr="00304AEB" w:rsidDel="009B762A">
          <w:rPr>
            <w:rFonts w:eastAsia="MS Mincho"/>
            <w:lang w:eastAsia="ja-JP"/>
          </w:rPr>
          <w:delText>DC</w:delText>
        </w:r>
        <w:r w:rsidDel="009B762A">
          <w:delText>_</w:delText>
        </w:r>
        <w:r w:rsidDel="009B762A">
          <w:rPr>
            <w:lang w:eastAsia="zh-TW"/>
          </w:rPr>
          <w:delText>8</w:delText>
        </w:r>
        <w:r w:rsidDel="009B762A">
          <w:rPr>
            <w:lang w:eastAsia="zh-CN"/>
          </w:rPr>
          <w:delText>_</w:delText>
        </w:r>
        <w:r w:rsidRPr="00304AEB" w:rsidDel="009B762A">
          <w:rPr>
            <w:rFonts w:eastAsia="MS Mincho"/>
            <w:lang w:eastAsia="ja-JP"/>
          </w:rPr>
          <w:delText>n</w:delText>
        </w:r>
        <w:r w:rsidDel="009B762A">
          <w:rPr>
            <w:lang w:eastAsia="zh-TW"/>
          </w:rPr>
          <w:delText>1</w:delText>
        </w:r>
        <w:r w:rsidRPr="00304AEB" w:rsidDel="009B762A">
          <w:rPr>
            <w:rFonts w:eastAsia="MS Mincho"/>
            <w:lang w:eastAsia="ja-JP"/>
          </w:rPr>
          <w:delText>-n7</w:delText>
        </w:r>
        <w:r w:rsidDel="009B762A">
          <w:rPr>
            <w:lang w:eastAsia="zh-TW"/>
          </w:rPr>
          <w:delText>8</w:delText>
        </w:r>
        <w:r w:rsidDel="009B762A">
          <w:tab/>
          <w:delText>84</w:delText>
        </w:r>
      </w:del>
    </w:p>
    <w:p w14:paraId="785B4724" w14:textId="55A8E9C8" w:rsidR="00BE2FE9" w:rsidDel="009B762A" w:rsidRDefault="00BE2FE9">
      <w:pPr>
        <w:pStyle w:val="TOC4"/>
        <w:rPr>
          <w:del w:id="1632" w:author="Per Lindell" w:date="2023-11-20T08:35:00Z"/>
          <w:rFonts w:asciiTheme="minorHAnsi" w:eastAsiaTheme="minorEastAsia" w:hAnsiTheme="minorHAnsi" w:cstheme="minorBidi"/>
          <w:sz w:val="22"/>
          <w:szCs w:val="22"/>
          <w:lang w:val="en-SE" w:eastAsia="en-SE"/>
        </w:rPr>
      </w:pPr>
      <w:del w:id="1633" w:author="Per Lindell" w:date="2023-11-20T08:35:00Z">
        <w:r w:rsidDel="009B762A">
          <w:rPr>
            <w:lang w:eastAsia="zh-CN"/>
          </w:rPr>
          <w:delText>5.72.1</w:delText>
        </w:r>
        <w:r w:rsidDel="009B762A">
          <w:rPr>
            <w:rFonts w:asciiTheme="minorHAnsi" w:eastAsiaTheme="minorEastAsia" w:hAnsiTheme="minorHAnsi" w:cstheme="minorBidi"/>
            <w:sz w:val="22"/>
            <w:szCs w:val="22"/>
            <w:lang w:val="en-SE" w:eastAsia="en-SE"/>
          </w:rPr>
          <w:tab/>
        </w:r>
        <w:r w:rsidDel="009B762A">
          <w:rPr>
            <w:lang w:eastAsia="zh-CN"/>
          </w:rPr>
          <w:delText xml:space="preserve">Configuration for </w:delText>
        </w:r>
        <w:r w:rsidRPr="00304AEB" w:rsidDel="009B762A">
          <w:rPr>
            <w:rFonts w:eastAsia="MS Mincho"/>
            <w:lang w:eastAsia="ja-JP"/>
          </w:rPr>
          <w:delText>DC</w:delText>
        </w:r>
        <w:r w:rsidDel="009B762A">
          <w:tab/>
          <w:delText>84</w:delText>
        </w:r>
      </w:del>
    </w:p>
    <w:p w14:paraId="60C525A4" w14:textId="0BC01FED" w:rsidR="00BE2FE9" w:rsidDel="009B762A" w:rsidRDefault="00BE2FE9">
      <w:pPr>
        <w:pStyle w:val="TOC4"/>
        <w:rPr>
          <w:del w:id="1634" w:author="Per Lindell" w:date="2023-11-20T08:35:00Z"/>
          <w:rFonts w:asciiTheme="minorHAnsi" w:eastAsiaTheme="minorEastAsia" w:hAnsiTheme="minorHAnsi" w:cstheme="minorBidi"/>
          <w:sz w:val="22"/>
          <w:szCs w:val="22"/>
          <w:lang w:val="en-SE" w:eastAsia="en-SE"/>
        </w:rPr>
      </w:pPr>
      <w:del w:id="1635" w:author="Per Lindell" w:date="2023-11-20T08:35:00Z">
        <w:r w:rsidDel="009B762A">
          <w:rPr>
            <w:lang w:eastAsia="zh-CN"/>
          </w:rPr>
          <w:delText>5.72.2</w:delText>
        </w:r>
        <w:r w:rsidDel="009B762A">
          <w:rPr>
            <w:rFonts w:asciiTheme="minorHAnsi" w:eastAsiaTheme="minorEastAsia" w:hAnsiTheme="minorHAnsi" w:cstheme="minorBidi"/>
            <w:sz w:val="22"/>
            <w:szCs w:val="22"/>
            <w:lang w:val="en-SE" w:eastAsia="en-SE"/>
          </w:rPr>
          <w:tab/>
        </w:r>
        <w:r w:rsidDel="009B762A">
          <w:rPr>
            <w:lang w:eastAsia="zh-CN"/>
          </w:rPr>
          <w:delText>Maximum output power for DC</w:delText>
        </w:r>
        <w:r w:rsidDel="009B762A">
          <w:tab/>
          <w:delText>84</w:delText>
        </w:r>
      </w:del>
    </w:p>
    <w:p w14:paraId="0641DE45" w14:textId="2349BDE1" w:rsidR="00BE2FE9" w:rsidDel="009B762A" w:rsidRDefault="00BE2FE9">
      <w:pPr>
        <w:pStyle w:val="TOC4"/>
        <w:rPr>
          <w:del w:id="1636" w:author="Per Lindell" w:date="2023-11-20T08:35:00Z"/>
          <w:rFonts w:asciiTheme="minorHAnsi" w:eastAsiaTheme="minorEastAsia" w:hAnsiTheme="minorHAnsi" w:cstheme="minorBidi"/>
          <w:sz w:val="22"/>
          <w:szCs w:val="22"/>
          <w:lang w:val="en-SE" w:eastAsia="en-SE"/>
        </w:rPr>
      </w:pPr>
      <w:del w:id="1637" w:author="Per Lindell" w:date="2023-11-20T08:35:00Z">
        <w:r w:rsidDel="009B762A">
          <w:rPr>
            <w:lang w:eastAsia="zh-CN"/>
          </w:rPr>
          <w:delText>5.72.3</w:delText>
        </w:r>
        <w:r w:rsidDel="009B762A">
          <w:rPr>
            <w:rFonts w:asciiTheme="minorHAnsi" w:eastAsiaTheme="minorEastAsia" w:hAnsiTheme="minorHAnsi" w:cstheme="minorBidi"/>
            <w:sz w:val="22"/>
            <w:szCs w:val="22"/>
            <w:lang w:val="en-SE" w:eastAsia="en-SE"/>
          </w:rPr>
          <w:tab/>
        </w:r>
        <w:r w:rsidDel="009B762A">
          <w:rPr>
            <w:lang w:eastAsia="zh-CN"/>
          </w:rPr>
          <w:delText>REFSENS requirements for DC</w:delText>
        </w:r>
        <w:r w:rsidDel="009B762A">
          <w:tab/>
          <w:delText>84</w:delText>
        </w:r>
      </w:del>
    </w:p>
    <w:p w14:paraId="27F8C0CE" w14:textId="4E9CBD68" w:rsidR="00BE2FE9" w:rsidDel="009B762A" w:rsidRDefault="00BE2FE9">
      <w:pPr>
        <w:pStyle w:val="TOC4"/>
        <w:rPr>
          <w:del w:id="1638" w:author="Per Lindell" w:date="2023-11-20T08:35:00Z"/>
          <w:rFonts w:asciiTheme="minorHAnsi" w:eastAsiaTheme="minorEastAsia" w:hAnsiTheme="minorHAnsi" w:cstheme="minorBidi"/>
          <w:sz w:val="22"/>
          <w:szCs w:val="22"/>
          <w:lang w:val="en-SE" w:eastAsia="en-SE"/>
        </w:rPr>
      </w:pPr>
      <w:del w:id="1639" w:author="Per Lindell" w:date="2023-11-20T08:35:00Z">
        <w:r w:rsidDel="009B762A">
          <w:delText>5.72.4</w:delText>
        </w:r>
        <w:r w:rsidDel="009B762A">
          <w:rPr>
            <w:rFonts w:asciiTheme="minorHAnsi" w:eastAsiaTheme="minorEastAsia" w:hAnsiTheme="minorHAnsi" w:cstheme="minorBidi"/>
            <w:sz w:val="22"/>
            <w:szCs w:val="22"/>
            <w:lang w:val="en-SE" w:eastAsia="en-SE"/>
          </w:rPr>
          <w:tab/>
        </w:r>
        <w:r w:rsidDel="009B762A">
          <w:delText>∆T</w:delText>
        </w:r>
        <w:r w:rsidRPr="00304AEB" w:rsidDel="009B762A">
          <w:rPr>
            <w:vertAlign w:val="subscript"/>
          </w:rPr>
          <w:delText>IB</w:delText>
        </w:r>
        <w:r w:rsidDel="009B762A">
          <w:delText xml:space="preserve"> and ∆R</w:delText>
        </w:r>
        <w:r w:rsidRPr="00304AEB" w:rsidDel="009B762A">
          <w:rPr>
            <w:vertAlign w:val="subscript"/>
          </w:rPr>
          <w:delText>IB</w:delText>
        </w:r>
        <w:r w:rsidDel="009B762A">
          <w:delText xml:space="preserve"> values</w:delText>
        </w:r>
        <w:r w:rsidDel="009B762A">
          <w:tab/>
          <w:delText>84</w:delText>
        </w:r>
      </w:del>
    </w:p>
    <w:p w14:paraId="0D095A1C" w14:textId="33F23E1A" w:rsidR="00BE2FE9" w:rsidDel="009B762A" w:rsidRDefault="00BE2FE9">
      <w:pPr>
        <w:pStyle w:val="TOC1"/>
        <w:rPr>
          <w:del w:id="1640" w:author="Per Lindell" w:date="2023-11-20T08:35:00Z"/>
          <w:rFonts w:asciiTheme="minorHAnsi" w:eastAsiaTheme="minorEastAsia" w:hAnsiTheme="minorHAnsi" w:cstheme="minorBidi"/>
          <w:szCs w:val="22"/>
          <w:lang w:val="en-SE" w:eastAsia="en-SE"/>
        </w:rPr>
      </w:pPr>
      <w:del w:id="1641" w:author="Per Lindell" w:date="2023-11-20T08:35:00Z">
        <w:r w:rsidDel="009B762A">
          <w:delText>Annex A - Change history</w:delText>
        </w:r>
        <w:r w:rsidDel="009B762A">
          <w:tab/>
          <w:delText>85</w:delText>
        </w:r>
      </w:del>
    </w:p>
    <w:p w14:paraId="6B30189A" w14:textId="48B392AA"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1642" w:name="foreword"/>
      <w:bookmarkStart w:id="1643" w:name="_Toc64285791"/>
      <w:bookmarkStart w:id="1644" w:name="_Toc69972825"/>
      <w:bookmarkStart w:id="1645" w:name="_Toc151361827"/>
      <w:bookmarkEnd w:id="1642"/>
      <w:r w:rsidRPr="004D3578">
        <w:lastRenderedPageBreak/>
        <w:t>Foreword</w:t>
      </w:r>
      <w:bookmarkEnd w:id="1643"/>
      <w:bookmarkEnd w:id="1644"/>
      <w:bookmarkEnd w:id="1645"/>
    </w:p>
    <w:p w14:paraId="0708AAFD" w14:textId="77777777" w:rsidR="00166B56" w:rsidRPr="004D3578" w:rsidRDefault="00166B56" w:rsidP="00166B56">
      <w:r w:rsidRPr="004D3578">
        <w:t xml:space="preserve">This Technical </w:t>
      </w:r>
      <w:bookmarkStart w:id="1646" w:name="spectype3"/>
      <w:r w:rsidRPr="008A2344">
        <w:t>Report</w:t>
      </w:r>
      <w:bookmarkEnd w:id="1646"/>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0"/>
      </w:pPr>
      <w:r w:rsidRPr="004D3578">
        <w:t>Version x.y.z</w:t>
      </w:r>
    </w:p>
    <w:p w14:paraId="256BF3C3" w14:textId="77777777" w:rsidR="00166B56" w:rsidRPr="004D3578" w:rsidRDefault="00166B56" w:rsidP="00166B56">
      <w:pPr>
        <w:pStyle w:val="B10"/>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"is" and "is not" do not indicate requirements.</w:t>
      </w:r>
    </w:p>
    <w:p w14:paraId="7DF5AA3D" w14:textId="77777777" w:rsidR="00166B56" w:rsidRPr="004D3578" w:rsidRDefault="00166B56" w:rsidP="00166B56">
      <w:pPr>
        <w:pStyle w:val="Heading1"/>
      </w:pPr>
      <w:bookmarkStart w:id="1647" w:name="introduction"/>
      <w:bookmarkEnd w:id="1647"/>
      <w:r w:rsidRPr="004D3578">
        <w:br w:type="page"/>
      </w:r>
      <w:bookmarkStart w:id="1648" w:name="scope"/>
      <w:bookmarkStart w:id="1649" w:name="_Toc64285792"/>
      <w:bookmarkStart w:id="1650" w:name="_Toc69972826"/>
      <w:bookmarkStart w:id="1651" w:name="_Toc151361828"/>
      <w:bookmarkEnd w:id="1648"/>
      <w:r w:rsidRPr="004D3578">
        <w:lastRenderedPageBreak/>
        <w:t>1</w:t>
      </w:r>
      <w:r w:rsidRPr="004D3578">
        <w:tab/>
        <w:t>Scope</w:t>
      </w:r>
      <w:bookmarkEnd w:id="1649"/>
      <w:bookmarkEnd w:id="1650"/>
      <w:bookmarkEnd w:id="1651"/>
    </w:p>
    <w:p w14:paraId="20DE4803" w14:textId="6CBCB605" w:rsidR="00F843FF" w:rsidRDefault="009022A9" w:rsidP="00F843FF">
      <w:bookmarkStart w:id="1652" w:name="references"/>
      <w:bookmarkEnd w:id="1652"/>
      <w:r>
        <w:t>The present document is a technical report</w:t>
      </w:r>
      <w:r w:rsidR="007B3D55">
        <w:t xml:space="preserve"> for</w:t>
      </w:r>
      <w:r>
        <w:t xml:space="preserve"> </w:t>
      </w:r>
      <w:r w:rsidR="00A74E70" w:rsidRPr="00FD33C7">
        <w:t>High power UE (power class m with 1&lt;m&lt;3) for a single FR1 band in UL of Dual Connectivity (DC) combinations of x bands (x=1,2,3, 4 for y=1 or x=1, 2 for y=2) LTE inter-band CA (xDL/1UL) and y bands NR inter-band CA (yDL/1UL)</w:t>
      </w:r>
      <w:r>
        <w:t xml:space="preserve"> </w:t>
      </w:r>
      <w:r w:rsidR="007B3D55">
        <w:t xml:space="preserve">in the </w:t>
      </w:r>
      <w:r>
        <w:t>Rel-1</w:t>
      </w:r>
      <w:r w:rsidR="00A74E70">
        <w:t>8</w:t>
      </w:r>
      <w:r>
        <w:t xml:space="preserve"> time frame. The purpose is to gather the relevant background information and studies </w:t>
      </w:r>
      <w:r w:rsidR="00FD33C7">
        <w:t>to</w:t>
      </w:r>
      <w:r>
        <w:t xml:space="preserve"> address </w:t>
      </w:r>
      <w:r w:rsidR="00B5103B">
        <w:t xml:space="preserve">relevant </w:t>
      </w:r>
      <w:r>
        <w:t>requirements for the Rel-1</w:t>
      </w:r>
      <w:r w:rsidR="00A74E70">
        <w:t>8</w:t>
      </w:r>
      <w:r>
        <w:t xml:space="preserve"> </w:t>
      </w:r>
      <w:r w:rsidR="008575C3">
        <w:t xml:space="preserve">EN-DC </w:t>
      </w:r>
      <w:r w:rsidR="00F47A20">
        <w:t xml:space="preserve">HPUE </w:t>
      </w:r>
      <w:r>
        <w:t>band combinations</w:t>
      </w:r>
      <w:r w:rsidR="00B5103B">
        <w:t xml:space="preserve"> </w:t>
      </w:r>
      <w:r w:rsidR="007C2844">
        <w:t>requested by proponents and captured in the WID.</w:t>
      </w:r>
    </w:p>
    <w:p w14:paraId="14F2C6D5" w14:textId="77777777" w:rsidR="00166B56" w:rsidRPr="004D3578" w:rsidRDefault="00166B56" w:rsidP="00166B56">
      <w:pPr>
        <w:pStyle w:val="Heading1"/>
      </w:pPr>
      <w:bookmarkStart w:id="1653" w:name="_Toc64285793"/>
      <w:bookmarkStart w:id="1654" w:name="_Toc69972827"/>
      <w:bookmarkStart w:id="1655" w:name="_Toc151361829"/>
      <w:r w:rsidRPr="004D3578">
        <w:t>2</w:t>
      </w:r>
      <w:r w:rsidRPr="004D3578">
        <w:tab/>
        <w:t>References</w:t>
      </w:r>
      <w:bookmarkEnd w:id="1653"/>
      <w:bookmarkEnd w:id="1654"/>
      <w:bookmarkEnd w:id="1655"/>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0"/>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0"/>
      </w:pPr>
      <w:r>
        <w:t>-</w:t>
      </w:r>
      <w:r>
        <w:tab/>
      </w:r>
      <w:r w:rsidRPr="004D3578">
        <w:t>For a specific reference, subsequent revisions do not apply.</w:t>
      </w:r>
    </w:p>
    <w:p w14:paraId="5B38C968" w14:textId="77777777" w:rsidR="00166B56" w:rsidRPr="004D3578" w:rsidRDefault="00166B56" w:rsidP="00166B56">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17DB022E" w:rsidR="00166B56" w:rsidRPr="00461E39" w:rsidRDefault="00166B56" w:rsidP="00166B56">
      <w:pPr>
        <w:pStyle w:val="EX"/>
        <w:rPr>
          <w:lang w:eastAsia="zh-CN"/>
        </w:rPr>
      </w:pPr>
      <w:bookmarkStart w:id="1656" w:name="definitions"/>
      <w:bookmarkEnd w:id="1656"/>
      <w:r>
        <w:rPr>
          <w:rFonts w:hint="eastAsia"/>
          <w:lang w:eastAsia="zh-CN"/>
        </w:rPr>
        <w:t>[</w:t>
      </w:r>
      <w:r>
        <w:rPr>
          <w:lang w:eastAsia="zh-CN"/>
        </w:rPr>
        <w:t>2</w:t>
      </w:r>
      <w:r>
        <w:rPr>
          <w:rFonts w:hint="eastAsia"/>
          <w:lang w:eastAsia="zh-CN"/>
        </w:rPr>
        <w:t>]</w:t>
      </w:r>
      <w:r>
        <w:rPr>
          <w:rFonts w:hint="eastAsia"/>
          <w:lang w:eastAsia="zh-CN"/>
        </w:rPr>
        <w:tab/>
      </w:r>
      <w:r w:rsidR="00B2495C" w:rsidRPr="00B2495C">
        <w:t>RP-222660</w:t>
      </w:r>
      <w:r>
        <w:rPr>
          <w:rFonts w:hint="eastAsia"/>
        </w:rPr>
        <w:t xml:space="preserve">, </w:t>
      </w:r>
      <w:r>
        <w:t>“</w:t>
      </w:r>
      <w:r w:rsidR="009F1C2D" w:rsidRPr="009F1C2D">
        <w:t>New WID on High power UE for FR1 for DC_R18_xBLTE_yBNR_zDLnUL</w:t>
      </w:r>
      <w:r w:rsidRPr="006412DC">
        <w:t>”</w:t>
      </w:r>
      <w:r>
        <w:rPr>
          <w:rFonts w:hint="eastAsia"/>
        </w:rPr>
        <w:t>, RAN#</w:t>
      </w:r>
      <w:r w:rsidR="00B5103B">
        <w:t>9</w:t>
      </w:r>
      <w:r w:rsidR="009F1C2D">
        <w:t>7</w:t>
      </w:r>
      <w:r w:rsidR="00F843FF">
        <w:t>-e</w:t>
      </w:r>
    </w:p>
    <w:p w14:paraId="3071E269" w14:textId="77777777" w:rsidR="00166B56" w:rsidRPr="004D3578" w:rsidRDefault="00166B56" w:rsidP="00166B56">
      <w:pPr>
        <w:pStyle w:val="Heading1"/>
      </w:pPr>
      <w:bookmarkStart w:id="1657" w:name="_Toc64285794"/>
      <w:bookmarkStart w:id="1658" w:name="_Toc69972828"/>
      <w:bookmarkStart w:id="1659" w:name="_Toc151361830"/>
      <w:r w:rsidRPr="004D3578">
        <w:t>3</w:t>
      </w:r>
      <w:r w:rsidRPr="004D3578">
        <w:tab/>
        <w:t>Definitions</w:t>
      </w:r>
      <w:r>
        <w:t xml:space="preserve"> of terms, symbols and abbreviations</w:t>
      </w:r>
      <w:bookmarkEnd w:id="1657"/>
      <w:bookmarkEnd w:id="1658"/>
      <w:bookmarkEnd w:id="1659"/>
    </w:p>
    <w:p w14:paraId="1C07A413" w14:textId="77777777" w:rsidR="00166B56" w:rsidRPr="004D3578" w:rsidRDefault="00166B56" w:rsidP="00166B56">
      <w:pPr>
        <w:pStyle w:val="Heading2"/>
      </w:pPr>
      <w:bookmarkStart w:id="1660" w:name="_Toc64285795"/>
      <w:bookmarkStart w:id="1661" w:name="_Toc69972829"/>
      <w:bookmarkStart w:id="1662" w:name="_Toc151361831"/>
      <w:r w:rsidRPr="004D3578">
        <w:t>3.1</w:t>
      </w:r>
      <w:r w:rsidRPr="004D3578">
        <w:tab/>
      </w:r>
      <w:r>
        <w:t>Terms</w:t>
      </w:r>
      <w:bookmarkEnd w:id="1660"/>
      <w:bookmarkEnd w:id="1661"/>
      <w:bookmarkEnd w:id="1662"/>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1663" w:name="_Toc64285796"/>
      <w:bookmarkStart w:id="1664" w:name="_Toc69972830"/>
      <w:bookmarkStart w:id="1665" w:name="_Toc151361832"/>
      <w:r w:rsidRPr="004D3578">
        <w:t>3.2</w:t>
      </w:r>
      <w:r w:rsidRPr="004D3578">
        <w:tab/>
        <w:t>Symbols</w:t>
      </w:r>
      <w:bookmarkEnd w:id="1663"/>
      <w:bookmarkEnd w:id="1664"/>
      <w:bookmarkEnd w:id="1665"/>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1666" w:name="_Toc64285797"/>
      <w:bookmarkStart w:id="1667" w:name="_Toc69972831"/>
      <w:bookmarkStart w:id="1668" w:name="_Toc151361833"/>
      <w:r w:rsidRPr="004D3578">
        <w:t>3.3</w:t>
      </w:r>
      <w:r w:rsidRPr="004D3578">
        <w:tab/>
        <w:t>Abbreviations</w:t>
      </w:r>
      <w:bookmarkEnd w:id="1666"/>
      <w:bookmarkEnd w:id="1667"/>
      <w:bookmarkEnd w:id="1668"/>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1669" w:name="clause4"/>
      <w:bookmarkStart w:id="1670" w:name="_Toc64285798"/>
      <w:bookmarkStart w:id="1671" w:name="_Toc69972832"/>
      <w:bookmarkStart w:id="1672" w:name="_Toc151361834"/>
      <w:bookmarkEnd w:id="1669"/>
      <w:r w:rsidRPr="004D3578">
        <w:t>4</w:t>
      </w:r>
      <w:r w:rsidRPr="004D3578">
        <w:tab/>
      </w:r>
      <w:r>
        <w:t>Background</w:t>
      </w:r>
      <w:bookmarkEnd w:id="1670"/>
      <w:bookmarkEnd w:id="1671"/>
      <w:bookmarkEnd w:id="1672"/>
    </w:p>
    <w:p w14:paraId="79F51A94" w14:textId="05E73F54" w:rsidR="00F843FF" w:rsidRDefault="009022A9" w:rsidP="00F843FF">
      <w:r>
        <w:t xml:space="preserve">The present document is a technical report for </w:t>
      </w:r>
      <w:r w:rsidR="009F1C2D">
        <w:t xml:space="preserve">EN-DC HPUE </w:t>
      </w:r>
      <w:r w:rsidR="00F235E2">
        <w:t>band combinations</w:t>
      </w:r>
      <w:r>
        <w:t xml:space="preserve"> </w:t>
      </w:r>
      <w:r w:rsidR="009F1C2D">
        <w:t xml:space="preserve">in the </w:t>
      </w:r>
      <w:r>
        <w:t>Rel-1</w:t>
      </w:r>
      <w:r w:rsidR="009F1C2D">
        <w:rPr>
          <w:lang w:eastAsia="zh-CN"/>
        </w:rPr>
        <w:t>8</w:t>
      </w:r>
      <w:r>
        <w:t xml:space="preserve">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1673" w:name="_Toc64285799"/>
      <w:bookmarkStart w:id="1674" w:name="_Toc69972833"/>
      <w:bookmarkStart w:id="1675" w:name="_Toc151361835"/>
      <w:r w:rsidRPr="004D3578">
        <w:lastRenderedPageBreak/>
        <w:t>4.1</w:t>
      </w:r>
      <w:r w:rsidRPr="004D3578">
        <w:tab/>
      </w:r>
      <w:r>
        <w:t>TR maintenance</w:t>
      </w:r>
      <w:bookmarkEnd w:id="1673"/>
      <w:bookmarkEnd w:id="1674"/>
      <w:bookmarkEnd w:id="1675"/>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2548686E" w:rsidR="00827477" w:rsidRPr="006F7C0C" w:rsidRDefault="00827477" w:rsidP="00827477">
      <w:pPr>
        <w:pStyle w:val="Heading1"/>
        <w:rPr>
          <w:lang w:val="en-US"/>
        </w:rPr>
      </w:pPr>
      <w:bookmarkStart w:id="1676" w:name="startOfAnnexes"/>
      <w:bookmarkStart w:id="1677" w:name="_Toc521487463"/>
      <w:bookmarkStart w:id="1678" w:name="_Toc64285800"/>
      <w:bookmarkStart w:id="1679" w:name="_Toc69972834"/>
      <w:bookmarkStart w:id="1680" w:name="_Toc151361836"/>
      <w:bookmarkEnd w:id="1676"/>
      <w:r>
        <w:rPr>
          <w:lang w:val="en-US"/>
        </w:rPr>
        <w:t>5</w:t>
      </w:r>
      <w:r w:rsidRPr="006F7C0C">
        <w:rPr>
          <w:lang w:val="en-US"/>
        </w:rPr>
        <w:tab/>
      </w:r>
      <w:r w:rsidR="00F235E2">
        <w:rPr>
          <w:lang w:val="en-US" w:eastAsia="zh-CN"/>
        </w:rPr>
        <w:t>EN-DC Power Class 2</w:t>
      </w:r>
      <w:r w:rsidRPr="006F7C0C">
        <w:rPr>
          <w:lang w:val="en-US"/>
        </w:rPr>
        <w:t>: Specific Band Combination Part</w:t>
      </w:r>
      <w:bookmarkEnd w:id="1677"/>
      <w:bookmarkEnd w:id="1678"/>
      <w:bookmarkEnd w:id="1679"/>
      <w:bookmarkEnd w:id="1680"/>
    </w:p>
    <w:p w14:paraId="33D717E3" w14:textId="3A4DF5B6" w:rsidR="00F942BD" w:rsidRPr="00BE0AF7" w:rsidRDefault="00F942BD" w:rsidP="00F942BD">
      <w:pPr>
        <w:pStyle w:val="Heading3"/>
        <w:rPr>
          <w:rFonts w:eastAsia="MS Mincho"/>
          <w:lang w:eastAsia="ja-JP"/>
        </w:rPr>
      </w:pPr>
      <w:bookmarkStart w:id="1681" w:name="_Toc494295560"/>
      <w:bookmarkStart w:id="1682" w:name="_Toc495923660"/>
      <w:bookmarkStart w:id="1683" w:name="_Toc500344913"/>
      <w:bookmarkStart w:id="1684" w:name="_Toc507677786"/>
      <w:bookmarkStart w:id="1685" w:name="_Toc512349564"/>
      <w:bookmarkStart w:id="1686" w:name="_Toc42512447"/>
      <w:bookmarkStart w:id="1687" w:name="_Toc47394788"/>
      <w:bookmarkStart w:id="1688" w:name="_Toc47701541"/>
      <w:bookmarkStart w:id="1689" w:name="_Toc519110869"/>
      <w:bookmarkStart w:id="1690" w:name="_Toc56192244"/>
      <w:bookmarkStart w:id="1691" w:name="_Toc523749795"/>
      <w:bookmarkStart w:id="1692" w:name="_Toc523750860"/>
      <w:bookmarkStart w:id="1693" w:name="_Toc527979873"/>
      <w:bookmarkStart w:id="1694" w:name="_Toc531769356"/>
      <w:bookmarkStart w:id="1695" w:name="_Toc39585265"/>
      <w:bookmarkStart w:id="1696" w:name="_Toc39586608"/>
      <w:bookmarkStart w:id="1697" w:name="_Toc151361837"/>
      <w:r>
        <w:t>5.1</w:t>
      </w:r>
      <w:r w:rsidRPr="00BE0AF7">
        <w:tab/>
      </w:r>
      <w:r w:rsidRPr="00BE0AF7">
        <w:rPr>
          <w:rFonts w:eastAsia="MS Mincho" w:hint="eastAsia"/>
          <w:lang w:eastAsia="ja-JP"/>
        </w:rPr>
        <w:t>DC</w:t>
      </w:r>
      <w:r w:rsidRPr="00BE0AF7">
        <w:t>_</w:t>
      </w:r>
      <w:r w:rsidRPr="00BE0AF7">
        <w:rPr>
          <w:lang w:eastAsia="zh-CN"/>
        </w:rPr>
        <w:t>1</w:t>
      </w:r>
      <w:r w:rsidRPr="00BE0AF7">
        <w:rPr>
          <w:rFonts w:hint="eastAsia"/>
          <w:lang w:eastAsia="zh-CN"/>
        </w:rPr>
        <w:t>_</w:t>
      </w:r>
      <w:r w:rsidRPr="00BE0AF7">
        <w:rPr>
          <w:rFonts w:eastAsia="MS Mincho" w:hint="eastAsia"/>
          <w:lang w:eastAsia="ja-JP"/>
        </w:rPr>
        <w:t>n</w:t>
      </w:r>
      <w:bookmarkEnd w:id="1681"/>
      <w:bookmarkEnd w:id="1682"/>
      <w:bookmarkEnd w:id="1683"/>
      <w:bookmarkEnd w:id="1684"/>
      <w:bookmarkEnd w:id="1685"/>
      <w:bookmarkEnd w:id="1686"/>
      <w:bookmarkEnd w:id="1687"/>
      <w:r w:rsidRPr="00BE0AF7">
        <w:rPr>
          <w:rFonts w:eastAsia="MS Mincho"/>
          <w:lang w:eastAsia="ja-JP"/>
        </w:rPr>
        <w:t>79</w:t>
      </w:r>
      <w:bookmarkEnd w:id="1697"/>
    </w:p>
    <w:p w14:paraId="5DBC3D6C" w14:textId="32647055" w:rsidR="00F942BD" w:rsidRDefault="00F942BD" w:rsidP="00F942BD">
      <w:pPr>
        <w:pStyle w:val="Heading4"/>
        <w:rPr>
          <w:rFonts w:eastAsia="MS Mincho"/>
          <w:lang w:eastAsia="ja-JP"/>
        </w:rPr>
      </w:pPr>
      <w:bookmarkStart w:id="1698" w:name="_Toc151361838"/>
      <w:r>
        <w:rPr>
          <w:lang w:eastAsia="zh-CN"/>
        </w:rPr>
        <w:t>5.1</w:t>
      </w:r>
      <w:r w:rsidRPr="00BE0AF7">
        <w:rPr>
          <w:rFonts w:hint="eastAsia"/>
          <w:lang w:eastAsia="zh-CN"/>
        </w:rPr>
        <w:t>.</w:t>
      </w:r>
      <w:r w:rsidRPr="00BE0AF7">
        <w:rPr>
          <w:lang w:eastAsia="zh-CN"/>
        </w:rPr>
        <w:t>1</w:t>
      </w:r>
      <w:r w:rsidRPr="00BE0AF7">
        <w:tab/>
      </w:r>
      <w:r w:rsidRPr="00BE0AF7">
        <w:rPr>
          <w:lang w:eastAsia="zh-CN"/>
        </w:rPr>
        <w:t xml:space="preserve">Configuration for </w:t>
      </w:r>
      <w:r w:rsidRPr="00BE0AF7">
        <w:rPr>
          <w:rFonts w:eastAsia="MS Mincho" w:hint="eastAsia"/>
          <w:lang w:eastAsia="ja-JP"/>
        </w:rPr>
        <w:t>DC</w:t>
      </w:r>
      <w:bookmarkEnd w:id="1698"/>
    </w:p>
    <w:p w14:paraId="5D3EE11A" w14:textId="7D236808" w:rsidR="00F942BD" w:rsidRPr="00F942BD" w:rsidRDefault="00F942BD" w:rsidP="00F942BD">
      <w:pPr>
        <w:rPr>
          <w:rFonts w:eastAsia="Yu Mincho"/>
          <w:lang w:eastAsia="ja-JP"/>
        </w:rPr>
      </w:pPr>
      <w:r w:rsidRPr="00F942BD">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504E8546" w14:textId="5725BEE8" w:rsidR="00F942BD" w:rsidRPr="00BE0AF7" w:rsidRDefault="00F942BD" w:rsidP="00F942BD">
      <w:pPr>
        <w:pStyle w:val="Heading4"/>
        <w:rPr>
          <w:lang w:eastAsia="zh-CN"/>
        </w:rPr>
      </w:pPr>
      <w:bookmarkStart w:id="1699" w:name="_Toc151361839"/>
      <w:r>
        <w:rPr>
          <w:lang w:eastAsia="zh-CN"/>
        </w:rPr>
        <w:t>5.1</w:t>
      </w:r>
      <w:r w:rsidRPr="00BE0AF7">
        <w:rPr>
          <w:lang w:eastAsia="zh-CN"/>
        </w:rPr>
        <w:t>.2</w:t>
      </w:r>
      <w:r w:rsidRPr="00BE0AF7">
        <w:rPr>
          <w:lang w:eastAsia="zh-CN"/>
        </w:rPr>
        <w:tab/>
        <w:t xml:space="preserve">Maximum output power for </w:t>
      </w:r>
      <w:r w:rsidRPr="00BE0AF7">
        <w:rPr>
          <w:rFonts w:hint="eastAsia"/>
          <w:lang w:eastAsia="zh-CN"/>
        </w:rPr>
        <w:t>DC</w:t>
      </w:r>
      <w:bookmarkEnd w:id="1699"/>
    </w:p>
    <w:p w14:paraId="6F5BBEAB" w14:textId="07F6C8A2" w:rsidR="00F942BD" w:rsidRPr="009353D8" w:rsidRDefault="00F942BD" w:rsidP="00F942BD">
      <w:pPr>
        <w:keepNext/>
        <w:spacing w:before="120" w:after="120"/>
        <w:jc w:val="center"/>
        <w:rPr>
          <w:rFonts w:ascii="Arial" w:eastAsia="Yu Mincho" w:hAnsi="Arial" w:cs="Arial"/>
          <w:sz w:val="28"/>
          <w:szCs w:val="28"/>
          <w:lang w:eastAsia="ja-JP"/>
        </w:rPr>
      </w:pPr>
      <w:r w:rsidRPr="00BE0AF7">
        <w:rPr>
          <w:rFonts w:ascii="Arial" w:hAnsi="Arial" w:cs="Arial"/>
          <w:b/>
        </w:rPr>
        <w:t xml:space="preserve">Table </w:t>
      </w:r>
      <w:r>
        <w:rPr>
          <w:rFonts w:ascii="Arial" w:hAnsi="Arial" w:cs="Arial"/>
          <w:b/>
          <w:lang w:eastAsia="zh-CN"/>
        </w:rPr>
        <w:t>5.1</w:t>
      </w:r>
      <w:r w:rsidRPr="00BE0AF7">
        <w:rPr>
          <w:rFonts w:ascii="Arial" w:hAnsi="Arial" w:cs="Arial"/>
          <w:b/>
          <w:lang w:eastAsia="zh-CN"/>
        </w:rPr>
        <w:t>.2</w:t>
      </w:r>
      <w:r w:rsidRPr="00BE0AF7">
        <w:rPr>
          <w:rFonts w:ascii="Arial" w:hAnsi="Arial" w:cs="Arial"/>
          <w:b/>
        </w:rPr>
        <w:t>-1:</w:t>
      </w:r>
      <w:r w:rsidRPr="00BE0AF7">
        <w:t xml:space="preserve"> </w:t>
      </w:r>
      <w:r w:rsidRPr="00BE0AF7">
        <w:rPr>
          <w:rFonts w:ascii="Arial" w:hAnsi="Arial" w:cs="Arial"/>
          <w:b/>
        </w:rPr>
        <w:t>M</w:t>
      </w:r>
      <w:r w:rsidRPr="007426DC">
        <w:rPr>
          <w:rFonts w:ascii="Arial" w:hAnsi="Arial" w:cs="Arial"/>
          <w:b/>
        </w:rPr>
        <w:t>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F942BD" w:rsidRPr="00EF5447" w14:paraId="2742A8C6" w14:textId="77777777" w:rsidTr="00244628">
        <w:trPr>
          <w:trHeight w:val="166"/>
          <w:tblHeader/>
          <w:jc w:val="center"/>
        </w:trPr>
        <w:tc>
          <w:tcPr>
            <w:tcW w:w="3440" w:type="dxa"/>
          </w:tcPr>
          <w:p w14:paraId="2DAEAA12" w14:textId="77777777" w:rsidR="00F942BD" w:rsidRPr="00EF5447" w:rsidRDefault="00F942BD" w:rsidP="00244628">
            <w:pPr>
              <w:pStyle w:val="TAH"/>
            </w:pPr>
            <w:r w:rsidRPr="00EF5447">
              <w:t>EN-DC configuration</w:t>
            </w:r>
          </w:p>
        </w:tc>
        <w:tc>
          <w:tcPr>
            <w:tcW w:w="1578" w:type="dxa"/>
          </w:tcPr>
          <w:p w14:paraId="20BF496F" w14:textId="77777777" w:rsidR="00F942BD" w:rsidRPr="00EF5447" w:rsidRDefault="00F942BD" w:rsidP="00244628">
            <w:pPr>
              <w:pStyle w:val="TAH"/>
            </w:pPr>
            <w:r w:rsidRPr="00EF5447">
              <w:t xml:space="preserve">Power class </w:t>
            </w:r>
            <w:r w:rsidRPr="00EF5447">
              <w:rPr>
                <w:lang w:eastAsia="zh-CN"/>
              </w:rPr>
              <w:t>2</w:t>
            </w:r>
          </w:p>
          <w:p w14:paraId="6570F972" w14:textId="77777777" w:rsidR="00F942BD" w:rsidRPr="00EF5447" w:rsidRDefault="00F942BD" w:rsidP="00244628">
            <w:pPr>
              <w:pStyle w:val="TAH"/>
            </w:pPr>
            <w:r w:rsidRPr="00EF5447">
              <w:t>(dBm)</w:t>
            </w:r>
          </w:p>
        </w:tc>
        <w:tc>
          <w:tcPr>
            <w:tcW w:w="1481" w:type="dxa"/>
          </w:tcPr>
          <w:p w14:paraId="3A1E6740" w14:textId="77777777" w:rsidR="00F942BD" w:rsidRPr="00EF5447" w:rsidRDefault="00F942BD" w:rsidP="00244628">
            <w:pPr>
              <w:pStyle w:val="TAH"/>
            </w:pPr>
            <w:r w:rsidRPr="00EF5447">
              <w:t>Tolerance</w:t>
            </w:r>
          </w:p>
          <w:p w14:paraId="3B6BDE1D" w14:textId="77777777" w:rsidR="00F942BD" w:rsidRPr="00EF5447" w:rsidRDefault="00F942BD" w:rsidP="00244628">
            <w:pPr>
              <w:pStyle w:val="TAH"/>
            </w:pPr>
            <w:r w:rsidRPr="00EF5447">
              <w:t>(dB)</w:t>
            </w:r>
          </w:p>
        </w:tc>
        <w:tc>
          <w:tcPr>
            <w:tcW w:w="1688" w:type="dxa"/>
          </w:tcPr>
          <w:p w14:paraId="3434CC89" w14:textId="77777777" w:rsidR="00F942BD" w:rsidRPr="00EF5447" w:rsidRDefault="00F942BD" w:rsidP="00244628">
            <w:pPr>
              <w:pStyle w:val="TAH"/>
            </w:pPr>
            <w:r w:rsidRPr="00EF5447">
              <w:t>Power class 3</w:t>
            </w:r>
          </w:p>
          <w:p w14:paraId="689780FA" w14:textId="77777777" w:rsidR="00F942BD" w:rsidRPr="00EF5447" w:rsidRDefault="00F942BD" w:rsidP="00244628">
            <w:pPr>
              <w:pStyle w:val="TAH"/>
            </w:pPr>
            <w:r w:rsidRPr="00EF5447">
              <w:t>(dBm)</w:t>
            </w:r>
          </w:p>
        </w:tc>
        <w:tc>
          <w:tcPr>
            <w:tcW w:w="1852" w:type="dxa"/>
          </w:tcPr>
          <w:p w14:paraId="173BF587" w14:textId="77777777" w:rsidR="00F942BD" w:rsidRPr="00EF5447" w:rsidRDefault="00F942BD" w:rsidP="00244628">
            <w:pPr>
              <w:pStyle w:val="TAH"/>
            </w:pPr>
            <w:r w:rsidRPr="00EF5447">
              <w:t>Tolerance</w:t>
            </w:r>
          </w:p>
          <w:p w14:paraId="7246F56F" w14:textId="77777777" w:rsidR="00F942BD" w:rsidRPr="00EF5447" w:rsidRDefault="00F942BD" w:rsidP="00244628">
            <w:pPr>
              <w:pStyle w:val="TAH"/>
            </w:pPr>
            <w:r w:rsidRPr="00EF5447">
              <w:t>(dB)</w:t>
            </w:r>
          </w:p>
        </w:tc>
      </w:tr>
      <w:tr w:rsidR="00F942BD" w:rsidRPr="00EF5447" w14:paraId="1F687E26" w14:textId="77777777" w:rsidTr="00244628">
        <w:trPr>
          <w:trHeight w:val="166"/>
          <w:jc w:val="center"/>
        </w:trPr>
        <w:tc>
          <w:tcPr>
            <w:tcW w:w="3440" w:type="dxa"/>
          </w:tcPr>
          <w:p w14:paraId="43517ABD" w14:textId="77777777" w:rsidR="00F942BD" w:rsidRPr="00EF5447" w:rsidRDefault="00F942BD" w:rsidP="00244628">
            <w:pPr>
              <w:pStyle w:val="TAC"/>
            </w:pPr>
            <w:r w:rsidRPr="00F942BD">
              <w:rPr>
                <w:lang w:eastAsia="fi-FI"/>
              </w:rPr>
              <w:t>DC_1A_n79A</w:t>
            </w:r>
          </w:p>
        </w:tc>
        <w:tc>
          <w:tcPr>
            <w:tcW w:w="1578" w:type="dxa"/>
          </w:tcPr>
          <w:p w14:paraId="27DE7117" w14:textId="77777777" w:rsidR="00F942BD" w:rsidRPr="00EF5447" w:rsidRDefault="00F942BD"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1BA53D53" w14:textId="77777777" w:rsidR="00F942BD" w:rsidRPr="00EF5447" w:rsidRDefault="00F942BD" w:rsidP="00244628">
            <w:pPr>
              <w:pStyle w:val="TAC"/>
            </w:pPr>
            <w:r w:rsidRPr="00EF5447">
              <w:rPr>
                <w:rFonts w:eastAsia="MS Mincho"/>
              </w:rPr>
              <w:t>+2/-3</w:t>
            </w:r>
          </w:p>
        </w:tc>
        <w:tc>
          <w:tcPr>
            <w:tcW w:w="1688" w:type="dxa"/>
          </w:tcPr>
          <w:p w14:paraId="2D2E54F2" w14:textId="77777777" w:rsidR="00F942BD" w:rsidRPr="00EF5447" w:rsidRDefault="00F942BD" w:rsidP="00244628">
            <w:pPr>
              <w:pStyle w:val="TAC"/>
            </w:pPr>
            <w:r w:rsidRPr="00EF5447">
              <w:t>23</w:t>
            </w:r>
          </w:p>
        </w:tc>
        <w:tc>
          <w:tcPr>
            <w:tcW w:w="1852" w:type="dxa"/>
          </w:tcPr>
          <w:p w14:paraId="657D9FCE" w14:textId="77777777" w:rsidR="00F942BD" w:rsidRPr="00EF5447" w:rsidRDefault="00F942BD" w:rsidP="00244628">
            <w:pPr>
              <w:pStyle w:val="TAC"/>
            </w:pPr>
            <w:r w:rsidRPr="00EF5447">
              <w:t>+2/-3</w:t>
            </w:r>
          </w:p>
        </w:tc>
      </w:tr>
      <w:tr w:rsidR="00F942BD" w:rsidRPr="00EF5447" w14:paraId="0C4424AC" w14:textId="77777777" w:rsidTr="00244628">
        <w:trPr>
          <w:trHeight w:val="166"/>
          <w:jc w:val="center"/>
        </w:trPr>
        <w:tc>
          <w:tcPr>
            <w:tcW w:w="10039" w:type="dxa"/>
            <w:gridSpan w:val="5"/>
          </w:tcPr>
          <w:p w14:paraId="06BC4941" w14:textId="77777777" w:rsidR="00F942BD" w:rsidRDefault="00F942BD"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0053071A" w14:textId="77777777" w:rsidR="00F942BD" w:rsidRPr="00EF5447" w:rsidRDefault="00F942BD"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7DAE2E73" w14:textId="03EF3244" w:rsidR="00F942BD" w:rsidRPr="007426DC" w:rsidRDefault="00F942BD" w:rsidP="00F942BD">
      <w:pPr>
        <w:pStyle w:val="Heading4"/>
        <w:rPr>
          <w:lang w:eastAsia="zh-CN"/>
        </w:rPr>
      </w:pPr>
      <w:bookmarkStart w:id="1700" w:name="_Toc494295563"/>
      <w:bookmarkStart w:id="1701" w:name="_Toc495923663"/>
      <w:bookmarkStart w:id="1702" w:name="_Toc500344916"/>
      <w:bookmarkStart w:id="1703" w:name="_Toc507677789"/>
      <w:bookmarkStart w:id="1704" w:name="_Toc512349567"/>
      <w:bookmarkStart w:id="1705" w:name="_Toc151361840"/>
      <w:r>
        <w:rPr>
          <w:lang w:eastAsia="zh-CN"/>
        </w:rPr>
        <w:t>5.1</w:t>
      </w:r>
      <w:r w:rsidRPr="00BE0AF7">
        <w:rPr>
          <w:lang w:eastAsia="zh-CN"/>
        </w:rPr>
        <w:t>.3</w:t>
      </w:r>
      <w:r w:rsidRPr="007426DC">
        <w:rPr>
          <w:lang w:eastAsia="zh-CN"/>
        </w:rPr>
        <w:tab/>
      </w:r>
      <w:bookmarkEnd w:id="1700"/>
      <w:bookmarkEnd w:id="1701"/>
      <w:bookmarkEnd w:id="1702"/>
      <w:bookmarkEnd w:id="1703"/>
      <w:bookmarkEnd w:id="1704"/>
      <w:r w:rsidRPr="009353D8">
        <w:rPr>
          <w:lang w:eastAsia="zh-CN"/>
        </w:rPr>
        <w:t>REFSENS requirements</w:t>
      </w:r>
      <w:r>
        <w:rPr>
          <w:lang w:eastAsia="zh-CN"/>
        </w:rPr>
        <w:t xml:space="preserve"> for DC</w:t>
      </w:r>
      <w:bookmarkEnd w:id="1705"/>
    </w:p>
    <w:p w14:paraId="1E38FC6F" w14:textId="77777777" w:rsidR="00F942BD" w:rsidRPr="007426DC" w:rsidRDefault="00F942BD" w:rsidP="00F942BD">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higher power UL DC. For PC3 DC_1_n79, the co-existence study is </w:t>
      </w:r>
      <w:r>
        <w:rPr>
          <w:rFonts w:eastAsia="MS Mincho"/>
          <w:lang w:eastAsia="zh-TW"/>
        </w:rPr>
        <w:t>provided in TR 37.863-01-01 [1].</w:t>
      </w:r>
      <w:r w:rsidRPr="009353D8">
        <w:rPr>
          <w:rFonts w:eastAsia="MS Mincho"/>
          <w:lang w:eastAsia="zh-TW"/>
        </w:rPr>
        <w:t xml:space="preserve"> Based on above, </w:t>
      </w:r>
      <w:r w:rsidRPr="007426DC">
        <w:rPr>
          <w:rFonts w:eastAsia="MS Mincho"/>
          <w:kern w:val="2"/>
          <w:lang w:val="en-US" w:eastAsia="zh-CN"/>
        </w:rPr>
        <w:t xml:space="preserve"> </w:t>
      </w:r>
    </w:p>
    <w:p w14:paraId="0B38F9EE" w14:textId="77777777" w:rsidR="00F942BD"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w:t>
      </w:r>
      <w:r w:rsidRPr="009353D8">
        <w:rPr>
          <w:rFonts w:eastAsia="MS Mincho"/>
          <w:kern w:val="2"/>
          <w:lang w:val="en-US" w:eastAsia="zh-CN"/>
        </w:rPr>
        <w:t>.</w:t>
      </w:r>
    </w:p>
    <w:p w14:paraId="23D8DD81" w14:textId="77777777" w:rsidR="00F942BD" w:rsidRPr="009353D8"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w:t>
      </w:r>
      <w:r w:rsidRPr="009353D8">
        <w:rPr>
          <w:rFonts w:eastAsia="MS Mincho"/>
          <w:kern w:val="2"/>
          <w:lang w:val="en-US" w:eastAsia="zh-CN"/>
        </w:rPr>
        <w:t>.</w:t>
      </w:r>
    </w:p>
    <w:p w14:paraId="51B660A0" w14:textId="77777777" w:rsidR="00F942BD" w:rsidRDefault="00F942BD" w:rsidP="00F942B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1 and n79</w:t>
      </w:r>
      <w:r w:rsidRPr="007426DC">
        <w:rPr>
          <w:rFonts w:eastAsia="MS Mincho"/>
          <w:kern w:val="2"/>
          <w:lang w:val="en-US" w:eastAsia="zh-CN"/>
        </w:rPr>
        <w:t>.</w:t>
      </w:r>
    </w:p>
    <w:p w14:paraId="5CA5ADE5" w14:textId="77777777" w:rsidR="00F942BD" w:rsidRPr="009353D8" w:rsidRDefault="00F942BD" w:rsidP="00F942BD">
      <w:pPr>
        <w:widowControl w:val="0"/>
        <w:spacing w:after="0"/>
        <w:rPr>
          <w:rFonts w:eastAsia="MS Mincho"/>
          <w:kern w:val="2"/>
          <w:lang w:val="en-US" w:eastAsia="zh-CN"/>
        </w:rPr>
      </w:pPr>
      <w:bookmarkStart w:id="1706" w:name="_Toc494295564"/>
      <w:bookmarkStart w:id="1707" w:name="_Toc495923664"/>
      <w:bookmarkStart w:id="1708" w:name="_Toc500344917"/>
      <w:bookmarkStart w:id="1709" w:name="_Toc507677790"/>
      <w:bookmarkStart w:id="1710" w:name="_Toc512349568"/>
    </w:p>
    <w:p w14:paraId="5B0D06E0" w14:textId="77777777" w:rsidR="00F942BD" w:rsidRDefault="00F942BD" w:rsidP="00F942BD">
      <w:r>
        <w:t>Therefore, t</w:t>
      </w:r>
      <w:r w:rsidRPr="009353D8">
        <w:t>here is no MSD issue for this DC configuration.</w:t>
      </w:r>
    </w:p>
    <w:p w14:paraId="777256FF" w14:textId="718300F7" w:rsidR="00F942BD" w:rsidRPr="00697599" w:rsidRDefault="00F942BD" w:rsidP="00F942BD">
      <w:pPr>
        <w:pStyle w:val="Heading4"/>
        <w:rPr>
          <w:lang w:eastAsia="zh-CN"/>
        </w:rPr>
      </w:pPr>
      <w:bookmarkStart w:id="1711" w:name="_Toc151361841"/>
      <w:r>
        <w:t>5.1</w:t>
      </w:r>
      <w:r w:rsidRPr="00BE0AF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1706"/>
      <w:bookmarkEnd w:id="1707"/>
      <w:bookmarkEnd w:id="1708"/>
      <w:bookmarkEnd w:id="1709"/>
      <w:bookmarkEnd w:id="1710"/>
      <w:bookmarkEnd w:id="1711"/>
    </w:p>
    <w:p w14:paraId="0AA9F9BB" w14:textId="63E810CA" w:rsidR="00066106" w:rsidRDefault="00F942BD" w:rsidP="00F942B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bookmarkStart w:id="1712" w:name="MCCQCTEMPBM_00000041"/>
      <w:bookmarkStart w:id="1713" w:name="MCCQCTEMPBM_00000054"/>
      <w:bookmarkStart w:id="1714" w:name="MCCQCTEMPBM_00000057"/>
      <w:bookmarkEnd w:id="1688"/>
      <w:bookmarkEnd w:id="1689"/>
      <w:bookmarkEnd w:id="1690"/>
      <w:bookmarkEnd w:id="1691"/>
      <w:bookmarkEnd w:id="1692"/>
      <w:bookmarkEnd w:id="1693"/>
      <w:bookmarkEnd w:id="1694"/>
      <w:bookmarkEnd w:id="1695"/>
      <w:bookmarkEnd w:id="1696"/>
    </w:p>
    <w:p w14:paraId="0F980839" w14:textId="10E159AE" w:rsidR="00116245" w:rsidRPr="007426DC" w:rsidRDefault="00116245" w:rsidP="00116245">
      <w:pPr>
        <w:pStyle w:val="Heading3"/>
        <w:rPr>
          <w:rFonts w:eastAsia="MS Mincho"/>
          <w:lang w:eastAsia="ja-JP"/>
        </w:rPr>
      </w:pPr>
      <w:bookmarkStart w:id="1715" w:name="_Toc151361842"/>
      <w:r>
        <w:t>5.2</w:t>
      </w:r>
      <w:r w:rsidRPr="00E30AB7">
        <w:tab/>
      </w:r>
      <w:r w:rsidRPr="00E30AB7">
        <w:rPr>
          <w:rFonts w:eastAsia="MS Mincho" w:hint="eastAsia"/>
          <w:lang w:eastAsia="ja-JP"/>
        </w:rPr>
        <w:t>DC</w:t>
      </w:r>
      <w:r w:rsidRPr="00E30AB7">
        <w:t>_</w:t>
      </w:r>
      <w:r w:rsidRPr="00E30AB7">
        <w:rPr>
          <w:lang w:eastAsia="zh-CN"/>
        </w:rPr>
        <w:t>3</w:t>
      </w:r>
      <w:r w:rsidRPr="00E30AB7">
        <w:rPr>
          <w:rFonts w:hint="eastAsia"/>
          <w:lang w:eastAsia="zh-CN"/>
        </w:rPr>
        <w:t>_</w:t>
      </w:r>
      <w:r w:rsidRPr="00E30AB7">
        <w:rPr>
          <w:rFonts w:eastAsia="MS Mincho" w:hint="eastAsia"/>
          <w:lang w:eastAsia="ja-JP"/>
        </w:rPr>
        <w:t>n</w:t>
      </w:r>
      <w:r w:rsidRPr="00E30AB7">
        <w:rPr>
          <w:rFonts w:eastAsia="MS Mincho"/>
          <w:lang w:eastAsia="ja-JP"/>
        </w:rPr>
        <w:t>79</w:t>
      </w:r>
      <w:bookmarkEnd w:id="1715"/>
    </w:p>
    <w:p w14:paraId="56802A14" w14:textId="3F39ACA3" w:rsidR="00116245" w:rsidRDefault="00116245" w:rsidP="00116245">
      <w:pPr>
        <w:pStyle w:val="Heading4"/>
        <w:rPr>
          <w:rFonts w:eastAsia="MS Mincho"/>
          <w:lang w:eastAsia="ja-JP"/>
        </w:rPr>
      </w:pPr>
      <w:bookmarkStart w:id="1716" w:name="_Toc494295561"/>
      <w:bookmarkStart w:id="1717" w:name="_Toc495923661"/>
      <w:bookmarkStart w:id="1718" w:name="_Toc500344914"/>
      <w:bookmarkStart w:id="1719" w:name="_Toc507677787"/>
      <w:bookmarkStart w:id="1720" w:name="_Toc512349565"/>
      <w:bookmarkStart w:id="1721" w:name="_Toc151361843"/>
      <w:r>
        <w:rPr>
          <w:lang w:eastAsia="zh-CN"/>
        </w:rPr>
        <w:t>5.2</w:t>
      </w:r>
      <w:r w:rsidRPr="00E30AB7">
        <w:rPr>
          <w:rFonts w:hint="eastAsia"/>
          <w:lang w:eastAsia="zh-CN"/>
        </w:rPr>
        <w:t>.</w:t>
      </w:r>
      <w:r w:rsidRPr="00E30AB7">
        <w:rPr>
          <w:lang w:eastAsia="zh-CN"/>
        </w:rPr>
        <w:t>1</w:t>
      </w:r>
      <w:r w:rsidRPr="007426DC">
        <w:tab/>
      </w:r>
      <w:r w:rsidRPr="007426DC">
        <w:rPr>
          <w:lang w:eastAsia="zh-CN"/>
        </w:rPr>
        <w:t xml:space="preserve">Configuration for </w:t>
      </w:r>
      <w:r w:rsidRPr="007426DC">
        <w:rPr>
          <w:rFonts w:eastAsia="MS Mincho" w:hint="eastAsia"/>
          <w:lang w:eastAsia="ja-JP"/>
        </w:rPr>
        <w:t>DC</w:t>
      </w:r>
      <w:bookmarkEnd w:id="1716"/>
      <w:bookmarkEnd w:id="1717"/>
      <w:bookmarkEnd w:id="1718"/>
      <w:bookmarkEnd w:id="1719"/>
      <w:bookmarkEnd w:id="1720"/>
      <w:bookmarkEnd w:id="1721"/>
    </w:p>
    <w:p w14:paraId="0DDB2406" w14:textId="77777777" w:rsidR="00116245" w:rsidRPr="00EF0FDB" w:rsidRDefault="00116245" w:rsidP="00116245">
      <w:pPr>
        <w:rPr>
          <w:rFonts w:eastAsia="Yu Mincho"/>
          <w:lang w:eastAsia="ja-JP"/>
        </w:rPr>
      </w:pPr>
      <w:r w:rsidRPr="00116245">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7CBFFD0F" w14:textId="008DF100" w:rsidR="00116245" w:rsidRPr="007426DC" w:rsidRDefault="00116245" w:rsidP="00116245">
      <w:pPr>
        <w:pStyle w:val="Heading4"/>
        <w:rPr>
          <w:lang w:eastAsia="zh-CN"/>
        </w:rPr>
      </w:pPr>
      <w:bookmarkStart w:id="1722" w:name="_Toc151361844"/>
      <w:r>
        <w:rPr>
          <w:lang w:eastAsia="zh-CN"/>
        </w:rPr>
        <w:lastRenderedPageBreak/>
        <w:t>5.2</w:t>
      </w:r>
      <w:r w:rsidRPr="00E30AB7">
        <w:rPr>
          <w:lang w:eastAsia="zh-CN"/>
        </w:rPr>
        <w:t>.2</w:t>
      </w:r>
      <w:r w:rsidRPr="007426DC">
        <w:rPr>
          <w:lang w:eastAsia="zh-CN"/>
        </w:rPr>
        <w:tab/>
        <w:t xml:space="preserve">Maximum output power for </w:t>
      </w:r>
      <w:r w:rsidRPr="007426DC">
        <w:rPr>
          <w:rFonts w:hint="eastAsia"/>
          <w:lang w:eastAsia="zh-CN"/>
        </w:rPr>
        <w:t>DC</w:t>
      </w:r>
      <w:bookmarkEnd w:id="1722"/>
    </w:p>
    <w:p w14:paraId="6C5C2341" w14:textId="58A51166" w:rsidR="00116245" w:rsidRPr="009353D8" w:rsidRDefault="00116245" w:rsidP="00116245">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Pr>
          <w:rFonts w:ascii="Arial" w:hAnsi="Arial" w:cs="Arial"/>
          <w:b/>
          <w:lang w:eastAsia="zh-CN"/>
        </w:rPr>
        <w:t>5.2</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116245" w:rsidRPr="00EF5447" w14:paraId="02F6262B" w14:textId="77777777" w:rsidTr="00244628">
        <w:trPr>
          <w:trHeight w:val="166"/>
          <w:tblHeader/>
          <w:jc w:val="center"/>
        </w:trPr>
        <w:tc>
          <w:tcPr>
            <w:tcW w:w="3440" w:type="dxa"/>
          </w:tcPr>
          <w:p w14:paraId="25C169BA" w14:textId="77777777" w:rsidR="00116245" w:rsidRPr="00EF5447" w:rsidRDefault="00116245" w:rsidP="00244628">
            <w:pPr>
              <w:pStyle w:val="TAH"/>
            </w:pPr>
            <w:r w:rsidRPr="00EF5447">
              <w:t>EN-DC configuration</w:t>
            </w:r>
          </w:p>
        </w:tc>
        <w:tc>
          <w:tcPr>
            <w:tcW w:w="1578" w:type="dxa"/>
          </w:tcPr>
          <w:p w14:paraId="0801DAD1" w14:textId="77777777" w:rsidR="00116245" w:rsidRPr="00EF5447" w:rsidRDefault="00116245" w:rsidP="00244628">
            <w:pPr>
              <w:pStyle w:val="TAH"/>
            </w:pPr>
            <w:r w:rsidRPr="00EF5447">
              <w:t xml:space="preserve">Power class </w:t>
            </w:r>
            <w:r w:rsidRPr="00EF5447">
              <w:rPr>
                <w:lang w:eastAsia="zh-CN"/>
              </w:rPr>
              <w:t>2</w:t>
            </w:r>
          </w:p>
          <w:p w14:paraId="4A343A06" w14:textId="77777777" w:rsidR="00116245" w:rsidRPr="00EF5447" w:rsidRDefault="00116245" w:rsidP="00244628">
            <w:pPr>
              <w:pStyle w:val="TAH"/>
            </w:pPr>
            <w:r w:rsidRPr="00EF5447">
              <w:t>(dBm)</w:t>
            </w:r>
          </w:p>
        </w:tc>
        <w:tc>
          <w:tcPr>
            <w:tcW w:w="1481" w:type="dxa"/>
          </w:tcPr>
          <w:p w14:paraId="50A2D790" w14:textId="77777777" w:rsidR="00116245" w:rsidRPr="00EF5447" w:rsidRDefault="00116245" w:rsidP="00244628">
            <w:pPr>
              <w:pStyle w:val="TAH"/>
            </w:pPr>
            <w:r w:rsidRPr="00EF5447">
              <w:t>Tolerance</w:t>
            </w:r>
          </w:p>
          <w:p w14:paraId="123491EC" w14:textId="77777777" w:rsidR="00116245" w:rsidRPr="00EF5447" w:rsidRDefault="00116245" w:rsidP="00244628">
            <w:pPr>
              <w:pStyle w:val="TAH"/>
            </w:pPr>
            <w:r w:rsidRPr="00EF5447">
              <w:t>(dB)</w:t>
            </w:r>
          </w:p>
        </w:tc>
        <w:tc>
          <w:tcPr>
            <w:tcW w:w="1688" w:type="dxa"/>
          </w:tcPr>
          <w:p w14:paraId="05CEBFB6" w14:textId="77777777" w:rsidR="00116245" w:rsidRPr="00EF5447" w:rsidRDefault="00116245" w:rsidP="00244628">
            <w:pPr>
              <w:pStyle w:val="TAH"/>
            </w:pPr>
            <w:r w:rsidRPr="00EF5447">
              <w:t>Power class 3</w:t>
            </w:r>
          </w:p>
          <w:p w14:paraId="679D6CB3" w14:textId="77777777" w:rsidR="00116245" w:rsidRPr="00EF5447" w:rsidRDefault="00116245" w:rsidP="00244628">
            <w:pPr>
              <w:pStyle w:val="TAH"/>
            </w:pPr>
            <w:r w:rsidRPr="00EF5447">
              <w:t>(dBm)</w:t>
            </w:r>
          </w:p>
        </w:tc>
        <w:tc>
          <w:tcPr>
            <w:tcW w:w="1852" w:type="dxa"/>
          </w:tcPr>
          <w:p w14:paraId="1D600917" w14:textId="77777777" w:rsidR="00116245" w:rsidRPr="00EF5447" w:rsidRDefault="00116245" w:rsidP="00244628">
            <w:pPr>
              <w:pStyle w:val="TAH"/>
            </w:pPr>
            <w:r w:rsidRPr="00EF5447">
              <w:t>Tolerance</w:t>
            </w:r>
          </w:p>
          <w:p w14:paraId="084966B7" w14:textId="77777777" w:rsidR="00116245" w:rsidRPr="00EF5447" w:rsidRDefault="00116245" w:rsidP="00244628">
            <w:pPr>
              <w:pStyle w:val="TAH"/>
            </w:pPr>
            <w:r w:rsidRPr="00EF5447">
              <w:t>(dB)</w:t>
            </w:r>
          </w:p>
        </w:tc>
      </w:tr>
      <w:tr w:rsidR="00116245" w:rsidRPr="00EF5447" w14:paraId="0B93B35C" w14:textId="77777777" w:rsidTr="00244628">
        <w:trPr>
          <w:trHeight w:val="166"/>
          <w:jc w:val="center"/>
        </w:trPr>
        <w:tc>
          <w:tcPr>
            <w:tcW w:w="3440" w:type="dxa"/>
          </w:tcPr>
          <w:p w14:paraId="3822EF20" w14:textId="77777777" w:rsidR="00116245" w:rsidRPr="00EF5447" w:rsidRDefault="00116245" w:rsidP="00244628">
            <w:pPr>
              <w:pStyle w:val="TAC"/>
              <w:rPr>
                <w:lang w:eastAsia="fi-FI"/>
              </w:rPr>
            </w:pPr>
            <w:r w:rsidRPr="00EF5447">
              <w:rPr>
                <w:lang w:eastAsia="fi-FI"/>
              </w:rPr>
              <w:t>DC_3A_n79A</w:t>
            </w:r>
          </w:p>
        </w:tc>
        <w:tc>
          <w:tcPr>
            <w:tcW w:w="1578" w:type="dxa"/>
          </w:tcPr>
          <w:p w14:paraId="2F3C7E9D" w14:textId="77777777" w:rsidR="00116245" w:rsidRPr="00EF5447" w:rsidRDefault="00116245"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3ED20B4D" w14:textId="77777777" w:rsidR="00116245" w:rsidRPr="00EF5447" w:rsidRDefault="00116245" w:rsidP="00244628">
            <w:pPr>
              <w:pStyle w:val="TAC"/>
            </w:pPr>
            <w:r w:rsidRPr="00EF5447">
              <w:rPr>
                <w:rFonts w:eastAsia="MS Mincho"/>
              </w:rPr>
              <w:t>+2/-3</w:t>
            </w:r>
          </w:p>
        </w:tc>
        <w:tc>
          <w:tcPr>
            <w:tcW w:w="1688" w:type="dxa"/>
          </w:tcPr>
          <w:p w14:paraId="1B0860A4" w14:textId="77777777" w:rsidR="00116245" w:rsidRPr="00EF5447" w:rsidRDefault="00116245" w:rsidP="00244628">
            <w:pPr>
              <w:pStyle w:val="TAC"/>
            </w:pPr>
            <w:r w:rsidRPr="00EF5447">
              <w:t>23</w:t>
            </w:r>
          </w:p>
        </w:tc>
        <w:tc>
          <w:tcPr>
            <w:tcW w:w="1852" w:type="dxa"/>
          </w:tcPr>
          <w:p w14:paraId="2B703AFD" w14:textId="77777777" w:rsidR="00116245" w:rsidRPr="00EF5447" w:rsidRDefault="00116245" w:rsidP="00244628">
            <w:pPr>
              <w:pStyle w:val="TAC"/>
            </w:pPr>
            <w:r w:rsidRPr="00EF5447">
              <w:t>+2/-3</w:t>
            </w:r>
          </w:p>
        </w:tc>
      </w:tr>
      <w:tr w:rsidR="00116245" w:rsidRPr="00EF5447" w14:paraId="527A9B48" w14:textId="77777777" w:rsidTr="00244628">
        <w:trPr>
          <w:trHeight w:val="166"/>
          <w:jc w:val="center"/>
        </w:trPr>
        <w:tc>
          <w:tcPr>
            <w:tcW w:w="10039" w:type="dxa"/>
            <w:gridSpan w:val="5"/>
          </w:tcPr>
          <w:p w14:paraId="3C5493C8" w14:textId="77777777" w:rsidR="00116245" w:rsidRDefault="00116245"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13B644D0" w14:textId="77777777" w:rsidR="00116245" w:rsidRPr="00EF5447" w:rsidRDefault="00116245"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5F57E1B2" w14:textId="4BCDE57F" w:rsidR="00116245" w:rsidRPr="007426DC" w:rsidRDefault="00116245" w:rsidP="00116245">
      <w:pPr>
        <w:pStyle w:val="Heading4"/>
        <w:rPr>
          <w:lang w:eastAsia="zh-CN"/>
        </w:rPr>
      </w:pPr>
      <w:bookmarkStart w:id="1723" w:name="_Toc151361845"/>
      <w:r>
        <w:rPr>
          <w:lang w:eastAsia="zh-CN"/>
        </w:rPr>
        <w:t>5.2</w:t>
      </w:r>
      <w:r w:rsidRPr="00E30AB7">
        <w:rPr>
          <w:lang w:eastAsia="zh-CN"/>
        </w:rPr>
        <w:t>.3</w:t>
      </w:r>
      <w:r w:rsidRPr="007426DC">
        <w:rPr>
          <w:lang w:eastAsia="zh-CN"/>
        </w:rPr>
        <w:tab/>
      </w:r>
      <w:r w:rsidRPr="009353D8">
        <w:rPr>
          <w:lang w:eastAsia="zh-CN"/>
        </w:rPr>
        <w:t>REFSENS requirements</w:t>
      </w:r>
      <w:r>
        <w:rPr>
          <w:lang w:eastAsia="zh-CN"/>
        </w:rPr>
        <w:t xml:space="preserve"> for DC</w:t>
      </w:r>
      <w:bookmarkEnd w:id="1723"/>
    </w:p>
    <w:p w14:paraId="497A6119" w14:textId="77777777" w:rsidR="00116245" w:rsidRPr="007426DC" w:rsidRDefault="00116245" w:rsidP="00116245">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DC_3</w:t>
      </w:r>
      <w:r w:rsidRPr="009353D8">
        <w:rPr>
          <w:rFonts w:eastAsia="MS Mincho"/>
          <w:lang w:eastAsia="zh-TW"/>
        </w:rPr>
        <w:t xml:space="preserve">_n79, the co-existence study is </w:t>
      </w:r>
      <w:r>
        <w:rPr>
          <w:rFonts w:eastAsia="MS Mincho"/>
          <w:lang w:eastAsia="zh-TW"/>
        </w:rPr>
        <w:t xml:space="preserve">provided in TR 37.863-01-01 </w:t>
      </w:r>
      <w:r w:rsidRPr="007D6464">
        <w:rPr>
          <w:rFonts w:eastAsia="MS Mincho"/>
          <w:lang w:eastAsia="zh-TW"/>
        </w:rPr>
        <w:t>[1]</w:t>
      </w:r>
      <w:r>
        <w:rPr>
          <w:rFonts w:eastAsia="MS Mincho"/>
          <w:lang w:eastAsia="zh-TW"/>
        </w:rPr>
        <w:t>.</w:t>
      </w:r>
      <w:r w:rsidRPr="009353D8">
        <w:rPr>
          <w:rFonts w:eastAsia="MS Mincho"/>
          <w:lang w:eastAsia="zh-TW"/>
        </w:rPr>
        <w:t xml:space="preserve"> Based on above, </w:t>
      </w:r>
      <w:r w:rsidRPr="007426DC">
        <w:rPr>
          <w:rFonts w:eastAsia="MS Mincho"/>
          <w:kern w:val="2"/>
          <w:lang w:val="en-US" w:eastAsia="zh-CN"/>
        </w:rPr>
        <w:t xml:space="preserve"> </w:t>
      </w:r>
    </w:p>
    <w:p w14:paraId="76EBEA73" w14:textId="77777777" w:rsidR="00116245"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3</w:t>
      </w:r>
      <w:r w:rsidRPr="009353D8">
        <w:rPr>
          <w:rFonts w:eastAsia="MS Mincho"/>
          <w:kern w:val="2"/>
          <w:lang w:val="en-US" w:eastAsia="zh-CN"/>
        </w:rPr>
        <w:t>.</w:t>
      </w:r>
    </w:p>
    <w:p w14:paraId="538E2CF8" w14:textId="77777777" w:rsidR="00116245" w:rsidRPr="009353D8"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3</w:t>
      </w:r>
      <w:r w:rsidRPr="009353D8">
        <w:rPr>
          <w:rFonts w:eastAsia="MS Mincho"/>
          <w:kern w:val="2"/>
          <w:lang w:val="en-US" w:eastAsia="zh-CN"/>
        </w:rPr>
        <w:t>.</w:t>
      </w:r>
    </w:p>
    <w:p w14:paraId="10601537" w14:textId="77777777" w:rsidR="00116245" w:rsidRDefault="00116245" w:rsidP="0011624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3 and n79</w:t>
      </w:r>
      <w:r w:rsidRPr="007426DC">
        <w:rPr>
          <w:rFonts w:eastAsia="MS Mincho"/>
          <w:kern w:val="2"/>
          <w:lang w:val="en-US" w:eastAsia="zh-CN"/>
        </w:rPr>
        <w:t>.</w:t>
      </w:r>
    </w:p>
    <w:p w14:paraId="511AA0C4" w14:textId="77777777" w:rsidR="00116245" w:rsidRPr="009353D8" w:rsidRDefault="00116245" w:rsidP="00116245">
      <w:pPr>
        <w:widowControl w:val="0"/>
        <w:spacing w:after="0"/>
        <w:rPr>
          <w:rFonts w:eastAsia="MS Mincho"/>
          <w:kern w:val="2"/>
          <w:lang w:val="en-US" w:eastAsia="zh-CN"/>
        </w:rPr>
      </w:pPr>
    </w:p>
    <w:p w14:paraId="05966B7A" w14:textId="77777777" w:rsidR="00116245" w:rsidRDefault="00116245" w:rsidP="00116245">
      <w:r>
        <w:t>Therefore, t</w:t>
      </w:r>
      <w:r w:rsidRPr="009353D8">
        <w:t>here is no MSD issue for this DC configuration.</w:t>
      </w:r>
    </w:p>
    <w:p w14:paraId="567C569D" w14:textId="11D2DEE9" w:rsidR="00116245" w:rsidRPr="00697599" w:rsidRDefault="00116245" w:rsidP="00116245">
      <w:pPr>
        <w:pStyle w:val="Heading4"/>
        <w:rPr>
          <w:lang w:eastAsia="zh-CN"/>
        </w:rPr>
      </w:pPr>
      <w:bookmarkStart w:id="1724" w:name="_Toc151361846"/>
      <w:r>
        <w:t>5.2</w:t>
      </w:r>
      <w:r w:rsidRPr="00E30AB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1724"/>
    </w:p>
    <w:p w14:paraId="7B13A2C4" w14:textId="77777777" w:rsidR="00116245" w:rsidRPr="009353D8" w:rsidRDefault="00116245" w:rsidP="00116245">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72C69BFC" w14:textId="44789DBF" w:rsidR="00DF4A2D" w:rsidRPr="00A838D0" w:rsidRDefault="00DF4A2D" w:rsidP="00DF4A2D">
      <w:pPr>
        <w:pStyle w:val="Heading3"/>
        <w:rPr>
          <w:rFonts w:eastAsia="MS Mincho"/>
          <w:lang w:eastAsia="ja-JP"/>
        </w:rPr>
      </w:pPr>
      <w:bookmarkStart w:id="1725" w:name="_Toc151361847"/>
      <w:r>
        <w:t>5.3</w:t>
      </w:r>
      <w:r w:rsidRPr="00A838D0">
        <w:tab/>
      </w:r>
      <w:r w:rsidRPr="00A838D0">
        <w:rPr>
          <w:rFonts w:eastAsia="MS Mincho" w:hint="eastAsia"/>
          <w:lang w:eastAsia="ja-JP"/>
        </w:rPr>
        <w:t>DC</w:t>
      </w:r>
      <w:r w:rsidRPr="00A838D0">
        <w:t>_</w:t>
      </w:r>
      <w:r w:rsidRPr="00A838D0">
        <w:rPr>
          <w:lang w:eastAsia="zh-CN"/>
        </w:rPr>
        <w:t>19</w:t>
      </w:r>
      <w:r w:rsidRPr="00A838D0">
        <w:rPr>
          <w:rFonts w:hint="eastAsia"/>
          <w:lang w:eastAsia="zh-CN"/>
        </w:rPr>
        <w:t>_</w:t>
      </w:r>
      <w:r w:rsidRPr="00A838D0">
        <w:rPr>
          <w:rFonts w:eastAsia="MS Mincho" w:hint="eastAsia"/>
          <w:lang w:eastAsia="ja-JP"/>
        </w:rPr>
        <w:t>n</w:t>
      </w:r>
      <w:r w:rsidRPr="00A838D0">
        <w:rPr>
          <w:rFonts w:eastAsia="MS Mincho"/>
          <w:lang w:eastAsia="ja-JP"/>
        </w:rPr>
        <w:t>79</w:t>
      </w:r>
      <w:bookmarkEnd w:id="1725"/>
    </w:p>
    <w:p w14:paraId="485B1140" w14:textId="10B07427" w:rsidR="00DF4A2D" w:rsidRDefault="00DF4A2D" w:rsidP="00DF4A2D">
      <w:pPr>
        <w:pStyle w:val="Heading4"/>
        <w:rPr>
          <w:rFonts w:eastAsia="MS Mincho"/>
          <w:lang w:eastAsia="ja-JP"/>
        </w:rPr>
      </w:pPr>
      <w:bookmarkStart w:id="1726" w:name="_Toc151361848"/>
      <w:r>
        <w:rPr>
          <w:lang w:eastAsia="zh-CN"/>
        </w:rPr>
        <w:t>5.3</w:t>
      </w:r>
      <w:r w:rsidRPr="00A838D0">
        <w:rPr>
          <w:rFonts w:hint="eastAsia"/>
          <w:lang w:eastAsia="zh-CN"/>
        </w:rPr>
        <w:t>.</w:t>
      </w:r>
      <w:r w:rsidRPr="00A838D0">
        <w:rPr>
          <w:lang w:eastAsia="zh-CN"/>
        </w:rPr>
        <w:t>1</w:t>
      </w:r>
      <w:r w:rsidRPr="00A838D0">
        <w:tab/>
      </w:r>
      <w:r w:rsidRPr="00A838D0">
        <w:rPr>
          <w:lang w:eastAsia="zh-CN"/>
        </w:rPr>
        <w:t xml:space="preserve">Configuration for </w:t>
      </w:r>
      <w:r w:rsidRPr="00A838D0">
        <w:rPr>
          <w:rFonts w:eastAsia="MS Mincho" w:hint="eastAsia"/>
          <w:lang w:eastAsia="ja-JP"/>
        </w:rPr>
        <w:t>DC</w:t>
      </w:r>
      <w:bookmarkEnd w:id="1726"/>
    </w:p>
    <w:p w14:paraId="68B1B278" w14:textId="77777777" w:rsidR="00DF4A2D" w:rsidRDefault="00DF4A2D" w:rsidP="00DF4A2D">
      <w:pPr>
        <w:rPr>
          <w:rFonts w:eastAsia="Yu Mincho"/>
          <w:lang w:eastAsia="ja-JP"/>
        </w:rPr>
      </w:pPr>
      <w:r w:rsidRPr="00DF4A2D">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3BFA2A32" w14:textId="202E6209" w:rsidR="00DF4A2D" w:rsidRPr="00A838D0" w:rsidRDefault="00DF4A2D" w:rsidP="00DF4A2D">
      <w:pPr>
        <w:pStyle w:val="Heading4"/>
        <w:rPr>
          <w:lang w:eastAsia="zh-CN"/>
        </w:rPr>
      </w:pPr>
      <w:bookmarkStart w:id="1727" w:name="_Toc151361849"/>
      <w:r>
        <w:rPr>
          <w:lang w:eastAsia="zh-CN"/>
        </w:rPr>
        <w:t>5.3</w:t>
      </w:r>
      <w:r w:rsidRPr="00A838D0">
        <w:rPr>
          <w:lang w:eastAsia="zh-CN"/>
        </w:rPr>
        <w:t>.2</w:t>
      </w:r>
      <w:r w:rsidRPr="00A838D0">
        <w:rPr>
          <w:lang w:eastAsia="zh-CN"/>
        </w:rPr>
        <w:tab/>
        <w:t xml:space="preserve">Maximum output power for </w:t>
      </w:r>
      <w:r w:rsidRPr="00A838D0">
        <w:rPr>
          <w:rFonts w:hint="eastAsia"/>
          <w:lang w:eastAsia="zh-CN"/>
        </w:rPr>
        <w:t>DC</w:t>
      </w:r>
      <w:bookmarkEnd w:id="1727"/>
    </w:p>
    <w:p w14:paraId="07318135" w14:textId="273DCEA3" w:rsidR="00DF4A2D" w:rsidRPr="009353D8" w:rsidRDefault="00DF4A2D" w:rsidP="00DF4A2D">
      <w:pPr>
        <w:keepNext/>
        <w:spacing w:before="120" w:after="120"/>
        <w:jc w:val="center"/>
        <w:rPr>
          <w:rFonts w:ascii="Arial" w:eastAsia="Yu Mincho" w:hAnsi="Arial" w:cs="Arial"/>
          <w:sz w:val="28"/>
          <w:szCs w:val="28"/>
          <w:lang w:eastAsia="ja-JP"/>
        </w:rPr>
      </w:pPr>
      <w:r w:rsidRPr="00A838D0">
        <w:rPr>
          <w:rFonts w:ascii="Arial" w:hAnsi="Arial" w:cs="Arial"/>
          <w:b/>
        </w:rPr>
        <w:t xml:space="preserve">Table </w:t>
      </w:r>
      <w:r>
        <w:rPr>
          <w:rFonts w:ascii="Arial" w:hAnsi="Arial" w:cs="Arial"/>
          <w:b/>
          <w:lang w:eastAsia="zh-CN"/>
        </w:rPr>
        <w:t>5.3</w:t>
      </w:r>
      <w:r w:rsidRPr="00A838D0">
        <w:rPr>
          <w:rFonts w:ascii="Arial" w:hAnsi="Arial" w:cs="Arial"/>
          <w:b/>
          <w:lang w:eastAsia="zh-CN"/>
        </w:rPr>
        <w:t>.2</w:t>
      </w:r>
      <w:r w:rsidRPr="00A838D0">
        <w:rPr>
          <w:rFonts w:ascii="Arial" w:hAnsi="Arial" w:cs="Arial"/>
          <w:b/>
        </w:rPr>
        <w:t>-1:</w:t>
      </w:r>
      <w:r w:rsidRPr="00A838D0">
        <w:t xml:space="preserve"> </w:t>
      </w:r>
      <w:r w:rsidRPr="00A838D0">
        <w:rPr>
          <w:rFonts w:ascii="Arial" w:hAnsi="Arial" w:cs="Arial"/>
          <w:b/>
        </w:rPr>
        <w:t>Maximum</w:t>
      </w:r>
      <w:r w:rsidRPr="007426DC">
        <w:rPr>
          <w:rFonts w:ascii="Arial" w:hAnsi="Arial" w:cs="Arial"/>
          <w:b/>
        </w:rPr>
        <w:t xml:space="preserve">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DF4A2D" w:rsidRPr="00EF5447" w14:paraId="20D95647" w14:textId="77777777" w:rsidTr="00244628">
        <w:trPr>
          <w:trHeight w:val="166"/>
          <w:tblHeader/>
          <w:jc w:val="center"/>
        </w:trPr>
        <w:tc>
          <w:tcPr>
            <w:tcW w:w="3440" w:type="dxa"/>
          </w:tcPr>
          <w:p w14:paraId="113674D8" w14:textId="77777777" w:rsidR="00DF4A2D" w:rsidRPr="00EF5447" w:rsidRDefault="00DF4A2D" w:rsidP="00244628">
            <w:pPr>
              <w:pStyle w:val="TAH"/>
            </w:pPr>
            <w:r w:rsidRPr="00EF5447">
              <w:t>EN-DC configuration</w:t>
            </w:r>
          </w:p>
        </w:tc>
        <w:tc>
          <w:tcPr>
            <w:tcW w:w="1578" w:type="dxa"/>
          </w:tcPr>
          <w:p w14:paraId="712D4AD9" w14:textId="77777777" w:rsidR="00DF4A2D" w:rsidRPr="00EF5447" w:rsidRDefault="00DF4A2D" w:rsidP="00244628">
            <w:pPr>
              <w:pStyle w:val="TAH"/>
            </w:pPr>
            <w:r w:rsidRPr="00EF5447">
              <w:t xml:space="preserve">Power class </w:t>
            </w:r>
            <w:r w:rsidRPr="00EF5447">
              <w:rPr>
                <w:lang w:eastAsia="zh-CN"/>
              </w:rPr>
              <w:t>2</w:t>
            </w:r>
          </w:p>
          <w:p w14:paraId="719D5280" w14:textId="77777777" w:rsidR="00DF4A2D" w:rsidRPr="00EF5447" w:rsidRDefault="00DF4A2D" w:rsidP="00244628">
            <w:pPr>
              <w:pStyle w:val="TAH"/>
            </w:pPr>
            <w:r w:rsidRPr="00EF5447">
              <w:t>(dBm)</w:t>
            </w:r>
          </w:p>
        </w:tc>
        <w:tc>
          <w:tcPr>
            <w:tcW w:w="1481" w:type="dxa"/>
          </w:tcPr>
          <w:p w14:paraId="3B72F974" w14:textId="77777777" w:rsidR="00DF4A2D" w:rsidRPr="00EF5447" w:rsidRDefault="00DF4A2D" w:rsidP="00244628">
            <w:pPr>
              <w:pStyle w:val="TAH"/>
            </w:pPr>
            <w:r w:rsidRPr="00EF5447">
              <w:t>Tolerance</w:t>
            </w:r>
          </w:p>
          <w:p w14:paraId="44D8A1D8" w14:textId="77777777" w:rsidR="00DF4A2D" w:rsidRPr="00EF5447" w:rsidRDefault="00DF4A2D" w:rsidP="00244628">
            <w:pPr>
              <w:pStyle w:val="TAH"/>
            </w:pPr>
            <w:r w:rsidRPr="00EF5447">
              <w:t>(dB)</w:t>
            </w:r>
          </w:p>
        </w:tc>
        <w:tc>
          <w:tcPr>
            <w:tcW w:w="1688" w:type="dxa"/>
          </w:tcPr>
          <w:p w14:paraId="45C5B8FB" w14:textId="77777777" w:rsidR="00DF4A2D" w:rsidRPr="00EF5447" w:rsidRDefault="00DF4A2D" w:rsidP="00244628">
            <w:pPr>
              <w:pStyle w:val="TAH"/>
            </w:pPr>
            <w:r w:rsidRPr="00EF5447">
              <w:t>Power class 3</w:t>
            </w:r>
          </w:p>
          <w:p w14:paraId="4D564309" w14:textId="77777777" w:rsidR="00DF4A2D" w:rsidRPr="00EF5447" w:rsidRDefault="00DF4A2D" w:rsidP="00244628">
            <w:pPr>
              <w:pStyle w:val="TAH"/>
            </w:pPr>
            <w:r w:rsidRPr="00EF5447">
              <w:t>(dBm)</w:t>
            </w:r>
          </w:p>
        </w:tc>
        <w:tc>
          <w:tcPr>
            <w:tcW w:w="1852" w:type="dxa"/>
          </w:tcPr>
          <w:p w14:paraId="01567F8C" w14:textId="77777777" w:rsidR="00DF4A2D" w:rsidRPr="00EF5447" w:rsidRDefault="00DF4A2D" w:rsidP="00244628">
            <w:pPr>
              <w:pStyle w:val="TAH"/>
            </w:pPr>
            <w:r w:rsidRPr="00EF5447">
              <w:t>Tolerance</w:t>
            </w:r>
          </w:p>
          <w:p w14:paraId="6E67D813" w14:textId="77777777" w:rsidR="00DF4A2D" w:rsidRPr="00EF5447" w:rsidRDefault="00DF4A2D" w:rsidP="00244628">
            <w:pPr>
              <w:pStyle w:val="TAH"/>
            </w:pPr>
            <w:r w:rsidRPr="00EF5447">
              <w:t>(dB)</w:t>
            </w:r>
          </w:p>
        </w:tc>
      </w:tr>
      <w:tr w:rsidR="00DF4A2D" w:rsidRPr="00EF5447" w14:paraId="5414EE21" w14:textId="77777777" w:rsidTr="00244628">
        <w:trPr>
          <w:trHeight w:val="166"/>
          <w:jc w:val="center"/>
        </w:trPr>
        <w:tc>
          <w:tcPr>
            <w:tcW w:w="3440" w:type="dxa"/>
          </w:tcPr>
          <w:p w14:paraId="4CCFAD18" w14:textId="77777777" w:rsidR="00DF4A2D" w:rsidRPr="00EF5447" w:rsidRDefault="00DF4A2D" w:rsidP="00244628">
            <w:pPr>
              <w:pStyle w:val="TAC"/>
              <w:rPr>
                <w:lang w:eastAsia="fi-FI"/>
              </w:rPr>
            </w:pPr>
            <w:r>
              <w:rPr>
                <w:lang w:eastAsia="fi-FI"/>
              </w:rPr>
              <w:t>DC_</w:t>
            </w:r>
            <w:r w:rsidRPr="00EF5447">
              <w:rPr>
                <w:lang w:eastAsia="fi-FI"/>
              </w:rPr>
              <w:t>1</w:t>
            </w:r>
            <w:r>
              <w:rPr>
                <w:lang w:eastAsia="fi-FI"/>
              </w:rPr>
              <w:t>9</w:t>
            </w:r>
            <w:r w:rsidRPr="00EF5447">
              <w:rPr>
                <w:lang w:eastAsia="fi-FI"/>
              </w:rPr>
              <w:t>A_n79A</w:t>
            </w:r>
          </w:p>
        </w:tc>
        <w:tc>
          <w:tcPr>
            <w:tcW w:w="1578" w:type="dxa"/>
          </w:tcPr>
          <w:p w14:paraId="5630609D" w14:textId="77777777" w:rsidR="00DF4A2D" w:rsidRPr="00EF5447" w:rsidRDefault="00DF4A2D"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18F73A48" w14:textId="77777777" w:rsidR="00DF4A2D" w:rsidRPr="00EF5447" w:rsidRDefault="00DF4A2D" w:rsidP="00244628">
            <w:pPr>
              <w:pStyle w:val="TAC"/>
            </w:pPr>
            <w:r w:rsidRPr="00EF5447">
              <w:rPr>
                <w:rFonts w:eastAsia="MS Mincho"/>
              </w:rPr>
              <w:t>+2/-3</w:t>
            </w:r>
          </w:p>
        </w:tc>
        <w:tc>
          <w:tcPr>
            <w:tcW w:w="1688" w:type="dxa"/>
          </w:tcPr>
          <w:p w14:paraId="5F83AE6D" w14:textId="77777777" w:rsidR="00DF4A2D" w:rsidRPr="00EF5447" w:rsidRDefault="00DF4A2D" w:rsidP="00244628">
            <w:pPr>
              <w:pStyle w:val="TAC"/>
            </w:pPr>
            <w:r w:rsidRPr="00EF5447">
              <w:t>23</w:t>
            </w:r>
          </w:p>
        </w:tc>
        <w:tc>
          <w:tcPr>
            <w:tcW w:w="1852" w:type="dxa"/>
          </w:tcPr>
          <w:p w14:paraId="59C7765F" w14:textId="77777777" w:rsidR="00DF4A2D" w:rsidRPr="00EF5447" w:rsidRDefault="00DF4A2D" w:rsidP="00244628">
            <w:pPr>
              <w:pStyle w:val="TAC"/>
            </w:pPr>
            <w:r w:rsidRPr="00EF5447">
              <w:t>+2/-3</w:t>
            </w:r>
          </w:p>
        </w:tc>
      </w:tr>
      <w:tr w:rsidR="00DF4A2D" w:rsidRPr="00EF5447" w14:paraId="65EC5087" w14:textId="77777777" w:rsidTr="00244628">
        <w:trPr>
          <w:trHeight w:val="166"/>
          <w:jc w:val="center"/>
        </w:trPr>
        <w:tc>
          <w:tcPr>
            <w:tcW w:w="10039" w:type="dxa"/>
            <w:gridSpan w:val="5"/>
          </w:tcPr>
          <w:p w14:paraId="42005D1A" w14:textId="77777777" w:rsidR="00DF4A2D" w:rsidRDefault="00DF4A2D"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2300849D" w14:textId="77777777" w:rsidR="00DF4A2D" w:rsidRPr="00EF5447" w:rsidRDefault="00DF4A2D"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0E389318" w14:textId="1EFD7F16" w:rsidR="00DF4A2D" w:rsidRPr="007426DC" w:rsidRDefault="00DF4A2D" w:rsidP="00DF4A2D">
      <w:pPr>
        <w:pStyle w:val="Heading4"/>
        <w:rPr>
          <w:lang w:eastAsia="zh-CN"/>
        </w:rPr>
      </w:pPr>
      <w:bookmarkStart w:id="1728" w:name="_Toc151361850"/>
      <w:r>
        <w:rPr>
          <w:lang w:eastAsia="zh-CN"/>
        </w:rPr>
        <w:t>5.3</w:t>
      </w:r>
      <w:r w:rsidRPr="00A838D0">
        <w:rPr>
          <w:lang w:eastAsia="zh-CN"/>
        </w:rPr>
        <w:t>.3</w:t>
      </w:r>
      <w:r w:rsidRPr="007426DC">
        <w:rPr>
          <w:lang w:eastAsia="zh-CN"/>
        </w:rPr>
        <w:tab/>
      </w:r>
      <w:r w:rsidRPr="009353D8">
        <w:rPr>
          <w:lang w:eastAsia="zh-CN"/>
        </w:rPr>
        <w:t>REFSENS requirements</w:t>
      </w:r>
      <w:r>
        <w:rPr>
          <w:lang w:eastAsia="zh-CN"/>
        </w:rPr>
        <w:t xml:space="preserve"> for DC</w:t>
      </w:r>
      <w:bookmarkEnd w:id="1728"/>
    </w:p>
    <w:p w14:paraId="2B6FB837" w14:textId="77777777" w:rsidR="00DF4A2D" w:rsidRPr="007426DC" w:rsidRDefault="00DF4A2D" w:rsidP="00DF4A2D">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DC_19</w:t>
      </w:r>
      <w:r w:rsidRPr="009353D8">
        <w:rPr>
          <w:rFonts w:eastAsia="MS Mincho"/>
          <w:lang w:eastAsia="zh-TW"/>
        </w:rPr>
        <w:t xml:space="preserve">_n79, the co-existence study is </w:t>
      </w:r>
      <w:r>
        <w:rPr>
          <w:rFonts w:eastAsia="MS Mincho"/>
          <w:lang w:eastAsia="zh-TW"/>
        </w:rPr>
        <w:t xml:space="preserve">provided in TR 37.863-01-01. </w:t>
      </w:r>
      <w:r w:rsidRPr="007B435E">
        <w:rPr>
          <w:rFonts w:eastAsia="MS Mincho"/>
          <w:lang w:eastAsia="zh-TW"/>
        </w:rPr>
        <w:t>[1]</w:t>
      </w:r>
      <w:r w:rsidRPr="009353D8">
        <w:rPr>
          <w:rFonts w:eastAsia="MS Mincho"/>
          <w:lang w:eastAsia="zh-TW"/>
        </w:rPr>
        <w:t xml:space="preserve"> Based on above, </w:t>
      </w:r>
      <w:r w:rsidRPr="007426DC">
        <w:rPr>
          <w:rFonts w:eastAsia="MS Mincho"/>
          <w:kern w:val="2"/>
          <w:lang w:val="en-US" w:eastAsia="zh-CN"/>
        </w:rPr>
        <w:t xml:space="preserve"> </w:t>
      </w:r>
    </w:p>
    <w:p w14:paraId="77FAEE2B"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order harmonic</w:t>
      </w:r>
      <w:r>
        <w:rPr>
          <w:rFonts w:eastAsia="MS Mincho"/>
          <w:kern w:val="2"/>
          <w:lang w:val="en-US" w:eastAsia="zh-CN"/>
        </w:rPr>
        <w:t xml:space="preserve"> mixing</w:t>
      </w:r>
      <w:r w:rsidRPr="009353D8">
        <w:rPr>
          <w:rFonts w:eastAsia="MS Mincho"/>
          <w:kern w:val="2"/>
          <w:lang w:val="en-US" w:eastAsia="zh-CN"/>
        </w:rPr>
        <w:t xml:space="preserve"> </w:t>
      </w:r>
      <w:r>
        <w:rPr>
          <w:rFonts w:eastAsia="MS Mincho"/>
          <w:kern w:val="2"/>
          <w:lang w:val="en-US" w:eastAsia="zh-CN"/>
        </w:rPr>
        <w:t>may</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708FDFCE"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5A89C929" w14:textId="77777777" w:rsidR="00DF4A2D" w:rsidRPr="009353D8"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Pr>
          <w:rFonts w:eastAsia="MS Mincho"/>
          <w:kern w:val="2"/>
          <w:vertAlign w:val="superscript"/>
          <w:lang w:val="en-US" w:eastAsia="zh-CN"/>
        </w:rPr>
        <w:t>rd</w:t>
      </w:r>
      <w:r>
        <w:rPr>
          <w:rFonts w:eastAsia="MS Mincho"/>
          <w:kern w:val="2"/>
          <w:lang w:val="en-US" w:eastAsia="zh-CN"/>
        </w:rPr>
        <w:t>, and 4</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19</w:t>
      </w:r>
      <w:r w:rsidRPr="009353D8">
        <w:rPr>
          <w:rFonts w:eastAsia="MS Mincho"/>
          <w:kern w:val="2"/>
          <w:lang w:val="en-US" w:eastAsia="zh-CN"/>
        </w:rPr>
        <w:t>.</w:t>
      </w:r>
    </w:p>
    <w:p w14:paraId="72F71650" w14:textId="77777777" w:rsidR="00DF4A2D" w:rsidRDefault="00DF4A2D" w:rsidP="00DF4A2D">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19 and n79</w:t>
      </w:r>
      <w:r w:rsidRPr="007426DC">
        <w:rPr>
          <w:rFonts w:eastAsia="MS Mincho"/>
          <w:kern w:val="2"/>
          <w:lang w:val="en-US" w:eastAsia="zh-CN"/>
        </w:rPr>
        <w:t>.</w:t>
      </w:r>
    </w:p>
    <w:p w14:paraId="0C1FF4E6" w14:textId="77777777" w:rsidR="00DF4A2D" w:rsidRPr="009353D8" w:rsidRDefault="00DF4A2D" w:rsidP="00DF4A2D">
      <w:pPr>
        <w:widowControl w:val="0"/>
        <w:spacing w:after="0"/>
        <w:rPr>
          <w:rFonts w:eastAsia="MS Mincho"/>
          <w:kern w:val="2"/>
          <w:lang w:val="en-US" w:eastAsia="zh-CN"/>
        </w:rPr>
      </w:pPr>
    </w:p>
    <w:p w14:paraId="4102DC85" w14:textId="0D2B752F" w:rsidR="00DF4A2D" w:rsidRPr="00023186" w:rsidRDefault="00DF4A2D" w:rsidP="00DF4A2D">
      <w:r w:rsidRPr="0078620E">
        <w:t>For MSD due to 5th harmonic mixing, MSD value of PC2 case will be 3dB higher than that of PC3 case. New MSD value</w:t>
      </w:r>
      <w:r>
        <w:t>s are</w:t>
      </w:r>
      <w:r w:rsidRPr="0078620E">
        <w:t xml:space="preserve"> shown in Table </w:t>
      </w:r>
      <w:r>
        <w:t>5.3</w:t>
      </w:r>
      <w:r w:rsidRPr="0078620E">
        <w:t xml:space="preserve">.3-1 below. Uplink configuration is shown in </w:t>
      </w:r>
      <w:r>
        <w:t>Table 5.3</w:t>
      </w:r>
      <w:r w:rsidRPr="0078620E">
        <w:t>.3-2 below.</w:t>
      </w:r>
    </w:p>
    <w:p w14:paraId="25D2A04D" w14:textId="77777777" w:rsidR="00DF4A2D" w:rsidRPr="0078620E" w:rsidRDefault="00DF4A2D" w:rsidP="00DF4A2D">
      <w:pPr>
        <w:rPr>
          <w:rFonts w:eastAsia="PMingLiU"/>
          <w:lang w:eastAsia="zh-TW"/>
        </w:rPr>
      </w:pPr>
    </w:p>
    <w:p w14:paraId="1C5C767A" w14:textId="1563E885" w:rsidR="00DF4A2D" w:rsidRPr="00A838D0" w:rsidRDefault="00DF4A2D" w:rsidP="00DF4A2D">
      <w:pPr>
        <w:keepNext/>
        <w:spacing w:before="120" w:after="120"/>
        <w:jc w:val="center"/>
        <w:rPr>
          <w:rFonts w:ascii="Arial" w:hAnsi="Arial" w:cs="Arial"/>
          <w:b/>
          <w:highlight w:val="yellow"/>
          <w:lang w:eastAsia="zh-CN"/>
        </w:rPr>
      </w:pPr>
      <w:r w:rsidRPr="007426DC">
        <w:rPr>
          <w:rFonts w:ascii="Arial" w:hAnsi="Arial" w:cs="Arial"/>
          <w:b/>
        </w:rPr>
        <w:lastRenderedPageBreak/>
        <w:t>Ta</w:t>
      </w:r>
      <w:r w:rsidRPr="00A838D0">
        <w:rPr>
          <w:rFonts w:ascii="Arial" w:hAnsi="Arial" w:cs="Arial"/>
          <w:b/>
        </w:rPr>
        <w:t xml:space="preserve">ble </w:t>
      </w:r>
      <w:r>
        <w:rPr>
          <w:rFonts w:ascii="Arial" w:hAnsi="Arial" w:cs="Arial"/>
          <w:b/>
          <w:lang w:eastAsia="zh-CN"/>
        </w:rPr>
        <w:t>5.3</w:t>
      </w:r>
      <w:r w:rsidRPr="00A838D0">
        <w:rPr>
          <w:rFonts w:ascii="Arial" w:hAnsi="Arial" w:cs="Arial"/>
          <w:b/>
          <w:lang w:eastAsia="zh-CN"/>
        </w:rPr>
        <w:t>.3-1:</w:t>
      </w:r>
      <w:r w:rsidRPr="00A838D0">
        <w:t xml:space="preserve"> </w:t>
      </w:r>
      <w:r w:rsidRPr="00A838D0">
        <w:rPr>
          <w:rFonts w:ascii="Arial" w:hAnsi="Arial" w:cs="Arial"/>
          <w:b/>
        </w:rPr>
        <w:t>Ref</w:t>
      </w:r>
      <w:r w:rsidRPr="003A098F">
        <w:rPr>
          <w:rFonts w:ascii="Arial" w:hAnsi="Arial" w:cs="Arial"/>
          <w:b/>
        </w:rPr>
        <w:t>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5"/>
        <w:gridCol w:w="650"/>
        <w:gridCol w:w="732"/>
        <w:gridCol w:w="732"/>
        <w:gridCol w:w="732"/>
        <w:gridCol w:w="732"/>
        <w:gridCol w:w="732"/>
        <w:gridCol w:w="732"/>
        <w:gridCol w:w="732"/>
        <w:gridCol w:w="732"/>
        <w:gridCol w:w="732"/>
        <w:gridCol w:w="765"/>
      </w:tblGrid>
      <w:tr w:rsidR="00DF4A2D" w14:paraId="2302FAA6"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2239EB42" w14:textId="77777777" w:rsidR="00DF4A2D" w:rsidRDefault="00DF4A2D" w:rsidP="00244628">
            <w:pPr>
              <w:pStyle w:val="TAH"/>
            </w:pPr>
            <w:r>
              <w:t xml:space="preserve">E-UTRA or NR Band / Channel bandwidth of the </w:t>
            </w:r>
            <w:r>
              <w:rPr>
                <w:lang w:eastAsia="zh-CN"/>
              </w:rPr>
              <w:t>affected DL</w:t>
            </w:r>
            <w:r>
              <w:t xml:space="preserve"> band / MSD</w:t>
            </w:r>
          </w:p>
        </w:tc>
      </w:tr>
      <w:tr w:rsidR="00DF4A2D" w14:paraId="123AB68B"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44568A92" w14:textId="77777777" w:rsidR="00DF4A2D" w:rsidRDefault="00DF4A2D" w:rsidP="0024462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470EDBD4" w14:textId="77777777" w:rsidR="00DF4A2D" w:rsidRDefault="00DF4A2D" w:rsidP="0024462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20143739" w14:textId="77777777" w:rsidR="00DF4A2D" w:rsidRDefault="00DF4A2D" w:rsidP="00244628">
            <w:pPr>
              <w:pStyle w:val="TAH"/>
            </w:pPr>
            <w:r>
              <w:t>5</w:t>
            </w:r>
          </w:p>
          <w:p w14:paraId="42974C11" w14:textId="77777777" w:rsidR="00DF4A2D" w:rsidRDefault="00DF4A2D" w:rsidP="00244628">
            <w:pPr>
              <w:pStyle w:val="TAH"/>
            </w:pPr>
            <w:r>
              <w:t>MHz</w:t>
            </w:r>
          </w:p>
          <w:p w14:paraId="414DF128"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6296239" w14:textId="77777777" w:rsidR="00DF4A2D" w:rsidRDefault="00DF4A2D" w:rsidP="00244628">
            <w:pPr>
              <w:pStyle w:val="TAH"/>
            </w:pPr>
            <w:r>
              <w:t>10 MHz</w:t>
            </w:r>
          </w:p>
          <w:p w14:paraId="5CAA049D"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17FE80F" w14:textId="77777777" w:rsidR="00DF4A2D" w:rsidRDefault="00DF4A2D" w:rsidP="00244628">
            <w:pPr>
              <w:pStyle w:val="TAH"/>
            </w:pPr>
            <w:r>
              <w:t>15 MHz</w:t>
            </w:r>
          </w:p>
          <w:p w14:paraId="22F645F1"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CE5F4C2" w14:textId="77777777" w:rsidR="00DF4A2D" w:rsidRDefault="00DF4A2D" w:rsidP="00244628">
            <w:pPr>
              <w:pStyle w:val="TAH"/>
            </w:pPr>
            <w:r>
              <w:t>20 MHz</w:t>
            </w:r>
          </w:p>
          <w:p w14:paraId="7CEBA362"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6E7D425" w14:textId="77777777" w:rsidR="00DF4A2D" w:rsidRDefault="00DF4A2D" w:rsidP="00244628">
            <w:pPr>
              <w:pStyle w:val="TAH"/>
            </w:pPr>
            <w:r>
              <w:t>25 MHz</w:t>
            </w:r>
          </w:p>
          <w:p w14:paraId="36C27EDC"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E899BA8" w14:textId="77777777" w:rsidR="00DF4A2D" w:rsidRDefault="00DF4A2D" w:rsidP="00244628">
            <w:pPr>
              <w:pStyle w:val="TAH"/>
            </w:pPr>
            <w:r>
              <w:t>40 MHz</w:t>
            </w:r>
          </w:p>
          <w:p w14:paraId="60255EC9"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4B22E4C" w14:textId="77777777" w:rsidR="00DF4A2D" w:rsidRDefault="00DF4A2D" w:rsidP="00244628">
            <w:pPr>
              <w:pStyle w:val="TAH"/>
            </w:pPr>
            <w:r>
              <w:t>50 MHz</w:t>
            </w:r>
          </w:p>
          <w:p w14:paraId="12A6D4F5"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5446916" w14:textId="77777777" w:rsidR="00DF4A2D" w:rsidRDefault="00DF4A2D" w:rsidP="00244628">
            <w:pPr>
              <w:pStyle w:val="TAH"/>
            </w:pPr>
            <w:r>
              <w:t>60 MHz</w:t>
            </w:r>
          </w:p>
          <w:p w14:paraId="4C803FAB"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F175251" w14:textId="77777777" w:rsidR="00DF4A2D" w:rsidRDefault="00DF4A2D" w:rsidP="00244628">
            <w:pPr>
              <w:pStyle w:val="TAH"/>
            </w:pPr>
            <w:r>
              <w:t>80 MHz</w:t>
            </w:r>
          </w:p>
          <w:p w14:paraId="6CBDED67"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D496B8C" w14:textId="77777777" w:rsidR="00DF4A2D" w:rsidRDefault="00DF4A2D" w:rsidP="00244628">
            <w:pPr>
              <w:pStyle w:val="TAH"/>
            </w:pPr>
            <w:r>
              <w:t>90 MHz</w:t>
            </w:r>
          </w:p>
          <w:p w14:paraId="14AFBFB1" w14:textId="77777777" w:rsidR="00DF4A2D" w:rsidRDefault="00DF4A2D"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5599702" w14:textId="77777777" w:rsidR="00DF4A2D" w:rsidRDefault="00DF4A2D" w:rsidP="00244628">
            <w:pPr>
              <w:pStyle w:val="TAH"/>
            </w:pPr>
            <w:r>
              <w:t>100 MHz</w:t>
            </w:r>
          </w:p>
          <w:p w14:paraId="4902F9EC" w14:textId="77777777" w:rsidR="00DF4A2D" w:rsidRDefault="00DF4A2D" w:rsidP="00244628">
            <w:pPr>
              <w:pStyle w:val="TAH"/>
            </w:pPr>
            <w:r>
              <w:t>(dB)</w:t>
            </w:r>
          </w:p>
        </w:tc>
      </w:tr>
      <w:tr w:rsidR="00DF4A2D" w14:paraId="7DBAB6B1"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7179A3DF" w14:textId="77777777" w:rsidR="00DF4A2D" w:rsidRPr="00EF5447" w:rsidRDefault="00DF4A2D" w:rsidP="00244628">
            <w:pPr>
              <w:pStyle w:val="TAC"/>
            </w:pPr>
            <w:r w:rsidRPr="00EF5447">
              <w:t>n79</w:t>
            </w:r>
          </w:p>
        </w:tc>
        <w:tc>
          <w:tcPr>
            <w:tcW w:w="0" w:type="auto"/>
            <w:tcBorders>
              <w:top w:val="single" w:sz="3" w:space="0" w:color="auto"/>
              <w:left w:val="single" w:sz="3" w:space="0" w:color="auto"/>
              <w:bottom w:val="single" w:sz="3" w:space="0" w:color="auto"/>
              <w:right w:val="single" w:sz="3" w:space="0" w:color="auto"/>
            </w:tcBorders>
            <w:vAlign w:val="center"/>
          </w:tcPr>
          <w:p w14:paraId="629096C0" w14:textId="77777777" w:rsidR="00DF4A2D" w:rsidRPr="00EF5447" w:rsidRDefault="00DF4A2D" w:rsidP="00244628">
            <w:pPr>
              <w:pStyle w:val="TAC"/>
            </w:pPr>
            <w:r w:rsidRPr="00EF5447">
              <w:t>19</w:t>
            </w:r>
            <w:r>
              <w:rPr>
                <w:vertAlign w:val="superscript"/>
              </w:rPr>
              <w:t>1</w:t>
            </w:r>
          </w:p>
        </w:tc>
        <w:tc>
          <w:tcPr>
            <w:tcW w:w="0" w:type="auto"/>
            <w:tcBorders>
              <w:top w:val="single" w:sz="3" w:space="0" w:color="auto"/>
              <w:left w:val="single" w:sz="3" w:space="0" w:color="auto"/>
              <w:bottom w:val="single" w:sz="3" w:space="0" w:color="auto"/>
              <w:right w:val="single" w:sz="3" w:space="0" w:color="auto"/>
            </w:tcBorders>
            <w:vAlign w:val="center"/>
          </w:tcPr>
          <w:p w14:paraId="5FF41D96" w14:textId="77777777" w:rsidR="00DF4A2D" w:rsidRPr="00626950" w:rsidRDefault="00DF4A2D" w:rsidP="00244628">
            <w:pPr>
              <w:pStyle w:val="TAC"/>
            </w:pPr>
            <w:r w:rsidRPr="00626950">
              <w:t>32.5</w:t>
            </w:r>
          </w:p>
        </w:tc>
        <w:tc>
          <w:tcPr>
            <w:tcW w:w="0" w:type="auto"/>
            <w:tcBorders>
              <w:top w:val="single" w:sz="3" w:space="0" w:color="auto"/>
              <w:left w:val="single" w:sz="3" w:space="0" w:color="auto"/>
              <w:bottom w:val="single" w:sz="3" w:space="0" w:color="auto"/>
              <w:right w:val="single" w:sz="3" w:space="0" w:color="auto"/>
            </w:tcBorders>
            <w:vAlign w:val="center"/>
          </w:tcPr>
          <w:p w14:paraId="331FFB87" w14:textId="77777777" w:rsidR="00DF4A2D" w:rsidRPr="00626950" w:rsidRDefault="00DF4A2D" w:rsidP="00244628">
            <w:pPr>
              <w:pStyle w:val="TAC"/>
            </w:pPr>
            <w:r w:rsidRPr="00626950">
              <w:t>29.5</w:t>
            </w:r>
          </w:p>
        </w:tc>
        <w:tc>
          <w:tcPr>
            <w:tcW w:w="0" w:type="auto"/>
            <w:tcBorders>
              <w:top w:val="single" w:sz="3" w:space="0" w:color="auto"/>
              <w:left w:val="single" w:sz="3" w:space="0" w:color="auto"/>
              <w:bottom w:val="single" w:sz="3" w:space="0" w:color="auto"/>
              <w:right w:val="single" w:sz="3" w:space="0" w:color="auto"/>
            </w:tcBorders>
            <w:vAlign w:val="center"/>
          </w:tcPr>
          <w:p w14:paraId="6D01436E" w14:textId="77777777" w:rsidR="00DF4A2D" w:rsidRPr="00626950" w:rsidRDefault="00DF4A2D" w:rsidP="00244628">
            <w:pPr>
              <w:pStyle w:val="TAC"/>
            </w:pPr>
            <w:r w:rsidRPr="00626950">
              <w:t>27.7</w:t>
            </w:r>
          </w:p>
        </w:tc>
        <w:tc>
          <w:tcPr>
            <w:tcW w:w="0" w:type="auto"/>
            <w:tcBorders>
              <w:top w:val="single" w:sz="3" w:space="0" w:color="auto"/>
              <w:left w:val="single" w:sz="3" w:space="0" w:color="auto"/>
              <w:bottom w:val="single" w:sz="3" w:space="0" w:color="auto"/>
              <w:right w:val="single" w:sz="3" w:space="0" w:color="auto"/>
            </w:tcBorders>
          </w:tcPr>
          <w:p w14:paraId="6484C78C" w14:textId="77777777" w:rsidR="00DF4A2D" w:rsidRPr="00626950" w:rsidRDefault="00DF4A2D" w:rsidP="00244628">
            <w:pPr>
              <w:pStyle w:val="TAC"/>
              <w:rPr>
                <w:lang w:eastAsia="zh-CN"/>
              </w:rPr>
            </w:pPr>
          </w:p>
        </w:tc>
        <w:tc>
          <w:tcPr>
            <w:tcW w:w="0" w:type="auto"/>
            <w:tcBorders>
              <w:top w:val="single" w:sz="3" w:space="0" w:color="auto"/>
              <w:left w:val="single" w:sz="3" w:space="0" w:color="auto"/>
              <w:bottom w:val="single" w:sz="3" w:space="0" w:color="auto"/>
              <w:right w:val="single" w:sz="3" w:space="0" w:color="auto"/>
            </w:tcBorders>
          </w:tcPr>
          <w:p w14:paraId="54E837F9"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6BB83DCC"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6279BFF"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089833DF"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520AA842"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DE5D94B" w14:textId="77777777" w:rsidR="00DF4A2D" w:rsidRDefault="00DF4A2D"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5CE12F8" w14:textId="77777777" w:rsidR="00DF4A2D" w:rsidRDefault="00DF4A2D" w:rsidP="00244628">
            <w:pPr>
              <w:pStyle w:val="TAC"/>
            </w:pPr>
          </w:p>
        </w:tc>
      </w:tr>
      <w:tr w:rsidR="00DF4A2D" w14:paraId="2E0C54FE"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7EFF9537" w14:textId="41123B12" w:rsidR="00DF4A2D" w:rsidRPr="007B435E" w:rsidRDefault="00DF4A2D" w:rsidP="00244628">
            <w:pPr>
              <w:pStyle w:val="TAN"/>
              <w:rPr>
                <w:lang w:eastAsia="zh-CN"/>
              </w:rPr>
            </w:pPr>
            <w:r>
              <w:rPr>
                <w:szCs w:val="24"/>
              </w:rPr>
              <w:t>NOTE 1</w:t>
            </w:r>
            <w:r w:rsidRPr="007B435E">
              <w:rPr>
                <w:szCs w:val="24"/>
              </w:rPr>
              <w:t xml:space="preserve">: </w:t>
            </w:r>
            <w:r w:rsidRPr="00EF5447">
              <w:rPr>
                <w:lang w:eastAsia="ja-JP"/>
              </w:rPr>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w14:anchorId="1306C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78pt;height:15pt" o:ole="">
                  <v:imagedata r:id="rId17" o:title=""/>
                </v:shape>
                <o:OLEObject Type="Embed" ProgID="Equation.3" ShapeID="_x0000_i1124" DrawAspect="Content" ObjectID="_1761974801" r:id="rId18"/>
              </w:object>
            </w:r>
            <w:r w:rsidRPr="00EF5447">
              <w:rPr>
                <w:snapToGrid w:val="0"/>
                <w:lang w:eastAsia="ja-JP"/>
              </w:rPr>
              <w:t xml:space="preserve">  with </w:t>
            </w:r>
            <w:r w:rsidRPr="00EF5447">
              <w:rPr>
                <w:snapToGrid w:val="0"/>
                <w:position w:val="-10"/>
                <w:lang w:eastAsia="ja-JP"/>
              </w:rPr>
              <w:object w:dxaOrig="440" w:dyaOrig="360" w14:anchorId="06068FDB">
                <v:shape id="_x0000_i1125" type="#_x0000_t75" style="width:15pt;height:15pt" o:ole="">
                  <v:imagedata r:id="rId19" o:title=""/>
                </v:shape>
                <o:OLEObject Type="Embed" ProgID="Equation.3" ShapeID="_x0000_i1125" DrawAspect="Content" ObjectID="_1761974802" r:id="rId20"/>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tc>
      </w:tr>
    </w:tbl>
    <w:p w14:paraId="2A257169" w14:textId="77777777" w:rsidR="00DF4A2D" w:rsidRDefault="00DF4A2D" w:rsidP="00DF4A2D">
      <w:pPr>
        <w:rPr>
          <w:rFonts w:eastAsia="PMingLiU"/>
          <w:lang w:eastAsia="zh-TW"/>
        </w:rPr>
      </w:pPr>
    </w:p>
    <w:p w14:paraId="797C9A83" w14:textId="76458427" w:rsidR="00DF4A2D" w:rsidRPr="003A098F" w:rsidRDefault="00DF4A2D" w:rsidP="00DF4A2D">
      <w:pPr>
        <w:keepNext/>
        <w:spacing w:before="120" w:after="120"/>
        <w:jc w:val="center"/>
        <w:rPr>
          <w:rFonts w:ascii="Arial" w:eastAsia="Yu Mincho" w:hAnsi="Arial" w:cs="Arial"/>
          <w:sz w:val="28"/>
          <w:szCs w:val="28"/>
          <w:lang w:eastAsia="ja-JP"/>
        </w:rPr>
      </w:pPr>
      <w:r w:rsidRPr="007426DC">
        <w:rPr>
          <w:rFonts w:ascii="Arial" w:hAnsi="Arial" w:cs="Arial"/>
          <w:b/>
        </w:rPr>
        <w:t>Tab</w:t>
      </w:r>
      <w:r w:rsidRPr="0078620E">
        <w:rPr>
          <w:rFonts w:ascii="Arial" w:hAnsi="Arial" w:cs="Arial"/>
          <w:b/>
        </w:rPr>
        <w:t xml:space="preserve">le </w:t>
      </w:r>
      <w:r>
        <w:rPr>
          <w:rFonts w:ascii="Arial" w:hAnsi="Arial" w:cs="Arial"/>
          <w:b/>
          <w:lang w:eastAsia="zh-CN"/>
        </w:rPr>
        <w:t>5.3</w:t>
      </w:r>
      <w:r w:rsidRPr="0078620E">
        <w:rPr>
          <w:rFonts w:ascii="Arial" w:hAnsi="Arial" w:cs="Arial"/>
          <w:b/>
          <w:lang w:eastAsia="zh-CN"/>
        </w:rPr>
        <w:t>.3-2:</w:t>
      </w:r>
      <w:r w:rsidRPr="0078620E">
        <w:t xml:space="preserve"> </w:t>
      </w:r>
      <w:r w:rsidRPr="0078620E">
        <w:rPr>
          <w:rFonts w:ascii="Arial" w:hAnsi="Arial" w:cs="Arial"/>
          <w:b/>
        </w:rPr>
        <w:t>Up</w:t>
      </w:r>
      <w:r w:rsidRPr="003A098F">
        <w:rPr>
          <w:rFonts w:ascii="Arial" w:hAnsi="Arial" w:cs="Arial"/>
          <w:b/>
        </w:rPr>
        <w:t>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DF4A2D" w:rsidRPr="00EF5447" w14:paraId="15F3D32B" w14:textId="77777777" w:rsidTr="00244628">
        <w:trPr>
          <w:trHeight w:val="166"/>
          <w:jc w:val="center"/>
        </w:trPr>
        <w:tc>
          <w:tcPr>
            <w:tcW w:w="10509" w:type="dxa"/>
            <w:gridSpan w:val="14"/>
            <w:shd w:val="clear" w:color="auto" w:fill="auto"/>
          </w:tcPr>
          <w:p w14:paraId="3C409DD5" w14:textId="77777777" w:rsidR="00DF4A2D" w:rsidRPr="00EF5447" w:rsidRDefault="00DF4A2D" w:rsidP="0024462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DF4A2D" w:rsidRPr="00EF5447" w14:paraId="67549D1B" w14:textId="77777777" w:rsidTr="00244628">
        <w:trPr>
          <w:trHeight w:val="166"/>
          <w:jc w:val="center"/>
        </w:trPr>
        <w:tc>
          <w:tcPr>
            <w:tcW w:w="697" w:type="dxa"/>
            <w:shd w:val="clear" w:color="auto" w:fill="auto"/>
          </w:tcPr>
          <w:p w14:paraId="45F8C37B" w14:textId="77777777" w:rsidR="00DF4A2D" w:rsidRPr="00EF5447" w:rsidRDefault="00DF4A2D" w:rsidP="00244628">
            <w:pPr>
              <w:pStyle w:val="TAH"/>
            </w:pPr>
            <w:r w:rsidRPr="00EF5447">
              <w:t>UL band</w:t>
            </w:r>
          </w:p>
        </w:tc>
        <w:tc>
          <w:tcPr>
            <w:tcW w:w="698" w:type="dxa"/>
            <w:shd w:val="clear" w:color="auto" w:fill="auto"/>
          </w:tcPr>
          <w:p w14:paraId="73701BA0" w14:textId="77777777" w:rsidR="00DF4A2D" w:rsidRPr="00EF5447" w:rsidRDefault="00DF4A2D" w:rsidP="00244628">
            <w:pPr>
              <w:pStyle w:val="TAH"/>
            </w:pPr>
            <w:r w:rsidRPr="00EF5447">
              <w:t>DL band</w:t>
            </w:r>
          </w:p>
        </w:tc>
        <w:tc>
          <w:tcPr>
            <w:tcW w:w="709" w:type="dxa"/>
          </w:tcPr>
          <w:p w14:paraId="2EE0B014" w14:textId="77777777" w:rsidR="00DF4A2D" w:rsidRPr="00EF5447" w:rsidRDefault="00DF4A2D" w:rsidP="00244628">
            <w:pPr>
              <w:pStyle w:val="TAH"/>
            </w:pPr>
            <w:r w:rsidRPr="00EF5447">
              <w:t>SCS of UL band</w:t>
            </w:r>
          </w:p>
          <w:p w14:paraId="7CCFB8EB" w14:textId="77777777" w:rsidR="00DF4A2D" w:rsidRPr="00EF5447" w:rsidRDefault="00DF4A2D" w:rsidP="00244628">
            <w:pPr>
              <w:pStyle w:val="TAH"/>
            </w:pPr>
            <w:r w:rsidRPr="00EF5447">
              <w:t>(kHz)</w:t>
            </w:r>
          </w:p>
        </w:tc>
        <w:tc>
          <w:tcPr>
            <w:tcW w:w="763" w:type="dxa"/>
            <w:shd w:val="clear" w:color="auto" w:fill="auto"/>
          </w:tcPr>
          <w:p w14:paraId="47F5FE6A" w14:textId="77777777" w:rsidR="00DF4A2D" w:rsidRPr="00EF5447" w:rsidRDefault="00DF4A2D" w:rsidP="00244628">
            <w:pPr>
              <w:pStyle w:val="TAH"/>
            </w:pPr>
            <w:r w:rsidRPr="00EF5447">
              <w:t>5 MHz</w:t>
            </w:r>
          </w:p>
          <w:p w14:paraId="432E09D7"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583C5512" w14:textId="77777777" w:rsidR="00DF4A2D" w:rsidRPr="00EF5447" w:rsidRDefault="00DF4A2D" w:rsidP="00244628">
            <w:pPr>
              <w:pStyle w:val="TAH"/>
            </w:pPr>
            <w:r w:rsidRPr="00EF5447">
              <w:t>10 MHz</w:t>
            </w:r>
          </w:p>
          <w:p w14:paraId="1D9876D2"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7D13239D" w14:textId="77777777" w:rsidR="00DF4A2D" w:rsidRPr="00EF5447" w:rsidRDefault="00DF4A2D" w:rsidP="00244628">
            <w:pPr>
              <w:pStyle w:val="TAH"/>
            </w:pPr>
            <w:r w:rsidRPr="00EF5447">
              <w:t>15 MHz</w:t>
            </w:r>
          </w:p>
          <w:p w14:paraId="624A2941"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521DA01E" w14:textId="77777777" w:rsidR="00DF4A2D" w:rsidRPr="00EF5447" w:rsidRDefault="00DF4A2D" w:rsidP="00244628">
            <w:pPr>
              <w:pStyle w:val="TAH"/>
            </w:pPr>
            <w:r w:rsidRPr="00EF5447">
              <w:t>20 MHz</w:t>
            </w:r>
          </w:p>
          <w:p w14:paraId="55948241"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3D55CBE8" w14:textId="77777777" w:rsidR="00DF4A2D" w:rsidRPr="00EF5447" w:rsidRDefault="00DF4A2D" w:rsidP="00244628">
            <w:pPr>
              <w:pStyle w:val="TAH"/>
            </w:pPr>
            <w:r w:rsidRPr="00EF5447">
              <w:t>25 MHz</w:t>
            </w:r>
          </w:p>
          <w:p w14:paraId="1F7C6A63"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030A090C" w14:textId="77777777" w:rsidR="00DF4A2D" w:rsidRPr="00EF5447" w:rsidRDefault="00DF4A2D" w:rsidP="00244628">
            <w:pPr>
              <w:pStyle w:val="TAH"/>
            </w:pPr>
            <w:r w:rsidRPr="00EF5447">
              <w:t>40 MHz</w:t>
            </w:r>
          </w:p>
          <w:p w14:paraId="3309C3DD"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18ABB91A" w14:textId="77777777" w:rsidR="00DF4A2D" w:rsidRPr="00EF5447" w:rsidRDefault="00DF4A2D" w:rsidP="00244628">
            <w:pPr>
              <w:pStyle w:val="TAH"/>
            </w:pPr>
            <w:r w:rsidRPr="00EF5447">
              <w:t>50 MHz</w:t>
            </w:r>
          </w:p>
          <w:p w14:paraId="0EE8CD53"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1419A972" w14:textId="77777777" w:rsidR="00DF4A2D" w:rsidRPr="00EF5447" w:rsidRDefault="00DF4A2D" w:rsidP="00244628">
            <w:pPr>
              <w:pStyle w:val="TAH"/>
            </w:pPr>
            <w:r w:rsidRPr="00EF5447">
              <w:t>60 MHz</w:t>
            </w:r>
          </w:p>
          <w:p w14:paraId="3786280C" w14:textId="77777777" w:rsidR="00DF4A2D" w:rsidRPr="00EF5447" w:rsidRDefault="00DF4A2D" w:rsidP="00244628">
            <w:pPr>
              <w:pStyle w:val="TAH"/>
            </w:pPr>
            <w:r w:rsidRPr="00EF5447">
              <w:t>(L</w:t>
            </w:r>
            <w:r w:rsidRPr="00EF5447">
              <w:rPr>
                <w:vertAlign w:val="subscript"/>
              </w:rPr>
              <w:t>CRB</w:t>
            </w:r>
            <w:r w:rsidRPr="00EF5447">
              <w:t>)</w:t>
            </w:r>
          </w:p>
        </w:tc>
        <w:tc>
          <w:tcPr>
            <w:tcW w:w="763" w:type="dxa"/>
            <w:shd w:val="clear" w:color="auto" w:fill="auto"/>
          </w:tcPr>
          <w:p w14:paraId="30BB1F97" w14:textId="77777777" w:rsidR="00DF4A2D" w:rsidRPr="00EF5447" w:rsidRDefault="00DF4A2D" w:rsidP="00244628">
            <w:pPr>
              <w:pStyle w:val="TAH"/>
            </w:pPr>
            <w:r w:rsidRPr="00EF5447">
              <w:t>80 MHz</w:t>
            </w:r>
          </w:p>
          <w:p w14:paraId="15B7A56C" w14:textId="77777777" w:rsidR="00DF4A2D" w:rsidRPr="00EF5447" w:rsidRDefault="00DF4A2D" w:rsidP="00244628">
            <w:pPr>
              <w:pStyle w:val="TAH"/>
            </w:pPr>
            <w:r w:rsidRPr="00EF5447">
              <w:t>(L</w:t>
            </w:r>
            <w:r w:rsidRPr="00EF5447">
              <w:rPr>
                <w:vertAlign w:val="subscript"/>
              </w:rPr>
              <w:t>CRB</w:t>
            </w:r>
            <w:r w:rsidRPr="00EF5447">
              <w:t>)</w:t>
            </w:r>
          </w:p>
        </w:tc>
        <w:tc>
          <w:tcPr>
            <w:tcW w:w="763" w:type="dxa"/>
          </w:tcPr>
          <w:p w14:paraId="4151D13D" w14:textId="77777777" w:rsidR="00DF4A2D" w:rsidRPr="00EF5447" w:rsidRDefault="00DF4A2D" w:rsidP="00244628">
            <w:pPr>
              <w:pStyle w:val="TAH"/>
            </w:pPr>
            <w:r w:rsidRPr="00EF5447">
              <w:t>90 MHz</w:t>
            </w:r>
          </w:p>
          <w:p w14:paraId="7AD4E30E" w14:textId="77777777" w:rsidR="00DF4A2D" w:rsidRPr="00EF5447" w:rsidRDefault="00DF4A2D" w:rsidP="00244628">
            <w:pPr>
              <w:pStyle w:val="TAH"/>
            </w:pPr>
            <w:r w:rsidRPr="00EF5447">
              <w:t>(L</w:t>
            </w:r>
            <w:r w:rsidRPr="00EF5447">
              <w:rPr>
                <w:vertAlign w:val="subscript"/>
              </w:rPr>
              <w:t>CRB</w:t>
            </w:r>
            <w:r w:rsidRPr="00EF5447">
              <w:t>)</w:t>
            </w:r>
          </w:p>
        </w:tc>
        <w:tc>
          <w:tcPr>
            <w:tcW w:w="775" w:type="dxa"/>
            <w:shd w:val="clear" w:color="auto" w:fill="auto"/>
          </w:tcPr>
          <w:p w14:paraId="54177E61" w14:textId="77777777" w:rsidR="00DF4A2D" w:rsidRPr="00EF5447" w:rsidRDefault="00DF4A2D" w:rsidP="00244628">
            <w:pPr>
              <w:pStyle w:val="TAH"/>
            </w:pPr>
            <w:r w:rsidRPr="00EF5447">
              <w:t>100 MHz</w:t>
            </w:r>
          </w:p>
          <w:p w14:paraId="24583777" w14:textId="77777777" w:rsidR="00DF4A2D" w:rsidRPr="00EF5447" w:rsidRDefault="00DF4A2D" w:rsidP="00244628">
            <w:pPr>
              <w:pStyle w:val="TAH"/>
            </w:pPr>
            <w:r w:rsidRPr="00EF5447">
              <w:t>(L</w:t>
            </w:r>
            <w:r w:rsidRPr="00EF5447">
              <w:rPr>
                <w:vertAlign w:val="subscript"/>
              </w:rPr>
              <w:t>CRB</w:t>
            </w:r>
            <w:r w:rsidRPr="00EF5447">
              <w:t>)</w:t>
            </w:r>
          </w:p>
        </w:tc>
      </w:tr>
      <w:tr w:rsidR="00DF4A2D" w:rsidRPr="00EF5447" w14:paraId="4752B981" w14:textId="77777777" w:rsidTr="00244628">
        <w:trPr>
          <w:trHeight w:val="166"/>
          <w:jc w:val="center"/>
        </w:trPr>
        <w:tc>
          <w:tcPr>
            <w:tcW w:w="697" w:type="dxa"/>
            <w:shd w:val="clear" w:color="auto" w:fill="auto"/>
            <w:vAlign w:val="center"/>
          </w:tcPr>
          <w:p w14:paraId="341BFC96" w14:textId="77777777" w:rsidR="00DF4A2D" w:rsidRPr="00EF5447" w:rsidDel="003836EE" w:rsidRDefault="00DF4A2D" w:rsidP="00244628">
            <w:pPr>
              <w:pStyle w:val="TAC"/>
            </w:pPr>
            <w:r w:rsidRPr="00EF5447">
              <w:rPr>
                <w:lang w:eastAsia="ja-JP"/>
              </w:rPr>
              <w:t>n79</w:t>
            </w:r>
          </w:p>
        </w:tc>
        <w:tc>
          <w:tcPr>
            <w:tcW w:w="698" w:type="dxa"/>
            <w:shd w:val="clear" w:color="auto" w:fill="auto"/>
            <w:vAlign w:val="center"/>
          </w:tcPr>
          <w:p w14:paraId="30B5CFEC" w14:textId="77777777" w:rsidR="00DF4A2D" w:rsidRPr="00EF5447" w:rsidDel="003836EE" w:rsidRDefault="00DF4A2D" w:rsidP="00244628">
            <w:pPr>
              <w:pStyle w:val="TAC"/>
            </w:pPr>
            <w:r>
              <w:rPr>
                <w:lang w:eastAsia="ja-JP"/>
              </w:rPr>
              <w:t>19</w:t>
            </w:r>
          </w:p>
        </w:tc>
        <w:tc>
          <w:tcPr>
            <w:tcW w:w="709" w:type="dxa"/>
            <w:vAlign w:val="center"/>
          </w:tcPr>
          <w:p w14:paraId="49F66ADF" w14:textId="77777777" w:rsidR="00DF4A2D" w:rsidRPr="00EF5447" w:rsidRDefault="00DF4A2D" w:rsidP="00244628">
            <w:pPr>
              <w:pStyle w:val="TAC"/>
            </w:pPr>
            <w:r w:rsidRPr="00EF5447">
              <w:rPr>
                <w:lang w:eastAsia="ja-JP"/>
              </w:rPr>
              <w:t>15</w:t>
            </w:r>
          </w:p>
        </w:tc>
        <w:tc>
          <w:tcPr>
            <w:tcW w:w="763" w:type="dxa"/>
            <w:shd w:val="clear" w:color="auto" w:fill="auto"/>
            <w:vAlign w:val="center"/>
          </w:tcPr>
          <w:p w14:paraId="0D6EDA8F" w14:textId="77777777" w:rsidR="00DF4A2D" w:rsidRPr="00EF5447" w:rsidRDefault="00DF4A2D" w:rsidP="00244628">
            <w:pPr>
              <w:pStyle w:val="TAC"/>
            </w:pPr>
            <w:r w:rsidRPr="00EF5447">
              <w:rPr>
                <w:lang w:eastAsia="ja-JP"/>
              </w:rPr>
              <w:t>25</w:t>
            </w:r>
          </w:p>
        </w:tc>
        <w:tc>
          <w:tcPr>
            <w:tcW w:w="763" w:type="dxa"/>
            <w:shd w:val="clear" w:color="auto" w:fill="auto"/>
            <w:vAlign w:val="center"/>
          </w:tcPr>
          <w:p w14:paraId="70C368DA" w14:textId="77777777" w:rsidR="00DF4A2D" w:rsidRPr="00EF5447" w:rsidRDefault="00DF4A2D" w:rsidP="00244628">
            <w:pPr>
              <w:pStyle w:val="TAC"/>
            </w:pPr>
            <w:r w:rsidRPr="00EF5447">
              <w:rPr>
                <w:lang w:eastAsia="ja-JP"/>
              </w:rPr>
              <w:t>50</w:t>
            </w:r>
          </w:p>
        </w:tc>
        <w:tc>
          <w:tcPr>
            <w:tcW w:w="763" w:type="dxa"/>
            <w:shd w:val="clear" w:color="auto" w:fill="auto"/>
            <w:vAlign w:val="center"/>
          </w:tcPr>
          <w:p w14:paraId="139A6949" w14:textId="77777777" w:rsidR="00DF4A2D" w:rsidRPr="00EF5447" w:rsidRDefault="00DF4A2D" w:rsidP="00244628">
            <w:pPr>
              <w:pStyle w:val="TAC"/>
            </w:pPr>
            <w:r w:rsidRPr="00EF5447">
              <w:rPr>
                <w:lang w:eastAsia="ja-JP"/>
              </w:rPr>
              <w:t>75</w:t>
            </w:r>
          </w:p>
        </w:tc>
        <w:tc>
          <w:tcPr>
            <w:tcW w:w="763" w:type="dxa"/>
            <w:shd w:val="clear" w:color="auto" w:fill="auto"/>
            <w:vAlign w:val="center"/>
          </w:tcPr>
          <w:p w14:paraId="25C5D330" w14:textId="77777777" w:rsidR="00DF4A2D" w:rsidRPr="00EF5447" w:rsidRDefault="00DF4A2D" w:rsidP="00244628">
            <w:pPr>
              <w:pStyle w:val="TAC"/>
            </w:pPr>
          </w:p>
        </w:tc>
        <w:tc>
          <w:tcPr>
            <w:tcW w:w="763" w:type="dxa"/>
            <w:shd w:val="clear" w:color="auto" w:fill="auto"/>
            <w:vAlign w:val="center"/>
          </w:tcPr>
          <w:p w14:paraId="31439EB9" w14:textId="77777777" w:rsidR="00DF4A2D" w:rsidRPr="00EF5447" w:rsidRDefault="00DF4A2D" w:rsidP="00244628">
            <w:pPr>
              <w:pStyle w:val="TAC"/>
            </w:pPr>
          </w:p>
        </w:tc>
        <w:tc>
          <w:tcPr>
            <w:tcW w:w="763" w:type="dxa"/>
            <w:shd w:val="clear" w:color="auto" w:fill="auto"/>
            <w:vAlign w:val="center"/>
          </w:tcPr>
          <w:p w14:paraId="0A2CE139" w14:textId="77777777" w:rsidR="00DF4A2D" w:rsidRPr="00EF5447" w:rsidRDefault="00DF4A2D" w:rsidP="00244628">
            <w:pPr>
              <w:pStyle w:val="TAC"/>
            </w:pPr>
          </w:p>
        </w:tc>
        <w:tc>
          <w:tcPr>
            <w:tcW w:w="763" w:type="dxa"/>
            <w:shd w:val="clear" w:color="auto" w:fill="auto"/>
            <w:vAlign w:val="center"/>
          </w:tcPr>
          <w:p w14:paraId="76C8FC27" w14:textId="77777777" w:rsidR="00DF4A2D" w:rsidRPr="00EF5447" w:rsidRDefault="00DF4A2D" w:rsidP="00244628">
            <w:pPr>
              <w:pStyle w:val="TAC"/>
            </w:pPr>
          </w:p>
        </w:tc>
        <w:tc>
          <w:tcPr>
            <w:tcW w:w="763" w:type="dxa"/>
            <w:shd w:val="clear" w:color="auto" w:fill="auto"/>
            <w:vAlign w:val="center"/>
          </w:tcPr>
          <w:p w14:paraId="177E6A11" w14:textId="77777777" w:rsidR="00DF4A2D" w:rsidRPr="00EF5447" w:rsidRDefault="00DF4A2D" w:rsidP="00244628">
            <w:pPr>
              <w:pStyle w:val="TAC"/>
            </w:pPr>
          </w:p>
        </w:tc>
        <w:tc>
          <w:tcPr>
            <w:tcW w:w="763" w:type="dxa"/>
            <w:shd w:val="clear" w:color="auto" w:fill="auto"/>
            <w:vAlign w:val="center"/>
          </w:tcPr>
          <w:p w14:paraId="67B7D86D" w14:textId="77777777" w:rsidR="00DF4A2D" w:rsidRPr="00EF5447" w:rsidRDefault="00DF4A2D" w:rsidP="00244628">
            <w:pPr>
              <w:pStyle w:val="TAC"/>
            </w:pPr>
          </w:p>
        </w:tc>
        <w:tc>
          <w:tcPr>
            <w:tcW w:w="763" w:type="dxa"/>
            <w:vAlign w:val="center"/>
          </w:tcPr>
          <w:p w14:paraId="12F6CE07" w14:textId="77777777" w:rsidR="00DF4A2D" w:rsidRPr="00EF5447" w:rsidRDefault="00DF4A2D" w:rsidP="00244628">
            <w:pPr>
              <w:pStyle w:val="TAC"/>
            </w:pPr>
          </w:p>
        </w:tc>
        <w:tc>
          <w:tcPr>
            <w:tcW w:w="775" w:type="dxa"/>
            <w:shd w:val="clear" w:color="auto" w:fill="auto"/>
            <w:vAlign w:val="center"/>
          </w:tcPr>
          <w:p w14:paraId="214AA2C2" w14:textId="77777777" w:rsidR="00DF4A2D" w:rsidRPr="00EF5447" w:rsidRDefault="00DF4A2D" w:rsidP="00244628">
            <w:pPr>
              <w:pStyle w:val="TAC"/>
            </w:pPr>
          </w:p>
        </w:tc>
      </w:tr>
    </w:tbl>
    <w:p w14:paraId="4BA35936" w14:textId="77777777" w:rsidR="00DF4A2D" w:rsidRPr="007D2213" w:rsidRDefault="00DF4A2D" w:rsidP="00DF4A2D">
      <w:pPr>
        <w:rPr>
          <w:rFonts w:eastAsia="PMingLiU"/>
          <w:lang w:eastAsia="zh-TW"/>
        </w:rPr>
      </w:pPr>
    </w:p>
    <w:p w14:paraId="54A2542B" w14:textId="6731B416" w:rsidR="00DF4A2D" w:rsidRPr="00697599" w:rsidRDefault="00DF4A2D" w:rsidP="00DF4A2D">
      <w:pPr>
        <w:pStyle w:val="Heading4"/>
        <w:rPr>
          <w:lang w:eastAsia="zh-CN"/>
        </w:rPr>
      </w:pPr>
      <w:bookmarkStart w:id="1729" w:name="_Toc151361851"/>
      <w:r>
        <w:t>5.3</w:t>
      </w:r>
      <w:r w:rsidRPr="0078620E">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1729"/>
    </w:p>
    <w:p w14:paraId="7283D082" w14:textId="77777777" w:rsidR="00DF4A2D" w:rsidRPr="009353D8" w:rsidRDefault="00DF4A2D" w:rsidP="00DF4A2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E059FC8" w14:textId="1D70AE23" w:rsidR="001764A0" w:rsidRPr="00032A26" w:rsidRDefault="001764A0" w:rsidP="001764A0">
      <w:pPr>
        <w:pStyle w:val="Heading3"/>
        <w:rPr>
          <w:rFonts w:eastAsia="MS Mincho"/>
          <w:lang w:eastAsia="ja-JP"/>
        </w:rPr>
      </w:pPr>
      <w:bookmarkStart w:id="1730" w:name="_Toc151361852"/>
      <w:r>
        <w:t>5.4</w:t>
      </w:r>
      <w:r w:rsidRPr="00032A26">
        <w:tab/>
      </w:r>
      <w:r w:rsidRPr="00032A26">
        <w:rPr>
          <w:rFonts w:eastAsia="MS Mincho" w:hint="eastAsia"/>
          <w:lang w:eastAsia="ja-JP"/>
        </w:rPr>
        <w:t>DC</w:t>
      </w:r>
      <w:r w:rsidRPr="00032A26">
        <w:t>_</w:t>
      </w:r>
      <w:r w:rsidRPr="00032A26">
        <w:rPr>
          <w:lang w:eastAsia="zh-CN"/>
        </w:rPr>
        <w:t>21</w:t>
      </w:r>
      <w:r w:rsidRPr="00032A26">
        <w:rPr>
          <w:rFonts w:hint="eastAsia"/>
          <w:lang w:eastAsia="zh-CN"/>
        </w:rPr>
        <w:t>_</w:t>
      </w:r>
      <w:r w:rsidRPr="00032A26">
        <w:rPr>
          <w:rFonts w:eastAsia="MS Mincho" w:hint="eastAsia"/>
          <w:lang w:eastAsia="ja-JP"/>
        </w:rPr>
        <w:t>n</w:t>
      </w:r>
      <w:r w:rsidRPr="00032A26">
        <w:rPr>
          <w:rFonts w:eastAsia="MS Mincho"/>
          <w:lang w:eastAsia="ja-JP"/>
        </w:rPr>
        <w:t>79</w:t>
      </w:r>
      <w:bookmarkEnd w:id="1730"/>
    </w:p>
    <w:p w14:paraId="68CF9CE9" w14:textId="3A42EAAD" w:rsidR="001764A0" w:rsidRDefault="001764A0" w:rsidP="001764A0">
      <w:pPr>
        <w:pStyle w:val="Heading4"/>
        <w:rPr>
          <w:rFonts w:eastAsia="MS Mincho"/>
          <w:lang w:eastAsia="ja-JP"/>
        </w:rPr>
      </w:pPr>
      <w:bookmarkStart w:id="1731" w:name="_Toc151361853"/>
      <w:r>
        <w:rPr>
          <w:lang w:eastAsia="zh-CN"/>
        </w:rPr>
        <w:t>5.4</w:t>
      </w:r>
      <w:r w:rsidRPr="00032A26">
        <w:rPr>
          <w:rFonts w:hint="eastAsia"/>
          <w:lang w:eastAsia="zh-CN"/>
        </w:rPr>
        <w:t>.</w:t>
      </w:r>
      <w:r w:rsidRPr="00032A26">
        <w:rPr>
          <w:lang w:eastAsia="zh-CN"/>
        </w:rPr>
        <w:t>1</w:t>
      </w:r>
      <w:r w:rsidRPr="00032A26">
        <w:tab/>
      </w:r>
      <w:r w:rsidRPr="00032A26">
        <w:rPr>
          <w:lang w:eastAsia="zh-CN"/>
        </w:rPr>
        <w:t xml:space="preserve">Configuration for </w:t>
      </w:r>
      <w:r w:rsidRPr="00032A26">
        <w:rPr>
          <w:rFonts w:eastAsia="MS Mincho" w:hint="eastAsia"/>
          <w:lang w:eastAsia="ja-JP"/>
        </w:rPr>
        <w:t>DC</w:t>
      </w:r>
      <w:bookmarkEnd w:id="1731"/>
    </w:p>
    <w:p w14:paraId="7FC38E27" w14:textId="77777777" w:rsidR="001764A0" w:rsidRDefault="001764A0" w:rsidP="001764A0">
      <w:pPr>
        <w:rPr>
          <w:rFonts w:eastAsia="Yu Mincho"/>
          <w:lang w:eastAsia="ja-JP"/>
        </w:rPr>
      </w:pPr>
      <w:r w:rsidRPr="001764A0">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5DC33716" w14:textId="17979C70" w:rsidR="001764A0" w:rsidRPr="00032A26" w:rsidRDefault="001764A0" w:rsidP="001764A0">
      <w:pPr>
        <w:pStyle w:val="Heading4"/>
        <w:rPr>
          <w:lang w:eastAsia="zh-CN"/>
        </w:rPr>
      </w:pPr>
      <w:bookmarkStart w:id="1732" w:name="_Toc151361854"/>
      <w:r>
        <w:rPr>
          <w:lang w:eastAsia="zh-CN"/>
        </w:rPr>
        <w:t>5.4</w:t>
      </w:r>
      <w:r w:rsidRPr="00032A26">
        <w:rPr>
          <w:lang w:eastAsia="zh-CN"/>
        </w:rPr>
        <w:t>.2</w:t>
      </w:r>
      <w:r w:rsidRPr="00032A26">
        <w:rPr>
          <w:lang w:eastAsia="zh-CN"/>
        </w:rPr>
        <w:tab/>
        <w:t xml:space="preserve">Maximum output power for </w:t>
      </w:r>
      <w:r w:rsidRPr="00032A26">
        <w:rPr>
          <w:rFonts w:hint="eastAsia"/>
          <w:lang w:eastAsia="zh-CN"/>
        </w:rPr>
        <w:t>DC</w:t>
      </w:r>
      <w:bookmarkEnd w:id="1732"/>
    </w:p>
    <w:p w14:paraId="25251E10" w14:textId="2E3E3B3B" w:rsidR="001764A0" w:rsidRPr="009353D8" w:rsidRDefault="001764A0" w:rsidP="001764A0">
      <w:pPr>
        <w:keepNext/>
        <w:spacing w:before="120" w:after="120"/>
        <w:jc w:val="center"/>
        <w:rPr>
          <w:rFonts w:ascii="Arial" w:eastAsia="Yu Mincho" w:hAnsi="Arial" w:cs="Arial"/>
          <w:sz w:val="28"/>
          <w:szCs w:val="28"/>
          <w:lang w:eastAsia="ja-JP"/>
        </w:rPr>
      </w:pPr>
      <w:r w:rsidRPr="00032A26">
        <w:rPr>
          <w:rFonts w:ascii="Arial" w:hAnsi="Arial" w:cs="Arial"/>
          <w:b/>
        </w:rPr>
        <w:t xml:space="preserve">Table </w:t>
      </w:r>
      <w:r>
        <w:rPr>
          <w:rFonts w:ascii="Arial" w:hAnsi="Arial" w:cs="Arial"/>
          <w:b/>
          <w:lang w:eastAsia="zh-CN"/>
        </w:rPr>
        <w:t>5.4</w:t>
      </w:r>
      <w:r w:rsidRPr="00032A26">
        <w:rPr>
          <w:rFonts w:ascii="Arial" w:hAnsi="Arial" w:cs="Arial"/>
          <w:b/>
          <w:lang w:eastAsia="zh-CN"/>
        </w:rPr>
        <w:t>.2</w:t>
      </w:r>
      <w:r w:rsidRPr="00032A26">
        <w:rPr>
          <w:rFonts w:ascii="Arial" w:hAnsi="Arial" w:cs="Arial"/>
          <w:b/>
        </w:rPr>
        <w:t>-1:</w:t>
      </w:r>
      <w:r w:rsidRPr="00032A26">
        <w:t xml:space="preserve"> </w:t>
      </w:r>
      <w:r w:rsidRPr="00032A26">
        <w:rPr>
          <w:rFonts w:ascii="Arial" w:hAnsi="Arial" w:cs="Arial"/>
          <w:b/>
        </w:rPr>
        <w:t>Maximum outp</w:t>
      </w:r>
      <w:r w:rsidRPr="007426DC">
        <w:rPr>
          <w:rFonts w:ascii="Arial" w:hAnsi="Arial" w:cs="Arial"/>
          <w:b/>
        </w:rPr>
        <w:t>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1764A0" w:rsidRPr="00EF5447" w14:paraId="6647A56F" w14:textId="77777777" w:rsidTr="00244628">
        <w:trPr>
          <w:trHeight w:val="166"/>
          <w:tblHeader/>
          <w:jc w:val="center"/>
        </w:trPr>
        <w:tc>
          <w:tcPr>
            <w:tcW w:w="3440" w:type="dxa"/>
          </w:tcPr>
          <w:p w14:paraId="1BFF01D7" w14:textId="77777777" w:rsidR="001764A0" w:rsidRPr="00EF5447" w:rsidRDefault="001764A0" w:rsidP="00244628">
            <w:pPr>
              <w:pStyle w:val="TAH"/>
            </w:pPr>
            <w:r w:rsidRPr="00EF5447">
              <w:t>EN-DC configuration</w:t>
            </w:r>
          </w:p>
        </w:tc>
        <w:tc>
          <w:tcPr>
            <w:tcW w:w="1578" w:type="dxa"/>
          </w:tcPr>
          <w:p w14:paraId="20F64729" w14:textId="77777777" w:rsidR="001764A0" w:rsidRPr="00EF5447" w:rsidRDefault="001764A0" w:rsidP="00244628">
            <w:pPr>
              <w:pStyle w:val="TAH"/>
            </w:pPr>
            <w:r w:rsidRPr="00EF5447">
              <w:t xml:space="preserve">Power class </w:t>
            </w:r>
            <w:r w:rsidRPr="00EF5447">
              <w:rPr>
                <w:lang w:eastAsia="zh-CN"/>
              </w:rPr>
              <w:t>2</w:t>
            </w:r>
          </w:p>
          <w:p w14:paraId="2314B043" w14:textId="77777777" w:rsidR="001764A0" w:rsidRPr="00EF5447" w:rsidRDefault="001764A0" w:rsidP="00244628">
            <w:pPr>
              <w:pStyle w:val="TAH"/>
            </w:pPr>
            <w:r w:rsidRPr="00EF5447">
              <w:t>(dBm)</w:t>
            </w:r>
          </w:p>
        </w:tc>
        <w:tc>
          <w:tcPr>
            <w:tcW w:w="1481" w:type="dxa"/>
          </w:tcPr>
          <w:p w14:paraId="6BBAAEF0" w14:textId="77777777" w:rsidR="001764A0" w:rsidRPr="00EF5447" w:rsidRDefault="001764A0" w:rsidP="00244628">
            <w:pPr>
              <w:pStyle w:val="TAH"/>
            </w:pPr>
            <w:r w:rsidRPr="00EF5447">
              <w:t>Tolerance</w:t>
            </w:r>
          </w:p>
          <w:p w14:paraId="73D61AA8" w14:textId="77777777" w:rsidR="001764A0" w:rsidRPr="00EF5447" w:rsidRDefault="001764A0" w:rsidP="00244628">
            <w:pPr>
              <w:pStyle w:val="TAH"/>
            </w:pPr>
            <w:r w:rsidRPr="00EF5447">
              <w:t>(dB)</w:t>
            </w:r>
          </w:p>
        </w:tc>
        <w:tc>
          <w:tcPr>
            <w:tcW w:w="1688" w:type="dxa"/>
          </w:tcPr>
          <w:p w14:paraId="77C98767" w14:textId="77777777" w:rsidR="001764A0" w:rsidRPr="00EF5447" w:rsidRDefault="001764A0" w:rsidP="00244628">
            <w:pPr>
              <w:pStyle w:val="TAH"/>
            </w:pPr>
            <w:r w:rsidRPr="00EF5447">
              <w:t>Power class 3</w:t>
            </w:r>
          </w:p>
          <w:p w14:paraId="095C7BAC" w14:textId="77777777" w:rsidR="001764A0" w:rsidRPr="00EF5447" w:rsidRDefault="001764A0" w:rsidP="00244628">
            <w:pPr>
              <w:pStyle w:val="TAH"/>
            </w:pPr>
            <w:r w:rsidRPr="00EF5447">
              <w:t>(dBm)</w:t>
            </w:r>
          </w:p>
        </w:tc>
        <w:tc>
          <w:tcPr>
            <w:tcW w:w="1852" w:type="dxa"/>
          </w:tcPr>
          <w:p w14:paraId="3C0135B3" w14:textId="77777777" w:rsidR="001764A0" w:rsidRPr="00EF5447" w:rsidRDefault="001764A0" w:rsidP="00244628">
            <w:pPr>
              <w:pStyle w:val="TAH"/>
            </w:pPr>
            <w:r w:rsidRPr="00EF5447">
              <w:t>Tolerance</w:t>
            </w:r>
          </w:p>
          <w:p w14:paraId="1575E10E" w14:textId="77777777" w:rsidR="001764A0" w:rsidRPr="00EF5447" w:rsidRDefault="001764A0" w:rsidP="00244628">
            <w:pPr>
              <w:pStyle w:val="TAH"/>
            </w:pPr>
            <w:r w:rsidRPr="00EF5447">
              <w:t>(dB)</w:t>
            </w:r>
          </w:p>
        </w:tc>
      </w:tr>
      <w:tr w:rsidR="001764A0" w:rsidRPr="00EF5447" w14:paraId="5A8BB0C4" w14:textId="77777777" w:rsidTr="00244628">
        <w:trPr>
          <w:trHeight w:val="166"/>
          <w:jc w:val="center"/>
        </w:trPr>
        <w:tc>
          <w:tcPr>
            <w:tcW w:w="3440" w:type="dxa"/>
          </w:tcPr>
          <w:p w14:paraId="65A27AE0" w14:textId="77777777" w:rsidR="001764A0" w:rsidRPr="00EF5447" w:rsidRDefault="001764A0" w:rsidP="00244628">
            <w:pPr>
              <w:pStyle w:val="TAC"/>
              <w:rPr>
                <w:lang w:eastAsia="fi-FI"/>
              </w:rPr>
            </w:pPr>
            <w:r w:rsidRPr="00EF5447">
              <w:rPr>
                <w:lang w:eastAsia="fi-FI"/>
              </w:rPr>
              <w:t>DC_21A_n79A</w:t>
            </w:r>
          </w:p>
        </w:tc>
        <w:tc>
          <w:tcPr>
            <w:tcW w:w="1578" w:type="dxa"/>
          </w:tcPr>
          <w:p w14:paraId="2550BE44" w14:textId="77777777" w:rsidR="001764A0" w:rsidRPr="00EF5447" w:rsidRDefault="001764A0" w:rsidP="00244628">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259FF6D8" w14:textId="77777777" w:rsidR="001764A0" w:rsidRPr="00EF5447" w:rsidRDefault="001764A0" w:rsidP="00244628">
            <w:pPr>
              <w:pStyle w:val="TAC"/>
            </w:pPr>
            <w:r w:rsidRPr="00EF5447">
              <w:rPr>
                <w:rFonts w:eastAsia="MS Mincho"/>
              </w:rPr>
              <w:t>+2/-3</w:t>
            </w:r>
          </w:p>
        </w:tc>
        <w:tc>
          <w:tcPr>
            <w:tcW w:w="1688" w:type="dxa"/>
          </w:tcPr>
          <w:p w14:paraId="04CD8288" w14:textId="77777777" w:rsidR="001764A0" w:rsidRPr="00EF5447" w:rsidRDefault="001764A0" w:rsidP="00244628">
            <w:pPr>
              <w:pStyle w:val="TAC"/>
            </w:pPr>
            <w:r w:rsidRPr="00EF5447">
              <w:t>23</w:t>
            </w:r>
          </w:p>
        </w:tc>
        <w:tc>
          <w:tcPr>
            <w:tcW w:w="1852" w:type="dxa"/>
          </w:tcPr>
          <w:p w14:paraId="5B154883" w14:textId="77777777" w:rsidR="001764A0" w:rsidRPr="00EF5447" w:rsidRDefault="001764A0" w:rsidP="00244628">
            <w:pPr>
              <w:pStyle w:val="TAC"/>
            </w:pPr>
            <w:r w:rsidRPr="00EF5447">
              <w:t>+2/-3</w:t>
            </w:r>
          </w:p>
        </w:tc>
      </w:tr>
      <w:tr w:rsidR="001764A0" w:rsidRPr="00EF5447" w14:paraId="594F20D7" w14:textId="77777777" w:rsidTr="00244628">
        <w:trPr>
          <w:trHeight w:val="166"/>
          <w:jc w:val="center"/>
        </w:trPr>
        <w:tc>
          <w:tcPr>
            <w:tcW w:w="10039" w:type="dxa"/>
            <w:gridSpan w:val="5"/>
          </w:tcPr>
          <w:p w14:paraId="3C092D9D" w14:textId="77777777" w:rsidR="001764A0" w:rsidRDefault="001764A0" w:rsidP="00244628">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4727B4C7" w14:textId="77777777" w:rsidR="001764A0" w:rsidRPr="00EF5447" w:rsidRDefault="001764A0" w:rsidP="00244628">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4BABBD2F" w14:textId="77777777" w:rsidR="001764A0" w:rsidRPr="009353D8" w:rsidRDefault="001764A0" w:rsidP="001764A0">
      <w:pPr>
        <w:rPr>
          <w:rFonts w:eastAsia="PMingLiU"/>
          <w:color w:val="0033CC"/>
          <w:lang w:eastAsia="zh-TW"/>
        </w:rPr>
      </w:pPr>
    </w:p>
    <w:p w14:paraId="16858F31" w14:textId="6F4553A0" w:rsidR="001764A0" w:rsidRPr="007426DC" w:rsidRDefault="001764A0" w:rsidP="001764A0">
      <w:pPr>
        <w:pStyle w:val="Heading4"/>
        <w:rPr>
          <w:lang w:eastAsia="zh-CN"/>
        </w:rPr>
      </w:pPr>
      <w:bookmarkStart w:id="1733" w:name="_Toc151361855"/>
      <w:r>
        <w:rPr>
          <w:lang w:eastAsia="zh-CN"/>
        </w:rPr>
        <w:t>5.4</w:t>
      </w:r>
      <w:r w:rsidRPr="00032A26">
        <w:rPr>
          <w:lang w:eastAsia="zh-CN"/>
        </w:rPr>
        <w:t>.3</w:t>
      </w:r>
      <w:r w:rsidRPr="007426DC">
        <w:rPr>
          <w:lang w:eastAsia="zh-CN"/>
        </w:rPr>
        <w:tab/>
      </w:r>
      <w:r w:rsidRPr="009353D8">
        <w:rPr>
          <w:lang w:eastAsia="zh-CN"/>
        </w:rPr>
        <w:t>REFSENS requirements</w:t>
      </w:r>
      <w:r>
        <w:rPr>
          <w:lang w:eastAsia="zh-CN"/>
        </w:rPr>
        <w:t xml:space="preserve"> for DC</w:t>
      </w:r>
      <w:bookmarkEnd w:id="1733"/>
    </w:p>
    <w:p w14:paraId="1CD2F97C" w14:textId="77777777" w:rsidR="001764A0" w:rsidRPr="007426DC" w:rsidRDefault="001764A0" w:rsidP="001764A0">
      <w:pPr>
        <w:widowControl w:val="0"/>
        <w:spacing w:after="0"/>
        <w:rPr>
          <w:rFonts w:eastAsia="MS Mincho"/>
          <w:kern w:val="2"/>
          <w:lang w:val="en-US" w:eastAsia="zh-CN"/>
        </w:rPr>
      </w:pPr>
      <w:r w:rsidRPr="009353D8">
        <w:rPr>
          <w:rFonts w:eastAsia="MS Mincho"/>
          <w:lang w:eastAsia="zh-TW"/>
        </w:rPr>
        <w:t xml:space="preserve">Analysis of </w:t>
      </w:r>
      <w:r>
        <w:rPr>
          <w:rFonts w:eastAsia="MS Mincho"/>
          <w:lang w:eastAsia="zh-TW"/>
        </w:rPr>
        <w:t>REFSENS exceptions or MSD requirements</w:t>
      </w:r>
      <w:r w:rsidRPr="009353D8">
        <w:rPr>
          <w:rFonts w:eastAsia="MS Mincho"/>
          <w:lang w:eastAsia="zh-TW"/>
        </w:rPr>
        <w:t xml:space="preserve"> is needed due to </w:t>
      </w:r>
      <w:r>
        <w:rPr>
          <w:rFonts w:eastAsia="MS Mincho"/>
          <w:lang w:eastAsia="zh-TW"/>
        </w:rPr>
        <w:t>higher power UL DC. For PC3 DC_21</w:t>
      </w:r>
      <w:r w:rsidRPr="009353D8">
        <w:rPr>
          <w:rFonts w:eastAsia="MS Mincho"/>
          <w:lang w:eastAsia="zh-TW"/>
        </w:rPr>
        <w:t xml:space="preserve">_n79, the co-existence study is </w:t>
      </w:r>
      <w:r>
        <w:rPr>
          <w:rFonts w:eastAsia="MS Mincho"/>
          <w:lang w:eastAsia="zh-TW"/>
        </w:rPr>
        <w:t xml:space="preserve">provided in TR 37.863-01-01. </w:t>
      </w:r>
      <w:r w:rsidRPr="007B435E">
        <w:rPr>
          <w:rFonts w:eastAsia="MS Mincho"/>
          <w:lang w:eastAsia="zh-TW"/>
        </w:rPr>
        <w:t>[1]</w:t>
      </w:r>
      <w:r w:rsidRPr="009353D8">
        <w:rPr>
          <w:rFonts w:eastAsia="MS Mincho"/>
          <w:lang w:eastAsia="zh-TW"/>
        </w:rPr>
        <w:t xml:space="preserve"> Based on above, </w:t>
      </w:r>
      <w:r w:rsidRPr="007426DC">
        <w:rPr>
          <w:rFonts w:eastAsia="MS Mincho"/>
          <w:kern w:val="2"/>
          <w:lang w:val="en-US" w:eastAsia="zh-CN"/>
        </w:rPr>
        <w:t xml:space="preserve"> </w:t>
      </w:r>
    </w:p>
    <w:p w14:paraId="64B9C3BD"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w:t>
      </w:r>
      <w:r w:rsidRPr="009353D8">
        <w:rPr>
          <w:rFonts w:eastAsia="MS Mincho"/>
          <w:kern w:val="2"/>
          <w:vertAlign w:val="superscript"/>
          <w:lang w:val="en-US" w:eastAsia="zh-CN"/>
        </w:rPr>
        <w:t>rd</w:t>
      </w:r>
      <w:r>
        <w:rPr>
          <w:rFonts w:eastAsia="MS Mincho"/>
          <w:kern w:val="2"/>
          <w:lang w:val="en-US" w:eastAsia="zh-CN"/>
        </w:rPr>
        <w:t xml:space="preserve"> </w:t>
      </w:r>
      <w:r w:rsidRPr="009353D8">
        <w:rPr>
          <w:rFonts w:eastAsia="MS Mincho"/>
          <w:kern w:val="2"/>
          <w:lang w:val="en-US" w:eastAsia="zh-CN"/>
        </w:rPr>
        <w:t>order harmonic</w:t>
      </w:r>
      <w:r>
        <w:rPr>
          <w:rFonts w:eastAsia="MS Mincho"/>
          <w:kern w:val="2"/>
          <w:lang w:val="en-US" w:eastAsia="zh-CN"/>
        </w:rPr>
        <w:t xml:space="preserve"> mixing</w:t>
      </w:r>
      <w:r w:rsidRPr="009353D8">
        <w:rPr>
          <w:rFonts w:eastAsia="MS Mincho"/>
          <w:kern w:val="2"/>
          <w:lang w:val="en-US" w:eastAsia="zh-CN"/>
        </w:rPr>
        <w:t xml:space="preserve"> </w:t>
      </w:r>
      <w:r>
        <w:rPr>
          <w:rFonts w:eastAsia="MS Mincho"/>
          <w:kern w:val="2"/>
          <w:lang w:val="en-US" w:eastAsia="zh-CN"/>
        </w:rPr>
        <w:t>may</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4597249E"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w:t>
      </w:r>
      <w:r w:rsidRPr="009353D8">
        <w:rPr>
          <w:rFonts w:eastAsia="MS Mincho"/>
          <w:kern w:val="2"/>
          <w:vertAlign w:val="superscript"/>
          <w:lang w:val="en-US" w:eastAsia="zh-CN"/>
        </w:rPr>
        <w:t>rd</w:t>
      </w:r>
      <w:r>
        <w:rPr>
          <w:rFonts w:eastAsia="MS Mincho"/>
          <w:kern w:val="2"/>
          <w:lang w:val="en-US" w:eastAsia="zh-CN"/>
        </w:rPr>
        <w:t xml:space="preserve"> </w:t>
      </w:r>
      <w:r>
        <w:rPr>
          <w:rFonts w:eastAsia="MS Mincho"/>
          <w:kern w:val="2"/>
          <w:lang w:val="en-US" w:eastAsia="ko-KR"/>
        </w:rPr>
        <w:t>order IMD may</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21</w:t>
      </w:r>
      <w:r w:rsidRPr="007426DC">
        <w:rPr>
          <w:rFonts w:eastAsia="MS Mincho"/>
          <w:kern w:val="2"/>
          <w:lang w:val="en-US" w:eastAsia="zh-CN"/>
        </w:rPr>
        <w:t>.</w:t>
      </w:r>
    </w:p>
    <w:p w14:paraId="52649E02"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3</w:t>
      </w:r>
      <w:r w:rsidRPr="009353D8">
        <w:rPr>
          <w:rFonts w:eastAsia="MS Mincho"/>
          <w:kern w:val="2"/>
          <w:vertAlign w:val="superscript"/>
          <w:lang w:val="en-US" w:eastAsia="zh-CN"/>
        </w:rPr>
        <w:t>rd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harmonic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790EA00B" w14:textId="77777777" w:rsidR="001764A0" w:rsidRPr="009353D8"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sidRPr="009353D8">
        <w:rPr>
          <w:rFonts w:eastAsia="MS Mincho"/>
          <w:kern w:val="2"/>
          <w:lang w:val="en-US" w:eastAsia="zh-CN"/>
        </w:rPr>
        <w:t xml:space="preserve">order </w:t>
      </w:r>
      <w:r w:rsidRPr="00EF5447">
        <w:t>harmonic mixing</w:t>
      </w:r>
      <w:r w:rsidRPr="009353D8">
        <w:rPr>
          <w:rFonts w:eastAsia="MS Mincho"/>
          <w:kern w:val="2"/>
          <w:lang w:val="en-US" w:eastAsia="zh-CN"/>
        </w:rPr>
        <w:t xml:space="preserve"> </w:t>
      </w:r>
      <w:r>
        <w:rPr>
          <w:rFonts w:eastAsia="MS Mincho"/>
          <w:kern w:val="2"/>
          <w:lang w:val="en-US" w:eastAsia="zh-CN"/>
        </w:rPr>
        <w:t>do not</w:t>
      </w:r>
      <w:r w:rsidRPr="009353D8">
        <w:rPr>
          <w:rFonts w:eastAsia="MS Mincho"/>
          <w:kern w:val="2"/>
          <w:lang w:val="en-US" w:eastAsia="zh-CN"/>
        </w:rPr>
        <w:t xml:space="preserve"> fall</w:t>
      </w:r>
      <w:r>
        <w:rPr>
          <w:rFonts w:eastAsia="MS Mincho"/>
          <w:kern w:val="2"/>
          <w:lang w:val="en-US" w:eastAsia="zh-CN"/>
        </w:rPr>
        <w:t xml:space="preserve"> into Rx frequencies of band 21</w:t>
      </w:r>
      <w:r w:rsidRPr="009353D8">
        <w:rPr>
          <w:rFonts w:eastAsia="MS Mincho"/>
          <w:kern w:val="2"/>
          <w:lang w:val="en-US" w:eastAsia="zh-CN"/>
        </w:rPr>
        <w:t>.</w:t>
      </w:r>
    </w:p>
    <w:p w14:paraId="411EC6B9" w14:textId="77777777" w:rsidR="001764A0" w:rsidRDefault="001764A0" w:rsidP="001764A0">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Pr>
          <w:rFonts w:eastAsia="MS Mincho"/>
          <w:kern w:val="2"/>
          <w:vertAlign w:val="superscript"/>
          <w:lang w:val="en-US" w:eastAsia="zh-CN"/>
        </w:rPr>
        <w:t>nd</w:t>
      </w:r>
      <w:r>
        <w:rPr>
          <w:rFonts w:eastAsia="MS Mincho"/>
          <w:kern w:val="2"/>
          <w:lang w:val="en-US" w:eastAsia="zh-CN"/>
        </w:rPr>
        <w:t>, 4</w:t>
      </w:r>
      <w:r w:rsidRPr="009353D8">
        <w:rPr>
          <w:rFonts w:eastAsia="MS Mincho"/>
          <w:kern w:val="2"/>
          <w:vertAlign w:val="superscript"/>
          <w:lang w:val="en-US" w:eastAsia="zh-CN"/>
        </w:rPr>
        <w:t>th</w:t>
      </w:r>
      <w:r>
        <w:rPr>
          <w:rFonts w:eastAsia="MS Mincho"/>
          <w:kern w:val="2"/>
          <w:lang w:val="en-US" w:eastAsia="zh-CN"/>
        </w:rPr>
        <w:t>, 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order IMD do not</w:t>
      </w:r>
      <w:r w:rsidRPr="007426DC">
        <w:rPr>
          <w:rFonts w:eastAsia="MS Mincho"/>
          <w:kern w:val="2"/>
          <w:lang w:val="en-US" w:eastAsia="zh-CN"/>
        </w:rPr>
        <w:t xml:space="preserve"> </w:t>
      </w:r>
      <w:r w:rsidRPr="007426DC">
        <w:rPr>
          <w:rFonts w:eastAsia="MS Mincho"/>
          <w:kern w:val="2"/>
          <w:lang w:val="en-US" w:eastAsia="ko-KR"/>
        </w:rPr>
        <w:t>fall into Rx frequencies of band</w:t>
      </w:r>
      <w:r>
        <w:rPr>
          <w:rFonts w:eastAsia="MS Mincho"/>
          <w:kern w:val="2"/>
          <w:lang w:val="en-US" w:eastAsia="zh-CN"/>
        </w:rPr>
        <w:t xml:space="preserve"> 21 and n79</w:t>
      </w:r>
      <w:r w:rsidRPr="007426DC">
        <w:rPr>
          <w:rFonts w:eastAsia="MS Mincho"/>
          <w:kern w:val="2"/>
          <w:lang w:val="en-US" w:eastAsia="zh-CN"/>
        </w:rPr>
        <w:t>.</w:t>
      </w:r>
    </w:p>
    <w:p w14:paraId="54BA8371" w14:textId="77777777" w:rsidR="001764A0" w:rsidRPr="009353D8" w:rsidRDefault="001764A0" w:rsidP="001764A0">
      <w:pPr>
        <w:widowControl w:val="0"/>
        <w:spacing w:after="0"/>
        <w:rPr>
          <w:rFonts w:eastAsia="MS Mincho"/>
          <w:kern w:val="2"/>
          <w:lang w:val="en-US" w:eastAsia="zh-CN"/>
        </w:rPr>
      </w:pPr>
    </w:p>
    <w:p w14:paraId="125176E5" w14:textId="53C9EC04" w:rsidR="001764A0" w:rsidRDefault="001764A0" w:rsidP="001764A0">
      <w:r>
        <w:t xml:space="preserve">For MSD due to 3rd harmonic mixing, MSD value of PC2 case will be 3dB higher than that of PC3 case. </w:t>
      </w:r>
      <w:r w:rsidRPr="0078620E">
        <w:t>New MSD value</w:t>
      </w:r>
      <w:r>
        <w:t>s are</w:t>
      </w:r>
      <w:r w:rsidRPr="0078620E">
        <w:t xml:space="preserve"> shown in Table </w:t>
      </w:r>
      <w:r>
        <w:t>5.4</w:t>
      </w:r>
      <w:r w:rsidRPr="0078620E">
        <w:t xml:space="preserve">.3-1 below. Uplink configuration is shown in </w:t>
      </w:r>
      <w:r>
        <w:t>Table 5.4</w:t>
      </w:r>
      <w:r w:rsidRPr="0078620E">
        <w:t>.3-2 below.</w:t>
      </w:r>
    </w:p>
    <w:p w14:paraId="5A4AF7CC" w14:textId="5E014B5B" w:rsidR="001764A0" w:rsidRDefault="001764A0" w:rsidP="001764A0">
      <w:pPr>
        <w:rPr>
          <w:highlight w:val="yellow"/>
        </w:rPr>
      </w:pPr>
      <w:r w:rsidRPr="00032A26">
        <w:lastRenderedPageBreak/>
        <w:t>For MSD due to 3rd IMD, the MSD value can be seen as dB related to 1st order proportional of n79 UL power + 2nd order proportional of B21 UL power. PC3 DC is assumed to be 20dBm+20dBm and PC2 DC is assumed to be 23dBm+23dBm. In addition, PSD will be 6dB higher when UL CBW of n79 is changed from 40MHz to 10MHz. Based on these, B21 UL power of PC2 case is 3dB higher than that of PC3 case, and n79 UL power of PC2 case is 9dB higher than that of PC3 case. Therefore, MSD value of PC2 case will be 15dB higher than that of PC3 case. New MSD value</w:t>
      </w:r>
      <w:r>
        <w:t>s are</w:t>
      </w:r>
      <w:r w:rsidRPr="00032A26">
        <w:t xml:space="preserve"> shown in Table </w:t>
      </w:r>
      <w:r>
        <w:t>5.4</w:t>
      </w:r>
      <w:r w:rsidRPr="00032A26">
        <w:t>.3-3 below.</w:t>
      </w:r>
    </w:p>
    <w:p w14:paraId="721E694D" w14:textId="1F5EE144"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Ta</w:t>
      </w:r>
      <w:r w:rsidRPr="00032A26">
        <w:rPr>
          <w:rFonts w:ascii="Arial" w:hAnsi="Arial" w:cs="Arial"/>
          <w:b/>
        </w:rPr>
        <w:t xml:space="preserve">ble </w:t>
      </w:r>
      <w:r>
        <w:rPr>
          <w:rFonts w:ascii="Arial" w:hAnsi="Arial" w:cs="Arial"/>
          <w:b/>
          <w:lang w:eastAsia="zh-CN"/>
        </w:rPr>
        <w:t>5.4</w:t>
      </w:r>
      <w:r w:rsidRPr="00032A26">
        <w:rPr>
          <w:rFonts w:ascii="Arial" w:hAnsi="Arial" w:cs="Arial"/>
          <w:b/>
          <w:lang w:eastAsia="zh-CN"/>
        </w:rPr>
        <w:t>.3-1:</w:t>
      </w:r>
      <w:r w:rsidRPr="00032A26">
        <w:t xml:space="preserve"> </w:t>
      </w:r>
      <w:r w:rsidRPr="00032A26">
        <w:rPr>
          <w:rFonts w:ascii="Arial" w:hAnsi="Arial" w:cs="Arial"/>
          <w:b/>
        </w:rPr>
        <w:t>Re</w:t>
      </w:r>
      <w:r w:rsidRPr="003A098F">
        <w:rPr>
          <w:rFonts w:ascii="Arial" w:hAnsi="Arial" w:cs="Arial"/>
          <w:b/>
        </w:rPr>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4"/>
        <w:gridCol w:w="653"/>
        <w:gridCol w:w="732"/>
        <w:gridCol w:w="732"/>
        <w:gridCol w:w="732"/>
        <w:gridCol w:w="732"/>
        <w:gridCol w:w="732"/>
        <w:gridCol w:w="732"/>
        <w:gridCol w:w="732"/>
        <w:gridCol w:w="732"/>
        <w:gridCol w:w="732"/>
        <w:gridCol w:w="763"/>
      </w:tblGrid>
      <w:tr w:rsidR="001764A0" w14:paraId="78B76782"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3BA9A20" w14:textId="77777777" w:rsidR="001764A0" w:rsidRDefault="001764A0" w:rsidP="00244628">
            <w:pPr>
              <w:pStyle w:val="TAH"/>
            </w:pPr>
            <w:r>
              <w:t xml:space="preserve">E-UTRA or NR Band / Channel bandwidth of the </w:t>
            </w:r>
            <w:r>
              <w:rPr>
                <w:lang w:eastAsia="zh-CN"/>
              </w:rPr>
              <w:t>affected DL</w:t>
            </w:r>
            <w:r>
              <w:t xml:space="preserve"> band / MSD</w:t>
            </w:r>
          </w:p>
        </w:tc>
      </w:tr>
      <w:tr w:rsidR="001764A0" w14:paraId="0DB47014"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2F0AD4AC" w14:textId="77777777" w:rsidR="001764A0" w:rsidRDefault="001764A0" w:rsidP="0024462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4D8D9A6F" w14:textId="77777777" w:rsidR="001764A0" w:rsidRDefault="001764A0" w:rsidP="0024462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4C6A66E5" w14:textId="77777777" w:rsidR="001764A0" w:rsidRDefault="001764A0" w:rsidP="00244628">
            <w:pPr>
              <w:pStyle w:val="TAH"/>
            </w:pPr>
            <w:r>
              <w:t>5</w:t>
            </w:r>
          </w:p>
          <w:p w14:paraId="28FA3F7A" w14:textId="77777777" w:rsidR="001764A0" w:rsidRDefault="001764A0" w:rsidP="00244628">
            <w:pPr>
              <w:pStyle w:val="TAH"/>
            </w:pPr>
            <w:r>
              <w:t>MHz</w:t>
            </w:r>
          </w:p>
          <w:p w14:paraId="2361EE75"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F05CEC0" w14:textId="77777777" w:rsidR="001764A0" w:rsidRDefault="001764A0" w:rsidP="00244628">
            <w:pPr>
              <w:pStyle w:val="TAH"/>
            </w:pPr>
            <w:r>
              <w:t>10 MHz</w:t>
            </w:r>
          </w:p>
          <w:p w14:paraId="1CD98A32"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097701C" w14:textId="77777777" w:rsidR="001764A0" w:rsidRDefault="001764A0" w:rsidP="00244628">
            <w:pPr>
              <w:pStyle w:val="TAH"/>
            </w:pPr>
            <w:r>
              <w:t>15 MHz</w:t>
            </w:r>
          </w:p>
          <w:p w14:paraId="2CB4DB1C"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1467B18" w14:textId="77777777" w:rsidR="001764A0" w:rsidRDefault="001764A0" w:rsidP="00244628">
            <w:pPr>
              <w:pStyle w:val="TAH"/>
            </w:pPr>
            <w:r>
              <w:t>20 MHz</w:t>
            </w:r>
          </w:p>
          <w:p w14:paraId="77ED0ADA"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BC643CE" w14:textId="77777777" w:rsidR="001764A0" w:rsidRDefault="001764A0" w:rsidP="00244628">
            <w:pPr>
              <w:pStyle w:val="TAH"/>
            </w:pPr>
            <w:r>
              <w:t>25 MHz</w:t>
            </w:r>
          </w:p>
          <w:p w14:paraId="6024245B"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5938DD3" w14:textId="77777777" w:rsidR="001764A0" w:rsidRDefault="001764A0" w:rsidP="00244628">
            <w:pPr>
              <w:pStyle w:val="TAH"/>
            </w:pPr>
            <w:r>
              <w:t>40 MHz</w:t>
            </w:r>
          </w:p>
          <w:p w14:paraId="68B4BE87"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8FE29F0" w14:textId="77777777" w:rsidR="001764A0" w:rsidRDefault="001764A0" w:rsidP="00244628">
            <w:pPr>
              <w:pStyle w:val="TAH"/>
            </w:pPr>
            <w:r>
              <w:t>50 MHz</w:t>
            </w:r>
          </w:p>
          <w:p w14:paraId="499BE7C7"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D17A66A" w14:textId="77777777" w:rsidR="001764A0" w:rsidRDefault="001764A0" w:rsidP="00244628">
            <w:pPr>
              <w:pStyle w:val="TAH"/>
            </w:pPr>
            <w:r>
              <w:t>60 MHz</w:t>
            </w:r>
          </w:p>
          <w:p w14:paraId="0F582AA5"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468B26A" w14:textId="77777777" w:rsidR="001764A0" w:rsidRDefault="001764A0" w:rsidP="00244628">
            <w:pPr>
              <w:pStyle w:val="TAH"/>
            </w:pPr>
            <w:r>
              <w:t>80 MHz</w:t>
            </w:r>
          </w:p>
          <w:p w14:paraId="7F91685E"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85DD284" w14:textId="77777777" w:rsidR="001764A0" w:rsidRDefault="001764A0" w:rsidP="00244628">
            <w:pPr>
              <w:pStyle w:val="TAH"/>
            </w:pPr>
            <w:r>
              <w:t>90 MHz</w:t>
            </w:r>
          </w:p>
          <w:p w14:paraId="1261C8E1" w14:textId="77777777" w:rsidR="001764A0" w:rsidRDefault="001764A0" w:rsidP="0024462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C6418AF" w14:textId="77777777" w:rsidR="001764A0" w:rsidRDefault="001764A0" w:rsidP="00244628">
            <w:pPr>
              <w:pStyle w:val="TAH"/>
            </w:pPr>
            <w:r>
              <w:t>100 MHz</w:t>
            </w:r>
          </w:p>
          <w:p w14:paraId="3713CD36" w14:textId="77777777" w:rsidR="001764A0" w:rsidRDefault="001764A0" w:rsidP="00244628">
            <w:pPr>
              <w:pStyle w:val="TAH"/>
            </w:pPr>
            <w:r>
              <w:t>(dB)</w:t>
            </w:r>
          </w:p>
        </w:tc>
      </w:tr>
      <w:tr w:rsidR="001764A0" w14:paraId="7D47DD6F" w14:textId="77777777" w:rsidTr="0024462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5E3C727A" w14:textId="77777777" w:rsidR="001764A0" w:rsidRPr="00EF5447" w:rsidRDefault="001764A0" w:rsidP="00244628">
            <w:pPr>
              <w:pStyle w:val="TAC"/>
            </w:pPr>
            <w:r w:rsidRPr="00EF5447">
              <w:rPr>
                <w:lang w:eastAsia="ja-JP"/>
              </w:rPr>
              <w:t>n79</w:t>
            </w:r>
          </w:p>
        </w:tc>
        <w:tc>
          <w:tcPr>
            <w:tcW w:w="0" w:type="auto"/>
            <w:tcBorders>
              <w:top w:val="single" w:sz="3" w:space="0" w:color="auto"/>
              <w:left w:val="single" w:sz="3" w:space="0" w:color="auto"/>
              <w:bottom w:val="single" w:sz="3" w:space="0" w:color="auto"/>
              <w:right w:val="single" w:sz="3" w:space="0" w:color="auto"/>
            </w:tcBorders>
            <w:vAlign w:val="center"/>
          </w:tcPr>
          <w:p w14:paraId="50008989" w14:textId="77777777" w:rsidR="001764A0" w:rsidRPr="007B435E" w:rsidRDefault="001764A0" w:rsidP="00244628">
            <w:pPr>
              <w:pStyle w:val="TAC"/>
            </w:pPr>
            <w:r w:rsidRPr="007B435E">
              <w:rPr>
                <w:lang w:eastAsia="ja-JP"/>
              </w:rPr>
              <w:t>21</w:t>
            </w:r>
            <w:r w:rsidRPr="007B435E">
              <w:rPr>
                <w:vertAlign w:val="superscript"/>
              </w:rPr>
              <w:t>3</w:t>
            </w:r>
          </w:p>
        </w:tc>
        <w:tc>
          <w:tcPr>
            <w:tcW w:w="0" w:type="auto"/>
            <w:tcBorders>
              <w:top w:val="single" w:sz="3" w:space="0" w:color="auto"/>
              <w:left w:val="single" w:sz="3" w:space="0" w:color="auto"/>
              <w:bottom w:val="single" w:sz="3" w:space="0" w:color="auto"/>
              <w:right w:val="single" w:sz="3" w:space="0" w:color="auto"/>
            </w:tcBorders>
            <w:vAlign w:val="center"/>
          </w:tcPr>
          <w:p w14:paraId="3FA93718" w14:textId="77777777" w:rsidR="001764A0" w:rsidRPr="007B435E" w:rsidRDefault="001764A0" w:rsidP="00244628">
            <w:pPr>
              <w:pStyle w:val="TAC"/>
            </w:pPr>
            <w:r w:rsidRPr="007B435E">
              <w:t>42.3</w:t>
            </w:r>
          </w:p>
        </w:tc>
        <w:tc>
          <w:tcPr>
            <w:tcW w:w="0" w:type="auto"/>
            <w:tcBorders>
              <w:top w:val="single" w:sz="3" w:space="0" w:color="auto"/>
              <w:left w:val="single" w:sz="3" w:space="0" w:color="auto"/>
              <w:bottom w:val="single" w:sz="3" w:space="0" w:color="auto"/>
              <w:right w:val="single" w:sz="3" w:space="0" w:color="auto"/>
            </w:tcBorders>
            <w:vAlign w:val="center"/>
          </w:tcPr>
          <w:p w14:paraId="59B363E4" w14:textId="77777777" w:rsidR="001764A0" w:rsidRPr="007B435E" w:rsidRDefault="001764A0" w:rsidP="00244628">
            <w:pPr>
              <w:pStyle w:val="TAC"/>
            </w:pPr>
            <w:r w:rsidRPr="007B435E">
              <w:t>39.3</w:t>
            </w:r>
          </w:p>
        </w:tc>
        <w:tc>
          <w:tcPr>
            <w:tcW w:w="0" w:type="auto"/>
            <w:tcBorders>
              <w:top w:val="single" w:sz="3" w:space="0" w:color="auto"/>
              <w:left w:val="single" w:sz="3" w:space="0" w:color="auto"/>
              <w:bottom w:val="single" w:sz="3" w:space="0" w:color="auto"/>
              <w:right w:val="single" w:sz="3" w:space="0" w:color="auto"/>
            </w:tcBorders>
            <w:vAlign w:val="center"/>
          </w:tcPr>
          <w:p w14:paraId="520C094E" w14:textId="77777777" w:rsidR="001764A0" w:rsidRPr="007B435E" w:rsidRDefault="001764A0" w:rsidP="00244628">
            <w:pPr>
              <w:pStyle w:val="TAC"/>
            </w:pPr>
            <w:r w:rsidRPr="007B435E">
              <w:t>37.5</w:t>
            </w:r>
          </w:p>
        </w:tc>
        <w:tc>
          <w:tcPr>
            <w:tcW w:w="0" w:type="auto"/>
            <w:tcBorders>
              <w:top w:val="single" w:sz="3" w:space="0" w:color="auto"/>
              <w:left w:val="single" w:sz="3" w:space="0" w:color="auto"/>
              <w:bottom w:val="single" w:sz="3" w:space="0" w:color="auto"/>
              <w:right w:val="single" w:sz="3" w:space="0" w:color="auto"/>
            </w:tcBorders>
          </w:tcPr>
          <w:p w14:paraId="32CDC942" w14:textId="77777777" w:rsidR="001764A0" w:rsidRDefault="001764A0" w:rsidP="00244628">
            <w:pPr>
              <w:pStyle w:val="TAC"/>
              <w:rPr>
                <w:lang w:eastAsia="zh-CN"/>
              </w:rPr>
            </w:pPr>
          </w:p>
        </w:tc>
        <w:tc>
          <w:tcPr>
            <w:tcW w:w="0" w:type="auto"/>
            <w:tcBorders>
              <w:top w:val="single" w:sz="3" w:space="0" w:color="auto"/>
              <w:left w:val="single" w:sz="3" w:space="0" w:color="auto"/>
              <w:bottom w:val="single" w:sz="3" w:space="0" w:color="auto"/>
              <w:right w:val="single" w:sz="3" w:space="0" w:color="auto"/>
            </w:tcBorders>
          </w:tcPr>
          <w:p w14:paraId="1BAEAD3D"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738C2D9"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797AF75"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1133174A"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7011280E"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5D3A8770" w14:textId="77777777" w:rsidR="001764A0" w:rsidRDefault="001764A0" w:rsidP="00244628">
            <w:pPr>
              <w:pStyle w:val="TAC"/>
            </w:pPr>
          </w:p>
        </w:tc>
        <w:tc>
          <w:tcPr>
            <w:tcW w:w="0" w:type="auto"/>
            <w:tcBorders>
              <w:top w:val="single" w:sz="3" w:space="0" w:color="auto"/>
              <w:left w:val="single" w:sz="3" w:space="0" w:color="auto"/>
              <w:bottom w:val="single" w:sz="3" w:space="0" w:color="auto"/>
              <w:right w:val="single" w:sz="3" w:space="0" w:color="auto"/>
            </w:tcBorders>
          </w:tcPr>
          <w:p w14:paraId="296AB253" w14:textId="77777777" w:rsidR="001764A0" w:rsidRDefault="001764A0" w:rsidP="00244628">
            <w:pPr>
              <w:pStyle w:val="TAC"/>
            </w:pPr>
          </w:p>
        </w:tc>
      </w:tr>
      <w:tr w:rsidR="001764A0" w14:paraId="2A2D244A" w14:textId="77777777" w:rsidTr="0024462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4906EFDF" w14:textId="1E289BE5" w:rsidR="001764A0" w:rsidRPr="007B435E" w:rsidRDefault="001764A0" w:rsidP="00244628">
            <w:pPr>
              <w:pStyle w:val="TAN"/>
              <w:rPr>
                <w:lang w:eastAsia="zh-CN"/>
              </w:rPr>
            </w:pPr>
            <w:r w:rsidRPr="007B435E">
              <w:rPr>
                <w:szCs w:val="24"/>
              </w:rPr>
              <w:t xml:space="preserve">NOTE 3: The requirements should be verified for DL EARFCN or NR ARFCN of the victim (lower) band (superscript LB) such that </w:t>
            </w:r>
            <w:r w:rsidRPr="007B435E">
              <w:rPr>
                <w:position w:val="-16"/>
                <w:szCs w:val="24"/>
                <w:lang w:eastAsia="zh-CN"/>
              </w:rPr>
              <w:object w:dxaOrig="2040" w:dyaOrig="435" w14:anchorId="6067010E">
                <v:shape id="_x0000_i1126" type="#_x0000_t75" style="width:87pt;height:21pt" o:ole="">
                  <v:imagedata r:id="rId21" o:title=""/>
                </v:shape>
                <o:OLEObject Type="Embed" ProgID="Equation.DSMT4" ShapeID="_x0000_i1126" DrawAspect="Content" ObjectID="_1761974803" r:id="rId22"/>
              </w:object>
            </w:r>
            <w:r w:rsidRPr="007B435E">
              <w:rPr>
                <w:szCs w:val="24"/>
              </w:rPr>
              <w:t xml:space="preserve"> </w:t>
            </w:r>
            <w:r w:rsidRPr="007B435E">
              <w:rPr>
                <w:szCs w:val="24"/>
                <w:lang w:eastAsia="zh-CN"/>
              </w:rPr>
              <w:t xml:space="preserve"> </w:t>
            </w:r>
            <w:r w:rsidRPr="007B435E">
              <w:rPr>
                <w:szCs w:val="24"/>
              </w:rPr>
              <w:t xml:space="preserve">with </w:t>
            </w:r>
            <w:r w:rsidRPr="007B435E">
              <w:rPr>
                <w:rFonts w:ascii="Times New Roman" w:hAnsi="Times New Roman"/>
                <w:snapToGrid w:val="0"/>
                <w:position w:val="-10"/>
                <w:sz w:val="20"/>
                <w:lang w:eastAsia="ja-JP"/>
              </w:rPr>
              <w:object w:dxaOrig="290" w:dyaOrig="290" w14:anchorId="6AA04EA6">
                <v:shape id="_x0000_i1127" type="#_x0000_t75" style="width:15pt;height:15pt" o:ole="">
                  <v:imagedata r:id="rId19" o:title=""/>
                </v:shape>
                <o:OLEObject Type="Embed" ProgID="Equation.3" ShapeID="_x0000_i1127" DrawAspect="Content" ObjectID="_1761974804" r:id="rId23"/>
              </w:object>
            </w:r>
            <w:r w:rsidRPr="007B435E">
              <w:rPr>
                <w:rFonts w:ascii="Times New Roman" w:hAnsi="Times New Roman"/>
                <w:snapToGrid w:val="0"/>
                <w:sz w:val="20"/>
                <w:lang w:eastAsia="ja-JP"/>
              </w:rPr>
              <w:t xml:space="preserve"> </w:t>
            </w:r>
            <w:r w:rsidRPr="007B435E">
              <w:rPr>
                <w:szCs w:val="24"/>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7B435E">
              <w:rPr>
                <w:szCs w:val="24"/>
              </w:rPr>
              <w:t xml:space="preserve"> the UL carrier frequency in the higher band, both in MHz. </w:t>
            </w:r>
          </w:p>
        </w:tc>
      </w:tr>
    </w:tbl>
    <w:p w14:paraId="20D60267" w14:textId="77777777" w:rsidR="001764A0" w:rsidRDefault="001764A0" w:rsidP="001764A0">
      <w:pPr>
        <w:rPr>
          <w:rFonts w:eastAsia="PMingLiU"/>
          <w:lang w:eastAsia="zh-TW"/>
        </w:rPr>
      </w:pPr>
    </w:p>
    <w:p w14:paraId="4D26E2E3" w14:textId="66C69D23"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Tabl</w:t>
      </w:r>
      <w:r w:rsidRPr="00032A26">
        <w:rPr>
          <w:rFonts w:ascii="Arial" w:hAnsi="Arial" w:cs="Arial"/>
          <w:b/>
        </w:rPr>
        <w:t xml:space="preserve">e </w:t>
      </w:r>
      <w:r>
        <w:rPr>
          <w:rFonts w:ascii="Arial" w:hAnsi="Arial" w:cs="Arial"/>
          <w:b/>
          <w:lang w:eastAsia="zh-CN"/>
        </w:rPr>
        <w:t>5.4</w:t>
      </w:r>
      <w:r w:rsidRPr="00032A26">
        <w:rPr>
          <w:rFonts w:ascii="Arial" w:hAnsi="Arial" w:cs="Arial"/>
          <w:b/>
          <w:lang w:eastAsia="zh-CN"/>
        </w:rPr>
        <w:t>.3-2:</w:t>
      </w:r>
      <w:r w:rsidRPr="007426DC">
        <w:t xml:space="preserve"> </w:t>
      </w:r>
      <w:r w:rsidRPr="003A098F">
        <w:rPr>
          <w:rFonts w:ascii="Arial" w:hAnsi="Arial" w:cs="Arial"/>
          <w:b/>
        </w:rPr>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1764A0" w:rsidRPr="00EF5447" w14:paraId="584924ED" w14:textId="77777777" w:rsidTr="00244628">
        <w:trPr>
          <w:trHeight w:val="166"/>
          <w:jc w:val="center"/>
        </w:trPr>
        <w:tc>
          <w:tcPr>
            <w:tcW w:w="10509" w:type="dxa"/>
            <w:gridSpan w:val="14"/>
            <w:shd w:val="clear" w:color="auto" w:fill="auto"/>
          </w:tcPr>
          <w:p w14:paraId="67DB0484" w14:textId="77777777" w:rsidR="001764A0" w:rsidRPr="00EF5447" w:rsidRDefault="001764A0" w:rsidP="0024462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1764A0" w:rsidRPr="00EF5447" w14:paraId="225CA2E0" w14:textId="77777777" w:rsidTr="00244628">
        <w:trPr>
          <w:trHeight w:val="166"/>
          <w:jc w:val="center"/>
        </w:trPr>
        <w:tc>
          <w:tcPr>
            <w:tcW w:w="697" w:type="dxa"/>
            <w:shd w:val="clear" w:color="auto" w:fill="auto"/>
          </w:tcPr>
          <w:p w14:paraId="091A844C" w14:textId="77777777" w:rsidR="001764A0" w:rsidRPr="00EF5447" w:rsidRDefault="001764A0" w:rsidP="00244628">
            <w:pPr>
              <w:pStyle w:val="TAH"/>
            </w:pPr>
            <w:r w:rsidRPr="00EF5447">
              <w:t>UL band</w:t>
            </w:r>
          </w:p>
        </w:tc>
        <w:tc>
          <w:tcPr>
            <w:tcW w:w="698" w:type="dxa"/>
            <w:shd w:val="clear" w:color="auto" w:fill="auto"/>
          </w:tcPr>
          <w:p w14:paraId="5952162C" w14:textId="77777777" w:rsidR="001764A0" w:rsidRPr="00EF5447" w:rsidRDefault="001764A0" w:rsidP="00244628">
            <w:pPr>
              <w:pStyle w:val="TAH"/>
            </w:pPr>
            <w:r w:rsidRPr="00EF5447">
              <w:t>DL band</w:t>
            </w:r>
          </w:p>
        </w:tc>
        <w:tc>
          <w:tcPr>
            <w:tcW w:w="709" w:type="dxa"/>
          </w:tcPr>
          <w:p w14:paraId="3D298986" w14:textId="77777777" w:rsidR="001764A0" w:rsidRPr="00EF5447" w:rsidRDefault="001764A0" w:rsidP="00244628">
            <w:pPr>
              <w:pStyle w:val="TAH"/>
            </w:pPr>
            <w:r w:rsidRPr="00EF5447">
              <w:t>SCS of UL band</w:t>
            </w:r>
          </w:p>
          <w:p w14:paraId="7D8DB6F6" w14:textId="77777777" w:rsidR="001764A0" w:rsidRPr="00EF5447" w:rsidRDefault="001764A0" w:rsidP="00244628">
            <w:pPr>
              <w:pStyle w:val="TAH"/>
            </w:pPr>
            <w:r w:rsidRPr="00EF5447">
              <w:t>(kHz)</w:t>
            </w:r>
          </w:p>
        </w:tc>
        <w:tc>
          <w:tcPr>
            <w:tcW w:w="763" w:type="dxa"/>
            <w:shd w:val="clear" w:color="auto" w:fill="auto"/>
          </w:tcPr>
          <w:p w14:paraId="40B1010A" w14:textId="77777777" w:rsidR="001764A0" w:rsidRPr="00EF5447" w:rsidRDefault="001764A0" w:rsidP="00244628">
            <w:pPr>
              <w:pStyle w:val="TAH"/>
            </w:pPr>
            <w:r w:rsidRPr="00EF5447">
              <w:t>5 MHz</w:t>
            </w:r>
          </w:p>
          <w:p w14:paraId="6181B845"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48870E86" w14:textId="77777777" w:rsidR="001764A0" w:rsidRPr="00EF5447" w:rsidRDefault="001764A0" w:rsidP="00244628">
            <w:pPr>
              <w:pStyle w:val="TAH"/>
            </w:pPr>
            <w:r w:rsidRPr="00EF5447">
              <w:t>10 MHz</w:t>
            </w:r>
          </w:p>
          <w:p w14:paraId="00451442"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7526D8D4" w14:textId="77777777" w:rsidR="001764A0" w:rsidRPr="00EF5447" w:rsidRDefault="001764A0" w:rsidP="00244628">
            <w:pPr>
              <w:pStyle w:val="TAH"/>
            </w:pPr>
            <w:r w:rsidRPr="00EF5447">
              <w:t>15 MHz</w:t>
            </w:r>
          </w:p>
          <w:p w14:paraId="6E592756"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6D47133D" w14:textId="77777777" w:rsidR="001764A0" w:rsidRPr="00EF5447" w:rsidRDefault="001764A0" w:rsidP="00244628">
            <w:pPr>
              <w:pStyle w:val="TAH"/>
            </w:pPr>
            <w:r w:rsidRPr="00EF5447">
              <w:t>20 MHz</w:t>
            </w:r>
          </w:p>
          <w:p w14:paraId="5AB9F4E2"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2AF46755" w14:textId="77777777" w:rsidR="001764A0" w:rsidRPr="00EF5447" w:rsidRDefault="001764A0" w:rsidP="00244628">
            <w:pPr>
              <w:pStyle w:val="TAH"/>
            </w:pPr>
            <w:r w:rsidRPr="00EF5447">
              <w:t>25 MHz</w:t>
            </w:r>
          </w:p>
          <w:p w14:paraId="7D2CEA90"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3F2F897A" w14:textId="77777777" w:rsidR="001764A0" w:rsidRPr="00EF5447" w:rsidRDefault="001764A0" w:rsidP="00244628">
            <w:pPr>
              <w:pStyle w:val="TAH"/>
            </w:pPr>
            <w:r w:rsidRPr="00EF5447">
              <w:t>40 MHz</w:t>
            </w:r>
          </w:p>
          <w:p w14:paraId="1DB9EE34"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00F4156A" w14:textId="77777777" w:rsidR="001764A0" w:rsidRPr="00EF5447" w:rsidRDefault="001764A0" w:rsidP="00244628">
            <w:pPr>
              <w:pStyle w:val="TAH"/>
            </w:pPr>
            <w:r w:rsidRPr="00EF5447">
              <w:t>50 MHz</w:t>
            </w:r>
          </w:p>
          <w:p w14:paraId="2EE632CA"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50373A76" w14:textId="77777777" w:rsidR="001764A0" w:rsidRPr="00EF5447" w:rsidRDefault="001764A0" w:rsidP="00244628">
            <w:pPr>
              <w:pStyle w:val="TAH"/>
            </w:pPr>
            <w:r w:rsidRPr="00EF5447">
              <w:t>60 MHz</w:t>
            </w:r>
          </w:p>
          <w:p w14:paraId="71CAA65B" w14:textId="77777777" w:rsidR="001764A0" w:rsidRPr="00EF5447" w:rsidRDefault="001764A0" w:rsidP="00244628">
            <w:pPr>
              <w:pStyle w:val="TAH"/>
            </w:pPr>
            <w:r w:rsidRPr="00EF5447">
              <w:t>(L</w:t>
            </w:r>
            <w:r w:rsidRPr="00EF5447">
              <w:rPr>
                <w:vertAlign w:val="subscript"/>
              </w:rPr>
              <w:t>CRB</w:t>
            </w:r>
            <w:r w:rsidRPr="00EF5447">
              <w:t>)</w:t>
            </w:r>
          </w:p>
        </w:tc>
        <w:tc>
          <w:tcPr>
            <w:tcW w:w="763" w:type="dxa"/>
            <w:shd w:val="clear" w:color="auto" w:fill="auto"/>
          </w:tcPr>
          <w:p w14:paraId="065CDF5B" w14:textId="77777777" w:rsidR="001764A0" w:rsidRPr="00EF5447" w:rsidRDefault="001764A0" w:rsidP="00244628">
            <w:pPr>
              <w:pStyle w:val="TAH"/>
            </w:pPr>
            <w:r w:rsidRPr="00EF5447">
              <w:t>80 MHz</w:t>
            </w:r>
          </w:p>
          <w:p w14:paraId="33F167EC" w14:textId="77777777" w:rsidR="001764A0" w:rsidRPr="00EF5447" w:rsidRDefault="001764A0" w:rsidP="00244628">
            <w:pPr>
              <w:pStyle w:val="TAH"/>
            </w:pPr>
            <w:r w:rsidRPr="00EF5447">
              <w:t>(L</w:t>
            </w:r>
            <w:r w:rsidRPr="00EF5447">
              <w:rPr>
                <w:vertAlign w:val="subscript"/>
              </w:rPr>
              <w:t>CRB</w:t>
            </w:r>
            <w:r w:rsidRPr="00EF5447">
              <w:t>)</w:t>
            </w:r>
          </w:p>
        </w:tc>
        <w:tc>
          <w:tcPr>
            <w:tcW w:w="763" w:type="dxa"/>
          </w:tcPr>
          <w:p w14:paraId="4F2C959C" w14:textId="77777777" w:rsidR="001764A0" w:rsidRPr="00EF5447" w:rsidRDefault="001764A0" w:rsidP="00244628">
            <w:pPr>
              <w:pStyle w:val="TAH"/>
            </w:pPr>
            <w:r w:rsidRPr="00EF5447">
              <w:t>90 MHz</w:t>
            </w:r>
          </w:p>
          <w:p w14:paraId="7C746972" w14:textId="77777777" w:rsidR="001764A0" w:rsidRPr="00EF5447" w:rsidRDefault="001764A0" w:rsidP="00244628">
            <w:pPr>
              <w:pStyle w:val="TAH"/>
            </w:pPr>
            <w:r w:rsidRPr="00EF5447">
              <w:t>(L</w:t>
            </w:r>
            <w:r w:rsidRPr="00EF5447">
              <w:rPr>
                <w:vertAlign w:val="subscript"/>
              </w:rPr>
              <w:t>CRB</w:t>
            </w:r>
            <w:r w:rsidRPr="00EF5447">
              <w:t>)</w:t>
            </w:r>
          </w:p>
        </w:tc>
        <w:tc>
          <w:tcPr>
            <w:tcW w:w="775" w:type="dxa"/>
            <w:shd w:val="clear" w:color="auto" w:fill="auto"/>
          </w:tcPr>
          <w:p w14:paraId="18FE2A36" w14:textId="77777777" w:rsidR="001764A0" w:rsidRPr="00EF5447" w:rsidRDefault="001764A0" w:rsidP="00244628">
            <w:pPr>
              <w:pStyle w:val="TAH"/>
            </w:pPr>
            <w:r w:rsidRPr="00EF5447">
              <w:t>100 MHz</w:t>
            </w:r>
          </w:p>
          <w:p w14:paraId="69A60D64" w14:textId="77777777" w:rsidR="001764A0" w:rsidRPr="00EF5447" w:rsidRDefault="001764A0" w:rsidP="00244628">
            <w:pPr>
              <w:pStyle w:val="TAH"/>
            </w:pPr>
            <w:r w:rsidRPr="00EF5447">
              <w:t>(L</w:t>
            </w:r>
            <w:r w:rsidRPr="00EF5447">
              <w:rPr>
                <w:vertAlign w:val="subscript"/>
              </w:rPr>
              <w:t>CRB</w:t>
            </w:r>
            <w:r w:rsidRPr="00EF5447">
              <w:t>)</w:t>
            </w:r>
          </w:p>
        </w:tc>
      </w:tr>
      <w:tr w:rsidR="001764A0" w:rsidRPr="00EF5447" w14:paraId="7E0A7192" w14:textId="77777777" w:rsidTr="00244628">
        <w:trPr>
          <w:trHeight w:val="166"/>
          <w:jc w:val="center"/>
        </w:trPr>
        <w:tc>
          <w:tcPr>
            <w:tcW w:w="697" w:type="dxa"/>
            <w:shd w:val="clear" w:color="auto" w:fill="auto"/>
            <w:vAlign w:val="center"/>
          </w:tcPr>
          <w:p w14:paraId="56E13447" w14:textId="77777777" w:rsidR="001764A0" w:rsidRPr="00EF5447" w:rsidDel="003836EE" w:rsidRDefault="001764A0" w:rsidP="00244628">
            <w:pPr>
              <w:pStyle w:val="TAC"/>
            </w:pPr>
            <w:r w:rsidRPr="00EF5447">
              <w:rPr>
                <w:lang w:eastAsia="ja-JP"/>
              </w:rPr>
              <w:t>n79</w:t>
            </w:r>
          </w:p>
        </w:tc>
        <w:tc>
          <w:tcPr>
            <w:tcW w:w="698" w:type="dxa"/>
            <w:shd w:val="clear" w:color="auto" w:fill="auto"/>
            <w:vAlign w:val="center"/>
          </w:tcPr>
          <w:p w14:paraId="189F7DE2" w14:textId="77777777" w:rsidR="001764A0" w:rsidRPr="00EF5447" w:rsidDel="003836EE" w:rsidRDefault="001764A0" w:rsidP="00244628">
            <w:pPr>
              <w:pStyle w:val="TAC"/>
            </w:pPr>
            <w:r w:rsidRPr="00EF5447">
              <w:rPr>
                <w:lang w:eastAsia="ja-JP"/>
              </w:rPr>
              <w:t>21</w:t>
            </w:r>
          </w:p>
        </w:tc>
        <w:tc>
          <w:tcPr>
            <w:tcW w:w="709" w:type="dxa"/>
            <w:vAlign w:val="center"/>
          </w:tcPr>
          <w:p w14:paraId="39AD04C5" w14:textId="77777777" w:rsidR="001764A0" w:rsidRPr="00EF5447" w:rsidRDefault="001764A0" w:rsidP="00244628">
            <w:pPr>
              <w:pStyle w:val="TAC"/>
            </w:pPr>
            <w:r w:rsidRPr="00EF5447">
              <w:rPr>
                <w:lang w:eastAsia="ja-JP"/>
              </w:rPr>
              <w:t>15</w:t>
            </w:r>
          </w:p>
        </w:tc>
        <w:tc>
          <w:tcPr>
            <w:tcW w:w="763" w:type="dxa"/>
            <w:shd w:val="clear" w:color="auto" w:fill="auto"/>
            <w:vAlign w:val="center"/>
          </w:tcPr>
          <w:p w14:paraId="3D9CBFDA" w14:textId="77777777" w:rsidR="001764A0" w:rsidRPr="00EF5447" w:rsidRDefault="001764A0" w:rsidP="00244628">
            <w:pPr>
              <w:pStyle w:val="TAC"/>
            </w:pPr>
            <w:r w:rsidRPr="00EF5447">
              <w:rPr>
                <w:lang w:eastAsia="ja-JP"/>
              </w:rPr>
              <w:t>25</w:t>
            </w:r>
          </w:p>
        </w:tc>
        <w:tc>
          <w:tcPr>
            <w:tcW w:w="763" w:type="dxa"/>
            <w:shd w:val="clear" w:color="auto" w:fill="auto"/>
            <w:vAlign w:val="center"/>
          </w:tcPr>
          <w:p w14:paraId="4178D035" w14:textId="77777777" w:rsidR="001764A0" w:rsidRPr="00EF5447" w:rsidRDefault="001764A0" w:rsidP="00244628">
            <w:pPr>
              <w:pStyle w:val="TAC"/>
            </w:pPr>
            <w:r w:rsidRPr="00EF5447">
              <w:rPr>
                <w:lang w:eastAsia="ja-JP"/>
              </w:rPr>
              <w:t>50</w:t>
            </w:r>
          </w:p>
        </w:tc>
        <w:tc>
          <w:tcPr>
            <w:tcW w:w="763" w:type="dxa"/>
            <w:shd w:val="clear" w:color="auto" w:fill="auto"/>
            <w:vAlign w:val="center"/>
          </w:tcPr>
          <w:p w14:paraId="52D85C11" w14:textId="77777777" w:rsidR="001764A0" w:rsidRPr="00EF5447" w:rsidRDefault="001764A0" w:rsidP="00244628">
            <w:pPr>
              <w:pStyle w:val="TAC"/>
            </w:pPr>
            <w:r w:rsidRPr="00EF5447">
              <w:rPr>
                <w:lang w:eastAsia="ja-JP"/>
              </w:rPr>
              <w:t>75</w:t>
            </w:r>
          </w:p>
        </w:tc>
        <w:tc>
          <w:tcPr>
            <w:tcW w:w="763" w:type="dxa"/>
            <w:shd w:val="clear" w:color="auto" w:fill="auto"/>
            <w:vAlign w:val="center"/>
          </w:tcPr>
          <w:p w14:paraId="5150D7B5" w14:textId="77777777" w:rsidR="001764A0" w:rsidRPr="00EF5447" w:rsidRDefault="001764A0" w:rsidP="00244628">
            <w:pPr>
              <w:pStyle w:val="TAC"/>
            </w:pPr>
          </w:p>
        </w:tc>
        <w:tc>
          <w:tcPr>
            <w:tcW w:w="763" w:type="dxa"/>
            <w:shd w:val="clear" w:color="auto" w:fill="auto"/>
            <w:vAlign w:val="center"/>
          </w:tcPr>
          <w:p w14:paraId="25702B4C" w14:textId="77777777" w:rsidR="001764A0" w:rsidRPr="00EF5447" w:rsidRDefault="001764A0" w:rsidP="00244628">
            <w:pPr>
              <w:pStyle w:val="TAC"/>
            </w:pPr>
          </w:p>
        </w:tc>
        <w:tc>
          <w:tcPr>
            <w:tcW w:w="763" w:type="dxa"/>
            <w:shd w:val="clear" w:color="auto" w:fill="auto"/>
            <w:vAlign w:val="center"/>
          </w:tcPr>
          <w:p w14:paraId="5B39D5B4" w14:textId="77777777" w:rsidR="001764A0" w:rsidRPr="00EF5447" w:rsidRDefault="001764A0" w:rsidP="00244628">
            <w:pPr>
              <w:pStyle w:val="TAC"/>
            </w:pPr>
          </w:p>
        </w:tc>
        <w:tc>
          <w:tcPr>
            <w:tcW w:w="763" w:type="dxa"/>
            <w:shd w:val="clear" w:color="auto" w:fill="auto"/>
            <w:vAlign w:val="center"/>
          </w:tcPr>
          <w:p w14:paraId="54C84516" w14:textId="77777777" w:rsidR="001764A0" w:rsidRPr="00EF5447" w:rsidRDefault="001764A0" w:rsidP="00244628">
            <w:pPr>
              <w:pStyle w:val="TAC"/>
            </w:pPr>
          </w:p>
        </w:tc>
        <w:tc>
          <w:tcPr>
            <w:tcW w:w="763" w:type="dxa"/>
            <w:shd w:val="clear" w:color="auto" w:fill="auto"/>
            <w:vAlign w:val="center"/>
          </w:tcPr>
          <w:p w14:paraId="220F5002" w14:textId="77777777" w:rsidR="001764A0" w:rsidRPr="00EF5447" w:rsidRDefault="001764A0" w:rsidP="00244628">
            <w:pPr>
              <w:pStyle w:val="TAC"/>
            </w:pPr>
          </w:p>
        </w:tc>
        <w:tc>
          <w:tcPr>
            <w:tcW w:w="763" w:type="dxa"/>
            <w:shd w:val="clear" w:color="auto" w:fill="auto"/>
            <w:vAlign w:val="center"/>
          </w:tcPr>
          <w:p w14:paraId="407D2F99" w14:textId="77777777" w:rsidR="001764A0" w:rsidRPr="00EF5447" w:rsidRDefault="001764A0" w:rsidP="00244628">
            <w:pPr>
              <w:pStyle w:val="TAC"/>
            </w:pPr>
          </w:p>
        </w:tc>
        <w:tc>
          <w:tcPr>
            <w:tcW w:w="763" w:type="dxa"/>
            <w:vAlign w:val="center"/>
          </w:tcPr>
          <w:p w14:paraId="1D97D661" w14:textId="77777777" w:rsidR="001764A0" w:rsidRPr="00EF5447" w:rsidRDefault="001764A0" w:rsidP="00244628">
            <w:pPr>
              <w:pStyle w:val="TAC"/>
            </w:pPr>
          </w:p>
        </w:tc>
        <w:tc>
          <w:tcPr>
            <w:tcW w:w="775" w:type="dxa"/>
            <w:shd w:val="clear" w:color="auto" w:fill="auto"/>
            <w:vAlign w:val="center"/>
          </w:tcPr>
          <w:p w14:paraId="6507F9E3" w14:textId="77777777" w:rsidR="001764A0" w:rsidRPr="00EF5447" w:rsidRDefault="001764A0" w:rsidP="00244628">
            <w:pPr>
              <w:pStyle w:val="TAC"/>
            </w:pPr>
          </w:p>
        </w:tc>
      </w:tr>
    </w:tbl>
    <w:p w14:paraId="71B3F4C2" w14:textId="77777777" w:rsidR="001764A0" w:rsidRDefault="001764A0" w:rsidP="001764A0">
      <w:pPr>
        <w:rPr>
          <w:rFonts w:eastAsia="PMingLiU"/>
          <w:lang w:eastAsia="zh-TW"/>
        </w:rPr>
      </w:pPr>
    </w:p>
    <w:p w14:paraId="1FC1A719" w14:textId="1A103461" w:rsidR="001764A0" w:rsidRPr="003A098F" w:rsidRDefault="001764A0" w:rsidP="001764A0">
      <w:pPr>
        <w:keepNext/>
        <w:spacing w:before="120" w:after="120"/>
        <w:jc w:val="center"/>
        <w:rPr>
          <w:rFonts w:ascii="Arial" w:eastAsia="Yu Mincho" w:hAnsi="Arial" w:cs="Arial"/>
          <w:sz w:val="28"/>
          <w:szCs w:val="28"/>
          <w:lang w:eastAsia="ja-JP"/>
        </w:rPr>
      </w:pPr>
      <w:r w:rsidRPr="007426DC">
        <w:rPr>
          <w:rFonts w:ascii="Arial" w:hAnsi="Arial" w:cs="Arial"/>
          <w:b/>
        </w:rPr>
        <w:t xml:space="preserve">Table </w:t>
      </w:r>
      <w:r>
        <w:rPr>
          <w:rFonts w:ascii="Arial" w:hAnsi="Arial" w:cs="Arial"/>
          <w:b/>
          <w:lang w:eastAsia="zh-CN"/>
        </w:rPr>
        <w:t>5.4</w:t>
      </w:r>
      <w:r w:rsidRPr="00032A26">
        <w:rPr>
          <w:rFonts w:ascii="Arial" w:hAnsi="Arial" w:cs="Arial"/>
          <w:b/>
          <w:lang w:eastAsia="zh-CN"/>
        </w:rPr>
        <w:t>.3-3</w:t>
      </w:r>
      <w:r w:rsidRPr="003A098F">
        <w:rPr>
          <w:rFonts w:ascii="Arial" w:hAnsi="Arial" w:cs="Arial"/>
          <w:b/>
          <w:lang w:eastAsia="zh-CN"/>
        </w:rPr>
        <w:t>:</w:t>
      </w:r>
      <w:r w:rsidRPr="007426DC">
        <w:t xml:space="preserve"> </w:t>
      </w:r>
      <w:r w:rsidRPr="003A098F">
        <w:rPr>
          <w:rFonts w:ascii="Arial"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673"/>
        <w:gridCol w:w="761"/>
        <w:gridCol w:w="925"/>
        <w:gridCol w:w="679"/>
        <w:gridCol w:w="533"/>
        <w:gridCol w:w="954"/>
        <w:gridCol w:w="689"/>
        <w:gridCol w:w="841"/>
      </w:tblGrid>
      <w:tr w:rsidR="001764A0" w:rsidRPr="00EF5447" w14:paraId="616A481A" w14:textId="77777777" w:rsidTr="00244628">
        <w:trPr>
          <w:trHeight w:val="166"/>
          <w:tblHeader/>
          <w:jc w:val="center"/>
        </w:trPr>
        <w:tc>
          <w:tcPr>
            <w:tcW w:w="7055" w:type="dxa"/>
            <w:gridSpan w:val="8"/>
            <w:tcBorders>
              <w:bottom w:val="single" w:sz="3" w:space="0" w:color="auto"/>
            </w:tcBorders>
          </w:tcPr>
          <w:p w14:paraId="63341DDB" w14:textId="77777777" w:rsidR="001764A0" w:rsidRPr="00EF5447" w:rsidRDefault="001764A0" w:rsidP="00244628">
            <w:pPr>
              <w:pStyle w:val="TAH"/>
              <w:keepNext w:val="0"/>
            </w:pPr>
            <w:r w:rsidRPr="00EF5447">
              <w:t>NR or E-UTRA Band / Channel bandwidth / N</w:t>
            </w:r>
            <w:r w:rsidRPr="00EF5447">
              <w:rPr>
                <w:vertAlign w:val="subscript"/>
              </w:rPr>
              <w:t>RB</w:t>
            </w:r>
            <w:r w:rsidRPr="00EF5447">
              <w:t xml:space="preserve"> / MSD</w:t>
            </w:r>
          </w:p>
        </w:tc>
      </w:tr>
      <w:tr w:rsidR="001764A0" w:rsidRPr="00EF5447" w14:paraId="5356F3A1" w14:textId="77777777" w:rsidTr="00244628">
        <w:trPr>
          <w:trHeight w:val="166"/>
          <w:tblHeader/>
          <w:jc w:val="center"/>
        </w:trPr>
        <w:tc>
          <w:tcPr>
            <w:tcW w:w="1673" w:type="dxa"/>
            <w:tcBorders>
              <w:bottom w:val="single" w:sz="3" w:space="0" w:color="auto"/>
            </w:tcBorders>
          </w:tcPr>
          <w:p w14:paraId="455CFCB7" w14:textId="77777777" w:rsidR="001764A0" w:rsidRPr="00EF5447" w:rsidRDefault="001764A0" w:rsidP="00244628">
            <w:pPr>
              <w:pStyle w:val="TAH"/>
              <w:keepNext w:val="0"/>
            </w:pPr>
            <w:r w:rsidRPr="00EF5447">
              <w:rPr>
                <w:rFonts w:eastAsia="MS Mincho"/>
                <w:lang w:eastAsia="ja-JP"/>
              </w:rPr>
              <w:t>EN-DC</w:t>
            </w:r>
          </w:p>
          <w:p w14:paraId="1B57C835" w14:textId="77777777" w:rsidR="001764A0" w:rsidRPr="00EF5447" w:rsidRDefault="001764A0" w:rsidP="00244628">
            <w:pPr>
              <w:pStyle w:val="TAH"/>
              <w:keepNext w:val="0"/>
              <w:rPr>
                <w:rFonts w:eastAsia="MS Mincho"/>
                <w:lang w:eastAsia="ja-JP"/>
              </w:rPr>
            </w:pPr>
            <w:r w:rsidRPr="00EF5447">
              <w:t>Configuration</w:t>
            </w:r>
          </w:p>
        </w:tc>
        <w:tc>
          <w:tcPr>
            <w:tcW w:w="761" w:type="dxa"/>
            <w:tcBorders>
              <w:bottom w:val="single" w:sz="3" w:space="0" w:color="auto"/>
            </w:tcBorders>
          </w:tcPr>
          <w:p w14:paraId="11A856EC" w14:textId="77777777" w:rsidR="001764A0" w:rsidRPr="00EF5447" w:rsidRDefault="001764A0" w:rsidP="00244628">
            <w:pPr>
              <w:pStyle w:val="TAH"/>
              <w:keepNext w:val="0"/>
            </w:pPr>
            <w:r w:rsidRPr="00EF5447">
              <w:t xml:space="preserve">EUTRA or </w:t>
            </w:r>
            <w:r w:rsidRPr="00EF5447">
              <w:rPr>
                <w:rFonts w:eastAsia="MS Mincho"/>
                <w:lang w:eastAsia="ja-JP"/>
              </w:rPr>
              <w:t>NR</w:t>
            </w:r>
            <w:r w:rsidRPr="00EF5447">
              <w:t xml:space="preserve"> band</w:t>
            </w:r>
          </w:p>
        </w:tc>
        <w:tc>
          <w:tcPr>
            <w:tcW w:w="925" w:type="dxa"/>
            <w:tcBorders>
              <w:bottom w:val="single" w:sz="3" w:space="0" w:color="auto"/>
            </w:tcBorders>
          </w:tcPr>
          <w:p w14:paraId="021B6205" w14:textId="77777777" w:rsidR="001764A0" w:rsidRPr="00EF5447" w:rsidRDefault="001764A0" w:rsidP="00244628">
            <w:pPr>
              <w:pStyle w:val="TAH"/>
              <w:keepNext w:val="0"/>
            </w:pPr>
            <w:r w:rsidRPr="00EF5447">
              <w:t>UL F</w:t>
            </w:r>
            <w:r w:rsidRPr="00EF5447">
              <w:rPr>
                <w:vertAlign w:val="subscript"/>
              </w:rPr>
              <w:t>c</w:t>
            </w:r>
            <w:r w:rsidRPr="00EF5447">
              <w:t xml:space="preserve"> </w:t>
            </w:r>
            <w:r w:rsidRPr="00EF5447">
              <w:br/>
              <w:t>(MHz)</w:t>
            </w:r>
          </w:p>
        </w:tc>
        <w:tc>
          <w:tcPr>
            <w:tcW w:w="679" w:type="dxa"/>
            <w:tcBorders>
              <w:bottom w:val="single" w:sz="3" w:space="0" w:color="auto"/>
            </w:tcBorders>
          </w:tcPr>
          <w:p w14:paraId="6F8C1BD3" w14:textId="77777777" w:rsidR="001764A0" w:rsidRPr="00EF5447" w:rsidRDefault="001764A0" w:rsidP="00244628">
            <w:pPr>
              <w:pStyle w:val="TAH"/>
              <w:keepNext w:val="0"/>
            </w:pPr>
            <w:r w:rsidRPr="00EF5447">
              <w:t xml:space="preserve">UL/DL BW </w:t>
            </w:r>
            <w:r w:rsidRPr="00EF5447">
              <w:br/>
              <w:t>(MHz)</w:t>
            </w:r>
          </w:p>
        </w:tc>
        <w:tc>
          <w:tcPr>
            <w:tcW w:w="533" w:type="dxa"/>
            <w:tcBorders>
              <w:bottom w:val="single" w:sz="3" w:space="0" w:color="auto"/>
            </w:tcBorders>
          </w:tcPr>
          <w:p w14:paraId="6D146ED4" w14:textId="77777777" w:rsidR="001764A0" w:rsidRPr="00EF5447" w:rsidRDefault="001764A0" w:rsidP="00244628">
            <w:pPr>
              <w:pStyle w:val="TAH"/>
              <w:keepNext w:val="0"/>
            </w:pPr>
            <w:r w:rsidRPr="00EF5447">
              <w:t xml:space="preserve">UL </w:t>
            </w:r>
            <w:r w:rsidRPr="00EF5447">
              <w:br/>
              <w:t>L</w:t>
            </w:r>
            <w:r w:rsidRPr="00EF5447">
              <w:rPr>
                <w:vertAlign w:val="subscript"/>
              </w:rPr>
              <w:t>CRB</w:t>
            </w:r>
          </w:p>
        </w:tc>
        <w:tc>
          <w:tcPr>
            <w:tcW w:w="954" w:type="dxa"/>
            <w:tcBorders>
              <w:bottom w:val="single" w:sz="3" w:space="0" w:color="auto"/>
            </w:tcBorders>
          </w:tcPr>
          <w:p w14:paraId="43ECB1A1" w14:textId="77777777" w:rsidR="001764A0" w:rsidRPr="00EF5447" w:rsidRDefault="001764A0" w:rsidP="00244628">
            <w:pPr>
              <w:pStyle w:val="TAH"/>
              <w:keepNext w:val="0"/>
            </w:pPr>
            <w:r w:rsidRPr="00EF5447">
              <w:t>DL F</w:t>
            </w:r>
            <w:r w:rsidRPr="00EF5447">
              <w:rPr>
                <w:vertAlign w:val="subscript"/>
              </w:rPr>
              <w:t>c</w:t>
            </w:r>
            <w:r w:rsidRPr="00EF5447">
              <w:t xml:space="preserve"> (MHz)</w:t>
            </w:r>
          </w:p>
        </w:tc>
        <w:tc>
          <w:tcPr>
            <w:tcW w:w="689" w:type="dxa"/>
            <w:tcBorders>
              <w:bottom w:val="single" w:sz="3" w:space="0" w:color="auto"/>
            </w:tcBorders>
          </w:tcPr>
          <w:p w14:paraId="6A6735A4" w14:textId="77777777" w:rsidR="001764A0" w:rsidRPr="00EF5447" w:rsidRDefault="001764A0" w:rsidP="00244628">
            <w:pPr>
              <w:pStyle w:val="TAH"/>
              <w:keepNext w:val="0"/>
            </w:pPr>
            <w:r w:rsidRPr="00EF5447">
              <w:t xml:space="preserve">MSD </w:t>
            </w:r>
            <w:r w:rsidRPr="00EF5447">
              <w:br/>
              <w:t>(dB)</w:t>
            </w:r>
          </w:p>
        </w:tc>
        <w:tc>
          <w:tcPr>
            <w:tcW w:w="841" w:type="dxa"/>
            <w:tcBorders>
              <w:bottom w:val="single" w:sz="3" w:space="0" w:color="auto"/>
            </w:tcBorders>
          </w:tcPr>
          <w:p w14:paraId="1481D1B6" w14:textId="77777777" w:rsidR="001764A0" w:rsidRPr="00EF5447" w:rsidRDefault="001764A0" w:rsidP="00244628">
            <w:pPr>
              <w:pStyle w:val="TAH"/>
              <w:keepNext w:val="0"/>
            </w:pPr>
            <w:r w:rsidRPr="00EF5447">
              <w:t>IMD order</w:t>
            </w:r>
          </w:p>
        </w:tc>
      </w:tr>
      <w:tr w:rsidR="001764A0" w:rsidRPr="00EF5447" w14:paraId="727C50C1" w14:textId="77777777" w:rsidTr="00244628">
        <w:trPr>
          <w:trHeight w:val="166"/>
          <w:tblHeader/>
          <w:jc w:val="center"/>
        </w:trPr>
        <w:tc>
          <w:tcPr>
            <w:tcW w:w="1673" w:type="dxa"/>
            <w:tcBorders>
              <w:bottom w:val="nil"/>
            </w:tcBorders>
            <w:shd w:val="clear" w:color="auto" w:fill="auto"/>
          </w:tcPr>
          <w:p w14:paraId="49CD5063" w14:textId="77777777" w:rsidR="001764A0" w:rsidRPr="00EF5447" w:rsidRDefault="001764A0" w:rsidP="00244628">
            <w:pPr>
              <w:pStyle w:val="TAC"/>
              <w:rPr>
                <w:rFonts w:eastAsia="MS Mincho"/>
                <w:lang w:eastAsia="ja-JP"/>
              </w:rPr>
            </w:pPr>
            <w:r w:rsidRPr="00EF5447">
              <w:t>DC_</w:t>
            </w:r>
            <w:r>
              <w:rPr>
                <w:lang w:eastAsia="zh-CN"/>
              </w:rPr>
              <w:t>21</w:t>
            </w:r>
            <w:r w:rsidRPr="00EF5447">
              <w:t>A_n</w:t>
            </w:r>
            <w:r>
              <w:rPr>
                <w:lang w:eastAsia="zh-CN"/>
              </w:rPr>
              <w:t>79</w:t>
            </w:r>
            <w:r w:rsidRPr="00EF5447">
              <w:t>A</w:t>
            </w:r>
          </w:p>
        </w:tc>
        <w:tc>
          <w:tcPr>
            <w:tcW w:w="761" w:type="dxa"/>
            <w:tcBorders>
              <w:bottom w:val="single" w:sz="3" w:space="0" w:color="auto"/>
            </w:tcBorders>
          </w:tcPr>
          <w:p w14:paraId="6491CB31" w14:textId="77777777" w:rsidR="001764A0" w:rsidRPr="00EF5447" w:rsidRDefault="001764A0" w:rsidP="00244628">
            <w:pPr>
              <w:pStyle w:val="TAC"/>
              <w:rPr>
                <w:rFonts w:eastAsia="MS Mincho"/>
              </w:rPr>
            </w:pPr>
            <w:r w:rsidRPr="00EF5447">
              <w:t>21</w:t>
            </w:r>
          </w:p>
        </w:tc>
        <w:tc>
          <w:tcPr>
            <w:tcW w:w="925" w:type="dxa"/>
            <w:tcBorders>
              <w:bottom w:val="single" w:sz="3" w:space="0" w:color="auto"/>
            </w:tcBorders>
          </w:tcPr>
          <w:p w14:paraId="482CFFDA" w14:textId="77777777" w:rsidR="001764A0" w:rsidRPr="00EF5447" w:rsidRDefault="001764A0" w:rsidP="00244628">
            <w:pPr>
              <w:pStyle w:val="TAC"/>
            </w:pPr>
            <w:r w:rsidRPr="00EF5447">
              <w:t>1457.5</w:t>
            </w:r>
          </w:p>
        </w:tc>
        <w:tc>
          <w:tcPr>
            <w:tcW w:w="679" w:type="dxa"/>
            <w:tcBorders>
              <w:bottom w:val="single" w:sz="3" w:space="0" w:color="auto"/>
            </w:tcBorders>
          </w:tcPr>
          <w:p w14:paraId="01601B00" w14:textId="77777777" w:rsidR="001764A0" w:rsidRPr="00EF5447" w:rsidRDefault="001764A0" w:rsidP="00244628">
            <w:pPr>
              <w:pStyle w:val="TAC"/>
              <w:rPr>
                <w:rFonts w:eastAsia="MS Mincho"/>
              </w:rPr>
            </w:pPr>
            <w:r w:rsidRPr="00EF5447">
              <w:t>5</w:t>
            </w:r>
          </w:p>
        </w:tc>
        <w:tc>
          <w:tcPr>
            <w:tcW w:w="533" w:type="dxa"/>
            <w:tcBorders>
              <w:bottom w:val="single" w:sz="3" w:space="0" w:color="auto"/>
            </w:tcBorders>
          </w:tcPr>
          <w:p w14:paraId="5EF88971" w14:textId="77777777" w:rsidR="001764A0" w:rsidRPr="00EF5447" w:rsidRDefault="001764A0" w:rsidP="00244628">
            <w:pPr>
              <w:pStyle w:val="TAC"/>
            </w:pPr>
            <w:r w:rsidRPr="00EF5447">
              <w:t>25</w:t>
            </w:r>
          </w:p>
        </w:tc>
        <w:tc>
          <w:tcPr>
            <w:tcW w:w="954" w:type="dxa"/>
            <w:tcBorders>
              <w:bottom w:val="single" w:sz="3" w:space="0" w:color="auto"/>
            </w:tcBorders>
          </w:tcPr>
          <w:p w14:paraId="7FBDA7F6" w14:textId="77777777" w:rsidR="001764A0" w:rsidRPr="00EF5447" w:rsidRDefault="001764A0" w:rsidP="00244628">
            <w:pPr>
              <w:pStyle w:val="TAC"/>
            </w:pPr>
            <w:r w:rsidRPr="00EF5447">
              <w:t>1505.5</w:t>
            </w:r>
          </w:p>
        </w:tc>
        <w:tc>
          <w:tcPr>
            <w:tcW w:w="689" w:type="dxa"/>
            <w:tcBorders>
              <w:bottom w:val="single" w:sz="3" w:space="0" w:color="auto"/>
            </w:tcBorders>
          </w:tcPr>
          <w:p w14:paraId="29E193F6" w14:textId="77777777" w:rsidR="001764A0" w:rsidRPr="00EF5447" w:rsidRDefault="001764A0" w:rsidP="00244628">
            <w:pPr>
              <w:pStyle w:val="TAC"/>
            </w:pPr>
            <w:r w:rsidRPr="007B435E">
              <w:t>33.4</w:t>
            </w:r>
          </w:p>
        </w:tc>
        <w:tc>
          <w:tcPr>
            <w:tcW w:w="841" w:type="dxa"/>
            <w:tcBorders>
              <w:bottom w:val="single" w:sz="3" w:space="0" w:color="auto"/>
            </w:tcBorders>
          </w:tcPr>
          <w:p w14:paraId="4DF60721" w14:textId="77777777" w:rsidR="001764A0" w:rsidRPr="00EF5447" w:rsidRDefault="001764A0" w:rsidP="00244628">
            <w:pPr>
              <w:pStyle w:val="TAC"/>
            </w:pPr>
            <w:r w:rsidRPr="00EF5447">
              <w:t>IMD3</w:t>
            </w:r>
          </w:p>
        </w:tc>
      </w:tr>
      <w:tr w:rsidR="001764A0" w:rsidRPr="00EF5447" w14:paraId="6902AB99" w14:textId="77777777" w:rsidTr="00244628">
        <w:trPr>
          <w:trHeight w:val="166"/>
          <w:tblHeader/>
          <w:jc w:val="center"/>
        </w:trPr>
        <w:tc>
          <w:tcPr>
            <w:tcW w:w="1673" w:type="dxa"/>
            <w:tcBorders>
              <w:top w:val="nil"/>
              <w:bottom w:val="single" w:sz="3" w:space="0" w:color="auto"/>
            </w:tcBorders>
            <w:shd w:val="clear" w:color="auto" w:fill="auto"/>
          </w:tcPr>
          <w:p w14:paraId="2632FF2A" w14:textId="77777777" w:rsidR="001764A0" w:rsidRPr="00EF5447" w:rsidRDefault="001764A0" w:rsidP="00244628">
            <w:pPr>
              <w:pStyle w:val="TAC"/>
              <w:rPr>
                <w:rFonts w:eastAsia="MS Mincho"/>
                <w:lang w:eastAsia="ja-JP"/>
              </w:rPr>
            </w:pPr>
          </w:p>
        </w:tc>
        <w:tc>
          <w:tcPr>
            <w:tcW w:w="761" w:type="dxa"/>
            <w:tcBorders>
              <w:bottom w:val="single" w:sz="3" w:space="0" w:color="auto"/>
            </w:tcBorders>
          </w:tcPr>
          <w:p w14:paraId="0D73BC43" w14:textId="77777777" w:rsidR="001764A0" w:rsidRPr="00EF5447" w:rsidRDefault="001764A0" w:rsidP="00244628">
            <w:pPr>
              <w:pStyle w:val="TAC"/>
              <w:rPr>
                <w:rFonts w:eastAsia="MS Mincho"/>
              </w:rPr>
            </w:pPr>
            <w:r w:rsidRPr="00EF5447">
              <w:t>n79</w:t>
            </w:r>
          </w:p>
        </w:tc>
        <w:tc>
          <w:tcPr>
            <w:tcW w:w="925" w:type="dxa"/>
            <w:tcBorders>
              <w:bottom w:val="single" w:sz="3" w:space="0" w:color="auto"/>
            </w:tcBorders>
          </w:tcPr>
          <w:p w14:paraId="2C0A0D30" w14:textId="77777777" w:rsidR="001764A0" w:rsidRPr="00EF5447" w:rsidRDefault="001764A0" w:rsidP="00244628">
            <w:pPr>
              <w:pStyle w:val="TAC"/>
            </w:pPr>
            <w:r w:rsidRPr="00EF5447">
              <w:t>4420.5</w:t>
            </w:r>
          </w:p>
        </w:tc>
        <w:tc>
          <w:tcPr>
            <w:tcW w:w="679" w:type="dxa"/>
            <w:tcBorders>
              <w:bottom w:val="single" w:sz="3" w:space="0" w:color="auto"/>
            </w:tcBorders>
          </w:tcPr>
          <w:p w14:paraId="18A8C2C8" w14:textId="77777777" w:rsidR="001764A0" w:rsidRPr="007B435E" w:rsidRDefault="001764A0" w:rsidP="00244628">
            <w:pPr>
              <w:pStyle w:val="TAC"/>
              <w:rPr>
                <w:rFonts w:eastAsia="MS Mincho"/>
              </w:rPr>
            </w:pPr>
            <w:r w:rsidRPr="007B435E">
              <w:t>10</w:t>
            </w:r>
          </w:p>
        </w:tc>
        <w:tc>
          <w:tcPr>
            <w:tcW w:w="533" w:type="dxa"/>
            <w:tcBorders>
              <w:bottom w:val="single" w:sz="3" w:space="0" w:color="auto"/>
            </w:tcBorders>
          </w:tcPr>
          <w:p w14:paraId="1D452C0E" w14:textId="77777777" w:rsidR="001764A0" w:rsidRPr="007B435E" w:rsidRDefault="001764A0" w:rsidP="00244628">
            <w:pPr>
              <w:pStyle w:val="TAC"/>
            </w:pPr>
            <w:r w:rsidRPr="007B435E">
              <w:t>50</w:t>
            </w:r>
          </w:p>
        </w:tc>
        <w:tc>
          <w:tcPr>
            <w:tcW w:w="954" w:type="dxa"/>
            <w:tcBorders>
              <w:bottom w:val="single" w:sz="3" w:space="0" w:color="auto"/>
            </w:tcBorders>
          </w:tcPr>
          <w:p w14:paraId="01B7CDD0" w14:textId="77777777" w:rsidR="001764A0" w:rsidRPr="00EF5447" w:rsidRDefault="001764A0" w:rsidP="00244628">
            <w:pPr>
              <w:pStyle w:val="TAC"/>
            </w:pPr>
            <w:r w:rsidRPr="00EF5447">
              <w:t>4420.5</w:t>
            </w:r>
          </w:p>
        </w:tc>
        <w:tc>
          <w:tcPr>
            <w:tcW w:w="689" w:type="dxa"/>
            <w:tcBorders>
              <w:bottom w:val="single" w:sz="3" w:space="0" w:color="auto"/>
            </w:tcBorders>
          </w:tcPr>
          <w:p w14:paraId="035F44F0" w14:textId="77777777" w:rsidR="001764A0" w:rsidRPr="00EF5447" w:rsidRDefault="001764A0" w:rsidP="00244628">
            <w:pPr>
              <w:pStyle w:val="TAC"/>
            </w:pPr>
            <w:r w:rsidRPr="00EF5447">
              <w:t>N/A</w:t>
            </w:r>
          </w:p>
        </w:tc>
        <w:tc>
          <w:tcPr>
            <w:tcW w:w="841" w:type="dxa"/>
            <w:tcBorders>
              <w:bottom w:val="single" w:sz="3" w:space="0" w:color="auto"/>
            </w:tcBorders>
          </w:tcPr>
          <w:p w14:paraId="78E44A48" w14:textId="77777777" w:rsidR="001764A0" w:rsidRPr="00EF5447" w:rsidRDefault="001764A0" w:rsidP="00244628">
            <w:pPr>
              <w:pStyle w:val="TAC"/>
            </w:pPr>
            <w:r w:rsidRPr="00EF5447">
              <w:t>N/A</w:t>
            </w:r>
          </w:p>
        </w:tc>
      </w:tr>
    </w:tbl>
    <w:p w14:paraId="267DFC74" w14:textId="77777777" w:rsidR="001764A0" w:rsidRDefault="001764A0" w:rsidP="001764A0">
      <w:pPr>
        <w:rPr>
          <w:rFonts w:eastAsia="PMingLiU"/>
          <w:lang w:eastAsia="zh-TW"/>
        </w:rPr>
      </w:pPr>
    </w:p>
    <w:p w14:paraId="2D3DCF87" w14:textId="372BE880" w:rsidR="001764A0" w:rsidRPr="00697599" w:rsidRDefault="001764A0" w:rsidP="001764A0">
      <w:pPr>
        <w:pStyle w:val="Heading4"/>
        <w:rPr>
          <w:lang w:eastAsia="zh-CN"/>
        </w:rPr>
      </w:pPr>
      <w:bookmarkStart w:id="1734" w:name="_Toc151361856"/>
      <w:r>
        <w:t>5.4</w:t>
      </w:r>
      <w:r w:rsidRPr="00032A26">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1734"/>
    </w:p>
    <w:p w14:paraId="374F3753" w14:textId="42C98701" w:rsidR="001764A0" w:rsidRDefault="001764A0" w:rsidP="001764A0">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9DD4138" w14:textId="5B0AD996" w:rsidR="00080696" w:rsidRPr="0085002E" w:rsidRDefault="00080696" w:rsidP="00080696">
      <w:pPr>
        <w:pStyle w:val="Heading3"/>
        <w:rPr>
          <w:rFonts w:eastAsia="MS Mincho"/>
          <w:lang w:eastAsia="ja-JP"/>
        </w:rPr>
      </w:pPr>
      <w:bookmarkStart w:id="1735" w:name="_Toc151361857"/>
      <w:r>
        <w:lastRenderedPageBreak/>
        <w:t>5.5</w:t>
      </w:r>
      <w:r w:rsidRPr="0085002E">
        <w:tab/>
      </w:r>
      <w:r w:rsidRPr="0085002E">
        <w:rPr>
          <w:rFonts w:eastAsia="MS Mincho" w:hint="eastAsia"/>
          <w:lang w:eastAsia="ja-JP"/>
        </w:rPr>
        <w:t>DC</w:t>
      </w:r>
      <w:r w:rsidRPr="0085002E">
        <w:t>_</w:t>
      </w:r>
      <w:r w:rsidRPr="0085002E">
        <w:rPr>
          <w:lang w:eastAsia="zh-CN"/>
        </w:rPr>
        <w:t>1</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1735"/>
    </w:p>
    <w:p w14:paraId="681C0058" w14:textId="2C7AC064" w:rsidR="00080696" w:rsidRPr="0085002E" w:rsidRDefault="00080696" w:rsidP="00080696">
      <w:pPr>
        <w:pStyle w:val="Heading4"/>
        <w:rPr>
          <w:rFonts w:eastAsia="MS Mincho"/>
          <w:lang w:eastAsia="ja-JP"/>
        </w:rPr>
      </w:pPr>
      <w:bookmarkStart w:id="1736" w:name="_Toc151361858"/>
      <w:r>
        <w:rPr>
          <w:lang w:eastAsia="zh-CN"/>
        </w:rPr>
        <w:t>5.5</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736"/>
    </w:p>
    <w:p w14:paraId="15462B9A" w14:textId="5D12BAF9" w:rsidR="00080696" w:rsidRDefault="00080696" w:rsidP="00080696">
      <w:pPr>
        <w:pStyle w:val="TH"/>
      </w:pPr>
      <w:r>
        <w:t>Table 5.5.1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080696" w:rsidRPr="00877CC8" w14:paraId="09BBB320"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003818C" w14:textId="77777777" w:rsidR="00080696" w:rsidRPr="00877CC8" w:rsidRDefault="00080696" w:rsidP="00303E52">
            <w:pPr>
              <w:keepLines/>
              <w:spacing w:after="0"/>
              <w:jc w:val="center"/>
              <w:rPr>
                <w:rFonts w:ascii="Arial" w:hAnsi="Arial"/>
                <w:b/>
                <w:sz w:val="18"/>
                <w:lang w:eastAsia="fi-FI"/>
              </w:rPr>
            </w:pPr>
            <w:r w:rsidRPr="00877CC8">
              <w:rPr>
                <w:rFonts w:ascii="Arial" w:hAnsi="Arial"/>
                <w:b/>
                <w:sz w:val="18"/>
                <w:lang w:eastAsia="fi-FI"/>
              </w:rPr>
              <w:t>EN-DC</w:t>
            </w:r>
          </w:p>
          <w:p w14:paraId="618DA017" w14:textId="77777777" w:rsidR="00080696" w:rsidRPr="00877CC8" w:rsidRDefault="00080696"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1437018" w14:textId="77777777" w:rsidR="00080696" w:rsidRPr="00877CC8" w:rsidRDefault="00080696"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6330051C" w14:textId="77777777" w:rsidR="00080696" w:rsidRPr="00877CC8" w:rsidRDefault="00080696"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4440EC72" w14:textId="77777777" w:rsidR="00080696" w:rsidRPr="00877CC8" w:rsidRDefault="00080696"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080696" w:rsidRPr="00877CC8" w14:paraId="4CB47992"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380B6" w14:textId="77777777" w:rsidR="00080696" w:rsidRPr="004B5F71" w:rsidRDefault="00080696" w:rsidP="00303E52">
            <w:pPr>
              <w:keepNext/>
              <w:keepLines/>
              <w:spacing w:after="0"/>
              <w:jc w:val="center"/>
              <w:rPr>
                <w:rFonts w:ascii="Arial" w:eastAsia="Malgun Gothic" w:hAnsi="Arial"/>
                <w:sz w:val="18"/>
                <w:vertAlign w:val="superscript"/>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14,X</w:t>
            </w:r>
          </w:p>
          <w:p w14:paraId="4CFD6E6E" w14:textId="77777777" w:rsidR="00080696" w:rsidRPr="00877CC8" w:rsidRDefault="00080696"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182412A" w14:textId="77777777" w:rsidR="00080696" w:rsidRPr="004B5F71" w:rsidRDefault="00080696" w:rsidP="00303E52">
            <w:pPr>
              <w:keepNext/>
              <w:keepLines/>
              <w:spacing w:after="0"/>
              <w:jc w:val="center"/>
              <w:rPr>
                <w:rFonts w:ascii="Arial" w:eastAsia="Malgun Gothic" w:hAnsi="Arial"/>
                <w:sz w:val="18"/>
                <w:vertAlign w:val="superscript"/>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6D0AA6F8" w14:textId="77777777" w:rsidR="00080696" w:rsidRPr="004B5F71" w:rsidRDefault="00080696" w:rsidP="00303E52">
            <w:pPr>
              <w:keepNext/>
              <w:keepLines/>
              <w:spacing w:after="0"/>
              <w:jc w:val="center"/>
              <w:rPr>
                <w:rFonts w:ascii="Arial" w:hAnsi="Arial"/>
                <w:sz w:val="18"/>
                <w:vertAlign w:val="superscript"/>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080696" w:rsidRPr="00B251C4" w14:paraId="1C3F6605"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2A8AB15" w14:textId="77777777" w:rsidR="00080696" w:rsidRPr="00877CC8" w:rsidRDefault="00080696"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5BB824B0" w14:textId="77777777" w:rsidR="00080696" w:rsidRDefault="00080696"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42644888" w14:textId="77777777" w:rsidR="00080696" w:rsidRPr="004B5F71" w:rsidRDefault="00080696"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p>
        </w:tc>
      </w:tr>
    </w:tbl>
    <w:p w14:paraId="473994C6" w14:textId="77777777" w:rsidR="00080696" w:rsidRPr="0085002E" w:rsidRDefault="00080696" w:rsidP="00080696">
      <w:pPr>
        <w:rPr>
          <w:rFonts w:eastAsia="PMingLiU"/>
          <w:color w:val="0033CC"/>
          <w:lang w:eastAsia="zh-TW"/>
        </w:rPr>
      </w:pPr>
    </w:p>
    <w:p w14:paraId="070D4A4C" w14:textId="1576FE8B" w:rsidR="00080696" w:rsidRPr="0085002E" w:rsidRDefault="00080696" w:rsidP="00080696">
      <w:pPr>
        <w:pStyle w:val="Heading4"/>
        <w:rPr>
          <w:lang w:eastAsia="zh-CN"/>
        </w:rPr>
      </w:pPr>
      <w:bookmarkStart w:id="1737" w:name="_Toc151361859"/>
      <w:r>
        <w:rPr>
          <w:lang w:eastAsia="zh-CN"/>
        </w:rPr>
        <w:t>5.5</w:t>
      </w:r>
      <w:r w:rsidRPr="0085002E">
        <w:rPr>
          <w:lang w:eastAsia="zh-CN"/>
        </w:rPr>
        <w:t>.2</w:t>
      </w:r>
      <w:r w:rsidRPr="0085002E">
        <w:rPr>
          <w:lang w:eastAsia="zh-CN"/>
        </w:rPr>
        <w:tab/>
        <w:t xml:space="preserve">Maximum output power for </w:t>
      </w:r>
      <w:r w:rsidRPr="0085002E">
        <w:rPr>
          <w:rFonts w:hint="eastAsia"/>
          <w:lang w:eastAsia="zh-CN"/>
        </w:rPr>
        <w:t>DC</w:t>
      </w:r>
      <w:bookmarkEnd w:id="1737"/>
    </w:p>
    <w:p w14:paraId="23E7FB56" w14:textId="77777777" w:rsidR="00080696" w:rsidRPr="004B5F71" w:rsidRDefault="00080696" w:rsidP="00080696">
      <w:pPr>
        <w:ind w:firstLineChars="100" w:firstLine="200"/>
        <w:rPr>
          <w:rFonts w:eastAsia="PMingLiU"/>
          <w:lang w:eastAsia="zh-TW"/>
        </w:rPr>
      </w:pPr>
      <w:r>
        <w:rPr>
          <w:rFonts w:eastAsia="PMingLiU"/>
          <w:lang w:eastAsia="zh-TW"/>
        </w:rPr>
        <w:t>Based on studies of</w:t>
      </w:r>
      <w:r w:rsidRPr="004B5F71">
        <w:rPr>
          <w:rFonts w:eastAsia="PMingLiU"/>
          <w:lang w:eastAsia="zh-TW"/>
        </w:rPr>
        <w:t xml:space="preserve"> </w:t>
      </w:r>
      <w:r>
        <w:rPr>
          <w:rFonts w:eastAsia="PMingLiU"/>
          <w:lang w:eastAsia="zh-TW"/>
        </w:rPr>
        <w:t xml:space="preserve">PC2 </w:t>
      </w:r>
      <w:r w:rsidRPr="004B5F71">
        <w:rPr>
          <w:rFonts w:eastAsia="PMingLiU"/>
          <w:lang w:eastAsia="zh-TW"/>
        </w:rPr>
        <w:t xml:space="preserve">DC_1_n77 and </w:t>
      </w:r>
      <w:r>
        <w:rPr>
          <w:rFonts w:eastAsia="PMingLiU"/>
          <w:lang w:eastAsia="zh-TW"/>
        </w:rPr>
        <w:t xml:space="preserve">PC2 </w:t>
      </w:r>
      <w:r w:rsidRPr="004B5F71">
        <w:rPr>
          <w:rFonts w:eastAsia="PMingLiU"/>
          <w:lang w:eastAsia="zh-TW"/>
        </w:rPr>
        <w:t>DC_1_n79, this section can be omitted.</w:t>
      </w:r>
    </w:p>
    <w:p w14:paraId="15A1CECA" w14:textId="77777777" w:rsidR="00080696" w:rsidRPr="00BB10E3" w:rsidRDefault="00080696" w:rsidP="00080696">
      <w:pPr>
        <w:rPr>
          <w:rFonts w:eastAsia="Yu Mincho"/>
          <w:lang w:eastAsia="ja-JP"/>
        </w:rPr>
      </w:pPr>
    </w:p>
    <w:p w14:paraId="7B86C5DD" w14:textId="094B23A4" w:rsidR="00080696" w:rsidRPr="0085002E" w:rsidRDefault="00080696" w:rsidP="00080696">
      <w:pPr>
        <w:pStyle w:val="Heading4"/>
        <w:rPr>
          <w:lang w:eastAsia="zh-CN"/>
        </w:rPr>
      </w:pPr>
      <w:bookmarkStart w:id="1738" w:name="_Toc151361860"/>
      <w:r>
        <w:rPr>
          <w:lang w:eastAsia="zh-CN"/>
        </w:rPr>
        <w:t>5.5</w:t>
      </w:r>
      <w:r w:rsidRPr="0085002E">
        <w:rPr>
          <w:lang w:eastAsia="zh-CN"/>
        </w:rPr>
        <w:t>.3</w:t>
      </w:r>
      <w:r w:rsidRPr="0085002E">
        <w:rPr>
          <w:lang w:eastAsia="zh-CN"/>
        </w:rPr>
        <w:tab/>
        <w:t>REFSENS requirements for DC</w:t>
      </w:r>
      <w:bookmarkEnd w:id="1738"/>
    </w:p>
    <w:p w14:paraId="7C61AF1C" w14:textId="77777777" w:rsidR="00080696" w:rsidRPr="0085002E" w:rsidRDefault="00080696" w:rsidP="00080696">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sidRPr="004B5F71">
        <w:rPr>
          <w:rFonts w:eastAsia="PMingLiU"/>
          <w:lang w:eastAsia="zh-TW"/>
        </w:rPr>
        <w:t>DC_1_n77 and DC_1_n79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4A87C0E1" w14:textId="77777777" w:rsidR="00080696" w:rsidRPr="004B5F71" w:rsidRDefault="00080696" w:rsidP="0008069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3</w:t>
      </w:r>
      <w:r w:rsidRPr="004B5F71">
        <w:rPr>
          <w:rFonts w:eastAsia="MS Mincho"/>
          <w:kern w:val="2"/>
          <w:vertAlign w:val="superscript"/>
          <w:lang w:val="en-US" w:eastAsia="zh-CN"/>
        </w:rPr>
        <w:t>rd</w:t>
      </w:r>
      <w:r>
        <w:rPr>
          <w:rFonts w:eastAsia="MS Mincho"/>
          <w:kern w:val="2"/>
          <w:lang w:val="en-US" w:eastAsia="zh-CN"/>
        </w:rPr>
        <w:t>, 4</w:t>
      </w:r>
      <w:r w:rsidRPr="004B5F71">
        <w:rPr>
          <w:rFonts w:eastAsia="MS Mincho"/>
          <w:kern w:val="2"/>
          <w:vertAlign w:val="superscript"/>
          <w:lang w:val="en-US" w:eastAsia="zh-CN"/>
        </w:rPr>
        <w:t>th</w:t>
      </w:r>
      <w:r>
        <w:rPr>
          <w:rFonts w:eastAsia="MS Mincho"/>
          <w:kern w:val="2"/>
          <w:lang w:val="en-US" w:eastAsia="zh-CN"/>
        </w:rPr>
        <w:t>, and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p>
    <w:p w14:paraId="54FF4D61" w14:textId="77777777" w:rsidR="00080696" w:rsidRPr="004B5F71" w:rsidRDefault="00080696" w:rsidP="0008069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p>
    <w:p w14:paraId="614873AE" w14:textId="77777777" w:rsidR="00080696" w:rsidRPr="0085002E" w:rsidRDefault="00080696" w:rsidP="00080696">
      <w:pPr>
        <w:widowControl w:val="0"/>
        <w:spacing w:after="0"/>
        <w:rPr>
          <w:rFonts w:eastAsia="DengXian"/>
          <w:kern w:val="2"/>
          <w:lang w:val="en-US" w:eastAsia="zh-CN"/>
        </w:rPr>
      </w:pPr>
    </w:p>
    <w:p w14:paraId="338AB433" w14:textId="77777777" w:rsidR="00080696" w:rsidRPr="001375F3" w:rsidRDefault="00080696" w:rsidP="00080696">
      <w:pPr>
        <w:widowControl w:val="0"/>
        <w:spacing w:after="0"/>
        <w:rPr>
          <w:rFonts w:eastAsia="DengXian"/>
          <w:kern w:val="2"/>
          <w:lang w:val="en-US" w:eastAsia="zh-CN"/>
        </w:rPr>
      </w:pPr>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p>
    <w:p w14:paraId="6B2FE822" w14:textId="77777777" w:rsidR="00080696" w:rsidRPr="0085002E" w:rsidRDefault="00080696" w:rsidP="00080696">
      <w:pPr>
        <w:rPr>
          <w:rFonts w:eastAsia="PMingLiU"/>
          <w:lang w:eastAsia="zh-TW"/>
        </w:rPr>
      </w:pPr>
    </w:p>
    <w:p w14:paraId="27E957DD" w14:textId="4F94DD10" w:rsidR="00080696" w:rsidRPr="0085002E" w:rsidRDefault="00080696" w:rsidP="00080696">
      <w:pPr>
        <w:pStyle w:val="Heading4"/>
        <w:rPr>
          <w:lang w:eastAsia="zh-CN"/>
        </w:rPr>
      </w:pPr>
      <w:bookmarkStart w:id="1739" w:name="_Toc151361861"/>
      <w:r>
        <w:t>5.5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39"/>
    </w:p>
    <w:p w14:paraId="3DDC8856" w14:textId="77777777" w:rsidR="00080696" w:rsidRPr="009353D8" w:rsidRDefault="00080696" w:rsidP="00080696">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EBF86F5" w14:textId="5894413E" w:rsidR="00E87442" w:rsidRPr="0085002E" w:rsidRDefault="00E87442" w:rsidP="00E87442">
      <w:pPr>
        <w:pStyle w:val="Heading3"/>
        <w:rPr>
          <w:rFonts w:eastAsia="MS Mincho"/>
          <w:lang w:eastAsia="ja-JP"/>
        </w:rPr>
      </w:pPr>
      <w:bookmarkStart w:id="1740" w:name="_Toc151361862"/>
      <w:r>
        <w:t>5.6</w:t>
      </w:r>
      <w:r w:rsidRPr="0085002E">
        <w:tab/>
      </w:r>
      <w:r w:rsidRPr="0085002E">
        <w:rPr>
          <w:rFonts w:eastAsia="MS Mincho" w:hint="eastAsia"/>
          <w:lang w:eastAsia="ja-JP"/>
        </w:rPr>
        <w:t>DC</w:t>
      </w:r>
      <w:r w:rsidRPr="0085002E">
        <w:t>_</w:t>
      </w:r>
      <w:r>
        <w:rPr>
          <w:lang w:eastAsia="zh-CN"/>
        </w:rPr>
        <w:t>3</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1740"/>
    </w:p>
    <w:p w14:paraId="34A914E2" w14:textId="7BA4AAB7" w:rsidR="00E87442" w:rsidRPr="0085002E" w:rsidRDefault="00E87442" w:rsidP="00E87442">
      <w:pPr>
        <w:pStyle w:val="Heading4"/>
        <w:rPr>
          <w:rFonts w:eastAsia="MS Mincho"/>
          <w:lang w:eastAsia="ja-JP"/>
        </w:rPr>
      </w:pPr>
      <w:bookmarkStart w:id="1741" w:name="_Toc151361863"/>
      <w:r>
        <w:rPr>
          <w:lang w:eastAsia="zh-CN"/>
        </w:rPr>
        <w:t>5.6</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741"/>
    </w:p>
    <w:p w14:paraId="5592FE90" w14:textId="74C3A014" w:rsidR="00E87442" w:rsidRDefault="00E87442" w:rsidP="00E87442">
      <w:pPr>
        <w:pStyle w:val="TH"/>
      </w:pPr>
      <w:r>
        <w:t>Table 5.6.1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87442" w:rsidRPr="00877CC8" w14:paraId="765DB49E"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33CB9B3" w14:textId="77777777" w:rsidR="00E87442" w:rsidRPr="00877CC8" w:rsidRDefault="00E87442" w:rsidP="00303E52">
            <w:pPr>
              <w:keepLines/>
              <w:spacing w:after="0"/>
              <w:jc w:val="center"/>
              <w:rPr>
                <w:rFonts w:ascii="Arial" w:hAnsi="Arial"/>
                <w:b/>
                <w:sz w:val="18"/>
                <w:lang w:eastAsia="fi-FI"/>
              </w:rPr>
            </w:pPr>
            <w:r w:rsidRPr="00877CC8">
              <w:rPr>
                <w:rFonts w:ascii="Arial" w:hAnsi="Arial"/>
                <w:b/>
                <w:sz w:val="18"/>
                <w:lang w:eastAsia="fi-FI"/>
              </w:rPr>
              <w:t>EN-DC</w:t>
            </w:r>
          </w:p>
          <w:p w14:paraId="4BACC445" w14:textId="77777777" w:rsidR="00E87442" w:rsidRPr="00877CC8" w:rsidRDefault="00E87442"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DF26668" w14:textId="77777777" w:rsidR="00E87442" w:rsidRPr="00877CC8" w:rsidRDefault="00E87442"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174F7E5F" w14:textId="77777777" w:rsidR="00E87442" w:rsidRPr="00877CC8" w:rsidRDefault="00E87442"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5FAFCD24" w14:textId="77777777" w:rsidR="00E87442" w:rsidRPr="00877CC8" w:rsidRDefault="00E87442"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E87442" w:rsidRPr="00877CC8" w14:paraId="06EEEE17"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E709BD" w14:textId="77777777" w:rsidR="00E87442" w:rsidRPr="004B5F71" w:rsidRDefault="00E87442"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w:t>
            </w:r>
            <w:r w:rsidRPr="00877CC8">
              <w:rPr>
                <w:rFonts w:ascii="Arial" w:eastAsia="Malgun Gothic" w:hAnsi="Arial"/>
                <w:sz w:val="18"/>
                <w:lang w:eastAsia="ko-KR"/>
              </w:rPr>
              <w:t>A_n77A-n79A</w:t>
            </w:r>
            <w:r>
              <w:rPr>
                <w:rFonts w:ascii="Arial" w:eastAsia="Malgun Gothic" w:hAnsi="Arial"/>
                <w:sz w:val="18"/>
                <w:vertAlign w:val="superscript"/>
                <w:lang w:eastAsia="ko-KR"/>
              </w:rPr>
              <w:t>14,X</w:t>
            </w:r>
          </w:p>
          <w:p w14:paraId="516D4058" w14:textId="77777777" w:rsidR="00E87442" w:rsidRPr="00877CC8" w:rsidRDefault="00E87442"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74A6202" w14:textId="77777777" w:rsidR="00E87442" w:rsidRPr="004B5F71" w:rsidRDefault="00E87442"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w:t>
            </w:r>
            <w:r w:rsidRPr="00877CC8">
              <w:rPr>
                <w:rFonts w:ascii="Arial" w:eastAsia="Malgun Gothic" w:hAnsi="Arial"/>
                <w:sz w:val="18"/>
                <w:lang w:eastAsia="ko-KR"/>
              </w:rPr>
              <w:t>A_n77A</w:t>
            </w:r>
            <w:r>
              <w:rPr>
                <w:rFonts w:ascii="Arial" w:eastAsia="Malgun Gothic" w:hAnsi="Arial"/>
                <w:sz w:val="18"/>
                <w:vertAlign w:val="superscript"/>
                <w:lang w:eastAsia="ko-KR"/>
              </w:rPr>
              <w:t>14</w:t>
            </w:r>
          </w:p>
          <w:p w14:paraId="2B9ED21A" w14:textId="77777777" w:rsidR="00E87442" w:rsidRPr="004B5F71" w:rsidRDefault="00E87442"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DC_3</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E87442" w:rsidRPr="00B251C4" w14:paraId="35C5DF5A"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7309624" w14:textId="77777777" w:rsidR="00E87442" w:rsidRPr="00877CC8" w:rsidRDefault="00E87442"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3DFC95E1" w14:textId="77777777" w:rsidR="00E87442" w:rsidRDefault="00E87442"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E0EB86D" w14:textId="77777777" w:rsidR="00E87442" w:rsidRPr="004B5F71" w:rsidRDefault="00E87442"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p>
        </w:tc>
      </w:tr>
    </w:tbl>
    <w:p w14:paraId="03164A8D" w14:textId="77777777" w:rsidR="00E87442" w:rsidRPr="0085002E" w:rsidRDefault="00E87442" w:rsidP="00E87442">
      <w:pPr>
        <w:rPr>
          <w:rFonts w:eastAsia="PMingLiU"/>
          <w:color w:val="0033CC"/>
          <w:lang w:eastAsia="zh-TW"/>
        </w:rPr>
      </w:pPr>
    </w:p>
    <w:p w14:paraId="0936C84F" w14:textId="2BEAC545" w:rsidR="00E87442" w:rsidRPr="0085002E" w:rsidRDefault="00E87442" w:rsidP="00E87442">
      <w:pPr>
        <w:pStyle w:val="Heading4"/>
        <w:rPr>
          <w:lang w:eastAsia="zh-CN"/>
        </w:rPr>
      </w:pPr>
      <w:bookmarkStart w:id="1742" w:name="_Toc151361864"/>
      <w:r>
        <w:rPr>
          <w:lang w:eastAsia="zh-CN"/>
        </w:rPr>
        <w:lastRenderedPageBreak/>
        <w:t>5.6</w:t>
      </w:r>
      <w:r w:rsidRPr="0085002E">
        <w:rPr>
          <w:lang w:eastAsia="zh-CN"/>
        </w:rPr>
        <w:t>.2</w:t>
      </w:r>
      <w:r w:rsidRPr="0085002E">
        <w:rPr>
          <w:lang w:eastAsia="zh-CN"/>
        </w:rPr>
        <w:tab/>
        <w:t xml:space="preserve">Maximum output power for </w:t>
      </w:r>
      <w:r w:rsidRPr="0085002E">
        <w:rPr>
          <w:rFonts w:hint="eastAsia"/>
          <w:lang w:eastAsia="zh-CN"/>
        </w:rPr>
        <w:t>DC</w:t>
      </w:r>
      <w:bookmarkEnd w:id="1742"/>
    </w:p>
    <w:p w14:paraId="15AF4450" w14:textId="77777777" w:rsidR="00E87442" w:rsidRPr="004B5F71" w:rsidRDefault="00E87442" w:rsidP="00E87442">
      <w:pPr>
        <w:ind w:firstLineChars="100" w:firstLine="200"/>
        <w:rPr>
          <w:rFonts w:eastAsia="PMingLiU"/>
          <w:lang w:eastAsia="zh-TW"/>
        </w:rPr>
      </w:pPr>
      <w:r>
        <w:rPr>
          <w:rFonts w:eastAsia="PMingLiU"/>
          <w:lang w:eastAsia="zh-TW"/>
        </w:rPr>
        <w:t>Based on studies of PC2 DC_3_n77 and PC2 DC_3</w:t>
      </w:r>
      <w:r w:rsidRPr="004B5F71">
        <w:rPr>
          <w:rFonts w:eastAsia="PMingLiU"/>
          <w:lang w:eastAsia="zh-TW"/>
        </w:rPr>
        <w:t>_n79, this section can be omitted.</w:t>
      </w:r>
    </w:p>
    <w:p w14:paraId="7FDC71B6" w14:textId="77777777" w:rsidR="00E87442" w:rsidRPr="00BB10E3" w:rsidRDefault="00E87442" w:rsidP="00E87442">
      <w:pPr>
        <w:rPr>
          <w:rFonts w:eastAsia="Yu Mincho"/>
          <w:lang w:eastAsia="ja-JP"/>
        </w:rPr>
      </w:pPr>
    </w:p>
    <w:p w14:paraId="47036112" w14:textId="175E499E" w:rsidR="00E87442" w:rsidRPr="0085002E" w:rsidRDefault="00E87442" w:rsidP="00E87442">
      <w:pPr>
        <w:pStyle w:val="Heading4"/>
        <w:rPr>
          <w:lang w:eastAsia="zh-CN"/>
        </w:rPr>
      </w:pPr>
      <w:bookmarkStart w:id="1743" w:name="_Toc151361865"/>
      <w:r>
        <w:rPr>
          <w:lang w:eastAsia="zh-CN"/>
        </w:rPr>
        <w:t>5.6</w:t>
      </w:r>
      <w:r w:rsidRPr="0085002E">
        <w:rPr>
          <w:lang w:eastAsia="zh-CN"/>
        </w:rPr>
        <w:t>.3</w:t>
      </w:r>
      <w:r w:rsidRPr="0085002E">
        <w:rPr>
          <w:lang w:eastAsia="zh-CN"/>
        </w:rPr>
        <w:tab/>
        <w:t>REFSENS requirements for DC</w:t>
      </w:r>
      <w:bookmarkEnd w:id="1743"/>
    </w:p>
    <w:p w14:paraId="67AFBAD7" w14:textId="77777777" w:rsidR="00E87442" w:rsidRPr="0085002E" w:rsidRDefault="00E87442" w:rsidP="00E87442">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DC_3_n77 and DC_3</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5B9FB8FF" w14:textId="77777777" w:rsidR="00E87442" w:rsidRPr="004B5F71" w:rsidRDefault="00E87442" w:rsidP="00E8744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3</w:t>
      </w:r>
      <w:r w:rsidRPr="004B5F71">
        <w:rPr>
          <w:rFonts w:eastAsia="MS Mincho"/>
          <w:kern w:val="2"/>
          <w:vertAlign w:val="superscript"/>
          <w:lang w:val="en-US" w:eastAsia="zh-CN"/>
        </w:rPr>
        <w:t>rd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p>
    <w:p w14:paraId="1989083F" w14:textId="77777777" w:rsidR="00E87442" w:rsidRPr="004B5F71" w:rsidRDefault="00E87442" w:rsidP="00E8744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p>
    <w:p w14:paraId="390E2B29" w14:textId="77777777" w:rsidR="00E87442" w:rsidRPr="0085002E" w:rsidRDefault="00E87442" w:rsidP="00E87442">
      <w:pPr>
        <w:widowControl w:val="0"/>
        <w:spacing w:after="0"/>
        <w:rPr>
          <w:rFonts w:eastAsia="DengXian"/>
          <w:kern w:val="2"/>
          <w:lang w:val="en-US" w:eastAsia="zh-CN"/>
        </w:rPr>
      </w:pPr>
    </w:p>
    <w:p w14:paraId="6F9A884D" w14:textId="77777777" w:rsidR="00E87442" w:rsidRPr="001375F3" w:rsidRDefault="00E87442" w:rsidP="00E87442">
      <w:pPr>
        <w:widowControl w:val="0"/>
        <w:spacing w:after="0"/>
        <w:rPr>
          <w:rFonts w:eastAsia="DengXian"/>
          <w:kern w:val="2"/>
          <w:lang w:val="en-US" w:eastAsia="zh-CN"/>
        </w:rPr>
      </w:pPr>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p>
    <w:p w14:paraId="166BEBF5" w14:textId="77777777" w:rsidR="00E87442" w:rsidRPr="0085002E" w:rsidRDefault="00E87442" w:rsidP="00E87442">
      <w:pPr>
        <w:rPr>
          <w:rFonts w:eastAsia="PMingLiU"/>
          <w:lang w:eastAsia="zh-TW"/>
        </w:rPr>
      </w:pPr>
    </w:p>
    <w:p w14:paraId="4547E4C1" w14:textId="54F2B0AE" w:rsidR="00E87442" w:rsidRPr="0085002E" w:rsidRDefault="00E87442" w:rsidP="00E87442">
      <w:pPr>
        <w:pStyle w:val="Heading4"/>
        <w:rPr>
          <w:lang w:eastAsia="zh-CN"/>
        </w:rPr>
      </w:pPr>
      <w:bookmarkStart w:id="1744" w:name="_Toc151361866"/>
      <w:r>
        <w:t>5.6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44"/>
    </w:p>
    <w:p w14:paraId="721F9647" w14:textId="77777777" w:rsidR="00E87442" w:rsidRPr="009353D8" w:rsidRDefault="00E87442" w:rsidP="00E87442">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F5EAD54" w14:textId="0A1C4AEE" w:rsidR="00F41C18" w:rsidRPr="0085002E" w:rsidRDefault="00F41C18" w:rsidP="00F41C18">
      <w:pPr>
        <w:pStyle w:val="Heading3"/>
        <w:rPr>
          <w:rFonts w:eastAsia="MS Mincho"/>
          <w:lang w:eastAsia="ja-JP"/>
        </w:rPr>
      </w:pPr>
      <w:bookmarkStart w:id="1745" w:name="_Toc151361867"/>
      <w:r>
        <w:t>5.7</w:t>
      </w:r>
      <w:r w:rsidRPr="0085002E">
        <w:tab/>
      </w:r>
      <w:r w:rsidRPr="0085002E">
        <w:rPr>
          <w:rFonts w:eastAsia="MS Mincho" w:hint="eastAsia"/>
          <w:lang w:eastAsia="ja-JP"/>
        </w:rPr>
        <w:t>DC</w:t>
      </w:r>
      <w:r w:rsidRPr="0085002E">
        <w:t>_</w:t>
      </w:r>
      <w:r>
        <w:rPr>
          <w:lang w:eastAsia="zh-CN"/>
        </w:rPr>
        <w:t>21</w:t>
      </w:r>
      <w:r w:rsidRPr="0085002E">
        <w:rPr>
          <w:rFonts w:hint="eastAsia"/>
          <w:lang w:eastAsia="zh-CN"/>
        </w:rPr>
        <w:t>_</w:t>
      </w:r>
      <w:r w:rsidRPr="0085002E">
        <w:rPr>
          <w:rFonts w:eastAsia="MS Mincho" w:hint="eastAsia"/>
          <w:lang w:eastAsia="ja-JP"/>
        </w:rPr>
        <w:t>n</w:t>
      </w:r>
      <w:r w:rsidRPr="0085002E">
        <w:rPr>
          <w:rFonts w:eastAsia="MS Mincho"/>
          <w:lang w:eastAsia="ja-JP"/>
        </w:rPr>
        <w:t>77</w:t>
      </w:r>
      <w:r>
        <w:rPr>
          <w:rFonts w:eastAsia="MS Mincho"/>
          <w:lang w:eastAsia="ja-JP"/>
        </w:rPr>
        <w:t>-n79</w:t>
      </w:r>
      <w:bookmarkEnd w:id="1745"/>
    </w:p>
    <w:p w14:paraId="7E2C4408" w14:textId="2B8A7999" w:rsidR="00F41C18" w:rsidRPr="0085002E" w:rsidRDefault="00F41C18" w:rsidP="00F41C18">
      <w:pPr>
        <w:pStyle w:val="Heading4"/>
        <w:rPr>
          <w:rFonts w:eastAsia="MS Mincho"/>
          <w:lang w:eastAsia="ja-JP"/>
        </w:rPr>
      </w:pPr>
      <w:bookmarkStart w:id="1746" w:name="_Toc151361868"/>
      <w:r>
        <w:rPr>
          <w:lang w:eastAsia="zh-CN"/>
        </w:rPr>
        <w:t>5.7</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746"/>
    </w:p>
    <w:p w14:paraId="033AE2EB" w14:textId="76B783CB" w:rsidR="00F41C18" w:rsidRDefault="00F41C18" w:rsidP="00F41C18">
      <w:pPr>
        <w:pStyle w:val="TH"/>
      </w:pPr>
      <w:r>
        <w:t>Table 5.7.1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41C18" w:rsidRPr="00877CC8" w14:paraId="1085B0A0"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51FF62A" w14:textId="77777777" w:rsidR="00F41C18" w:rsidRPr="00877CC8" w:rsidRDefault="00F41C18" w:rsidP="00303E52">
            <w:pPr>
              <w:keepLines/>
              <w:spacing w:after="0"/>
              <w:jc w:val="center"/>
              <w:rPr>
                <w:rFonts w:ascii="Arial" w:hAnsi="Arial"/>
                <w:b/>
                <w:sz w:val="18"/>
                <w:lang w:eastAsia="fi-FI"/>
              </w:rPr>
            </w:pPr>
            <w:r w:rsidRPr="00877CC8">
              <w:rPr>
                <w:rFonts w:ascii="Arial" w:hAnsi="Arial"/>
                <w:b/>
                <w:sz w:val="18"/>
                <w:lang w:eastAsia="fi-FI"/>
              </w:rPr>
              <w:t>EN-DC</w:t>
            </w:r>
          </w:p>
          <w:p w14:paraId="363363DB" w14:textId="77777777" w:rsidR="00F41C18" w:rsidRPr="00877CC8" w:rsidRDefault="00F41C18"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C8A94AD" w14:textId="77777777" w:rsidR="00F41C18" w:rsidRPr="00877CC8" w:rsidRDefault="00F41C18"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1B769062" w14:textId="77777777" w:rsidR="00F41C18" w:rsidRPr="00877CC8" w:rsidRDefault="00F41C18"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2E8DC9DB" w14:textId="77777777" w:rsidR="00F41C18" w:rsidRPr="00877CC8" w:rsidRDefault="00F41C18"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F41C18" w:rsidRPr="00877CC8" w14:paraId="7B31F426"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D5AA56" w14:textId="77777777" w:rsidR="00F41C18" w:rsidRPr="004B5F71" w:rsidRDefault="00F41C18"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DC_21</w:t>
            </w:r>
            <w:r w:rsidRPr="00877CC8">
              <w:rPr>
                <w:rFonts w:ascii="Arial" w:eastAsia="Malgun Gothic" w:hAnsi="Arial"/>
                <w:sz w:val="18"/>
                <w:lang w:eastAsia="ko-KR"/>
              </w:rPr>
              <w:t>A_n77A-n79A</w:t>
            </w:r>
            <w:r>
              <w:rPr>
                <w:rFonts w:ascii="Arial" w:eastAsia="Malgun Gothic" w:hAnsi="Arial"/>
                <w:sz w:val="18"/>
                <w:vertAlign w:val="superscript"/>
                <w:lang w:eastAsia="ko-KR"/>
              </w:rPr>
              <w:t>14,X</w:t>
            </w:r>
          </w:p>
          <w:p w14:paraId="66F498A1" w14:textId="77777777" w:rsidR="00F41C18" w:rsidRPr="00877CC8" w:rsidRDefault="00F41C18"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904E33" w14:textId="77777777" w:rsidR="00F41C18" w:rsidRPr="004B5F71" w:rsidRDefault="00F41C18"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DC_21</w:t>
            </w:r>
            <w:r w:rsidRPr="00877CC8">
              <w:rPr>
                <w:rFonts w:ascii="Arial" w:eastAsia="Malgun Gothic" w:hAnsi="Arial"/>
                <w:sz w:val="18"/>
                <w:lang w:eastAsia="ko-KR"/>
              </w:rPr>
              <w:t>A_n77A</w:t>
            </w:r>
            <w:r>
              <w:rPr>
                <w:rFonts w:ascii="Arial" w:eastAsia="Malgun Gothic" w:hAnsi="Arial"/>
                <w:sz w:val="18"/>
                <w:vertAlign w:val="superscript"/>
                <w:lang w:eastAsia="ko-KR"/>
              </w:rPr>
              <w:t>14</w:t>
            </w:r>
          </w:p>
          <w:p w14:paraId="4B14E214" w14:textId="77777777" w:rsidR="00F41C18" w:rsidRPr="004B5F71" w:rsidRDefault="00F41C18"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DC_21</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F41C18" w:rsidRPr="00B251C4" w14:paraId="22976BE9"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67062AB" w14:textId="77777777" w:rsidR="00F41C18" w:rsidRPr="00877CC8" w:rsidRDefault="00F41C18"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6086268A" w14:textId="77777777" w:rsidR="00F41C18" w:rsidRDefault="00F41C18"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58175F8" w14:textId="77777777" w:rsidR="00F41C18" w:rsidRPr="004B5F71" w:rsidRDefault="00F41C18"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p>
        </w:tc>
      </w:tr>
    </w:tbl>
    <w:p w14:paraId="261381B1" w14:textId="77777777" w:rsidR="00F41C18" w:rsidRPr="0085002E" w:rsidRDefault="00F41C18" w:rsidP="00F41C18">
      <w:pPr>
        <w:rPr>
          <w:rFonts w:eastAsia="PMingLiU"/>
          <w:color w:val="0033CC"/>
          <w:lang w:eastAsia="zh-TW"/>
        </w:rPr>
      </w:pPr>
    </w:p>
    <w:p w14:paraId="5563380B" w14:textId="3E0E0C83" w:rsidR="00F41C18" w:rsidRPr="0085002E" w:rsidRDefault="00F41C18" w:rsidP="00F41C18">
      <w:pPr>
        <w:pStyle w:val="Heading4"/>
        <w:rPr>
          <w:lang w:eastAsia="zh-CN"/>
        </w:rPr>
      </w:pPr>
      <w:bookmarkStart w:id="1747" w:name="_Toc151361869"/>
      <w:r>
        <w:rPr>
          <w:lang w:eastAsia="zh-CN"/>
        </w:rPr>
        <w:t>5.7</w:t>
      </w:r>
      <w:r w:rsidRPr="0085002E">
        <w:rPr>
          <w:lang w:eastAsia="zh-CN"/>
        </w:rPr>
        <w:t>.2</w:t>
      </w:r>
      <w:r w:rsidRPr="0085002E">
        <w:rPr>
          <w:lang w:eastAsia="zh-CN"/>
        </w:rPr>
        <w:tab/>
        <w:t xml:space="preserve">Maximum output power for </w:t>
      </w:r>
      <w:r w:rsidRPr="0085002E">
        <w:rPr>
          <w:rFonts w:hint="eastAsia"/>
          <w:lang w:eastAsia="zh-CN"/>
        </w:rPr>
        <w:t>DC</w:t>
      </w:r>
      <w:bookmarkEnd w:id="1747"/>
    </w:p>
    <w:p w14:paraId="5A69E88B" w14:textId="77777777" w:rsidR="00F41C18" w:rsidRPr="004B5F71" w:rsidRDefault="00F41C18" w:rsidP="00F41C18">
      <w:pPr>
        <w:ind w:firstLineChars="100" w:firstLine="200"/>
        <w:rPr>
          <w:rFonts w:eastAsia="PMingLiU"/>
          <w:lang w:eastAsia="zh-TW"/>
        </w:rPr>
      </w:pPr>
      <w:r>
        <w:rPr>
          <w:rFonts w:eastAsia="PMingLiU"/>
          <w:lang w:eastAsia="zh-TW"/>
        </w:rPr>
        <w:t>Based on studies of PC2 DC_21_n77 and PC2 DC_21</w:t>
      </w:r>
      <w:r w:rsidRPr="004B5F71">
        <w:rPr>
          <w:rFonts w:eastAsia="PMingLiU"/>
          <w:lang w:eastAsia="zh-TW"/>
        </w:rPr>
        <w:t>_n79, this section can be omitted.</w:t>
      </w:r>
    </w:p>
    <w:p w14:paraId="2C0B0193" w14:textId="77777777" w:rsidR="00F41C18" w:rsidRPr="00932385" w:rsidRDefault="00F41C18" w:rsidP="00F41C18">
      <w:pPr>
        <w:rPr>
          <w:rFonts w:eastAsia="Yu Mincho"/>
          <w:lang w:eastAsia="ja-JP"/>
        </w:rPr>
      </w:pPr>
    </w:p>
    <w:p w14:paraId="3D483F84" w14:textId="77B05C8F" w:rsidR="00F41C18" w:rsidRPr="0085002E" w:rsidRDefault="00F41C18" w:rsidP="00F41C18">
      <w:pPr>
        <w:pStyle w:val="Heading4"/>
        <w:rPr>
          <w:lang w:eastAsia="zh-CN"/>
        </w:rPr>
      </w:pPr>
      <w:bookmarkStart w:id="1748" w:name="_Toc151361870"/>
      <w:r>
        <w:rPr>
          <w:lang w:eastAsia="zh-CN"/>
        </w:rPr>
        <w:t>5.7</w:t>
      </w:r>
      <w:r w:rsidRPr="0085002E">
        <w:rPr>
          <w:lang w:eastAsia="zh-CN"/>
        </w:rPr>
        <w:t>.3</w:t>
      </w:r>
      <w:r w:rsidRPr="0085002E">
        <w:rPr>
          <w:lang w:eastAsia="zh-CN"/>
        </w:rPr>
        <w:tab/>
        <w:t>REFSENS requirements for DC</w:t>
      </w:r>
      <w:bookmarkEnd w:id="1748"/>
    </w:p>
    <w:p w14:paraId="17B98000" w14:textId="77777777" w:rsidR="00F41C18" w:rsidRPr="0085002E" w:rsidRDefault="00F41C18" w:rsidP="00F41C18">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DC_21_n77 and DC_21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427039B2" w14:textId="77777777" w:rsidR="00F41C18" w:rsidRPr="004B5F71" w:rsidRDefault="00F41C18" w:rsidP="00F41C1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2</w:t>
      </w:r>
      <w:r w:rsidRPr="00932385">
        <w:rPr>
          <w:rFonts w:eastAsia="MS Mincho"/>
          <w:kern w:val="2"/>
          <w:vertAlign w:val="superscript"/>
          <w:lang w:val="en-US" w:eastAsia="zh-CN"/>
        </w:rPr>
        <w:t>nd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n77</w:t>
      </w:r>
      <w:r w:rsidRPr="004B5F71">
        <w:rPr>
          <w:rFonts w:eastAsia="MS Mincho"/>
          <w:kern w:val="2"/>
          <w:lang w:val="en-US" w:eastAsia="zh-CN"/>
        </w:rPr>
        <w:t xml:space="preserve"> may </w:t>
      </w:r>
      <w:r>
        <w:rPr>
          <w:rFonts w:eastAsia="MS Mincho"/>
          <w:kern w:val="2"/>
          <w:lang w:val="en-US" w:eastAsia="zh-CN"/>
        </w:rPr>
        <w:t>also fall into own Rx of band n79.</w:t>
      </w:r>
    </w:p>
    <w:p w14:paraId="66623642" w14:textId="77777777" w:rsidR="00F41C18" w:rsidRPr="004B5F71" w:rsidRDefault="00F41C18" w:rsidP="00F41C1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sidRPr="00932385">
        <w:rPr>
          <w:rFonts w:eastAsia="MS Mincho"/>
          <w:kern w:val="2"/>
          <w:vertAlign w:val="superscript"/>
          <w:lang w:val="en-US" w:eastAsia="zh-CN"/>
        </w:rPr>
        <w:t>nd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n77.</w:t>
      </w:r>
    </w:p>
    <w:p w14:paraId="60C85E96" w14:textId="77777777" w:rsidR="00F41C18" w:rsidRPr="0085002E" w:rsidRDefault="00F41C18" w:rsidP="00F41C18">
      <w:pPr>
        <w:widowControl w:val="0"/>
        <w:spacing w:after="0"/>
        <w:rPr>
          <w:rFonts w:eastAsia="DengXian"/>
          <w:kern w:val="2"/>
          <w:lang w:val="en-US" w:eastAsia="zh-CN"/>
        </w:rPr>
      </w:pPr>
    </w:p>
    <w:p w14:paraId="01E18DD1" w14:textId="77777777" w:rsidR="00F41C18" w:rsidRPr="001375F3" w:rsidRDefault="00F41C18" w:rsidP="00F41C18">
      <w:pPr>
        <w:widowControl w:val="0"/>
        <w:spacing w:after="0"/>
        <w:rPr>
          <w:rFonts w:eastAsia="DengXian"/>
          <w:kern w:val="2"/>
          <w:lang w:val="en-US" w:eastAsia="zh-CN"/>
        </w:rPr>
      </w:pPr>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p>
    <w:p w14:paraId="450A3EED" w14:textId="77777777" w:rsidR="00F41C18" w:rsidRPr="0085002E" w:rsidRDefault="00F41C18" w:rsidP="00F41C18">
      <w:pPr>
        <w:rPr>
          <w:rFonts w:eastAsia="PMingLiU"/>
          <w:lang w:eastAsia="zh-TW"/>
        </w:rPr>
      </w:pPr>
    </w:p>
    <w:p w14:paraId="351CE630" w14:textId="44DD3900" w:rsidR="00F41C18" w:rsidRPr="0085002E" w:rsidRDefault="00F41C18" w:rsidP="00F41C18">
      <w:pPr>
        <w:pStyle w:val="Heading4"/>
        <w:rPr>
          <w:lang w:eastAsia="zh-CN"/>
        </w:rPr>
      </w:pPr>
      <w:bookmarkStart w:id="1749" w:name="_Toc151361871"/>
      <w:r>
        <w:lastRenderedPageBreak/>
        <w:t>5.7</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49"/>
    </w:p>
    <w:p w14:paraId="30B792FC" w14:textId="77777777" w:rsidR="00F41C18" w:rsidRPr="009353D8" w:rsidRDefault="00F41C18" w:rsidP="00F41C18">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9EF64CB" w14:textId="55B874CE" w:rsidR="005D2FBA" w:rsidRPr="0085002E" w:rsidRDefault="005D2FBA" w:rsidP="005D2FBA">
      <w:pPr>
        <w:pStyle w:val="Heading3"/>
        <w:rPr>
          <w:rFonts w:eastAsia="MS Mincho"/>
          <w:lang w:eastAsia="ja-JP"/>
        </w:rPr>
      </w:pPr>
      <w:bookmarkStart w:id="1750" w:name="_Toc151361872"/>
      <w:r>
        <w:t>5.8</w:t>
      </w:r>
      <w:r w:rsidRPr="0085002E">
        <w:tab/>
      </w:r>
      <w:r w:rsidRPr="0085002E">
        <w:rPr>
          <w:rFonts w:eastAsia="MS Mincho" w:hint="eastAsia"/>
          <w:lang w:eastAsia="ja-JP"/>
        </w:rPr>
        <w:t>DC</w:t>
      </w:r>
      <w:r w:rsidRPr="0085002E">
        <w:t>_</w:t>
      </w:r>
      <w:r>
        <w:rPr>
          <w:lang w:eastAsia="zh-CN"/>
        </w:rPr>
        <w:t>1</w:t>
      </w:r>
      <w:r w:rsidRPr="0085002E">
        <w:rPr>
          <w:rFonts w:hint="eastAsia"/>
          <w:lang w:eastAsia="zh-CN"/>
        </w:rPr>
        <w:t>_</w:t>
      </w:r>
      <w:r w:rsidRPr="0085002E">
        <w:rPr>
          <w:rFonts w:eastAsia="MS Mincho" w:hint="eastAsia"/>
          <w:lang w:eastAsia="ja-JP"/>
        </w:rPr>
        <w:t>n</w:t>
      </w:r>
      <w:r>
        <w:rPr>
          <w:rFonts w:eastAsia="MS Mincho"/>
          <w:lang w:eastAsia="ja-JP"/>
        </w:rPr>
        <w:t>78-n79</w:t>
      </w:r>
      <w:bookmarkEnd w:id="1750"/>
    </w:p>
    <w:p w14:paraId="6FFAA798" w14:textId="685F4767" w:rsidR="005D2FBA" w:rsidRPr="0085002E" w:rsidRDefault="005D2FBA" w:rsidP="005D2FBA">
      <w:pPr>
        <w:pStyle w:val="Heading4"/>
        <w:rPr>
          <w:rFonts w:eastAsia="MS Mincho"/>
          <w:lang w:eastAsia="ja-JP"/>
        </w:rPr>
      </w:pPr>
      <w:bookmarkStart w:id="1751" w:name="_Toc151361873"/>
      <w:r>
        <w:rPr>
          <w:lang w:eastAsia="zh-CN"/>
        </w:rPr>
        <w:t>5.8</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751"/>
    </w:p>
    <w:p w14:paraId="7DFC6920" w14:textId="6E32CE31" w:rsidR="005D2FBA" w:rsidRDefault="005D2FBA" w:rsidP="005D2FBA">
      <w:pPr>
        <w:pStyle w:val="TH"/>
      </w:pPr>
      <w:r>
        <w:t>Table 5.8.1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D2FBA" w:rsidRPr="00877CC8" w14:paraId="4987FBEA"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759FB04" w14:textId="77777777" w:rsidR="005D2FBA" w:rsidRPr="00877CC8" w:rsidRDefault="005D2FBA" w:rsidP="00303E52">
            <w:pPr>
              <w:keepLines/>
              <w:spacing w:after="0"/>
              <w:jc w:val="center"/>
              <w:rPr>
                <w:rFonts w:ascii="Arial" w:hAnsi="Arial"/>
                <w:b/>
                <w:sz w:val="18"/>
                <w:lang w:eastAsia="fi-FI"/>
              </w:rPr>
            </w:pPr>
            <w:r w:rsidRPr="00877CC8">
              <w:rPr>
                <w:rFonts w:ascii="Arial" w:hAnsi="Arial"/>
                <w:b/>
                <w:sz w:val="18"/>
                <w:lang w:eastAsia="fi-FI"/>
              </w:rPr>
              <w:t>EN-DC</w:t>
            </w:r>
          </w:p>
          <w:p w14:paraId="31FFB52D" w14:textId="77777777" w:rsidR="005D2FBA" w:rsidRPr="00877CC8" w:rsidRDefault="005D2FBA"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9D64854" w14:textId="77777777" w:rsidR="005D2FBA" w:rsidRPr="00877CC8" w:rsidRDefault="005D2FBA"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6CA19535" w14:textId="77777777" w:rsidR="005D2FBA" w:rsidRPr="00877CC8" w:rsidRDefault="005D2FBA"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0DE5F22A" w14:textId="77777777" w:rsidR="005D2FBA" w:rsidRPr="00877CC8" w:rsidRDefault="005D2FBA"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5D2FBA" w:rsidRPr="00877CC8" w14:paraId="12DE0F30"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824DE" w14:textId="77777777" w:rsidR="005D2FBA" w:rsidRPr="004B5F71" w:rsidRDefault="005D2FBA"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877CC8">
              <w:rPr>
                <w:rFonts w:ascii="Arial" w:eastAsia="Malgun Gothic" w:hAnsi="Arial"/>
                <w:sz w:val="18"/>
                <w:lang w:eastAsia="ko-KR"/>
              </w:rPr>
              <w:t>A-n79A</w:t>
            </w:r>
            <w:r>
              <w:rPr>
                <w:rFonts w:ascii="Arial" w:eastAsia="Malgun Gothic" w:hAnsi="Arial"/>
                <w:sz w:val="18"/>
                <w:vertAlign w:val="superscript"/>
                <w:lang w:eastAsia="ko-KR"/>
              </w:rPr>
              <w:t>14,X</w:t>
            </w:r>
          </w:p>
          <w:p w14:paraId="7F0AF87D" w14:textId="77777777" w:rsidR="005D2FBA" w:rsidRPr="00877CC8" w:rsidRDefault="005D2FBA"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2EBDB2E" w14:textId="77777777" w:rsidR="005D2FBA" w:rsidRPr="004B5F71" w:rsidRDefault="005D2FBA"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877CC8">
              <w:rPr>
                <w:rFonts w:ascii="Arial" w:eastAsia="Malgun Gothic" w:hAnsi="Arial"/>
                <w:sz w:val="18"/>
                <w:lang w:eastAsia="ko-KR"/>
              </w:rPr>
              <w:t>A</w:t>
            </w:r>
            <w:r>
              <w:rPr>
                <w:rFonts w:ascii="Arial" w:eastAsia="Malgun Gothic" w:hAnsi="Arial"/>
                <w:sz w:val="18"/>
                <w:vertAlign w:val="superscript"/>
                <w:lang w:eastAsia="ko-KR"/>
              </w:rPr>
              <w:t>14</w:t>
            </w:r>
          </w:p>
          <w:p w14:paraId="0D445E30" w14:textId="77777777" w:rsidR="005D2FBA" w:rsidRPr="004B5F71" w:rsidRDefault="005D2FBA"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DC_1</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5D2FBA" w:rsidRPr="00B251C4" w14:paraId="1A151183"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BF95D4E" w14:textId="77777777" w:rsidR="005D2FBA" w:rsidRPr="00877CC8" w:rsidRDefault="005D2FBA"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587D745E" w14:textId="77777777" w:rsidR="005D2FBA" w:rsidRDefault="005D2FBA"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5FE61DE0" w14:textId="77777777" w:rsidR="005D2FBA" w:rsidRPr="004B5F71" w:rsidRDefault="005D2FBA"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tc>
      </w:tr>
    </w:tbl>
    <w:p w14:paraId="354DA116" w14:textId="77777777" w:rsidR="005D2FBA" w:rsidRPr="0085002E" w:rsidRDefault="005D2FBA" w:rsidP="005D2FBA">
      <w:pPr>
        <w:rPr>
          <w:rFonts w:eastAsia="PMingLiU"/>
          <w:color w:val="0033CC"/>
          <w:lang w:eastAsia="zh-TW"/>
        </w:rPr>
      </w:pPr>
    </w:p>
    <w:p w14:paraId="7E29A24E" w14:textId="3BB06890" w:rsidR="005D2FBA" w:rsidRPr="0085002E" w:rsidRDefault="005D2FBA" w:rsidP="005D2FBA">
      <w:pPr>
        <w:pStyle w:val="Heading4"/>
        <w:rPr>
          <w:lang w:eastAsia="zh-CN"/>
        </w:rPr>
      </w:pPr>
      <w:bookmarkStart w:id="1752" w:name="_Toc151361874"/>
      <w:r>
        <w:rPr>
          <w:lang w:eastAsia="zh-CN"/>
        </w:rPr>
        <w:t>5.8</w:t>
      </w:r>
      <w:r w:rsidRPr="0085002E">
        <w:rPr>
          <w:lang w:eastAsia="zh-CN"/>
        </w:rPr>
        <w:t>.2</w:t>
      </w:r>
      <w:r w:rsidRPr="0085002E">
        <w:rPr>
          <w:lang w:eastAsia="zh-CN"/>
        </w:rPr>
        <w:tab/>
        <w:t xml:space="preserve">Maximum output power for </w:t>
      </w:r>
      <w:r w:rsidRPr="0085002E">
        <w:rPr>
          <w:rFonts w:hint="eastAsia"/>
          <w:lang w:eastAsia="zh-CN"/>
        </w:rPr>
        <w:t>DC</w:t>
      </w:r>
      <w:bookmarkEnd w:id="1752"/>
    </w:p>
    <w:p w14:paraId="1E4477F5" w14:textId="77777777" w:rsidR="005D2FBA" w:rsidRPr="004B5F71" w:rsidRDefault="005D2FBA" w:rsidP="005D2FBA">
      <w:pPr>
        <w:ind w:firstLineChars="100" w:firstLine="200"/>
        <w:rPr>
          <w:rFonts w:eastAsia="PMingLiU"/>
          <w:lang w:eastAsia="zh-TW"/>
        </w:rPr>
      </w:pPr>
      <w:r>
        <w:rPr>
          <w:rFonts w:eastAsia="PMingLiU"/>
          <w:lang w:eastAsia="zh-TW"/>
        </w:rPr>
        <w:t>Based on studies of PC2 DC_1_n78 and PC2 DC_1</w:t>
      </w:r>
      <w:r w:rsidRPr="004B5F71">
        <w:rPr>
          <w:rFonts w:eastAsia="PMingLiU"/>
          <w:lang w:eastAsia="zh-TW"/>
        </w:rPr>
        <w:t>_n79, this section can be omitted.</w:t>
      </w:r>
    </w:p>
    <w:p w14:paraId="43BAC1F4" w14:textId="77777777" w:rsidR="005D2FBA" w:rsidRPr="00932385" w:rsidRDefault="005D2FBA" w:rsidP="005D2FBA">
      <w:pPr>
        <w:rPr>
          <w:rFonts w:eastAsia="Yu Mincho"/>
          <w:lang w:eastAsia="ja-JP"/>
        </w:rPr>
      </w:pPr>
    </w:p>
    <w:p w14:paraId="6EAF8036" w14:textId="669810FB" w:rsidR="005D2FBA" w:rsidRPr="0085002E" w:rsidRDefault="005D2FBA" w:rsidP="005D2FBA">
      <w:pPr>
        <w:pStyle w:val="Heading4"/>
        <w:rPr>
          <w:lang w:eastAsia="zh-CN"/>
        </w:rPr>
      </w:pPr>
      <w:bookmarkStart w:id="1753" w:name="_Toc151361875"/>
      <w:r>
        <w:rPr>
          <w:lang w:eastAsia="zh-CN"/>
        </w:rPr>
        <w:t>5.8</w:t>
      </w:r>
      <w:r w:rsidRPr="0085002E">
        <w:rPr>
          <w:lang w:eastAsia="zh-CN"/>
        </w:rPr>
        <w:t>.3</w:t>
      </w:r>
      <w:r w:rsidRPr="0085002E">
        <w:rPr>
          <w:lang w:eastAsia="zh-CN"/>
        </w:rPr>
        <w:tab/>
        <w:t>REFSENS requirements for DC</w:t>
      </w:r>
      <w:bookmarkEnd w:id="1753"/>
    </w:p>
    <w:p w14:paraId="5DD677E6" w14:textId="77777777" w:rsidR="005D2FBA" w:rsidRPr="0085002E" w:rsidRDefault="005D2FBA" w:rsidP="005D2FBA">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DC_1_n78 and DC_1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07C29C22" w14:textId="77777777" w:rsidR="005D2FBA" w:rsidRPr="004B5F71" w:rsidRDefault="005D2FBA" w:rsidP="005D2FB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3</w:t>
      </w:r>
      <w:r>
        <w:rPr>
          <w:rFonts w:eastAsia="MS Mincho"/>
          <w:kern w:val="2"/>
          <w:vertAlign w:val="superscript"/>
          <w:lang w:val="en-US" w:eastAsia="zh-CN"/>
        </w:rPr>
        <w:t>rd</w:t>
      </w:r>
      <w:r>
        <w:rPr>
          <w:rFonts w:eastAsia="MS Mincho"/>
          <w:kern w:val="2"/>
          <w:lang w:val="en-US" w:eastAsia="zh-CN"/>
        </w:rPr>
        <w:t xml:space="preserve"> and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p>
    <w:p w14:paraId="4FEC7534" w14:textId="77777777" w:rsidR="005D2FBA" w:rsidRPr="004B5F71" w:rsidRDefault="005D2FBA" w:rsidP="005D2FB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p>
    <w:p w14:paraId="3D593637" w14:textId="77777777" w:rsidR="005D2FBA" w:rsidRPr="0085002E" w:rsidRDefault="005D2FBA" w:rsidP="005D2FBA">
      <w:pPr>
        <w:widowControl w:val="0"/>
        <w:spacing w:after="0"/>
        <w:rPr>
          <w:rFonts w:eastAsia="DengXian"/>
          <w:kern w:val="2"/>
          <w:lang w:val="en-US" w:eastAsia="zh-CN"/>
        </w:rPr>
      </w:pPr>
    </w:p>
    <w:p w14:paraId="2281AC28" w14:textId="404C28C9" w:rsidR="005D2FBA" w:rsidRDefault="005D2FBA" w:rsidP="005D2FBA">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3rd</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1</w:t>
      </w:r>
      <w:r w:rsidRPr="001375F3">
        <w:rPr>
          <w:rFonts w:eastAsia="MS Mincho"/>
          <w:kern w:val="2"/>
          <w:lang w:val="en-US" w:eastAsia="zh-CN"/>
        </w:rPr>
        <w:t xml:space="preserve"> UL power</w:t>
      </w:r>
      <w:r>
        <w:rPr>
          <w:rFonts w:eastAsia="MS Mincho"/>
          <w:kern w:val="2"/>
          <w:lang w:val="en-US" w:eastAsia="zh-CN"/>
        </w:rPr>
        <w:t xml:space="preserve"> + 2nd order proportional of band n78</w:t>
      </w:r>
      <w:r w:rsidRPr="001375F3">
        <w:rPr>
          <w:rFonts w:eastAsia="MS Mincho"/>
          <w:kern w:val="2"/>
          <w:lang w:val="en-US" w:eastAsia="zh-CN"/>
        </w:rPr>
        <w:t xml:space="preserve"> UL power. PC3 DC is assumed to be 20dBm+20dBm and PC2 DC is assumed to be 23dBm+23dBm. Therefore,</w:t>
      </w:r>
      <w:r>
        <w:rPr>
          <w:rFonts w:eastAsia="MS Mincho"/>
          <w:kern w:val="2"/>
          <w:lang w:val="en-US" w:eastAsia="zh-CN"/>
        </w:rPr>
        <w:t xml:space="preserve"> MSD value of PC2 case will be 9</w:t>
      </w:r>
      <w:r w:rsidRPr="001375F3">
        <w:rPr>
          <w:rFonts w:eastAsia="MS Mincho"/>
          <w:kern w:val="2"/>
          <w:lang w:val="en-US" w:eastAsia="zh-CN"/>
        </w:rPr>
        <w:t>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5.8</w:t>
      </w:r>
      <w:r w:rsidRPr="001375F3">
        <w:rPr>
          <w:rFonts w:eastAsia="MS Mincho"/>
          <w:kern w:val="2"/>
          <w:lang w:val="en-US" w:eastAsia="zh-CN"/>
        </w:rPr>
        <w:t>.3-1 below.</w:t>
      </w:r>
    </w:p>
    <w:p w14:paraId="63B63BA4" w14:textId="6688D9A1" w:rsidR="005D2FBA" w:rsidRDefault="005D2FBA" w:rsidP="005D2FBA">
      <w:pPr>
        <w:widowControl w:val="0"/>
        <w:spacing w:after="0"/>
        <w:ind w:firstLineChars="100" w:firstLine="200"/>
        <w:rPr>
          <w:rFonts w:eastAsia="MS Mincho"/>
          <w:kern w:val="2"/>
          <w:lang w:val="en-US" w:eastAsia="zh-CN"/>
        </w:rPr>
      </w:pPr>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5th</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4th order proportional of band 1</w:t>
      </w:r>
      <w:r w:rsidRPr="001375F3">
        <w:rPr>
          <w:rFonts w:eastAsia="MS Mincho"/>
          <w:kern w:val="2"/>
          <w:lang w:val="en-US" w:eastAsia="zh-CN"/>
        </w:rPr>
        <w:t xml:space="preserve"> UL power</w:t>
      </w:r>
      <w:r>
        <w:rPr>
          <w:rFonts w:eastAsia="MS Mincho"/>
          <w:kern w:val="2"/>
          <w:lang w:val="en-US" w:eastAsia="zh-CN"/>
        </w:rPr>
        <w:t xml:space="preserve"> + 1st order proportional of band n79</w:t>
      </w:r>
      <w:r w:rsidRPr="001375F3">
        <w:rPr>
          <w:rFonts w:eastAsia="MS Mincho"/>
          <w:kern w:val="2"/>
          <w:lang w:val="en-US" w:eastAsia="zh-CN"/>
        </w:rPr>
        <w:t xml:space="preserve"> UL power. PC3 DC is assumed to be 20dBm+20dBm and PC2 DC is assumed to be 23dBm+23dBm. </w:t>
      </w:r>
      <w:r w:rsidRPr="00032A26">
        <w:t>In addition, PSD will be 6dB higher 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18</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5.8</w:t>
      </w:r>
      <w:r w:rsidRPr="001375F3">
        <w:rPr>
          <w:rFonts w:eastAsia="MS Mincho"/>
          <w:kern w:val="2"/>
          <w:lang w:val="en-US" w:eastAsia="zh-CN"/>
        </w:rPr>
        <w:t>.3-1 below.</w:t>
      </w:r>
    </w:p>
    <w:p w14:paraId="611AFCDC" w14:textId="77777777" w:rsidR="005D2FBA" w:rsidRDefault="005D2FBA" w:rsidP="005D2FBA">
      <w:pPr>
        <w:rPr>
          <w:rFonts w:eastAsia="PMingLiU"/>
          <w:lang w:eastAsia="zh-TW"/>
        </w:rPr>
      </w:pPr>
    </w:p>
    <w:p w14:paraId="63636E8B" w14:textId="72D56846" w:rsidR="005D2FBA" w:rsidRPr="00EF5447" w:rsidRDefault="005D2FBA" w:rsidP="005D2FBA">
      <w:pPr>
        <w:pStyle w:val="TH"/>
      </w:pPr>
      <w:r>
        <w:lastRenderedPageBreak/>
        <w:t>Table 5.8</w:t>
      </w:r>
      <w:r w:rsidRPr="00EF5447">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D2FBA" w:rsidRPr="00EF5447" w14:paraId="7C2BC97C" w14:textId="77777777" w:rsidTr="00303E52">
        <w:trPr>
          <w:trHeight w:val="231"/>
          <w:tblHeader/>
          <w:jc w:val="center"/>
        </w:trPr>
        <w:tc>
          <w:tcPr>
            <w:tcW w:w="9930" w:type="dxa"/>
            <w:gridSpan w:val="8"/>
            <w:tcBorders>
              <w:bottom w:val="single" w:sz="4" w:space="0" w:color="auto"/>
            </w:tcBorders>
            <w:shd w:val="clear" w:color="auto" w:fill="auto"/>
          </w:tcPr>
          <w:p w14:paraId="7894B68A" w14:textId="77777777" w:rsidR="005D2FBA" w:rsidRPr="00EF5447" w:rsidRDefault="005D2FBA" w:rsidP="00303E52">
            <w:pPr>
              <w:pStyle w:val="TAH"/>
            </w:pPr>
            <w:r w:rsidRPr="00EF5447">
              <w:t>NR or E-UTRA Band / Channel bandwidth / NRB / MSD</w:t>
            </w:r>
          </w:p>
        </w:tc>
      </w:tr>
      <w:tr w:rsidR="005D2FBA" w:rsidRPr="00EF5447" w14:paraId="1885885B" w14:textId="77777777" w:rsidTr="00303E52">
        <w:trPr>
          <w:trHeight w:val="231"/>
          <w:tblHeader/>
          <w:jc w:val="center"/>
        </w:trPr>
        <w:tc>
          <w:tcPr>
            <w:tcW w:w="2641" w:type="dxa"/>
            <w:tcBorders>
              <w:bottom w:val="single" w:sz="4" w:space="0" w:color="auto"/>
            </w:tcBorders>
            <w:shd w:val="clear" w:color="auto" w:fill="auto"/>
          </w:tcPr>
          <w:p w14:paraId="36DD95E7" w14:textId="77777777" w:rsidR="005D2FBA" w:rsidRPr="00EF5447" w:rsidRDefault="005D2FBA"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6DCCA27F" w14:textId="77777777" w:rsidR="005D2FBA" w:rsidRPr="00EF5447" w:rsidRDefault="005D2FBA"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5E82CB56" w14:textId="77777777" w:rsidR="005D2FBA" w:rsidRPr="00EF5447" w:rsidRDefault="005D2FBA"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5ABF7CFB" w14:textId="77777777" w:rsidR="005D2FBA" w:rsidRPr="00EF5447" w:rsidRDefault="005D2FBA"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7F2A81BF" w14:textId="77777777" w:rsidR="005D2FBA" w:rsidRPr="00EF5447" w:rsidRDefault="005D2FBA" w:rsidP="00303E52">
            <w:pPr>
              <w:pStyle w:val="TAH"/>
            </w:pPr>
            <w:r w:rsidRPr="00EF5447">
              <w:t>UL</w:t>
            </w:r>
          </w:p>
          <w:p w14:paraId="1CC0710D" w14:textId="77777777" w:rsidR="005D2FBA" w:rsidRPr="00EF5447" w:rsidRDefault="005D2FBA"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1DBDD285" w14:textId="77777777" w:rsidR="005D2FBA" w:rsidRPr="00EF5447" w:rsidRDefault="005D2FBA"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16420725" w14:textId="77777777" w:rsidR="005D2FBA" w:rsidRPr="00EF5447" w:rsidRDefault="005D2FBA" w:rsidP="00303E52">
            <w:pPr>
              <w:pStyle w:val="TAH"/>
            </w:pPr>
            <w:r w:rsidRPr="00EF5447">
              <w:t xml:space="preserve">MSD </w:t>
            </w:r>
            <w:r w:rsidRPr="00EF5447">
              <w:br/>
              <w:t>(dB)</w:t>
            </w:r>
          </w:p>
        </w:tc>
        <w:tc>
          <w:tcPr>
            <w:tcW w:w="1247" w:type="dxa"/>
            <w:tcBorders>
              <w:bottom w:val="single" w:sz="4" w:space="0" w:color="auto"/>
            </w:tcBorders>
          </w:tcPr>
          <w:p w14:paraId="7E18CD36" w14:textId="77777777" w:rsidR="005D2FBA" w:rsidRPr="00EF5447" w:rsidRDefault="005D2FBA" w:rsidP="00303E52">
            <w:pPr>
              <w:pStyle w:val="TAH"/>
            </w:pPr>
            <w:r w:rsidRPr="00EF5447">
              <w:t>IMD order</w:t>
            </w:r>
          </w:p>
        </w:tc>
      </w:tr>
      <w:tr w:rsidR="005D2FBA" w:rsidRPr="00EF5447" w14:paraId="6CB52C42" w14:textId="77777777" w:rsidTr="00303E52">
        <w:trPr>
          <w:trHeight w:val="54"/>
          <w:jc w:val="center"/>
        </w:trPr>
        <w:tc>
          <w:tcPr>
            <w:tcW w:w="2641" w:type="dxa"/>
            <w:tcBorders>
              <w:top w:val="single" w:sz="4" w:space="0" w:color="auto"/>
              <w:bottom w:val="nil"/>
            </w:tcBorders>
            <w:shd w:val="clear" w:color="auto" w:fill="auto"/>
          </w:tcPr>
          <w:p w14:paraId="55CCC8B9" w14:textId="77777777" w:rsidR="005D2FBA" w:rsidRPr="00EF5447" w:rsidRDefault="005D2FBA" w:rsidP="00303E52">
            <w:pPr>
              <w:pStyle w:val="TAC"/>
            </w:pPr>
            <w:r>
              <w:rPr>
                <w:lang w:eastAsia="ko-KR"/>
              </w:rPr>
              <w:t>DC_</w:t>
            </w:r>
            <w:r w:rsidRPr="00EF5447">
              <w:rPr>
                <w:lang w:eastAsia="ko-KR"/>
              </w:rPr>
              <w:t>1A_n78A-n79A</w:t>
            </w:r>
          </w:p>
        </w:tc>
        <w:tc>
          <w:tcPr>
            <w:tcW w:w="867" w:type="dxa"/>
            <w:shd w:val="clear" w:color="auto" w:fill="auto"/>
          </w:tcPr>
          <w:p w14:paraId="2C3D4DDB" w14:textId="77777777" w:rsidR="005D2FBA" w:rsidRPr="00EF5447" w:rsidRDefault="005D2FBA" w:rsidP="00303E52">
            <w:pPr>
              <w:pStyle w:val="TAC"/>
              <w:rPr>
                <w:szCs w:val="18"/>
                <w:lang w:eastAsia="ko-KR"/>
              </w:rPr>
            </w:pPr>
            <w:r w:rsidRPr="00EF5447">
              <w:rPr>
                <w:lang w:eastAsia="ko-KR"/>
              </w:rPr>
              <w:t>1</w:t>
            </w:r>
          </w:p>
        </w:tc>
        <w:tc>
          <w:tcPr>
            <w:tcW w:w="828" w:type="dxa"/>
            <w:shd w:val="clear" w:color="auto" w:fill="auto"/>
            <w:noWrap/>
          </w:tcPr>
          <w:p w14:paraId="46E08C92" w14:textId="77777777" w:rsidR="005D2FBA" w:rsidRPr="00EF5447" w:rsidRDefault="005D2FBA" w:rsidP="00303E52">
            <w:pPr>
              <w:pStyle w:val="TAC"/>
            </w:pPr>
            <w:r w:rsidRPr="00EF5447">
              <w:rPr>
                <w:lang w:eastAsia="ko-KR"/>
              </w:rPr>
              <w:t>1950</w:t>
            </w:r>
          </w:p>
        </w:tc>
        <w:tc>
          <w:tcPr>
            <w:tcW w:w="746" w:type="dxa"/>
            <w:shd w:val="clear" w:color="auto" w:fill="auto"/>
            <w:noWrap/>
          </w:tcPr>
          <w:p w14:paraId="2F7D97DA" w14:textId="77777777" w:rsidR="005D2FBA" w:rsidRPr="00EF5447" w:rsidRDefault="005D2FBA" w:rsidP="00303E52">
            <w:pPr>
              <w:pStyle w:val="TAC"/>
              <w:rPr>
                <w:szCs w:val="18"/>
                <w:lang w:eastAsia="zh-CN"/>
              </w:rPr>
            </w:pPr>
            <w:r w:rsidRPr="00EF5447">
              <w:rPr>
                <w:lang w:eastAsia="ko-KR"/>
              </w:rPr>
              <w:t>5</w:t>
            </w:r>
          </w:p>
        </w:tc>
        <w:tc>
          <w:tcPr>
            <w:tcW w:w="1582" w:type="dxa"/>
            <w:shd w:val="clear" w:color="auto" w:fill="auto"/>
            <w:noWrap/>
          </w:tcPr>
          <w:p w14:paraId="003765BC" w14:textId="77777777" w:rsidR="005D2FBA" w:rsidRPr="00EF5447" w:rsidRDefault="005D2FBA" w:rsidP="00303E52">
            <w:pPr>
              <w:pStyle w:val="TAC"/>
              <w:rPr>
                <w:szCs w:val="18"/>
                <w:lang w:eastAsia="zh-CN"/>
              </w:rPr>
            </w:pPr>
            <w:r w:rsidRPr="00EF5447">
              <w:rPr>
                <w:lang w:eastAsia="ko-KR"/>
              </w:rPr>
              <w:t>25</w:t>
            </w:r>
          </w:p>
        </w:tc>
        <w:tc>
          <w:tcPr>
            <w:tcW w:w="1323" w:type="dxa"/>
            <w:shd w:val="clear" w:color="auto" w:fill="auto"/>
            <w:noWrap/>
          </w:tcPr>
          <w:p w14:paraId="6846811C" w14:textId="77777777" w:rsidR="005D2FBA" w:rsidRPr="00EF5447" w:rsidRDefault="005D2FBA" w:rsidP="00303E52">
            <w:pPr>
              <w:pStyle w:val="TAC"/>
              <w:rPr>
                <w:szCs w:val="18"/>
                <w:lang w:eastAsia="zh-CN"/>
              </w:rPr>
            </w:pPr>
            <w:r w:rsidRPr="00EF5447">
              <w:rPr>
                <w:lang w:eastAsia="ko-KR"/>
              </w:rPr>
              <w:t>2140</w:t>
            </w:r>
          </w:p>
        </w:tc>
        <w:tc>
          <w:tcPr>
            <w:tcW w:w="696" w:type="dxa"/>
            <w:shd w:val="clear" w:color="auto" w:fill="auto"/>
          </w:tcPr>
          <w:p w14:paraId="73D408A1" w14:textId="77777777" w:rsidR="005D2FBA" w:rsidRPr="00EF5447" w:rsidRDefault="005D2FBA" w:rsidP="00303E52">
            <w:pPr>
              <w:pStyle w:val="TAC"/>
              <w:rPr>
                <w:lang w:eastAsia="zh-CN"/>
              </w:rPr>
            </w:pPr>
            <w:r w:rsidRPr="00EF5447">
              <w:rPr>
                <w:rFonts w:eastAsia="Malgun Gothic"/>
                <w:lang w:eastAsia="ko-KR"/>
              </w:rPr>
              <w:t>N/A</w:t>
            </w:r>
          </w:p>
        </w:tc>
        <w:tc>
          <w:tcPr>
            <w:tcW w:w="1247" w:type="dxa"/>
            <w:shd w:val="clear" w:color="auto" w:fill="auto"/>
          </w:tcPr>
          <w:p w14:paraId="285C0193" w14:textId="77777777" w:rsidR="005D2FBA" w:rsidRPr="00EF5447" w:rsidRDefault="005D2FBA" w:rsidP="00303E52">
            <w:pPr>
              <w:pStyle w:val="TAC"/>
              <w:rPr>
                <w:lang w:eastAsia="zh-CN"/>
              </w:rPr>
            </w:pPr>
            <w:r w:rsidRPr="00EF5447">
              <w:rPr>
                <w:rFonts w:eastAsia="Malgun Gothic"/>
                <w:lang w:eastAsia="ko-KR"/>
              </w:rPr>
              <w:t>N/A</w:t>
            </w:r>
          </w:p>
        </w:tc>
      </w:tr>
      <w:tr w:rsidR="005D2FBA" w:rsidRPr="00EF5447" w14:paraId="7BE3D0CB" w14:textId="77777777" w:rsidTr="00303E52">
        <w:trPr>
          <w:trHeight w:val="54"/>
          <w:jc w:val="center"/>
        </w:trPr>
        <w:tc>
          <w:tcPr>
            <w:tcW w:w="2641" w:type="dxa"/>
            <w:tcBorders>
              <w:top w:val="nil"/>
              <w:bottom w:val="nil"/>
            </w:tcBorders>
            <w:shd w:val="clear" w:color="auto" w:fill="auto"/>
          </w:tcPr>
          <w:p w14:paraId="7D6FC13B" w14:textId="77777777" w:rsidR="005D2FBA" w:rsidRPr="00EF5447" w:rsidRDefault="005D2FBA" w:rsidP="00303E52">
            <w:pPr>
              <w:pStyle w:val="TAC"/>
            </w:pPr>
          </w:p>
        </w:tc>
        <w:tc>
          <w:tcPr>
            <w:tcW w:w="867" w:type="dxa"/>
            <w:shd w:val="clear" w:color="auto" w:fill="auto"/>
          </w:tcPr>
          <w:p w14:paraId="4354EBF2" w14:textId="77777777" w:rsidR="005D2FBA" w:rsidRPr="00EF5447" w:rsidRDefault="005D2FBA" w:rsidP="00303E52">
            <w:pPr>
              <w:pStyle w:val="TAC"/>
              <w:rPr>
                <w:szCs w:val="18"/>
                <w:lang w:eastAsia="ko-KR"/>
              </w:rPr>
            </w:pPr>
            <w:r w:rsidRPr="00EF5447">
              <w:rPr>
                <w:lang w:eastAsia="ko-KR"/>
              </w:rPr>
              <w:t>n78</w:t>
            </w:r>
          </w:p>
        </w:tc>
        <w:tc>
          <w:tcPr>
            <w:tcW w:w="828" w:type="dxa"/>
            <w:shd w:val="clear" w:color="auto" w:fill="auto"/>
            <w:noWrap/>
          </w:tcPr>
          <w:p w14:paraId="2BEC71F7" w14:textId="77777777" w:rsidR="005D2FBA" w:rsidRPr="00EF5447" w:rsidRDefault="005D2FBA" w:rsidP="00303E52">
            <w:pPr>
              <w:pStyle w:val="TAC"/>
            </w:pPr>
            <w:r w:rsidRPr="00EF5447">
              <w:rPr>
                <w:lang w:eastAsia="ko-KR"/>
              </w:rPr>
              <w:t>3410</w:t>
            </w:r>
          </w:p>
        </w:tc>
        <w:tc>
          <w:tcPr>
            <w:tcW w:w="746" w:type="dxa"/>
            <w:shd w:val="clear" w:color="auto" w:fill="auto"/>
            <w:noWrap/>
          </w:tcPr>
          <w:p w14:paraId="28DCDC69" w14:textId="77777777" w:rsidR="005D2FBA" w:rsidRPr="00EF5447" w:rsidRDefault="005D2FBA" w:rsidP="00303E52">
            <w:pPr>
              <w:pStyle w:val="TAC"/>
              <w:rPr>
                <w:szCs w:val="18"/>
                <w:lang w:eastAsia="zh-CN"/>
              </w:rPr>
            </w:pPr>
            <w:r w:rsidRPr="00EF5447">
              <w:rPr>
                <w:lang w:eastAsia="ko-KR"/>
              </w:rPr>
              <w:t>10</w:t>
            </w:r>
          </w:p>
        </w:tc>
        <w:tc>
          <w:tcPr>
            <w:tcW w:w="1582" w:type="dxa"/>
            <w:shd w:val="clear" w:color="auto" w:fill="auto"/>
            <w:noWrap/>
          </w:tcPr>
          <w:p w14:paraId="3C006D27" w14:textId="77777777" w:rsidR="005D2FBA" w:rsidRPr="00EF5447" w:rsidRDefault="005D2FBA" w:rsidP="00303E52">
            <w:pPr>
              <w:pStyle w:val="TAC"/>
              <w:rPr>
                <w:szCs w:val="18"/>
                <w:lang w:eastAsia="zh-CN"/>
              </w:rPr>
            </w:pPr>
            <w:r w:rsidRPr="00EF5447">
              <w:rPr>
                <w:lang w:eastAsia="ko-KR"/>
              </w:rPr>
              <w:t>50</w:t>
            </w:r>
          </w:p>
        </w:tc>
        <w:tc>
          <w:tcPr>
            <w:tcW w:w="1323" w:type="dxa"/>
            <w:shd w:val="clear" w:color="auto" w:fill="auto"/>
            <w:noWrap/>
          </w:tcPr>
          <w:p w14:paraId="7768562B" w14:textId="77777777" w:rsidR="005D2FBA" w:rsidRPr="00EF5447" w:rsidRDefault="005D2FBA" w:rsidP="00303E52">
            <w:pPr>
              <w:pStyle w:val="TAC"/>
              <w:rPr>
                <w:szCs w:val="18"/>
                <w:lang w:eastAsia="zh-CN"/>
              </w:rPr>
            </w:pPr>
            <w:r w:rsidRPr="00EF5447">
              <w:rPr>
                <w:lang w:eastAsia="ko-KR"/>
              </w:rPr>
              <w:t>3410</w:t>
            </w:r>
          </w:p>
        </w:tc>
        <w:tc>
          <w:tcPr>
            <w:tcW w:w="696" w:type="dxa"/>
            <w:shd w:val="clear" w:color="auto" w:fill="auto"/>
          </w:tcPr>
          <w:p w14:paraId="78BEAA20" w14:textId="77777777" w:rsidR="005D2FBA" w:rsidRPr="00EF5447" w:rsidRDefault="005D2FBA" w:rsidP="00303E52">
            <w:pPr>
              <w:pStyle w:val="TAC"/>
              <w:rPr>
                <w:lang w:eastAsia="zh-CN"/>
              </w:rPr>
            </w:pPr>
            <w:r w:rsidRPr="00EF5447">
              <w:rPr>
                <w:rFonts w:eastAsia="Malgun Gothic"/>
                <w:lang w:eastAsia="ko-KR"/>
              </w:rPr>
              <w:t>N/A</w:t>
            </w:r>
          </w:p>
        </w:tc>
        <w:tc>
          <w:tcPr>
            <w:tcW w:w="1247" w:type="dxa"/>
            <w:shd w:val="clear" w:color="auto" w:fill="auto"/>
          </w:tcPr>
          <w:p w14:paraId="45918D3A" w14:textId="77777777" w:rsidR="005D2FBA" w:rsidRPr="00EF5447" w:rsidRDefault="005D2FBA" w:rsidP="00303E52">
            <w:pPr>
              <w:pStyle w:val="TAC"/>
              <w:rPr>
                <w:lang w:eastAsia="zh-CN"/>
              </w:rPr>
            </w:pPr>
            <w:r w:rsidRPr="00EF5447">
              <w:rPr>
                <w:rFonts w:eastAsia="Malgun Gothic"/>
                <w:lang w:eastAsia="ko-KR"/>
              </w:rPr>
              <w:t>N/A</w:t>
            </w:r>
          </w:p>
        </w:tc>
      </w:tr>
      <w:tr w:rsidR="005D2FBA" w:rsidRPr="00EF5447" w14:paraId="4C4BD137" w14:textId="77777777" w:rsidTr="00303E52">
        <w:trPr>
          <w:trHeight w:val="54"/>
          <w:jc w:val="center"/>
        </w:trPr>
        <w:tc>
          <w:tcPr>
            <w:tcW w:w="2641" w:type="dxa"/>
            <w:tcBorders>
              <w:top w:val="nil"/>
              <w:bottom w:val="nil"/>
            </w:tcBorders>
            <w:shd w:val="clear" w:color="auto" w:fill="auto"/>
          </w:tcPr>
          <w:p w14:paraId="6DCDFD12" w14:textId="77777777" w:rsidR="005D2FBA" w:rsidRPr="00EF5447" w:rsidRDefault="005D2FBA" w:rsidP="00303E52">
            <w:pPr>
              <w:pStyle w:val="TAC"/>
            </w:pPr>
          </w:p>
        </w:tc>
        <w:tc>
          <w:tcPr>
            <w:tcW w:w="867" w:type="dxa"/>
            <w:shd w:val="clear" w:color="auto" w:fill="auto"/>
          </w:tcPr>
          <w:p w14:paraId="1272892A" w14:textId="77777777" w:rsidR="005D2FBA" w:rsidRPr="00EF5447" w:rsidRDefault="005D2FBA" w:rsidP="00303E52">
            <w:pPr>
              <w:pStyle w:val="TAC"/>
              <w:rPr>
                <w:szCs w:val="18"/>
                <w:lang w:eastAsia="ko-KR"/>
              </w:rPr>
            </w:pPr>
            <w:r w:rsidRPr="00EF5447">
              <w:rPr>
                <w:lang w:eastAsia="ko-KR"/>
              </w:rPr>
              <w:t>n79</w:t>
            </w:r>
          </w:p>
        </w:tc>
        <w:tc>
          <w:tcPr>
            <w:tcW w:w="828" w:type="dxa"/>
            <w:shd w:val="clear" w:color="auto" w:fill="auto"/>
            <w:noWrap/>
          </w:tcPr>
          <w:p w14:paraId="4F04B9D8" w14:textId="77777777" w:rsidR="005D2FBA" w:rsidRPr="00EF5447" w:rsidRDefault="005D2FBA" w:rsidP="00303E52">
            <w:pPr>
              <w:pStyle w:val="TAC"/>
            </w:pPr>
            <w:r w:rsidRPr="00EF5447">
              <w:rPr>
                <w:lang w:eastAsia="ko-KR"/>
              </w:rPr>
              <w:t>4870</w:t>
            </w:r>
          </w:p>
        </w:tc>
        <w:tc>
          <w:tcPr>
            <w:tcW w:w="746" w:type="dxa"/>
            <w:shd w:val="clear" w:color="auto" w:fill="auto"/>
            <w:noWrap/>
          </w:tcPr>
          <w:p w14:paraId="035A660B" w14:textId="77777777" w:rsidR="005D2FBA" w:rsidRPr="00EF5447" w:rsidRDefault="005D2FBA" w:rsidP="00303E52">
            <w:pPr>
              <w:pStyle w:val="TAC"/>
              <w:rPr>
                <w:szCs w:val="18"/>
                <w:lang w:eastAsia="zh-CN"/>
              </w:rPr>
            </w:pPr>
            <w:r>
              <w:rPr>
                <w:lang w:eastAsia="ko-KR"/>
              </w:rPr>
              <w:t>1</w:t>
            </w:r>
            <w:r w:rsidRPr="00EF5447">
              <w:rPr>
                <w:lang w:eastAsia="ko-KR"/>
              </w:rPr>
              <w:t>0</w:t>
            </w:r>
          </w:p>
        </w:tc>
        <w:tc>
          <w:tcPr>
            <w:tcW w:w="1582" w:type="dxa"/>
            <w:shd w:val="clear" w:color="auto" w:fill="auto"/>
            <w:noWrap/>
          </w:tcPr>
          <w:p w14:paraId="3E096DEB" w14:textId="77777777" w:rsidR="005D2FBA" w:rsidRPr="00EF5447" w:rsidRDefault="005D2FBA" w:rsidP="00303E52">
            <w:pPr>
              <w:pStyle w:val="TAC"/>
              <w:rPr>
                <w:szCs w:val="18"/>
                <w:lang w:eastAsia="zh-CN"/>
              </w:rPr>
            </w:pPr>
            <w:r>
              <w:rPr>
                <w:lang w:eastAsia="ko-KR"/>
              </w:rPr>
              <w:t>50</w:t>
            </w:r>
          </w:p>
        </w:tc>
        <w:tc>
          <w:tcPr>
            <w:tcW w:w="1323" w:type="dxa"/>
            <w:shd w:val="clear" w:color="auto" w:fill="auto"/>
            <w:noWrap/>
          </w:tcPr>
          <w:p w14:paraId="0ACA9383" w14:textId="77777777" w:rsidR="005D2FBA" w:rsidRPr="00EF5447" w:rsidRDefault="005D2FBA" w:rsidP="00303E52">
            <w:pPr>
              <w:pStyle w:val="TAC"/>
              <w:rPr>
                <w:szCs w:val="18"/>
                <w:lang w:eastAsia="zh-CN"/>
              </w:rPr>
            </w:pPr>
            <w:r w:rsidRPr="00EF5447">
              <w:rPr>
                <w:lang w:eastAsia="ko-KR"/>
              </w:rPr>
              <w:t>4870</w:t>
            </w:r>
          </w:p>
        </w:tc>
        <w:tc>
          <w:tcPr>
            <w:tcW w:w="696" w:type="dxa"/>
            <w:shd w:val="clear" w:color="auto" w:fill="auto"/>
          </w:tcPr>
          <w:p w14:paraId="1889B27A" w14:textId="77777777" w:rsidR="005D2FBA" w:rsidRPr="00EF5447" w:rsidRDefault="005D2FBA" w:rsidP="00303E52">
            <w:pPr>
              <w:pStyle w:val="TAC"/>
              <w:rPr>
                <w:lang w:eastAsia="zh-CN"/>
              </w:rPr>
            </w:pPr>
            <w:r>
              <w:rPr>
                <w:rFonts w:eastAsia="Malgun Gothic"/>
                <w:lang w:eastAsia="ko-KR"/>
              </w:rPr>
              <w:t>24</w:t>
            </w:r>
            <w:r w:rsidRPr="00EF5447">
              <w:rPr>
                <w:rFonts w:eastAsia="Malgun Gothic"/>
                <w:lang w:eastAsia="ko-KR"/>
              </w:rPr>
              <w:t>.9</w:t>
            </w:r>
          </w:p>
        </w:tc>
        <w:tc>
          <w:tcPr>
            <w:tcW w:w="1247" w:type="dxa"/>
            <w:shd w:val="clear" w:color="auto" w:fill="auto"/>
          </w:tcPr>
          <w:p w14:paraId="7590BA66" w14:textId="77777777" w:rsidR="005D2FBA" w:rsidRPr="00957E92" w:rsidRDefault="005D2FBA" w:rsidP="00303E52">
            <w:pPr>
              <w:pStyle w:val="TAC"/>
              <w:rPr>
                <w:sz w:val="20"/>
                <w:vertAlign w:val="superscript"/>
                <w:lang w:eastAsia="zh-CN"/>
              </w:rPr>
            </w:pPr>
            <w:r w:rsidRPr="00EF5447">
              <w:rPr>
                <w:rFonts w:eastAsia="Malgun Gothic"/>
                <w:lang w:eastAsia="ko-KR"/>
              </w:rPr>
              <w:t>IMD3</w:t>
            </w:r>
            <w:r>
              <w:rPr>
                <w:rFonts w:eastAsia="Malgun Gothic"/>
                <w:sz w:val="20"/>
                <w:vertAlign w:val="superscript"/>
                <w:lang w:eastAsia="ko-KR"/>
              </w:rPr>
              <w:t>1</w:t>
            </w:r>
          </w:p>
        </w:tc>
      </w:tr>
      <w:tr w:rsidR="005D2FBA" w:rsidRPr="00EF5447" w14:paraId="5BFD71FE" w14:textId="77777777" w:rsidTr="00303E52">
        <w:trPr>
          <w:trHeight w:val="54"/>
          <w:jc w:val="center"/>
        </w:trPr>
        <w:tc>
          <w:tcPr>
            <w:tcW w:w="2641" w:type="dxa"/>
            <w:tcBorders>
              <w:top w:val="nil"/>
              <w:bottom w:val="nil"/>
            </w:tcBorders>
            <w:shd w:val="clear" w:color="auto" w:fill="auto"/>
          </w:tcPr>
          <w:p w14:paraId="13A6160E" w14:textId="77777777" w:rsidR="005D2FBA" w:rsidRPr="00EF5447" w:rsidRDefault="005D2FBA" w:rsidP="00303E52">
            <w:pPr>
              <w:pStyle w:val="TAC"/>
            </w:pPr>
          </w:p>
        </w:tc>
        <w:tc>
          <w:tcPr>
            <w:tcW w:w="867" w:type="dxa"/>
            <w:shd w:val="clear" w:color="auto" w:fill="auto"/>
          </w:tcPr>
          <w:p w14:paraId="65A8E037" w14:textId="77777777" w:rsidR="005D2FBA" w:rsidRPr="00EF5447" w:rsidRDefault="005D2FBA" w:rsidP="00303E52">
            <w:pPr>
              <w:pStyle w:val="TAC"/>
              <w:rPr>
                <w:szCs w:val="18"/>
                <w:lang w:eastAsia="ko-KR"/>
              </w:rPr>
            </w:pPr>
            <w:r w:rsidRPr="00EF5447">
              <w:rPr>
                <w:lang w:eastAsia="ko-KR"/>
              </w:rPr>
              <w:t>1</w:t>
            </w:r>
          </w:p>
        </w:tc>
        <w:tc>
          <w:tcPr>
            <w:tcW w:w="828" w:type="dxa"/>
            <w:shd w:val="clear" w:color="auto" w:fill="auto"/>
            <w:noWrap/>
          </w:tcPr>
          <w:p w14:paraId="1AAE829D" w14:textId="77777777" w:rsidR="005D2FBA" w:rsidRPr="00EF5447" w:rsidRDefault="005D2FBA" w:rsidP="00303E52">
            <w:pPr>
              <w:pStyle w:val="TAC"/>
            </w:pPr>
            <w:r w:rsidRPr="00EF5447">
              <w:rPr>
                <w:lang w:eastAsia="ko-KR"/>
              </w:rPr>
              <w:t>1950</w:t>
            </w:r>
          </w:p>
        </w:tc>
        <w:tc>
          <w:tcPr>
            <w:tcW w:w="746" w:type="dxa"/>
            <w:shd w:val="clear" w:color="auto" w:fill="auto"/>
            <w:noWrap/>
          </w:tcPr>
          <w:p w14:paraId="33D57257" w14:textId="77777777" w:rsidR="005D2FBA" w:rsidRPr="00EF5447" w:rsidRDefault="005D2FBA" w:rsidP="00303E52">
            <w:pPr>
              <w:pStyle w:val="TAC"/>
              <w:rPr>
                <w:szCs w:val="18"/>
                <w:lang w:eastAsia="zh-CN"/>
              </w:rPr>
            </w:pPr>
            <w:r w:rsidRPr="00EF5447">
              <w:rPr>
                <w:lang w:eastAsia="ko-KR"/>
              </w:rPr>
              <w:t>5</w:t>
            </w:r>
          </w:p>
        </w:tc>
        <w:tc>
          <w:tcPr>
            <w:tcW w:w="1582" w:type="dxa"/>
            <w:shd w:val="clear" w:color="auto" w:fill="auto"/>
            <w:noWrap/>
          </w:tcPr>
          <w:p w14:paraId="1E903B04" w14:textId="77777777" w:rsidR="005D2FBA" w:rsidRPr="00EF5447" w:rsidRDefault="005D2FBA" w:rsidP="00303E52">
            <w:pPr>
              <w:pStyle w:val="TAC"/>
              <w:rPr>
                <w:szCs w:val="18"/>
                <w:lang w:eastAsia="zh-CN"/>
              </w:rPr>
            </w:pPr>
            <w:r w:rsidRPr="00EF5447">
              <w:rPr>
                <w:lang w:eastAsia="ko-KR"/>
              </w:rPr>
              <w:t>25</w:t>
            </w:r>
          </w:p>
        </w:tc>
        <w:tc>
          <w:tcPr>
            <w:tcW w:w="1323" w:type="dxa"/>
            <w:shd w:val="clear" w:color="auto" w:fill="auto"/>
            <w:noWrap/>
          </w:tcPr>
          <w:p w14:paraId="1E34BFE7" w14:textId="77777777" w:rsidR="005D2FBA" w:rsidRPr="00EF5447" w:rsidRDefault="005D2FBA" w:rsidP="00303E52">
            <w:pPr>
              <w:pStyle w:val="TAC"/>
              <w:rPr>
                <w:szCs w:val="18"/>
                <w:lang w:eastAsia="zh-CN"/>
              </w:rPr>
            </w:pPr>
            <w:r w:rsidRPr="00EF5447">
              <w:rPr>
                <w:lang w:eastAsia="ko-KR"/>
              </w:rPr>
              <w:t>2140</w:t>
            </w:r>
          </w:p>
        </w:tc>
        <w:tc>
          <w:tcPr>
            <w:tcW w:w="696" w:type="dxa"/>
            <w:shd w:val="clear" w:color="auto" w:fill="auto"/>
          </w:tcPr>
          <w:p w14:paraId="68B2C447" w14:textId="77777777" w:rsidR="005D2FBA" w:rsidRPr="00EF5447" w:rsidRDefault="005D2FBA" w:rsidP="00303E52">
            <w:pPr>
              <w:pStyle w:val="TAC"/>
              <w:rPr>
                <w:lang w:eastAsia="zh-CN"/>
              </w:rPr>
            </w:pPr>
            <w:r w:rsidRPr="00EF5447">
              <w:rPr>
                <w:rFonts w:eastAsia="Malgun Gothic"/>
                <w:lang w:eastAsia="ko-KR"/>
              </w:rPr>
              <w:t>N/A</w:t>
            </w:r>
          </w:p>
        </w:tc>
        <w:tc>
          <w:tcPr>
            <w:tcW w:w="1247" w:type="dxa"/>
            <w:shd w:val="clear" w:color="auto" w:fill="auto"/>
          </w:tcPr>
          <w:p w14:paraId="2D20BCF3" w14:textId="77777777" w:rsidR="005D2FBA" w:rsidRPr="00EF5447" w:rsidRDefault="005D2FBA" w:rsidP="00303E52">
            <w:pPr>
              <w:pStyle w:val="TAC"/>
              <w:rPr>
                <w:lang w:eastAsia="zh-CN"/>
              </w:rPr>
            </w:pPr>
            <w:r w:rsidRPr="00EF5447">
              <w:rPr>
                <w:rFonts w:eastAsia="Malgun Gothic"/>
                <w:lang w:eastAsia="ko-KR"/>
              </w:rPr>
              <w:t>N/A</w:t>
            </w:r>
          </w:p>
        </w:tc>
      </w:tr>
      <w:tr w:rsidR="005D2FBA" w:rsidRPr="00EF5447" w14:paraId="4D226C35" w14:textId="77777777" w:rsidTr="00303E52">
        <w:trPr>
          <w:trHeight w:val="54"/>
          <w:jc w:val="center"/>
        </w:trPr>
        <w:tc>
          <w:tcPr>
            <w:tcW w:w="2641" w:type="dxa"/>
            <w:tcBorders>
              <w:top w:val="nil"/>
              <w:bottom w:val="nil"/>
            </w:tcBorders>
            <w:shd w:val="clear" w:color="auto" w:fill="auto"/>
          </w:tcPr>
          <w:p w14:paraId="250B1490" w14:textId="77777777" w:rsidR="005D2FBA" w:rsidRPr="00EF5447" w:rsidRDefault="005D2FBA" w:rsidP="00303E52">
            <w:pPr>
              <w:pStyle w:val="TAC"/>
            </w:pPr>
          </w:p>
        </w:tc>
        <w:tc>
          <w:tcPr>
            <w:tcW w:w="867" w:type="dxa"/>
            <w:shd w:val="clear" w:color="auto" w:fill="auto"/>
          </w:tcPr>
          <w:p w14:paraId="35209262" w14:textId="77777777" w:rsidR="005D2FBA" w:rsidRPr="00EF5447" w:rsidRDefault="005D2FBA" w:rsidP="00303E52">
            <w:pPr>
              <w:pStyle w:val="TAC"/>
              <w:rPr>
                <w:szCs w:val="18"/>
                <w:lang w:eastAsia="ko-KR"/>
              </w:rPr>
            </w:pPr>
            <w:r w:rsidRPr="00EF5447">
              <w:rPr>
                <w:lang w:eastAsia="ko-KR"/>
              </w:rPr>
              <w:t>n78</w:t>
            </w:r>
          </w:p>
        </w:tc>
        <w:tc>
          <w:tcPr>
            <w:tcW w:w="828" w:type="dxa"/>
            <w:shd w:val="clear" w:color="auto" w:fill="auto"/>
            <w:noWrap/>
          </w:tcPr>
          <w:p w14:paraId="3D9C8AAD" w14:textId="77777777" w:rsidR="005D2FBA" w:rsidRPr="00EF5447" w:rsidRDefault="005D2FBA" w:rsidP="00303E52">
            <w:pPr>
              <w:pStyle w:val="TAC"/>
            </w:pPr>
            <w:r w:rsidRPr="00EF5447">
              <w:rPr>
                <w:lang w:eastAsia="ko-KR"/>
              </w:rPr>
              <w:t>3490</w:t>
            </w:r>
          </w:p>
        </w:tc>
        <w:tc>
          <w:tcPr>
            <w:tcW w:w="746" w:type="dxa"/>
            <w:shd w:val="clear" w:color="auto" w:fill="auto"/>
            <w:noWrap/>
          </w:tcPr>
          <w:p w14:paraId="3980D6DB" w14:textId="77777777" w:rsidR="005D2FBA" w:rsidRPr="00EF5447" w:rsidRDefault="005D2FBA" w:rsidP="00303E52">
            <w:pPr>
              <w:pStyle w:val="TAC"/>
              <w:rPr>
                <w:szCs w:val="18"/>
                <w:lang w:eastAsia="zh-CN"/>
              </w:rPr>
            </w:pPr>
            <w:r w:rsidRPr="00EF5447">
              <w:rPr>
                <w:lang w:eastAsia="ko-KR"/>
              </w:rPr>
              <w:t>10</w:t>
            </w:r>
          </w:p>
        </w:tc>
        <w:tc>
          <w:tcPr>
            <w:tcW w:w="1582" w:type="dxa"/>
            <w:shd w:val="clear" w:color="auto" w:fill="auto"/>
            <w:noWrap/>
          </w:tcPr>
          <w:p w14:paraId="1EBF5864" w14:textId="77777777" w:rsidR="005D2FBA" w:rsidRPr="00EF5447" w:rsidRDefault="005D2FBA" w:rsidP="00303E52">
            <w:pPr>
              <w:pStyle w:val="TAC"/>
              <w:rPr>
                <w:szCs w:val="18"/>
                <w:lang w:eastAsia="zh-CN"/>
              </w:rPr>
            </w:pPr>
            <w:r w:rsidRPr="00EF5447">
              <w:rPr>
                <w:lang w:eastAsia="ko-KR"/>
              </w:rPr>
              <w:t>50</w:t>
            </w:r>
          </w:p>
        </w:tc>
        <w:tc>
          <w:tcPr>
            <w:tcW w:w="1323" w:type="dxa"/>
            <w:shd w:val="clear" w:color="auto" w:fill="auto"/>
            <w:noWrap/>
          </w:tcPr>
          <w:p w14:paraId="2DAEBD16" w14:textId="77777777" w:rsidR="005D2FBA" w:rsidRPr="00EF5447" w:rsidRDefault="005D2FBA" w:rsidP="00303E52">
            <w:pPr>
              <w:pStyle w:val="TAC"/>
              <w:rPr>
                <w:szCs w:val="18"/>
                <w:lang w:eastAsia="zh-CN"/>
              </w:rPr>
            </w:pPr>
            <w:r w:rsidRPr="00EF5447">
              <w:rPr>
                <w:lang w:eastAsia="ko-KR"/>
              </w:rPr>
              <w:t>3490</w:t>
            </w:r>
          </w:p>
        </w:tc>
        <w:tc>
          <w:tcPr>
            <w:tcW w:w="696" w:type="dxa"/>
            <w:shd w:val="clear" w:color="auto" w:fill="auto"/>
          </w:tcPr>
          <w:p w14:paraId="2398B6C8" w14:textId="77777777" w:rsidR="005D2FBA" w:rsidRPr="00EF5447" w:rsidRDefault="005D2FBA" w:rsidP="00303E52">
            <w:pPr>
              <w:pStyle w:val="TAC"/>
              <w:rPr>
                <w:lang w:eastAsia="zh-CN"/>
              </w:rPr>
            </w:pPr>
            <w:r>
              <w:rPr>
                <w:rFonts w:eastAsia="Malgun Gothic"/>
                <w:lang w:eastAsia="ko-KR"/>
              </w:rPr>
              <w:t>22</w:t>
            </w:r>
            <w:r w:rsidRPr="00EF5447">
              <w:rPr>
                <w:rFonts w:eastAsia="Malgun Gothic"/>
                <w:lang w:eastAsia="ko-KR"/>
              </w:rPr>
              <w:t>.6</w:t>
            </w:r>
          </w:p>
        </w:tc>
        <w:tc>
          <w:tcPr>
            <w:tcW w:w="1247" w:type="dxa"/>
            <w:shd w:val="clear" w:color="auto" w:fill="auto"/>
          </w:tcPr>
          <w:p w14:paraId="34A8DC91" w14:textId="77777777" w:rsidR="005D2FBA" w:rsidRPr="00EF5447" w:rsidRDefault="005D2FBA" w:rsidP="00303E52">
            <w:pPr>
              <w:pStyle w:val="TAC"/>
              <w:rPr>
                <w:lang w:eastAsia="zh-CN"/>
              </w:rPr>
            </w:pPr>
            <w:r w:rsidRPr="00EF5447">
              <w:rPr>
                <w:rFonts w:eastAsia="Malgun Gothic"/>
                <w:lang w:eastAsia="ko-KR"/>
              </w:rPr>
              <w:t>IMD5</w:t>
            </w:r>
          </w:p>
        </w:tc>
      </w:tr>
      <w:tr w:rsidR="005D2FBA" w:rsidRPr="00EF5447" w14:paraId="2B44004B" w14:textId="77777777" w:rsidTr="00303E52">
        <w:trPr>
          <w:trHeight w:val="54"/>
          <w:jc w:val="center"/>
        </w:trPr>
        <w:tc>
          <w:tcPr>
            <w:tcW w:w="2641" w:type="dxa"/>
            <w:tcBorders>
              <w:top w:val="nil"/>
              <w:bottom w:val="single" w:sz="4" w:space="0" w:color="auto"/>
            </w:tcBorders>
            <w:shd w:val="clear" w:color="auto" w:fill="auto"/>
          </w:tcPr>
          <w:p w14:paraId="3C9E1CAC" w14:textId="77777777" w:rsidR="005D2FBA" w:rsidRPr="00EF5447" w:rsidRDefault="005D2FBA" w:rsidP="00303E52">
            <w:pPr>
              <w:pStyle w:val="TAC"/>
            </w:pPr>
          </w:p>
        </w:tc>
        <w:tc>
          <w:tcPr>
            <w:tcW w:w="867" w:type="dxa"/>
            <w:shd w:val="clear" w:color="auto" w:fill="auto"/>
          </w:tcPr>
          <w:p w14:paraId="18BED026" w14:textId="77777777" w:rsidR="005D2FBA" w:rsidRPr="00EF5447" w:rsidRDefault="005D2FBA" w:rsidP="00303E52">
            <w:pPr>
              <w:pStyle w:val="TAC"/>
              <w:rPr>
                <w:szCs w:val="18"/>
                <w:lang w:eastAsia="ko-KR"/>
              </w:rPr>
            </w:pPr>
            <w:r w:rsidRPr="00EF5447">
              <w:rPr>
                <w:lang w:eastAsia="ko-KR"/>
              </w:rPr>
              <w:t>n79</w:t>
            </w:r>
          </w:p>
        </w:tc>
        <w:tc>
          <w:tcPr>
            <w:tcW w:w="828" w:type="dxa"/>
            <w:shd w:val="clear" w:color="auto" w:fill="auto"/>
            <w:noWrap/>
          </w:tcPr>
          <w:p w14:paraId="6B43F73A" w14:textId="77777777" w:rsidR="005D2FBA" w:rsidRPr="00EF5447" w:rsidRDefault="005D2FBA" w:rsidP="00303E52">
            <w:pPr>
              <w:pStyle w:val="TAC"/>
            </w:pPr>
            <w:r w:rsidRPr="00EF5447">
              <w:rPr>
                <w:lang w:eastAsia="ko-KR"/>
              </w:rPr>
              <w:t>4670</w:t>
            </w:r>
          </w:p>
        </w:tc>
        <w:tc>
          <w:tcPr>
            <w:tcW w:w="746" w:type="dxa"/>
            <w:shd w:val="clear" w:color="auto" w:fill="auto"/>
            <w:noWrap/>
          </w:tcPr>
          <w:p w14:paraId="29705978" w14:textId="77777777" w:rsidR="005D2FBA" w:rsidRPr="00EF5447" w:rsidRDefault="005D2FBA" w:rsidP="00303E52">
            <w:pPr>
              <w:pStyle w:val="TAC"/>
              <w:rPr>
                <w:szCs w:val="18"/>
                <w:lang w:eastAsia="zh-CN"/>
              </w:rPr>
            </w:pPr>
            <w:r>
              <w:rPr>
                <w:lang w:eastAsia="ko-KR"/>
              </w:rPr>
              <w:t>1</w:t>
            </w:r>
            <w:r w:rsidRPr="00EF5447">
              <w:rPr>
                <w:lang w:eastAsia="ko-KR"/>
              </w:rPr>
              <w:t>0</w:t>
            </w:r>
          </w:p>
        </w:tc>
        <w:tc>
          <w:tcPr>
            <w:tcW w:w="1582" w:type="dxa"/>
            <w:shd w:val="clear" w:color="auto" w:fill="auto"/>
            <w:noWrap/>
          </w:tcPr>
          <w:p w14:paraId="56250B90" w14:textId="77777777" w:rsidR="005D2FBA" w:rsidRPr="00EF5447" w:rsidRDefault="005D2FBA" w:rsidP="00303E52">
            <w:pPr>
              <w:pStyle w:val="TAC"/>
              <w:rPr>
                <w:szCs w:val="18"/>
                <w:lang w:eastAsia="zh-CN"/>
              </w:rPr>
            </w:pPr>
            <w:r>
              <w:rPr>
                <w:lang w:eastAsia="ko-KR"/>
              </w:rPr>
              <w:t>50</w:t>
            </w:r>
          </w:p>
        </w:tc>
        <w:tc>
          <w:tcPr>
            <w:tcW w:w="1323" w:type="dxa"/>
            <w:shd w:val="clear" w:color="auto" w:fill="auto"/>
            <w:noWrap/>
          </w:tcPr>
          <w:p w14:paraId="66396B47" w14:textId="77777777" w:rsidR="005D2FBA" w:rsidRPr="00EF5447" w:rsidRDefault="005D2FBA" w:rsidP="00303E52">
            <w:pPr>
              <w:pStyle w:val="TAC"/>
              <w:rPr>
                <w:szCs w:val="18"/>
                <w:lang w:eastAsia="zh-CN"/>
              </w:rPr>
            </w:pPr>
            <w:r w:rsidRPr="00EF5447">
              <w:rPr>
                <w:lang w:eastAsia="ko-KR"/>
              </w:rPr>
              <w:t>4670</w:t>
            </w:r>
          </w:p>
        </w:tc>
        <w:tc>
          <w:tcPr>
            <w:tcW w:w="696" w:type="dxa"/>
            <w:shd w:val="clear" w:color="auto" w:fill="auto"/>
          </w:tcPr>
          <w:p w14:paraId="43D56613" w14:textId="77777777" w:rsidR="005D2FBA" w:rsidRPr="00EF5447" w:rsidRDefault="005D2FBA" w:rsidP="00303E52">
            <w:pPr>
              <w:pStyle w:val="TAC"/>
              <w:rPr>
                <w:lang w:eastAsia="zh-CN"/>
              </w:rPr>
            </w:pPr>
            <w:r w:rsidRPr="00EF5447">
              <w:rPr>
                <w:rFonts w:eastAsia="Malgun Gothic"/>
                <w:lang w:eastAsia="ko-KR"/>
              </w:rPr>
              <w:t>N/A</w:t>
            </w:r>
          </w:p>
        </w:tc>
        <w:tc>
          <w:tcPr>
            <w:tcW w:w="1247" w:type="dxa"/>
            <w:shd w:val="clear" w:color="auto" w:fill="auto"/>
          </w:tcPr>
          <w:p w14:paraId="6CB9B43A" w14:textId="77777777" w:rsidR="005D2FBA" w:rsidRPr="00EF5447" w:rsidRDefault="005D2FBA" w:rsidP="00303E52">
            <w:pPr>
              <w:pStyle w:val="TAC"/>
              <w:rPr>
                <w:lang w:eastAsia="zh-CN"/>
              </w:rPr>
            </w:pPr>
            <w:r w:rsidRPr="00EF5447">
              <w:rPr>
                <w:rFonts w:eastAsia="Malgun Gothic"/>
                <w:lang w:eastAsia="ko-KR"/>
              </w:rPr>
              <w:t>N/A</w:t>
            </w:r>
          </w:p>
        </w:tc>
      </w:tr>
      <w:tr w:rsidR="005D2FBA" w:rsidRPr="00EF5447" w14:paraId="3236FD52" w14:textId="77777777" w:rsidTr="00303E52">
        <w:trPr>
          <w:trHeight w:val="54"/>
          <w:jc w:val="center"/>
        </w:trPr>
        <w:tc>
          <w:tcPr>
            <w:tcW w:w="9930" w:type="dxa"/>
            <w:gridSpan w:val="8"/>
            <w:tcBorders>
              <w:top w:val="nil"/>
              <w:bottom w:val="single" w:sz="4" w:space="0" w:color="auto"/>
            </w:tcBorders>
            <w:shd w:val="clear" w:color="auto" w:fill="auto"/>
            <w:vAlign w:val="center"/>
          </w:tcPr>
          <w:p w14:paraId="6ACC1463" w14:textId="77777777" w:rsidR="005D2FBA" w:rsidRPr="00EF5447" w:rsidRDefault="005D2FBA" w:rsidP="00303E52">
            <w:pPr>
              <w:pStyle w:val="TAN"/>
            </w:pPr>
            <w:r w:rsidRPr="00B90A6B">
              <w:t xml:space="preserve">NOTE </w:t>
            </w:r>
            <w:r>
              <w:t>1</w:t>
            </w:r>
            <w:r w:rsidRPr="00B90A6B">
              <w:t>:</w:t>
            </w:r>
            <w:r w:rsidRPr="00B90A6B">
              <w:tab/>
            </w:r>
            <w:r w:rsidRPr="0057013A">
              <w:t>This band is subject to IMD5 also which MSD is not specified</w:t>
            </w:r>
            <w:r w:rsidRPr="0057013A">
              <w:rPr>
                <w:lang w:eastAsia="ja-JP"/>
              </w:rPr>
              <w:t>.</w:t>
            </w:r>
          </w:p>
        </w:tc>
      </w:tr>
    </w:tbl>
    <w:p w14:paraId="02A1073D" w14:textId="77777777" w:rsidR="005D2FBA" w:rsidRPr="0085002E" w:rsidRDefault="005D2FBA" w:rsidP="005D2FBA">
      <w:pPr>
        <w:rPr>
          <w:rFonts w:eastAsia="PMingLiU"/>
          <w:lang w:eastAsia="zh-TW"/>
        </w:rPr>
      </w:pPr>
    </w:p>
    <w:p w14:paraId="769F5778" w14:textId="7679FFB9" w:rsidR="005D2FBA" w:rsidRPr="0085002E" w:rsidRDefault="005D2FBA" w:rsidP="005D2FBA">
      <w:pPr>
        <w:pStyle w:val="Heading4"/>
        <w:rPr>
          <w:lang w:eastAsia="zh-CN"/>
        </w:rPr>
      </w:pPr>
      <w:bookmarkStart w:id="1754" w:name="_Toc151361876"/>
      <w:r>
        <w:t>5.8</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54"/>
    </w:p>
    <w:p w14:paraId="59EB8C28" w14:textId="77777777" w:rsidR="005D2FBA" w:rsidRPr="009353D8" w:rsidRDefault="005D2FBA" w:rsidP="005D2FB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25A126B" w14:textId="2AD986B5" w:rsidR="00781D34" w:rsidRPr="0085002E" w:rsidRDefault="00781D34" w:rsidP="00781D34">
      <w:pPr>
        <w:pStyle w:val="Heading3"/>
        <w:rPr>
          <w:rFonts w:eastAsia="MS Mincho"/>
          <w:lang w:eastAsia="ja-JP"/>
        </w:rPr>
      </w:pPr>
      <w:bookmarkStart w:id="1755" w:name="_Toc151361877"/>
      <w:r>
        <w:t>5.9</w:t>
      </w:r>
      <w:r w:rsidRPr="0085002E">
        <w:tab/>
      </w:r>
      <w:r w:rsidRPr="0085002E">
        <w:rPr>
          <w:rFonts w:eastAsia="MS Mincho" w:hint="eastAsia"/>
          <w:lang w:eastAsia="ja-JP"/>
        </w:rPr>
        <w:t>DC</w:t>
      </w:r>
      <w:r w:rsidRPr="0085002E">
        <w:t>_</w:t>
      </w:r>
      <w:r>
        <w:rPr>
          <w:lang w:eastAsia="zh-CN"/>
        </w:rPr>
        <w:t>3</w:t>
      </w:r>
      <w:r w:rsidRPr="0085002E">
        <w:rPr>
          <w:rFonts w:hint="eastAsia"/>
          <w:lang w:eastAsia="zh-CN"/>
        </w:rPr>
        <w:t>_</w:t>
      </w:r>
      <w:r w:rsidRPr="0085002E">
        <w:rPr>
          <w:rFonts w:eastAsia="MS Mincho" w:hint="eastAsia"/>
          <w:lang w:eastAsia="ja-JP"/>
        </w:rPr>
        <w:t>n</w:t>
      </w:r>
      <w:r>
        <w:rPr>
          <w:rFonts w:eastAsia="MS Mincho"/>
          <w:lang w:eastAsia="ja-JP"/>
        </w:rPr>
        <w:t>78-n79</w:t>
      </w:r>
      <w:bookmarkEnd w:id="1755"/>
    </w:p>
    <w:p w14:paraId="0481995F" w14:textId="3CEF1B63" w:rsidR="00781D34" w:rsidRPr="0085002E" w:rsidRDefault="00781D34" w:rsidP="00781D34">
      <w:pPr>
        <w:pStyle w:val="Heading4"/>
        <w:rPr>
          <w:rFonts w:eastAsia="MS Mincho"/>
          <w:lang w:eastAsia="ja-JP"/>
        </w:rPr>
      </w:pPr>
      <w:bookmarkStart w:id="1756" w:name="_Toc151361878"/>
      <w:r>
        <w:rPr>
          <w:lang w:eastAsia="zh-CN"/>
        </w:rPr>
        <w:t>5.9</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756"/>
    </w:p>
    <w:p w14:paraId="7AE586C8" w14:textId="148ECE9F" w:rsidR="00781D34" w:rsidRDefault="00781D34" w:rsidP="00781D34">
      <w:pPr>
        <w:pStyle w:val="TH"/>
      </w:pPr>
      <w:r>
        <w:t>Table 5.9.1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81D34" w:rsidRPr="00877CC8" w14:paraId="72EF4765"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270AC7A" w14:textId="77777777" w:rsidR="00781D34" w:rsidRPr="00877CC8" w:rsidRDefault="00781D34" w:rsidP="00303E52">
            <w:pPr>
              <w:keepLines/>
              <w:spacing w:after="0"/>
              <w:jc w:val="center"/>
              <w:rPr>
                <w:rFonts w:ascii="Arial" w:hAnsi="Arial"/>
                <w:b/>
                <w:sz w:val="18"/>
                <w:lang w:eastAsia="fi-FI"/>
              </w:rPr>
            </w:pPr>
            <w:r w:rsidRPr="00877CC8">
              <w:rPr>
                <w:rFonts w:ascii="Arial" w:hAnsi="Arial"/>
                <w:b/>
                <w:sz w:val="18"/>
                <w:lang w:eastAsia="fi-FI"/>
              </w:rPr>
              <w:t>EN-DC</w:t>
            </w:r>
          </w:p>
          <w:p w14:paraId="4795AE0B" w14:textId="77777777" w:rsidR="00781D34" w:rsidRPr="00877CC8" w:rsidRDefault="00781D34"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442C126" w14:textId="77777777" w:rsidR="00781D34" w:rsidRPr="00877CC8" w:rsidRDefault="00781D34"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1FF8B0E3" w14:textId="77777777" w:rsidR="00781D34" w:rsidRPr="00877CC8" w:rsidRDefault="00781D34"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22A6C564" w14:textId="77777777" w:rsidR="00781D34" w:rsidRPr="00877CC8" w:rsidRDefault="00781D34"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781D34" w:rsidRPr="00877CC8" w14:paraId="3C3B9BA1"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92E520" w14:textId="77777777" w:rsidR="00781D34" w:rsidRPr="004B5F71" w:rsidRDefault="00781D34"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877CC8">
              <w:rPr>
                <w:rFonts w:ascii="Arial" w:eastAsia="Malgun Gothic" w:hAnsi="Arial"/>
                <w:sz w:val="18"/>
                <w:lang w:eastAsia="ko-KR"/>
              </w:rPr>
              <w:t>A-n79A</w:t>
            </w:r>
            <w:r>
              <w:rPr>
                <w:rFonts w:ascii="Arial" w:eastAsia="Malgun Gothic" w:hAnsi="Arial"/>
                <w:sz w:val="18"/>
                <w:vertAlign w:val="superscript"/>
                <w:lang w:eastAsia="ko-KR"/>
              </w:rPr>
              <w:t>14,X</w:t>
            </w:r>
          </w:p>
          <w:p w14:paraId="7E6CEB24" w14:textId="77777777" w:rsidR="00781D34" w:rsidRPr="00877CC8" w:rsidRDefault="00781D34"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385C136" w14:textId="77777777" w:rsidR="00781D34" w:rsidRPr="004B5F71" w:rsidRDefault="00781D34"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877CC8">
              <w:rPr>
                <w:rFonts w:ascii="Arial" w:eastAsia="Malgun Gothic" w:hAnsi="Arial"/>
                <w:sz w:val="18"/>
                <w:lang w:eastAsia="ko-KR"/>
              </w:rPr>
              <w:t>A</w:t>
            </w:r>
            <w:r>
              <w:rPr>
                <w:rFonts w:ascii="Arial" w:eastAsia="Malgun Gothic" w:hAnsi="Arial"/>
                <w:sz w:val="18"/>
                <w:vertAlign w:val="superscript"/>
                <w:lang w:eastAsia="ko-KR"/>
              </w:rPr>
              <w:t>14</w:t>
            </w:r>
          </w:p>
          <w:p w14:paraId="2D51F548" w14:textId="77777777" w:rsidR="00781D34" w:rsidRPr="004B5F71" w:rsidRDefault="00781D34"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DC_3</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781D34" w:rsidRPr="00B251C4" w14:paraId="173F72C3"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5CE4C79" w14:textId="77777777" w:rsidR="00781D34" w:rsidRPr="00877CC8" w:rsidRDefault="00781D34"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6658A7C1" w14:textId="77777777" w:rsidR="00781D34" w:rsidRDefault="00781D34"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7228833B" w14:textId="77777777" w:rsidR="00781D34" w:rsidRPr="004B5F71" w:rsidRDefault="00781D34"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tc>
      </w:tr>
    </w:tbl>
    <w:p w14:paraId="78224DEC" w14:textId="77777777" w:rsidR="00781D34" w:rsidRPr="0085002E" w:rsidRDefault="00781D34" w:rsidP="00781D34">
      <w:pPr>
        <w:rPr>
          <w:rFonts w:eastAsia="PMingLiU"/>
          <w:color w:val="0033CC"/>
          <w:lang w:eastAsia="zh-TW"/>
        </w:rPr>
      </w:pPr>
    </w:p>
    <w:p w14:paraId="57144195" w14:textId="17C49303" w:rsidR="00781D34" w:rsidRPr="0085002E" w:rsidRDefault="00781D34" w:rsidP="00781D34">
      <w:pPr>
        <w:pStyle w:val="Heading4"/>
        <w:rPr>
          <w:lang w:eastAsia="zh-CN"/>
        </w:rPr>
      </w:pPr>
      <w:bookmarkStart w:id="1757" w:name="_Toc151361879"/>
      <w:r>
        <w:rPr>
          <w:lang w:eastAsia="zh-CN"/>
        </w:rPr>
        <w:t>5.9</w:t>
      </w:r>
      <w:r w:rsidRPr="0085002E">
        <w:rPr>
          <w:lang w:eastAsia="zh-CN"/>
        </w:rPr>
        <w:t>.2</w:t>
      </w:r>
      <w:r w:rsidRPr="0085002E">
        <w:rPr>
          <w:lang w:eastAsia="zh-CN"/>
        </w:rPr>
        <w:tab/>
        <w:t xml:space="preserve">Maximum output power for </w:t>
      </w:r>
      <w:r w:rsidRPr="0085002E">
        <w:rPr>
          <w:rFonts w:hint="eastAsia"/>
          <w:lang w:eastAsia="zh-CN"/>
        </w:rPr>
        <w:t>DC</w:t>
      </w:r>
      <w:bookmarkEnd w:id="1757"/>
    </w:p>
    <w:p w14:paraId="3F24CBDE" w14:textId="77777777" w:rsidR="00781D34" w:rsidRPr="004B5F71" w:rsidRDefault="00781D34" w:rsidP="00781D34">
      <w:pPr>
        <w:ind w:firstLineChars="100" w:firstLine="200"/>
        <w:rPr>
          <w:rFonts w:eastAsia="PMingLiU"/>
          <w:lang w:eastAsia="zh-TW"/>
        </w:rPr>
      </w:pPr>
      <w:r>
        <w:rPr>
          <w:rFonts w:eastAsia="PMingLiU"/>
          <w:lang w:eastAsia="zh-TW"/>
        </w:rPr>
        <w:t>Based on studies of PC2 DC_3_n78 and PC2 DC_3</w:t>
      </w:r>
      <w:r w:rsidRPr="004B5F71">
        <w:rPr>
          <w:rFonts w:eastAsia="PMingLiU"/>
          <w:lang w:eastAsia="zh-TW"/>
        </w:rPr>
        <w:t>_n79, this section can be omitted.</w:t>
      </w:r>
    </w:p>
    <w:p w14:paraId="01ADDC38" w14:textId="77777777" w:rsidR="00781D34" w:rsidRPr="00932385" w:rsidRDefault="00781D34" w:rsidP="00781D34">
      <w:pPr>
        <w:rPr>
          <w:rFonts w:eastAsia="Yu Mincho"/>
          <w:lang w:eastAsia="ja-JP"/>
        </w:rPr>
      </w:pPr>
    </w:p>
    <w:p w14:paraId="05E5F849" w14:textId="09B16AB2" w:rsidR="00781D34" w:rsidRPr="0085002E" w:rsidRDefault="00781D34" w:rsidP="00781D34">
      <w:pPr>
        <w:pStyle w:val="Heading4"/>
        <w:rPr>
          <w:lang w:eastAsia="zh-CN"/>
        </w:rPr>
      </w:pPr>
      <w:bookmarkStart w:id="1758" w:name="_Toc151361880"/>
      <w:r>
        <w:rPr>
          <w:lang w:eastAsia="zh-CN"/>
        </w:rPr>
        <w:t>5.9</w:t>
      </w:r>
      <w:r w:rsidRPr="0085002E">
        <w:rPr>
          <w:lang w:eastAsia="zh-CN"/>
        </w:rPr>
        <w:t>.3</w:t>
      </w:r>
      <w:r w:rsidRPr="0085002E">
        <w:rPr>
          <w:lang w:eastAsia="zh-CN"/>
        </w:rPr>
        <w:tab/>
        <w:t>REFSENS requirements for DC</w:t>
      </w:r>
      <w:bookmarkEnd w:id="1758"/>
    </w:p>
    <w:p w14:paraId="6272B4E1" w14:textId="77777777" w:rsidR="00781D34" w:rsidRPr="0085002E" w:rsidRDefault="00781D34" w:rsidP="00781D34">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DC_3_n78 and DC_3</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6591FA96" w14:textId="77777777" w:rsidR="00781D34" w:rsidRPr="004B5F71" w:rsidRDefault="00781D34" w:rsidP="00781D3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3</w:t>
      </w:r>
      <w:r>
        <w:rPr>
          <w:rFonts w:eastAsia="MS Mincho"/>
          <w:kern w:val="2"/>
          <w:vertAlign w:val="superscript"/>
          <w:lang w:val="en-US" w:eastAsia="zh-CN"/>
        </w:rPr>
        <w:t>rd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p>
    <w:p w14:paraId="2C473BC3" w14:textId="77777777" w:rsidR="00781D34" w:rsidRPr="004B5F71" w:rsidRDefault="00781D34" w:rsidP="00781D3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w:t>
      </w:r>
      <w:r w:rsidRPr="00957E92">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3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p>
    <w:p w14:paraId="43CC7790" w14:textId="77777777" w:rsidR="00781D34" w:rsidRPr="0085002E" w:rsidRDefault="00781D34" w:rsidP="00781D34">
      <w:pPr>
        <w:widowControl w:val="0"/>
        <w:spacing w:after="0"/>
        <w:rPr>
          <w:rFonts w:eastAsia="DengXian"/>
          <w:kern w:val="2"/>
          <w:lang w:val="en-US" w:eastAsia="zh-CN"/>
        </w:rPr>
      </w:pPr>
    </w:p>
    <w:p w14:paraId="1613B358" w14:textId="7D429B5A" w:rsidR="00781D34" w:rsidRDefault="00781D34" w:rsidP="00781D34">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3rd</w:t>
      </w:r>
      <w:r w:rsidRPr="001375F3">
        <w:rPr>
          <w:rFonts w:eastAsia="MS Mincho"/>
          <w:kern w:val="2"/>
          <w:lang w:val="en-US" w:eastAsia="zh-CN"/>
        </w:rPr>
        <w:t xml:space="preserve"> order IMD</w:t>
      </w:r>
      <w:r>
        <w:rPr>
          <w:rFonts w:eastAsia="MS Mincho"/>
          <w:kern w:val="2"/>
          <w:lang w:val="en-US" w:eastAsia="zh-CN"/>
        </w:rPr>
        <w:t xml:space="preserve"> generated by dual uplink of band 3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3</w:t>
      </w:r>
      <w:r w:rsidRPr="001375F3">
        <w:rPr>
          <w:rFonts w:eastAsia="MS Mincho"/>
          <w:kern w:val="2"/>
          <w:lang w:val="en-US" w:eastAsia="zh-CN"/>
        </w:rPr>
        <w:t xml:space="preserve"> UL power</w:t>
      </w:r>
      <w:r>
        <w:rPr>
          <w:rFonts w:eastAsia="MS Mincho"/>
          <w:kern w:val="2"/>
          <w:lang w:val="en-US" w:eastAsia="zh-CN"/>
        </w:rPr>
        <w:t xml:space="preserve"> + 2nd order proportional of band n78</w:t>
      </w:r>
      <w:r w:rsidRPr="001375F3">
        <w:rPr>
          <w:rFonts w:eastAsia="MS Mincho"/>
          <w:kern w:val="2"/>
          <w:lang w:val="en-US" w:eastAsia="zh-CN"/>
        </w:rPr>
        <w:t xml:space="preserve"> UL power. PC3 DC is assumed to be 20dBm+20dBm and PC2 DC is assumed to be 23dBm+23dBm. Therefore,</w:t>
      </w:r>
      <w:r>
        <w:rPr>
          <w:rFonts w:eastAsia="MS Mincho"/>
          <w:kern w:val="2"/>
          <w:lang w:val="en-US" w:eastAsia="zh-CN"/>
        </w:rPr>
        <w:t xml:space="preserve"> MSD value of PC2 case will be 9</w:t>
      </w:r>
      <w:r w:rsidRPr="001375F3">
        <w:rPr>
          <w:rFonts w:eastAsia="MS Mincho"/>
          <w:kern w:val="2"/>
          <w:lang w:val="en-US" w:eastAsia="zh-CN"/>
        </w:rPr>
        <w:t>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5.9</w:t>
      </w:r>
      <w:r w:rsidRPr="001375F3">
        <w:rPr>
          <w:rFonts w:eastAsia="MS Mincho"/>
          <w:kern w:val="2"/>
          <w:lang w:val="en-US" w:eastAsia="zh-CN"/>
        </w:rPr>
        <w:t>.3-1 below.</w:t>
      </w:r>
    </w:p>
    <w:p w14:paraId="0CD3FD41" w14:textId="0BC615C1" w:rsidR="00781D34" w:rsidRDefault="00781D34" w:rsidP="00781D34">
      <w:pPr>
        <w:widowControl w:val="0"/>
        <w:spacing w:after="0"/>
        <w:ind w:firstLineChars="100" w:firstLine="200"/>
        <w:rPr>
          <w:rFonts w:eastAsia="MS Mincho"/>
          <w:kern w:val="2"/>
          <w:lang w:val="en-US" w:eastAsia="zh-CN"/>
        </w:rPr>
      </w:pPr>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5th</w:t>
      </w:r>
      <w:r w:rsidRPr="001375F3">
        <w:rPr>
          <w:rFonts w:eastAsia="MS Mincho"/>
          <w:kern w:val="2"/>
          <w:lang w:val="en-US" w:eastAsia="zh-CN"/>
        </w:rPr>
        <w:t xml:space="preserve"> order IMD</w:t>
      </w:r>
      <w:r>
        <w:rPr>
          <w:rFonts w:eastAsia="MS Mincho"/>
          <w:kern w:val="2"/>
          <w:lang w:val="en-US" w:eastAsia="zh-CN"/>
        </w:rPr>
        <w:t xml:space="preserve"> generated by dual uplink of band 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3rd order proportional of band 1</w:t>
      </w:r>
      <w:r w:rsidRPr="001375F3">
        <w:rPr>
          <w:rFonts w:eastAsia="MS Mincho"/>
          <w:kern w:val="2"/>
          <w:lang w:val="en-US" w:eastAsia="zh-CN"/>
        </w:rPr>
        <w:t xml:space="preserve"> UL power</w:t>
      </w:r>
      <w:r>
        <w:rPr>
          <w:rFonts w:eastAsia="MS Mincho"/>
          <w:kern w:val="2"/>
          <w:lang w:val="en-US" w:eastAsia="zh-CN"/>
        </w:rPr>
        <w:t xml:space="preserve"> + 2nd order proportional of band n79</w:t>
      </w:r>
      <w:r w:rsidRPr="001375F3">
        <w:rPr>
          <w:rFonts w:eastAsia="MS Mincho"/>
          <w:kern w:val="2"/>
          <w:lang w:val="en-US" w:eastAsia="zh-CN"/>
        </w:rPr>
        <w:t xml:space="preserve"> UL power. PC3 DC is assumed to be 20dBm+20dBm and PC2 DC is assumed to be 23dBm+23dBm. </w:t>
      </w:r>
      <w:r w:rsidRPr="00032A26">
        <w:t>In addition, PSD will be 6dB higher 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21</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5.9</w:t>
      </w:r>
      <w:r w:rsidRPr="001375F3">
        <w:rPr>
          <w:rFonts w:eastAsia="MS Mincho"/>
          <w:kern w:val="2"/>
          <w:lang w:val="en-US" w:eastAsia="zh-CN"/>
        </w:rPr>
        <w:t>.3-1 below.</w:t>
      </w:r>
    </w:p>
    <w:p w14:paraId="3BA768A0" w14:textId="77777777" w:rsidR="00781D34" w:rsidRDefault="00781D34" w:rsidP="00781D34">
      <w:pPr>
        <w:rPr>
          <w:rFonts w:eastAsia="PMingLiU"/>
          <w:lang w:eastAsia="zh-TW"/>
        </w:rPr>
      </w:pPr>
    </w:p>
    <w:p w14:paraId="20659CF1" w14:textId="33C19A3D" w:rsidR="00781D34" w:rsidRPr="00EF5447" w:rsidRDefault="00781D34" w:rsidP="00781D34">
      <w:pPr>
        <w:pStyle w:val="TH"/>
      </w:pPr>
      <w:r>
        <w:t>Table 5.9</w:t>
      </w:r>
      <w:r w:rsidRPr="00EF5447">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781D34" w:rsidRPr="00EF5447" w14:paraId="139DBD64" w14:textId="77777777" w:rsidTr="00303E52">
        <w:trPr>
          <w:trHeight w:val="231"/>
          <w:tblHeader/>
          <w:jc w:val="center"/>
        </w:trPr>
        <w:tc>
          <w:tcPr>
            <w:tcW w:w="9930" w:type="dxa"/>
            <w:gridSpan w:val="8"/>
            <w:tcBorders>
              <w:bottom w:val="single" w:sz="4" w:space="0" w:color="auto"/>
            </w:tcBorders>
            <w:shd w:val="clear" w:color="auto" w:fill="auto"/>
          </w:tcPr>
          <w:p w14:paraId="754282B8" w14:textId="77777777" w:rsidR="00781D34" w:rsidRPr="00EF5447" w:rsidRDefault="00781D34" w:rsidP="00303E52">
            <w:pPr>
              <w:pStyle w:val="TAH"/>
            </w:pPr>
            <w:r w:rsidRPr="00EF5447">
              <w:t>NR or E-UTRA Band / Channel bandwidth / NRB / MSD</w:t>
            </w:r>
          </w:p>
        </w:tc>
      </w:tr>
      <w:tr w:rsidR="00781D34" w:rsidRPr="00EF5447" w14:paraId="46FF7794" w14:textId="77777777" w:rsidTr="00303E52">
        <w:trPr>
          <w:trHeight w:val="231"/>
          <w:tblHeader/>
          <w:jc w:val="center"/>
        </w:trPr>
        <w:tc>
          <w:tcPr>
            <w:tcW w:w="2641" w:type="dxa"/>
            <w:tcBorders>
              <w:bottom w:val="single" w:sz="4" w:space="0" w:color="auto"/>
            </w:tcBorders>
            <w:shd w:val="clear" w:color="auto" w:fill="auto"/>
          </w:tcPr>
          <w:p w14:paraId="25775236" w14:textId="77777777" w:rsidR="00781D34" w:rsidRPr="00EF5447" w:rsidRDefault="00781D34"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6D99B3E3" w14:textId="77777777" w:rsidR="00781D34" w:rsidRPr="00EF5447" w:rsidRDefault="00781D34"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C96F63D" w14:textId="77777777" w:rsidR="00781D34" w:rsidRPr="00EF5447" w:rsidRDefault="00781D34"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67155DC" w14:textId="77777777" w:rsidR="00781D34" w:rsidRPr="00EF5447" w:rsidRDefault="00781D34"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44F78847" w14:textId="77777777" w:rsidR="00781D34" w:rsidRPr="00EF5447" w:rsidRDefault="00781D34" w:rsidP="00303E52">
            <w:pPr>
              <w:pStyle w:val="TAH"/>
            </w:pPr>
            <w:r w:rsidRPr="00EF5447">
              <w:t>UL</w:t>
            </w:r>
          </w:p>
          <w:p w14:paraId="6733DDD6" w14:textId="77777777" w:rsidR="00781D34" w:rsidRPr="00EF5447" w:rsidRDefault="00781D34"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BD256F9" w14:textId="77777777" w:rsidR="00781D34" w:rsidRPr="00EF5447" w:rsidRDefault="00781D34"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5F5F6E70" w14:textId="77777777" w:rsidR="00781D34" w:rsidRPr="00EF5447" w:rsidRDefault="00781D34" w:rsidP="00303E52">
            <w:pPr>
              <w:pStyle w:val="TAH"/>
            </w:pPr>
            <w:r w:rsidRPr="00EF5447">
              <w:t xml:space="preserve">MSD </w:t>
            </w:r>
            <w:r w:rsidRPr="00EF5447">
              <w:br/>
              <w:t>(dB)</w:t>
            </w:r>
          </w:p>
        </w:tc>
        <w:tc>
          <w:tcPr>
            <w:tcW w:w="1247" w:type="dxa"/>
            <w:tcBorders>
              <w:bottom w:val="single" w:sz="4" w:space="0" w:color="auto"/>
            </w:tcBorders>
          </w:tcPr>
          <w:p w14:paraId="6B1CB2AD" w14:textId="77777777" w:rsidR="00781D34" w:rsidRPr="00EF5447" w:rsidRDefault="00781D34" w:rsidP="00303E52">
            <w:pPr>
              <w:pStyle w:val="TAH"/>
            </w:pPr>
            <w:r w:rsidRPr="00EF5447">
              <w:t>IMD order</w:t>
            </w:r>
          </w:p>
        </w:tc>
      </w:tr>
      <w:tr w:rsidR="00781D34" w:rsidRPr="00EF5447" w14:paraId="0C68C82F" w14:textId="77777777" w:rsidTr="00303E52">
        <w:trPr>
          <w:trHeight w:val="54"/>
          <w:jc w:val="center"/>
        </w:trPr>
        <w:tc>
          <w:tcPr>
            <w:tcW w:w="2641" w:type="dxa"/>
            <w:tcBorders>
              <w:top w:val="single" w:sz="4" w:space="0" w:color="auto"/>
              <w:bottom w:val="nil"/>
            </w:tcBorders>
            <w:shd w:val="clear" w:color="auto" w:fill="auto"/>
          </w:tcPr>
          <w:p w14:paraId="519B55C9" w14:textId="77777777" w:rsidR="00781D34" w:rsidRPr="00EF5447" w:rsidRDefault="00781D34" w:rsidP="00303E52">
            <w:pPr>
              <w:pStyle w:val="TAC"/>
            </w:pPr>
            <w:r w:rsidRPr="00EF5447">
              <w:t>DC_3A_n78A-n79A</w:t>
            </w:r>
          </w:p>
        </w:tc>
        <w:tc>
          <w:tcPr>
            <w:tcW w:w="867" w:type="dxa"/>
            <w:shd w:val="clear" w:color="auto" w:fill="auto"/>
          </w:tcPr>
          <w:p w14:paraId="4F36E4DF" w14:textId="77777777" w:rsidR="00781D34" w:rsidRPr="00EF5447" w:rsidRDefault="00781D34" w:rsidP="00303E52">
            <w:pPr>
              <w:pStyle w:val="TAC"/>
            </w:pPr>
            <w:r w:rsidRPr="00EF5447">
              <w:t>3</w:t>
            </w:r>
          </w:p>
        </w:tc>
        <w:tc>
          <w:tcPr>
            <w:tcW w:w="828" w:type="dxa"/>
            <w:shd w:val="clear" w:color="auto" w:fill="auto"/>
            <w:noWrap/>
          </w:tcPr>
          <w:p w14:paraId="07F72B96" w14:textId="77777777" w:rsidR="00781D34" w:rsidRPr="00EF5447" w:rsidRDefault="00781D34" w:rsidP="00303E52">
            <w:pPr>
              <w:pStyle w:val="TAC"/>
            </w:pPr>
            <w:r w:rsidRPr="00EF5447">
              <w:t>1770</w:t>
            </w:r>
          </w:p>
        </w:tc>
        <w:tc>
          <w:tcPr>
            <w:tcW w:w="746" w:type="dxa"/>
            <w:shd w:val="clear" w:color="auto" w:fill="auto"/>
            <w:noWrap/>
          </w:tcPr>
          <w:p w14:paraId="304FD489" w14:textId="77777777" w:rsidR="00781D34" w:rsidRPr="00EF5447" w:rsidRDefault="00781D34" w:rsidP="00303E52">
            <w:pPr>
              <w:pStyle w:val="TAC"/>
            </w:pPr>
            <w:r w:rsidRPr="00EF5447">
              <w:t>5</w:t>
            </w:r>
          </w:p>
        </w:tc>
        <w:tc>
          <w:tcPr>
            <w:tcW w:w="1582" w:type="dxa"/>
            <w:shd w:val="clear" w:color="auto" w:fill="auto"/>
            <w:noWrap/>
          </w:tcPr>
          <w:p w14:paraId="01996AB5" w14:textId="77777777" w:rsidR="00781D34" w:rsidRPr="00EF5447" w:rsidRDefault="00781D34" w:rsidP="00303E52">
            <w:pPr>
              <w:pStyle w:val="TAC"/>
            </w:pPr>
            <w:r w:rsidRPr="00EF5447">
              <w:t>25</w:t>
            </w:r>
          </w:p>
        </w:tc>
        <w:tc>
          <w:tcPr>
            <w:tcW w:w="1323" w:type="dxa"/>
            <w:shd w:val="clear" w:color="auto" w:fill="auto"/>
            <w:noWrap/>
          </w:tcPr>
          <w:p w14:paraId="759F5A8C" w14:textId="77777777" w:rsidR="00781D34" w:rsidRPr="00EF5447" w:rsidRDefault="00781D34" w:rsidP="00303E52">
            <w:pPr>
              <w:pStyle w:val="TAC"/>
            </w:pPr>
            <w:r w:rsidRPr="00EF5447">
              <w:t>1865</w:t>
            </w:r>
          </w:p>
        </w:tc>
        <w:tc>
          <w:tcPr>
            <w:tcW w:w="696" w:type="dxa"/>
            <w:shd w:val="clear" w:color="auto" w:fill="auto"/>
          </w:tcPr>
          <w:p w14:paraId="7D61A0EC" w14:textId="77777777" w:rsidR="00781D34" w:rsidRPr="00EF5447" w:rsidRDefault="00781D34" w:rsidP="00303E52">
            <w:pPr>
              <w:pStyle w:val="TAC"/>
            </w:pPr>
            <w:r w:rsidRPr="00EF5447">
              <w:t>N/A</w:t>
            </w:r>
          </w:p>
        </w:tc>
        <w:tc>
          <w:tcPr>
            <w:tcW w:w="1247" w:type="dxa"/>
            <w:shd w:val="clear" w:color="auto" w:fill="auto"/>
          </w:tcPr>
          <w:p w14:paraId="2567710D" w14:textId="77777777" w:rsidR="00781D34" w:rsidRPr="00EF5447" w:rsidRDefault="00781D34" w:rsidP="00303E52">
            <w:pPr>
              <w:pStyle w:val="TAC"/>
              <w:rPr>
                <w:kern w:val="2"/>
                <w:szCs w:val="24"/>
                <w:lang w:eastAsia="ja-JP"/>
              </w:rPr>
            </w:pPr>
            <w:r w:rsidRPr="00EF5447">
              <w:rPr>
                <w:rFonts w:eastAsia="Malgun Gothic"/>
                <w:lang w:eastAsia="ko-KR"/>
              </w:rPr>
              <w:t>N/A</w:t>
            </w:r>
          </w:p>
        </w:tc>
      </w:tr>
      <w:tr w:rsidR="00781D34" w:rsidRPr="00EF5447" w14:paraId="147CC1B2" w14:textId="77777777" w:rsidTr="00303E52">
        <w:trPr>
          <w:trHeight w:val="54"/>
          <w:jc w:val="center"/>
        </w:trPr>
        <w:tc>
          <w:tcPr>
            <w:tcW w:w="2641" w:type="dxa"/>
            <w:tcBorders>
              <w:top w:val="nil"/>
              <w:bottom w:val="nil"/>
            </w:tcBorders>
            <w:shd w:val="clear" w:color="auto" w:fill="auto"/>
          </w:tcPr>
          <w:p w14:paraId="2AD458FD" w14:textId="77777777" w:rsidR="00781D34" w:rsidRPr="00EF5447" w:rsidRDefault="00781D34" w:rsidP="00303E52">
            <w:pPr>
              <w:pStyle w:val="TAC"/>
            </w:pPr>
          </w:p>
        </w:tc>
        <w:tc>
          <w:tcPr>
            <w:tcW w:w="867" w:type="dxa"/>
            <w:shd w:val="clear" w:color="auto" w:fill="auto"/>
          </w:tcPr>
          <w:p w14:paraId="2F66B84E" w14:textId="77777777" w:rsidR="00781D34" w:rsidRPr="00EF5447" w:rsidRDefault="00781D34" w:rsidP="00303E52">
            <w:pPr>
              <w:pStyle w:val="TAC"/>
            </w:pPr>
            <w:r w:rsidRPr="00EF5447">
              <w:t>n78</w:t>
            </w:r>
          </w:p>
        </w:tc>
        <w:tc>
          <w:tcPr>
            <w:tcW w:w="828" w:type="dxa"/>
            <w:shd w:val="clear" w:color="auto" w:fill="auto"/>
            <w:noWrap/>
          </w:tcPr>
          <w:p w14:paraId="12B94C60" w14:textId="77777777" w:rsidR="00781D34" w:rsidRPr="00EF5447" w:rsidRDefault="00781D34" w:rsidP="00303E52">
            <w:pPr>
              <w:pStyle w:val="TAC"/>
            </w:pPr>
            <w:r w:rsidRPr="00EF5447">
              <w:t>3340</w:t>
            </w:r>
          </w:p>
        </w:tc>
        <w:tc>
          <w:tcPr>
            <w:tcW w:w="746" w:type="dxa"/>
            <w:shd w:val="clear" w:color="auto" w:fill="auto"/>
            <w:noWrap/>
          </w:tcPr>
          <w:p w14:paraId="69B3AFA7" w14:textId="77777777" w:rsidR="00781D34" w:rsidRPr="00EF5447" w:rsidRDefault="00781D34" w:rsidP="00303E52">
            <w:pPr>
              <w:pStyle w:val="TAC"/>
            </w:pPr>
            <w:r w:rsidRPr="00EF5447">
              <w:t>10</w:t>
            </w:r>
          </w:p>
        </w:tc>
        <w:tc>
          <w:tcPr>
            <w:tcW w:w="1582" w:type="dxa"/>
            <w:shd w:val="clear" w:color="auto" w:fill="auto"/>
            <w:noWrap/>
          </w:tcPr>
          <w:p w14:paraId="2D667D06" w14:textId="77777777" w:rsidR="00781D34" w:rsidRPr="00EF5447" w:rsidRDefault="00781D34" w:rsidP="00303E52">
            <w:pPr>
              <w:pStyle w:val="TAC"/>
            </w:pPr>
            <w:r w:rsidRPr="00EF5447">
              <w:t>50</w:t>
            </w:r>
          </w:p>
        </w:tc>
        <w:tc>
          <w:tcPr>
            <w:tcW w:w="1323" w:type="dxa"/>
            <w:shd w:val="clear" w:color="auto" w:fill="auto"/>
            <w:noWrap/>
          </w:tcPr>
          <w:p w14:paraId="4FD72379" w14:textId="77777777" w:rsidR="00781D34" w:rsidRPr="00EF5447" w:rsidRDefault="00781D34" w:rsidP="00303E52">
            <w:pPr>
              <w:pStyle w:val="TAC"/>
            </w:pPr>
            <w:r w:rsidRPr="00EF5447">
              <w:t>3340</w:t>
            </w:r>
          </w:p>
        </w:tc>
        <w:tc>
          <w:tcPr>
            <w:tcW w:w="696" w:type="dxa"/>
            <w:shd w:val="clear" w:color="auto" w:fill="auto"/>
          </w:tcPr>
          <w:p w14:paraId="0B78C010" w14:textId="77777777" w:rsidR="00781D34" w:rsidRPr="00EF5447" w:rsidRDefault="00781D34" w:rsidP="00303E52">
            <w:pPr>
              <w:pStyle w:val="TAC"/>
            </w:pPr>
            <w:r w:rsidRPr="00EF5447">
              <w:t>N/A</w:t>
            </w:r>
          </w:p>
        </w:tc>
        <w:tc>
          <w:tcPr>
            <w:tcW w:w="1247" w:type="dxa"/>
            <w:shd w:val="clear" w:color="auto" w:fill="auto"/>
          </w:tcPr>
          <w:p w14:paraId="326CD6E4" w14:textId="77777777" w:rsidR="00781D34" w:rsidRPr="00EF5447" w:rsidRDefault="00781D34" w:rsidP="00303E52">
            <w:pPr>
              <w:pStyle w:val="TAC"/>
              <w:rPr>
                <w:kern w:val="2"/>
                <w:szCs w:val="24"/>
                <w:lang w:eastAsia="ja-JP"/>
              </w:rPr>
            </w:pPr>
            <w:r w:rsidRPr="00EF5447">
              <w:rPr>
                <w:rFonts w:eastAsia="Malgun Gothic"/>
                <w:lang w:eastAsia="ko-KR"/>
              </w:rPr>
              <w:t>N/A</w:t>
            </w:r>
          </w:p>
        </w:tc>
      </w:tr>
      <w:tr w:rsidR="00781D34" w:rsidRPr="00EF5447" w14:paraId="75BEFB0C" w14:textId="77777777" w:rsidTr="00303E52">
        <w:trPr>
          <w:trHeight w:val="54"/>
          <w:jc w:val="center"/>
        </w:trPr>
        <w:tc>
          <w:tcPr>
            <w:tcW w:w="2641" w:type="dxa"/>
            <w:tcBorders>
              <w:top w:val="nil"/>
              <w:bottom w:val="nil"/>
            </w:tcBorders>
            <w:shd w:val="clear" w:color="auto" w:fill="auto"/>
          </w:tcPr>
          <w:p w14:paraId="111F8D7A" w14:textId="77777777" w:rsidR="00781D34" w:rsidRPr="00EF5447" w:rsidRDefault="00781D34" w:rsidP="00303E52">
            <w:pPr>
              <w:pStyle w:val="TAC"/>
            </w:pPr>
          </w:p>
        </w:tc>
        <w:tc>
          <w:tcPr>
            <w:tcW w:w="867" w:type="dxa"/>
            <w:shd w:val="clear" w:color="auto" w:fill="auto"/>
          </w:tcPr>
          <w:p w14:paraId="02834390" w14:textId="77777777" w:rsidR="00781D34" w:rsidRPr="00EF5447" w:rsidRDefault="00781D34" w:rsidP="00303E52">
            <w:pPr>
              <w:pStyle w:val="TAC"/>
            </w:pPr>
            <w:r w:rsidRPr="00EF5447">
              <w:t>n79</w:t>
            </w:r>
          </w:p>
        </w:tc>
        <w:tc>
          <w:tcPr>
            <w:tcW w:w="828" w:type="dxa"/>
            <w:shd w:val="clear" w:color="auto" w:fill="auto"/>
            <w:noWrap/>
          </w:tcPr>
          <w:p w14:paraId="00C38E4F" w14:textId="77777777" w:rsidR="00781D34" w:rsidRPr="00EF5447" w:rsidRDefault="00781D34" w:rsidP="00303E52">
            <w:pPr>
              <w:pStyle w:val="TAC"/>
            </w:pPr>
            <w:r w:rsidRPr="00EF5447">
              <w:t>4910</w:t>
            </w:r>
          </w:p>
        </w:tc>
        <w:tc>
          <w:tcPr>
            <w:tcW w:w="746" w:type="dxa"/>
            <w:shd w:val="clear" w:color="auto" w:fill="auto"/>
            <w:noWrap/>
          </w:tcPr>
          <w:p w14:paraId="69371982" w14:textId="77777777" w:rsidR="00781D34" w:rsidRPr="00EF5447" w:rsidRDefault="00781D34" w:rsidP="00303E52">
            <w:pPr>
              <w:pStyle w:val="TAC"/>
            </w:pPr>
            <w:r>
              <w:t>1</w:t>
            </w:r>
            <w:r w:rsidRPr="00EF5447">
              <w:t>0</w:t>
            </w:r>
          </w:p>
        </w:tc>
        <w:tc>
          <w:tcPr>
            <w:tcW w:w="1582" w:type="dxa"/>
            <w:shd w:val="clear" w:color="auto" w:fill="auto"/>
            <w:noWrap/>
          </w:tcPr>
          <w:p w14:paraId="01DA7288" w14:textId="77777777" w:rsidR="00781D34" w:rsidRPr="00EF5447" w:rsidRDefault="00781D34" w:rsidP="00303E52">
            <w:pPr>
              <w:pStyle w:val="TAC"/>
            </w:pPr>
            <w:r>
              <w:t>50</w:t>
            </w:r>
          </w:p>
        </w:tc>
        <w:tc>
          <w:tcPr>
            <w:tcW w:w="1323" w:type="dxa"/>
            <w:shd w:val="clear" w:color="auto" w:fill="auto"/>
            <w:noWrap/>
          </w:tcPr>
          <w:p w14:paraId="346877C4" w14:textId="77777777" w:rsidR="00781D34" w:rsidRPr="00EF5447" w:rsidRDefault="00781D34" w:rsidP="00303E52">
            <w:pPr>
              <w:pStyle w:val="TAC"/>
            </w:pPr>
            <w:r w:rsidRPr="00EF5447">
              <w:t>4910</w:t>
            </w:r>
          </w:p>
        </w:tc>
        <w:tc>
          <w:tcPr>
            <w:tcW w:w="696" w:type="dxa"/>
            <w:shd w:val="clear" w:color="auto" w:fill="auto"/>
          </w:tcPr>
          <w:p w14:paraId="26C76210" w14:textId="77777777" w:rsidR="00781D34" w:rsidRPr="00EF5447" w:rsidRDefault="00781D34" w:rsidP="00303E52">
            <w:pPr>
              <w:pStyle w:val="TAC"/>
            </w:pPr>
            <w:r>
              <w:t>25</w:t>
            </w:r>
            <w:r w:rsidRPr="00EF5447">
              <w:t>.3</w:t>
            </w:r>
          </w:p>
        </w:tc>
        <w:tc>
          <w:tcPr>
            <w:tcW w:w="1247" w:type="dxa"/>
            <w:shd w:val="clear" w:color="auto" w:fill="auto"/>
          </w:tcPr>
          <w:p w14:paraId="4A09D1B5" w14:textId="77777777" w:rsidR="00781D34" w:rsidRPr="00EF5447" w:rsidRDefault="00781D34" w:rsidP="00303E52">
            <w:pPr>
              <w:pStyle w:val="TAC"/>
              <w:rPr>
                <w:kern w:val="2"/>
                <w:szCs w:val="24"/>
                <w:lang w:eastAsia="ja-JP"/>
              </w:rPr>
            </w:pPr>
            <w:r w:rsidRPr="00EF5447">
              <w:rPr>
                <w:rFonts w:eastAsia="Malgun Gothic"/>
                <w:lang w:eastAsia="ko-KR"/>
              </w:rPr>
              <w:t>IMD3</w:t>
            </w:r>
          </w:p>
        </w:tc>
      </w:tr>
      <w:tr w:rsidR="00781D34" w:rsidRPr="00EF5447" w14:paraId="4A290F2D" w14:textId="77777777" w:rsidTr="00303E52">
        <w:trPr>
          <w:trHeight w:val="54"/>
          <w:jc w:val="center"/>
        </w:trPr>
        <w:tc>
          <w:tcPr>
            <w:tcW w:w="2641" w:type="dxa"/>
            <w:tcBorders>
              <w:top w:val="nil"/>
              <w:bottom w:val="nil"/>
            </w:tcBorders>
            <w:shd w:val="clear" w:color="auto" w:fill="auto"/>
          </w:tcPr>
          <w:p w14:paraId="3AB1E396" w14:textId="77777777" w:rsidR="00781D34" w:rsidRPr="00EF5447" w:rsidRDefault="00781D34" w:rsidP="00303E52">
            <w:pPr>
              <w:pStyle w:val="TAC"/>
            </w:pPr>
          </w:p>
        </w:tc>
        <w:tc>
          <w:tcPr>
            <w:tcW w:w="867" w:type="dxa"/>
            <w:shd w:val="clear" w:color="auto" w:fill="auto"/>
          </w:tcPr>
          <w:p w14:paraId="5574BE71" w14:textId="77777777" w:rsidR="00781D34" w:rsidRPr="00EF5447" w:rsidRDefault="00781D34" w:rsidP="00303E52">
            <w:pPr>
              <w:pStyle w:val="TAC"/>
            </w:pPr>
            <w:r w:rsidRPr="00EF5447">
              <w:t>3</w:t>
            </w:r>
          </w:p>
        </w:tc>
        <w:tc>
          <w:tcPr>
            <w:tcW w:w="828" w:type="dxa"/>
            <w:shd w:val="clear" w:color="auto" w:fill="auto"/>
            <w:noWrap/>
          </w:tcPr>
          <w:p w14:paraId="7ABAE3CB" w14:textId="77777777" w:rsidR="00781D34" w:rsidRPr="00EF5447" w:rsidRDefault="00781D34" w:rsidP="00303E52">
            <w:pPr>
              <w:pStyle w:val="TAC"/>
            </w:pPr>
            <w:r w:rsidRPr="00EF5447">
              <w:t>1770</w:t>
            </w:r>
          </w:p>
        </w:tc>
        <w:tc>
          <w:tcPr>
            <w:tcW w:w="746" w:type="dxa"/>
            <w:shd w:val="clear" w:color="auto" w:fill="auto"/>
            <w:noWrap/>
          </w:tcPr>
          <w:p w14:paraId="6EC1CE6A" w14:textId="77777777" w:rsidR="00781D34" w:rsidRPr="00EF5447" w:rsidRDefault="00781D34" w:rsidP="00303E52">
            <w:pPr>
              <w:pStyle w:val="TAC"/>
            </w:pPr>
            <w:r w:rsidRPr="00EF5447">
              <w:t>5</w:t>
            </w:r>
          </w:p>
        </w:tc>
        <w:tc>
          <w:tcPr>
            <w:tcW w:w="1582" w:type="dxa"/>
            <w:shd w:val="clear" w:color="auto" w:fill="auto"/>
            <w:noWrap/>
          </w:tcPr>
          <w:p w14:paraId="1C18B976" w14:textId="77777777" w:rsidR="00781D34" w:rsidRPr="00EF5447" w:rsidRDefault="00781D34" w:rsidP="00303E52">
            <w:pPr>
              <w:pStyle w:val="TAC"/>
            </w:pPr>
            <w:r w:rsidRPr="00EF5447">
              <w:t>25</w:t>
            </w:r>
          </w:p>
        </w:tc>
        <w:tc>
          <w:tcPr>
            <w:tcW w:w="1323" w:type="dxa"/>
            <w:shd w:val="clear" w:color="auto" w:fill="auto"/>
            <w:noWrap/>
          </w:tcPr>
          <w:p w14:paraId="7B8FAE91" w14:textId="77777777" w:rsidR="00781D34" w:rsidRPr="00EF5447" w:rsidRDefault="00781D34" w:rsidP="00303E52">
            <w:pPr>
              <w:pStyle w:val="TAC"/>
            </w:pPr>
            <w:r w:rsidRPr="00EF5447">
              <w:t>1865</w:t>
            </w:r>
          </w:p>
        </w:tc>
        <w:tc>
          <w:tcPr>
            <w:tcW w:w="696" w:type="dxa"/>
            <w:shd w:val="clear" w:color="auto" w:fill="auto"/>
          </w:tcPr>
          <w:p w14:paraId="5228F48C" w14:textId="77777777" w:rsidR="00781D34" w:rsidRPr="00EF5447" w:rsidRDefault="00781D34" w:rsidP="00303E52">
            <w:pPr>
              <w:pStyle w:val="TAC"/>
            </w:pPr>
            <w:r w:rsidRPr="00EF5447">
              <w:t>N/A</w:t>
            </w:r>
          </w:p>
        </w:tc>
        <w:tc>
          <w:tcPr>
            <w:tcW w:w="1247" w:type="dxa"/>
            <w:shd w:val="clear" w:color="auto" w:fill="auto"/>
          </w:tcPr>
          <w:p w14:paraId="083A9314" w14:textId="77777777" w:rsidR="00781D34" w:rsidRPr="00EF5447" w:rsidRDefault="00781D34" w:rsidP="00303E52">
            <w:pPr>
              <w:pStyle w:val="TAC"/>
              <w:rPr>
                <w:kern w:val="2"/>
                <w:szCs w:val="24"/>
                <w:lang w:eastAsia="ja-JP"/>
              </w:rPr>
            </w:pPr>
            <w:r w:rsidRPr="00EF5447">
              <w:rPr>
                <w:rFonts w:eastAsia="Malgun Gothic"/>
                <w:lang w:eastAsia="ko-KR"/>
              </w:rPr>
              <w:t>N/A</w:t>
            </w:r>
          </w:p>
        </w:tc>
      </w:tr>
      <w:tr w:rsidR="00781D34" w:rsidRPr="00EF5447" w14:paraId="465F679E" w14:textId="77777777" w:rsidTr="00303E52">
        <w:trPr>
          <w:trHeight w:val="54"/>
          <w:jc w:val="center"/>
        </w:trPr>
        <w:tc>
          <w:tcPr>
            <w:tcW w:w="2641" w:type="dxa"/>
            <w:tcBorders>
              <w:top w:val="nil"/>
              <w:bottom w:val="nil"/>
            </w:tcBorders>
            <w:shd w:val="clear" w:color="auto" w:fill="auto"/>
          </w:tcPr>
          <w:p w14:paraId="243811EF" w14:textId="77777777" w:rsidR="00781D34" w:rsidRPr="00EF5447" w:rsidRDefault="00781D34" w:rsidP="00303E52">
            <w:pPr>
              <w:pStyle w:val="TAC"/>
            </w:pPr>
          </w:p>
        </w:tc>
        <w:tc>
          <w:tcPr>
            <w:tcW w:w="867" w:type="dxa"/>
            <w:shd w:val="clear" w:color="auto" w:fill="auto"/>
          </w:tcPr>
          <w:p w14:paraId="1614B679" w14:textId="77777777" w:rsidR="00781D34" w:rsidRPr="00EF5447" w:rsidRDefault="00781D34" w:rsidP="00303E52">
            <w:pPr>
              <w:pStyle w:val="TAC"/>
            </w:pPr>
            <w:r w:rsidRPr="00EF5447">
              <w:t>n78</w:t>
            </w:r>
          </w:p>
        </w:tc>
        <w:tc>
          <w:tcPr>
            <w:tcW w:w="828" w:type="dxa"/>
            <w:shd w:val="clear" w:color="auto" w:fill="auto"/>
            <w:noWrap/>
          </w:tcPr>
          <w:p w14:paraId="33A8FFB9" w14:textId="77777777" w:rsidR="00781D34" w:rsidRPr="00EF5447" w:rsidRDefault="00781D34" w:rsidP="00303E52">
            <w:pPr>
              <w:pStyle w:val="TAC"/>
            </w:pPr>
            <w:r w:rsidRPr="00EF5447">
              <w:t>3710</w:t>
            </w:r>
          </w:p>
        </w:tc>
        <w:tc>
          <w:tcPr>
            <w:tcW w:w="746" w:type="dxa"/>
            <w:shd w:val="clear" w:color="auto" w:fill="auto"/>
            <w:noWrap/>
          </w:tcPr>
          <w:p w14:paraId="756725C9" w14:textId="77777777" w:rsidR="00781D34" w:rsidRPr="00EF5447" w:rsidRDefault="00781D34" w:rsidP="00303E52">
            <w:pPr>
              <w:pStyle w:val="TAC"/>
            </w:pPr>
            <w:r w:rsidRPr="00EF5447">
              <w:t>10</w:t>
            </w:r>
          </w:p>
        </w:tc>
        <w:tc>
          <w:tcPr>
            <w:tcW w:w="1582" w:type="dxa"/>
            <w:shd w:val="clear" w:color="auto" w:fill="auto"/>
            <w:noWrap/>
          </w:tcPr>
          <w:p w14:paraId="11217819" w14:textId="77777777" w:rsidR="00781D34" w:rsidRPr="00EF5447" w:rsidRDefault="00781D34" w:rsidP="00303E52">
            <w:pPr>
              <w:pStyle w:val="TAC"/>
            </w:pPr>
            <w:r w:rsidRPr="00EF5447">
              <w:t>50</w:t>
            </w:r>
          </w:p>
        </w:tc>
        <w:tc>
          <w:tcPr>
            <w:tcW w:w="1323" w:type="dxa"/>
            <w:shd w:val="clear" w:color="auto" w:fill="auto"/>
            <w:noWrap/>
          </w:tcPr>
          <w:p w14:paraId="4C091619" w14:textId="77777777" w:rsidR="00781D34" w:rsidRPr="00EF5447" w:rsidRDefault="00781D34" w:rsidP="00303E52">
            <w:pPr>
              <w:pStyle w:val="TAC"/>
            </w:pPr>
            <w:r w:rsidRPr="00EF5447">
              <w:t>3710</w:t>
            </w:r>
          </w:p>
        </w:tc>
        <w:tc>
          <w:tcPr>
            <w:tcW w:w="696" w:type="dxa"/>
            <w:shd w:val="clear" w:color="auto" w:fill="auto"/>
          </w:tcPr>
          <w:p w14:paraId="13A18DB5" w14:textId="77777777" w:rsidR="00781D34" w:rsidRPr="00EF5447" w:rsidRDefault="00781D34" w:rsidP="00303E52">
            <w:pPr>
              <w:pStyle w:val="TAC"/>
            </w:pPr>
            <w:r>
              <w:t>25</w:t>
            </w:r>
            <w:r w:rsidRPr="00EF5447">
              <w:t>.2</w:t>
            </w:r>
          </w:p>
        </w:tc>
        <w:tc>
          <w:tcPr>
            <w:tcW w:w="1247" w:type="dxa"/>
            <w:shd w:val="clear" w:color="auto" w:fill="auto"/>
          </w:tcPr>
          <w:p w14:paraId="37C61D50" w14:textId="77777777" w:rsidR="00781D34" w:rsidRPr="00EF5447" w:rsidRDefault="00781D34" w:rsidP="00303E52">
            <w:pPr>
              <w:pStyle w:val="TAC"/>
              <w:rPr>
                <w:kern w:val="2"/>
                <w:szCs w:val="24"/>
                <w:lang w:eastAsia="ja-JP"/>
              </w:rPr>
            </w:pPr>
            <w:r w:rsidRPr="00EF5447">
              <w:rPr>
                <w:rFonts w:eastAsia="Malgun Gothic"/>
                <w:lang w:eastAsia="ko-KR"/>
              </w:rPr>
              <w:t>IMD5</w:t>
            </w:r>
          </w:p>
        </w:tc>
      </w:tr>
      <w:tr w:rsidR="00781D34" w:rsidRPr="00EF5447" w14:paraId="6344AFB6" w14:textId="77777777" w:rsidTr="00303E52">
        <w:trPr>
          <w:trHeight w:val="54"/>
          <w:jc w:val="center"/>
        </w:trPr>
        <w:tc>
          <w:tcPr>
            <w:tcW w:w="2641" w:type="dxa"/>
            <w:tcBorders>
              <w:top w:val="nil"/>
              <w:bottom w:val="single" w:sz="4" w:space="0" w:color="auto"/>
            </w:tcBorders>
            <w:shd w:val="clear" w:color="auto" w:fill="auto"/>
          </w:tcPr>
          <w:p w14:paraId="55170545" w14:textId="77777777" w:rsidR="00781D34" w:rsidRPr="00EF5447" w:rsidRDefault="00781D34" w:rsidP="00303E52">
            <w:pPr>
              <w:pStyle w:val="TAC"/>
            </w:pPr>
          </w:p>
        </w:tc>
        <w:tc>
          <w:tcPr>
            <w:tcW w:w="867" w:type="dxa"/>
            <w:shd w:val="clear" w:color="auto" w:fill="auto"/>
          </w:tcPr>
          <w:p w14:paraId="6F31FEFB" w14:textId="77777777" w:rsidR="00781D34" w:rsidRPr="00EF5447" w:rsidRDefault="00781D34" w:rsidP="00303E52">
            <w:pPr>
              <w:pStyle w:val="TAC"/>
            </w:pPr>
            <w:r w:rsidRPr="00EF5447">
              <w:t>n79</w:t>
            </w:r>
          </w:p>
        </w:tc>
        <w:tc>
          <w:tcPr>
            <w:tcW w:w="828" w:type="dxa"/>
            <w:shd w:val="clear" w:color="auto" w:fill="auto"/>
            <w:noWrap/>
          </w:tcPr>
          <w:p w14:paraId="6C0FD7FF" w14:textId="77777777" w:rsidR="00781D34" w:rsidRPr="00EF5447" w:rsidRDefault="00781D34" w:rsidP="00303E52">
            <w:pPr>
              <w:pStyle w:val="TAC"/>
            </w:pPr>
            <w:r w:rsidRPr="00EF5447">
              <w:t>4510</w:t>
            </w:r>
          </w:p>
        </w:tc>
        <w:tc>
          <w:tcPr>
            <w:tcW w:w="746" w:type="dxa"/>
            <w:shd w:val="clear" w:color="auto" w:fill="auto"/>
            <w:noWrap/>
          </w:tcPr>
          <w:p w14:paraId="36DE325F" w14:textId="77777777" w:rsidR="00781D34" w:rsidRPr="00EF5447" w:rsidRDefault="00781D34" w:rsidP="00303E52">
            <w:pPr>
              <w:pStyle w:val="TAC"/>
            </w:pPr>
            <w:r>
              <w:t>1</w:t>
            </w:r>
            <w:r w:rsidRPr="00EF5447">
              <w:t>0</w:t>
            </w:r>
          </w:p>
        </w:tc>
        <w:tc>
          <w:tcPr>
            <w:tcW w:w="1582" w:type="dxa"/>
            <w:shd w:val="clear" w:color="auto" w:fill="auto"/>
            <w:noWrap/>
          </w:tcPr>
          <w:p w14:paraId="053F2D2C" w14:textId="77777777" w:rsidR="00781D34" w:rsidRPr="00EF5447" w:rsidRDefault="00781D34" w:rsidP="00303E52">
            <w:pPr>
              <w:pStyle w:val="TAC"/>
            </w:pPr>
            <w:r>
              <w:t>50</w:t>
            </w:r>
          </w:p>
        </w:tc>
        <w:tc>
          <w:tcPr>
            <w:tcW w:w="1323" w:type="dxa"/>
            <w:shd w:val="clear" w:color="auto" w:fill="auto"/>
            <w:noWrap/>
          </w:tcPr>
          <w:p w14:paraId="63B4AF79" w14:textId="77777777" w:rsidR="00781D34" w:rsidRPr="00EF5447" w:rsidRDefault="00781D34" w:rsidP="00303E52">
            <w:pPr>
              <w:pStyle w:val="TAC"/>
            </w:pPr>
            <w:r w:rsidRPr="00EF5447">
              <w:t>4510</w:t>
            </w:r>
          </w:p>
        </w:tc>
        <w:tc>
          <w:tcPr>
            <w:tcW w:w="696" w:type="dxa"/>
            <w:shd w:val="clear" w:color="auto" w:fill="auto"/>
          </w:tcPr>
          <w:p w14:paraId="25BCA188" w14:textId="77777777" w:rsidR="00781D34" w:rsidRPr="00EF5447" w:rsidRDefault="00781D34" w:rsidP="00303E52">
            <w:pPr>
              <w:pStyle w:val="TAC"/>
            </w:pPr>
            <w:r w:rsidRPr="00EF5447">
              <w:t>N/A</w:t>
            </w:r>
          </w:p>
        </w:tc>
        <w:tc>
          <w:tcPr>
            <w:tcW w:w="1247" w:type="dxa"/>
            <w:shd w:val="clear" w:color="auto" w:fill="auto"/>
          </w:tcPr>
          <w:p w14:paraId="508D9973" w14:textId="77777777" w:rsidR="00781D34" w:rsidRPr="00EF5447" w:rsidRDefault="00781D34" w:rsidP="00303E52">
            <w:pPr>
              <w:pStyle w:val="TAC"/>
              <w:rPr>
                <w:kern w:val="2"/>
                <w:szCs w:val="24"/>
                <w:lang w:eastAsia="ja-JP"/>
              </w:rPr>
            </w:pPr>
            <w:r w:rsidRPr="00EF5447">
              <w:rPr>
                <w:rFonts w:eastAsia="Malgun Gothic"/>
                <w:lang w:eastAsia="ko-KR"/>
              </w:rPr>
              <w:t>N/A</w:t>
            </w:r>
          </w:p>
        </w:tc>
      </w:tr>
    </w:tbl>
    <w:p w14:paraId="5D15B846" w14:textId="77777777" w:rsidR="00781D34" w:rsidRPr="0085002E" w:rsidRDefault="00781D34" w:rsidP="00781D34">
      <w:pPr>
        <w:rPr>
          <w:rFonts w:eastAsia="PMingLiU"/>
          <w:lang w:eastAsia="zh-TW"/>
        </w:rPr>
      </w:pPr>
    </w:p>
    <w:p w14:paraId="254B497F" w14:textId="1800222E" w:rsidR="00781D34" w:rsidRPr="0085002E" w:rsidRDefault="00781D34" w:rsidP="00781D34">
      <w:pPr>
        <w:pStyle w:val="Heading4"/>
        <w:rPr>
          <w:lang w:eastAsia="zh-CN"/>
        </w:rPr>
      </w:pPr>
      <w:bookmarkStart w:id="1759" w:name="_Toc151361881"/>
      <w:r>
        <w:t>5.9</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59"/>
    </w:p>
    <w:p w14:paraId="544F4E79" w14:textId="77777777" w:rsidR="00781D34" w:rsidRPr="009353D8" w:rsidRDefault="00781D34" w:rsidP="00781D34">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CEB881C" w14:textId="256CB8A2" w:rsidR="00E91DCF" w:rsidRPr="0085002E" w:rsidRDefault="00E91DCF" w:rsidP="00E91DCF">
      <w:pPr>
        <w:pStyle w:val="Heading3"/>
        <w:rPr>
          <w:rFonts w:eastAsia="MS Mincho"/>
          <w:lang w:eastAsia="ja-JP"/>
        </w:rPr>
      </w:pPr>
      <w:bookmarkStart w:id="1760" w:name="_Toc151361882"/>
      <w:r>
        <w:t>5.10</w:t>
      </w:r>
      <w:r w:rsidRPr="0085002E">
        <w:tab/>
      </w:r>
      <w:r w:rsidRPr="0085002E">
        <w:rPr>
          <w:rFonts w:eastAsia="MS Mincho" w:hint="eastAsia"/>
          <w:lang w:eastAsia="ja-JP"/>
        </w:rPr>
        <w:t>DC</w:t>
      </w:r>
      <w:r w:rsidRPr="0085002E">
        <w:t>_</w:t>
      </w:r>
      <w:r>
        <w:rPr>
          <w:lang w:eastAsia="zh-CN"/>
        </w:rPr>
        <w:t>21</w:t>
      </w:r>
      <w:r w:rsidRPr="0085002E">
        <w:rPr>
          <w:rFonts w:hint="eastAsia"/>
          <w:lang w:eastAsia="zh-CN"/>
        </w:rPr>
        <w:t>_</w:t>
      </w:r>
      <w:r w:rsidRPr="0085002E">
        <w:rPr>
          <w:rFonts w:eastAsia="MS Mincho" w:hint="eastAsia"/>
          <w:lang w:eastAsia="ja-JP"/>
        </w:rPr>
        <w:t>n</w:t>
      </w:r>
      <w:r>
        <w:rPr>
          <w:rFonts w:eastAsia="MS Mincho"/>
          <w:lang w:eastAsia="ja-JP"/>
        </w:rPr>
        <w:t>78-n79</w:t>
      </w:r>
      <w:bookmarkEnd w:id="1760"/>
    </w:p>
    <w:p w14:paraId="52D17CED" w14:textId="6AA3B016" w:rsidR="00E91DCF" w:rsidRPr="0085002E" w:rsidRDefault="00E91DCF" w:rsidP="00E91DCF">
      <w:pPr>
        <w:pStyle w:val="Heading4"/>
        <w:rPr>
          <w:rFonts w:eastAsia="MS Mincho"/>
          <w:lang w:eastAsia="ja-JP"/>
        </w:rPr>
      </w:pPr>
      <w:bookmarkStart w:id="1761" w:name="_Toc151361883"/>
      <w:r>
        <w:rPr>
          <w:lang w:eastAsia="zh-CN"/>
        </w:rPr>
        <w:t>5.10</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761"/>
    </w:p>
    <w:p w14:paraId="49B2795F" w14:textId="3E9D7D42" w:rsidR="00E91DCF" w:rsidRDefault="00E91DCF" w:rsidP="00E91DCF">
      <w:pPr>
        <w:pStyle w:val="TH"/>
      </w:pPr>
      <w:r>
        <w:t>Table 5.10.1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91DCF" w:rsidRPr="00877CC8" w14:paraId="28B50081"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EE71337" w14:textId="77777777" w:rsidR="00E91DCF" w:rsidRPr="00877CC8" w:rsidRDefault="00E91DCF" w:rsidP="00303E52">
            <w:pPr>
              <w:keepLines/>
              <w:spacing w:after="0"/>
              <w:jc w:val="center"/>
              <w:rPr>
                <w:rFonts w:ascii="Arial" w:hAnsi="Arial"/>
                <w:b/>
                <w:sz w:val="18"/>
                <w:lang w:eastAsia="fi-FI"/>
              </w:rPr>
            </w:pPr>
            <w:r w:rsidRPr="00877CC8">
              <w:rPr>
                <w:rFonts w:ascii="Arial" w:hAnsi="Arial"/>
                <w:b/>
                <w:sz w:val="18"/>
                <w:lang w:eastAsia="fi-FI"/>
              </w:rPr>
              <w:t>EN-DC</w:t>
            </w:r>
          </w:p>
          <w:p w14:paraId="61D91FC9" w14:textId="77777777" w:rsidR="00E91DCF" w:rsidRPr="00877CC8" w:rsidRDefault="00E91DCF"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1A5570E" w14:textId="77777777" w:rsidR="00E91DCF" w:rsidRPr="00877CC8" w:rsidRDefault="00E91DCF"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1F09A9A7" w14:textId="77777777" w:rsidR="00E91DCF" w:rsidRPr="00877CC8" w:rsidRDefault="00E91DCF"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50BE1EEB" w14:textId="77777777" w:rsidR="00E91DCF" w:rsidRPr="00877CC8" w:rsidRDefault="00E91DCF"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E91DCF" w:rsidRPr="00877CC8" w14:paraId="40ACE265"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E11441" w14:textId="77777777" w:rsidR="00E91DCF" w:rsidRPr="004B5F71" w:rsidRDefault="00E91DCF"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DC_21A_n78</w:t>
            </w:r>
            <w:r w:rsidRPr="00877CC8">
              <w:rPr>
                <w:rFonts w:ascii="Arial" w:eastAsia="Malgun Gothic" w:hAnsi="Arial"/>
                <w:sz w:val="18"/>
                <w:lang w:eastAsia="ko-KR"/>
              </w:rPr>
              <w:t>A-n79A</w:t>
            </w:r>
            <w:r>
              <w:rPr>
                <w:rFonts w:ascii="Arial" w:eastAsia="Malgun Gothic" w:hAnsi="Arial"/>
                <w:sz w:val="18"/>
                <w:vertAlign w:val="superscript"/>
                <w:lang w:eastAsia="ko-KR"/>
              </w:rPr>
              <w:t>14,X</w:t>
            </w:r>
          </w:p>
          <w:p w14:paraId="4FD2CEB7" w14:textId="77777777" w:rsidR="00E91DCF" w:rsidRPr="00877CC8" w:rsidRDefault="00E91DCF"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55118CC" w14:textId="77777777" w:rsidR="00E91DCF" w:rsidRPr="004B5F71" w:rsidRDefault="00E91DCF" w:rsidP="00303E52">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DC_21A_n78</w:t>
            </w:r>
            <w:r w:rsidRPr="00877CC8">
              <w:rPr>
                <w:rFonts w:ascii="Arial" w:eastAsia="Malgun Gothic" w:hAnsi="Arial"/>
                <w:sz w:val="18"/>
                <w:lang w:eastAsia="ko-KR"/>
              </w:rPr>
              <w:t>A</w:t>
            </w:r>
            <w:r>
              <w:rPr>
                <w:rFonts w:ascii="Arial" w:eastAsia="Malgun Gothic" w:hAnsi="Arial"/>
                <w:sz w:val="18"/>
                <w:vertAlign w:val="superscript"/>
                <w:lang w:eastAsia="ko-KR"/>
              </w:rPr>
              <w:t>14</w:t>
            </w:r>
          </w:p>
          <w:p w14:paraId="73312D89" w14:textId="77777777" w:rsidR="00E91DCF" w:rsidRPr="004B5F71" w:rsidRDefault="00E91DCF" w:rsidP="00303E52">
            <w:pPr>
              <w:keepNext/>
              <w:keepLines/>
              <w:spacing w:after="0"/>
              <w:jc w:val="center"/>
              <w:rPr>
                <w:rFonts w:ascii="Arial" w:hAnsi="Arial"/>
                <w:sz w:val="18"/>
                <w:vertAlign w:val="superscript"/>
                <w:lang w:eastAsia="ja-JP"/>
              </w:rPr>
            </w:pPr>
            <w:r>
              <w:rPr>
                <w:rFonts w:ascii="Arial" w:eastAsia="Malgun Gothic" w:hAnsi="Arial"/>
                <w:sz w:val="18"/>
                <w:lang w:eastAsia="ko-KR"/>
              </w:rPr>
              <w:t>DC_21</w:t>
            </w:r>
            <w:r w:rsidRPr="00877CC8">
              <w:rPr>
                <w:rFonts w:ascii="Arial" w:eastAsia="Malgun Gothic" w:hAnsi="Arial"/>
                <w:sz w:val="18"/>
                <w:lang w:eastAsia="ko-KR"/>
              </w:rPr>
              <w:t>A_n79A</w:t>
            </w:r>
            <w:r>
              <w:rPr>
                <w:rFonts w:ascii="Arial" w:eastAsia="Malgun Gothic" w:hAnsi="Arial"/>
                <w:sz w:val="18"/>
                <w:vertAlign w:val="superscript"/>
                <w:lang w:eastAsia="ko-KR"/>
              </w:rPr>
              <w:t>14</w:t>
            </w:r>
          </w:p>
        </w:tc>
      </w:tr>
      <w:tr w:rsidR="00E91DCF" w:rsidRPr="00B251C4" w14:paraId="7424C566"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3761FD2" w14:textId="77777777" w:rsidR="00E91DCF" w:rsidRPr="00877CC8" w:rsidRDefault="00E91DCF"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25AFA10B" w14:textId="77777777" w:rsidR="00E91DCF" w:rsidRDefault="00E91DCF"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5DC1F019" w14:textId="77777777" w:rsidR="00E91DCF" w:rsidRPr="004B5F71" w:rsidRDefault="00E91DCF" w:rsidP="00303E52">
            <w:pPr>
              <w:keepNext/>
              <w:keepLines/>
              <w:spacing w:after="0"/>
              <w:ind w:left="851" w:hanging="851"/>
              <w:rPr>
                <w:rFonts w:ascii="Arial" w:hAnsi="Arial"/>
                <w:sz w:val="18"/>
              </w:rPr>
            </w:pPr>
            <w:r w:rsidRPr="00877CC8">
              <w:rPr>
                <w:rFonts w:ascii="Arial" w:hAnsi="Arial"/>
                <w:sz w:val="18"/>
                <w:lang w:eastAsia="ja-JP"/>
              </w:rPr>
              <w:t xml:space="preserve">NOTE </w:t>
            </w:r>
            <w:r>
              <w:rPr>
                <w:rFonts w:ascii="Arial" w:hAnsi="Arial"/>
                <w:sz w:val="18"/>
              </w:rPr>
              <w:t>X</w:t>
            </w:r>
            <w:r w:rsidRPr="00877CC8">
              <w:rPr>
                <w:rFonts w:ascii="Arial" w:hAnsi="Arial"/>
                <w:sz w:val="18"/>
                <w:lang w:eastAsia="ja-JP"/>
              </w:rPr>
              <w:t>:</w:t>
            </w:r>
            <w:r w:rsidRPr="00877CC8">
              <w:rPr>
                <w:rFonts w:ascii="Arial" w:hAnsi="Arial"/>
                <w:sz w:val="18"/>
                <w:lang w:eastAsia="ja-JP"/>
              </w:rPr>
              <w:tab/>
            </w:r>
            <w:r w:rsidRPr="007D202B">
              <w:rPr>
                <w:rFonts w:ascii="Arial"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tc>
      </w:tr>
    </w:tbl>
    <w:p w14:paraId="41B5BD7C" w14:textId="77777777" w:rsidR="00E91DCF" w:rsidRPr="0085002E" w:rsidRDefault="00E91DCF" w:rsidP="00E91DCF">
      <w:pPr>
        <w:rPr>
          <w:rFonts w:eastAsia="PMingLiU"/>
          <w:color w:val="0033CC"/>
          <w:lang w:eastAsia="zh-TW"/>
        </w:rPr>
      </w:pPr>
    </w:p>
    <w:p w14:paraId="74331962" w14:textId="1BFA8753" w:rsidR="00E91DCF" w:rsidRPr="0085002E" w:rsidRDefault="00E91DCF" w:rsidP="00E91DCF">
      <w:pPr>
        <w:pStyle w:val="Heading4"/>
        <w:rPr>
          <w:lang w:eastAsia="zh-CN"/>
        </w:rPr>
      </w:pPr>
      <w:bookmarkStart w:id="1762" w:name="_Toc151361884"/>
      <w:r>
        <w:rPr>
          <w:lang w:eastAsia="zh-CN"/>
        </w:rPr>
        <w:t>5.10</w:t>
      </w:r>
      <w:r w:rsidRPr="0085002E">
        <w:rPr>
          <w:lang w:eastAsia="zh-CN"/>
        </w:rPr>
        <w:t>.2</w:t>
      </w:r>
      <w:r w:rsidRPr="0085002E">
        <w:rPr>
          <w:lang w:eastAsia="zh-CN"/>
        </w:rPr>
        <w:tab/>
        <w:t xml:space="preserve">Maximum output power for </w:t>
      </w:r>
      <w:r w:rsidRPr="0085002E">
        <w:rPr>
          <w:rFonts w:hint="eastAsia"/>
          <w:lang w:eastAsia="zh-CN"/>
        </w:rPr>
        <w:t>DC</w:t>
      </w:r>
      <w:bookmarkEnd w:id="1762"/>
    </w:p>
    <w:p w14:paraId="6761AE8C" w14:textId="77777777" w:rsidR="00E91DCF" w:rsidRPr="004B5F71" w:rsidRDefault="00E91DCF" w:rsidP="00E91DCF">
      <w:pPr>
        <w:ind w:firstLineChars="100" w:firstLine="200"/>
        <w:rPr>
          <w:rFonts w:eastAsia="PMingLiU"/>
          <w:lang w:eastAsia="zh-TW"/>
        </w:rPr>
      </w:pPr>
      <w:r>
        <w:rPr>
          <w:rFonts w:eastAsia="PMingLiU"/>
          <w:lang w:eastAsia="zh-TW"/>
        </w:rPr>
        <w:t>Based on studies of PC2 DC_21_n78 and PC2 DC_21</w:t>
      </w:r>
      <w:r w:rsidRPr="004B5F71">
        <w:rPr>
          <w:rFonts w:eastAsia="PMingLiU"/>
          <w:lang w:eastAsia="zh-TW"/>
        </w:rPr>
        <w:t>_n79, this section can be omitted.</w:t>
      </w:r>
    </w:p>
    <w:p w14:paraId="29722B12" w14:textId="77777777" w:rsidR="00E91DCF" w:rsidRPr="00932385" w:rsidRDefault="00E91DCF" w:rsidP="00E91DCF">
      <w:pPr>
        <w:rPr>
          <w:rFonts w:eastAsia="Yu Mincho"/>
          <w:lang w:eastAsia="ja-JP"/>
        </w:rPr>
      </w:pPr>
    </w:p>
    <w:p w14:paraId="1BEB0ED5" w14:textId="0565F02C" w:rsidR="00E91DCF" w:rsidRPr="0085002E" w:rsidRDefault="00E91DCF" w:rsidP="00E91DCF">
      <w:pPr>
        <w:pStyle w:val="Heading4"/>
        <w:rPr>
          <w:lang w:eastAsia="zh-CN"/>
        </w:rPr>
      </w:pPr>
      <w:bookmarkStart w:id="1763" w:name="_Toc151361885"/>
      <w:r>
        <w:rPr>
          <w:lang w:eastAsia="zh-CN"/>
        </w:rPr>
        <w:t>5.10</w:t>
      </w:r>
      <w:r w:rsidRPr="0085002E">
        <w:rPr>
          <w:lang w:eastAsia="zh-CN"/>
        </w:rPr>
        <w:t>.3</w:t>
      </w:r>
      <w:r w:rsidRPr="0085002E">
        <w:rPr>
          <w:lang w:eastAsia="zh-CN"/>
        </w:rPr>
        <w:tab/>
        <w:t>REFSENS requirements for DC</w:t>
      </w:r>
      <w:bookmarkEnd w:id="1763"/>
    </w:p>
    <w:p w14:paraId="23A4CB2F" w14:textId="77777777" w:rsidR="00E91DCF" w:rsidRPr="0085002E" w:rsidRDefault="00E91DCF" w:rsidP="00E91DCF">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of </w:t>
      </w:r>
      <w:r>
        <w:rPr>
          <w:rFonts w:eastAsia="PMingLiU"/>
          <w:lang w:eastAsia="zh-TW"/>
        </w:rPr>
        <w:t>DC_21_n78 and DC_21</w:t>
      </w:r>
      <w:r w:rsidRPr="004B5F71">
        <w:rPr>
          <w:rFonts w:eastAsia="PMingLiU"/>
          <w:lang w:eastAsia="zh-TW"/>
        </w:rPr>
        <w:t>_n79</w:t>
      </w:r>
      <w:r w:rsidRPr="00227811">
        <w:t xml:space="preserve"> </w:t>
      </w:r>
      <w:r w:rsidRPr="00227811">
        <w:rPr>
          <w:rFonts w:hint="eastAsia"/>
          <w:lang w:eastAsia="ja-JP"/>
        </w:rPr>
        <w:t xml:space="preserve">captured in TR </w:t>
      </w:r>
      <w:r>
        <w:rPr>
          <w:rFonts w:hint="eastAsia"/>
          <w:lang w:eastAsia="ja-JP"/>
        </w:rPr>
        <w:t>37.863-01-01 [</w:t>
      </w:r>
      <w:r>
        <w:rPr>
          <w:lang w:eastAsia="ja-JP"/>
        </w:rPr>
        <w:t>2</w:t>
      </w:r>
      <w:r w:rsidRPr="00227811">
        <w:rPr>
          <w:rFonts w:hint="eastAsia"/>
          <w:lang w:eastAsia="ja-JP"/>
        </w:rPr>
        <w:t>], own Rx impact of the 3</w:t>
      </w:r>
      <w:r w:rsidRPr="00227811">
        <w:rPr>
          <w:rFonts w:hint="eastAsia"/>
          <w:vertAlign w:val="superscript"/>
          <w:lang w:eastAsia="ja-JP"/>
        </w:rPr>
        <w:t>rd</w:t>
      </w:r>
      <w:r w:rsidRPr="00227811">
        <w:rPr>
          <w:rFonts w:hint="eastAsia"/>
          <w:lang w:eastAsia="ja-JP"/>
        </w:rPr>
        <w:t xml:space="preserve"> band is the followings.</w:t>
      </w:r>
    </w:p>
    <w:p w14:paraId="0413A0B2" w14:textId="77777777" w:rsidR="00E91DCF" w:rsidRPr="004B5F71" w:rsidRDefault="00E91DCF" w:rsidP="00E91DC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B5F71">
        <w:rPr>
          <w:rFonts w:eastAsia="MS Mincho"/>
          <w:kern w:val="2"/>
          <w:lang w:val="en-US" w:eastAsia="zh-CN"/>
        </w:rPr>
        <w:t xml:space="preserve"> </w:t>
      </w:r>
      <w:r>
        <w:rPr>
          <w:rFonts w:eastAsia="MS Mincho"/>
          <w:kern w:val="2"/>
          <w:lang w:val="en-US" w:eastAsia="zh-CN"/>
        </w:rPr>
        <w:t>the 2</w:t>
      </w:r>
      <w:r w:rsidRPr="00932385">
        <w:rPr>
          <w:rFonts w:eastAsia="MS Mincho"/>
          <w:kern w:val="2"/>
          <w:vertAlign w:val="superscript"/>
          <w:lang w:val="en-US" w:eastAsia="zh-CN"/>
        </w:rPr>
        <w:t>nd</w:t>
      </w:r>
      <w:r>
        <w:rPr>
          <w:rFonts w:eastAsia="MS Mincho"/>
          <w:kern w:val="2"/>
          <w:lang w:val="en-US" w:eastAsia="zh-CN"/>
        </w:rPr>
        <w:t xml:space="preserve"> and 4</w:t>
      </w:r>
      <w:r w:rsidRPr="004B5F71">
        <w:rPr>
          <w:rFonts w:eastAsia="MS Mincho"/>
          <w:kern w:val="2"/>
          <w:vertAlign w:val="superscript"/>
          <w:lang w:val="en-US" w:eastAsia="zh-CN"/>
        </w:rPr>
        <w:t>th</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n78</w:t>
      </w:r>
      <w:r w:rsidRPr="004B5F71">
        <w:rPr>
          <w:rFonts w:eastAsia="MS Mincho"/>
          <w:kern w:val="2"/>
          <w:lang w:val="en-US" w:eastAsia="zh-CN"/>
        </w:rPr>
        <w:t xml:space="preserve"> may </w:t>
      </w:r>
      <w:r>
        <w:rPr>
          <w:rFonts w:eastAsia="MS Mincho"/>
          <w:kern w:val="2"/>
          <w:lang w:val="en-US" w:eastAsia="zh-CN"/>
        </w:rPr>
        <w:t>also fall into own Rx of band n79.</w:t>
      </w:r>
    </w:p>
    <w:p w14:paraId="00087F3F" w14:textId="77777777" w:rsidR="00E91DCF" w:rsidRPr="004B5F71" w:rsidRDefault="00E91DCF" w:rsidP="00E91DC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2</w:t>
      </w:r>
      <w:r w:rsidRPr="00932385">
        <w:rPr>
          <w:rFonts w:eastAsia="MS Mincho"/>
          <w:kern w:val="2"/>
          <w:vertAlign w:val="superscript"/>
          <w:lang w:val="en-US" w:eastAsia="zh-CN"/>
        </w:rPr>
        <w:t>nd</w:t>
      </w:r>
      <w:r>
        <w:rPr>
          <w:rFonts w:eastAsia="MS Mincho"/>
          <w:kern w:val="2"/>
          <w:lang w:val="en-US" w:eastAsia="zh-CN"/>
        </w:rPr>
        <w:t xml:space="preserve"> </w:t>
      </w:r>
      <w:r w:rsidRPr="004B5F71">
        <w:rPr>
          <w:rFonts w:eastAsia="MS Mincho"/>
          <w:kern w:val="2"/>
          <w:lang w:val="en-US" w:eastAsia="zh-CN"/>
        </w:rPr>
        <w:t>order I</w:t>
      </w:r>
      <w:r>
        <w:rPr>
          <w:rFonts w:eastAsia="MS Mincho"/>
          <w:kern w:val="2"/>
          <w:lang w:val="en-US" w:eastAsia="zh-CN"/>
        </w:rPr>
        <w:t>MD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4B5F71">
        <w:rPr>
          <w:rFonts w:eastAsia="MS Mincho"/>
          <w:kern w:val="2"/>
          <w:lang w:val="en-US" w:eastAsia="zh-CN"/>
        </w:rPr>
        <w:t xml:space="preserve"> may </w:t>
      </w:r>
      <w:r>
        <w:rPr>
          <w:rFonts w:eastAsia="MS Mincho"/>
          <w:kern w:val="2"/>
          <w:lang w:val="en-US" w:eastAsia="zh-CN"/>
        </w:rPr>
        <w:t>also fall into own Rx of band n78.</w:t>
      </w:r>
    </w:p>
    <w:p w14:paraId="6106384D" w14:textId="77777777" w:rsidR="00E91DCF" w:rsidRPr="0085002E" w:rsidRDefault="00E91DCF" w:rsidP="00E91DCF">
      <w:pPr>
        <w:widowControl w:val="0"/>
        <w:spacing w:after="0"/>
        <w:rPr>
          <w:rFonts w:eastAsia="DengXian"/>
          <w:kern w:val="2"/>
          <w:lang w:val="en-US" w:eastAsia="zh-CN"/>
        </w:rPr>
      </w:pPr>
    </w:p>
    <w:p w14:paraId="46AAC674" w14:textId="5E20082A" w:rsidR="00E91DCF" w:rsidRDefault="00E91DCF" w:rsidP="00E91DCF">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2nd</w:t>
      </w:r>
      <w:r w:rsidRPr="001375F3">
        <w:rPr>
          <w:rFonts w:eastAsia="MS Mincho"/>
          <w:kern w:val="2"/>
          <w:lang w:val="en-US" w:eastAsia="zh-CN"/>
        </w:rPr>
        <w:t xml:space="preserve"> order IMD</w:t>
      </w:r>
      <w:r>
        <w:rPr>
          <w:rFonts w:eastAsia="MS Mincho"/>
          <w:kern w:val="2"/>
          <w:lang w:val="en-US" w:eastAsia="zh-CN"/>
        </w:rPr>
        <w:t xml:space="preserve"> generated by dual uplink of band 21 and</w:t>
      </w:r>
      <w:r w:rsidRPr="004B5F71">
        <w:rPr>
          <w:rFonts w:eastAsia="MS Mincho"/>
          <w:kern w:val="2"/>
          <w:lang w:val="en-US" w:eastAsia="zh-CN"/>
        </w:rPr>
        <w:t xml:space="preserve"> </w:t>
      </w:r>
      <w:r>
        <w:rPr>
          <w:rFonts w:eastAsia="MS Mincho"/>
          <w:kern w:val="2"/>
          <w:lang w:val="en-US" w:eastAsia="zh-CN"/>
        </w:rPr>
        <w:t>band n78</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21</w:t>
      </w:r>
      <w:r w:rsidRPr="001375F3">
        <w:rPr>
          <w:rFonts w:eastAsia="MS Mincho"/>
          <w:kern w:val="2"/>
          <w:lang w:val="en-US" w:eastAsia="zh-CN"/>
        </w:rPr>
        <w:t xml:space="preserve"> UL power</w:t>
      </w:r>
      <w:r>
        <w:rPr>
          <w:rFonts w:eastAsia="MS Mincho"/>
          <w:kern w:val="2"/>
          <w:lang w:val="en-US" w:eastAsia="zh-CN"/>
        </w:rPr>
        <w:t xml:space="preserve"> + 1st order proportional of band n78</w:t>
      </w:r>
      <w:r w:rsidRPr="001375F3">
        <w:rPr>
          <w:rFonts w:eastAsia="MS Mincho"/>
          <w:kern w:val="2"/>
          <w:lang w:val="en-US" w:eastAsia="zh-CN"/>
        </w:rPr>
        <w:t xml:space="preserve"> UL power. PC3 DC is assumed to be 20dBm+20dBm and PC2 DC is assumed to be 23dBm+23dBm. Therefore, MSD value of PC2 case will be 6dB higher than that</w:t>
      </w:r>
      <w:r>
        <w:rPr>
          <w:rFonts w:eastAsia="MS Mincho"/>
          <w:kern w:val="2"/>
          <w:lang w:val="en-US" w:eastAsia="zh-CN"/>
        </w:rPr>
        <w:t xml:space="preserve"> of PC3 case. New MSD value is</w:t>
      </w:r>
      <w:r w:rsidRPr="001375F3">
        <w:rPr>
          <w:rFonts w:eastAsia="MS Mincho"/>
          <w:kern w:val="2"/>
          <w:lang w:val="en-US" w:eastAsia="zh-CN"/>
        </w:rPr>
        <w:t xml:space="preserve"> shown in Table </w:t>
      </w:r>
      <w:r>
        <w:rPr>
          <w:rFonts w:eastAsia="MS Mincho"/>
          <w:kern w:val="2"/>
          <w:lang w:val="en-US" w:eastAsia="zh-CN"/>
        </w:rPr>
        <w:t>5.10</w:t>
      </w:r>
      <w:r w:rsidRPr="001375F3">
        <w:rPr>
          <w:rFonts w:eastAsia="MS Mincho"/>
          <w:kern w:val="2"/>
          <w:lang w:val="en-US" w:eastAsia="zh-CN"/>
        </w:rPr>
        <w:t>.3-1 below.</w:t>
      </w:r>
    </w:p>
    <w:p w14:paraId="208C2782" w14:textId="528AB076" w:rsidR="00E91DCF" w:rsidRDefault="00E91DCF" w:rsidP="00E91DCF">
      <w:pPr>
        <w:widowControl w:val="0"/>
        <w:spacing w:after="0"/>
        <w:ind w:firstLineChars="100" w:firstLine="200"/>
        <w:rPr>
          <w:rFonts w:eastAsia="MS Mincho"/>
          <w:kern w:val="2"/>
          <w:lang w:val="en-US" w:eastAsia="zh-CN"/>
        </w:rPr>
      </w:pPr>
      <w:r>
        <w:rPr>
          <w:rFonts w:eastAsia="MS Mincho"/>
          <w:kern w:val="2"/>
          <w:lang w:val="en-US" w:eastAsia="zh-CN"/>
        </w:rPr>
        <w:t xml:space="preserve">Also, </w:t>
      </w:r>
      <w:r w:rsidRPr="001375F3">
        <w:rPr>
          <w:rFonts w:eastAsia="MS Mincho"/>
          <w:kern w:val="2"/>
          <w:lang w:val="en-US" w:eastAsia="zh-CN"/>
        </w:rPr>
        <w:t xml:space="preserve">For MSD due to </w:t>
      </w:r>
      <w:r>
        <w:rPr>
          <w:rFonts w:eastAsia="MS Mincho"/>
          <w:kern w:val="2"/>
          <w:lang w:val="en-US" w:eastAsia="zh-CN"/>
        </w:rPr>
        <w:t>2nd</w:t>
      </w:r>
      <w:r w:rsidRPr="001375F3">
        <w:rPr>
          <w:rFonts w:eastAsia="MS Mincho"/>
          <w:kern w:val="2"/>
          <w:lang w:val="en-US" w:eastAsia="zh-CN"/>
        </w:rPr>
        <w:t xml:space="preserve"> order IMD</w:t>
      </w:r>
      <w:r>
        <w:rPr>
          <w:rFonts w:eastAsia="MS Mincho"/>
          <w:kern w:val="2"/>
          <w:lang w:val="en-US" w:eastAsia="zh-CN"/>
        </w:rPr>
        <w:t xml:space="preserve"> generated by dual uplink of band 21 and</w:t>
      </w:r>
      <w:r w:rsidRPr="004B5F71">
        <w:rPr>
          <w:rFonts w:eastAsia="MS Mincho"/>
          <w:kern w:val="2"/>
          <w:lang w:val="en-US" w:eastAsia="zh-CN"/>
        </w:rPr>
        <w:t xml:space="preserve"> </w:t>
      </w:r>
      <w:r>
        <w:rPr>
          <w:rFonts w:eastAsia="MS Mincho"/>
          <w:kern w:val="2"/>
          <w:lang w:val="en-US" w:eastAsia="zh-CN"/>
        </w:rPr>
        <w:t>band n79</w:t>
      </w:r>
      <w:r w:rsidRPr="001375F3">
        <w:rPr>
          <w:rFonts w:eastAsia="MS Mincho"/>
          <w:kern w:val="2"/>
          <w:lang w:val="en-US" w:eastAsia="zh-CN"/>
        </w:rPr>
        <w:t>, the MSD value can be seen as dB related</w:t>
      </w:r>
      <w:r>
        <w:rPr>
          <w:rFonts w:eastAsia="MS Mincho"/>
          <w:kern w:val="2"/>
          <w:lang w:val="en-US" w:eastAsia="zh-CN"/>
        </w:rPr>
        <w:t xml:space="preserve"> to 1st order proportional of band 21</w:t>
      </w:r>
      <w:r w:rsidRPr="001375F3">
        <w:rPr>
          <w:rFonts w:eastAsia="MS Mincho"/>
          <w:kern w:val="2"/>
          <w:lang w:val="en-US" w:eastAsia="zh-CN"/>
        </w:rPr>
        <w:t xml:space="preserve"> UL power</w:t>
      </w:r>
      <w:r>
        <w:rPr>
          <w:rFonts w:eastAsia="MS Mincho"/>
          <w:kern w:val="2"/>
          <w:lang w:val="en-US" w:eastAsia="zh-CN"/>
        </w:rPr>
        <w:t xml:space="preserve"> + 1st order proportional of band n79</w:t>
      </w:r>
      <w:r w:rsidRPr="001375F3">
        <w:rPr>
          <w:rFonts w:eastAsia="MS Mincho"/>
          <w:kern w:val="2"/>
          <w:lang w:val="en-US" w:eastAsia="zh-CN"/>
        </w:rPr>
        <w:t xml:space="preserve"> UL power. PC3 DC is assumed to be 20dBm+20dBm and PC2 DC is assumed to be 23dBm+23dBm. </w:t>
      </w:r>
      <w:r w:rsidRPr="00032A26">
        <w:t xml:space="preserve">In addition, PSD will be 6dB higher </w:t>
      </w:r>
      <w:r w:rsidRPr="00032A26">
        <w:lastRenderedPageBreak/>
        <w:t>when UL CBW of n79 is changed from 40MHz to 10MHz.</w:t>
      </w:r>
      <w:r>
        <w:t xml:space="preserve"> </w:t>
      </w:r>
      <w:r w:rsidRPr="001375F3">
        <w:rPr>
          <w:rFonts w:eastAsia="MS Mincho"/>
          <w:kern w:val="2"/>
          <w:lang w:val="en-US" w:eastAsia="zh-CN"/>
        </w:rPr>
        <w:t>Therefore, MSD value of PC2 c</w:t>
      </w:r>
      <w:r>
        <w:rPr>
          <w:rFonts w:eastAsia="MS Mincho"/>
          <w:kern w:val="2"/>
          <w:lang w:val="en-US" w:eastAsia="zh-CN"/>
        </w:rPr>
        <w:t>ase will be 9</w:t>
      </w:r>
      <w:r w:rsidRPr="001375F3">
        <w:rPr>
          <w:rFonts w:eastAsia="MS Mincho"/>
          <w:kern w:val="2"/>
          <w:lang w:val="en-US" w:eastAsia="zh-CN"/>
        </w:rPr>
        <w:t xml:space="preserve">dB higher than </w:t>
      </w:r>
      <w:r>
        <w:rPr>
          <w:rFonts w:eastAsia="MS Mincho"/>
          <w:kern w:val="2"/>
          <w:lang w:val="en-US" w:eastAsia="zh-CN"/>
        </w:rPr>
        <w:t>that of PC3 case. New MSD value is</w:t>
      </w:r>
      <w:r w:rsidRPr="001375F3">
        <w:rPr>
          <w:rFonts w:eastAsia="MS Mincho"/>
          <w:kern w:val="2"/>
          <w:lang w:val="en-US" w:eastAsia="zh-CN"/>
        </w:rPr>
        <w:t xml:space="preserve"> shown in Table </w:t>
      </w:r>
      <w:r>
        <w:rPr>
          <w:rFonts w:eastAsia="MS Mincho"/>
          <w:kern w:val="2"/>
          <w:lang w:val="en-US" w:eastAsia="zh-CN"/>
        </w:rPr>
        <w:t>5.10</w:t>
      </w:r>
      <w:r w:rsidRPr="001375F3">
        <w:rPr>
          <w:rFonts w:eastAsia="MS Mincho"/>
          <w:kern w:val="2"/>
          <w:lang w:val="en-US" w:eastAsia="zh-CN"/>
        </w:rPr>
        <w:t>.3-1 below.</w:t>
      </w:r>
    </w:p>
    <w:p w14:paraId="3BD47820" w14:textId="77777777" w:rsidR="00E91DCF" w:rsidRDefault="00E91DCF" w:rsidP="00E91DCF">
      <w:pPr>
        <w:rPr>
          <w:rFonts w:eastAsia="PMingLiU"/>
          <w:lang w:eastAsia="zh-TW"/>
        </w:rPr>
      </w:pPr>
    </w:p>
    <w:p w14:paraId="61112B8E" w14:textId="35E838B5" w:rsidR="00E91DCF" w:rsidRPr="00EF5447" w:rsidRDefault="00E91DCF" w:rsidP="00E91DCF">
      <w:pPr>
        <w:pStyle w:val="TH"/>
      </w:pPr>
      <w:r>
        <w:t>Table 5.10</w:t>
      </w:r>
      <w:r w:rsidRPr="00EF5447">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E91DCF" w:rsidRPr="00EF5447" w14:paraId="01CACE71" w14:textId="77777777" w:rsidTr="00303E52">
        <w:trPr>
          <w:trHeight w:val="231"/>
          <w:tblHeader/>
          <w:jc w:val="center"/>
        </w:trPr>
        <w:tc>
          <w:tcPr>
            <w:tcW w:w="9930" w:type="dxa"/>
            <w:gridSpan w:val="8"/>
            <w:tcBorders>
              <w:bottom w:val="single" w:sz="4" w:space="0" w:color="auto"/>
            </w:tcBorders>
            <w:shd w:val="clear" w:color="auto" w:fill="auto"/>
          </w:tcPr>
          <w:p w14:paraId="6AC0CECF" w14:textId="77777777" w:rsidR="00E91DCF" w:rsidRPr="00EF5447" w:rsidRDefault="00E91DCF" w:rsidP="00303E52">
            <w:pPr>
              <w:pStyle w:val="TAH"/>
            </w:pPr>
            <w:r w:rsidRPr="00EF5447">
              <w:t>NR or E-UTRA Band / Channel bandwidth / NRB / MSD</w:t>
            </w:r>
          </w:p>
        </w:tc>
      </w:tr>
      <w:tr w:rsidR="00E91DCF" w:rsidRPr="00EF5447" w14:paraId="16CD62B3" w14:textId="77777777" w:rsidTr="00303E52">
        <w:trPr>
          <w:trHeight w:val="231"/>
          <w:tblHeader/>
          <w:jc w:val="center"/>
        </w:trPr>
        <w:tc>
          <w:tcPr>
            <w:tcW w:w="2641" w:type="dxa"/>
            <w:tcBorders>
              <w:bottom w:val="single" w:sz="4" w:space="0" w:color="auto"/>
            </w:tcBorders>
            <w:shd w:val="clear" w:color="auto" w:fill="auto"/>
          </w:tcPr>
          <w:p w14:paraId="5C5E8676" w14:textId="77777777" w:rsidR="00E91DCF" w:rsidRPr="00EF5447" w:rsidRDefault="00E91DCF"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31594CAA" w14:textId="77777777" w:rsidR="00E91DCF" w:rsidRPr="00EF5447" w:rsidRDefault="00E91DCF"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49DEE089" w14:textId="77777777" w:rsidR="00E91DCF" w:rsidRPr="00EF5447" w:rsidRDefault="00E91DCF"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658CC41" w14:textId="77777777" w:rsidR="00E91DCF" w:rsidRPr="00EF5447" w:rsidRDefault="00E91DCF"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17A07CFB" w14:textId="77777777" w:rsidR="00E91DCF" w:rsidRPr="00EF5447" w:rsidRDefault="00E91DCF" w:rsidP="00303E52">
            <w:pPr>
              <w:pStyle w:val="TAH"/>
            </w:pPr>
            <w:r w:rsidRPr="00EF5447">
              <w:t>UL</w:t>
            </w:r>
          </w:p>
          <w:p w14:paraId="02E778D6" w14:textId="77777777" w:rsidR="00E91DCF" w:rsidRPr="00EF5447" w:rsidRDefault="00E91DCF"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05136072" w14:textId="77777777" w:rsidR="00E91DCF" w:rsidRPr="00EF5447" w:rsidRDefault="00E91DCF"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53679975" w14:textId="77777777" w:rsidR="00E91DCF" w:rsidRPr="00EF5447" w:rsidRDefault="00E91DCF" w:rsidP="00303E52">
            <w:pPr>
              <w:pStyle w:val="TAH"/>
            </w:pPr>
            <w:r w:rsidRPr="00EF5447">
              <w:t xml:space="preserve">MSD </w:t>
            </w:r>
            <w:r w:rsidRPr="00EF5447">
              <w:br/>
              <w:t>(dB)</w:t>
            </w:r>
          </w:p>
        </w:tc>
        <w:tc>
          <w:tcPr>
            <w:tcW w:w="1247" w:type="dxa"/>
            <w:tcBorders>
              <w:bottom w:val="single" w:sz="4" w:space="0" w:color="auto"/>
            </w:tcBorders>
          </w:tcPr>
          <w:p w14:paraId="4876F622" w14:textId="77777777" w:rsidR="00E91DCF" w:rsidRPr="00EF5447" w:rsidRDefault="00E91DCF" w:rsidP="00303E52">
            <w:pPr>
              <w:pStyle w:val="TAH"/>
            </w:pPr>
            <w:r w:rsidRPr="00EF5447">
              <w:t>IMD order</w:t>
            </w:r>
          </w:p>
        </w:tc>
      </w:tr>
      <w:tr w:rsidR="00E91DCF" w:rsidRPr="00EF5447" w14:paraId="4DA235E4" w14:textId="77777777" w:rsidTr="00303E52">
        <w:trPr>
          <w:trHeight w:val="54"/>
          <w:jc w:val="center"/>
        </w:trPr>
        <w:tc>
          <w:tcPr>
            <w:tcW w:w="2641" w:type="dxa"/>
            <w:tcBorders>
              <w:top w:val="single" w:sz="4" w:space="0" w:color="auto"/>
              <w:bottom w:val="nil"/>
            </w:tcBorders>
            <w:shd w:val="clear" w:color="auto" w:fill="auto"/>
          </w:tcPr>
          <w:p w14:paraId="60503987" w14:textId="77777777" w:rsidR="00E91DCF" w:rsidRPr="00EF5447" w:rsidRDefault="00E91DCF" w:rsidP="00303E52">
            <w:pPr>
              <w:pStyle w:val="TAC"/>
            </w:pPr>
            <w:r w:rsidRPr="00EF5447">
              <w:rPr>
                <w:lang w:eastAsia="ko-KR"/>
              </w:rPr>
              <w:t>DC_21A_n78A-n79A</w:t>
            </w:r>
          </w:p>
        </w:tc>
        <w:tc>
          <w:tcPr>
            <w:tcW w:w="867" w:type="dxa"/>
            <w:shd w:val="clear" w:color="auto" w:fill="auto"/>
          </w:tcPr>
          <w:p w14:paraId="00BBDB58" w14:textId="77777777" w:rsidR="00E91DCF" w:rsidRPr="00EF5447" w:rsidRDefault="00E91DCF" w:rsidP="00303E52">
            <w:pPr>
              <w:pStyle w:val="TAC"/>
              <w:rPr>
                <w:lang w:eastAsia="ja-JP"/>
              </w:rPr>
            </w:pPr>
            <w:r w:rsidRPr="00EF5447">
              <w:rPr>
                <w:lang w:eastAsia="ko-KR"/>
              </w:rPr>
              <w:t>21</w:t>
            </w:r>
          </w:p>
        </w:tc>
        <w:tc>
          <w:tcPr>
            <w:tcW w:w="828" w:type="dxa"/>
            <w:shd w:val="clear" w:color="auto" w:fill="auto"/>
            <w:noWrap/>
          </w:tcPr>
          <w:p w14:paraId="41DA76A4" w14:textId="77777777" w:rsidR="00E91DCF" w:rsidRPr="00EF5447" w:rsidRDefault="00E91DCF" w:rsidP="00303E52">
            <w:pPr>
              <w:pStyle w:val="TAC"/>
              <w:rPr>
                <w:lang w:eastAsia="ja-JP"/>
              </w:rPr>
            </w:pPr>
            <w:r w:rsidRPr="00EF5447">
              <w:rPr>
                <w:lang w:eastAsia="ko-KR"/>
              </w:rPr>
              <w:t>1453</w:t>
            </w:r>
          </w:p>
        </w:tc>
        <w:tc>
          <w:tcPr>
            <w:tcW w:w="746" w:type="dxa"/>
            <w:shd w:val="clear" w:color="auto" w:fill="auto"/>
            <w:noWrap/>
          </w:tcPr>
          <w:p w14:paraId="750649D8" w14:textId="77777777" w:rsidR="00E91DCF" w:rsidRPr="00EF5447" w:rsidRDefault="00E91DCF" w:rsidP="00303E52">
            <w:pPr>
              <w:pStyle w:val="TAC"/>
              <w:rPr>
                <w:lang w:eastAsia="ja-JP"/>
              </w:rPr>
            </w:pPr>
            <w:r w:rsidRPr="00EF5447">
              <w:rPr>
                <w:lang w:eastAsia="ko-KR"/>
              </w:rPr>
              <w:t>5</w:t>
            </w:r>
          </w:p>
        </w:tc>
        <w:tc>
          <w:tcPr>
            <w:tcW w:w="1582" w:type="dxa"/>
            <w:shd w:val="clear" w:color="auto" w:fill="auto"/>
            <w:noWrap/>
          </w:tcPr>
          <w:p w14:paraId="0D4BC7BA" w14:textId="77777777" w:rsidR="00E91DCF" w:rsidRPr="00EF5447" w:rsidRDefault="00E91DCF" w:rsidP="00303E52">
            <w:pPr>
              <w:pStyle w:val="TAC"/>
              <w:rPr>
                <w:lang w:eastAsia="ja-JP"/>
              </w:rPr>
            </w:pPr>
            <w:r w:rsidRPr="00EF5447">
              <w:rPr>
                <w:lang w:eastAsia="ko-KR"/>
              </w:rPr>
              <w:t>25</w:t>
            </w:r>
          </w:p>
        </w:tc>
        <w:tc>
          <w:tcPr>
            <w:tcW w:w="1323" w:type="dxa"/>
            <w:shd w:val="clear" w:color="auto" w:fill="auto"/>
            <w:noWrap/>
          </w:tcPr>
          <w:p w14:paraId="2F39DF8C" w14:textId="77777777" w:rsidR="00E91DCF" w:rsidRPr="00EF5447" w:rsidRDefault="00E91DCF" w:rsidP="00303E52">
            <w:pPr>
              <w:pStyle w:val="TAC"/>
            </w:pPr>
            <w:r w:rsidRPr="00EF5447">
              <w:rPr>
                <w:lang w:eastAsia="ko-KR"/>
              </w:rPr>
              <w:t>1501</w:t>
            </w:r>
          </w:p>
        </w:tc>
        <w:tc>
          <w:tcPr>
            <w:tcW w:w="696" w:type="dxa"/>
            <w:shd w:val="clear" w:color="auto" w:fill="auto"/>
          </w:tcPr>
          <w:p w14:paraId="5A41C172" w14:textId="77777777" w:rsidR="00E91DCF" w:rsidRPr="00EF5447" w:rsidRDefault="00E91DCF" w:rsidP="00303E52">
            <w:pPr>
              <w:pStyle w:val="TAC"/>
            </w:pPr>
            <w:r w:rsidRPr="00EF5447">
              <w:rPr>
                <w:rFonts w:eastAsia="Malgun Gothic"/>
                <w:lang w:eastAsia="ko-KR"/>
              </w:rPr>
              <w:t>N/A</w:t>
            </w:r>
          </w:p>
        </w:tc>
        <w:tc>
          <w:tcPr>
            <w:tcW w:w="1247" w:type="dxa"/>
            <w:shd w:val="clear" w:color="auto" w:fill="auto"/>
          </w:tcPr>
          <w:p w14:paraId="27A7061C" w14:textId="77777777" w:rsidR="00E91DCF" w:rsidRPr="00EF5447" w:rsidRDefault="00E91DCF" w:rsidP="00303E52">
            <w:pPr>
              <w:pStyle w:val="TAC"/>
            </w:pPr>
            <w:r w:rsidRPr="00EF5447">
              <w:rPr>
                <w:rFonts w:eastAsia="Malgun Gothic"/>
                <w:lang w:eastAsia="ko-KR"/>
              </w:rPr>
              <w:t>N/A</w:t>
            </w:r>
          </w:p>
        </w:tc>
      </w:tr>
      <w:tr w:rsidR="00E91DCF" w:rsidRPr="00EF5447" w14:paraId="6360FA4A" w14:textId="77777777" w:rsidTr="00303E52">
        <w:trPr>
          <w:trHeight w:val="54"/>
          <w:jc w:val="center"/>
        </w:trPr>
        <w:tc>
          <w:tcPr>
            <w:tcW w:w="2641" w:type="dxa"/>
            <w:tcBorders>
              <w:top w:val="nil"/>
              <w:bottom w:val="nil"/>
            </w:tcBorders>
            <w:shd w:val="clear" w:color="auto" w:fill="auto"/>
          </w:tcPr>
          <w:p w14:paraId="62FA3DDF" w14:textId="77777777" w:rsidR="00E91DCF" w:rsidRPr="00EF5447" w:rsidRDefault="00E91DCF" w:rsidP="00303E52">
            <w:pPr>
              <w:pStyle w:val="TAC"/>
            </w:pPr>
          </w:p>
        </w:tc>
        <w:tc>
          <w:tcPr>
            <w:tcW w:w="867" w:type="dxa"/>
            <w:shd w:val="clear" w:color="auto" w:fill="auto"/>
          </w:tcPr>
          <w:p w14:paraId="3524903E" w14:textId="77777777" w:rsidR="00E91DCF" w:rsidRPr="00EF5447" w:rsidRDefault="00E91DCF" w:rsidP="00303E52">
            <w:pPr>
              <w:pStyle w:val="TAC"/>
              <w:rPr>
                <w:lang w:eastAsia="ja-JP"/>
              </w:rPr>
            </w:pPr>
            <w:r w:rsidRPr="00EF5447">
              <w:rPr>
                <w:lang w:eastAsia="ko-KR"/>
              </w:rPr>
              <w:t>n78</w:t>
            </w:r>
          </w:p>
        </w:tc>
        <w:tc>
          <w:tcPr>
            <w:tcW w:w="828" w:type="dxa"/>
            <w:shd w:val="clear" w:color="auto" w:fill="auto"/>
            <w:noWrap/>
          </w:tcPr>
          <w:p w14:paraId="56BE7A81" w14:textId="77777777" w:rsidR="00E91DCF" w:rsidRPr="00EF5447" w:rsidRDefault="00E91DCF" w:rsidP="00303E52">
            <w:pPr>
              <w:pStyle w:val="TAC"/>
              <w:rPr>
                <w:lang w:eastAsia="ja-JP"/>
              </w:rPr>
            </w:pPr>
            <w:r w:rsidRPr="00EF5447">
              <w:rPr>
                <w:lang w:eastAsia="ko-KR"/>
              </w:rPr>
              <w:t>3420</w:t>
            </w:r>
          </w:p>
        </w:tc>
        <w:tc>
          <w:tcPr>
            <w:tcW w:w="746" w:type="dxa"/>
            <w:shd w:val="clear" w:color="auto" w:fill="auto"/>
            <w:noWrap/>
          </w:tcPr>
          <w:p w14:paraId="646E9ADA" w14:textId="77777777" w:rsidR="00E91DCF" w:rsidRPr="00EF5447" w:rsidRDefault="00E91DCF" w:rsidP="00303E52">
            <w:pPr>
              <w:pStyle w:val="TAC"/>
              <w:rPr>
                <w:lang w:eastAsia="ja-JP"/>
              </w:rPr>
            </w:pPr>
            <w:r w:rsidRPr="00EF5447">
              <w:rPr>
                <w:lang w:eastAsia="ko-KR"/>
              </w:rPr>
              <w:t>10</w:t>
            </w:r>
          </w:p>
        </w:tc>
        <w:tc>
          <w:tcPr>
            <w:tcW w:w="1582" w:type="dxa"/>
            <w:shd w:val="clear" w:color="auto" w:fill="auto"/>
            <w:noWrap/>
          </w:tcPr>
          <w:p w14:paraId="02377DEF" w14:textId="77777777" w:rsidR="00E91DCF" w:rsidRPr="00EF5447" w:rsidRDefault="00E91DCF" w:rsidP="00303E52">
            <w:pPr>
              <w:pStyle w:val="TAC"/>
              <w:rPr>
                <w:lang w:eastAsia="ja-JP"/>
              </w:rPr>
            </w:pPr>
            <w:r w:rsidRPr="00EF5447">
              <w:rPr>
                <w:lang w:eastAsia="ko-KR"/>
              </w:rPr>
              <w:t>50</w:t>
            </w:r>
          </w:p>
        </w:tc>
        <w:tc>
          <w:tcPr>
            <w:tcW w:w="1323" w:type="dxa"/>
            <w:shd w:val="clear" w:color="auto" w:fill="auto"/>
            <w:noWrap/>
          </w:tcPr>
          <w:p w14:paraId="25E6DA0C" w14:textId="77777777" w:rsidR="00E91DCF" w:rsidRPr="00EF5447" w:rsidRDefault="00E91DCF" w:rsidP="00303E52">
            <w:pPr>
              <w:pStyle w:val="TAC"/>
            </w:pPr>
            <w:r w:rsidRPr="00EF5447">
              <w:rPr>
                <w:lang w:eastAsia="ko-KR"/>
              </w:rPr>
              <w:t>3420</w:t>
            </w:r>
          </w:p>
        </w:tc>
        <w:tc>
          <w:tcPr>
            <w:tcW w:w="696" w:type="dxa"/>
            <w:shd w:val="clear" w:color="auto" w:fill="auto"/>
          </w:tcPr>
          <w:p w14:paraId="2447B5E3" w14:textId="77777777" w:rsidR="00E91DCF" w:rsidRPr="00EF5447" w:rsidRDefault="00E91DCF" w:rsidP="00303E52">
            <w:pPr>
              <w:pStyle w:val="TAC"/>
            </w:pPr>
            <w:r w:rsidRPr="00EF5447">
              <w:rPr>
                <w:rFonts w:eastAsia="Malgun Gothic"/>
                <w:lang w:eastAsia="ko-KR"/>
              </w:rPr>
              <w:t>N/A</w:t>
            </w:r>
          </w:p>
        </w:tc>
        <w:tc>
          <w:tcPr>
            <w:tcW w:w="1247" w:type="dxa"/>
            <w:shd w:val="clear" w:color="auto" w:fill="auto"/>
          </w:tcPr>
          <w:p w14:paraId="6E19806E" w14:textId="77777777" w:rsidR="00E91DCF" w:rsidRPr="00EF5447" w:rsidRDefault="00E91DCF" w:rsidP="00303E52">
            <w:pPr>
              <w:pStyle w:val="TAC"/>
            </w:pPr>
            <w:r w:rsidRPr="00EF5447">
              <w:rPr>
                <w:rFonts w:eastAsia="Malgun Gothic"/>
                <w:lang w:eastAsia="ko-KR"/>
              </w:rPr>
              <w:t>N/A</w:t>
            </w:r>
          </w:p>
        </w:tc>
      </w:tr>
      <w:tr w:rsidR="00E91DCF" w:rsidRPr="00EF5447" w14:paraId="49C338E5" w14:textId="77777777" w:rsidTr="00303E52">
        <w:trPr>
          <w:trHeight w:val="54"/>
          <w:jc w:val="center"/>
        </w:trPr>
        <w:tc>
          <w:tcPr>
            <w:tcW w:w="2641" w:type="dxa"/>
            <w:tcBorders>
              <w:top w:val="nil"/>
              <w:bottom w:val="nil"/>
            </w:tcBorders>
            <w:shd w:val="clear" w:color="auto" w:fill="auto"/>
          </w:tcPr>
          <w:p w14:paraId="1A6ECC51" w14:textId="77777777" w:rsidR="00E91DCF" w:rsidRPr="00EF5447" w:rsidRDefault="00E91DCF" w:rsidP="00303E52">
            <w:pPr>
              <w:pStyle w:val="TAC"/>
            </w:pPr>
          </w:p>
        </w:tc>
        <w:tc>
          <w:tcPr>
            <w:tcW w:w="867" w:type="dxa"/>
            <w:shd w:val="clear" w:color="auto" w:fill="auto"/>
          </w:tcPr>
          <w:p w14:paraId="27A0F454" w14:textId="77777777" w:rsidR="00E91DCF" w:rsidRPr="00EF5447" w:rsidRDefault="00E91DCF" w:rsidP="00303E52">
            <w:pPr>
              <w:pStyle w:val="TAC"/>
              <w:rPr>
                <w:lang w:eastAsia="ja-JP"/>
              </w:rPr>
            </w:pPr>
            <w:r w:rsidRPr="00EF5447">
              <w:rPr>
                <w:lang w:eastAsia="ko-KR"/>
              </w:rPr>
              <w:t>n79</w:t>
            </w:r>
          </w:p>
        </w:tc>
        <w:tc>
          <w:tcPr>
            <w:tcW w:w="828" w:type="dxa"/>
            <w:shd w:val="clear" w:color="auto" w:fill="auto"/>
            <w:noWrap/>
          </w:tcPr>
          <w:p w14:paraId="64C9F721" w14:textId="77777777" w:rsidR="00E91DCF" w:rsidRPr="00EF5447" w:rsidRDefault="00E91DCF" w:rsidP="00303E52">
            <w:pPr>
              <w:pStyle w:val="TAC"/>
              <w:rPr>
                <w:lang w:eastAsia="ja-JP"/>
              </w:rPr>
            </w:pPr>
            <w:r w:rsidRPr="00EF5447">
              <w:rPr>
                <w:lang w:eastAsia="ko-KR"/>
              </w:rPr>
              <w:t>4873</w:t>
            </w:r>
          </w:p>
        </w:tc>
        <w:tc>
          <w:tcPr>
            <w:tcW w:w="746" w:type="dxa"/>
            <w:shd w:val="clear" w:color="auto" w:fill="auto"/>
            <w:noWrap/>
          </w:tcPr>
          <w:p w14:paraId="331AAB2B" w14:textId="77777777" w:rsidR="00E91DCF" w:rsidRPr="00EF5447" w:rsidRDefault="00E91DCF" w:rsidP="00303E52">
            <w:pPr>
              <w:pStyle w:val="TAC"/>
              <w:rPr>
                <w:lang w:eastAsia="ja-JP"/>
              </w:rPr>
            </w:pPr>
            <w:r>
              <w:rPr>
                <w:lang w:eastAsia="ko-KR"/>
              </w:rPr>
              <w:t>1</w:t>
            </w:r>
            <w:r w:rsidRPr="00EF5447">
              <w:rPr>
                <w:lang w:eastAsia="ko-KR"/>
              </w:rPr>
              <w:t>0</w:t>
            </w:r>
          </w:p>
        </w:tc>
        <w:tc>
          <w:tcPr>
            <w:tcW w:w="1582" w:type="dxa"/>
            <w:shd w:val="clear" w:color="auto" w:fill="auto"/>
            <w:noWrap/>
          </w:tcPr>
          <w:p w14:paraId="212565F7" w14:textId="77777777" w:rsidR="00E91DCF" w:rsidRPr="00EF5447" w:rsidRDefault="00E91DCF" w:rsidP="00303E52">
            <w:pPr>
              <w:pStyle w:val="TAC"/>
              <w:rPr>
                <w:lang w:eastAsia="ja-JP"/>
              </w:rPr>
            </w:pPr>
            <w:r>
              <w:rPr>
                <w:lang w:eastAsia="ko-KR"/>
              </w:rPr>
              <w:t>50</w:t>
            </w:r>
          </w:p>
        </w:tc>
        <w:tc>
          <w:tcPr>
            <w:tcW w:w="1323" w:type="dxa"/>
            <w:shd w:val="clear" w:color="auto" w:fill="auto"/>
            <w:noWrap/>
          </w:tcPr>
          <w:p w14:paraId="32C58A4D" w14:textId="77777777" w:rsidR="00E91DCF" w:rsidRPr="00EF5447" w:rsidRDefault="00E91DCF" w:rsidP="00303E52">
            <w:pPr>
              <w:pStyle w:val="TAC"/>
            </w:pPr>
            <w:r w:rsidRPr="00EF5447">
              <w:rPr>
                <w:lang w:eastAsia="ko-KR"/>
              </w:rPr>
              <w:t>4873</w:t>
            </w:r>
          </w:p>
        </w:tc>
        <w:tc>
          <w:tcPr>
            <w:tcW w:w="696" w:type="dxa"/>
            <w:shd w:val="clear" w:color="auto" w:fill="auto"/>
          </w:tcPr>
          <w:p w14:paraId="5F577015" w14:textId="77777777" w:rsidR="00E91DCF" w:rsidRPr="00EF5447" w:rsidRDefault="00E91DCF" w:rsidP="00303E52">
            <w:pPr>
              <w:pStyle w:val="TAC"/>
            </w:pPr>
            <w:r>
              <w:rPr>
                <w:rFonts w:eastAsia="Malgun Gothic"/>
                <w:lang w:eastAsia="ko-KR"/>
              </w:rPr>
              <w:t>36</w:t>
            </w:r>
            <w:r w:rsidRPr="00EF5447">
              <w:rPr>
                <w:rFonts w:eastAsia="Malgun Gothic"/>
                <w:lang w:eastAsia="ko-KR"/>
              </w:rPr>
              <w:t>.1</w:t>
            </w:r>
          </w:p>
        </w:tc>
        <w:tc>
          <w:tcPr>
            <w:tcW w:w="1247" w:type="dxa"/>
            <w:shd w:val="clear" w:color="auto" w:fill="auto"/>
          </w:tcPr>
          <w:p w14:paraId="3873B3BD" w14:textId="77777777" w:rsidR="00E91DCF" w:rsidRPr="007D202B" w:rsidRDefault="00E91DCF" w:rsidP="00303E52">
            <w:pPr>
              <w:pStyle w:val="TAC"/>
              <w:rPr>
                <w:vertAlign w:val="superscript"/>
              </w:rPr>
            </w:pPr>
            <w:r w:rsidRPr="00EF5447">
              <w:rPr>
                <w:rFonts w:eastAsia="Malgun Gothic"/>
                <w:lang w:eastAsia="ko-KR"/>
              </w:rPr>
              <w:t>IMD2</w:t>
            </w:r>
            <w:r>
              <w:rPr>
                <w:rFonts w:eastAsia="Malgun Gothic"/>
                <w:vertAlign w:val="superscript"/>
                <w:lang w:eastAsia="ko-KR"/>
              </w:rPr>
              <w:t>5</w:t>
            </w:r>
          </w:p>
        </w:tc>
      </w:tr>
      <w:tr w:rsidR="00E91DCF" w:rsidRPr="00EF5447" w14:paraId="0BEC9CD1" w14:textId="77777777" w:rsidTr="00303E52">
        <w:trPr>
          <w:trHeight w:val="54"/>
          <w:jc w:val="center"/>
        </w:trPr>
        <w:tc>
          <w:tcPr>
            <w:tcW w:w="2641" w:type="dxa"/>
            <w:tcBorders>
              <w:top w:val="nil"/>
              <w:bottom w:val="nil"/>
            </w:tcBorders>
            <w:shd w:val="clear" w:color="auto" w:fill="auto"/>
          </w:tcPr>
          <w:p w14:paraId="616A7DDC" w14:textId="77777777" w:rsidR="00E91DCF" w:rsidRPr="00EF5447" w:rsidRDefault="00E91DCF" w:rsidP="00303E52">
            <w:pPr>
              <w:pStyle w:val="TAC"/>
            </w:pPr>
          </w:p>
        </w:tc>
        <w:tc>
          <w:tcPr>
            <w:tcW w:w="867" w:type="dxa"/>
            <w:shd w:val="clear" w:color="auto" w:fill="auto"/>
          </w:tcPr>
          <w:p w14:paraId="4D6B4480" w14:textId="77777777" w:rsidR="00E91DCF" w:rsidRPr="00EF5447" w:rsidRDefault="00E91DCF" w:rsidP="00303E52">
            <w:pPr>
              <w:pStyle w:val="TAC"/>
              <w:rPr>
                <w:lang w:eastAsia="ja-JP"/>
              </w:rPr>
            </w:pPr>
            <w:r w:rsidRPr="00EF5447">
              <w:rPr>
                <w:lang w:eastAsia="ko-KR"/>
              </w:rPr>
              <w:t>21</w:t>
            </w:r>
          </w:p>
        </w:tc>
        <w:tc>
          <w:tcPr>
            <w:tcW w:w="828" w:type="dxa"/>
            <w:shd w:val="clear" w:color="auto" w:fill="auto"/>
            <w:noWrap/>
          </w:tcPr>
          <w:p w14:paraId="272FCBB3" w14:textId="77777777" w:rsidR="00E91DCF" w:rsidRPr="00EF5447" w:rsidRDefault="00E91DCF" w:rsidP="00303E52">
            <w:pPr>
              <w:pStyle w:val="TAC"/>
              <w:rPr>
                <w:lang w:eastAsia="ja-JP"/>
              </w:rPr>
            </w:pPr>
            <w:r w:rsidRPr="00EF5447">
              <w:rPr>
                <w:lang w:eastAsia="ko-KR"/>
              </w:rPr>
              <w:t>1453</w:t>
            </w:r>
          </w:p>
        </w:tc>
        <w:tc>
          <w:tcPr>
            <w:tcW w:w="746" w:type="dxa"/>
            <w:shd w:val="clear" w:color="auto" w:fill="auto"/>
            <w:noWrap/>
          </w:tcPr>
          <w:p w14:paraId="6FA66CC3" w14:textId="77777777" w:rsidR="00E91DCF" w:rsidRPr="00EF5447" w:rsidRDefault="00E91DCF" w:rsidP="00303E52">
            <w:pPr>
              <w:pStyle w:val="TAC"/>
              <w:rPr>
                <w:lang w:eastAsia="ja-JP"/>
              </w:rPr>
            </w:pPr>
            <w:r w:rsidRPr="00EF5447">
              <w:rPr>
                <w:lang w:eastAsia="ko-KR"/>
              </w:rPr>
              <w:t>5</w:t>
            </w:r>
          </w:p>
        </w:tc>
        <w:tc>
          <w:tcPr>
            <w:tcW w:w="1582" w:type="dxa"/>
            <w:shd w:val="clear" w:color="auto" w:fill="auto"/>
            <w:noWrap/>
          </w:tcPr>
          <w:p w14:paraId="5EA773C4" w14:textId="77777777" w:rsidR="00E91DCF" w:rsidRPr="00EF5447" w:rsidRDefault="00E91DCF" w:rsidP="00303E52">
            <w:pPr>
              <w:pStyle w:val="TAC"/>
              <w:rPr>
                <w:lang w:eastAsia="ja-JP"/>
              </w:rPr>
            </w:pPr>
            <w:r w:rsidRPr="00EF5447">
              <w:rPr>
                <w:lang w:eastAsia="ko-KR"/>
              </w:rPr>
              <w:t>25</w:t>
            </w:r>
          </w:p>
        </w:tc>
        <w:tc>
          <w:tcPr>
            <w:tcW w:w="1323" w:type="dxa"/>
            <w:shd w:val="clear" w:color="auto" w:fill="auto"/>
            <w:noWrap/>
          </w:tcPr>
          <w:p w14:paraId="59111B04" w14:textId="77777777" w:rsidR="00E91DCF" w:rsidRPr="00EF5447" w:rsidRDefault="00E91DCF" w:rsidP="00303E52">
            <w:pPr>
              <w:pStyle w:val="TAC"/>
            </w:pPr>
            <w:r w:rsidRPr="00EF5447">
              <w:rPr>
                <w:lang w:eastAsia="ko-KR"/>
              </w:rPr>
              <w:t>1501</w:t>
            </w:r>
          </w:p>
        </w:tc>
        <w:tc>
          <w:tcPr>
            <w:tcW w:w="696" w:type="dxa"/>
            <w:shd w:val="clear" w:color="auto" w:fill="auto"/>
          </w:tcPr>
          <w:p w14:paraId="0046491D" w14:textId="77777777" w:rsidR="00E91DCF" w:rsidRPr="00EF5447" w:rsidRDefault="00E91DCF" w:rsidP="00303E52">
            <w:pPr>
              <w:pStyle w:val="TAC"/>
            </w:pPr>
            <w:r w:rsidRPr="00EF5447">
              <w:rPr>
                <w:rFonts w:eastAsia="Malgun Gothic"/>
                <w:lang w:eastAsia="ko-KR"/>
              </w:rPr>
              <w:t>N/A</w:t>
            </w:r>
          </w:p>
        </w:tc>
        <w:tc>
          <w:tcPr>
            <w:tcW w:w="1247" w:type="dxa"/>
            <w:shd w:val="clear" w:color="auto" w:fill="auto"/>
          </w:tcPr>
          <w:p w14:paraId="236F9D27" w14:textId="77777777" w:rsidR="00E91DCF" w:rsidRPr="00EF5447" w:rsidRDefault="00E91DCF" w:rsidP="00303E52">
            <w:pPr>
              <w:pStyle w:val="TAC"/>
            </w:pPr>
            <w:r w:rsidRPr="00EF5447">
              <w:rPr>
                <w:rFonts w:eastAsia="Malgun Gothic"/>
                <w:lang w:eastAsia="ko-KR"/>
              </w:rPr>
              <w:t>N/A</w:t>
            </w:r>
          </w:p>
        </w:tc>
      </w:tr>
      <w:tr w:rsidR="00E91DCF" w:rsidRPr="00EF5447" w14:paraId="67648D26" w14:textId="77777777" w:rsidTr="00303E52">
        <w:trPr>
          <w:trHeight w:val="54"/>
          <w:jc w:val="center"/>
        </w:trPr>
        <w:tc>
          <w:tcPr>
            <w:tcW w:w="2641" w:type="dxa"/>
            <w:tcBorders>
              <w:top w:val="nil"/>
              <w:bottom w:val="nil"/>
            </w:tcBorders>
            <w:shd w:val="clear" w:color="auto" w:fill="auto"/>
          </w:tcPr>
          <w:p w14:paraId="0F48AFE8" w14:textId="77777777" w:rsidR="00E91DCF" w:rsidRPr="00EF5447" w:rsidRDefault="00E91DCF" w:rsidP="00303E52">
            <w:pPr>
              <w:pStyle w:val="TAC"/>
            </w:pPr>
          </w:p>
        </w:tc>
        <w:tc>
          <w:tcPr>
            <w:tcW w:w="867" w:type="dxa"/>
            <w:shd w:val="clear" w:color="auto" w:fill="auto"/>
          </w:tcPr>
          <w:p w14:paraId="729110AC" w14:textId="77777777" w:rsidR="00E91DCF" w:rsidRPr="00EF5447" w:rsidRDefault="00E91DCF" w:rsidP="00303E52">
            <w:pPr>
              <w:pStyle w:val="TAC"/>
              <w:rPr>
                <w:lang w:eastAsia="ja-JP"/>
              </w:rPr>
            </w:pPr>
            <w:r w:rsidRPr="00EF5447">
              <w:rPr>
                <w:lang w:eastAsia="ko-KR"/>
              </w:rPr>
              <w:t>n78</w:t>
            </w:r>
          </w:p>
        </w:tc>
        <w:tc>
          <w:tcPr>
            <w:tcW w:w="828" w:type="dxa"/>
            <w:shd w:val="clear" w:color="auto" w:fill="auto"/>
            <w:noWrap/>
          </w:tcPr>
          <w:p w14:paraId="42399BEF" w14:textId="77777777" w:rsidR="00E91DCF" w:rsidRPr="00EF5447" w:rsidRDefault="00E91DCF" w:rsidP="00303E52">
            <w:pPr>
              <w:pStyle w:val="TAC"/>
              <w:rPr>
                <w:lang w:eastAsia="ja-JP"/>
              </w:rPr>
            </w:pPr>
            <w:r w:rsidRPr="00EF5447">
              <w:rPr>
                <w:lang w:eastAsia="ko-KR"/>
              </w:rPr>
              <w:t>3487</w:t>
            </w:r>
          </w:p>
        </w:tc>
        <w:tc>
          <w:tcPr>
            <w:tcW w:w="746" w:type="dxa"/>
            <w:shd w:val="clear" w:color="auto" w:fill="auto"/>
            <w:noWrap/>
          </w:tcPr>
          <w:p w14:paraId="371FE6A2" w14:textId="77777777" w:rsidR="00E91DCF" w:rsidRPr="00EF5447" w:rsidRDefault="00E91DCF" w:rsidP="00303E52">
            <w:pPr>
              <w:pStyle w:val="TAC"/>
              <w:rPr>
                <w:lang w:eastAsia="ja-JP"/>
              </w:rPr>
            </w:pPr>
            <w:r w:rsidRPr="00EF5447">
              <w:rPr>
                <w:lang w:eastAsia="ko-KR"/>
              </w:rPr>
              <w:t>10</w:t>
            </w:r>
          </w:p>
        </w:tc>
        <w:tc>
          <w:tcPr>
            <w:tcW w:w="1582" w:type="dxa"/>
            <w:shd w:val="clear" w:color="auto" w:fill="auto"/>
            <w:noWrap/>
          </w:tcPr>
          <w:p w14:paraId="5DDFA147" w14:textId="77777777" w:rsidR="00E91DCF" w:rsidRPr="00EF5447" w:rsidRDefault="00E91DCF" w:rsidP="00303E52">
            <w:pPr>
              <w:pStyle w:val="TAC"/>
              <w:rPr>
                <w:lang w:eastAsia="ja-JP"/>
              </w:rPr>
            </w:pPr>
            <w:r w:rsidRPr="00EF5447">
              <w:rPr>
                <w:lang w:eastAsia="ko-KR"/>
              </w:rPr>
              <w:t>50</w:t>
            </w:r>
          </w:p>
        </w:tc>
        <w:tc>
          <w:tcPr>
            <w:tcW w:w="1323" w:type="dxa"/>
            <w:shd w:val="clear" w:color="auto" w:fill="auto"/>
            <w:noWrap/>
          </w:tcPr>
          <w:p w14:paraId="673B051F" w14:textId="77777777" w:rsidR="00E91DCF" w:rsidRPr="00EF5447" w:rsidRDefault="00E91DCF" w:rsidP="00303E52">
            <w:pPr>
              <w:pStyle w:val="TAC"/>
            </w:pPr>
            <w:r w:rsidRPr="00EF5447">
              <w:rPr>
                <w:lang w:eastAsia="ko-KR"/>
              </w:rPr>
              <w:t>3487</w:t>
            </w:r>
          </w:p>
        </w:tc>
        <w:tc>
          <w:tcPr>
            <w:tcW w:w="696" w:type="dxa"/>
            <w:shd w:val="clear" w:color="auto" w:fill="auto"/>
          </w:tcPr>
          <w:p w14:paraId="5E40586B" w14:textId="77777777" w:rsidR="00E91DCF" w:rsidRPr="00EF5447" w:rsidRDefault="00E91DCF" w:rsidP="00303E52">
            <w:pPr>
              <w:pStyle w:val="TAC"/>
            </w:pPr>
            <w:r>
              <w:rPr>
                <w:rFonts w:eastAsia="Malgun Gothic"/>
                <w:lang w:eastAsia="ko-KR"/>
              </w:rPr>
              <w:t>38</w:t>
            </w:r>
            <w:r w:rsidRPr="00EF5447">
              <w:rPr>
                <w:rFonts w:eastAsia="Malgun Gothic"/>
                <w:lang w:eastAsia="ko-KR"/>
              </w:rPr>
              <w:t>.8</w:t>
            </w:r>
          </w:p>
        </w:tc>
        <w:tc>
          <w:tcPr>
            <w:tcW w:w="1247" w:type="dxa"/>
            <w:shd w:val="clear" w:color="auto" w:fill="auto"/>
          </w:tcPr>
          <w:p w14:paraId="658CD8C3" w14:textId="77777777" w:rsidR="00E91DCF" w:rsidRPr="00EF5447" w:rsidRDefault="00E91DCF" w:rsidP="00303E52">
            <w:pPr>
              <w:pStyle w:val="TAC"/>
            </w:pPr>
            <w:r w:rsidRPr="00EF5447">
              <w:rPr>
                <w:rFonts w:eastAsia="Malgun Gothic"/>
                <w:lang w:eastAsia="ko-KR"/>
              </w:rPr>
              <w:t>IMD2</w:t>
            </w:r>
          </w:p>
        </w:tc>
      </w:tr>
      <w:tr w:rsidR="00E91DCF" w:rsidRPr="00EF5447" w14:paraId="31DCB754" w14:textId="77777777" w:rsidTr="00303E52">
        <w:trPr>
          <w:trHeight w:val="54"/>
          <w:jc w:val="center"/>
        </w:trPr>
        <w:tc>
          <w:tcPr>
            <w:tcW w:w="2641" w:type="dxa"/>
            <w:tcBorders>
              <w:top w:val="nil"/>
              <w:bottom w:val="single" w:sz="4" w:space="0" w:color="auto"/>
            </w:tcBorders>
            <w:shd w:val="clear" w:color="auto" w:fill="auto"/>
          </w:tcPr>
          <w:p w14:paraId="1787E29E" w14:textId="77777777" w:rsidR="00E91DCF" w:rsidRPr="00EF5447" w:rsidRDefault="00E91DCF" w:rsidP="00303E52">
            <w:pPr>
              <w:pStyle w:val="TAC"/>
            </w:pPr>
          </w:p>
        </w:tc>
        <w:tc>
          <w:tcPr>
            <w:tcW w:w="867" w:type="dxa"/>
            <w:shd w:val="clear" w:color="auto" w:fill="auto"/>
          </w:tcPr>
          <w:p w14:paraId="530D8BE2" w14:textId="77777777" w:rsidR="00E91DCF" w:rsidRPr="00EF5447" w:rsidRDefault="00E91DCF" w:rsidP="00303E52">
            <w:pPr>
              <w:pStyle w:val="TAC"/>
              <w:rPr>
                <w:lang w:eastAsia="ja-JP"/>
              </w:rPr>
            </w:pPr>
            <w:r w:rsidRPr="00EF5447">
              <w:rPr>
                <w:lang w:eastAsia="ko-KR"/>
              </w:rPr>
              <w:t>n79</w:t>
            </w:r>
          </w:p>
        </w:tc>
        <w:tc>
          <w:tcPr>
            <w:tcW w:w="828" w:type="dxa"/>
            <w:shd w:val="clear" w:color="auto" w:fill="auto"/>
            <w:noWrap/>
          </w:tcPr>
          <w:p w14:paraId="49BC37B1" w14:textId="77777777" w:rsidR="00E91DCF" w:rsidRPr="00EF5447" w:rsidRDefault="00E91DCF" w:rsidP="00303E52">
            <w:pPr>
              <w:pStyle w:val="TAC"/>
              <w:rPr>
                <w:lang w:eastAsia="ja-JP"/>
              </w:rPr>
            </w:pPr>
            <w:r w:rsidRPr="00EF5447">
              <w:rPr>
                <w:lang w:eastAsia="ko-KR"/>
              </w:rPr>
              <w:t>4940</w:t>
            </w:r>
          </w:p>
        </w:tc>
        <w:tc>
          <w:tcPr>
            <w:tcW w:w="746" w:type="dxa"/>
            <w:shd w:val="clear" w:color="auto" w:fill="auto"/>
            <w:noWrap/>
          </w:tcPr>
          <w:p w14:paraId="54B14BEE" w14:textId="77777777" w:rsidR="00E91DCF" w:rsidRPr="00EF5447" w:rsidRDefault="00E91DCF" w:rsidP="00303E52">
            <w:pPr>
              <w:pStyle w:val="TAC"/>
              <w:rPr>
                <w:lang w:eastAsia="ja-JP"/>
              </w:rPr>
            </w:pPr>
            <w:r>
              <w:rPr>
                <w:lang w:eastAsia="ko-KR"/>
              </w:rPr>
              <w:t>1</w:t>
            </w:r>
            <w:r w:rsidRPr="00EF5447">
              <w:rPr>
                <w:lang w:eastAsia="ko-KR"/>
              </w:rPr>
              <w:t>0</w:t>
            </w:r>
          </w:p>
        </w:tc>
        <w:tc>
          <w:tcPr>
            <w:tcW w:w="1582" w:type="dxa"/>
            <w:shd w:val="clear" w:color="auto" w:fill="auto"/>
            <w:noWrap/>
          </w:tcPr>
          <w:p w14:paraId="30BAC001" w14:textId="77777777" w:rsidR="00E91DCF" w:rsidRPr="00EF5447" w:rsidRDefault="00E91DCF" w:rsidP="00303E52">
            <w:pPr>
              <w:pStyle w:val="TAC"/>
              <w:rPr>
                <w:lang w:eastAsia="ja-JP"/>
              </w:rPr>
            </w:pPr>
            <w:r>
              <w:rPr>
                <w:lang w:eastAsia="ko-KR"/>
              </w:rPr>
              <w:t>50</w:t>
            </w:r>
          </w:p>
        </w:tc>
        <w:tc>
          <w:tcPr>
            <w:tcW w:w="1323" w:type="dxa"/>
            <w:shd w:val="clear" w:color="auto" w:fill="auto"/>
            <w:noWrap/>
          </w:tcPr>
          <w:p w14:paraId="0764B857" w14:textId="77777777" w:rsidR="00E91DCF" w:rsidRPr="00EF5447" w:rsidRDefault="00E91DCF" w:rsidP="00303E52">
            <w:pPr>
              <w:pStyle w:val="TAC"/>
            </w:pPr>
            <w:r w:rsidRPr="00EF5447">
              <w:rPr>
                <w:lang w:eastAsia="ko-KR"/>
              </w:rPr>
              <w:t>4940</w:t>
            </w:r>
          </w:p>
        </w:tc>
        <w:tc>
          <w:tcPr>
            <w:tcW w:w="696" w:type="dxa"/>
            <w:shd w:val="clear" w:color="auto" w:fill="auto"/>
          </w:tcPr>
          <w:p w14:paraId="3E008A24" w14:textId="77777777" w:rsidR="00E91DCF" w:rsidRPr="00EF5447" w:rsidRDefault="00E91DCF" w:rsidP="00303E52">
            <w:pPr>
              <w:pStyle w:val="TAC"/>
            </w:pPr>
            <w:r w:rsidRPr="00EF5447">
              <w:rPr>
                <w:rFonts w:eastAsia="Malgun Gothic"/>
                <w:lang w:eastAsia="ko-KR"/>
              </w:rPr>
              <w:t>N/A</w:t>
            </w:r>
          </w:p>
        </w:tc>
        <w:tc>
          <w:tcPr>
            <w:tcW w:w="1247" w:type="dxa"/>
            <w:shd w:val="clear" w:color="auto" w:fill="auto"/>
          </w:tcPr>
          <w:p w14:paraId="35C06B2F" w14:textId="77777777" w:rsidR="00E91DCF" w:rsidRPr="00EF5447" w:rsidRDefault="00E91DCF" w:rsidP="00303E52">
            <w:pPr>
              <w:pStyle w:val="TAC"/>
            </w:pPr>
            <w:r w:rsidRPr="00EF5447">
              <w:rPr>
                <w:rFonts w:eastAsia="Malgun Gothic"/>
                <w:lang w:eastAsia="ko-KR"/>
              </w:rPr>
              <w:t>N/A</w:t>
            </w:r>
          </w:p>
        </w:tc>
      </w:tr>
      <w:tr w:rsidR="00E91DCF" w:rsidRPr="00EF5447" w14:paraId="582EA3F8" w14:textId="77777777" w:rsidTr="00303E52">
        <w:trPr>
          <w:trHeight w:val="54"/>
          <w:jc w:val="center"/>
        </w:trPr>
        <w:tc>
          <w:tcPr>
            <w:tcW w:w="9930" w:type="dxa"/>
            <w:gridSpan w:val="8"/>
            <w:tcBorders>
              <w:top w:val="nil"/>
              <w:bottom w:val="single" w:sz="4" w:space="0" w:color="auto"/>
            </w:tcBorders>
            <w:shd w:val="clear" w:color="auto" w:fill="auto"/>
            <w:vAlign w:val="center"/>
          </w:tcPr>
          <w:p w14:paraId="7B71CF67" w14:textId="77777777" w:rsidR="00E91DCF" w:rsidRPr="00EF5447" w:rsidRDefault="00E91DCF" w:rsidP="00303E52">
            <w:pPr>
              <w:pStyle w:val="TAN"/>
            </w:pPr>
            <w:r w:rsidRPr="00B90A6B">
              <w:t xml:space="preserve">NOTE </w:t>
            </w:r>
            <w:r>
              <w:t>5</w:t>
            </w:r>
            <w:r w:rsidRPr="00B90A6B">
              <w:t>:</w:t>
            </w:r>
            <w:r w:rsidRPr="00B90A6B">
              <w:tab/>
              <w:t>This band is subject to IMD4 also which MSD is not specified</w:t>
            </w:r>
            <w:r w:rsidRPr="00954A37">
              <w:t>.</w:t>
            </w:r>
          </w:p>
        </w:tc>
      </w:tr>
    </w:tbl>
    <w:p w14:paraId="10553D2F" w14:textId="77777777" w:rsidR="00E91DCF" w:rsidRPr="0085002E" w:rsidRDefault="00E91DCF" w:rsidP="00E91DCF">
      <w:pPr>
        <w:rPr>
          <w:rFonts w:eastAsia="PMingLiU"/>
          <w:lang w:eastAsia="zh-TW"/>
        </w:rPr>
      </w:pPr>
    </w:p>
    <w:p w14:paraId="3118F09E" w14:textId="34DFDCD5" w:rsidR="00E91DCF" w:rsidRPr="0085002E" w:rsidRDefault="00E91DCF" w:rsidP="00E91DCF">
      <w:pPr>
        <w:pStyle w:val="Heading4"/>
        <w:rPr>
          <w:lang w:eastAsia="zh-CN"/>
        </w:rPr>
      </w:pPr>
      <w:bookmarkStart w:id="1764" w:name="_Toc151361886"/>
      <w:r>
        <w:t>5.10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64"/>
    </w:p>
    <w:p w14:paraId="24D3AE40" w14:textId="77777777" w:rsidR="00E91DCF" w:rsidRPr="009353D8" w:rsidRDefault="00E91DCF" w:rsidP="00E91DCF">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9B5E4BD" w14:textId="68DE11E4" w:rsidR="00426AE6" w:rsidRPr="00695BEE" w:rsidRDefault="00426AE6" w:rsidP="00426AE6">
      <w:pPr>
        <w:pStyle w:val="Heading3"/>
        <w:rPr>
          <w:rFonts w:eastAsia="MS Mincho"/>
          <w:lang w:eastAsia="ja-JP"/>
        </w:rPr>
      </w:pPr>
      <w:bookmarkStart w:id="1765" w:name="_Toc151361887"/>
      <w:r>
        <w:t>5.11</w:t>
      </w:r>
      <w:r w:rsidRPr="00695BEE">
        <w:tab/>
      </w:r>
      <w:r w:rsidRPr="00695BEE">
        <w:rPr>
          <w:rFonts w:eastAsia="MS Mincho" w:hint="eastAsia"/>
          <w:lang w:eastAsia="ja-JP"/>
        </w:rPr>
        <w:t>DC</w:t>
      </w:r>
      <w:r w:rsidRPr="00695BEE">
        <w:t>_</w:t>
      </w:r>
      <w:r w:rsidRPr="00695BEE">
        <w:rPr>
          <w:lang w:eastAsia="zh-CN"/>
        </w:rPr>
        <w:t>1-21</w:t>
      </w:r>
      <w:r w:rsidRPr="00695BEE">
        <w:rPr>
          <w:rFonts w:hint="eastAsia"/>
          <w:lang w:eastAsia="zh-CN"/>
        </w:rPr>
        <w:t>_</w:t>
      </w:r>
      <w:r w:rsidRPr="00695BEE">
        <w:rPr>
          <w:rFonts w:eastAsia="MS Mincho" w:hint="eastAsia"/>
          <w:lang w:eastAsia="ja-JP"/>
        </w:rPr>
        <w:t>n</w:t>
      </w:r>
      <w:r w:rsidRPr="00695BEE">
        <w:rPr>
          <w:rFonts w:eastAsia="MS Mincho"/>
          <w:lang w:eastAsia="ja-JP"/>
        </w:rPr>
        <w:t>77</w:t>
      </w:r>
      <w:bookmarkEnd w:id="1765"/>
    </w:p>
    <w:p w14:paraId="52151601" w14:textId="1B0BD0D4" w:rsidR="00426AE6" w:rsidRPr="00695BEE" w:rsidRDefault="00426AE6" w:rsidP="00426AE6">
      <w:pPr>
        <w:pStyle w:val="Heading4"/>
        <w:rPr>
          <w:rFonts w:eastAsia="MS Mincho"/>
          <w:lang w:eastAsia="ja-JP"/>
        </w:rPr>
      </w:pPr>
      <w:bookmarkStart w:id="1766" w:name="_Toc151361888"/>
      <w:r>
        <w:rPr>
          <w:lang w:eastAsia="zh-CN"/>
        </w:rPr>
        <w:t>5.11</w:t>
      </w:r>
      <w:r w:rsidRPr="00695BEE">
        <w:rPr>
          <w:rFonts w:hint="eastAsia"/>
          <w:lang w:eastAsia="zh-CN"/>
        </w:rPr>
        <w:t>.</w:t>
      </w:r>
      <w:r w:rsidRPr="00695BEE">
        <w:rPr>
          <w:lang w:eastAsia="zh-CN"/>
        </w:rPr>
        <w:t>1</w:t>
      </w:r>
      <w:r w:rsidRPr="00695BEE">
        <w:tab/>
      </w:r>
      <w:r w:rsidRPr="00695BEE">
        <w:rPr>
          <w:lang w:eastAsia="zh-CN"/>
        </w:rPr>
        <w:t xml:space="preserve">Configuration for </w:t>
      </w:r>
      <w:r w:rsidRPr="00695BEE">
        <w:rPr>
          <w:rFonts w:eastAsia="MS Mincho" w:hint="eastAsia"/>
          <w:lang w:eastAsia="ja-JP"/>
        </w:rPr>
        <w:t>DC</w:t>
      </w:r>
      <w:bookmarkEnd w:id="1766"/>
    </w:p>
    <w:p w14:paraId="0DF9FB35" w14:textId="3D1AEB56" w:rsidR="00426AE6" w:rsidRPr="00695BEE" w:rsidRDefault="00426AE6" w:rsidP="00426AE6">
      <w:pPr>
        <w:pStyle w:val="TH"/>
      </w:pPr>
      <w:r w:rsidRPr="00695BEE">
        <w:t xml:space="preserve">Table </w:t>
      </w:r>
      <w:r>
        <w:t>5.11</w:t>
      </w:r>
      <w:r w:rsidRPr="00695B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26AE6" w:rsidRPr="00695BEE" w14:paraId="6D8D1525"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A26E7BC" w14:textId="77777777" w:rsidR="00426AE6" w:rsidRPr="00695BEE" w:rsidRDefault="00426AE6" w:rsidP="00303E52">
            <w:pPr>
              <w:keepLines/>
              <w:spacing w:after="0"/>
              <w:jc w:val="center"/>
              <w:rPr>
                <w:rFonts w:ascii="Arial" w:hAnsi="Arial"/>
                <w:b/>
                <w:sz w:val="18"/>
                <w:lang w:eastAsia="fi-FI"/>
              </w:rPr>
            </w:pPr>
            <w:r w:rsidRPr="00695BEE">
              <w:rPr>
                <w:rFonts w:ascii="Arial" w:hAnsi="Arial"/>
                <w:b/>
                <w:sz w:val="18"/>
                <w:lang w:eastAsia="fi-FI"/>
              </w:rPr>
              <w:t>EN-DC</w:t>
            </w:r>
          </w:p>
          <w:p w14:paraId="5194FC13" w14:textId="77777777" w:rsidR="00426AE6" w:rsidRPr="00695BEE" w:rsidRDefault="00426AE6" w:rsidP="00303E52">
            <w:pPr>
              <w:keepLines/>
              <w:spacing w:after="0"/>
              <w:jc w:val="center"/>
              <w:rPr>
                <w:rFonts w:ascii="Arial" w:hAnsi="Arial"/>
                <w:b/>
                <w:sz w:val="18"/>
                <w:lang w:eastAsia="fi-FI"/>
              </w:rPr>
            </w:pPr>
            <w:r w:rsidRPr="00695B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B974A81" w14:textId="77777777" w:rsidR="00426AE6" w:rsidRPr="00695BEE" w:rsidRDefault="00426AE6" w:rsidP="00303E52">
            <w:pPr>
              <w:keepLines/>
              <w:spacing w:after="0"/>
              <w:jc w:val="center"/>
              <w:rPr>
                <w:rFonts w:ascii="Arial" w:hAnsi="Arial"/>
                <w:b/>
                <w:sz w:val="18"/>
                <w:lang w:val="fr-FR" w:eastAsia="fi-FI"/>
              </w:rPr>
            </w:pPr>
            <w:r w:rsidRPr="00695BEE">
              <w:rPr>
                <w:rFonts w:ascii="Arial" w:hAnsi="Arial"/>
                <w:b/>
                <w:sz w:val="18"/>
                <w:lang w:val="fr-FR" w:eastAsia="fi-FI"/>
              </w:rPr>
              <w:t>Uplink EN-DC</w:t>
            </w:r>
          </w:p>
          <w:p w14:paraId="56121C64" w14:textId="77777777" w:rsidR="00426AE6" w:rsidRPr="00695BEE" w:rsidRDefault="00426AE6" w:rsidP="00303E52">
            <w:pPr>
              <w:keepLines/>
              <w:spacing w:after="0"/>
              <w:jc w:val="center"/>
              <w:rPr>
                <w:rFonts w:ascii="Arial" w:hAnsi="Arial"/>
                <w:b/>
                <w:sz w:val="18"/>
                <w:lang w:val="fr-FR" w:eastAsia="fi-FI"/>
              </w:rPr>
            </w:pPr>
            <w:r w:rsidRPr="00695BEE">
              <w:rPr>
                <w:rFonts w:ascii="Arial" w:hAnsi="Arial"/>
                <w:b/>
                <w:sz w:val="18"/>
                <w:lang w:val="fr-FR" w:eastAsia="fi-FI"/>
              </w:rPr>
              <w:t>configuration</w:t>
            </w:r>
          </w:p>
          <w:p w14:paraId="0FD806E4" w14:textId="77777777" w:rsidR="00426AE6" w:rsidRPr="00695BEE" w:rsidRDefault="00426AE6" w:rsidP="00303E52">
            <w:pPr>
              <w:keepLines/>
              <w:spacing w:after="0"/>
              <w:jc w:val="center"/>
              <w:rPr>
                <w:rFonts w:ascii="Arial" w:hAnsi="Arial"/>
                <w:b/>
                <w:sz w:val="18"/>
                <w:lang w:val="fr-FR" w:eastAsia="fi-FI"/>
              </w:rPr>
            </w:pPr>
            <w:r w:rsidRPr="00695BEE">
              <w:rPr>
                <w:rFonts w:ascii="Arial" w:hAnsi="Arial"/>
                <w:b/>
                <w:sz w:val="18"/>
                <w:lang w:val="fr-FR" w:eastAsia="fi-FI"/>
              </w:rPr>
              <w:t>(NOTE 1)</w:t>
            </w:r>
          </w:p>
        </w:tc>
      </w:tr>
      <w:tr w:rsidR="00426AE6" w:rsidRPr="00695BEE" w14:paraId="68207840"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710EBF" w14:textId="77777777" w:rsidR="00426AE6" w:rsidRPr="00695BEE" w:rsidRDefault="00426AE6" w:rsidP="00303E52">
            <w:pPr>
              <w:keepNext/>
              <w:keepLines/>
              <w:spacing w:after="0"/>
              <w:jc w:val="center"/>
              <w:rPr>
                <w:rFonts w:ascii="Arial" w:eastAsia="Malgun Gothic" w:hAnsi="Arial"/>
                <w:sz w:val="18"/>
                <w:vertAlign w:val="superscript"/>
                <w:lang w:eastAsia="ko-KR"/>
              </w:rPr>
            </w:pPr>
            <w:r w:rsidRPr="00695BEE">
              <w:rPr>
                <w:rFonts w:ascii="Arial" w:eastAsia="Malgun Gothic" w:hAnsi="Arial"/>
                <w:sz w:val="18"/>
                <w:lang w:eastAsia="ko-KR"/>
              </w:rPr>
              <w:t>DC_1A-21A_n77A</w:t>
            </w:r>
            <w:r w:rsidRPr="00695B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044F9B38" w14:textId="77777777" w:rsidR="00426AE6" w:rsidRPr="00695BEE" w:rsidRDefault="00426AE6"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D02610C" w14:textId="77777777" w:rsidR="00426AE6" w:rsidRPr="00695BEE" w:rsidRDefault="00426AE6" w:rsidP="00303E52">
            <w:pPr>
              <w:keepNext/>
              <w:keepLines/>
              <w:spacing w:after="0"/>
              <w:jc w:val="center"/>
              <w:rPr>
                <w:rFonts w:ascii="Arial" w:eastAsia="Malgun Gothic" w:hAnsi="Arial"/>
                <w:sz w:val="18"/>
                <w:vertAlign w:val="superscript"/>
                <w:lang w:eastAsia="ko-KR"/>
              </w:rPr>
            </w:pPr>
            <w:r w:rsidRPr="00695BEE">
              <w:rPr>
                <w:rFonts w:ascii="Arial" w:eastAsia="Malgun Gothic" w:hAnsi="Arial"/>
                <w:sz w:val="18"/>
                <w:lang w:eastAsia="ko-KR"/>
              </w:rPr>
              <w:t>DC_1A_n77A</w:t>
            </w:r>
            <w:r w:rsidRPr="00695BEE">
              <w:rPr>
                <w:rFonts w:ascii="Arial" w:eastAsia="Malgun Gothic" w:hAnsi="Arial"/>
                <w:sz w:val="18"/>
                <w:vertAlign w:val="superscript"/>
                <w:lang w:eastAsia="ko-KR"/>
              </w:rPr>
              <w:t>14</w:t>
            </w:r>
          </w:p>
          <w:p w14:paraId="5F5201EB" w14:textId="77777777" w:rsidR="00426AE6" w:rsidRPr="00695BEE" w:rsidRDefault="00426AE6" w:rsidP="00303E52">
            <w:pPr>
              <w:keepNext/>
              <w:keepLines/>
              <w:spacing w:after="0"/>
              <w:jc w:val="center"/>
              <w:rPr>
                <w:rFonts w:ascii="Arial" w:hAnsi="Arial"/>
                <w:sz w:val="18"/>
                <w:vertAlign w:val="superscript"/>
                <w:lang w:eastAsia="ja-JP"/>
              </w:rPr>
            </w:pPr>
            <w:r w:rsidRPr="00695BEE">
              <w:rPr>
                <w:rFonts w:ascii="Arial" w:eastAsia="Malgun Gothic" w:hAnsi="Arial"/>
                <w:sz w:val="18"/>
                <w:lang w:eastAsia="ko-KR"/>
              </w:rPr>
              <w:t>DC_21A_n77A</w:t>
            </w:r>
            <w:r w:rsidRPr="00695BEE">
              <w:rPr>
                <w:rFonts w:ascii="Arial" w:eastAsia="Malgun Gothic" w:hAnsi="Arial"/>
                <w:sz w:val="18"/>
                <w:vertAlign w:val="superscript"/>
                <w:lang w:eastAsia="ko-KR"/>
              </w:rPr>
              <w:t>14</w:t>
            </w:r>
          </w:p>
        </w:tc>
      </w:tr>
      <w:tr w:rsidR="00426AE6" w:rsidRPr="00695BEE" w14:paraId="1916BE3B"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0B20DF6" w14:textId="77777777" w:rsidR="00426AE6" w:rsidRPr="00695BEE" w:rsidRDefault="00426AE6" w:rsidP="00303E52">
            <w:pPr>
              <w:keepNext/>
              <w:keepLines/>
              <w:spacing w:after="0"/>
              <w:ind w:left="851" w:hanging="851"/>
              <w:rPr>
                <w:rFonts w:ascii="Arial" w:hAnsi="Arial"/>
                <w:sz w:val="18"/>
              </w:rPr>
            </w:pPr>
            <w:r w:rsidRPr="00695BEE">
              <w:rPr>
                <w:rFonts w:ascii="Arial" w:hAnsi="Arial"/>
                <w:sz w:val="18"/>
              </w:rPr>
              <w:t>NOTE 1:</w:t>
            </w:r>
            <w:r w:rsidRPr="00695BEE">
              <w:rPr>
                <w:rFonts w:ascii="Arial" w:hAnsi="Arial"/>
                <w:sz w:val="18"/>
              </w:rPr>
              <w:tab/>
              <w:t>Uplink EN-DC configurations are the configurations supported by the present release of specifications.</w:t>
            </w:r>
          </w:p>
          <w:p w14:paraId="09CE60A0" w14:textId="77777777" w:rsidR="00426AE6" w:rsidRPr="00695BEE" w:rsidRDefault="00426AE6" w:rsidP="00303E52">
            <w:pPr>
              <w:keepNext/>
              <w:keepLines/>
              <w:spacing w:after="0"/>
              <w:ind w:left="851" w:hanging="851"/>
              <w:rPr>
                <w:rFonts w:ascii="Arial" w:hAnsi="Arial" w:cs="Arial"/>
                <w:sz w:val="18"/>
                <w:szCs w:val="18"/>
                <w:lang w:eastAsia="fi-FI"/>
              </w:rPr>
            </w:pPr>
            <w:r w:rsidRPr="00695BEE">
              <w:rPr>
                <w:rFonts w:ascii="Arial" w:hAnsi="Arial" w:cs="Arial"/>
                <w:sz w:val="18"/>
                <w:szCs w:val="18"/>
                <w:lang w:eastAsia="fi-FI"/>
              </w:rPr>
              <w:t>NOTE 5:</w:t>
            </w:r>
            <w:r w:rsidRPr="00695BEE">
              <w:rPr>
                <w:rFonts w:ascii="Arial" w:hAnsi="Arial" w:cs="Arial"/>
                <w:sz w:val="18"/>
                <w:szCs w:val="18"/>
                <w:lang w:eastAsia="fi-FI"/>
              </w:rPr>
              <w:tab/>
              <w:t>Applicable for UE supporting inter-band EN-DC with mandatory simultaneous Rx/Tx capability</w:t>
            </w:r>
          </w:p>
          <w:p w14:paraId="4D5D8DD3" w14:textId="77777777" w:rsidR="00426AE6" w:rsidRPr="00695BEE" w:rsidRDefault="00426AE6" w:rsidP="00303E52">
            <w:pPr>
              <w:keepNext/>
              <w:keepLines/>
              <w:spacing w:after="0"/>
              <w:ind w:left="851" w:hanging="851"/>
              <w:rPr>
                <w:rFonts w:ascii="Arial" w:hAnsi="Arial"/>
                <w:sz w:val="18"/>
              </w:rPr>
            </w:pPr>
            <w:r w:rsidRPr="00695BEE">
              <w:rPr>
                <w:rFonts w:ascii="Arial" w:hAnsi="Arial"/>
                <w:sz w:val="18"/>
                <w:lang w:eastAsia="ja-JP"/>
              </w:rPr>
              <w:t xml:space="preserve">NOTE </w:t>
            </w:r>
            <w:r w:rsidRPr="00695BEE">
              <w:rPr>
                <w:rFonts w:ascii="Arial" w:hAnsi="Arial"/>
                <w:sz w:val="18"/>
              </w:rPr>
              <w:t>14</w:t>
            </w:r>
            <w:r w:rsidRPr="00695BEE">
              <w:rPr>
                <w:rFonts w:ascii="Arial" w:hAnsi="Arial"/>
                <w:sz w:val="18"/>
                <w:lang w:eastAsia="ja-JP"/>
              </w:rPr>
              <w:t>:</w:t>
            </w:r>
            <w:r w:rsidRPr="00695BEE">
              <w:rPr>
                <w:rFonts w:ascii="Arial" w:hAnsi="Arial"/>
                <w:sz w:val="18"/>
                <w:lang w:eastAsia="ja-JP"/>
              </w:rPr>
              <w:tab/>
              <w:t>PC3 or PC2 Uplink EN-DC configuration is applicable to EN-DC configurations.</w:t>
            </w:r>
          </w:p>
        </w:tc>
      </w:tr>
    </w:tbl>
    <w:p w14:paraId="188CAA76" w14:textId="77777777" w:rsidR="00426AE6" w:rsidRPr="00695BEE" w:rsidRDefault="00426AE6" w:rsidP="00426AE6">
      <w:pPr>
        <w:rPr>
          <w:rFonts w:eastAsia="PMingLiU"/>
          <w:color w:val="0033CC"/>
          <w:lang w:eastAsia="zh-TW"/>
        </w:rPr>
      </w:pPr>
    </w:p>
    <w:p w14:paraId="67744037" w14:textId="136892ED" w:rsidR="00426AE6" w:rsidRPr="00695BEE" w:rsidRDefault="00426AE6" w:rsidP="00426AE6">
      <w:pPr>
        <w:pStyle w:val="Heading4"/>
        <w:rPr>
          <w:lang w:eastAsia="zh-CN"/>
        </w:rPr>
      </w:pPr>
      <w:bookmarkStart w:id="1767" w:name="_Toc151361889"/>
      <w:r>
        <w:rPr>
          <w:lang w:eastAsia="zh-CN"/>
        </w:rPr>
        <w:t>5.11</w:t>
      </w:r>
      <w:r w:rsidRPr="00695BEE">
        <w:rPr>
          <w:lang w:eastAsia="zh-CN"/>
        </w:rPr>
        <w:t>.2</w:t>
      </w:r>
      <w:r w:rsidRPr="00695BEE">
        <w:rPr>
          <w:lang w:eastAsia="zh-CN"/>
        </w:rPr>
        <w:tab/>
        <w:t xml:space="preserve">Maximum output power for </w:t>
      </w:r>
      <w:r w:rsidRPr="00695BEE">
        <w:rPr>
          <w:rFonts w:hint="eastAsia"/>
          <w:lang w:eastAsia="zh-CN"/>
        </w:rPr>
        <w:t>DC</w:t>
      </w:r>
      <w:bookmarkEnd w:id="1767"/>
    </w:p>
    <w:p w14:paraId="71D06587" w14:textId="77777777" w:rsidR="00426AE6" w:rsidRPr="00695BEE" w:rsidRDefault="00426AE6" w:rsidP="00426AE6">
      <w:pPr>
        <w:ind w:firstLineChars="100" w:firstLine="200"/>
        <w:rPr>
          <w:rFonts w:eastAsia="PMingLiU"/>
          <w:lang w:eastAsia="zh-TW"/>
        </w:rPr>
      </w:pPr>
      <w:r w:rsidRPr="00695BEE">
        <w:rPr>
          <w:rFonts w:eastAsia="PMingLiU"/>
          <w:lang w:eastAsia="zh-TW"/>
        </w:rPr>
        <w:t>Based on studies of PC2 DC_1_n77 and PC2 DC_21_n77, this section can be omitted.</w:t>
      </w:r>
    </w:p>
    <w:p w14:paraId="62D3ED4B" w14:textId="77777777" w:rsidR="00426AE6" w:rsidRPr="00695BEE" w:rsidRDefault="00426AE6" w:rsidP="00426AE6">
      <w:pPr>
        <w:rPr>
          <w:rFonts w:eastAsia="Yu Mincho"/>
          <w:lang w:eastAsia="ja-JP"/>
        </w:rPr>
      </w:pPr>
    </w:p>
    <w:p w14:paraId="77433CD2" w14:textId="4309A8A9" w:rsidR="00426AE6" w:rsidRPr="00695BEE" w:rsidRDefault="00426AE6" w:rsidP="00426AE6">
      <w:pPr>
        <w:pStyle w:val="Heading4"/>
        <w:rPr>
          <w:lang w:eastAsia="zh-CN"/>
        </w:rPr>
      </w:pPr>
      <w:bookmarkStart w:id="1768" w:name="_Toc151361890"/>
      <w:r>
        <w:rPr>
          <w:lang w:eastAsia="zh-CN"/>
        </w:rPr>
        <w:t>5.11</w:t>
      </w:r>
      <w:r w:rsidRPr="00695BEE">
        <w:rPr>
          <w:lang w:eastAsia="zh-CN"/>
        </w:rPr>
        <w:t>.3</w:t>
      </w:r>
      <w:r w:rsidRPr="00695BEE">
        <w:rPr>
          <w:lang w:eastAsia="zh-CN"/>
        </w:rPr>
        <w:tab/>
        <w:t>REFSENS requirements for DC</w:t>
      </w:r>
      <w:bookmarkEnd w:id="1768"/>
    </w:p>
    <w:p w14:paraId="698137AD" w14:textId="77777777" w:rsidR="00426AE6" w:rsidRPr="00695BEE" w:rsidRDefault="00426AE6" w:rsidP="00426AE6">
      <w:pPr>
        <w:widowControl w:val="0"/>
        <w:spacing w:after="0"/>
        <w:ind w:firstLineChars="100" w:firstLine="200"/>
        <w:rPr>
          <w:rFonts w:eastAsia="MS Mincho"/>
          <w:kern w:val="2"/>
          <w:lang w:val="en-US" w:eastAsia="zh-CN"/>
        </w:rPr>
      </w:pPr>
      <w:r w:rsidRPr="00695BEE">
        <w:rPr>
          <w:rFonts w:eastAsia="MS Mincho"/>
          <w:lang w:eastAsia="zh-TW"/>
        </w:rPr>
        <w:t xml:space="preserve">Analysis of REFSENS exceptions or MSD requirements is needed due to higher power UL DC. </w:t>
      </w:r>
      <w:r w:rsidRPr="00695BEE">
        <w:rPr>
          <w:rFonts w:hint="eastAsia"/>
          <w:lang w:eastAsia="ja-JP"/>
        </w:rPr>
        <w:t xml:space="preserve">Based on co-existence studies of </w:t>
      </w:r>
      <w:r w:rsidRPr="00695BEE">
        <w:rPr>
          <w:rFonts w:eastAsia="PMingLiU"/>
          <w:lang w:eastAsia="zh-TW"/>
        </w:rPr>
        <w:t>DC_1_n77 and DC_21_n77</w:t>
      </w:r>
      <w:r w:rsidRPr="00695BEE">
        <w:t xml:space="preserve"> </w:t>
      </w:r>
      <w:r w:rsidRPr="00695BEE">
        <w:rPr>
          <w:rFonts w:hint="eastAsia"/>
          <w:lang w:eastAsia="ja-JP"/>
        </w:rPr>
        <w:t>captured in TR 37.863-01-01 [</w:t>
      </w:r>
      <w:r w:rsidRPr="00695BEE">
        <w:rPr>
          <w:lang w:eastAsia="ja-JP"/>
        </w:rPr>
        <w:t>2</w:t>
      </w:r>
      <w:r w:rsidRPr="00695BEE">
        <w:rPr>
          <w:rFonts w:hint="eastAsia"/>
          <w:lang w:eastAsia="ja-JP"/>
        </w:rPr>
        <w:t>], own Rx impact of the 3</w:t>
      </w:r>
      <w:r w:rsidRPr="00695BEE">
        <w:rPr>
          <w:rFonts w:hint="eastAsia"/>
          <w:vertAlign w:val="superscript"/>
          <w:lang w:eastAsia="ja-JP"/>
        </w:rPr>
        <w:t>rd</w:t>
      </w:r>
      <w:r w:rsidRPr="00695BEE">
        <w:rPr>
          <w:rFonts w:hint="eastAsia"/>
          <w:lang w:eastAsia="ja-JP"/>
        </w:rPr>
        <w:t xml:space="preserve"> band is the followings.</w:t>
      </w:r>
    </w:p>
    <w:p w14:paraId="1D41DD90" w14:textId="77777777" w:rsidR="00426AE6" w:rsidRPr="00695BEE" w:rsidRDefault="00426AE6" w:rsidP="00426AE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1 and band n77 may also fall into own Rx of band 21.</w:t>
      </w:r>
    </w:p>
    <w:p w14:paraId="02DD9E81" w14:textId="77777777" w:rsidR="00426AE6" w:rsidRPr="00200BC6" w:rsidRDefault="00426AE6" w:rsidP="00426AE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21 and band n77 may also fall into own Rx of band 1.</w:t>
      </w:r>
    </w:p>
    <w:p w14:paraId="0B166F64" w14:textId="77777777" w:rsidR="00426AE6" w:rsidRDefault="00426AE6" w:rsidP="00426AE6">
      <w:pPr>
        <w:widowControl w:val="0"/>
        <w:spacing w:after="0"/>
        <w:rPr>
          <w:lang w:eastAsia="ja-JP"/>
        </w:rPr>
      </w:pPr>
    </w:p>
    <w:p w14:paraId="76BC0F77" w14:textId="77777777" w:rsidR="00426AE6" w:rsidRDefault="00426AE6" w:rsidP="00426AE6">
      <w:pPr>
        <w:widowControl w:val="0"/>
        <w:spacing w:after="0"/>
        <w:ind w:firstLineChars="100" w:firstLine="200"/>
        <w:rPr>
          <w:lang w:eastAsia="ja-JP"/>
        </w:rPr>
      </w:pPr>
      <w:r w:rsidRPr="00227811">
        <w:rPr>
          <w:lang w:eastAsia="ja-JP"/>
        </w:rPr>
        <w:t>Considering</w:t>
      </w:r>
      <w:r>
        <w:rPr>
          <w:lang w:eastAsia="ja-JP"/>
        </w:rPr>
        <w:t xml:space="preserve"> </w:t>
      </w:r>
      <w:r w:rsidRPr="00227811">
        <w:rPr>
          <w:rFonts w:hint="eastAsia"/>
          <w:lang w:eastAsia="ja-JP"/>
        </w:rPr>
        <w:t xml:space="preserve">that Band 21 is currently operated only by a certain operator in Japan, the frequency range can be </w:t>
      </w:r>
      <w:r w:rsidRPr="00227811">
        <w:rPr>
          <w:lang w:eastAsia="ja-JP"/>
        </w:rPr>
        <w:t>limited</w:t>
      </w:r>
      <w:r w:rsidRPr="00227811">
        <w:rPr>
          <w:rFonts w:hint="eastAsia"/>
          <w:lang w:eastAsia="ja-JP"/>
        </w:rPr>
        <w:t xml:space="preserve"> as Band 1 UL/DL = 1940-1960/2130-2150 MHz and Band n77 UL/DL = 3600-4200/3600-4200 MHz. Then own Rx impact can be simplified as below.</w:t>
      </w:r>
    </w:p>
    <w:p w14:paraId="27AA4BA6" w14:textId="77777777" w:rsidR="00426AE6" w:rsidRPr="00695BEE" w:rsidRDefault="00426AE6" w:rsidP="00426AE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eastAsia="zh-CN"/>
        </w:rPr>
        <w:t xml:space="preserve"> </w:t>
      </w:r>
      <w:r w:rsidRPr="00695BEE">
        <w:rPr>
          <w:rFonts w:eastAsia="MS Mincho"/>
          <w:kern w:val="2"/>
          <w:lang w:val="en-US" w:eastAsia="zh-CN"/>
        </w:rPr>
        <w:t>the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1 and band n77 may also fall into own Rx of band 21.</w:t>
      </w:r>
    </w:p>
    <w:p w14:paraId="4B24DA93" w14:textId="77777777" w:rsidR="00426AE6" w:rsidRPr="00200BC6" w:rsidRDefault="00426AE6" w:rsidP="00426AE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the 2</w:t>
      </w:r>
      <w:r w:rsidRPr="00695BEE">
        <w:rPr>
          <w:rFonts w:eastAsia="MS Mincho"/>
          <w:kern w:val="2"/>
          <w:vertAlign w:val="superscript"/>
          <w:lang w:val="en-US" w:eastAsia="zh-CN"/>
        </w:rPr>
        <w:t>nd</w:t>
      </w:r>
      <w:r w:rsidRPr="00695BEE">
        <w:rPr>
          <w:rFonts w:eastAsia="MS Mincho"/>
          <w:kern w:val="2"/>
          <w:lang w:val="en-US" w:eastAsia="zh-CN"/>
        </w:rPr>
        <w:t xml:space="preserve"> and 5</w:t>
      </w:r>
      <w:r w:rsidRPr="00695BEE">
        <w:rPr>
          <w:rFonts w:eastAsia="MS Mincho"/>
          <w:kern w:val="2"/>
          <w:vertAlign w:val="superscript"/>
          <w:lang w:val="en-US" w:eastAsia="zh-CN"/>
        </w:rPr>
        <w:t>th</w:t>
      </w:r>
      <w:r w:rsidRPr="00695BEE">
        <w:rPr>
          <w:rFonts w:eastAsia="MS Mincho"/>
          <w:kern w:val="2"/>
          <w:lang w:val="en-US" w:eastAsia="zh-CN"/>
        </w:rPr>
        <w:t xml:space="preserve"> order IMD generated by dual uplink of band 21 and band n77 may also fall into own Rx of band </w:t>
      </w:r>
      <w:r w:rsidRPr="00695BEE">
        <w:rPr>
          <w:rFonts w:eastAsia="MS Mincho"/>
          <w:kern w:val="2"/>
          <w:lang w:val="en-US" w:eastAsia="zh-CN"/>
        </w:rPr>
        <w:lastRenderedPageBreak/>
        <w:t>1.</w:t>
      </w:r>
    </w:p>
    <w:p w14:paraId="5FE206E0" w14:textId="77777777" w:rsidR="00426AE6" w:rsidRDefault="00426AE6" w:rsidP="00426AE6">
      <w:pPr>
        <w:widowControl w:val="0"/>
        <w:spacing w:after="0"/>
        <w:ind w:firstLineChars="100" w:firstLine="200"/>
        <w:rPr>
          <w:rFonts w:eastAsia="MS Mincho"/>
          <w:kern w:val="2"/>
          <w:lang w:val="en-US" w:eastAsia="zh-CN"/>
        </w:rPr>
      </w:pPr>
    </w:p>
    <w:p w14:paraId="7D2EB888" w14:textId="4038F9B5" w:rsidR="00426AE6" w:rsidRPr="00200BC6" w:rsidRDefault="00426AE6" w:rsidP="00426AE6">
      <w:pPr>
        <w:widowControl w:val="0"/>
        <w:spacing w:after="0"/>
        <w:ind w:firstLineChars="100" w:firstLine="200"/>
        <w:rPr>
          <w:rFonts w:eastAsia="MS Mincho"/>
          <w:kern w:val="2"/>
          <w:lang w:val="en-US" w:eastAsia="zh-CN"/>
        </w:rPr>
      </w:pPr>
      <w:r>
        <w:rPr>
          <w:rFonts w:eastAsia="MS Mincho"/>
          <w:kern w:val="2"/>
          <w:lang w:val="en-US" w:eastAsia="zh-CN"/>
        </w:rPr>
        <w:t>For MSD due t</w:t>
      </w:r>
      <w:r w:rsidRPr="00200BC6">
        <w:rPr>
          <w:rFonts w:eastAsia="MS Mincho"/>
          <w:kern w:val="2"/>
          <w:lang w:val="en-US" w:eastAsia="zh-CN"/>
        </w:rPr>
        <w:t xml:space="preserve">o 5th order IMD generated by dual uplink of band 1 and band n77, the MSD value can be seen as dB related to 3rd order proportional of band 1 UL power + 2nd order proportional of band n77 UL power. PC3 DC is assumed to be 20dBm+20dBm and PC2 DC is assumed to be 23dBm+23dBm. Therefore, MSD value of PC2 case will be 15dB higher than that of PC3 case. New MSD value is shown in Table </w:t>
      </w:r>
      <w:r>
        <w:rPr>
          <w:rFonts w:eastAsia="MS Mincho"/>
          <w:kern w:val="2"/>
          <w:lang w:val="en-US" w:eastAsia="zh-CN"/>
        </w:rPr>
        <w:t>5.11</w:t>
      </w:r>
      <w:r w:rsidRPr="00200BC6">
        <w:rPr>
          <w:rFonts w:eastAsia="MS Mincho"/>
          <w:kern w:val="2"/>
          <w:lang w:val="en-US" w:eastAsia="zh-CN"/>
        </w:rPr>
        <w:t>.3-1 below.</w:t>
      </w:r>
    </w:p>
    <w:p w14:paraId="046A2E99" w14:textId="2BA84976" w:rsidR="00426AE6" w:rsidRDefault="00426AE6" w:rsidP="00426AE6">
      <w:pPr>
        <w:widowControl w:val="0"/>
        <w:spacing w:after="0"/>
        <w:ind w:firstLineChars="100" w:firstLine="200"/>
        <w:rPr>
          <w:rFonts w:eastAsia="MS Mincho"/>
          <w:kern w:val="2"/>
          <w:lang w:val="en-US" w:eastAsia="zh-CN"/>
        </w:rPr>
      </w:pPr>
      <w:r w:rsidRPr="00200BC6">
        <w:rPr>
          <w:rFonts w:eastAsia="MS Mincho"/>
          <w:kern w:val="2"/>
          <w:lang w:val="en-US" w:eastAsia="zh-CN"/>
        </w:rPr>
        <w:t xml:space="preserve">Also, For MSD due to 2nd order IMD generated by dual uplink of band 21 and band n77, the MSD value can be seen as dB related to 1st order proportional of band 21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5.11</w:t>
      </w:r>
      <w:r w:rsidRPr="00200BC6">
        <w:rPr>
          <w:rFonts w:eastAsia="MS Mincho"/>
          <w:kern w:val="2"/>
          <w:lang w:val="en-US" w:eastAsia="zh-CN"/>
        </w:rPr>
        <w:t>.3-1 below.</w:t>
      </w:r>
    </w:p>
    <w:p w14:paraId="788A5A5A" w14:textId="77777777" w:rsidR="00426AE6" w:rsidRDefault="00426AE6" w:rsidP="00426AE6">
      <w:pPr>
        <w:widowControl w:val="0"/>
        <w:spacing w:after="0"/>
        <w:ind w:firstLineChars="100" w:firstLine="200"/>
        <w:rPr>
          <w:rFonts w:eastAsia="MS Mincho"/>
          <w:kern w:val="2"/>
          <w:lang w:val="en-US" w:eastAsia="zh-CN"/>
        </w:rPr>
      </w:pPr>
    </w:p>
    <w:p w14:paraId="6EB9266E" w14:textId="67A6B19C" w:rsidR="00426AE6" w:rsidRPr="00EF5447" w:rsidRDefault="00426AE6" w:rsidP="00426AE6">
      <w:pPr>
        <w:pStyle w:val="TH"/>
      </w:pPr>
      <w:r>
        <w:t>Table 5.11</w:t>
      </w:r>
      <w:r w:rsidRPr="00EF5447">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26AE6" w:rsidRPr="00EF5447" w14:paraId="4B652FA1" w14:textId="77777777" w:rsidTr="00303E52">
        <w:trPr>
          <w:trHeight w:val="231"/>
          <w:tblHeader/>
          <w:jc w:val="center"/>
        </w:trPr>
        <w:tc>
          <w:tcPr>
            <w:tcW w:w="9930" w:type="dxa"/>
            <w:gridSpan w:val="8"/>
            <w:tcBorders>
              <w:bottom w:val="single" w:sz="4" w:space="0" w:color="auto"/>
            </w:tcBorders>
            <w:shd w:val="clear" w:color="auto" w:fill="auto"/>
          </w:tcPr>
          <w:p w14:paraId="50042DFD" w14:textId="77777777" w:rsidR="00426AE6" w:rsidRPr="00EF5447" w:rsidRDefault="00426AE6" w:rsidP="00303E52">
            <w:pPr>
              <w:pStyle w:val="TAH"/>
            </w:pPr>
            <w:r w:rsidRPr="00EF5447">
              <w:t>NR or E-UTRA Band / Channel bandwidth / NRB / MSD</w:t>
            </w:r>
          </w:p>
        </w:tc>
      </w:tr>
      <w:tr w:rsidR="00426AE6" w:rsidRPr="00EF5447" w14:paraId="2F3E4357" w14:textId="77777777" w:rsidTr="00303E52">
        <w:trPr>
          <w:trHeight w:val="231"/>
          <w:tblHeader/>
          <w:jc w:val="center"/>
        </w:trPr>
        <w:tc>
          <w:tcPr>
            <w:tcW w:w="2641" w:type="dxa"/>
            <w:tcBorders>
              <w:bottom w:val="single" w:sz="4" w:space="0" w:color="auto"/>
            </w:tcBorders>
            <w:shd w:val="clear" w:color="auto" w:fill="auto"/>
          </w:tcPr>
          <w:p w14:paraId="03E122D6" w14:textId="77777777" w:rsidR="00426AE6" w:rsidRPr="00EF5447" w:rsidRDefault="00426AE6"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6F021C12" w14:textId="77777777" w:rsidR="00426AE6" w:rsidRPr="00EF5447" w:rsidRDefault="00426AE6"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EFBBE73" w14:textId="77777777" w:rsidR="00426AE6" w:rsidRPr="00EF5447" w:rsidRDefault="00426AE6"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5AC6086F" w14:textId="77777777" w:rsidR="00426AE6" w:rsidRPr="00EF5447" w:rsidRDefault="00426AE6"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7A3E6F2D" w14:textId="77777777" w:rsidR="00426AE6" w:rsidRPr="00EF5447" w:rsidRDefault="00426AE6" w:rsidP="00303E52">
            <w:pPr>
              <w:pStyle w:val="TAH"/>
            </w:pPr>
            <w:r w:rsidRPr="00EF5447">
              <w:t>UL</w:t>
            </w:r>
          </w:p>
          <w:p w14:paraId="483BFDEB" w14:textId="77777777" w:rsidR="00426AE6" w:rsidRPr="00EF5447" w:rsidRDefault="00426AE6"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08901DA" w14:textId="77777777" w:rsidR="00426AE6" w:rsidRPr="00EF5447" w:rsidRDefault="00426AE6"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6318EE19" w14:textId="77777777" w:rsidR="00426AE6" w:rsidRPr="00EF5447" w:rsidRDefault="00426AE6" w:rsidP="00303E52">
            <w:pPr>
              <w:pStyle w:val="TAH"/>
            </w:pPr>
            <w:r w:rsidRPr="00EF5447">
              <w:t xml:space="preserve">MSD </w:t>
            </w:r>
            <w:r w:rsidRPr="00EF5447">
              <w:br/>
              <w:t>(dB)</w:t>
            </w:r>
          </w:p>
        </w:tc>
        <w:tc>
          <w:tcPr>
            <w:tcW w:w="1247" w:type="dxa"/>
            <w:tcBorders>
              <w:bottom w:val="single" w:sz="4" w:space="0" w:color="auto"/>
            </w:tcBorders>
          </w:tcPr>
          <w:p w14:paraId="4E73101F" w14:textId="77777777" w:rsidR="00426AE6" w:rsidRPr="00EF5447" w:rsidRDefault="00426AE6" w:rsidP="00303E52">
            <w:pPr>
              <w:pStyle w:val="TAH"/>
            </w:pPr>
            <w:r w:rsidRPr="00EF5447">
              <w:t>IMD order</w:t>
            </w:r>
          </w:p>
        </w:tc>
      </w:tr>
      <w:tr w:rsidR="00426AE6" w:rsidRPr="00EF5447" w14:paraId="16FBF9C1" w14:textId="77777777" w:rsidTr="00303E52">
        <w:trPr>
          <w:trHeight w:val="54"/>
          <w:jc w:val="center"/>
        </w:trPr>
        <w:tc>
          <w:tcPr>
            <w:tcW w:w="2641" w:type="dxa"/>
            <w:tcBorders>
              <w:top w:val="single" w:sz="4" w:space="0" w:color="auto"/>
              <w:bottom w:val="nil"/>
            </w:tcBorders>
            <w:shd w:val="clear" w:color="auto" w:fill="auto"/>
          </w:tcPr>
          <w:p w14:paraId="02AA1E6D" w14:textId="77777777" w:rsidR="00426AE6" w:rsidRPr="00EF5447" w:rsidRDefault="00426AE6" w:rsidP="00303E52">
            <w:pPr>
              <w:pStyle w:val="TAC"/>
            </w:pPr>
            <w:r>
              <w:t>DC_1A-21A_n77A</w:t>
            </w:r>
          </w:p>
        </w:tc>
        <w:tc>
          <w:tcPr>
            <w:tcW w:w="867" w:type="dxa"/>
            <w:shd w:val="clear" w:color="auto" w:fill="auto"/>
          </w:tcPr>
          <w:p w14:paraId="535DE974" w14:textId="77777777" w:rsidR="00426AE6" w:rsidRPr="00EF5447" w:rsidRDefault="00426AE6" w:rsidP="00303E52">
            <w:pPr>
              <w:pStyle w:val="TAC"/>
            </w:pPr>
            <w:r w:rsidRPr="00EF5447">
              <w:t>1</w:t>
            </w:r>
          </w:p>
        </w:tc>
        <w:tc>
          <w:tcPr>
            <w:tcW w:w="828" w:type="dxa"/>
            <w:shd w:val="clear" w:color="auto" w:fill="auto"/>
            <w:noWrap/>
          </w:tcPr>
          <w:p w14:paraId="54D1E746" w14:textId="77777777" w:rsidR="00426AE6" w:rsidRPr="00EF5447" w:rsidRDefault="00426AE6" w:rsidP="00303E52">
            <w:pPr>
              <w:pStyle w:val="TAC"/>
            </w:pPr>
            <w:r w:rsidRPr="00EF5447">
              <w:t>N/A</w:t>
            </w:r>
          </w:p>
        </w:tc>
        <w:tc>
          <w:tcPr>
            <w:tcW w:w="746" w:type="dxa"/>
            <w:shd w:val="clear" w:color="auto" w:fill="auto"/>
            <w:noWrap/>
          </w:tcPr>
          <w:p w14:paraId="13A25B00" w14:textId="77777777" w:rsidR="00426AE6" w:rsidRPr="00EF5447" w:rsidRDefault="00426AE6" w:rsidP="00303E52">
            <w:pPr>
              <w:pStyle w:val="TAC"/>
            </w:pPr>
            <w:r w:rsidRPr="00EF5447">
              <w:t>N/A</w:t>
            </w:r>
          </w:p>
        </w:tc>
        <w:tc>
          <w:tcPr>
            <w:tcW w:w="1582" w:type="dxa"/>
            <w:shd w:val="clear" w:color="auto" w:fill="auto"/>
            <w:noWrap/>
          </w:tcPr>
          <w:p w14:paraId="5689B80F" w14:textId="77777777" w:rsidR="00426AE6" w:rsidRPr="00EF5447" w:rsidRDefault="00426AE6" w:rsidP="00303E52">
            <w:pPr>
              <w:pStyle w:val="TAC"/>
            </w:pPr>
            <w:r w:rsidRPr="00EF5447">
              <w:t>N/A</w:t>
            </w:r>
          </w:p>
        </w:tc>
        <w:tc>
          <w:tcPr>
            <w:tcW w:w="1323" w:type="dxa"/>
            <w:shd w:val="clear" w:color="auto" w:fill="auto"/>
            <w:noWrap/>
          </w:tcPr>
          <w:p w14:paraId="7C6705F7" w14:textId="77777777" w:rsidR="00426AE6" w:rsidRPr="00EF5447" w:rsidRDefault="00426AE6" w:rsidP="00303E52">
            <w:pPr>
              <w:pStyle w:val="TAC"/>
            </w:pPr>
            <w:r w:rsidRPr="00EF5447">
              <w:t>N/A</w:t>
            </w:r>
          </w:p>
        </w:tc>
        <w:tc>
          <w:tcPr>
            <w:tcW w:w="696" w:type="dxa"/>
            <w:shd w:val="clear" w:color="auto" w:fill="auto"/>
          </w:tcPr>
          <w:p w14:paraId="175CD1DD" w14:textId="77777777" w:rsidR="00426AE6" w:rsidRPr="00EF5447" w:rsidRDefault="00426AE6" w:rsidP="00303E52">
            <w:pPr>
              <w:pStyle w:val="TAC"/>
            </w:pPr>
            <w:r w:rsidRPr="00EF5447">
              <w:t>N/A</w:t>
            </w:r>
          </w:p>
        </w:tc>
        <w:tc>
          <w:tcPr>
            <w:tcW w:w="1247" w:type="dxa"/>
            <w:shd w:val="clear" w:color="auto" w:fill="auto"/>
          </w:tcPr>
          <w:p w14:paraId="5EEBCBF2" w14:textId="77777777" w:rsidR="00426AE6" w:rsidRPr="00EF5447" w:rsidRDefault="00426AE6" w:rsidP="00303E52">
            <w:pPr>
              <w:pStyle w:val="TAC"/>
            </w:pPr>
            <w:r w:rsidRPr="00EF5447">
              <w:t>N/A</w:t>
            </w:r>
          </w:p>
        </w:tc>
      </w:tr>
      <w:tr w:rsidR="00426AE6" w:rsidRPr="00EF5447" w14:paraId="68941E23" w14:textId="77777777" w:rsidTr="00303E52">
        <w:trPr>
          <w:trHeight w:val="54"/>
          <w:jc w:val="center"/>
        </w:trPr>
        <w:tc>
          <w:tcPr>
            <w:tcW w:w="2641" w:type="dxa"/>
            <w:tcBorders>
              <w:top w:val="nil"/>
              <w:bottom w:val="nil"/>
            </w:tcBorders>
            <w:shd w:val="clear" w:color="auto" w:fill="auto"/>
          </w:tcPr>
          <w:p w14:paraId="5BA917BC" w14:textId="77777777" w:rsidR="00426AE6" w:rsidRPr="00EF5447" w:rsidRDefault="00426AE6" w:rsidP="00303E52">
            <w:pPr>
              <w:pStyle w:val="TAC"/>
            </w:pPr>
          </w:p>
        </w:tc>
        <w:tc>
          <w:tcPr>
            <w:tcW w:w="867" w:type="dxa"/>
            <w:shd w:val="clear" w:color="auto" w:fill="auto"/>
          </w:tcPr>
          <w:p w14:paraId="0100711A" w14:textId="77777777" w:rsidR="00426AE6" w:rsidRPr="00EF5447" w:rsidRDefault="00426AE6" w:rsidP="00303E52">
            <w:pPr>
              <w:pStyle w:val="TAC"/>
            </w:pPr>
            <w:r w:rsidRPr="00EF5447">
              <w:t>21</w:t>
            </w:r>
          </w:p>
        </w:tc>
        <w:tc>
          <w:tcPr>
            <w:tcW w:w="828" w:type="dxa"/>
            <w:shd w:val="clear" w:color="auto" w:fill="auto"/>
            <w:noWrap/>
          </w:tcPr>
          <w:p w14:paraId="08FF91D8" w14:textId="77777777" w:rsidR="00426AE6" w:rsidRPr="00EF5447" w:rsidRDefault="00426AE6" w:rsidP="00303E52">
            <w:pPr>
              <w:pStyle w:val="TAC"/>
            </w:pPr>
            <w:r w:rsidRPr="00EF5447">
              <w:t>N/A</w:t>
            </w:r>
          </w:p>
        </w:tc>
        <w:tc>
          <w:tcPr>
            <w:tcW w:w="746" w:type="dxa"/>
            <w:shd w:val="clear" w:color="auto" w:fill="auto"/>
            <w:noWrap/>
          </w:tcPr>
          <w:p w14:paraId="4F8AC311" w14:textId="77777777" w:rsidR="00426AE6" w:rsidRPr="00EF5447" w:rsidRDefault="00426AE6" w:rsidP="00303E52">
            <w:pPr>
              <w:pStyle w:val="TAC"/>
            </w:pPr>
            <w:r w:rsidRPr="00EF5447">
              <w:t>N/A</w:t>
            </w:r>
          </w:p>
        </w:tc>
        <w:tc>
          <w:tcPr>
            <w:tcW w:w="1582" w:type="dxa"/>
            <w:shd w:val="clear" w:color="auto" w:fill="auto"/>
            <w:noWrap/>
          </w:tcPr>
          <w:p w14:paraId="196A3FFA" w14:textId="77777777" w:rsidR="00426AE6" w:rsidRPr="00EF5447" w:rsidRDefault="00426AE6" w:rsidP="00303E52">
            <w:pPr>
              <w:pStyle w:val="TAC"/>
            </w:pPr>
            <w:r w:rsidRPr="00EF5447">
              <w:t>N/A</w:t>
            </w:r>
          </w:p>
        </w:tc>
        <w:tc>
          <w:tcPr>
            <w:tcW w:w="1323" w:type="dxa"/>
            <w:shd w:val="clear" w:color="auto" w:fill="auto"/>
            <w:noWrap/>
          </w:tcPr>
          <w:p w14:paraId="1C251F0E" w14:textId="77777777" w:rsidR="00426AE6" w:rsidRPr="00EF5447" w:rsidRDefault="00426AE6" w:rsidP="00303E52">
            <w:pPr>
              <w:pStyle w:val="TAC"/>
            </w:pPr>
            <w:r w:rsidRPr="00EF5447">
              <w:t>N/A</w:t>
            </w:r>
          </w:p>
        </w:tc>
        <w:tc>
          <w:tcPr>
            <w:tcW w:w="696" w:type="dxa"/>
            <w:shd w:val="clear" w:color="auto" w:fill="auto"/>
          </w:tcPr>
          <w:p w14:paraId="57252FA1" w14:textId="77777777" w:rsidR="00426AE6" w:rsidRPr="00F65F9E" w:rsidRDefault="00426AE6" w:rsidP="00303E52">
            <w:pPr>
              <w:pStyle w:val="TAC"/>
            </w:pPr>
            <w:r w:rsidRPr="00F65F9E">
              <w:t>N/A</w:t>
            </w:r>
          </w:p>
        </w:tc>
        <w:tc>
          <w:tcPr>
            <w:tcW w:w="1247" w:type="dxa"/>
            <w:shd w:val="clear" w:color="auto" w:fill="auto"/>
          </w:tcPr>
          <w:p w14:paraId="48A121A2" w14:textId="77777777" w:rsidR="00426AE6" w:rsidRPr="00F65F9E" w:rsidRDefault="00426AE6" w:rsidP="00303E52">
            <w:pPr>
              <w:pStyle w:val="TAC"/>
            </w:pPr>
            <w:r w:rsidRPr="00F65F9E">
              <w:t>IMD2</w:t>
            </w:r>
          </w:p>
        </w:tc>
      </w:tr>
      <w:tr w:rsidR="00426AE6" w:rsidRPr="00EF5447" w14:paraId="1303F402" w14:textId="77777777" w:rsidTr="00303E52">
        <w:trPr>
          <w:trHeight w:val="54"/>
          <w:jc w:val="center"/>
        </w:trPr>
        <w:tc>
          <w:tcPr>
            <w:tcW w:w="2641" w:type="dxa"/>
            <w:tcBorders>
              <w:top w:val="nil"/>
              <w:bottom w:val="nil"/>
            </w:tcBorders>
            <w:shd w:val="clear" w:color="auto" w:fill="auto"/>
          </w:tcPr>
          <w:p w14:paraId="15552033" w14:textId="77777777" w:rsidR="00426AE6" w:rsidRPr="00EF5447" w:rsidRDefault="00426AE6" w:rsidP="00303E52">
            <w:pPr>
              <w:pStyle w:val="TAC"/>
            </w:pPr>
          </w:p>
        </w:tc>
        <w:tc>
          <w:tcPr>
            <w:tcW w:w="867" w:type="dxa"/>
            <w:shd w:val="clear" w:color="auto" w:fill="auto"/>
          </w:tcPr>
          <w:p w14:paraId="7DC10530" w14:textId="77777777" w:rsidR="00426AE6" w:rsidRPr="00EF5447" w:rsidRDefault="00426AE6" w:rsidP="00303E52">
            <w:pPr>
              <w:pStyle w:val="TAC"/>
            </w:pPr>
            <w:r w:rsidRPr="00EF5447">
              <w:t>n7</w:t>
            </w:r>
            <w:r>
              <w:t>7</w:t>
            </w:r>
          </w:p>
        </w:tc>
        <w:tc>
          <w:tcPr>
            <w:tcW w:w="828" w:type="dxa"/>
            <w:shd w:val="clear" w:color="auto" w:fill="auto"/>
            <w:noWrap/>
          </w:tcPr>
          <w:p w14:paraId="70F0F945" w14:textId="77777777" w:rsidR="00426AE6" w:rsidRPr="00EF5447" w:rsidRDefault="00426AE6" w:rsidP="00303E52">
            <w:pPr>
              <w:pStyle w:val="TAC"/>
            </w:pPr>
            <w:r w:rsidRPr="00EF5447">
              <w:t>N/A</w:t>
            </w:r>
          </w:p>
        </w:tc>
        <w:tc>
          <w:tcPr>
            <w:tcW w:w="746" w:type="dxa"/>
            <w:shd w:val="clear" w:color="auto" w:fill="auto"/>
            <w:noWrap/>
          </w:tcPr>
          <w:p w14:paraId="6797CF90" w14:textId="77777777" w:rsidR="00426AE6" w:rsidRPr="00EF5447" w:rsidRDefault="00426AE6" w:rsidP="00303E52">
            <w:pPr>
              <w:pStyle w:val="TAC"/>
            </w:pPr>
            <w:r w:rsidRPr="00EF5447">
              <w:t>N/A</w:t>
            </w:r>
          </w:p>
        </w:tc>
        <w:tc>
          <w:tcPr>
            <w:tcW w:w="1582" w:type="dxa"/>
            <w:shd w:val="clear" w:color="auto" w:fill="auto"/>
            <w:noWrap/>
          </w:tcPr>
          <w:p w14:paraId="4602BF1F" w14:textId="77777777" w:rsidR="00426AE6" w:rsidRPr="00EF5447" w:rsidRDefault="00426AE6" w:rsidP="00303E52">
            <w:pPr>
              <w:pStyle w:val="TAC"/>
            </w:pPr>
            <w:r w:rsidRPr="00EF5447">
              <w:t>N/A</w:t>
            </w:r>
          </w:p>
        </w:tc>
        <w:tc>
          <w:tcPr>
            <w:tcW w:w="1323" w:type="dxa"/>
            <w:shd w:val="clear" w:color="auto" w:fill="auto"/>
            <w:noWrap/>
          </w:tcPr>
          <w:p w14:paraId="726AF31B" w14:textId="77777777" w:rsidR="00426AE6" w:rsidRPr="00EF5447" w:rsidRDefault="00426AE6" w:rsidP="00303E52">
            <w:pPr>
              <w:pStyle w:val="TAC"/>
            </w:pPr>
            <w:r w:rsidRPr="00EF5447">
              <w:t>N/A</w:t>
            </w:r>
          </w:p>
        </w:tc>
        <w:tc>
          <w:tcPr>
            <w:tcW w:w="696" w:type="dxa"/>
            <w:shd w:val="clear" w:color="auto" w:fill="auto"/>
          </w:tcPr>
          <w:p w14:paraId="0BFD53C4" w14:textId="77777777" w:rsidR="00426AE6" w:rsidRPr="00EF5447" w:rsidRDefault="00426AE6" w:rsidP="00303E52">
            <w:pPr>
              <w:pStyle w:val="TAC"/>
            </w:pPr>
            <w:r w:rsidRPr="00EF5447">
              <w:t>N/A</w:t>
            </w:r>
          </w:p>
        </w:tc>
        <w:tc>
          <w:tcPr>
            <w:tcW w:w="1247" w:type="dxa"/>
            <w:shd w:val="clear" w:color="auto" w:fill="auto"/>
          </w:tcPr>
          <w:p w14:paraId="10832A8C" w14:textId="77777777" w:rsidR="00426AE6" w:rsidRPr="00EF5447" w:rsidRDefault="00426AE6" w:rsidP="00303E52">
            <w:pPr>
              <w:pStyle w:val="TAC"/>
            </w:pPr>
            <w:r w:rsidRPr="00EF5447">
              <w:t>N/A</w:t>
            </w:r>
          </w:p>
        </w:tc>
      </w:tr>
      <w:tr w:rsidR="00426AE6" w:rsidRPr="00EF5447" w14:paraId="6501E1F6" w14:textId="77777777" w:rsidTr="00303E52">
        <w:trPr>
          <w:trHeight w:val="54"/>
          <w:jc w:val="center"/>
        </w:trPr>
        <w:tc>
          <w:tcPr>
            <w:tcW w:w="2641" w:type="dxa"/>
            <w:tcBorders>
              <w:top w:val="nil"/>
              <w:bottom w:val="nil"/>
            </w:tcBorders>
            <w:shd w:val="clear" w:color="auto" w:fill="auto"/>
          </w:tcPr>
          <w:p w14:paraId="19B4BE94" w14:textId="77777777" w:rsidR="00426AE6" w:rsidRPr="00EF5447" w:rsidRDefault="00426AE6" w:rsidP="00303E52">
            <w:pPr>
              <w:pStyle w:val="TAC"/>
            </w:pPr>
          </w:p>
        </w:tc>
        <w:tc>
          <w:tcPr>
            <w:tcW w:w="867" w:type="dxa"/>
            <w:shd w:val="clear" w:color="auto" w:fill="auto"/>
          </w:tcPr>
          <w:p w14:paraId="4600030A" w14:textId="77777777" w:rsidR="00426AE6" w:rsidRPr="00EF5447" w:rsidRDefault="00426AE6" w:rsidP="00303E52">
            <w:pPr>
              <w:pStyle w:val="TAC"/>
            </w:pPr>
            <w:r w:rsidRPr="00EF5447">
              <w:t>1</w:t>
            </w:r>
          </w:p>
        </w:tc>
        <w:tc>
          <w:tcPr>
            <w:tcW w:w="828" w:type="dxa"/>
            <w:shd w:val="clear" w:color="auto" w:fill="auto"/>
            <w:noWrap/>
          </w:tcPr>
          <w:p w14:paraId="09817738" w14:textId="77777777" w:rsidR="00426AE6" w:rsidRPr="00EF5447" w:rsidRDefault="00426AE6" w:rsidP="00303E52">
            <w:pPr>
              <w:pStyle w:val="TAC"/>
            </w:pPr>
            <w:r w:rsidRPr="00EF5447">
              <w:t>1950</w:t>
            </w:r>
          </w:p>
        </w:tc>
        <w:tc>
          <w:tcPr>
            <w:tcW w:w="746" w:type="dxa"/>
            <w:shd w:val="clear" w:color="auto" w:fill="auto"/>
            <w:noWrap/>
          </w:tcPr>
          <w:p w14:paraId="46C757FD" w14:textId="77777777" w:rsidR="00426AE6" w:rsidRPr="00EF5447" w:rsidRDefault="00426AE6" w:rsidP="00303E52">
            <w:pPr>
              <w:pStyle w:val="TAC"/>
            </w:pPr>
            <w:r w:rsidRPr="00EF5447">
              <w:t>5</w:t>
            </w:r>
          </w:p>
        </w:tc>
        <w:tc>
          <w:tcPr>
            <w:tcW w:w="1582" w:type="dxa"/>
            <w:shd w:val="clear" w:color="auto" w:fill="auto"/>
            <w:noWrap/>
          </w:tcPr>
          <w:p w14:paraId="68876B09" w14:textId="77777777" w:rsidR="00426AE6" w:rsidRPr="00EF5447" w:rsidRDefault="00426AE6" w:rsidP="00303E52">
            <w:pPr>
              <w:pStyle w:val="TAC"/>
            </w:pPr>
            <w:r w:rsidRPr="00EF5447">
              <w:t>25</w:t>
            </w:r>
          </w:p>
        </w:tc>
        <w:tc>
          <w:tcPr>
            <w:tcW w:w="1323" w:type="dxa"/>
            <w:shd w:val="clear" w:color="auto" w:fill="auto"/>
            <w:noWrap/>
          </w:tcPr>
          <w:p w14:paraId="2E222837" w14:textId="77777777" w:rsidR="00426AE6" w:rsidRPr="00EF5447" w:rsidRDefault="00426AE6" w:rsidP="00303E52">
            <w:pPr>
              <w:pStyle w:val="TAC"/>
            </w:pPr>
            <w:r w:rsidRPr="00EF5447">
              <w:t>2140</w:t>
            </w:r>
          </w:p>
        </w:tc>
        <w:tc>
          <w:tcPr>
            <w:tcW w:w="696" w:type="dxa"/>
            <w:shd w:val="clear" w:color="auto" w:fill="auto"/>
          </w:tcPr>
          <w:p w14:paraId="6F6D87B1" w14:textId="77777777" w:rsidR="00426AE6" w:rsidRPr="00EF5447" w:rsidRDefault="00426AE6" w:rsidP="00303E52">
            <w:pPr>
              <w:pStyle w:val="TAC"/>
            </w:pPr>
            <w:r w:rsidRPr="00EF5447">
              <w:t>N/A</w:t>
            </w:r>
          </w:p>
        </w:tc>
        <w:tc>
          <w:tcPr>
            <w:tcW w:w="1247" w:type="dxa"/>
            <w:shd w:val="clear" w:color="auto" w:fill="auto"/>
          </w:tcPr>
          <w:p w14:paraId="57FB769A" w14:textId="77777777" w:rsidR="00426AE6" w:rsidRPr="00EF5447" w:rsidRDefault="00426AE6" w:rsidP="00303E52">
            <w:pPr>
              <w:pStyle w:val="TAC"/>
            </w:pPr>
            <w:r w:rsidRPr="00EF5447">
              <w:t>N/A</w:t>
            </w:r>
          </w:p>
        </w:tc>
      </w:tr>
      <w:tr w:rsidR="00426AE6" w:rsidRPr="00EF5447" w14:paraId="4ECC046F" w14:textId="77777777" w:rsidTr="00303E52">
        <w:trPr>
          <w:trHeight w:val="54"/>
          <w:jc w:val="center"/>
        </w:trPr>
        <w:tc>
          <w:tcPr>
            <w:tcW w:w="2641" w:type="dxa"/>
            <w:tcBorders>
              <w:top w:val="nil"/>
              <w:bottom w:val="nil"/>
            </w:tcBorders>
            <w:shd w:val="clear" w:color="auto" w:fill="auto"/>
          </w:tcPr>
          <w:p w14:paraId="1446896A" w14:textId="77777777" w:rsidR="00426AE6" w:rsidRPr="00EF5447" w:rsidRDefault="00426AE6" w:rsidP="00303E52">
            <w:pPr>
              <w:pStyle w:val="TAC"/>
            </w:pPr>
          </w:p>
        </w:tc>
        <w:tc>
          <w:tcPr>
            <w:tcW w:w="867" w:type="dxa"/>
            <w:shd w:val="clear" w:color="auto" w:fill="auto"/>
          </w:tcPr>
          <w:p w14:paraId="71126253" w14:textId="77777777" w:rsidR="00426AE6" w:rsidRPr="00EF5447" w:rsidRDefault="00426AE6" w:rsidP="00303E52">
            <w:pPr>
              <w:pStyle w:val="TAC"/>
            </w:pPr>
            <w:r w:rsidRPr="00EF5447">
              <w:t>21</w:t>
            </w:r>
          </w:p>
        </w:tc>
        <w:tc>
          <w:tcPr>
            <w:tcW w:w="828" w:type="dxa"/>
            <w:shd w:val="clear" w:color="auto" w:fill="auto"/>
            <w:noWrap/>
          </w:tcPr>
          <w:p w14:paraId="6952FA8B" w14:textId="77777777" w:rsidR="00426AE6" w:rsidRPr="00EF5447" w:rsidRDefault="00426AE6" w:rsidP="00303E52">
            <w:pPr>
              <w:pStyle w:val="TAC"/>
            </w:pPr>
            <w:r w:rsidRPr="00EF5447">
              <w:t>1452</w:t>
            </w:r>
          </w:p>
        </w:tc>
        <w:tc>
          <w:tcPr>
            <w:tcW w:w="746" w:type="dxa"/>
            <w:shd w:val="clear" w:color="auto" w:fill="auto"/>
            <w:noWrap/>
          </w:tcPr>
          <w:p w14:paraId="2F629205" w14:textId="77777777" w:rsidR="00426AE6" w:rsidRPr="00EF5447" w:rsidRDefault="00426AE6" w:rsidP="00303E52">
            <w:pPr>
              <w:pStyle w:val="TAC"/>
            </w:pPr>
            <w:r w:rsidRPr="00EF5447">
              <w:t>5</w:t>
            </w:r>
          </w:p>
        </w:tc>
        <w:tc>
          <w:tcPr>
            <w:tcW w:w="1582" w:type="dxa"/>
            <w:shd w:val="clear" w:color="auto" w:fill="auto"/>
            <w:noWrap/>
          </w:tcPr>
          <w:p w14:paraId="73889664" w14:textId="77777777" w:rsidR="00426AE6" w:rsidRPr="00EF5447" w:rsidRDefault="00426AE6" w:rsidP="00303E52">
            <w:pPr>
              <w:pStyle w:val="TAC"/>
            </w:pPr>
            <w:r w:rsidRPr="00EF5447">
              <w:t>25</w:t>
            </w:r>
          </w:p>
        </w:tc>
        <w:tc>
          <w:tcPr>
            <w:tcW w:w="1323" w:type="dxa"/>
            <w:shd w:val="clear" w:color="auto" w:fill="auto"/>
            <w:noWrap/>
          </w:tcPr>
          <w:p w14:paraId="59FE6C98" w14:textId="77777777" w:rsidR="00426AE6" w:rsidRPr="00EF5447" w:rsidRDefault="00426AE6" w:rsidP="00303E52">
            <w:pPr>
              <w:pStyle w:val="TAC"/>
            </w:pPr>
            <w:r w:rsidRPr="00EF5447">
              <w:t>1500</w:t>
            </w:r>
          </w:p>
        </w:tc>
        <w:tc>
          <w:tcPr>
            <w:tcW w:w="696" w:type="dxa"/>
            <w:shd w:val="clear" w:color="auto" w:fill="auto"/>
          </w:tcPr>
          <w:p w14:paraId="1098DD36" w14:textId="77777777" w:rsidR="00426AE6" w:rsidRPr="00F65F9E" w:rsidRDefault="00426AE6" w:rsidP="00303E52">
            <w:pPr>
              <w:pStyle w:val="TAC"/>
            </w:pPr>
            <w:r w:rsidRPr="00F65F9E">
              <w:t>17.9</w:t>
            </w:r>
          </w:p>
        </w:tc>
        <w:tc>
          <w:tcPr>
            <w:tcW w:w="1247" w:type="dxa"/>
            <w:shd w:val="clear" w:color="auto" w:fill="auto"/>
          </w:tcPr>
          <w:p w14:paraId="536B19DD" w14:textId="77777777" w:rsidR="00426AE6" w:rsidRPr="00F65F9E" w:rsidRDefault="00426AE6" w:rsidP="00303E52">
            <w:pPr>
              <w:pStyle w:val="TAC"/>
            </w:pPr>
            <w:r w:rsidRPr="00F65F9E">
              <w:t>IMD5</w:t>
            </w:r>
          </w:p>
        </w:tc>
      </w:tr>
      <w:tr w:rsidR="00426AE6" w:rsidRPr="00EF5447" w14:paraId="1853163B" w14:textId="77777777" w:rsidTr="00303E52">
        <w:trPr>
          <w:trHeight w:val="54"/>
          <w:jc w:val="center"/>
        </w:trPr>
        <w:tc>
          <w:tcPr>
            <w:tcW w:w="2641" w:type="dxa"/>
            <w:tcBorders>
              <w:top w:val="nil"/>
              <w:bottom w:val="nil"/>
            </w:tcBorders>
            <w:shd w:val="clear" w:color="auto" w:fill="auto"/>
          </w:tcPr>
          <w:p w14:paraId="03D2E54D" w14:textId="77777777" w:rsidR="00426AE6" w:rsidRPr="00EF5447" w:rsidRDefault="00426AE6" w:rsidP="00303E52">
            <w:pPr>
              <w:pStyle w:val="TAC"/>
            </w:pPr>
          </w:p>
        </w:tc>
        <w:tc>
          <w:tcPr>
            <w:tcW w:w="867" w:type="dxa"/>
            <w:shd w:val="clear" w:color="auto" w:fill="auto"/>
          </w:tcPr>
          <w:p w14:paraId="4CB37FAE" w14:textId="77777777" w:rsidR="00426AE6" w:rsidRPr="00EF5447" w:rsidRDefault="00426AE6" w:rsidP="00303E52">
            <w:pPr>
              <w:pStyle w:val="TAC"/>
            </w:pPr>
            <w:r w:rsidRPr="00EF5447">
              <w:t>n77</w:t>
            </w:r>
          </w:p>
        </w:tc>
        <w:tc>
          <w:tcPr>
            <w:tcW w:w="828" w:type="dxa"/>
            <w:shd w:val="clear" w:color="auto" w:fill="auto"/>
            <w:noWrap/>
          </w:tcPr>
          <w:p w14:paraId="1D3625B5" w14:textId="77777777" w:rsidR="00426AE6" w:rsidRPr="00EF5447" w:rsidRDefault="00426AE6" w:rsidP="00303E52">
            <w:pPr>
              <w:pStyle w:val="TAC"/>
            </w:pPr>
            <w:r w:rsidRPr="00EF5447">
              <w:t>3605</w:t>
            </w:r>
          </w:p>
        </w:tc>
        <w:tc>
          <w:tcPr>
            <w:tcW w:w="746" w:type="dxa"/>
            <w:shd w:val="clear" w:color="auto" w:fill="auto"/>
            <w:noWrap/>
          </w:tcPr>
          <w:p w14:paraId="41514F05" w14:textId="77777777" w:rsidR="00426AE6" w:rsidRPr="00EF5447" w:rsidRDefault="00426AE6" w:rsidP="00303E52">
            <w:pPr>
              <w:pStyle w:val="TAC"/>
            </w:pPr>
            <w:r w:rsidRPr="00EF5447">
              <w:t>10</w:t>
            </w:r>
          </w:p>
        </w:tc>
        <w:tc>
          <w:tcPr>
            <w:tcW w:w="1582" w:type="dxa"/>
            <w:shd w:val="clear" w:color="auto" w:fill="auto"/>
            <w:noWrap/>
          </w:tcPr>
          <w:p w14:paraId="67514A7B" w14:textId="77777777" w:rsidR="00426AE6" w:rsidRPr="00EF5447" w:rsidRDefault="00426AE6" w:rsidP="00303E52">
            <w:pPr>
              <w:pStyle w:val="TAC"/>
            </w:pPr>
            <w:r w:rsidRPr="00EF5447">
              <w:t>50</w:t>
            </w:r>
          </w:p>
        </w:tc>
        <w:tc>
          <w:tcPr>
            <w:tcW w:w="1323" w:type="dxa"/>
            <w:shd w:val="clear" w:color="auto" w:fill="auto"/>
            <w:noWrap/>
          </w:tcPr>
          <w:p w14:paraId="34A33E74" w14:textId="77777777" w:rsidR="00426AE6" w:rsidRPr="00EF5447" w:rsidRDefault="00426AE6" w:rsidP="00303E52">
            <w:pPr>
              <w:pStyle w:val="TAC"/>
            </w:pPr>
            <w:r w:rsidRPr="00EF5447">
              <w:t>3605</w:t>
            </w:r>
          </w:p>
        </w:tc>
        <w:tc>
          <w:tcPr>
            <w:tcW w:w="696" w:type="dxa"/>
            <w:shd w:val="clear" w:color="auto" w:fill="auto"/>
          </w:tcPr>
          <w:p w14:paraId="759FC5F3" w14:textId="77777777" w:rsidR="00426AE6" w:rsidRPr="00EF5447" w:rsidRDefault="00426AE6" w:rsidP="00303E52">
            <w:pPr>
              <w:pStyle w:val="TAC"/>
            </w:pPr>
            <w:r w:rsidRPr="00EF5447">
              <w:t>N/A</w:t>
            </w:r>
          </w:p>
        </w:tc>
        <w:tc>
          <w:tcPr>
            <w:tcW w:w="1247" w:type="dxa"/>
            <w:shd w:val="clear" w:color="auto" w:fill="auto"/>
          </w:tcPr>
          <w:p w14:paraId="0D79E501" w14:textId="77777777" w:rsidR="00426AE6" w:rsidRPr="00EF5447" w:rsidRDefault="00426AE6" w:rsidP="00303E52">
            <w:pPr>
              <w:pStyle w:val="TAC"/>
            </w:pPr>
            <w:r w:rsidRPr="00EF5447">
              <w:t>N/A</w:t>
            </w:r>
          </w:p>
        </w:tc>
      </w:tr>
      <w:tr w:rsidR="00426AE6" w:rsidRPr="00EF5447" w14:paraId="56E3AAF5" w14:textId="77777777" w:rsidTr="00303E52">
        <w:trPr>
          <w:trHeight w:val="54"/>
          <w:jc w:val="center"/>
        </w:trPr>
        <w:tc>
          <w:tcPr>
            <w:tcW w:w="2641" w:type="dxa"/>
            <w:tcBorders>
              <w:top w:val="nil"/>
              <w:bottom w:val="nil"/>
            </w:tcBorders>
            <w:shd w:val="clear" w:color="auto" w:fill="auto"/>
          </w:tcPr>
          <w:p w14:paraId="4688981F" w14:textId="77777777" w:rsidR="00426AE6" w:rsidRPr="00EF5447" w:rsidRDefault="00426AE6" w:rsidP="00303E52">
            <w:pPr>
              <w:pStyle w:val="TAC"/>
            </w:pPr>
          </w:p>
        </w:tc>
        <w:tc>
          <w:tcPr>
            <w:tcW w:w="867" w:type="dxa"/>
            <w:shd w:val="clear" w:color="auto" w:fill="auto"/>
          </w:tcPr>
          <w:p w14:paraId="0140AA11" w14:textId="77777777" w:rsidR="00426AE6" w:rsidRPr="00EF5447" w:rsidRDefault="00426AE6" w:rsidP="00303E52">
            <w:pPr>
              <w:pStyle w:val="TAC"/>
            </w:pPr>
            <w:r w:rsidRPr="00EF5447">
              <w:t>1</w:t>
            </w:r>
          </w:p>
        </w:tc>
        <w:tc>
          <w:tcPr>
            <w:tcW w:w="828" w:type="dxa"/>
            <w:shd w:val="clear" w:color="auto" w:fill="auto"/>
            <w:noWrap/>
          </w:tcPr>
          <w:p w14:paraId="28C9089F" w14:textId="77777777" w:rsidR="00426AE6" w:rsidRPr="00EF5447" w:rsidRDefault="00426AE6" w:rsidP="00303E52">
            <w:pPr>
              <w:pStyle w:val="TAC"/>
            </w:pPr>
            <w:r w:rsidRPr="00EF5447">
              <w:t>1964.6</w:t>
            </w:r>
          </w:p>
        </w:tc>
        <w:tc>
          <w:tcPr>
            <w:tcW w:w="746" w:type="dxa"/>
            <w:shd w:val="clear" w:color="auto" w:fill="auto"/>
            <w:noWrap/>
          </w:tcPr>
          <w:p w14:paraId="435C8950" w14:textId="77777777" w:rsidR="00426AE6" w:rsidRPr="00EF5447" w:rsidRDefault="00426AE6" w:rsidP="00303E52">
            <w:pPr>
              <w:pStyle w:val="TAC"/>
            </w:pPr>
            <w:r w:rsidRPr="00EF5447">
              <w:t>5</w:t>
            </w:r>
          </w:p>
        </w:tc>
        <w:tc>
          <w:tcPr>
            <w:tcW w:w="1582" w:type="dxa"/>
            <w:shd w:val="clear" w:color="auto" w:fill="auto"/>
            <w:noWrap/>
          </w:tcPr>
          <w:p w14:paraId="500CA754" w14:textId="77777777" w:rsidR="00426AE6" w:rsidRPr="00EF5447" w:rsidRDefault="00426AE6" w:rsidP="00303E52">
            <w:pPr>
              <w:pStyle w:val="TAC"/>
            </w:pPr>
            <w:r w:rsidRPr="00EF5447">
              <w:t>25</w:t>
            </w:r>
          </w:p>
        </w:tc>
        <w:tc>
          <w:tcPr>
            <w:tcW w:w="1323" w:type="dxa"/>
            <w:shd w:val="clear" w:color="auto" w:fill="auto"/>
            <w:noWrap/>
          </w:tcPr>
          <w:p w14:paraId="107C1AD5" w14:textId="77777777" w:rsidR="00426AE6" w:rsidRPr="00EF5447" w:rsidRDefault="00426AE6" w:rsidP="00303E52">
            <w:pPr>
              <w:pStyle w:val="TAC"/>
            </w:pPr>
            <w:r w:rsidRPr="00EF5447">
              <w:t>2154.6</w:t>
            </w:r>
          </w:p>
        </w:tc>
        <w:tc>
          <w:tcPr>
            <w:tcW w:w="696" w:type="dxa"/>
            <w:shd w:val="clear" w:color="auto" w:fill="auto"/>
          </w:tcPr>
          <w:p w14:paraId="041E24A4" w14:textId="77777777" w:rsidR="00426AE6" w:rsidRPr="00EF5447" w:rsidRDefault="00426AE6" w:rsidP="00303E52">
            <w:pPr>
              <w:pStyle w:val="TAC"/>
            </w:pPr>
            <w:r>
              <w:t>36</w:t>
            </w:r>
            <w:r w:rsidRPr="00EF5447">
              <w:t>.6</w:t>
            </w:r>
          </w:p>
        </w:tc>
        <w:tc>
          <w:tcPr>
            <w:tcW w:w="1247" w:type="dxa"/>
            <w:shd w:val="clear" w:color="auto" w:fill="auto"/>
          </w:tcPr>
          <w:p w14:paraId="13705117" w14:textId="77777777" w:rsidR="00426AE6" w:rsidRPr="00695BEE" w:rsidRDefault="00426AE6" w:rsidP="00303E52">
            <w:pPr>
              <w:pStyle w:val="TAC"/>
              <w:rPr>
                <w:vertAlign w:val="superscript"/>
              </w:rPr>
            </w:pPr>
            <w:r w:rsidRPr="00EF5447">
              <w:t>IMD2</w:t>
            </w:r>
            <w:r>
              <w:rPr>
                <w:vertAlign w:val="superscript"/>
              </w:rPr>
              <w:t>1</w:t>
            </w:r>
          </w:p>
        </w:tc>
      </w:tr>
      <w:tr w:rsidR="00426AE6" w:rsidRPr="00EF5447" w14:paraId="7AE58A30" w14:textId="77777777" w:rsidTr="00303E52">
        <w:trPr>
          <w:trHeight w:val="54"/>
          <w:jc w:val="center"/>
        </w:trPr>
        <w:tc>
          <w:tcPr>
            <w:tcW w:w="2641" w:type="dxa"/>
            <w:tcBorders>
              <w:top w:val="nil"/>
              <w:bottom w:val="nil"/>
            </w:tcBorders>
            <w:shd w:val="clear" w:color="auto" w:fill="auto"/>
          </w:tcPr>
          <w:p w14:paraId="77225D68" w14:textId="77777777" w:rsidR="00426AE6" w:rsidRPr="00EF5447" w:rsidRDefault="00426AE6" w:rsidP="00303E52">
            <w:pPr>
              <w:pStyle w:val="TAC"/>
            </w:pPr>
          </w:p>
        </w:tc>
        <w:tc>
          <w:tcPr>
            <w:tcW w:w="867" w:type="dxa"/>
            <w:shd w:val="clear" w:color="auto" w:fill="auto"/>
          </w:tcPr>
          <w:p w14:paraId="7C6647E7" w14:textId="77777777" w:rsidR="00426AE6" w:rsidRPr="00EF5447" w:rsidRDefault="00426AE6" w:rsidP="00303E52">
            <w:pPr>
              <w:pStyle w:val="TAC"/>
            </w:pPr>
            <w:r w:rsidRPr="00EF5447">
              <w:t>21</w:t>
            </w:r>
          </w:p>
        </w:tc>
        <w:tc>
          <w:tcPr>
            <w:tcW w:w="828" w:type="dxa"/>
            <w:shd w:val="clear" w:color="auto" w:fill="auto"/>
            <w:noWrap/>
          </w:tcPr>
          <w:p w14:paraId="7AE1631F" w14:textId="77777777" w:rsidR="00426AE6" w:rsidRPr="00EF5447" w:rsidRDefault="00426AE6" w:rsidP="00303E52">
            <w:pPr>
              <w:pStyle w:val="TAC"/>
            </w:pPr>
            <w:r w:rsidRPr="00EF5447">
              <w:t>1450.4</w:t>
            </w:r>
          </w:p>
        </w:tc>
        <w:tc>
          <w:tcPr>
            <w:tcW w:w="746" w:type="dxa"/>
            <w:shd w:val="clear" w:color="auto" w:fill="auto"/>
            <w:noWrap/>
          </w:tcPr>
          <w:p w14:paraId="33A4A65B" w14:textId="77777777" w:rsidR="00426AE6" w:rsidRPr="00EF5447" w:rsidRDefault="00426AE6" w:rsidP="00303E52">
            <w:pPr>
              <w:pStyle w:val="TAC"/>
            </w:pPr>
            <w:r w:rsidRPr="00EF5447">
              <w:t>5</w:t>
            </w:r>
          </w:p>
        </w:tc>
        <w:tc>
          <w:tcPr>
            <w:tcW w:w="1582" w:type="dxa"/>
            <w:shd w:val="clear" w:color="auto" w:fill="auto"/>
            <w:noWrap/>
          </w:tcPr>
          <w:p w14:paraId="4E8EC1E8" w14:textId="77777777" w:rsidR="00426AE6" w:rsidRPr="00EF5447" w:rsidRDefault="00426AE6" w:rsidP="00303E52">
            <w:pPr>
              <w:pStyle w:val="TAC"/>
            </w:pPr>
            <w:r w:rsidRPr="00EF5447">
              <w:t>25</w:t>
            </w:r>
          </w:p>
        </w:tc>
        <w:tc>
          <w:tcPr>
            <w:tcW w:w="1323" w:type="dxa"/>
            <w:shd w:val="clear" w:color="auto" w:fill="auto"/>
            <w:noWrap/>
          </w:tcPr>
          <w:p w14:paraId="55B1BABF" w14:textId="77777777" w:rsidR="00426AE6" w:rsidRPr="00EF5447" w:rsidRDefault="00426AE6" w:rsidP="00303E52">
            <w:pPr>
              <w:pStyle w:val="TAC"/>
            </w:pPr>
            <w:r w:rsidRPr="00EF5447">
              <w:t>1498.4</w:t>
            </w:r>
          </w:p>
        </w:tc>
        <w:tc>
          <w:tcPr>
            <w:tcW w:w="696" w:type="dxa"/>
            <w:shd w:val="clear" w:color="auto" w:fill="auto"/>
          </w:tcPr>
          <w:p w14:paraId="1E560695" w14:textId="77777777" w:rsidR="00426AE6" w:rsidRPr="00EF5447" w:rsidRDefault="00426AE6" w:rsidP="00303E52">
            <w:pPr>
              <w:pStyle w:val="TAC"/>
            </w:pPr>
            <w:r w:rsidRPr="00EF5447">
              <w:t>N/A</w:t>
            </w:r>
          </w:p>
        </w:tc>
        <w:tc>
          <w:tcPr>
            <w:tcW w:w="1247" w:type="dxa"/>
            <w:shd w:val="clear" w:color="auto" w:fill="auto"/>
          </w:tcPr>
          <w:p w14:paraId="654749C2" w14:textId="77777777" w:rsidR="00426AE6" w:rsidRPr="00EF5447" w:rsidRDefault="00426AE6" w:rsidP="00303E52">
            <w:pPr>
              <w:pStyle w:val="TAC"/>
            </w:pPr>
            <w:r w:rsidRPr="00EF5447">
              <w:t>N/A</w:t>
            </w:r>
          </w:p>
        </w:tc>
      </w:tr>
      <w:tr w:rsidR="00426AE6" w:rsidRPr="00EF5447" w14:paraId="6D772047" w14:textId="77777777" w:rsidTr="00303E52">
        <w:trPr>
          <w:trHeight w:val="54"/>
          <w:jc w:val="center"/>
        </w:trPr>
        <w:tc>
          <w:tcPr>
            <w:tcW w:w="2641" w:type="dxa"/>
            <w:tcBorders>
              <w:top w:val="nil"/>
              <w:bottom w:val="single" w:sz="4" w:space="0" w:color="auto"/>
            </w:tcBorders>
            <w:shd w:val="clear" w:color="auto" w:fill="auto"/>
          </w:tcPr>
          <w:p w14:paraId="52F35729" w14:textId="77777777" w:rsidR="00426AE6" w:rsidRPr="00EF5447" w:rsidRDefault="00426AE6" w:rsidP="00303E52">
            <w:pPr>
              <w:pStyle w:val="TAC"/>
            </w:pPr>
          </w:p>
        </w:tc>
        <w:tc>
          <w:tcPr>
            <w:tcW w:w="867" w:type="dxa"/>
            <w:shd w:val="clear" w:color="auto" w:fill="auto"/>
          </w:tcPr>
          <w:p w14:paraId="5C63A652" w14:textId="77777777" w:rsidR="00426AE6" w:rsidRPr="00EF5447" w:rsidRDefault="00426AE6" w:rsidP="00303E52">
            <w:pPr>
              <w:pStyle w:val="TAC"/>
            </w:pPr>
            <w:r w:rsidRPr="00EF5447">
              <w:t>n77</w:t>
            </w:r>
          </w:p>
        </w:tc>
        <w:tc>
          <w:tcPr>
            <w:tcW w:w="828" w:type="dxa"/>
            <w:shd w:val="clear" w:color="auto" w:fill="auto"/>
            <w:noWrap/>
          </w:tcPr>
          <w:p w14:paraId="75F07D3D" w14:textId="77777777" w:rsidR="00426AE6" w:rsidRPr="00EF5447" w:rsidRDefault="00426AE6" w:rsidP="00303E52">
            <w:pPr>
              <w:pStyle w:val="TAC"/>
            </w:pPr>
            <w:r w:rsidRPr="00EF5447">
              <w:t>3605</w:t>
            </w:r>
          </w:p>
        </w:tc>
        <w:tc>
          <w:tcPr>
            <w:tcW w:w="746" w:type="dxa"/>
            <w:shd w:val="clear" w:color="auto" w:fill="auto"/>
            <w:noWrap/>
          </w:tcPr>
          <w:p w14:paraId="26018B1E" w14:textId="77777777" w:rsidR="00426AE6" w:rsidRPr="00EF5447" w:rsidRDefault="00426AE6" w:rsidP="00303E52">
            <w:pPr>
              <w:pStyle w:val="TAC"/>
            </w:pPr>
            <w:r w:rsidRPr="00EF5447">
              <w:t>10</w:t>
            </w:r>
          </w:p>
        </w:tc>
        <w:tc>
          <w:tcPr>
            <w:tcW w:w="1582" w:type="dxa"/>
            <w:shd w:val="clear" w:color="auto" w:fill="auto"/>
            <w:noWrap/>
          </w:tcPr>
          <w:p w14:paraId="2442BE6A" w14:textId="77777777" w:rsidR="00426AE6" w:rsidRPr="00EF5447" w:rsidRDefault="00426AE6" w:rsidP="00303E52">
            <w:pPr>
              <w:pStyle w:val="TAC"/>
            </w:pPr>
            <w:r w:rsidRPr="00EF5447">
              <w:t>50</w:t>
            </w:r>
          </w:p>
        </w:tc>
        <w:tc>
          <w:tcPr>
            <w:tcW w:w="1323" w:type="dxa"/>
            <w:shd w:val="clear" w:color="auto" w:fill="auto"/>
            <w:noWrap/>
          </w:tcPr>
          <w:p w14:paraId="2F8FAB0C" w14:textId="77777777" w:rsidR="00426AE6" w:rsidRPr="00EF5447" w:rsidRDefault="00426AE6" w:rsidP="00303E52">
            <w:pPr>
              <w:pStyle w:val="TAC"/>
            </w:pPr>
            <w:r w:rsidRPr="00EF5447">
              <w:t>3605</w:t>
            </w:r>
          </w:p>
        </w:tc>
        <w:tc>
          <w:tcPr>
            <w:tcW w:w="696" w:type="dxa"/>
            <w:shd w:val="clear" w:color="auto" w:fill="auto"/>
          </w:tcPr>
          <w:p w14:paraId="35A1AA3A" w14:textId="77777777" w:rsidR="00426AE6" w:rsidRPr="00EF5447" w:rsidRDefault="00426AE6" w:rsidP="00303E52">
            <w:pPr>
              <w:pStyle w:val="TAC"/>
            </w:pPr>
            <w:r w:rsidRPr="00EF5447">
              <w:t>N/A</w:t>
            </w:r>
          </w:p>
        </w:tc>
        <w:tc>
          <w:tcPr>
            <w:tcW w:w="1247" w:type="dxa"/>
            <w:shd w:val="clear" w:color="auto" w:fill="auto"/>
          </w:tcPr>
          <w:p w14:paraId="160C35C2" w14:textId="77777777" w:rsidR="00426AE6" w:rsidRPr="00EF5447" w:rsidRDefault="00426AE6" w:rsidP="00303E52">
            <w:pPr>
              <w:pStyle w:val="TAC"/>
            </w:pPr>
            <w:r w:rsidRPr="00EF5447">
              <w:t>N/A</w:t>
            </w:r>
          </w:p>
        </w:tc>
      </w:tr>
      <w:tr w:rsidR="00426AE6" w:rsidRPr="00EF5447" w14:paraId="356EF57F" w14:textId="77777777" w:rsidTr="00303E52">
        <w:trPr>
          <w:trHeight w:val="54"/>
          <w:jc w:val="center"/>
        </w:trPr>
        <w:tc>
          <w:tcPr>
            <w:tcW w:w="9930" w:type="dxa"/>
            <w:gridSpan w:val="8"/>
            <w:tcBorders>
              <w:top w:val="nil"/>
              <w:bottom w:val="single" w:sz="4" w:space="0" w:color="auto"/>
            </w:tcBorders>
            <w:shd w:val="clear" w:color="auto" w:fill="auto"/>
            <w:vAlign w:val="center"/>
          </w:tcPr>
          <w:p w14:paraId="0E1E249B" w14:textId="77777777" w:rsidR="00426AE6" w:rsidRPr="006B5C20" w:rsidRDefault="00426AE6" w:rsidP="00303E52">
            <w:pPr>
              <w:pStyle w:val="TAN"/>
            </w:pPr>
            <w:r w:rsidRPr="00B90A6B">
              <w:t xml:space="preserve">NOTE </w:t>
            </w:r>
            <w:r>
              <w:t>1</w:t>
            </w:r>
            <w:r w:rsidRPr="00B90A6B">
              <w:t>:</w:t>
            </w:r>
            <w:r w:rsidRPr="00B90A6B">
              <w:tab/>
            </w:r>
            <w:r w:rsidRPr="0057013A">
              <w:t>This band is subject to IMD5 also which MSD is not specified</w:t>
            </w:r>
            <w:r w:rsidRPr="0057013A">
              <w:rPr>
                <w:lang w:eastAsia="ja-JP"/>
              </w:rPr>
              <w:t>.</w:t>
            </w:r>
          </w:p>
        </w:tc>
      </w:tr>
    </w:tbl>
    <w:p w14:paraId="7CCCE2E6" w14:textId="77777777" w:rsidR="00426AE6" w:rsidRPr="0085002E" w:rsidRDefault="00426AE6" w:rsidP="00426AE6">
      <w:pPr>
        <w:rPr>
          <w:rFonts w:eastAsia="PMingLiU"/>
          <w:lang w:eastAsia="zh-TW"/>
        </w:rPr>
      </w:pPr>
    </w:p>
    <w:p w14:paraId="5B29829F" w14:textId="1D144479" w:rsidR="00426AE6" w:rsidRPr="0085002E" w:rsidRDefault="00426AE6" w:rsidP="00426AE6">
      <w:pPr>
        <w:pStyle w:val="Heading4"/>
        <w:rPr>
          <w:lang w:eastAsia="zh-CN"/>
        </w:rPr>
      </w:pPr>
      <w:bookmarkStart w:id="1769" w:name="_Toc151361891"/>
      <w:r>
        <w:t>5.11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69"/>
    </w:p>
    <w:p w14:paraId="6284EB58" w14:textId="77777777" w:rsidR="00426AE6" w:rsidRPr="009353D8" w:rsidRDefault="00426AE6" w:rsidP="00426AE6">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6A9F2A20" w14:textId="5F7FC767" w:rsidR="008B1756" w:rsidRPr="00323E98" w:rsidRDefault="008B1756" w:rsidP="008B1756">
      <w:pPr>
        <w:pStyle w:val="Heading3"/>
        <w:rPr>
          <w:rFonts w:eastAsia="MS Mincho"/>
          <w:lang w:eastAsia="ja-JP"/>
        </w:rPr>
      </w:pPr>
      <w:bookmarkStart w:id="1770" w:name="_Toc151361892"/>
      <w:r>
        <w:t>5.12</w:t>
      </w:r>
      <w:r w:rsidRPr="0085002E">
        <w:tab/>
      </w:r>
      <w:r w:rsidRPr="00323E98">
        <w:rPr>
          <w:rFonts w:eastAsia="MS Mincho" w:hint="eastAsia"/>
          <w:lang w:eastAsia="ja-JP"/>
        </w:rPr>
        <w:t>DC</w:t>
      </w:r>
      <w:r w:rsidRPr="00323E98">
        <w:t>_</w:t>
      </w:r>
      <w:r w:rsidRPr="00323E98">
        <w:rPr>
          <w:lang w:eastAsia="zh-CN"/>
        </w:rPr>
        <w:t>1-42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1770"/>
    </w:p>
    <w:p w14:paraId="77200821" w14:textId="57F2F915" w:rsidR="008B1756" w:rsidRPr="0085002E" w:rsidRDefault="008B1756" w:rsidP="008B1756">
      <w:pPr>
        <w:pStyle w:val="Heading4"/>
        <w:rPr>
          <w:rFonts w:eastAsia="MS Mincho"/>
          <w:lang w:eastAsia="ja-JP"/>
        </w:rPr>
      </w:pPr>
      <w:bookmarkStart w:id="1771" w:name="_Toc151361893"/>
      <w:r>
        <w:rPr>
          <w:lang w:eastAsia="zh-CN"/>
        </w:rPr>
        <w:t>5.12</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771"/>
    </w:p>
    <w:p w14:paraId="22E4D985" w14:textId="06B92D64" w:rsidR="008B1756" w:rsidRDefault="008B1756" w:rsidP="008B1756">
      <w:pPr>
        <w:pStyle w:val="TH"/>
      </w:pPr>
      <w:r>
        <w:t>Table 5.12.1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B1756" w:rsidRPr="00877CC8" w14:paraId="29FAEB88"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0797CC9" w14:textId="77777777" w:rsidR="008B1756" w:rsidRPr="00877CC8" w:rsidRDefault="008B1756" w:rsidP="00303E52">
            <w:pPr>
              <w:keepLines/>
              <w:spacing w:after="0"/>
              <w:jc w:val="center"/>
              <w:rPr>
                <w:rFonts w:ascii="Arial" w:hAnsi="Arial"/>
                <w:b/>
                <w:sz w:val="18"/>
                <w:lang w:eastAsia="fi-FI"/>
              </w:rPr>
            </w:pPr>
            <w:r w:rsidRPr="00877CC8">
              <w:rPr>
                <w:rFonts w:ascii="Arial" w:hAnsi="Arial"/>
                <w:b/>
                <w:sz w:val="18"/>
                <w:lang w:eastAsia="fi-FI"/>
              </w:rPr>
              <w:t>EN-DC</w:t>
            </w:r>
          </w:p>
          <w:p w14:paraId="0FB51113" w14:textId="77777777" w:rsidR="008B1756" w:rsidRPr="00877CC8" w:rsidRDefault="008B1756"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05CC884" w14:textId="77777777" w:rsidR="008B1756" w:rsidRPr="00877CC8" w:rsidRDefault="008B1756"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728535C9" w14:textId="77777777" w:rsidR="008B1756" w:rsidRPr="00877CC8" w:rsidRDefault="008B1756"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7B6D44F2" w14:textId="77777777" w:rsidR="008B1756" w:rsidRPr="00877CC8" w:rsidRDefault="008B1756"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8B1756" w:rsidRPr="00877CC8" w14:paraId="6F923605"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2A7E60" w14:textId="77777777" w:rsidR="008B1756" w:rsidRPr="00877CC8" w:rsidRDefault="008B1756" w:rsidP="00303E52">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B3EE4AA" w14:textId="77777777" w:rsidR="008B1756" w:rsidRPr="00877CC8" w:rsidRDefault="008B1756" w:rsidP="00303E52">
            <w:pPr>
              <w:keepNext/>
              <w:keepLines/>
              <w:spacing w:after="0"/>
              <w:jc w:val="center"/>
              <w:rPr>
                <w:rFonts w:ascii="Arial" w:hAnsi="Arial"/>
                <w:sz w:val="18"/>
                <w:lang w:eastAsia="ja-JP"/>
              </w:rPr>
            </w:pPr>
            <w:r w:rsidRPr="00877CC8">
              <w:rPr>
                <w:rFonts w:ascii="Arial" w:hAnsi="Arial"/>
                <w:sz w:val="18"/>
                <w:lang w:eastAsia="ja-JP"/>
              </w:rPr>
              <w:t>DC_1A-42C_n77A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6D74C03" w14:textId="77777777" w:rsidR="008B1756" w:rsidRPr="00877CC8" w:rsidRDefault="008B1756" w:rsidP="00303E52">
            <w:pPr>
              <w:keepNext/>
              <w:keepLines/>
              <w:spacing w:after="0"/>
              <w:jc w:val="center"/>
              <w:rPr>
                <w:rFonts w:ascii="Arial" w:hAnsi="Arial"/>
                <w:sz w:val="18"/>
                <w:lang w:eastAsia="ja-JP"/>
              </w:rPr>
            </w:pPr>
            <w:r w:rsidRPr="00877CC8">
              <w:rPr>
                <w:rFonts w:ascii="Arial" w:hAnsi="Arial"/>
                <w:sz w:val="18"/>
                <w:lang w:eastAsia="ja-JP"/>
              </w:rPr>
              <w:t>DC_1A-42D_n77A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C8BEB79" w14:textId="77777777" w:rsidR="008B1756" w:rsidRPr="002505DB" w:rsidRDefault="008B1756" w:rsidP="00303E52">
            <w:pPr>
              <w:keepNext/>
              <w:keepLines/>
              <w:spacing w:after="0"/>
              <w:jc w:val="center"/>
              <w:rPr>
                <w:rFonts w:ascii="Arial" w:eastAsia="Yu Mincho" w:hAnsi="Arial"/>
                <w:noProof/>
                <w:sz w:val="18"/>
                <w:lang w:eastAsia="ja-JP"/>
              </w:rPr>
            </w:pPr>
            <w:r w:rsidRPr="00877CC8">
              <w:rPr>
                <w:rFonts w:ascii="Arial" w:hAnsi="Arial"/>
                <w:noProof/>
                <w:sz w:val="18"/>
              </w:rPr>
              <w:t>DC_1A-42E_n77A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4ED57FBC" w14:textId="77777777" w:rsidR="008B1756" w:rsidRPr="00323E98" w:rsidRDefault="008B1756" w:rsidP="00303E52">
            <w:pPr>
              <w:keepNext/>
              <w:keepLines/>
              <w:spacing w:after="0"/>
              <w:jc w:val="center"/>
              <w:rPr>
                <w:rFonts w:ascii="Arial" w:hAnsi="Arial"/>
                <w:sz w:val="18"/>
                <w:vertAlign w:val="superscript"/>
              </w:rPr>
            </w:pPr>
            <w:r w:rsidRPr="00877CC8">
              <w:rPr>
                <w:rFonts w:ascii="Arial" w:hAnsi="Arial"/>
                <w:sz w:val="18"/>
              </w:rPr>
              <w:t>DC_1A_n77A</w:t>
            </w:r>
            <w:r>
              <w:rPr>
                <w:rFonts w:ascii="Arial" w:hAnsi="Arial"/>
                <w:sz w:val="18"/>
                <w:vertAlign w:val="superscript"/>
              </w:rPr>
              <w:t>14</w:t>
            </w:r>
          </w:p>
        </w:tc>
      </w:tr>
      <w:tr w:rsidR="008B1756" w:rsidRPr="00B251C4" w14:paraId="01F952CD"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72F5F24" w14:textId="77777777" w:rsidR="008B1756" w:rsidRDefault="008B1756"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4F61D5B3" w14:textId="77777777" w:rsidR="008B1756" w:rsidRDefault="008B1756"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775003E6" w14:textId="77777777" w:rsidR="008B1756" w:rsidRPr="00877CC8" w:rsidRDefault="008B1756" w:rsidP="00303E52">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53B28085" w14:textId="77777777" w:rsidR="008B1756" w:rsidRPr="004B5F71" w:rsidRDefault="008B1756" w:rsidP="00303E52">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54EA25D6" w14:textId="77777777" w:rsidR="008B1756" w:rsidRPr="0085002E" w:rsidRDefault="008B1756" w:rsidP="008B1756">
      <w:pPr>
        <w:rPr>
          <w:rFonts w:eastAsia="PMingLiU"/>
          <w:color w:val="0033CC"/>
          <w:lang w:eastAsia="zh-TW"/>
        </w:rPr>
      </w:pPr>
    </w:p>
    <w:p w14:paraId="35BA78C2" w14:textId="205DBF4B" w:rsidR="008B1756" w:rsidRPr="0085002E" w:rsidRDefault="008B1756" w:rsidP="008B1756">
      <w:pPr>
        <w:pStyle w:val="Heading4"/>
        <w:rPr>
          <w:lang w:eastAsia="zh-CN"/>
        </w:rPr>
      </w:pPr>
      <w:bookmarkStart w:id="1772" w:name="_Toc151361894"/>
      <w:r>
        <w:rPr>
          <w:lang w:eastAsia="zh-CN"/>
        </w:rPr>
        <w:t>5.12</w:t>
      </w:r>
      <w:r w:rsidRPr="0085002E">
        <w:rPr>
          <w:lang w:eastAsia="zh-CN"/>
        </w:rPr>
        <w:t>.2</w:t>
      </w:r>
      <w:r w:rsidRPr="0085002E">
        <w:rPr>
          <w:lang w:eastAsia="zh-CN"/>
        </w:rPr>
        <w:tab/>
        <w:t xml:space="preserve">Maximum output power for </w:t>
      </w:r>
      <w:r w:rsidRPr="0085002E">
        <w:rPr>
          <w:rFonts w:hint="eastAsia"/>
          <w:lang w:eastAsia="zh-CN"/>
        </w:rPr>
        <w:t>DC</w:t>
      </w:r>
      <w:bookmarkEnd w:id="1772"/>
    </w:p>
    <w:p w14:paraId="4DB7782D" w14:textId="77777777" w:rsidR="008B1756" w:rsidRPr="004B5F71" w:rsidRDefault="008B1756" w:rsidP="008B1756">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of PC2 DC_1_n77, this secti</w:t>
      </w:r>
      <w:r w:rsidRPr="004B5F71">
        <w:rPr>
          <w:rFonts w:eastAsia="PMingLiU"/>
          <w:lang w:eastAsia="zh-TW"/>
        </w:rPr>
        <w:t>on can be omitted.</w:t>
      </w:r>
    </w:p>
    <w:p w14:paraId="128A3E0D" w14:textId="77777777" w:rsidR="008B1756" w:rsidRPr="00BB10E3" w:rsidRDefault="008B1756" w:rsidP="008B1756">
      <w:pPr>
        <w:rPr>
          <w:rFonts w:eastAsia="Yu Mincho"/>
          <w:lang w:eastAsia="ja-JP"/>
        </w:rPr>
      </w:pPr>
    </w:p>
    <w:p w14:paraId="5C7B3B2F" w14:textId="4EBE31D4" w:rsidR="008B1756" w:rsidRPr="0085002E" w:rsidRDefault="008B1756" w:rsidP="008B1756">
      <w:pPr>
        <w:pStyle w:val="Heading4"/>
        <w:rPr>
          <w:lang w:eastAsia="zh-CN"/>
        </w:rPr>
      </w:pPr>
      <w:bookmarkStart w:id="1773" w:name="_Toc151361895"/>
      <w:r>
        <w:rPr>
          <w:lang w:eastAsia="zh-CN"/>
        </w:rPr>
        <w:t>5.12</w:t>
      </w:r>
      <w:r w:rsidRPr="0085002E">
        <w:rPr>
          <w:lang w:eastAsia="zh-CN"/>
        </w:rPr>
        <w:t>.3</w:t>
      </w:r>
      <w:r w:rsidRPr="0085002E">
        <w:rPr>
          <w:lang w:eastAsia="zh-CN"/>
        </w:rPr>
        <w:tab/>
        <w:t>REFSENS requirements for DC</w:t>
      </w:r>
      <w:bookmarkEnd w:id="1773"/>
    </w:p>
    <w:p w14:paraId="7E9A5855" w14:textId="77777777" w:rsidR="008B1756" w:rsidRPr="00323E98" w:rsidRDefault="008B1756" w:rsidP="008B1756">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sidRPr="00323E98">
        <w:rPr>
          <w:rFonts w:eastAsia="PMingLiU"/>
          <w:lang w:eastAsia="zh-TW"/>
        </w:rPr>
        <w:t>DC_1_n77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p>
    <w:p w14:paraId="023BA20E" w14:textId="77777777" w:rsidR="008B1756" w:rsidRPr="00323E98" w:rsidRDefault="008B1756" w:rsidP="008B175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4</w:t>
      </w:r>
      <w:r w:rsidRPr="00323E98">
        <w:rPr>
          <w:rFonts w:eastAsia="MS Mincho"/>
          <w:kern w:val="2"/>
          <w:vertAlign w:val="superscript"/>
          <w:lang w:val="en-US" w:eastAsia="zh-CN"/>
        </w:rPr>
        <w:t>th</w:t>
      </w:r>
      <w:r w:rsidRPr="00323E98">
        <w:rPr>
          <w:rFonts w:eastAsia="MS Mincho"/>
          <w:kern w:val="2"/>
          <w:lang w:val="en-US" w:eastAsia="zh-CN"/>
        </w:rPr>
        <w:t xml:space="preserve"> and 5</w:t>
      </w:r>
      <w:r w:rsidRPr="00323E98">
        <w:rPr>
          <w:rFonts w:eastAsia="MS Mincho"/>
          <w:kern w:val="2"/>
          <w:vertAlign w:val="superscript"/>
          <w:lang w:val="en-US" w:eastAsia="zh-CN"/>
        </w:rPr>
        <w:t>th</w:t>
      </w:r>
      <w:r w:rsidRPr="00323E98">
        <w:rPr>
          <w:rFonts w:eastAsia="MS Mincho"/>
          <w:kern w:val="2"/>
          <w:lang w:val="en-US" w:eastAsia="zh-CN"/>
        </w:rPr>
        <w:t xml:space="preserve"> order IMD generated by dual uplink of band 1 and band n77 may also fall into own Rx of band 42.</w:t>
      </w:r>
    </w:p>
    <w:p w14:paraId="44C49939" w14:textId="77777777" w:rsidR="008B1756" w:rsidRPr="00323E98" w:rsidRDefault="008B1756" w:rsidP="008B1756">
      <w:pPr>
        <w:widowControl w:val="0"/>
        <w:spacing w:after="0"/>
        <w:ind w:firstLineChars="100" w:firstLine="200"/>
        <w:rPr>
          <w:rFonts w:eastAsia="MS Mincho"/>
          <w:kern w:val="2"/>
          <w:lang w:val="en-US" w:eastAsia="zh-CN"/>
        </w:rPr>
      </w:pPr>
    </w:p>
    <w:p w14:paraId="45370B02" w14:textId="77777777" w:rsidR="008B1756" w:rsidRPr="001375F3" w:rsidRDefault="008B1756" w:rsidP="008B1756">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6BAE1A66" w14:textId="77777777" w:rsidR="008B1756" w:rsidRPr="0085002E" w:rsidRDefault="008B1756" w:rsidP="008B1756">
      <w:pPr>
        <w:rPr>
          <w:rFonts w:eastAsia="PMingLiU"/>
          <w:lang w:eastAsia="zh-TW"/>
        </w:rPr>
      </w:pPr>
    </w:p>
    <w:p w14:paraId="1137B09F" w14:textId="1202184A" w:rsidR="008B1756" w:rsidRPr="0085002E" w:rsidRDefault="008B1756" w:rsidP="008B1756">
      <w:pPr>
        <w:pStyle w:val="Heading4"/>
        <w:rPr>
          <w:lang w:eastAsia="zh-CN"/>
        </w:rPr>
      </w:pPr>
      <w:bookmarkStart w:id="1774" w:name="_Toc151361896"/>
      <w:r>
        <w:t>5.12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74"/>
    </w:p>
    <w:p w14:paraId="207F7717" w14:textId="77777777" w:rsidR="008B1756" w:rsidRPr="009353D8" w:rsidRDefault="008B1756" w:rsidP="008B1756">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2FE66C78" w14:textId="21E31B8B" w:rsidR="005300BF" w:rsidRPr="005D5CEE" w:rsidRDefault="005300BF" w:rsidP="005300BF">
      <w:pPr>
        <w:pStyle w:val="Heading3"/>
        <w:rPr>
          <w:rFonts w:eastAsia="MS Mincho"/>
          <w:lang w:eastAsia="ja-JP"/>
        </w:rPr>
      </w:pPr>
      <w:bookmarkStart w:id="1775" w:name="_Toc151361897"/>
      <w:r>
        <w:t>5.13</w:t>
      </w:r>
      <w:r w:rsidRPr="005D5CEE">
        <w:tab/>
      </w:r>
      <w:r w:rsidRPr="005D5CEE">
        <w:rPr>
          <w:rFonts w:eastAsia="MS Mincho" w:hint="eastAsia"/>
          <w:lang w:eastAsia="ja-JP"/>
        </w:rPr>
        <w:t>DC</w:t>
      </w:r>
      <w:r w:rsidRPr="005D5CEE">
        <w:t>_</w:t>
      </w:r>
      <w:r w:rsidRPr="005D5CEE">
        <w:rPr>
          <w:lang w:eastAsia="zh-CN"/>
        </w:rPr>
        <w:t>3-21</w:t>
      </w:r>
      <w:r w:rsidRPr="005D5CEE">
        <w:rPr>
          <w:rFonts w:hint="eastAsia"/>
          <w:lang w:eastAsia="zh-CN"/>
        </w:rPr>
        <w:t>_</w:t>
      </w:r>
      <w:r w:rsidRPr="005D5CEE">
        <w:rPr>
          <w:rFonts w:eastAsia="MS Mincho" w:hint="eastAsia"/>
          <w:lang w:eastAsia="ja-JP"/>
        </w:rPr>
        <w:t>n</w:t>
      </w:r>
      <w:r w:rsidRPr="005D5CEE">
        <w:rPr>
          <w:rFonts w:eastAsia="MS Mincho"/>
          <w:lang w:eastAsia="ja-JP"/>
        </w:rPr>
        <w:t>77</w:t>
      </w:r>
      <w:bookmarkEnd w:id="1775"/>
    </w:p>
    <w:p w14:paraId="35DC16E7" w14:textId="6DFC0E3E" w:rsidR="005300BF" w:rsidRPr="005D5CEE" w:rsidRDefault="005300BF" w:rsidP="005300BF">
      <w:pPr>
        <w:pStyle w:val="Heading4"/>
        <w:rPr>
          <w:rFonts w:eastAsia="MS Mincho"/>
          <w:lang w:eastAsia="ja-JP"/>
        </w:rPr>
      </w:pPr>
      <w:bookmarkStart w:id="1776" w:name="_Toc151361898"/>
      <w:r>
        <w:rPr>
          <w:lang w:eastAsia="zh-CN"/>
        </w:rPr>
        <w:t>5.13</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1776"/>
    </w:p>
    <w:p w14:paraId="5767778E" w14:textId="2110B8A2" w:rsidR="005300BF" w:rsidRPr="005D5CEE" w:rsidRDefault="005300BF" w:rsidP="005300BF">
      <w:pPr>
        <w:pStyle w:val="TH"/>
      </w:pPr>
      <w:r w:rsidRPr="005D5CEE">
        <w:t xml:space="preserve">Table </w:t>
      </w:r>
      <w:r>
        <w:t>5.13</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300BF" w:rsidRPr="005D5CEE" w14:paraId="14572BE7"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762620C" w14:textId="77777777" w:rsidR="005300BF" w:rsidRPr="005D5CEE" w:rsidRDefault="005300BF" w:rsidP="00303E52">
            <w:pPr>
              <w:keepLines/>
              <w:spacing w:after="0"/>
              <w:jc w:val="center"/>
              <w:rPr>
                <w:rFonts w:ascii="Arial" w:hAnsi="Arial"/>
                <w:b/>
                <w:sz w:val="18"/>
                <w:lang w:eastAsia="fi-FI"/>
              </w:rPr>
            </w:pPr>
            <w:r w:rsidRPr="005D5CEE">
              <w:rPr>
                <w:rFonts w:ascii="Arial" w:hAnsi="Arial"/>
                <w:b/>
                <w:sz w:val="18"/>
                <w:lang w:eastAsia="fi-FI"/>
              </w:rPr>
              <w:t>EN-DC</w:t>
            </w:r>
          </w:p>
          <w:p w14:paraId="54582992" w14:textId="77777777" w:rsidR="005300BF" w:rsidRPr="005D5CEE" w:rsidRDefault="005300BF" w:rsidP="00303E52">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53F9D41" w14:textId="77777777" w:rsidR="005300BF" w:rsidRPr="005D5CEE" w:rsidRDefault="005300BF" w:rsidP="00303E52">
            <w:pPr>
              <w:keepLines/>
              <w:spacing w:after="0"/>
              <w:jc w:val="center"/>
              <w:rPr>
                <w:rFonts w:ascii="Arial" w:hAnsi="Arial"/>
                <w:b/>
                <w:sz w:val="18"/>
                <w:lang w:val="fr-FR" w:eastAsia="fi-FI"/>
              </w:rPr>
            </w:pPr>
            <w:r w:rsidRPr="005D5CEE">
              <w:rPr>
                <w:rFonts w:ascii="Arial" w:hAnsi="Arial"/>
                <w:b/>
                <w:sz w:val="18"/>
                <w:lang w:val="fr-FR" w:eastAsia="fi-FI"/>
              </w:rPr>
              <w:t>Uplink EN-DC</w:t>
            </w:r>
          </w:p>
          <w:p w14:paraId="0480B0F1" w14:textId="77777777" w:rsidR="005300BF" w:rsidRPr="005D5CEE" w:rsidRDefault="005300BF" w:rsidP="00303E52">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5810B75C" w14:textId="77777777" w:rsidR="005300BF" w:rsidRPr="005D5CEE" w:rsidRDefault="005300BF" w:rsidP="00303E52">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5300BF" w:rsidRPr="005D5CEE" w14:paraId="27C027E6"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3BEA79" w14:textId="77777777" w:rsidR="005300BF" w:rsidRPr="005D5CEE" w:rsidRDefault="005300BF" w:rsidP="00303E52">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DC_3A-21A_n77A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89F0E94" w14:textId="77777777" w:rsidR="005300BF" w:rsidRPr="005D5CEE" w:rsidRDefault="005300BF"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8FF2FE3" w14:textId="77777777" w:rsidR="005300BF" w:rsidRPr="005D5CEE" w:rsidRDefault="005300BF" w:rsidP="00303E52">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DC_3A_n77A</w:t>
            </w:r>
            <w:r w:rsidRPr="005D5CEE">
              <w:rPr>
                <w:rFonts w:ascii="Arial" w:eastAsia="Malgun Gothic" w:hAnsi="Arial"/>
                <w:sz w:val="18"/>
                <w:vertAlign w:val="superscript"/>
                <w:lang w:eastAsia="ko-KR"/>
              </w:rPr>
              <w:t>14</w:t>
            </w:r>
          </w:p>
          <w:p w14:paraId="30DCF56D" w14:textId="77777777" w:rsidR="005300BF" w:rsidRPr="005D5CEE" w:rsidRDefault="005300BF" w:rsidP="00303E52">
            <w:pPr>
              <w:keepNext/>
              <w:keepLines/>
              <w:spacing w:after="0"/>
              <w:jc w:val="center"/>
              <w:rPr>
                <w:rFonts w:ascii="Arial" w:hAnsi="Arial"/>
                <w:sz w:val="18"/>
                <w:vertAlign w:val="superscript"/>
                <w:lang w:eastAsia="ja-JP"/>
              </w:rPr>
            </w:pPr>
            <w:r w:rsidRPr="005D5CEE">
              <w:rPr>
                <w:rFonts w:ascii="Arial" w:eastAsia="Malgun Gothic" w:hAnsi="Arial"/>
                <w:sz w:val="18"/>
                <w:lang w:eastAsia="ko-KR"/>
              </w:rPr>
              <w:t>DC_21A_n77A</w:t>
            </w:r>
            <w:r w:rsidRPr="005D5CEE">
              <w:rPr>
                <w:rFonts w:ascii="Arial" w:eastAsia="Malgun Gothic" w:hAnsi="Arial"/>
                <w:sz w:val="18"/>
                <w:vertAlign w:val="superscript"/>
                <w:lang w:eastAsia="ko-KR"/>
              </w:rPr>
              <w:t>14</w:t>
            </w:r>
          </w:p>
        </w:tc>
      </w:tr>
      <w:tr w:rsidR="005300BF" w:rsidRPr="005D5CEE" w14:paraId="3A190212"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1C7591B" w14:textId="77777777" w:rsidR="005300BF" w:rsidRPr="005D5CEE" w:rsidRDefault="005300BF" w:rsidP="00303E52">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27B21D47" w14:textId="77777777" w:rsidR="005300BF" w:rsidRPr="005D5CEE" w:rsidRDefault="005300BF" w:rsidP="00303E52">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7719F6AB" w14:textId="77777777" w:rsidR="005300BF" w:rsidRPr="005D5CEE" w:rsidRDefault="005300BF" w:rsidP="00303E52">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6C71416E" w14:textId="77777777" w:rsidR="005300BF" w:rsidRPr="005D5CEE" w:rsidRDefault="005300BF" w:rsidP="005300BF">
      <w:pPr>
        <w:rPr>
          <w:rFonts w:eastAsia="PMingLiU"/>
          <w:color w:val="0033CC"/>
          <w:lang w:eastAsia="zh-TW"/>
        </w:rPr>
      </w:pPr>
    </w:p>
    <w:p w14:paraId="4FE81172" w14:textId="33C6CD37" w:rsidR="005300BF" w:rsidRPr="005D5CEE" w:rsidRDefault="005300BF" w:rsidP="005300BF">
      <w:pPr>
        <w:pStyle w:val="Heading4"/>
        <w:rPr>
          <w:lang w:eastAsia="zh-CN"/>
        </w:rPr>
      </w:pPr>
      <w:bookmarkStart w:id="1777" w:name="_Toc151361899"/>
      <w:r>
        <w:rPr>
          <w:lang w:eastAsia="zh-CN"/>
        </w:rPr>
        <w:t>5.13</w:t>
      </w:r>
      <w:r w:rsidRPr="005D5CEE">
        <w:rPr>
          <w:lang w:eastAsia="zh-CN"/>
        </w:rPr>
        <w:t>.2</w:t>
      </w:r>
      <w:r w:rsidRPr="005D5CEE">
        <w:rPr>
          <w:lang w:eastAsia="zh-CN"/>
        </w:rPr>
        <w:tab/>
        <w:t xml:space="preserve">Maximum output power for </w:t>
      </w:r>
      <w:r w:rsidRPr="005D5CEE">
        <w:rPr>
          <w:rFonts w:hint="eastAsia"/>
          <w:lang w:eastAsia="zh-CN"/>
        </w:rPr>
        <w:t>DC</w:t>
      </w:r>
      <w:bookmarkEnd w:id="1777"/>
    </w:p>
    <w:p w14:paraId="14F21F41" w14:textId="77777777" w:rsidR="005300BF" w:rsidRPr="004B5F71" w:rsidRDefault="005300BF" w:rsidP="005300BF">
      <w:pPr>
        <w:ind w:firstLineChars="100" w:firstLine="200"/>
        <w:rPr>
          <w:rFonts w:eastAsia="PMingLiU"/>
          <w:lang w:eastAsia="zh-TW"/>
        </w:rPr>
      </w:pPr>
      <w:r w:rsidRPr="005D5CEE">
        <w:rPr>
          <w:rFonts w:eastAsia="PMingLiU"/>
          <w:lang w:eastAsia="zh-TW"/>
        </w:rPr>
        <w:t>Based on studies of PC2 DC_3_n77 and PC2 DC_21_n77, this section</w:t>
      </w:r>
      <w:r w:rsidRPr="004B5F71">
        <w:rPr>
          <w:rFonts w:eastAsia="PMingLiU"/>
          <w:lang w:eastAsia="zh-TW"/>
        </w:rPr>
        <w:t xml:space="preserve"> can be omitted.</w:t>
      </w:r>
    </w:p>
    <w:p w14:paraId="27A5B61D" w14:textId="77777777" w:rsidR="005300BF" w:rsidRPr="00BB10E3" w:rsidRDefault="005300BF" w:rsidP="005300BF">
      <w:pPr>
        <w:rPr>
          <w:rFonts w:eastAsia="Yu Mincho"/>
          <w:lang w:eastAsia="ja-JP"/>
        </w:rPr>
      </w:pPr>
    </w:p>
    <w:p w14:paraId="1B48448A" w14:textId="14FD1417" w:rsidR="005300BF" w:rsidRPr="0085002E" w:rsidRDefault="005300BF" w:rsidP="005300BF">
      <w:pPr>
        <w:pStyle w:val="Heading4"/>
        <w:rPr>
          <w:lang w:eastAsia="zh-CN"/>
        </w:rPr>
      </w:pPr>
      <w:bookmarkStart w:id="1778" w:name="_Toc151361900"/>
      <w:r>
        <w:rPr>
          <w:lang w:eastAsia="zh-CN"/>
        </w:rPr>
        <w:t>5.13</w:t>
      </w:r>
      <w:r w:rsidRPr="0085002E">
        <w:rPr>
          <w:lang w:eastAsia="zh-CN"/>
        </w:rPr>
        <w:t>.3</w:t>
      </w:r>
      <w:r w:rsidRPr="0085002E">
        <w:rPr>
          <w:lang w:eastAsia="zh-CN"/>
        </w:rPr>
        <w:tab/>
        <w:t>REFSENS requirements for DC</w:t>
      </w:r>
      <w:bookmarkEnd w:id="1778"/>
    </w:p>
    <w:p w14:paraId="3E7A18FB" w14:textId="77777777" w:rsidR="005300BF" w:rsidRPr="005D5CEE" w:rsidRDefault="005300BF" w:rsidP="005300BF">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sidRPr="005D5CEE">
        <w:rPr>
          <w:rFonts w:eastAsia="PMingLiU"/>
          <w:lang w:eastAsia="zh-TW"/>
        </w:rPr>
        <w:t>DC_3_n77 and DC_21_n77</w:t>
      </w:r>
      <w:r w:rsidRPr="005D5CEE">
        <w:t xml:space="preserve"> </w:t>
      </w:r>
      <w:r w:rsidRPr="005D5CEE">
        <w:rPr>
          <w:rFonts w:hint="eastAsia"/>
          <w:lang w:eastAsia="ja-JP"/>
        </w:rPr>
        <w:t>captured in TR 37.863-01-01 [</w:t>
      </w:r>
      <w:r w:rsidRPr="005D5CEE">
        <w:rPr>
          <w:lang w:eastAsia="ja-JP"/>
        </w:rPr>
        <w:t>2</w:t>
      </w:r>
      <w:r w:rsidRPr="005D5CEE">
        <w:rPr>
          <w:rFonts w:hint="eastAsia"/>
          <w:lang w:eastAsia="ja-JP"/>
        </w:rPr>
        <w:t>], own Rx impact of the 3</w:t>
      </w:r>
      <w:r w:rsidRPr="005D5CEE">
        <w:rPr>
          <w:rFonts w:hint="eastAsia"/>
          <w:vertAlign w:val="superscript"/>
          <w:lang w:eastAsia="ja-JP"/>
        </w:rPr>
        <w:t>rd</w:t>
      </w:r>
      <w:r w:rsidRPr="005D5CEE">
        <w:rPr>
          <w:rFonts w:hint="eastAsia"/>
          <w:lang w:eastAsia="ja-JP"/>
        </w:rPr>
        <w:t xml:space="preserve"> band is the followings.</w:t>
      </w:r>
    </w:p>
    <w:p w14:paraId="6D1D2D86"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4</w:t>
      </w:r>
      <w:r w:rsidRPr="005D5CEE">
        <w:rPr>
          <w:rFonts w:eastAsia="MS Mincho"/>
          <w:kern w:val="2"/>
          <w:vertAlign w:val="superscript"/>
          <w:lang w:val="en-US" w:eastAsia="zh-CN"/>
        </w:rPr>
        <w:t>th</w:t>
      </w:r>
      <w:r w:rsidRPr="005D5CEE">
        <w:rPr>
          <w:rFonts w:eastAsia="MS Mincho"/>
          <w:kern w:val="2"/>
          <w:lang w:val="en-US" w:eastAsia="zh-CN"/>
        </w:rPr>
        <w:t xml:space="preserve"> and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3 and band n77 may also fall into own Rx of band 21.</w:t>
      </w:r>
    </w:p>
    <w:p w14:paraId="13684D71"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2</w:t>
      </w:r>
      <w:r w:rsidRPr="005D5CEE">
        <w:rPr>
          <w:rFonts w:eastAsia="MS Mincho"/>
          <w:kern w:val="2"/>
          <w:vertAlign w:val="superscript"/>
          <w:lang w:val="en-US" w:eastAsia="zh-CN"/>
        </w:rPr>
        <w:t>nd</w:t>
      </w:r>
      <w:r w:rsidRPr="005D5CEE">
        <w:rPr>
          <w:rFonts w:eastAsia="MS Mincho"/>
          <w:kern w:val="2"/>
          <w:lang w:val="en-US" w:eastAsia="zh-CN"/>
        </w:rPr>
        <w:t xml:space="preserve"> and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21 and band n77 may also fall into own Rx of band 3.</w:t>
      </w:r>
    </w:p>
    <w:p w14:paraId="236FA0EC" w14:textId="77777777" w:rsidR="005300BF" w:rsidRPr="00CB107C" w:rsidRDefault="005300BF" w:rsidP="005300BF">
      <w:pPr>
        <w:widowControl w:val="0"/>
        <w:spacing w:after="0"/>
        <w:rPr>
          <w:rFonts w:eastAsia="Yu Mincho"/>
          <w:kern w:val="2"/>
          <w:lang w:val="en-US" w:eastAsia="ja-JP"/>
        </w:rPr>
      </w:pPr>
    </w:p>
    <w:p w14:paraId="0C7D5268" w14:textId="77777777" w:rsidR="005300BF" w:rsidRPr="005D5CEE" w:rsidRDefault="005300BF" w:rsidP="005300BF">
      <w:pPr>
        <w:widowControl w:val="0"/>
        <w:spacing w:after="0"/>
        <w:rPr>
          <w:rFonts w:eastAsia="MS Mincho"/>
          <w:kern w:val="2"/>
          <w:lang w:val="en-US" w:eastAsia="zh-CN"/>
        </w:rPr>
      </w:pPr>
      <w:r w:rsidRPr="005D5CEE">
        <w:rPr>
          <w:rFonts w:eastAsia="DengXian"/>
          <w:kern w:val="2"/>
          <w:lang w:val="en-US" w:eastAsia="zh-CN"/>
        </w:rPr>
        <w:t>Considering that Band 21 is currently operated only by a certain operator in Japan, the frequency range can be limited as Band n77 UL/DL = 3600-4200/3600-4200 MHz. Therefore, own Rx impact can be simplified as below.</w:t>
      </w:r>
      <w:r w:rsidRPr="005D5CEE">
        <w:rPr>
          <w:rFonts w:eastAsia="MS Mincho"/>
          <w:kern w:val="2"/>
          <w:lang w:val="en-US" w:eastAsia="zh-CN"/>
        </w:rPr>
        <w:t xml:space="preserve"> </w:t>
      </w:r>
    </w:p>
    <w:p w14:paraId="3ECF1D00"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4</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3 and band n77 may also fall into own Rx of band 21.</w:t>
      </w:r>
    </w:p>
    <w:p w14:paraId="2A984BD6" w14:textId="77777777" w:rsidR="005300BF" w:rsidRPr="005D5CEE" w:rsidRDefault="005300BF" w:rsidP="005300B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5</w:t>
      </w:r>
      <w:r w:rsidRPr="005D5CEE">
        <w:rPr>
          <w:rFonts w:eastAsia="MS Mincho"/>
          <w:kern w:val="2"/>
          <w:vertAlign w:val="superscript"/>
          <w:lang w:val="en-US" w:eastAsia="zh-CN"/>
        </w:rPr>
        <w:t>th</w:t>
      </w:r>
      <w:r w:rsidRPr="005D5CEE">
        <w:rPr>
          <w:rFonts w:eastAsia="MS Mincho"/>
          <w:kern w:val="2"/>
          <w:lang w:val="en-US" w:eastAsia="zh-CN"/>
        </w:rPr>
        <w:t xml:space="preserve"> order IMD generated by dual uplink of band 21 and band n77 may also fall into own Rx of band 3.</w:t>
      </w:r>
    </w:p>
    <w:p w14:paraId="2FA22B7B" w14:textId="77777777" w:rsidR="005300BF" w:rsidRPr="005D5CEE" w:rsidRDefault="005300BF" w:rsidP="005300BF">
      <w:pPr>
        <w:widowControl w:val="0"/>
        <w:spacing w:after="0"/>
        <w:rPr>
          <w:rFonts w:eastAsia="DengXian"/>
          <w:kern w:val="2"/>
          <w:lang w:val="en-US" w:eastAsia="zh-CN"/>
        </w:rPr>
      </w:pPr>
    </w:p>
    <w:p w14:paraId="7B6AE63F" w14:textId="178D3930" w:rsidR="005300BF" w:rsidRPr="005D5CEE" w:rsidRDefault="005300BF" w:rsidP="005300BF">
      <w:pPr>
        <w:widowControl w:val="0"/>
        <w:spacing w:after="0"/>
        <w:ind w:firstLineChars="100" w:firstLine="200"/>
        <w:rPr>
          <w:rFonts w:eastAsia="MS Mincho"/>
          <w:kern w:val="2"/>
          <w:lang w:val="en-US" w:eastAsia="zh-CN"/>
        </w:rPr>
      </w:pPr>
      <w:r w:rsidRPr="005D5CEE">
        <w:rPr>
          <w:rFonts w:eastAsia="MS Mincho"/>
          <w:kern w:val="2"/>
          <w:lang w:val="en-US" w:eastAsia="zh-CN"/>
        </w:rPr>
        <w:t xml:space="preserve">For MSD due to 4th order IMD generated by dual uplink of band 3 and band n77, the MSD value can be seen as dB related to 3rd order proportional of band 3 UL power + 1st order proportional of band n77 UL power. PC3 DC is assumed to be 20dBm+20dBm and PC2 DC is assumed to be 23dBm+23dBm. Therefore, MSD value of PC2 case will be 12dB higher than that of PC3 case. New MSD value is shown in Table </w:t>
      </w:r>
      <w:r>
        <w:rPr>
          <w:rFonts w:eastAsia="MS Mincho"/>
          <w:kern w:val="2"/>
          <w:lang w:val="en-US" w:eastAsia="zh-CN"/>
        </w:rPr>
        <w:t>5.13</w:t>
      </w:r>
      <w:r w:rsidRPr="005D5CEE">
        <w:rPr>
          <w:rFonts w:eastAsia="MS Mincho"/>
          <w:kern w:val="2"/>
          <w:lang w:val="en-US" w:eastAsia="zh-CN"/>
        </w:rPr>
        <w:t>.3-1 below.</w:t>
      </w:r>
    </w:p>
    <w:p w14:paraId="4F0FF38D" w14:textId="2D77B4D6" w:rsidR="005300BF" w:rsidRPr="005D5CEE" w:rsidRDefault="005300BF" w:rsidP="005300BF">
      <w:pPr>
        <w:widowControl w:val="0"/>
        <w:spacing w:after="0"/>
        <w:ind w:firstLineChars="100" w:firstLine="200"/>
        <w:rPr>
          <w:rFonts w:eastAsia="MS Mincho"/>
          <w:kern w:val="2"/>
          <w:lang w:val="en-US" w:eastAsia="zh-CN"/>
        </w:rPr>
      </w:pPr>
      <w:r w:rsidRPr="005D5CEE">
        <w:rPr>
          <w:rFonts w:eastAsia="MS Mincho"/>
          <w:kern w:val="2"/>
          <w:lang w:val="en-US" w:eastAsia="zh-CN"/>
        </w:rPr>
        <w:t xml:space="preserve">Also, For MSD due to 5th order IMD generated by dual uplink of band 21 and band n77, the MSD value can be seen as dB related to 4th order proportional of band 21 UL power + 1st order proportional of band n77 UL power. PC3 DC is </w:t>
      </w:r>
      <w:r w:rsidRPr="005D5CEE">
        <w:rPr>
          <w:rFonts w:eastAsia="MS Mincho"/>
          <w:kern w:val="2"/>
          <w:lang w:val="en-US" w:eastAsia="zh-CN"/>
        </w:rPr>
        <w:lastRenderedPageBreak/>
        <w:t xml:space="preserve">assumed to be 20dBm+20dBm and PC2 DC is assumed to be 23dBm+23dBm. Therefore, MSD value of PC2 case will be 15dB higher than that of PC3 case. New MSD value is shown in Table </w:t>
      </w:r>
      <w:r>
        <w:rPr>
          <w:rFonts w:eastAsia="MS Mincho"/>
          <w:kern w:val="2"/>
          <w:lang w:val="en-US" w:eastAsia="zh-CN"/>
        </w:rPr>
        <w:t>5.13</w:t>
      </w:r>
      <w:r w:rsidRPr="005D5CEE">
        <w:rPr>
          <w:rFonts w:eastAsia="MS Mincho"/>
          <w:kern w:val="2"/>
          <w:lang w:val="en-US" w:eastAsia="zh-CN"/>
        </w:rPr>
        <w:t>.3-1 below.</w:t>
      </w:r>
    </w:p>
    <w:p w14:paraId="31FF3B05" w14:textId="77777777" w:rsidR="005300BF" w:rsidRPr="005D5CEE" w:rsidRDefault="005300BF" w:rsidP="005300BF">
      <w:pPr>
        <w:widowControl w:val="0"/>
        <w:spacing w:after="0"/>
        <w:ind w:firstLineChars="100" w:firstLine="200"/>
        <w:rPr>
          <w:rFonts w:eastAsia="MS Mincho"/>
          <w:kern w:val="2"/>
          <w:lang w:val="en-US" w:eastAsia="zh-CN"/>
        </w:rPr>
      </w:pPr>
    </w:p>
    <w:p w14:paraId="2787FDA5" w14:textId="020EF1A3" w:rsidR="005300BF" w:rsidRPr="00EF5447" w:rsidRDefault="005300BF" w:rsidP="005300BF">
      <w:pPr>
        <w:pStyle w:val="TH"/>
      </w:pPr>
      <w:r w:rsidRPr="005D5CEE">
        <w:t xml:space="preserve">Table </w:t>
      </w:r>
      <w:r>
        <w:t>5.13</w:t>
      </w:r>
      <w:r w:rsidRPr="005D5CEE">
        <w:t>.3-1: MSD test points for Scell due to dual uplink operation for EN-</w:t>
      </w:r>
      <w:r w:rsidRPr="00EF5447">
        <w:t>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300BF" w:rsidRPr="00EF5447" w14:paraId="38F092DA" w14:textId="77777777" w:rsidTr="00303E52">
        <w:trPr>
          <w:trHeight w:val="231"/>
          <w:tblHeader/>
          <w:jc w:val="center"/>
        </w:trPr>
        <w:tc>
          <w:tcPr>
            <w:tcW w:w="9930" w:type="dxa"/>
            <w:gridSpan w:val="8"/>
            <w:tcBorders>
              <w:bottom w:val="single" w:sz="4" w:space="0" w:color="auto"/>
            </w:tcBorders>
            <w:shd w:val="clear" w:color="auto" w:fill="auto"/>
          </w:tcPr>
          <w:p w14:paraId="271A59B7" w14:textId="77777777" w:rsidR="005300BF" w:rsidRPr="00EF5447" w:rsidRDefault="005300BF" w:rsidP="00303E52">
            <w:pPr>
              <w:pStyle w:val="TAH"/>
            </w:pPr>
            <w:r w:rsidRPr="00EF5447">
              <w:t>NR or E-UTRA Band / Channel bandwidth / NRB / MSD</w:t>
            </w:r>
          </w:p>
        </w:tc>
      </w:tr>
      <w:tr w:rsidR="005300BF" w:rsidRPr="00EF5447" w14:paraId="6E6F4987" w14:textId="77777777" w:rsidTr="00303E52">
        <w:trPr>
          <w:trHeight w:val="231"/>
          <w:tblHeader/>
          <w:jc w:val="center"/>
        </w:trPr>
        <w:tc>
          <w:tcPr>
            <w:tcW w:w="2641" w:type="dxa"/>
            <w:tcBorders>
              <w:bottom w:val="single" w:sz="4" w:space="0" w:color="auto"/>
            </w:tcBorders>
            <w:shd w:val="clear" w:color="auto" w:fill="auto"/>
          </w:tcPr>
          <w:p w14:paraId="003E9914" w14:textId="77777777" w:rsidR="005300BF" w:rsidRPr="00EF5447" w:rsidRDefault="005300BF" w:rsidP="00303E52">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7C834C9C" w14:textId="77777777" w:rsidR="005300BF" w:rsidRPr="00EF5447" w:rsidRDefault="005300BF" w:rsidP="00303E52">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541EED4A" w14:textId="77777777" w:rsidR="005300BF" w:rsidRPr="00EF5447" w:rsidRDefault="005300BF" w:rsidP="00303E52">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1821868" w14:textId="77777777" w:rsidR="005300BF" w:rsidRPr="00EF5447" w:rsidRDefault="005300BF" w:rsidP="00303E52">
            <w:pPr>
              <w:pStyle w:val="TAH"/>
            </w:pPr>
            <w:r w:rsidRPr="00EF5447">
              <w:t xml:space="preserve">UL/DL BW </w:t>
            </w:r>
            <w:r w:rsidRPr="00EF5447">
              <w:br/>
              <w:t>(MHz)</w:t>
            </w:r>
          </w:p>
        </w:tc>
        <w:tc>
          <w:tcPr>
            <w:tcW w:w="1582" w:type="dxa"/>
            <w:tcBorders>
              <w:bottom w:val="single" w:sz="4" w:space="0" w:color="auto"/>
            </w:tcBorders>
            <w:shd w:val="clear" w:color="auto" w:fill="auto"/>
          </w:tcPr>
          <w:p w14:paraId="36EF3688" w14:textId="77777777" w:rsidR="005300BF" w:rsidRPr="00EF5447" w:rsidRDefault="005300BF" w:rsidP="00303E52">
            <w:pPr>
              <w:pStyle w:val="TAH"/>
            </w:pPr>
            <w:r w:rsidRPr="00EF5447">
              <w:t>UL</w:t>
            </w:r>
          </w:p>
          <w:p w14:paraId="120BD6B3" w14:textId="77777777" w:rsidR="005300BF" w:rsidRPr="00EF5447" w:rsidRDefault="005300BF" w:rsidP="00303E52">
            <w:pPr>
              <w:pStyle w:val="TAH"/>
            </w:pPr>
            <w:r w:rsidRPr="00EF5447">
              <w:t>L</w:t>
            </w:r>
            <w:r w:rsidRPr="00EF5447">
              <w:rPr>
                <w:vertAlign w:val="subscript"/>
              </w:rPr>
              <w:t>CRB</w:t>
            </w:r>
          </w:p>
        </w:tc>
        <w:tc>
          <w:tcPr>
            <w:tcW w:w="1323" w:type="dxa"/>
            <w:tcBorders>
              <w:bottom w:val="single" w:sz="4" w:space="0" w:color="auto"/>
            </w:tcBorders>
            <w:shd w:val="clear" w:color="auto" w:fill="auto"/>
          </w:tcPr>
          <w:p w14:paraId="6B385BF4" w14:textId="77777777" w:rsidR="005300BF" w:rsidRPr="00EF5447" w:rsidRDefault="005300BF" w:rsidP="00303E52">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6C2C920E" w14:textId="77777777" w:rsidR="005300BF" w:rsidRPr="00EF5447" w:rsidRDefault="005300BF" w:rsidP="00303E52">
            <w:pPr>
              <w:pStyle w:val="TAH"/>
            </w:pPr>
            <w:r w:rsidRPr="00EF5447">
              <w:t xml:space="preserve">MSD </w:t>
            </w:r>
            <w:r w:rsidRPr="00EF5447">
              <w:br/>
              <w:t>(dB)</w:t>
            </w:r>
          </w:p>
        </w:tc>
        <w:tc>
          <w:tcPr>
            <w:tcW w:w="1247" w:type="dxa"/>
            <w:tcBorders>
              <w:bottom w:val="single" w:sz="4" w:space="0" w:color="auto"/>
            </w:tcBorders>
          </w:tcPr>
          <w:p w14:paraId="04EC0B04" w14:textId="77777777" w:rsidR="005300BF" w:rsidRPr="00EF5447" w:rsidRDefault="005300BF" w:rsidP="00303E52">
            <w:pPr>
              <w:pStyle w:val="TAH"/>
            </w:pPr>
            <w:r w:rsidRPr="00EF5447">
              <w:t>IMD order</w:t>
            </w:r>
          </w:p>
        </w:tc>
      </w:tr>
      <w:tr w:rsidR="005300BF" w:rsidRPr="00EF5447" w14:paraId="7DEB8284" w14:textId="77777777" w:rsidTr="00303E52">
        <w:trPr>
          <w:trHeight w:val="54"/>
          <w:jc w:val="center"/>
        </w:trPr>
        <w:tc>
          <w:tcPr>
            <w:tcW w:w="2641" w:type="dxa"/>
            <w:tcBorders>
              <w:top w:val="single" w:sz="4" w:space="0" w:color="auto"/>
              <w:bottom w:val="nil"/>
            </w:tcBorders>
            <w:shd w:val="clear" w:color="auto" w:fill="auto"/>
          </w:tcPr>
          <w:p w14:paraId="3E64BF46" w14:textId="77777777" w:rsidR="005300BF" w:rsidRPr="00EF5447" w:rsidRDefault="005300BF" w:rsidP="00303E52">
            <w:pPr>
              <w:pStyle w:val="TAC"/>
            </w:pPr>
            <w:r>
              <w:t>DC_</w:t>
            </w:r>
            <w:r>
              <w:rPr>
                <w:rFonts w:eastAsia="Yu Mincho" w:hint="eastAsia"/>
                <w:lang w:eastAsia="ja-JP"/>
              </w:rPr>
              <w:t>3</w:t>
            </w:r>
            <w:r>
              <w:t>A-21A_n77A</w:t>
            </w:r>
          </w:p>
        </w:tc>
        <w:tc>
          <w:tcPr>
            <w:tcW w:w="867" w:type="dxa"/>
            <w:shd w:val="clear" w:color="auto" w:fill="auto"/>
          </w:tcPr>
          <w:p w14:paraId="3A0AA464" w14:textId="77777777" w:rsidR="005300BF" w:rsidRPr="00EF5447" w:rsidRDefault="005300BF" w:rsidP="00303E52">
            <w:pPr>
              <w:pStyle w:val="TAC"/>
              <w:rPr>
                <w:rFonts w:eastAsia="Malgun Gothic"/>
                <w:szCs w:val="18"/>
                <w:lang w:eastAsia="ko-KR"/>
              </w:rPr>
            </w:pPr>
            <w:r w:rsidRPr="00EF5447">
              <w:t>3</w:t>
            </w:r>
          </w:p>
        </w:tc>
        <w:tc>
          <w:tcPr>
            <w:tcW w:w="828" w:type="dxa"/>
            <w:shd w:val="clear" w:color="auto" w:fill="auto"/>
            <w:noWrap/>
          </w:tcPr>
          <w:p w14:paraId="45516080" w14:textId="77777777" w:rsidR="005300BF" w:rsidRPr="00EF5447" w:rsidRDefault="005300BF" w:rsidP="00303E52">
            <w:pPr>
              <w:pStyle w:val="TAC"/>
              <w:rPr>
                <w:rFonts w:eastAsia="Malgun Gothic"/>
                <w:szCs w:val="18"/>
                <w:lang w:eastAsia="ko-KR"/>
              </w:rPr>
            </w:pPr>
            <w:r w:rsidRPr="00EF5447">
              <w:t>1767.5</w:t>
            </w:r>
          </w:p>
        </w:tc>
        <w:tc>
          <w:tcPr>
            <w:tcW w:w="746" w:type="dxa"/>
            <w:shd w:val="clear" w:color="auto" w:fill="auto"/>
            <w:noWrap/>
          </w:tcPr>
          <w:p w14:paraId="5DEFF5F9" w14:textId="77777777" w:rsidR="005300BF" w:rsidRPr="00EF5447" w:rsidRDefault="005300BF" w:rsidP="00303E52">
            <w:pPr>
              <w:pStyle w:val="TAC"/>
              <w:rPr>
                <w:rFonts w:eastAsia="Malgun Gothic"/>
                <w:szCs w:val="18"/>
                <w:lang w:eastAsia="ko-KR"/>
              </w:rPr>
            </w:pPr>
            <w:r w:rsidRPr="00EF5447">
              <w:t>5</w:t>
            </w:r>
          </w:p>
        </w:tc>
        <w:tc>
          <w:tcPr>
            <w:tcW w:w="1582" w:type="dxa"/>
            <w:shd w:val="clear" w:color="auto" w:fill="auto"/>
            <w:noWrap/>
          </w:tcPr>
          <w:p w14:paraId="59BC4BBD" w14:textId="77777777" w:rsidR="005300BF" w:rsidRPr="00EF5447" w:rsidRDefault="005300BF" w:rsidP="00303E52">
            <w:pPr>
              <w:pStyle w:val="TAC"/>
              <w:rPr>
                <w:rFonts w:eastAsia="Malgun Gothic"/>
                <w:szCs w:val="18"/>
                <w:lang w:eastAsia="ko-KR"/>
              </w:rPr>
            </w:pPr>
            <w:r w:rsidRPr="00EF5447">
              <w:t>25</w:t>
            </w:r>
          </w:p>
        </w:tc>
        <w:tc>
          <w:tcPr>
            <w:tcW w:w="1323" w:type="dxa"/>
            <w:shd w:val="clear" w:color="auto" w:fill="auto"/>
            <w:noWrap/>
          </w:tcPr>
          <w:p w14:paraId="27B27C49" w14:textId="77777777" w:rsidR="005300BF" w:rsidRPr="00EF5447" w:rsidRDefault="005300BF" w:rsidP="00303E52">
            <w:pPr>
              <w:pStyle w:val="TAC"/>
              <w:rPr>
                <w:rFonts w:eastAsia="Malgun Gothic"/>
                <w:szCs w:val="18"/>
                <w:lang w:eastAsia="ko-KR"/>
              </w:rPr>
            </w:pPr>
            <w:r w:rsidRPr="00EF5447">
              <w:t>1862.5</w:t>
            </w:r>
          </w:p>
        </w:tc>
        <w:tc>
          <w:tcPr>
            <w:tcW w:w="696" w:type="dxa"/>
            <w:shd w:val="clear" w:color="auto" w:fill="auto"/>
          </w:tcPr>
          <w:p w14:paraId="0556C235" w14:textId="77777777" w:rsidR="005300BF" w:rsidRPr="00EF5447" w:rsidRDefault="005300BF" w:rsidP="00303E52">
            <w:pPr>
              <w:pStyle w:val="TAC"/>
              <w:rPr>
                <w:lang w:eastAsia="zh-CN"/>
              </w:rPr>
            </w:pPr>
            <w:r w:rsidRPr="00EF5447">
              <w:t>N/A</w:t>
            </w:r>
          </w:p>
        </w:tc>
        <w:tc>
          <w:tcPr>
            <w:tcW w:w="1247" w:type="dxa"/>
            <w:shd w:val="clear" w:color="auto" w:fill="auto"/>
          </w:tcPr>
          <w:p w14:paraId="6C651BE1" w14:textId="77777777" w:rsidR="005300BF" w:rsidRPr="00EF5447" w:rsidRDefault="005300BF" w:rsidP="00303E52">
            <w:pPr>
              <w:pStyle w:val="TAC"/>
              <w:rPr>
                <w:lang w:eastAsia="zh-CN"/>
              </w:rPr>
            </w:pPr>
            <w:r w:rsidRPr="00EF5447">
              <w:t>N/A</w:t>
            </w:r>
          </w:p>
        </w:tc>
      </w:tr>
      <w:tr w:rsidR="005300BF" w:rsidRPr="00EF5447" w14:paraId="33C0DD3A" w14:textId="77777777" w:rsidTr="00303E52">
        <w:trPr>
          <w:trHeight w:val="54"/>
          <w:jc w:val="center"/>
        </w:trPr>
        <w:tc>
          <w:tcPr>
            <w:tcW w:w="2641" w:type="dxa"/>
            <w:tcBorders>
              <w:top w:val="nil"/>
              <w:bottom w:val="nil"/>
            </w:tcBorders>
            <w:shd w:val="clear" w:color="auto" w:fill="auto"/>
          </w:tcPr>
          <w:p w14:paraId="4EFB04DA" w14:textId="77777777" w:rsidR="005300BF" w:rsidRPr="00EF5447" w:rsidRDefault="005300BF" w:rsidP="00303E52">
            <w:pPr>
              <w:pStyle w:val="TAC"/>
            </w:pPr>
          </w:p>
        </w:tc>
        <w:tc>
          <w:tcPr>
            <w:tcW w:w="867" w:type="dxa"/>
            <w:shd w:val="clear" w:color="auto" w:fill="auto"/>
          </w:tcPr>
          <w:p w14:paraId="0EF605A0" w14:textId="77777777" w:rsidR="005300BF" w:rsidRPr="00EF5447" w:rsidRDefault="005300BF" w:rsidP="00303E52">
            <w:pPr>
              <w:pStyle w:val="TAC"/>
              <w:rPr>
                <w:rFonts w:eastAsia="Malgun Gothic"/>
                <w:szCs w:val="18"/>
                <w:lang w:eastAsia="ko-KR"/>
              </w:rPr>
            </w:pPr>
            <w:r w:rsidRPr="00EF5447">
              <w:t>21</w:t>
            </w:r>
          </w:p>
        </w:tc>
        <w:tc>
          <w:tcPr>
            <w:tcW w:w="828" w:type="dxa"/>
            <w:shd w:val="clear" w:color="auto" w:fill="auto"/>
            <w:noWrap/>
          </w:tcPr>
          <w:p w14:paraId="0F428A38" w14:textId="77777777" w:rsidR="005300BF" w:rsidRPr="00EF5447" w:rsidRDefault="005300BF" w:rsidP="00303E52">
            <w:pPr>
              <w:pStyle w:val="TAC"/>
              <w:rPr>
                <w:rFonts w:eastAsia="Malgun Gothic"/>
                <w:szCs w:val="18"/>
                <w:lang w:eastAsia="ko-KR"/>
              </w:rPr>
            </w:pPr>
            <w:r w:rsidRPr="00EF5447">
              <w:t>1459.5</w:t>
            </w:r>
          </w:p>
        </w:tc>
        <w:tc>
          <w:tcPr>
            <w:tcW w:w="746" w:type="dxa"/>
            <w:shd w:val="clear" w:color="auto" w:fill="auto"/>
            <w:noWrap/>
          </w:tcPr>
          <w:p w14:paraId="06BD3793" w14:textId="77777777" w:rsidR="005300BF" w:rsidRPr="00EF5447" w:rsidRDefault="005300BF" w:rsidP="00303E52">
            <w:pPr>
              <w:pStyle w:val="TAC"/>
              <w:rPr>
                <w:rFonts w:eastAsia="Malgun Gothic"/>
                <w:szCs w:val="18"/>
                <w:lang w:eastAsia="ko-KR"/>
              </w:rPr>
            </w:pPr>
            <w:r w:rsidRPr="00EF5447">
              <w:t>5</w:t>
            </w:r>
          </w:p>
        </w:tc>
        <w:tc>
          <w:tcPr>
            <w:tcW w:w="1582" w:type="dxa"/>
            <w:shd w:val="clear" w:color="auto" w:fill="auto"/>
            <w:noWrap/>
          </w:tcPr>
          <w:p w14:paraId="2409C2D8" w14:textId="77777777" w:rsidR="005300BF" w:rsidRPr="00EF5447" w:rsidRDefault="005300BF" w:rsidP="00303E52">
            <w:pPr>
              <w:pStyle w:val="TAC"/>
              <w:rPr>
                <w:rFonts w:eastAsia="Malgun Gothic"/>
                <w:szCs w:val="18"/>
                <w:lang w:eastAsia="ko-KR"/>
              </w:rPr>
            </w:pPr>
            <w:r w:rsidRPr="00EF5447">
              <w:t>25</w:t>
            </w:r>
          </w:p>
        </w:tc>
        <w:tc>
          <w:tcPr>
            <w:tcW w:w="1323" w:type="dxa"/>
            <w:shd w:val="clear" w:color="auto" w:fill="auto"/>
            <w:noWrap/>
          </w:tcPr>
          <w:p w14:paraId="2584940A" w14:textId="77777777" w:rsidR="005300BF" w:rsidRPr="00EF5447" w:rsidRDefault="005300BF" w:rsidP="00303E52">
            <w:pPr>
              <w:pStyle w:val="TAC"/>
              <w:rPr>
                <w:rFonts w:eastAsia="Malgun Gothic"/>
                <w:szCs w:val="18"/>
                <w:lang w:eastAsia="ko-KR"/>
              </w:rPr>
            </w:pPr>
            <w:r w:rsidRPr="00EF5447">
              <w:t>1507.5</w:t>
            </w:r>
          </w:p>
        </w:tc>
        <w:tc>
          <w:tcPr>
            <w:tcW w:w="696" w:type="dxa"/>
            <w:shd w:val="clear" w:color="auto" w:fill="auto"/>
          </w:tcPr>
          <w:p w14:paraId="6A30069E" w14:textId="77777777" w:rsidR="005300BF" w:rsidRPr="00F83BE8" w:rsidRDefault="005300BF" w:rsidP="00303E52">
            <w:pPr>
              <w:pStyle w:val="TAC"/>
              <w:rPr>
                <w:lang w:eastAsia="zh-CN"/>
              </w:rPr>
            </w:pPr>
            <w:r w:rsidRPr="00F83BE8">
              <w:t>20.8</w:t>
            </w:r>
          </w:p>
        </w:tc>
        <w:tc>
          <w:tcPr>
            <w:tcW w:w="1247" w:type="dxa"/>
            <w:shd w:val="clear" w:color="auto" w:fill="auto"/>
          </w:tcPr>
          <w:p w14:paraId="4F7AC413" w14:textId="77777777" w:rsidR="005300BF" w:rsidRPr="00F83BE8" w:rsidRDefault="005300BF" w:rsidP="00303E52">
            <w:pPr>
              <w:pStyle w:val="TAC"/>
              <w:rPr>
                <w:lang w:eastAsia="zh-CN"/>
              </w:rPr>
            </w:pPr>
            <w:r w:rsidRPr="00F83BE8">
              <w:t>IMD4</w:t>
            </w:r>
          </w:p>
        </w:tc>
      </w:tr>
      <w:tr w:rsidR="005300BF" w:rsidRPr="00EF5447" w14:paraId="718B4E18" w14:textId="77777777" w:rsidTr="00303E52">
        <w:trPr>
          <w:trHeight w:val="54"/>
          <w:jc w:val="center"/>
        </w:trPr>
        <w:tc>
          <w:tcPr>
            <w:tcW w:w="2641" w:type="dxa"/>
            <w:tcBorders>
              <w:top w:val="nil"/>
              <w:bottom w:val="nil"/>
            </w:tcBorders>
            <w:shd w:val="clear" w:color="auto" w:fill="auto"/>
          </w:tcPr>
          <w:p w14:paraId="08F3C920" w14:textId="77777777" w:rsidR="005300BF" w:rsidRPr="00EF5447" w:rsidRDefault="005300BF" w:rsidP="00303E52">
            <w:pPr>
              <w:pStyle w:val="TAC"/>
            </w:pPr>
          </w:p>
        </w:tc>
        <w:tc>
          <w:tcPr>
            <w:tcW w:w="867" w:type="dxa"/>
            <w:shd w:val="clear" w:color="auto" w:fill="auto"/>
          </w:tcPr>
          <w:p w14:paraId="0B7775F1" w14:textId="77777777" w:rsidR="005300BF" w:rsidRPr="00EF5447" w:rsidRDefault="005300BF" w:rsidP="00303E52">
            <w:pPr>
              <w:pStyle w:val="TAC"/>
              <w:rPr>
                <w:rFonts w:eastAsia="Malgun Gothic"/>
                <w:szCs w:val="18"/>
                <w:lang w:eastAsia="ko-KR"/>
              </w:rPr>
            </w:pPr>
            <w:r w:rsidRPr="00EF5447">
              <w:t>n77</w:t>
            </w:r>
          </w:p>
        </w:tc>
        <w:tc>
          <w:tcPr>
            <w:tcW w:w="828" w:type="dxa"/>
            <w:shd w:val="clear" w:color="auto" w:fill="auto"/>
            <w:noWrap/>
          </w:tcPr>
          <w:p w14:paraId="00F46390" w14:textId="77777777" w:rsidR="005300BF" w:rsidRPr="00EF5447" w:rsidRDefault="005300BF" w:rsidP="00303E52">
            <w:pPr>
              <w:pStyle w:val="TAC"/>
              <w:rPr>
                <w:rFonts w:eastAsia="Malgun Gothic"/>
                <w:szCs w:val="18"/>
                <w:lang w:eastAsia="ko-KR"/>
              </w:rPr>
            </w:pPr>
            <w:r w:rsidRPr="00EF5447">
              <w:t>3795</w:t>
            </w:r>
          </w:p>
        </w:tc>
        <w:tc>
          <w:tcPr>
            <w:tcW w:w="746" w:type="dxa"/>
            <w:shd w:val="clear" w:color="auto" w:fill="auto"/>
            <w:noWrap/>
          </w:tcPr>
          <w:p w14:paraId="3A9C49F4" w14:textId="77777777" w:rsidR="005300BF" w:rsidRPr="00EF5447" w:rsidRDefault="005300BF" w:rsidP="00303E52">
            <w:pPr>
              <w:pStyle w:val="TAC"/>
              <w:rPr>
                <w:rFonts w:eastAsia="Malgun Gothic"/>
                <w:szCs w:val="18"/>
                <w:lang w:eastAsia="ko-KR"/>
              </w:rPr>
            </w:pPr>
            <w:r w:rsidRPr="00EF5447">
              <w:t>10</w:t>
            </w:r>
          </w:p>
        </w:tc>
        <w:tc>
          <w:tcPr>
            <w:tcW w:w="1582" w:type="dxa"/>
            <w:shd w:val="clear" w:color="auto" w:fill="auto"/>
            <w:noWrap/>
          </w:tcPr>
          <w:p w14:paraId="18CDE9CA" w14:textId="77777777" w:rsidR="005300BF" w:rsidRPr="00EF5447" w:rsidRDefault="005300BF" w:rsidP="00303E52">
            <w:pPr>
              <w:pStyle w:val="TAC"/>
              <w:rPr>
                <w:rFonts w:eastAsia="Malgun Gothic"/>
                <w:szCs w:val="18"/>
                <w:lang w:eastAsia="ko-KR"/>
              </w:rPr>
            </w:pPr>
            <w:r w:rsidRPr="00EF5447">
              <w:t>50</w:t>
            </w:r>
          </w:p>
        </w:tc>
        <w:tc>
          <w:tcPr>
            <w:tcW w:w="1323" w:type="dxa"/>
            <w:shd w:val="clear" w:color="auto" w:fill="auto"/>
            <w:noWrap/>
          </w:tcPr>
          <w:p w14:paraId="2E8EA8A6" w14:textId="77777777" w:rsidR="005300BF" w:rsidRPr="00EF5447" w:rsidRDefault="005300BF" w:rsidP="00303E52">
            <w:pPr>
              <w:pStyle w:val="TAC"/>
              <w:rPr>
                <w:rFonts w:eastAsia="Malgun Gothic"/>
                <w:szCs w:val="18"/>
                <w:lang w:eastAsia="ko-KR"/>
              </w:rPr>
            </w:pPr>
            <w:r w:rsidRPr="00EF5447">
              <w:t>3795</w:t>
            </w:r>
          </w:p>
        </w:tc>
        <w:tc>
          <w:tcPr>
            <w:tcW w:w="696" w:type="dxa"/>
            <w:shd w:val="clear" w:color="auto" w:fill="auto"/>
          </w:tcPr>
          <w:p w14:paraId="31E8BFF9" w14:textId="77777777" w:rsidR="005300BF" w:rsidRPr="00F83BE8" w:rsidRDefault="005300BF" w:rsidP="00303E52">
            <w:pPr>
              <w:pStyle w:val="TAC"/>
              <w:rPr>
                <w:lang w:eastAsia="zh-CN"/>
              </w:rPr>
            </w:pPr>
            <w:r w:rsidRPr="00F83BE8">
              <w:t>N/A</w:t>
            </w:r>
          </w:p>
        </w:tc>
        <w:tc>
          <w:tcPr>
            <w:tcW w:w="1247" w:type="dxa"/>
            <w:shd w:val="clear" w:color="auto" w:fill="auto"/>
          </w:tcPr>
          <w:p w14:paraId="49197ADD" w14:textId="77777777" w:rsidR="005300BF" w:rsidRPr="00F83BE8" w:rsidRDefault="005300BF" w:rsidP="00303E52">
            <w:pPr>
              <w:pStyle w:val="TAC"/>
              <w:rPr>
                <w:lang w:eastAsia="zh-CN"/>
              </w:rPr>
            </w:pPr>
            <w:r w:rsidRPr="00F83BE8">
              <w:t>N/A</w:t>
            </w:r>
          </w:p>
        </w:tc>
      </w:tr>
      <w:tr w:rsidR="005300BF" w:rsidRPr="00EF5447" w14:paraId="721B4829" w14:textId="77777777" w:rsidTr="00303E52">
        <w:trPr>
          <w:trHeight w:val="54"/>
          <w:jc w:val="center"/>
        </w:trPr>
        <w:tc>
          <w:tcPr>
            <w:tcW w:w="2641" w:type="dxa"/>
            <w:tcBorders>
              <w:top w:val="nil"/>
              <w:bottom w:val="nil"/>
            </w:tcBorders>
            <w:shd w:val="clear" w:color="auto" w:fill="auto"/>
          </w:tcPr>
          <w:p w14:paraId="083FD872" w14:textId="77777777" w:rsidR="005300BF" w:rsidRPr="00EF5447" w:rsidRDefault="005300BF" w:rsidP="00303E52">
            <w:pPr>
              <w:pStyle w:val="TAC"/>
            </w:pPr>
          </w:p>
        </w:tc>
        <w:tc>
          <w:tcPr>
            <w:tcW w:w="867" w:type="dxa"/>
            <w:shd w:val="clear" w:color="auto" w:fill="auto"/>
          </w:tcPr>
          <w:p w14:paraId="145F4C48" w14:textId="77777777" w:rsidR="005300BF" w:rsidRPr="00EF5447" w:rsidRDefault="005300BF" w:rsidP="00303E52">
            <w:pPr>
              <w:pStyle w:val="TAC"/>
            </w:pPr>
            <w:r w:rsidRPr="00EF5447">
              <w:t>3</w:t>
            </w:r>
          </w:p>
        </w:tc>
        <w:tc>
          <w:tcPr>
            <w:tcW w:w="828" w:type="dxa"/>
            <w:shd w:val="clear" w:color="auto" w:fill="auto"/>
            <w:noWrap/>
          </w:tcPr>
          <w:p w14:paraId="26FE28D8" w14:textId="77777777" w:rsidR="005300BF" w:rsidRPr="00EF5447" w:rsidRDefault="005300BF" w:rsidP="00303E52">
            <w:pPr>
              <w:pStyle w:val="TAC"/>
            </w:pPr>
            <w:r w:rsidRPr="00EF5447">
              <w:rPr>
                <w:rFonts w:cs="Arial"/>
              </w:rPr>
              <w:t>N/A</w:t>
            </w:r>
          </w:p>
        </w:tc>
        <w:tc>
          <w:tcPr>
            <w:tcW w:w="746" w:type="dxa"/>
            <w:shd w:val="clear" w:color="auto" w:fill="auto"/>
            <w:noWrap/>
          </w:tcPr>
          <w:p w14:paraId="7F71B344" w14:textId="77777777" w:rsidR="005300BF" w:rsidRPr="00EF5447" w:rsidRDefault="005300BF" w:rsidP="00303E52">
            <w:pPr>
              <w:pStyle w:val="TAC"/>
            </w:pPr>
            <w:r w:rsidRPr="00EF5447">
              <w:rPr>
                <w:rFonts w:cs="Arial"/>
              </w:rPr>
              <w:t>N/A</w:t>
            </w:r>
          </w:p>
        </w:tc>
        <w:tc>
          <w:tcPr>
            <w:tcW w:w="1582" w:type="dxa"/>
            <w:shd w:val="clear" w:color="auto" w:fill="auto"/>
            <w:noWrap/>
          </w:tcPr>
          <w:p w14:paraId="47F73EE0" w14:textId="77777777" w:rsidR="005300BF" w:rsidRPr="00EF5447" w:rsidRDefault="005300BF" w:rsidP="00303E52">
            <w:pPr>
              <w:pStyle w:val="TAC"/>
            </w:pPr>
            <w:r w:rsidRPr="00EF5447">
              <w:rPr>
                <w:rFonts w:cs="Arial"/>
              </w:rPr>
              <w:t>N/A</w:t>
            </w:r>
          </w:p>
        </w:tc>
        <w:tc>
          <w:tcPr>
            <w:tcW w:w="1323" w:type="dxa"/>
            <w:shd w:val="clear" w:color="auto" w:fill="auto"/>
            <w:noWrap/>
          </w:tcPr>
          <w:p w14:paraId="7333E4EC" w14:textId="77777777" w:rsidR="005300BF" w:rsidRPr="00EF5447" w:rsidRDefault="005300BF" w:rsidP="00303E52">
            <w:pPr>
              <w:pStyle w:val="TAC"/>
            </w:pPr>
            <w:r w:rsidRPr="00EF5447">
              <w:rPr>
                <w:rFonts w:cs="Arial"/>
              </w:rPr>
              <w:t>N/A</w:t>
            </w:r>
          </w:p>
        </w:tc>
        <w:tc>
          <w:tcPr>
            <w:tcW w:w="696" w:type="dxa"/>
            <w:shd w:val="clear" w:color="auto" w:fill="auto"/>
          </w:tcPr>
          <w:p w14:paraId="28E231DD" w14:textId="77777777" w:rsidR="005300BF" w:rsidRPr="00F83BE8" w:rsidRDefault="005300BF" w:rsidP="00303E52">
            <w:pPr>
              <w:pStyle w:val="TAC"/>
            </w:pPr>
            <w:r w:rsidRPr="00F83BE8">
              <w:rPr>
                <w:lang w:eastAsia="ja-JP"/>
              </w:rPr>
              <w:t>N/A</w:t>
            </w:r>
          </w:p>
        </w:tc>
        <w:tc>
          <w:tcPr>
            <w:tcW w:w="1247" w:type="dxa"/>
            <w:shd w:val="clear" w:color="auto" w:fill="auto"/>
          </w:tcPr>
          <w:p w14:paraId="089FB624" w14:textId="77777777" w:rsidR="005300BF" w:rsidRPr="00F83BE8" w:rsidRDefault="005300BF" w:rsidP="00303E52">
            <w:pPr>
              <w:pStyle w:val="TAC"/>
            </w:pPr>
            <w:r w:rsidRPr="00F83BE8">
              <w:t>IMD2</w:t>
            </w:r>
          </w:p>
        </w:tc>
      </w:tr>
      <w:tr w:rsidR="005300BF" w:rsidRPr="00EF5447" w14:paraId="2ADE5FE6" w14:textId="77777777" w:rsidTr="00303E52">
        <w:trPr>
          <w:trHeight w:val="54"/>
          <w:jc w:val="center"/>
        </w:trPr>
        <w:tc>
          <w:tcPr>
            <w:tcW w:w="2641" w:type="dxa"/>
            <w:tcBorders>
              <w:top w:val="nil"/>
              <w:bottom w:val="nil"/>
            </w:tcBorders>
            <w:shd w:val="clear" w:color="auto" w:fill="auto"/>
          </w:tcPr>
          <w:p w14:paraId="1BAC38DE" w14:textId="77777777" w:rsidR="005300BF" w:rsidRPr="00EF5447" w:rsidRDefault="005300BF" w:rsidP="00303E52">
            <w:pPr>
              <w:pStyle w:val="TAC"/>
            </w:pPr>
          </w:p>
        </w:tc>
        <w:tc>
          <w:tcPr>
            <w:tcW w:w="867" w:type="dxa"/>
            <w:shd w:val="clear" w:color="auto" w:fill="auto"/>
          </w:tcPr>
          <w:p w14:paraId="390E6CBF" w14:textId="77777777" w:rsidR="005300BF" w:rsidRPr="00EF5447" w:rsidRDefault="005300BF" w:rsidP="00303E52">
            <w:pPr>
              <w:pStyle w:val="TAC"/>
            </w:pPr>
            <w:r w:rsidRPr="00EF5447">
              <w:t>21</w:t>
            </w:r>
          </w:p>
        </w:tc>
        <w:tc>
          <w:tcPr>
            <w:tcW w:w="828" w:type="dxa"/>
            <w:shd w:val="clear" w:color="auto" w:fill="auto"/>
            <w:noWrap/>
          </w:tcPr>
          <w:p w14:paraId="796EBBE4" w14:textId="77777777" w:rsidR="005300BF" w:rsidRPr="00EF5447" w:rsidRDefault="005300BF" w:rsidP="00303E52">
            <w:pPr>
              <w:pStyle w:val="TAC"/>
            </w:pPr>
            <w:r w:rsidRPr="00EF5447">
              <w:rPr>
                <w:rFonts w:cs="Arial"/>
              </w:rPr>
              <w:t>N/A</w:t>
            </w:r>
          </w:p>
        </w:tc>
        <w:tc>
          <w:tcPr>
            <w:tcW w:w="746" w:type="dxa"/>
            <w:shd w:val="clear" w:color="auto" w:fill="auto"/>
            <w:noWrap/>
          </w:tcPr>
          <w:p w14:paraId="282B183C" w14:textId="77777777" w:rsidR="005300BF" w:rsidRPr="00EF5447" w:rsidRDefault="005300BF" w:rsidP="00303E52">
            <w:pPr>
              <w:pStyle w:val="TAC"/>
            </w:pPr>
            <w:r w:rsidRPr="00EF5447">
              <w:rPr>
                <w:rFonts w:cs="Arial"/>
              </w:rPr>
              <w:t>N/A</w:t>
            </w:r>
          </w:p>
        </w:tc>
        <w:tc>
          <w:tcPr>
            <w:tcW w:w="1582" w:type="dxa"/>
            <w:shd w:val="clear" w:color="auto" w:fill="auto"/>
            <w:noWrap/>
          </w:tcPr>
          <w:p w14:paraId="184D79C2" w14:textId="77777777" w:rsidR="005300BF" w:rsidRPr="00EF5447" w:rsidRDefault="005300BF" w:rsidP="00303E52">
            <w:pPr>
              <w:pStyle w:val="TAC"/>
            </w:pPr>
            <w:r w:rsidRPr="00EF5447">
              <w:rPr>
                <w:rFonts w:cs="Arial"/>
              </w:rPr>
              <w:t>N/A</w:t>
            </w:r>
          </w:p>
        </w:tc>
        <w:tc>
          <w:tcPr>
            <w:tcW w:w="1323" w:type="dxa"/>
            <w:shd w:val="clear" w:color="auto" w:fill="auto"/>
            <w:noWrap/>
          </w:tcPr>
          <w:p w14:paraId="6F44D7A6" w14:textId="77777777" w:rsidR="005300BF" w:rsidRPr="00EF5447" w:rsidRDefault="005300BF" w:rsidP="00303E52">
            <w:pPr>
              <w:pStyle w:val="TAC"/>
            </w:pPr>
            <w:r w:rsidRPr="00EF5447">
              <w:rPr>
                <w:rFonts w:cs="Arial"/>
              </w:rPr>
              <w:t>N/A</w:t>
            </w:r>
          </w:p>
        </w:tc>
        <w:tc>
          <w:tcPr>
            <w:tcW w:w="696" w:type="dxa"/>
            <w:shd w:val="clear" w:color="auto" w:fill="auto"/>
          </w:tcPr>
          <w:p w14:paraId="3F11E2C8" w14:textId="77777777" w:rsidR="005300BF" w:rsidRPr="00F83BE8" w:rsidRDefault="005300BF" w:rsidP="00303E52">
            <w:pPr>
              <w:pStyle w:val="TAC"/>
            </w:pPr>
            <w:r w:rsidRPr="00F83BE8">
              <w:rPr>
                <w:lang w:eastAsia="ja-JP"/>
              </w:rPr>
              <w:t>N/A</w:t>
            </w:r>
          </w:p>
        </w:tc>
        <w:tc>
          <w:tcPr>
            <w:tcW w:w="1247" w:type="dxa"/>
            <w:shd w:val="clear" w:color="auto" w:fill="auto"/>
          </w:tcPr>
          <w:p w14:paraId="2C35E6A7" w14:textId="77777777" w:rsidR="005300BF" w:rsidRPr="00F83BE8" w:rsidRDefault="005300BF" w:rsidP="00303E52">
            <w:pPr>
              <w:pStyle w:val="TAC"/>
            </w:pPr>
            <w:r w:rsidRPr="00F83BE8">
              <w:t>N/A</w:t>
            </w:r>
          </w:p>
        </w:tc>
      </w:tr>
      <w:tr w:rsidR="005300BF" w:rsidRPr="00EF5447" w14:paraId="7100B972" w14:textId="77777777" w:rsidTr="00303E52">
        <w:trPr>
          <w:trHeight w:val="54"/>
          <w:jc w:val="center"/>
        </w:trPr>
        <w:tc>
          <w:tcPr>
            <w:tcW w:w="2641" w:type="dxa"/>
            <w:tcBorders>
              <w:top w:val="nil"/>
              <w:bottom w:val="nil"/>
            </w:tcBorders>
            <w:shd w:val="clear" w:color="auto" w:fill="auto"/>
          </w:tcPr>
          <w:p w14:paraId="3011BC1E" w14:textId="77777777" w:rsidR="005300BF" w:rsidRPr="00EF5447" w:rsidRDefault="005300BF" w:rsidP="00303E52">
            <w:pPr>
              <w:pStyle w:val="TAC"/>
            </w:pPr>
          </w:p>
        </w:tc>
        <w:tc>
          <w:tcPr>
            <w:tcW w:w="867" w:type="dxa"/>
            <w:shd w:val="clear" w:color="auto" w:fill="auto"/>
          </w:tcPr>
          <w:p w14:paraId="336AA244" w14:textId="77777777" w:rsidR="005300BF" w:rsidRPr="00EF5447" w:rsidRDefault="005300BF" w:rsidP="00303E52">
            <w:pPr>
              <w:pStyle w:val="TAC"/>
            </w:pPr>
            <w:r w:rsidRPr="00EF5447">
              <w:t>n7</w:t>
            </w:r>
            <w:r>
              <w:t>7</w:t>
            </w:r>
          </w:p>
        </w:tc>
        <w:tc>
          <w:tcPr>
            <w:tcW w:w="828" w:type="dxa"/>
            <w:shd w:val="clear" w:color="auto" w:fill="auto"/>
            <w:noWrap/>
          </w:tcPr>
          <w:p w14:paraId="1CDFDC9A" w14:textId="77777777" w:rsidR="005300BF" w:rsidRPr="00EF5447" w:rsidRDefault="005300BF" w:rsidP="00303E52">
            <w:pPr>
              <w:pStyle w:val="TAC"/>
            </w:pPr>
            <w:r w:rsidRPr="00EF5447">
              <w:rPr>
                <w:rFonts w:cs="Arial"/>
              </w:rPr>
              <w:t>N/A</w:t>
            </w:r>
          </w:p>
        </w:tc>
        <w:tc>
          <w:tcPr>
            <w:tcW w:w="746" w:type="dxa"/>
            <w:shd w:val="clear" w:color="auto" w:fill="auto"/>
            <w:noWrap/>
          </w:tcPr>
          <w:p w14:paraId="531EC7E0" w14:textId="77777777" w:rsidR="005300BF" w:rsidRPr="00EF5447" w:rsidRDefault="005300BF" w:rsidP="00303E52">
            <w:pPr>
              <w:pStyle w:val="TAC"/>
            </w:pPr>
            <w:r w:rsidRPr="00EF5447">
              <w:rPr>
                <w:rFonts w:cs="Arial"/>
              </w:rPr>
              <w:t>N/A</w:t>
            </w:r>
          </w:p>
        </w:tc>
        <w:tc>
          <w:tcPr>
            <w:tcW w:w="1582" w:type="dxa"/>
            <w:shd w:val="clear" w:color="auto" w:fill="auto"/>
            <w:noWrap/>
          </w:tcPr>
          <w:p w14:paraId="5EE6C499" w14:textId="77777777" w:rsidR="005300BF" w:rsidRPr="00EF5447" w:rsidRDefault="005300BF" w:rsidP="00303E52">
            <w:pPr>
              <w:pStyle w:val="TAC"/>
            </w:pPr>
            <w:r w:rsidRPr="00EF5447">
              <w:rPr>
                <w:rFonts w:cs="Arial"/>
              </w:rPr>
              <w:t>N/A</w:t>
            </w:r>
          </w:p>
        </w:tc>
        <w:tc>
          <w:tcPr>
            <w:tcW w:w="1323" w:type="dxa"/>
            <w:shd w:val="clear" w:color="auto" w:fill="auto"/>
            <w:noWrap/>
          </w:tcPr>
          <w:p w14:paraId="561114D2" w14:textId="77777777" w:rsidR="005300BF" w:rsidRPr="00EF5447" w:rsidRDefault="005300BF" w:rsidP="00303E52">
            <w:pPr>
              <w:pStyle w:val="TAC"/>
            </w:pPr>
            <w:r w:rsidRPr="00EF5447">
              <w:rPr>
                <w:rFonts w:cs="Arial"/>
              </w:rPr>
              <w:t>N/A</w:t>
            </w:r>
          </w:p>
        </w:tc>
        <w:tc>
          <w:tcPr>
            <w:tcW w:w="696" w:type="dxa"/>
            <w:shd w:val="clear" w:color="auto" w:fill="auto"/>
          </w:tcPr>
          <w:p w14:paraId="6858A410" w14:textId="77777777" w:rsidR="005300BF" w:rsidRPr="00F83BE8" w:rsidRDefault="005300BF" w:rsidP="00303E52">
            <w:pPr>
              <w:pStyle w:val="TAC"/>
            </w:pPr>
            <w:r w:rsidRPr="00F83BE8">
              <w:rPr>
                <w:lang w:eastAsia="ja-JP"/>
              </w:rPr>
              <w:t>N/A</w:t>
            </w:r>
          </w:p>
        </w:tc>
        <w:tc>
          <w:tcPr>
            <w:tcW w:w="1247" w:type="dxa"/>
            <w:shd w:val="clear" w:color="auto" w:fill="auto"/>
          </w:tcPr>
          <w:p w14:paraId="2B9AE99B" w14:textId="77777777" w:rsidR="005300BF" w:rsidRPr="00F83BE8" w:rsidRDefault="005300BF" w:rsidP="00303E52">
            <w:pPr>
              <w:pStyle w:val="TAC"/>
            </w:pPr>
            <w:r w:rsidRPr="00F83BE8">
              <w:t>N/A</w:t>
            </w:r>
          </w:p>
        </w:tc>
      </w:tr>
      <w:tr w:rsidR="005300BF" w:rsidRPr="00EF5447" w14:paraId="3617D7FB" w14:textId="77777777" w:rsidTr="00303E52">
        <w:trPr>
          <w:trHeight w:val="54"/>
          <w:jc w:val="center"/>
        </w:trPr>
        <w:tc>
          <w:tcPr>
            <w:tcW w:w="2641" w:type="dxa"/>
            <w:tcBorders>
              <w:top w:val="nil"/>
              <w:bottom w:val="nil"/>
            </w:tcBorders>
            <w:shd w:val="clear" w:color="auto" w:fill="auto"/>
          </w:tcPr>
          <w:p w14:paraId="43D737F6" w14:textId="77777777" w:rsidR="005300BF" w:rsidRPr="00EF5447" w:rsidRDefault="005300BF" w:rsidP="00303E52">
            <w:pPr>
              <w:pStyle w:val="TAC"/>
            </w:pPr>
          </w:p>
        </w:tc>
        <w:tc>
          <w:tcPr>
            <w:tcW w:w="867" w:type="dxa"/>
            <w:shd w:val="clear" w:color="auto" w:fill="auto"/>
          </w:tcPr>
          <w:p w14:paraId="328AA16C" w14:textId="77777777" w:rsidR="005300BF" w:rsidRPr="00EF5447" w:rsidRDefault="005300BF" w:rsidP="00303E52">
            <w:pPr>
              <w:pStyle w:val="TAC"/>
              <w:rPr>
                <w:rFonts w:eastAsia="Malgun Gothic"/>
                <w:szCs w:val="18"/>
                <w:lang w:eastAsia="ko-KR"/>
              </w:rPr>
            </w:pPr>
            <w:r w:rsidRPr="00EF5447">
              <w:t>3</w:t>
            </w:r>
          </w:p>
        </w:tc>
        <w:tc>
          <w:tcPr>
            <w:tcW w:w="828" w:type="dxa"/>
            <w:shd w:val="clear" w:color="auto" w:fill="auto"/>
            <w:noWrap/>
          </w:tcPr>
          <w:p w14:paraId="0B5F89E6" w14:textId="77777777" w:rsidR="005300BF" w:rsidRPr="00EF5447" w:rsidRDefault="005300BF" w:rsidP="00303E52">
            <w:pPr>
              <w:pStyle w:val="TAC"/>
              <w:rPr>
                <w:rFonts w:eastAsia="Malgun Gothic"/>
                <w:szCs w:val="18"/>
                <w:lang w:eastAsia="ko-KR"/>
              </w:rPr>
            </w:pPr>
            <w:r w:rsidRPr="00EF5447">
              <w:t>1771.6</w:t>
            </w:r>
          </w:p>
        </w:tc>
        <w:tc>
          <w:tcPr>
            <w:tcW w:w="746" w:type="dxa"/>
            <w:shd w:val="clear" w:color="auto" w:fill="auto"/>
            <w:noWrap/>
          </w:tcPr>
          <w:p w14:paraId="6B39F1FA" w14:textId="77777777" w:rsidR="005300BF" w:rsidRPr="00EF5447" w:rsidRDefault="005300BF" w:rsidP="00303E52">
            <w:pPr>
              <w:pStyle w:val="TAC"/>
              <w:rPr>
                <w:rFonts w:eastAsia="Malgun Gothic"/>
                <w:szCs w:val="18"/>
                <w:lang w:eastAsia="ko-KR"/>
              </w:rPr>
            </w:pPr>
            <w:r w:rsidRPr="00EF5447">
              <w:t>5</w:t>
            </w:r>
          </w:p>
        </w:tc>
        <w:tc>
          <w:tcPr>
            <w:tcW w:w="1582" w:type="dxa"/>
            <w:shd w:val="clear" w:color="auto" w:fill="auto"/>
            <w:noWrap/>
          </w:tcPr>
          <w:p w14:paraId="2904F138" w14:textId="77777777" w:rsidR="005300BF" w:rsidRPr="00EF5447" w:rsidRDefault="005300BF" w:rsidP="00303E52">
            <w:pPr>
              <w:pStyle w:val="TAC"/>
              <w:rPr>
                <w:rFonts w:eastAsia="Malgun Gothic"/>
                <w:szCs w:val="18"/>
                <w:lang w:eastAsia="ko-KR"/>
              </w:rPr>
            </w:pPr>
            <w:r w:rsidRPr="00EF5447">
              <w:t>25</w:t>
            </w:r>
          </w:p>
        </w:tc>
        <w:tc>
          <w:tcPr>
            <w:tcW w:w="1323" w:type="dxa"/>
            <w:shd w:val="clear" w:color="auto" w:fill="auto"/>
            <w:noWrap/>
          </w:tcPr>
          <w:p w14:paraId="3DA6AC50" w14:textId="77777777" w:rsidR="005300BF" w:rsidRPr="00EF5447" w:rsidRDefault="005300BF" w:rsidP="00303E52">
            <w:pPr>
              <w:pStyle w:val="TAC"/>
              <w:rPr>
                <w:rFonts w:eastAsia="Malgun Gothic"/>
                <w:szCs w:val="18"/>
                <w:lang w:eastAsia="ko-KR"/>
              </w:rPr>
            </w:pPr>
            <w:r w:rsidRPr="00EF5447">
              <w:t>1866.6</w:t>
            </w:r>
          </w:p>
        </w:tc>
        <w:tc>
          <w:tcPr>
            <w:tcW w:w="696" w:type="dxa"/>
            <w:shd w:val="clear" w:color="auto" w:fill="auto"/>
          </w:tcPr>
          <w:p w14:paraId="3E2D5107" w14:textId="77777777" w:rsidR="005300BF" w:rsidRPr="00F83BE8" w:rsidRDefault="005300BF" w:rsidP="00303E52">
            <w:pPr>
              <w:pStyle w:val="TAC"/>
              <w:rPr>
                <w:lang w:eastAsia="zh-CN"/>
              </w:rPr>
            </w:pPr>
            <w:r w:rsidRPr="00F83BE8">
              <w:t>18.4</w:t>
            </w:r>
          </w:p>
        </w:tc>
        <w:tc>
          <w:tcPr>
            <w:tcW w:w="1247" w:type="dxa"/>
            <w:shd w:val="clear" w:color="auto" w:fill="auto"/>
          </w:tcPr>
          <w:p w14:paraId="6B8A5CD2" w14:textId="77777777" w:rsidR="005300BF" w:rsidRPr="00F83BE8" w:rsidRDefault="005300BF" w:rsidP="00303E52">
            <w:pPr>
              <w:pStyle w:val="TAC"/>
              <w:rPr>
                <w:lang w:eastAsia="zh-CN"/>
              </w:rPr>
            </w:pPr>
            <w:r w:rsidRPr="00F83BE8">
              <w:t>IMD5</w:t>
            </w:r>
          </w:p>
        </w:tc>
      </w:tr>
      <w:tr w:rsidR="005300BF" w:rsidRPr="00EF5447" w14:paraId="696195B6" w14:textId="77777777" w:rsidTr="00303E52">
        <w:trPr>
          <w:trHeight w:val="54"/>
          <w:jc w:val="center"/>
        </w:trPr>
        <w:tc>
          <w:tcPr>
            <w:tcW w:w="2641" w:type="dxa"/>
            <w:tcBorders>
              <w:top w:val="nil"/>
              <w:bottom w:val="nil"/>
            </w:tcBorders>
            <w:shd w:val="clear" w:color="auto" w:fill="auto"/>
          </w:tcPr>
          <w:p w14:paraId="4BC57D0B" w14:textId="77777777" w:rsidR="005300BF" w:rsidRPr="00EF5447" w:rsidRDefault="005300BF" w:rsidP="00303E52">
            <w:pPr>
              <w:pStyle w:val="TAC"/>
            </w:pPr>
          </w:p>
        </w:tc>
        <w:tc>
          <w:tcPr>
            <w:tcW w:w="867" w:type="dxa"/>
            <w:shd w:val="clear" w:color="auto" w:fill="auto"/>
          </w:tcPr>
          <w:p w14:paraId="725AE60F" w14:textId="77777777" w:rsidR="005300BF" w:rsidRPr="00EF5447" w:rsidRDefault="005300BF" w:rsidP="00303E52">
            <w:pPr>
              <w:pStyle w:val="TAC"/>
              <w:rPr>
                <w:rFonts w:eastAsia="Malgun Gothic"/>
                <w:szCs w:val="18"/>
                <w:lang w:eastAsia="ko-KR"/>
              </w:rPr>
            </w:pPr>
            <w:r w:rsidRPr="00EF5447">
              <w:t>21</w:t>
            </w:r>
          </w:p>
        </w:tc>
        <w:tc>
          <w:tcPr>
            <w:tcW w:w="828" w:type="dxa"/>
            <w:shd w:val="clear" w:color="auto" w:fill="auto"/>
            <w:noWrap/>
          </w:tcPr>
          <w:p w14:paraId="2438D033" w14:textId="77777777" w:rsidR="005300BF" w:rsidRPr="00EF5447" w:rsidRDefault="005300BF" w:rsidP="00303E52">
            <w:pPr>
              <w:pStyle w:val="TAC"/>
              <w:rPr>
                <w:rFonts w:eastAsia="Malgun Gothic"/>
                <w:szCs w:val="18"/>
                <w:lang w:eastAsia="ko-KR"/>
              </w:rPr>
            </w:pPr>
            <w:r w:rsidRPr="00EF5447">
              <w:t>1450.4</w:t>
            </w:r>
          </w:p>
        </w:tc>
        <w:tc>
          <w:tcPr>
            <w:tcW w:w="746" w:type="dxa"/>
            <w:shd w:val="clear" w:color="auto" w:fill="auto"/>
            <w:noWrap/>
          </w:tcPr>
          <w:p w14:paraId="32980D05" w14:textId="77777777" w:rsidR="005300BF" w:rsidRPr="00EF5447" w:rsidRDefault="005300BF" w:rsidP="00303E52">
            <w:pPr>
              <w:pStyle w:val="TAC"/>
              <w:rPr>
                <w:rFonts w:eastAsia="Malgun Gothic"/>
                <w:szCs w:val="18"/>
                <w:lang w:eastAsia="ko-KR"/>
              </w:rPr>
            </w:pPr>
            <w:r w:rsidRPr="00EF5447">
              <w:t>5</w:t>
            </w:r>
          </w:p>
        </w:tc>
        <w:tc>
          <w:tcPr>
            <w:tcW w:w="1582" w:type="dxa"/>
            <w:shd w:val="clear" w:color="auto" w:fill="auto"/>
            <w:noWrap/>
          </w:tcPr>
          <w:p w14:paraId="0E384027" w14:textId="77777777" w:rsidR="005300BF" w:rsidRPr="00EF5447" w:rsidRDefault="005300BF" w:rsidP="00303E52">
            <w:pPr>
              <w:pStyle w:val="TAC"/>
              <w:rPr>
                <w:rFonts w:eastAsia="Malgun Gothic"/>
                <w:szCs w:val="18"/>
                <w:lang w:eastAsia="ko-KR"/>
              </w:rPr>
            </w:pPr>
            <w:r w:rsidRPr="00EF5447">
              <w:t>25</w:t>
            </w:r>
          </w:p>
        </w:tc>
        <w:tc>
          <w:tcPr>
            <w:tcW w:w="1323" w:type="dxa"/>
            <w:shd w:val="clear" w:color="auto" w:fill="auto"/>
            <w:noWrap/>
          </w:tcPr>
          <w:p w14:paraId="1F01C8A6" w14:textId="77777777" w:rsidR="005300BF" w:rsidRPr="00EF5447" w:rsidRDefault="005300BF" w:rsidP="00303E52">
            <w:pPr>
              <w:pStyle w:val="TAC"/>
              <w:rPr>
                <w:rFonts w:eastAsia="Malgun Gothic"/>
                <w:szCs w:val="18"/>
                <w:lang w:eastAsia="ko-KR"/>
              </w:rPr>
            </w:pPr>
            <w:r w:rsidRPr="00EF5447">
              <w:t>1498.4</w:t>
            </w:r>
          </w:p>
        </w:tc>
        <w:tc>
          <w:tcPr>
            <w:tcW w:w="696" w:type="dxa"/>
            <w:shd w:val="clear" w:color="auto" w:fill="auto"/>
          </w:tcPr>
          <w:p w14:paraId="227B4FCA" w14:textId="77777777" w:rsidR="005300BF" w:rsidRPr="00EF5447" w:rsidRDefault="005300BF" w:rsidP="00303E52">
            <w:pPr>
              <w:pStyle w:val="TAC"/>
              <w:rPr>
                <w:lang w:eastAsia="zh-CN"/>
              </w:rPr>
            </w:pPr>
            <w:r w:rsidRPr="00EF5447">
              <w:t>N/A</w:t>
            </w:r>
          </w:p>
        </w:tc>
        <w:tc>
          <w:tcPr>
            <w:tcW w:w="1247" w:type="dxa"/>
            <w:shd w:val="clear" w:color="auto" w:fill="auto"/>
          </w:tcPr>
          <w:p w14:paraId="6FB0B6CC" w14:textId="77777777" w:rsidR="005300BF" w:rsidRPr="00EF5447" w:rsidRDefault="005300BF" w:rsidP="00303E52">
            <w:pPr>
              <w:pStyle w:val="TAC"/>
              <w:rPr>
                <w:lang w:eastAsia="zh-CN"/>
              </w:rPr>
            </w:pPr>
            <w:r w:rsidRPr="00EF5447">
              <w:t>N/A</w:t>
            </w:r>
          </w:p>
        </w:tc>
      </w:tr>
      <w:tr w:rsidR="005300BF" w:rsidRPr="00EF5447" w14:paraId="7AB7248E" w14:textId="77777777" w:rsidTr="00303E52">
        <w:trPr>
          <w:trHeight w:val="54"/>
          <w:jc w:val="center"/>
        </w:trPr>
        <w:tc>
          <w:tcPr>
            <w:tcW w:w="2641" w:type="dxa"/>
            <w:tcBorders>
              <w:top w:val="nil"/>
              <w:bottom w:val="single" w:sz="4" w:space="0" w:color="auto"/>
            </w:tcBorders>
            <w:shd w:val="clear" w:color="auto" w:fill="auto"/>
          </w:tcPr>
          <w:p w14:paraId="5FB94CA5" w14:textId="77777777" w:rsidR="005300BF" w:rsidRPr="00EF5447" w:rsidRDefault="005300BF" w:rsidP="00303E52">
            <w:pPr>
              <w:pStyle w:val="TAC"/>
            </w:pPr>
          </w:p>
        </w:tc>
        <w:tc>
          <w:tcPr>
            <w:tcW w:w="867" w:type="dxa"/>
            <w:shd w:val="clear" w:color="auto" w:fill="auto"/>
          </w:tcPr>
          <w:p w14:paraId="62BE3480" w14:textId="77777777" w:rsidR="005300BF" w:rsidRPr="00EF5447" w:rsidRDefault="005300BF" w:rsidP="00303E52">
            <w:pPr>
              <w:pStyle w:val="TAC"/>
              <w:rPr>
                <w:rFonts w:eastAsia="Malgun Gothic"/>
                <w:szCs w:val="18"/>
                <w:lang w:eastAsia="ko-KR"/>
              </w:rPr>
            </w:pPr>
            <w:r w:rsidRPr="00EF5447">
              <w:t>n77</w:t>
            </w:r>
          </w:p>
        </w:tc>
        <w:tc>
          <w:tcPr>
            <w:tcW w:w="828" w:type="dxa"/>
            <w:shd w:val="clear" w:color="auto" w:fill="auto"/>
            <w:noWrap/>
          </w:tcPr>
          <w:p w14:paraId="35F0F52E" w14:textId="77777777" w:rsidR="005300BF" w:rsidRPr="00EF5447" w:rsidRDefault="005300BF" w:rsidP="00303E52">
            <w:pPr>
              <w:pStyle w:val="TAC"/>
              <w:rPr>
                <w:rFonts w:eastAsia="Malgun Gothic"/>
                <w:szCs w:val="18"/>
                <w:lang w:eastAsia="ko-KR"/>
              </w:rPr>
            </w:pPr>
            <w:r w:rsidRPr="00EF5447">
              <w:t>3935</w:t>
            </w:r>
          </w:p>
        </w:tc>
        <w:tc>
          <w:tcPr>
            <w:tcW w:w="746" w:type="dxa"/>
            <w:shd w:val="clear" w:color="auto" w:fill="auto"/>
            <w:noWrap/>
          </w:tcPr>
          <w:p w14:paraId="77FAC804" w14:textId="77777777" w:rsidR="005300BF" w:rsidRPr="00EF5447" w:rsidRDefault="005300BF" w:rsidP="00303E52">
            <w:pPr>
              <w:pStyle w:val="TAC"/>
              <w:rPr>
                <w:rFonts w:eastAsia="Malgun Gothic"/>
                <w:szCs w:val="18"/>
                <w:lang w:eastAsia="ko-KR"/>
              </w:rPr>
            </w:pPr>
            <w:r w:rsidRPr="00EF5447">
              <w:t>10</w:t>
            </w:r>
          </w:p>
        </w:tc>
        <w:tc>
          <w:tcPr>
            <w:tcW w:w="1582" w:type="dxa"/>
            <w:shd w:val="clear" w:color="auto" w:fill="auto"/>
            <w:noWrap/>
          </w:tcPr>
          <w:p w14:paraId="6AD82747" w14:textId="77777777" w:rsidR="005300BF" w:rsidRPr="00EF5447" w:rsidRDefault="005300BF" w:rsidP="00303E52">
            <w:pPr>
              <w:pStyle w:val="TAC"/>
              <w:rPr>
                <w:rFonts w:eastAsia="Malgun Gothic"/>
                <w:szCs w:val="18"/>
                <w:lang w:eastAsia="ko-KR"/>
              </w:rPr>
            </w:pPr>
            <w:r w:rsidRPr="00EF5447">
              <w:t>50</w:t>
            </w:r>
          </w:p>
        </w:tc>
        <w:tc>
          <w:tcPr>
            <w:tcW w:w="1323" w:type="dxa"/>
            <w:shd w:val="clear" w:color="auto" w:fill="auto"/>
            <w:noWrap/>
          </w:tcPr>
          <w:p w14:paraId="0167C94E" w14:textId="77777777" w:rsidR="005300BF" w:rsidRPr="00EF5447" w:rsidRDefault="005300BF" w:rsidP="00303E52">
            <w:pPr>
              <w:pStyle w:val="TAC"/>
              <w:rPr>
                <w:rFonts w:eastAsia="Malgun Gothic"/>
                <w:szCs w:val="18"/>
                <w:lang w:eastAsia="ko-KR"/>
              </w:rPr>
            </w:pPr>
            <w:r w:rsidRPr="00EF5447">
              <w:t>3935</w:t>
            </w:r>
          </w:p>
        </w:tc>
        <w:tc>
          <w:tcPr>
            <w:tcW w:w="696" w:type="dxa"/>
            <w:shd w:val="clear" w:color="auto" w:fill="auto"/>
          </w:tcPr>
          <w:p w14:paraId="05A26837" w14:textId="77777777" w:rsidR="005300BF" w:rsidRPr="00EF5447" w:rsidRDefault="005300BF" w:rsidP="00303E52">
            <w:pPr>
              <w:pStyle w:val="TAC"/>
              <w:rPr>
                <w:lang w:eastAsia="zh-CN"/>
              </w:rPr>
            </w:pPr>
            <w:r w:rsidRPr="00EF5447">
              <w:t>N/A</w:t>
            </w:r>
          </w:p>
        </w:tc>
        <w:tc>
          <w:tcPr>
            <w:tcW w:w="1247" w:type="dxa"/>
            <w:shd w:val="clear" w:color="auto" w:fill="auto"/>
          </w:tcPr>
          <w:p w14:paraId="4284C645" w14:textId="77777777" w:rsidR="005300BF" w:rsidRPr="00EF5447" w:rsidRDefault="005300BF" w:rsidP="00303E52">
            <w:pPr>
              <w:pStyle w:val="TAC"/>
              <w:rPr>
                <w:lang w:eastAsia="zh-CN"/>
              </w:rPr>
            </w:pPr>
            <w:r w:rsidRPr="00EF5447">
              <w:t>N/A</w:t>
            </w:r>
          </w:p>
        </w:tc>
      </w:tr>
    </w:tbl>
    <w:p w14:paraId="5F025438" w14:textId="77777777" w:rsidR="005300BF" w:rsidRPr="0085002E" w:rsidRDefault="005300BF" w:rsidP="005300BF">
      <w:pPr>
        <w:rPr>
          <w:rFonts w:eastAsia="PMingLiU"/>
          <w:lang w:eastAsia="zh-TW"/>
        </w:rPr>
      </w:pPr>
    </w:p>
    <w:p w14:paraId="7765D343" w14:textId="6CD30A94" w:rsidR="005300BF" w:rsidRPr="0085002E" w:rsidRDefault="005300BF" w:rsidP="005300BF">
      <w:pPr>
        <w:pStyle w:val="Heading4"/>
        <w:rPr>
          <w:lang w:eastAsia="zh-CN"/>
        </w:rPr>
      </w:pPr>
      <w:bookmarkStart w:id="1779" w:name="_Toc151361901"/>
      <w:r>
        <w:t>5.13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79"/>
    </w:p>
    <w:p w14:paraId="1866B943" w14:textId="77777777" w:rsidR="005300BF" w:rsidRPr="009353D8" w:rsidRDefault="005300BF" w:rsidP="005300BF">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59CEC2B" w14:textId="34BD5019" w:rsidR="007D76A9" w:rsidRPr="00323E98" w:rsidRDefault="007D76A9" w:rsidP="007D76A9">
      <w:pPr>
        <w:pStyle w:val="Heading3"/>
        <w:rPr>
          <w:rFonts w:eastAsia="MS Mincho"/>
          <w:lang w:eastAsia="ja-JP"/>
        </w:rPr>
      </w:pPr>
      <w:bookmarkStart w:id="1780" w:name="_Toc151361902"/>
      <w:r>
        <w:t>5.14</w:t>
      </w:r>
      <w:r w:rsidRPr="0085002E">
        <w:tab/>
      </w:r>
      <w:r w:rsidRPr="00323E98">
        <w:rPr>
          <w:rFonts w:eastAsia="MS Mincho" w:hint="eastAsia"/>
          <w:lang w:eastAsia="ja-JP"/>
        </w:rPr>
        <w:t>DC</w:t>
      </w:r>
      <w:r w:rsidRPr="00323E98">
        <w:t>_</w:t>
      </w:r>
      <w:r>
        <w:rPr>
          <w:lang w:eastAsia="zh-CN"/>
        </w:rPr>
        <w:t>3</w:t>
      </w:r>
      <w:r w:rsidRPr="00323E98">
        <w:rPr>
          <w:lang w:eastAsia="zh-CN"/>
        </w:rPr>
        <w:t>-42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1780"/>
    </w:p>
    <w:p w14:paraId="001D1A45" w14:textId="5549D2E4" w:rsidR="007D76A9" w:rsidRPr="0085002E" w:rsidRDefault="007D76A9" w:rsidP="007D76A9">
      <w:pPr>
        <w:pStyle w:val="Heading4"/>
        <w:rPr>
          <w:rFonts w:eastAsia="MS Mincho"/>
          <w:lang w:eastAsia="ja-JP"/>
        </w:rPr>
      </w:pPr>
      <w:bookmarkStart w:id="1781" w:name="_Toc151361903"/>
      <w:r>
        <w:rPr>
          <w:lang w:eastAsia="zh-CN"/>
        </w:rPr>
        <w:t>5.14</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781"/>
    </w:p>
    <w:p w14:paraId="77858B13" w14:textId="1AC46871" w:rsidR="007D76A9" w:rsidRDefault="007D76A9" w:rsidP="007D76A9">
      <w:pPr>
        <w:pStyle w:val="TH"/>
      </w:pPr>
      <w:r>
        <w:t>Table 5.14.1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D76A9" w:rsidRPr="00877CC8" w14:paraId="602C1A6A"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9355914" w14:textId="77777777" w:rsidR="007D76A9" w:rsidRPr="00877CC8" w:rsidRDefault="007D76A9" w:rsidP="00303E52">
            <w:pPr>
              <w:keepLines/>
              <w:spacing w:after="0"/>
              <w:jc w:val="center"/>
              <w:rPr>
                <w:rFonts w:ascii="Arial" w:hAnsi="Arial"/>
                <w:b/>
                <w:sz w:val="18"/>
                <w:lang w:eastAsia="fi-FI"/>
              </w:rPr>
            </w:pPr>
            <w:r w:rsidRPr="00877CC8">
              <w:rPr>
                <w:rFonts w:ascii="Arial" w:hAnsi="Arial"/>
                <w:b/>
                <w:sz w:val="18"/>
                <w:lang w:eastAsia="fi-FI"/>
              </w:rPr>
              <w:t>EN-DC</w:t>
            </w:r>
          </w:p>
          <w:p w14:paraId="6EA7422F" w14:textId="77777777" w:rsidR="007D76A9" w:rsidRPr="00877CC8" w:rsidRDefault="007D76A9"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1A2F0D3" w14:textId="77777777" w:rsidR="007D76A9" w:rsidRPr="00877CC8" w:rsidRDefault="007D76A9"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02FD89ED" w14:textId="77777777" w:rsidR="007D76A9" w:rsidRPr="00877CC8" w:rsidRDefault="007D76A9"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53A0F036" w14:textId="77777777" w:rsidR="007D76A9" w:rsidRPr="00877CC8" w:rsidRDefault="007D76A9"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7D76A9" w:rsidRPr="00877CC8" w14:paraId="2A1E0A6E"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E3A57" w14:textId="77777777" w:rsidR="007D76A9" w:rsidRPr="00877CC8" w:rsidRDefault="007D76A9" w:rsidP="00303E52">
            <w:pPr>
              <w:keepNext/>
              <w:keepLines/>
              <w:spacing w:after="0"/>
              <w:jc w:val="center"/>
              <w:rPr>
                <w:rFonts w:ascii="Arial" w:hAnsi="Arial"/>
                <w:noProof/>
                <w:sz w:val="18"/>
                <w:lang w:eastAsia="zh-CN"/>
              </w:rPr>
            </w:pPr>
            <w:r>
              <w:rPr>
                <w:rFonts w:ascii="Arial" w:hAnsi="Arial"/>
                <w:noProof/>
                <w:sz w:val="18"/>
                <w:lang w:eastAsia="zh-CN"/>
              </w:rPr>
              <w:t>DC_3</w:t>
            </w:r>
            <w:r w:rsidRPr="00877CC8">
              <w:rPr>
                <w:rFonts w:ascii="Arial" w:hAnsi="Arial"/>
                <w:noProof/>
                <w:sz w:val="18"/>
                <w:lang w:eastAsia="zh-CN"/>
              </w:rPr>
              <w:t>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3210C950" w14:textId="77777777" w:rsidR="007D76A9" w:rsidRPr="00877CC8" w:rsidRDefault="007D76A9" w:rsidP="00303E52">
            <w:pPr>
              <w:keepNext/>
              <w:keepLines/>
              <w:spacing w:after="0"/>
              <w:jc w:val="center"/>
              <w:rPr>
                <w:rFonts w:ascii="Arial" w:hAnsi="Arial"/>
                <w:sz w:val="18"/>
                <w:lang w:eastAsia="ja-JP"/>
              </w:rPr>
            </w:pPr>
            <w:r>
              <w:rPr>
                <w:rFonts w:ascii="Arial" w:hAnsi="Arial"/>
                <w:sz w:val="18"/>
                <w:lang w:eastAsia="ja-JP"/>
              </w:rPr>
              <w:t>DC_3</w:t>
            </w:r>
            <w:r w:rsidRPr="00877CC8">
              <w:rPr>
                <w:rFonts w:ascii="Arial" w:hAnsi="Arial"/>
                <w:sz w:val="18"/>
                <w:lang w:eastAsia="ja-JP"/>
              </w:rPr>
              <w:t>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4907D442" w14:textId="77777777" w:rsidR="007D76A9" w:rsidRPr="00877CC8" w:rsidRDefault="007D76A9" w:rsidP="00303E52">
            <w:pPr>
              <w:keepNext/>
              <w:keepLines/>
              <w:spacing w:after="0"/>
              <w:jc w:val="center"/>
              <w:rPr>
                <w:rFonts w:ascii="Arial" w:hAnsi="Arial"/>
                <w:sz w:val="18"/>
                <w:lang w:eastAsia="ja-JP"/>
              </w:rPr>
            </w:pPr>
            <w:r>
              <w:rPr>
                <w:rFonts w:ascii="Arial" w:hAnsi="Arial"/>
                <w:sz w:val="18"/>
                <w:lang w:eastAsia="ja-JP"/>
              </w:rPr>
              <w:t>DC_3</w:t>
            </w:r>
            <w:r w:rsidRPr="00877CC8">
              <w:rPr>
                <w:rFonts w:ascii="Arial" w:hAnsi="Arial"/>
                <w:sz w:val="18"/>
                <w:lang w:eastAsia="ja-JP"/>
              </w:rPr>
              <w:t>A-42D_n77A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4C66CBC8" w14:textId="77777777" w:rsidR="007D76A9" w:rsidRPr="002505DB" w:rsidRDefault="007D76A9" w:rsidP="00303E52">
            <w:pPr>
              <w:keepNext/>
              <w:keepLines/>
              <w:spacing w:after="0"/>
              <w:jc w:val="center"/>
              <w:rPr>
                <w:rFonts w:ascii="Arial" w:eastAsia="Yu Mincho" w:hAnsi="Arial"/>
                <w:noProof/>
                <w:sz w:val="18"/>
                <w:lang w:eastAsia="ja-JP"/>
              </w:rPr>
            </w:pPr>
            <w:r>
              <w:rPr>
                <w:rFonts w:ascii="Arial" w:hAnsi="Arial"/>
                <w:noProof/>
                <w:sz w:val="18"/>
              </w:rPr>
              <w:t>DC_3</w:t>
            </w:r>
            <w:r w:rsidRPr="00877CC8">
              <w:rPr>
                <w:rFonts w:ascii="Arial" w:hAnsi="Arial"/>
                <w:noProof/>
                <w:sz w:val="18"/>
              </w:rPr>
              <w:t>A-42E_n77A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1EA48F66" w14:textId="77777777" w:rsidR="007D76A9" w:rsidRPr="00323E98" w:rsidRDefault="007D76A9" w:rsidP="00303E52">
            <w:pPr>
              <w:keepNext/>
              <w:keepLines/>
              <w:spacing w:after="0"/>
              <w:jc w:val="center"/>
              <w:rPr>
                <w:rFonts w:ascii="Arial" w:hAnsi="Arial"/>
                <w:sz w:val="18"/>
                <w:vertAlign w:val="superscript"/>
              </w:rPr>
            </w:pPr>
            <w:r>
              <w:rPr>
                <w:rFonts w:ascii="Arial" w:hAnsi="Arial"/>
                <w:sz w:val="18"/>
              </w:rPr>
              <w:t>DC_3</w:t>
            </w:r>
            <w:r w:rsidRPr="00877CC8">
              <w:rPr>
                <w:rFonts w:ascii="Arial" w:hAnsi="Arial"/>
                <w:sz w:val="18"/>
              </w:rPr>
              <w:t>A_n77A</w:t>
            </w:r>
            <w:r>
              <w:rPr>
                <w:rFonts w:ascii="Arial" w:hAnsi="Arial"/>
                <w:sz w:val="18"/>
                <w:vertAlign w:val="superscript"/>
              </w:rPr>
              <w:t>14</w:t>
            </w:r>
          </w:p>
        </w:tc>
      </w:tr>
      <w:tr w:rsidR="007D76A9" w:rsidRPr="00B251C4" w14:paraId="34D26979"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D82F7A6" w14:textId="77777777" w:rsidR="007D76A9" w:rsidRDefault="007D76A9"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04638568" w14:textId="77777777" w:rsidR="007D76A9" w:rsidRDefault="007D76A9"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7901A20C" w14:textId="77777777" w:rsidR="007D76A9" w:rsidRPr="00877CC8" w:rsidRDefault="007D76A9" w:rsidP="00303E52">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EB29A33" w14:textId="77777777" w:rsidR="007D76A9" w:rsidRPr="004B5F71" w:rsidRDefault="007D76A9" w:rsidP="00303E52">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072523B9" w14:textId="77777777" w:rsidR="007D76A9" w:rsidRPr="0085002E" w:rsidRDefault="007D76A9" w:rsidP="007D76A9">
      <w:pPr>
        <w:rPr>
          <w:rFonts w:eastAsia="PMingLiU"/>
          <w:color w:val="0033CC"/>
          <w:lang w:eastAsia="zh-TW"/>
        </w:rPr>
      </w:pPr>
    </w:p>
    <w:p w14:paraId="36D81EBD" w14:textId="2563EEBB" w:rsidR="007D76A9" w:rsidRPr="0085002E" w:rsidRDefault="007D76A9" w:rsidP="007D76A9">
      <w:pPr>
        <w:pStyle w:val="Heading4"/>
        <w:rPr>
          <w:lang w:eastAsia="zh-CN"/>
        </w:rPr>
      </w:pPr>
      <w:bookmarkStart w:id="1782" w:name="_Toc151361904"/>
      <w:r>
        <w:rPr>
          <w:lang w:eastAsia="zh-CN"/>
        </w:rPr>
        <w:t>5.14</w:t>
      </w:r>
      <w:r w:rsidRPr="0085002E">
        <w:rPr>
          <w:lang w:eastAsia="zh-CN"/>
        </w:rPr>
        <w:t>.2</w:t>
      </w:r>
      <w:r w:rsidRPr="0085002E">
        <w:rPr>
          <w:lang w:eastAsia="zh-CN"/>
        </w:rPr>
        <w:tab/>
        <w:t xml:space="preserve">Maximum output power for </w:t>
      </w:r>
      <w:r w:rsidRPr="0085002E">
        <w:rPr>
          <w:rFonts w:hint="eastAsia"/>
          <w:lang w:eastAsia="zh-CN"/>
        </w:rPr>
        <w:t>DC</w:t>
      </w:r>
      <w:bookmarkEnd w:id="1782"/>
    </w:p>
    <w:p w14:paraId="1C200AC9" w14:textId="77777777" w:rsidR="007D76A9" w:rsidRPr="004B5F71" w:rsidRDefault="007D76A9" w:rsidP="007D76A9">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DC_3</w:t>
      </w:r>
      <w:r w:rsidRPr="00323E98">
        <w:rPr>
          <w:rFonts w:eastAsia="PMingLiU"/>
          <w:lang w:eastAsia="zh-TW"/>
        </w:rPr>
        <w:t>_n77, this secti</w:t>
      </w:r>
      <w:r w:rsidRPr="004B5F71">
        <w:rPr>
          <w:rFonts w:eastAsia="PMingLiU"/>
          <w:lang w:eastAsia="zh-TW"/>
        </w:rPr>
        <w:t>on can be omitted.</w:t>
      </w:r>
    </w:p>
    <w:p w14:paraId="144A777F" w14:textId="77777777" w:rsidR="007D76A9" w:rsidRPr="00BB10E3" w:rsidRDefault="007D76A9" w:rsidP="007D76A9">
      <w:pPr>
        <w:rPr>
          <w:rFonts w:eastAsia="Yu Mincho"/>
          <w:lang w:eastAsia="ja-JP"/>
        </w:rPr>
      </w:pPr>
    </w:p>
    <w:p w14:paraId="07D6F8A4" w14:textId="051E9A72" w:rsidR="007D76A9" w:rsidRPr="0085002E" w:rsidRDefault="007D76A9" w:rsidP="007D76A9">
      <w:pPr>
        <w:pStyle w:val="Heading4"/>
        <w:rPr>
          <w:lang w:eastAsia="zh-CN"/>
        </w:rPr>
      </w:pPr>
      <w:bookmarkStart w:id="1783" w:name="_Toc151361905"/>
      <w:r>
        <w:rPr>
          <w:lang w:eastAsia="zh-CN"/>
        </w:rPr>
        <w:t>5.14</w:t>
      </w:r>
      <w:r w:rsidRPr="0085002E">
        <w:rPr>
          <w:lang w:eastAsia="zh-CN"/>
        </w:rPr>
        <w:t>.3</w:t>
      </w:r>
      <w:r w:rsidRPr="0085002E">
        <w:rPr>
          <w:lang w:eastAsia="zh-CN"/>
        </w:rPr>
        <w:tab/>
        <w:t>REFSENS requirements for DC</w:t>
      </w:r>
      <w:bookmarkEnd w:id="1783"/>
    </w:p>
    <w:p w14:paraId="5D0D5337" w14:textId="77777777" w:rsidR="007D76A9" w:rsidRPr="00323E98" w:rsidRDefault="007D76A9" w:rsidP="007D76A9">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DC_3</w:t>
      </w:r>
      <w:r w:rsidRPr="00323E98">
        <w:rPr>
          <w:rFonts w:eastAsia="PMingLiU"/>
          <w:lang w:eastAsia="zh-TW"/>
        </w:rPr>
        <w:t>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p>
    <w:p w14:paraId="633E4230" w14:textId="77777777" w:rsidR="007D76A9" w:rsidRPr="00323E98" w:rsidRDefault="007D76A9" w:rsidP="007D76A9">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w:t>
      </w:r>
      <w:r>
        <w:rPr>
          <w:rFonts w:eastAsia="MS Mincho"/>
          <w:kern w:val="2"/>
          <w:lang w:val="en-US" w:eastAsia="zh-CN"/>
        </w:rPr>
        <w:t>4</w:t>
      </w:r>
      <w:r w:rsidRPr="00C122A2">
        <w:rPr>
          <w:rFonts w:eastAsia="MS Mincho"/>
          <w:kern w:val="2"/>
          <w:vertAlign w:val="superscript"/>
          <w:lang w:val="en-US" w:eastAsia="zh-CN"/>
        </w:rPr>
        <w:t>th</w:t>
      </w:r>
      <w:r>
        <w:rPr>
          <w:rFonts w:eastAsia="MS Mincho"/>
          <w:kern w:val="2"/>
          <w:lang w:val="en-US" w:eastAsia="zh-CN"/>
        </w:rPr>
        <w:t xml:space="preserve"> and </w:t>
      </w:r>
      <w:r w:rsidRPr="00323E98">
        <w:rPr>
          <w:rFonts w:eastAsia="MS Mincho"/>
          <w:kern w:val="2"/>
          <w:lang w:val="en-US" w:eastAsia="zh-CN"/>
        </w:rPr>
        <w:t>5</w:t>
      </w:r>
      <w:r w:rsidRPr="00323E98">
        <w:rPr>
          <w:rFonts w:eastAsia="MS Mincho"/>
          <w:kern w:val="2"/>
          <w:vertAlign w:val="superscript"/>
          <w:lang w:val="en-US" w:eastAsia="zh-CN"/>
        </w:rPr>
        <w:t>th</w:t>
      </w:r>
      <w:r w:rsidRPr="00323E98">
        <w:rPr>
          <w:rFonts w:eastAsia="MS Mincho"/>
          <w:kern w:val="2"/>
          <w:lang w:val="en-US" w:eastAsia="zh-CN"/>
        </w:rPr>
        <w:t xml:space="preserve"> order IMD ge</w:t>
      </w:r>
      <w:r>
        <w:rPr>
          <w:rFonts w:eastAsia="MS Mincho"/>
          <w:kern w:val="2"/>
          <w:lang w:val="en-US" w:eastAsia="zh-CN"/>
        </w:rPr>
        <w:t>nerated by dual uplink of band 3</w:t>
      </w:r>
      <w:r w:rsidRPr="00323E98">
        <w:rPr>
          <w:rFonts w:eastAsia="MS Mincho"/>
          <w:kern w:val="2"/>
          <w:lang w:val="en-US" w:eastAsia="zh-CN"/>
        </w:rPr>
        <w:t xml:space="preserve"> and band n77 may also fall into own Rx of band 42.</w:t>
      </w:r>
    </w:p>
    <w:p w14:paraId="667E2A24" w14:textId="77777777" w:rsidR="007D76A9" w:rsidRPr="00C009C2" w:rsidRDefault="007D76A9" w:rsidP="007D76A9">
      <w:pPr>
        <w:widowControl w:val="0"/>
        <w:spacing w:after="0"/>
        <w:ind w:firstLineChars="100" w:firstLine="200"/>
        <w:rPr>
          <w:rFonts w:eastAsia="MS Mincho"/>
          <w:kern w:val="2"/>
          <w:lang w:val="en-US" w:eastAsia="zh-CN"/>
        </w:rPr>
      </w:pPr>
    </w:p>
    <w:p w14:paraId="112386D7" w14:textId="77777777" w:rsidR="007D76A9" w:rsidRPr="001375F3" w:rsidRDefault="007D76A9" w:rsidP="007D76A9">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1AF89ED4" w14:textId="77777777" w:rsidR="007D76A9" w:rsidRPr="0085002E" w:rsidRDefault="007D76A9" w:rsidP="007D76A9">
      <w:pPr>
        <w:rPr>
          <w:rFonts w:eastAsia="PMingLiU"/>
          <w:lang w:eastAsia="zh-TW"/>
        </w:rPr>
      </w:pPr>
    </w:p>
    <w:p w14:paraId="4EF1F1BF" w14:textId="59EB0C77" w:rsidR="007D76A9" w:rsidRPr="0085002E" w:rsidRDefault="007D76A9" w:rsidP="007D76A9">
      <w:pPr>
        <w:pStyle w:val="Heading4"/>
        <w:rPr>
          <w:lang w:eastAsia="zh-CN"/>
        </w:rPr>
      </w:pPr>
      <w:bookmarkStart w:id="1784" w:name="_Toc151361906"/>
      <w:r>
        <w:t>5.14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84"/>
    </w:p>
    <w:p w14:paraId="32D41836" w14:textId="77777777" w:rsidR="007D76A9" w:rsidRPr="009353D8" w:rsidRDefault="007D76A9" w:rsidP="007D76A9">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C04F491" w14:textId="58E8A877" w:rsidR="00373254" w:rsidRPr="00323E98" w:rsidRDefault="00373254" w:rsidP="00373254">
      <w:pPr>
        <w:pStyle w:val="Heading3"/>
        <w:rPr>
          <w:rFonts w:eastAsia="MS Mincho"/>
          <w:lang w:eastAsia="ja-JP"/>
        </w:rPr>
      </w:pPr>
      <w:bookmarkStart w:id="1785" w:name="_Toc151361907"/>
      <w:r>
        <w:t>5.15</w:t>
      </w:r>
      <w:r w:rsidRPr="0085002E">
        <w:tab/>
      </w:r>
      <w:r w:rsidRPr="00323E98">
        <w:rPr>
          <w:rFonts w:eastAsia="MS Mincho" w:hint="eastAsia"/>
          <w:lang w:eastAsia="ja-JP"/>
        </w:rPr>
        <w:t>DC</w:t>
      </w:r>
      <w:r w:rsidRPr="00323E98">
        <w:t>_</w:t>
      </w:r>
      <w:r>
        <w:rPr>
          <w:lang w:eastAsia="zh-CN"/>
        </w:rPr>
        <w:t>21</w:t>
      </w:r>
      <w:r w:rsidRPr="00323E98">
        <w:rPr>
          <w:lang w:eastAsia="zh-CN"/>
        </w:rPr>
        <w:t>-42</w:t>
      </w:r>
      <w:r w:rsidRPr="00323E98">
        <w:rPr>
          <w:rFonts w:hint="eastAsia"/>
          <w:lang w:eastAsia="zh-CN"/>
        </w:rPr>
        <w:t>_</w:t>
      </w:r>
      <w:r w:rsidRPr="00323E98">
        <w:rPr>
          <w:rFonts w:eastAsia="MS Mincho" w:hint="eastAsia"/>
          <w:lang w:eastAsia="ja-JP"/>
        </w:rPr>
        <w:t>n</w:t>
      </w:r>
      <w:r w:rsidRPr="00323E98">
        <w:rPr>
          <w:rFonts w:eastAsia="MS Mincho"/>
          <w:lang w:eastAsia="ja-JP"/>
        </w:rPr>
        <w:t>77</w:t>
      </w:r>
      <w:bookmarkEnd w:id="1785"/>
    </w:p>
    <w:p w14:paraId="05271DD8" w14:textId="403F5E7A" w:rsidR="00373254" w:rsidRPr="0085002E" w:rsidRDefault="00373254" w:rsidP="00373254">
      <w:pPr>
        <w:pStyle w:val="Heading4"/>
        <w:rPr>
          <w:rFonts w:eastAsia="MS Mincho"/>
          <w:lang w:eastAsia="ja-JP"/>
        </w:rPr>
      </w:pPr>
      <w:bookmarkStart w:id="1786" w:name="_Toc151361908"/>
      <w:r>
        <w:rPr>
          <w:lang w:eastAsia="zh-CN"/>
        </w:rPr>
        <w:t>5.15</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786"/>
    </w:p>
    <w:p w14:paraId="48B09FAA" w14:textId="6FA3A96D" w:rsidR="00373254" w:rsidRDefault="00373254" w:rsidP="00373254">
      <w:pPr>
        <w:pStyle w:val="TH"/>
      </w:pPr>
      <w:r>
        <w:t>Table 5.15.1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373254" w:rsidRPr="00877CC8" w14:paraId="64CC139B"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AEA1F70" w14:textId="77777777" w:rsidR="00373254" w:rsidRPr="00877CC8" w:rsidRDefault="00373254" w:rsidP="00303E52">
            <w:pPr>
              <w:keepLines/>
              <w:spacing w:after="0"/>
              <w:jc w:val="center"/>
              <w:rPr>
                <w:rFonts w:ascii="Arial" w:hAnsi="Arial"/>
                <w:b/>
                <w:sz w:val="18"/>
                <w:lang w:eastAsia="fi-FI"/>
              </w:rPr>
            </w:pPr>
            <w:r w:rsidRPr="00877CC8">
              <w:rPr>
                <w:rFonts w:ascii="Arial" w:hAnsi="Arial"/>
                <w:b/>
                <w:sz w:val="18"/>
                <w:lang w:eastAsia="fi-FI"/>
              </w:rPr>
              <w:t>EN-DC</w:t>
            </w:r>
          </w:p>
          <w:p w14:paraId="42C4EDFE" w14:textId="77777777" w:rsidR="00373254" w:rsidRPr="00877CC8" w:rsidRDefault="00373254" w:rsidP="00303E52">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7EB0F1B" w14:textId="77777777" w:rsidR="00373254" w:rsidRPr="00877CC8" w:rsidRDefault="00373254" w:rsidP="00303E52">
            <w:pPr>
              <w:keepLines/>
              <w:spacing w:after="0"/>
              <w:jc w:val="center"/>
              <w:rPr>
                <w:rFonts w:ascii="Arial" w:hAnsi="Arial"/>
                <w:b/>
                <w:sz w:val="18"/>
                <w:lang w:val="fr-FR" w:eastAsia="fi-FI"/>
              </w:rPr>
            </w:pPr>
            <w:r w:rsidRPr="00877CC8">
              <w:rPr>
                <w:rFonts w:ascii="Arial" w:hAnsi="Arial"/>
                <w:b/>
                <w:sz w:val="18"/>
                <w:lang w:val="fr-FR" w:eastAsia="fi-FI"/>
              </w:rPr>
              <w:t>Uplink EN-DC</w:t>
            </w:r>
          </w:p>
          <w:p w14:paraId="2FAF2C84" w14:textId="77777777" w:rsidR="00373254" w:rsidRPr="00877CC8" w:rsidRDefault="00373254" w:rsidP="00303E52">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6E4B9626" w14:textId="77777777" w:rsidR="00373254" w:rsidRPr="00877CC8" w:rsidRDefault="00373254" w:rsidP="00303E52">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373254" w:rsidRPr="00877CC8" w14:paraId="7379757A"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191F6B" w14:textId="77777777" w:rsidR="00373254" w:rsidRPr="00877CC8" w:rsidRDefault="00373254" w:rsidP="00303E52">
            <w:pPr>
              <w:keepNext/>
              <w:keepLines/>
              <w:spacing w:after="0"/>
              <w:jc w:val="center"/>
              <w:rPr>
                <w:rFonts w:ascii="Arial" w:hAnsi="Arial"/>
                <w:noProof/>
                <w:sz w:val="18"/>
                <w:lang w:eastAsia="zh-CN"/>
              </w:rPr>
            </w:pPr>
            <w:r>
              <w:rPr>
                <w:rFonts w:ascii="Arial" w:hAnsi="Arial"/>
                <w:noProof/>
                <w:sz w:val="18"/>
                <w:lang w:eastAsia="zh-CN"/>
              </w:rPr>
              <w:t>DC_21</w:t>
            </w:r>
            <w:r w:rsidRPr="00877CC8">
              <w:rPr>
                <w:rFonts w:ascii="Arial" w:hAnsi="Arial"/>
                <w:noProof/>
                <w:sz w:val="18"/>
                <w:lang w:eastAsia="zh-CN"/>
              </w:rPr>
              <w:t>A-42A_n77A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52D6F3E2" w14:textId="77777777" w:rsidR="00373254" w:rsidRPr="002505DB" w:rsidRDefault="00373254" w:rsidP="00303E52">
            <w:pPr>
              <w:keepNext/>
              <w:keepLines/>
              <w:spacing w:after="0"/>
              <w:jc w:val="center"/>
              <w:rPr>
                <w:rFonts w:ascii="Arial" w:eastAsia="Yu Mincho" w:hAnsi="Arial"/>
                <w:noProof/>
                <w:sz w:val="18"/>
                <w:lang w:eastAsia="ja-JP"/>
              </w:rPr>
            </w:pPr>
            <w:r>
              <w:rPr>
                <w:rFonts w:ascii="Arial" w:hAnsi="Arial"/>
                <w:sz w:val="18"/>
                <w:lang w:eastAsia="ja-JP"/>
              </w:rPr>
              <w:t>DC_21</w:t>
            </w:r>
            <w:r w:rsidRPr="00877CC8">
              <w:rPr>
                <w:rFonts w:ascii="Arial" w:hAnsi="Arial"/>
                <w:sz w:val="18"/>
                <w:lang w:eastAsia="ja-JP"/>
              </w:rPr>
              <w:t>A-42C_n77A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1B56FECB" w14:textId="77777777" w:rsidR="00373254" w:rsidRPr="00323E98" w:rsidRDefault="00373254" w:rsidP="00303E52">
            <w:pPr>
              <w:keepNext/>
              <w:keepLines/>
              <w:spacing w:after="0"/>
              <w:jc w:val="center"/>
              <w:rPr>
                <w:rFonts w:ascii="Arial" w:hAnsi="Arial"/>
                <w:sz w:val="18"/>
                <w:vertAlign w:val="superscript"/>
              </w:rPr>
            </w:pPr>
            <w:r>
              <w:rPr>
                <w:rFonts w:ascii="Arial" w:hAnsi="Arial"/>
                <w:sz w:val="18"/>
              </w:rPr>
              <w:t>DC_21</w:t>
            </w:r>
            <w:r w:rsidRPr="00877CC8">
              <w:rPr>
                <w:rFonts w:ascii="Arial" w:hAnsi="Arial"/>
                <w:sz w:val="18"/>
              </w:rPr>
              <w:t>A_n77A</w:t>
            </w:r>
            <w:r>
              <w:rPr>
                <w:rFonts w:ascii="Arial" w:hAnsi="Arial"/>
                <w:sz w:val="18"/>
                <w:vertAlign w:val="superscript"/>
              </w:rPr>
              <w:t>14</w:t>
            </w:r>
          </w:p>
        </w:tc>
      </w:tr>
      <w:tr w:rsidR="00373254" w:rsidRPr="00B251C4" w14:paraId="12CD8DAD"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59CD151" w14:textId="77777777" w:rsidR="00373254" w:rsidRDefault="00373254" w:rsidP="00303E52">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3C16DDFA" w14:textId="77777777" w:rsidR="00373254" w:rsidRDefault="00373254" w:rsidP="00303E52">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544E9995" w14:textId="77777777" w:rsidR="00373254" w:rsidRPr="00877CC8" w:rsidRDefault="00373254" w:rsidP="00303E52">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6666DA32" w14:textId="77777777" w:rsidR="00373254" w:rsidRPr="004B5F71" w:rsidRDefault="00373254" w:rsidP="00303E52">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72C0F3B2" w14:textId="77777777" w:rsidR="00373254" w:rsidRPr="0085002E" w:rsidRDefault="00373254" w:rsidP="00373254">
      <w:pPr>
        <w:rPr>
          <w:rFonts w:eastAsia="PMingLiU"/>
          <w:color w:val="0033CC"/>
          <w:lang w:eastAsia="zh-TW"/>
        </w:rPr>
      </w:pPr>
    </w:p>
    <w:p w14:paraId="6F51E94D" w14:textId="3C6E3495" w:rsidR="00373254" w:rsidRPr="0085002E" w:rsidRDefault="00373254" w:rsidP="00373254">
      <w:pPr>
        <w:pStyle w:val="Heading4"/>
        <w:rPr>
          <w:lang w:eastAsia="zh-CN"/>
        </w:rPr>
      </w:pPr>
      <w:bookmarkStart w:id="1787" w:name="_Toc151361909"/>
      <w:r>
        <w:rPr>
          <w:lang w:eastAsia="zh-CN"/>
        </w:rPr>
        <w:t>5.15</w:t>
      </w:r>
      <w:r w:rsidRPr="0085002E">
        <w:rPr>
          <w:lang w:eastAsia="zh-CN"/>
        </w:rPr>
        <w:t>.2</w:t>
      </w:r>
      <w:r w:rsidRPr="0085002E">
        <w:rPr>
          <w:lang w:eastAsia="zh-CN"/>
        </w:rPr>
        <w:tab/>
        <w:t xml:space="preserve">Maximum output power for </w:t>
      </w:r>
      <w:r w:rsidRPr="0085002E">
        <w:rPr>
          <w:rFonts w:hint="eastAsia"/>
          <w:lang w:eastAsia="zh-CN"/>
        </w:rPr>
        <w:t>DC</w:t>
      </w:r>
      <w:bookmarkEnd w:id="1787"/>
    </w:p>
    <w:p w14:paraId="34700FB5" w14:textId="77777777" w:rsidR="00373254" w:rsidRPr="004B5F71" w:rsidRDefault="00373254" w:rsidP="00373254">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DC_21</w:t>
      </w:r>
      <w:r w:rsidRPr="00323E98">
        <w:rPr>
          <w:rFonts w:eastAsia="PMingLiU"/>
          <w:lang w:eastAsia="zh-TW"/>
        </w:rPr>
        <w:t>_n77, this secti</w:t>
      </w:r>
      <w:r w:rsidRPr="004B5F71">
        <w:rPr>
          <w:rFonts w:eastAsia="PMingLiU"/>
          <w:lang w:eastAsia="zh-TW"/>
        </w:rPr>
        <w:t>on can be omitted.</w:t>
      </w:r>
    </w:p>
    <w:p w14:paraId="4A175969" w14:textId="77777777" w:rsidR="00373254" w:rsidRPr="00BB10E3" w:rsidRDefault="00373254" w:rsidP="00373254">
      <w:pPr>
        <w:rPr>
          <w:rFonts w:eastAsia="Yu Mincho"/>
          <w:lang w:eastAsia="ja-JP"/>
        </w:rPr>
      </w:pPr>
    </w:p>
    <w:p w14:paraId="7CCDF5FF" w14:textId="71FF719D" w:rsidR="00373254" w:rsidRPr="0085002E" w:rsidRDefault="00373254" w:rsidP="00373254">
      <w:pPr>
        <w:pStyle w:val="Heading4"/>
        <w:rPr>
          <w:lang w:eastAsia="zh-CN"/>
        </w:rPr>
      </w:pPr>
      <w:bookmarkStart w:id="1788" w:name="_Toc151361910"/>
      <w:r>
        <w:rPr>
          <w:lang w:eastAsia="zh-CN"/>
        </w:rPr>
        <w:t>5.15</w:t>
      </w:r>
      <w:r w:rsidRPr="0085002E">
        <w:rPr>
          <w:lang w:eastAsia="zh-CN"/>
        </w:rPr>
        <w:t>.3</w:t>
      </w:r>
      <w:r w:rsidRPr="0085002E">
        <w:rPr>
          <w:lang w:eastAsia="zh-CN"/>
        </w:rPr>
        <w:tab/>
        <w:t>REFSENS requirements for DC</w:t>
      </w:r>
      <w:bookmarkEnd w:id="1788"/>
    </w:p>
    <w:p w14:paraId="04632436" w14:textId="77777777" w:rsidR="00373254" w:rsidRPr="00323E98" w:rsidRDefault="00373254" w:rsidP="00373254">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DC_21</w:t>
      </w:r>
      <w:r w:rsidRPr="00323E98">
        <w:rPr>
          <w:rFonts w:eastAsia="PMingLiU"/>
          <w:lang w:eastAsia="zh-TW"/>
        </w:rPr>
        <w:t>_n77</w:t>
      </w:r>
      <w:r w:rsidRPr="00323E98">
        <w:t xml:space="preserve"> </w:t>
      </w:r>
      <w:r w:rsidRPr="00323E98">
        <w:rPr>
          <w:rFonts w:hint="eastAsia"/>
          <w:lang w:eastAsia="ja-JP"/>
        </w:rPr>
        <w:t>captured in TR 37.863-01-01 [</w:t>
      </w:r>
      <w:r w:rsidRPr="00323E98">
        <w:rPr>
          <w:lang w:eastAsia="ja-JP"/>
        </w:rPr>
        <w:t>2</w:t>
      </w:r>
      <w:r w:rsidRPr="00323E98">
        <w:rPr>
          <w:rFonts w:hint="eastAsia"/>
          <w:lang w:eastAsia="ja-JP"/>
        </w:rPr>
        <w:t>], own Rx impact of the 3</w:t>
      </w:r>
      <w:r w:rsidRPr="00323E98">
        <w:rPr>
          <w:rFonts w:hint="eastAsia"/>
          <w:vertAlign w:val="superscript"/>
          <w:lang w:eastAsia="ja-JP"/>
        </w:rPr>
        <w:t>rd</w:t>
      </w:r>
      <w:r w:rsidRPr="00323E98">
        <w:rPr>
          <w:rFonts w:hint="eastAsia"/>
          <w:lang w:eastAsia="ja-JP"/>
        </w:rPr>
        <w:t xml:space="preserve"> band is the followings.</w:t>
      </w:r>
    </w:p>
    <w:p w14:paraId="6A70E6BC" w14:textId="77777777" w:rsidR="00373254" w:rsidRPr="00323E98" w:rsidRDefault="00373254" w:rsidP="0037325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5</w:t>
      </w:r>
      <w:r w:rsidRPr="00323E98">
        <w:rPr>
          <w:rFonts w:eastAsia="MS Mincho"/>
          <w:kern w:val="2"/>
          <w:vertAlign w:val="superscript"/>
          <w:lang w:val="en-US" w:eastAsia="zh-CN"/>
        </w:rPr>
        <w:t>th</w:t>
      </w:r>
      <w:r w:rsidRPr="00323E98">
        <w:rPr>
          <w:rFonts w:eastAsia="MS Mincho"/>
          <w:kern w:val="2"/>
          <w:lang w:val="en-US" w:eastAsia="zh-CN"/>
        </w:rPr>
        <w:t xml:space="preserve"> order IMD ge</w:t>
      </w:r>
      <w:r>
        <w:rPr>
          <w:rFonts w:eastAsia="MS Mincho"/>
          <w:kern w:val="2"/>
          <w:lang w:val="en-US" w:eastAsia="zh-CN"/>
        </w:rPr>
        <w:t>nerated by dual uplink of band 21</w:t>
      </w:r>
      <w:r w:rsidRPr="00323E98">
        <w:rPr>
          <w:rFonts w:eastAsia="MS Mincho"/>
          <w:kern w:val="2"/>
          <w:lang w:val="en-US" w:eastAsia="zh-CN"/>
        </w:rPr>
        <w:t xml:space="preserve"> and band n77 may also fall into own Rx of band 42.</w:t>
      </w:r>
    </w:p>
    <w:p w14:paraId="0850A034" w14:textId="77777777" w:rsidR="00373254" w:rsidRPr="00C009C2" w:rsidRDefault="00373254" w:rsidP="00373254">
      <w:pPr>
        <w:widowControl w:val="0"/>
        <w:spacing w:after="0"/>
        <w:ind w:firstLineChars="100" w:firstLine="200"/>
        <w:rPr>
          <w:rFonts w:eastAsia="MS Mincho"/>
          <w:kern w:val="2"/>
          <w:lang w:val="en-US" w:eastAsia="zh-CN"/>
        </w:rPr>
      </w:pPr>
    </w:p>
    <w:p w14:paraId="181E9F91" w14:textId="77777777" w:rsidR="00373254" w:rsidRPr="001375F3" w:rsidRDefault="00373254" w:rsidP="00373254">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n77</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69DC4BC0" w14:textId="77777777" w:rsidR="00373254" w:rsidRPr="0085002E" w:rsidRDefault="00373254" w:rsidP="00373254">
      <w:pPr>
        <w:rPr>
          <w:rFonts w:eastAsia="PMingLiU"/>
          <w:lang w:eastAsia="zh-TW"/>
        </w:rPr>
      </w:pPr>
    </w:p>
    <w:p w14:paraId="4352E8EE" w14:textId="41AF0092" w:rsidR="00373254" w:rsidRPr="0085002E" w:rsidRDefault="00373254" w:rsidP="00373254">
      <w:pPr>
        <w:pStyle w:val="Heading4"/>
        <w:rPr>
          <w:lang w:eastAsia="zh-CN"/>
        </w:rPr>
      </w:pPr>
      <w:bookmarkStart w:id="1789" w:name="_Toc151361911"/>
      <w:r>
        <w:t>5.15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89"/>
    </w:p>
    <w:p w14:paraId="5EBEC6AE" w14:textId="77777777" w:rsidR="00373254" w:rsidRPr="009353D8" w:rsidRDefault="00373254" w:rsidP="00373254">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7D8E158" w14:textId="77777777" w:rsidR="00373254" w:rsidRPr="00A8256A" w:rsidRDefault="00373254" w:rsidP="00373254">
      <w:pPr>
        <w:pStyle w:val="ListBullet5"/>
        <w:spacing w:before="120"/>
        <w:ind w:left="0" w:firstLine="0"/>
        <w:jc w:val="both"/>
        <w:rPr>
          <w:lang w:eastAsia="ja-JP"/>
        </w:rPr>
      </w:pPr>
    </w:p>
    <w:p w14:paraId="1C69A1DA" w14:textId="35DBF4D4" w:rsidR="00BF1A75" w:rsidRPr="0085002E" w:rsidRDefault="00BF1A75" w:rsidP="00BF1A75">
      <w:pPr>
        <w:pStyle w:val="Heading3"/>
        <w:rPr>
          <w:rFonts w:eastAsia="MS Mincho"/>
          <w:lang w:eastAsia="ja-JP"/>
        </w:rPr>
      </w:pPr>
      <w:bookmarkStart w:id="1790" w:name="_Toc151361912"/>
      <w:r>
        <w:lastRenderedPageBreak/>
        <w:t>5.16</w:t>
      </w:r>
      <w:r w:rsidRPr="0085002E">
        <w:tab/>
      </w:r>
      <w:r w:rsidRPr="0085002E">
        <w:rPr>
          <w:rFonts w:eastAsia="MS Mincho" w:hint="eastAsia"/>
          <w:lang w:eastAsia="ja-JP"/>
        </w:rPr>
        <w:t>DC</w:t>
      </w:r>
      <w:r w:rsidRPr="0085002E">
        <w:t>_</w:t>
      </w:r>
      <w:r w:rsidRPr="0085002E">
        <w:rPr>
          <w:lang w:eastAsia="zh-CN"/>
        </w:rPr>
        <w:t>1</w:t>
      </w:r>
      <w:r w:rsidRPr="0085002E">
        <w:rPr>
          <w:rFonts w:hint="eastAsia"/>
          <w:lang w:eastAsia="zh-CN"/>
        </w:rPr>
        <w:t>_</w:t>
      </w:r>
      <w:r w:rsidRPr="0085002E">
        <w:rPr>
          <w:rFonts w:eastAsia="MS Mincho" w:hint="eastAsia"/>
          <w:lang w:eastAsia="ja-JP"/>
        </w:rPr>
        <w:t>n</w:t>
      </w:r>
      <w:r w:rsidRPr="0085002E">
        <w:rPr>
          <w:rFonts w:eastAsia="MS Mincho"/>
          <w:lang w:eastAsia="ja-JP"/>
        </w:rPr>
        <w:t>77</w:t>
      </w:r>
      <w:bookmarkEnd w:id="1790"/>
    </w:p>
    <w:p w14:paraId="1B72E018" w14:textId="194B2748" w:rsidR="00BF1A75" w:rsidRPr="0085002E" w:rsidRDefault="00BF1A75" w:rsidP="00BF1A75">
      <w:pPr>
        <w:pStyle w:val="Heading4"/>
        <w:rPr>
          <w:rFonts w:eastAsia="MS Mincho"/>
          <w:lang w:eastAsia="ja-JP"/>
        </w:rPr>
      </w:pPr>
      <w:bookmarkStart w:id="1791" w:name="_Toc151361913"/>
      <w:r>
        <w:rPr>
          <w:lang w:eastAsia="zh-CN"/>
        </w:rPr>
        <w:t>5.16</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791"/>
    </w:p>
    <w:p w14:paraId="210BBF87" w14:textId="77777777" w:rsidR="00BF1A75" w:rsidRPr="0085002E" w:rsidRDefault="00BF1A75" w:rsidP="00BF1A75">
      <w:pPr>
        <w:ind w:firstLineChars="100" w:firstLine="200"/>
        <w:rPr>
          <w:rFonts w:eastAsia="Yu Mincho"/>
          <w:lang w:eastAsia="ja-JP"/>
        </w:rPr>
      </w:pPr>
      <w:r w:rsidRPr="0085002E">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p>
    <w:p w14:paraId="5ABF6A78" w14:textId="77777777" w:rsidR="00BF1A75" w:rsidRPr="0085002E" w:rsidRDefault="00BF1A75" w:rsidP="00BF1A75">
      <w:pPr>
        <w:rPr>
          <w:rFonts w:eastAsia="PMingLiU"/>
          <w:color w:val="0033CC"/>
          <w:lang w:eastAsia="zh-TW"/>
        </w:rPr>
      </w:pPr>
    </w:p>
    <w:p w14:paraId="7C6461EB" w14:textId="4C93B03D" w:rsidR="00BF1A75" w:rsidRPr="0085002E" w:rsidRDefault="00BF1A75" w:rsidP="00BF1A75">
      <w:pPr>
        <w:pStyle w:val="Heading4"/>
        <w:rPr>
          <w:lang w:eastAsia="zh-CN"/>
        </w:rPr>
      </w:pPr>
      <w:bookmarkStart w:id="1792" w:name="_Toc151361914"/>
      <w:r>
        <w:rPr>
          <w:lang w:eastAsia="zh-CN"/>
        </w:rPr>
        <w:t>5.16</w:t>
      </w:r>
      <w:r w:rsidRPr="0085002E">
        <w:rPr>
          <w:lang w:eastAsia="zh-CN"/>
        </w:rPr>
        <w:t>.2</w:t>
      </w:r>
      <w:r w:rsidRPr="0085002E">
        <w:rPr>
          <w:lang w:eastAsia="zh-CN"/>
        </w:rPr>
        <w:tab/>
        <w:t xml:space="preserve">Maximum output power for </w:t>
      </w:r>
      <w:r w:rsidRPr="0085002E">
        <w:rPr>
          <w:rFonts w:hint="eastAsia"/>
          <w:lang w:eastAsia="zh-CN"/>
        </w:rPr>
        <w:t>DC</w:t>
      </w:r>
      <w:bookmarkEnd w:id="1792"/>
    </w:p>
    <w:p w14:paraId="320D7CE4" w14:textId="159C6F81" w:rsidR="00BF1A75" w:rsidRPr="0085002E" w:rsidRDefault="00BF1A75" w:rsidP="00BF1A75">
      <w:pPr>
        <w:keepNext/>
        <w:spacing w:before="120" w:after="120"/>
        <w:jc w:val="center"/>
        <w:rPr>
          <w:rFonts w:ascii="Arial" w:eastAsia="Yu Mincho" w:hAnsi="Arial" w:cs="Arial"/>
          <w:sz w:val="28"/>
          <w:szCs w:val="28"/>
          <w:lang w:eastAsia="ja-JP"/>
        </w:rPr>
      </w:pPr>
      <w:r w:rsidRPr="0085002E">
        <w:rPr>
          <w:rFonts w:ascii="Arial" w:hAnsi="Arial" w:cs="Arial"/>
          <w:b/>
        </w:rPr>
        <w:t xml:space="preserve">Table </w:t>
      </w:r>
      <w:r>
        <w:rPr>
          <w:rFonts w:ascii="Arial" w:hAnsi="Arial" w:cs="Arial"/>
          <w:b/>
          <w:lang w:eastAsia="zh-CN"/>
        </w:rPr>
        <w:t>5.16</w:t>
      </w:r>
      <w:r w:rsidRPr="0085002E">
        <w:rPr>
          <w:rFonts w:ascii="Arial" w:hAnsi="Arial" w:cs="Arial"/>
          <w:b/>
          <w:lang w:eastAsia="zh-CN"/>
        </w:rPr>
        <w:t>.2</w:t>
      </w:r>
      <w:r w:rsidRPr="0085002E">
        <w:rPr>
          <w:rFonts w:ascii="Arial" w:hAnsi="Arial" w:cs="Arial"/>
          <w:b/>
        </w:rPr>
        <w:t>-1:</w:t>
      </w:r>
      <w:r w:rsidRPr="0085002E">
        <w:t xml:space="preserve"> </w:t>
      </w:r>
      <w:r w:rsidRPr="0085002E">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BF1A75" w:rsidRPr="0085002E" w14:paraId="43B68C00" w14:textId="77777777" w:rsidTr="00303E52">
        <w:trPr>
          <w:trHeight w:val="166"/>
          <w:tblHeader/>
          <w:jc w:val="center"/>
        </w:trPr>
        <w:tc>
          <w:tcPr>
            <w:tcW w:w="3440" w:type="dxa"/>
          </w:tcPr>
          <w:p w14:paraId="4A7D0EDE" w14:textId="77777777" w:rsidR="00BF1A75" w:rsidRPr="0085002E" w:rsidRDefault="00BF1A75" w:rsidP="00303E52">
            <w:pPr>
              <w:pStyle w:val="TAH"/>
            </w:pPr>
            <w:r w:rsidRPr="0085002E">
              <w:t>EN-DC configuration</w:t>
            </w:r>
          </w:p>
        </w:tc>
        <w:tc>
          <w:tcPr>
            <w:tcW w:w="1578" w:type="dxa"/>
          </w:tcPr>
          <w:p w14:paraId="3AB044E6" w14:textId="77777777" w:rsidR="00BF1A75" w:rsidRPr="0085002E" w:rsidRDefault="00BF1A75" w:rsidP="00303E52">
            <w:pPr>
              <w:pStyle w:val="TAH"/>
            </w:pPr>
            <w:r w:rsidRPr="0085002E">
              <w:t xml:space="preserve">Power class </w:t>
            </w:r>
            <w:r w:rsidRPr="0085002E">
              <w:rPr>
                <w:lang w:eastAsia="zh-CN"/>
              </w:rPr>
              <w:t>2</w:t>
            </w:r>
          </w:p>
          <w:p w14:paraId="174FF4C3" w14:textId="77777777" w:rsidR="00BF1A75" w:rsidRPr="0085002E" w:rsidRDefault="00BF1A75" w:rsidP="00303E52">
            <w:pPr>
              <w:pStyle w:val="TAH"/>
            </w:pPr>
            <w:r w:rsidRPr="0085002E">
              <w:t>(dBm)</w:t>
            </w:r>
          </w:p>
        </w:tc>
        <w:tc>
          <w:tcPr>
            <w:tcW w:w="1481" w:type="dxa"/>
          </w:tcPr>
          <w:p w14:paraId="716DA212" w14:textId="77777777" w:rsidR="00BF1A75" w:rsidRPr="0085002E" w:rsidRDefault="00BF1A75" w:rsidP="00303E52">
            <w:pPr>
              <w:pStyle w:val="TAH"/>
            </w:pPr>
            <w:r w:rsidRPr="0085002E">
              <w:t>Tolerance</w:t>
            </w:r>
          </w:p>
          <w:p w14:paraId="15EF8673" w14:textId="77777777" w:rsidR="00BF1A75" w:rsidRPr="0085002E" w:rsidRDefault="00BF1A75" w:rsidP="00303E52">
            <w:pPr>
              <w:pStyle w:val="TAH"/>
            </w:pPr>
            <w:r w:rsidRPr="0085002E">
              <w:t>(dB)</w:t>
            </w:r>
          </w:p>
        </w:tc>
        <w:tc>
          <w:tcPr>
            <w:tcW w:w="1688" w:type="dxa"/>
          </w:tcPr>
          <w:p w14:paraId="2105B1A3" w14:textId="77777777" w:rsidR="00BF1A75" w:rsidRPr="0085002E" w:rsidRDefault="00BF1A75" w:rsidP="00303E52">
            <w:pPr>
              <w:pStyle w:val="TAH"/>
            </w:pPr>
            <w:r w:rsidRPr="0085002E">
              <w:t>Power class 3</w:t>
            </w:r>
          </w:p>
          <w:p w14:paraId="727C751B" w14:textId="77777777" w:rsidR="00BF1A75" w:rsidRPr="0085002E" w:rsidRDefault="00BF1A75" w:rsidP="00303E52">
            <w:pPr>
              <w:pStyle w:val="TAH"/>
            </w:pPr>
            <w:r w:rsidRPr="0085002E">
              <w:t>(dBm)</w:t>
            </w:r>
          </w:p>
        </w:tc>
        <w:tc>
          <w:tcPr>
            <w:tcW w:w="1852" w:type="dxa"/>
          </w:tcPr>
          <w:p w14:paraId="2BA5842C" w14:textId="77777777" w:rsidR="00BF1A75" w:rsidRPr="0085002E" w:rsidRDefault="00BF1A75" w:rsidP="00303E52">
            <w:pPr>
              <w:pStyle w:val="TAH"/>
            </w:pPr>
            <w:r w:rsidRPr="0085002E">
              <w:t>Tolerance</w:t>
            </w:r>
          </w:p>
          <w:p w14:paraId="07CC4D1A" w14:textId="77777777" w:rsidR="00BF1A75" w:rsidRPr="0085002E" w:rsidRDefault="00BF1A75" w:rsidP="00303E52">
            <w:pPr>
              <w:pStyle w:val="TAH"/>
            </w:pPr>
            <w:r w:rsidRPr="0085002E">
              <w:t>(dB)</w:t>
            </w:r>
          </w:p>
        </w:tc>
      </w:tr>
      <w:tr w:rsidR="00BF1A75" w:rsidRPr="0085002E" w14:paraId="036BBC18" w14:textId="77777777" w:rsidTr="00303E52">
        <w:trPr>
          <w:trHeight w:val="166"/>
          <w:jc w:val="center"/>
        </w:trPr>
        <w:tc>
          <w:tcPr>
            <w:tcW w:w="3440" w:type="dxa"/>
          </w:tcPr>
          <w:p w14:paraId="4D25C69F" w14:textId="77777777" w:rsidR="00BF1A75" w:rsidRPr="0085002E" w:rsidRDefault="00BF1A75" w:rsidP="00303E52">
            <w:pPr>
              <w:pStyle w:val="TAC"/>
            </w:pPr>
            <w:r w:rsidRPr="0085002E">
              <w:rPr>
                <w:lang w:eastAsia="fi-FI"/>
              </w:rPr>
              <w:t>DC_1A_n77A</w:t>
            </w:r>
          </w:p>
        </w:tc>
        <w:tc>
          <w:tcPr>
            <w:tcW w:w="1578" w:type="dxa"/>
          </w:tcPr>
          <w:p w14:paraId="3D41ADCF" w14:textId="77777777" w:rsidR="00BF1A75" w:rsidRPr="0085002E" w:rsidRDefault="00BF1A75" w:rsidP="00303E52">
            <w:pPr>
              <w:pStyle w:val="TAC"/>
            </w:pPr>
            <w:r w:rsidRPr="0085002E">
              <w:rPr>
                <w:rFonts w:eastAsia="DengXian"/>
                <w:lang w:eastAsia="zh-CN"/>
              </w:rPr>
              <w:t>26</w:t>
            </w:r>
            <w:r w:rsidRPr="0085002E">
              <w:rPr>
                <w:rFonts w:eastAsia="DengXian"/>
                <w:vertAlign w:val="superscript"/>
                <w:lang w:eastAsia="zh-CN"/>
              </w:rPr>
              <w:t>6,8</w:t>
            </w:r>
          </w:p>
        </w:tc>
        <w:tc>
          <w:tcPr>
            <w:tcW w:w="1481" w:type="dxa"/>
          </w:tcPr>
          <w:p w14:paraId="1BB5B532" w14:textId="77777777" w:rsidR="00BF1A75" w:rsidRPr="0085002E" w:rsidRDefault="00BF1A75" w:rsidP="00303E52">
            <w:pPr>
              <w:pStyle w:val="TAC"/>
            </w:pPr>
            <w:r w:rsidRPr="0085002E">
              <w:rPr>
                <w:rFonts w:eastAsia="MS Mincho"/>
              </w:rPr>
              <w:t>+2/-3</w:t>
            </w:r>
          </w:p>
        </w:tc>
        <w:tc>
          <w:tcPr>
            <w:tcW w:w="1688" w:type="dxa"/>
          </w:tcPr>
          <w:p w14:paraId="24F4EE39" w14:textId="77777777" w:rsidR="00BF1A75" w:rsidRPr="0085002E" w:rsidRDefault="00BF1A75" w:rsidP="00303E52">
            <w:pPr>
              <w:pStyle w:val="TAC"/>
            </w:pPr>
            <w:r w:rsidRPr="0085002E">
              <w:t>23</w:t>
            </w:r>
          </w:p>
        </w:tc>
        <w:tc>
          <w:tcPr>
            <w:tcW w:w="1852" w:type="dxa"/>
          </w:tcPr>
          <w:p w14:paraId="6363B6E1" w14:textId="77777777" w:rsidR="00BF1A75" w:rsidRPr="0085002E" w:rsidRDefault="00BF1A75" w:rsidP="00303E52">
            <w:pPr>
              <w:pStyle w:val="TAC"/>
            </w:pPr>
            <w:r w:rsidRPr="0085002E">
              <w:t>+2/-3</w:t>
            </w:r>
          </w:p>
        </w:tc>
      </w:tr>
      <w:tr w:rsidR="00BF1A75" w:rsidRPr="0085002E" w14:paraId="56379B5A" w14:textId="77777777" w:rsidTr="00303E52">
        <w:trPr>
          <w:trHeight w:val="166"/>
          <w:jc w:val="center"/>
        </w:trPr>
        <w:tc>
          <w:tcPr>
            <w:tcW w:w="10039" w:type="dxa"/>
            <w:gridSpan w:val="5"/>
          </w:tcPr>
          <w:p w14:paraId="571B9CD7" w14:textId="77777777" w:rsidR="00BF1A75" w:rsidRPr="0085002E" w:rsidRDefault="00BF1A75" w:rsidP="00303E52">
            <w:pPr>
              <w:pStyle w:val="TAN"/>
              <w:rPr>
                <w:lang w:eastAsia="zh-TW"/>
              </w:rPr>
            </w:pPr>
            <w:r w:rsidRPr="0085002E">
              <w:t>NOTE 6</w:t>
            </w:r>
            <w:r w:rsidRPr="0085002E">
              <w:rPr>
                <w:lang w:eastAsia="zh-CN"/>
              </w:rPr>
              <w:t>:</w:t>
            </w:r>
            <w:r w:rsidRPr="0085002E">
              <w:tab/>
            </w:r>
            <w:r w:rsidRPr="0085002E">
              <w:rPr>
                <w:lang w:eastAsia="zh-CN"/>
              </w:rPr>
              <w:t>The UE supports PC3 within E-UTRA cell group, and supports either PC3 or PC2 within NR cell group. Power class support within each individual cell group is signaled separately by the UE.</w:t>
            </w:r>
          </w:p>
          <w:p w14:paraId="595CBFD1" w14:textId="77777777" w:rsidR="00BF1A75" w:rsidRPr="0085002E" w:rsidRDefault="00BF1A75" w:rsidP="00303E52">
            <w:pPr>
              <w:pStyle w:val="TAN"/>
            </w:pPr>
            <w:r w:rsidRPr="0085002E">
              <w:rPr>
                <w:rFonts w:hint="eastAsia"/>
                <w:lang w:eastAsia="zh-TW"/>
              </w:rPr>
              <w:t xml:space="preserve">NOTE </w:t>
            </w:r>
            <w:r w:rsidRPr="0085002E">
              <w:rPr>
                <w:lang w:eastAsia="zh-TW"/>
              </w:rPr>
              <w:t>8</w:t>
            </w:r>
            <w:r w:rsidRPr="0085002E">
              <w:rPr>
                <w:rFonts w:hint="eastAsia"/>
                <w:lang w:eastAsia="zh-TW"/>
              </w:rPr>
              <w:t>:</w:t>
            </w:r>
            <w:r w:rsidRPr="0085002E">
              <w:rPr>
                <w:lang w:eastAsia="zh-TW"/>
              </w:rPr>
              <w:tab/>
            </w:r>
            <w:r w:rsidRPr="0085002E">
              <w:t>T</w:t>
            </w:r>
            <w:r w:rsidRPr="0085002E">
              <w:rPr>
                <w:lang w:eastAsia="zh-CN"/>
              </w:rPr>
              <w:t xml:space="preserve">he UE that supports PC3 within a TDD or </w:t>
            </w:r>
            <w:r w:rsidRPr="0085002E">
              <w:rPr>
                <w:rFonts w:hint="eastAsia"/>
                <w:lang w:eastAsia="zh-CN"/>
              </w:rPr>
              <w:t>FDD band</w:t>
            </w:r>
            <w:r w:rsidRPr="0085002E">
              <w:rPr>
                <w:lang w:eastAsia="zh-CN"/>
              </w:rPr>
              <w:t xml:space="preserve"> and supports PC2 within a second </w:t>
            </w:r>
            <w:r w:rsidRPr="0085002E">
              <w:rPr>
                <w:rFonts w:hint="eastAsia"/>
                <w:lang w:eastAsia="zh-CN"/>
              </w:rPr>
              <w:t>TDD band</w:t>
            </w:r>
            <w:r w:rsidRPr="0085002E">
              <w:rPr>
                <w:lang w:eastAsia="zh-CN"/>
              </w:rPr>
              <w:t xml:space="preserve"> may signal a </w:t>
            </w:r>
            <w:r w:rsidRPr="0085002E">
              <w:rPr>
                <w:lang w:bidi="bn-IN"/>
              </w:rPr>
              <w:t xml:space="preserve">[HigherPowerLimitCADC] capability whereby the maximum output power indicated in the table may be exceeded in accordance with sub-clause </w:t>
            </w:r>
            <w:r w:rsidRPr="0085002E">
              <w:t>6.2B.4.1.3.</w:t>
            </w:r>
          </w:p>
        </w:tc>
      </w:tr>
    </w:tbl>
    <w:p w14:paraId="2E4FB126" w14:textId="77777777" w:rsidR="00BF1A75" w:rsidRPr="0085002E" w:rsidRDefault="00BF1A75" w:rsidP="00BF1A75">
      <w:pPr>
        <w:rPr>
          <w:rFonts w:eastAsia="PMingLiU"/>
          <w:color w:val="0033CC"/>
          <w:lang w:eastAsia="zh-TW"/>
        </w:rPr>
      </w:pPr>
    </w:p>
    <w:p w14:paraId="424BD665" w14:textId="0E377947" w:rsidR="00BF1A75" w:rsidRPr="0085002E" w:rsidRDefault="00BF1A75" w:rsidP="00BF1A75">
      <w:pPr>
        <w:pStyle w:val="Heading4"/>
        <w:rPr>
          <w:lang w:eastAsia="zh-CN"/>
        </w:rPr>
      </w:pPr>
      <w:bookmarkStart w:id="1793" w:name="_Toc151361915"/>
      <w:r>
        <w:rPr>
          <w:lang w:eastAsia="zh-CN"/>
        </w:rPr>
        <w:t>5.16</w:t>
      </w:r>
      <w:r w:rsidRPr="0085002E">
        <w:rPr>
          <w:lang w:eastAsia="zh-CN"/>
        </w:rPr>
        <w:t>.3</w:t>
      </w:r>
      <w:r w:rsidRPr="0085002E">
        <w:rPr>
          <w:lang w:eastAsia="zh-CN"/>
        </w:rPr>
        <w:tab/>
        <w:t>REFSENS requirements for DC</w:t>
      </w:r>
      <w:bookmarkEnd w:id="1793"/>
    </w:p>
    <w:p w14:paraId="726CC77E" w14:textId="77777777" w:rsidR="00BF1A75" w:rsidRPr="0085002E" w:rsidRDefault="00BF1A75" w:rsidP="00BF1A75">
      <w:pPr>
        <w:widowControl w:val="0"/>
        <w:spacing w:after="0"/>
        <w:ind w:firstLineChars="100" w:firstLine="200"/>
        <w:rPr>
          <w:rFonts w:eastAsia="MS Mincho"/>
          <w:kern w:val="2"/>
          <w:lang w:val="en-US" w:eastAsia="zh-CN"/>
        </w:rPr>
      </w:pPr>
      <w:r w:rsidRPr="0085002E">
        <w:rPr>
          <w:rFonts w:eastAsia="MS Mincho"/>
          <w:lang w:eastAsia="zh-TW"/>
        </w:rPr>
        <w:t>Analysis of REFSENS exceptions or MSD requirements is needed due to higher power UL DC. For PC3 DC_1_n77, the co-existence study is provided in TR 37.863-01-01 [3]. Based on above,</w:t>
      </w:r>
    </w:p>
    <w:p w14:paraId="522E0EB4" w14:textId="77777777" w:rsidR="00BF1A75"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85002E">
        <w:rPr>
          <w:rFonts w:eastAsia="MS Mincho"/>
          <w:kern w:val="2"/>
          <w:lang w:val="en-US" w:eastAsia="zh-CN"/>
        </w:rPr>
        <w:t xml:space="preserve">the </w:t>
      </w:r>
      <w:r>
        <w:rPr>
          <w:rFonts w:eastAsia="MS Mincho"/>
          <w:kern w:val="2"/>
          <w:lang w:val="en-US" w:eastAsia="zh-CN"/>
        </w:rPr>
        <w:t>2</w:t>
      </w:r>
      <w:r w:rsidRPr="001375F3">
        <w:rPr>
          <w:rFonts w:eastAsia="MS Mincho"/>
          <w:kern w:val="2"/>
          <w:vertAlign w:val="superscript"/>
          <w:lang w:val="en-US" w:eastAsia="zh-CN"/>
        </w:rPr>
        <w:t>nd</w:t>
      </w:r>
      <w:r>
        <w:rPr>
          <w:rFonts w:eastAsia="MS Mincho"/>
          <w:kern w:val="2"/>
          <w:lang w:val="en-US" w:eastAsia="zh-CN"/>
        </w:rPr>
        <w:t>, 4</w:t>
      </w:r>
      <w:r w:rsidRPr="001375F3">
        <w:rPr>
          <w:rFonts w:eastAsia="MS Mincho"/>
          <w:kern w:val="2"/>
          <w:vertAlign w:val="superscript"/>
          <w:lang w:val="en-US" w:eastAsia="zh-CN"/>
        </w:rPr>
        <w:t>th</w:t>
      </w:r>
      <w:r>
        <w:rPr>
          <w:rFonts w:eastAsia="MS Mincho"/>
          <w:kern w:val="2"/>
          <w:lang w:val="en-US" w:eastAsia="zh-CN"/>
        </w:rPr>
        <w:t>, and 5</w:t>
      </w:r>
      <w:r w:rsidRPr="0085002E">
        <w:rPr>
          <w:rFonts w:eastAsia="MS Mincho"/>
          <w:kern w:val="2"/>
          <w:vertAlign w:val="superscript"/>
          <w:lang w:val="en-US" w:eastAsia="zh-CN"/>
        </w:rPr>
        <w:t>th</w:t>
      </w:r>
      <w:r w:rsidRPr="0085002E">
        <w:rPr>
          <w:rFonts w:eastAsia="MS Mincho"/>
          <w:kern w:val="2"/>
          <w:lang w:val="en-US" w:eastAsia="zh-CN"/>
        </w:rPr>
        <w:t xml:space="preserve"> </w:t>
      </w:r>
      <w:r w:rsidRPr="0085002E">
        <w:rPr>
          <w:rFonts w:eastAsia="MS Mincho"/>
          <w:kern w:val="2"/>
          <w:lang w:val="en-US" w:eastAsia="ko-KR"/>
        </w:rPr>
        <w:t>order IMD may</w:t>
      </w:r>
      <w:r>
        <w:rPr>
          <w:rFonts w:eastAsia="MS Mincho"/>
          <w:kern w:val="2"/>
          <w:lang w:val="en-US" w:eastAsia="ko-KR"/>
        </w:rPr>
        <w:t xml:space="preserve"> impact the</w:t>
      </w:r>
      <w:r w:rsidRPr="0085002E">
        <w:rPr>
          <w:rFonts w:eastAsia="MS Mincho"/>
          <w:kern w:val="2"/>
          <w:lang w:val="en-US" w:eastAsia="ko-KR"/>
        </w:rPr>
        <w:t xml:space="preserve"> Rx frequencies of band</w:t>
      </w:r>
      <w:r w:rsidRPr="0085002E">
        <w:rPr>
          <w:rFonts w:eastAsia="MS Mincho"/>
          <w:kern w:val="2"/>
          <w:lang w:val="en-US" w:eastAsia="zh-CN"/>
        </w:rPr>
        <w:t xml:space="preserve"> 1.</w:t>
      </w:r>
    </w:p>
    <w:p w14:paraId="4BF6F8D0" w14:textId="77777777" w:rsidR="00BF1A75"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85002E">
        <w:rPr>
          <w:rFonts w:eastAsia="MS Mincho"/>
          <w:kern w:val="2"/>
          <w:lang w:val="en-US" w:eastAsia="zh-CN"/>
        </w:rPr>
        <w:t xml:space="preserve"> the </w:t>
      </w:r>
      <w:r>
        <w:rPr>
          <w:rFonts w:eastAsia="MS Mincho"/>
          <w:kern w:val="2"/>
          <w:lang w:val="en-US" w:eastAsia="zh-CN"/>
        </w:rPr>
        <w:t>4</w:t>
      </w:r>
      <w:r w:rsidRPr="001375F3">
        <w:rPr>
          <w:rFonts w:eastAsia="MS Mincho"/>
          <w:kern w:val="2"/>
          <w:vertAlign w:val="superscript"/>
          <w:lang w:val="en-US" w:eastAsia="zh-CN"/>
        </w:rPr>
        <w:t>th</w:t>
      </w:r>
      <w:r>
        <w:rPr>
          <w:rFonts w:eastAsia="MS Mincho"/>
          <w:kern w:val="2"/>
          <w:lang w:val="en-US" w:eastAsia="zh-CN"/>
        </w:rPr>
        <w:t xml:space="preserve"> and 5</w:t>
      </w:r>
      <w:r w:rsidRPr="0085002E">
        <w:rPr>
          <w:rFonts w:eastAsia="MS Mincho"/>
          <w:kern w:val="2"/>
          <w:vertAlign w:val="superscript"/>
          <w:lang w:val="en-US" w:eastAsia="zh-CN"/>
        </w:rPr>
        <w:t>th</w:t>
      </w:r>
      <w:r w:rsidRPr="0085002E">
        <w:rPr>
          <w:rFonts w:eastAsia="MS Mincho"/>
          <w:kern w:val="2"/>
          <w:lang w:val="en-US" w:eastAsia="zh-CN"/>
        </w:rPr>
        <w:t xml:space="preserve"> </w:t>
      </w:r>
      <w:r w:rsidRPr="0085002E">
        <w:rPr>
          <w:rFonts w:eastAsia="MS Mincho"/>
          <w:kern w:val="2"/>
          <w:lang w:val="en-US" w:eastAsia="ko-KR"/>
        </w:rPr>
        <w:t>order IMD may</w:t>
      </w:r>
      <w:r>
        <w:rPr>
          <w:rFonts w:eastAsia="MS Mincho"/>
          <w:kern w:val="2"/>
          <w:lang w:val="en-US" w:eastAsia="ko-KR"/>
        </w:rPr>
        <w:t xml:space="preserve"> impact the</w:t>
      </w:r>
      <w:r w:rsidRPr="0085002E">
        <w:rPr>
          <w:rFonts w:eastAsia="MS Mincho"/>
          <w:kern w:val="2"/>
          <w:lang w:val="en-US" w:eastAsia="ko-KR"/>
        </w:rPr>
        <w:t xml:space="preserve"> Rx frequencies of band</w:t>
      </w:r>
      <w:r>
        <w:rPr>
          <w:rFonts w:eastAsia="MS Mincho"/>
          <w:kern w:val="2"/>
          <w:lang w:val="en-US" w:eastAsia="zh-CN"/>
        </w:rPr>
        <w:t xml:space="preserve"> </w:t>
      </w:r>
      <w:r w:rsidRPr="0085002E">
        <w:rPr>
          <w:rFonts w:eastAsia="MS Mincho"/>
          <w:kern w:val="2"/>
          <w:lang w:val="en-US" w:eastAsia="zh-CN"/>
        </w:rPr>
        <w:t>n77.</w:t>
      </w:r>
    </w:p>
    <w:p w14:paraId="5CB43334"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85002E">
        <w:rPr>
          <w:rFonts w:eastAsia="MS Mincho"/>
          <w:kern w:val="2"/>
          <w:lang w:val="en-US" w:eastAsia="zh-CN"/>
        </w:rPr>
        <w:t>the 2</w:t>
      </w:r>
      <w:r w:rsidRPr="0085002E">
        <w:rPr>
          <w:rFonts w:eastAsia="MS Mincho"/>
          <w:kern w:val="2"/>
          <w:vertAlign w:val="superscript"/>
          <w:lang w:val="en-US" w:eastAsia="zh-CN"/>
        </w:rPr>
        <w:t>nd</w:t>
      </w:r>
      <w:r w:rsidRPr="0085002E">
        <w:rPr>
          <w:rFonts w:eastAsia="MS Mincho"/>
          <w:kern w:val="2"/>
          <w:lang w:val="en-US" w:eastAsia="zh-CN"/>
        </w:rPr>
        <w:t>, 3</w:t>
      </w:r>
      <w:r w:rsidRPr="0085002E">
        <w:rPr>
          <w:rFonts w:eastAsia="MS Mincho"/>
          <w:kern w:val="2"/>
          <w:vertAlign w:val="superscript"/>
          <w:lang w:val="en-US" w:eastAsia="zh-CN"/>
        </w:rPr>
        <w:t>rd</w:t>
      </w:r>
      <w:r w:rsidRPr="0085002E">
        <w:rPr>
          <w:rFonts w:eastAsia="MS Mincho"/>
          <w:kern w:val="2"/>
          <w:lang w:val="en-US" w:eastAsia="zh-CN"/>
        </w:rPr>
        <w:t>, 4</w:t>
      </w:r>
      <w:r w:rsidRPr="0085002E">
        <w:rPr>
          <w:rFonts w:eastAsia="MS Mincho"/>
          <w:kern w:val="2"/>
          <w:vertAlign w:val="superscript"/>
          <w:lang w:val="en-US" w:eastAsia="zh-CN"/>
        </w:rPr>
        <w:t>th</w:t>
      </w:r>
      <w:r w:rsidRPr="0085002E">
        <w:rPr>
          <w:rFonts w:eastAsia="MS Mincho" w:hint="eastAsia"/>
          <w:kern w:val="2"/>
          <w:lang w:val="en-US" w:eastAsia="ja-JP"/>
        </w:rPr>
        <w:t>,</w:t>
      </w:r>
      <w:r w:rsidRPr="0085002E">
        <w:rPr>
          <w:rFonts w:eastAsia="MS Mincho"/>
          <w:kern w:val="2"/>
          <w:lang w:val="en-US" w:eastAsia="ja-JP"/>
        </w:rPr>
        <w:t xml:space="preserve"> </w:t>
      </w:r>
      <w:r w:rsidRPr="0085002E">
        <w:rPr>
          <w:rFonts w:eastAsia="MS Mincho"/>
          <w:kern w:val="2"/>
          <w:lang w:val="en-US" w:eastAsia="zh-CN"/>
        </w:rPr>
        <w:t>and 5</w:t>
      </w:r>
      <w:r w:rsidRPr="0085002E">
        <w:rPr>
          <w:rFonts w:eastAsia="MS Mincho"/>
          <w:kern w:val="2"/>
          <w:vertAlign w:val="superscript"/>
          <w:lang w:val="en-US" w:eastAsia="zh-CN"/>
        </w:rPr>
        <w:t>th</w:t>
      </w:r>
      <w:r w:rsidRPr="0085002E">
        <w:rPr>
          <w:rFonts w:eastAsia="MS Mincho"/>
          <w:kern w:val="2"/>
          <w:lang w:val="en-US" w:eastAsia="zh-CN"/>
        </w:rPr>
        <w:t xml:space="preserve"> order harmonic from </w:t>
      </w:r>
      <w:r>
        <w:rPr>
          <w:rFonts w:eastAsia="MS Mincho"/>
          <w:kern w:val="2"/>
          <w:lang w:val="en-US" w:eastAsia="zh-CN"/>
        </w:rPr>
        <w:t xml:space="preserve">PC2 UL </w:t>
      </w:r>
      <w:r w:rsidRPr="0085002E">
        <w:rPr>
          <w:rFonts w:eastAsia="MS Mincho"/>
          <w:kern w:val="2"/>
          <w:lang w:val="en-US" w:eastAsia="zh-CN"/>
        </w:rPr>
        <w:t>band n77 do not fall into Rx frequencies of band 1.</w:t>
      </w:r>
    </w:p>
    <w:p w14:paraId="081D4476"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85002E">
        <w:rPr>
          <w:rFonts w:eastAsia="MS Mincho"/>
          <w:kern w:val="2"/>
          <w:lang w:val="en-US" w:eastAsia="zh-CN"/>
        </w:rPr>
        <w:t xml:space="preserve"> the 2</w:t>
      </w:r>
      <w:r w:rsidRPr="0085002E">
        <w:rPr>
          <w:rFonts w:eastAsia="MS Mincho"/>
          <w:kern w:val="2"/>
          <w:vertAlign w:val="superscript"/>
          <w:lang w:val="en-US" w:eastAsia="zh-CN"/>
        </w:rPr>
        <w:t>nd</w:t>
      </w:r>
      <w:r w:rsidRPr="0085002E">
        <w:rPr>
          <w:rFonts w:eastAsia="MS Mincho"/>
          <w:kern w:val="2"/>
          <w:lang w:val="en-US" w:eastAsia="zh-CN"/>
        </w:rPr>
        <w:t>, 3</w:t>
      </w:r>
      <w:r w:rsidRPr="0085002E">
        <w:rPr>
          <w:rFonts w:eastAsia="MS Mincho"/>
          <w:kern w:val="2"/>
          <w:vertAlign w:val="superscript"/>
          <w:lang w:val="en-US" w:eastAsia="zh-CN"/>
        </w:rPr>
        <w:t>rd</w:t>
      </w:r>
      <w:r w:rsidRPr="0085002E">
        <w:rPr>
          <w:rFonts w:eastAsia="MS Mincho"/>
          <w:kern w:val="2"/>
          <w:lang w:val="en-US" w:eastAsia="zh-CN"/>
        </w:rPr>
        <w:t>, 4</w:t>
      </w:r>
      <w:r w:rsidRPr="0085002E">
        <w:rPr>
          <w:rFonts w:eastAsia="MS Mincho"/>
          <w:kern w:val="2"/>
          <w:vertAlign w:val="superscript"/>
          <w:lang w:val="en-US" w:eastAsia="zh-CN"/>
        </w:rPr>
        <w:t>th</w:t>
      </w:r>
      <w:r w:rsidRPr="0085002E">
        <w:rPr>
          <w:rFonts w:eastAsia="MS Mincho"/>
          <w:kern w:val="2"/>
          <w:lang w:val="en-US" w:eastAsia="zh-CN"/>
        </w:rPr>
        <w:t>, and 5</w:t>
      </w:r>
      <w:r w:rsidRPr="0085002E">
        <w:rPr>
          <w:rFonts w:eastAsia="MS Mincho"/>
          <w:kern w:val="2"/>
          <w:vertAlign w:val="superscript"/>
          <w:lang w:val="en-US" w:eastAsia="zh-CN"/>
        </w:rPr>
        <w:t>th</w:t>
      </w:r>
      <w:r w:rsidRPr="0085002E">
        <w:rPr>
          <w:rFonts w:eastAsia="MS Mincho"/>
          <w:kern w:val="2"/>
          <w:lang w:val="en-US" w:eastAsia="zh-CN"/>
        </w:rPr>
        <w:t xml:space="preserve"> order </w:t>
      </w:r>
      <w:r w:rsidRPr="0085002E">
        <w:t>harmonic mixing</w:t>
      </w:r>
      <w:r w:rsidRPr="0085002E">
        <w:rPr>
          <w:rFonts w:eastAsia="MS Mincho"/>
          <w:kern w:val="2"/>
          <w:lang w:val="en-US" w:eastAsia="zh-CN"/>
        </w:rPr>
        <w:t xml:space="preserve"> from </w:t>
      </w:r>
      <w:r>
        <w:rPr>
          <w:rFonts w:eastAsia="MS Mincho"/>
          <w:kern w:val="2"/>
          <w:lang w:val="en-US" w:eastAsia="zh-CN"/>
        </w:rPr>
        <w:t xml:space="preserve">PC2 UL </w:t>
      </w:r>
      <w:r w:rsidRPr="0085002E">
        <w:rPr>
          <w:rFonts w:eastAsia="MS Mincho"/>
          <w:kern w:val="2"/>
          <w:lang w:val="en-US" w:eastAsia="zh-CN"/>
        </w:rPr>
        <w:t>band n77 do not</w:t>
      </w:r>
      <w:r>
        <w:rPr>
          <w:rFonts w:eastAsia="MS Mincho"/>
          <w:kern w:val="2"/>
          <w:lang w:val="en-US" w:eastAsia="zh-CN"/>
        </w:rPr>
        <w:t xml:space="preserve"> impact the</w:t>
      </w:r>
      <w:r w:rsidRPr="0085002E">
        <w:rPr>
          <w:rFonts w:eastAsia="MS Mincho"/>
          <w:kern w:val="2"/>
          <w:lang w:val="en-US" w:eastAsia="zh-CN"/>
        </w:rPr>
        <w:t xml:space="preserve"> Rx frequencies of band 1.</w:t>
      </w:r>
    </w:p>
    <w:p w14:paraId="65D80BED" w14:textId="77777777" w:rsidR="00BF1A75"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85002E">
        <w:rPr>
          <w:rFonts w:eastAsia="MS Mincho"/>
          <w:kern w:val="2"/>
          <w:lang w:val="en-US" w:eastAsia="zh-CN"/>
        </w:rPr>
        <w:t xml:space="preserve"> the 3</w:t>
      </w:r>
      <w:r w:rsidRPr="0085002E">
        <w:rPr>
          <w:rFonts w:eastAsia="MS Mincho"/>
          <w:kern w:val="2"/>
          <w:vertAlign w:val="superscript"/>
          <w:lang w:val="en-US" w:eastAsia="zh-CN"/>
        </w:rPr>
        <w:t>rd</w:t>
      </w:r>
      <w:r>
        <w:rPr>
          <w:rFonts w:eastAsia="MS Mincho"/>
          <w:kern w:val="2"/>
          <w:lang w:val="en-US" w:eastAsia="zh-CN"/>
        </w:rPr>
        <w:t xml:space="preserve"> </w:t>
      </w:r>
      <w:r w:rsidRPr="0085002E">
        <w:rPr>
          <w:rFonts w:eastAsia="MS Mincho"/>
          <w:kern w:val="2"/>
          <w:lang w:val="en-US" w:eastAsia="ko-KR"/>
        </w:rPr>
        <w:t xml:space="preserve">order IMD </w:t>
      </w:r>
      <w:r>
        <w:rPr>
          <w:rFonts w:eastAsia="MS Mincho"/>
          <w:kern w:val="2"/>
          <w:lang w:val="en-US" w:eastAsia="ko-KR"/>
        </w:rPr>
        <w:t>do not impact the</w:t>
      </w:r>
      <w:r w:rsidRPr="0085002E">
        <w:rPr>
          <w:rFonts w:eastAsia="MS Mincho"/>
          <w:kern w:val="2"/>
          <w:lang w:val="en-US" w:eastAsia="ko-KR"/>
        </w:rPr>
        <w:t xml:space="preserve"> Rx frequencies of band</w:t>
      </w:r>
      <w:r w:rsidRPr="0085002E">
        <w:rPr>
          <w:rFonts w:eastAsia="MS Mincho"/>
          <w:kern w:val="2"/>
          <w:lang w:val="en-US" w:eastAsia="zh-CN"/>
        </w:rPr>
        <w:t xml:space="preserve"> 1.</w:t>
      </w:r>
    </w:p>
    <w:p w14:paraId="2C4E719E" w14:textId="77777777" w:rsidR="00BF1A75" w:rsidRPr="0085002E" w:rsidRDefault="00BF1A75" w:rsidP="00BF1A7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hint="eastAsia"/>
          <w:kern w:val="2"/>
          <w:lang w:val="en-US" w:eastAsia="ja-JP"/>
        </w:rPr>
        <w:t xml:space="preserve"> </w:t>
      </w:r>
      <w:r w:rsidRPr="0085002E">
        <w:rPr>
          <w:rFonts w:eastAsia="MS Mincho"/>
          <w:kern w:val="2"/>
          <w:lang w:val="en-US" w:eastAsia="zh-CN"/>
        </w:rPr>
        <w:t>the 2</w:t>
      </w:r>
      <w:r w:rsidRPr="0085002E">
        <w:rPr>
          <w:rFonts w:eastAsia="MS Mincho"/>
          <w:kern w:val="2"/>
          <w:vertAlign w:val="superscript"/>
          <w:lang w:val="en-US" w:eastAsia="zh-CN"/>
        </w:rPr>
        <w:t>nd</w:t>
      </w:r>
      <w:r>
        <w:rPr>
          <w:rFonts w:eastAsia="MS Mincho"/>
          <w:kern w:val="2"/>
          <w:lang w:val="en-US" w:eastAsia="zh-CN"/>
        </w:rPr>
        <w:t xml:space="preserve"> and</w:t>
      </w:r>
      <w:r w:rsidRPr="0085002E">
        <w:rPr>
          <w:rFonts w:eastAsia="MS Mincho"/>
          <w:kern w:val="2"/>
          <w:lang w:val="en-US" w:eastAsia="zh-CN"/>
        </w:rPr>
        <w:t xml:space="preserve"> 3</w:t>
      </w:r>
      <w:r w:rsidRPr="0085002E">
        <w:rPr>
          <w:rFonts w:eastAsia="MS Mincho"/>
          <w:kern w:val="2"/>
          <w:vertAlign w:val="superscript"/>
          <w:lang w:val="en-US" w:eastAsia="zh-CN"/>
        </w:rPr>
        <w:t>rd</w:t>
      </w:r>
      <w:r>
        <w:rPr>
          <w:rFonts w:eastAsia="MS Mincho"/>
          <w:kern w:val="2"/>
          <w:lang w:val="en-US" w:eastAsia="zh-CN"/>
        </w:rPr>
        <w:t xml:space="preserve"> </w:t>
      </w:r>
      <w:r w:rsidRPr="0085002E">
        <w:rPr>
          <w:rFonts w:eastAsia="MS Mincho"/>
          <w:kern w:val="2"/>
          <w:lang w:val="en-US" w:eastAsia="ko-KR"/>
        </w:rPr>
        <w:t xml:space="preserve">order IMD </w:t>
      </w:r>
      <w:r>
        <w:rPr>
          <w:rFonts w:eastAsia="MS Mincho"/>
          <w:kern w:val="2"/>
          <w:lang w:val="en-US" w:eastAsia="ko-KR"/>
        </w:rPr>
        <w:t>do not impact the</w:t>
      </w:r>
      <w:r w:rsidRPr="0085002E">
        <w:rPr>
          <w:rFonts w:eastAsia="MS Mincho"/>
          <w:kern w:val="2"/>
          <w:lang w:val="en-US" w:eastAsia="ko-KR"/>
        </w:rPr>
        <w:t xml:space="preserve"> Rx frequencies of band</w:t>
      </w:r>
      <w:r>
        <w:rPr>
          <w:rFonts w:eastAsia="MS Mincho"/>
          <w:kern w:val="2"/>
          <w:lang w:val="en-US" w:eastAsia="zh-CN"/>
        </w:rPr>
        <w:t xml:space="preserve"> </w:t>
      </w:r>
      <w:r w:rsidRPr="0085002E">
        <w:rPr>
          <w:rFonts w:eastAsia="MS Mincho"/>
          <w:kern w:val="2"/>
          <w:lang w:val="en-US" w:eastAsia="zh-CN"/>
        </w:rPr>
        <w:t>n77.</w:t>
      </w:r>
    </w:p>
    <w:p w14:paraId="5869912A" w14:textId="77777777" w:rsidR="00BF1A75" w:rsidRPr="0085002E" w:rsidRDefault="00BF1A75" w:rsidP="00BF1A75">
      <w:pPr>
        <w:widowControl w:val="0"/>
        <w:spacing w:after="0"/>
        <w:rPr>
          <w:rFonts w:eastAsia="DengXian"/>
          <w:kern w:val="2"/>
          <w:lang w:val="en-US" w:eastAsia="zh-CN"/>
        </w:rPr>
      </w:pPr>
    </w:p>
    <w:p w14:paraId="64F2DF22" w14:textId="77777777" w:rsidR="00BF1A75" w:rsidRPr="001375F3" w:rsidRDefault="00BF1A75" w:rsidP="00BF1A75">
      <w:pPr>
        <w:widowControl w:val="0"/>
        <w:spacing w:after="0"/>
        <w:ind w:firstLineChars="100" w:firstLine="200"/>
        <w:rPr>
          <w:rFonts w:eastAsia="DengXian"/>
          <w:kern w:val="2"/>
          <w:lang w:val="en-US" w:eastAsia="zh-CN"/>
        </w:rPr>
      </w:pPr>
      <w:r w:rsidRPr="0085002E">
        <w:rPr>
          <w:rFonts w:eastAsia="DengXian"/>
          <w:kern w:val="2"/>
          <w:lang w:val="en-US" w:eastAsia="zh-CN"/>
        </w:rPr>
        <w:t xml:space="preserve">It should be noted that IMD will not be an issue for band n77 (no self-interference for the TDD band) even through the IMD </w:t>
      </w:r>
      <w:r w:rsidRPr="001375F3">
        <w:rPr>
          <w:rFonts w:eastAsia="DengXian"/>
          <w:kern w:val="2"/>
          <w:lang w:val="en-US" w:eastAsia="zh-CN"/>
        </w:rPr>
        <w:t>products may</w:t>
      </w:r>
      <w:r>
        <w:rPr>
          <w:rFonts w:eastAsia="DengXian"/>
          <w:kern w:val="2"/>
          <w:lang w:val="en-US" w:eastAsia="zh-CN"/>
        </w:rPr>
        <w:t xml:space="preserve"> impact</w:t>
      </w:r>
      <w:r w:rsidRPr="001375F3">
        <w:rPr>
          <w:rFonts w:eastAsia="DengXian"/>
          <w:kern w:val="2"/>
          <w:lang w:val="en-US" w:eastAsia="zh-CN"/>
        </w:rPr>
        <w:t xml:space="preserve"> the concerning band.</w:t>
      </w:r>
    </w:p>
    <w:p w14:paraId="54670440" w14:textId="77777777" w:rsidR="00BF1A75" w:rsidRDefault="00BF1A75" w:rsidP="00BF1A75">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 xml:space="preserve">2nd order </w:t>
      </w:r>
      <w:r w:rsidRPr="001375F3">
        <w:rPr>
          <w:rFonts w:eastAsia="MS Mincho"/>
          <w:kern w:val="2"/>
          <w:lang w:val="en-US" w:eastAsia="zh-CN"/>
        </w:rPr>
        <w:t>IMD, the MSD value can be seen as dB relate</w:t>
      </w:r>
      <w:r>
        <w:rPr>
          <w:rFonts w:eastAsia="MS Mincho"/>
          <w:kern w:val="2"/>
          <w:lang w:val="en-US" w:eastAsia="zh-CN"/>
        </w:rPr>
        <w:t xml:space="preserve">d to 1st order proportional of band </w:t>
      </w:r>
      <w:r w:rsidRPr="001375F3">
        <w:rPr>
          <w:rFonts w:eastAsia="MS Mincho"/>
          <w:kern w:val="2"/>
          <w:lang w:val="en-US" w:eastAsia="zh-CN"/>
        </w:rPr>
        <w:t xml:space="preserve">1 UL power + 1st order proportional of </w:t>
      </w:r>
      <w:r>
        <w:rPr>
          <w:rFonts w:eastAsia="MS Mincho"/>
          <w:kern w:val="2"/>
          <w:lang w:val="en-US" w:eastAsia="zh-CN"/>
        </w:rPr>
        <w:t xml:space="preserve">band </w:t>
      </w:r>
      <w:r w:rsidRPr="001375F3">
        <w:rPr>
          <w:rFonts w:eastAsia="MS Mincho"/>
          <w:kern w:val="2"/>
          <w:lang w:val="en-US" w:eastAsia="zh-CN"/>
        </w:rPr>
        <w:t xml:space="preserve">n77 UL power. PC3 DC is assumed to be 20dBm+20dBm and PC2 DC is assumed to be 23dBm+23dBm. Therefore, MSD value of PC2 case will be 6dB higher than </w:t>
      </w:r>
      <w:r>
        <w:rPr>
          <w:rFonts w:eastAsia="MS Mincho"/>
          <w:kern w:val="2"/>
          <w:lang w:val="en-US" w:eastAsia="zh-CN"/>
        </w:rPr>
        <w:t xml:space="preserve">that of PC3 case. </w:t>
      </w:r>
    </w:p>
    <w:p w14:paraId="0F1AF07B" w14:textId="77777777" w:rsidR="00BF1A75" w:rsidRDefault="00BF1A75" w:rsidP="00BF1A75">
      <w:pPr>
        <w:widowControl w:val="0"/>
        <w:spacing w:after="0"/>
        <w:ind w:firstLineChars="100" w:firstLine="200"/>
        <w:rPr>
          <w:rFonts w:eastAsia="MS Mincho"/>
          <w:kern w:val="2"/>
          <w:lang w:val="en-US" w:eastAsia="zh-CN"/>
        </w:rPr>
      </w:pPr>
      <w:r w:rsidRPr="001375F3">
        <w:rPr>
          <w:rFonts w:eastAsia="MS Mincho"/>
          <w:kern w:val="2"/>
          <w:lang w:val="en-US" w:eastAsia="zh-CN"/>
        </w:rPr>
        <w:t xml:space="preserve">For MSD due to </w:t>
      </w:r>
      <w:r>
        <w:rPr>
          <w:rFonts w:eastAsia="MS Mincho"/>
          <w:kern w:val="2"/>
          <w:lang w:val="en-US" w:eastAsia="zh-CN"/>
        </w:rPr>
        <w:t xml:space="preserve">4th order </w:t>
      </w:r>
      <w:r w:rsidRPr="001375F3">
        <w:rPr>
          <w:rFonts w:eastAsia="MS Mincho"/>
          <w:kern w:val="2"/>
          <w:lang w:val="en-US" w:eastAsia="zh-CN"/>
        </w:rPr>
        <w:t xml:space="preserve">IMD, </w:t>
      </w:r>
      <w:r w:rsidRPr="00E07BD4">
        <w:rPr>
          <w:rFonts w:eastAsia="DengXian"/>
          <w:kern w:val="2"/>
          <w:lang w:val="en-US" w:eastAsia="zh-CN"/>
        </w:rPr>
        <w:t>MSD value for PC2 DC_</w:t>
      </w:r>
      <w:r>
        <w:rPr>
          <w:rFonts w:eastAsia="DengXian"/>
          <w:kern w:val="2"/>
          <w:lang w:val="en-US" w:eastAsia="zh-CN"/>
        </w:rPr>
        <w:t>1</w:t>
      </w:r>
      <w:r w:rsidRPr="00E07BD4">
        <w:rPr>
          <w:rFonts w:eastAsia="DengXian"/>
          <w:kern w:val="2"/>
          <w:lang w:val="en-US" w:eastAsia="zh-CN"/>
        </w:rPr>
        <w:t>A_n77A can reuse the value for PC2 DC_</w:t>
      </w:r>
      <w:r>
        <w:rPr>
          <w:rFonts w:eastAsia="DengXian"/>
          <w:kern w:val="2"/>
          <w:lang w:val="en-US" w:eastAsia="zh-CN"/>
        </w:rPr>
        <w:t>1</w:t>
      </w:r>
      <w:r w:rsidRPr="00E07BD4">
        <w:rPr>
          <w:rFonts w:eastAsia="DengXian"/>
          <w:kern w:val="2"/>
          <w:lang w:val="en-US" w:eastAsia="zh-CN"/>
        </w:rPr>
        <w:t>A_n78A already specified in TS 38.101-3.</w:t>
      </w:r>
    </w:p>
    <w:p w14:paraId="1788615F" w14:textId="4FE00A69" w:rsidR="00BF1A75" w:rsidRDefault="00BF1A75" w:rsidP="00BF1A75">
      <w:pPr>
        <w:widowControl w:val="0"/>
        <w:spacing w:after="0"/>
        <w:ind w:firstLineChars="100" w:firstLine="200"/>
        <w:rPr>
          <w:rFonts w:eastAsia="MS Mincho"/>
          <w:kern w:val="2"/>
          <w:lang w:val="en-US" w:eastAsia="zh-CN"/>
        </w:rPr>
      </w:pPr>
      <w:r>
        <w:rPr>
          <w:rFonts w:eastAsia="MS Mincho"/>
          <w:kern w:val="2"/>
          <w:lang w:val="en-US" w:eastAsia="zh-CN"/>
        </w:rPr>
        <w:t>New MSD values are</w:t>
      </w:r>
      <w:r w:rsidRPr="001375F3">
        <w:rPr>
          <w:rFonts w:eastAsia="MS Mincho"/>
          <w:kern w:val="2"/>
          <w:lang w:val="en-US" w:eastAsia="zh-CN"/>
        </w:rPr>
        <w:t xml:space="preserve"> shown in Table </w:t>
      </w:r>
      <w:r>
        <w:rPr>
          <w:rFonts w:eastAsia="MS Mincho"/>
          <w:kern w:val="2"/>
          <w:lang w:val="en-US" w:eastAsia="zh-CN"/>
        </w:rPr>
        <w:t>5.16</w:t>
      </w:r>
      <w:r w:rsidRPr="001375F3">
        <w:rPr>
          <w:rFonts w:eastAsia="MS Mincho"/>
          <w:kern w:val="2"/>
          <w:lang w:val="en-US" w:eastAsia="zh-CN"/>
        </w:rPr>
        <w:t>.3-1 below.</w:t>
      </w:r>
    </w:p>
    <w:p w14:paraId="660C4650" w14:textId="77777777" w:rsidR="00BF1A75" w:rsidRPr="0085002E" w:rsidRDefault="00BF1A75" w:rsidP="00BF1A75">
      <w:pPr>
        <w:rPr>
          <w:rFonts w:eastAsia="PMingLiU"/>
          <w:lang w:eastAsia="zh-TW"/>
        </w:rPr>
      </w:pPr>
    </w:p>
    <w:p w14:paraId="7FF24BDE" w14:textId="490AA404" w:rsidR="00BF1A75" w:rsidRPr="0085002E" w:rsidRDefault="00BF1A75" w:rsidP="00BF1A75">
      <w:pPr>
        <w:keepNext/>
        <w:keepLines/>
        <w:spacing w:before="60"/>
        <w:jc w:val="center"/>
        <w:rPr>
          <w:rFonts w:ascii="Arial" w:eastAsia="Yu Mincho" w:hAnsi="Arial"/>
          <w:b/>
          <w:sz w:val="28"/>
          <w:szCs w:val="28"/>
          <w:lang w:eastAsia="ja-JP"/>
        </w:rPr>
      </w:pPr>
      <w:r w:rsidRPr="0085002E">
        <w:rPr>
          <w:rFonts w:ascii="Arial" w:eastAsia="Yu Mincho" w:hAnsi="Arial"/>
          <w:b/>
          <w:lang w:eastAsia="en-GB"/>
        </w:rPr>
        <w:t xml:space="preserve">Table </w:t>
      </w:r>
      <w:r>
        <w:rPr>
          <w:rFonts w:ascii="Arial" w:eastAsia="Yu Mincho" w:hAnsi="Arial"/>
          <w:b/>
          <w:lang w:eastAsia="zh-CN"/>
        </w:rPr>
        <w:t>5.16</w:t>
      </w:r>
      <w:r w:rsidRPr="0085002E">
        <w:rPr>
          <w:rFonts w:ascii="Arial" w:eastAsia="Yu Mincho" w:hAnsi="Arial"/>
          <w:b/>
          <w:lang w:eastAsia="zh-CN"/>
        </w:rPr>
        <w:t>.3-1:</w:t>
      </w:r>
      <w:r w:rsidRPr="0085002E">
        <w:rPr>
          <w:rFonts w:ascii="Arial" w:eastAsia="Yu Mincho" w:hAnsi="Arial"/>
          <w:b/>
          <w:lang w:eastAsia="en-GB"/>
        </w:rPr>
        <w:t xml:space="preserve"> 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BF1A75" w:rsidRPr="00EF5447" w14:paraId="22D8A927" w14:textId="77777777" w:rsidTr="00303E52">
        <w:trPr>
          <w:trHeight w:val="187"/>
          <w:tblHeader/>
          <w:jc w:val="center"/>
        </w:trPr>
        <w:tc>
          <w:tcPr>
            <w:tcW w:w="7927" w:type="dxa"/>
            <w:gridSpan w:val="8"/>
            <w:tcBorders>
              <w:bottom w:val="single" w:sz="4" w:space="0" w:color="auto"/>
            </w:tcBorders>
          </w:tcPr>
          <w:p w14:paraId="0D557791" w14:textId="77777777" w:rsidR="00BF1A75" w:rsidRPr="00EF5447" w:rsidRDefault="00BF1A75" w:rsidP="00303E52">
            <w:pPr>
              <w:pStyle w:val="TAH"/>
              <w:keepNext w:val="0"/>
            </w:pPr>
            <w:r w:rsidRPr="00EF5447">
              <w:t>NR or E-UTRA Band / Channel bandwidth / N</w:t>
            </w:r>
            <w:r w:rsidRPr="00EF5447">
              <w:rPr>
                <w:vertAlign w:val="subscript"/>
              </w:rPr>
              <w:t>RB</w:t>
            </w:r>
            <w:r w:rsidRPr="00EF5447">
              <w:t xml:space="preserve"> / MSD</w:t>
            </w:r>
          </w:p>
        </w:tc>
      </w:tr>
      <w:tr w:rsidR="00BF1A75" w:rsidRPr="00EF5447" w14:paraId="6B485DD4" w14:textId="77777777" w:rsidTr="00303E52">
        <w:trPr>
          <w:trHeight w:val="187"/>
          <w:tblHeader/>
          <w:jc w:val="center"/>
        </w:trPr>
        <w:tc>
          <w:tcPr>
            <w:tcW w:w="1880" w:type="dxa"/>
            <w:tcBorders>
              <w:bottom w:val="single" w:sz="4" w:space="0" w:color="auto"/>
            </w:tcBorders>
          </w:tcPr>
          <w:p w14:paraId="6CDE0ED6" w14:textId="77777777" w:rsidR="00BF1A75" w:rsidRPr="00EF5447" w:rsidRDefault="00BF1A75" w:rsidP="00303E52">
            <w:pPr>
              <w:pStyle w:val="TAH"/>
              <w:keepNext w:val="0"/>
            </w:pPr>
            <w:r w:rsidRPr="00EF5447">
              <w:rPr>
                <w:rFonts w:eastAsia="MS Mincho"/>
                <w:lang w:eastAsia="ja-JP"/>
              </w:rPr>
              <w:t>EN-DC</w:t>
            </w:r>
          </w:p>
          <w:p w14:paraId="1DEC277F" w14:textId="77777777" w:rsidR="00BF1A75" w:rsidRPr="00EF5447" w:rsidRDefault="00BF1A75" w:rsidP="00303E52">
            <w:pPr>
              <w:pStyle w:val="TAH"/>
              <w:keepNext w:val="0"/>
              <w:rPr>
                <w:rFonts w:eastAsia="MS Mincho"/>
                <w:lang w:eastAsia="ja-JP"/>
              </w:rPr>
            </w:pPr>
            <w:r w:rsidRPr="00EF5447">
              <w:t>Configuration</w:t>
            </w:r>
          </w:p>
        </w:tc>
        <w:tc>
          <w:tcPr>
            <w:tcW w:w="856" w:type="dxa"/>
            <w:tcBorders>
              <w:bottom w:val="single" w:sz="4" w:space="0" w:color="auto"/>
            </w:tcBorders>
          </w:tcPr>
          <w:p w14:paraId="07B40171" w14:textId="77777777" w:rsidR="00BF1A75" w:rsidRPr="00EF5447" w:rsidRDefault="00BF1A75" w:rsidP="00303E52">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1FA7F869" w14:textId="77777777" w:rsidR="00BF1A75" w:rsidRPr="00EF5447" w:rsidRDefault="00BF1A75" w:rsidP="00303E52">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09F19C01" w14:textId="77777777" w:rsidR="00BF1A75" w:rsidRPr="00EF5447" w:rsidRDefault="00BF1A75" w:rsidP="00303E52">
            <w:pPr>
              <w:pStyle w:val="TAH"/>
              <w:keepNext w:val="0"/>
            </w:pPr>
            <w:r w:rsidRPr="00EF5447">
              <w:t xml:space="preserve">UL/DL BW </w:t>
            </w:r>
            <w:r w:rsidRPr="00EF5447">
              <w:br/>
              <w:t>(MHz)</w:t>
            </w:r>
          </w:p>
        </w:tc>
        <w:tc>
          <w:tcPr>
            <w:tcW w:w="599" w:type="dxa"/>
            <w:tcBorders>
              <w:bottom w:val="single" w:sz="4" w:space="0" w:color="auto"/>
            </w:tcBorders>
          </w:tcPr>
          <w:p w14:paraId="14FA8D43" w14:textId="77777777" w:rsidR="00BF1A75" w:rsidRPr="00EF5447" w:rsidRDefault="00BF1A75" w:rsidP="00303E52">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6B09EDF9" w14:textId="77777777" w:rsidR="00BF1A75" w:rsidRPr="00EF5447" w:rsidRDefault="00BF1A75" w:rsidP="00303E52">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76FB50DB" w14:textId="77777777" w:rsidR="00BF1A75" w:rsidRPr="00EF5447" w:rsidRDefault="00BF1A75" w:rsidP="00303E52">
            <w:pPr>
              <w:pStyle w:val="TAH"/>
              <w:keepNext w:val="0"/>
            </w:pPr>
            <w:r w:rsidRPr="00EF5447">
              <w:t xml:space="preserve">MSD </w:t>
            </w:r>
            <w:r w:rsidRPr="00EF5447">
              <w:br/>
              <w:t>(dB)</w:t>
            </w:r>
          </w:p>
        </w:tc>
        <w:tc>
          <w:tcPr>
            <w:tcW w:w="942" w:type="dxa"/>
            <w:tcBorders>
              <w:bottom w:val="single" w:sz="4" w:space="0" w:color="auto"/>
            </w:tcBorders>
          </w:tcPr>
          <w:p w14:paraId="2259D4E0" w14:textId="77777777" w:rsidR="00BF1A75" w:rsidRPr="00EF5447" w:rsidRDefault="00BF1A75" w:rsidP="00303E52">
            <w:pPr>
              <w:pStyle w:val="TAH"/>
              <w:keepNext w:val="0"/>
            </w:pPr>
            <w:r w:rsidRPr="00EF5447">
              <w:t>IMD order</w:t>
            </w:r>
          </w:p>
        </w:tc>
      </w:tr>
      <w:tr w:rsidR="00BF1A75" w:rsidRPr="00EF5447" w14:paraId="19105629" w14:textId="77777777" w:rsidTr="00303E52">
        <w:trPr>
          <w:trHeight w:val="187"/>
          <w:tblHeader/>
          <w:jc w:val="center"/>
        </w:trPr>
        <w:tc>
          <w:tcPr>
            <w:tcW w:w="1880" w:type="dxa"/>
            <w:tcBorders>
              <w:bottom w:val="nil"/>
            </w:tcBorders>
            <w:shd w:val="clear" w:color="auto" w:fill="auto"/>
          </w:tcPr>
          <w:p w14:paraId="524480A8" w14:textId="77777777" w:rsidR="00BF1A75" w:rsidRPr="00EF5447" w:rsidRDefault="00BF1A75" w:rsidP="00303E52">
            <w:pPr>
              <w:pStyle w:val="TAC"/>
              <w:rPr>
                <w:rFonts w:eastAsia="MS Mincho"/>
                <w:lang w:eastAsia="ja-JP"/>
              </w:rPr>
            </w:pPr>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p>
        </w:tc>
        <w:tc>
          <w:tcPr>
            <w:tcW w:w="856" w:type="dxa"/>
            <w:tcBorders>
              <w:bottom w:val="single" w:sz="4" w:space="0" w:color="auto"/>
            </w:tcBorders>
          </w:tcPr>
          <w:p w14:paraId="29088393" w14:textId="77777777" w:rsidR="00BF1A75" w:rsidRPr="0085002E" w:rsidRDefault="00BF1A75" w:rsidP="00303E52">
            <w:pPr>
              <w:keepNext/>
              <w:keepLines/>
              <w:spacing w:after="0"/>
              <w:jc w:val="center"/>
              <w:rPr>
                <w:rFonts w:ascii="Arial" w:eastAsia="MS Mincho" w:hAnsi="Arial"/>
                <w:sz w:val="18"/>
                <w:lang w:eastAsia="en-GB"/>
              </w:rPr>
            </w:pPr>
            <w:r w:rsidRPr="0085002E">
              <w:rPr>
                <w:rFonts w:ascii="Arial" w:eastAsia="Yu Mincho" w:hAnsi="Arial"/>
                <w:sz w:val="18"/>
                <w:lang w:eastAsia="en-GB"/>
              </w:rPr>
              <w:t>1</w:t>
            </w:r>
          </w:p>
        </w:tc>
        <w:tc>
          <w:tcPr>
            <w:tcW w:w="1040" w:type="dxa"/>
            <w:tcBorders>
              <w:bottom w:val="single" w:sz="4" w:space="0" w:color="auto"/>
            </w:tcBorders>
          </w:tcPr>
          <w:p w14:paraId="46AC7060"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1950</w:t>
            </w:r>
          </w:p>
        </w:tc>
        <w:tc>
          <w:tcPr>
            <w:tcW w:w="763" w:type="dxa"/>
            <w:tcBorders>
              <w:bottom w:val="single" w:sz="4" w:space="0" w:color="auto"/>
            </w:tcBorders>
          </w:tcPr>
          <w:p w14:paraId="605FE1C6" w14:textId="77777777" w:rsidR="00BF1A75" w:rsidRPr="0085002E" w:rsidRDefault="00BF1A75" w:rsidP="00303E52">
            <w:pPr>
              <w:keepNext/>
              <w:keepLines/>
              <w:spacing w:after="0"/>
              <w:jc w:val="center"/>
              <w:rPr>
                <w:rFonts w:ascii="Arial" w:eastAsia="MS Mincho" w:hAnsi="Arial"/>
                <w:sz w:val="18"/>
                <w:lang w:eastAsia="en-GB"/>
              </w:rPr>
            </w:pPr>
            <w:r w:rsidRPr="0085002E">
              <w:rPr>
                <w:rFonts w:ascii="Arial" w:eastAsia="Yu Mincho" w:hAnsi="Arial"/>
                <w:sz w:val="18"/>
                <w:lang w:eastAsia="en-GB"/>
              </w:rPr>
              <w:t>5</w:t>
            </w:r>
          </w:p>
        </w:tc>
        <w:tc>
          <w:tcPr>
            <w:tcW w:w="599" w:type="dxa"/>
            <w:tcBorders>
              <w:bottom w:val="single" w:sz="4" w:space="0" w:color="auto"/>
            </w:tcBorders>
          </w:tcPr>
          <w:p w14:paraId="59654D08"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25</w:t>
            </w:r>
          </w:p>
        </w:tc>
        <w:tc>
          <w:tcPr>
            <w:tcW w:w="1072" w:type="dxa"/>
            <w:tcBorders>
              <w:bottom w:val="single" w:sz="4" w:space="0" w:color="auto"/>
            </w:tcBorders>
          </w:tcPr>
          <w:p w14:paraId="1E491F86"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2140</w:t>
            </w:r>
          </w:p>
        </w:tc>
        <w:tc>
          <w:tcPr>
            <w:tcW w:w="775" w:type="dxa"/>
            <w:tcBorders>
              <w:bottom w:val="single" w:sz="4" w:space="0" w:color="auto"/>
            </w:tcBorders>
          </w:tcPr>
          <w:p w14:paraId="764B1591" w14:textId="77777777" w:rsidR="00BF1A75" w:rsidRPr="0085002E"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35</w:t>
            </w:r>
            <w:r w:rsidRPr="0085002E">
              <w:rPr>
                <w:rFonts w:ascii="Arial" w:eastAsia="Yu Mincho" w:hAnsi="Arial"/>
                <w:sz w:val="18"/>
                <w:lang w:eastAsia="en-GB"/>
              </w:rPr>
              <w:t>.8</w:t>
            </w:r>
          </w:p>
        </w:tc>
        <w:tc>
          <w:tcPr>
            <w:tcW w:w="942" w:type="dxa"/>
            <w:tcBorders>
              <w:bottom w:val="single" w:sz="4" w:space="0" w:color="auto"/>
            </w:tcBorders>
          </w:tcPr>
          <w:p w14:paraId="39875D3A" w14:textId="77777777" w:rsidR="00BF1A75" w:rsidRPr="001375F3" w:rsidRDefault="00BF1A75" w:rsidP="00303E52">
            <w:pPr>
              <w:keepNext/>
              <w:keepLines/>
              <w:spacing w:after="0"/>
              <w:jc w:val="center"/>
              <w:rPr>
                <w:rFonts w:ascii="Arial" w:eastAsia="Yu Mincho" w:hAnsi="Arial"/>
                <w:sz w:val="18"/>
                <w:vertAlign w:val="superscript"/>
                <w:lang w:eastAsia="en-GB"/>
              </w:rPr>
            </w:pPr>
            <w:r>
              <w:rPr>
                <w:rFonts w:ascii="Arial" w:eastAsia="Yu Mincho" w:hAnsi="Arial"/>
                <w:sz w:val="18"/>
                <w:lang w:eastAsia="en-GB"/>
              </w:rPr>
              <w:t>IMD2</w:t>
            </w:r>
            <w:r>
              <w:rPr>
                <w:rFonts w:ascii="Arial" w:eastAsia="Yu Mincho" w:hAnsi="Arial"/>
                <w:sz w:val="18"/>
                <w:vertAlign w:val="superscript"/>
                <w:lang w:eastAsia="en-GB"/>
              </w:rPr>
              <w:t>1</w:t>
            </w:r>
          </w:p>
        </w:tc>
      </w:tr>
      <w:tr w:rsidR="00BF1A75" w:rsidRPr="00EF5447" w14:paraId="3B6E9BB5" w14:textId="77777777" w:rsidTr="00303E52">
        <w:trPr>
          <w:trHeight w:val="187"/>
          <w:tblHeader/>
          <w:jc w:val="center"/>
        </w:trPr>
        <w:tc>
          <w:tcPr>
            <w:tcW w:w="1880" w:type="dxa"/>
            <w:tcBorders>
              <w:top w:val="nil"/>
              <w:bottom w:val="nil"/>
            </w:tcBorders>
            <w:shd w:val="clear" w:color="auto" w:fill="auto"/>
          </w:tcPr>
          <w:p w14:paraId="22C61F70" w14:textId="77777777" w:rsidR="00BF1A75" w:rsidRPr="00EF5447" w:rsidRDefault="00BF1A75" w:rsidP="00303E52">
            <w:pPr>
              <w:pStyle w:val="TAC"/>
              <w:rPr>
                <w:rFonts w:eastAsia="MS Mincho"/>
                <w:lang w:eastAsia="ja-JP"/>
              </w:rPr>
            </w:pPr>
          </w:p>
        </w:tc>
        <w:tc>
          <w:tcPr>
            <w:tcW w:w="856" w:type="dxa"/>
            <w:tcBorders>
              <w:bottom w:val="single" w:sz="4" w:space="0" w:color="auto"/>
            </w:tcBorders>
          </w:tcPr>
          <w:p w14:paraId="25B0DC89" w14:textId="77777777" w:rsidR="00BF1A75" w:rsidRPr="0085002E" w:rsidRDefault="00BF1A75" w:rsidP="00303E52">
            <w:pPr>
              <w:keepNext/>
              <w:keepLines/>
              <w:spacing w:after="0"/>
              <w:jc w:val="center"/>
              <w:rPr>
                <w:rFonts w:ascii="Arial" w:eastAsia="MS Mincho" w:hAnsi="Arial"/>
                <w:sz w:val="18"/>
                <w:lang w:eastAsia="en-GB"/>
              </w:rPr>
            </w:pPr>
            <w:r w:rsidRPr="0085002E">
              <w:rPr>
                <w:rFonts w:ascii="Arial" w:eastAsia="Yu Mincho" w:hAnsi="Arial"/>
                <w:sz w:val="18"/>
                <w:lang w:eastAsia="en-GB"/>
              </w:rPr>
              <w:t>n7</w:t>
            </w:r>
            <w:r>
              <w:rPr>
                <w:rFonts w:ascii="Arial" w:eastAsia="Yu Mincho" w:hAnsi="Arial"/>
                <w:sz w:val="18"/>
                <w:lang w:eastAsia="en-GB"/>
              </w:rPr>
              <w:t>7</w:t>
            </w:r>
          </w:p>
        </w:tc>
        <w:tc>
          <w:tcPr>
            <w:tcW w:w="1040" w:type="dxa"/>
            <w:tcBorders>
              <w:bottom w:val="single" w:sz="4" w:space="0" w:color="auto"/>
            </w:tcBorders>
          </w:tcPr>
          <w:p w14:paraId="0D094D3D" w14:textId="77777777" w:rsidR="00BF1A75" w:rsidRPr="0085002E"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4090</w:t>
            </w:r>
          </w:p>
        </w:tc>
        <w:tc>
          <w:tcPr>
            <w:tcW w:w="763" w:type="dxa"/>
            <w:tcBorders>
              <w:bottom w:val="single" w:sz="4" w:space="0" w:color="auto"/>
            </w:tcBorders>
          </w:tcPr>
          <w:p w14:paraId="38E4CBFE" w14:textId="77777777" w:rsidR="00BF1A75" w:rsidRPr="0085002E" w:rsidRDefault="00BF1A75" w:rsidP="00303E52">
            <w:pPr>
              <w:keepNext/>
              <w:keepLines/>
              <w:spacing w:after="0"/>
              <w:jc w:val="center"/>
              <w:rPr>
                <w:rFonts w:ascii="Arial" w:eastAsia="MS Mincho" w:hAnsi="Arial"/>
                <w:sz w:val="18"/>
                <w:lang w:eastAsia="en-GB"/>
              </w:rPr>
            </w:pPr>
            <w:r w:rsidRPr="0085002E">
              <w:rPr>
                <w:rFonts w:ascii="Arial" w:eastAsia="Yu Mincho" w:hAnsi="Arial"/>
                <w:sz w:val="18"/>
                <w:lang w:eastAsia="en-GB"/>
              </w:rPr>
              <w:t>10</w:t>
            </w:r>
          </w:p>
        </w:tc>
        <w:tc>
          <w:tcPr>
            <w:tcW w:w="599" w:type="dxa"/>
            <w:tcBorders>
              <w:bottom w:val="single" w:sz="4" w:space="0" w:color="auto"/>
            </w:tcBorders>
          </w:tcPr>
          <w:p w14:paraId="3C7296E8"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50</w:t>
            </w:r>
          </w:p>
        </w:tc>
        <w:tc>
          <w:tcPr>
            <w:tcW w:w="1072" w:type="dxa"/>
            <w:tcBorders>
              <w:bottom w:val="single" w:sz="4" w:space="0" w:color="auto"/>
            </w:tcBorders>
          </w:tcPr>
          <w:p w14:paraId="13140EA3" w14:textId="77777777" w:rsidR="00BF1A75" w:rsidRPr="0085002E"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409</w:t>
            </w:r>
            <w:r w:rsidRPr="0085002E">
              <w:rPr>
                <w:rFonts w:ascii="Arial" w:eastAsia="Yu Mincho" w:hAnsi="Arial"/>
                <w:sz w:val="18"/>
                <w:lang w:eastAsia="en-GB"/>
              </w:rPr>
              <w:t>0</w:t>
            </w:r>
          </w:p>
        </w:tc>
        <w:tc>
          <w:tcPr>
            <w:tcW w:w="775" w:type="dxa"/>
            <w:tcBorders>
              <w:bottom w:val="single" w:sz="4" w:space="0" w:color="auto"/>
            </w:tcBorders>
          </w:tcPr>
          <w:p w14:paraId="03823A37"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c>
          <w:tcPr>
            <w:tcW w:w="942" w:type="dxa"/>
            <w:tcBorders>
              <w:bottom w:val="single" w:sz="4" w:space="0" w:color="auto"/>
            </w:tcBorders>
          </w:tcPr>
          <w:p w14:paraId="36000FE5"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BF1A75" w:rsidRPr="00EF5447" w14:paraId="21B35BB8" w14:textId="77777777" w:rsidTr="00303E52">
        <w:trPr>
          <w:trHeight w:val="187"/>
          <w:tblHeader/>
          <w:jc w:val="center"/>
        </w:trPr>
        <w:tc>
          <w:tcPr>
            <w:tcW w:w="1880" w:type="dxa"/>
            <w:tcBorders>
              <w:top w:val="nil"/>
              <w:bottom w:val="nil"/>
            </w:tcBorders>
            <w:shd w:val="clear" w:color="auto" w:fill="auto"/>
          </w:tcPr>
          <w:p w14:paraId="1D584E97" w14:textId="77777777" w:rsidR="00BF1A75" w:rsidRPr="00EF5447" w:rsidRDefault="00BF1A75" w:rsidP="00303E52">
            <w:pPr>
              <w:pStyle w:val="TAC"/>
              <w:rPr>
                <w:rFonts w:eastAsia="MS Mincho"/>
                <w:lang w:eastAsia="ja-JP"/>
              </w:rPr>
            </w:pPr>
          </w:p>
        </w:tc>
        <w:tc>
          <w:tcPr>
            <w:tcW w:w="856" w:type="dxa"/>
            <w:tcBorders>
              <w:bottom w:val="single" w:sz="4" w:space="0" w:color="auto"/>
            </w:tcBorders>
          </w:tcPr>
          <w:p w14:paraId="5FCBB68B"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1</w:t>
            </w:r>
          </w:p>
        </w:tc>
        <w:tc>
          <w:tcPr>
            <w:tcW w:w="1040" w:type="dxa"/>
            <w:tcBorders>
              <w:bottom w:val="single" w:sz="4" w:space="0" w:color="auto"/>
            </w:tcBorders>
          </w:tcPr>
          <w:p w14:paraId="2526DB79" w14:textId="77777777" w:rsidR="00BF1A75"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1950</w:t>
            </w:r>
          </w:p>
        </w:tc>
        <w:tc>
          <w:tcPr>
            <w:tcW w:w="763" w:type="dxa"/>
            <w:tcBorders>
              <w:bottom w:val="single" w:sz="4" w:space="0" w:color="auto"/>
            </w:tcBorders>
          </w:tcPr>
          <w:p w14:paraId="5EBE76CA"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5</w:t>
            </w:r>
          </w:p>
        </w:tc>
        <w:tc>
          <w:tcPr>
            <w:tcW w:w="599" w:type="dxa"/>
            <w:tcBorders>
              <w:bottom w:val="single" w:sz="4" w:space="0" w:color="auto"/>
            </w:tcBorders>
          </w:tcPr>
          <w:p w14:paraId="4BE00850"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25</w:t>
            </w:r>
          </w:p>
        </w:tc>
        <w:tc>
          <w:tcPr>
            <w:tcW w:w="1072" w:type="dxa"/>
            <w:tcBorders>
              <w:bottom w:val="single" w:sz="4" w:space="0" w:color="auto"/>
            </w:tcBorders>
          </w:tcPr>
          <w:p w14:paraId="6CABB23C" w14:textId="77777777" w:rsidR="00BF1A75"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2140</w:t>
            </w:r>
          </w:p>
        </w:tc>
        <w:tc>
          <w:tcPr>
            <w:tcW w:w="775" w:type="dxa"/>
            <w:tcBorders>
              <w:bottom w:val="single" w:sz="4" w:space="0" w:color="auto"/>
            </w:tcBorders>
          </w:tcPr>
          <w:p w14:paraId="11E1AB73" w14:textId="77777777" w:rsidR="00BF1A75" w:rsidRPr="0085002E"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17</w:t>
            </w:r>
            <w:r w:rsidRPr="0085002E">
              <w:rPr>
                <w:rFonts w:ascii="Arial" w:eastAsia="Yu Mincho" w:hAnsi="Arial"/>
                <w:sz w:val="18"/>
                <w:lang w:eastAsia="en-GB"/>
              </w:rPr>
              <w:t>.</w:t>
            </w:r>
            <w:r>
              <w:rPr>
                <w:rFonts w:ascii="Arial" w:eastAsia="Yu Mincho" w:hAnsi="Arial"/>
                <w:sz w:val="18"/>
                <w:lang w:eastAsia="en-GB"/>
              </w:rPr>
              <w:t>8</w:t>
            </w:r>
          </w:p>
        </w:tc>
        <w:tc>
          <w:tcPr>
            <w:tcW w:w="942" w:type="dxa"/>
            <w:tcBorders>
              <w:bottom w:val="single" w:sz="4" w:space="0" w:color="auto"/>
            </w:tcBorders>
          </w:tcPr>
          <w:p w14:paraId="197B13CD" w14:textId="77777777" w:rsidR="00BF1A75" w:rsidRPr="00D86176" w:rsidRDefault="00BF1A75" w:rsidP="00303E52">
            <w:pPr>
              <w:keepNext/>
              <w:keepLines/>
              <w:spacing w:after="0"/>
              <w:jc w:val="center"/>
              <w:rPr>
                <w:rFonts w:ascii="Arial" w:eastAsia="Yu Mincho" w:hAnsi="Arial"/>
                <w:sz w:val="18"/>
                <w:vertAlign w:val="superscript"/>
                <w:lang w:eastAsia="ja-JP"/>
              </w:rPr>
            </w:pPr>
            <w:r>
              <w:rPr>
                <w:rFonts w:ascii="Arial" w:eastAsia="Yu Mincho" w:hAnsi="Arial" w:hint="eastAsia"/>
                <w:sz w:val="18"/>
                <w:lang w:eastAsia="ja-JP"/>
              </w:rPr>
              <w:t>I</w:t>
            </w:r>
            <w:r>
              <w:rPr>
                <w:rFonts w:ascii="Arial" w:eastAsia="Yu Mincho" w:hAnsi="Arial"/>
                <w:sz w:val="18"/>
                <w:lang w:eastAsia="ja-JP"/>
              </w:rPr>
              <w:t>MD4</w:t>
            </w:r>
            <w:r>
              <w:rPr>
                <w:rFonts w:ascii="Arial" w:eastAsia="Yu Mincho" w:hAnsi="Arial"/>
                <w:sz w:val="18"/>
                <w:vertAlign w:val="superscript"/>
                <w:lang w:eastAsia="ja-JP"/>
              </w:rPr>
              <w:t>1</w:t>
            </w:r>
          </w:p>
        </w:tc>
      </w:tr>
      <w:tr w:rsidR="00BF1A75" w:rsidRPr="00EF5447" w14:paraId="5A896176" w14:textId="77777777" w:rsidTr="00303E52">
        <w:trPr>
          <w:trHeight w:val="187"/>
          <w:tblHeader/>
          <w:jc w:val="center"/>
        </w:trPr>
        <w:tc>
          <w:tcPr>
            <w:tcW w:w="1880" w:type="dxa"/>
            <w:tcBorders>
              <w:top w:val="nil"/>
              <w:bottom w:val="single" w:sz="4" w:space="0" w:color="auto"/>
            </w:tcBorders>
            <w:shd w:val="clear" w:color="auto" w:fill="auto"/>
          </w:tcPr>
          <w:p w14:paraId="78D256D1" w14:textId="77777777" w:rsidR="00BF1A75" w:rsidRPr="00EF5447" w:rsidRDefault="00BF1A75" w:rsidP="00303E52">
            <w:pPr>
              <w:pStyle w:val="TAC"/>
              <w:rPr>
                <w:rFonts w:eastAsia="MS Mincho"/>
                <w:lang w:eastAsia="ja-JP"/>
              </w:rPr>
            </w:pPr>
          </w:p>
        </w:tc>
        <w:tc>
          <w:tcPr>
            <w:tcW w:w="856" w:type="dxa"/>
            <w:tcBorders>
              <w:bottom w:val="single" w:sz="4" w:space="0" w:color="auto"/>
            </w:tcBorders>
          </w:tcPr>
          <w:p w14:paraId="385979E0"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n7</w:t>
            </w:r>
            <w:r>
              <w:rPr>
                <w:rFonts w:ascii="Arial" w:eastAsia="Yu Mincho" w:hAnsi="Arial"/>
                <w:sz w:val="18"/>
                <w:lang w:eastAsia="en-GB"/>
              </w:rPr>
              <w:t>7</w:t>
            </w:r>
          </w:p>
        </w:tc>
        <w:tc>
          <w:tcPr>
            <w:tcW w:w="1040" w:type="dxa"/>
            <w:tcBorders>
              <w:bottom w:val="single" w:sz="4" w:space="0" w:color="auto"/>
            </w:tcBorders>
          </w:tcPr>
          <w:p w14:paraId="5BA55A38" w14:textId="77777777" w:rsidR="00BF1A75"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3710</w:t>
            </w:r>
          </w:p>
        </w:tc>
        <w:tc>
          <w:tcPr>
            <w:tcW w:w="763" w:type="dxa"/>
            <w:tcBorders>
              <w:bottom w:val="single" w:sz="4" w:space="0" w:color="auto"/>
            </w:tcBorders>
          </w:tcPr>
          <w:p w14:paraId="7182F9FF"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10</w:t>
            </w:r>
          </w:p>
        </w:tc>
        <w:tc>
          <w:tcPr>
            <w:tcW w:w="599" w:type="dxa"/>
            <w:tcBorders>
              <w:bottom w:val="single" w:sz="4" w:space="0" w:color="auto"/>
            </w:tcBorders>
          </w:tcPr>
          <w:p w14:paraId="48BD9BCE"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50</w:t>
            </w:r>
          </w:p>
        </w:tc>
        <w:tc>
          <w:tcPr>
            <w:tcW w:w="1072" w:type="dxa"/>
            <w:tcBorders>
              <w:bottom w:val="single" w:sz="4" w:space="0" w:color="auto"/>
            </w:tcBorders>
          </w:tcPr>
          <w:p w14:paraId="2D0F0488" w14:textId="77777777" w:rsidR="00BF1A75" w:rsidRDefault="00BF1A75" w:rsidP="00303E52">
            <w:pPr>
              <w:keepNext/>
              <w:keepLines/>
              <w:spacing w:after="0"/>
              <w:jc w:val="center"/>
              <w:rPr>
                <w:rFonts w:ascii="Arial" w:eastAsia="Yu Mincho" w:hAnsi="Arial"/>
                <w:sz w:val="18"/>
                <w:lang w:eastAsia="en-GB"/>
              </w:rPr>
            </w:pPr>
            <w:r>
              <w:rPr>
                <w:rFonts w:ascii="Arial" w:eastAsia="Yu Mincho" w:hAnsi="Arial"/>
                <w:sz w:val="18"/>
                <w:lang w:eastAsia="en-GB"/>
              </w:rPr>
              <w:t>371</w:t>
            </w:r>
            <w:r w:rsidRPr="0085002E">
              <w:rPr>
                <w:rFonts w:ascii="Arial" w:eastAsia="Yu Mincho" w:hAnsi="Arial"/>
                <w:sz w:val="18"/>
                <w:lang w:eastAsia="en-GB"/>
              </w:rPr>
              <w:t>0</w:t>
            </w:r>
          </w:p>
        </w:tc>
        <w:tc>
          <w:tcPr>
            <w:tcW w:w="775" w:type="dxa"/>
            <w:tcBorders>
              <w:bottom w:val="single" w:sz="4" w:space="0" w:color="auto"/>
            </w:tcBorders>
          </w:tcPr>
          <w:p w14:paraId="342D8EF4"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c>
          <w:tcPr>
            <w:tcW w:w="942" w:type="dxa"/>
            <w:tcBorders>
              <w:bottom w:val="single" w:sz="4" w:space="0" w:color="auto"/>
            </w:tcBorders>
          </w:tcPr>
          <w:p w14:paraId="52D1ED4C" w14:textId="77777777" w:rsidR="00BF1A75" w:rsidRPr="0085002E" w:rsidRDefault="00BF1A75"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BF1A75" w:rsidRPr="00EF5447" w14:paraId="61B82218" w14:textId="77777777" w:rsidTr="00303E52">
        <w:trPr>
          <w:trHeight w:val="187"/>
          <w:jc w:val="center"/>
        </w:trPr>
        <w:tc>
          <w:tcPr>
            <w:tcW w:w="7927" w:type="dxa"/>
            <w:gridSpan w:val="8"/>
            <w:tcBorders>
              <w:top w:val="nil"/>
              <w:left w:val="single" w:sz="4" w:space="0" w:color="auto"/>
              <w:bottom w:val="single" w:sz="4" w:space="0" w:color="auto"/>
            </w:tcBorders>
            <w:vAlign w:val="center"/>
          </w:tcPr>
          <w:p w14:paraId="636CD870" w14:textId="77777777" w:rsidR="00BF1A75" w:rsidRPr="001375F3" w:rsidRDefault="00BF1A75" w:rsidP="00303E52">
            <w:pPr>
              <w:pStyle w:val="TAN"/>
              <w:rPr>
                <w:rFonts w:eastAsia="Yu Mincho"/>
                <w:b/>
                <w:lang w:eastAsia="en-GB"/>
              </w:rPr>
            </w:pPr>
            <w:r>
              <w:rPr>
                <w:lang w:eastAsia="ko-KR"/>
              </w:rPr>
              <w:t>NOTE 1:</w:t>
            </w:r>
            <w:r>
              <w:rPr>
                <w:lang w:eastAsia="ko-KR"/>
              </w:rPr>
              <w:tab/>
            </w:r>
            <w:r>
              <w:t>This band is subject to IMD5 also which MSD is not specified</w:t>
            </w:r>
            <w:r>
              <w:rPr>
                <w:lang w:eastAsia="ja-JP"/>
              </w:rPr>
              <w:t>.</w:t>
            </w:r>
          </w:p>
        </w:tc>
      </w:tr>
    </w:tbl>
    <w:p w14:paraId="7000D1A6" w14:textId="77777777" w:rsidR="00BF1A75" w:rsidRPr="0085002E" w:rsidRDefault="00BF1A75" w:rsidP="00BF1A75">
      <w:pPr>
        <w:rPr>
          <w:rFonts w:eastAsia="PMingLiU"/>
          <w:lang w:eastAsia="zh-TW"/>
        </w:rPr>
      </w:pPr>
    </w:p>
    <w:p w14:paraId="6A77D2D3" w14:textId="1BDA4AFC" w:rsidR="00BF1A75" w:rsidRPr="0085002E" w:rsidRDefault="00BF1A75" w:rsidP="00BF1A75">
      <w:pPr>
        <w:pStyle w:val="Heading4"/>
        <w:rPr>
          <w:lang w:eastAsia="zh-CN"/>
        </w:rPr>
      </w:pPr>
      <w:bookmarkStart w:id="1794" w:name="_Toc151361916"/>
      <w:r>
        <w:lastRenderedPageBreak/>
        <w:t>5.16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794"/>
    </w:p>
    <w:p w14:paraId="11DFDCDF" w14:textId="77777777" w:rsidR="00BF1A75" w:rsidRPr="009353D8" w:rsidRDefault="00BF1A75" w:rsidP="00BF1A75">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1D2C1E8" w14:textId="3F8B6CAA" w:rsidR="00C50F76" w:rsidRPr="00E07BD4" w:rsidRDefault="00C50F76" w:rsidP="00C50F76">
      <w:pPr>
        <w:pStyle w:val="Heading3"/>
        <w:rPr>
          <w:rFonts w:eastAsia="MS Mincho"/>
          <w:lang w:eastAsia="ja-JP"/>
        </w:rPr>
      </w:pPr>
      <w:bookmarkStart w:id="1795" w:name="_Toc151361917"/>
      <w:r>
        <w:t>5.17</w:t>
      </w:r>
      <w:r w:rsidRPr="00E07BD4">
        <w:tab/>
      </w:r>
      <w:r w:rsidRPr="00E07BD4">
        <w:rPr>
          <w:rFonts w:eastAsia="MS Mincho" w:hint="eastAsia"/>
          <w:lang w:eastAsia="ja-JP"/>
        </w:rPr>
        <w:t>DC</w:t>
      </w:r>
      <w:r w:rsidRPr="00E07BD4">
        <w:t>_</w:t>
      </w:r>
      <w:r w:rsidRPr="00E07BD4">
        <w:rPr>
          <w:lang w:eastAsia="zh-CN"/>
        </w:rPr>
        <w:t>3</w:t>
      </w:r>
      <w:r w:rsidRPr="00E07BD4">
        <w:rPr>
          <w:rFonts w:hint="eastAsia"/>
          <w:lang w:eastAsia="zh-CN"/>
        </w:rPr>
        <w:t>_</w:t>
      </w:r>
      <w:r w:rsidRPr="00E07BD4">
        <w:rPr>
          <w:rFonts w:eastAsia="MS Mincho" w:hint="eastAsia"/>
          <w:lang w:eastAsia="ja-JP"/>
        </w:rPr>
        <w:t>n</w:t>
      </w:r>
      <w:r w:rsidRPr="00E07BD4">
        <w:rPr>
          <w:rFonts w:eastAsia="MS Mincho"/>
          <w:lang w:eastAsia="ja-JP"/>
        </w:rPr>
        <w:t>77</w:t>
      </w:r>
      <w:bookmarkEnd w:id="1795"/>
    </w:p>
    <w:p w14:paraId="3D65D69F" w14:textId="6331C351" w:rsidR="00C50F76" w:rsidRPr="00E07BD4" w:rsidRDefault="00C50F76" w:rsidP="00C50F76">
      <w:pPr>
        <w:pStyle w:val="Heading4"/>
        <w:rPr>
          <w:rFonts w:eastAsia="MS Mincho"/>
          <w:lang w:eastAsia="ja-JP"/>
        </w:rPr>
      </w:pPr>
      <w:bookmarkStart w:id="1796" w:name="_Toc151361918"/>
      <w:r>
        <w:rPr>
          <w:lang w:eastAsia="zh-CN"/>
        </w:rPr>
        <w:t>5.17</w:t>
      </w:r>
      <w:r w:rsidRPr="00E07BD4">
        <w:rPr>
          <w:rFonts w:hint="eastAsia"/>
          <w:lang w:eastAsia="zh-CN"/>
        </w:rPr>
        <w:t>.</w:t>
      </w:r>
      <w:r w:rsidRPr="00E07BD4">
        <w:rPr>
          <w:lang w:eastAsia="zh-CN"/>
        </w:rPr>
        <w:t>1</w:t>
      </w:r>
      <w:r w:rsidRPr="00E07BD4">
        <w:tab/>
      </w:r>
      <w:r w:rsidRPr="00E07BD4">
        <w:rPr>
          <w:lang w:eastAsia="zh-CN"/>
        </w:rPr>
        <w:t xml:space="preserve">Configuration for </w:t>
      </w:r>
      <w:r w:rsidRPr="00E07BD4">
        <w:rPr>
          <w:rFonts w:eastAsia="MS Mincho" w:hint="eastAsia"/>
          <w:lang w:eastAsia="ja-JP"/>
        </w:rPr>
        <w:t>DC</w:t>
      </w:r>
      <w:bookmarkEnd w:id="1796"/>
    </w:p>
    <w:p w14:paraId="06E756A0" w14:textId="77777777" w:rsidR="00C50F76" w:rsidRPr="00E07BD4" w:rsidRDefault="00C50F76" w:rsidP="00C50F76">
      <w:pPr>
        <w:ind w:firstLineChars="100" w:firstLine="200"/>
        <w:rPr>
          <w:rFonts w:eastAsia="Yu Mincho"/>
          <w:lang w:eastAsia="ja-JP"/>
        </w:rPr>
      </w:pPr>
      <w:r w:rsidRPr="00E07BD4">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p>
    <w:p w14:paraId="73F2E8D3" w14:textId="77777777" w:rsidR="00C50F76" w:rsidRPr="00E07BD4" w:rsidRDefault="00C50F76" w:rsidP="00C50F76">
      <w:pPr>
        <w:rPr>
          <w:rFonts w:eastAsia="PMingLiU"/>
          <w:color w:val="0033CC"/>
          <w:lang w:eastAsia="zh-TW"/>
        </w:rPr>
      </w:pPr>
    </w:p>
    <w:p w14:paraId="48DAE967" w14:textId="0DF56639" w:rsidR="00C50F76" w:rsidRPr="00E07BD4" w:rsidRDefault="00C50F76" w:rsidP="00C50F76">
      <w:pPr>
        <w:pStyle w:val="Heading4"/>
        <w:rPr>
          <w:lang w:eastAsia="zh-CN"/>
        </w:rPr>
      </w:pPr>
      <w:bookmarkStart w:id="1797" w:name="_Toc151361919"/>
      <w:r>
        <w:rPr>
          <w:lang w:eastAsia="zh-CN"/>
        </w:rPr>
        <w:t>5.17</w:t>
      </w:r>
      <w:r w:rsidRPr="00E07BD4">
        <w:rPr>
          <w:lang w:eastAsia="zh-CN"/>
        </w:rPr>
        <w:t>.2</w:t>
      </w:r>
      <w:r w:rsidRPr="00E07BD4">
        <w:rPr>
          <w:lang w:eastAsia="zh-CN"/>
        </w:rPr>
        <w:tab/>
        <w:t xml:space="preserve">Maximum output power for </w:t>
      </w:r>
      <w:r w:rsidRPr="00E07BD4">
        <w:rPr>
          <w:rFonts w:hint="eastAsia"/>
          <w:lang w:eastAsia="zh-CN"/>
        </w:rPr>
        <w:t>DC</w:t>
      </w:r>
      <w:bookmarkEnd w:id="1797"/>
    </w:p>
    <w:p w14:paraId="1138ECE9" w14:textId="5D23D31A" w:rsidR="00C50F76" w:rsidRPr="00E07BD4" w:rsidRDefault="00C50F76" w:rsidP="00C50F76">
      <w:pPr>
        <w:keepNext/>
        <w:spacing w:before="120" w:after="120"/>
        <w:jc w:val="center"/>
        <w:rPr>
          <w:rFonts w:ascii="Arial" w:eastAsia="Yu Mincho" w:hAnsi="Arial" w:cs="Arial"/>
          <w:sz w:val="28"/>
          <w:szCs w:val="28"/>
          <w:lang w:eastAsia="ja-JP"/>
        </w:rPr>
      </w:pPr>
      <w:r w:rsidRPr="00E07BD4">
        <w:rPr>
          <w:rFonts w:ascii="Arial" w:hAnsi="Arial" w:cs="Arial"/>
          <w:b/>
        </w:rPr>
        <w:t xml:space="preserve">Table </w:t>
      </w:r>
      <w:r>
        <w:rPr>
          <w:rFonts w:ascii="Arial" w:hAnsi="Arial" w:cs="Arial"/>
          <w:b/>
          <w:lang w:eastAsia="zh-CN"/>
        </w:rPr>
        <w:t>5.17</w:t>
      </w:r>
      <w:r w:rsidRPr="00E07BD4">
        <w:rPr>
          <w:rFonts w:ascii="Arial" w:hAnsi="Arial" w:cs="Arial"/>
          <w:b/>
          <w:lang w:eastAsia="zh-CN"/>
        </w:rPr>
        <w:t>.2</w:t>
      </w:r>
      <w:r w:rsidRPr="00E07BD4">
        <w:rPr>
          <w:rFonts w:ascii="Arial" w:hAnsi="Arial" w:cs="Arial"/>
          <w:b/>
        </w:rPr>
        <w:t>-1:</w:t>
      </w:r>
      <w:r w:rsidRPr="00E07BD4">
        <w:t xml:space="preserve"> </w:t>
      </w:r>
      <w:r w:rsidRPr="00E07BD4">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C50F76" w:rsidRPr="00E07BD4" w14:paraId="5AB967CC" w14:textId="77777777" w:rsidTr="00303E52">
        <w:trPr>
          <w:trHeight w:val="166"/>
          <w:tblHeader/>
          <w:jc w:val="center"/>
        </w:trPr>
        <w:tc>
          <w:tcPr>
            <w:tcW w:w="3440" w:type="dxa"/>
          </w:tcPr>
          <w:p w14:paraId="4FE56DFA" w14:textId="77777777" w:rsidR="00C50F76" w:rsidRPr="00E07BD4" w:rsidRDefault="00C50F76" w:rsidP="00303E52">
            <w:pPr>
              <w:pStyle w:val="TAH"/>
            </w:pPr>
            <w:r w:rsidRPr="00E07BD4">
              <w:t>EN-DC configuration</w:t>
            </w:r>
          </w:p>
        </w:tc>
        <w:tc>
          <w:tcPr>
            <w:tcW w:w="1578" w:type="dxa"/>
          </w:tcPr>
          <w:p w14:paraId="2FB8E6AA" w14:textId="77777777" w:rsidR="00C50F76" w:rsidRPr="00E07BD4" w:rsidRDefault="00C50F76" w:rsidP="00303E52">
            <w:pPr>
              <w:pStyle w:val="TAH"/>
            </w:pPr>
            <w:r w:rsidRPr="00E07BD4">
              <w:t xml:space="preserve">Power class </w:t>
            </w:r>
            <w:r w:rsidRPr="00E07BD4">
              <w:rPr>
                <w:lang w:eastAsia="zh-CN"/>
              </w:rPr>
              <w:t>2</w:t>
            </w:r>
          </w:p>
          <w:p w14:paraId="6375CF3D" w14:textId="77777777" w:rsidR="00C50F76" w:rsidRPr="00E07BD4" w:rsidRDefault="00C50F76" w:rsidP="00303E52">
            <w:pPr>
              <w:pStyle w:val="TAH"/>
            </w:pPr>
            <w:r w:rsidRPr="00E07BD4">
              <w:t>(dBm)</w:t>
            </w:r>
          </w:p>
        </w:tc>
        <w:tc>
          <w:tcPr>
            <w:tcW w:w="1481" w:type="dxa"/>
          </w:tcPr>
          <w:p w14:paraId="399C3BF0" w14:textId="77777777" w:rsidR="00C50F76" w:rsidRPr="00E07BD4" w:rsidRDefault="00C50F76" w:rsidP="00303E52">
            <w:pPr>
              <w:pStyle w:val="TAH"/>
            </w:pPr>
            <w:r w:rsidRPr="00E07BD4">
              <w:t>Tolerance</w:t>
            </w:r>
          </w:p>
          <w:p w14:paraId="39B44BCA" w14:textId="77777777" w:rsidR="00C50F76" w:rsidRPr="00E07BD4" w:rsidRDefault="00C50F76" w:rsidP="00303E52">
            <w:pPr>
              <w:pStyle w:val="TAH"/>
            </w:pPr>
            <w:r w:rsidRPr="00E07BD4">
              <w:t>(dB)</w:t>
            </w:r>
          </w:p>
        </w:tc>
        <w:tc>
          <w:tcPr>
            <w:tcW w:w="1688" w:type="dxa"/>
          </w:tcPr>
          <w:p w14:paraId="54CC69E9" w14:textId="77777777" w:rsidR="00C50F76" w:rsidRPr="00E07BD4" w:rsidRDefault="00C50F76" w:rsidP="00303E52">
            <w:pPr>
              <w:pStyle w:val="TAH"/>
            </w:pPr>
            <w:r w:rsidRPr="00E07BD4">
              <w:t>Power class 3</w:t>
            </w:r>
          </w:p>
          <w:p w14:paraId="4107EE34" w14:textId="77777777" w:rsidR="00C50F76" w:rsidRPr="00E07BD4" w:rsidRDefault="00C50F76" w:rsidP="00303E52">
            <w:pPr>
              <w:pStyle w:val="TAH"/>
            </w:pPr>
            <w:r w:rsidRPr="00E07BD4">
              <w:t>(dBm)</w:t>
            </w:r>
          </w:p>
        </w:tc>
        <w:tc>
          <w:tcPr>
            <w:tcW w:w="1852" w:type="dxa"/>
          </w:tcPr>
          <w:p w14:paraId="684A2392" w14:textId="77777777" w:rsidR="00C50F76" w:rsidRPr="00E07BD4" w:rsidRDefault="00C50F76" w:rsidP="00303E52">
            <w:pPr>
              <w:pStyle w:val="TAH"/>
            </w:pPr>
            <w:r w:rsidRPr="00E07BD4">
              <w:t>Tolerance</w:t>
            </w:r>
          </w:p>
          <w:p w14:paraId="7F437A57" w14:textId="77777777" w:rsidR="00C50F76" w:rsidRPr="00E07BD4" w:rsidRDefault="00C50F76" w:rsidP="00303E52">
            <w:pPr>
              <w:pStyle w:val="TAH"/>
            </w:pPr>
            <w:r w:rsidRPr="00E07BD4">
              <w:t>(dB)</w:t>
            </w:r>
          </w:p>
        </w:tc>
      </w:tr>
      <w:tr w:rsidR="00C50F76" w:rsidRPr="00E07BD4" w14:paraId="7E6E8B14" w14:textId="77777777" w:rsidTr="00303E52">
        <w:trPr>
          <w:trHeight w:val="166"/>
          <w:jc w:val="center"/>
        </w:trPr>
        <w:tc>
          <w:tcPr>
            <w:tcW w:w="3440" w:type="dxa"/>
          </w:tcPr>
          <w:p w14:paraId="15CFD142" w14:textId="77777777" w:rsidR="00C50F76" w:rsidRPr="00E07BD4" w:rsidRDefault="00C50F76" w:rsidP="00303E52">
            <w:pPr>
              <w:pStyle w:val="TAC"/>
            </w:pPr>
            <w:r w:rsidRPr="00E07BD4">
              <w:rPr>
                <w:lang w:eastAsia="fi-FI"/>
              </w:rPr>
              <w:t>DC_3A_n77A</w:t>
            </w:r>
          </w:p>
        </w:tc>
        <w:tc>
          <w:tcPr>
            <w:tcW w:w="1578" w:type="dxa"/>
          </w:tcPr>
          <w:p w14:paraId="609B83C7" w14:textId="77777777" w:rsidR="00C50F76" w:rsidRPr="00E07BD4" w:rsidRDefault="00C50F76" w:rsidP="00303E52">
            <w:pPr>
              <w:pStyle w:val="TAC"/>
            </w:pPr>
            <w:r w:rsidRPr="00E07BD4">
              <w:rPr>
                <w:rFonts w:eastAsia="DengXian"/>
                <w:lang w:eastAsia="zh-CN"/>
              </w:rPr>
              <w:t>26</w:t>
            </w:r>
            <w:r w:rsidRPr="00E07BD4">
              <w:rPr>
                <w:rFonts w:eastAsia="DengXian"/>
                <w:vertAlign w:val="superscript"/>
                <w:lang w:eastAsia="zh-CN"/>
              </w:rPr>
              <w:t>6,8</w:t>
            </w:r>
          </w:p>
        </w:tc>
        <w:tc>
          <w:tcPr>
            <w:tcW w:w="1481" w:type="dxa"/>
          </w:tcPr>
          <w:p w14:paraId="491B48FA" w14:textId="77777777" w:rsidR="00C50F76" w:rsidRPr="00E07BD4" w:rsidRDefault="00C50F76" w:rsidP="00303E52">
            <w:pPr>
              <w:pStyle w:val="TAC"/>
            </w:pPr>
            <w:r w:rsidRPr="00E07BD4">
              <w:rPr>
                <w:rFonts w:eastAsia="MS Mincho"/>
              </w:rPr>
              <w:t>+2/-3</w:t>
            </w:r>
          </w:p>
        </w:tc>
        <w:tc>
          <w:tcPr>
            <w:tcW w:w="1688" w:type="dxa"/>
          </w:tcPr>
          <w:p w14:paraId="36CB76F0" w14:textId="77777777" w:rsidR="00C50F76" w:rsidRPr="00E07BD4" w:rsidRDefault="00C50F76" w:rsidP="00303E52">
            <w:pPr>
              <w:pStyle w:val="TAC"/>
            </w:pPr>
            <w:r w:rsidRPr="00E07BD4">
              <w:t>23</w:t>
            </w:r>
          </w:p>
        </w:tc>
        <w:tc>
          <w:tcPr>
            <w:tcW w:w="1852" w:type="dxa"/>
          </w:tcPr>
          <w:p w14:paraId="369EA00B" w14:textId="77777777" w:rsidR="00C50F76" w:rsidRPr="00E07BD4" w:rsidRDefault="00C50F76" w:rsidP="00303E52">
            <w:pPr>
              <w:pStyle w:val="TAC"/>
            </w:pPr>
            <w:r w:rsidRPr="00E07BD4">
              <w:t>+2/-3</w:t>
            </w:r>
          </w:p>
        </w:tc>
      </w:tr>
      <w:tr w:rsidR="00C50F76" w:rsidRPr="00E07BD4" w14:paraId="6F07A28E" w14:textId="77777777" w:rsidTr="00303E52">
        <w:trPr>
          <w:trHeight w:val="166"/>
          <w:jc w:val="center"/>
        </w:trPr>
        <w:tc>
          <w:tcPr>
            <w:tcW w:w="10039" w:type="dxa"/>
            <w:gridSpan w:val="5"/>
          </w:tcPr>
          <w:p w14:paraId="71DA6A3C" w14:textId="77777777" w:rsidR="00C50F76" w:rsidRPr="00E07BD4" w:rsidRDefault="00C50F76" w:rsidP="00303E52">
            <w:pPr>
              <w:pStyle w:val="TAN"/>
              <w:rPr>
                <w:lang w:eastAsia="zh-TW"/>
              </w:rPr>
            </w:pPr>
            <w:r w:rsidRPr="00E07BD4">
              <w:t>NOTE 6</w:t>
            </w:r>
            <w:r w:rsidRPr="00E07BD4">
              <w:rPr>
                <w:lang w:eastAsia="zh-CN"/>
              </w:rPr>
              <w:t>:</w:t>
            </w:r>
            <w:r w:rsidRPr="00E07BD4">
              <w:tab/>
            </w:r>
            <w:r w:rsidRPr="00E07BD4">
              <w:rPr>
                <w:lang w:eastAsia="zh-CN"/>
              </w:rPr>
              <w:t>The UE supports PC3 within E-UTRA cell group, and supports either PC3 or PC2 within NR cell group. Power class support within each individual cell group is signaled separately by the UE.</w:t>
            </w:r>
          </w:p>
          <w:p w14:paraId="632A7642" w14:textId="77777777" w:rsidR="00C50F76" w:rsidRPr="00E07BD4" w:rsidRDefault="00C50F76" w:rsidP="00303E52">
            <w:pPr>
              <w:pStyle w:val="TAN"/>
            </w:pPr>
            <w:r w:rsidRPr="00E07BD4">
              <w:rPr>
                <w:rFonts w:hint="eastAsia"/>
                <w:lang w:eastAsia="zh-TW"/>
              </w:rPr>
              <w:t xml:space="preserve">NOTE </w:t>
            </w:r>
            <w:r w:rsidRPr="00E07BD4">
              <w:rPr>
                <w:lang w:eastAsia="zh-TW"/>
              </w:rPr>
              <w:t>8</w:t>
            </w:r>
            <w:r w:rsidRPr="00E07BD4">
              <w:rPr>
                <w:rFonts w:hint="eastAsia"/>
                <w:lang w:eastAsia="zh-TW"/>
              </w:rPr>
              <w:t>:</w:t>
            </w:r>
            <w:r w:rsidRPr="00E07BD4">
              <w:rPr>
                <w:lang w:eastAsia="zh-TW"/>
              </w:rPr>
              <w:tab/>
            </w:r>
            <w:r w:rsidRPr="00E07BD4">
              <w:t>T</w:t>
            </w:r>
            <w:r w:rsidRPr="00E07BD4">
              <w:rPr>
                <w:lang w:eastAsia="zh-CN"/>
              </w:rPr>
              <w:t xml:space="preserve">he UE that supports PC3 within a TDD or </w:t>
            </w:r>
            <w:r w:rsidRPr="00E07BD4">
              <w:rPr>
                <w:rFonts w:hint="eastAsia"/>
                <w:lang w:eastAsia="zh-CN"/>
              </w:rPr>
              <w:t>FDD band</w:t>
            </w:r>
            <w:r w:rsidRPr="00E07BD4">
              <w:rPr>
                <w:lang w:eastAsia="zh-CN"/>
              </w:rPr>
              <w:t xml:space="preserve"> and supports PC2 within a second </w:t>
            </w:r>
            <w:r w:rsidRPr="00E07BD4">
              <w:rPr>
                <w:rFonts w:hint="eastAsia"/>
                <w:lang w:eastAsia="zh-CN"/>
              </w:rPr>
              <w:t>TDD band</w:t>
            </w:r>
            <w:r w:rsidRPr="00E07BD4">
              <w:rPr>
                <w:lang w:eastAsia="zh-CN"/>
              </w:rPr>
              <w:t xml:space="preserve"> may signal a </w:t>
            </w:r>
            <w:r w:rsidRPr="00E07BD4">
              <w:rPr>
                <w:lang w:bidi="bn-IN"/>
              </w:rPr>
              <w:t xml:space="preserve">[HigherPowerLimitCADC] capability whereby the maximum output power indicated in the table may be exceeded in accordance with sub-clause </w:t>
            </w:r>
            <w:r w:rsidRPr="00E07BD4">
              <w:t>6.2B.4.1.3.</w:t>
            </w:r>
          </w:p>
        </w:tc>
      </w:tr>
    </w:tbl>
    <w:p w14:paraId="12F426F6" w14:textId="77777777" w:rsidR="00C50F76" w:rsidRPr="00E07BD4" w:rsidRDefault="00C50F76" w:rsidP="00C50F76">
      <w:pPr>
        <w:rPr>
          <w:rFonts w:eastAsia="PMingLiU"/>
          <w:color w:val="0033CC"/>
          <w:lang w:eastAsia="zh-TW"/>
        </w:rPr>
      </w:pPr>
    </w:p>
    <w:p w14:paraId="3B876B22" w14:textId="214737CD" w:rsidR="00C50F76" w:rsidRPr="00E07BD4" w:rsidRDefault="00C50F76" w:rsidP="00C50F76">
      <w:pPr>
        <w:pStyle w:val="Heading4"/>
        <w:rPr>
          <w:lang w:eastAsia="zh-CN"/>
        </w:rPr>
      </w:pPr>
      <w:bookmarkStart w:id="1798" w:name="_Toc151361920"/>
      <w:r>
        <w:rPr>
          <w:lang w:eastAsia="zh-CN"/>
        </w:rPr>
        <w:t>5.17</w:t>
      </w:r>
      <w:r w:rsidRPr="00E07BD4">
        <w:rPr>
          <w:lang w:eastAsia="zh-CN"/>
        </w:rPr>
        <w:t>.3</w:t>
      </w:r>
      <w:r w:rsidRPr="00E07BD4">
        <w:rPr>
          <w:lang w:eastAsia="zh-CN"/>
        </w:rPr>
        <w:tab/>
        <w:t>REFSENS requirements for DC</w:t>
      </w:r>
      <w:bookmarkEnd w:id="1798"/>
    </w:p>
    <w:p w14:paraId="5525C0EE" w14:textId="77777777" w:rsidR="00C50F76" w:rsidRPr="00E07BD4" w:rsidRDefault="00C50F76" w:rsidP="00C50F76">
      <w:pPr>
        <w:widowControl w:val="0"/>
        <w:spacing w:after="0"/>
        <w:ind w:firstLineChars="100" w:firstLine="200"/>
        <w:rPr>
          <w:rFonts w:eastAsia="MS Mincho"/>
          <w:kern w:val="2"/>
          <w:lang w:val="en-US" w:eastAsia="zh-CN"/>
        </w:rPr>
      </w:pPr>
      <w:r w:rsidRPr="00E07BD4">
        <w:rPr>
          <w:rFonts w:eastAsia="MS Mincho"/>
          <w:lang w:eastAsia="zh-TW"/>
        </w:rPr>
        <w:t>Analysis of REFSENS exceptions or MSD requirements is needed due to higher power UL DC. For PC3 DC_3_n77, the co-existence study is provided in TR 37.863-01-01 [3]. Based on above,</w:t>
      </w:r>
    </w:p>
    <w:p w14:paraId="2467528A"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xml:space="preserve"> order </w:t>
      </w:r>
      <w:r w:rsidRPr="00E07BD4">
        <w:t>harmonic mixing</w:t>
      </w:r>
      <w:r w:rsidRPr="00E07BD4">
        <w:rPr>
          <w:rFonts w:eastAsia="MS Mincho"/>
          <w:kern w:val="2"/>
          <w:lang w:val="en-US" w:eastAsia="zh-CN"/>
        </w:rPr>
        <w:t xml:space="preserve"> from </w:t>
      </w:r>
      <w:r>
        <w:rPr>
          <w:rFonts w:eastAsia="MS Mincho"/>
          <w:kern w:val="2"/>
          <w:lang w:val="en-US" w:eastAsia="zh-CN"/>
        </w:rPr>
        <w:t xml:space="preserve">PC2 UL </w:t>
      </w:r>
      <w:r w:rsidRPr="00E07BD4">
        <w:rPr>
          <w:rFonts w:eastAsia="MS Mincho"/>
          <w:kern w:val="2"/>
          <w:lang w:val="en-US" w:eastAsia="zh-CN"/>
        </w:rPr>
        <w:t>band n77 may</w:t>
      </w:r>
      <w:r>
        <w:rPr>
          <w:rFonts w:eastAsia="MS Mincho"/>
          <w:kern w:val="2"/>
          <w:lang w:val="en-US" w:eastAsia="zh-CN"/>
        </w:rPr>
        <w:t xml:space="preserve"> impact the</w:t>
      </w:r>
      <w:r w:rsidRPr="00E07BD4">
        <w:rPr>
          <w:rFonts w:eastAsia="MS Mincho"/>
          <w:kern w:val="2"/>
          <w:lang w:val="en-US" w:eastAsia="zh-CN"/>
        </w:rPr>
        <w:t xml:space="preserve"> Rx frequencies of band 3.</w:t>
      </w:r>
    </w:p>
    <w:p w14:paraId="2AD63713"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kern w:val="2"/>
          <w:lang w:val="en-US" w:eastAsia="zh-CN"/>
        </w:rPr>
        <w:t xml:space="preserve"> and 5</w:t>
      </w:r>
      <w:r w:rsidRPr="00E07BD4">
        <w:rPr>
          <w:rFonts w:eastAsia="MS Mincho"/>
          <w:kern w:val="2"/>
          <w:vertAlign w:val="superscript"/>
          <w:lang w:val="en-US" w:eastAsia="zh-CN"/>
        </w:rPr>
        <w:t>th</w:t>
      </w:r>
      <w:r w:rsidRPr="00E07BD4">
        <w:rPr>
          <w:rFonts w:eastAsia="MS Mincho"/>
          <w:kern w:val="2"/>
          <w:lang w:val="en-US" w:eastAsia="zh-CN"/>
        </w:rPr>
        <w:t xml:space="preserve"> </w:t>
      </w:r>
      <w:r w:rsidRPr="00E07BD4">
        <w:rPr>
          <w:rFonts w:eastAsia="MS Mincho"/>
          <w:kern w:val="2"/>
          <w:lang w:val="en-US" w:eastAsia="ko-KR"/>
        </w:rPr>
        <w:t>order IMD may</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3.</w:t>
      </w:r>
    </w:p>
    <w:p w14:paraId="770B9D8E"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4</w:t>
      </w:r>
      <w:r w:rsidRPr="00E07BD4">
        <w:rPr>
          <w:rFonts w:eastAsia="MS Mincho"/>
          <w:kern w:val="2"/>
          <w:vertAlign w:val="superscript"/>
          <w:lang w:val="en-US" w:eastAsia="zh-CN"/>
        </w:rPr>
        <w:t>th</w:t>
      </w:r>
      <w:r w:rsidRPr="00E07BD4">
        <w:rPr>
          <w:rFonts w:eastAsia="MS Mincho"/>
          <w:kern w:val="2"/>
          <w:lang w:val="en-US" w:eastAsia="zh-CN"/>
        </w:rPr>
        <w:t xml:space="preserve"> and 5</w:t>
      </w:r>
      <w:r w:rsidRPr="00E07BD4">
        <w:rPr>
          <w:rFonts w:eastAsia="MS Mincho"/>
          <w:kern w:val="2"/>
          <w:vertAlign w:val="superscript"/>
          <w:lang w:val="en-US" w:eastAsia="zh-CN"/>
        </w:rPr>
        <w:t>th</w:t>
      </w:r>
      <w:r w:rsidRPr="00E07BD4">
        <w:rPr>
          <w:rFonts w:eastAsia="MS Mincho"/>
          <w:kern w:val="2"/>
          <w:lang w:val="en-US" w:eastAsia="zh-CN"/>
        </w:rPr>
        <w:t xml:space="preserve"> </w:t>
      </w:r>
      <w:r w:rsidRPr="00E07BD4">
        <w:rPr>
          <w:rFonts w:eastAsia="MS Mincho"/>
          <w:kern w:val="2"/>
          <w:lang w:val="en-US" w:eastAsia="ko-KR"/>
        </w:rPr>
        <w:t>order IMD may</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n77.</w:t>
      </w:r>
    </w:p>
    <w:p w14:paraId="13A83FA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3</w:t>
      </w:r>
      <w:r w:rsidRPr="00E07BD4">
        <w:rPr>
          <w:rFonts w:eastAsia="MS Mincho"/>
          <w:kern w:val="2"/>
          <w:vertAlign w:val="superscript"/>
          <w:lang w:val="en-US" w:eastAsia="zh-CN"/>
        </w:rPr>
        <w:t>rd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hint="eastAsia"/>
          <w:kern w:val="2"/>
          <w:lang w:val="en-US" w:eastAsia="ja-JP"/>
        </w:rPr>
        <w:t>,</w:t>
      </w:r>
      <w:r w:rsidRPr="00E07BD4">
        <w:rPr>
          <w:rFonts w:eastAsia="MS Mincho"/>
          <w:kern w:val="2"/>
          <w:lang w:val="en-US" w:eastAsia="ja-JP"/>
        </w:rPr>
        <w:t xml:space="preserve"> </w:t>
      </w:r>
      <w:r w:rsidRPr="00E07BD4">
        <w:rPr>
          <w:rFonts w:eastAsia="MS Mincho"/>
          <w:kern w:val="2"/>
          <w:lang w:val="en-US" w:eastAsia="zh-CN"/>
        </w:rPr>
        <w:t>and 5</w:t>
      </w:r>
      <w:r w:rsidRPr="00E07BD4">
        <w:rPr>
          <w:rFonts w:eastAsia="MS Mincho"/>
          <w:kern w:val="2"/>
          <w:vertAlign w:val="superscript"/>
          <w:lang w:val="en-US" w:eastAsia="zh-CN"/>
        </w:rPr>
        <w:t>th</w:t>
      </w:r>
      <w:r w:rsidRPr="00E07BD4">
        <w:rPr>
          <w:rFonts w:eastAsia="MS Mincho"/>
          <w:kern w:val="2"/>
          <w:lang w:val="en-US" w:eastAsia="zh-CN"/>
        </w:rPr>
        <w:t xml:space="preserve"> order harmonic from </w:t>
      </w:r>
      <w:r>
        <w:rPr>
          <w:rFonts w:eastAsia="MS Mincho"/>
          <w:kern w:val="2"/>
          <w:lang w:val="en-US" w:eastAsia="zh-CN"/>
        </w:rPr>
        <w:t xml:space="preserve">PC2 UL </w:t>
      </w:r>
      <w:r w:rsidRPr="00E07BD4">
        <w:rPr>
          <w:rFonts w:eastAsia="MS Mincho"/>
          <w:kern w:val="2"/>
          <w:lang w:val="en-US" w:eastAsia="zh-CN"/>
        </w:rPr>
        <w:t>band n77 do not fall into Rx frequencies of band 3.</w:t>
      </w:r>
    </w:p>
    <w:p w14:paraId="389DE4D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3</w:t>
      </w:r>
      <w:r w:rsidRPr="00E07BD4">
        <w:rPr>
          <w:rFonts w:eastAsia="MS Mincho"/>
          <w:kern w:val="2"/>
          <w:vertAlign w:val="superscript"/>
          <w:lang w:val="en-US" w:eastAsia="zh-CN"/>
        </w:rPr>
        <w:t>rd</w:t>
      </w:r>
      <w:r w:rsidRPr="00E07BD4">
        <w:rPr>
          <w:rFonts w:eastAsia="MS Mincho"/>
          <w:kern w:val="2"/>
          <w:lang w:val="en-US" w:eastAsia="zh-CN"/>
        </w:rPr>
        <w:t>, 4</w:t>
      </w:r>
      <w:r w:rsidRPr="00E07BD4">
        <w:rPr>
          <w:rFonts w:eastAsia="MS Mincho"/>
          <w:kern w:val="2"/>
          <w:vertAlign w:val="superscript"/>
          <w:lang w:val="en-US" w:eastAsia="zh-CN"/>
        </w:rPr>
        <w:t>th</w:t>
      </w:r>
      <w:r w:rsidRPr="00E07BD4">
        <w:rPr>
          <w:rFonts w:eastAsia="MS Mincho"/>
          <w:kern w:val="2"/>
          <w:lang w:val="en-US" w:eastAsia="zh-CN"/>
        </w:rPr>
        <w:t>, and 5</w:t>
      </w:r>
      <w:r w:rsidRPr="00E07BD4">
        <w:rPr>
          <w:rFonts w:eastAsia="MS Mincho"/>
          <w:kern w:val="2"/>
          <w:vertAlign w:val="superscript"/>
          <w:lang w:val="en-US" w:eastAsia="zh-CN"/>
        </w:rPr>
        <w:t>th</w:t>
      </w:r>
      <w:r w:rsidRPr="00E07BD4">
        <w:rPr>
          <w:rFonts w:eastAsia="MS Mincho"/>
          <w:kern w:val="2"/>
          <w:lang w:val="en-US" w:eastAsia="zh-CN"/>
        </w:rPr>
        <w:t xml:space="preserve"> order </w:t>
      </w:r>
      <w:r w:rsidRPr="00E07BD4">
        <w:t>harmonic mixing</w:t>
      </w:r>
      <w:r w:rsidRPr="00E07BD4">
        <w:rPr>
          <w:rFonts w:eastAsia="MS Mincho"/>
          <w:kern w:val="2"/>
          <w:lang w:val="en-US" w:eastAsia="zh-CN"/>
        </w:rPr>
        <w:t xml:space="preserve"> from </w:t>
      </w:r>
      <w:r>
        <w:rPr>
          <w:rFonts w:eastAsia="MS Mincho"/>
          <w:kern w:val="2"/>
          <w:lang w:val="en-US" w:eastAsia="zh-CN"/>
        </w:rPr>
        <w:t xml:space="preserve">PC2 UL </w:t>
      </w:r>
      <w:r w:rsidRPr="00E07BD4">
        <w:rPr>
          <w:rFonts w:eastAsia="MS Mincho"/>
          <w:kern w:val="2"/>
          <w:lang w:val="en-US" w:eastAsia="zh-CN"/>
        </w:rPr>
        <w:t>band n77 do not</w:t>
      </w:r>
      <w:r>
        <w:rPr>
          <w:rFonts w:eastAsia="MS Mincho"/>
          <w:kern w:val="2"/>
          <w:lang w:val="en-US" w:eastAsia="zh-CN"/>
        </w:rPr>
        <w:t xml:space="preserve"> impact the</w:t>
      </w:r>
      <w:r w:rsidRPr="00E07BD4">
        <w:rPr>
          <w:rFonts w:eastAsia="MS Mincho"/>
          <w:kern w:val="2"/>
          <w:lang w:val="en-US" w:eastAsia="zh-CN"/>
        </w:rPr>
        <w:t xml:space="preserve"> Rx frequencies of band 3.</w:t>
      </w:r>
    </w:p>
    <w:p w14:paraId="1C602442"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3</w:t>
      </w:r>
      <w:r w:rsidRPr="00E07BD4">
        <w:rPr>
          <w:rFonts w:eastAsia="MS Mincho"/>
          <w:kern w:val="2"/>
          <w:vertAlign w:val="superscript"/>
          <w:lang w:val="en-US" w:eastAsia="zh-CN"/>
        </w:rPr>
        <w:t>rd</w:t>
      </w:r>
      <w:r w:rsidRPr="00E07BD4">
        <w:rPr>
          <w:rFonts w:eastAsia="MS Mincho"/>
          <w:kern w:val="2"/>
          <w:lang w:val="en-US" w:eastAsia="zh-CN"/>
        </w:rPr>
        <w:t xml:space="preserve"> order </w:t>
      </w:r>
      <w:r w:rsidRPr="00E07BD4">
        <w:rPr>
          <w:rFonts w:eastAsia="MS Mincho"/>
          <w:kern w:val="2"/>
          <w:lang w:val="en-US" w:eastAsia="ko-KR"/>
        </w:rPr>
        <w:t>IMD do not</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3.</w:t>
      </w:r>
    </w:p>
    <w:p w14:paraId="2F5BB4E5" w14:textId="77777777" w:rsidR="00C50F76" w:rsidRPr="00E07BD4" w:rsidRDefault="00C50F76" w:rsidP="00C50F7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E07BD4">
        <w:rPr>
          <w:rFonts w:eastAsia="MS Mincho"/>
          <w:kern w:val="2"/>
          <w:lang w:val="en-US" w:eastAsia="zh-CN"/>
        </w:rPr>
        <w:t xml:space="preserve"> the 2</w:t>
      </w:r>
      <w:r w:rsidRPr="00E07BD4">
        <w:rPr>
          <w:rFonts w:eastAsia="MS Mincho"/>
          <w:kern w:val="2"/>
          <w:vertAlign w:val="superscript"/>
          <w:lang w:val="en-US" w:eastAsia="zh-CN"/>
        </w:rPr>
        <w:t>nd</w:t>
      </w:r>
      <w:r w:rsidRPr="00E07BD4">
        <w:rPr>
          <w:rFonts w:eastAsia="MS Mincho"/>
          <w:kern w:val="2"/>
          <w:lang w:val="en-US" w:eastAsia="zh-CN"/>
        </w:rPr>
        <w:t xml:space="preserve"> and 3</w:t>
      </w:r>
      <w:r w:rsidRPr="00E07BD4">
        <w:rPr>
          <w:rFonts w:eastAsia="MS Mincho"/>
          <w:kern w:val="2"/>
          <w:vertAlign w:val="superscript"/>
          <w:lang w:val="en-US" w:eastAsia="zh-CN"/>
        </w:rPr>
        <w:t>rd</w:t>
      </w:r>
      <w:r w:rsidRPr="00E07BD4">
        <w:rPr>
          <w:rFonts w:eastAsia="MS Mincho"/>
          <w:kern w:val="2"/>
          <w:lang w:val="en-US" w:eastAsia="zh-CN"/>
        </w:rPr>
        <w:t xml:space="preserve"> order</w:t>
      </w:r>
      <w:r w:rsidRPr="00E07BD4">
        <w:rPr>
          <w:rFonts w:eastAsia="MS Mincho"/>
          <w:kern w:val="2"/>
          <w:lang w:val="en-US" w:eastAsia="ko-KR"/>
        </w:rPr>
        <w:t xml:space="preserve"> IMD do not</w:t>
      </w:r>
      <w:r>
        <w:rPr>
          <w:rFonts w:eastAsia="MS Mincho"/>
          <w:kern w:val="2"/>
          <w:lang w:val="en-US" w:eastAsia="ko-KR"/>
        </w:rPr>
        <w:t xml:space="preserve"> impact the</w:t>
      </w:r>
      <w:r w:rsidRPr="00E07BD4">
        <w:rPr>
          <w:rFonts w:eastAsia="MS Mincho"/>
          <w:kern w:val="2"/>
          <w:lang w:val="en-US" w:eastAsia="ko-KR"/>
        </w:rPr>
        <w:t xml:space="preserve"> Rx frequencies of band</w:t>
      </w:r>
      <w:r w:rsidRPr="00E07BD4">
        <w:rPr>
          <w:rFonts w:eastAsia="MS Mincho"/>
          <w:kern w:val="2"/>
          <w:lang w:val="en-US" w:eastAsia="zh-CN"/>
        </w:rPr>
        <w:t xml:space="preserve"> n77.</w:t>
      </w:r>
    </w:p>
    <w:p w14:paraId="6C378284" w14:textId="77777777" w:rsidR="00C50F76" w:rsidRPr="00E07BD4" w:rsidRDefault="00C50F76" w:rsidP="00C50F76">
      <w:pPr>
        <w:widowControl w:val="0"/>
        <w:spacing w:after="0"/>
        <w:rPr>
          <w:rFonts w:eastAsia="DengXian"/>
          <w:kern w:val="2"/>
          <w:lang w:val="en-US" w:eastAsia="zh-CN"/>
        </w:rPr>
      </w:pPr>
    </w:p>
    <w:p w14:paraId="2896ED2D" w14:textId="77777777" w:rsidR="00C50F76" w:rsidRDefault="00C50F76" w:rsidP="00C50F76">
      <w:pPr>
        <w:widowControl w:val="0"/>
        <w:spacing w:after="0"/>
        <w:ind w:firstLineChars="100" w:firstLine="200"/>
      </w:pPr>
      <w:r w:rsidRPr="00E07BD4">
        <w:rPr>
          <w:rFonts w:eastAsia="DengXian"/>
          <w:kern w:val="2"/>
          <w:lang w:val="en-US" w:eastAsia="zh-CN"/>
        </w:rPr>
        <w:t>It should be noted that IMD will not be an issue for band n77 (no self-interference for the TDD band) even through the IMD products may</w:t>
      </w:r>
      <w:r>
        <w:rPr>
          <w:rFonts w:eastAsia="DengXian"/>
          <w:kern w:val="2"/>
          <w:lang w:val="en-US" w:eastAsia="zh-CN"/>
        </w:rPr>
        <w:t xml:space="preserve"> impact</w:t>
      </w:r>
      <w:r w:rsidRPr="00E07BD4">
        <w:rPr>
          <w:rFonts w:eastAsia="DengXian"/>
          <w:kern w:val="2"/>
          <w:lang w:val="en-US" w:eastAsia="zh-CN"/>
        </w:rPr>
        <w:t xml:space="preserve"> the concerning band.</w:t>
      </w:r>
    </w:p>
    <w:p w14:paraId="4115AE7D" w14:textId="1BE05A67" w:rsidR="00C50F76" w:rsidRPr="00E07BD4" w:rsidRDefault="00C50F76" w:rsidP="00C50F76">
      <w:pPr>
        <w:widowControl w:val="0"/>
        <w:spacing w:after="0"/>
        <w:ind w:firstLineChars="100" w:firstLine="200"/>
        <w:rPr>
          <w:rFonts w:eastAsia="DengXian"/>
          <w:kern w:val="2"/>
          <w:lang w:val="en-US" w:eastAsia="zh-CN"/>
        </w:rPr>
      </w:pPr>
      <w:r w:rsidRPr="00E07BD4">
        <w:t xml:space="preserve">For MSD due to 2nd </w:t>
      </w:r>
      <w:r>
        <w:t xml:space="preserve">order </w:t>
      </w:r>
      <w:r w:rsidRPr="00E07BD4">
        <w:t xml:space="preserve">harmonic mixing, MSD value of PC2 case will be 3dB higher than that of PC3 case. </w:t>
      </w:r>
      <w:r w:rsidRPr="00C92384">
        <w:t>However, the MSD value is updated to match re-analysed value in R4-2301133</w:t>
      </w:r>
      <w:r>
        <w:t xml:space="preserve"> [4]</w:t>
      </w:r>
      <w:r w:rsidRPr="00C92384">
        <w:t xml:space="preserve"> when the channel bandwidth of UL n77 is 5MHz.</w:t>
      </w:r>
      <w:r>
        <w:t xml:space="preserve"> </w:t>
      </w:r>
      <w:r w:rsidRPr="00E07BD4">
        <w:t xml:space="preserve">New MSD values are shown in Table </w:t>
      </w:r>
      <w:r>
        <w:t>5.17</w:t>
      </w:r>
      <w:r w:rsidRPr="00E07BD4">
        <w:t xml:space="preserve">.3-1 below. Uplink configuration is shown in Table </w:t>
      </w:r>
      <w:r>
        <w:t>5.17</w:t>
      </w:r>
      <w:r w:rsidRPr="00E07BD4">
        <w:t>.3-2 below.</w:t>
      </w:r>
    </w:p>
    <w:p w14:paraId="77D3D4C3" w14:textId="51A0F219" w:rsidR="00C50F76" w:rsidRPr="00E07BD4" w:rsidRDefault="00C50F76" w:rsidP="00C50F76">
      <w:pPr>
        <w:widowControl w:val="0"/>
        <w:spacing w:after="0"/>
        <w:ind w:firstLineChars="100" w:firstLine="200"/>
        <w:rPr>
          <w:rFonts w:eastAsia="DengXian"/>
          <w:kern w:val="2"/>
          <w:lang w:val="en-US" w:eastAsia="zh-CN"/>
        </w:rPr>
      </w:pPr>
      <w:r w:rsidRPr="00E07BD4">
        <w:rPr>
          <w:rFonts w:eastAsia="DengXian"/>
          <w:kern w:val="2"/>
          <w:lang w:val="en-US" w:eastAsia="zh-CN"/>
        </w:rPr>
        <w:t xml:space="preserve">For MSD due to 2nd </w:t>
      </w:r>
      <w:r>
        <w:rPr>
          <w:rFonts w:eastAsia="DengXian"/>
          <w:kern w:val="2"/>
          <w:lang w:val="en-US" w:eastAsia="zh-CN"/>
        </w:rPr>
        <w:t xml:space="preserve">order </w:t>
      </w:r>
      <w:r w:rsidRPr="00E07BD4">
        <w:rPr>
          <w:rFonts w:eastAsia="DengXian"/>
          <w:kern w:val="2"/>
          <w:lang w:val="en-US" w:eastAsia="zh-CN"/>
        </w:rPr>
        <w:t>IMD</w:t>
      </w:r>
      <w:r>
        <w:rPr>
          <w:rFonts w:eastAsia="DengXian"/>
          <w:kern w:val="2"/>
          <w:lang w:val="en-US" w:eastAsia="zh-CN"/>
        </w:rPr>
        <w:t xml:space="preserve"> and 4th order IMD</w:t>
      </w:r>
      <w:r w:rsidRPr="00E07BD4">
        <w:rPr>
          <w:rFonts w:eastAsia="DengXian"/>
          <w:kern w:val="2"/>
          <w:lang w:val="en-US" w:eastAsia="zh-CN"/>
        </w:rPr>
        <w:t xml:space="preserve">, </w:t>
      </w:r>
      <w:bookmarkStart w:id="1799" w:name="_Hlk128392733"/>
      <w:r w:rsidRPr="00E07BD4">
        <w:rPr>
          <w:rFonts w:eastAsia="DengXian"/>
          <w:kern w:val="2"/>
          <w:lang w:val="en-US" w:eastAsia="zh-CN"/>
        </w:rPr>
        <w:t>MSD value</w:t>
      </w:r>
      <w:r>
        <w:rPr>
          <w:rFonts w:eastAsia="DengXian"/>
          <w:kern w:val="2"/>
          <w:lang w:val="en-US" w:eastAsia="zh-CN"/>
        </w:rPr>
        <w:t>s</w:t>
      </w:r>
      <w:r w:rsidRPr="00E07BD4">
        <w:rPr>
          <w:rFonts w:eastAsia="DengXian"/>
          <w:kern w:val="2"/>
          <w:lang w:val="en-US" w:eastAsia="zh-CN"/>
        </w:rPr>
        <w:t xml:space="preserve"> for PC2 DC_3A_n77A can reuse the value</w:t>
      </w:r>
      <w:r>
        <w:rPr>
          <w:rFonts w:eastAsia="DengXian"/>
          <w:kern w:val="2"/>
          <w:lang w:val="en-US" w:eastAsia="zh-CN"/>
        </w:rPr>
        <w:t>s</w:t>
      </w:r>
      <w:r w:rsidRPr="00E07BD4">
        <w:rPr>
          <w:rFonts w:eastAsia="DengXian"/>
          <w:kern w:val="2"/>
          <w:lang w:val="en-US" w:eastAsia="zh-CN"/>
        </w:rPr>
        <w:t xml:space="preserve"> for PC2 DC_3A_n78A already specified in TS 38.101-3. </w:t>
      </w:r>
      <w:r w:rsidRPr="00E07BD4">
        <w:rPr>
          <w:rFonts w:eastAsia="MS Mincho"/>
          <w:kern w:val="2"/>
          <w:lang w:val="en-US" w:eastAsia="zh-CN"/>
        </w:rPr>
        <w:t>MSD value is</w:t>
      </w:r>
      <w:r>
        <w:rPr>
          <w:rFonts w:eastAsia="MS Mincho"/>
          <w:kern w:val="2"/>
          <w:lang w:val="en-US" w:eastAsia="zh-CN"/>
        </w:rPr>
        <w:t xml:space="preserve"> shown in Table 5.17.3-3</w:t>
      </w:r>
      <w:r w:rsidRPr="00E07BD4">
        <w:rPr>
          <w:rFonts w:eastAsia="MS Mincho"/>
          <w:kern w:val="2"/>
          <w:lang w:val="en-US" w:eastAsia="zh-CN"/>
        </w:rPr>
        <w:t xml:space="preserve"> below.</w:t>
      </w:r>
      <w:bookmarkEnd w:id="1799"/>
    </w:p>
    <w:p w14:paraId="14963780" w14:textId="77777777" w:rsidR="00C50F76" w:rsidRDefault="00C50F76" w:rsidP="00C50F76">
      <w:pPr>
        <w:rPr>
          <w:rFonts w:eastAsia="PMingLiU"/>
          <w:lang w:eastAsia="zh-TW"/>
        </w:rPr>
      </w:pPr>
    </w:p>
    <w:p w14:paraId="61DBEA50" w14:textId="2087E7D2" w:rsidR="00C50F76" w:rsidRPr="003A098F" w:rsidRDefault="00C50F76" w:rsidP="00C50F76">
      <w:pPr>
        <w:pStyle w:val="TH"/>
        <w:rPr>
          <w:rFonts w:eastAsia="Yu Mincho"/>
          <w:sz w:val="28"/>
          <w:szCs w:val="28"/>
          <w:lang w:eastAsia="ja-JP"/>
        </w:rPr>
      </w:pPr>
      <w:r w:rsidRPr="007426DC">
        <w:t>Ta</w:t>
      </w:r>
      <w:r w:rsidRPr="00032A26">
        <w:t xml:space="preserve">ble </w:t>
      </w:r>
      <w:r>
        <w:rPr>
          <w:lang w:eastAsia="zh-CN"/>
        </w:rPr>
        <w:t>5.17</w:t>
      </w:r>
      <w:r w:rsidRPr="00032A26">
        <w:rPr>
          <w:lang w:eastAsia="zh-CN"/>
        </w:rPr>
        <w:t>.3-1:</w:t>
      </w:r>
      <w:r w:rsidRPr="00032A26">
        <w:t xml:space="preserve"> Re</w:t>
      </w:r>
      <w:r w:rsidRPr="003A098F">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22"/>
        <w:gridCol w:w="822"/>
        <w:gridCol w:w="562"/>
        <w:gridCol w:w="735"/>
        <w:gridCol w:w="735"/>
        <w:gridCol w:w="736"/>
        <w:gridCol w:w="736"/>
        <w:gridCol w:w="736"/>
        <w:gridCol w:w="736"/>
        <w:gridCol w:w="736"/>
        <w:gridCol w:w="736"/>
        <w:gridCol w:w="736"/>
        <w:gridCol w:w="805"/>
      </w:tblGrid>
      <w:tr w:rsidR="00C50F76" w14:paraId="6B153FB3" w14:textId="77777777" w:rsidTr="00303E52">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4CB8DD79" w14:textId="77777777" w:rsidR="00C50F76" w:rsidRDefault="00C50F76" w:rsidP="00303E52">
            <w:pPr>
              <w:pStyle w:val="TAH"/>
            </w:pPr>
            <w:r>
              <w:t xml:space="preserve">E-UTRA or NR Band / Channel bandwidth of the </w:t>
            </w:r>
            <w:r>
              <w:rPr>
                <w:lang w:eastAsia="zh-CN"/>
              </w:rPr>
              <w:t>affected DL</w:t>
            </w:r>
            <w:r>
              <w:t xml:space="preserve"> band / MSD</w:t>
            </w:r>
          </w:p>
        </w:tc>
      </w:tr>
      <w:tr w:rsidR="00C50F76" w14:paraId="389EEED0" w14:textId="77777777" w:rsidTr="00303E52">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2939A094" w14:textId="77777777" w:rsidR="00C50F76" w:rsidRDefault="00C50F76" w:rsidP="00303E52">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22D20CA2" w14:textId="77777777" w:rsidR="00C50F76" w:rsidRDefault="00C50F76" w:rsidP="00303E52">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6F3B6589" w14:textId="77777777" w:rsidR="00C50F76" w:rsidRDefault="00C50F76" w:rsidP="00303E52">
            <w:pPr>
              <w:pStyle w:val="TAH"/>
            </w:pPr>
            <w:r>
              <w:t>5</w:t>
            </w:r>
          </w:p>
          <w:p w14:paraId="54B32BEF" w14:textId="77777777" w:rsidR="00C50F76" w:rsidRDefault="00C50F76" w:rsidP="00303E52">
            <w:pPr>
              <w:pStyle w:val="TAH"/>
            </w:pPr>
            <w:r>
              <w:t>MHz</w:t>
            </w:r>
          </w:p>
          <w:p w14:paraId="78A950B4"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28A0447" w14:textId="77777777" w:rsidR="00C50F76" w:rsidRDefault="00C50F76" w:rsidP="00303E52">
            <w:pPr>
              <w:pStyle w:val="TAH"/>
            </w:pPr>
            <w:r>
              <w:t>10 MHz</w:t>
            </w:r>
          </w:p>
          <w:p w14:paraId="53D2C712"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82BEEFB" w14:textId="77777777" w:rsidR="00C50F76" w:rsidRDefault="00C50F76" w:rsidP="00303E52">
            <w:pPr>
              <w:pStyle w:val="TAH"/>
            </w:pPr>
            <w:r>
              <w:t>15 MHz</w:t>
            </w:r>
          </w:p>
          <w:p w14:paraId="287BED2D"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5469098" w14:textId="77777777" w:rsidR="00C50F76" w:rsidRDefault="00C50F76" w:rsidP="00303E52">
            <w:pPr>
              <w:pStyle w:val="TAH"/>
            </w:pPr>
            <w:r>
              <w:t>20 MHz</w:t>
            </w:r>
          </w:p>
          <w:p w14:paraId="6F25E85D"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C502D20" w14:textId="77777777" w:rsidR="00C50F76" w:rsidRDefault="00C50F76" w:rsidP="00303E52">
            <w:pPr>
              <w:pStyle w:val="TAH"/>
            </w:pPr>
            <w:r>
              <w:t>25 MHz</w:t>
            </w:r>
          </w:p>
          <w:p w14:paraId="4ADFE97C"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B0D111E" w14:textId="77777777" w:rsidR="00C50F76" w:rsidRDefault="00C50F76" w:rsidP="00303E52">
            <w:pPr>
              <w:pStyle w:val="TAH"/>
            </w:pPr>
            <w:r>
              <w:t>40 MHz</w:t>
            </w:r>
          </w:p>
          <w:p w14:paraId="0F5661ED"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FF77325" w14:textId="77777777" w:rsidR="00C50F76" w:rsidRDefault="00C50F76" w:rsidP="00303E52">
            <w:pPr>
              <w:pStyle w:val="TAH"/>
            </w:pPr>
            <w:r>
              <w:t>50 MHz</w:t>
            </w:r>
          </w:p>
          <w:p w14:paraId="53095F88"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9A2BF72" w14:textId="77777777" w:rsidR="00C50F76" w:rsidRDefault="00C50F76" w:rsidP="00303E52">
            <w:pPr>
              <w:pStyle w:val="TAH"/>
            </w:pPr>
            <w:r>
              <w:t>60 MHz</w:t>
            </w:r>
          </w:p>
          <w:p w14:paraId="6397467D"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D780D97" w14:textId="77777777" w:rsidR="00C50F76" w:rsidRDefault="00C50F76" w:rsidP="00303E52">
            <w:pPr>
              <w:pStyle w:val="TAH"/>
            </w:pPr>
            <w:r>
              <w:t>80 MHz</w:t>
            </w:r>
          </w:p>
          <w:p w14:paraId="41AE2E13"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22A6F09" w14:textId="77777777" w:rsidR="00C50F76" w:rsidRDefault="00C50F76" w:rsidP="00303E52">
            <w:pPr>
              <w:pStyle w:val="TAH"/>
            </w:pPr>
            <w:r>
              <w:t>90 MHz</w:t>
            </w:r>
          </w:p>
          <w:p w14:paraId="40F287D5" w14:textId="77777777" w:rsidR="00C50F76" w:rsidRDefault="00C50F76" w:rsidP="00303E52">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351CEDF" w14:textId="77777777" w:rsidR="00C50F76" w:rsidRDefault="00C50F76" w:rsidP="00303E52">
            <w:pPr>
              <w:pStyle w:val="TAH"/>
            </w:pPr>
            <w:r>
              <w:t>100 MHz</w:t>
            </w:r>
          </w:p>
          <w:p w14:paraId="647A0857" w14:textId="77777777" w:rsidR="00C50F76" w:rsidRDefault="00C50F76" w:rsidP="00303E52">
            <w:pPr>
              <w:pStyle w:val="TAH"/>
            </w:pPr>
            <w:r>
              <w:t>(dB)</w:t>
            </w:r>
          </w:p>
        </w:tc>
      </w:tr>
      <w:tr w:rsidR="00C50F76" w14:paraId="68DCD493" w14:textId="77777777" w:rsidTr="00303E52">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443C690B" w14:textId="77777777" w:rsidR="00C50F76" w:rsidRPr="00EF5447" w:rsidRDefault="00C50F76" w:rsidP="00303E52">
            <w:pPr>
              <w:pStyle w:val="TAC"/>
            </w:pPr>
            <w:r w:rsidRPr="00EF5447">
              <w:rPr>
                <w:lang w:eastAsia="ja-JP"/>
              </w:rPr>
              <w:t>n7</w:t>
            </w:r>
            <w:r>
              <w:rPr>
                <w:lang w:eastAsia="ja-JP"/>
              </w:rPr>
              <w:t>7</w:t>
            </w:r>
          </w:p>
        </w:tc>
        <w:tc>
          <w:tcPr>
            <w:tcW w:w="0" w:type="auto"/>
            <w:tcBorders>
              <w:top w:val="single" w:sz="3" w:space="0" w:color="auto"/>
              <w:left w:val="single" w:sz="3" w:space="0" w:color="auto"/>
              <w:bottom w:val="single" w:sz="3" w:space="0" w:color="auto"/>
              <w:right w:val="single" w:sz="3" w:space="0" w:color="auto"/>
            </w:tcBorders>
            <w:vAlign w:val="center"/>
          </w:tcPr>
          <w:p w14:paraId="5C96AFC6" w14:textId="77777777" w:rsidR="00C50F76" w:rsidRPr="007B435E" w:rsidRDefault="00C50F76" w:rsidP="00303E52">
            <w:pPr>
              <w:pStyle w:val="TAC"/>
            </w:pPr>
            <w:r>
              <w:rPr>
                <w:lang w:eastAsia="ja-JP"/>
              </w:rPr>
              <w:t>3</w:t>
            </w:r>
          </w:p>
        </w:tc>
        <w:tc>
          <w:tcPr>
            <w:tcW w:w="0" w:type="auto"/>
            <w:tcBorders>
              <w:top w:val="single" w:sz="3" w:space="0" w:color="auto"/>
              <w:left w:val="single" w:sz="3" w:space="0" w:color="auto"/>
              <w:bottom w:val="single" w:sz="3" w:space="0" w:color="auto"/>
              <w:right w:val="single" w:sz="3" w:space="0" w:color="auto"/>
            </w:tcBorders>
            <w:vAlign w:val="center"/>
          </w:tcPr>
          <w:p w14:paraId="1BE22489" w14:textId="77777777" w:rsidR="00C50F76" w:rsidRPr="007B435E" w:rsidRDefault="00C50F76" w:rsidP="00303E52">
            <w:pPr>
              <w:pStyle w:val="TAC"/>
            </w:pPr>
            <w:r>
              <w:t>8.1</w:t>
            </w:r>
          </w:p>
        </w:tc>
        <w:tc>
          <w:tcPr>
            <w:tcW w:w="0" w:type="auto"/>
            <w:tcBorders>
              <w:top w:val="single" w:sz="3" w:space="0" w:color="auto"/>
              <w:left w:val="single" w:sz="3" w:space="0" w:color="auto"/>
              <w:bottom w:val="single" w:sz="3" w:space="0" w:color="auto"/>
              <w:right w:val="single" w:sz="3" w:space="0" w:color="auto"/>
            </w:tcBorders>
            <w:vAlign w:val="center"/>
          </w:tcPr>
          <w:p w14:paraId="4DA05AEF" w14:textId="77777777" w:rsidR="00C50F76" w:rsidRPr="00196A83" w:rsidRDefault="00C50F76" w:rsidP="00303E52">
            <w:pPr>
              <w:pStyle w:val="TAC"/>
              <w:rPr>
                <w:rFonts w:eastAsia="Yu Mincho"/>
                <w:lang w:eastAsia="ja-JP"/>
              </w:rPr>
            </w:pPr>
            <w:r w:rsidRPr="00196A83">
              <w:rPr>
                <w:rFonts w:eastAsia="Yu Mincho" w:hint="eastAsia"/>
                <w:lang w:eastAsia="ja-JP"/>
              </w:rPr>
              <w:t>7</w:t>
            </w:r>
            <w:r w:rsidRPr="00196A83">
              <w:rPr>
                <w:rFonts w:eastAsia="Yu Mincho"/>
                <w:lang w:eastAsia="ja-JP"/>
              </w:rPr>
              <w:t>.0</w:t>
            </w:r>
          </w:p>
        </w:tc>
        <w:tc>
          <w:tcPr>
            <w:tcW w:w="0" w:type="auto"/>
            <w:tcBorders>
              <w:top w:val="single" w:sz="3" w:space="0" w:color="auto"/>
              <w:left w:val="single" w:sz="3" w:space="0" w:color="auto"/>
              <w:bottom w:val="single" w:sz="3" w:space="0" w:color="auto"/>
              <w:right w:val="single" w:sz="3" w:space="0" w:color="auto"/>
            </w:tcBorders>
            <w:vAlign w:val="center"/>
          </w:tcPr>
          <w:p w14:paraId="1BCD6163" w14:textId="77777777" w:rsidR="00C50F76" w:rsidRPr="007B435E" w:rsidRDefault="00C50F76" w:rsidP="00303E52">
            <w:pPr>
              <w:pStyle w:val="TAC"/>
            </w:pPr>
            <w:r>
              <w:t>6.0</w:t>
            </w:r>
          </w:p>
        </w:tc>
        <w:tc>
          <w:tcPr>
            <w:tcW w:w="0" w:type="auto"/>
            <w:tcBorders>
              <w:top w:val="single" w:sz="3" w:space="0" w:color="auto"/>
              <w:left w:val="single" w:sz="3" w:space="0" w:color="auto"/>
              <w:bottom w:val="single" w:sz="3" w:space="0" w:color="auto"/>
              <w:right w:val="single" w:sz="3" w:space="0" w:color="auto"/>
            </w:tcBorders>
          </w:tcPr>
          <w:p w14:paraId="311DCF49" w14:textId="77777777" w:rsidR="00C50F76" w:rsidRPr="00196A83" w:rsidRDefault="00C50F76" w:rsidP="00303E52">
            <w:pPr>
              <w:pStyle w:val="TAC"/>
              <w:rPr>
                <w:rFonts w:eastAsia="Yu Mincho"/>
                <w:lang w:eastAsia="ja-JP"/>
              </w:rPr>
            </w:pPr>
            <w:r w:rsidRPr="00196A83">
              <w:rPr>
                <w:rFonts w:eastAsia="Yu Mincho" w:hint="eastAsia"/>
                <w:lang w:eastAsia="ja-JP"/>
              </w:rPr>
              <w:t>5</w:t>
            </w:r>
            <w:r w:rsidRPr="00196A83">
              <w:rPr>
                <w:rFonts w:eastAsia="Yu Mincho"/>
                <w:lang w:eastAsia="ja-JP"/>
              </w:rPr>
              <w:t>.7</w:t>
            </w:r>
          </w:p>
        </w:tc>
        <w:tc>
          <w:tcPr>
            <w:tcW w:w="0" w:type="auto"/>
            <w:tcBorders>
              <w:top w:val="single" w:sz="3" w:space="0" w:color="auto"/>
              <w:left w:val="single" w:sz="3" w:space="0" w:color="auto"/>
              <w:bottom w:val="single" w:sz="3" w:space="0" w:color="auto"/>
              <w:right w:val="single" w:sz="3" w:space="0" w:color="auto"/>
            </w:tcBorders>
          </w:tcPr>
          <w:p w14:paraId="5FA5DF76"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797A97B1"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6F1A5BBB"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613E0DA4"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249E3E65"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65CC7F28" w14:textId="77777777" w:rsidR="00C50F76" w:rsidRDefault="00C50F76" w:rsidP="00303E52">
            <w:pPr>
              <w:pStyle w:val="TAC"/>
            </w:pPr>
          </w:p>
        </w:tc>
        <w:tc>
          <w:tcPr>
            <w:tcW w:w="0" w:type="auto"/>
            <w:tcBorders>
              <w:top w:val="single" w:sz="3" w:space="0" w:color="auto"/>
              <w:left w:val="single" w:sz="3" w:space="0" w:color="auto"/>
              <w:bottom w:val="single" w:sz="3" w:space="0" w:color="auto"/>
              <w:right w:val="single" w:sz="3" w:space="0" w:color="auto"/>
            </w:tcBorders>
          </w:tcPr>
          <w:p w14:paraId="713712E5" w14:textId="77777777" w:rsidR="00C50F76" w:rsidRDefault="00C50F76" w:rsidP="00303E52">
            <w:pPr>
              <w:pStyle w:val="TAC"/>
            </w:pPr>
          </w:p>
        </w:tc>
      </w:tr>
    </w:tbl>
    <w:p w14:paraId="7AD3EF21" w14:textId="77777777" w:rsidR="00C50F76" w:rsidRDefault="00C50F76" w:rsidP="00C50F76">
      <w:pPr>
        <w:rPr>
          <w:rFonts w:eastAsia="PMingLiU"/>
          <w:lang w:eastAsia="zh-TW"/>
        </w:rPr>
      </w:pPr>
    </w:p>
    <w:p w14:paraId="2F89BC20" w14:textId="42EB2276" w:rsidR="00C50F76" w:rsidRPr="003A098F" w:rsidRDefault="00C50F76" w:rsidP="00C50F76">
      <w:pPr>
        <w:pStyle w:val="TH"/>
        <w:rPr>
          <w:rFonts w:eastAsia="Yu Mincho"/>
          <w:sz w:val="28"/>
          <w:szCs w:val="28"/>
          <w:lang w:eastAsia="ja-JP"/>
        </w:rPr>
      </w:pPr>
      <w:r w:rsidRPr="007426DC">
        <w:lastRenderedPageBreak/>
        <w:t>Tabl</w:t>
      </w:r>
      <w:r w:rsidRPr="00032A26">
        <w:t xml:space="preserve">e </w:t>
      </w:r>
      <w:r>
        <w:rPr>
          <w:lang w:eastAsia="zh-CN"/>
        </w:rPr>
        <w:t>5.17</w:t>
      </w:r>
      <w:r w:rsidRPr="00032A26">
        <w:rPr>
          <w:lang w:eastAsia="zh-CN"/>
        </w:rPr>
        <w:t>.3-2:</w:t>
      </w:r>
      <w:r w:rsidRPr="007426DC">
        <w:t xml:space="preserve"> </w:t>
      </w:r>
      <w:r w:rsidRPr="003A098F">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C50F76" w:rsidRPr="00EF5447" w14:paraId="54E24051" w14:textId="77777777" w:rsidTr="00303E52">
        <w:trPr>
          <w:trHeight w:val="166"/>
          <w:jc w:val="center"/>
        </w:trPr>
        <w:tc>
          <w:tcPr>
            <w:tcW w:w="10509" w:type="dxa"/>
            <w:gridSpan w:val="14"/>
            <w:shd w:val="clear" w:color="auto" w:fill="auto"/>
          </w:tcPr>
          <w:p w14:paraId="5202EA45" w14:textId="77777777" w:rsidR="00C50F76" w:rsidRPr="00EF5447" w:rsidRDefault="00C50F76" w:rsidP="00303E52">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C50F76" w:rsidRPr="00EF5447" w14:paraId="32DC7E54" w14:textId="77777777" w:rsidTr="00303E52">
        <w:trPr>
          <w:trHeight w:val="166"/>
          <w:jc w:val="center"/>
        </w:trPr>
        <w:tc>
          <w:tcPr>
            <w:tcW w:w="697" w:type="dxa"/>
            <w:shd w:val="clear" w:color="auto" w:fill="auto"/>
          </w:tcPr>
          <w:p w14:paraId="06CA48CF" w14:textId="77777777" w:rsidR="00C50F76" w:rsidRPr="00EF5447" w:rsidRDefault="00C50F76" w:rsidP="00303E52">
            <w:pPr>
              <w:pStyle w:val="TAH"/>
            </w:pPr>
            <w:r w:rsidRPr="00EF5447">
              <w:t>UL band</w:t>
            </w:r>
          </w:p>
        </w:tc>
        <w:tc>
          <w:tcPr>
            <w:tcW w:w="698" w:type="dxa"/>
            <w:shd w:val="clear" w:color="auto" w:fill="auto"/>
          </w:tcPr>
          <w:p w14:paraId="1957D776" w14:textId="77777777" w:rsidR="00C50F76" w:rsidRPr="00EF5447" w:rsidRDefault="00C50F76" w:rsidP="00303E52">
            <w:pPr>
              <w:pStyle w:val="TAH"/>
            </w:pPr>
            <w:r w:rsidRPr="00EF5447">
              <w:t>DL band</w:t>
            </w:r>
          </w:p>
        </w:tc>
        <w:tc>
          <w:tcPr>
            <w:tcW w:w="709" w:type="dxa"/>
          </w:tcPr>
          <w:p w14:paraId="59F18E6D" w14:textId="77777777" w:rsidR="00C50F76" w:rsidRPr="00EF5447" w:rsidRDefault="00C50F76" w:rsidP="00303E52">
            <w:pPr>
              <w:pStyle w:val="TAH"/>
            </w:pPr>
            <w:r w:rsidRPr="00EF5447">
              <w:t>SCS of UL band</w:t>
            </w:r>
          </w:p>
          <w:p w14:paraId="22F1CD28" w14:textId="77777777" w:rsidR="00C50F76" w:rsidRPr="00EF5447" w:rsidRDefault="00C50F76" w:rsidP="00303E52">
            <w:pPr>
              <w:pStyle w:val="TAH"/>
            </w:pPr>
            <w:r w:rsidRPr="00EF5447">
              <w:t>(kHz)</w:t>
            </w:r>
          </w:p>
        </w:tc>
        <w:tc>
          <w:tcPr>
            <w:tcW w:w="763" w:type="dxa"/>
            <w:shd w:val="clear" w:color="auto" w:fill="auto"/>
          </w:tcPr>
          <w:p w14:paraId="31583E0A" w14:textId="77777777" w:rsidR="00C50F76" w:rsidRPr="00EF5447" w:rsidRDefault="00C50F76" w:rsidP="00303E52">
            <w:pPr>
              <w:pStyle w:val="TAH"/>
            </w:pPr>
            <w:r w:rsidRPr="00EF5447">
              <w:t>5 MHz</w:t>
            </w:r>
          </w:p>
          <w:p w14:paraId="2150DC8D"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3629DBAC" w14:textId="77777777" w:rsidR="00C50F76" w:rsidRPr="00EF5447" w:rsidRDefault="00C50F76" w:rsidP="00303E52">
            <w:pPr>
              <w:pStyle w:val="TAH"/>
            </w:pPr>
            <w:r w:rsidRPr="00EF5447">
              <w:t>10 MHz</w:t>
            </w:r>
          </w:p>
          <w:p w14:paraId="7EDD3623"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0772E90F" w14:textId="77777777" w:rsidR="00C50F76" w:rsidRPr="00EF5447" w:rsidRDefault="00C50F76" w:rsidP="00303E52">
            <w:pPr>
              <w:pStyle w:val="TAH"/>
            </w:pPr>
            <w:r w:rsidRPr="00EF5447">
              <w:t>15 MHz</w:t>
            </w:r>
          </w:p>
          <w:p w14:paraId="5E63A02A"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2F04628C" w14:textId="77777777" w:rsidR="00C50F76" w:rsidRPr="00EF5447" w:rsidRDefault="00C50F76" w:rsidP="00303E52">
            <w:pPr>
              <w:pStyle w:val="TAH"/>
            </w:pPr>
            <w:r w:rsidRPr="00EF5447">
              <w:t>20 MHz</w:t>
            </w:r>
          </w:p>
          <w:p w14:paraId="56454EEE"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3BF1D189" w14:textId="77777777" w:rsidR="00C50F76" w:rsidRPr="00EF5447" w:rsidRDefault="00C50F76" w:rsidP="00303E52">
            <w:pPr>
              <w:pStyle w:val="TAH"/>
            </w:pPr>
            <w:r w:rsidRPr="00EF5447">
              <w:t>25 MHz</w:t>
            </w:r>
          </w:p>
          <w:p w14:paraId="47003CC7"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6F28671F" w14:textId="77777777" w:rsidR="00C50F76" w:rsidRPr="00EF5447" w:rsidRDefault="00C50F76" w:rsidP="00303E52">
            <w:pPr>
              <w:pStyle w:val="TAH"/>
            </w:pPr>
            <w:r w:rsidRPr="00EF5447">
              <w:t>40 MHz</w:t>
            </w:r>
          </w:p>
          <w:p w14:paraId="7C08FF61"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003A1478" w14:textId="77777777" w:rsidR="00C50F76" w:rsidRPr="00EF5447" w:rsidRDefault="00C50F76" w:rsidP="00303E52">
            <w:pPr>
              <w:pStyle w:val="TAH"/>
            </w:pPr>
            <w:r w:rsidRPr="00EF5447">
              <w:t>50 MHz</w:t>
            </w:r>
          </w:p>
          <w:p w14:paraId="4F2FE62E"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7B9E6174" w14:textId="77777777" w:rsidR="00C50F76" w:rsidRPr="00EF5447" w:rsidRDefault="00C50F76" w:rsidP="00303E52">
            <w:pPr>
              <w:pStyle w:val="TAH"/>
            </w:pPr>
            <w:r w:rsidRPr="00EF5447">
              <w:t>60 MHz</w:t>
            </w:r>
          </w:p>
          <w:p w14:paraId="060D9934" w14:textId="77777777" w:rsidR="00C50F76" w:rsidRPr="00EF5447" w:rsidRDefault="00C50F76" w:rsidP="00303E52">
            <w:pPr>
              <w:pStyle w:val="TAH"/>
            </w:pPr>
            <w:r w:rsidRPr="00EF5447">
              <w:t>(L</w:t>
            </w:r>
            <w:r w:rsidRPr="00EF5447">
              <w:rPr>
                <w:vertAlign w:val="subscript"/>
              </w:rPr>
              <w:t>CRB</w:t>
            </w:r>
            <w:r w:rsidRPr="00EF5447">
              <w:t>)</w:t>
            </w:r>
          </w:p>
        </w:tc>
        <w:tc>
          <w:tcPr>
            <w:tcW w:w="763" w:type="dxa"/>
            <w:shd w:val="clear" w:color="auto" w:fill="auto"/>
          </w:tcPr>
          <w:p w14:paraId="52BB0F52" w14:textId="77777777" w:rsidR="00C50F76" w:rsidRPr="00EF5447" w:rsidRDefault="00C50F76" w:rsidP="00303E52">
            <w:pPr>
              <w:pStyle w:val="TAH"/>
            </w:pPr>
            <w:r w:rsidRPr="00EF5447">
              <w:t>80 MHz</w:t>
            </w:r>
          </w:p>
          <w:p w14:paraId="6D4795CD" w14:textId="77777777" w:rsidR="00C50F76" w:rsidRPr="00EF5447" w:rsidRDefault="00C50F76" w:rsidP="00303E52">
            <w:pPr>
              <w:pStyle w:val="TAH"/>
            </w:pPr>
            <w:r w:rsidRPr="00EF5447">
              <w:t>(L</w:t>
            </w:r>
            <w:r w:rsidRPr="00EF5447">
              <w:rPr>
                <w:vertAlign w:val="subscript"/>
              </w:rPr>
              <w:t>CRB</w:t>
            </w:r>
            <w:r w:rsidRPr="00EF5447">
              <w:t>)</w:t>
            </w:r>
          </w:p>
        </w:tc>
        <w:tc>
          <w:tcPr>
            <w:tcW w:w="763" w:type="dxa"/>
          </w:tcPr>
          <w:p w14:paraId="6E4AD195" w14:textId="77777777" w:rsidR="00C50F76" w:rsidRPr="00EF5447" w:rsidRDefault="00C50F76" w:rsidP="00303E52">
            <w:pPr>
              <w:pStyle w:val="TAH"/>
            </w:pPr>
            <w:r w:rsidRPr="00EF5447">
              <w:t>90 MHz</w:t>
            </w:r>
          </w:p>
          <w:p w14:paraId="47572190" w14:textId="77777777" w:rsidR="00C50F76" w:rsidRPr="00EF5447" w:rsidRDefault="00C50F76" w:rsidP="00303E52">
            <w:pPr>
              <w:pStyle w:val="TAH"/>
            </w:pPr>
            <w:r w:rsidRPr="00EF5447">
              <w:t>(L</w:t>
            </w:r>
            <w:r w:rsidRPr="00EF5447">
              <w:rPr>
                <w:vertAlign w:val="subscript"/>
              </w:rPr>
              <w:t>CRB</w:t>
            </w:r>
            <w:r w:rsidRPr="00EF5447">
              <w:t>)</w:t>
            </w:r>
          </w:p>
        </w:tc>
        <w:tc>
          <w:tcPr>
            <w:tcW w:w="775" w:type="dxa"/>
            <w:shd w:val="clear" w:color="auto" w:fill="auto"/>
          </w:tcPr>
          <w:p w14:paraId="74AF6275" w14:textId="77777777" w:rsidR="00C50F76" w:rsidRPr="00EF5447" w:rsidRDefault="00C50F76" w:rsidP="00303E52">
            <w:pPr>
              <w:pStyle w:val="TAH"/>
            </w:pPr>
            <w:r w:rsidRPr="00EF5447">
              <w:t>100 MHz</w:t>
            </w:r>
          </w:p>
          <w:p w14:paraId="076117D8" w14:textId="77777777" w:rsidR="00C50F76" w:rsidRPr="00EF5447" w:rsidRDefault="00C50F76" w:rsidP="00303E52">
            <w:pPr>
              <w:pStyle w:val="TAH"/>
            </w:pPr>
            <w:r w:rsidRPr="00EF5447">
              <w:t>(L</w:t>
            </w:r>
            <w:r w:rsidRPr="00EF5447">
              <w:rPr>
                <w:vertAlign w:val="subscript"/>
              </w:rPr>
              <w:t>CRB</w:t>
            </w:r>
            <w:r w:rsidRPr="00EF5447">
              <w:t>)</w:t>
            </w:r>
          </w:p>
        </w:tc>
      </w:tr>
      <w:tr w:rsidR="00C50F76" w:rsidRPr="00EF5447" w14:paraId="7BBCED48" w14:textId="77777777" w:rsidTr="00303E52">
        <w:trPr>
          <w:trHeight w:val="166"/>
          <w:jc w:val="center"/>
        </w:trPr>
        <w:tc>
          <w:tcPr>
            <w:tcW w:w="697" w:type="dxa"/>
            <w:shd w:val="clear" w:color="auto" w:fill="auto"/>
            <w:vAlign w:val="center"/>
          </w:tcPr>
          <w:p w14:paraId="4FE73395" w14:textId="77777777" w:rsidR="00C50F76" w:rsidRPr="00EF5447" w:rsidDel="003836EE" w:rsidRDefault="00C50F76" w:rsidP="00303E52">
            <w:pPr>
              <w:pStyle w:val="TAC"/>
            </w:pPr>
            <w:r w:rsidRPr="00EF5447">
              <w:rPr>
                <w:lang w:eastAsia="ja-JP"/>
              </w:rPr>
              <w:t>n7</w:t>
            </w:r>
            <w:r>
              <w:rPr>
                <w:lang w:eastAsia="ja-JP"/>
              </w:rPr>
              <w:t>7</w:t>
            </w:r>
          </w:p>
        </w:tc>
        <w:tc>
          <w:tcPr>
            <w:tcW w:w="698" w:type="dxa"/>
            <w:shd w:val="clear" w:color="auto" w:fill="auto"/>
            <w:vAlign w:val="center"/>
          </w:tcPr>
          <w:p w14:paraId="73B2B783" w14:textId="77777777" w:rsidR="00C50F76" w:rsidRPr="00EF5447" w:rsidDel="003836EE" w:rsidRDefault="00C50F76" w:rsidP="00303E52">
            <w:pPr>
              <w:pStyle w:val="TAC"/>
            </w:pPr>
            <w:r>
              <w:rPr>
                <w:lang w:eastAsia="ja-JP"/>
              </w:rPr>
              <w:t>3</w:t>
            </w:r>
          </w:p>
        </w:tc>
        <w:tc>
          <w:tcPr>
            <w:tcW w:w="709" w:type="dxa"/>
            <w:vAlign w:val="center"/>
          </w:tcPr>
          <w:p w14:paraId="2A371B5F" w14:textId="77777777" w:rsidR="00C50F76" w:rsidRPr="00EF5447" w:rsidRDefault="00C50F76" w:rsidP="00303E52">
            <w:pPr>
              <w:pStyle w:val="TAC"/>
            </w:pPr>
            <w:r w:rsidRPr="00EF5447">
              <w:rPr>
                <w:lang w:eastAsia="ja-JP"/>
              </w:rPr>
              <w:t>15</w:t>
            </w:r>
          </w:p>
        </w:tc>
        <w:tc>
          <w:tcPr>
            <w:tcW w:w="763" w:type="dxa"/>
            <w:shd w:val="clear" w:color="auto" w:fill="auto"/>
            <w:vAlign w:val="center"/>
          </w:tcPr>
          <w:p w14:paraId="1F21CBE1" w14:textId="77777777" w:rsidR="00C50F76" w:rsidRPr="00EF5447" w:rsidRDefault="00C50F76" w:rsidP="00303E52">
            <w:pPr>
              <w:pStyle w:val="TAC"/>
            </w:pPr>
            <w:r w:rsidRPr="00EF5447">
              <w:rPr>
                <w:lang w:eastAsia="ja-JP"/>
              </w:rPr>
              <w:t>25</w:t>
            </w:r>
          </w:p>
        </w:tc>
        <w:tc>
          <w:tcPr>
            <w:tcW w:w="763" w:type="dxa"/>
            <w:shd w:val="clear" w:color="auto" w:fill="auto"/>
            <w:vAlign w:val="center"/>
          </w:tcPr>
          <w:p w14:paraId="6E972B56" w14:textId="77777777" w:rsidR="00C50F76" w:rsidRPr="00EF5447" w:rsidRDefault="00C50F76" w:rsidP="00303E52">
            <w:pPr>
              <w:pStyle w:val="TAC"/>
            </w:pPr>
            <w:r w:rsidRPr="00EF5447">
              <w:rPr>
                <w:lang w:eastAsia="ja-JP"/>
              </w:rPr>
              <w:t>50</w:t>
            </w:r>
          </w:p>
        </w:tc>
        <w:tc>
          <w:tcPr>
            <w:tcW w:w="763" w:type="dxa"/>
            <w:shd w:val="clear" w:color="auto" w:fill="auto"/>
            <w:vAlign w:val="center"/>
          </w:tcPr>
          <w:p w14:paraId="38666FB7" w14:textId="77777777" w:rsidR="00C50F76" w:rsidRPr="00EF5447" w:rsidRDefault="00C50F76" w:rsidP="00303E52">
            <w:pPr>
              <w:pStyle w:val="TAC"/>
            </w:pPr>
            <w:r w:rsidRPr="00EF5447">
              <w:rPr>
                <w:lang w:eastAsia="ja-JP"/>
              </w:rPr>
              <w:t>75</w:t>
            </w:r>
          </w:p>
        </w:tc>
        <w:tc>
          <w:tcPr>
            <w:tcW w:w="763" w:type="dxa"/>
            <w:shd w:val="clear" w:color="auto" w:fill="auto"/>
            <w:vAlign w:val="center"/>
          </w:tcPr>
          <w:p w14:paraId="4CD8817E" w14:textId="77777777" w:rsidR="00C50F76" w:rsidRPr="00196A83" w:rsidRDefault="00C50F76" w:rsidP="00303E52">
            <w:pPr>
              <w:pStyle w:val="TAC"/>
              <w:rPr>
                <w:rFonts w:eastAsia="Yu Mincho"/>
                <w:lang w:eastAsia="ja-JP"/>
              </w:rPr>
            </w:pPr>
            <w:r w:rsidRPr="00196A83">
              <w:rPr>
                <w:rFonts w:eastAsia="Yu Mincho" w:hint="eastAsia"/>
                <w:lang w:eastAsia="ja-JP"/>
              </w:rPr>
              <w:t>1</w:t>
            </w:r>
            <w:r w:rsidRPr="00196A83">
              <w:rPr>
                <w:rFonts w:eastAsia="Yu Mincho"/>
                <w:lang w:eastAsia="ja-JP"/>
              </w:rPr>
              <w:t>00</w:t>
            </w:r>
          </w:p>
        </w:tc>
        <w:tc>
          <w:tcPr>
            <w:tcW w:w="763" w:type="dxa"/>
            <w:shd w:val="clear" w:color="auto" w:fill="auto"/>
            <w:vAlign w:val="center"/>
          </w:tcPr>
          <w:p w14:paraId="28EC9997" w14:textId="77777777" w:rsidR="00C50F76" w:rsidRPr="00EF5447" w:rsidRDefault="00C50F76" w:rsidP="00303E52">
            <w:pPr>
              <w:pStyle w:val="TAC"/>
            </w:pPr>
          </w:p>
        </w:tc>
        <w:tc>
          <w:tcPr>
            <w:tcW w:w="763" w:type="dxa"/>
            <w:shd w:val="clear" w:color="auto" w:fill="auto"/>
            <w:vAlign w:val="center"/>
          </w:tcPr>
          <w:p w14:paraId="17CCEF07" w14:textId="77777777" w:rsidR="00C50F76" w:rsidRPr="00EF5447" w:rsidRDefault="00C50F76" w:rsidP="00303E52">
            <w:pPr>
              <w:pStyle w:val="TAC"/>
            </w:pPr>
          </w:p>
        </w:tc>
        <w:tc>
          <w:tcPr>
            <w:tcW w:w="763" w:type="dxa"/>
            <w:shd w:val="clear" w:color="auto" w:fill="auto"/>
            <w:vAlign w:val="center"/>
          </w:tcPr>
          <w:p w14:paraId="2BFAA9B9" w14:textId="77777777" w:rsidR="00C50F76" w:rsidRPr="00EF5447" w:rsidRDefault="00C50F76" w:rsidP="00303E52">
            <w:pPr>
              <w:pStyle w:val="TAC"/>
            </w:pPr>
          </w:p>
        </w:tc>
        <w:tc>
          <w:tcPr>
            <w:tcW w:w="763" w:type="dxa"/>
            <w:shd w:val="clear" w:color="auto" w:fill="auto"/>
            <w:vAlign w:val="center"/>
          </w:tcPr>
          <w:p w14:paraId="4A4DF14D" w14:textId="77777777" w:rsidR="00C50F76" w:rsidRPr="00EF5447" w:rsidRDefault="00C50F76" w:rsidP="00303E52">
            <w:pPr>
              <w:pStyle w:val="TAC"/>
            </w:pPr>
          </w:p>
        </w:tc>
        <w:tc>
          <w:tcPr>
            <w:tcW w:w="763" w:type="dxa"/>
            <w:shd w:val="clear" w:color="auto" w:fill="auto"/>
            <w:vAlign w:val="center"/>
          </w:tcPr>
          <w:p w14:paraId="2B2F01AC" w14:textId="77777777" w:rsidR="00C50F76" w:rsidRPr="00EF5447" w:rsidRDefault="00C50F76" w:rsidP="00303E52">
            <w:pPr>
              <w:pStyle w:val="TAC"/>
            </w:pPr>
          </w:p>
        </w:tc>
        <w:tc>
          <w:tcPr>
            <w:tcW w:w="763" w:type="dxa"/>
            <w:vAlign w:val="center"/>
          </w:tcPr>
          <w:p w14:paraId="455FF023" w14:textId="77777777" w:rsidR="00C50F76" w:rsidRPr="00EF5447" w:rsidRDefault="00C50F76" w:rsidP="00303E52">
            <w:pPr>
              <w:pStyle w:val="TAC"/>
            </w:pPr>
          </w:p>
        </w:tc>
        <w:tc>
          <w:tcPr>
            <w:tcW w:w="775" w:type="dxa"/>
            <w:shd w:val="clear" w:color="auto" w:fill="auto"/>
            <w:vAlign w:val="center"/>
          </w:tcPr>
          <w:p w14:paraId="0C8C4197" w14:textId="77777777" w:rsidR="00C50F76" w:rsidRPr="00EF5447" w:rsidRDefault="00C50F76" w:rsidP="00303E52">
            <w:pPr>
              <w:pStyle w:val="TAC"/>
            </w:pPr>
          </w:p>
        </w:tc>
      </w:tr>
    </w:tbl>
    <w:p w14:paraId="19E7E289" w14:textId="77777777" w:rsidR="00C50F76" w:rsidRPr="0085002E" w:rsidRDefault="00C50F76" w:rsidP="00C50F76">
      <w:pPr>
        <w:rPr>
          <w:rFonts w:eastAsia="PMingLiU"/>
          <w:lang w:eastAsia="zh-TW"/>
        </w:rPr>
      </w:pPr>
    </w:p>
    <w:p w14:paraId="6FEA7384" w14:textId="7C49E0E4" w:rsidR="00C50F76" w:rsidRPr="0085002E" w:rsidRDefault="00C50F76" w:rsidP="00C50F76">
      <w:pPr>
        <w:keepNext/>
        <w:keepLines/>
        <w:spacing w:before="60"/>
        <w:jc w:val="center"/>
        <w:rPr>
          <w:rFonts w:ascii="Arial" w:eastAsia="Yu Mincho" w:hAnsi="Arial"/>
          <w:b/>
          <w:sz w:val="28"/>
          <w:szCs w:val="28"/>
          <w:lang w:eastAsia="ja-JP"/>
        </w:rPr>
      </w:pPr>
      <w:r w:rsidRPr="0085002E">
        <w:rPr>
          <w:rFonts w:ascii="Arial" w:eastAsia="Yu Mincho" w:hAnsi="Arial"/>
          <w:b/>
          <w:lang w:eastAsia="en-GB"/>
        </w:rPr>
        <w:t xml:space="preserve">Table </w:t>
      </w:r>
      <w:r>
        <w:rPr>
          <w:rFonts w:ascii="Arial" w:eastAsia="Yu Mincho" w:hAnsi="Arial"/>
          <w:b/>
          <w:lang w:eastAsia="zh-CN"/>
        </w:rPr>
        <w:t>5.17.3-3</w:t>
      </w:r>
      <w:r w:rsidRPr="0085002E">
        <w:rPr>
          <w:rFonts w:ascii="Arial" w:eastAsia="Yu Mincho" w:hAnsi="Arial"/>
          <w:b/>
          <w:lang w:eastAsia="zh-CN"/>
        </w:rPr>
        <w:t>:</w:t>
      </w:r>
      <w:r w:rsidRPr="0085002E">
        <w:rPr>
          <w:rFonts w:ascii="Arial" w:eastAsia="Yu Mincho" w:hAnsi="Arial"/>
          <w:b/>
          <w:lang w:eastAsia="en-GB"/>
        </w:rPr>
        <w:t xml:space="preserve"> 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C50F76" w:rsidRPr="00EF5447" w14:paraId="11E11A52" w14:textId="77777777" w:rsidTr="00303E52">
        <w:trPr>
          <w:trHeight w:val="187"/>
          <w:tblHeader/>
          <w:jc w:val="center"/>
        </w:trPr>
        <w:tc>
          <w:tcPr>
            <w:tcW w:w="7927" w:type="dxa"/>
            <w:gridSpan w:val="8"/>
            <w:tcBorders>
              <w:bottom w:val="single" w:sz="4" w:space="0" w:color="auto"/>
            </w:tcBorders>
          </w:tcPr>
          <w:p w14:paraId="105E6F50" w14:textId="77777777" w:rsidR="00C50F76" w:rsidRPr="00EF5447" w:rsidRDefault="00C50F76" w:rsidP="00303E52">
            <w:pPr>
              <w:pStyle w:val="TAH"/>
              <w:keepNext w:val="0"/>
            </w:pPr>
            <w:r w:rsidRPr="00EF5447">
              <w:t>NR or E-UTRA Band / Channel bandwidth / N</w:t>
            </w:r>
            <w:r w:rsidRPr="00EF5447">
              <w:rPr>
                <w:vertAlign w:val="subscript"/>
              </w:rPr>
              <w:t>RB</w:t>
            </w:r>
            <w:r w:rsidRPr="00EF5447">
              <w:t xml:space="preserve"> / MSD</w:t>
            </w:r>
          </w:p>
        </w:tc>
      </w:tr>
      <w:tr w:rsidR="00C50F76" w:rsidRPr="00EF5447" w14:paraId="15336E4F" w14:textId="77777777" w:rsidTr="00303E52">
        <w:trPr>
          <w:trHeight w:val="187"/>
          <w:tblHeader/>
          <w:jc w:val="center"/>
        </w:trPr>
        <w:tc>
          <w:tcPr>
            <w:tcW w:w="1880" w:type="dxa"/>
            <w:tcBorders>
              <w:bottom w:val="single" w:sz="4" w:space="0" w:color="auto"/>
            </w:tcBorders>
          </w:tcPr>
          <w:p w14:paraId="03BB6F7E" w14:textId="77777777" w:rsidR="00C50F76" w:rsidRPr="00EF5447" w:rsidRDefault="00C50F76" w:rsidP="00303E52">
            <w:pPr>
              <w:pStyle w:val="TAH"/>
              <w:keepNext w:val="0"/>
            </w:pPr>
            <w:r w:rsidRPr="00EF5447">
              <w:rPr>
                <w:rFonts w:eastAsia="MS Mincho"/>
                <w:lang w:eastAsia="ja-JP"/>
              </w:rPr>
              <w:t>EN-DC</w:t>
            </w:r>
          </w:p>
          <w:p w14:paraId="48B0F4FD" w14:textId="77777777" w:rsidR="00C50F76" w:rsidRPr="00EF5447" w:rsidRDefault="00C50F76" w:rsidP="00303E52">
            <w:pPr>
              <w:pStyle w:val="TAH"/>
              <w:keepNext w:val="0"/>
              <w:rPr>
                <w:rFonts w:eastAsia="MS Mincho"/>
                <w:lang w:eastAsia="ja-JP"/>
              </w:rPr>
            </w:pPr>
            <w:r w:rsidRPr="00EF5447">
              <w:t>Configuration</w:t>
            </w:r>
          </w:p>
        </w:tc>
        <w:tc>
          <w:tcPr>
            <w:tcW w:w="856" w:type="dxa"/>
            <w:tcBorders>
              <w:bottom w:val="single" w:sz="4" w:space="0" w:color="auto"/>
            </w:tcBorders>
          </w:tcPr>
          <w:p w14:paraId="47B35AF0" w14:textId="77777777" w:rsidR="00C50F76" w:rsidRPr="00EF5447" w:rsidRDefault="00C50F76" w:rsidP="00303E52">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46B47889" w14:textId="77777777" w:rsidR="00C50F76" w:rsidRPr="00EF5447" w:rsidRDefault="00C50F76" w:rsidP="00303E52">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14810753" w14:textId="77777777" w:rsidR="00C50F76" w:rsidRPr="00EF5447" w:rsidRDefault="00C50F76" w:rsidP="00303E52">
            <w:pPr>
              <w:pStyle w:val="TAH"/>
              <w:keepNext w:val="0"/>
            </w:pPr>
            <w:r w:rsidRPr="00EF5447">
              <w:t xml:space="preserve">UL/DL BW </w:t>
            </w:r>
            <w:r w:rsidRPr="00EF5447">
              <w:br/>
              <w:t>(MHz)</w:t>
            </w:r>
          </w:p>
        </w:tc>
        <w:tc>
          <w:tcPr>
            <w:tcW w:w="599" w:type="dxa"/>
            <w:tcBorders>
              <w:bottom w:val="single" w:sz="4" w:space="0" w:color="auto"/>
            </w:tcBorders>
          </w:tcPr>
          <w:p w14:paraId="3502AFAE" w14:textId="77777777" w:rsidR="00C50F76" w:rsidRPr="00EF5447" w:rsidRDefault="00C50F76" w:rsidP="00303E52">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431A665A" w14:textId="77777777" w:rsidR="00C50F76" w:rsidRPr="00EF5447" w:rsidRDefault="00C50F76" w:rsidP="00303E52">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66D550C0" w14:textId="77777777" w:rsidR="00C50F76" w:rsidRPr="00EF5447" w:rsidRDefault="00C50F76" w:rsidP="00303E52">
            <w:pPr>
              <w:pStyle w:val="TAH"/>
              <w:keepNext w:val="0"/>
            </w:pPr>
            <w:r w:rsidRPr="00EF5447">
              <w:t xml:space="preserve">MSD </w:t>
            </w:r>
            <w:r w:rsidRPr="00EF5447">
              <w:br/>
              <w:t>(dB)</w:t>
            </w:r>
          </w:p>
        </w:tc>
        <w:tc>
          <w:tcPr>
            <w:tcW w:w="942" w:type="dxa"/>
            <w:tcBorders>
              <w:bottom w:val="single" w:sz="4" w:space="0" w:color="auto"/>
            </w:tcBorders>
          </w:tcPr>
          <w:p w14:paraId="2087CF96" w14:textId="77777777" w:rsidR="00C50F76" w:rsidRPr="00EF5447" w:rsidRDefault="00C50F76" w:rsidP="00303E52">
            <w:pPr>
              <w:pStyle w:val="TAH"/>
              <w:keepNext w:val="0"/>
            </w:pPr>
            <w:r w:rsidRPr="00EF5447">
              <w:t>IMD order</w:t>
            </w:r>
          </w:p>
        </w:tc>
      </w:tr>
      <w:tr w:rsidR="00C50F76" w:rsidRPr="00EF5447" w14:paraId="1058DA8D" w14:textId="77777777" w:rsidTr="00303E52">
        <w:trPr>
          <w:trHeight w:val="187"/>
          <w:tblHeader/>
          <w:jc w:val="center"/>
        </w:trPr>
        <w:tc>
          <w:tcPr>
            <w:tcW w:w="1880" w:type="dxa"/>
            <w:tcBorders>
              <w:bottom w:val="nil"/>
            </w:tcBorders>
            <w:shd w:val="clear" w:color="auto" w:fill="auto"/>
          </w:tcPr>
          <w:p w14:paraId="711B84BE" w14:textId="77777777" w:rsidR="00C50F76" w:rsidRPr="00EF5447" w:rsidRDefault="00C50F76" w:rsidP="00303E52">
            <w:pPr>
              <w:pStyle w:val="TAC"/>
              <w:rPr>
                <w:rFonts w:eastAsia="MS Mincho"/>
                <w:lang w:eastAsia="ja-JP"/>
              </w:rPr>
            </w:pPr>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p>
        </w:tc>
        <w:tc>
          <w:tcPr>
            <w:tcW w:w="856" w:type="dxa"/>
            <w:tcBorders>
              <w:bottom w:val="single" w:sz="4" w:space="0" w:color="auto"/>
            </w:tcBorders>
          </w:tcPr>
          <w:p w14:paraId="47C06821" w14:textId="77777777" w:rsidR="00C50F76" w:rsidRPr="00E07BD4" w:rsidRDefault="00C50F76" w:rsidP="00303E52">
            <w:pPr>
              <w:keepNext/>
              <w:keepLines/>
              <w:spacing w:after="0"/>
              <w:jc w:val="center"/>
              <w:rPr>
                <w:rFonts w:ascii="Arial" w:eastAsia="MS Mincho" w:hAnsi="Arial"/>
                <w:sz w:val="18"/>
                <w:lang w:eastAsia="en-GB"/>
              </w:rPr>
            </w:pPr>
            <w:r w:rsidRPr="00E07BD4">
              <w:rPr>
                <w:rFonts w:ascii="Arial" w:eastAsia="Yu Mincho" w:hAnsi="Arial"/>
                <w:sz w:val="18"/>
                <w:lang w:eastAsia="en-GB"/>
              </w:rPr>
              <w:t>3</w:t>
            </w:r>
          </w:p>
        </w:tc>
        <w:tc>
          <w:tcPr>
            <w:tcW w:w="1040" w:type="dxa"/>
            <w:tcBorders>
              <w:bottom w:val="single" w:sz="4" w:space="0" w:color="auto"/>
            </w:tcBorders>
          </w:tcPr>
          <w:p w14:paraId="3B67A49D"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1740</w:t>
            </w:r>
          </w:p>
        </w:tc>
        <w:tc>
          <w:tcPr>
            <w:tcW w:w="763" w:type="dxa"/>
            <w:tcBorders>
              <w:bottom w:val="single" w:sz="4" w:space="0" w:color="auto"/>
            </w:tcBorders>
          </w:tcPr>
          <w:p w14:paraId="1222E0B9" w14:textId="77777777" w:rsidR="00C50F76" w:rsidRPr="00E07BD4" w:rsidRDefault="00C50F76" w:rsidP="00303E52">
            <w:pPr>
              <w:keepNext/>
              <w:keepLines/>
              <w:spacing w:after="0"/>
              <w:jc w:val="center"/>
              <w:rPr>
                <w:rFonts w:ascii="Arial" w:eastAsia="MS Mincho" w:hAnsi="Arial"/>
                <w:sz w:val="18"/>
                <w:lang w:eastAsia="en-GB"/>
              </w:rPr>
            </w:pPr>
            <w:r w:rsidRPr="00E07BD4">
              <w:rPr>
                <w:rFonts w:ascii="Arial" w:eastAsia="Yu Mincho" w:hAnsi="Arial"/>
                <w:sz w:val="18"/>
                <w:lang w:eastAsia="en-GB"/>
              </w:rPr>
              <w:t>5</w:t>
            </w:r>
          </w:p>
        </w:tc>
        <w:tc>
          <w:tcPr>
            <w:tcW w:w="599" w:type="dxa"/>
            <w:tcBorders>
              <w:bottom w:val="single" w:sz="4" w:space="0" w:color="auto"/>
            </w:tcBorders>
          </w:tcPr>
          <w:p w14:paraId="5F13C9D5"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25</w:t>
            </w:r>
          </w:p>
        </w:tc>
        <w:tc>
          <w:tcPr>
            <w:tcW w:w="1072" w:type="dxa"/>
            <w:tcBorders>
              <w:bottom w:val="single" w:sz="4" w:space="0" w:color="auto"/>
            </w:tcBorders>
          </w:tcPr>
          <w:p w14:paraId="1532EC2A"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1835</w:t>
            </w:r>
          </w:p>
        </w:tc>
        <w:tc>
          <w:tcPr>
            <w:tcW w:w="775" w:type="dxa"/>
            <w:tcBorders>
              <w:bottom w:val="single" w:sz="4" w:space="0" w:color="auto"/>
            </w:tcBorders>
          </w:tcPr>
          <w:p w14:paraId="5D9ABD6E"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31.9</w:t>
            </w:r>
          </w:p>
        </w:tc>
        <w:tc>
          <w:tcPr>
            <w:tcW w:w="942" w:type="dxa"/>
            <w:tcBorders>
              <w:bottom w:val="single" w:sz="4" w:space="0" w:color="auto"/>
            </w:tcBorders>
          </w:tcPr>
          <w:p w14:paraId="14620B51" w14:textId="77777777" w:rsidR="00C50F76" w:rsidRPr="001375F3" w:rsidRDefault="00C50F76" w:rsidP="00303E52">
            <w:pPr>
              <w:keepNext/>
              <w:keepLines/>
              <w:spacing w:after="0"/>
              <w:jc w:val="center"/>
              <w:rPr>
                <w:rFonts w:ascii="Arial" w:eastAsia="Yu Mincho" w:hAnsi="Arial"/>
                <w:sz w:val="18"/>
                <w:vertAlign w:val="superscript"/>
                <w:lang w:eastAsia="en-GB"/>
              </w:rPr>
            </w:pPr>
            <w:r>
              <w:rPr>
                <w:rFonts w:ascii="Arial" w:eastAsia="Yu Mincho" w:hAnsi="Arial"/>
                <w:sz w:val="18"/>
                <w:lang w:eastAsia="en-GB"/>
              </w:rPr>
              <w:t>IMD2</w:t>
            </w:r>
            <w:r>
              <w:rPr>
                <w:rFonts w:ascii="Arial" w:eastAsia="Yu Mincho" w:hAnsi="Arial"/>
                <w:sz w:val="18"/>
                <w:vertAlign w:val="superscript"/>
                <w:lang w:eastAsia="en-GB"/>
              </w:rPr>
              <w:t>1</w:t>
            </w:r>
          </w:p>
        </w:tc>
      </w:tr>
      <w:tr w:rsidR="00C50F76" w:rsidRPr="00EF5447" w14:paraId="2B8C2B2F" w14:textId="77777777" w:rsidTr="00303E52">
        <w:trPr>
          <w:trHeight w:val="187"/>
          <w:tblHeader/>
          <w:jc w:val="center"/>
        </w:trPr>
        <w:tc>
          <w:tcPr>
            <w:tcW w:w="1880" w:type="dxa"/>
            <w:tcBorders>
              <w:top w:val="nil"/>
              <w:bottom w:val="nil"/>
            </w:tcBorders>
            <w:shd w:val="clear" w:color="auto" w:fill="auto"/>
          </w:tcPr>
          <w:p w14:paraId="3BC50892" w14:textId="77777777" w:rsidR="00C50F76" w:rsidRPr="00EF5447" w:rsidRDefault="00C50F76" w:rsidP="00303E52">
            <w:pPr>
              <w:pStyle w:val="TAC"/>
              <w:rPr>
                <w:rFonts w:eastAsia="MS Mincho"/>
                <w:lang w:eastAsia="ja-JP"/>
              </w:rPr>
            </w:pPr>
          </w:p>
        </w:tc>
        <w:tc>
          <w:tcPr>
            <w:tcW w:w="856" w:type="dxa"/>
            <w:tcBorders>
              <w:bottom w:val="single" w:sz="4" w:space="0" w:color="auto"/>
            </w:tcBorders>
          </w:tcPr>
          <w:p w14:paraId="10E6AF78" w14:textId="77777777" w:rsidR="00C50F76" w:rsidRPr="00E07BD4" w:rsidRDefault="00C50F76" w:rsidP="00303E52">
            <w:pPr>
              <w:keepNext/>
              <w:keepLines/>
              <w:spacing w:after="0"/>
              <w:jc w:val="center"/>
              <w:rPr>
                <w:rFonts w:ascii="Arial" w:eastAsia="MS Mincho" w:hAnsi="Arial"/>
                <w:sz w:val="18"/>
                <w:lang w:eastAsia="en-GB"/>
              </w:rPr>
            </w:pPr>
            <w:r w:rsidRPr="00E07BD4">
              <w:rPr>
                <w:rFonts w:ascii="Arial" w:eastAsia="Yu Mincho" w:hAnsi="Arial"/>
                <w:sz w:val="18"/>
                <w:lang w:eastAsia="en-GB"/>
              </w:rPr>
              <w:t>n77</w:t>
            </w:r>
          </w:p>
        </w:tc>
        <w:tc>
          <w:tcPr>
            <w:tcW w:w="1040" w:type="dxa"/>
            <w:tcBorders>
              <w:bottom w:val="single" w:sz="4" w:space="0" w:color="auto"/>
            </w:tcBorders>
          </w:tcPr>
          <w:p w14:paraId="7CE64DAE"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3575</w:t>
            </w:r>
          </w:p>
        </w:tc>
        <w:tc>
          <w:tcPr>
            <w:tcW w:w="763" w:type="dxa"/>
            <w:tcBorders>
              <w:bottom w:val="single" w:sz="4" w:space="0" w:color="auto"/>
            </w:tcBorders>
          </w:tcPr>
          <w:p w14:paraId="2A3F0A2B" w14:textId="77777777" w:rsidR="00C50F76" w:rsidRPr="00E07BD4" w:rsidRDefault="00C50F76" w:rsidP="00303E52">
            <w:pPr>
              <w:keepNext/>
              <w:keepLines/>
              <w:spacing w:after="0"/>
              <w:jc w:val="center"/>
              <w:rPr>
                <w:rFonts w:ascii="Arial" w:eastAsia="MS Mincho" w:hAnsi="Arial"/>
                <w:sz w:val="18"/>
                <w:lang w:eastAsia="en-GB"/>
              </w:rPr>
            </w:pPr>
            <w:r w:rsidRPr="00E07BD4">
              <w:rPr>
                <w:rFonts w:ascii="Arial" w:eastAsia="Yu Mincho" w:hAnsi="Arial"/>
                <w:sz w:val="18"/>
                <w:lang w:eastAsia="en-GB"/>
              </w:rPr>
              <w:t>10</w:t>
            </w:r>
          </w:p>
        </w:tc>
        <w:tc>
          <w:tcPr>
            <w:tcW w:w="599" w:type="dxa"/>
            <w:tcBorders>
              <w:bottom w:val="single" w:sz="4" w:space="0" w:color="auto"/>
            </w:tcBorders>
          </w:tcPr>
          <w:p w14:paraId="4F75D422"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50</w:t>
            </w:r>
          </w:p>
        </w:tc>
        <w:tc>
          <w:tcPr>
            <w:tcW w:w="1072" w:type="dxa"/>
            <w:tcBorders>
              <w:bottom w:val="single" w:sz="4" w:space="0" w:color="auto"/>
            </w:tcBorders>
          </w:tcPr>
          <w:p w14:paraId="76580540"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3575</w:t>
            </w:r>
          </w:p>
        </w:tc>
        <w:tc>
          <w:tcPr>
            <w:tcW w:w="775" w:type="dxa"/>
            <w:tcBorders>
              <w:bottom w:val="single" w:sz="4" w:space="0" w:color="auto"/>
            </w:tcBorders>
          </w:tcPr>
          <w:p w14:paraId="29CE4D7B"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N/A</w:t>
            </w:r>
          </w:p>
        </w:tc>
        <w:tc>
          <w:tcPr>
            <w:tcW w:w="942" w:type="dxa"/>
            <w:tcBorders>
              <w:bottom w:val="single" w:sz="4" w:space="0" w:color="auto"/>
            </w:tcBorders>
          </w:tcPr>
          <w:p w14:paraId="6A7F2A71" w14:textId="77777777" w:rsidR="00C50F76" w:rsidRPr="0085002E" w:rsidRDefault="00C50F76"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C50F76" w:rsidRPr="00EF5447" w14:paraId="5DD0470E" w14:textId="77777777" w:rsidTr="00303E52">
        <w:trPr>
          <w:trHeight w:val="187"/>
          <w:tblHeader/>
          <w:jc w:val="center"/>
        </w:trPr>
        <w:tc>
          <w:tcPr>
            <w:tcW w:w="1880" w:type="dxa"/>
            <w:tcBorders>
              <w:top w:val="nil"/>
              <w:bottom w:val="nil"/>
            </w:tcBorders>
            <w:shd w:val="clear" w:color="auto" w:fill="auto"/>
          </w:tcPr>
          <w:p w14:paraId="3B6186C3" w14:textId="77777777" w:rsidR="00C50F76" w:rsidRPr="00EF5447" w:rsidRDefault="00C50F76" w:rsidP="00303E52">
            <w:pPr>
              <w:pStyle w:val="TAC"/>
              <w:rPr>
                <w:rFonts w:eastAsia="MS Mincho"/>
                <w:lang w:eastAsia="ja-JP"/>
              </w:rPr>
            </w:pPr>
          </w:p>
        </w:tc>
        <w:tc>
          <w:tcPr>
            <w:tcW w:w="856" w:type="dxa"/>
            <w:tcBorders>
              <w:bottom w:val="single" w:sz="4" w:space="0" w:color="auto"/>
            </w:tcBorders>
          </w:tcPr>
          <w:p w14:paraId="277BB4C4" w14:textId="77777777" w:rsidR="00C50F76" w:rsidRPr="00E07BD4" w:rsidRDefault="00C50F76" w:rsidP="00303E52">
            <w:pPr>
              <w:keepNext/>
              <w:keepLines/>
              <w:spacing w:after="0"/>
              <w:jc w:val="center"/>
              <w:rPr>
                <w:rFonts w:ascii="Arial" w:eastAsia="Yu Mincho" w:hAnsi="Arial"/>
                <w:sz w:val="18"/>
                <w:lang w:eastAsia="ja-JP"/>
              </w:rPr>
            </w:pPr>
            <w:r w:rsidRPr="00E07BD4">
              <w:rPr>
                <w:rFonts w:ascii="Arial" w:eastAsia="Yu Mincho" w:hAnsi="Arial"/>
                <w:sz w:val="18"/>
                <w:lang w:eastAsia="en-GB"/>
              </w:rPr>
              <w:t>3</w:t>
            </w:r>
          </w:p>
        </w:tc>
        <w:tc>
          <w:tcPr>
            <w:tcW w:w="1040" w:type="dxa"/>
            <w:tcBorders>
              <w:bottom w:val="single" w:sz="4" w:space="0" w:color="auto"/>
            </w:tcBorders>
          </w:tcPr>
          <w:p w14:paraId="4FD29972"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17</w:t>
            </w:r>
            <w:r>
              <w:rPr>
                <w:rFonts w:ascii="Arial" w:eastAsia="Yu Mincho" w:hAnsi="Arial"/>
                <w:sz w:val="18"/>
                <w:lang w:eastAsia="en-GB"/>
              </w:rPr>
              <w:t>65</w:t>
            </w:r>
          </w:p>
        </w:tc>
        <w:tc>
          <w:tcPr>
            <w:tcW w:w="763" w:type="dxa"/>
            <w:tcBorders>
              <w:bottom w:val="single" w:sz="4" w:space="0" w:color="auto"/>
            </w:tcBorders>
          </w:tcPr>
          <w:p w14:paraId="5D5586E0"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5</w:t>
            </w:r>
          </w:p>
        </w:tc>
        <w:tc>
          <w:tcPr>
            <w:tcW w:w="599" w:type="dxa"/>
            <w:tcBorders>
              <w:bottom w:val="single" w:sz="4" w:space="0" w:color="auto"/>
            </w:tcBorders>
          </w:tcPr>
          <w:p w14:paraId="35241EC2"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25</w:t>
            </w:r>
          </w:p>
        </w:tc>
        <w:tc>
          <w:tcPr>
            <w:tcW w:w="1072" w:type="dxa"/>
            <w:tcBorders>
              <w:bottom w:val="single" w:sz="4" w:space="0" w:color="auto"/>
            </w:tcBorders>
          </w:tcPr>
          <w:p w14:paraId="45BCDB15"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18</w:t>
            </w:r>
            <w:r>
              <w:rPr>
                <w:rFonts w:ascii="Arial" w:eastAsia="Yu Mincho" w:hAnsi="Arial"/>
                <w:sz w:val="18"/>
                <w:lang w:eastAsia="en-GB"/>
              </w:rPr>
              <w:t>60</w:t>
            </w:r>
          </w:p>
        </w:tc>
        <w:tc>
          <w:tcPr>
            <w:tcW w:w="775" w:type="dxa"/>
            <w:tcBorders>
              <w:bottom w:val="single" w:sz="4" w:space="0" w:color="auto"/>
            </w:tcBorders>
          </w:tcPr>
          <w:p w14:paraId="792D8FF7" w14:textId="77777777" w:rsidR="00C50F76" w:rsidRPr="00E07BD4" w:rsidRDefault="00C50F76" w:rsidP="00303E52">
            <w:pPr>
              <w:keepNext/>
              <w:keepLines/>
              <w:spacing w:after="0"/>
              <w:jc w:val="center"/>
              <w:rPr>
                <w:rFonts w:ascii="Arial" w:eastAsia="Yu Mincho" w:hAnsi="Arial"/>
                <w:sz w:val="18"/>
                <w:lang w:eastAsia="en-GB"/>
              </w:rPr>
            </w:pPr>
            <w:r>
              <w:rPr>
                <w:rFonts w:ascii="Arial" w:eastAsia="Yu Mincho" w:hAnsi="Arial"/>
                <w:sz w:val="18"/>
                <w:lang w:eastAsia="en-GB"/>
              </w:rPr>
              <w:t>18</w:t>
            </w:r>
            <w:r w:rsidRPr="00E07BD4">
              <w:rPr>
                <w:rFonts w:ascii="Arial" w:eastAsia="Yu Mincho" w:hAnsi="Arial"/>
                <w:sz w:val="18"/>
                <w:lang w:eastAsia="en-GB"/>
              </w:rPr>
              <w:t>.</w:t>
            </w:r>
            <w:r>
              <w:rPr>
                <w:rFonts w:ascii="Arial" w:eastAsia="Yu Mincho" w:hAnsi="Arial"/>
                <w:sz w:val="18"/>
                <w:lang w:eastAsia="en-GB"/>
              </w:rPr>
              <w:t>5</w:t>
            </w:r>
          </w:p>
        </w:tc>
        <w:tc>
          <w:tcPr>
            <w:tcW w:w="942" w:type="dxa"/>
            <w:tcBorders>
              <w:bottom w:val="single" w:sz="4" w:space="0" w:color="auto"/>
            </w:tcBorders>
          </w:tcPr>
          <w:p w14:paraId="63F8E0AD" w14:textId="77777777" w:rsidR="00C50F76" w:rsidRPr="0085002E" w:rsidRDefault="00C50F76" w:rsidP="00303E52">
            <w:pPr>
              <w:keepNext/>
              <w:keepLines/>
              <w:spacing w:after="0"/>
              <w:jc w:val="center"/>
              <w:rPr>
                <w:rFonts w:ascii="Arial" w:eastAsia="Yu Mincho" w:hAnsi="Arial"/>
                <w:sz w:val="18"/>
                <w:lang w:eastAsia="en-GB"/>
              </w:rPr>
            </w:pPr>
            <w:r>
              <w:rPr>
                <w:rFonts w:ascii="Arial" w:eastAsia="Yu Mincho" w:hAnsi="Arial"/>
                <w:sz w:val="18"/>
                <w:lang w:eastAsia="en-GB"/>
              </w:rPr>
              <w:t>IMD4</w:t>
            </w:r>
            <w:r>
              <w:rPr>
                <w:rFonts w:ascii="Arial" w:eastAsia="Yu Mincho" w:hAnsi="Arial"/>
                <w:sz w:val="18"/>
                <w:vertAlign w:val="superscript"/>
                <w:lang w:eastAsia="en-GB"/>
              </w:rPr>
              <w:t>1</w:t>
            </w:r>
          </w:p>
        </w:tc>
      </w:tr>
      <w:tr w:rsidR="00C50F76" w:rsidRPr="00EF5447" w14:paraId="7AD3A8D2" w14:textId="77777777" w:rsidTr="00303E52">
        <w:trPr>
          <w:trHeight w:val="187"/>
          <w:tblHeader/>
          <w:jc w:val="center"/>
        </w:trPr>
        <w:tc>
          <w:tcPr>
            <w:tcW w:w="1880" w:type="dxa"/>
            <w:tcBorders>
              <w:top w:val="nil"/>
              <w:bottom w:val="single" w:sz="4" w:space="0" w:color="auto"/>
            </w:tcBorders>
            <w:shd w:val="clear" w:color="auto" w:fill="auto"/>
          </w:tcPr>
          <w:p w14:paraId="1A42C7BE" w14:textId="77777777" w:rsidR="00C50F76" w:rsidRPr="00EF5447" w:rsidRDefault="00C50F76" w:rsidP="00303E52">
            <w:pPr>
              <w:pStyle w:val="TAC"/>
              <w:rPr>
                <w:rFonts w:eastAsia="MS Mincho"/>
                <w:lang w:eastAsia="ja-JP"/>
              </w:rPr>
            </w:pPr>
          </w:p>
        </w:tc>
        <w:tc>
          <w:tcPr>
            <w:tcW w:w="856" w:type="dxa"/>
            <w:tcBorders>
              <w:bottom w:val="single" w:sz="4" w:space="0" w:color="auto"/>
            </w:tcBorders>
          </w:tcPr>
          <w:p w14:paraId="0EF58DD5"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n77</w:t>
            </w:r>
          </w:p>
        </w:tc>
        <w:tc>
          <w:tcPr>
            <w:tcW w:w="1040" w:type="dxa"/>
            <w:tcBorders>
              <w:bottom w:val="single" w:sz="4" w:space="0" w:color="auto"/>
            </w:tcBorders>
          </w:tcPr>
          <w:p w14:paraId="7D4ED4A1"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43</w:t>
            </w:r>
            <w:r w:rsidRPr="00E07BD4">
              <w:rPr>
                <w:rFonts w:ascii="Arial" w:eastAsia="Yu Mincho" w:hAnsi="Arial"/>
                <w:sz w:val="18"/>
                <w:lang w:eastAsia="en-GB"/>
              </w:rPr>
              <w:t>5</w:t>
            </w:r>
          </w:p>
        </w:tc>
        <w:tc>
          <w:tcPr>
            <w:tcW w:w="763" w:type="dxa"/>
            <w:tcBorders>
              <w:bottom w:val="single" w:sz="4" w:space="0" w:color="auto"/>
            </w:tcBorders>
          </w:tcPr>
          <w:p w14:paraId="544023CA"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10</w:t>
            </w:r>
          </w:p>
        </w:tc>
        <w:tc>
          <w:tcPr>
            <w:tcW w:w="599" w:type="dxa"/>
            <w:tcBorders>
              <w:bottom w:val="single" w:sz="4" w:space="0" w:color="auto"/>
            </w:tcBorders>
          </w:tcPr>
          <w:p w14:paraId="3BA9ED9A"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50</w:t>
            </w:r>
          </w:p>
        </w:tc>
        <w:tc>
          <w:tcPr>
            <w:tcW w:w="1072" w:type="dxa"/>
            <w:tcBorders>
              <w:bottom w:val="single" w:sz="4" w:space="0" w:color="auto"/>
            </w:tcBorders>
          </w:tcPr>
          <w:p w14:paraId="010CF209"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435</w:t>
            </w:r>
          </w:p>
        </w:tc>
        <w:tc>
          <w:tcPr>
            <w:tcW w:w="775" w:type="dxa"/>
            <w:tcBorders>
              <w:bottom w:val="single" w:sz="4" w:space="0" w:color="auto"/>
            </w:tcBorders>
          </w:tcPr>
          <w:p w14:paraId="68ADE283" w14:textId="77777777" w:rsidR="00C50F76" w:rsidRPr="00E07BD4" w:rsidRDefault="00C50F76" w:rsidP="00303E52">
            <w:pPr>
              <w:keepNext/>
              <w:keepLines/>
              <w:spacing w:after="0"/>
              <w:jc w:val="center"/>
              <w:rPr>
                <w:rFonts w:ascii="Arial" w:eastAsia="Yu Mincho" w:hAnsi="Arial"/>
                <w:sz w:val="18"/>
                <w:lang w:eastAsia="en-GB"/>
              </w:rPr>
            </w:pPr>
            <w:r w:rsidRPr="00E07BD4">
              <w:rPr>
                <w:rFonts w:ascii="Arial" w:eastAsia="Yu Mincho" w:hAnsi="Arial"/>
                <w:sz w:val="18"/>
                <w:lang w:eastAsia="en-GB"/>
              </w:rPr>
              <w:t>N/A</w:t>
            </w:r>
          </w:p>
        </w:tc>
        <w:tc>
          <w:tcPr>
            <w:tcW w:w="942" w:type="dxa"/>
            <w:tcBorders>
              <w:bottom w:val="single" w:sz="4" w:space="0" w:color="auto"/>
            </w:tcBorders>
          </w:tcPr>
          <w:p w14:paraId="71D7B1FA" w14:textId="77777777" w:rsidR="00C50F76" w:rsidRPr="0085002E" w:rsidRDefault="00C50F76" w:rsidP="00303E52">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C50F76" w:rsidRPr="00EF5447" w14:paraId="1E73BD5A" w14:textId="77777777" w:rsidTr="00303E52">
        <w:trPr>
          <w:trHeight w:val="187"/>
          <w:jc w:val="center"/>
        </w:trPr>
        <w:tc>
          <w:tcPr>
            <w:tcW w:w="7927" w:type="dxa"/>
            <w:gridSpan w:val="8"/>
            <w:tcBorders>
              <w:top w:val="nil"/>
              <w:left w:val="single" w:sz="4" w:space="0" w:color="auto"/>
              <w:bottom w:val="single" w:sz="4" w:space="0" w:color="auto"/>
            </w:tcBorders>
            <w:vAlign w:val="center"/>
          </w:tcPr>
          <w:p w14:paraId="25007ACC" w14:textId="77777777" w:rsidR="00C50F76" w:rsidRPr="001375F3" w:rsidRDefault="00C50F76" w:rsidP="00303E52">
            <w:pPr>
              <w:pStyle w:val="TAN"/>
              <w:rPr>
                <w:rFonts w:eastAsia="Yu Mincho"/>
                <w:b/>
                <w:lang w:eastAsia="en-GB"/>
              </w:rPr>
            </w:pPr>
            <w:r>
              <w:rPr>
                <w:lang w:eastAsia="ko-KR"/>
              </w:rPr>
              <w:t>NOTE 1:</w:t>
            </w:r>
            <w:r>
              <w:rPr>
                <w:lang w:eastAsia="ko-KR"/>
              </w:rPr>
              <w:tab/>
            </w:r>
            <w:r>
              <w:t>This band is subject to IMD5 also which MSD is not specified</w:t>
            </w:r>
            <w:r>
              <w:rPr>
                <w:lang w:eastAsia="ja-JP"/>
              </w:rPr>
              <w:t>.</w:t>
            </w:r>
          </w:p>
        </w:tc>
      </w:tr>
    </w:tbl>
    <w:p w14:paraId="5933E5FC" w14:textId="77777777" w:rsidR="00C50F76" w:rsidRPr="00D51C13" w:rsidRDefault="00C50F76" w:rsidP="00C50F76">
      <w:pPr>
        <w:rPr>
          <w:rFonts w:eastAsia="PMingLiU"/>
          <w:lang w:eastAsia="zh-TW"/>
        </w:rPr>
      </w:pPr>
    </w:p>
    <w:p w14:paraId="370AC88B" w14:textId="66C07015" w:rsidR="00C50F76" w:rsidRPr="00697599" w:rsidRDefault="00C50F76" w:rsidP="00C50F76">
      <w:pPr>
        <w:pStyle w:val="Heading4"/>
        <w:rPr>
          <w:lang w:eastAsia="zh-CN"/>
        </w:rPr>
      </w:pPr>
      <w:bookmarkStart w:id="1800" w:name="_Toc151361921"/>
      <w:r>
        <w:t>5.17</w:t>
      </w:r>
      <w:r w:rsidRPr="00BE0AF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1800"/>
    </w:p>
    <w:p w14:paraId="33BC47BA" w14:textId="77777777" w:rsidR="00C50F76" w:rsidRPr="009353D8" w:rsidRDefault="00C50F76" w:rsidP="00C50F76">
      <w:pPr>
        <w:ind w:firstLineChars="100" w:firstLine="200"/>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E283F36" w14:textId="7CD9A7AC" w:rsidR="00386B92" w:rsidRPr="005B6AE6" w:rsidRDefault="00386B92" w:rsidP="00386B92">
      <w:pPr>
        <w:pStyle w:val="Heading3"/>
        <w:rPr>
          <w:rFonts w:eastAsia="MS Mincho"/>
          <w:lang w:eastAsia="ja-JP"/>
        </w:rPr>
      </w:pPr>
      <w:bookmarkStart w:id="1801" w:name="_Toc151361922"/>
      <w:r>
        <w:t>5.18</w:t>
      </w:r>
      <w:r w:rsidRPr="005B6AE6">
        <w:tab/>
      </w:r>
      <w:r w:rsidRPr="005B6AE6">
        <w:rPr>
          <w:rFonts w:eastAsia="MS Mincho" w:hint="eastAsia"/>
          <w:lang w:eastAsia="ja-JP"/>
        </w:rPr>
        <w:t>DC</w:t>
      </w:r>
      <w:r w:rsidRPr="005B6AE6">
        <w:t>_</w:t>
      </w:r>
      <w:r w:rsidRPr="005B6AE6">
        <w:rPr>
          <w:lang w:eastAsia="zh-CN"/>
        </w:rPr>
        <w:t>21</w:t>
      </w:r>
      <w:r w:rsidRPr="005B6AE6">
        <w:rPr>
          <w:rFonts w:hint="eastAsia"/>
          <w:lang w:eastAsia="zh-CN"/>
        </w:rPr>
        <w:t>_</w:t>
      </w:r>
      <w:r w:rsidRPr="005B6AE6">
        <w:rPr>
          <w:rFonts w:eastAsia="MS Mincho" w:hint="eastAsia"/>
          <w:lang w:eastAsia="ja-JP"/>
        </w:rPr>
        <w:t>n</w:t>
      </w:r>
      <w:r w:rsidRPr="005B6AE6">
        <w:rPr>
          <w:rFonts w:eastAsia="MS Mincho"/>
          <w:lang w:eastAsia="ja-JP"/>
        </w:rPr>
        <w:t>77</w:t>
      </w:r>
      <w:bookmarkEnd w:id="1801"/>
    </w:p>
    <w:p w14:paraId="190DEB03" w14:textId="36CC224D" w:rsidR="00386B92" w:rsidRPr="005B6AE6" w:rsidRDefault="00386B92" w:rsidP="00386B92">
      <w:pPr>
        <w:pStyle w:val="Heading4"/>
        <w:rPr>
          <w:rFonts w:eastAsia="MS Mincho"/>
          <w:lang w:eastAsia="ja-JP"/>
        </w:rPr>
      </w:pPr>
      <w:bookmarkStart w:id="1802" w:name="_Toc151361923"/>
      <w:r>
        <w:rPr>
          <w:lang w:eastAsia="zh-CN"/>
        </w:rPr>
        <w:t>5.18</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1802"/>
    </w:p>
    <w:p w14:paraId="45FD9740" w14:textId="77777777" w:rsidR="00386B92" w:rsidRPr="005B6AE6" w:rsidRDefault="00386B92" w:rsidP="00386B92">
      <w:pPr>
        <w:ind w:firstLineChars="100" w:firstLine="200"/>
        <w:rPr>
          <w:rFonts w:eastAsia="Yu Mincho"/>
          <w:lang w:eastAsia="ja-JP"/>
        </w:rPr>
      </w:pPr>
      <w:r w:rsidRPr="005B6AE6">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p>
    <w:p w14:paraId="2CA03ED4" w14:textId="77777777" w:rsidR="00386B92" w:rsidRPr="005B6AE6" w:rsidRDefault="00386B92" w:rsidP="00386B92">
      <w:pPr>
        <w:rPr>
          <w:rFonts w:eastAsia="PMingLiU"/>
          <w:color w:val="0033CC"/>
          <w:lang w:eastAsia="zh-TW"/>
        </w:rPr>
      </w:pPr>
    </w:p>
    <w:p w14:paraId="1A9716EC" w14:textId="38A74B64" w:rsidR="00386B92" w:rsidRPr="005B6AE6" w:rsidRDefault="00386B92" w:rsidP="00386B92">
      <w:pPr>
        <w:pStyle w:val="Heading4"/>
        <w:rPr>
          <w:lang w:eastAsia="zh-CN"/>
        </w:rPr>
      </w:pPr>
      <w:bookmarkStart w:id="1803" w:name="_Toc151361924"/>
      <w:r>
        <w:rPr>
          <w:lang w:eastAsia="zh-CN"/>
        </w:rPr>
        <w:t>5.18</w:t>
      </w:r>
      <w:r w:rsidRPr="005B6AE6">
        <w:rPr>
          <w:lang w:eastAsia="zh-CN"/>
        </w:rPr>
        <w:t>.2</w:t>
      </w:r>
      <w:r w:rsidRPr="005B6AE6">
        <w:rPr>
          <w:lang w:eastAsia="zh-CN"/>
        </w:rPr>
        <w:tab/>
        <w:t xml:space="preserve">Maximum output power for </w:t>
      </w:r>
      <w:r w:rsidRPr="005B6AE6">
        <w:rPr>
          <w:rFonts w:hint="eastAsia"/>
          <w:lang w:eastAsia="zh-CN"/>
        </w:rPr>
        <w:t>DC</w:t>
      </w:r>
      <w:bookmarkEnd w:id="1803"/>
    </w:p>
    <w:p w14:paraId="31570F49" w14:textId="3A7F0D8B" w:rsidR="00386B92" w:rsidRPr="005B6AE6" w:rsidRDefault="00386B92" w:rsidP="00386B92">
      <w:pPr>
        <w:keepNext/>
        <w:spacing w:before="120" w:after="120"/>
        <w:jc w:val="center"/>
        <w:rPr>
          <w:rFonts w:ascii="Arial" w:eastAsia="Yu Mincho" w:hAnsi="Arial" w:cs="Arial"/>
          <w:sz w:val="28"/>
          <w:szCs w:val="28"/>
          <w:lang w:eastAsia="ja-JP"/>
        </w:rPr>
      </w:pPr>
      <w:r w:rsidRPr="005B6AE6">
        <w:rPr>
          <w:rFonts w:ascii="Arial" w:hAnsi="Arial" w:cs="Arial"/>
          <w:b/>
        </w:rPr>
        <w:t xml:space="preserve">Table </w:t>
      </w:r>
      <w:r>
        <w:rPr>
          <w:rFonts w:ascii="Arial" w:hAnsi="Arial" w:cs="Arial"/>
          <w:b/>
          <w:lang w:eastAsia="zh-CN"/>
        </w:rPr>
        <w:t>5.18</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386B92" w:rsidRPr="005B6AE6" w14:paraId="1C2B7CD7" w14:textId="77777777" w:rsidTr="00303E52">
        <w:trPr>
          <w:trHeight w:val="166"/>
          <w:tblHeader/>
          <w:jc w:val="center"/>
        </w:trPr>
        <w:tc>
          <w:tcPr>
            <w:tcW w:w="3440" w:type="dxa"/>
          </w:tcPr>
          <w:p w14:paraId="73F23C28" w14:textId="77777777" w:rsidR="00386B92" w:rsidRPr="005B6AE6" w:rsidRDefault="00386B92" w:rsidP="00303E52">
            <w:pPr>
              <w:pStyle w:val="TAH"/>
            </w:pPr>
            <w:r w:rsidRPr="005B6AE6">
              <w:t>EN-DC configuration</w:t>
            </w:r>
          </w:p>
        </w:tc>
        <w:tc>
          <w:tcPr>
            <w:tcW w:w="1578" w:type="dxa"/>
          </w:tcPr>
          <w:p w14:paraId="2EFAC62A" w14:textId="77777777" w:rsidR="00386B92" w:rsidRPr="005B6AE6" w:rsidRDefault="00386B92" w:rsidP="00303E52">
            <w:pPr>
              <w:pStyle w:val="TAH"/>
            </w:pPr>
            <w:r w:rsidRPr="005B6AE6">
              <w:t xml:space="preserve">Power class </w:t>
            </w:r>
            <w:r w:rsidRPr="005B6AE6">
              <w:rPr>
                <w:lang w:eastAsia="zh-CN"/>
              </w:rPr>
              <w:t>2</w:t>
            </w:r>
          </w:p>
          <w:p w14:paraId="65910801" w14:textId="77777777" w:rsidR="00386B92" w:rsidRPr="005B6AE6" w:rsidRDefault="00386B92" w:rsidP="00303E52">
            <w:pPr>
              <w:pStyle w:val="TAH"/>
            </w:pPr>
            <w:r w:rsidRPr="005B6AE6">
              <w:t>(dBm)</w:t>
            </w:r>
          </w:p>
        </w:tc>
        <w:tc>
          <w:tcPr>
            <w:tcW w:w="1481" w:type="dxa"/>
          </w:tcPr>
          <w:p w14:paraId="07ED0AE6" w14:textId="77777777" w:rsidR="00386B92" w:rsidRPr="005B6AE6" w:rsidRDefault="00386B92" w:rsidP="00303E52">
            <w:pPr>
              <w:pStyle w:val="TAH"/>
            </w:pPr>
            <w:r w:rsidRPr="005B6AE6">
              <w:t>Tolerance</w:t>
            </w:r>
          </w:p>
          <w:p w14:paraId="2BC7C8B0" w14:textId="77777777" w:rsidR="00386B92" w:rsidRPr="005B6AE6" w:rsidRDefault="00386B92" w:rsidP="00303E52">
            <w:pPr>
              <w:pStyle w:val="TAH"/>
            </w:pPr>
            <w:r w:rsidRPr="005B6AE6">
              <w:t>(dB)</w:t>
            </w:r>
          </w:p>
        </w:tc>
        <w:tc>
          <w:tcPr>
            <w:tcW w:w="1688" w:type="dxa"/>
          </w:tcPr>
          <w:p w14:paraId="2A6AC515" w14:textId="77777777" w:rsidR="00386B92" w:rsidRPr="005B6AE6" w:rsidRDefault="00386B92" w:rsidP="00303E52">
            <w:pPr>
              <w:pStyle w:val="TAH"/>
            </w:pPr>
            <w:r w:rsidRPr="005B6AE6">
              <w:t>Power class 3</w:t>
            </w:r>
          </w:p>
          <w:p w14:paraId="5D17727F" w14:textId="77777777" w:rsidR="00386B92" w:rsidRPr="005B6AE6" w:rsidRDefault="00386B92" w:rsidP="00303E52">
            <w:pPr>
              <w:pStyle w:val="TAH"/>
            </w:pPr>
            <w:r w:rsidRPr="005B6AE6">
              <w:t>(dBm)</w:t>
            </w:r>
          </w:p>
        </w:tc>
        <w:tc>
          <w:tcPr>
            <w:tcW w:w="1852" w:type="dxa"/>
          </w:tcPr>
          <w:p w14:paraId="679050FE" w14:textId="77777777" w:rsidR="00386B92" w:rsidRPr="005B6AE6" w:rsidRDefault="00386B92" w:rsidP="00303E52">
            <w:pPr>
              <w:pStyle w:val="TAH"/>
            </w:pPr>
            <w:r w:rsidRPr="005B6AE6">
              <w:t>Tolerance</w:t>
            </w:r>
          </w:p>
          <w:p w14:paraId="26801ED4" w14:textId="77777777" w:rsidR="00386B92" w:rsidRPr="005B6AE6" w:rsidRDefault="00386B92" w:rsidP="00303E52">
            <w:pPr>
              <w:pStyle w:val="TAH"/>
            </w:pPr>
            <w:r w:rsidRPr="005B6AE6">
              <w:t>(dB)</w:t>
            </w:r>
          </w:p>
        </w:tc>
      </w:tr>
      <w:tr w:rsidR="00386B92" w:rsidRPr="005B6AE6" w14:paraId="601FA12E" w14:textId="77777777" w:rsidTr="00303E52">
        <w:trPr>
          <w:trHeight w:val="166"/>
          <w:jc w:val="center"/>
        </w:trPr>
        <w:tc>
          <w:tcPr>
            <w:tcW w:w="3440" w:type="dxa"/>
          </w:tcPr>
          <w:p w14:paraId="4B610511" w14:textId="77777777" w:rsidR="00386B92" w:rsidRPr="005B6AE6" w:rsidRDefault="00386B92" w:rsidP="00303E52">
            <w:pPr>
              <w:pStyle w:val="TAC"/>
            </w:pPr>
            <w:r w:rsidRPr="005B6AE6">
              <w:rPr>
                <w:lang w:eastAsia="fi-FI"/>
              </w:rPr>
              <w:t>DC_21A_n77A</w:t>
            </w:r>
          </w:p>
        </w:tc>
        <w:tc>
          <w:tcPr>
            <w:tcW w:w="1578" w:type="dxa"/>
          </w:tcPr>
          <w:p w14:paraId="640C4985" w14:textId="77777777" w:rsidR="00386B92" w:rsidRPr="005B6AE6" w:rsidRDefault="00386B92" w:rsidP="00303E52">
            <w:pPr>
              <w:pStyle w:val="TAC"/>
            </w:pPr>
            <w:r w:rsidRPr="005B6AE6">
              <w:rPr>
                <w:rFonts w:eastAsia="DengXian"/>
                <w:lang w:eastAsia="zh-CN"/>
              </w:rPr>
              <w:t>26</w:t>
            </w:r>
            <w:r w:rsidRPr="005B6AE6">
              <w:rPr>
                <w:rFonts w:eastAsia="DengXian"/>
                <w:vertAlign w:val="superscript"/>
                <w:lang w:eastAsia="zh-CN"/>
              </w:rPr>
              <w:t>6,8</w:t>
            </w:r>
          </w:p>
        </w:tc>
        <w:tc>
          <w:tcPr>
            <w:tcW w:w="1481" w:type="dxa"/>
          </w:tcPr>
          <w:p w14:paraId="466D662E" w14:textId="77777777" w:rsidR="00386B92" w:rsidRPr="005B6AE6" w:rsidRDefault="00386B92" w:rsidP="00303E52">
            <w:pPr>
              <w:pStyle w:val="TAC"/>
            </w:pPr>
            <w:r w:rsidRPr="005B6AE6">
              <w:rPr>
                <w:rFonts w:eastAsia="MS Mincho"/>
              </w:rPr>
              <w:t>+2/-3</w:t>
            </w:r>
          </w:p>
        </w:tc>
        <w:tc>
          <w:tcPr>
            <w:tcW w:w="1688" w:type="dxa"/>
          </w:tcPr>
          <w:p w14:paraId="6DF5DE01" w14:textId="77777777" w:rsidR="00386B92" w:rsidRPr="005B6AE6" w:rsidRDefault="00386B92" w:rsidP="00303E52">
            <w:pPr>
              <w:pStyle w:val="TAC"/>
            </w:pPr>
            <w:r w:rsidRPr="005B6AE6">
              <w:t>23</w:t>
            </w:r>
          </w:p>
        </w:tc>
        <w:tc>
          <w:tcPr>
            <w:tcW w:w="1852" w:type="dxa"/>
          </w:tcPr>
          <w:p w14:paraId="0C52D0C4" w14:textId="77777777" w:rsidR="00386B92" w:rsidRPr="005B6AE6" w:rsidRDefault="00386B92" w:rsidP="00303E52">
            <w:pPr>
              <w:pStyle w:val="TAC"/>
            </w:pPr>
            <w:r w:rsidRPr="005B6AE6">
              <w:t>+2/-3</w:t>
            </w:r>
          </w:p>
        </w:tc>
      </w:tr>
      <w:tr w:rsidR="00386B92" w:rsidRPr="005B6AE6" w14:paraId="695714F1" w14:textId="77777777" w:rsidTr="00303E52">
        <w:trPr>
          <w:trHeight w:val="166"/>
          <w:jc w:val="center"/>
        </w:trPr>
        <w:tc>
          <w:tcPr>
            <w:tcW w:w="10039" w:type="dxa"/>
            <w:gridSpan w:val="5"/>
          </w:tcPr>
          <w:p w14:paraId="38774178" w14:textId="77777777" w:rsidR="00386B92" w:rsidRPr="005B6AE6" w:rsidRDefault="00386B92" w:rsidP="00303E52">
            <w:pPr>
              <w:pStyle w:val="TAN"/>
              <w:rPr>
                <w:lang w:eastAsia="zh-TW"/>
              </w:rPr>
            </w:pPr>
            <w:r w:rsidRPr="005B6AE6">
              <w:t>NOTE 6</w:t>
            </w:r>
            <w:r w:rsidRPr="005B6AE6">
              <w:rPr>
                <w:lang w:eastAsia="zh-CN"/>
              </w:rPr>
              <w:t>:</w:t>
            </w:r>
            <w:r w:rsidRPr="005B6AE6">
              <w:tab/>
            </w:r>
            <w:r w:rsidRPr="005B6AE6">
              <w:rPr>
                <w:lang w:eastAsia="zh-CN"/>
              </w:rPr>
              <w:t>The UE supports PC3 within E-UTRA cell group, and supports either PC3 or PC2 within NR cell group. Power class support within each individual cell group is signaled separately by the UE.</w:t>
            </w:r>
          </w:p>
          <w:p w14:paraId="521777AD" w14:textId="77777777" w:rsidR="00386B92" w:rsidRPr="005B6AE6" w:rsidRDefault="00386B92" w:rsidP="00303E52">
            <w:pPr>
              <w:pStyle w:val="TAN"/>
            </w:pPr>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5B6AE6">
              <w:t>T</w:t>
            </w:r>
            <w:r w:rsidRPr="005B6AE6">
              <w:rPr>
                <w:lang w:eastAsia="zh-CN"/>
              </w:rPr>
              <w:t xml:space="preserve">he UE that supports PC3 within a TDD or </w:t>
            </w:r>
            <w:r w:rsidRPr="005B6AE6">
              <w:rPr>
                <w:rFonts w:hint="eastAsia"/>
                <w:lang w:eastAsia="zh-CN"/>
              </w:rPr>
              <w:t>FDD band</w:t>
            </w:r>
            <w:r w:rsidRPr="005B6AE6">
              <w:rPr>
                <w:lang w:eastAsia="zh-CN"/>
              </w:rPr>
              <w:t xml:space="preserve"> and supports PC2 within a second </w:t>
            </w:r>
            <w:r w:rsidRPr="005B6AE6">
              <w:rPr>
                <w:rFonts w:hint="eastAsia"/>
                <w:lang w:eastAsia="zh-CN"/>
              </w:rPr>
              <w:t>TDD band</w:t>
            </w:r>
            <w:r w:rsidRPr="005B6AE6">
              <w:rPr>
                <w:lang w:eastAsia="zh-CN"/>
              </w:rPr>
              <w:t xml:space="preserve"> may signal a </w:t>
            </w:r>
            <w:r w:rsidRPr="005B6AE6">
              <w:rPr>
                <w:lang w:bidi="bn-IN"/>
              </w:rPr>
              <w:t xml:space="preserve">[HigherPowerLimitCADC] capability whereby the maximum output power indicated in the table may be exceeded in accordance with sub-clause </w:t>
            </w:r>
            <w:r w:rsidRPr="005B6AE6">
              <w:t>6.2B.4.1.3.</w:t>
            </w:r>
          </w:p>
        </w:tc>
      </w:tr>
    </w:tbl>
    <w:p w14:paraId="4CCB4D5F" w14:textId="77777777" w:rsidR="00386B92" w:rsidRPr="005B6AE6" w:rsidRDefault="00386B92" w:rsidP="00386B92">
      <w:pPr>
        <w:rPr>
          <w:rFonts w:eastAsia="PMingLiU"/>
          <w:color w:val="0033CC"/>
          <w:lang w:eastAsia="zh-TW"/>
        </w:rPr>
      </w:pPr>
    </w:p>
    <w:p w14:paraId="2E641DF7" w14:textId="23E7BEE1" w:rsidR="00386B92" w:rsidRPr="005B6AE6" w:rsidRDefault="00386B92" w:rsidP="00386B92">
      <w:pPr>
        <w:pStyle w:val="Heading4"/>
        <w:rPr>
          <w:lang w:eastAsia="zh-CN"/>
        </w:rPr>
      </w:pPr>
      <w:bookmarkStart w:id="1804" w:name="_Toc151361925"/>
      <w:r>
        <w:rPr>
          <w:lang w:eastAsia="zh-CN"/>
        </w:rPr>
        <w:t>5.18</w:t>
      </w:r>
      <w:r w:rsidRPr="005B6AE6">
        <w:rPr>
          <w:lang w:eastAsia="zh-CN"/>
        </w:rPr>
        <w:t>.3</w:t>
      </w:r>
      <w:r w:rsidRPr="005B6AE6">
        <w:rPr>
          <w:lang w:eastAsia="zh-CN"/>
        </w:rPr>
        <w:tab/>
        <w:t>REFSENS requirements for DC</w:t>
      </w:r>
      <w:bookmarkEnd w:id="1804"/>
    </w:p>
    <w:p w14:paraId="51DE4826" w14:textId="77777777" w:rsidR="00386B92" w:rsidRPr="005B6AE6" w:rsidRDefault="00386B92" w:rsidP="00386B92">
      <w:pPr>
        <w:widowControl w:val="0"/>
        <w:spacing w:after="0"/>
        <w:ind w:firstLineChars="100" w:firstLine="200"/>
        <w:rPr>
          <w:rFonts w:eastAsia="MS Mincho"/>
          <w:kern w:val="2"/>
          <w:lang w:val="en-US" w:eastAsia="zh-CN"/>
        </w:rPr>
      </w:pPr>
      <w:r w:rsidRPr="005B6AE6">
        <w:rPr>
          <w:rFonts w:eastAsia="MS Mincho"/>
          <w:lang w:eastAsia="zh-TW"/>
        </w:rPr>
        <w:t>Analysis of REFSENS exceptions or MSD requirements is needed due to higher power UL DC. For PC3 DC_21_n77, the co-existence study is provided in TR 37.863-01-01 [3]. Based on above,</w:t>
      </w:r>
    </w:p>
    <w:p w14:paraId="5782B537"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4</w:t>
      </w:r>
      <w:r w:rsidRPr="005B6AE6">
        <w:rPr>
          <w:rFonts w:eastAsia="MS Mincho"/>
          <w:kern w:val="2"/>
          <w:vertAlign w:val="superscript"/>
          <w:lang w:val="en-US" w:eastAsia="zh-CN"/>
        </w:rPr>
        <w:t>th</w:t>
      </w:r>
      <w:r w:rsidRPr="005B6AE6">
        <w:rPr>
          <w:rFonts w:eastAsia="MS Mincho"/>
          <w:kern w:val="2"/>
          <w:lang w:val="en-US" w:eastAsia="zh-CN"/>
        </w:rPr>
        <w:t xml:space="preserve"> and 5</w:t>
      </w:r>
      <w:r w:rsidRPr="005B6AE6">
        <w:rPr>
          <w:rFonts w:eastAsia="MS Mincho"/>
          <w:kern w:val="2"/>
          <w:vertAlign w:val="superscript"/>
          <w:lang w:val="en-US" w:eastAsia="zh-CN"/>
        </w:rPr>
        <w:t>th</w:t>
      </w:r>
      <w:r w:rsidRPr="005B6AE6">
        <w:rPr>
          <w:rFonts w:eastAsia="MS Mincho"/>
          <w:kern w:val="2"/>
          <w:lang w:val="en-US" w:eastAsia="zh-CN"/>
        </w:rPr>
        <w:t xml:space="preserve"> </w:t>
      </w:r>
      <w:r w:rsidRPr="005B6AE6">
        <w:rPr>
          <w:rFonts w:eastAsia="MS Mincho"/>
          <w:kern w:val="2"/>
          <w:lang w:val="en-US" w:eastAsia="ko-KR"/>
        </w:rPr>
        <w:t>order IMD may</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n77.</w:t>
      </w:r>
    </w:p>
    <w:p w14:paraId="4C6EEFE6"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hint="eastAsia"/>
          <w:kern w:val="2"/>
          <w:lang w:val="en-US" w:eastAsia="ja-JP"/>
        </w:rPr>
        <w:t>,</w:t>
      </w:r>
      <w:r w:rsidRPr="005B6AE6">
        <w:rPr>
          <w:rFonts w:eastAsia="MS Mincho"/>
          <w:kern w:val="2"/>
          <w:lang w:val="en-US" w:eastAsia="ja-JP"/>
        </w:rPr>
        <w:t xml:space="preserve"> </w:t>
      </w:r>
      <w:r w:rsidRPr="005B6AE6">
        <w:rPr>
          <w:rFonts w:eastAsia="MS Mincho"/>
          <w:kern w:val="2"/>
          <w:lang w:val="en-US" w:eastAsia="zh-CN"/>
        </w:rPr>
        <w:t>and 5</w:t>
      </w:r>
      <w:r w:rsidRPr="005B6AE6">
        <w:rPr>
          <w:rFonts w:eastAsia="MS Mincho"/>
          <w:kern w:val="2"/>
          <w:vertAlign w:val="superscript"/>
          <w:lang w:val="en-US" w:eastAsia="zh-CN"/>
        </w:rPr>
        <w:t>th</w:t>
      </w:r>
      <w:r w:rsidRPr="005B6AE6">
        <w:rPr>
          <w:rFonts w:eastAsia="MS Mincho"/>
          <w:kern w:val="2"/>
          <w:lang w:val="en-US" w:eastAsia="zh-CN"/>
        </w:rPr>
        <w:t xml:space="preserve"> order harmonic from </w:t>
      </w:r>
      <w:r>
        <w:rPr>
          <w:rFonts w:eastAsia="MS Mincho"/>
          <w:kern w:val="2"/>
          <w:lang w:val="en-US" w:eastAsia="zh-CN"/>
        </w:rPr>
        <w:t xml:space="preserve">PC2 UL </w:t>
      </w:r>
      <w:r w:rsidRPr="005B6AE6">
        <w:rPr>
          <w:rFonts w:eastAsia="MS Mincho"/>
          <w:kern w:val="2"/>
          <w:lang w:val="en-US" w:eastAsia="zh-CN"/>
        </w:rPr>
        <w:t>band n77 do not fall into Rx frequencies of band 21.</w:t>
      </w:r>
    </w:p>
    <w:p w14:paraId="56F61A21"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sidRPr="005B6AE6">
        <w:rPr>
          <w:rFonts w:eastAsia="MS Mincho"/>
          <w:kern w:val="2"/>
          <w:lang w:val="en-US" w:eastAsia="zh-CN"/>
        </w:rPr>
        <w:t xml:space="preserve"> from </w:t>
      </w:r>
      <w:r>
        <w:rPr>
          <w:rFonts w:eastAsia="MS Mincho"/>
          <w:kern w:val="2"/>
          <w:lang w:val="en-US" w:eastAsia="zh-CN"/>
        </w:rPr>
        <w:t xml:space="preserve">PC2 UL </w:t>
      </w:r>
      <w:r w:rsidRPr="005B6AE6">
        <w:rPr>
          <w:rFonts w:eastAsia="MS Mincho"/>
          <w:kern w:val="2"/>
          <w:lang w:val="en-US" w:eastAsia="zh-CN"/>
        </w:rPr>
        <w:t>band n77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p>
    <w:p w14:paraId="3A553A15"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IMD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p>
    <w:p w14:paraId="72A20627" w14:textId="77777777" w:rsidR="00386B92" w:rsidRPr="005B6AE6" w:rsidRDefault="00386B92" w:rsidP="00386B92">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lastRenderedPageBreak/>
        <w:t xml:space="preserve"> the 2</w:t>
      </w:r>
      <w:r w:rsidRPr="005B6AE6">
        <w:rPr>
          <w:rFonts w:eastAsia="MS Mincho"/>
          <w:kern w:val="2"/>
          <w:vertAlign w:val="superscript"/>
          <w:lang w:val="en-US" w:eastAsia="zh-CN"/>
        </w:rPr>
        <w:t>nd</w:t>
      </w:r>
      <w:r w:rsidRPr="005B6AE6">
        <w:rPr>
          <w:rFonts w:eastAsia="MS Mincho"/>
          <w:kern w:val="2"/>
          <w:lang w:val="en-US" w:eastAsia="zh-CN"/>
        </w:rPr>
        <w:t xml:space="preserve"> and 3</w:t>
      </w:r>
      <w:r w:rsidRPr="005B6AE6">
        <w:rPr>
          <w:rFonts w:eastAsia="MS Mincho"/>
          <w:kern w:val="2"/>
          <w:vertAlign w:val="superscript"/>
          <w:lang w:val="en-US" w:eastAsia="zh-CN"/>
        </w:rPr>
        <w:t>rd</w:t>
      </w:r>
      <w:r w:rsidRPr="005B6AE6">
        <w:rPr>
          <w:rFonts w:eastAsia="MS Mincho"/>
          <w:kern w:val="2"/>
          <w:lang w:val="en-US" w:eastAsia="zh-CN"/>
        </w:rPr>
        <w:t xml:space="preserve"> order</w:t>
      </w:r>
      <w:r w:rsidRPr="005B6AE6">
        <w:rPr>
          <w:rFonts w:eastAsia="MS Mincho"/>
          <w:kern w:val="2"/>
          <w:lang w:val="en-US" w:eastAsia="ko-KR"/>
        </w:rPr>
        <w:t xml:space="preserve"> IMD do not</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n77.</w:t>
      </w:r>
    </w:p>
    <w:p w14:paraId="4CD2EDCB" w14:textId="77777777" w:rsidR="00386B92" w:rsidRPr="00666EC8" w:rsidRDefault="00386B92" w:rsidP="00386B92">
      <w:pPr>
        <w:widowControl w:val="0"/>
        <w:spacing w:after="0"/>
        <w:rPr>
          <w:rFonts w:eastAsia="DengXian"/>
          <w:kern w:val="2"/>
          <w:lang w:val="en-US" w:eastAsia="zh-CN"/>
        </w:rPr>
      </w:pPr>
    </w:p>
    <w:p w14:paraId="52F966AD" w14:textId="77777777" w:rsidR="00386B92" w:rsidRPr="005B6AE6" w:rsidRDefault="00386B92" w:rsidP="00386B92">
      <w:pPr>
        <w:widowControl w:val="0"/>
        <w:spacing w:after="0"/>
        <w:ind w:firstLineChars="100" w:firstLine="200"/>
        <w:rPr>
          <w:rFonts w:eastAsia="DengXian"/>
          <w:kern w:val="2"/>
          <w:lang w:val="en-US" w:eastAsia="zh-CN"/>
        </w:rPr>
      </w:pPr>
      <w:r w:rsidRPr="005B6AE6">
        <w:rPr>
          <w:rFonts w:eastAsia="DengXian"/>
          <w:kern w:val="2"/>
          <w:lang w:val="en-US" w:eastAsia="zh-CN"/>
        </w:rPr>
        <w:t>It should be noted that IMD will not be an issue for band n77 (no self-interference for the TDD band) even through the IMD products may</w:t>
      </w:r>
      <w:r>
        <w:rPr>
          <w:rFonts w:eastAsia="DengXian"/>
          <w:kern w:val="2"/>
          <w:lang w:val="en-US" w:eastAsia="zh-CN"/>
        </w:rPr>
        <w:t xml:space="preserve"> impact</w:t>
      </w:r>
      <w:r w:rsidRPr="005B6AE6">
        <w:rPr>
          <w:rFonts w:eastAsia="DengXian"/>
          <w:kern w:val="2"/>
          <w:lang w:val="en-US" w:eastAsia="zh-CN"/>
        </w:rPr>
        <w:t xml:space="preserve"> the concerning band.</w:t>
      </w:r>
      <w:r w:rsidRPr="00A42F59">
        <w:rPr>
          <w:rFonts w:eastAsia="Yu Mincho" w:hint="eastAsia"/>
          <w:kern w:val="2"/>
          <w:lang w:val="en-US" w:eastAsia="ja-JP"/>
        </w:rPr>
        <w:t xml:space="preserve"> </w:t>
      </w:r>
      <w:r w:rsidRPr="005B6AE6">
        <w:t>Therefore, there is no MSD issue for this DC configuration.</w:t>
      </w:r>
    </w:p>
    <w:p w14:paraId="44E4E432" w14:textId="77777777" w:rsidR="00386B92" w:rsidRPr="005B6AE6" w:rsidRDefault="00386B92" w:rsidP="00386B92">
      <w:pPr>
        <w:rPr>
          <w:rFonts w:eastAsia="PMingLiU"/>
          <w:lang w:eastAsia="zh-TW"/>
        </w:rPr>
      </w:pPr>
    </w:p>
    <w:p w14:paraId="1C133AD7" w14:textId="0C0C5673" w:rsidR="00386B92" w:rsidRPr="005B6AE6" w:rsidRDefault="00386B92" w:rsidP="00386B92">
      <w:pPr>
        <w:pStyle w:val="Heading4"/>
        <w:rPr>
          <w:lang w:eastAsia="zh-CN"/>
        </w:rPr>
      </w:pPr>
      <w:bookmarkStart w:id="1805" w:name="_Toc151361926"/>
      <w:r>
        <w:t>5.18</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1805"/>
    </w:p>
    <w:p w14:paraId="28C51A6E" w14:textId="77777777" w:rsidR="00386B92" w:rsidRPr="009353D8" w:rsidRDefault="00386B92" w:rsidP="00386B92">
      <w:pPr>
        <w:ind w:firstLineChars="100" w:firstLine="200"/>
        <w:rPr>
          <w:lang w:eastAsia="ja-JP"/>
        </w:rPr>
      </w:pPr>
      <w:r w:rsidRPr="005B6AE6">
        <w:rPr>
          <w:lang w:eastAsia="ja-JP"/>
        </w:rPr>
        <w:t>There is no change by comparing to the values for PC3 DC, so this section is omitted.</w:t>
      </w:r>
    </w:p>
    <w:p w14:paraId="0B50E1E0" w14:textId="59CC4205" w:rsidR="00D50BB3" w:rsidRPr="005B6AE6" w:rsidRDefault="00D50BB3" w:rsidP="00D50BB3">
      <w:pPr>
        <w:pStyle w:val="Heading3"/>
        <w:rPr>
          <w:rFonts w:eastAsia="MS Mincho"/>
          <w:lang w:eastAsia="ja-JP"/>
        </w:rPr>
      </w:pPr>
      <w:bookmarkStart w:id="1806" w:name="_Toc151361927"/>
      <w:r>
        <w:t>5.19</w:t>
      </w:r>
      <w:r w:rsidRPr="005B6AE6">
        <w:tab/>
      </w:r>
      <w:r w:rsidRPr="005B6AE6">
        <w:rPr>
          <w:rFonts w:eastAsia="MS Mincho" w:hint="eastAsia"/>
          <w:lang w:eastAsia="ja-JP"/>
        </w:rPr>
        <w:t>DC</w:t>
      </w:r>
      <w:r w:rsidRPr="005B6AE6">
        <w:t>_</w:t>
      </w:r>
      <w:r w:rsidRPr="005B6AE6">
        <w:rPr>
          <w:lang w:eastAsia="zh-CN"/>
        </w:rPr>
        <w:t>21</w:t>
      </w:r>
      <w:r w:rsidRPr="005B6AE6">
        <w:rPr>
          <w:rFonts w:hint="eastAsia"/>
          <w:lang w:eastAsia="zh-CN"/>
        </w:rPr>
        <w:t>_</w:t>
      </w:r>
      <w:r w:rsidRPr="005B6AE6">
        <w:rPr>
          <w:rFonts w:eastAsia="MS Mincho" w:hint="eastAsia"/>
          <w:lang w:eastAsia="ja-JP"/>
        </w:rPr>
        <w:t>n</w:t>
      </w:r>
      <w:r>
        <w:rPr>
          <w:rFonts w:eastAsia="MS Mincho"/>
          <w:lang w:eastAsia="ja-JP"/>
        </w:rPr>
        <w:t>78</w:t>
      </w:r>
      <w:bookmarkEnd w:id="1806"/>
    </w:p>
    <w:p w14:paraId="38F6169B" w14:textId="6239AC7C" w:rsidR="00D50BB3" w:rsidRPr="005B6AE6" w:rsidRDefault="00D50BB3" w:rsidP="00D50BB3">
      <w:pPr>
        <w:pStyle w:val="Heading4"/>
        <w:rPr>
          <w:rFonts w:eastAsia="MS Mincho"/>
          <w:lang w:eastAsia="ja-JP"/>
        </w:rPr>
      </w:pPr>
      <w:bookmarkStart w:id="1807" w:name="_Toc151361928"/>
      <w:r>
        <w:rPr>
          <w:lang w:eastAsia="zh-CN"/>
        </w:rPr>
        <w:t>5.19</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1807"/>
    </w:p>
    <w:p w14:paraId="53CE160B" w14:textId="77777777" w:rsidR="00D50BB3" w:rsidRPr="005B6AE6" w:rsidRDefault="00D50BB3" w:rsidP="00D50BB3">
      <w:pPr>
        <w:ind w:firstLineChars="100" w:firstLine="200"/>
        <w:rPr>
          <w:rFonts w:eastAsia="Yu Mincho"/>
          <w:lang w:eastAsia="ja-JP"/>
        </w:rPr>
      </w:pPr>
      <w:r w:rsidRPr="005B6AE6">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[2], so this section is omitted.</w:t>
      </w:r>
    </w:p>
    <w:p w14:paraId="243086C1" w14:textId="77777777" w:rsidR="00D50BB3" w:rsidRPr="005B6AE6" w:rsidRDefault="00D50BB3" w:rsidP="00D50BB3">
      <w:pPr>
        <w:rPr>
          <w:rFonts w:eastAsia="PMingLiU"/>
          <w:color w:val="0033CC"/>
          <w:lang w:eastAsia="zh-TW"/>
        </w:rPr>
      </w:pPr>
    </w:p>
    <w:p w14:paraId="74AE5D05" w14:textId="3D600A0D" w:rsidR="00D50BB3" w:rsidRPr="005B6AE6" w:rsidRDefault="00D50BB3" w:rsidP="00D50BB3">
      <w:pPr>
        <w:pStyle w:val="Heading4"/>
        <w:rPr>
          <w:lang w:eastAsia="zh-CN"/>
        </w:rPr>
      </w:pPr>
      <w:bookmarkStart w:id="1808" w:name="_Toc151361929"/>
      <w:r>
        <w:rPr>
          <w:lang w:eastAsia="zh-CN"/>
        </w:rPr>
        <w:t>5.19</w:t>
      </w:r>
      <w:r w:rsidRPr="005B6AE6">
        <w:rPr>
          <w:lang w:eastAsia="zh-CN"/>
        </w:rPr>
        <w:t>.2</w:t>
      </w:r>
      <w:r w:rsidRPr="005B6AE6">
        <w:rPr>
          <w:lang w:eastAsia="zh-CN"/>
        </w:rPr>
        <w:tab/>
        <w:t xml:space="preserve">Maximum output power for </w:t>
      </w:r>
      <w:r w:rsidRPr="005B6AE6">
        <w:rPr>
          <w:rFonts w:hint="eastAsia"/>
          <w:lang w:eastAsia="zh-CN"/>
        </w:rPr>
        <w:t>DC</w:t>
      </w:r>
      <w:bookmarkEnd w:id="1808"/>
    </w:p>
    <w:p w14:paraId="603390E2" w14:textId="4BBC0ECD" w:rsidR="00D50BB3" w:rsidRPr="005B6AE6" w:rsidRDefault="00D50BB3" w:rsidP="00D50BB3">
      <w:pPr>
        <w:keepNext/>
        <w:spacing w:before="120" w:after="120"/>
        <w:jc w:val="center"/>
        <w:rPr>
          <w:rFonts w:ascii="Arial" w:eastAsia="Yu Mincho" w:hAnsi="Arial" w:cs="Arial"/>
          <w:sz w:val="28"/>
          <w:szCs w:val="28"/>
          <w:lang w:eastAsia="ja-JP"/>
        </w:rPr>
      </w:pPr>
      <w:r w:rsidRPr="005B6AE6">
        <w:rPr>
          <w:rFonts w:ascii="Arial" w:hAnsi="Arial" w:cs="Arial"/>
          <w:b/>
        </w:rPr>
        <w:t xml:space="preserve">Table </w:t>
      </w:r>
      <w:r>
        <w:rPr>
          <w:rFonts w:ascii="Arial" w:hAnsi="Arial" w:cs="Arial"/>
          <w:b/>
          <w:lang w:eastAsia="zh-CN"/>
        </w:rPr>
        <w:t>5.19</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D50BB3" w:rsidRPr="005B6AE6" w14:paraId="0258C199" w14:textId="77777777" w:rsidTr="00303E52">
        <w:trPr>
          <w:trHeight w:val="166"/>
          <w:tblHeader/>
          <w:jc w:val="center"/>
        </w:trPr>
        <w:tc>
          <w:tcPr>
            <w:tcW w:w="3440" w:type="dxa"/>
          </w:tcPr>
          <w:p w14:paraId="354A28E9" w14:textId="77777777" w:rsidR="00D50BB3" w:rsidRPr="005B6AE6" w:rsidRDefault="00D50BB3" w:rsidP="00303E52">
            <w:pPr>
              <w:pStyle w:val="TAH"/>
            </w:pPr>
            <w:r w:rsidRPr="005B6AE6">
              <w:t>EN-DC configuration</w:t>
            </w:r>
          </w:p>
        </w:tc>
        <w:tc>
          <w:tcPr>
            <w:tcW w:w="1578" w:type="dxa"/>
          </w:tcPr>
          <w:p w14:paraId="79104151" w14:textId="77777777" w:rsidR="00D50BB3" w:rsidRPr="005B6AE6" w:rsidRDefault="00D50BB3" w:rsidP="00303E52">
            <w:pPr>
              <w:pStyle w:val="TAH"/>
            </w:pPr>
            <w:r w:rsidRPr="005B6AE6">
              <w:t xml:space="preserve">Power class </w:t>
            </w:r>
            <w:r w:rsidRPr="005B6AE6">
              <w:rPr>
                <w:lang w:eastAsia="zh-CN"/>
              </w:rPr>
              <w:t>2</w:t>
            </w:r>
          </w:p>
          <w:p w14:paraId="7FA6B5FC" w14:textId="77777777" w:rsidR="00D50BB3" w:rsidRPr="005B6AE6" w:rsidRDefault="00D50BB3" w:rsidP="00303E52">
            <w:pPr>
              <w:pStyle w:val="TAH"/>
            </w:pPr>
            <w:r w:rsidRPr="005B6AE6">
              <w:t>(dBm)</w:t>
            </w:r>
          </w:p>
        </w:tc>
        <w:tc>
          <w:tcPr>
            <w:tcW w:w="1481" w:type="dxa"/>
          </w:tcPr>
          <w:p w14:paraId="39A0849A" w14:textId="77777777" w:rsidR="00D50BB3" w:rsidRPr="005B6AE6" w:rsidRDefault="00D50BB3" w:rsidP="00303E52">
            <w:pPr>
              <w:pStyle w:val="TAH"/>
            </w:pPr>
            <w:r w:rsidRPr="005B6AE6">
              <w:t>Tolerance</w:t>
            </w:r>
          </w:p>
          <w:p w14:paraId="5E0BCBC1" w14:textId="77777777" w:rsidR="00D50BB3" w:rsidRPr="005B6AE6" w:rsidRDefault="00D50BB3" w:rsidP="00303E52">
            <w:pPr>
              <w:pStyle w:val="TAH"/>
            </w:pPr>
            <w:r w:rsidRPr="005B6AE6">
              <w:t>(dB)</w:t>
            </w:r>
          </w:p>
        </w:tc>
        <w:tc>
          <w:tcPr>
            <w:tcW w:w="1688" w:type="dxa"/>
          </w:tcPr>
          <w:p w14:paraId="059493B8" w14:textId="77777777" w:rsidR="00D50BB3" w:rsidRPr="005B6AE6" w:rsidRDefault="00D50BB3" w:rsidP="00303E52">
            <w:pPr>
              <w:pStyle w:val="TAH"/>
            </w:pPr>
            <w:r w:rsidRPr="005B6AE6">
              <w:t>Power class 3</w:t>
            </w:r>
          </w:p>
          <w:p w14:paraId="2FF39CD6" w14:textId="77777777" w:rsidR="00D50BB3" w:rsidRPr="005B6AE6" w:rsidRDefault="00D50BB3" w:rsidP="00303E52">
            <w:pPr>
              <w:pStyle w:val="TAH"/>
            </w:pPr>
            <w:r w:rsidRPr="005B6AE6">
              <w:t>(dBm)</w:t>
            </w:r>
          </w:p>
        </w:tc>
        <w:tc>
          <w:tcPr>
            <w:tcW w:w="1852" w:type="dxa"/>
          </w:tcPr>
          <w:p w14:paraId="2FD490EA" w14:textId="77777777" w:rsidR="00D50BB3" w:rsidRPr="005B6AE6" w:rsidRDefault="00D50BB3" w:rsidP="00303E52">
            <w:pPr>
              <w:pStyle w:val="TAH"/>
            </w:pPr>
            <w:r w:rsidRPr="005B6AE6">
              <w:t>Tolerance</w:t>
            </w:r>
          </w:p>
          <w:p w14:paraId="08C82C50" w14:textId="77777777" w:rsidR="00D50BB3" w:rsidRPr="005B6AE6" w:rsidRDefault="00D50BB3" w:rsidP="00303E52">
            <w:pPr>
              <w:pStyle w:val="TAH"/>
            </w:pPr>
            <w:r w:rsidRPr="005B6AE6">
              <w:t>(dB)</w:t>
            </w:r>
          </w:p>
        </w:tc>
      </w:tr>
      <w:tr w:rsidR="00D50BB3" w:rsidRPr="005B6AE6" w14:paraId="1CABFB3F" w14:textId="77777777" w:rsidTr="00303E52">
        <w:trPr>
          <w:trHeight w:val="166"/>
          <w:jc w:val="center"/>
        </w:trPr>
        <w:tc>
          <w:tcPr>
            <w:tcW w:w="3440" w:type="dxa"/>
          </w:tcPr>
          <w:p w14:paraId="2207B777" w14:textId="77777777" w:rsidR="00D50BB3" w:rsidRPr="005B6AE6" w:rsidRDefault="00D50BB3" w:rsidP="00303E52">
            <w:pPr>
              <w:pStyle w:val="TAC"/>
            </w:pPr>
            <w:r w:rsidRPr="005B6AE6">
              <w:rPr>
                <w:lang w:eastAsia="fi-FI"/>
              </w:rPr>
              <w:t>DC_21A</w:t>
            </w:r>
            <w:r>
              <w:rPr>
                <w:lang w:eastAsia="fi-FI"/>
              </w:rPr>
              <w:t>_n78</w:t>
            </w:r>
            <w:r w:rsidRPr="005B6AE6">
              <w:rPr>
                <w:lang w:eastAsia="fi-FI"/>
              </w:rPr>
              <w:t>A</w:t>
            </w:r>
          </w:p>
        </w:tc>
        <w:tc>
          <w:tcPr>
            <w:tcW w:w="1578" w:type="dxa"/>
          </w:tcPr>
          <w:p w14:paraId="1D162282" w14:textId="77777777" w:rsidR="00D50BB3" w:rsidRPr="005B6AE6" w:rsidRDefault="00D50BB3" w:rsidP="00303E52">
            <w:pPr>
              <w:pStyle w:val="TAC"/>
            </w:pPr>
            <w:r w:rsidRPr="005B6AE6">
              <w:rPr>
                <w:rFonts w:eastAsia="DengXian"/>
                <w:lang w:eastAsia="zh-CN"/>
              </w:rPr>
              <w:t>26</w:t>
            </w:r>
            <w:r w:rsidRPr="005B6AE6">
              <w:rPr>
                <w:rFonts w:eastAsia="DengXian"/>
                <w:vertAlign w:val="superscript"/>
                <w:lang w:eastAsia="zh-CN"/>
              </w:rPr>
              <w:t>6,8</w:t>
            </w:r>
          </w:p>
        </w:tc>
        <w:tc>
          <w:tcPr>
            <w:tcW w:w="1481" w:type="dxa"/>
          </w:tcPr>
          <w:p w14:paraId="75368A46" w14:textId="77777777" w:rsidR="00D50BB3" w:rsidRPr="005B6AE6" w:rsidRDefault="00D50BB3" w:rsidP="00303E52">
            <w:pPr>
              <w:pStyle w:val="TAC"/>
            </w:pPr>
            <w:r w:rsidRPr="005B6AE6">
              <w:rPr>
                <w:rFonts w:eastAsia="MS Mincho"/>
              </w:rPr>
              <w:t>+2/-3</w:t>
            </w:r>
          </w:p>
        </w:tc>
        <w:tc>
          <w:tcPr>
            <w:tcW w:w="1688" w:type="dxa"/>
          </w:tcPr>
          <w:p w14:paraId="48639059" w14:textId="77777777" w:rsidR="00D50BB3" w:rsidRPr="005B6AE6" w:rsidRDefault="00D50BB3" w:rsidP="00303E52">
            <w:pPr>
              <w:pStyle w:val="TAC"/>
            </w:pPr>
            <w:r w:rsidRPr="005B6AE6">
              <w:t>23</w:t>
            </w:r>
          </w:p>
        </w:tc>
        <w:tc>
          <w:tcPr>
            <w:tcW w:w="1852" w:type="dxa"/>
          </w:tcPr>
          <w:p w14:paraId="2EA575FB" w14:textId="77777777" w:rsidR="00D50BB3" w:rsidRPr="005B6AE6" w:rsidRDefault="00D50BB3" w:rsidP="00303E52">
            <w:pPr>
              <w:pStyle w:val="TAC"/>
            </w:pPr>
            <w:r w:rsidRPr="005B6AE6">
              <w:t>+2/-3</w:t>
            </w:r>
          </w:p>
        </w:tc>
      </w:tr>
      <w:tr w:rsidR="00D50BB3" w:rsidRPr="005B6AE6" w14:paraId="02113C71" w14:textId="77777777" w:rsidTr="00303E52">
        <w:trPr>
          <w:trHeight w:val="166"/>
          <w:jc w:val="center"/>
        </w:trPr>
        <w:tc>
          <w:tcPr>
            <w:tcW w:w="10039" w:type="dxa"/>
            <w:gridSpan w:val="5"/>
          </w:tcPr>
          <w:p w14:paraId="0CD26A4B" w14:textId="77777777" w:rsidR="00D50BB3" w:rsidRPr="005B6AE6" w:rsidRDefault="00D50BB3" w:rsidP="00303E52">
            <w:pPr>
              <w:pStyle w:val="TAN"/>
              <w:rPr>
                <w:lang w:eastAsia="zh-TW"/>
              </w:rPr>
            </w:pPr>
            <w:r w:rsidRPr="005B6AE6">
              <w:t>NOTE 6</w:t>
            </w:r>
            <w:r w:rsidRPr="005B6AE6">
              <w:rPr>
                <w:lang w:eastAsia="zh-CN"/>
              </w:rPr>
              <w:t>:</w:t>
            </w:r>
            <w:r w:rsidRPr="005B6AE6">
              <w:tab/>
            </w:r>
            <w:r w:rsidRPr="005B6AE6">
              <w:rPr>
                <w:lang w:eastAsia="zh-CN"/>
              </w:rPr>
              <w:t>The UE supports PC3 within E-UTRA cell group, and supports either PC3 or PC2 within NR cell group. Power class support within each individual cell group is signaled separately by the UE.</w:t>
            </w:r>
          </w:p>
          <w:p w14:paraId="7F4480E1" w14:textId="77777777" w:rsidR="00D50BB3" w:rsidRPr="005B6AE6" w:rsidRDefault="00D50BB3" w:rsidP="00303E52">
            <w:pPr>
              <w:pStyle w:val="TAN"/>
            </w:pPr>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5B6AE6">
              <w:t>T</w:t>
            </w:r>
            <w:r w:rsidRPr="005B6AE6">
              <w:rPr>
                <w:lang w:eastAsia="zh-CN"/>
              </w:rPr>
              <w:t xml:space="preserve">he UE that supports PC3 within a TDD or </w:t>
            </w:r>
            <w:r w:rsidRPr="005B6AE6">
              <w:rPr>
                <w:rFonts w:hint="eastAsia"/>
                <w:lang w:eastAsia="zh-CN"/>
              </w:rPr>
              <w:t>FDD band</w:t>
            </w:r>
            <w:r w:rsidRPr="005B6AE6">
              <w:rPr>
                <w:lang w:eastAsia="zh-CN"/>
              </w:rPr>
              <w:t xml:space="preserve"> and supports PC2 within a second </w:t>
            </w:r>
            <w:r w:rsidRPr="005B6AE6">
              <w:rPr>
                <w:rFonts w:hint="eastAsia"/>
                <w:lang w:eastAsia="zh-CN"/>
              </w:rPr>
              <w:t>TDD band</w:t>
            </w:r>
            <w:r w:rsidRPr="005B6AE6">
              <w:rPr>
                <w:lang w:eastAsia="zh-CN"/>
              </w:rPr>
              <w:t xml:space="preserve"> may signal a </w:t>
            </w:r>
            <w:r w:rsidRPr="005B6AE6">
              <w:rPr>
                <w:lang w:bidi="bn-IN"/>
              </w:rPr>
              <w:t xml:space="preserve">[HigherPowerLimitCADC] capability whereby the maximum output power indicated in the table may be exceeded in accordance with sub-clause </w:t>
            </w:r>
            <w:r w:rsidRPr="005B6AE6">
              <w:t>6.2B.4.1.3.</w:t>
            </w:r>
          </w:p>
        </w:tc>
      </w:tr>
    </w:tbl>
    <w:p w14:paraId="6A486289" w14:textId="77777777" w:rsidR="00D50BB3" w:rsidRPr="005B6AE6" w:rsidRDefault="00D50BB3" w:rsidP="00D50BB3">
      <w:pPr>
        <w:rPr>
          <w:rFonts w:eastAsia="PMingLiU"/>
          <w:color w:val="0033CC"/>
          <w:lang w:eastAsia="zh-TW"/>
        </w:rPr>
      </w:pPr>
    </w:p>
    <w:p w14:paraId="75F91768" w14:textId="1891CCF2" w:rsidR="00D50BB3" w:rsidRPr="005B6AE6" w:rsidRDefault="00D50BB3" w:rsidP="00D50BB3">
      <w:pPr>
        <w:pStyle w:val="Heading4"/>
        <w:rPr>
          <w:lang w:eastAsia="zh-CN"/>
        </w:rPr>
      </w:pPr>
      <w:bookmarkStart w:id="1809" w:name="_Toc151361930"/>
      <w:r>
        <w:rPr>
          <w:lang w:eastAsia="zh-CN"/>
        </w:rPr>
        <w:t>5.19</w:t>
      </w:r>
      <w:r w:rsidRPr="005B6AE6">
        <w:rPr>
          <w:lang w:eastAsia="zh-CN"/>
        </w:rPr>
        <w:t>.3</w:t>
      </w:r>
      <w:r w:rsidRPr="005B6AE6">
        <w:rPr>
          <w:lang w:eastAsia="zh-CN"/>
        </w:rPr>
        <w:tab/>
        <w:t>REFSENS requirements for DC</w:t>
      </w:r>
      <w:bookmarkEnd w:id="1809"/>
    </w:p>
    <w:p w14:paraId="7003E85D" w14:textId="77777777" w:rsidR="00D50BB3" w:rsidRPr="005B6AE6" w:rsidRDefault="00D50BB3" w:rsidP="00D50BB3">
      <w:pPr>
        <w:widowControl w:val="0"/>
        <w:spacing w:after="0"/>
        <w:ind w:firstLineChars="100" w:firstLine="200"/>
        <w:rPr>
          <w:rFonts w:eastAsia="MS Mincho"/>
          <w:kern w:val="2"/>
          <w:lang w:val="en-US" w:eastAsia="zh-CN"/>
        </w:rPr>
      </w:pPr>
      <w:r w:rsidRPr="005B6AE6">
        <w:rPr>
          <w:rFonts w:eastAsia="MS Mincho"/>
          <w:lang w:eastAsia="zh-TW"/>
        </w:rPr>
        <w:t>Analysis of REFSENS exceptions or MSD requirements is needed due to higher power UL DC. For PC3 DC_21</w:t>
      </w:r>
      <w:r>
        <w:rPr>
          <w:rFonts w:eastAsia="MS Mincho"/>
          <w:lang w:eastAsia="zh-TW"/>
        </w:rPr>
        <w:t>_n78</w:t>
      </w:r>
      <w:r w:rsidRPr="005B6AE6">
        <w:rPr>
          <w:rFonts w:eastAsia="MS Mincho"/>
          <w:lang w:eastAsia="zh-TW"/>
        </w:rPr>
        <w:t>, the co-existence study is provided in TR 37.863-01-01 [3]. Based on above,</w:t>
      </w:r>
    </w:p>
    <w:p w14:paraId="60F63417"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4</w:t>
      </w:r>
      <w:r w:rsidRPr="005B6AE6">
        <w:rPr>
          <w:rFonts w:eastAsia="MS Mincho"/>
          <w:kern w:val="2"/>
          <w:vertAlign w:val="superscript"/>
          <w:lang w:val="en-US" w:eastAsia="zh-CN"/>
        </w:rPr>
        <w:t>th</w:t>
      </w:r>
      <w:r w:rsidRPr="005B6AE6">
        <w:rPr>
          <w:rFonts w:eastAsia="MS Mincho"/>
          <w:kern w:val="2"/>
          <w:lang w:val="en-US" w:eastAsia="zh-CN"/>
        </w:rPr>
        <w:t xml:space="preserve"> </w:t>
      </w:r>
      <w:r w:rsidRPr="005B6AE6">
        <w:rPr>
          <w:rFonts w:eastAsia="MS Mincho"/>
          <w:kern w:val="2"/>
          <w:lang w:val="en-US" w:eastAsia="ko-KR"/>
        </w:rPr>
        <w:t>order IMD may</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n7</w:t>
      </w:r>
      <w:r>
        <w:rPr>
          <w:rFonts w:eastAsia="MS Mincho"/>
          <w:kern w:val="2"/>
          <w:lang w:val="en-US" w:eastAsia="zh-CN"/>
        </w:rPr>
        <w:t>8</w:t>
      </w:r>
      <w:r w:rsidRPr="005B6AE6">
        <w:rPr>
          <w:rFonts w:eastAsia="MS Mincho"/>
          <w:kern w:val="2"/>
          <w:lang w:val="en-US" w:eastAsia="zh-CN"/>
        </w:rPr>
        <w:t>.</w:t>
      </w:r>
    </w:p>
    <w:p w14:paraId="60393D61"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hint="eastAsia"/>
          <w:kern w:val="2"/>
          <w:lang w:val="en-US" w:eastAsia="ja-JP"/>
        </w:rPr>
        <w:t>,</w:t>
      </w:r>
      <w:r w:rsidRPr="005B6AE6">
        <w:rPr>
          <w:rFonts w:eastAsia="MS Mincho"/>
          <w:kern w:val="2"/>
          <w:lang w:val="en-US" w:eastAsia="ja-JP"/>
        </w:rPr>
        <w:t xml:space="preserve"> </w:t>
      </w:r>
      <w:r w:rsidRPr="005B6AE6">
        <w:rPr>
          <w:rFonts w:eastAsia="MS Mincho"/>
          <w:kern w:val="2"/>
          <w:lang w:val="en-US" w:eastAsia="zh-CN"/>
        </w:rPr>
        <w:t>and 5</w:t>
      </w:r>
      <w:r w:rsidRPr="005B6AE6">
        <w:rPr>
          <w:rFonts w:eastAsia="MS Mincho"/>
          <w:kern w:val="2"/>
          <w:vertAlign w:val="superscript"/>
          <w:lang w:val="en-US" w:eastAsia="zh-CN"/>
        </w:rPr>
        <w:t>th</w:t>
      </w:r>
      <w:r w:rsidRPr="005B6AE6">
        <w:rPr>
          <w:rFonts w:eastAsia="MS Mincho"/>
          <w:kern w:val="2"/>
          <w:lang w:val="en-US" w:eastAsia="zh-CN"/>
        </w:rPr>
        <w:t xml:space="preserve"> order harmonic</w:t>
      </w:r>
      <w:r>
        <w:rPr>
          <w:rFonts w:eastAsia="MS Mincho"/>
          <w:kern w:val="2"/>
          <w:lang w:val="en-US" w:eastAsia="zh-CN"/>
        </w:rPr>
        <w:t xml:space="preserve"> from PC2 UL band n78</w:t>
      </w:r>
      <w:r w:rsidRPr="005B6AE6">
        <w:rPr>
          <w:rFonts w:eastAsia="MS Mincho"/>
          <w:kern w:val="2"/>
          <w:lang w:val="en-US" w:eastAsia="zh-CN"/>
        </w:rPr>
        <w:t xml:space="preserve"> do not fall into Rx frequencies of band 21.</w:t>
      </w:r>
    </w:p>
    <w:p w14:paraId="0EF4A914"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Pr>
          <w:rFonts w:eastAsia="MS Mincho"/>
          <w:kern w:val="2"/>
          <w:lang w:val="en-US" w:eastAsia="zh-CN"/>
        </w:rPr>
        <w:t xml:space="preserve"> from PC2 UL band n78</w:t>
      </w:r>
      <w:r w:rsidRPr="005B6AE6">
        <w:rPr>
          <w:rFonts w:eastAsia="MS Mincho"/>
          <w:kern w:val="2"/>
          <w:lang w:val="en-US" w:eastAsia="zh-CN"/>
        </w:rPr>
        <w:t xml:space="preserve">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p>
    <w:p w14:paraId="5B071AE3"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sidRPr="005B6AE6">
        <w:rPr>
          <w:rFonts w:eastAsia="MS Mincho"/>
          <w:kern w:val="2"/>
          <w:lang w:val="en-US" w:eastAsia="zh-CN"/>
        </w:rPr>
        <w:t>, 3</w:t>
      </w:r>
      <w:r w:rsidRPr="005B6AE6">
        <w:rPr>
          <w:rFonts w:eastAsia="MS Mincho"/>
          <w:kern w:val="2"/>
          <w:vertAlign w:val="superscript"/>
          <w:lang w:val="en-US" w:eastAsia="zh-CN"/>
        </w:rPr>
        <w:t>rd</w:t>
      </w:r>
      <w:r w:rsidRPr="005B6AE6">
        <w:rPr>
          <w:rFonts w:eastAsia="MS Mincho"/>
          <w:kern w:val="2"/>
          <w:lang w:val="en-US" w:eastAsia="zh-CN"/>
        </w:rPr>
        <w:t>, 4</w:t>
      </w:r>
      <w:r w:rsidRPr="005B6AE6">
        <w:rPr>
          <w:rFonts w:eastAsia="MS Mincho"/>
          <w:kern w:val="2"/>
          <w:vertAlign w:val="superscript"/>
          <w:lang w:val="en-US" w:eastAsia="zh-CN"/>
        </w:rPr>
        <w:t>th</w:t>
      </w:r>
      <w:r w:rsidRPr="005B6AE6">
        <w:rPr>
          <w:rFonts w:eastAsia="MS Mincho"/>
          <w:kern w:val="2"/>
          <w:lang w:val="en-US" w:eastAsia="zh-CN"/>
        </w:rPr>
        <w:t>, and 5</w:t>
      </w:r>
      <w:r w:rsidRPr="005B6AE6">
        <w:rPr>
          <w:rFonts w:eastAsia="MS Mincho"/>
          <w:kern w:val="2"/>
          <w:vertAlign w:val="superscript"/>
          <w:lang w:val="en-US" w:eastAsia="zh-CN"/>
        </w:rPr>
        <w:t>th</w:t>
      </w:r>
      <w:r w:rsidRPr="005B6AE6">
        <w:rPr>
          <w:rFonts w:eastAsia="MS Mincho"/>
          <w:kern w:val="2"/>
          <w:lang w:val="en-US" w:eastAsia="zh-CN"/>
        </w:rPr>
        <w:t xml:space="preserve"> order IMD do not</w:t>
      </w:r>
      <w:r>
        <w:rPr>
          <w:rFonts w:eastAsia="MS Mincho"/>
          <w:kern w:val="2"/>
          <w:lang w:val="en-US" w:eastAsia="zh-CN"/>
        </w:rPr>
        <w:t xml:space="preserve"> impact the</w:t>
      </w:r>
      <w:r w:rsidRPr="005B6AE6">
        <w:rPr>
          <w:rFonts w:eastAsia="MS Mincho"/>
          <w:kern w:val="2"/>
          <w:lang w:val="en-US" w:eastAsia="zh-CN"/>
        </w:rPr>
        <w:t xml:space="preserve"> Rx frequencies of band 21.</w:t>
      </w:r>
    </w:p>
    <w:p w14:paraId="3A9F6044" w14:textId="77777777" w:rsidR="00D50BB3" w:rsidRPr="005B6AE6" w:rsidRDefault="00D50BB3" w:rsidP="00D50BB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B6AE6">
        <w:rPr>
          <w:rFonts w:eastAsia="MS Mincho"/>
          <w:kern w:val="2"/>
          <w:lang w:val="en-US" w:eastAsia="zh-CN"/>
        </w:rPr>
        <w:t xml:space="preserve"> the 2</w:t>
      </w:r>
      <w:r w:rsidRPr="005B6AE6">
        <w:rPr>
          <w:rFonts w:eastAsia="MS Mincho"/>
          <w:kern w:val="2"/>
          <w:vertAlign w:val="superscript"/>
          <w:lang w:val="en-US" w:eastAsia="zh-CN"/>
        </w:rPr>
        <w:t>nd</w:t>
      </w:r>
      <w:r>
        <w:rPr>
          <w:rFonts w:eastAsia="MS Mincho"/>
          <w:kern w:val="2"/>
          <w:lang w:val="en-US" w:eastAsia="zh-CN"/>
        </w:rPr>
        <w:t>, 3</w:t>
      </w:r>
      <w:r w:rsidRPr="000A6D01">
        <w:rPr>
          <w:rFonts w:eastAsia="MS Mincho"/>
          <w:kern w:val="2"/>
          <w:vertAlign w:val="superscript"/>
          <w:lang w:val="en-US" w:eastAsia="zh-CN"/>
        </w:rPr>
        <w:t>rd</w:t>
      </w:r>
      <w:r>
        <w:rPr>
          <w:rFonts w:eastAsia="MS Mincho"/>
          <w:kern w:val="2"/>
          <w:lang w:val="en-US" w:eastAsia="zh-CN"/>
        </w:rPr>
        <w:t xml:space="preserve">, </w:t>
      </w:r>
      <w:r w:rsidRPr="005B6AE6">
        <w:rPr>
          <w:rFonts w:eastAsia="MS Mincho"/>
          <w:kern w:val="2"/>
          <w:lang w:val="en-US" w:eastAsia="zh-CN"/>
        </w:rPr>
        <w:t xml:space="preserve">and </w:t>
      </w:r>
      <w:r>
        <w:rPr>
          <w:rFonts w:eastAsia="MS Mincho"/>
          <w:kern w:val="2"/>
          <w:lang w:val="en-US" w:eastAsia="zh-CN"/>
        </w:rPr>
        <w:t>5</w:t>
      </w:r>
      <w:r w:rsidRPr="000A6D01">
        <w:rPr>
          <w:rFonts w:eastAsia="MS Mincho"/>
          <w:kern w:val="2"/>
          <w:vertAlign w:val="superscript"/>
          <w:lang w:val="en-US" w:eastAsia="zh-CN"/>
        </w:rPr>
        <w:t>th</w:t>
      </w:r>
      <w:r>
        <w:rPr>
          <w:rFonts w:eastAsia="MS Mincho"/>
          <w:kern w:val="2"/>
          <w:lang w:val="en-US" w:eastAsia="zh-CN"/>
        </w:rPr>
        <w:t xml:space="preserve"> </w:t>
      </w:r>
      <w:r w:rsidRPr="005B6AE6">
        <w:rPr>
          <w:rFonts w:eastAsia="MS Mincho"/>
          <w:kern w:val="2"/>
          <w:lang w:val="en-US" w:eastAsia="zh-CN"/>
        </w:rPr>
        <w:t>order</w:t>
      </w:r>
      <w:r w:rsidRPr="005B6AE6">
        <w:rPr>
          <w:rFonts w:eastAsia="MS Mincho"/>
          <w:kern w:val="2"/>
          <w:lang w:val="en-US" w:eastAsia="ko-KR"/>
        </w:rPr>
        <w:t xml:space="preserve"> IMD do not</w:t>
      </w:r>
      <w:r>
        <w:rPr>
          <w:rFonts w:eastAsia="MS Mincho"/>
          <w:kern w:val="2"/>
          <w:lang w:val="en-US" w:eastAsia="ko-KR"/>
        </w:rPr>
        <w:t xml:space="preserve"> impact the</w:t>
      </w:r>
      <w:r w:rsidRPr="005B6AE6">
        <w:rPr>
          <w:rFonts w:eastAsia="MS Mincho"/>
          <w:kern w:val="2"/>
          <w:lang w:val="en-US" w:eastAsia="ko-KR"/>
        </w:rPr>
        <w:t xml:space="preserve"> Rx frequencies of band</w:t>
      </w:r>
      <w:r w:rsidRPr="005B6AE6">
        <w:rPr>
          <w:rFonts w:eastAsia="MS Mincho"/>
          <w:kern w:val="2"/>
          <w:lang w:val="en-US" w:eastAsia="zh-CN"/>
        </w:rPr>
        <w:t xml:space="preserve"> </w:t>
      </w:r>
      <w:r>
        <w:rPr>
          <w:rFonts w:eastAsia="MS Mincho"/>
          <w:kern w:val="2"/>
          <w:lang w:val="en-US" w:eastAsia="zh-CN"/>
        </w:rPr>
        <w:t>n78</w:t>
      </w:r>
      <w:r w:rsidRPr="005B6AE6">
        <w:rPr>
          <w:rFonts w:eastAsia="MS Mincho"/>
          <w:kern w:val="2"/>
          <w:lang w:val="en-US" w:eastAsia="zh-CN"/>
        </w:rPr>
        <w:t>.</w:t>
      </w:r>
    </w:p>
    <w:p w14:paraId="0F3CD677" w14:textId="77777777" w:rsidR="00D50BB3" w:rsidRPr="00713D20" w:rsidRDefault="00D50BB3" w:rsidP="00D50BB3">
      <w:pPr>
        <w:widowControl w:val="0"/>
        <w:spacing w:after="0"/>
        <w:rPr>
          <w:rFonts w:eastAsia="DengXian"/>
          <w:kern w:val="2"/>
          <w:lang w:val="en-US" w:eastAsia="zh-CN"/>
        </w:rPr>
      </w:pPr>
    </w:p>
    <w:p w14:paraId="2BFC4AD4" w14:textId="77777777" w:rsidR="00D50BB3" w:rsidRPr="005B6AE6" w:rsidRDefault="00D50BB3" w:rsidP="00D50BB3">
      <w:pPr>
        <w:widowControl w:val="0"/>
        <w:spacing w:after="0"/>
        <w:ind w:firstLineChars="100" w:firstLine="200"/>
        <w:rPr>
          <w:rFonts w:eastAsia="DengXian"/>
          <w:kern w:val="2"/>
          <w:lang w:val="en-US" w:eastAsia="zh-CN"/>
        </w:rPr>
      </w:pPr>
      <w:r w:rsidRPr="005B6AE6">
        <w:rPr>
          <w:rFonts w:eastAsia="DengXian"/>
          <w:kern w:val="2"/>
          <w:lang w:val="en-US" w:eastAsia="zh-CN"/>
        </w:rPr>
        <w:t>It should be noted that IMD w</w:t>
      </w:r>
      <w:r>
        <w:rPr>
          <w:rFonts w:eastAsia="DengXian"/>
          <w:kern w:val="2"/>
          <w:lang w:val="en-US" w:eastAsia="zh-CN"/>
        </w:rPr>
        <w:t>ill not be an issue for band n78</w:t>
      </w:r>
      <w:r w:rsidRPr="005B6AE6">
        <w:rPr>
          <w:rFonts w:eastAsia="DengXian"/>
          <w:kern w:val="2"/>
          <w:lang w:val="en-US" w:eastAsia="zh-CN"/>
        </w:rPr>
        <w:t xml:space="preserve"> (no self-interference for the TDD band) even through the IMD products may</w:t>
      </w:r>
      <w:r>
        <w:rPr>
          <w:rFonts w:eastAsia="DengXian"/>
          <w:kern w:val="2"/>
          <w:lang w:val="en-US" w:eastAsia="zh-CN"/>
        </w:rPr>
        <w:t xml:space="preserve"> impact</w:t>
      </w:r>
      <w:r w:rsidRPr="005B6AE6">
        <w:rPr>
          <w:rFonts w:eastAsia="DengXian"/>
          <w:kern w:val="2"/>
          <w:lang w:val="en-US" w:eastAsia="zh-CN"/>
        </w:rPr>
        <w:t xml:space="preserve"> the concerning band.</w:t>
      </w:r>
      <w:r w:rsidRPr="00A42F59">
        <w:rPr>
          <w:rFonts w:eastAsia="Yu Mincho" w:hint="eastAsia"/>
          <w:kern w:val="2"/>
          <w:lang w:val="en-US" w:eastAsia="ja-JP"/>
        </w:rPr>
        <w:t xml:space="preserve"> </w:t>
      </w:r>
      <w:r w:rsidRPr="005B6AE6">
        <w:t>Therefore, there is no MSD issue for this DC configuration.</w:t>
      </w:r>
    </w:p>
    <w:p w14:paraId="08CF7851" w14:textId="77777777" w:rsidR="00D50BB3" w:rsidRPr="005B6AE6" w:rsidRDefault="00D50BB3" w:rsidP="00D50BB3">
      <w:pPr>
        <w:rPr>
          <w:rFonts w:eastAsia="PMingLiU"/>
          <w:lang w:eastAsia="zh-TW"/>
        </w:rPr>
      </w:pPr>
    </w:p>
    <w:p w14:paraId="1A4771FA" w14:textId="1058E39C" w:rsidR="00D50BB3" w:rsidRPr="005B6AE6" w:rsidRDefault="00D50BB3" w:rsidP="00D50BB3">
      <w:pPr>
        <w:pStyle w:val="Heading4"/>
        <w:rPr>
          <w:lang w:eastAsia="zh-CN"/>
        </w:rPr>
      </w:pPr>
      <w:bookmarkStart w:id="1810" w:name="_Toc151361931"/>
      <w:r>
        <w:t>5.19</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1810"/>
    </w:p>
    <w:p w14:paraId="41EC404A" w14:textId="77777777" w:rsidR="00D50BB3" w:rsidRPr="009353D8" w:rsidRDefault="00D50BB3" w:rsidP="00D50BB3">
      <w:pPr>
        <w:ind w:firstLineChars="100" w:firstLine="200"/>
        <w:rPr>
          <w:lang w:eastAsia="ja-JP"/>
        </w:rPr>
      </w:pPr>
      <w:r w:rsidRPr="005B6AE6">
        <w:rPr>
          <w:lang w:eastAsia="ja-JP"/>
        </w:rPr>
        <w:t>There is no change by comparing to the values for PC3 DC, so this section is omitted.</w:t>
      </w:r>
    </w:p>
    <w:p w14:paraId="37DD8449" w14:textId="0B9D932D" w:rsidR="00FC34E3" w:rsidRPr="00BF0724" w:rsidRDefault="00FC34E3" w:rsidP="00FC34E3">
      <w:pPr>
        <w:pStyle w:val="Heading3"/>
        <w:rPr>
          <w:rFonts w:eastAsia="MS Mincho"/>
          <w:lang w:eastAsia="ja-JP"/>
        </w:rPr>
      </w:pPr>
      <w:bookmarkStart w:id="1811" w:name="_Toc151361932"/>
      <w:r>
        <w:lastRenderedPageBreak/>
        <w:t>5.20</w:t>
      </w:r>
      <w:r w:rsidRPr="00BF0724">
        <w:tab/>
      </w:r>
      <w:r w:rsidRPr="00BF0724">
        <w:rPr>
          <w:rFonts w:eastAsia="MS Mincho" w:hint="eastAsia"/>
          <w:lang w:eastAsia="ja-JP"/>
        </w:rPr>
        <w:t>DC</w:t>
      </w:r>
      <w:r w:rsidRPr="00BF0724">
        <w:t>_</w:t>
      </w:r>
      <w:r w:rsidRPr="00BF0724">
        <w:rPr>
          <w:lang w:eastAsia="zh-CN"/>
        </w:rPr>
        <w:t>1-3</w:t>
      </w:r>
      <w:r w:rsidRPr="00BF0724">
        <w:rPr>
          <w:rFonts w:hint="eastAsia"/>
          <w:lang w:eastAsia="zh-CN"/>
        </w:rPr>
        <w:t>_</w:t>
      </w:r>
      <w:r w:rsidRPr="00BF0724">
        <w:rPr>
          <w:rFonts w:eastAsia="MS Mincho" w:hint="eastAsia"/>
          <w:lang w:eastAsia="ja-JP"/>
        </w:rPr>
        <w:t>n</w:t>
      </w:r>
      <w:r w:rsidRPr="00BF0724">
        <w:rPr>
          <w:rFonts w:eastAsia="MS Mincho"/>
          <w:lang w:eastAsia="ja-JP"/>
        </w:rPr>
        <w:t>77</w:t>
      </w:r>
      <w:bookmarkEnd w:id="1811"/>
    </w:p>
    <w:p w14:paraId="4828A868" w14:textId="197E62EE" w:rsidR="00FC34E3" w:rsidRPr="00BF0724" w:rsidRDefault="00FC34E3" w:rsidP="00FC34E3">
      <w:pPr>
        <w:pStyle w:val="Heading4"/>
        <w:rPr>
          <w:rFonts w:eastAsia="MS Mincho"/>
          <w:lang w:eastAsia="ja-JP"/>
        </w:rPr>
      </w:pPr>
      <w:bookmarkStart w:id="1812" w:name="_Toc151361933"/>
      <w:r>
        <w:rPr>
          <w:lang w:eastAsia="zh-CN"/>
        </w:rPr>
        <w:t>5.20</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812"/>
    </w:p>
    <w:p w14:paraId="5AD166FC" w14:textId="1CA3A727" w:rsidR="00FC34E3" w:rsidRPr="00BF0724" w:rsidRDefault="00FC34E3" w:rsidP="00FC34E3">
      <w:pPr>
        <w:pStyle w:val="TH"/>
      </w:pPr>
      <w:r w:rsidRPr="00BF0724">
        <w:t xml:space="preserve">Table </w:t>
      </w:r>
      <w:r>
        <w:t>5.20</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C34E3" w:rsidRPr="00BF0724" w14:paraId="5C87BCDB" w14:textId="77777777" w:rsidTr="00303E52">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E68BD25" w14:textId="77777777" w:rsidR="00FC34E3" w:rsidRPr="00BF0724" w:rsidRDefault="00FC34E3" w:rsidP="00303E52">
            <w:pPr>
              <w:keepLines/>
              <w:spacing w:after="0"/>
              <w:jc w:val="center"/>
              <w:rPr>
                <w:rFonts w:ascii="Arial" w:hAnsi="Arial"/>
                <w:b/>
                <w:sz w:val="18"/>
                <w:lang w:eastAsia="fi-FI"/>
              </w:rPr>
            </w:pPr>
            <w:r w:rsidRPr="00BF0724">
              <w:rPr>
                <w:rFonts w:ascii="Arial" w:hAnsi="Arial"/>
                <w:b/>
                <w:sz w:val="18"/>
                <w:lang w:eastAsia="fi-FI"/>
              </w:rPr>
              <w:t>EN-DC</w:t>
            </w:r>
          </w:p>
          <w:p w14:paraId="032D07FE" w14:textId="77777777" w:rsidR="00FC34E3" w:rsidRPr="00BF0724" w:rsidRDefault="00FC34E3" w:rsidP="00303E52">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1983CB0" w14:textId="77777777" w:rsidR="00FC34E3" w:rsidRPr="00BF0724" w:rsidRDefault="00FC34E3" w:rsidP="00303E52">
            <w:pPr>
              <w:keepLines/>
              <w:spacing w:after="0"/>
              <w:jc w:val="center"/>
              <w:rPr>
                <w:rFonts w:ascii="Arial" w:hAnsi="Arial"/>
                <w:b/>
                <w:sz w:val="18"/>
                <w:lang w:val="fr-FR" w:eastAsia="fi-FI"/>
              </w:rPr>
            </w:pPr>
            <w:r w:rsidRPr="00BF0724">
              <w:rPr>
                <w:rFonts w:ascii="Arial" w:hAnsi="Arial"/>
                <w:b/>
                <w:sz w:val="18"/>
                <w:lang w:val="fr-FR" w:eastAsia="fi-FI"/>
              </w:rPr>
              <w:t>Uplink EN-DC</w:t>
            </w:r>
          </w:p>
          <w:p w14:paraId="785D2C97" w14:textId="77777777" w:rsidR="00FC34E3" w:rsidRPr="00BF0724" w:rsidRDefault="00FC34E3" w:rsidP="00303E52">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298488FB" w14:textId="77777777" w:rsidR="00FC34E3" w:rsidRPr="00BF0724" w:rsidRDefault="00FC34E3" w:rsidP="00303E52">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FC34E3" w:rsidRPr="00BF0724" w14:paraId="74DAA838" w14:textId="77777777" w:rsidTr="00303E52">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4F5D3" w14:textId="77777777" w:rsidR="00FC34E3" w:rsidRPr="00BF0724" w:rsidRDefault="00FC34E3" w:rsidP="00303E52">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DC_1A-3A_n77A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2377871" w14:textId="77777777" w:rsidR="00FC34E3" w:rsidRPr="00BF0724" w:rsidRDefault="00FC34E3" w:rsidP="00303E52">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5146A42" w14:textId="77777777" w:rsidR="00FC34E3" w:rsidRPr="00BF0724" w:rsidRDefault="00FC34E3" w:rsidP="00303E52">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DC_1A_n77A</w:t>
            </w:r>
            <w:r w:rsidRPr="00BF0724">
              <w:rPr>
                <w:rFonts w:ascii="Arial" w:eastAsia="Malgun Gothic" w:hAnsi="Arial"/>
                <w:sz w:val="18"/>
                <w:vertAlign w:val="superscript"/>
                <w:lang w:eastAsia="ko-KR"/>
              </w:rPr>
              <w:t>14</w:t>
            </w:r>
          </w:p>
          <w:p w14:paraId="7B3D2C55" w14:textId="77777777" w:rsidR="00FC34E3" w:rsidRPr="00BF0724" w:rsidRDefault="00FC34E3" w:rsidP="00303E52">
            <w:pPr>
              <w:keepNext/>
              <w:keepLines/>
              <w:spacing w:after="0"/>
              <w:jc w:val="center"/>
              <w:rPr>
                <w:rFonts w:ascii="Arial" w:hAnsi="Arial"/>
                <w:sz w:val="18"/>
                <w:vertAlign w:val="superscript"/>
                <w:lang w:eastAsia="ja-JP"/>
              </w:rPr>
            </w:pPr>
            <w:r w:rsidRPr="00BF0724">
              <w:rPr>
                <w:rFonts w:ascii="Arial" w:eastAsia="Malgun Gothic" w:hAnsi="Arial"/>
                <w:sz w:val="18"/>
                <w:lang w:eastAsia="ko-KR"/>
              </w:rPr>
              <w:t>DC_3A_n77A</w:t>
            </w:r>
            <w:r w:rsidRPr="00BF0724">
              <w:rPr>
                <w:rFonts w:ascii="Arial" w:eastAsia="Malgun Gothic" w:hAnsi="Arial"/>
                <w:sz w:val="18"/>
                <w:vertAlign w:val="superscript"/>
                <w:lang w:eastAsia="ko-KR"/>
              </w:rPr>
              <w:t>14</w:t>
            </w:r>
          </w:p>
        </w:tc>
      </w:tr>
      <w:tr w:rsidR="00FC34E3" w:rsidRPr="00BF0724" w14:paraId="4DFE9C1D" w14:textId="77777777" w:rsidTr="00303E52">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374698E" w14:textId="77777777" w:rsidR="00FC34E3" w:rsidRPr="00BF0724" w:rsidRDefault="00FC34E3" w:rsidP="00303E52">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24020DC8" w14:textId="77777777" w:rsidR="00FC34E3" w:rsidRPr="00BF0724" w:rsidRDefault="00FC34E3" w:rsidP="00303E52">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7DD77709" w14:textId="77777777" w:rsidR="00FC34E3" w:rsidRPr="00BF0724" w:rsidRDefault="00FC34E3" w:rsidP="00303E52">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3BB7EA83" w14:textId="77777777" w:rsidR="00FC34E3" w:rsidRPr="00BF0724" w:rsidRDefault="00FC34E3" w:rsidP="00FC34E3">
      <w:pPr>
        <w:rPr>
          <w:rFonts w:eastAsia="PMingLiU"/>
          <w:color w:val="0033CC"/>
          <w:lang w:eastAsia="zh-TW"/>
        </w:rPr>
      </w:pPr>
    </w:p>
    <w:p w14:paraId="19AC8599" w14:textId="36E4C36C" w:rsidR="00FC34E3" w:rsidRPr="00BF0724" w:rsidRDefault="00FC34E3" w:rsidP="00FC34E3">
      <w:pPr>
        <w:pStyle w:val="Heading4"/>
        <w:rPr>
          <w:lang w:eastAsia="zh-CN"/>
        </w:rPr>
      </w:pPr>
      <w:bookmarkStart w:id="1813" w:name="_Toc151361934"/>
      <w:r>
        <w:rPr>
          <w:lang w:eastAsia="zh-CN"/>
        </w:rPr>
        <w:t>5.20</w:t>
      </w:r>
      <w:r w:rsidRPr="00BF0724">
        <w:rPr>
          <w:lang w:eastAsia="zh-CN"/>
        </w:rPr>
        <w:t>.2</w:t>
      </w:r>
      <w:r w:rsidRPr="00BF0724">
        <w:rPr>
          <w:lang w:eastAsia="zh-CN"/>
        </w:rPr>
        <w:tab/>
        <w:t xml:space="preserve">Maximum output power for </w:t>
      </w:r>
      <w:r w:rsidRPr="00BF0724">
        <w:rPr>
          <w:rFonts w:hint="eastAsia"/>
          <w:lang w:eastAsia="zh-CN"/>
        </w:rPr>
        <w:t>DC</w:t>
      </w:r>
      <w:bookmarkEnd w:id="1813"/>
    </w:p>
    <w:p w14:paraId="0A8E088A" w14:textId="77777777" w:rsidR="00FC34E3" w:rsidRPr="00BF0724" w:rsidRDefault="00FC34E3" w:rsidP="00FC34E3">
      <w:pPr>
        <w:ind w:firstLineChars="100" w:firstLine="200"/>
        <w:rPr>
          <w:rFonts w:eastAsia="PMingLiU"/>
          <w:lang w:eastAsia="zh-TW"/>
        </w:rPr>
      </w:pPr>
      <w:r w:rsidRPr="00BF0724">
        <w:rPr>
          <w:rFonts w:eastAsia="PMingLiU"/>
          <w:lang w:eastAsia="zh-TW"/>
        </w:rPr>
        <w:t>Based on studies of PC2 DC_1_n77 and PC2 DC_3_n77, this section can be omitted.</w:t>
      </w:r>
    </w:p>
    <w:p w14:paraId="05EA5454" w14:textId="77777777" w:rsidR="00FC34E3" w:rsidRPr="00BF0724" w:rsidRDefault="00FC34E3" w:rsidP="00FC34E3">
      <w:pPr>
        <w:rPr>
          <w:rFonts w:eastAsia="Yu Mincho"/>
          <w:lang w:eastAsia="ja-JP"/>
        </w:rPr>
      </w:pPr>
    </w:p>
    <w:p w14:paraId="09B1C4DB" w14:textId="629D797B" w:rsidR="00FC34E3" w:rsidRPr="00BF0724" w:rsidRDefault="00FC34E3" w:rsidP="00FC34E3">
      <w:pPr>
        <w:pStyle w:val="Heading4"/>
        <w:rPr>
          <w:lang w:eastAsia="zh-CN"/>
        </w:rPr>
      </w:pPr>
      <w:bookmarkStart w:id="1814" w:name="_Toc151361935"/>
      <w:r>
        <w:rPr>
          <w:lang w:eastAsia="zh-CN"/>
        </w:rPr>
        <w:t>5.20</w:t>
      </w:r>
      <w:r w:rsidRPr="00BF0724">
        <w:rPr>
          <w:lang w:eastAsia="zh-CN"/>
        </w:rPr>
        <w:t>.3</w:t>
      </w:r>
      <w:r w:rsidRPr="00BF0724">
        <w:rPr>
          <w:lang w:eastAsia="zh-CN"/>
        </w:rPr>
        <w:tab/>
        <w:t>REFSENS requirements for DC</w:t>
      </w:r>
      <w:bookmarkEnd w:id="1814"/>
    </w:p>
    <w:p w14:paraId="03D9AABA" w14:textId="77777777" w:rsidR="00FC34E3" w:rsidRPr="00BF0724" w:rsidRDefault="00FC34E3" w:rsidP="00FC34E3">
      <w:pPr>
        <w:widowControl w:val="0"/>
        <w:spacing w:after="0"/>
        <w:ind w:firstLineChars="100" w:firstLine="200"/>
        <w:rPr>
          <w:rFonts w:eastAsia="MS Mincho"/>
          <w:kern w:val="2"/>
          <w:lang w:val="en-US" w:eastAsia="zh-CN"/>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sidRPr="00BF0724">
        <w:rPr>
          <w:rFonts w:eastAsia="PMingLiU"/>
          <w:lang w:eastAsia="zh-TW"/>
        </w:rPr>
        <w:t>DC_1_n77 and DC_3_n77</w:t>
      </w:r>
      <w:r w:rsidRPr="00BF0724">
        <w:t xml:space="preserve"> </w:t>
      </w:r>
      <w:r w:rsidRPr="00BF0724">
        <w:rPr>
          <w:rFonts w:hint="eastAsia"/>
          <w:lang w:eastAsia="ja-JP"/>
        </w:rPr>
        <w:t>captured in TR 37.863-01-01 [</w:t>
      </w:r>
      <w:r w:rsidRPr="00BF0724">
        <w:rPr>
          <w:lang w:eastAsia="ja-JP"/>
        </w:rPr>
        <w:t>2</w:t>
      </w:r>
      <w:r w:rsidRPr="00BF0724">
        <w:rPr>
          <w:rFonts w:hint="eastAsia"/>
          <w:lang w:eastAsia="ja-JP"/>
        </w:rPr>
        <w:t>], own Rx impact of the 3</w:t>
      </w:r>
      <w:r w:rsidRPr="00BF0724">
        <w:rPr>
          <w:rFonts w:hint="eastAsia"/>
          <w:vertAlign w:val="superscript"/>
          <w:lang w:eastAsia="ja-JP"/>
        </w:rPr>
        <w:t>rd</w:t>
      </w:r>
      <w:r w:rsidRPr="00BF0724">
        <w:rPr>
          <w:rFonts w:hint="eastAsia"/>
          <w:lang w:eastAsia="ja-JP"/>
        </w:rPr>
        <w:t xml:space="preserve"> band is the followings.</w:t>
      </w:r>
    </w:p>
    <w:p w14:paraId="507758A4" w14:textId="77777777" w:rsidR="00FC34E3" w:rsidRPr="00BF0724" w:rsidRDefault="00FC34E3" w:rsidP="00FC34E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0724">
        <w:rPr>
          <w:rFonts w:eastAsia="MS Mincho"/>
          <w:kern w:val="2"/>
          <w:lang w:val="en-US" w:eastAsia="zh-CN"/>
        </w:rPr>
        <w:t xml:space="preserve"> the 2</w:t>
      </w:r>
      <w:r w:rsidRPr="00BF0724">
        <w:rPr>
          <w:rFonts w:eastAsia="MS Mincho"/>
          <w:kern w:val="2"/>
          <w:vertAlign w:val="superscript"/>
          <w:lang w:val="en-US" w:eastAsia="zh-CN"/>
        </w:rPr>
        <w:t>nd</w:t>
      </w:r>
      <w:r w:rsidRPr="00BF0724">
        <w:rPr>
          <w:rFonts w:eastAsia="MS Mincho"/>
          <w:kern w:val="2"/>
          <w:lang w:val="en-US" w:eastAsia="zh-CN"/>
        </w:rPr>
        <w:t>, 4</w:t>
      </w:r>
      <w:r w:rsidRPr="00BF0724">
        <w:rPr>
          <w:rFonts w:eastAsia="MS Mincho"/>
          <w:kern w:val="2"/>
          <w:vertAlign w:val="superscript"/>
          <w:lang w:val="en-US" w:eastAsia="zh-CN"/>
        </w:rPr>
        <w:t>th</w:t>
      </w:r>
      <w:r w:rsidRPr="00BF0724">
        <w:rPr>
          <w:rFonts w:eastAsia="MS Mincho"/>
          <w:kern w:val="2"/>
          <w:lang w:val="en-US" w:eastAsia="zh-CN"/>
        </w:rPr>
        <w:t>, and 5</w:t>
      </w:r>
      <w:r w:rsidRPr="00BF0724">
        <w:rPr>
          <w:rFonts w:eastAsia="MS Mincho"/>
          <w:kern w:val="2"/>
          <w:vertAlign w:val="superscript"/>
          <w:lang w:val="en-US" w:eastAsia="zh-CN"/>
        </w:rPr>
        <w:t>th</w:t>
      </w:r>
      <w:r w:rsidRPr="00BF0724">
        <w:rPr>
          <w:rFonts w:eastAsia="MS Mincho"/>
          <w:kern w:val="2"/>
          <w:lang w:val="en-US" w:eastAsia="zh-CN"/>
        </w:rPr>
        <w:t xml:space="preserve"> order IMD generated by dual uplink of band 1 and band n77 may also</w:t>
      </w:r>
      <w:r>
        <w:rPr>
          <w:rFonts w:eastAsia="MS Mincho"/>
          <w:kern w:val="2"/>
          <w:lang w:val="en-US" w:eastAsia="zh-CN"/>
        </w:rPr>
        <w:t xml:space="preserve"> impact the</w:t>
      </w:r>
      <w:r w:rsidRPr="00BF0724">
        <w:rPr>
          <w:rFonts w:eastAsia="MS Mincho"/>
          <w:kern w:val="2"/>
          <w:lang w:val="en-US" w:eastAsia="zh-CN"/>
        </w:rPr>
        <w:t xml:space="preserve"> own Rx of band 3.</w:t>
      </w:r>
    </w:p>
    <w:p w14:paraId="0D9078D4" w14:textId="77777777" w:rsidR="00FC34E3" w:rsidRPr="00BF0724" w:rsidRDefault="00FC34E3" w:rsidP="00FC34E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0724">
        <w:rPr>
          <w:rFonts w:eastAsia="MS Mincho"/>
          <w:kern w:val="2"/>
          <w:lang w:val="en-US" w:eastAsia="zh-CN"/>
        </w:rPr>
        <w:t xml:space="preserve"> the 2</w:t>
      </w:r>
      <w:r w:rsidRPr="00BF0724">
        <w:rPr>
          <w:rFonts w:eastAsia="MS Mincho"/>
          <w:kern w:val="2"/>
          <w:vertAlign w:val="superscript"/>
          <w:lang w:val="en-US" w:eastAsia="zh-CN"/>
        </w:rPr>
        <w:t>nd</w:t>
      </w:r>
      <w:r w:rsidRPr="00BF0724">
        <w:rPr>
          <w:rFonts w:eastAsia="MS Mincho"/>
          <w:kern w:val="2"/>
          <w:lang w:val="en-US" w:eastAsia="zh-CN"/>
        </w:rPr>
        <w:t xml:space="preserve"> and 5</w:t>
      </w:r>
      <w:r w:rsidRPr="00BF0724">
        <w:rPr>
          <w:rFonts w:eastAsia="MS Mincho"/>
          <w:kern w:val="2"/>
          <w:vertAlign w:val="superscript"/>
          <w:lang w:val="en-US" w:eastAsia="zh-CN"/>
        </w:rPr>
        <w:t>th</w:t>
      </w:r>
      <w:r w:rsidRPr="00BF0724">
        <w:rPr>
          <w:rFonts w:eastAsia="MS Mincho"/>
          <w:kern w:val="2"/>
          <w:lang w:val="en-US" w:eastAsia="zh-CN"/>
        </w:rPr>
        <w:t xml:space="preserve"> order IMD generated by dual uplink of band 3 and band n77 may also</w:t>
      </w:r>
      <w:r>
        <w:rPr>
          <w:rFonts w:eastAsia="MS Mincho"/>
          <w:kern w:val="2"/>
          <w:lang w:val="en-US" w:eastAsia="zh-CN"/>
        </w:rPr>
        <w:t xml:space="preserve"> impact the</w:t>
      </w:r>
      <w:r w:rsidRPr="00BF0724">
        <w:rPr>
          <w:rFonts w:eastAsia="MS Mincho"/>
          <w:kern w:val="2"/>
          <w:lang w:val="en-US" w:eastAsia="zh-CN"/>
        </w:rPr>
        <w:t xml:space="preserve"> own Rx of band 1.</w:t>
      </w:r>
    </w:p>
    <w:p w14:paraId="7A780A0B" w14:textId="77777777" w:rsidR="00FC34E3" w:rsidRPr="00BF0724" w:rsidRDefault="00FC34E3" w:rsidP="00FC34E3">
      <w:pPr>
        <w:widowControl w:val="0"/>
        <w:spacing w:after="0"/>
        <w:rPr>
          <w:rFonts w:eastAsia="DengXian"/>
          <w:kern w:val="2"/>
          <w:lang w:val="en-US" w:eastAsia="zh-CN"/>
        </w:rPr>
      </w:pPr>
    </w:p>
    <w:p w14:paraId="6A264E91" w14:textId="11CDC7DB" w:rsidR="00FC34E3" w:rsidRPr="00BF0724" w:rsidRDefault="00FC34E3" w:rsidP="00FC34E3">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2nd order IMD generated by dual uplink of band 1 and band n77, the MSD value can be seen as dB related to 1st order proportional of band 1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5.20</w:t>
      </w:r>
      <w:r w:rsidRPr="00BF0724">
        <w:rPr>
          <w:rFonts w:eastAsia="MS Mincho"/>
          <w:kern w:val="2"/>
          <w:lang w:val="en-US" w:eastAsia="zh-CN"/>
        </w:rPr>
        <w:t>.3-1 below.</w:t>
      </w:r>
    </w:p>
    <w:p w14:paraId="5AA0F335" w14:textId="1A6D4AFB" w:rsidR="00FC34E3" w:rsidRPr="00BF0724" w:rsidRDefault="00FC34E3" w:rsidP="00FC34E3">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dual uplink of band 1 and band n77,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 UL power + 1st order proportional of band n77 UL power. PC3 DC is assumed to be 20dBm+20dBm and PC2 DC is assumed to be 23dBm+23dBm. Therefore, MSD value of PC2 case will be </w:t>
      </w:r>
      <w:r>
        <w:rPr>
          <w:rFonts w:eastAsia="MS Mincho"/>
          <w:kern w:val="2"/>
          <w:lang w:val="en-US" w:eastAsia="zh-CN"/>
        </w:rPr>
        <w:t>12</w:t>
      </w:r>
      <w:r w:rsidRPr="00BF0724">
        <w:rPr>
          <w:rFonts w:eastAsia="MS Mincho"/>
          <w:kern w:val="2"/>
          <w:lang w:val="en-US" w:eastAsia="zh-CN"/>
        </w:rPr>
        <w:t xml:space="preserve">dB higher than that of PC3 case. New MSD value is shown in Table </w:t>
      </w:r>
      <w:r>
        <w:rPr>
          <w:rFonts w:eastAsia="MS Mincho"/>
          <w:kern w:val="2"/>
          <w:lang w:val="en-US" w:eastAsia="zh-CN"/>
        </w:rPr>
        <w:t>5.20</w:t>
      </w:r>
      <w:r w:rsidRPr="00BF0724">
        <w:rPr>
          <w:rFonts w:eastAsia="MS Mincho"/>
          <w:kern w:val="2"/>
          <w:lang w:val="en-US" w:eastAsia="zh-CN"/>
        </w:rPr>
        <w:t>.3-1 below.</w:t>
      </w:r>
    </w:p>
    <w:p w14:paraId="6B9F0C9F" w14:textId="1B847AA3" w:rsidR="00FC34E3" w:rsidRPr="00BF0724" w:rsidRDefault="00FC34E3" w:rsidP="00FC34E3">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2nd order IMD generated by dual uplink of band 3 and band n77, the MSD value can be seen as dB related to 1st order proportional of band 3 UL power + 1st order proportional of band n77 UL power. PC3 DC is assumed to be 20dBm+20dBm and PC2 DC is assumed to be 23dBm+23dBm. Therefore, MSD value of PC2 case will be 6dB higher than that of PC3 case. New MSD value is shown in Table </w:t>
      </w:r>
      <w:r>
        <w:rPr>
          <w:rFonts w:eastAsia="MS Mincho"/>
          <w:kern w:val="2"/>
          <w:lang w:val="en-US" w:eastAsia="zh-CN"/>
        </w:rPr>
        <w:t>5.20</w:t>
      </w:r>
      <w:r w:rsidRPr="00BF0724">
        <w:rPr>
          <w:rFonts w:eastAsia="MS Mincho"/>
          <w:kern w:val="2"/>
          <w:lang w:val="en-US" w:eastAsia="zh-CN"/>
        </w:rPr>
        <w:t>.3-1 below.</w:t>
      </w:r>
    </w:p>
    <w:p w14:paraId="4FB41DD5" w14:textId="77777777" w:rsidR="00FC34E3" w:rsidRPr="00BF0724" w:rsidRDefault="00FC34E3" w:rsidP="00FC34E3">
      <w:pPr>
        <w:widowControl w:val="0"/>
        <w:spacing w:after="0"/>
        <w:ind w:firstLineChars="100" w:firstLine="200"/>
        <w:rPr>
          <w:rFonts w:eastAsia="MS Mincho"/>
          <w:kern w:val="2"/>
          <w:lang w:val="en-US" w:eastAsia="zh-CN"/>
        </w:rPr>
      </w:pPr>
    </w:p>
    <w:p w14:paraId="4BE947C6" w14:textId="6990C0F0" w:rsidR="00FC34E3" w:rsidRPr="00BF0724" w:rsidRDefault="00FC34E3" w:rsidP="00FC34E3">
      <w:pPr>
        <w:pStyle w:val="TH"/>
      </w:pPr>
      <w:r w:rsidRPr="00BF0724">
        <w:lastRenderedPageBreak/>
        <w:t xml:space="preserve">Table </w:t>
      </w:r>
      <w:r>
        <w:t>5.20</w:t>
      </w:r>
      <w:r w:rsidRPr="00BF0724">
        <w:t>.3-1: MSD test points for Scell due to dual uplink operation for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C34E3" w:rsidRPr="00BF0724" w14:paraId="16E2BC40" w14:textId="77777777" w:rsidTr="00303E52">
        <w:trPr>
          <w:trHeight w:val="231"/>
          <w:tblHeader/>
          <w:jc w:val="center"/>
        </w:trPr>
        <w:tc>
          <w:tcPr>
            <w:tcW w:w="9930" w:type="dxa"/>
            <w:gridSpan w:val="8"/>
            <w:tcBorders>
              <w:bottom w:val="single" w:sz="4" w:space="0" w:color="auto"/>
            </w:tcBorders>
            <w:shd w:val="clear" w:color="auto" w:fill="auto"/>
          </w:tcPr>
          <w:p w14:paraId="4F735723" w14:textId="77777777" w:rsidR="00FC34E3" w:rsidRPr="00BF0724" w:rsidRDefault="00FC34E3" w:rsidP="00303E52">
            <w:pPr>
              <w:pStyle w:val="TAH"/>
            </w:pPr>
            <w:r w:rsidRPr="00BF0724">
              <w:t>NR or E-UTRA Band / Channel bandwidth / NRB / MSD</w:t>
            </w:r>
          </w:p>
        </w:tc>
      </w:tr>
      <w:tr w:rsidR="00FC34E3" w:rsidRPr="00EF5447" w14:paraId="54EF5EFE" w14:textId="77777777" w:rsidTr="00303E52">
        <w:trPr>
          <w:trHeight w:val="231"/>
          <w:tblHeader/>
          <w:jc w:val="center"/>
        </w:trPr>
        <w:tc>
          <w:tcPr>
            <w:tcW w:w="2641" w:type="dxa"/>
            <w:tcBorders>
              <w:bottom w:val="single" w:sz="4" w:space="0" w:color="auto"/>
            </w:tcBorders>
            <w:shd w:val="clear" w:color="auto" w:fill="auto"/>
          </w:tcPr>
          <w:p w14:paraId="135C9142" w14:textId="77777777" w:rsidR="00FC34E3" w:rsidRPr="00BF0724" w:rsidRDefault="00FC34E3" w:rsidP="00303E52">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613D58AE" w14:textId="77777777" w:rsidR="00FC34E3" w:rsidRPr="00BF0724" w:rsidRDefault="00FC34E3" w:rsidP="00303E52">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098004E6" w14:textId="77777777" w:rsidR="00FC34E3" w:rsidRPr="00BF0724" w:rsidRDefault="00FC34E3" w:rsidP="00303E52">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0F489E6F" w14:textId="77777777" w:rsidR="00FC34E3" w:rsidRPr="00BF0724" w:rsidRDefault="00FC34E3" w:rsidP="00303E52">
            <w:pPr>
              <w:pStyle w:val="TAH"/>
            </w:pPr>
            <w:r w:rsidRPr="00BF0724">
              <w:t xml:space="preserve">UL/DL BW </w:t>
            </w:r>
            <w:r w:rsidRPr="00BF0724">
              <w:br/>
              <w:t>(MHz)</w:t>
            </w:r>
          </w:p>
        </w:tc>
        <w:tc>
          <w:tcPr>
            <w:tcW w:w="1582" w:type="dxa"/>
            <w:tcBorders>
              <w:bottom w:val="single" w:sz="4" w:space="0" w:color="auto"/>
            </w:tcBorders>
            <w:shd w:val="clear" w:color="auto" w:fill="auto"/>
          </w:tcPr>
          <w:p w14:paraId="6FF2C89C" w14:textId="77777777" w:rsidR="00FC34E3" w:rsidRPr="00BF0724" w:rsidRDefault="00FC34E3" w:rsidP="00303E52">
            <w:pPr>
              <w:pStyle w:val="TAH"/>
            </w:pPr>
            <w:r w:rsidRPr="00BF0724">
              <w:t>UL</w:t>
            </w:r>
          </w:p>
          <w:p w14:paraId="50070307" w14:textId="77777777" w:rsidR="00FC34E3" w:rsidRPr="00BF0724" w:rsidRDefault="00FC34E3" w:rsidP="00303E52">
            <w:pPr>
              <w:pStyle w:val="TAH"/>
            </w:pPr>
            <w:r w:rsidRPr="00BF0724">
              <w:t>L</w:t>
            </w:r>
            <w:r w:rsidRPr="00BF0724">
              <w:rPr>
                <w:vertAlign w:val="subscript"/>
              </w:rPr>
              <w:t>CRB</w:t>
            </w:r>
          </w:p>
        </w:tc>
        <w:tc>
          <w:tcPr>
            <w:tcW w:w="1323" w:type="dxa"/>
            <w:tcBorders>
              <w:bottom w:val="single" w:sz="4" w:space="0" w:color="auto"/>
            </w:tcBorders>
            <w:shd w:val="clear" w:color="auto" w:fill="auto"/>
          </w:tcPr>
          <w:p w14:paraId="380C1536" w14:textId="77777777" w:rsidR="00FC34E3" w:rsidRPr="00BF0724" w:rsidRDefault="00FC34E3" w:rsidP="00303E52">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42968126" w14:textId="77777777" w:rsidR="00FC34E3" w:rsidRPr="00BF0724" w:rsidRDefault="00FC34E3" w:rsidP="00303E52">
            <w:pPr>
              <w:pStyle w:val="TAH"/>
            </w:pPr>
            <w:r w:rsidRPr="00BF0724">
              <w:t xml:space="preserve">MSD </w:t>
            </w:r>
            <w:r w:rsidRPr="00BF0724">
              <w:br/>
              <w:t>(dB)</w:t>
            </w:r>
          </w:p>
        </w:tc>
        <w:tc>
          <w:tcPr>
            <w:tcW w:w="1247" w:type="dxa"/>
            <w:tcBorders>
              <w:bottom w:val="single" w:sz="4" w:space="0" w:color="auto"/>
            </w:tcBorders>
          </w:tcPr>
          <w:p w14:paraId="22E5620D" w14:textId="77777777" w:rsidR="00FC34E3" w:rsidRPr="00EF5447" w:rsidRDefault="00FC34E3" w:rsidP="00303E52">
            <w:pPr>
              <w:pStyle w:val="TAH"/>
            </w:pPr>
            <w:r w:rsidRPr="00BF0724">
              <w:t>IMD order</w:t>
            </w:r>
          </w:p>
        </w:tc>
      </w:tr>
      <w:tr w:rsidR="00FC34E3" w:rsidRPr="00EF5447" w14:paraId="7EEB2B09" w14:textId="77777777" w:rsidTr="00303E52">
        <w:trPr>
          <w:trHeight w:val="54"/>
          <w:jc w:val="center"/>
        </w:trPr>
        <w:tc>
          <w:tcPr>
            <w:tcW w:w="2641" w:type="dxa"/>
            <w:tcBorders>
              <w:top w:val="single" w:sz="4" w:space="0" w:color="auto"/>
              <w:bottom w:val="nil"/>
            </w:tcBorders>
            <w:shd w:val="clear" w:color="auto" w:fill="auto"/>
          </w:tcPr>
          <w:p w14:paraId="7E1C210B" w14:textId="77777777" w:rsidR="00FC34E3" w:rsidRPr="00EF5447" w:rsidRDefault="00FC34E3" w:rsidP="00303E52">
            <w:pPr>
              <w:pStyle w:val="TAC"/>
            </w:pPr>
            <w:r>
              <w:t>DC_1A-3A_n77A</w:t>
            </w:r>
          </w:p>
        </w:tc>
        <w:tc>
          <w:tcPr>
            <w:tcW w:w="867" w:type="dxa"/>
            <w:shd w:val="clear" w:color="auto" w:fill="auto"/>
          </w:tcPr>
          <w:p w14:paraId="182C9CFB" w14:textId="77777777" w:rsidR="00FC34E3" w:rsidRPr="00EF5447" w:rsidRDefault="00FC34E3" w:rsidP="00303E52">
            <w:pPr>
              <w:pStyle w:val="TAC"/>
            </w:pPr>
            <w:r w:rsidRPr="00EF5447">
              <w:t>1</w:t>
            </w:r>
          </w:p>
        </w:tc>
        <w:tc>
          <w:tcPr>
            <w:tcW w:w="828" w:type="dxa"/>
            <w:shd w:val="clear" w:color="auto" w:fill="auto"/>
            <w:noWrap/>
          </w:tcPr>
          <w:p w14:paraId="028F17F0" w14:textId="77777777" w:rsidR="00FC34E3" w:rsidRPr="00EF5447" w:rsidRDefault="00FC34E3" w:rsidP="00303E52">
            <w:pPr>
              <w:pStyle w:val="TAC"/>
            </w:pPr>
            <w:r w:rsidRPr="00EF5447">
              <w:t>1950</w:t>
            </w:r>
          </w:p>
        </w:tc>
        <w:tc>
          <w:tcPr>
            <w:tcW w:w="746" w:type="dxa"/>
            <w:shd w:val="clear" w:color="auto" w:fill="auto"/>
            <w:noWrap/>
          </w:tcPr>
          <w:p w14:paraId="469601FE" w14:textId="77777777" w:rsidR="00FC34E3" w:rsidRPr="00EF5447" w:rsidRDefault="00FC34E3" w:rsidP="00303E52">
            <w:pPr>
              <w:pStyle w:val="TAC"/>
            </w:pPr>
            <w:r w:rsidRPr="00EF5447">
              <w:t>5</w:t>
            </w:r>
          </w:p>
        </w:tc>
        <w:tc>
          <w:tcPr>
            <w:tcW w:w="1582" w:type="dxa"/>
            <w:shd w:val="clear" w:color="auto" w:fill="auto"/>
            <w:noWrap/>
          </w:tcPr>
          <w:p w14:paraId="03D742C6" w14:textId="77777777" w:rsidR="00FC34E3" w:rsidRPr="00EF5447" w:rsidRDefault="00FC34E3" w:rsidP="00303E52">
            <w:pPr>
              <w:pStyle w:val="TAC"/>
            </w:pPr>
            <w:r w:rsidRPr="00EF5447">
              <w:t>25</w:t>
            </w:r>
          </w:p>
        </w:tc>
        <w:tc>
          <w:tcPr>
            <w:tcW w:w="1323" w:type="dxa"/>
            <w:shd w:val="clear" w:color="auto" w:fill="auto"/>
            <w:noWrap/>
          </w:tcPr>
          <w:p w14:paraId="742953B5" w14:textId="77777777" w:rsidR="00FC34E3" w:rsidRPr="00EF5447" w:rsidRDefault="00FC34E3" w:rsidP="00303E52">
            <w:pPr>
              <w:pStyle w:val="TAC"/>
            </w:pPr>
            <w:r w:rsidRPr="00EF5447">
              <w:t>2140</w:t>
            </w:r>
          </w:p>
        </w:tc>
        <w:tc>
          <w:tcPr>
            <w:tcW w:w="696" w:type="dxa"/>
            <w:shd w:val="clear" w:color="auto" w:fill="auto"/>
          </w:tcPr>
          <w:p w14:paraId="707D4647" w14:textId="77777777" w:rsidR="00FC34E3" w:rsidRPr="00EF5447" w:rsidRDefault="00FC34E3" w:rsidP="00303E52">
            <w:pPr>
              <w:pStyle w:val="TAC"/>
            </w:pPr>
            <w:r w:rsidRPr="00EF5447">
              <w:t>N/A</w:t>
            </w:r>
          </w:p>
        </w:tc>
        <w:tc>
          <w:tcPr>
            <w:tcW w:w="1247" w:type="dxa"/>
            <w:shd w:val="clear" w:color="auto" w:fill="auto"/>
          </w:tcPr>
          <w:p w14:paraId="10FE17FE" w14:textId="77777777" w:rsidR="00FC34E3" w:rsidRPr="00EF5447" w:rsidRDefault="00FC34E3" w:rsidP="00303E52">
            <w:pPr>
              <w:pStyle w:val="TAC"/>
            </w:pPr>
            <w:r w:rsidRPr="00EF5447">
              <w:t>N/A</w:t>
            </w:r>
          </w:p>
        </w:tc>
      </w:tr>
      <w:tr w:rsidR="00FC34E3" w:rsidRPr="00EF5447" w14:paraId="7900677A" w14:textId="77777777" w:rsidTr="00303E52">
        <w:trPr>
          <w:trHeight w:val="54"/>
          <w:jc w:val="center"/>
        </w:trPr>
        <w:tc>
          <w:tcPr>
            <w:tcW w:w="2641" w:type="dxa"/>
            <w:tcBorders>
              <w:top w:val="nil"/>
              <w:bottom w:val="nil"/>
            </w:tcBorders>
            <w:shd w:val="clear" w:color="auto" w:fill="auto"/>
          </w:tcPr>
          <w:p w14:paraId="1EDEE837" w14:textId="77777777" w:rsidR="00FC34E3" w:rsidRPr="00EF5447" w:rsidRDefault="00FC34E3" w:rsidP="00303E52">
            <w:pPr>
              <w:pStyle w:val="TAC"/>
            </w:pPr>
          </w:p>
        </w:tc>
        <w:tc>
          <w:tcPr>
            <w:tcW w:w="867" w:type="dxa"/>
            <w:shd w:val="clear" w:color="auto" w:fill="auto"/>
          </w:tcPr>
          <w:p w14:paraId="687F47D7" w14:textId="77777777" w:rsidR="00FC34E3" w:rsidRPr="00EF5447" w:rsidRDefault="00FC34E3" w:rsidP="00303E52">
            <w:pPr>
              <w:pStyle w:val="TAC"/>
            </w:pPr>
            <w:r w:rsidRPr="00EF5447">
              <w:t>3</w:t>
            </w:r>
          </w:p>
        </w:tc>
        <w:tc>
          <w:tcPr>
            <w:tcW w:w="828" w:type="dxa"/>
            <w:shd w:val="clear" w:color="auto" w:fill="auto"/>
            <w:noWrap/>
          </w:tcPr>
          <w:p w14:paraId="75F3F658" w14:textId="77777777" w:rsidR="00FC34E3" w:rsidRPr="00EF5447" w:rsidRDefault="00FC34E3" w:rsidP="00303E52">
            <w:pPr>
              <w:pStyle w:val="TAC"/>
            </w:pPr>
            <w:r w:rsidRPr="00EF5447">
              <w:t>1712.5</w:t>
            </w:r>
          </w:p>
        </w:tc>
        <w:tc>
          <w:tcPr>
            <w:tcW w:w="746" w:type="dxa"/>
            <w:shd w:val="clear" w:color="auto" w:fill="auto"/>
            <w:noWrap/>
          </w:tcPr>
          <w:p w14:paraId="2B3E75BF" w14:textId="77777777" w:rsidR="00FC34E3" w:rsidRPr="00EF5447" w:rsidRDefault="00FC34E3" w:rsidP="00303E52">
            <w:pPr>
              <w:pStyle w:val="TAC"/>
            </w:pPr>
            <w:r w:rsidRPr="00EF5447">
              <w:t>5</w:t>
            </w:r>
          </w:p>
        </w:tc>
        <w:tc>
          <w:tcPr>
            <w:tcW w:w="1582" w:type="dxa"/>
            <w:shd w:val="clear" w:color="auto" w:fill="auto"/>
            <w:noWrap/>
          </w:tcPr>
          <w:p w14:paraId="1637E9E5" w14:textId="77777777" w:rsidR="00FC34E3" w:rsidRPr="00EF5447" w:rsidRDefault="00FC34E3" w:rsidP="00303E52">
            <w:pPr>
              <w:pStyle w:val="TAC"/>
            </w:pPr>
            <w:r w:rsidRPr="00EF5447">
              <w:t>25</w:t>
            </w:r>
          </w:p>
        </w:tc>
        <w:tc>
          <w:tcPr>
            <w:tcW w:w="1323" w:type="dxa"/>
            <w:shd w:val="clear" w:color="auto" w:fill="auto"/>
            <w:noWrap/>
          </w:tcPr>
          <w:p w14:paraId="7A14B0EF" w14:textId="77777777" w:rsidR="00FC34E3" w:rsidRPr="00EF5447" w:rsidRDefault="00FC34E3" w:rsidP="00303E52">
            <w:pPr>
              <w:pStyle w:val="TAC"/>
            </w:pPr>
            <w:r w:rsidRPr="00EF5447">
              <w:t>1807.5</w:t>
            </w:r>
          </w:p>
        </w:tc>
        <w:tc>
          <w:tcPr>
            <w:tcW w:w="696" w:type="dxa"/>
            <w:shd w:val="clear" w:color="auto" w:fill="auto"/>
          </w:tcPr>
          <w:p w14:paraId="06D4AA41" w14:textId="77777777" w:rsidR="00FC34E3" w:rsidRPr="00EF5447" w:rsidRDefault="00FC34E3" w:rsidP="00303E52">
            <w:pPr>
              <w:pStyle w:val="TAC"/>
            </w:pPr>
            <w:r>
              <w:t>37</w:t>
            </w:r>
            <w:r w:rsidRPr="00EF5447">
              <w:t>.5</w:t>
            </w:r>
          </w:p>
        </w:tc>
        <w:tc>
          <w:tcPr>
            <w:tcW w:w="1247" w:type="dxa"/>
            <w:shd w:val="clear" w:color="auto" w:fill="auto"/>
          </w:tcPr>
          <w:p w14:paraId="2794229B" w14:textId="77777777" w:rsidR="00FC34E3" w:rsidRPr="006B5C20" w:rsidRDefault="00FC34E3" w:rsidP="00303E52">
            <w:pPr>
              <w:pStyle w:val="TAC"/>
              <w:rPr>
                <w:vertAlign w:val="superscript"/>
              </w:rPr>
            </w:pPr>
            <w:r w:rsidRPr="00EF5447">
              <w:t>IMD2</w:t>
            </w:r>
            <w:r>
              <w:rPr>
                <w:vertAlign w:val="superscript"/>
              </w:rPr>
              <w:t>1</w:t>
            </w:r>
          </w:p>
        </w:tc>
      </w:tr>
      <w:tr w:rsidR="00FC34E3" w:rsidRPr="00EF5447" w14:paraId="2D231B36" w14:textId="77777777" w:rsidTr="00303E52">
        <w:trPr>
          <w:trHeight w:val="54"/>
          <w:jc w:val="center"/>
        </w:trPr>
        <w:tc>
          <w:tcPr>
            <w:tcW w:w="2641" w:type="dxa"/>
            <w:tcBorders>
              <w:top w:val="nil"/>
              <w:bottom w:val="nil"/>
            </w:tcBorders>
            <w:shd w:val="clear" w:color="auto" w:fill="auto"/>
          </w:tcPr>
          <w:p w14:paraId="1F8EA4FD" w14:textId="77777777" w:rsidR="00FC34E3" w:rsidRPr="00EF5447" w:rsidRDefault="00FC34E3" w:rsidP="00303E52">
            <w:pPr>
              <w:pStyle w:val="TAC"/>
            </w:pPr>
          </w:p>
        </w:tc>
        <w:tc>
          <w:tcPr>
            <w:tcW w:w="867" w:type="dxa"/>
            <w:shd w:val="clear" w:color="auto" w:fill="auto"/>
          </w:tcPr>
          <w:p w14:paraId="3E5C4684" w14:textId="77777777" w:rsidR="00FC34E3" w:rsidRPr="00EF5447" w:rsidRDefault="00FC34E3" w:rsidP="00303E52">
            <w:pPr>
              <w:pStyle w:val="TAC"/>
            </w:pPr>
            <w:r w:rsidRPr="00EF5447">
              <w:t>n77</w:t>
            </w:r>
          </w:p>
        </w:tc>
        <w:tc>
          <w:tcPr>
            <w:tcW w:w="828" w:type="dxa"/>
            <w:shd w:val="clear" w:color="auto" w:fill="auto"/>
            <w:noWrap/>
          </w:tcPr>
          <w:p w14:paraId="750A102A" w14:textId="77777777" w:rsidR="00FC34E3" w:rsidRPr="00EF5447" w:rsidRDefault="00FC34E3" w:rsidP="00303E52">
            <w:pPr>
              <w:pStyle w:val="TAC"/>
            </w:pPr>
            <w:r w:rsidRPr="00EF5447">
              <w:t>3757.5</w:t>
            </w:r>
          </w:p>
        </w:tc>
        <w:tc>
          <w:tcPr>
            <w:tcW w:w="746" w:type="dxa"/>
            <w:shd w:val="clear" w:color="auto" w:fill="auto"/>
            <w:noWrap/>
          </w:tcPr>
          <w:p w14:paraId="1E1B0FC6" w14:textId="77777777" w:rsidR="00FC34E3" w:rsidRPr="00EF5447" w:rsidRDefault="00FC34E3" w:rsidP="00303E52">
            <w:pPr>
              <w:pStyle w:val="TAC"/>
            </w:pPr>
            <w:r w:rsidRPr="00EF5447">
              <w:t>10</w:t>
            </w:r>
          </w:p>
        </w:tc>
        <w:tc>
          <w:tcPr>
            <w:tcW w:w="1582" w:type="dxa"/>
            <w:shd w:val="clear" w:color="auto" w:fill="auto"/>
            <w:noWrap/>
          </w:tcPr>
          <w:p w14:paraId="0F38E3CB" w14:textId="77777777" w:rsidR="00FC34E3" w:rsidRPr="00EF5447" w:rsidRDefault="00FC34E3" w:rsidP="00303E52">
            <w:pPr>
              <w:pStyle w:val="TAC"/>
            </w:pPr>
            <w:r w:rsidRPr="00EF5447">
              <w:t>50</w:t>
            </w:r>
          </w:p>
        </w:tc>
        <w:tc>
          <w:tcPr>
            <w:tcW w:w="1323" w:type="dxa"/>
            <w:shd w:val="clear" w:color="auto" w:fill="auto"/>
            <w:noWrap/>
          </w:tcPr>
          <w:p w14:paraId="14879374" w14:textId="77777777" w:rsidR="00FC34E3" w:rsidRPr="00EF5447" w:rsidRDefault="00FC34E3" w:rsidP="00303E52">
            <w:pPr>
              <w:pStyle w:val="TAC"/>
            </w:pPr>
            <w:r w:rsidRPr="00EF5447">
              <w:t>3757.5</w:t>
            </w:r>
          </w:p>
        </w:tc>
        <w:tc>
          <w:tcPr>
            <w:tcW w:w="696" w:type="dxa"/>
            <w:shd w:val="clear" w:color="auto" w:fill="auto"/>
          </w:tcPr>
          <w:p w14:paraId="30307F2A" w14:textId="77777777" w:rsidR="00FC34E3" w:rsidRPr="00EF5447" w:rsidRDefault="00FC34E3" w:rsidP="00303E52">
            <w:pPr>
              <w:pStyle w:val="TAC"/>
            </w:pPr>
            <w:r w:rsidRPr="00EF5447">
              <w:t>N/A</w:t>
            </w:r>
          </w:p>
        </w:tc>
        <w:tc>
          <w:tcPr>
            <w:tcW w:w="1247" w:type="dxa"/>
            <w:shd w:val="clear" w:color="auto" w:fill="auto"/>
          </w:tcPr>
          <w:p w14:paraId="4F8B46AC" w14:textId="77777777" w:rsidR="00FC34E3" w:rsidRPr="00EF5447" w:rsidRDefault="00FC34E3" w:rsidP="00303E52">
            <w:pPr>
              <w:pStyle w:val="TAC"/>
            </w:pPr>
            <w:r w:rsidRPr="00EF5447">
              <w:t>N/A</w:t>
            </w:r>
          </w:p>
        </w:tc>
      </w:tr>
      <w:tr w:rsidR="00FC34E3" w:rsidRPr="00EF5447" w14:paraId="773BFCF9" w14:textId="77777777" w:rsidTr="00303E52">
        <w:trPr>
          <w:trHeight w:val="54"/>
          <w:jc w:val="center"/>
        </w:trPr>
        <w:tc>
          <w:tcPr>
            <w:tcW w:w="2641" w:type="dxa"/>
            <w:tcBorders>
              <w:top w:val="nil"/>
              <w:bottom w:val="nil"/>
            </w:tcBorders>
            <w:shd w:val="clear" w:color="auto" w:fill="auto"/>
          </w:tcPr>
          <w:p w14:paraId="36D7C195" w14:textId="77777777" w:rsidR="00FC34E3" w:rsidRPr="00EF5447" w:rsidRDefault="00FC34E3" w:rsidP="00303E52">
            <w:pPr>
              <w:pStyle w:val="TAC"/>
            </w:pPr>
          </w:p>
        </w:tc>
        <w:tc>
          <w:tcPr>
            <w:tcW w:w="867" w:type="dxa"/>
            <w:shd w:val="clear" w:color="auto" w:fill="auto"/>
          </w:tcPr>
          <w:p w14:paraId="0E2A383D" w14:textId="77777777" w:rsidR="00FC34E3" w:rsidRPr="00EF5447" w:rsidRDefault="00FC34E3" w:rsidP="00303E52">
            <w:pPr>
              <w:pStyle w:val="TAC"/>
            </w:pPr>
            <w:r w:rsidRPr="00EF5447">
              <w:t>1</w:t>
            </w:r>
          </w:p>
        </w:tc>
        <w:tc>
          <w:tcPr>
            <w:tcW w:w="828" w:type="dxa"/>
            <w:shd w:val="clear" w:color="auto" w:fill="auto"/>
            <w:noWrap/>
          </w:tcPr>
          <w:p w14:paraId="04BC3E1A" w14:textId="77777777" w:rsidR="00FC34E3" w:rsidRPr="00EF5447" w:rsidRDefault="00FC34E3" w:rsidP="00303E52">
            <w:pPr>
              <w:pStyle w:val="TAC"/>
            </w:pPr>
            <w:r w:rsidRPr="00EF5447">
              <w:t>1950</w:t>
            </w:r>
          </w:p>
        </w:tc>
        <w:tc>
          <w:tcPr>
            <w:tcW w:w="746" w:type="dxa"/>
            <w:shd w:val="clear" w:color="auto" w:fill="auto"/>
            <w:noWrap/>
          </w:tcPr>
          <w:p w14:paraId="44A718ED" w14:textId="77777777" w:rsidR="00FC34E3" w:rsidRPr="00EF5447" w:rsidRDefault="00FC34E3" w:rsidP="00303E52">
            <w:pPr>
              <w:pStyle w:val="TAC"/>
            </w:pPr>
            <w:r w:rsidRPr="00EF5447">
              <w:t>5</w:t>
            </w:r>
          </w:p>
        </w:tc>
        <w:tc>
          <w:tcPr>
            <w:tcW w:w="1582" w:type="dxa"/>
            <w:shd w:val="clear" w:color="auto" w:fill="auto"/>
            <w:noWrap/>
          </w:tcPr>
          <w:p w14:paraId="59741FC0" w14:textId="77777777" w:rsidR="00FC34E3" w:rsidRPr="00EF5447" w:rsidRDefault="00FC34E3" w:rsidP="00303E52">
            <w:pPr>
              <w:pStyle w:val="TAC"/>
            </w:pPr>
            <w:r w:rsidRPr="00EF5447">
              <w:t>25</w:t>
            </w:r>
          </w:p>
        </w:tc>
        <w:tc>
          <w:tcPr>
            <w:tcW w:w="1323" w:type="dxa"/>
            <w:shd w:val="clear" w:color="auto" w:fill="auto"/>
            <w:noWrap/>
          </w:tcPr>
          <w:p w14:paraId="56F2F8EB" w14:textId="77777777" w:rsidR="00FC34E3" w:rsidRPr="00EF5447" w:rsidRDefault="00FC34E3" w:rsidP="00303E52">
            <w:pPr>
              <w:pStyle w:val="TAC"/>
            </w:pPr>
            <w:r w:rsidRPr="00EF5447">
              <w:t>2140</w:t>
            </w:r>
          </w:p>
        </w:tc>
        <w:tc>
          <w:tcPr>
            <w:tcW w:w="696" w:type="dxa"/>
            <w:shd w:val="clear" w:color="auto" w:fill="auto"/>
          </w:tcPr>
          <w:p w14:paraId="424425FD" w14:textId="77777777" w:rsidR="00FC34E3" w:rsidRPr="00EF5447" w:rsidRDefault="00FC34E3" w:rsidP="00303E52">
            <w:pPr>
              <w:pStyle w:val="TAC"/>
            </w:pPr>
            <w:r w:rsidRPr="00EF5447">
              <w:t>N/A</w:t>
            </w:r>
          </w:p>
        </w:tc>
        <w:tc>
          <w:tcPr>
            <w:tcW w:w="1247" w:type="dxa"/>
            <w:shd w:val="clear" w:color="auto" w:fill="auto"/>
          </w:tcPr>
          <w:p w14:paraId="4B7233DA" w14:textId="77777777" w:rsidR="00FC34E3" w:rsidRPr="00EF5447" w:rsidRDefault="00FC34E3" w:rsidP="00303E52">
            <w:pPr>
              <w:pStyle w:val="TAC"/>
            </w:pPr>
            <w:r w:rsidRPr="00EF5447">
              <w:t>N/A</w:t>
            </w:r>
          </w:p>
        </w:tc>
      </w:tr>
      <w:tr w:rsidR="00FC34E3" w:rsidRPr="00EF5447" w14:paraId="2B7B1854" w14:textId="77777777" w:rsidTr="00303E52">
        <w:trPr>
          <w:trHeight w:val="54"/>
          <w:jc w:val="center"/>
        </w:trPr>
        <w:tc>
          <w:tcPr>
            <w:tcW w:w="2641" w:type="dxa"/>
            <w:tcBorders>
              <w:top w:val="nil"/>
              <w:bottom w:val="nil"/>
            </w:tcBorders>
            <w:shd w:val="clear" w:color="auto" w:fill="auto"/>
          </w:tcPr>
          <w:p w14:paraId="5364C0EF" w14:textId="77777777" w:rsidR="00FC34E3" w:rsidRPr="00EF5447" w:rsidRDefault="00FC34E3" w:rsidP="00303E52">
            <w:pPr>
              <w:pStyle w:val="TAC"/>
            </w:pPr>
          </w:p>
        </w:tc>
        <w:tc>
          <w:tcPr>
            <w:tcW w:w="867" w:type="dxa"/>
            <w:shd w:val="clear" w:color="auto" w:fill="auto"/>
          </w:tcPr>
          <w:p w14:paraId="5B4A80FE" w14:textId="77777777" w:rsidR="00FC34E3" w:rsidRPr="00EF5447" w:rsidRDefault="00FC34E3" w:rsidP="00303E52">
            <w:pPr>
              <w:pStyle w:val="TAC"/>
            </w:pPr>
            <w:r w:rsidRPr="00EF5447">
              <w:t>3</w:t>
            </w:r>
          </w:p>
        </w:tc>
        <w:tc>
          <w:tcPr>
            <w:tcW w:w="828" w:type="dxa"/>
            <w:shd w:val="clear" w:color="auto" w:fill="auto"/>
            <w:noWrap/>
          </w:tcPr>
          <w:p w14:paraId="544366E4" w14:textId="77777777" w:rsidR="00FC34E3" w:rsidRPr="00EF5447" w:rsidRDefault="00FC34E3" w:rsidP="00303E52">
            <w:pPr>
              <w:pStyle w:val="TAC"/>
            </w:pPr>
            <w:r w:rsidRPr="00EF5447">
              <w:t>17</w:t>
            </w:r>
            <w:r>
              <w:t>75</w:t>
            </w:r>
          </w:p>
        </w:tc>
        <w:tc>
          <w:tcPr>
            <w:tcW w:w="746" w:type="dxa"/>
            <w:shd w:val="clear" w:color="auto" w:fill="auto"/>
            <w:noWrap/>
          </w:tcPr>
          <w:p w14:paraId="38CF11C5" w14:textId="77777777" w:rsidR="00FC34E3" w:rsidRPr="00EF5447" w:rsidRDefault="00FC34E3" w:rsidP="00303E52">
            <w:pPr>
              <w:pStyle w:val="TAC"/>
            </w:pPr>
            <w:r w:rsidRPr="00EF5447">
              <w:t>5</w:t>
            </w:r>
          </w:p>
        </w:tc>
        <w:tc>
          <w:tcPr>
            <w:tcW w:w="1582" w:type="dxa"/>
            <w:shd w:val="clear" w:color="auto" w:fill="auto"/>
            <w:noWrap/>
          </w:tcPr>
          <w:p w14:paraId="7AE97D57" w14:textId="77777777" w:rsidR="00FC34E3" w:rsidRPr="00EF5447" w:rsidRDefault="00FC34E3" w:rsidP="00303E52">
            <w:pPr>
              <w:pStyle w:val="TAC"/>
            </w:pPr>
            <w:r w:rsidRPr="00EF5447">
              <w:t>25</w:t>
            </w:r>
          </w:p>
        </w:tc>
        <w:tc>
          <w:tcPr>
            <w:tcW w:w="1323" w:type="dxa"/>
            <w:shd w:val="clear" w:color="auto" w:fill="auto"/>
            <w:noWrap/>
          </w:tcPr>
          <w:p w14:paraId="6A7A7D72" w14:textId="77777777" w:rsidR="00FC34E3" w:rsidRPr="00EF5447" w:rsidRDefault="00FC34E3" w:rsidP="00303E52">
            <w:pPr>
              <w:pStyle w:val="TAC"/>
            </w:pPr>
            <w:r w:rsidRPr="00EF5447">
              <w:t>18</w:t>
            </w:r>
            <w:r>
              <w:t>70</w:t>
            </w:r>
          </w:p>
        </w:tc>
        <w:tc>
          <w:tcPr>
            <w:tcW w:w="696" w:type="dxa"/>
            <w:shd w:val="clear" w:color="auto" w:fill="auto"/>
          </w:tcPr>
          <w:p w14:paraId="782B6E94" w14:textId="77777777" w:rsidR="00FC34E3" w:rsidRPr="00EF5447" w:rsidRDefault="00FC34E3" w:rsidP="00303E52">
            <w:pPr>
              <w:pStyle w:val="TAC"/>
            </w:pPr>
            <w:r>
              <w:t>20</w:t>
            </w:r>
            <w:r w:rsidRPr="00EF5447">
              <w:t>.5</w:t>
            </w:r>
          </w:p>
        </w:tc>
        <w:tc>
          <w:tcPr>
            <w:tcW w:w="1247" w:type="dxa"/>
            <w:shd w:val="clear" w:color="auto" w:fill="auto"/>
          </w:tcPr>
          <w:p w14:paraId="353E20BF" w14:textId="77777777" w:rsidR="00FC34E3" w:rsidRPr="00EF5447" w:rsidRDefault="00FC34E3" w:rsidP="00303E52">
            <w:pPr>
              <w:pStyle w:val="TAC"/>
            </w:pPr>
            <w:r w:rsidRPr="00EF5447">
              <w:t>IMD</w:t>
            </w:r>
            <w:r>
              <w:t>4</w:t>
            </w:r>
            <w:r>
              <w:rPr>
                <w:vertAlign w:val="superscript"/>
              </w:rPr>
              <w:t>1</w:t>
            </w:r>
          </w:p>
        </w:tc>
      </w:tr>
      <w:tr w:rsidR="00FC34E3" w:rsidRPr="00EF5447" w14:paraId="2B2DCA0E" w14:textId="77777777" w:rsidTr="00303E52">
        <w:trPr>
          <w:trHeight w:val="54"/>
          <w:jc w:val="center"/>
        </w:trPr>
        <w:tc>
          <w:tcPr>
            <w:tcW w:w="2641" w:type="dxa"/>
            <w:tcBorders>
              <w:top w:val="nil"/>
              <w:bottom w:val="nil"/>
            </w:tcBorders>
            <w:shd w:val="clear" w:color="auto" w:fill="auto"/>
          </w:tcPr>
          <w:p w14:paraId="2C61194C" w14:textId="77777777" w:rsidR="00FC34E3" w:rsidRPr="00EF5447" w:rsidRDefault="00FC34E3" w:rsidP="00303E52">
            <w:pPr>
              <w:pStyle w:val="TAC"/>
            </w:pPr>
          </w:p>
        </w:tc>
        <w:tc>
          <w:tcPr>
            <w:tcW w:w="867" w:type="dxa"/>
            <w:shd w:val="clear" w:color="auto" w:fill="auto"/>
          </w:tcPr>
          <w:p w14:paraId="241436BA" w14:textId="77777777" w:rsidR="00FC34E3" w:rsidRPr="00EF5447" w:rsidRDefault="00FC34E3" w:rsidP="00303E52">
            <w:pPr>
              <w:pStyle w:val="TAC"/>
            </w:pPr>
            <w:r w:rsidRPr="00EF5447">
              <w:t>n77</w:t>
            </w:r>
          </w:p>
        </w:tc>
        <w:tc>
          <w:tcPr>
            <w:tcW w:w="828" w:type="dxa"/>
            <w:shd w:val="clear" w:color="auto" w:fill="auto"/>
            <w:noWrap/>
          </w:tcPr>
          <w:p w14:paraId="3684474D" w14:textId="77777777" w:rsidR="00FC34E3" w:rsidRPr="00EF5447" w:rsidRDefault="00FC34E3" w:rsidP="00303E52">
            <w:pPr>
              <w:pStyle w:val="TAC"/>
            </w:pPr>
            <w:r w:rsidRPr="00EF5447">
              <w:t>3</w:t>
            </w:r>
            <w:r>
              <w:t>980</w:t>
            </w:r>
          </w:p>
        </w:tc>
        <w:tc>
          <w:tcPr>
            <w:tcW w:w="746" w:type="dxa"/>
            <w:shd w:val="clear" w:color="auto" w:fill="auto"/>
            <w:noWrap/>
          </w:tcPr>
          <w:p w14:paraId="0BB024A0" w14:textId="77777777" w:rsidR="00FC34E3" w:rsidRPr="00EF5447" w:rsidRDefault="00FC34E3" w:rsidP="00303E52">
            <w:pPr>
              <w:pStyle w:val="TAC"/>
            </w:pPr>
            <w:r w:rsidRPr="00EF5447">
              <w:t>10</w:t>
            </w:r>
          </w:p>
        </w:tc>
        <w:tc>
          <w:tcPr>
            <w:tcW w:w="1582" w:type="dxa"/>
            <w:shd w:val="clear" w:color="auto" w:fill="auto"/>
            <w:noWrap/>
          </w:tcPr>
          <w:p w14:paraId="7F79C4D2" w14:textId="77777777" w:rsidR="00FC34E3" w:rsidRPr="00EF5447" w:rsidRDefault="00FC34E3" w:rsidP="00303E52">
            <w:pPr>
              <w:pStyle w:val="TAC"/>
            </w:pPr>
            <w:r w:rsidRPr="00EF5447">
              <w:t>50</w:t>
            </w:r>
          </w:p>
        </w:tc>
        <w:tc>
          <w:tcPr>
            <w:tcW w:w="1323" w:type="dxa"/>
            <w:shd w:val="clear" w:color="auto" w:fill="auto"/>
            <w:noWrap/>
          </w:tcPr>
          <w:p w14:paraId="7D809D0D" w14:textId="77777777" w:rsidR="00FC34E3" w:rsidRPr="00EF5447" w:rsidRDefault="00FC34E3" w:rsidP="00303E52">
            <w:pPr>
              <w:pStyle w:val="TAC"/>
            </w:pPr>
            <w:r w:rsidRPr="00EF5447">
              <w:t>3</w:t>
            </w:r>
            <w:r>
              <w:t>980</w:t>
            </w:r>
          </w:p>
        </w:tc>
        <w:tc>
          <w:tcPr>
            <w:tcW w:w="696" w:type="dxa"/>
            <w:shd w:val="clear" w:color="auto" w:fill="auto"/>
          </w:tcPr>
          <w:p w14:paraId="4A160A29" w14:textId="77777777" w:rsidR="00FC34E3" w:rsidRPr="00EF5447" w:rsidRDefault="00FC34E3" w:rsidP="00303E52">
            <w:pPr>
              <w:pStyle w:val="TAC"/>
            </w:pPr>
            <w:r w:rsidRPr="00EF5447">
              <w:t>N/A</w:t>
            </w:r>
          </w:p>
        </w:tc>
        <w:tc>
          <w:tcPr>
            <w:tcW w:w="1247" w:type="dxa"/>
            <w:shd w:val="clear" w:color="auto" w:fill="auto"/>
          </w:tcPr>
          <w:p w14:paraId="4A90AC46" w14:textId="77777777" w:rsidR="00FC34E3" w:rsidRPr="00EF5447" w:rsidRDefault="00FC34E3" w:rsidP="00303E52">
            <w:pPr>
              <w:pStyle w:val="TAC"/>
            </w:pPr>
            <w:r w:rsidRPr="00EF5447">
              <w:t>N/A</w:t>
            </w:r>
          </w:p>
        </w:tc>
      </w:tr>
      <w:tr w:rsidR="00FC34E3" w:rsidRPr="00EF5447" w14:paraId="230B36E5" w14:textId="77777777" w:rsidTr="00303E52">
        <w:trPr>
          <w:trHeight w:val="54"/>
          <w:jc w:val="center"/>
        </w:trPr>
        <w:tc>
          <w:tcPr>
            <w:tcW w:w="2641" w:type="dxa"/>
            <w:tcBorders>
              <w:top w:val="nil"/>
              <w:bottom w:val="nil"/>
            </w:tcBorders>
            <w:shd w:val="clear" w:color="auto" w:fill="auto"/>
          </w:tcPr>
          <w:p w14:paraId="16AD3FA6" w14:textId="77777777" w:rsidR="00FC34E3" w:rsidRPr="00EF5447" w:rsidRDefault="00FC34E3" w:rsidP="00303E52">
            <w:pPr>
              <w:pStyle w:val="TAC"/>
            </w:pPr>
          </w:p>
        </w:tc>
        <w:tc>
          <w:tcPr>
            <w:tcW w:w="867" w:type="dxa"/>
            <w:shd w:val="clear" w:color="auto" w:fill="auto"/>
          </w:tcPr>
          <w:p w14:paraId="0F6F7E80" w14:textId="77777777" w:rsidR="00FC34E3" w:rsidRPr="00EF5447" w:rsidRDefault="00FC34E3" w:rsidP="00303E52">
            <w:pPr>
              <w:pStyle w:val="TAC"/>
            </w:pPr>
            <w:r w:rsidRPr="00EF5447">
              <w:t>1</w:t>
            </w:r>
          </w:p>
        </w:tc>
        <w:tc>
          <w:tcPr>
            <w:tcW w:w="828" w:type="dxa"/>
            <w:shd w:val="clear" w:color="auto" w:fill="auto"/>
            <w:noWrap/>
          </w:tcPr>
          <w:p w14:paraId="4354BB02" w14:textId="77777777" w:rsidR="00FC34E3" w:rsidRPr="00EF5447" w:rsidRDefault="00FC34E3" w:rsidP="00303E52">
            <w:pPr>
              <w:pStyle w:val="TAC"/>
            </w:pPr>
            <w:r w:rsidRPr="00EF5447">
              <w:t>1950</w:t>
            </w:r>
          </w:p>
        </w:tc>
        <w:tc>
          <w:tcPr>
            <w:tcW w:w="746" w:type="dxa"/>
            <w:shd w:val="clear" w:color="auto" w:fill="auto"/>
            <w:noWrap/>
          </w:tcPr>
          <w:p w14:paraId="249712A5" w14:textId="77777777" w:rsidR="00FC34E3" w:rsidRPr="00EF5447" w:rsidRDefault="00FC34E3" w:rsidP="00303E52">
            <w:pPr>
              <w:pStyle w:val="TAC"/>
            </w:pPr>
            <w:r w:rsidRPr="00EF5447">
              <w:t>5</w:t>
            </w:r>
          </w:p>
        </w:tc>
        <w:tc>
          <w:tcPr>
            <w:tcW w:w="1582" w:type="dxa"/>
            <w:shd w:val="clear" w:color="auto" w:fill="auto"/>
            <w:noWrap/>
          </w:tcPr>
          <w:p w14:paraId="52B31264" w14:textId="77777777" w:rsidR="00FC34E3" w:rsidRPr="00EF5447" w:rsidRDefault="00FC34E3" w:rsidP="00303E52">
            <w:pPr>
              <w:pStyle w:val="TAC"/>
            </w:pPr>
            <w:r w:rsidRPr="00EF5447">
              <w:t>25</w:t>
            </w:r>
          </w:p>
        </w:tc>
        <w:tc>
          <w:tcPr>
            <w:tcW w:w="1323" w:type="dxa"/>
            <w:shd w:val="clear" w:color="auto" w:fill="auto"/>
            <w:noWrap/>
          </w:tcPr>
          <w:p w14:paraId="3AD566FC" w14:textId="77777777" w:rsidR="00FC34E3" w:rsidRPr="00EF5447" w:rsidRDefault="00FC34E3" w:rsidP="00303E52">
            <w:pPr>
              <w:pStyle w:val="TAC"/>
            </w:pPr>
            <w:r w:rsidRPr="00EF5447">
              <w:t>2140</w:t>
            </w:r>
          </w:p>
        </w:tc>
        <w:tc>
          <w:tcPr>
            <w:tcW w:w="696" w:type="dxa"/>
            <w:shd w:val="clear" w:color="auto" w:fill="auto"/>
          </w:tcPr>
          <w:p w14:paraId="27DCB787" w14:textId="77777777" w:rsidR="00FC34E3" w:rsidRPr="00EF5447" w:rsidRDefault="00FC34E3" w:rsidP="00303E52">
            <w:pPr>
              <w:pStyle w:val="TAC"/>
            </w:pPr>
            <w:r>
              <w:t>37</w:t>
            </w:r>
            <w:r w:rsidRPr="00EF5447">
              <w:t>.0</w:t>
            </w:r>
          </w:p>
        </w:tc>
        <w:tc>
          <w:tcPr>
            <w:tcW w:w="1247" w:type="dxa"/>
            <w:shd w:val="clear" w:color="auto" w:fill="auto"/>
          </w:tcPr>
          <w:p w14:paraId="597971AF" w14:textId="77777777" w:rsidR="00FC34E3" w:rsidRPr="006B5C20" w:rsidRDefault="00FC34E3" w:rsidP="00303E52">
            <w:pPr>
              <w:pStyle w:val="TAC"/>
              <w:rPr>
                <w:vertAlign w:val="superscript"/>
              </w:rPr>
            </w:pPr>
            <w:r w:rsidRPr="00EF5447">
              <w:t>IMD2</w:t>
            </w:r>
            <w:r>
              <w:rPr>
                <w:vertAlign w:val="superscript"/>
              </w:rPr>
              <w:t>1</w:t>
            </w:r>
          </w:p>
        </w:tc>
      </w:tr>
      <w:tr w:rsidR="00FC34E3" w:rsidRPr="00EF5447" w14:paraId="3A96CBF8" w14:textId="77777777" w:rsidTr="00303E52">
        <w:trPr>
          <w:trHeight w:val="54"/>
          <w:jc w:val="center"/>
        </w:trPr>
        <w:tc>
          <w:tcPr>
            <w:tcW w:w="2641" w:type="dxa"/>
            <w:tcBorders>
              <w:top w:val="nil"/>
              <w:bottom w:val="nil"/>
            </w:tcBorders>
            <w:shd w:val="clear" w:color="auto" w:fill="auto"/>
          </w:tcPr>
          <w:p w14:paraId="0045AD63" w14:textId="77777777" w:rsidR="00FC34E3" w:rsidRPr="00EF5447" w:rsidRDefault="00FC34E3" w:rsidP="00303E52">
            <w:pPr>
              <w:pStyle w:val="TAC"/>
            </w:pPr>
          </w:p>
        </w:tc>
        <w:tc>
          <w:tcPr>
            <w:tcW w:w="867" w:type="dxa"/>
            <w:shd w:val="clear" w:color="auto" w:fill="auto"/>
          </w:tcPr>
          <w:p w14:paraId="0C19594E" w14:textId="77777777" w:rsidR="00FC34E3" w:rsidRPr="00EF5447" w:rsidRDefault="00FC34E3" w:rsidP="00303E52">
            <w:pPr>
              <w:pStyle w:val="TAC"/>
            </w:pPr>
            <w:r w:rsidRPr="00EF5447">
              <w:t>3</w:t>
            </w:r>
          </w:p>
        </w:tc>
        <w:tc>
          <w:tcPr>
            <w:tcW w:w="828" w:type="dxa"/>
            <w:shd w:val="clear" w:color="auto" w:fill="auto"/>
            <w:noWrap/>
          </w:tcPr>
          <w:p w14:paraId="4383AA80" w14:textId="77777777" w:rsidR="00FC34E3" w:rsidRPr="00EF5447" w:rsidRDefault="00FC34E3" w:rsidP="00303E52">
            <w:pPr>
              <w:pStyle w:val="TAC"/>
            </w:pPr>
            <w:r w:rsidRPr="00EF5447">
              <w:t>1775</w:t>
            </w:r>
          </w:p>
        </w:tc>
        <w:tc>
          <w:tcPr>
            <w:tcW w:w="746" w:type="dxa"/>
            <w:shd w:val="clear" w:color="auto" w:fill="auto"/>
            <w:noWrap/>
          </w:tcPr>
          <w:p w14:paraId="2D30DC50" w14:textId="77777777" w:rsidR="00FC34E3" w:rsidRPr="00EF5447" w:rsidRDefault="00FC34E3" w:rsidP="00303E52">
            <w:pPr>
              <w:pStyle w:val="TAC"/>
            </w:pPr>
            <w:r w:rsidRPr="00EF5447">
              <w:t>5</w:t>
            </w:r>
          </w:p>
        </w:tc>
        <w:tc>
          <w:tcPr>
            <w:tcW w:w="1582" w:type="dxa"/>
            <w:shd w:val="clear" w:color="auto" w:fill="auto"/>
            <w:noWrap/>
          </w:tcPr>
          <w:p w14:paraId="4680C23A" w14:textId="77777777" w:rsidR="00FC34E3" w:rsidRPr="00EF5447" w:rsidRDefault="00FC34E3" w:rsidP="00303E52">
            <w:pPr>
              <w:pStyle w:val="TAC"/>
            </w:pPr>
            <w:r w:rsidRPr="00EF5447">
              <w:t>25</w:t>
            </w:r>
          </w:p>
        </w:tc>
        <w:tc>
          <w:tcPr>
            <w:tcW w:w="1323" w:type="dxa"/>
            <w:shd w:val="clear" w:color="auto" w:fill="auto"/>
            <w:noWrap/>
          </w:tcPr>
          <w:p w14:paraId="54A80AC1" w14:textId="77777777" w:rsidR="00FC34E3" w:rsidRPr="00EF5447" w:rsidRDefault="00FC34E3" w:rsidP="00303E52">
            <w:pPr>
              <w:pStyle w:val="TAC"/>
            </w:pPr>
            <w:r w:rsidRPr="00EF5447">
              <w:t>1870</w:t>
            </w:r>
          </w:p>
        </w:tc>
        <w:tc>
          <w:tcPr>
            <w:tcW w:w="696" w:type="dxa"/>
            <w:shd w:val="clear" w:color="auto" w:fill="auto"/>
          </w:tcPr>
          <w:p w14:paraId="4DB1663A" w14:textId="77777777" w:rsidR="00FC34E3" w:rsidRPr="00EF5447" w:rsidRDefault="00FC34E3" w:rsidP="00303E52">
            <w:pPr>
              <w:pStyle w:val="TAC"/>
            </w:pPr>
            <w:r w:rsidRPr="00EF5447">
              <w:t>N/A</w:t>
            </w:r>
          </w:p>
        </w:tc>
        <w:tc>
          <w:tcPr>
            <w:tcW w:w="1247" w:type="dxa"/>
            <w:shd w:val="clear" w:color="auto" w:fill="auto"/>
          </w:tcPr>
          <w:p w14:paraId="29ABB04A" w14:textId="77777777" w:rsidR="00FC34E3" w:rsidRPr="00EF5447" w:rsidRDefault="00FC34E3" w:rsidP="00303E52">
            <w:pPr>
              <w:pStyle w:val="TAC"/>
            </w:pPr>
            <w:r w:rsidRPr="00EF5447">
              <w:t>N/A</w:t>
            </w:r>
          </w:p>
        </w:tc>
      </w:tr>
      <w:tr w:rsidR="00FC34E3" w:rsidRPr="00EF5447" w14:paraId="76198743" w14:textId="77777777" w:rsidTr="00303E52">
        <w:trPr>
          <w:trHeight w:val="54"/>
          <w:jc w:val="center"/>
        </w:trPr>
        <w:tc>
          <w:tcPr>
            <w:tcW w:w="2641" w:type="dxa"/>
            <w:tcBorders>
              <w:top w:val="nil"/>
              <w:bottom w:val="single" w:sz="4" w:space="0" w:color="auto"/>
            </w:tcBorders>
            <w:shd w:val="clear" w:color="auto" w:fill="auto"/>
          </w:tcPr>
          <w:p w14:paraId="461BAEB4" w14:textId="77777777" w:rsidR="00FC34E3" w:rsidRPr="00EF5447" w:rsidRDefault="00FC34E3" w:rsidP="00303E52">
            <w:pPr>
              <w:pStyle w:val="TAC"/>
            </w:pPr>
          </w:p>
        </w:tc>
        <w:tc>
          <w:tcPr>
            <w:tcW w:w="867" w:type="dxa"/>
            <w:shd w:val="clear" w:color="auto" w:fill="auto"/>
          </w:tcPr>
          <w:p w14:paraId="2F09FF6A" w14:textId="77777777" w:rsidR="00FC34E3" w:rsidRPr="00EF5447" w:rsidRDefault="00FC34E3" w:rsidP="00303E52">
            <w:pPr>
              <w:pStyle w:val="TAC"/>
            </w:pPr>
            <w:r w:rsidRPr="00EF5447">
              <w:t>n77</w:t>
            </w:r>
          </w:p>
        </w:tc>
        <w:tc>
          <w:tcPr>
            <w:tcW w:w="828" w:type="dxa"/>
            <w:shd w:val="clear" w:color="auto" w:fill="auto"/>
            <w:noWrap/>
          </w:tcPr>
          <w:p w14:paraId="2D985F0C" w14:textId="77777777" w:rsidR="00FC34E3" w:rsidRPr="00EF5447" w:rsidRDefault="00FC34E3" w:rsidP="00303E52">
            <w:pPr>
              <w:pStyle w:val="TAC"/>
            </w:pPr>
            <w:r w:rsidRPr="00EF5447">
              <w:t>3915</w:t>
            </w:r>
          </w:p>
        </w:tc>
        <w:tc>
          <w:tcPr>
            <w:tcW w:w="746" w:type="dxa"/>
            <w:shd w:val="clear" w:color="auto" w:fill="auto"/>
            <w:noWrap/>
          </w:tcPr>
          <w:p w14:paraId="49832B85" w14:textId="77777777" w:rsidR="00FC34E3" w:rsidRPr="00EF5447" w:rsidRDefault="00FC34E3" w:rsidP="00303E52">
            <w:pPr>
              <w:pStyle w:val="TAC"/>
            </w:pPr>
            <w:r w:rsidRPr="00EF5447">
              <w:t>10</w:t>
            </w:r>
          </w:p>
        </w:tc>
        <w:tc>
          <w:tcPr>
            <w:tcW w:w="1582" w:type="dxa"/>
            <w:shd w:val="clear" w:color="auto" w:fill="auto"/>
            <w:noWrap/>
          </w:tcPr>
          <w:p w14:paraId="48297731" w14:textId="77777777" w:rsidR="00FC34E3" w:rsidRPr="00EF5447" w:rsidRDefault="00FC34E3" w:rsidP="00303E52">
            <w:pPr>
              <w:pStyle w:val="TAC"/>
            </w:pPr>
            <w:r w:rsidRPr="00EF5447">
              <w:t>50</w:t>
            </w:r>
          </w:p>
        </w:tc>
        <w:tc>
          <w:tcPr>
            <w:tcW w:w="1323" w:type="dxa"/>
            <w:shd w:val="clear" w:color="auto" w:fill="auto"/>
            <w:noWrap/>
          </w:tcPr>
          <w:p w14:paraId="79CE5F86" w14:textId="77777777" w:rsidR="00FC34E3" w:rsidRPr="00EF5447" w:rsidRDefault="00FC34E3" w:rsidP="00303E52">
            <w:pPr>
              <w:pStyle w:val="TAC"/>
            </w:pPr>
            <w:r w:rsidRPr="00EF5447">
              <w:t>3915</w:t>
            </w:r>
          </w:p>
        </w:tc>
        <w:tc>
          <w:tcPr>
            <w:tcW w:w="696" w:type="dxa"/>
            <w:shd w:val="clear" w:color="auto" w:fill="auto"/>
          </w:tcPr>
          <w:p w14:paraId="7D3397E1" w14:textId="77777777" w:rsidR="00FC34E3" w:rsidRPr="00EF5447" w:rsidRDefault="00FC34E3" w:rsidP="00303E52">
            <w:pPr>
              <w:pStyle w:val="TAC"/>
            </w:pPr>
            <w:r w:rsidRPr="00EF5447">
              <w:t>N/A</w:t>
            </w:r>
          </w:p>
        </w:tc>
        <w:tc>
          <w:tcPr>
            <w:tcW w:w="1247" w:type="dxa"/>
            <w:shd w:val="clear" w:color="auto" w:fill="auto"/>
          </w:tcPr>
          <w:p w14:paraId="3F568AD9" w14:textId="77777777" w:rsidR="00FC34E3" w:rsidRPr="00EF5447" w:rsidRDefault="00FC34E3" w:rsidP="00303E52">
            <w:pPr>
              <w:pStyle w:val="TAC"/>
            </w:pPr>
            <w:r w:rsidRPr="00EF5447">
              <w:t>N/A</w:t>
            </w:r>
          </w:p>
        </w:tc>
      </w:tr>
      <w:tr w:rsidR="00FC34E3" w:rsidRPr="00EF5447" w14:paraId="2861F673" w14:textId="77777777" w:rsidTr="00303E52">
        <w:trPr>
          <w:trHeight w:val="54"/>
          <w:jc w:val="center"/>
        </w:trPr>
        <w:tc>
          <w:tcPr>
            <w:tcW w:w="9930" w:type="dxa"/>
            <w:gridSpan w:val="8"/>
            <w:tcBorders>
              <w:top w:val="nil"/>
              <w:bottom w:val="single" w:sz="4" w:space="0" w:color="auto"/>
            </w:tcBorders>
            <w:shd w:val="clear" w:color="auto" w:fill="auto"/>
            <w:vAlign w:val="center"/>
          </w:tcPr>
          <w:p w14:paraId="4C670CC6" w14:textId="77777777" w:rsidR="00FC34E3" w:rsidRPr="006B5C20" w:rsidRDefault="00FC34E3" w:rsidP="00303E52">
            <w:pPr>
              <w:pStyle w:val="TAN"/>
            </w:pPr>
            <w:r w:rsidRPr="00B90A6B">
              <w:t xml:space="preserve">NOTE </w:t>
            </w:r>
            <w:r>
              <w:t>1</w:t>
            </w:r>
            <w:r w:rsidRPr="00B90A6B">
              <w:t>:</w:t>
            </w:r>
            <w:r w:rsidRPr="00B90A6B">
              <w:tab/>
            </w:r>
            <w:r w:rsidRPr="0057013A">
              <w:t>This band is subject to IMD5 also which MSD is not specified</w:t>
            </w:r>
            <w:r w:rsidRPr="0057013A">
              <w:rPr>
                <w:lang w:eastAsia="ja-JP"/>
              </w:rPr>
              <w:t>.</w:t>
            </w:r>
          </w:p>
        </w:tc>
      </w:tr>
    </w:tbl>
    <w:p w14:paraId="5138708B" w14:textId="77777777" w:rsidR="00FC34E3" w:rsidRPr="0085002E" w:rsidRDefault="00FC34E3" w:rsidP="00FC34E3">
      <w:pPr>
        <w:rPr>
          <w:rFonts w:eastAsia="PMingLiU"/>
          <w:lang w:eastAsia="zh-TW"/>
        </w:rPr>
      </w:pPr>
    </w:p>
    <w:p w14:paraId="7D426B5F" w14:textId="24AEE328" w:rsidR="00FC34E3" w:rsidRPr="0085002E" w:rsidRDefault="00FC34E3" w:rsidP="00FC34E3">
      <w:pPr>
        <w:pStyle w:val="Heading4"/>
        <w:rPr>
          <w:lang w:eastAsia="zh-CN"/>
        </w:rPr>
      </w:pPr>
      <w:bookmarkStart w:id="1815" w:name="_Toc151361936"/>
      <w:r>
        <w:t>5.20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15"/>
    </w:p>
    <w:p w14:paraId="781E0469" w14:textId="77777777" w:rsidR="00FC34E3" w:rsidRPr="009353D8" w:rsidRDefault="00FC34E3" w:rsidP="00FC34E3">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2A13284" w14:textId="77777777" w:rsidR="00844AF3" w:rsidRPr="009408E3" w:rsidRDefault="00844AF3" w:rsidP="00844AF3">
      <w:pPr>
        <w:keepNext/>
        <w:keepLines/>
        <w:spacing w:before="120"/>
        <w:ind w:left="1134" w:hanging="1134"/>
        <w:outlineLvl w:val="2"/>
        <w:rPr>
          <w:rFonts w:ascii="Arial" w:eastAsia="MS Mincho" w:hAnsi="Arial"/>
          <w:sz w:val="28"/>
          <w:lang w:eastAsia="ja-JP"/>
        </w:rPr>
      </w:pPr>
      <w:r>
        <w:rPr>
          <w:rFonts w:ascii="Arial" w:eastAsia="DengXian" w:hAnsi="Arial"/>
          <w:sz w:val="28"/>
        </w:rPr>
        <w:t>5.21</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sidRPr="009408E3">
        <w:rPr>
          <w:rFonts w:ascii="Arial" w:eastAsia="DengXian" w:hAnsi="Arial"/>
          <w:sz w:val="28"/>
          <w:lang w:eastAsia="zh-CN"/>
        </w:rPr>
        <w:t>1</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41</w:t>
      </w:r>
    </w:p>
    <w:p w14:paraId="4D1BB683" w14:textId="77777777" w:rsidR="00844AF3" w:rsidRPr="009408E3" w:rsidRDefault="00844AF3" w:rsidP="00844AF3">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5.21</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3B35A126" w14:textId="77777777" w:rsidR="00844AF3" w:rsidRPr="009408E3" w:rsidRDefault="00844AF3" w:rsidP="00844AF3">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1373F551" w14:textId="77777777" w:rsidR="00844AF3" w:rsidRPr="009408E3" w:rsidRDefault="00844AF3" w:rsidP="00844AF3">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5.21</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6296D4FA" w14:textId="77777777" w:rsidR="00844AF3" w:rsidRPr="009408E3" w:rsidRDefault="00844AF3" w:rsidP="00844AF3">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5.21</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844AF3" w:rsidRPr="009408E3" w14:paraId="54C79BFF" w14:textId="77777777" w:rsidTr="003D2F07">
        <w:trPr>
          <w:trHeight w:val="166"/>
          <w:tblHeader/>
          <w:jc w:val="center"/>
        </w:trPr>
        <w:tc>
          <w:tcPr>
            <w:tcW w:w="3440" w:type="dxa"/>
          </w:tcPr>
          <w:p w14:paraId="4F756FA2"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67487A82"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6290B334"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6437B3E5"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Tolerance</w:t>
            </w:r>
          </w:p>
          <w:p w14:paraId="47FD4882"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5AD387C7"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Power class 3</w:t>
            </w:r>
          </w:p>
          <w:p w14:paraId="000CD45C"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073B7297"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Tolerance</w:t>
            </w:r>
          </w:p>
          <w:p w14:paraId="0EA7C1EF" w14:textId="77777777" w:rsidR="00844AF3" w:rsidRPr="009408E3" w:rsidRDefault="00844AF3" w:rsidP="003D2F07">
            <w:pPr>
              <w:keepNext/>
              <w:keepLines/>
              <w:spacing w:after="0"/>
              <w:jc w:val="center"/>
              <w:rPr>
                <w:rFonts w:ascii="Arial" w:eastAsia="DengXian" w:hAnsi="Arial"/>
                <w:b/>
                <w:sz w:val="18"/>
              </w:rPr>
            </w:pPr>
            <w:r w:rsidRPr="009408E3">
              <w:rPr>
                <w:rFonts w:ascii="Arial" w:eastAsia="DengXian" w:hAnsi="Arial"/>
                <w:b/>
                <w:sz w:val="18"/>
              </w:rPr>
              <w:t>(dB)</w:t>
            </w:r>
          </w:p>
        </w:tc>
      </w:tr>
      <w:tr w:rsidR="00844AF3" w:rsidRPr="009408E3" w14:paraId="09BD0800" w14:textId="77777777" w:rsidTr="003D2F07">
        <w:trPr>
          <w:trHeight w:val="166"/>
          <w:jc w:val="center"/>
        </w:trPr>
        <w:tc>
          <w:tcPr>
            <w:tcW w:w="3440" w:type="dxa"/>
          </w:tcPr>
          <w:p w14:paraId="08B879CC" w14:textId="77777777" w:rsidR="00844AF3" w:rsidRPr="009408E3" w:rsidRDefault="00844AF3" w:rsidP="003D2F07">
            <w:pPr>
              <w:keepNext/>
              <w:keepLines/>
              <w:spacing w:after="0"/>
              <w:jc w:val="center"/>
              <w:rPr>
                <w:rFonts w:ascii="Arial" w:eastAsia="DengXian" w:hAnsi="Arial"/>
                <w:sz w:val="18"/>
              </w:rPr>
            </w:pPr>
            <w:r w:rsidRPr="009408E3">
              <w:rPr>
                <w:rFonts w:ascii="Arial" w:eastAsia="DengXian" w:hAnsi="Arial"/>
                <w:sz w:val="18"/>
                <w:lang w:eastAsia="fi-FI"/>
              </w:rPr>
              <w:t>DC_1A_n</w:t>
            </w:r>
            <w:r>
              <w:rPr>
                <w:rFonts w:ascii="Arial" w:eastAsia="DengXian" w:hAnsi="Arial"/>
                <w:sz w:val="18"/>
                <w:lang w:eastAsia="fi-FI"/>
              </w:rPr>
              <w:t>41</w:t>
            </w:r>
            <w:r w:rsidRPr="009408E3">
              <w:rPr>
                <w:rFonts w:ascii="Arial" w:eastAsia="DengXian" w:hAnsi="Arial"/>
                <w:sz w:val="18"/>
                <w:lang w:eastAsia="fi-FI"/>
              </w:rPr>
              <w:t>A</w:t>
            </w:r>
          </w:p>
        </w:tc>
        <w:tc>
          <w:tcPr>
            <w:tcW w:w="1578" w:type="dxa"/>
          </w:tcPr>
          <w:p w14:paraId="2825478D" w14:textId="77777777" w:rsidR="00844AF3" w:rsidRPr="009408E3" w:rsidRDefault="00844AF3" w:rsidP="003D2F07">
            <w:pPr>
              <w:keepNext/>
              <w:keepLines/>
              <w:spacing w:after="0"/>
              <w:jc w:val="center"/>
              <w:rPr>
                <w:rFonts w:ascii="Arial" w:eastAsia="DengXian" w:hAnsi="Arial"/>
                <w:sz w:val="18"/>
              </w:rPr>
            </w:pPr>
            <w:r w:rsidRPr="009408E3">
              <w:rPr>
                <w:rFonts w:ascii="Arial" w:eastAsia="DengXian" w:hAnsi="Arial"/>
                <w:sz w:val="18"/>
                <w:lang w:eastAsia="zh-CN"/>
              </w:rPr>
              <w:t>26</w:t>
            </w:r>
            <w:r w:rsidRPr="009408E3">
              <w:rPr>
                <w:rFonts w:ascii="Arial" w:eastAsia="DengXian" w:hAnsi="Arial"/>
                <w:sz w:val="18"/>
                <w:vertAlign w:val="superscript"/>
                <w:lang w:eastAsia="zh-CN"/>
              </w:rPr>
              <w:t>6</w:t>
            </w:r>
          </w:p>
        </w:tc>
        <w:tc>
          <w:tcPr>
            <w:tcW w:w="1481" w:type="dxa"/>
          </w:tcPr>
          <w:p w14:paraId="3936A7CB" w14:textId="77777777" w:rsidR="00844AF3" w:rsidRPr="009408E3" w:rsidRDefault="00844AF3" w:rsidP="003D2F07">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00CFD9BC" w14:textId="77777777" w:rsidR="00844AF3" w:rsidRPr="009408E3" w:rsidRDefault="00844AF3" w:rsidP="003D2F07">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40E0C39C" w14:textId="77777777" w:rsidR="00844AF3" w:rsidRPr="009408E3" w:rsidRDefault="00844AF3" w:rsidP="003D2F07">
            <w:pPr>
              <w:keepNext/>
              <w:keepLines/>
              <w:spacing w:after="0"/>
              <w:jc w:val="center"/>
              <w:rPr>
                <w:rFonts w:ascii="Arial" w:eastAsia="DengXian" w:hAnsi="Arial"/>
                <w:sz w:val="18"/>
              </w:rPr>
            </w:pPr>
            <w:r w:rsidRPr="009408E3">
              <w:rPr>
                <w:rFonts w:ascii="Arial" w:eastAsia="DengXian" w:hAnsi="Arial"/>
                <w:sz w:val="18"/>
              </w:rPr>
              <w:t>+2/-3</w:t>
            </w:r>
          </w:p>
        </w:tc>
      </w:tr>
      <w:tr w:rsidR="00844AF3" w:rsidRPr="009408E3" w14:paraId="14BF6AAF" w14:textId="77777777" w:rsidTr="003D2F07">
        <w:trPr>
          <w:trHeight w:val="166"/>
          <w:jc w:val="center"/>
        </w:trPr>
        <w:tc>
          <w:tcPr>
            <w:tcW w:w="10039" w:type="dxa"/>
            <w:gridSpan w:val="5"/>
          </w:tcPr>
          <w:p w14:paraId="33E89C27" w14:textId="77777777" w:rsidR="00844AF3" w:rsidRPr="009408E3" w:rsidRDefault="00844AF3" w:rsidP="003D2F07">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7DBB47D3" w14:textId="77777777" w:rsidR="00844AF3" w:rsidRPr="009408E3" w:rsidRDefault="00844AF3" w:rsidP="003D2F07">
            <w:pPr>
              <w:keepNext/>
              <w:keepLines/>
              <w:spacing w:after="0"/>
              <w:ind w:left="851" w:hanging="851"/>
              <w:rPr>
                <w:rFonts w:ascii="Arial" w:eastAsia="DengXian" w:hAnsi="Arial"/>
                <w:sz w:val="18"/>
              </w:rPr>
            </w:pPr>
          </w:p>
        </w:tc>
      </w:tr>
    </w:tbl>
    <w:p w14:paraId="0E6C66F6" w14:textId="77777777" w:rsidR="00844AF3" w:rsidRPr="009408E3" w:rsidRDefault="00844AF3" w:rsidP="00844AF3">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5.21</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6FB6A55C" w14:textId="77777777" w:rsidR="00844AF3" w:rsidRPr="009408E3" w:rsidRDefault="00844AF3" w:rsidP="00844AF3">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4CF2AAE4" w14:textId="77777777" w:rsidR="00844AF3" w:rsidRPr="009408E3" w:rsidRDefault="00844AF3" w:rsidP="00844AF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9408E3">
        <w:rPr>
          <w:rFonts w:eastAsia="MS Mincho"/>
          <w:kern w:val="2"/>
          <w:lang w:val="en-US" w:eastAsia="zh-CN"/>
        </w:rPr>
        <w:t>he 2</w:t>
      </w:r>
      <w:r w:rsidRPr="009408E3">
        <w:rPr>
          <w:rFonts w:eastAsia="MS Mincho"/>
          <w:kern w:val="2"/>
          <w:vertAlign w:val="superscript"/>
          <w:lang w:val="en-US" w:eastAsia="zh-CN"/>
        </w:rPr>
        <w:t>nd</w:t>
      </w:r>
      <w:r w:rsidRPr="009408E3">
        <w:rPr>
          <w:rFonts w:eastAsia="MS Mincho"/>
          <w:kern w:val="2"/>
          <w:lang w:val="en-US" w:eastAsia="zh-CN"/>
        </w:rPr>
        <w:t>, 3</w:t>
      </w:r>
      <w:r w:rsidRPr="009408E3">
        <w:rPr>
          <w:rFonts w:eastAsia="MS Mincho"/>
          <w:kern w:val="2"/>
          <w:vertAlign w:val="superscript"/>
          <w:lang w:val="en-US" w:eastAsia="zh-CN"/>
        </w:rPr>
        <w:t>rd</w:t>
      </w:r>
      <w:r w:rsidRPr="009408E3">
        <w:rPr>
          <w:rFonts w:eastAsia="MS Mincho"/>
          <w:kern w:val="2"/>
          <w:lang w:val="en-US" w:eastAsia="zh-CN"/>
        </w:rPr>
        <w:t>, 4</w:t>
      </w:r>
      <w:r w:rsidRPr="009408E3">
        <w:rPr>
          <w:rFonts w:eastAsia="MS Mincho"/>
          <w:kern w:val="2"/>
          <w:vertAlign w:val="superscript"/>
          <w:lang w:val="en-US" w:eastAsia="zh-CN"/>
        </w:rPr>
        <w:t>th</w:t>
      </w:r>
      <w:r w:rsidRPr="009408E3">
        <w:rPr>
          <w:rFonts w:eastAsia="MS Mincho" w:hint="eastAsia"/>
          <w:kern w:val="2"/>
          <w:lang w:val="en-US" w:eastAsia="ja-JP"/>
        </w:rPr>
        <w:t>,</w:t>
      </w:r>
      <w:r w:rsidRPr="009408E3">
        <w:rPr>
          <w:rFonts w:eastAsia="MS Mincho"/>
          <w:kern w:val="2"/>
          <w:lang w:val="en-US" w:eastAsia="ja-JP"/>
        </w:rPr>
        <w:t xml:space="preserve"> </w:t>
      </w:r>
      <w:r w:rsidRPr="009408E3">
        <w:rPr>
          <w:rFonts w:eastAsia="MS Mincho"/>
          <w:kern w:val="2"/>
          <w:lang w:val="en-US" w:eastAsia="zh-CN"/>
        </w:rPr>
        <w:t>and 5</w:t>
      </w:r>
      <w:r w:rsidRPr="009408E3">
        <w:rPr>
          <w:rFonts w:eastAsia="MS Mincho"/>
          <w:kern w:val="2"/>
          <w:vertAlign w:val="superscript"/>
          <w:lang w:val="en-US" w:eastAsia="zh-CN"/>
        </w:rPr>
        <w:t>th</w:t>
      </w:r>
      <w:r w:rsidRPr="009408E3">
        <w:rPr>
          <w:rFonts w:eastAsia="MS Mincho"/>
          <w:kern w:val="2"/>
          <w:lang w:val="en-US" w:eastAsia="zh-CN"/>
        </w:rPr>
        <w:t xml:space="preserve"> order harmonic do not fall into Rx frequencies of </w:t>
      </w:r>
      <w:r>
        <w:rPr>
          <w:rFonts w:eastAsia="MS Mincho"/>
          <w:kern w:val="2"/>
          <w:lang w:val="en-US" w:eastAsia="zh-CN"/>
        </w:rPr>
        <w:t>n41</w:t>
      </w:r>
      <w:r w:rsidRPr="009408E3">
        <w:rPr>
          <w:rFonts w:eastAsia="MS Mincho"/>
          <w:kern w:val="2"/>
          <w:lang w:val="en-US" w:eastAsia="zh-CN"/>
        </w:rPr>
        <w:t>.</w:t>
      </w:r>
    </w:p>
    <w:p w14:paraId="1492B908" w14:textId="77777777" w:rsidR="00844AF3" w:rsidRPr="009408E3" w:rsidRDefault="00844AF3" w:rsidP="00844AF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9408E3">
        <w:rPr>
          <w:rFonts w:eastAsia="MS Mincho"/>
          <w:kern w:val="2"/>
          <w:lang w:val="en-US" w:eastAsia="zh-CN"/>
        </w:rPr>
        <w:t>he 2</w:t>
      </w:r>
      <w:r w:rsidRPr="009408E3">
        <w:rPr>
          <w:rFonts w:eastAsia="MS Mincho"/>
          <w:kern w:val="2"/>
          <w:vertAlign w:val="superscript"/>
          <w:lang w:val="en-US" w:eastAsia="zh-CN"/>
        </w:rPr>
        <w:t>nd</w:t>
      </w:r>
      <w:r w:rsidRPr="009408E3">
        <w:rPr>
          <w:rFonts w:eastAsia="MS Mincho"/>
          <w:kern w:val="2"/>
          <w:lang w:val="en-US" w:eastAsia="zh-CN"/>
        </w:rPr>
        <w:t>, 3</w:t>
      </w:r>
      <w:r w:rsidRPr="009408E3">
        <w:rPr>
          <w:rFonts w:eastAsia="MS Mincho"/>
          <w:kern w:val="2"/>
          <w:vertAlign w:val="superscript"/>
          <w:lang w:val="en-US" w:eastAsia="zh-CN"/>
        </w:rPr>
        <w:t>rd</w:t>
      </w:r>
      <w:r w:rsidRPr="009408E3">
        <w:rPr>
          <w:rFonts w:eastAsia="MS Mincho"/>
          <w:kern w:val="2"/>
          <w:lang w:val="en-US" w:eastAsia="zh-CN"/>
        </w:rPr>
        <w:t>, 4</w:t>
      </w:r>
      <w:r w:rsidRPr="009408E3">
        <w:rPr>
          <w:rFonts w:eastAsia="MS Mincho"/>
          <w:kern w:val="2"/>
          <w:vertAlign w:val="superscript"/>
          <w:lang w:val="en-US" w:eastAsia="zh-CN"/>
        </w:rPr>
        <w:t>th</w:t>
      </w:r>
      <w:r w:rsidRPr="009408E3">
        <w:rPr>
          <w:rFonts w:eastAsia="MS Mincho"/>
          <w:kern w:val="2"/>
          <w:lang w:val="en-US" w:eastAsia="zh-CN"/>
        </w:rPr>
        <w:t>, and 5</w:t>
      </w:r>
      <w:r w:rsidRPr="009408E3">
        <w:rPr>
          <w:rFonts w:eastAsia="MS Mincho"/>
          <w:kern w:val="2"/>
          <w:vertAlign w:val="superscript"/>
          <w:lang w:val="en-US" w:eastAsia="zh-CN"/>
        </w:rPr>
        <w:t>th</w:t>
      </w:r>
      <w:r w:rsidRPr="009408E3">
        <w:rPr>
          <w:rFonts w:eastAsia="MS Mincho"/>
          <w:kern w:val="2"/>
          <w:lang w:val="en-US" w:eastAsia="zh-CN"/>
        </w:rPr>
        <w:t xml:space="preserve"> order </w:t>
      </w:r>
      <w:r w:rsidRPr="009408E3">
        <w:rPr>
          <w:rFonts w:eastAsia="DengXian"/>
        </w:rPr>
        <w:t>harmonic mixing</w:t>
      </w:r>
      <w:r w:rsidRPr="009408E3">
        <w:rPr>
          <w:rFonts w:eastAsia="MS Mincho"/>
          <w:kern w:val="2"/>
          <w:lang w:val="en-US" w:eastAsia="zh-CN"/>
        </w:rPr>
        <w:t xml:space="preserve"> do not fall into Rx frequencies of </w:t>
      </w:r>
      <w:r>
        <w:rPr>
          <w:rFonts w:eastAsia="MS Mincho"/>
          <w:kern w:val="2"/>
          <w:lang w:val="en-US" w:eastAsia="zh-CN"/>
        </w:rPr>
        <w:t>band 1</w:t>
      </w:r>
      <w:r w:rsidRPr="009408E3">
        <w:rPr>
          <w:rFonts w:eastAsia="MS Mincho"/>
          <w:kern w:val="2"/>
          <w:lang w:val="en-US" w:eastAsia="zh-CN"/>
        </w:rPr>
        <w:t>.</w:t>
      </w:r>
    </w:p>
    <w:p w14:paraId="5BD13754" w14:textId="77777777" w:rsidR="00844AF3" w:rsidRDefault="00844AF3" w:rsidP="00844AF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9408E3">
        <w:rPr>
          <w:rFonts w:eastAsia="MS Mincho"/>
          <w:kern w:val="2"/>
          <w:lang w:val="en-US" w:eastAsia="zh-CN"/>
        </w:rPr>
        <w:t>he 2</w:t>
      </w:r>
      <w:r w:rsidRPr="009408E3">
        <w:rPr>
          <w:rFonts w:eastAsia="MS Mincho"/>
          <w:kern w:val="2"/>
          <w:vertAlign w:val="superscript"/>
          <w:lang w:val="en-US" w:eastAsia="zh-CN"/>
        </w:rPr>
        <w:t>nd</w:t>
      </w:r>
      <w:r w:rsidRPr="009408E3">
        <w:rPr>
          <w:rFonts w:eastAsia="MS Mincho"/>
          <w:kern w:val="2"/>
          <w:lang w:val="en-US" w:eastAsia="zh-CN"/>
        </w:rPr>
        <w:t>, 3</w:t>
      </w:r>
      <w:r w:rsidRPr="009408E3">
        <w:rPr>
          <w:rFonts w:eastAsia="MS Mincho"/>
          <w:kern w:val="2"/>
          <w:vertAlign w:val="superscript"/>
          <w:lang w:val="en-US" w:eastAsia="zh-CN"/>
        </w:rPr>
        <w:t>rd</w:t>
      </w:r>
      <w:r w:rsidRPr="009408E3">
        <w:rPr>
          <w:rFonts w:eastAsia="MS Mincho"/>
          <w:kern w:val="2"/>
          <w:lang w:val="en-US" w:eastAsia="zh-CN"/>
        </w:rPr>
        <w:t>, 4</w:t>
      </w:r>
      <w:r w:rsidRPr="009408E3">
        <w:rPr>
          <w:rFonts w:eastAsia="MS Mincho"/>
          <w:kern w:val="2"/>
          <w:vertAlign w:val="superscript"/>
          <w:lang w:val="en-US" w:eastAsia="zh-CN"/>
        </w:rPr>
        <w:t>th</w:t>
      </w:r>
      <w:r w:rsidRPr="009408E3">
        <w:rPr>
          <w:rFonts w:eastAsia="MS Mincho"/>
          <w:kern w:val="2"/>
          <w:lang w:val="en-US" w:eastAsia="zh-CN"/>
        </w:rPr>
        <w:t>, and 5</w:t>
      </w:r>
      <w:r w:rsidRPr="009408E3">
        <w:rPr>
          <w:rFonts w:eastAsia="MS Mincho"/>
          <w:kern w:val="2"/>
          <w:vertAlign w:val="superscript"/>
          <w:lang w:val="en-US" w:eastAsia="zh-CN"/>
        </w:rPr>
        <w:t>th</w:t>
      </w:r>
      <w:r w:rsidRPr="009408E3">
        <w:rPr>
          <w:rFonts w:eastAsia="MS Mincho"/>
          <w:kern w:val="2"/>
          <w:lang w:val="en-US" w:eastAsia="zh-CN"/>
        </w:rPr>
        <w:t xml:space="preserve"> </w:t>
      </w:r>
      <w:r w:rsidRPr="009408E3">
        <w:rPr>
          <w:rFonts w:eastAsia="MS Mincho"/>
          <w:kern w:val="2"/>
          <w:lang w:val="en-US" w:eastAsia="ko-KR"/>
        </w:rPr>
        <w:t>order IMD do not</w:t>
      </w:r>
      <w:r w:rsidRPr="009408E3">
        <w:rPr>
          <w:rFonts w:eastAsia="MS Mincho"/>
          <w:kern w:val="2"/>
          <w:lang w:val="en-US" w:eastAsia="zh-CN"/>
        </w:rPr>
        <w:t xml:space="preserve"> </w:t>
      </w:r>
      <w:r w:rsidRPr="009408E3">
        <w:rPr>
          <w:rFonts w:eastAsia="MS Mincho"/>
          <w:kern w:val="2"/>
          <w:lang w:val="en-US" w:eastAsia="ko-KR"/>
        </w:rPr>
        <w:t>fall into Rx frequencies of band</w:t>
      </w:r>
      <w:r w:rsidRPr="009408E3">
        <w:rPr>
          <w:rFonts w:eastAsia="MS Mincho"/>
          <w:kern w:val="2"/>
          <w:lang w:val="en-US" w:eastAsia="zh-CN"/>
        </w:rPr>
        <w:t xml:space="preserve"> 1 and n</w:t>
      </w:r>
      <w:r>
        <w:rPr>
          <w:rFonts w:eastAsia="MS Mincho"/>
          <w:kern w:val="2"/>
          <w:lang w:val="en-US" w:eastAsia="zh-CN"/>
        </w:rPr>
        <w:t>41</w:t>
      </w:r>
      <w:r w:rsidRPr="009408E3">
        <w:rPr>
          <w:rFonts w:eastAsia="MS Mincho"/>
          <w:kern w:val="2"/>
          <w:lang w:val="en-US" w:eastAsia="zh-CN"/>
        </w:rPr>
        <w:t>.</w:t>
      </w:r>
    </w:p>
    <w:p w14:paraId="0444800A" w14:textId="77777777" w:rsidR="00844AF3" w:rsidRPr="00465D11" w:rsidRDefault="00844AF3" w:rsidP="00844AF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65D11">
        <w:rPr>
          <w:rFonts w:eastAsia="MS Mincho"/>
          <w:kern w:val="2"/>
          <w:lang w:val="en-US" w:eastAsia="zh-CN"/>
        </w:rPr>
        <w:t xml:space="preserve"> Cross band isolation existing, the interference from band1 UL falls into n41 DL, and the interference from n41 UL also falls into band 1 DL.</w:t>
      </w:r>
    </w:p>
    <w:p w14:paraId="52F0B009" w14:textId="77777777" w:rsidR="00844AF3" w:rsidRPr="009408E3" w:rsidRDefault="00844AF3" w:rsidP="00844AF3">
      <w:pPr>
        <w:widowControl w:val="0"/>
        <w:spacing w:after="0"/>
        <w:rPr>
          <w:rFonts w:eastAsia="MS Mincho"/>
          <w:color w:val="FF0000"/>
          <w:kern w:val="2"/>
          <w:lang w:val="en-US" w:eastAsia="zh-CN"/>
        </w:rPr>
      </w:pPr>
    </w:p>
    <w:p w14:paraId="769E3025" w14:textId="77777777" w:rsidR="00844AF3" w:rsidRDefault="00844AF3" w:rsidP="00844AF3">
      <w:pPr>
        <w:rPr>
          <w:rFonts w:eastAsia="DengXian"/>
        </w:rPr>
      </w:pPr>
      <w:r>
        <w:rPr>
          <w:rFonts w:eastAsia="DengXian"/>
        </w:rPr>
        <w:t>The new MSD values are defined in below table.</w:t>
      </w:r>
    </w:p>
    <w:p w14:paraId="2DA9E458" w14:textId="77777777" w:rsidR="00844AF3" w:rsidRPr="0025632F" w:rsidRDefault="00844AF3" w:rsidP="00844AF3">
      <w:pPr>
        <w:keepNext/>
        <w:keepLines/>
        <w:spacing w:before="60"/>
        <w:jc w:val="center"/>
        <w:rPr>
          <w:rFonts w:ascii="Arial" w:hAnsi="Arial"/>
          <w:b/>
          <w:lang w:val="x-none"/>
        </w:rPr>
      </w:pPr>
      <w:r w:rsidRPr="0025632F">
        <w:rPr>
          <w:rFonts w:ascii="Arial" w:hAnsi="Arial"/>
          <w:b/>
          <w:lang w:val="x-none"/>
        </w:rPr>
        <w:lastRenderedPageBreak/>
        <w:t xml:space="preserve">Table </w:t>
      </w:r>
      <w:r>
        <w:rPr>
          <w:rFonts w:ascii="Arial" w:hAnsi="Arial"/>
          <w:b/>
          <w:lang w:val="x-none"/>
        </w:rPr>
        <w:t>5.21.3-1</w:t>
      </w:r>
      <w:r w:rsidRPr="0025632F">
        <w:rPr>
          <w:rFonts w:ascii="Arial" w:hAnsi="Arial"/>
          <w:b/>
          <w:lang w:val="x-none"/>
        </w:rPr>
        <w:t xml:space="preserve">: Reference sensitivity exceptions (MSD) due to cross band isolation for </w:t>
      </w:r>
      <w:r w:rsidRPr="0025632F">
        <w:rPr>
          <w:rFonts w:ascii="Arial" w:hAnsi="Arial"/>
          <w:b/>
          <w:lang w:val="x-none" w:eastAsia="zh-CN"/>
        </w:rPr>
        <w:t xml:space="preserve">PC2 </w:t>
      </w:r>
      <w:r w:rsidRPr="0025632F">
        <w:rPr>
          <w:rFonts w:ascii="Arial" w:hAnsi="Arial"/>
          <w:b/>
          <w:lang w:val="x-none"/>
        </w:rPr>
        <w:t>EN-DC in NR FR1</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88"/>
        <w:gridCol w:w="709"/>
        <w:gridCol w:w="671"/>
        <w:gridCol w:w="818"/>
        <w:gridCol w:w="818"/>
        <w:gridCol w:w="818"/>
        <w:gridCol w:w="702"/>
        <w:gridCol w:w="709"/>
        <w:gridCol w:w="708"/>
        <w:gridCol w:w="735"/>
        <w:gridCol w:w="825"/>
        <w:gridCol w:w="788"/>
        <w:gridCol w:w="788"/>
        <w:gridCol w:w="717"/>
      </w:tblGrid>
      <w:tr w:rsidR="00844AF3" w:rsidRPr="0025632F" w14:paraId="30A44E6E" w14:textId="77777777" w:rsidTr="003D2F07">
        <w:trPr>
          <w:trHeight w:val="187"/>
          <w:jc w:val="center"/>
        </w:trPr>
        <w:tc>
          <w:tcPr>
            <w:tcW w:w="11335" w:type="dxa"/>
            <w:gridSpan w:val="15"/>
          </w:tcPr>
          <w:p w14:paraId="69A9C2D5"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 xml:space="preserve">E-UTRA or NR Band / Channel bandwidth of the </w:t>
            </w:r>
            <w:r w:rsidRPr="0025632F">
              <w:rPr>
                <w:rFonts w:ascii="Arial" w:hAnsi="Arial"/>
                <w:b/>
                <w:sz w:val="18"/>
                <w:lang w:eastAsia="zh-CN"/>
              </w:rPr>
              <w:t>affected DL</w:t>
            </w:r>
            <w:r w:rsidRPr="0025632F">
              <w:rPr>
                <w:rFonts w:ascii="Arial" w:hAnsi="Arial"/>
                <w:b/>
                <w:sz w:val="18"/>
              </w:rPr>
              <w:t xml:space="preserve"> band / MSD</w:t>
            </w:r>
          </w:p>
        </w:tc>
      </w:tr>
      <w:tr w:rsidR="00844AF3" w:rsidRPr="0025632F" w14:paraId="17FE3DA1" w14:textId="77777777" w:rsidTr="003D2F07">
        <w:trPr>
          <w:trHeight w:val="187"/>
          <w:jc w:val="center"/>
        </w:trPr>
        <w:tc>
          <w:tcPr>
            <w:tcW w:w="741" w:type="dxa"/>
          </w:tcPr>
          <w:p w14:paraId="2A619EC4"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UL band</w:t>
            </w:r>
          </w:p>
        </w:tc>
        <w:tc>
          <w:tcPr>
            <w:tcW w:w="788" w:type="dxa"/>
          </w:tcPr>
          <w:p w14:paraId="7E147FA5"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DL band</w:t>
            </w:r>
          </w:p>
        </w:tc>
        <w:tc>
          <w:tcPr>
            <w:tcW w:w="709" w:type="dxa"/>
          </w:tcPr>
          <w:p w14:paraId="7371D0DA"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5 MHz</w:t>
            </w:r>
          </w:p>
          <w:p w14:paraId="70663B65"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671" w:type="dxa"/>
          </w:tcPr>
          <w:p w14:paraId="1D0189CE"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10 MHz</w:t>
            </w:r>
          </w:p>
          <w:p w14:paraId="5F105DE7"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818" w:type="dxa"/>
          </w:tcPr>
          <w:p w14:paraId="11EF5E5B"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15 MHz</w:t>
            </w:r>
          </w:p>
          <w:p w14:paraId="27039111"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818" w:type="dxa"/>
          </w:tcPr>
          <w:p w14:paraId="4EE10201"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20 MHz</w:t>
            </w:r>
          </w:p>
          <w:p w14:paraId="2916CF7C"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818" w:type="dxa"/>
          </w:tcPr>
          <w:p w14:paraId="6B2289D5"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25 MHz</w:t>
            </w:r>
          </w:p>
          <w:p w14:paraId="270E9CA7"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02" w:type="dxa"/>
          </w:tcPr>
          <w:p w14:paraId="769C7846" w14:textId="77777777" w:rsidR="00844AF3" w:rsidRPr="0025632F" w:rsidRDefault="00844AF3" w:rsidP="003D2F07">
            <w:pPr>
              <w:keepNext/>
              <w:keepLines/>
              <w:kinsoku w:val="0"/>
              <w:spacing w:after="0"/>
              <w:jc w:val="center"/>
              <w:rPr>
                <w:rFonts w:ascii="Arial" w:hAnsi="Arial"/>
                <w:b/>
                <w:sz w:val="18"/>
              </w:rPr>
            </w:pPr>
            <w:r w:rsidRPr="0025632F">
              <w:rPr>
                <w:rFonts w:ascii="Arial" w:hAnsi="Arial"/>
                <w:b/>
                <w:sz w:val="18"/>
              </w:rPr>
              <w:t>30 MHz</w:t>
            </w:r>
          </w:p>
          <w:p w14:paraId="6BBF0BD0"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09" w:type="dxa"/>
          </w:tcPr>
          <w:p w14:paraId="1B352A78"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40 MHz</w:t>
            </w:r>
          </w:p>
          <w:p w14:paraId="61AAF377"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08" w:type="dxa"/>
          </w:tcPr>
          <w:p w14:paraId="764B0D12"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50 MHz</w:t>
            </w:r>
          </w:p>
          <w:p w14:paraId="38415A82"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35" w:type="dxa"/>
          </w:tcPr>
          <w:p w14:paraId="3E3A0784"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60 MHz</w:t>
            </w:r>
          </w:p>
          <w:p w14:paraId="533F2812"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825" w:type="dxa"/>
          </w:tcPr>
          <w:p w14:paraId="38F12191"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70 MHz</w:t>
            </w:r>
          </w:p>
          <w:p w14:paraId="15A18827"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88" w:type="dxa"/>
          </w:tcPr>
          <w:p w14:paraId="70F0F6CA"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80 MHz</w:t>
            </w:r>
          </w:p>
          <w:p w14:paraId="67388D2E"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88" w:type="dxa"/>
          </w:tcPr>
          <w:p w14:paraId="7F8D09D4"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90 MHz</w:t>
            </w:r>
          </w:p>
          <w:p w14:paraId="60BF0E56"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c>
          <w:tcPr>
            <w:tcW w:w="717" w:type="dxa"/>
          </w:tcPr>
          <w:p w14:paraId="1C95F10E"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100 MHz</w:t>
            </w:r>
          </w:p>
          <w:p w14:paraId="3F4D6A92" w14:textId="77777777" w:rsidR="00844AF3" w:rsidRPr="0025632F" w:rsidRDefault="00844AF3" w:rsidP="003D2F07">
            <w:pPr>
              <w:keepNext/>
              <w:keepLines/>
              <w:kinsoku w:val="0"/>
              <w:autoSpaceDE w:val="0"/>
              <w:spacing w:after="0"/>
              <w:jc w:val="center"/>
              <w:rPr>
                <w:rFonts w:ascii="Arial" w:hAnsi="Arial"/>
                <w:b/>
                <w:sz w:val="18"/>
              </w:rPr>
            </w:pPr>
            <w:r w:rsidRPr="0025632F">
              <w:rPr>
                <w:rFonts w:ascii="Arial" w:hAnsi="Arial"/>
                <w:b/>
                <w:sz w:val="18"/>
              </w:rPr>
              <w:t>(dB)</w:t>
            </w:r>
          </w:p>
        </w:tc>
      </w:tr>
      <w:tr w:rsidR="00844AF3" w:rsidRPr="0025632F" w14:paraId="6951ED0F" w14:textId="77777777" w:rsidTr="003D2F07">
        <w:trPr>
          <w:trHeight w:val="187"/>
          <w:jc w:val="center"/>
        </w:trPr>
        <w:tc>
          <w:tcPr>
            <w:tcW w:w="741" w:type="dxa"/>
            <w:vAlign w:val="center"/>
          </w:tcPr>
          <w:p w14:paraId="0F8F141F" w14:textId="77777777" w:rsidR="00844AF3" w:rsidRPr="0025632F" w:rsidRDefault="00844AF3" w:rsidP="003D2F07">
            <w:pPr>
              <w:keepNext/>
              <w:keepLines/>
              <w:spacing w:after="0"/>
              <w:jc w:val="center"/>
              <w:rPr>
                <w:rFonts w:ascii="Arial" w:hAnsi="Arial"/>
                <w:sz w:val="18"/>
                <w:lang w:eastAsia="zh-CN"/>
              </w:rPr>
            </w:pPr>
            <w:r>
              <w:rPr>
                <w:rFonts w:ascii="Arial" w:hAnsi="Arial"/>
                <w:sz w:val="18"/>
                <w:lang w:eastAsia="zh-CN"/>
              </w:rPr>
              <w:t>1</w:t>
            </w:r>
          </w:p>
        </w:tc>
        <w:tc>
          <w:tcPr>
            <w:tcW w:w="788" w:type="dxa"/>
            <w:vAlign w:val="center"/>
          </w:tcPr>
          <w:p w14:paraId="7F039970" w14:textId="77777777" w:rsidR="00844AF3" w:rsidRPr="0025632F" w:rsidRDefault="00844AF3" w:rsidP="003D2F07">
            <w:pPr>
              <w:keepNext/>
              <w:keepLines/>
              <w:spacing w:after="0"/>
              <w:jc w:val="center"/>
              <w:rPr>
                <w:rFonts w:ascii="Arial" w:hAnsi="Arial" w:cs="Arial"/>
                <w:sz w:val="18"/>
              </w:rPr>
            </w:pPr>
            <w:r>
              <w:rPr>
                <w:rFonts w:ascii="Arial" w:hAnsi="Arial"/>
                <w:sz w:val="18"/>
              </w:rPr>
              <w:t>n41</w:t>
            </w:r>
          </w:p>
        </w:tc>
        <w:tc>
          <w:tcPr>
            <w:tcW w:w="709" w:type="dxa"/>
            <w:vAlign w:val="center"/>
          </w:tcPr>
          <w:p w14:paraId="48225606" w14:textId="77777777" w:rsidR="00844AF3" w:rsidRPr="0025632F" w:rsidRDefault="00844AF3" w:rsidP="003D2F07">
            <w:pPr>
              <w:keepNext/>
              <w:keepLines/>
              <w:spacing w:after="0"/>
              <w:jc w:val="center"/>
              <w:rPr>
                <w:rFonts w:ascii="Arial" w:hAnsi="Arial" w:cs="Arial"/>
                <w:sz w:val="18"/>
                <w:lang w:eastAsia="zh-CN"/>
              </w:rPr>
            </w:pPr>
          </w:p>
        </w:tc>
        <w:tc>
          <w:tcPr>
            <w:tcW w:w="671" w:type="dxa"/>
          </w:tcPr>
          <w:p w14:paraId="684AF33A" w14:textId="77777777" w:rsidR="00844AF3" w:rsidRPr="0025632F" w:rsidRDefault="00844AF3" w:rsidP="003D2F07">
            <w:pPr>
              <w:keepNext/>
              <w:keepLines/>
              <w:spacing w:after="0"/>
              <w:jc w:val="center"/>
              <w:rPr>
                <w:rFonts w:ascii="Arial" w:hAnsi="Arial" w:cs="Arial"/>
                <w:sz w:val="18"/>
                <w:lang w:eastAsia="zh-CN"/>
              </w:rPr>
            </w:pPr>
            <w:r>
              <w:rPr>
                <w:rFonts w:ascii="Arial" w:hAnsi="Arial" w:cs="Arial" w:hint="eastAsia"/>
                <w:sz w:val="18"/>
                <w:lang w:eastAsia="zh-CN"/>
              </w:rPr>
              <w:t>8</w:t>
            </w:r>
            <w:r>
              <w:rPr>
                <w:rFonts w:ascii="Arial" w:hAnsi="Arial" w:cs="Arial"/>
                <w:sz w:val="18"/>
                <w:lang w:eastAsia="zh-CN"/>
              </w:rPr>
              <w:t>.5</w:t>
            </w:r>
          </w:p>
        </w:tc>
        <w:tc>
          <w:tcPr>
            <w:tcW w:w="818" w:type="dxa"/>
          </w:tcPr>
          <w:p w14:paraId="1E61EA1D" w14:textId="77777777" w:rsidR="00844AF3" w:rsidRPr="0025632F" w:rsidRDefault="00844AF3" w:rsidP="003D2F07">
            <w:pPr>
              <w:keepNext/>
              <w:keepLines/>
              <w:spacing w:after="0"/>
              <w:jc w:val="center"/>
              <w:rPr>
                <w:rFonts w:ascii="Arial" w:hAnsi="Arial" w:cs="Arial"/>
                <w:sz w:val="18"/>
                <w:lang w:eastAsia="zh-CN"/>
              </w:rPr>
            </w:pPr>
            <w:r>
              <w:rPr>
                <w:rFonts w:ascii="Arial" w:hAnsi="Arial" w:cs="Arial" w:hint="eastAsia"/>
                <w:sz w:val="18"/>
                <w:lang w:eastAsia="zh-CN"/>
              </w:rPr>
              <w:t>8</w:t>
            </w:r>
            <w:r>
              <w:rPr>
                <w:rFonts w:ascii="Arial" w:hAnsi="Arial" w:cs="Arial"/>
                <w:sz w:val="18"/>
                <w:lang w:eastAsia="zh-CN"/>
              </w:rPr>
              <w:t>.5</w:t>
            </w:r>
          </w:p>
        </w:tc>
        <w:tc>
          <w:tcPr>
            <w:tcW w:w="818" w:type="dxa"/>
          </w:tcPr>
          <w:p w14:paraId="2D5F1F8C" w14:textId="77777777" w:rsidR="00844AF3" w:rsidRPr="0025632F" w:rsidRDefault="00844AF3" w:rsidP="003D2F07">
            <w:pPr>
              <w:keepNext/>
              <w:keepLines/>
              <w:spacing w:after="0"/>
              <w:jc w:val="center"/>
              <w:rPr>
                <w:rFonts w:ascii="Arial" w:hAnsi="Arial" w:cs="Arial"/>
                <w:sz w:val="18"/>
                <w:lang w:eastAsia="zh-CN"/>
              </w:rPr>
            </w:pPr>
            <w:r>
              <w:rPr>
                <w:rFonts w:ascii="Arial" w:hAnsi="Arial" w:cs="Arial" w:hint="eastAsia"/>
                <w:sz w:val="18"/>
                <w:lang w:eastAsia="zh-CN"/>
              </w:rPr>
              <w:t>8</w:t>
            </w:r>
            <w:r>
              <w:rPr>
                <w:rFonts w:ascii="Arial" w:hAnsi="Arial" w:cs="Arial"/>
                <w:sz w:val="18"/>
                <w:lang w:eastAsia="zh-CN"/>
              </w:rPr>
              <w:t>.5</w:t>
            </w:r>
          </w:p>
        </w:tc>
        <w:tc>
          <w:tcPr>
            <w:tcW w:w="818" w:type="dxa"/>
          </w:tcPr>
          <w:p w14:paraId="3549FC80" w14:textId="77777777" w:rsidR="00844AF3" w:rsidRPr="0025632F" w:rsidRDefault="00844AF3" w:rsidP="003D2F07">
            <w:pPr>
              <w:keepNext/>
              <w:keepLines/>
              <w:spacing w:after="0"/>
              <w:jc w:val="center"/>
              <w:rPr>
                <w:rFonts w:ascii="Arial" w:hAnsi="Arial"/>
                <w:sz w:val="18"/>
              </w:rPr>
            </w:pPr>
          </w:p>
        </w:tc>
        <w:tc>
          <w:tcPr>
            <w:tcW w:w="702" w:type="dxa"/>
          </w:tcPr>
          <w:p w14:paraId="72688EA4"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.5</w:t>
            </w:r>
          </w:p>
        </w:tc>
        <w:tc>
          <w:tcPr>
            <w:tcW w:w="709" w:type="dxa"/>
          </w:tcPr>
          <w:p w14:paraId="3035291B"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.5</w:t>
            </w:r>
          </w:p>
        </w:tc>
        <w:tc>
          <w:tcPr>
            <w:tcW w:w="708" w:type="dxa"/>
          </w:tcPr>
          <w:p w14:paraId="0276D0A5"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.5</w:t>
            </w:r>
          </w:p>
        </w:tc>
        <w:tc>
          <w:tcPr>
            <w:tcW w:w="735" w:type="dxa"/>
          </w:tcPr>
          <w:p w14:paraId="232F09A2" w14:textId="77777777" w:rsidR="00844AF3" w:rsidRPr="0025632F" w:rsidRDefault="00844AF3" w:rsidP="003D2F07">
            <w:pPr>
              <w:keepNext/>
              <w:keepLines/>
              <w:spacing w:after="0"/>
              <w:jc w:val="center"/>
              <w:rPr>
                <w:rFonts w:ascii="Arial" w:hAnsi="Arial"/>
                <w:sz w:val="18"/>
              </w:rPr>
            </w:pPr>
            <w:r>
              <w:rPr>
                <w:rFonts w:ascii="Arial" w:hAnsi="Arial" w:hint="eastAsia"/>
                <w:sz w:val="18"/>
                <w:lang w:eastAsia="zh-CN"/>
              </w:rPr>
              <w:t>8</w:t>
            </w:r>
            <w:r>
              <w:rPr>
                <w:rFonts w:ascii="Arial" w:hAnsi="Arial"/>
                <w:sz w:val="18"/>
                <w:lang w:eastAsia="zh-CN"/>
              </w:rPr>
              <w:t>.5</w:t>
            </w:r>
          </w:p>
        </w:tc>
        <w:tc>
          <w:tcPr>
            <w:tcW w:w="825" w:type="dxa"/>
          </w:tcPr>
          <w:p w14:paraId="5E914E77"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.5</w:t>
            </w:r>
          </w:p>
        </w:tc>
        <w:tc>
          <w:tcPr>
            <w:tcW w:w="788" w:type="dxa"/>
          </w:tcPr>
          <w:p w14:paraId="077C0812" w14:textId="77777777" w:rsidR="00844AF3" w:rsidRPr="0025632F" w:rsidRDefault="00844AF3" w:rsidP="003D2F07">
            <w:pPr>
              <w:keepNext/>
              <w:keepLines/>
              <w:spacing w:after="0"/>
              <w:jc w:val="center"/>
              <w:rPr>
                <w:rFonts w:ascii="Arial" w:hAnsi="Arial"/>
                <w:sz w:val="18"/>
              </w:rPr>
            </w:pPr>
            <w:r>
              <w:rPr>
                <w:rFonts w:ascii="Arial" w:hAnsi="Arial" w:hint="eastAsia"/>
                <w:sz w:val="18"/>
                <w:lang w:eastAsia="zh-CN"/>
              </w:rPr>
              <w:t>8</w:t>
            </w:r>
            <w:r>
              <w:rPr>
                <w:rFonts w:ascii="Arial" w:hAnsi="Arial"/>
                <w:sz w:val="18"/>
                <w:lang w:eastAsia="zh-CN"/>
              </w:rPr>
              <w:t>.5</w:t>
            </w:r>
          </w:p>
        </w:tc>
        <w:tc>
          <w:tcPr>
            <w:tcW w:w="788" w:type="dxa"/>
          </w:tcPr>
          <w:p w14:paraId="3C4E500A" w14:textId="77777777" w:rsidR="00844AF3" w:rsidRPr="0025632F" w:rsidRDefault="00844AF3" w:rsidP="003D2F07">
            <w:pPr>
              <w:keepNext/>
              <w:keepLines/>
              <w:spacing w:after="0"/>
              <w:jc w:val="center"/>
              <w:rPr>
                <w:rFonts w:ascii="Arial" w:hAnsi="Arial"/>
                <w:sz w:val="18"/>
              </w:rPr>
            </w:pPr>
            <w:r>
              <w:rPr>
                <w:rFonts w:ascii="Arial" w:hAnsi="Arial" w:hint="eastAsia"/>
                <w:sz w:val="18"/>
                <w:lang w:eastAsia="zh-CN"/>
              </w:rPr>
              <w:t>8</w:t>
            </w:r>
            <w:r>
              <w:rPr>
                <w:rFonts w:ascii="Arial" w:hAnsi="Arial"/>
                <w:sz w:val="18"/>
                <w:lang w:eastAsia="zh-CN"/>
              </w:rPr>
              <w:t>.5</w:t>
            </w:r>
          </w:p>
        </w:tc>
        <w:tc>
          <w:tcPr>
            <w:tcW w:w="717" w:type="dxa"/>
          </w:tcPr>
          <w:p w14:paraId="23615DA3" w14:textId="77777777" w:rsidR="00844AF3" w:rsidRPr="0025632F" w:rsidRDefault="00844AF3" w:rsidP="003D2F07">
            <w:pPr>
              <w:keepNext/>
              <w:keepLines/>
              <w:spacing w:after="0"/>
              <w:jc w:val="center"/>
              <w:rPr>
                <w:rFonts w:ascii="Arial" w:hAnsi="Arial"/>
                <w:sz w:val="18"/>
              </w:rPr>
            </w:pPr>
            <w:r>
              <w:rPr>
                <w:rFonts w:ascii="Arial" w:hAnsi="Arial" w:hint="eastAsia"/>
                <w:sz w:val="18"/>
                <w:lang w:eastAsia="zh-CN"/>
              </w:rPr>
              <w:t>8</w:t>
            </w:r>
            <w:r>
              <w:rPr>
                <w:rFonts w:ascii="Arial" w:hAnsi="Arial"/>
                <w:sz w:val="18"/>
                <w:lang w:eastAsia="zh-CN"/>
              </w:rPr>
              <w:t>.5</w:t>
            </w:r>
          </w:p>
        </w:tc>
      </w:tr>
      <w:tr w:rsidR="00844AF3" w:rsidRPr="0025632F" w14:paraId="1B6028DF" w14:textId="77777777" w:rsidTr="003D2F07">
        <w:trPr>
          <w:trHeight w:val="187"/>
          <w:jc w:val="center"/>
        </w:trPr>
        <w:tc>
          <w:tcPr>
            <w:tcW w:w="741" w:type="dxa"/>
            <w:vAlign w:val="center"/>
          </w:tcPr>
          <w:p w14:paraId="07005728" w14:textId="77777777" w:rsidR="00844AF3" w:rsidRPr="0025632F" w:rsidRDefault="00844AF3" w:rsidP="003D2F07">
            <w:pPr>
              <w:keepNext/>
              <w:keepLines/>
              <w:spacing w:after="0"/>
              <w:jc w:val="center"/>
              <w:rPr>
                <w:rFonts w:ascii="Arial" w:hAnsi="Arial"/>
                <w:sz w:val="18"/>
              </w:rPr>
            </w:pPr>
            <w:r w:rsidRPr="0025632F">
              <w:rPr>
                <w:rFonts w:ascii="Arial" w:hAnsi="Arial"/>
                <w:sz w:val="18"/>
              </w:rPr>
              <w:t>n</w:t>
            </w:r>
            <w:r>
              <w:rPr>
                <w:rFonts w:ascii="Arial" w:hAnsi="Arial"/>
                <w:sz w:val="18"/>
              </w:rPr>
              <w:t>41</w:t>
            </w:r>
          </w:p>
        </w:tc>
        <w:tc>
          <w:tcPr>
            <w:tcW w:w="788" w:type="dxa"/>
            <w:vAlign w:val="center"/>
          </w:tcPr>
          <w:p w14:paraId="331C52ED" w14:textId="77777777" w:rsidR="00844AF3" w:rsidRPr="0025632F" w:rsidRDefault="00844AF3" w:rsidP="003D2F07">
            <w:pPr>
              <w:keepNext/>
              <w:keepLines/>
              <w:spacing w:after="0"/>
              <w:jc w:val="center"/>
              <w:rPr>
                <w:rFonts w:ascii="Arial" w:hAnsi="Arial"/>
                <w:sz w:val="18"/>
              </w:rPr>
            </w:pPr>
            <w:r>
              <w:rPr>
                <w:rFonts w:ascii="Arial" w:hAnsi="Arial"/>
                <w:sz w:val="18"/>
              </w:rPr>
              <w:t>1</w:t>
            </w:r>
          </w:p>
        </w:tc>
        <w:tc>
          <w:tcPr>
            <w:tcW w:w="709" w:type="dxa"/>
            <w:vAlign w:val="center"/>
          </w:tcPr>
          <w:p w14:paraId="60A62D2E" w14:textId="77777777" w:rsidR="00844AF3" w:rsidRPr="0025632F" w:rsidRDefault="00844AF3" w:rsidP="003D2F07">
            <w:pPr>
              <w:keepNext/>
              <w:keepLines/>
              <w:spacing w:after="0"/>
              <w:jc w:val="center"/>
              <w:rPr>
                <w:rFonts w:ascii="Arial" w:hAnsi="Arial" w:cs="Arial"/>
                <w:sz w:val="18"/>
                <w:lang w:eastAsia="zh-CN"/>
              </w:rPr>
            </w:pPr>
            <w:r>
              <w:rPr>
                <w:rFonts w:ascii="Arial" w:hAnsi="Arial" w:cs="Arial" w:hint="eastAsia"/>
                <w:sz w:val="18"/>
                <w:lang w:eastAsia="zh-CN"/>
              </w:rPr>
              <w:t>1</w:t>
            </w:r>
            <w:r>
              <w:rPr>
                <w:rFonts w:ascii="Arial" w:hAnsi="Arial" w:cs="Arial"/>
                <w:sz w:val="18"/>
                <w:lang w:eastAsia="zh-CN"/>
              </w:rPr>
              <w:t>1.8</w:t>
            </w:r>
          </w:p>
        </w:tc>
        <w:tc>
          <w:tcPr>
            <w:tcW w:w="671" w:type="dxa"/>
          </w:tcPr>
          <w:p w14:paraId="62202ACE"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1.8</w:t>
            </w:r>
          </w:p>
        </w:tc>
        <w:tc>
          <w:tcPr>
            <w:tcW w:w="818" w:type="dxa"/>
          </w:tcPr>
          <w:p w14:paraId="07170CA9"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1.8</w:t>
            </w:r>
          </w:p>
        </w:tc>
        <w:tc>
          <w:tcPr>
            <w:tcW w:w="818" w:type="dxa"/>
          </w:tcPr>
          <w:p w14:paraId="1A4D717C" w14:textId="77777777" w:rsidR="00844AF3" w:rsidRPr="0025632F" w:rsidRDefault="00844AF3"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1.8</w:t>
            </w:r>
          </w:p>
        </w:tc>
        <w:tc>
          <w:tcPr>
            <w:tcW w:w="818" w:type="dxa"/>
          </w:tcPr>
          <w:p w14:paraId="28075D78" w14:textId="77777777" w:rsidR="00844AF3" w:rsidRPr="0025632F" w:rsidRDefault="00844AF3" w:rsidP="003D2F07">
            <w:pPr>
              <w:keepNext/>
              <w:keepLines/>
              <w:spacing w:after="0"/>
              <w:jc w:val="center"/>
              <w:rPr>
                <w:rFonts w:ascii="Arial" w:hAnsi="Arial"/>
                <w:sz w:val="18"/>
              </w:rPr>
            </w:pPr>
          </w:p>
        </w:tc>
        <w:tc>
          <w:tcPr>
            <w:tcW w:w="702" w:type="dxa"/>
          </w:tcPr>
          <w:p w14:paraId="3D9979A5" w14:textId="77777777" w:rsidR="00844AF3" w:rsidRPr="0025632F" w:rsidRDefault="00844AF3" w:rsidP="003D2F07">
            <w:pPr>
              <w:keepNext/>
              <w:keepLines/>
              <w:spacing w:after="0"/>
              <w:jc w:val="center"/>
              <w:rPr>
                <w:rFonts w:ascii="Arial" w:hAnsi="Arial"/>
                <w:sz w:val="18"/>
                <w:lang w:eastAsia="zh-CN"/>
              </w:rPr>
            </w:pPr>
          </w:p>
        </w:tc>
        <w:tc>
          <w:tcPr>
            <w:tcW w:w="709" w:type="dxa"/>
          </w:tcPr>
          <w:p w14:paraId="43DC797F" w14:textId="77777777" w:rsidR="00844AF3" w:rsidRPr="0025632F" w:rsidRDefault="00844AF3" w:rsidP="003D2F07">
            <w:pPr>
              <w:keepNext/>
              <w:keepLines/>
              <w:spacing w:after="0"/>
              <w:jc w:val="center"/>
              <w:rPr>
                <w:rFonts w:ascii="Arial" w:hAnsi="Arial"/>
                <w:sz w:val="18"/>
                <w:lang w:eastAsia="zh-CN"/>
              </w:rPr>
            </w:pPr>
          </w:p>
        </w:tc>
        <w:tc>
          <w:tcPr>
            <w:tcW w:w="708" w:type="dxa"/>
          </w:tcPr>
          <w:p w14:paraId="7C2DCCB5" w14:textId="77777777" w:rsidR="00844AF3" w:rsidRPr="0025632F" w:rsidRDefault="00844AF3" w:rsidP="003D2F07">
            <w:pPr>
              <w:keepNext/>
              <w:keepLines/>
              <w:spacing w:after="0"/>
              <w:jc w:val="center"/>
              <w:rPr>
                <w:rFonts w:ascii="Arial" w:hAnsi="Arial"/>
                <w:sz w:val="18"/>
                <w:lang w:eastAsia="zh-CN"/>
              </w:rPr>
            </w:pPr>
          </w:p>
        </w:tc>
        <w:tc>
          <w:tcPr>
            <w:tcW w:w="735" w:type="dxa"/>
          </w:tcPr>
          <w:p w14:paraId="04133837" w14:textId="77777777" w:rsidR="00844AF3" w:rsidRPr="0025632F" w:rsidRDefault="00844AF3" w:rsidP="003D2F07">
            <w:pPr>
              <w:keepNext/>
              <w:keepLines/>
              <w:spacing w:after="0"/>
              <w:jc w:val="center"/>
              <w:rPr>
                <w:rFonts w:ascii="Arial" w:hAnsi="Arial"/>
                <w:sz w:val="18"/>
                <w:lang w:eastAsia="zh-CN"/>
              </w:rPr>
            </w:pPr>
          </w:p>
        </w:tc>
        <w:tc>
          <w:tcPr>
            <w:tcW w:w="825" w:type="dxa"/>
          </w:tcPr>
          <w:p w14:paraId="70603E37" w14:textId="77777777" w:rsidR="00844AF3" w:rsidRPr="0025632F" w:rsidRDefault="00844AF3" w:rsidP="003D2F07">
            <w:pPr>
              <w:keepNext/>
              <w:keepLines/>
              <w:spacing w:after="0"/>
              <w:jc w:val="center"/>
              <w:rPr>
                <w:rFonts w:ascii="Arial" w:hAnsi="Arial"/>
                <w:sz w:val="18"/>
                <w:lang w:eastAsia="zh-CN"/>
              </w:rPr>
            </w:pPr>
          </w:p>
        </w:tc>
        <w:tc>
          <w:tcPr>
            <w:tcW w:w="788" w:type="dxa"/>
          </w:tcPr>
          <w:p w14:paraId="373FB293" w14:textId="77777777" w:rsidR="00844AF3" w:rsidRPr="0025632F" w:rsidRDefault="00844AF3" w:rsidP="003D2F07">
            <w:pPr>
              <w:keepNext/>
              <w:keepLines/>
              <w:spacing w:after="0"/>
              <w:jc w:val="center"/>
              <w:rPr>
                <w:rFonts w:ascii="Arial" w:hAnsi="Arial"/>
                <w:sz w:val="18"/>
                <w:lang w:eastAsia="zh-CN"/>
              </w:rPr>
            </w:pPr>
          </w:p>
        </w:tc>
        <w:tc>
          <w:tcPr>
            <w:tcW w:w="788" w:type="dxa"/>
          </w:tcPr>
          <w:p w14:paraId="21B28F24" w14:textId="77777777" w:rsidR="00844AF3" w:rsidRPr="0025632F" w:rsidRDefault="00844AF3" w:rsidP="003D2F07">
            <w:pPr>
              <w:keepNext/>
              <w:keepLines/>
              <w:spacing w:after="0"/>
              <w:jc w:val="center"/>
              <w:rPr>
                <w:rFonts w:ascii="Arial" w:hAnsi="Arial"/>
                <w:sz w:val="18"/>
                <w:lang w:eastAsia="zh-CN"/>
              </w:rPr>
            </w:pPr>
          </w:p>
        </w:tc>
        <w:tc>
          <w:tcPr>
            <w:tcW w:w="717" w:type="dxa"/>
          </w:tcPr>
          <w:p w14:paraId="5A2A1478" w14:textId="77777777" w:rsidR="00844AF3" w:rsidRPr="0025632F" w:rsidRDefault="00844AF3" w:rsidP="003D2F07">
            <w:pPr>
              <w:keepNext/>
              <w:keepLines/>
              <w:spacing w:after="0"/>
              <w:jc w:val="center"/>
              <w:rPr>
                <w:rFonts w:ascii="Arial" w:hAnsi="Arial"/>
                <w:sz w:val="18"/>
                <w:lang w:eastAsia="zh-CN"/>
              </w:rPr>
            </w:pPr>
          </w:p>
        </w:tc>
      </w:tr>
    </w:tbl>
    <w:p w14:paraId="530CAE5B" w14:textId="77777777" w:rsidR="00844AF3" w:rsidRPr="0025632F" w:rsidRDefault="00844AF3" w:rsidP="00844AF3">
      <w:pPr>
        <w:keepNext/>
        <w:keepLines/>
        <w:spacing w:before="120"/>
        <w:outlineLvl w:val="3"/>
        <w:rPr>
          <w:rFonts w:ascii="Arial" w:eastAsia="DengXian" w:hAnsi="Arial"/>
          <w:sz w:val="24"/>
          <w:lang w:val="x-none"/>
        </w:rPr>
      </w:pPr>
    </w:p>
    <w:p w14:paraId="2889AD81" w14:textId="77777777" w:rsidR="00844AF3" w:rsidRPr="0025632F" w:rsidRDefault="00844AF3" w:rsidP="00844AF3">
      <w:pPr>
        <w:keepNext/>
        <w:keepLines/>
        <w:spacing w:before="60"/>
        <w:jc w:val="center"/>
        <w:rPr>
          <w:rFonts w:ascii="Arial" w:hAnsi="Arial"/>
          <w:b/>
          <w:lang w:val="x-none"/>
        </w:rPr>
      </w:pPr>
      <w:r w:rsidRPr="0025632F">
        <w:rPr>
          <w:rFonts w:ascii="Arial" w:hAnsi="Arial"/>
          <w:b/>
          <w:lang w:val="x-none"/>
        </w:rPr>
        <w:t xml:space="preserve">Table </w:t>
      </w:r>
      <w:r>
        <w:rPr>
          <w:rFonts w:ascii="Arial" w:hAnsi="Arial"/>
          <w:b/>
          <w:lang w:val="x-none"/>
        </w:rPr>
        <w:t>5.21.3-2</w:t>
      </w:r>
      <w:r w:rsidRPr="0025632F">
        <w:rPr>
          <w:rFonts w:ascii="Arial" w:hAnsi="Arial"/>
          <w:b/>
          <w:lang w:val="x-none"/>
        </w:rPr>
        <w:t>: Uplink configuration</w:t>
      </w:r>
      <w:r w:rsidRPr="0025632F">
        <w:rPr>
          <w:rFonts w:ascii="Arial" w:hAnsi="Arial"/>
          <w:b/>
          <w:lang w:val="x-none" w:eastAsia="zh-CN"/>
        </w:rPr>
        <w:t xml:space="preserve"> for r</w:t>
      </w:r>
      <w:r w:rsidRPr="0025632F">
        <w:rPr>
          <w:rFonts w:ascii="Arial" w:hAnsi="Arial"/>
          <w:b/>
          <w:lang w:val="x-none"/>
        </w:rPr>
        <w:t>eference sensitivity exceptions due to cross band isolation for EN-DC in NR FR1</w:t>
      </w: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gridCol w:w="720"/>
      </w:tblGrid>
      <w:tr w:rsidR="00844AF3" w:rsidRPr="0025632F" w14:paraId="46D20955" w14:textId="77777777" w:rsidTr="003D2F07">
        <w:trPr>
          <w:trHeight w:val="187"/>
          <w:jc w:val="center"/>
        </w:trPr>
        <w:tc>
          <w:tcPr>
            <w:tcW w:w="11372" w:type="dxa"/>
            <w:gridSpan w:val="16"/>
          </w:tcPr>
          <w:p w14:paraId="44D1FC8A"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E-UTRA or NR Band / SCS / Channel bandwidth of the affected DL band / UL RB allocation of the agressor band</w:t>
            </w:r>
          </w:p>
        </w:tc>
      </w:tr>
      <w:tr w:rsidR="00844AF3" w:rsidRPr="0025632F" w14:paraId="7BBE81DF" w14:textId="77777777" w:rsidTr="003D2F07">
        <w:trPr>
          <w:trHeight w:val="187"/>
          <w:jc w:val="center"/>
        </w:trPr>
        <w:tc>
          <w:tcPr>
            <w:tcW w:w="646" w:type="dxa"/>
            <w:shd w:val="clear" w:color="auto" w:fill="auto"/>
          </w:tcPr>
          <w:p w14:paraId="02BCDB7F"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UL band</w:t>
            </w:r>
          </w:p>
        </w:tc>
        <w:tc>
          <w:tcPr>
            <w:tcW w:w="646" w:type="dxa"/>
            <w:shd w:val="clear" w:color="auto" w:fill="auto"/>
          </w:tcPr>
          <w:p w14:paraId="223D53E8"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DL band</w:t>
            </w:r>
          </w:p>
        </w:tc>
        <w:tc>
          <w:tcPr>
            <w:tcW w:w="720" w:type="dxa"/>
          </w:tcPr>
          <w:p w14:paraId="25C8AAAD"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SCS of UL band (kHz)</w:t>
            </w:r>
          </w:p>
        </w:tc>
        <w:tc>
          <w:tcPr>
            <w:tcW w:w="720" w:type="dxa"/>
            <w:shd w:val="clear" w:color="auto" w:fill="auto"/>
          </w:tcPr>
          <w:p w14:paraId="1E486C9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5 MHz</w:t>
            </w:r>
          </w:p>
          <w:p w14:paraId="5B7AAA1B"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0BDCB211"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10 MHz</w:t>
            </w:r>
          </w:p>
          <w:p w14:paraId="2CA7EB00"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40EF3B03"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15 MHz</w:t>
            </w:r>
          </w:p>
          <w:p w14:paraId="34B7BE0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0801E784"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20 MHz</w:t>
            </w:r>
          </w:p>
          <w:p w14:paraId="4C1B65AE"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52189CED"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25 MHz</w:t>
            </w:r>
          </w:p>
          <w:p w14:paraId="15490C56"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tcPr>
          <w:p w14:paraId="2E6B09B9"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30 MHz</w:t>
            </w:r>
          </w:p>
          <w:p w14:paraId="5B60C6D0"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2AB7F3C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40 MHz</w:t>
            </w:r>
          </w:p>
          <w:p w14:paraId="6E0FE771"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732EC532"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50 MHz</w:t>
            </w:r>
          </w:p>
          <w:p w14:paraId="645005C6"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6CFA6B72"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60 MHz</w:t>
            </w:r>
          </w:p>
          <w:p w14:paraId="5DF8F18B"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tcPr>
          <w:p w14:paraId="32574886"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70 MHz</w:t>
            </w:r>
          </w:p>
          <w:p w14:paraId="59860D2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06B36E28"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80 MHz</w:t>
            </w:r>
          </w:p>
          <w:p w14:paraId="2C95B7F8"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tcPr>
          <w:p w14:paraId="06BF6ADB"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90 MHz</w:t>
            </w:r>
          </w:p>
          <w:p w14:paraId="78730B27"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c>
          <w:tcPr>
            <w:tcW w:w="720" w:type="dxa"/>
            <w:shd w:val="clear" w:color="auto" w:fill="auto"/>
          </w:tcPr>
          <w:p w14:paraId="707FCED3"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100 MHz</w:t>
            </w:r>
          </w:p>
          <w:p w14:paraId="722E7800" w14:textId="77777777" w:rsidR="00844AF3" w:rsidRPr="0025632F" w:rsidRDefault="00844AF3" w:rsidP="003D2F07">
            <w:pPr>
              <w:keepNext/>
              <w:keepLines/>
              <w:spacing w:after="0"/>
              <w:jc w:val="center"/>
              <w:rPr>
                <w:rFonts w:ascii="Arial" w:hAnsi="Arial"/>
                <w:b/>
                <w:sz w:val="18"/>
              </w:rPr>
            </w:pPr>
            <w:r w:rsidRPr="0025632F">
              <w:rPr>
                <w:rFonts w:ascii="Arial" w:hAnsi="Arial"/>
                <w:b/>
                <w:sz w:val="18"/>
              </w:rPr>
              <w:t>(L</w:t>
            </w:r>
            <w:r w:rsidRPr="0025632F">
              <w:rPr>
                <w:rFonts w:ascii="Arial" w:hAnsi="Arial"/>
                <w:b/>
                <w:sz w:val="18"/>
                <w:vertAlign w:val="subscript"/>
              </w:rPr>
              <w:t>CRB</w:t>
            </w:r>
            <w:r w:rsidRPr="0025632F">
              <w:rPr>
                <w:rFonts w:ascii="Arial" w:hAnsi="Arial"/>
                <w:b/>
                <w:sz w:val="18"/>
              </w:rPr>
              <w:t>)</w:t>
            </w:r>
          </w:p>
        </w:tc>
      </w:tr>
      <w:tr w:rsidR="00844AF3" w:rsidRPr="0025632F" w14:paraId="43A83E98" w14:textId="77777777" w:rsidTr="003D2F07">
        <w:trPr>
          <w:trHeight w:val="187"/>
          <w:jc w:val="center"/>
        </w:trPr>
        <w:tc>
          <w:tcPr>
            <w:tcW w:w="646" w:type="dxa"/>
            <w:shd w:val="clear" w:color="auto" w:fill="auto"/>
            <w:vAlign w:val="center"/>
          </w:tcPr>
          <w:p w14:paraId="56893B2D"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1</w:t>
            </w:r>
          </w:p>
        </w:tc>
        <w:tc>
          <w:tcPr>
            <w:tcW w:w="646" w:type="dxa"/>
            <w:shd w:val="clear" w:color="auto" w:fill="auto"/>
            <w:vAlign w:val="center"/>
          </w:tcPr>
          <w:p w14:paraId="69B00E3A"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n41</w:t>
            </w:r>
          </w:p>
        </w:tc>
        <w:tc>
          <w:tcPr>
            <w:tcW w:w="720" w:type="dxa"/>
            <w:vAlign w:val="center"/>
          </w:tcPr>
          <w:p w14:paraId="221EC1F4"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15</w:t>
            </w:r>
          </w:p>
        </w:tc>
        <w:tc>
          <w:tcPr>
            <w:tcW w:w="720" w:type="dxa"/>
            <w:shd w:val="clear" w:color="auto" w:fill="auto"/>
            <w:vAlign w:val="center"/>
          </w:tcPr>
          <w:p w14:paraId="11038349" w14:textId="77777777" w:rsidR="00844AF3" w:rsidRPr="00465D11"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4ED05299"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28FD9193"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22C66DA6"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31694A74" w14:textId="77777777" w:rsidR="00844AF3" w:rsidRPr="00465D11" w:rsidRDefault="00844AF3" w:rsidP="003D2F07">
            <w:pPr>
              <w:keepNext/>
              <w:keepLines/>
              <w:spacing w:after="0"/>
              <w:jc w:val="center"/>
              <w:rPr>
                <w:rFonts w:ascii="Arial" w:hAnsi="Arial"/>
                <w:sz w:val="18"/>
                <w:lang w:eastAsia="zh-CN"/>
              </w:rPr>
            </w:pPr>
          </w:p>
        </w:tc>
        <w:tc>
          <w:tcPr>
            <w:tcW w:w="720" w:type="dxa"/>
            <w:vAlign w:val="center"/>
          </w:tcPr>
          <w:p w14:paraId="2F5A131E"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2D9C2A9C"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5B1B6BCD"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46037C1A"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tcPr>
          <w:p w14:paraId="0EBCC91D"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hint="eastAsia"/>
                <w:sz w:val="18"/>
                <w:lang w:eastAsia="zh-CN"/>
              </w:rPr>
              <w:t>1</w:t>
            </w:r>
            <w:r w:rsidRPr="00465D11">
              <w:rPr>
                <w:rFonts w:ascii="Arial" w:hAnsi="Arial"/>
                <w:sz w:val="18"/>
                <w:lang w:eastAsia="zh-CN"/>
              </w:rPr>
              <w:t>00</w:t>
            </w:r>
          </w:p>
        </w:tc>
        <w:tc>
          <w:tcPr>
            <w:tcW w:w="720" w:type="dxa"/>
            <w:shd w:val="clear" w:color="auto" w:fill="auto"/>
            <w:vAlign w:val="center"/>
          </w:tcPr>
          <w:p w14:paraId="7B7C24F0"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vAlign w:val="center"/>
          </w:tcPr>
          <w:p w14:paraId="64A20F5C"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c>
          <w:tcPr>
            <w:tcW w:w="720" w:type="dxa"/>
            <w:shd w:val="clear" w:color="auto" w:fill="auto"/>
            <w:vAlign w:val="center"/>
          </w:tcPr>
          <w:p w14:paraId="38342626"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100</w:t>
            </w:r>
          </w:p>
        </w:tc>
      </w:tr>
      <w:tr w:rsidR="00844AF3" w:rsidRPr="0025632F" w14:paraId="4A20DCE1" w14:textId="77777777" w:rsidTr="003D2F07">
        <w:trPr>
          <w:trHeight w:val="187"/>
          <w:jc w:val="center"/>
        </w:trPr>
        <w:tc>
          <w:tcPr>
            <w:tcW w:w="646" w:type="dxa"/>
            <w:shd w:val="clear" w:color="auto" w:fill="auto"/>
            <w:vAlign w:val="center"/>
          </w:tcPr>
          <w:p w14:paraId="28762F4D"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n41</w:t>
            </w:r>
          </w:p>
        </w:tc>
        <w:tc>
          <w:tcPr>
            <w:tcW w:w="646" w:type="dxa"/>
            <w:shd w:val="clear" w:color="auto" w:fill="auto"/>
            <w:vAlign w:val="center"/>
          </w:tcPr>
          <w:p w14:paraId="59016DE5"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1</w:t>
            </w:r>
          </w:p>
        </w:tc>
        <w:tc>
          <w:tcPr>
            <w:tcW w:w="720" w:type="dxa"/>
            <w:vAlign w:val="center"/>
          </w:tcPr>
          <w:p w14:paraId="26E1CAA0"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30</w:t>
            </w:r>
          </w:p>
        </w:tc>
        <w:tc>
          <w:tcPr>
            <w:tcW w:w="720" w:type="dxa"/>
            <w:shd w:val="clear" w:color="auto" w:fill="auto"/>
            <w:vAlign w:val="center"/>
          </w:tcPr>
          <w:p w14:paraId="3F272D33"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128</w:t>
            </w:r>
          </w:p>
        </w:tc>
        <w:tc>
          <w:tcPr>
            <w:tcW w:w="720" w:type="dxa"/>
            <w:shd w:val="clear" w:color="auto" w:fill="auto"/>
            <w:vAlign w:val="center"/>
          </w:tcPr>
          <w:p w14:paraId="5CFDC588" w14:textId="77777777" w:rsidR="00844AF3" w:rsidRPr="0025632F" w:rsidRDefault="00844AF3" w:rsidP="003D2F07">
            <w:pPr>
              <w:keepNext/>
              <w:keepLines/>
              <w:spacing w:after="0"/>
              <w:jc w:val="center"/>
              <w:rPr>
                <w:rFonts w:ascii="Arial" w:hAnsi="Arial"/>
                <w:sz w:val="18"/>
                <w:lang w:eastAsia="zh-CN"/>
              </w:rPr>
            </w:pPr>
            <w:r w:rsidRPr="00465D11">
              <w:rPr>
                <w:rFonts w:ascii="Arial" w:hAnsi="Arial"/>
                <w:sz w:val="18"/>
                <w:lang w:eastAsia="zh-CN"/>
              </w:rPr>
              <w:t>128</w:t>
            </w:r>
          </w:p>
        </w:tc>
        <w:tc>
          <w:tcPr>
            <w:tcW w:w="720" w:type="dxa"/>
            <w:shd w:val="clear" w:color="auto" w:fill="auto"/>
            <w:vAlign w:val="center"/>
          </w:tcPr>
          <w:p w14:paraId="0E8FE19A"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128</w:t>
            </w:r>
          </w:p>
        </w:tc>
        <w:tc>
          <w:tcPr>
            <w:tcW w:w="720" w:type="dxa"/>
            <w:shd w:val="clear" w:color="auto" w:fill="auto"/>
            <w:vAlign w:val="center"/>
          </w:tcPr>
          <w:p w14:paraId="40CE99B3" w14:textId="77777777" w:rsidR="00844AF3" w:rsidRPr="00465D11" w:rsidRDefault="00844AF3" w:rsidP="003D2F07">
            <w:pPr>
              <w:keepNext/>
              <w:keepLines/>
              <w:spacing w:after="0"/>
              <w:jc w:val="center"/>
              <w:rPr>
                <w:rFonts w:ascii="Arial" w:hAnsi="Arial"/>
                <w:sz w:val="18"/>
                <w:lang w:eastAsia="zh-CN"/>
              </w:rPr>
            </w:pPr>
            <w:r w:rsidRPr="00465D11">
              <w:rPr>
                <w:rFonts w:ascii="Arial" w:hAnsi="Arial"/>
                <w:sz w:val="18"/>
                <w:lang w:eastAsia="zh-CN"/>
              </w:rPr>
              <w:t>128</w:t>
            </w:r>
          </w:p>
        </w:tc>
        <w:tc>
          <w:tcPr>
            <w:tcW w:w="720" w:type="dxa"/>
            <w:shd w:val="clear" w:color="auto" w:fill="auto"/>
            <w:vAlign w:val="center"/>
          </w:tcPr>
          <w:p w14:paraId="50EB502D" w14:textId="77777777" w:rsidR="00844AF3" w:rsidRPr="0025632F" w:rsidRDefault="00844AF3" w:rsidP="003D2F07">
            <w:pPr>
              <w:keepNext/>
              <w:keepLines/>
              <w:spacing w:after="0"/>
              <w:jc w:val="center"/>
              <w:rPr>
                <w:rFonts w:ascii="Arial" w:hAnsi="Arial"/>
                <w:sz w:val="18"/>
                <w:lang w:eastAsia="zh-CN"/>
              </w:rPr>
            </w:pPr>
          </w:p>
        </w:tc>
        <w:tc>
          <w:tcPr>
            <w:tcW w:w="720" w:type="dxa"/>
            <w:vAlign w:val="center"/>
          </w:tcPr>
          <w:p w14:paraId="6E6FBA9E"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4F572B4B"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5E24CBAA"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44A6166B" w14:textId="77777777" w:rsidR="00844AF3" w:rsidRPr="0025632F" w:rsidRDefault="00844AF3" w:rsidP="003D2F07">
            <w:pPr>
              <w:keepNext/>
              <w:keepLines/>
              <w:spacing w:after="0"/>
              <w:jc w:val="center"/>
              <w:rPr>
                <w:rFonts w:ascii="Arial" w:hAnsi="Arial"/>
                <w:sz w:val="18"/>
                <w:lang w:eastAsia="zh-CN"/>
              </w:rPr>
            </w:pPr>
          </w:p>
        </w:tc>
        <w:tc>
          <w:tcPr>
            <w:tcW w:w="720" w:type="dxa"/>
          </w:tcPr>
          <w:p w14:paraId="32B6E2A9"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2D22346E" w14:textId="77777777" w:rsidR="00844AF3" w:rsidRPr="0025632F" w:rsidRDefault="00844AF3" w:rsidP="003D2F07">
            <w:pPr>
              <w:keepNext/>
              <w:keepLines/>
              <w:spacing w:after="0"/>
              <w:jc w:val="center"/>
              <w:rPr>
                <w:rFonts w:ascii="Arial" w:hAnsi="Arial"/>
                <w:sz w:val="18"/>
                <w:lang w:eastAsia="zh-CN"/>
              </w:rPr>
            </w:pPr>
          </w:p>
        </w:tc>
        <w:tc>
          <w:tcPr>
            <w:tcW w:w="720" w:type="dxa"/>
            <w:vAlign w:val="center"/>
          </w:tcPr>
          <w:p w14:paraId="14421AEF" w14:textId="77777777" w:rsidR="00844AF3" w:rsidRPr="0025632F" w:rsidRDefault="00844AF3" w:rsidP="003D2F07">
            <w:pPr>
              <w:keepNext/>
              <w:keepLines/>
              <w:spacing w:after="0"/>
              <w:jc w:val="center"/>
              <w:rPr>
                <w:rFonts w:ascii="Arial" w:hAnsi="Arial"/>
                <w:sz w:val="18"/>
                <w:lang w:eastAsia="zh-CN"/>
              </w:rPr>
            </w:pPr>
          </w:p>
        </w:tc>
        <w:tc>
          <w:tcPr>
            <w:tcW w:w="720" w:type="dxa"/>
            <w:shd w:val="clear" w:color="auto" w:fill="auto"/>
            <w:vAlign w:val="center"/>
          </w:tcPr>
          <w:p w14:paraId="470FF46D" w14:textId="77777777" w:rsidR="00844AF3" w:rsidRPr="0025632F" w:rsidRDefault="00844AF3" w:rsidP="003D2F07">
            <w:pPr>
              <w:keepNext/>
              <w:keepLines/>
              <w:spacing w:after="0"/>
              <w:jc w:val="center"/>
              <w:rPr>
                <w:rFonts w:ascii="Arial" w:hAnsi="Arial"/>
                <w:sz w:val="18"/>
                <w:lang w:eastAsia="zh-CN"/>
              </w:rPr>
            </w:pPr>
          </w:p>
        </w:tc>
      </w:tr>
    </w:tbl>
    <w:p w14:paraId="69C67110" w14:textId="77777777" w:rsidR="00844AF3" w:rsidRDefault="00844AF3" w:rsidP="00844AF3">
      <w:pPr>
        <w:rPr>
          <w:rFonts w:eastAsia="DengXian"/>
        </w:rPr>
      </w:pPr>
    </w:p>
    <w:p w14:paraId="12E05657" w14:textId="77777777" w:rsidR="00844AF3" w:rsidRPr="009408E3" w:rsidRDefault="00844AF3" w:rsidP="00844AF3">
      <w:pPr>
        <w:keepNext/>
        <w:keepLines/>
        <w:spacing w:before="120"/>
        <w:ind w:left="1418" w:hanging="1418"/>
        <w:outlineLvl w:val="3"/>
        <w:rPr>
          <w:rFonts w:ascii="Arial" w:eastAsia="DengXian" w:hAnsi="Arial"/>
          <w:sz w:val="24"/>
          <w:lang w:eastAsia="zh-CN"/>
        </w:rPr>
      </w:pPr>
      <w:r>
        <w:rPr>
          <w:rFonts w:ascii="Arial" w:eastAsia="DengXian" w:hAnsi="Arial"/>
          <w:sz w:val="24"/>
        </w:rPr>
        <w:t>5.21</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435CFDC7" w14:textId="77777777" w:rsidR="00844AF3" w:rsidRPr="009408E3" w:rsidRDefault="00844AF3" w:rsidP="00844AF3">
      <w:pPr>
        <w:rPr>
          <w:rFonts w:eastAsia="DengXian"/>
          <w:lang w:eastAsia="ja-JP"/>
        </w:rPr>
      </w:pPr>
      <w:r w:rsidRPr="009408E3">
        <w:rPr>
          <w:rFonts w:eastAsia="DengXian"/>
          <w:lang w:eastAsia="ja-JP"/>
        </w:rPr>
        <w:t>There is no change by comparing to the values for PC3 DC</w:t>
      </w:r>
      <w:r>
        <w:rPr>
          <w:rFonts w:eastAsia="DengXian"/>
          <w:lang w:eastAsia="ja-JP"/>
        </w:rPr>
        <w:t>, so there is no additional values</w:t>
      </w:r>
      <w:r w:rsidRPr="009408E3">
        <w:rPr>
          <w:rFonts w:eastAsia="DengXian"/>
          <w:lang w:eastAsia="ja-JP"/>
        </w:rPr>
        <w:t>.</w:t>
      </w:r>
    </w:p>
    <w:p w14:paraId="5DA8C2E3" w14:textId="77777777" w:rsidR="00E63985" w:rsidRPr="009408E3" w:rsidRDefault="00E63985" w:rsidP="00E63985">
      <w:pPr>
        <w:keepNext/>
        <w:keepLines/>
        <w:spacing w:before="120"/>
        <w:ind w:left="1134" w:hanging="1134"/>
        <w:outlineLvl w:val="2"/>
        <w:rPr>
          <w:rFonts w:ascii="Arial" w:eastAsia="MS Mincho" w:hAnsi="Arial"/>
          <w:sz w:val="28"/>
          <w:lang w:eastAsia="ja-JP"/>
        </w:rPr>
      </w:pPr>
      <w:r>
        <w:rPr>
          <w:rFonts w:ascii="Arial" w:eastAsia="DengXian" w:hAnsi="Arial"/>
          <w:sz w:val="28"/>
        </w:rPr>
        <w:t>5.22</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41</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77</w:t>
      </w:r>
    </w:p>
    <w:p w14:paraId="2E495C6D" w14:textId="77777777" w:rsidR="00E63985" w:rsidRPr="009408E3" w:rsidRDefault="00E63985" w:rsidP="00E63985">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5.22</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4F6B92E5" w14:textId="77777777" w:rsidR="00E63985" w:rsidRPr="009408E3" w:rsidRDefault="00E63985" w:rsidP="00E63985">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6CEF381A" w14:textId="77777777" w:rsidR="00E63985" w:rsidRPr="009408E3" w:rsidRDefault="00E63985" w:rsidP="00E63985">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5.22</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30482047" w14:textId="77777777" w:rsidR="00E63985" w:rsidRPr="009408E3" w:rsidRDefault="00E63985" w:rsidP="00E63985">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5.22</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E63985" w:rsidRPr="009408E3" w14:paraId="19A96826" w14:textId="77777777" w:rsidTr="003D2F07">
        <w:trPr>
          <w:trHeight w:val="166"/>
          <w:tblHeader/>
          <w:jc w:val="center"/>
        </w:trPr>
        <w:tc>
          <w:tcPr>
            <w:tcW w:w="3440" w:type="dxa"/>
          </w:tcPr>
          <w:p w14:paraId="5A0B0DBF"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751B3CF0"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30FDBA40"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10DEF4DB"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Tolerance</w:t>
            </w:r>
          </w:p>
          <w:p w14:paraId="54643399"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231C5DB5"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Power class 3</w:t>
            </w:r>
          </w:p>
          <w:p w14:paraId="1243BC87"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4BA43D5E"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Tolerance</w:t>
            </w:r>
          </w:p>
          <w:p w14:paraId="76D30D12" w14:textId="77777777" w:rsidR="00E63985" w:rsidRPr="009408E3" w:rsidRDefault="00E63985" w:rsidP="003D2F07">
            <w:pPr>
              <w:keepNext/>
              <w:keepLines/>
              <w:spacing w:after="0"/>
              <w:jc w:val="center"/>
              <w:rPr>
                <w:rFonts w:ascii="Arial" w:eastAsia="DengXian" w:hAnsi="Arial"/>
                <w:b/>
                <w:sz w:val="18"/>
              </w:rPr>
            </w:pPr>
            <w:r w:rsidRPr="009408E3">
              <w:rPr>
                <w:rFonts w:ascii="Arial" w:eastAsia="DengXian" w:hAnsi="Arial"/>
                <w:b/>
                <w:sz w:val="18"/>
              </w:rPr>
              <w:t>(dB)</w:t>
            </w:r>
          </w:p>
        </w:tc>
      </w:tr>
      <w:tr w:rsidR="00E63985" w:rsidRPr="009408E3" w14:paraId="5967932F" w14:textId="77777777" w:rsidTr="003D2F07">
        <w:trPr>
          <w:trHeight w:val="166"/>
          <w:jc w:val="center"/>
        </w:trPr>
        <w:tc>
          <w:tcPr>
            <w:tcW w:w="3440" w:type="dxa"/>
          </w:tcPr>
          <w:p w14:paraId="130D2FFB" w14:textId="77777777" w:rsidR="00E63985" w:rsidRPr="009408E3" w:rsidRDefault="00E63985" w:rsidP="003D2F07">
            <w:pPr>
              <w:keepNext/>
              <w:keepLines/>
              <w:spacing w:after="0"/>
              <w:jc w:val="center"/>
              <w:rPr>
                <w:rFonts w:ascii="Arial" w:eastAsia="DengXian" w:hAnsi="Arial"/>
                <w:sz w:val="18"/>
              </w:rPr>
            </w:pPr>
            <w:r>
              <w:rPr>
                <w:rFonts w:ascii="Arial" w:eastAsia="DengXian" w:hAnsi="Arial"/>
                <w:sz w:val="18"/>
                <w:lang w:eastAsia="fi-FI"/>
              </w:rPr>
              <w:t>DC_41</w:t>
            </w:r>
            <w:r w:rsidRPr="009408E3">
              <w:rPr>
                <w:rFonts w:ascii="Arial" w:eastAsia="DengXian" w:hAnsi="Arial"/>
                <w:sz w:val="18"/>
                <w:lang w:eastAsia="fi-FI"/>
              </w:rPr>
              <w:t>A_n</w:t>
            </w:r>
            <w:r>
              <w:rPr>
                <w:rFonts w:ascii="Arial" w:eastAsia="DengXian" w:hAnsi="Arial"/>
                <w:sz w:val="18"/>
                <w:lang w:eastAsia="fi-FI"/>
              </w:rPr>
              <w:t>77</w:t>
            </w:r>
            <w:r w:rsidRPr="009408E3">
              <w:rPr>
                <w:rFonts w:ascii="Arial" w:eastAsia="DengXian" w:hAnsi="Arial"/>
                <w:sz w:val="18"/>
                <w:lang w:eastAsia="fi-FI"/>
              </w:rPr>
              <w:t>A</w:t>
            </w:r>
          </w:p>
        </w:tc>
        <w:tc>
          <w:tcPr>
            <w:tcW w:w="1578" w:type="dxa"/>
          </w:tcPr>
          <w:p w14:paraId="7BF6702B" w14:textId="77777777" w:rsidR="00E63985" w:rsidRPr="009408E3" w:rsidRDefault="00E63985" w:rsidP="003D2F07">
            <w:pPr>
              <w:keepNext/>
              <w:keepLines/>
              <w:spacing w:after="0"/>
              <w:jc w:val="center"/>
              <w:rPr>
                <w:rFonts w:ascii="Arial" w:eastAsia="DengXian" w:hAnsi="Arial"/>
                <w:sz w:val="18"/>
              </w:rPr>
            </w:pPr>
            <w:r w:rsidRPr="009408E3">
              <w:rPr>
                <w:rFonts w:ascii="Arial" w:eastAsia="DengXian" w:hAnsi="Arial"/>
                <w:sz w:val="18"/>
                <w:lang w:eastAsia="zh-CN"/>
              </w:rPr>
              <w:t>26</w:t>
            </w:r>
            <w:r w:rsidRPr="009408E3">
              <w:rPr>
                <w:rFonts w:ascii="Arial" w:eastAsia="DengXian" w:hAnsi="Arial"/>
                <w:sz w:val="18"/>
                <w:vertAlign w:val="superscript"/>
                <w:lang w:eastAsia="zh-CN"/>
              </w:rPr>
              <w:t>6</w:t>
            </w:r>
          </w:p>
        </w:tc>
        <w:tc>
          <w:tcPr>
            <w:tcW w:w="1481" w:type="dxa"/>
          </w:tcPr>
          <w:p w14:paraId="383A2678" w14:textId="77777777" w:rsidR="00E63985" w:rsidRPr="009408E3" w:rsidRDefault="00E63985" w:rsidP="003D2F07">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29E2A562" w14:textId="77777777" w:rsidR="00E63985" w:rsidRPr="009408E3" w:rsidRDefault="00E63985" w:rsidP="003D2F07">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76EF67A1" w14:textId="77777777" w:rsidR="00E63985" w:rsidRPr="009408E3" w:rsidRDefault="00E63985" w:rsidP="003D2F07">
            <w:pPr>
              <w:keepNext/>
              <w:keepLines/>
              <w:spacing w:after="0"/>
              <w:jc w:val="center"/>
              <w:rPr>
                <w:rFonts w:ascii="Arial" w:eastAsia="DengXian" w:hAnsi="Arial"/>
                <w:sz w:val="18"/>
              </w:rPr>
            </w:pPr>
            <w:r w:rsidRPr="009408E3">
              <w:rPr>
                <w:rFonts w:ascii="Arial" w:eastAsia="DengXian" w:hAnsi="Arial"/>
                <w:sz w:val="18"/>
              </w:rPr>
              <w:t>+2/-3</w:t>
            </w:r>
          </w:p>
        </w:tc>
      </w:tr>
      <w:tr w:rsidR="00E63985" w:rsidRPr="009408E3" w14:paraId="214DFC60" w14:textId="77777777" w:rsidTr="003D2F07">
        <w:trPr>
          <w:trHeight w:val="166"/>
          <w:jc w:val="center"/>
        </w:trPr>
        <w:tc>
          <w:tcPr>
            <w:tcW w:w="10039" w:type="dxa"/>
            <w:gridSpan w:val="5"/>
          </w:tcPr>
          <w:p w14:paraId="75864A1D" w14:textId="77777777" w:rsidR="00E63985" w:rsidRPr="009408E3" w:rsidRDefault="00E63985" w:rsidP="003D2F07">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3BD624C9" w14:textId="77777777" w:rsidR="00E63985" w:rsidRPr="009408E3" w:rsidRDefault="00E63985" w:rsidP="003D2F07">
            <w:pPr>
              <w:keepNext/>
              <w:keepLines/>
              <w:spacing w:after="0"/>
              <w:ind w:left="851" w:hanging="851"/>
              <w:rPr>
                <w:rFonts w:ascii="Arial" w:eastAsia="DengXian" w:hAnsi="Arial"/>
                <w:sz w:val="18"/>
              </w:rPr>
            </w:pPr>
          </w:p>
        </w:tc>
      </w:tr>
    </w:tbl>
    <w:p w14:paraId="47D7C20C" w14:textId="77777777" w:rsidR="00E63985" w:rsidRPr="009408E3" w:rsidRDefault="00E63985" w:rsidP="00E63985">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5.22</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3B3C11AA" w14:textId="77777777" w:rsidR="00E63985" w:rsidRPr="009408E3" w:rsidRDefault="00E63985" w:rsidP="00E63985">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0A7E6F4B" w14:textId="77777777" w:rsidR="00E63985" w:rsidRPr="00BF62E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 The 2</w:t>
      </w:r>
      <w:r w:rsidRPr="00BF62E5">
        <w:rPr>
          <w:rFonts w:eastAsia="MS Mincho"/>
          <w:kern w:val="2"/>
          <w:vertAlign w:val="superscript"/>
          <w:lang w:val="en-US" w:eastAsia="zh-CN"/>
        </w:rPr>
        <w:t>nd</w:t>
      </w:r>
      <w:r w:rsidRPr="00BF62E5">
        <w:rPr>
          <w:rFonts w:eastAsia="MS Mincho"/>
          <w:kern w:val="2"/>
          <w:lang w:val="en-US" w:eastAsia="zh-CN"/>
        </w:rPr>
        <w:t>, 3</w:t>
      </w:r>
      <w:r w:rsidRPr="00BF62E5">
        <w:rPr>
          <w:rFonts w:eastAsia="MS Mincho"/>
          <w:kern w:val="2"/>
          <w:vertAlign w:val="superscript"/>
          <w:lang w:val="en-US" w:eastAsia="zh-CN"/>
        </w:rPr>
        <w:t>rd</w:t>
      </w:r>
      <w:r w:rsidRPr="00BF62E5">
        <w:rPr>
          <w:rFonts w:eastAsia="MS Mincho"/>
          <w:kern w:val="2"/>
          <w:lang w:val="en-US" w:eastAsia="zh-CN"/>
        </w:rPr>
        <w:t>, 4</w:t>
      </w:r>
      <w:r w:rsidRPr="00BF62E5">
        <w:rPr>
          <w:rFonts w:eastAsia="MS Mincho"/>
          <w:kern w:val="2"/>
          <w:vertAlign w:val="superscript"/>
          <w:lang w:val="en-US" w:eastAsia="zh-CN"/>
        </w:rPr>
        <w:t>th</w:t>
      </w:r>
      <w:r w:rsidRPr="00BF62E5">
        <w:rPr>
          <w:rFonts w:eastAsia="MS Mincho" w:hint="eastAsia"/>
          <w:kern w:val="2"/>
          <w:lang w:val="en-US" w:eastAsia="ja-JP"/>
        </w:rPr>
        <w:t>,</w:t>
      </w:r>
      <w:r w:rsidRPr="00BF62E5">
        <w:rPr>
          <w:rFonts w:eastAsia="MS Mincho"/>
          <w:kern w:val="2"/>
          <w:lang w:val="en-US" w:eastAsia="ja-JP"/>
        </w:rPr>
        <w:t xml:space="preserve"> </w:t>
      </w:r>
      <w:r w:rsidRPr="00BF62E5">
        <w:rPr>
          <w:rFonts w:eastAsia="MS Mincho"/>
          <w:kern w:val="2"/>
          <w:lang w:val="en-US" w:eastAsia="zh-CN"/>
        </w:rPr>
        <w:t>and 5</w:t>
      </w:r>
      <w:r w:rsidRPr="00BF62E5">
        <w:rPr>
          <w:rFonts w:eastAsia="MS Mincho"/>
          <w:kern w:val="2"/>
          <w:vertAlign w:val="superscript"/>
          <w:lang w:val="en-US" w:eastAsia="zh-CN"/>
        </w:rPr>
        <w:t>th</w:t>
      </w:r>
      <w:r w:rsidRPr="00BF62E5">
        <w:rPr>
          <w:rFonts w:eastAsia="MS Mincho"/>
          <w:kern w:val="2"/>
          <w:lang w:val="en-US" w:eastAsia="zh-CN"/>
        </w:rPr>
        <w:t xml:space="preserve"> order harmonic do not fall into Rx frequencies of n77.</w:t>
      </w:r>
    </w:p>
    <w:p w14:paraId="2F803D21" w14:textId="77777777" w:rsidR="00E6398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 The UL2/DL3 </w:t>
      </w:r>
      <w:r w:rsidRPr="00BF62E5">
        <w:rPr>
          <w:rFonts w:eastAsia="DengXian"/>
        </w:rPr>
        <w:t>harmonic mixing</w:t>
      </w:r>
      <w:r w:rsidRPr="00BF62E5">
        <w:rPr>
          <w:rFonts w:eastAsia="MS Mincho"/>
          <w:kern w:val="2"/>
          <w:lang w:val="en-US" w:eastAsia="zh-CN"/>
        </w:rPr>
        <w:t xml:space="preserve"> falls into Rx frequencies of band 41.</w:t>
      </w:r>
    </w:p>
    <w:p w14:paraId="65B5ED42" w14:textId="77777777" w:rsidR="00E63985" w:rsidRPr="00BF62E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UL3/DL2 harmonic mixing falls into RX frequencies of band n77</w:t>
      </w:r>
    </w:p>
    <w:p w14:paraId="0F5BE7C1" w14:textId="77777777" w:rsidR="00E63985" w:rsidRPr="00BF62E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 The 2</w:t>
      </w:r>
      <w:r w:rsidRPr="00BF62E5">
        <w:rPr>
          <w:rFonts w:eastAsia="MS Mincho"/>
          <w:kern w:val="2"/>
          <w:vertAlign w:val="superscript"/>
          <w:lang w:val="en-US" w:eastAsia="zh-CN"/>
        </w:rPr>
        <w:t>nd</w:t>
      </w:r>
      <w:r w:rsidRPr="00BF62E5">
        <w:rPr>
          <w:rFonts w:eastAsia="MS Mincho"/>
          <w:kern w:val="2"/>
          <w:lang w:val="en-US" w:eastAsia="zh-CN"/>
        </w:rPr>
        <w:t>, 3</w:t>
      </w:r>
      <w:r w:rsidRPr="00BF62E5">
        <w:rPr>
          <w:rFonts w:eastAsia="MS Mincho"/>
          <w:kern w:val="2"/>
          <w:vertAlign w:val="superscript"/>
          <w:lang w:val="en-US" w:eastAsia="zh-CN"/>
        </w:rPr>
        <w:t>rd</w:t>
      </w:r>
      <w:r w:rsidRPr="00BF62E5">
        <w:rPr>
          <w:rFonts w:eastAsia="MS Mincho"/>
          <w:kern w:val="2"/>
          <w:lang w:val="en-US" w:eastAsia="zh-CN"/>
        </w:rPr>
        <w:t>, 4</w:t>
      </w:r>
      <w:r w:rsidRPr="00BF62E5">
        <w:rPr>
          <w:rFonts w:eastAsia="MS Mincho"/>
          <w:kern w:val="2"/>
          <w:vertAlign w:val="superscript"/>
          <w:lang w:val="en-US" w:eastAsia="zh-CN"/>
        </w:rPr>
        <w:t>th</w:t>
      </w:r>
      <w:r w:rsidRPr="00BF62E5">
        <w:rPr>
          <w:rFonts w:eastAsia="MS Mincho"/>
          <w:kern w:val="2"/>
          <w:lang w:val="en-US" w:eastAsia="zh-CN"/>
        </w:rPr>
        <w:t>, and 5</w:t>
      </w:r>
      <w:r w:rsidRPr="00BF62E5">
        <w:rPr>
          <w:rFonts w:eastAsia="MS Mincho"/>
          <w:kern w:val="2"/>
          <w:vertAlign w:val="superscript"/>
          <w:lang w:val="en-US" w:eastAsia="zh-CN"/>
        </w:rPr>
        <w:t>th</w:t>
      </w:r>
      <w:r w:rsidRPr="00BF62E5">
        <w:rPr>
          <w:rFonts w:eastAsia="MS Mincho"/>
          <w:kern w:val="2"/>
          <w:lang w:val="en-US" w:eastAsia="zh-CN"/>
        </w:rPr>
        <w:t xml:space="preserve"> </w:t>
      </w:r>
      <w:r w:rsidRPr="00BF62E5">
        <w:rPr>
          <w:rFonts w:eastAsia="MS Mincho"/>
          <w:kern w:val="2"/>
          <w:lang w:val="en-US" w:eastAsia="ko-KR"/>
        </w:rPr>
        <w:t>order IMD do not</w:t>
      </w:r>
      <w:r w:rsidRPr="00BF62E5">
        <w:rPr>
          <w:rFonts w:eastAsia="MS Mincho"/>
          <w:kern w:val="2"/>
          <w:lang w:val="en-US" w:eastAsia="zh-CN"/>
        </w:rPr>
        <w:t xml:space="preserve"> </w:t>
      </w:r>
      <w:r w:rsidRPr="00BF62E5">
        <w:rPr>
          <w:rFonts w:eastAsia="MS Mincho"/>
          <w:kern w:val="2"/>
          <w:lang w:val="en-US" w:eastAsia="ko-KR"/>
        </w:rPr>
        <w:t>fall into Rx frequencies of band</w:t>
      </w:r>
      <w:r w:rsidRPr="00BF62E5">
        <w:rPr>
          <w:rFonts w:eastAsia="MS Mincho"/>
          <w:kern w:val="2"/>
          <w:lang w:val="en-US" w:eastAsia="zh-CN"/>
        </w:rPr>
        <w:t xml:space="preserve"> 41 and n77.</w:t>
      </w:r>
    </w:p>
    <w:p w14:paraId="53D6845E" w14:textId="77777777" w:rsidR="00E63985" w:rsidRPr="00BF62E5" w:rsidRDefault="00E63985" w:rsidP="00E6398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 Cross band isolation existing, the interference from band41 UL falls into n77 DL, and the interference from n77 UL also falls into band 41 DL.</w:t>
      </w:r>
    </w:p>
    <w:p w14:paraId="67A0FF42" w14:textId="77777777" w:rsidR="00E63985" w:rsidRDefault="00E63985" w:rsidP="00E63985">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266D8382" w14:textId="77777777" w:rsidR="00E63985" w:rsidRPr="008F5D21" w:rsidRDefault="00E63985" w:rsidP="00E63985">
      <w:pPr>
        <w:widowControl w:val="0"/>
        <w:overflowPunct w:val="0"/>
        <w:autoSpaceDE w:val="0"/>
        <w:autoSpaceDN w:val="0"/>
        <w:adjustRightInd w:val="0"/>
        <w:spacing w:after="0"/>
        <w:ind w:left="200"/>
        <w:textAlignment w:val="baseline"/>
        <w:rPr>
          <w:rFonts w:eastAsia="MS Mincho"/>
          <w:lang w:eastAsia="zh-TW"/>
        </w:rPr>
      </w:pPr>
      <w:r w:rsidRPr="008F5D21">
        <w:rPr>
          <w:rFonts w:eastAsia="MS Mincho"/>
          <w:lang w:eastAsia="zh-TW"/>
        </w:rPr>
        <w:t xml:space="preserve">New MSDs are defined in </w:t>
      </w:r>
      <w:r>
        <w:rPr>
          <w:rFonts w:eastAsia="MS Mincho"/>
          <w:lang w:eastAsia="zh-TW"/>
        </w:rPr>
        <w:t xml:space="preserve">the </w:t>
      </w:r>
      <w:r w:rsidRPr="008F5D21">
        <w:rPr>
          <w:rFonts w:eastAsia="MS Mincho"/>
          <w:lang w:eastAsia="zh-TW"/>
        </w:rPr>
        <w:t>following table</w:t>
      </w:r>
      <w:r>
        <w:rPr>
          <w:rFonts w:eastAsia="MS Mincho"/>
          <w:lang w:eastAsia="zh-TW"/>
        </w:rPr>
        <w:t>s</w:t>
      </w:r>
      <w:r w:rsidRPr="008F5D21">
        <w:rPr>
          <w:rFonts w:eastAsia="MS Mincho"/>
          <w:lang w:eastAsia="zh-TW"/>
        </w:rPr>
        <w:t>.</w:t>
      </w:r>
    </w:p>
    <w:p w14:paraId="525AE7B8" w14:textId="77777777" w:rsidR="00E63985" w:rsidRPr="008F5D21" w:rsidRDefault="00E63985" w:rsidP="00E63985">
      <w:pPr>
        <w:widowControl w:val="0"/>
        <w:spacing w:after="0"/>
        <w:rPr>
          <w:rFonts w:eastAsia="MS Mincho"/>
          <w:color w:val="FF0000"/>
          <w:kern w:val="2"/>
          <w:lang w:eastAsia="zh-CN"/>
        </w:rPr>
      </w:pPr>
    </w:p>
    <w:p w14:paraId="0478615A" w14:textId="77777777" w:rsidR="00E63985" w:rsidRPr="00A838D0" w:rsidRDefault="00E63985" w:rsidP="00E63985">
      <w:pPr>
        <w:keepNext/>
        <w:spacing w:before="120" w:after="120"/>
        <w:jc w:val="center"/>
        <w:rPr>
          <w:rFonts w:ascii="Arial" w:hAnsi="Arial" w:cs="Arial"/>
          <w:b/>
          <w:highlight w:val="yellow"/>
          <w:lang w:eastAsia="zh-CN"/>
        </w:rPr>
      </w:pPr>
      <w:r w:rsidRPr="007426DC">
        <w:rPr>
          <w:rFonts w:ascii="Arial" w:hAnsi="Arial" w:cs="Arial"/>
          <w:b/>
        </w:rPr>
        <w:lastRenderedPageBreak/>
        <w:t>Ta</w:t>
      </w:r>
      <w:r w:rsidRPr="00A838D0">
        <w:rPr>
          <w:rFonts w:ascii="Arial" w:hAnsi="Arial" w:cs="Arial"/>
          <w:b/>
        </w:rPr>
        <w:t xml:space="preserve">ble </w:t>
      </w:r>
      <w:r>
        <w:rPr>
          <w:rFonts w:ascii="Arial" w:hAnsi="Arial" w:cs="Arial"/>
          <w:b/>
          <w:lang w:eastAsia="zh-CN"/>
        </w:rPr>
        <w:t>5.22</w:t>
      </w:r>
      <w:r w:rsidRPr="00A838D0">
        <w:rPr>
          <w:rFonts w:ascii="Arial" w:hAnsi="Arial" w:cs="Arial"/>
          <w:b/>
          <w:lang w:eastAsia="zh-CN"/>
        </w:rPr>
        <w:t>.3-1:</w:t>
      </w:r>
      <w:r w:rsidRPr="00A838D0">
        <w:t xml:space="preserve"> </w:t>
      </w:r>
      <w:r w:rsidRPr="00A838D0">
        <w:rPr>
          <w:rFonts w:ascii="Arial" w:hAnsi="Arial" w:cs="Arial"/>
          <w:b/>
        </w:rPr>
        <w:t>Ref</w:t>
      </w:r>
      <w:r w:rsidRPr="003A098F">
        <w:rPr>
          <w:rFonts w:ascii="Arial" w:hAnsi="Arial" w:cs="Arial"/>
          <w:b/>
        </w:rPr>
        <w:t>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5"/>
        <w:gridCol w:w="650"/>
        <w:gridCol w:w="732"/>
        <w:gridCol w:w="732"/>
        <w:gridCol w:w="732"/>
        <w:gridCol w:w="732"/>
        <w:gridCol w:w="732"/>
        <w:gridCol w:w="732"/>
        <w:gridCol w:w="732"/>
        <w:gridCol w:w="732"/>
        <w:gridCol w:w="732"/>
        <w:gridCol w:w="765"/>
      </w:tblGrid>
      <w:tr w:rsidR="00E63985" w14:paraId="1919F42D" w14:textId="77777777" w:rsidTr="003D2F07">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93B7591" w14:textId="77777777" w:rsidR="00E63985" w:rsidRDefault="00E63985" w:rsidP="003D2F07">
            <w:pPr>
              <w:pStyle w:val="TAH"/>
            </w:pPr>
            <w:r>
              <w:t xml:space="preserve">E-UTRA or NR Band / Channel bandwidth of the </w:t>
            </w:r>
            <w:r>
              <w:rPr>
                <w:lang w:eastAsia="zh-CN"/>
              </w:rPr>
              <w:t>affected DL</w:t>
            </w:r>
            <w:r>
              <w:t xml:space="preserve"> band / MSD</w:t>
            </w:r>
          </w:p>
        </w:tc>
      </w:tr>
      <w:tr w:rsidR="00E63985" w14:paraId="4F534378" w14:textId="77777777" w:rsidTr="003D2F07">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13B9142E" w14:textId="77777777" w:rsidR="00E63985" w:rsidRDefault="00E63985" w:rsidP="003D2F07">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3E47D42B" w14:textId="77777777" w:rsidR="00E63985" w:rsidRDefault="00E63985" w:rsidP="003D2F07">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64A35CF2" w14:textId="77777777" w:rsidR="00E63985" w:rsidRDefault="00E63985" w:rsidP="003D2F07">
            <w:pPr>
              <w:pStyle w:val="TAH"/>
            </w:pPr>
            <w:r>
              <w:t>5</w:t>
            </w:r>
          </w:p>
          <w:p w14:paraId="6A319C42" w14:textId="77777777" w:rsidR="00E63985" w:rsidRDefault="00E63985" w:rsidP="003D2F07">
            <w:pPr>
              <w:pStyle w:val="TAH"/>
            </w:pPr>
            <w:r>
              <w:t>MHz</w:t>
            </w:r>
          </w:p>
          <w:p w14:paraId="0C4482D8"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B5C5D67" w14:textId="77777777" w:rsidR="00E63985" w:rsidRDefault="00E63985" w:rsidP="003D2F07">
            <w:pPr>
              <w:pStyle w:val="TAH"/>
            </w:pPr>
            <w:r>
              <w:t>10 MHz</w:t>
            </w:r>
          </w:p>
          <w:p w14:paraId="61781674"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7023868" w14:textId="77777777" w:rsidR="00E63985" w:rsidRDefault="00E63985" w:rsidP="003D2F07">
            <w:pPr>
              <w:pStyle w:val="TAH"/>
            </w:pPr>
            <w:r>
              <w:t>15 MHz</w:t>
            </w:r>
          </w:p>
          <w:p w14:paraId="0B3AC693"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8E0B23E" w14:textId="77777777" w:rsidR="00E63985" w:rsidRDefault="00E63985" w:rsidP="003D2F07">
            <w:pPr>
              <w:pStyle w:val="TAH"/>
            </w:pPr>
            <w:r>
              <w:t>20 MHz</w:t>
            </w:r>
          </w:p>
          <w:p w14:paraId="0F22E13F"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827F6DE" w14:textId="77777777" w:rsidR="00E63985" w:rsidRDefault="00E63985" w:rsidP="003D2F07">
            <w:pPr>
              <w:pStyle w:val="TAH"/>
            </w:pPr>
            <w:r>
              <w:t>25 MHz</w:t>
            </w:r>
          </w:p>
          <w:p w14:paraId="40367957"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4D9DE85" w14:textId="77777777" w:rsidR="00E63985" w:rsidRDefault="00E63985" w:rsidP="003D2F07">
            <w:pPr>
              <w:pStyle w:val="TAH"/>
            </w:pPr>
            <w:r>
              <w:t>40 MHz</w:t>
            </w:r>
          </w:p>
          <w:p w14:paraId="353A349D"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5012987" w14:textId="77777777" w:rsidR="00E63985" w:rsidRDefault="00E63985" w:rsidP="003D2F07">
            <w:pPr>
              <w:pStyle w:val="TAH"/>
            </w:pPr>
            <w:r>
              <w:t>50 MHz</w:t>
            </w:r>
          </w:p>
          <w:p w14:paraId="68A2E640"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C6806A8" w14:textId="77777777" w:rsidR="00E63985" w:rsidRDefault="00E63985" w:rsidP="003D2F07">
            <w:pPr>
              <w:pStyle w:val="TAH"/>
            </w:pPr>
            <w:r>
              <w:t>60 MHz</w:t>
            </w:r>
          </w:p>
          <w:p w14:paraId="4DD439F7"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1C097E3" w14:textId="77777777" w:rsidR="00E63985" w:rsidRDefault="00E63985" w:rsidP="003D2F07">
            <w:pPr>
              <w:pStyle w:val="TAH"/>
            </w:pPr>
            <w:r>
              <w:t>80 MHz</w:t>
            </w:r>
          </w:p>
          <w:p w14:paraId="348FD388"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CB2C9BF" w14:textId="77777777" w:rsidR="00E63985" w:rsidRDefault="00E63985" w:rsidP="003D2F07">
            <w:pPr>
              <w:pStyle w:val="TAH"/>
            </w:pPr>
            <w:r>
              <w:t>90 MHz</w:t>
            </w:r>
          </w:p>
          <w:p w14:paraId="41F266D9" w14:textId="77777777" w:rsidR="00E63985" w:rsidRDefault="00E63985" w:rsidP="003D2F07">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B607118" w14:textId="77777777" w:rsidR="00E63985" w:rsidRDefault="00E63985" w:rsidP="003D2F07">
            <w:pPr>
              <w:pStyle w:val="TAH"/>
            </w:pPr>
            <w:r>
              <w:t>100 MHz</w:t>
            </w:r>
          </w:p>
          <w:p w14:paraId="0DDF6C88" w14:textId="77777777" w:rsidR="00E63985" w:rsidRDefault="00E63985" w:rsidP="003D2F07">
            <w:pPr>
              <w:pStyle w:val="TAH"/>
            </w:pPr>
            <w:r>
              <w:t>(dB)</w:t>
            </w:r>
          </w:p>
        </w:tc>
      </w:tr>
      <w:tr w:rsidR="00E63985" w14:paraId="4F5C4BD1" w14:textId="77777777" w:rsidTr="003D2F07">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485036EC" w14:textId="77777777" w:rsidR="00E63985" w:rsidRPr="00EF5447" w:rsidRDefault="00E63985" w:rsidP="003D2F07">
            <w:pPr>
              <w:pStyle w:val="TAC"/>
            </w:pPr>
            <w:r>
              <w:t>n77</w:t>
            </w:r>
          </w:p>
        </w:tc>
        <w:tc>
          <w:tcPr>
            <w:tcW w:w="0" w:type="auto"/>
            <w:tcBorders>
              <w:top w:val="single" w:sz="3" w:space="0" w:color="auto"/>
              <w:left w:val="single" w:sz="3" w:space="0" w:color="auto"/>
              <w:bottom w:val="single" w:sz="3" w:space="0" w:color="auto"/>
              <w:right w:val="single" w:sz="3" w:space="0" w:color="auto"/>
            </w:tcBorders>
            <w:vAlign w:val="center"/>
          </w:tcPr>
          <w:p w14:paraId="4857DDE4" w14:textId="77777777" w:rsidR="00E63985" w:rsidRPr="00EF5447" w:rsidRDefault="00E63985" w:rsidP="003D2F07">
            <w:pPr>
              <w:pStyle w:val="TAC"/>
            </w:pPr>
            <w:r>
              <w:t>41</w:t>
            </w:r>
            <w:r>
              <w:rPr>
                <w:vertAlign w:val="superscript"/>
              </w:rPr>
              <w:t>X</w:t>
            </w:r>
          </w:p>
        </w:tc>
        <w:tc>
          <w:tcPr>
            <w:tcW w:w="0" w:type="auto"/>
            <w:tcBorders>
              <w:top w:val="single" w:sz="3" w:space="0" w:color="auto"/>
              <w:left w:val="single" w:sz="3" w:space="0" w:color="auto"/>
              <w:bottom w:val="single" w:sz="3" w:space="0" w:color="auto"/>
              <w:right w:val="single" w:sz="3" w:space="0" w:color="auto"/>
            </w:tcBorders>
            <w:vAlign w:val="center"/>
          </w:tcPr>
          <w:p w14:paraId="6DE84BB7" w14:textId="77777777" w:rsidR="00E63985" w:rsidRPr="00626950" w:rsidRDefault="00E63985" w:rsidP="003D2F07">
            <w:pPr>
              <w:pStyle w:val="TAC"/>
            </w:pPr>
            <w:r>
              <w:t>19.4</w:t>
            </w:r>
          </w:p>
        </w:tc>
        <w:tc>
          <w:tcPr>
            <w:tcW w:w="0" w:type="auto"/>
            <w:tcBorders>
              <w:top w:val="single" w:sz="3" w:space="0" w:color="auto"/>
              <w:left w:val="single" w:sz="3" w:space="0" w:color="auto"/>
              <w:bottom w:val="single" w:sz="3" w:space="0" w:color="auto"/>
              <w:right w:val="single" w:sz="3" w:space="0" w:color="auto"/>
            </w:tcBorders>
            <w:vAlign w:val="center"/>
          </w:tcPr>
          <w:p w14:paraId="03ADAE29" w14:textId="77777777" w:rsidR="00E63985" w:rsidRPr="00626950" w:rsidRDefault="00E63985" w:rsidP="003D2F07">
            <w:pPr>
              <w:pStyle w:val="TAC"/>
            </w:pPr>
            <w:r>
              <w:t>19.4</w:t>
            </w:r>
          </w:p>
        </w:tc>
        <w:tc>
          <w:tcPr>
            <w:tcW w:w="0" w:type="auto"/>
            <w:tcBorders>
              <w:top w:val="single" w:sz="3" w:space="0" w:color="auto"/>
              <w:left w:val="single" w:sz="3" w:space="0" w:color="auto"/>
              <w:bottom w:val="single" w:sz="3" w:space="0" w:color="auto"/>
              <w:right w:val="single" w:sz="3" w:space="0" w:color="auto"/>
            </w:tcBorders>
            <w:vAlign w:val="center"/>
          </w:tcPr>
          <w:p w14:paraId="38FF05FB" w14:textId="77777777" w:rsidR="00E63985" w:rsidRPr="00626950" w:rsidRDefault="00E63985" w:rsidP="003D2F07">
            <w:pPr>
              <w:pStyle w:val="TAC"/>
            </w:pPr>
            <w:r>
              <w:t>19.4</w:t>
            </w:r>
          </w:p>
        </w:tc>
        <w:tc>
          <w:tcPr>
            <w:tcW w:w="0" w:type="auto"/>
            <w:tcBorders>
              <w:top w:val="single" w:sz="3" w:space="0" w:color="auto"/>
              <w:left w:val="single" w:sz="3" w:space="0" w:color="auto"/>
              <w:bottom w:val="single" w:sz="3" w:space="0" w:color="auto"/>
              <w:right w:val="single" w:sz="3" w:space="0" w:color="auto"/>
            </w:tcBorders>
          </w:tcPr>
          <w:p w14:paraId="2A9532AB" w14:textId="77777777" w:rsidR="00E63985" w:rsidRPr="00626950" w:rsidRDefault="00E63985" w:rsidP="003D2F07">
            <w:pPr>
              <w:pStyle w:val="TAC"/>
              <w:rPr>
                <w:lang w:eastAsia="zh-CN"/>
              </w:rPr>
            </w:pPr>
            <w:r>
              <w:rPr>
                <w:rFonts w:hint="eastAsia"/>
                <w:lang w:eastAsia="zh-CN"/>
              </w:rPr>
              <w:t>1</w:t>
            </w:r>
            <w:r>
              <w:rPr>
                <w:lang w:eastAsia="zh-CN"/>
              </w:rPr>
              <w:t>9.4</w:t>
            </w:r>
          </w:p>
        </w:tc>
        <w:tc>
          <w:tcPr>
            <w:tcW w:w="0" w:type="auto"/>
            <w:tcBorders>
              <w:top w:val="single" w:sz="3" w:space="0" w:color="auto"/>
              <w:left w:val="single" w:sz="3" w:space="0" w:color="auto"/>
              <w:bottom w:val="single" w:sz="3" w:space="0" w:color="auto"/>
              <w:right w:val="single" w:sz="3" w:space="0" w:color="auto"/>
            </w:tcBorders>
          </w:tcPr>
          <w:p w14:paraId="38C5A4B6"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114CA4C0"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445909EE"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26DEC16F"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4AAF8E39"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4BF004D0" w14:textId="77777777" w:rsidR="00E63985" w:rsidRDefault="00E63985" w:rsidP="003D2F07">
            <w:pPr>
              <w:pStyle w:val="TAC"/>
            </w:pPr>
          </w:p>
        </w:tc>
        <w:tc>
          <w:tcPr>
            <w:tcW w:w="0" w:type="auto"/>
            <w:tcBorders>
              <w:top w:val="single" w:sz="3" w:space="0" w:color="auto"/>
              <w:left w:val="single" w:sz="3" w:space="0" w:color="auto"/>
              <w:bottom w:val="single" w:sz="3" w:space="0" w:color="auto"/>
              <w:right w:val="single" w:sz="3" w:space="0" w:color="auto"/>
            </w:tcBorders>
          </w:tcPr>
          <w:p w14:paraId="51F56CD0" w14:textId="77777777" w:rsidR="00E63985" w:rsidRDefault="00E63985" w:rsidP="003D2F07">
            <w:pPr>
              <w:pStyle w:val="TAC"/>
            </w:pPr>
          </w:p>
        </w:tc>
      </w:tr>
      <w:tr w:rsidR="00E63985" w14:paraId="0A50423F" w14:textId="77777777" w:rsidTr="003D2F07">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22D56C1E" w14:textId="77777777" w:rsidR="00E63985" w:rsidRDefault="00E63985" w:rsidP="003D2F07">
            <w:pPr>
              <w:pStyle w:val="TAC"/>
              <w:rPr>
                <w:lang w:eastAsia="zh-CN"/>
              </w:rPr>
            </w:pPr>
            <w:r>
              <w:rPr>
                <w:rFonts w:hint="eastAsia"/>
                <w:lang w:eastAsia="zh-CN"/>
              </w:rPr>
              <w:t>4</w:t>
            </w:r>
            <w:r>
              <w:rPr>
                <w:lang w:eastAsia="zh-CN"/>
              </w:rPr>
              <w:t>1</w:t>
            </w:r>
          </w:p>
        </w:tc>
        <w:tc>
          <w:tcPr>
            <w:tcW w:w="0" w:type="auto"/>
            <w:tcBorders>
              <w:top w:val="single" w:sz="3" w:space="0" w:color="auto"/>
              <w:left w:val="single" w:sz="3" w:space="0" w:color="auto"/>
              <w:bottom w:val="single" w:sz="3" w:space="0" w:color="auto"/>
              <w:right w:val="single" w:sz="3" w:space="0" w:color="auto"/>
            </w:tcBorders>
            <w:vAlign w:val="center"/>
          </w:tcPr>
          <w:p w14:paraId="70A1708B" w14:textId="77777777" w:rsidR="00E63985" w:rsidRDefault="00E63985" w:rsidP="003D2F07">
            <w:pPr>
              <w:pStyle w:val="TAC"/>
              <w:rPr>
                <w:lang w:eastAsia="zh-CN"/>
              </w:rPr>
            </w:pPr>
            <w:r>
              <w:rPr>
                <w:lang w:eastAsia="zh-CN"/>
              </w:rPr>
              <w:t>n77</w:t>
            </w:r>
          </w:p>
        </w:tc>
        <w:tc>
          <w:tcPr>
            <w:tcW w:w="0" w:type="auto"/>
            <w:tcBorders>
              <w:top w:val="single" w:sz="3" w:space="0" w:color="auto"/>
              <w:left w:val="single" w:sz="3" w:space="0" w:color="auto"/>
              <w:bottom w:val="single" w:sz="3" w:space="0" w:color="auto"/>
              <w:right w:val="single" w:sz="3" w:space="0" w:color="auto"/>
            </w:tcBorders>
            <w:vAlign w:val="center"/>
          </w:tcPr>
          <w:p w14:paraId="7C6786CB" w14:textId="77777777" w:rsidR="00E63985" w:rsidRDefault="00E63985" w:rsidP="003D2F07">
            <w:pPr>
              <w:pStyle w:val="TAC"/>
              <w:rPr>
                <w:lang w:eastAsia="zh-CN"/>
              </w:rPr>
            </w:pPr>
          </w:p>
        </w:tc>
        <w:tc>
          <w:tcPr>
            <w:tcW w:w="0" w:type="auto"/>
            <w:tcBorders>
              <w:top w:val="single" w:sz="3" w:space="0" w:color="auto"/>
              <w:left w:val="single" w:sz="3" w:space="0" w:color="auto"/>
              <w:bottom w:val="single" w:sz="3" w:space="0" w:color="auto"/>
              <w:right w:val="single" w:sz="3" w:space="0" w:color="auto"/>
            </w:tcBorders>
            <w:vAlign w:val="center"/>
          </w:tcPr>
          <w:p w14:paraId="2AAB1528" w14:textId="77777777" w:rsidR="00E63985" w:rsidRDefault="00E63985" w:rsidP="003D2F07">
            <w:pPr>
              <w:pStyle w:val="TAC"/>
              <w:rPr>
                <w:lang w:eastAsia="zh-CN"/>
              </w:rPr>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vAlign w:val="center"/>
          </w:tcPr>
          <w:p w14:paraId="0057594E" w14:textId="77777777" w:rsidR="00E63985" w:rsidRDefault="00E63985" w:rsidP="003D2F07">
            <w:pPr>
              <w:pStyle w:val="TAC"/>
              <w:rPr>
                <w:lang w:eastAsia="zh-CN"/>
              </w:rPr>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209BA89" w14:textId="77777777" w:rsidR="00E63985" w:rsidRDefault="00E63985" w:rsidP="003D2F07">
            <w:pPr>
              <w:pStyle w:val="TAC"/>
              <w:rPr>
                <w:lang w:eastAsia="zh-CN"/>
              </w:rPr>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A45F243"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286BCA0F"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4A33737F"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2E2A501"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BE0F759"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407DDEF5" w14:textId="77777777" w:rsidR="00E63985" w:rsidRDefault="00E63985" w:rsidP="003D2F07">
            <w:pPr>
              <w:pStyle w:val="TAC"/>
            </w:pPr>
            <w:r>
              <w:rPr>
                <w:rFonts w:hint="eastAsia"/>
                <w:lang w:eastAsia="zh-CN"/>
              </w:rPr>
              <w:t>1</w:t>
            </w:r>
            <w:r>
              <w:rPr>
                <w:lang w:eastAsia="zh-CN"/>
              </w:rPr>
              <w:t>7.0</w:t>
            </w:r>
          </w:p>
        </w:tc>
        <w:tc>
          <w:tcPr>
            <w:tcW w:w="0" w:type="auto"/>
            <w:tcBorders>
              <w:top w:val="single" w:sz="3" w:space="0" w:color="auto"/>
              <w:left w:val="single" w:sz="3" w:space="0" w:color="auto"/>
              <w:bottom w:val="single" w:sz="3" w:space="0" w:color="auto"/>
              <w:right w:val="single" w:sz="3" w:space="0" w:color="auto"/>
            </w:tcBorders>
          </w:tcPr>
          <w:p w14:paraId="37DF3DBD" w14:textId="77777777" w:rsidR="00E63985" w:rsidRDefault="00E63985" w:rsidP="003D2F07">
            <w:pPr>
              <w:pStyle w:val="TAC"/>
            </w:pPr>
            <w:r>
              <w:rPr>
                <w:rFonts w:hint="eastAsia"/>
                <w:lang w:eastAsia="zh-CN"/>
              </w:rPr>
              <w:t>1</w:t>
            </w:r>
            <w:r>
              <w:rPr>
                <w:lang w:eastAsia="zh-CN"/>
              </w:rPr>
              <w:t>7.0</w:t>
            </w:r>
          </w:p>
        </w:tc>
      </w:tr>
      <w:tr w:rsidR="00E63985" w14:paraId="53D6E079" w14:textId="77777777" w:rsidTr="003D2F07">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440A2269" w14:textId="77777777" w:rsidR="00E63985" w:rsidRPr="007B435E" w:rsidRDefault="00E63985" w:rsidP="003D2F07">
            <w:pPr>
              <w:pStyle w:val="TAN"/>
              <w:rPr>
                <w:lang w:eastAsia="zh-CN"/>
              </w:rPr>
            </w:pPr>
            <w:r>
              <w:rPr>
                <w:szCs w:val="24"/>
              </w:rPr>
              <w:t>NOTE X</w:t>
            </w:r>
            <w:r w:rsidRPr="007B435E">
              <w:rPr>
                <w:szCs w:val="24"/>
              </w:rPr>
              <w:t xml:space="preserve">: </w:t>
            </w:r>
            <w:r w:rsidRPr="00EF5447">
              <w:t>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position w:val="-10"/>
              </w:rPr>
              <w:object w:dxaOrig="440" w:dyaOrig="360" w14:anchorId="15CFBD95">
                <v:shape id="_x0000_i1128" type="#_x0000_t75" style="width:21pt;height:15pt" o:ole="">
                  <v:imagedata r:id="rId24" o:title=""/>
                </v:shape>
                <o:OLEObject Type="Embed" ProgID="Equation.3" ShapeID="_x0000_i1128" DrawAspect="Content" ObjectID="_1761974805" r:id="rId25"/>
              </w:object>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p>
        </w:tc>
      </w:tr>
    </w:tbl>
    <w:p w14:paraId="756E62FC" w14:textId="77777777" w:rsidR="00E63985" w:rsidRDefault="00E63985" w:rsidP="00E63985">
      <w:pPr>
        <w:rPr>
          <w:rFonts w:eastAsia="PMingLiU"/>
          <w:lang w:eastAsia="zh-TW"/>
        </w:rPr>
      </w:pPr>
    </w:p>
    <w:p w14:paraId="26D8665E" w14:textId="77777777" w:rsidR="00E63985" w:rsidRPr="003A098F" w:rsidRDefault="00E63985" w:rsidP="00E63985">
      <w:pPr>
        <w:keepNext/>
        <w:spacing w:before="120" w:after="120"/>
        <w:jc w:val="center"/>
        <w:rPr>
          <w:rFonts w:ascii="Arial" w:eastAsia="Yu Mincho" w:hAnsi="Arial" w:cs="Arial"/>
          <w:sz w:val="28"/>
          <w:szCs w:val="28"/>
          <w:lang w:eastAsia="ja-JP"/>
        </w:rPr>
      </w:pPr>
      <w:r w:rsidRPr="007426DC">
        <w:rPr>
          <w:rFonts w:ascii="Arial" w:hAnsi="Arial" w:cs="Arial"/>
          <w:b/>
        </w:rPr>
        <w:t>Tab</w:t>
      </w:r>
      <w:r w:rsidRPr="0078620E">
        <w:rPr>
          <w:rFonts w:ascii="Arial" w:hAnsi="Arial" w:cs="Arial"/>
          <w:b/>
        </w:rPr>
        <w:t xml:space="preserve">le </w:t>
      </w:r>
      <w:r>
        <w:rPr>
          <w:rFonts w:ascii="Arial" w:hAnsi="Arial" w:cs="Arial"/>
          <w:b/>
          <w:lang w:eastAsia="zh-CN"/>
        </w:rPr>
        <w:t>5.22</w:t>
      </w:r>
      <w:r w:rsidRPr="0078620E">
        <w:rPr>
          <w:rFonts w:ascii="Arial" w:hAnsi="Arial" w:cs="Arial"/>
          <w:b/>
          <w:lang w:eastAsia="zh-CN"/>
        </w:rPr>
        <w:t>.3-2:</w:t>
      </w:r>
      <w:r w:rsidRPr="0078620E">
        <w:t xml:space="preserve"> </w:t>
      </w:r>
      <w:r w:rsidRPr="0078620E">
        <w:rPr>
          <w:rFonts w:ascii="Arial" w:hAnsi="Arial" w:cs="Arial"/>
          <w:b/>
        </w:rPr>
        <w:t>Up</w:t>
      </w:r>
      <w:r w:rsidRPr="003A098F">
        <w:rPr>
          <w:rFonts w:ascii="Arial" w:hAnsi="Arial" w:cs="Arial"/>
          <w:b/>
        </w:rPr>
        <w:t>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E63985" w:rsidRPr="00EF5447" w14:paraId="4ED439CA" w14:textId="77777777" w:rsidTr="003D2F07">
        <w:trPr>
          <w:trHeight w:val="166"/>
          <w:jc w:val="center"/>
        </w:trPr>
        <w:tc>
          <w:tcPr>
            <w:tcW w:w="10509" w:type="dxa"/>
            <w:gridSpan w:val="14"/>
            <w:shd w:val="clear" w:color="auto" w:fill="auto"/>
          </w:tcPr>
          <w:p w14:paraId="56DBF1B3" w14:textId="77777777" w:rsidR="00E63985" w:rsidRPr="00EF5447" w:rsidRDefault="00E63985" w:rsidP="003D2F07">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E63985" w:rsidRPr="00EF5447" w14:paraId="5F2975C2" w14:textId="77777777" w:rsidTr="003D2F07">
        <w:trPr>
          <w:trHeight w:val="166"/>
          <w:jc w:val="center"/>
        </w:trPr>
        <w:tc>
          <w:tcPr>
            <w:tcW w:w="697" w:type="dxa"/>
            <w:shd w:val="clear" w:color="auto" w:fill="auto"/>
          </w:tcPr>
          <w:p w14:paraId="3EB9EB73" w14:textId="77777777" w:rsidR="00E63985" w:rsidRPr="00EF5447" w:rsidRDefault="00E63985" w:rsidP="003D2F07">
            <w:pPr>
              <w:pStyle w:val="TAH"/>
            </w:pPr>
            <w:r w:rsidRPr="00EF5447">
              <w:t>UL band</w:t>
            </w:r>
          </w:p>
        </w:tc>
        <w:tc>
          <w:tcPr>
            <w:tcW w:w="698" w:type="dxa"/>
            <w:shd w:val="clear" w:color="auto" w:fill="auto"/>
          </w:tcPr>
          <w:p w14:paraId="7D8A7849" w14:textId="77777777" w:rsidR="00E63985" w:rsidRPr="00EF5447" w:rsidRDefault="00E63985" w:rsidP="003D2F07">
            <w:pPr>
              <w:pStyle w:val="TAH"/>
            </w:pPr>
            <w:r w:rsidRPr="00EF5447">
              <w:t>DL band</w:t>
            </w:r>
          </w:p>
        </w:tc>
        <w:tc>
          <w:tcPr>
            <w:tcW w:w="709" w:type="dxa"/>
          </w:tcPr>
          <w:p w14:paraId="44357CBC" w14:textId="77777777" w:rsidR="00E63985" w:rsidRPr="00EF5447" w:rsidRDefault="00E63985" w:rsidP="003D2F07">
            <w:pPr>
              <w:pStyle w:val="TAH"/>
            </w:pPr>
            <w:r w:rsidRPr="00EF5447">
              <w:t>SCS of UL band</w:t>
            </w:r>
          </w:p>
          <w:p w14:paraId="52FF07A5" w14:textId="77777777" w:rsidR="00E63985" w:rsidRPr="00EF5447" w:rsidRDefault="00E63985" w:rsidP="003D2F07">
            <w:pPr>
              <w:pStyle w:val="TAH"/>
            </w:pPr>
            <w:r w:rsidRPr="00EF5447">
              <w:t>(kHz)</w:t>
            </w:r>
          </w:p>
        </w:tc>
        <w:tc>
          <w:tcPr>
            <w:tcW w:w="763" w:type="dxa"/>
            <w:shd w:val="clear" w:color="auto" w:fill="auto"/>
          </w:tcPr>
          <w:p w14:paraId="1CD52C7F" w14:textId="77777777" w:rsidR="00E63985" w:rsidRPr="00EF5447" w:rsidRDefault="00E63985" w:rsidP="003D2F07">
            <w:pPr>
              <w:pStyle w:val="TAH"/>
            </w:pPr>
            <w:r w:rsidRPr="00EF5447">
              <w:t>5 MHz</w:t>
            </w:r>
          </w:p>
          <w:p w14:paraId="3918B8AA"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047111E7" w14:textId="77777777" w:rsidR="00E63985" w:rsidRPr="00EF5447" w:rsidRDefault="00E63985" w:rsidP="003D2F07">
            <w:pPr>
              <w:pStyle w:val="TAH"/>
            </w:pPr>
            <w:r w:rsidRPr="00EF5447">
              <w:t>10 MHz</w:t>
            </w:r>
          </w:p>
          <w:p w14:paraId="00C86A9E"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23AEDC82" w14:textId="77777777" w:rsidR="00E63985" w:rsidRPr="00EF5447" w:rsidRDefault="00E63985" w:rsidP="003D2F07">
            <w:pPr>
              <w:pStyle w:val="TAH"/>
            </w:pPr>
            <w:r w:rsidRPr="00EF5447">
              <w:t>15 MHz</w:t>
            </w:r>
          </w:p>
          <w:p w14:paraId="064E280B"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7F62F18A" w14:textId="77777777" w:rsidR="00E63985" w:rsidRPr="00EF5447" w:rsidRDefault="00E63985" w:rsidP="003D2F07">
            <w:pPr>
              <w:pStyle w:val="TAH"/>
            </w:pPr>
            <w:r w:rsidRPr="00EF5447">
              <w:t>20 MHz</w:t>
            </w:r>
          </w:p>
          <w:p w14:paraId="11D944E4"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5734A389" w14:textId="77777777" w:rsidR="00E63985" w:rsidRPr="00EF5447" w:rsidRDefault="00E63985" w:rsidP="003D2F07">
            <w:pPr>
              <w:pStyle w:val="TAH"/>
            </w:pPr>
            <w:r w:rsidRPr="00EF5447">
              <w:t>25 MHz</w:t>
            </w:r>
          </w:p>
          <w:p w14:paraId="1972AE44"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5F9424F8" w14:textId="77777777" w:rsidR="00E63985" w:rsidRPr="00EF5447" w:rsidRDefault="00E63985" w:rsidP="003D2F07">
            <w:pPr>
              <w:pStyle w:val="TAH"/>
            </w:pPr>
            <w:r w:rsidRPr="00EF5447">
              <w:t>40 MHz</w:t>
            </w:r>
          </w:p>
          <w:p w14:paraId="515B15C2"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2E5EA13F" w14:textId="77777777" w:rsidR="00E63985" w:rsidRPr="00EF5447" w:rsidRDefault="00E63985" w:rsidP="003D2F07">
            <w:pPr>
              <w:pStyle w:val="TAH"/>
            </w:pPr>
            <w:r w:rsidRPr="00EF5447">
              <w:t>50 MHz</w:t>
            </w:r>
          </w:p>
          <w:p w14:paraId="7F5CCBB2"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25FF5564" w14:textId="77777777" w:rsidR="00E63985" w:rsidRPr="00EF5447" w:rsidRDefault="00E63985" w:rsidP="003D2F07">
            <w:pPr>
              <w:pStyle w:val="TAH"/>
            </w:pPr>
            <w:r w:rsidRPr="00EF5447">
              <w:t>60 MHz</w:t>
            </w:r>
          </w:p>
          <w:p w14:paraId="4F7B9C31" w14:textId="77777777" w:rsidR="00E63985" w:rsidRPr="00EF5447" w:rsidRDefault="00E63985" w:rsidP="003D2F07">
            <w:pPr>
              <w:pStyle w:val="TAH"/>
            </w:pPr>
            <w:r w:rsidRPr="00EF5447">
              <w:t>(L</w:t>
            </w:r>
            <w:r w:rsidRPr="00EF5447">
              <w:rPr>
                <w:vertAlign w:val="subscript"/>
              </w:rPr>
              <w:t>CRB</w:t>
            </w:r>
            <w:r w:rsidRPr="00EF5447">
              <w:t>)</w:t>
            </w:r>
          </w:p>
        </w:tc>
        <w:tc>
          <w:tcPr>
            <w:tcW w:w="763" w:type="dxa"/>
            <w:shd w:val="clear" w:color="auto" w:fill="auto"/>
          </w:tcPr>
          <w:p w14:paraId="5423ECD9" w14:textId="77777777" w:rsidR="00E63985" w:rsidRPr="00EF5447" w:rsidRDefault="00E63985" w:rsidP="003D2F07">
            <w:pPr>
              <w:pStyle w:val="TAH"/>
            </w:pPr>
            <w:r w:rsidRPr="00EF5447">
              <w:t>80 MHz</w:t>
            </w:r>
          </w:p>
          <w:p w14:paraId="01423400" w14:textId="77777777" w:rsidR="00E63985" w:rsidRPr="00EF5447" w:rsidRDefault="00E63985" w:rsidP="003D2F07">
            <w:pPr>
              <w:pStyle w:val="TAH"/>
            </w:pPr>
            <w:r w:rsidRPr="00EF5447">
              <w:t>(L</w:t>
            </w:r>
            <w:r w:rsidRPr="00EF5447">
              <w:rPr>
                <w:vertAlign w:val="subscript"/>
              </w:rPr>
              <w:t>CRB</w:t>
            </w:r>
            <w:r w:rsidRPr="00EF5447">
              <w:t>)</w:t>
            </w:r>
          </w:p>
        </w:tc>
        <w:tc>
          <w:tcPr>
            <w:tcW w:w="763" w:type="dxa"/>
          </w:tcPr>
          <w:p w14:paraId="63D19E71" w14:textId="77777777" w:rsidR="00E63985" w:rsidRPr="00EF5447" w:rsidRDefault="00E63985" w:rsidP="003D2F07">
            <w:pPr>
              <w:pStyle w:val="TAH"/>
            </w:pPr>
            <w:r w:rsidRPr="00EF5447">
              <w:t>90 MHz</w:t>
            </w:r>
          </w:p>
          <w:p w14:paraId="7BB848F6" w14:textId="77777777" w:rsidR="00E63985" w:rsidRPr="00EF5447" w:rsidRDefault="00E63985" w:rsidP="003D2F07">
            <w:pPr>
              <w:pStyle w:val="TAH"/>
            </w:pPr>
            <w:r w:rsidRPr="00EF5447">
              <w:t>(L</w:t>
            </w:r>
            <w:r w:rsidRPr="00EF5447">
              <w:rPr>
                <w:vertAlign w:val="subscript"/>
              </w:rPr>
              <w:t>CRB</w:t>
            </w:r>
            <w:r w:rsidRPr="00EF5447">
              <w:t>)</w:t>
            </w:r>
          </w:p>
        </w:tc>
        <w:tc>
          <w:tcPr>
            <w:tcW w:w="775" w:type="dxa"/>
            <w:shd w:val="clear" w:color="auto" w:fill="auto"/>
          </w:tcPr>
          <w:p w14:paraId="67D410F5" w14:textId="77777777" w:rsidR="00E63985" w:rsidRPr="00EF5447" w:rsidRDefault="00E63985" w:rsidP="003D2F07">
            <w:pPr>
              <w:pStyle w:val="TAH"/>
            </w:pPr>
            <w:r w:rsidRPr="00EF5447">
              <w:t>100 MHz</w:t>
            </w:r>
          </w:p>
          <w:p w14:paraId="4D9B7021" w14:textId="77777777" w:rsidR="00E63985" w:rsidRPr="00EF5447" w:rsidRDefault="00E63985" w:rsidP="003D2F07">
            <w:pPr>
              <w:pStyle w:val="TAH"/>
            </w:pPr>
            <w:r w:rsidRPr="00EF5447">
              <w:t>(L</w:t>
            </w:r>
            <w:r w:rsidRPr="00EF5447">
              <w:rPr>
                <w:vertAlign w:val="subscript"/>
              </w:rPr>
              <w:t>CRB</w:t>
            </w:r>
            <w:r w:rsidRPr="00EF5447">
              <w:t>)</w:t>
            </w:r>
          </w:p>
        </w:tc>
      </w:tr>
      <w:tr w:rsidR="00E63985" w:rsidRPr="00EF5447" w14:paraId="5239B519" w14:textId="77777777" w:rsidTr="003D2F07">
        <w:trPr>
          <w:trHeight w:val="166"/>
          <w:jc w:val="center"/>
        </w:trPr>
        <w:tc>
          <w:tcPr>
            <w:tcW w:w="697" w:type="dxa"/>
            <w:shd w:val="clear" w:color="auto" w:fill="auto"/>
            <w:vAlign w:val="center"/>
          </w:tcPr>
          <w:p w14:paraId="54977029" w14:textId="77777777" w:rsidR="00E63985" w:rsidRPr="00EF5447" w:rsidDel="003836EE" w:rsidRDefault="00E63985" w:rsidP="003D2F07">
            <w:pPr>
              <w:pStyle w:val="TAC"/>
            </w:pPr>
            <w:r>
              <w:rPr>
                <w:lang w:eastAsia="ja-JP"/>
              </w:rPr>
              <w:t>n77</w:t>
            </w:r>
          </w:p>
        </w:tc>
        <w:tc>
          <w:tcPr>
            <w:tcW w:w="698" w:type="dxa"/>
            <w:shd w:val="clear" w:color="auto" w:fill="auto"/>
            <w:vAlign w:val="center"/>
          </w:tcPr>
          <w:p w14:paraId="50B6C92F" w14:textId="77777777" w:rsidR="00E63985" w:rsidRPr="00EF5447" w:rsidDel="003836EE" w:rsidRDefault="00E63985" w:rsidP="003D2F07">
            <w:pPr>
              <w:pStyle w:val="TAC"/>
            </w:pPr>
            <w:r>
              <w:rPr>
                <w:lang w:eastAsia="ja-JP"/>
              </w:rPr>
              <w:t>41</w:t>
            </w:r>
          </w:p>
        </w:tc>
        <w:tc>
          <w:tcPr>
            <w:tcW w:w="709" w:type="dxa"/>
            <w:vAlign w:val="center"/>
          </w:tcPr>
          <w:p w14:paraId="0F50E652" w14:textId="77777777" w:rsidR="00E63985" w:rsidRPr="00EF5447" w:rsidRDefault="00E63985" w:rsidP="003D2F07">
            <w:pPr>
              <w:pStyle w:val="TAC"/>
            </w:pPr>
            <w:r w:rsidRPr="00EF5447">
              <w:rPr>
                <w:lang w:eastAsia="ja-JP"/>
              </w:rPr>
              <w:t>15</w:t>
            </w:r>
          </w:p>
        </w:tc>
        <w:tc>
          <w:tcPr>
            <w:tcW w:w="763" w:type="dxa"/>
            <w:shd w:val="clear" w:color="auto" w:fill="auto"/>
            <w:vAlign w:val="center"/>
          </w:tcPr>
          <w:p w14:paraId="2DA08DE4" w14:textId="77777777" w:rsidR="00E63985" w:rsidRPr="00EF5447" w:rsidRDefault="00E63985" w:rsidP="003D2F07">
            <w:pPr>
              <w:pStyle w:val="TAC"/>
            </w:pPr>
            <w:r>
              <w:rPr>
                <w:lang w:eastAsia="ja-JP"/>
              </w:rPr>
              <w:t>12</w:t>
            </w:r>
          </w:p>
        </w:tc>
        <w:tc>
          <w:tcPr>
            <w:tcW w:w="763" w:type="dxa"/>
            <w:shd w:val="clear" w:color="auto" w:fill="auto"/>
            <w:vAlign w:val="center"/>
          </w:tcPr>
          <w:p w14:paraId="03701CDA" w14:textId="77777777" w:rsidR="00E63985" w:rsidRPr="00EF5447" w:rsidRDefault="00E63985" w:rsidP="003D2F07">
            <w:pPr>
              <w:pStyle w:val="TAC"/>
            </w:pPr>
            <w:r>
              <w:rPr>
                <w:lang w:eastAsia="ja-JP"/>
              </w:rPr>
              <w:t>25</w:t>
            </w:r>
          </w:p>
        </w:tc>
        <w:tc>
          <w:tcPr>
            <w:tcW w:w="763" w:type="dxa"/>
            <w:shd w:val="clear" w:color="auto" w:fill="auto"/>
            <w:vAlign w:val="center"/>
          </w:tcPr>
          <w:p w14:paraId="7F0F936F" w14:textId="77777777" w:rsidR="00E63985" w:rsidRPr="00EF5447" w:rsidRDefault="00E63985" w:rsidP="003D2F07">
            <w:pPr>
              <w:pStyle w:val="TAC"/>
            </w:pPr>
            <w:r>
              <w:rPr>
                <w:lang w:eastAsia="ja-JP"/>
              </w:rPr>
              <w:t>36</w:t>
            </w:r>
          </w:p>
        </w:tc>
        <w:tc>
          <w:tcPr>
            <w:tcW w:w="763" w:type="dxa"/>
            <w:shd w:val="clear" w:color="auto" w:fill="auto"/>
            <w:vAlign w:val="center"/>
          </w:tcPr>
          <w:p w14:paraId="13980B07" w14:textId="77777777" w:rsidR="00E63985" w:rsidRPr="00EF5447" w:rsidRDefault="00E63985" w:rsidP="003D2F07">
            <w:pPr>
              <w:pStyle w:val="TAC"/>
              <w:rPr>
                <w:lang w:eastAsia="zh-CN"/>
              </w:rPr>
            </w:pPr>
            <w:r>
              <w:rPr>
                <w:rFonts w:hint="eastAsia"/>
                <w:lang w:eastAsia="zh-CN"/>
              </w:rPr>
              <w:t>5</w:t>
            </w:r>
            <w:r>
              <w:rPr>
                <w:lang w:eastAsia="zh-CN"/>
              </w:rPr>
              <w:t>0</w:t>
            </w:r>
          </w:p>
        </w:tc>
        <w:tc>
          <w:tcPr>
            <w:tcW w:w="763" w:type="dxa"/>
            <w:shd w:val="clear" w:color="auto" w:fill="auto"/>
            <w:vAlign w:val="center"/>
          </w:tcPr>
          <w:p w14:paraId="4AEBCF34" w14:textId="77777777" w:rsidR="00E63985" w:rsidRPr="00EF5447" w:rsidRDefault="00E63985" w:rsidP="003D2F07">
            <w:pPr>
              <w:pStyle w:val="TAC"/>
            </w:pPr>
          </w:p>
        </w:tc>
        <w:tc>
          <w:tcPr>
            <w:tcW w:w="763" w:type="dxa"/>
            <w:shd w:val="clear" w:color="auto" w:fill="auto"/>
            <w:vAlign w:val="center"/>
          </w:tcPr>
          <w:p w14:paraId="5378D88E" w14:textId="77777777" w:rsidR="00E63985" w:rsidRPr="00EF5447" w:rsidRDefault="00E63985" w:rsidP="003D2F07">
            <w:pPr>
              <w:pStyle w:val="TAC"/>
            </w:pPr>
          </w:p>
        </w:tc>
        <w:tc>
          <w:tcPr>
            <w:tcW w:w="763" w:type="dxa"/>
            <w:shd w:val="clear" w:color="auto" w:fill="auto"/>
            <w:vAlign w:val="center"/>
          </w:tcPr>
          <w:p w14:paraId="5E18912E" w14:textId="77777777" w:rsidR="00E63985" w:rsidRPr="00EF5447" w:rsidRDefault="00E63985" w:rsidP="003D2F07">
            <w:pPr>
              <w:pStyle w:val="TAC"/>
            </w:pPr>
          </w:p>
        </w:tc>
        <w:tc>
          <w:tcPr>
            <w:tcW w:w="763" w:type="dxa"/>
            <w:shd w:val="clear" w:color="auto" w:fill="auto"/>
            <w:vAlign w:val="center"/>
          </w:tcPr>
          <w:p w14:paraId="6F868A7E" w14:textId="77777777" w:rsidR="00E63985" w:rsidRPr="00EF5447" w:rsidRDefault="00E63985" w:rsidP="003D2F07">
            <w:pPr>
              <w:pStyle w:val="TAC"/>
            </w:pPr>
          </w:p>
        </w:tc>
        <w:tc>
          <w:tcPr>
            <w:tcW w:w="763" w:type="dxa"/>
            <w:shd w:val="clear" w:color="auto" w:fill="auto"/>
            <w:vAlign w:val="center"/>
          </w:tcPr>
          <w:p w14:paraId="177BFC7C" w14:textId="77777777" w:rsidR="00E63985" w:rsidRPr="00EF5447" w:rsidRDefault="00E63985" w:rsidP="003D2F07">
            <w:pPr>
              <w:pStyle w:val="TAC"/>
            </w:pPr>
          </w:p>
        </w:tc>
        <w:tc>
          <w:tcPr>
            <w:tcW w:w="763" w:type="dxa"/>
            <w:vAlign w:val="center"/>
          </w:tcPr>
          <w:p w14:paraId="0A91EC81" w14:textId="77777777" w:rsidR="00E63985" w:rsidRPr="00EF5447" w:rsidRDefault="00E63985" w:rsidP="003D2F07">
            <w:pPr>
              <w:pStyle w:val="TAC"/>
            </w:pPr>
          </w:p>
        </w:tc>
        <w:tc>
          <w:tcPr>
            <w:tcW w:w="775" w:type="dxa"/>
            <w:shd w:val="clear" w:color="auto" w:fill="auto"/>
            <w:vAlign w:val="center"/>
          </w:tcPr>
          <w:p w14:paraId="1B2AC0F8" w14:textId="77777777" w:rsidR="00E63985" w:rsidRPr="00EF5447" w:rsidRDefault="00E63985" w:rsidP="003D2F07">
            <w:pPr>
              <w:pStyle w:val="TAC"/>
            </w:pPr>
          </w:p>
        </w:tc>
      </w:tr>
      <w:tr w:rsidR="00E63985" w:rsidRPr="00EF5447" w14:paraId="25FC0563" w14:textId="77777777" w:rsidTr="003D2F07">
        <w:trPr>
          <w:trHeight w:val="166"/>
          <w:jc w:val="center"/>
        </w:trPr>
        <w:tc>
          <w:tcPr>
            <w:tcW w:w="697" w:type="dxa"/>
            <w:shd w:val="clear" w:color="auto" w:fill="auto"/>
            <w:vAlign w:val="center"/>
          </w:tcPr>
          <w:p w14:paraId="0AE5531B" w14:textId="77777777" w:rsidR="00E63985" w:rsidRDefault="00E63985" w:rsidP="003D2F07">
            <w:pPr>
              <w:pStyle w:val="TAC"/>
              <w:rPr>
                <w:lang w:eastAsia="zh-CN"/>
              </w:rPr>
            </w:pPr>
            <w:r>
              <w:rPr>
                <w:rFonts w:hint="eastAsia"/>
                <w:lang w:eastAsia="zh-CN"/>
              </w:rPr>
              <w:t>4</w:t>
            </w:r>
            <w:r>
              <w:rPr>
                <w:lang w:eastAsia="zh-CN"/>
              </w:rPr>
              <w:t>1</w:t>
            </w:r>
          </w:p>
        </w:tc>
        <w:tc>
          <w:tcPr>
            <w:tcW w:w="698" w:type="dxa"/>
            <w:shd w:val="clear" w:color="auto" w:fill="auto"/>
            <w:vAlign w:val="center"/>
          </w:tcPr>
          <w:p w14:paraId="1AB1F02D" w14:textId="77777777" w:rsidR="00E63985" w:rsidRDefault="00E63985" w:rsidP="003D2F07">
            <w:pPr>
              <w:pStyle w:val="TAC"/>
              <w:rPr>
                <w:lang w:eastAsia="zh-CN"/>
              </w:rPr>
            </w:pPr>
            <w:r>
              <w:rPr>
                <w:lang w:eastAsia="zh-CN"/>
              </w:rPr>
              <w:t>n77</w:t>
            </w:r>
          </w:p>
        </w:tc>
        <w:tc>
          <w:tcPr>
            <w:tcW w:w="709" w:type="dxa"/>
            <w:vAlign w:val="center"/>
          </w:tcPr>
          <w:p w14:paraId="3757BF1F" w14:textId="77777777" w:rsidR="00E63985" w:rsidRPr="00EF5447" w:rsidRDefault="00E63985" w:rsidP="003D2F07">
            <w:pPr>
              <w:pStyle w:val="TAC"/>
              <w:rPr>
                <w:lang w:eastAsia="zh-CN"/>
              </w:rPr>
            </w:pPr>
            <w:r>
              <w:rPr>
                <w:rFonts w:hint="eastAsia"/>
                <w:lang w:eastAsia="zh-CN"/>
              </w:rPr>
              <w:t>1</w:t>
            </w:r>
            <w:r>
              <w:rPr>
                <w:lang w:eastAsia="zh-CN"/>
              </w:rPr>
              <w:t>5</w:t>
            </w:r>
          </w:p>
        </w:tc>
        <w:tc>
          <w:tcPr>
            <w:tcW w:w="763" w:type="dxa"/>
            <w:shd w:val="clear" w:color="auto" w:fill="auto"/>
            <w:vAlign w:val="center"/>
          </w:tcPr>
          <w:p w14:paraId="3C4BDAC2" w14:textId="77777777" w:rsidR="00E63985" w:rsidRDefault="00E63985" w:rsidP="003D2F07">
            <w:pPr>
              <w:pStyle w:val="TAC"/>
              <w:rPr>
                <w:lang w:eastAsia="ja-JP"/>
              </w:rPr>
            </w:pPr>
          </w:p>
        </w:tc>
        <w:tc>
          <w:tcPr>
            <w:tcW w:w="763" w:type="dxa"/>
            <w:shd w:val="clear" w:color="auto" w:fill="auto"/>
            <w:vAlign w:val="center"/>
          </w:tcPr>
          <w:p w14:paraId="45141DCB" w14:textId="77777777" w:rsidR="00E63985" w:rsidRDefault="00E63985" w:rsidP="003D2F07">
            <w:pPr>
              <w:pStyle w:val="TAC"/>
              <w:rPr>
                <w:lang w:eastAsia="ja-JP"/>
              </w:rPr>
            </w:pPr>
            <w:r w:rsidRPr="00EF5447">
              <w:rPr>
                <w:rFonts w:eastAsia="PMingLiU" w:cs="Arial"/>
                <w:lang w:eastAsia="zh-TW"/>
              </w:rPr>
              <w:t>50</w:t>
            </w:r>
          </w:p>
        </w:tc>
        <w:tc>
          <w:tcPr>
            <w:tcW w:w="763" w:type="dxa"/>
            <w:shd w:val="clear" w:color="auto" w:fill="auto"/>
            <w:vAlign w:val="center"/>
          </w:tcPr>
          <w:p w14:paraId="2FC7BC01" w14:textId="77777777" w:rsidR="00E63985" w:rsidRDefault="00E63985" w:rsidP="003D2F07">
            <w:pPr>
              <w:pStyle w:val="TAC"/>
              <w:rPr>
                <w:lang w:eastAsia="ja-JP"/>
              </w:rPr>
            </w:pPr>
            <w:r w:rsidRPr="00EF5447">
              <w:rPr>
                <w:rFonts w:eastAsia="PMingLiU" w:cs="Arial"/>
                <w:lang w:eastAsia="zh-TW"/>
              </w:rPr>
              <w:t>75</w:t>
            </w:r>
          </w:p>
        </w:tc>
        <w:tc>
          <w:tcPr>
            <w:tcW w:w="763" w:type="dxa"/>
            <w:shd w:val="clear" w:color="auto" w:fill="auto"/>
            <w:vAlign w:val="center"/>
          </w:tcPr>
          <w:p w14:paraId="1C84423D" w14:textId="77777777" w:rsidR="00E63985" w:rsidRDefault="00E63985" w:rsidP="003D2F07">
            <w:pPr>
              <w:pStyle w:val="TAC"/>
              <w:rPr>
                <w:lang w:eastAsia="zh-CN"/>
              </w:rPr>
            </w:pPr>
            <w:r w:rsidRPr="00EF5447">
              <w:rPr>
                <w:rFonts w:eastAsia="PMingLiU" w:cs="Arial"/>
                <w:lang w:eastAsia="zh-TW"/>
              </w:rPr>
              <w:t>100</w:t>
            </w:r>
          </w:p>
        </w:tc>
        <w:tc>
          <w:tcPr>
            <w:tcW w:w="763" w:type="dxa"/>
            <w:shd w:val="clear" w:color="auto" w:fill="auto"/>
            <w:vAlign w:val="center"/>
          </w:tcPr>
          <w:p w14:paraId="18EDE9C4"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shd w:val="clear" w:color="auto" w:fill="auto"/>
            <w:vAlign w:val="center"/>
          </w:tcPr>
          <w:p w14:paraId="7A2DC23E"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shd w:val="clear" w:color="auto" w:fill="auto"/>
            <w:vAlign w:val="center"/>
          </w:tcPr>
          <w:p w14:paraId="4881ADA6"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shd w:val="clear" w:color="auto" w:fill="auto"/>
            <w:vAlign w:val="center"/>
          </w:tcPr>
          <w:p w14:paraId="31EF8D27"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shd w:val="clear" w:color="auto" w:fill="auto"/>
            <w:vAlign w:val="center"/>
          </w:tcPr>
          <w:p w14:paraId="4E06CE75" w14:textId="77777777" w:rsidR="00E63985" w:rsidRPr="00EF5447" w:rsidRDefault="00E63985" w:rsidP="003D2F07">
            <w:pPr>
              <w:pStyle w:val="TAC"/>
              <w:rPr>
                <w:lang w:eastAsia="zh-CN"/>
              </w:rPr>
            </w:pPr>
            <w:r>
              <w:rPr>
                <w:rFonts w:hint="eastAsia"/>
                <w:lang w:eastAsia="zh-CN"/>
              </w:rPr>
              <w:t>1</w:t>
            </w:r>
            <w:r>
              <w:rPr>
                <w:lang w:eastAsia="zh-CN"/>
              </w:rPr>
              <w:t>00</w:t>
            </w:r>
          </w:p>
        </w:tc>
        <w:tc>
          <w:tcPr>
            <w:tcW w:w="763" w:type="dxa"/>
            <w:vAlign w:val="center"/>
          </w:tcPr>
          <w:p w14:paraId="762B4EAB" w14:textId="77777777" w:rsidR="00E63985" w:rsidRPr="00EF5447" w:rsidRDefault="00E63985" w:rsidP="003D2F07">
            <w:pPr>
              <w:pStyle w:val="TAC"/>
              <w:rPr>
                <w:lang w:eastAsia="zh-CN"/>
              </w:rPr>
            </w:pPr>
            <w:r>
              <w:rPr>
                <w:rFonts w:hint="eastAsia"/>
                <w:lang w:eastAsia="zh-CN"/>
              </w:rPr>
              <w:t>1</w:t>
            </w:r>
            <w:r>
              <w:rPr>
                <w:lang w:eastAsia="zh-CN"/>
              </w:rPr>
              <w:t>00</w:t>
            </w:r>
          </w:p>
        </w:tc>
        <w:tc>
          <w:tcPr>
            <w:tcW w:w="775" w:type="dxa"/>
            <w:shd w:val="clear" w:color="auto" w:fill="auto"/>
            <w:vAlign w:val="center"/>
          </w:tcPr>
          <w:p w14:paraId="7675F319" w14:textId="77777777" w:rsidR="00E63985" w:rsidRPr="00EF5447" w:rsidRDefault="00E63985" w:rsidP="003D2F07">
            <w:pPr>
              <w:pStyle w:val="TAC"/>
              <w:rPr>
                <w:lang w:eastAsia="zh-CN"/>
              </w:rPr>
            </w:pPr>
            <w:r>
              <w:rPr>
                <w:rFonts w:hint="eastAsia"/>
                <w:lang w:eastAsia="zh-CN"/>
              </w:rPr>
              <w:t>1</w:t>
            </w:r>
            <w:r>
              <w:rPr>
                <w:lang w:eastAsia="zh-CN"/>
              </w:rPr>
              <w:t>00</w:t>
            </w:r>
          </w:p>
        </w:tc>
      </w:tr>
    </w:tbl>
    <w:p w14:paraId="506771D1" w14:textId="77777777" w:rsidR="00E63985" w:rsidRDefault="00E63985" w:rsidP="00E63985">
      <w:pPr>
        <w:pStyle w:val="TH"/>
        <w:jc w:val="left"/>
      </w:pPr>
    </w:p>
    <w:p w14:paraId="2B864A60" w14:textId="77777777" w:rsidR="00E63985" w:rsidRPr="00EF5447" w:rsidRDefault="00E63985" w:rsidP="00E63985">
      <w:pPr>
        <w:pStyle w:val="TH"/>
      </w:pPr>
      <w:r w:rsidRPr="00EF5447">
        <w:t xml:space="preserve">Table </w:t>
      </w:r>
      <w:r>
        <w:t>5.22.3-3</w:t>
      </w:r>
      <w:r w:rsidRPr="00EF5447">
        <w:t xml:space="preserve">: Reference sensitivity exceptions (MSD) due to cross band isolation for </w:t>
      </w:r>
      <w:r w:rsidRPr="00EF5447">
        <w:rPr>
          <w:lang w:eastAsia="zh-CN"/>
        </w:rPr>
        <w:t xml:space="preserve">PC2 </w:t>
      </w:r>
      <w:r w:rsidRPr="00EF5447">
        <w:t>EN-DC in NR FR1</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88"/>
        <w:gridCol w:w="709"/>
        <w:gridCol w:w="671"/>
        <w:gridCol w:w="818"/>
        <w:gridCol w:w="818"/>
        <w:gridCol w:w="818"/>
        <w:gridCol w:w="702"/>
        <w:gridCol w:w="709"/>
        <w:gridCol w:w="708"/>
        <w:gridCol w:w="735"/>
        <w:gridCol w:w="825"/>
        <w:gridCol w:w="788"/>
        <w:gridCol w:w="788"/>
        <w:gridCol w:w="717"/>
      </w:tblGrid>
      <w:tr w:rsidR="00E63985" w:rsidRPr="002E54E1" w14:paraId="02FF0713" w14:textId="77777777" w:rsidTr="003D2F07">
        <w:trPr>
          <w:trHeight w:val="187"/>
          <w:jc w:val="center"/>
        </w:trPr>
        <w:tc>
          <w:tcPr>
            <w:tcW w:w="11335" w:type="dxa"/>
            <w:gridSpan w:val="15"/>
          </w:tcPr>
          <w:p w14:paraId="59E00A7B"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 xml:space="preserve">E-UTRA or NR Band / Channel bandwidth of the </w:t>
            </w:r>
            <w:r w:rsidRPr="002E54E1">
              <w:rPr>
                <w:rFonts w:ascii="Arial" w:hAnsi="Arial"/>
                <w:b/>
                <w:sz w:val="18"/>
                <w:lang w:eastAsia="zh-CN"/>
              </w:rPr>
              <w:t>affected DL</w:t>
            </w:r>
            <w:r w:rsidRPr="002E54E1">
              <w:rPr>
                <w:rFonts w:ascii="Arial" w:hAnsi="Arial"/>
                <w:b/>
                <w:sz w:val="18"/>
              </w:rPr>
              <w:t xml:space="preserve"> band / MSD</w:t>
            </w:r>
          </w:p>
        </w:tc>
      </w:tr>
      <w:tr w:rsidR="00E63985" w:rsidRPr="002E54E1" w14:paraId="2E864E05" w14:textId="77777777" w:rsidTr="003D2F07">
        <w:trPr>
          <w:trHeight w:val="187"/>
          <w:jc w:val="center"/>
        </w:trPr>
        <w:tc>
          <w:tcPr>
            <w:tcW w:w="741" w:type="dxa"/>
          </w:tcPr>
          <w:p w14:paraId="0CBF171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UL band</w:t>
            </w:r>
          </w:p>
        </w:tc>
        <w:tc>
          <w:tcPr>
            <w:tcW w:w="788" w:type="dxa"/>
          </w:tcPr>
          <w:p w14:paraId="19E5366F"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DL band</w:t>
            </w:r>
          </w:p>
        </w:tc>
        <w:tc>
          <w:tcPr>
            <w:tcW w:w="709" w:type="dxa"/>
          </w:tcPr>
          <w:p w14:paraId="0965F478"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5 MHz</w:t>
            </w:r>
          </w:p>
          <w:p w14:paraId="27605402"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671" w:type="dxa"/>
          </w:tcPr>
          <w:p w14:paraId="35839998"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10 MHz</w:t>
            </w:r>
          </w:p>
          <w:p w14:paraId="14A83BA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818" w:type="dxa"/>
          </w:tcPr>
          <w:p w14:paraId="1504D574"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15 MHz</w:t>
            </w:r>
          </w:p>
          <w:p w14:paraId="757D7291"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818" w:type="dxa"/>
          </w:tcPr>
          <w:p w14:paraId="68A1240D"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20 MHz</w:t>
            </w:r>
          </w:p>
          <w:p w14:paraId="08F0FED6"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818" w:type="dxa"/>
          </w:tcPr>
          <w:p w14:paraId="206D11BD"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25 MHz</w:t>
            </w:r>
          </w:p>
          <w:p w14:paraId="134E49C4"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02" w:type="dxa"/>
          </w:tcPr>
          <w:p w14:paraId="3D70B055" w14:textId="77777777" w:rsidR="00E63985" w:rsidRPr="002E54E1" w:rsidRDefault="00E63985" w:rsidP="003D2F07">
            <w:pPr>
              <w:keepNext/>
              <w:keepLines/>
              <w:kinsoku w:val="0"/>
              <w:spacing w:after="0"/>
              <w:jc w:val="center"/>
              <w:rPr>
                <w:rFonts w:ascii="Arial" w:hAnsi="Arial"/>
                <w:b/>
                <w:sz w:val="18"/>
              </w:rPr>
            </w:pPr>
            <w:r w:rsidRPr="002E54E1">
              <w:rPr>
                <w:rFonts w:ascii="Arial" w:hAnsi="Arial"/>
                <w:b/>
                <w:sz w:val="18"/>
              </w:rPr>
              <w:t>30 MHz</w:t>
            </w:r>
          </w:p>
          <w:p w14:paraId="27297556"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09" w:type="dxa"/>
          </w:tcPr>
          <w:p w14:paraId="7C873084"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40 MHz</w:t>
            </w:r>
          </w:p>
          <w:p w14:paraId="695D34B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08" w:type="dxa"/>
          </w:tcPr>
          <w:p w14:paraId="37BBEE3A"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50 MHz</w:t>
            </w:r>
          </w:p>
          <w:p w14:paraId="3FAF052E"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35" w:type="dxa"/>
          </w:tcPr>
          <w:p w14:paraId="386694F2"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60 MHz</w:t>
            </w:r>
          </w:p>
          <w:p w14:paraId="526CDC9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825" w:type="dxa"/>
          </w:tcPr>
          <w:p w14:paraId="355723B6"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70 MHz</w:t>
            </w:r>
          </w:p>
          <w:p w14:paraId="6B01BFF3"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88" w:type="dxa"/>
          </w:tcPr>
          <w:p w14:paraId="3D2DCE61"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80 MHz</w:t>
            </w:r>
          </w:p>
          <w:p w14:paraId="215337E1"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88" w:type="dxa"/>
          </w:tcPr>
          <w:p w14:paraId="10938803"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90 MHz</w:t>
            </w:r>
          </w:p>
          <w:p w14:paraId="06D58355"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c>
          <w:tcPr>
            <w:tcW w:w="717" w:type="dxa"/>
          </w:tcPr>
          <w:p w14:paraId="481BF5BF"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100 MHz</w:t>
            </w:r>
          </w:p>
          <w:p w14:paraId="73AF7E1F" w14:textId="77777777" w:rsidR="00E63985" w:rsidRPr="002E54E1" w:rsidRDefault="00E63985" w:rsidP="003D2F07">
            <w:pPr>
              <w:keepNext/>
              <w:keepLines/>
              <w:kinsoku w:val="0"/>
              <w:autoSpaceDE w:val="0"/>
              <w:spacing w:after="0"/>
              <w:jc w:val="center"/>
              <w:rPr>
                <w:rFonts w:ascii="Arial" w:hAnsi="Arial"/>
                <w:b/>
                <w:sz w:val="18"/>
              </w:rPr>
            </w:pPr>
            <w:r w:rsidRPr="002E54E1">
              <w:rPr>
                <w:rFonts w:ascii="Arial" w:hAnsi="Arial"/>
                <w:b/>
                <w:sz w:val="18"/>
              </w:rPr>
              <w:t>(dB)</w:t>
            </w:r>
          </w:p>
        </w:tc>
      </w:tr>
      <w:tr w:rsidR="00E63985" w:rsidRPr="002E54E1" w14:paraId="41C6CEE2" w14:textId="77777777" w:rsidTr="003D2F07">
        <w:trPr>
          <w:trHeight w:val="187"/>
          <w:jc w:val="center"/>
        </w:trPr>
        <w:tc>
          <w:tcPr>
            <w:tcW w:w="741" w:type="dxa"/>
            <w:vAlign w:val="center"/>
          </w:tcPr>
          <w:p w14:paraId="716BD8E0" w14:textId="77777777" w:rsidR="00E63985" w:rsidRPr="002E54E1" w:rsidRDefault="00E63985" w:rsidP="003D2F07">
            <w:pPr>
              <w:keepNext/>
              <w:keepLines/>
              <w:spacing w:after="0"/>
              <w:jc w:val="center"/>
              <w:rPr>
                <w:rFonts w:ascii="Arial" w:hAnsi="Arial"/>
                <w:sz w:val="18"/>
                <w:lang w:eastAsia="zh-CN"/>
              </w:rPr>
            </w:pPr>
            <w:r>
              <w:rPr>
                <w:rFonts w:ascii="Arial" w:hAnsi="Arial"/>
                <w:sz w:val="18"/>
                <w:lang w:eastAsia="zh-CN"/>
              </w:rPr>
              <w:t>41</w:t>
            </w:r>
          </w:p>
        </w:tc>
        <w:tc>
          <w:tcPr>
            <w:tcW w:w="788" w:type="dxa"/>
            <w:vAlign w:val="center"/>
          </w:tcPr>
          <w:p w14:paraId="516BF904" w14:textId="77777777" w:rsidR="00E63985" w:rsidRPr="002E54E1" w:rsidRDefault="00E63985" w:rsidP="003D2F07">
            <w:pPr>
              <w:keepNext/>
              <w:keepLines/>
              <w:spacing w:after="0"/>
              <w:jc w:val="center"/>
              <w:rPr>
                <w:rFonts w:ascii="Arial" w:hAnsi="Arial" w:cs="Arial"/>
                <w:sz w:val="18"/>
              </w:rPr>
            </w:pPr>
            <w:r>
              <w:rPr>
                <w:rFonts w:ascii="Arial" w:hAnsi="Arial"/>
                <w:sz w:val="18"/>
              </w:rPr>
              <w:t>n77</w:t>
            </w:r>
          </w:p>
        </w:tc>
        <w:tc>
          <w:tcPr>
            <w:tcW w:w="709" w:type="dxa"/>
            <w:vAlign w:val="center"/>
          </w:tcPr>
          <w:p w14:paraId="363D012B" w14:textId="77777777" w:rsidR="00E63985" w:rsidRPr="002E54E1" w:rsidRDefault="00E63985" w:rsidP="003D2F07">
            <w:pPr>
              <w:keepNext/>
              <w:keepLines/>
              <w:spacing w:after="0"/>
              <w:jc w:val="center"/>
              <w:rPr>
                <w:rFonts w:ascii="Arial" w:hAnsi="Arial" w:cs="Arial"/>
                <w:sz w:val="18"/>
                <w:lang w:eastAsia="zh-CN"/>
              </w:rPr>
            </w:pPr>
            <w:r>
              <w:rPr>
                <w:rFonts w:ascii="Arial" w:hAnsi="Arial" w:cs="Arial" w:hint="eastAsia"/>
                <w:sz w:val="18"/>
                <w:lang w:eastAsia="zh-CN"/>
              </w:rPr>
              <w:t>6</w:t>
            </w:r>
            <w:r>
              <w:rPr>
                <w:rFonts w:ascii="Arial" w:hAnsi="Arial" w:cs="Arial"/>
                <w:sz w:val="18"/>
                <w:lang w:eastAsia="zh-CN"/>
              </w:rPr>
              <w:t>.7</w:t>
            </w:r>
          </w:p>
        </w:tc>
        <w:tc>
          <w:tcPr>
            <w:tcW w:w="671" w:type="dxa"/>
          </w:tcPr>
          <w:p w14:paraId="5D62ABFB" w14:textId="77777777" w:rsidR="00E63985" w:rsidRPr="002E54E1" w:rsidRDefault="00E63985" w:rsidP="003D2F07">
            <w:pPr>
              <w:keepNext/>
              <w:keepLines/>
              <w:spacing w:after="0"/>
              <w:jc w:val="center"/>
              <w:rPr>
                <w:rFonts w:ascii="Arial" w:hAnsi="Arial" w:cs="Arial"/>
                <w:sz w:val="18"/>
                <w:lang w:eastAsia="zh-CN"/>
              </w:rPr>
            </w:pPr>
            <w:r>
              <w:rPr>
                <w:rFonts w:ascii="Arial" w:hAnsi="Arial" w:cs="Arial" w:hint="eastAsia"/>
                <w:sz w:val="18"/>
                <w:lang w:eastAsia="zh-CN"/>
              </w:rPr>
              <w:t>6</w:t>
            </w:r>
            <w:r>
              <w:rPr>
                <w:rFonts w:ascii="Arial" w:hAnsi="Arial" w:cs="Arial"/>
                <w:sz w:val="18"/>
                <w:lang w:eastAsia="zh-CN"/>
              </w:rPr>
              <w:t>.7</w:t>
            </w:r>
          </w:p>
        </w:tc>
        <w:tc>
          <w:tcPr>
            <w:tcW w:w="818" w:type="dxa"/>
          </w:tcPr>
          <w:p w14:paraId="2D6CA276" w14:textId="77777777" w:rsidR="00E63985" w:rsidRPr="002E54E1" w:rsidRDefault="00E63985" w:rsidP="003D2F07">
            <w:pPr>
              <w:keepNext/>
              <w:keepLines/>
              <w:spacing w:after="0"/>
              <w:jc w:val="center"/>
              <w:rPr>
                <w:rFonts w:ascii="Arial" w:hAnsi="Arial" w:cs="Arial"/>
                <w:sz w:val="18"/>
                <w:lang w:eastAsia="zh-CN"/>
              </w:rPr>
            </w:pPr>
            <w:r>
              <w:rPr>
                <w:rFonts w:ascii="Arial" w:hAnsi="Arial" w:cs="Arial" w:hint="eastAsia"/>
                <w:sz w:val="18"/>
                <w:lang w:eastAsia="zh-CN"/>
              </w:rPr>
              <w:t>6</w:t>
            </w:r>
            <w:r>
              <w:rPr>
                <w:rFonts w:ascii="Arial" w:hAnsi="Arial" w:cs="Arial"/>
                <w:sz w:val="18"/>
                <w:lang w:eastAsia="zh-CN"/>
              </w:rPr>
              <w:t>.7</w:t>
            </w:r>
          </w:p>
        </w:tc>
        <w:tc>
          <w:tcPr>
            <w:tcW w:w="818" w:type="dxa"/>
          </w:tcPr>
          <w:p w14:paraId="3BA16062" w14:textId="77777777" w:rsidR="00E63985" w:rsidRPr="002E54E1" w:rsidRDefault="00E63985" w:rsidP="003D2F07">
            <w:pPr>
              <w:keepNext/>
              <w:keepLines/>
              <w:spacing w:after="0"/>
              <w:jc w:val="center"/>
              <w:rPr>
                <w:rFonts w:ascii="Arial" w:hAnsi="Arial" w:cs="Arial"/>
                <w:sz w:val="18"/>
                <w:lang w:eastAsia="zh-CN"/>
              </w:rPr>
            </w:pPr>
            <w:r>
              <w:rPr>
                <w:rFonts w:ascii="Arial" w:hAnsi="Arial" w:cs="Arial" w:hint="eastAsia"/>
                <w:sz w:val="18"/>
                <w:lang w:eastAsia="zh-CN"/>
              </w:rPr>
              <w:t>6</w:t>
            </w:r>
            <w:r>
              <w:rPr>
                <w:rFonts w:ascii="Arial" w:hAnsi="Arial" w:cs="Arial"/>
                <w:sz w:val="18"/>
                <w:lang w:eastAsia="zh-CN"/>
              </w:rPr>
              <w:t>.7</w:t>
            </w:r>
          </w:p>
        </w:tc>
        <w:tc>
          <w:tcPr>
            <w:tcW w:w="818" w:type="dxa"/>
          </w:tcPr>
          <w:p w14:paraId="38FB6F70" w14:textId="77777777" w:rsidR="00E63985" w:rsidRPr="002E54E1" w:rsidRDefault="00E63985" w:rsidP="003D2F07">
            <w:pPr>
              <w:keepNext/>
              <w:keepLines/>
              <w:spacing w:after="0"/>
              <w:jc w:val="center"/>
              <w:rPr>
                <w:rFonts w:ascii="Arial" w:hAnsi="Arial"/>
                <w:sz w:val="18"/>
              </w:rPr>
            </w:pPr>
          </w:p>
        </w:tc>
        <w:tc>
          <w:tcPr>
            <w:tcW w:w="702" w:type="dxa"/>
          </w:tcPr>
          <w:p w14:paraId="20EEDB61" w14:textId="77777777" w:rsidR="00E63985" w:rsidRPr="002E54E1" w:rsidRDefault="00E63985" w:rsidP="003D2F07">
            <w:pPr>
              <w:keepNext/>
              <w:keepLines/>
              <w:spacing w:after="0"/>
              <w:jc w:val="center"/>
              <w:rPr>
                <w:rFonts w:ascii="Arial" w:hAnsi="Arial"/>
                <w:sz w:val="18"/>
              </w:rPr>
            </w:pPr>
          </w:p>
        </w:tc>
        <w:tc>
          <w:tcPr>
            <w:tcW w:w="709" w:type="dxa"/>
          </w:tcPr>
          <w:p w14:paraId="0662DADA" w14:textId="77777777" w:rsidR="00E63985" w:rsidRPr="002E54E1" w:rsidRDefault="00E63985" w:rsidP="003D2F07">
            <w:pPr>
              <w:keepNext/>
              <w:keepLines/>
              <w:spacing w:after="0"/>
              <w:jc w:val="center"/>
              <w:rPr>
                <w:rFonts w:ascii="Arial" w:hAnsi="Arial"/>
                <w:sz w:val="18"/>
              </w:rPr>
            </w:pPr>
          </w:p>
        </w:tc>
        <w:tc>
          <w:tcPr>
            <w:tcW w:w="708" w:type="dxa"/>
          </w:tcPr>
          <w:p w14:paraId="1972A308" w14:textId="77777777" w:rsidR="00E63985" w:rsidRPr="002E54E1" w:rsidRDefault="00E63985" w:rsidP="003D2F07">
            <w:pPr>
              <w:keepNext/>
              <w:keepLines/>
              <w:spacing w:after="0"/>
              <w:jc w:val="center"/>
              <w:rPr>
                <w:rFonts w:ascii="Arial" w:hAnsi="Arial"/>
                <w:sz w:val="18"/>
              </w:rPr>
            </w:pPr>
          </w:p>
        </w:tc>
        <w:tc>
          <w:tcPr>
            <w:tcW w:w="735" w:type="dxa"/>
          </w:tcPr>
          <w:p w14:paraId="5DE52878" w14:textId="77777777" w:rsidR="00E63985" w:rsidRPr="002E54E1" w:rsidRDefault="00E63985" w:rsidP="003D2F07">
            <w:pPr>
              <w:keepNext/>
              <w:keepLines/>
              <w:spacing w:after="0"/>
              <w:jc w:val="center"/>
              <w:rPr>
                <w:rFonts w:ascii="Arial" w:hAnsi="Arial"/>
                <w:sz w:val="18"/>
              </w:rPr>
            </w:pPr>
          </w:p>
        </w:tc>
        <w:tc>
          <w:tcPr>
            <w:tcW w:w="825" w:type="dxa"/>
          </w:tcPr>
          <w:p w14:paraId="3B4E7722" w14:textId="77777777" w:rsidR="00E63985" w:rsidRPr="002E54E1" w:rsidRDefault="00E63985" w:rsidP="003D2F07">
            <w:pPr>
              <w:keepNext/>
              <w:keepLines/>
              <w:spacing w:after="0"/>
              <w:jc w:val="center"/>
              <w:rPr>
                <w:rFonts w:ascii="Arial" w:hAnsi="Arial"/>
                <w:sz w:val="18"/>
                <w:lang w:eastAsia="zh-CN"/>
              </w:rPr>
            </w:pPr>
          </w:p>
        </w:tc>
        <w:tc>
          <w:tcPr>
            <w:tcW w:w="788" w:type="dxa"/>
          </w:tcPr>
          <w:p w14:paraId="4C3D30A3" w14:textId="77777777" w:rsidR="00E63985" w:rsidRPr="002E54E1" w:rsidRDefault="00E63985" w:rsidP="003D2F07">
            <w:pPr>
              <w:keepNext/>
              <w:keepLines/>
              <w:spacing w:after="0"/>
              <w:jc w:val="center"/>
              <w:rPr>
                <w:rFonts w:ascii="Arial" w:hAnsi="Arial"/>
                <w:sz w:val="18"/>
              </w:rPr>
            </w:pPr>
          </w:p>
        </w:tc>
        <w:tc>
          <w:tcPr>
            <w:tcW w:w="788" w:type="dxa"/>
          </w:tcPr>
          <w:p w14:paraId="627FBC86" w14:textId="77777777" w:rsidR="00E63985" w:rsidRPr="002E54E1" w:rsidRDefault="00E63985" w:rsidP="003D2F07">
            <w:pPr>
              <w:keepNext/>
              <w:keepLines/>
              <w:spacing w:after="0"/>
              <w:jc w:val="center"/>
              <w:rPr>
                <w:rFonts w:ascii="Arial" w:hAnsi="Arial"/>
                <w:sz w:val="18"/>
              </w:rPr>
            </w:pPr>
          </w:p>
        </w:tc>
        <w:tc>
          <w:tcPr>
            <w:tcW w:w="717" w:type="dxa"/>
          </w:tcPr>
          <w:p w14:paraId="59703C51" w14:textId="77777777" w:rsidR="00E63985" w:rsidRPr="002E54E1" w:rsidRDefault="00E63985" w:rsidP="003D2F07">
            <w:pPr>
              <w:keepNext/>
              <w:keepLines/>
              <w:spacing w:after="0"/>
              <w:jc w:val="center"/>
              <w:rPr>
                <w:rFonts w:ascii="Arial" w:hAnsi="Arial"/>
                <w:sz w:val="18"/>
              </w:rPr>
            </w:pPr>
          </w:p>
        </w:tc>
      </w:tr>
      <w:tr w:rsidR="00E63985" w:rsidRPr="002E54E1" w14:paraId="360F6769" w14:textId="77777777" w:rsidTr="003D2F07">
        <w:trPr>
          <w:trHeight w:val="187"/>
          <w:jc w:val="center"/>
        </w:trPr>
        <w:tc>
          <w:tcPr>
            <w:tcW w:w="741" w:type="dxa"/>
            <w:vAlign w:val="center"/>
          </w:tcPr>
          <w:p w14:paraId="02FB9DAE" w14:textId="77777777" w:rsidR="00E63985" w:rsidRPr="002E54E1" w:rsidRDefault="00E63985" w:rsidP="003D2F07">
            <w:pPr>
              <w:keepNext/>
              <w:keepLines/>
              <w:spacing w:after="0"/>
              <w:jc w:val="center"/>
              <w:rPr>
                <w:rFonts w:ascii="Arial" w:hAnsi="Arial"/>
                <w:sz w:val="18"/>
              </w:rPr>
            </w:pPr>
            <w:r>
              <w:rPr>
                <w:rFonts w:ascii="Arial" w:hAnsi="Arial"/>
                <w:sz w:val="18"/>
              </w:rPr>
              <w:t>n77</w:t>
            </w:r>
          </w:p>
        </w:tc>
        <w:tc>
          <w:tcPr>
            <w:tcW w:w="788" w:type="dxa"/>
            <w:vAlign w:val="center"/>
          </w:tcPr>
          <w:p w14:paraId="09DCCD11" w14:textId="77777777" w:rsidR="00E63985" w:rsidRPr="002E54E1" w:rsidRDefault="00E63985" w:rsidP="003D2F07">
            <w:pPr>
              <w:keepNext/>
              <w:keepLines/>
              <w:spacing w:after="0"/>
              <w:jc w:val="center"/>
              <w:rPr>
                <w:rFonts w:ascii="Arial" w:hAnsi="Arial"/>
                <w:sz w:val="18"/>
              </w:rPr>
            </w:pPr>
            <w:r>
              <w:rPr>
                <w:rFonts w:ascii="Arial" w:hAnsi="Arial"/>
                <w:sz w:val="18"/>
              </w:rPr>
              <w:t>41</w:t>
            </w:r>
            <w:r>
              <w:rPr>
                <w:rFonts w:ascii="Arial" w:hAnsi="Arial"/>
                <w:sz w:val="18"/>
                <w:vertAlign w:val="superscript"/>
              </w:rPr>
              <w:t>X</w:t>
            </w:r>
          </w:p>
        </w:tc>
        <w:tc>
          <w:tcPr>
            <w:tcW w:w="709" w:type="dxa"/>
            <w:vAlign w:val="center"/>
          </w:tcPr>
          <w:p w14:paraId="76B3C923" w14:textId="77777777" w:rsidR="00E63985" w:rsidRPr="002E54E1" w:rsidRDefault="00E63985" w:rsidP="003D2F07">
            <w:pPr>
              <w:keepNext/>
              <w:keepLines/>
              <w:spacing w:after="0"/>
              <w:jc w:val="center"/>
              <w:rPr>
                <w:rFonts w:ascii="Arial" w:hAnsi="Arial" w:cs="Arial"/>
                <w:sz w:val="18"/>
              </w:rPr>
            </w:pPr>
          </w:p>
        </w:tc>
        <w:tc>
          <w:tcPr>
            <w:tcW w:w="671" w:type="dxa"/>
          </w:tcPr>
          <w:p w14:paraId="6A382AE1"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w:t>
            </w:r>
          </w:p>
        </w:tc>
        <w:tc>
          <w:tcPr>
            <w:tcW w:w="818" w:type="dxa"/>
          </w:tcPr>
          <w:p w14:paraId="07D1EF4E"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w:t>
            </w:r>
          </w:p>
        </w:tc>
        <w:tc>
          <w:tcPr>
            <w:tcW w:w="818" w:type="dxa"/>
          </w:tcPr>
          <w:p w14:paraId="1BD63697"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1</w:t>
            </w:r>
          </w:p>
        </w:tc>
        <w:tc>
          <w:tcPr>
            <w:tcW w:w="818" w:type="dxa"/>
          </w:tcPr>
          <w:p w14:paraId="03F8FBA0"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.9</w:t>
            </w:r>
          </w:p>
        </w:tc>
        <w:tc>
          <w:tcPr>
            <w:tcW w:w="702" w:type="dxa"/>
          </w:tcPr>
          <w:p w14:paraId="01D9E885"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.0</w:t>
            </w:r>
          </w:p>
        </w:tc>
        <w:tc>
          <w:tcPr>
            <w:tcW w:w="709" w:type="dxa"/>
          </w:tcPr>
          <w:p w14:paraId="1FB9DD0E"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8</w:t>
            </w:r>
            <w:r>
              <w:rPr>
                <w:rFonts w:ascii="Arial" w:hAnsi="Arial"/>
                <w:sz w:val="18"/>
                <w:lang w:eastAsia="zh-CN"/>
              </w:rPr>
              <w:t>.8</w:t>
            </w:r>
          </w:p>
        </w:tc>
        <w:tc>
          <w:tcPr>
            <w:tcW w:w="708" w:type="dxa"/>
          </w:tcPr>
          <w:p w14:paraId="38623868"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7</w:t>
            </w:r>
            <w:r>
              <w:rPr>
                <w:rFonts w:ascii="Arial" w:hAnsi="Arial"/>
                <w:sz w:val="18"/>
                <w:lang w:eastAsia="zh-CN"/>
              </w:rPr>
              <w:t>.6</w:t>
            </w:r>
          </w:p>
        </w:tc>
        <w:tc>
          <w:tcPr>
            <w:tcW w:w="735" w:type="dxa"/>
          </w:tcPr>
          <w:p w14:paraId="2B1AC1DA"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.7</w:t>
            </w:r>
          </w:p>
        </w:tc>
        <w:tc>
          <w:tcPr>
            <w:tcW w:w="825" w:type="dxa"/>
          </w:tcPr>
          <w:p w14:paraId="3C8B9A64"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.4</w:t>
            </w:r>
          </w:p>
        </w:tc>
        <w:tc>
          <w:tcPr>
            <w:tcW w:w="788" w:type="dxa"/>
          </w:tcPr>
          <w:p w14:paraId="52AED222"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6</w:t>
            </w:r>
            <w:r>
              <w:rPr>
                <w:rFonts w:ascii="Arial" w:hAnsi="Arial"/>
                <w:sz w:val="18"/>
                <w:lang w:eastAsia="zh-CN"/>
              </w:rPr>
              <w:t>.0</w:t>
            </w:r>
          </w:p>
        </w:tc>
        <w:tc>
          <w:tcPr>
            <w:tcW w:w="788" w:type="dxa"/>
          </w:tcPr>
          <w:p w14:paraId="17C03A18"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5</w:t>
            </w:r>
            <w:r>
              <w:rPr>
                <w:rFonts w:ascii="Arial" w:hAnsi="Arial"/>
                <w:sz w:val="18"/>
                <w:lang w:eastAsia="zh-CN"/>
              </w:rPr>
              <w:t>.9</w:t>
            </w:r>
          </w:p>
        </w:tc>
        <w:tc>
          <w:tcPr>
            <w:tcW w:w="717" w:type="dxa"/>
          </w:tcPr>
          <w:p w14:paraId="44817918" w14:textId="77777777" w:rsidR="00E63985" w:rsidRPr="002E54E1" w:rsidRDefault="00E63985" w:rsidP="003D2F07">
            <w:pPr>
              <w:keepNext/>
              <w:keepLines/>
              <w:spacing w:after="0"/>
              <w:jc w:val="center"/>
              <w:rPr>
                <w:rFonts w:ascii="Arial" w:hAnsi="Arial"/>
                <w:sz w:val="18"/>
                <w:lang w:eastAsia="zh-CN"/>
              </w:rPr>
            </w:pPr>
            <w:r>
              <w:rPr>
                <w:rFonts w:ascii="Arial" w:hAnsi="Arial" w:hint="eastAsia"/>
                <w:sz w:val="18"/>
                <w:lang w:eastAsia="zh-CN"/>
              </w:rPr>
              <w:t>5</w:t>
            </w:r>
            <w:r>
              <w:rPr>
                <w:rFonts w:ascii="Arial" w:hAnsi="Arial"/>
                <w:sz w:val="18"/>
                <w:lang w:eastAsia="zh-CN"/>
              </w:rPr>
              <w:t>.8</w:t>
            </w:r>
          </w:p>
        </w:tc>
      </w:tr>
      <w:tr w:rsidR="00E63985" w:rsidRPr="002E54E1" w14:paraId="59859B5E" w14:textId="77777777" w:rsidTr="003D2F07">
        <w:trPr>
          <w:trHeight w:val="187"/>
          <w:jc w:val="center"/>
        </w:trPr>
        <w:tc>
          <w:tcPr>
            <w:tcW w:w="11335" w:type="dxa"/>
            <w:gridSpan w:val="15"/>
            <w:vAlign w:val="center"/>
          </w:tcPr>
          <w:p w14:paraId="07FEEAE2" w14:textId="77777777" w:rsidR="00E63985" w:rsidRPr="007A402E" w:rsidRDefault="00E63985" w:rsidP="003D2F07">
            <w:pPr>
              <w:pStyle w:val="TAN"/>
            </w:pPr>
            <w:r w:rsidRPr="00EF5447">
              <w:t xml:space="preserve">NOTE </w:t>
            </w:r>
            <w:r>
              <w:t>X</w:t>
            </w:r>
            <w:r w:rsidRPr="00EF5447">
              <w:t>:</w:t>
            </w:r>
            <w:r w:rsidRPr="00EF5447">
              <w:tab/>
              <w:t>Applicable only when harmonic mixing MSD for this combination is not applied.</w:t>
            </w:r>
          </w:p>
        </w:tc>
      </w:tr>
    </w:tbl>
    <w:p w14:paraId="75A658FC" w14:textId="77777777" w:rsidR="00E63985" w:rsidRDefault="00E63985" w:rsidP="00E63985">
      <w:pPr>
        <w:keepNext/>
        <w:keepLines/>
        <w:spacing w:before="120"/>
        <w:outlineLvl w:val="3"/>
        <w:rPr>
          <w:rFonts w:ascii="Arial" w:eastAsia="DengXian" w:hAnsi="Arial"/>
          <w:sz w:val="24"/>
          <w:lang w:val="x-none"/>
        </w:rPr>
      </w:pPr>
    </w:p>
    <w:p w14:paraId="09B0B4B6" w14:textId="77777777" w:rsidR="00E63985" w:rsidRPr="00EF5447" w:rsidRDefault="00E63985" w:rsidP="00E63985">
      <w:pPr>
        <w:pStyle w:val="TH"/>
      </w:pPr>
      <w:r w:rsidRPr="00EF5447">
        <w:t xml:space="preserve">Table </w:t>
      </w:r>
      <w:r>
        <w:t>5.22.3-4</w:t>
      </w:r>
      <w:r w:rsidRPr="00EF5447">
        <w:t>: Uplink configuration</w:t>
      </w:r>
      <w:r w:rsidRPr="00EF5447">
        <w:rPr>
          <w:lang w:eastAsia="zh-CN"/>
        </w:rPr>
        <w:t xml:space="preserve"> for r</w:t>
      </w:r>
      <w:r w:rsidRPr="00EF5447">
        <w:t>eference sensitivity exceptions due to cross band isolation for EN-DC in NR FR1</w:t>
      </w: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gridCol w:w="720"/>
      </w:tblGrid>
      <w:tr w:rsidR="00E63985" w:rsidRPr="006F5A4E" w14:paraId="429CB4C6" w14:textId="77777777" w:rsidTr="003D2F07">
        <w:trPr>
          <w:trHeight w:val="187"/>
          <w:jc w:val="center"/>
        </w:trPr>
        <w:tc>
          <w:tcPr>
            <w:tcW w:w="11372" w:type="dxa"/>
            <w:gridSpan w:val="16"/>
          </w:tcPr>
          <w:p w14:paraId="5B1152A7"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E-UTRA or NR Band / SCS / Channel bandwidth of the affected DL band / UL RB allocation of the agressor band</w:t>
            </w:r>
          </w:p>
        </w:tc>
      </w:tr>
      <w:tr w:rsidR="00E63985" w:rsidRPr="006F5A4E" w14:paraId="29053BE1" w14:textId="77777777" w:rsidTr="003D2F07">
        <w:trPr>
          <w:trHeight w:val="187"/>
          <w:jc w:val="center"/>
        </w:trPr>
        <w:tc>
          <w:tcPr>
            <w:tcW w:w="646" w:type="dxa"/>
            <w:shd w:val="clear" w:color="auto" w:fill="auto"/>
          </w:tcPr>
          <w:p w14:paraId="10CFDD2F"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UL band</w:t>
            </w:r>
          </w:p>
        </w:tc>
        <w:tc>
          <w:tcPr>
            <w:tcW w:w="646" w:type="dxa"/>
            <w:shd w:val="clear" w:color="auto" w:fill="auto"/>
          </w:tcPr>
          <w:p w14:paraId="116511F8"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DL band</w:t>
            </w:r>
          </w:p>
        </w:tc>
        <w:tc>
          <w:tcPr>
            <w:tcW w:w="720" w:type="dxa"/>
          </w:tcPr>
          <w:p w14:paraId="6D6F0BE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SCS of UL band (kHz)</w:t>
            </w:r>
          </w:p>
        </w:tc>
        <w:tc>
          <w:tcPr>
            <w:tcW w:w="720" w:type="dxa"/>
            <w:shd w:val="clear" w:color="auto" w:fill="auto"/>
          </w:tcPr>
          <w:p w14:paraId="58291262"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5 MHz</w:t>
            </w:r>
          </w:p>
          <w:p w14:paraId="3AB3158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034E241B"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10 MHz</w:t>
            </w:r>
          </w:p>
          <w:p w14:paraId="67CBD288"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1158AA7D"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15 MHz</w:t>
            </w:r>
          </w:p>
          <w:p w14:paraId="11914A4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0DDBBA4C"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20 MHz</w:t>
            </w:r>
          </w:p>
          <w:p w14:paraId="4186BF0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695BBCC5"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25 MHz</w:t>
            </w:r>
          </w:p>
          <w:p w14:paraId="7F65BF1C"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tcPr>
          <w:p w14:paraId="7D618470"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30 MHz</w:t>
            </w:r>
          </w:p>
          <w:p w14:paraId="2122B2D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4B3419E7"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40 MHz</w:t>
            </w:r>
          </w:p>
          <w:p w14:paraId="28D2A26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33AD7AC6"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50 MHz</w:t>
            </w:r>
          </w:p>
          <w:p w14:paraId="214BD599"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754E15FC"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60 MHz</w:t>
            </w:r>
          </w:p>
          <w:p w14:paraId="4FAE68B8"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tcPr>
          <w:p w14:paraId="70F44491"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70 MHz</w:t>
            </w:r>
          </w:p>
          <w:p w14:paraId="65F753D4"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5C57CE3F"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80 MHz</w:t>
            </w:r>
          </w:p>
          <w:p w14:paraId="2F9025BF"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tcPr>
          <w:p w14:paraId="4804E894"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90 MHz</w:t>
            </w:r>
          </w:p>
          <w:p w14:paraId="7F5B4795"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c>
          <w:tcPr>
            <w:tcW w:w="720" w:type="dxa"/>
            <w:shd w:val="clear" w:color="auto" w:fill="auto"/>
          </w:tcPr>
          <w:p w14:paraId="6BD62CD1"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100 MHz</w:t>
            </w:r>
          </w:p>
          <w:p w14:paraId="12823A5A" w14:textId="77777777" w:rsidR="00E63985" w:rsidRPr="006F5A4E" w:rsidRDefault="00E63985" w:rsidP="003D2F07">
            <w:pPr>
              <w:keepNext/>
              <w:keepLines/>
              <w:spacing w:after="0"/>
              <w:jc w:val="center"/>
              <w:rPr>
                <w:rFonts w:ascii="Arial" w:hAnsi="Arial"/>
                <w:b/>
                <w:sz w:val="18"/>
              </w:rPr>
            </w:pPr>
            <w:r w:rsidRPr="006F5A4E">
              <w:rPr>
                <w:rFonts w:ascii="Arial" w:hAnsi="Arial"/>
                <w:b/>
                <w:sz w:val="18"/>
              </w:rPr>
              <w:t>(L</w:t>
            </w:r>
            <w:r w:rsidRPr="006F5A4E">
              <w:rPr>
                <w:rFonts w:ascii="Arial" w:hAnsi="Arial"/>
                <w:b/>
                <w:sz w:val="18"/>
                <w:vertAlign w:val="subscript"/>
              </w:rPr>
              <w:t>CRB</w:t>
            </w:r>
            <w:r w:rsidRPr="006F5A4E">
              <w:rPr>
                <w:rFonts w:ascii="Arial" w:hAnsi="Arial"/>
                <w:b/>
                <w:sz w:val="18"/>
              </w:rPr>
              <w:t>)</w:t>
            </w:r>
          </w:p>
        </w:tc>
      </w:tr>
      <w:tr w:rsidR="00E63985" w:rsidRPr="006F5A4E" w14:paraId="53FAFA8E" w14:textId="77777777" w:rsidTr="003D2F07">
        <w:trPr>
          <w:trHeight w:val="187"/>
          <w:jc w:val="center"/>
        </w:trPr>
        <w:tc>
          <w:tcPr>
            <w:tcW w:w="646" w:type="dxa"/>
            <w:shd w:val="clear" w:color="auto" w:fill="auto"/>
            <w:vAlign w:val="center"/>
          </w:tcPr>
          <w:p w14:paraId="48D6EE85"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41</w:t>
            </w:r>
          </w:p>
        </w:tc>
        <w:tc>
          <w:tcPr>
            <w:tcW w:w="646" w:type="dxa"/>
            <w:shd w:val="clear" w:color="auto" w:fill="auto"/>
            <w:vAlign w:val="center"/>
          </w:tcPr>
          <w:p w14:paraId="78893E9A"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n77</w:t>
            </w:r>
          </w:p>
        </w:tc>
        <w:tc>
          <w:tcPr>
            <w:tcW w:w="720" w:type="dxa"/>
            <w:vAlign w:val="center"/>
          </w:tcPr>
          <w:p w14:paraId="4433956D"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15</w:t>
            </w:r>
          </w:p>
        </w:tc>
        <w:tc>
          <w:tcPr>
            <w:tcW w:w="720" w:type="dxa"/>
            <w:shd w:val="clear" w:color="auto" w:fill="auto"/>
            <w:vAlign w:val="center"/>
          </w:tcPr>
          <w:p w14:paraId="09F85DA1" w14:textId="77777777" w:rsidR="00E63985" w:rsidRPr="00BF62E5"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182C939A"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01273192"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57A57179"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00FF1B15"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vAlign w:val="center"/>
          </w:tcPr>
          <w:p w14:paraId="55BEB7B0"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1099CA96"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76FD8DCB"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78359283"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vAlign w:val="center"/>
          </w:tcPr>
          <w:p w14:paraId="3A42AFD7"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2B609583"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vAlign w:val="center"/>
          </w:tcPr>
          <w:p w14:paraId="3354843A"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c>
          <w:tcPr>
            <w:tcW w:w="720" w:type="dxa"/>
            <w:shd w:val="clear" w:color="auto" w:fill="auto"/>
            <w:vAlign w:val="center"/>
          </w:tcPr>
          <w:p w14:paraId="4C618368"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100</w:t>
            </w:r>
          </w:p>
        </w:tc>
      </w:tr>
      <w:tr w:rsidR="00E63985" w:rsidRPr="006F5A4E" w14:paraId="7AA28F5A" w14:textId="77777777" w:rsidTr="003D2F07">
        <w:trPr>
          <w:trHeight w:val="187"/>
          <w:jc w:val="center"/>
        </w:trPr>
        <w:tc>
          <w:tcPr>
            <w:tcW w:w="646" w:type="dxa"/>
            <w:shd w:val="clear" w:color="auto" w:fill="auto"/>
            <w:vAlign w:val="center"/>
          </w:tcPr>
          <w:p w14:paraId="5E6B0841"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n77</w:t>
            </w:r>
          </w:p>
        </w:tc>
        <w:tc>
          <w:tcPr>
            <w:tcW w:w="646" w:type="dxa"/>
            <w:shd w:val="clear" w:color="auto" w:fill="auto"/>
            <w:vAlign w:val="center"/>
          </w:tcPr>
          <w:p w14:paraId="4B288A51"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41</w:t>
            </w:r>
          </w:p>
        </w:tc>
        <w:tc>
          <w:tcPr>
            <w:tcW w:w="720" w:type="dxa"/>
            <w:vAlign w:val="center"/>
          </w:tcPr>
          <w:p w14:paraId="6D4F240F"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30</w:t>
            </w:r>
          </w:p>
        </w:tc>
        <w:tc>
          <w:tcPr>
            <w:tcW w:w="720" w:type="dxa"/>
            <w:shd w:val="clear" w:color="auto" w:fill="auto"/>
            <w:vAlign w:val="center"/>
          </w:tcPr>
          <w:p w14:paraId="10273D1A"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270</w:t>
            </w:r>
          </w:p>
        </w:tc>
        <w:tc>
          <w:tcPr>
            <w:tcW w:w="720" w:type="dxa"/>
            <w:shd w:val="clear" w:color="auto" w:fill="auto"/>
            <w:vAlign w:val="center"/>
          </w:tcPr>
          <w:p w14:paraId="4C5FC66B" w14:textId="77777777" w:rsidR="00E63985" w:rsidRPr="006F5A4E" w:rsidRDefault="00E63985" w:rsidP="003D2F07">
            <w:pPr>
              <w:keepNext/>
              <w:keepLines/>
              <w:spacing w:after="0"/>
              <w:jc w:val="center"/>
              <w:rPr>
                <w:rFonts w:ascii="Arial" w:hAnsi="Arial"/>
                <w:sz w:val="18"/>
                <w:lang w:eastAsia="zh-CN"/>
              </w:rPr>
            </w:pPr>
            <w:r w:rsidRPr="00BF62E5">
              <w:rPr>
                <w:rFonts w:ascii="Arial" w:hAnsi="Arial"/>
                <w:sz w:val="18"/>
                <w:lang w:eastAsia="zh-CN"/>
              </w:rPr>
              <w:t>270</w:t>
            </w:r>
          </w:p>
        </w:tc>
        <w:tc>
          <w:tcPr>
            <w:tcW w:w="720" w:type="dxa"/>
            <w:shd w:val="clear" w:color="auto" w:fill="auto"/>
            <w:vAlign w:val="center"/>
          </w:tcPr>
          <w:p w14:paraId="114BC4A6"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270</w:t>
            </w:r>
          </w:p>
        </w:tc>
        <w:tc>
          <w:tcPr>
            <w:tcW w:w="720" w:type="dxa"/>
            <w:shd w:val="clear" w:color="auto" w:fill="auto"/>
            <w:vAlign w:val="center"/>
          </w:tcPr>
          <w:p w14:paraId="22C3DC9D" w14:textId="77777777" w:rsidR="00E63985" w:rsidRPr="00BF62E5" w:rsidRDefault="00E63985" w:rsidP="003D2F07">
            <w:pPr>
              <w:keepNext/>
              <w:keepLines/>
              <w:spacing w:after="0"/>
              <w:jc w:val="center"/>
              <w:rPr>
                <w:rFonts w:ascii="Arial" w:hAnsi="Arial"/>
                <w:sz w:val="18"/>
                <w:lang w:eastAsia="zh-CN"/>
              </w:rPr>
            </w:pPr>
            <w:r w:rsidRPr="00BF62E5">
              <w:rPr>
                <w:rFonts w:ascii="Arial" w:hAnsi="Arial"/>
                <w:sz w:val="18"/>
                <w:lang w:eastAsia="zh-CN"/>
              </w:rPr>
              <w:t>270</w:t>
            </w:r>
          </w:p>
        </w:tc>
        <w:tc>
          <w:tcPr>
            <w:tcW w:w="720" w:type="dxa"/>
            <w:shd w:val="clear" w:color="auto" w:fill="auto"/>
            <w:vAlign w:val="center"/>
          </w:tcPr>
          <w:p w14:paraId="4EF33160" w14:textId="77777777" w:rsidR="00E63985" w:rsidRPr="006F5A4E" w:rsidRDefault="00E63985" w:rsidP="003D2F07">
            <w:pPr>
              <w:keepNext/>
              <w:keepLines/>
              <w:spacing w:after="0"/>
              <w:jc w:val="center"/>
              <w:rPr>
                <w:rFonts w:ascii="Arial" w:hAnsi="Arial"/>
                <w:sz w:val="18"/>
                <w:lang w:eastAsia="zh-CN"/>
              </w:rPr>
            </w:pPr>
          </w:p>
        </w:tc>
        <w:tc>
          <w:tcPr>
            <w:tcW w:w="720" w:type="dxa"/>
            <w:vAlign w:val="center"/>
          </w:tcPr>
          <w:p w14:paraId="62BA0E82"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16CB7AE1"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1735C190"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044F7128" w14:textId="77777777" w:rsidR="00E63985" w:rsidRPr="006F5A4E" w:rsidRDefault="00E63985" w:rsidP="003D2F07">
            <w:pPr>
              <w:keepNext/>
              <w:keepLines/>
              <w:spacing w:after="0"/>
              <w:jc w:val="center"/>
              <w:rPr>
                <w:rFonts w:ascii="Arial" w:hAnsi="Arial"/>
                <w:sz w:val="18"/>
                <w:lang w:eastAsia="zh-CN"/>
              </w:rPr>
            </w:pPr>
          </w:p>
        </w:tc>
        <w:tc>
          <w:tcPr>
            <w:tcW w:w="720" w:type="dxa"/>
          </w:tcPr>
          <w:p w14:paraId="76B4B5B6"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0DAC1170" w14:textId="77777777" w:rsidR="00E63985" w:rsidRPr="006F5A4E" w:rsidRDefault="00E63985" w:rsidP="003D2F07">
            <w:pPr>
              <w:keepNext/>
              <w:keepLines/>
              <w:spacing w:after="0"/>
              <w:jc w:val="center"/>
              <w:rPr>
                <w:rFonts w:ascii="Arial" w:hAnsi="Arial"/>
                <w:sz w:val="18"/>
                <w:lang w:eastAsia="zh-CN"/>
              </w:rPr>
            </w:pPr>
          </w:p>
        </w:tc>
        <w:tc>
          <w:tcPr>
            <w:tcW w:w="720" w:type="dxa"/>
            <w:vAlign w:val="center"/>
          </w:tcPr>
          <w:p w14:paraId="1D25B527" w14:textId="77777777" w:rsidR="00E63985" w:rsidRPr="006F5A4E" w:rsidRDefault="00E63985" w:rsidP="003D2F07">
            <w:pPr>
              <w:keepNext/>
              <w:keepLines/>
              <w:spacing w:after="0"/>
              <w:jc w:val="center"/>
              <w:rPr>
                <w:rFonts w:ascii="Arial" w:hAnsi="Arial"/>
                <w:sz w:val="18"/>
                <w:lang w:eastAsia="zh-CN"/>
              </w:rPr>
            </w:pPr>
          </w:p>
        </w:tc>
        <w:tc>
          <w:tcPr>
            <w:tcW w:w="720" w:type="dxa"/>
            <w:shd w:val="clear" w:color="auto" w:fill="auto"/>
            <w:vAlign w:val="center"/>
          </w:tcPr>
          <w:p w14:paraId="4AA36D3D" w14:textId="77777777" w:rsidR="00E63985" w:rsidRPr="006F5A4E" w:rsidRDefault="00E63985" w:rsidP="003D2F07">
            <w:pPr>
              <w:keepNext/>
              <w:keepLines/>
              <w:spacing w:after="0"/>
              <w:jc w:val="center"/>
              <w:rPr>
                <w:rFonts w:ascii="Arial" w:hAnsi="Arial"/>
                <w:sz w:val="18"/>
                <w:lang w:eastAsia="zh-CN"/>
              </w:rPr>
            </w:pPr>
          </w:p>
        </w:tc>
      </w:tr>
    </w:tbl>
    <w:p w14:paraId="61E9EB06" w14:textId="77777777" w:rsidR="00E63985" w:rsidRPr="009408E3" w:rsidRDefault="00E63985" w:rsidP="00E63985">
      <w:pPr>
        <w:keepNext/>
        <w:keepLines/>
        <w:spacing w:before="120"/>
        <w:ind w:left="1418" w:hanging="1418"/>
        <w:outlineLvl w:val="3"/>
        <w:rPr>
          <w:rFonts w:ascii="Arial" w:eastAsia="DengXian" w:hAnsi="Arial"/>
          <w:sz w:val="24"/>
          <w:lang w:eastAsia="zh-CN"/>
        </w:rPr>
      </w:pPr>
      <w:r>
        <w:rPr>
          <w:rFonts w:ascii="Arial" w:eastAsia="DengXian" w:hAnsi="Arial"/>
          <w:sz w:val="24"/>
        </w:rPr>
        <w:t>5.22</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65EA39EA" w14:textId="77777777" w:rsidR="00E63985" w:rsidRPr="009408E3" w:rsidRDefault="00E63985" w:rsidP="00E63985">
      <w:pPr>
        <w:rPr>
          <w:rFonts w:eastAsia="DengXian"/>
          <w:lang w:eastAsia="ja-JP"/>
        </w:rPr>
      </w:pPr>
      <w:r w:rsidRPr="009408E3">
        <w:rPr>
          <w:rFonts w:eastAsia="DengXian"/>
          <w:lang w:eastAsia="ja-JP"/>
        </w:rPr>
        <w:t>There is no change by comparing to the values for PC3 DC, so this section is omitted.</w:t>
      </w:r>
    </w:p>
    <w:p w14:paraId="188239AF" w14:textId="77777777" w:rsidR="00AB5D01" w:rsidRPr="00BF0724" w:rsidRDefault="00AB5D01" w:rsidP="00AB5D01">
      <w:pPr>
        <w:pStyle w:val="Heading3"/>
        <w:rPr>
          <w:rFonts w:eastAsia="MS Mincho"/>
          <w:lang w:eastAsia="ja-JP"/>
        </w:rPr>
      </w:pPr>
      <w:bookmarkStart w:id="1816" w:name="_Toc151361937"/>
      <w:r>
        <w:lastRenderedPageBreak/>
        <w:t>5.23</w:t>
      </w:r>
      <w:r w:rsidRPr="00BF0724">
        <w:tab/>
      </w:r>
      <w:r w:rsidRPr="00BF0724">
        <w:rPr>
          <w:rFonts w:eastAsia="MS Mincho" w:hint="eastAsia"/>
          <w:lang w:eastAsia="ja-JP"/>
        </w:rPr>
        <w:t>DC</w:t>
      </w:r>
      <w:r w:rsidRPr="00BF0724">
        <w:t>_</w:t>
      </w:r>
      <w:r w:rsidRPr="00BF0724">
        <w:rPr>
          <w:lang w:eastAsia="zh-CN"/>
        </w:rPr>
        <w:t>1-3</w:t>
      </w:r>
      <w:r w:rsidRPr="00BF0724">
        <w:rPr>
          <w:rFonts w:hint="eastAsia"/>
          <w:lang w:eastAsia="zh-CN"/>
        </w:rPr>
        <w:t>_</w:t>
      </w:r>
      <w:r w:rsidRPr="00BF0724">
        <w:rPr>
          <w:rFonts w:eastAsia="MS Mincho" w:hint="eastAsia"/>
          <w:lang w:eastAsia="ja-JP"/>
        </w:rPr>
        <w:t>n</w:t>
      </w:r>
      <w:r>
        <w:rPr>
          <w:rFonts w:eastAsia="MS Mincho"/>
          <w:lang w:eastAsia="ja-JP"/>
        </w:rPr>
        <w:t>78</w:t>
      </w:r>
      <w:bookmarkEnd w:id="1816"/>
    </w:p>
    <w:p w14:paraId="56EBAF63" w14:textId="77777777" w:rsidR="00AB5D01" w:rsidRPr="00BF0724" w:rsidRDefault="00AB5D01" w:rsidP="00AB5D01">
      <w:pPr>
        <w:pStyle w:val="Heading4"/>
        <w:rPr>
          <w:rFonts w:eastAsia="MS Mincho"/>
          <w:lang w:eastAsia="ja-JP"/>
        </w:rPr>
      </w:pPr>
      <w:bookmarkStart w:id="1817" w:name="_Toc151361938"/>
      <w:r>
        <w:rPr>
          <w:lang w:eastAsia="zh-CN"/>
        </w:rPr>
        <w:t>5.23</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817"/>
    </w:p>
    <w:p w14:paraId="2AB44760" w14:textId="77777777" w:rsidR="00AB5D01" w:rsidRPr="00BF0724" w:rsidRDefault="00AB5D01" w:rsidP="00AB5D01">
      <w:pPr>
        <w:pStyle w:val="TH"/>
      </w:pPr>
      <w:r w:rsidRPr="00BF0724">
        <w:t xml:space="preserve">Table </w:t>
      </w:r>
      <w:r>
        <w:t>5.23</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B5D01" w:rsidRPr="00BF0724" w14:paraId="7EACC348"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123029E" w14:textId="77777777" w:rsidR="00AB5D01" w:rsidRPr="00BF0724" w:rsidRDefault="00AB5D01" w:rsidP="003D2F07">
            <w:pPr>
              <w:keepLines/>
              <w:spacing w:after="0"/>
              <w:jc w:val="center"/>
              <w:rPr>
                <w:rFonts w:ascii="Arial" w:hAnsi="Arial"/>
                <w:b/>
                <w:sz w:val="18"/>
                <w:lang w:eastAsia="fi-FI"/>
              </w:rPr>
            </w:pPr>
            <w:r w:rsidRPr="00BF0724">
              <w:rPr>
                <w:rFonts w:ascii="Arial" w:hAnsi="Arial"/>
                <w:b/>
                <w:sz w:val="18"/>
                <w:lang w:eastAsia="fi-FI"/>
              </w:rPr>
              <w:t>EN-DC</w:t>
            </w:r>
          </w:p>
          <w:p w14:paraId="172851F3" w14:textId="77777777" w:rsidR="00AB5D01" w:rsidRPr="00BF0724" w:rsidRDefault="00AB5D01" w:rsidP="003D2F07">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0DC95FF" w14:textId="77777777" w:rsidR="00AB5D01" w:rsidRPr="00BF0724" w:rsidRDefault="00AB5D01" w:rsidP="003D2F07">
            <w:pPr>
              <w:keepLines/>
              <w:spacing w:after="0"/>
              <w:jc w:val="center"/>
              <w:rPr>
                <w:rFonts w:ascii="Arial" w:hAnsi="Arial"/>
                <w:b/>
                <w:sz w:val="18"/>
                <w:lang w:val="fr-FR" w:eastAsia="fi-FI"/>
              </w:rPr>
            </w:pPr>
            <w:r w:rsidRPr="00BF0724">
              <w:rPr>
                <w:rFonts w:ascii="Arial" w:hAnsi="Arial"/>
                <w:b/>
                <w:sz w:val="18"/>
                <w:lang w:val="fr-FR" w:eastAsia="fi-FI"/>
              </w:rPr>
              <w:t>Uplink EN-DC</w:t>
            </w:r>
          </w:p>
          <w:p w14:paraId="29730C63" w14:textId="77777777" w:rsidR="00AB5D01" w:rsidRPr="00BF0724" w:rsidRDefault="00AB5D01" w:rsidP="003D2F07">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3DAF0703" w14:textId="77777777" w:rsidR="00AB5D01" w:rsidRPr="00BF0724" w:rsidRDefault="00AB5D01" w:rsidP="003D2F07">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AB5D01" w:rsidRPr="00BF0724" w14:paraId="565EF7BF"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CCAABA" w14:textId="77777777" w:rsidR="00AB5D01" w:rsidRPr="00BF0724" w:rsidRDefault="00AB5D01" w:rsidP="003D2F07">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DC_1A-3A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ABE67ED" w14:textId="77777777" w:rsidR="00AB5D01" w:rsidRPr="00BF0724" w:rsidRDefault="00AB5D01"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5A5DE70" w14:textId="77777777" w:rsidR="00AB5D01" w:rsidRPr="00BF0724" w:rsidRDefault="00AB5D01"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77536BE4" w14:textId="77777777" w:rsidR="00AB5D01" w:rsidRPr="00BF0724" w:rsidRDefault="00AB5D01" w:rsidP="003D2F07">
            <w:pPr>
              <w:keepNext/>
              <w:keepLines/>
              <w:spacing w:after="0"/>
              <w:jc w:val="center"/>
              <w:rPr>
                <w:rFonts w:ascii="Arial" w:hAnsi="Arial"/>
                <w:sz w:val="18"/>
                <w:vertAlign w:val="superscript"/>
                <w:lang w:eastAsia="ja-JP"/>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AB5D01" w:rsidRPr="00BF0724" w14:paraId="7D4F309B"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534636" w14:textId="77777777" w:rsidR="00AB5D01" w:rsidRPr="00BF0724" w:rsidRDefault="00AB5D01" w:rsidP="003D2F07">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DC_1A-3A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59B947B4" w14:textId="77777777" w:rsidR="00AB5D01" w:rsidRPr="00BF0724" w:rsidRDefault="00AB5D01" w:rsidP="003D2F07">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3400A62C" w14:textId="77777777" w:rsidR="00AB5D01" w:rsidRPr="00BF0724" w:rsidRDefault="00AB5D01"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17F3C166" w14:textId="77777777" w:rsidR="00AB5D01" w:rsidRDefault="00AB5D01" w:rsidP="003D2F07">
            <w:pPr>
              <w:keepNext/>
              <w:keepLines/>
              <w:spacing w:after="0"/>
              <w:jc w:val="center"/>
              <w:rPr>
                <w:rFonts w:ascii="Arial" w:eastAsia="Malgun Gothic" w:hAnsi="Arial"/>
                <w:sz w:val="18"/>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AB5D01" w:rsidRPr="00BF0724" w14:paraId="4C3DD04F"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208A03E" w14:textId="77777777" w:rsidR="00AB5D01" w:rsidRPr="00BF0724" w:rsidRDefault="00AB5D01" w:rsidP="003D2F07">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7FF86720" w14:textId="77777777" w:rsidR="00AB5D01" w:rsidRPr="00BF0724" w:rsidRDefault="00AB5D01" w:rsidP="003D2F07">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77993972" w14:textId="77777777" w:rsidR="00AB5D01" w:rsidRPr="00BF0724" w:rsidRDefault="00AB5D01" w:rsidP="003D2F07">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7A6D5750" w14:textId="77777777" w:rsidR="00AB5D01" w:rsidRPr="00BF0724" w:rsidRDefault="00AB5D01" w:rsidP="00AB5D01">
      <w:pPr>
        <w:rPr>
          <w:rFonts w:eastAsia="PMingLiU"/>
          <w:color w:val="0033CC"/>
          <w:lang w:eastAsia="zh-TW"/>
        </w:rPr>
      </w:pPr>
    </w:p>
    <w:p w14:paraId="4FBB987D" w14:textId="77777777" w:rsidR="00AB5D01" w:rsidRPr="00BF0724" w:rsidRDefault="00AB5D01" w:rsidP="00AB5D01">
      <w:pPr>
        <w:pStyle w:val="Heading4"/>
        <w:rPr>
          <w:lang w:eastAsia="zh-CN"/>
        </w:rPr>
      </w:pPr>
      <w:bookmarkStart w:id="1818" w:name="_Toc151361939"/>
      <w:r>
        <w:rPr>
          <w:lang w:eastAsia="zh-CN"/>
        </w:rPr>
        <w:t>5.23</w:t>
      </w:r>
      <w:r w:rsidRPr="00BF0724">
        <w:rPr>
          <w:lang w:eastAsia="zh-CN"/>
        </w:rPr>
        <w:t>.2</w:t>
      </w:r>
      <w:r w:rsidRPr="00BF0724">
        <w:rPr>
          <w:lang w:eastAsia="zh-CN"/>
        </w:rPr>
        <w:tab/>
        <w:t xml:space="preserve">Maximum output power for </w:t>
      </w:r>
      <w:r w:rsidRPr="00BF0724">
        <w:rPr>
          <w:rFonts w:hint="eastAsia"/>
          <w:lang w:eastAsia="zh-CN"/>
        </w:rPr>
        <w:t>DC</w:t>
      </w:r>
      <w:bookmarkEnd w:id="1818"/>
    </w:p>
    <w:p w14:paraId="6AD5DA22" w14:textId="77777777" w:rsidR="00AB5D01" w:rsidRPr="00BF0724" w:rsidRDefault="00AB5D01" w:rsidP="00AB5D01">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DC_1_n78</w:t>
      </w:r>
      <w:r w:rsidRPr="00BF0724">
        <w:rPr>
          <w:rFonts w:eastAsia="PMingLiU"/>
          <w:lang w:eastAsia="zh-TW"/>
        </w:rPr>
        <w:t xml:space="preserve"> and PC2 </w:t>
      </w:r>
      <w:r>
        <w:rPr>
          <w:rFonts w:eastAsia="PMingLiU"/>
          <w:lang w:eastAsia="zh-TW"/>
        </w:rPr>
        <w:t>DC_3_n78</w:t>
      </w:r>
      <w:r w:rsidRPr="00BF0724">
        <w:rPr>
          <w:rFonts w:eastAsia="PMingLiU"/>
          <w:lang w:eastAsia="zh-TW"/>
        </w:rPr>
        <w:t>, this section can be omitted.</w:t>
      </w:r>
    </w:p>
    <w:p w14:paraId="291E4BAE" w14:textId="77777777" w:rsidR="00AB5D01" w:rsidRPr="00BF0724" w:rsidRDefault="00AB5D01" w:rsidP="00AB5D01">
      <w:pPr>
        <w:rPr>
          <w:rFonts w:eastAsia="Yu Mincho"/>
          <w:lang w:eastAsia="ja-JP"/>
        </w:rPr>
      </w:pPr>
    </w:p>
    <w:p w14:paraId="0A4A1979" w14:textId="77777777" w:rsidR="00AB5D01" w:rsidRPr="00BF0724" w:rsidRDefault="00AB5D01" w:rsidP="00AB5D01">
      <w:pPr>
        <w:pStyle w:val="Heading4"/>
        <w:rPr>
          <w:lang w:eastAsia="zh-CN"/>
        </w:rPr>
      </w:pPr>
      <w:bookmarkStart w:id="1819" w:name="_Toc151361940"/>
      <w:r>
        <w:rPr>
          <w:lang w:eastAsia="zh-CN"/>
        </w:rPr>
        <w:t>5.23</w:t>
      </w:r>
      <w:r w:rsidRPr="00BF0724">
        <w:rPr>
          <w:lang w:eastAsia="zh-CN"/>
        </w:rPr>
        <w:t>.3</w:t>
      </w:r>
      <w:r w:rsidRPr="00BF0724">
        <w:rPr>
          <w:lang w:eastAsia="zh-CN"/>
        </w:rPr>
        <w:tab/>
        <w:t>REFSENS requirements for DC</w:t>
      </w:r>
      <w:bookmarkEnd w:id="1819"/>
    </w:p>
    <w:p w14:paraId="57BFE077" w14:textId="77777777" w:rsidR="00AB5D01" w:rsidRPr="00C47F0B" w:rsidRDefault="00AB5D01" w:rsidP="00AB5D01">
      <w:pPr>
        <w:widowControl w:val="0"/>
        <w:spacing w:after="0"/>
        <w:ind w:firstLineChars="100" w:firstLine="200"/>
        <w:rPr>
          <w:rFonts w:eastAsia="DengXian"/>
          <w:kern w:val="2"/>
          <w:lang w:val="en-US" w:eastAsia="zh-CN"/>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DC_1_n78</w:t>
      </w:r>
      <w:r w:rsidRPr="00BF0724">
        <w:rPr>
          <w:rFonts w:eastAsia="PMingLiU"/>
          <w:lang w:eastAsia="zh-TW"/>
        </w:rPr>
        <w:t xml:space="preserve"> and DC_3_n7</w:t>
      </w:r>
      <w:r>
        <w:rPr>
          <w:rFonts w:eastAsia="PMingLiU"/>
          <w:lang w:eastAsia="zh-TW"/>
        </w:rPr>
        <w:t>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77132732" w14:textId="77777777" w:rsidR="00AB5D01" w:rsidRPr="00BF0724" w:rsidRDefault="00AB5D01" w:rsidP="00AB5D01">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and 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3.</w:t>
      </w:r>
    </w:p>
    <w:p w14:paraId="34D38D92" w14:textId="77777777" w:rsidR="00AB5D01" w:rsidRPr="00C47F0B" w:rsidRDefault="00AB5D01" w:rsidP="00AB5D01">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5th </w:t>
      </w:r>
      <w:r w:rsidRPr="00C47F0B">
        <w:rPr>
          <w:rFonts w:eastAsia="MS Mincho"/>
          <w:kern w:val="2"/>
          <w:lang w:val="en-US" w:eastAsia="zh-CN"/>
        </w:rPr>
        <w:t>order IMD generated by dual uplink of band 3 and band n78</w:t>
      </w:r>
      <w:r>
        <w:rPr>
          <w:rFonts w:eastAsia="MS Mincho"/>
          <w:kern w:val="2"/>
          <w:lang w:val="en-US" w:eastAsia="zh-CN"/>
        </w:rPr>
        <w:t xml:space="preserve">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p>
    <w:p w14:paraId="32EADCCD" w14:textId="77777777" w:rsidR="00AB5D01" w:rsidRPr="00BF0724" w:rsidRDefault="00AB5D01" w:rsidP="00AB5D01">
      <w:pPr>
        <w:widowControl w:val="0"/>
        <w:spacing w:after="0"/>
        <w:rPr>
          <w:rFonts w:eastAsia="DengXian"/>
          <w:kern w:val="2"/>
          <w:lang w:val="en-US" w:eastAsia="zh-CN"/>
        </w:rPr>
      </w:pPr>
    </w:p>
    <w:p w14:paraId="7725783D" w14:textId="77777777" w:rsidR="00AB5D01" w:rsidRPr="00BF0724" w:rsidRDefault="00AB5D01" w:rsidP="00AB5D01">
      <w:pPr>
        <w:widowControl w:val="0"/>
        <w:spacing w:after="0"/>
        <w:ind w:firstLineChars="100" w:firstLine="200"/>
        <w:rPr>
          <w:rFonts w:eastAsia="MS Mincho"/>
          <w:kern w:val="2"/>
          <w:lang w:val="en-US" w:eastAsia="zh-CN"/>
        </w:rPr>
      </w:pPr>
      <w:r w:rsidRPr="00BF0724">
        <w:rPr>
          <w:rFonts w:eastAsia="MS Mincho"/>
          <w:kern w:val="2"/>
          <w:lang w:val="en-US" w:eastAsia="zh-CN"/>
        </w:rPr>
        <w:t>For MSD due to 2nd order IMD generated by du</w:t>
      </w:r>
      <w:r>
        <w:rPr>
          <w:rFonts w:eastAsia="MS Mincho"/>
          <w:kern w:val="2"/>
          <w:lang w:val="en-US" w:eastAsia="zh-CN"/>
        </w:rPr>
        <w:t>al uplink of band 1 and band n78</w:t>
      </w:r>
      <w:r w:rsidRPr="00BF0724">
        <w:rPr>
          <w:rFonts w:eastAsia="MS Mincho"/>
          <w:kern w:val="2"/>
          <w:lang w:val="en-US" w:eastAsia="zh-CN"/>
        </w:rPr>
        <w:t>, the MSD value can be seen as dB related to 1st order proportional of band 1 UL power + 1s</w:t>
      </w:r>
      <w:r>
        <w:rPr>
          <w:rFonts w:eastAsia="MS Mincho"/>
          <w:kern w:val="2"/>
          <w:lang w:val="en-US" w:eastAsia="zh-CN"/>
        </w:rPr>
        <w:t>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6dB higher than that of PC3 case. New MSD value is shown in Table </w:t>
      </w:r>
      <w:r>
        <w:rPr>
          <w:rFonts w:eastAsia="MS Mincho"/>
          <w:kern w:val="2"/>
          <w:lang w:val="en-US" w:eastAsia="zh-CN"/>
        </w:rPr>
        <w:t>5.23</w:t>
      </w:r>
      <w:r w:rsidRPr="00BF0724">
        <w:rPr>
          <w:rFonts w:eastAsia="MS Mincho"/>
          <w:kern w:val="2"/>
          <w:lang w:val="en-US" w:eastAsia="zh-CN"/>
        </w:rPr>
        <w:t>.3-1 below.</w:t>
      </w:r>
    </w:p>
    <w:p w14:paraId="7382BF35" w14:textId="77777777" w:rsidR="00AB5D01" w:rsidRPr="00BF0724" w:rsidRDefault="00AB5D01" w:rsidP="00AB5D01">
      <w:pPr>
        <w:widowControl w:val="0"/>
        <w:spacing w:after="0"/>
        <w:ind w:firstLineChars="100" w:firstLine="200"/>
        <w:rPr>
          <w:rFonts w:eastAsia="MS Mincho"/>
          <w:kern w:val="2"/>
          <w:lang w:val="en-US" w:eastAsia="zh-CN"/>
        </w:rPr>
      </w:pPr>
      <w:r>
        <w:rPr>
          <w:rFonts w:eastAsia="MS Mincho"/>
          <w:kern w:val="2"/>
          <w:lang w:val="en-US" w:eastAsia="zh-CN"/>
        </w:rPr>
        <w:t>For MSD due to 5th</w:t>
      </w:r>
      <w:r w:rsidRPr="00BF0724">
        <w:rPr>
          <w:rFonts w:eastAsia="MS Mincho"/>
          <w:kern w:val="2"/>
          <w:lang w:val="en-US" w:eastAsia="zh-CN"/>
        </w:rPr>
        <w:t xml:space="preserve"> order IMD generated by dual uplink of band 3 and band n</w:t>
      </w:r>
      <w:r>
        <w:rPr>
          <w:rFonts w:eastAsia="MS Mincho"/>
          <w:kern w:val="2"/>
          <w:lang w:val="en-US" w:eastAsia="zh-CN"/>
        </w:rPr>
        <w:t>78</w:t>
      </w:r>
      <w:r w:rsidRPr="00BF0724">
        <w:rPr>
          <w:rFonts w:eastAsia="MS Mincho"/>
          <w:kern w:val="2"/>
          <w:lang w:val="en-US" w:eastAsia="zh-CN"/>
        </w:rPr>
        <w:t>, the MSD value</w:t>
      </w:r>
      <w:r>
        <w:rPr>
          <w:rFonts w:eastAsia="MS Mincho"/>
          <w:kern w:val="2"/>
          <w:lang w:val="en-US" w:eastAsia="zh-CN"/>
        </w:rPr>
        <w:t xml:space="preserve"> can be seen as dB related to 3rd</w:t>
      </w:r>
      <w:r w:rsidRPr="00BF0724">
        <w:rPr>
          <w:rFonts w:eastAsia="MS Mincho"/>
          <w:kern w:val="2"/>
          <w:lang w:val="en-US" w:eastAsia="zh-CN"/>
        </w:rPr>
        <w:t xml:space="preserve"> order propo</w:t>
      </w:r>
      <w:r>
        <w:rPr>
          <w:rFonts w:eastAsia="MS Mincho"/>
          <w:kern w:val="2"/>
          <w:lang w:val="en-US" w:eastAsia="zh-CN"/>
        </w:rPr>
        <w:t>rtional of band 3 UL power + 2nd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w:t>
      </w:r>
      <w:r>
        <w:rPr>
          <w:rFonts w:eastAsia="MS Mincho"/>
          <w:kern w:val="2"/>
          <w:lang w:val="en-US" w:eastAsia="zh-CN"/>
        </w:rPr>
        <w:t>of PC2 case will be 15</w:t>
      </w:r>
      <w:r w:rsidRPr="00BF0724">
        <w:rPr>
          <w:rFonts w:eastAsia="MS Mincho"/>
          <w:kern w:val="2"/>
          <w:lang w:val="en-US" w:eastAsia="zh-CN"/>
        </w:rPr>
        <w:t xml:space="preserve">dB higher than that of PC3 case. New MSD value is shown in Table </w:t>
      </w:r>
      <w:r>
        <w:rPr>
          <w:rFonts w:eastAsia="MS Mincho"/>
          <w:kern w:val="2"/>
          <w:lang w:val="en-US" w:eastAsia="zh-CN"/>
        </w:rPr>
        <w:t>5.23</w:t>
      </w:r>
      <w:r w:rsidRPr="00BF0724">
        <w:rPr>
          <w:rFonts w:eastAsia="MS Mincho"/>
          <w:kern w:val="2"/>
          <w:lang w:val="en-US" w:eastAsia="zh-CN"/>
        </w:rPr>
        <w:t>.3-1 below.</w:t>
      </w:r>
    </w:p>
    <w:p w14:paraId="79EE489D" w14:textId="77777777" w:rsidR="00AB5D01" w:rsidRPr="00BF0724" w:rsidRDefault="00AB5D01" w:rsidP="00AB5D01">
      <w:pPr>
        <w:widowControl w:val="0"/>
        <w:spacing w:after="0"/>
        <w:ind w:firstLineChars="100" w:firstLine="200"/>
        <w:rPr>
          <w:rFonts w:eastAsia="MS Mincho"/>
          <w:kern w:val="2"/>
          <w:lang w:val="en-US" w:eastAsia="zh-CN"/>
        </w:rPr>
      </w:pPr>
    </w:p>
    <w:p w14:paraId="4564B2AF" w14:textId="77777777" w:rsidR="00AB5D01" w:rsidRPr="00BF0724" w:rsidRDefault="00AB5D01" w:rsidP="00AB5D01">
      <w:pPr>
        <w:pStyle w:val="TH"/>
      </w:pPr>
      <w:r w:rsidRPr="00BF0724">
        <w:t xml:space="preserve">Table </w:t>
      </w:r>
      <w:r>
        <w:t>5.23</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AB5D01" w:rsidRPr="00BF0724" w14:paraId="676F139C" w14:textId="77777777" w:rsidTr="003D2F07">
        <w:trPr>
          <w:trHeight w:val="231"/>
          <w:tblHeader/>
          <w:jc w:val="center"/>
        </w:trPr>
        <w:tc>
          <w:tcPr>
            <w:tcW w:w="9930" w:type="dxa"/>
            <w:gridSpan w:val="8"/>
            <w:tcBorders>
              <w:bottom w:val="single" w:sz="4" w:space="0" w:color="auto"/>
            </w:tcBorders>
            <w:shd w:val="clear" w:color="auto" w:fill="auto"/>
          </w:tcPr>
          <w:p w14:paraId="4327C2F5" w14:textId="77777777" w:rsidR="00AB5D01" w:rsidRPr="00BF0724" w:rsidRDefault="00AB5D01" w:rsidP="003D2F07">
            <w:pPr>
              <w:pStyle w:val="TAH"/>
            </w:pPr>
            <w:r w:rsidRPr="00BF0724">
              <w:t>NR or E-UTRA Band / Channel bandwidth / NRB / MSD</w:t>
            </w:r>
          </w:p>
        </w:tc>
      </w:tr>
      <w:tr w:rsidR="00AB5D01" w:rsidRPr="00EF5447" w14:paraId="7B84BFA3" w14:textId="77777777" w:rsidTr="003D2F07">
        <w:trPr>
          <w:trHeight w:val="231"/>
          <w:tblHeader/>
          <w:jc w:val="center"/>
        </w:trPr>
        <w:tc>
          <w:tcPr>
            <w:tcW w:w="2641" w:type="dxa"/>
            <w:tcBorders>
              <w:bottom w:val="single" w:sz="4" w:space="0" w:color="auto"/>
            </w:tcBorders>
            <w:shd w:val="clear" w:color="auto" w:fill="auto"/>
          </w:tcPr>
          <w:p w14:paraId="2B502303" w14:textId="77777777" w:rsidR="00AB5D01" w:rsidRPr="00BF0724" w:rsidRDefault="00AB5D01" w:rsidP="003D2F07">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3C5BEDAD" w14:textId="77777777" w:rsidR="00AB5D01" w:rsidRPr="00BF0724" w:rsidRDefault="00AB5D01" w:rsidP="003D2F07">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2DB9D98B" w14:textId="77777777" w:rsidR="00AB5D01" w:rsidRPr="00BF0724" w:rsidRDefault="00AB5D01" w:rsidP="003D2F07">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4DDB7F37" w14:textId="77777777" w:rsidR="00AB5D01" w:rsidRPr="00BF0724" w:rsidRDefault="00AB5D01" w:rsidP="003D2F07">
            <w:pPr>
              <w:pStyle w:val="TAH"/>
            </w:pPr>
            <w:r w:rsidRPr="00BF0724">
              <w:t xml:space="preserve">UL/DL BW </w:t>
            </w:r>
            <w:r w:rsidRPr="00BF0724">
              <w:br/>
              <w:t>(MHz)</w:t>
            </w:r>
          </w:p>
        </w:tc>
        <w:tc>
          <w:tcPr>
            <w:tcW w:w="1582" w:type="dxa"/>
            <w:tcBorders>
              <w:bottom w:val="single" w:sz="4" w:space="0" w:color="auto"/>
            </w:tcBorders>
            <w:shd w:val="clear" w:color="auto" w:fill="auto"/>
          </w:tcPr>
          <w:p w14:paraId="78AC3306" w14:textId="77777777" w:rsidR="00AB5D01" w:rsidRPr="00BF0724" w:rsidRDefault="00AB5D01" w:rsidP="003D2F07">
            <w:pPr>
              <w:pStyle w:val="TAH"/>
            </w:pPr>
            <w:r w:rsidRPr="00BF0724">
              <w:t>UL</w:t>
            </w:r>
          </w:p>
          <w:p w14:paraId="012E696A" w14:textId="77777777" w:rsidR="00AB5D01" w:rsidRPr="00BF0724" w:rsidRDefault="00AB5D01" w:rsidP="003D2F07">
            <w:pPr>
              <w:pStyle w:val="TAH"/>
            </w:pPr>
            <w:r w:rsidRPr="00BF0724">
              <w:t>L</w:t>
            </w:r>
            <w:r w:rsidRPr="00BF0724">
              <w:rPr>
                <w:vertAlign w:val="subscript"/>
              </w:rPr>
              <w:t>CRB</w:t>
            </w:r>
          </w:p>
        </w:tc>
        <w:tc>
          <w:tcPr>
            <w:tcW w:w="1323" w:type="dxa"/>
            <w:tcBorders>
              <w:bottom w:val="single" w:sz="4" w:space="0" w:color="auto"/>
            </w:tcBorders>
            <w:shd w:val="clear" w:color="auto" w:fill="auto"/>
          </w:tcPr>
          <w:p w14:paraId="6C8EC146" w14:textId="77777777" w:rsidR="00AB5D01" w:rsidRPr="00BF0724" w:rsidRDefault="00AB5D01" w:rsidP="003D2F07">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3B999C5B" w14:textId="77777777" w:rsidR="00AB5D01" w:rsidRPr="00BF0724" w:rsidRDefault="00AB5D01" w:rsidP="003D2F07">
            <w:pPr>
              <w:pStyle w:val="TAH"/>
            </w:pPr>
            <w:r w:rsidRPr="00BF0724">
              <w:t xml:space="preserve">MSD </w:t>
            </w:r>
            <w:r w:rsidRPr="00BF0724">
              <w:br/>
              <w:t>(dB)</w:t>
            </w:r>
          </w:p>
        </w:tc>
        <w:tc>
          <w:tcPr>
            <w:tcW w:w="1247" w:type="dxa"/>
            <w:tcBorders>
              <w:bottom w:val="single" w:sz="4" w:space="0" w:color="auto"/>
            </w:tcBorders>
          </w:tcPr>
          <w:p w14:paraId="0F103317" w14:textId="77777777" w:rsidR="00AB5D01" w:rsidRPr="00EF5447" w:rsidRDefault="00AB5D01" w:rsidP="003D2F07">
            <w:pPr>
              <w:pStyle w:val="TAH"/>
            </w:pPr>
            <w:r w:rsidRPr="00BF0724">
              <w:t>IMD order</w:t>
            </w:r>
          </w:p>
        </w:tc>
      </w:tr>
      <w:tr w:rsidR="00AB5D01" w:rsidRPr="00EF5447" w14:paraId="5F49878A" w14:textId="77777777" w:rsidTr="003D2F07">
        <w:trPr>
          <w:trHeight w:val="54"/>
          <w:jc w:val="center"/>
        </w:trPr>
        <w:tc>
          <w:tcPr>
            <w:tcW w:w="2641" w:type="dxa"/>
            <w:tcBorders>
              <w:top w:val="single" w:sz="4" w:space="0" w:color="auto"/>
              <w:bottom w:val="nil"/>
            </w:tcBorders>
            <w:shd w:val="clear" w:color="auto" w:fill="auto"/>
          </w:tcPr>
          <w:p w14:paraId="2EB8B897" w14:textId="77777777" w:rsidR="00AB5D01" w:rsidRDefault="00AB5D01" w:rsidP="003D2F07">
            <w:pPr>
              <w:pStyle w:val="TAC"/>
            </w:pPr>
            <w:r>
              <w:t>DC_1A-3A_n78A</w:t>
            </w:r>
          </w:p>
          <w:p w14:paraId="7F8E53BD" w14:textId="77777777" w:rsidR="00AB5D01" w:rsidRPr="00EF5447" w:rsidRDefault="00AB5D01" w:rsidP="003D2F07">
            <w:pPr>
              <w:pStyle w:val="TAC"/>
            </w:pPr>
            <w:r>
              <w:t>DC_1A-3A_n78(2A)</w:t>
            </w:r>
          </w:p>
        </w:tc>
        <w:tc>
          <w:tcPr>
            <w:tcW w:w="867" w:type="dxa"/>
            <w:shd w:val="clear" w:color="auto" w:fill="auto"/>
          </w:tcPr>
          <w:p w14:paraId="122F8687" w14:textId="77777777" w:rsidR="00AB5D01" w:rsidRPr="00EF5447" w:rsidRDefault="00AB5D01" w:rsidP="003D2F07">
            <w:pPr>
              <w:pStyle w:val="TAC"/>
            </w:pPr>
            <w:r w:rsidRPr="00EF5447">
              <w:t>1</w:t>
            </w:r>
          </w:p>
        </w:tc>
        <w:tc>
          <w:tcPr>
            <w:tcW w:w="828" w:type="dxa"/>
            <w:shd w:val="clear" w:color="auto" w:fill="auto"/>
            <w:noWrap/>
          </w:tcPr>
          <w:p w14:paraId="4448AF1A" w14:textId="77777777" w:rsidR="00AB5D01" w:rsidRPr="00EF5447" w:rsidRDefault="00AB5D01" w:rsidP="003D2F07">
            <w:pPr>
              <w:pStyle w:val="TAC"/>
            </w:pPr>
            <w:r w:rsidRPr="00EF5447">
              <w:t>1950</w:t>
            </w:r>
          </w:p>
        </w:tc>
        <w:tc>
          <w:tcPr>
            <w:tcW w:w="746" w:type="dxa"/>
            <w:shd w:val="clear" w:color="auto" w:fill="auto"/>
            <w:noWrap/>
          </w:tcPr>
          <w:p w14:paraId="33724BEB" w14:textId="77777777" w:rsidR="00AB5D01" w:rsidRPr="00EF5447" w:rsidRDefault="00AB5D01" w:rsidP="003D2F07">
            <w:pPr>
              <w:pStyle w:val="TAC"/>
            </w:pPr>
            <w:r w:rsidRPr="00EF5447">
              <w:t>5</w:t>
            </w:r>
          </w:p>
        </w:tc>
        <w:tc>
          <w:tcPr>
            <w:tcW w:w="1582" w:type="dxa"/>
            <w:shd w:val="clear" w:color="auto" w:fill="auto"/>
            <w:noWrap/>
          </w:tcPr>
          <w:p w14:paraId="42D7372F" w14:textId="77777777" w:rsidR="00AB5D01" w:rsidRPr="00EF5447" w:rsidRDefault="00AB5D01" w:rsidP="003D2F07">
            <w:pPr>
              <w:pStyle w:val="TAC"/>
            </w:pPr>
            <w:r w:rsidRPr="00EF5447">
              <w:t>25</w:t>
            </w:r>
          </w:p>
        </w:tc>
        <w:tc>
          <w:tcPr>
            <w:tcW w:w="1323" w:type="dxa"/>
            <w:shd w:val="clear" w:color="auto" w:fill="auto"/>
            <w:noWrap/>
          </w:tcPr>
          <w:p w14:paraId="556CE47C" w14:textId="77777777" w:rsidR="00AB5D01" w:rsidRPr="00EF5447" w:rsidRDefault="00AB5D01" w:rsidP="003D2F07">
            <w:pPr>
              <w:pStyle w:val="TAC"/>
            </w:pPr>
            <w:r w:rsidRPr="00EF5447">
              <w:t>2140</w:t>
            </w:r>
          </w:p>
        </w:tc>
        <w:tc>
          <w:tcPr>
            <w:tcW w:w="696" w:type="dxa"/>
            <w:shd w:val="clear" w:color="auto" w:fill="auto"/>
          </w:tcPr>
          <w:p w14:paraId="4D863DCA" w14:textId="77777777" w:rsidR="00AB5D01" w:rsidRPr="00EF5447" w:rsidRDefault="00AB5D01" w:rsidP="003D2F07">
            <w:pPr>
              <w:pStyle w:val="TAC"/>
            </w:pPr>
            <w:r w:rsidRPr="00EF5447">
              <w:t>N/A</w:t>
            </w:r>
          </w:p>
        </w:tc>
        <w:tc>
          <w:tcPr>
            <w:tcW w:w="1247" w:type="dxa"/>
            <w:shd w:val="clear" w:color="auto" w:fill="auto"/>
          </w:tcPr>
          <w:p w14:paraId="31FD58EF" w14:textId="77777777" w:rsidR="00AB5D01" w:rsidRPr="00EF5447" w:rsidRDefault="00AB5D01" w:rsidP="003D2F07">
            <w:pPr>
              <w:pStyle w:val="TAC"/>
            </w:pPr>
            <w:r w:rsidRPr="00EF5447">
              <w:t>N/A</w:t>
            </w:r>
          </w:p>
        </w:tc>
      </w:tr>
      <w:tr w:rsidR="00AB5D01" w:rsidRPr="00EF5447" w14:paraId="115E59CD" w14:textId="77777777" w:rsidTr="003D2F07">
        <w:trPr>
          <w:trHeight w:val="54"/>
          <w:jc w:val="center"/>
        </w:trPr>
        <w:tc>
          <w:tcPr>
            <w:tcW w:w="2641" w:type="dxa"/>
            <w:tcBorders>
              <w:top w:val="nil"/>
              <w:bottom w:val="nil"/>
            </w:tcBorders>
            <w:shd w:val="clear" w:color="auto" w:fill="auto"/>
          </w:tcPr>
          <w:p w14:paraId="22E1943F" w14:textId="77777777" w:rsidR="00AB5D01" w:rsidRPr="00EF5447" w:rsidRDefault="00AB5D01" w:rsidP="003D2F07">
            <w:pPr>
              <w:pStyle w:val="TAC"/>
            </w:pPr>
          </w:p>
        </w:tc>
        <w:tc>
          <w:tcPr>
            <w:tcW w:w="867" w:type="dxa"/>
            <w:shd w:val="clear" w:color="auto" w:fill="auto"/>
          </w:tcPr>
          <w:p w14:paraId="430109EE" w14:textId="77777777" w:rsidR="00AB5D01" w:rsidRPr="00EF5447" w:rsidRDefault="00AB5D01" w:rsidP="003D2F07">
            <w:pPr>
              <w:pStyle w:val="TAC"/>
            </w:pPr>
            <w:r w:rsidRPr="00EF5447">
              <w:t>3</w:t>
            </w:r>
          </w:p>
        </w:tc>
        <w:tc>
          <w:tcPr>
            <w:tcW w:w="828" w:type="dxa"/>
            <w:shd w:val="clear" w:color="auto" w:fill="auto"/>
            <w:noWrap/>
          </w:tcPr>
          <w:p w14:paraId="19E6CF86" w14:textId="77777777" w:rsidR="00AB5D01" w:rsidRPr="00EF5447" w:rsidRDefault="00AB5D01" w:rsidP="003D2F07">
            <w:pPr>
              <w:pStyle w:val="TAC"/>
            </w:pPr>
            <w:r w:rsidRPr="00EF5447">
              <w:t>1712.5</w:t>
            </w:r>
          </w:p>
        </w:tc>
        <w:tc>
          <w:tcPr>
            <w:tcW w:w="746" w:type="dxa"/>
            <w:shd w:val="clear" w:color="auto" w:fill="auto"/>
            <w:noWrap/>
          </w:tcPr>
          <w:p w14:paraId="46B3F5E9" w14:textId="77777777" w:rsidR="00AB5D01" w:rsidRPr="00EF5447" w:rsidRDefault="00AB5D01" w:rsidP="003D2F07">
            <w:pPr>
              <w:pStyle w:val="TAC"/>
            </w:pPr>
            <w:r w:rsidRPr="00EF5447">
              <w:t>5</w:t>
            </w:r>
          </w:p>
        </w:tc>
        <w:tc>
          <w:tcPr>
            <w:tcW w:w="1582" w:type="dxa"/>
            <w:shd w:val="clear" w:color="auto" w:fill="auto"/>
            <w:noWrap/>
          </w:tcPr>
          <w:p w14:paraId="00EDC843" w14:textId="77777777" w:rsidR="00AB5D01" w:rsidRPr="00EF5447" w:rsidRDefault="00AB5D01" w:rsidP="003D2F07">
            <w:pPr>
              <w:pStyle w:val="TAC"/>
            </w:pPr>
            <w:r w:rsidRPr="00EF5447">
              <w:t>25</w:t>
            </w:r>
          </w:p>
        </w:tc>
        <w:tc>
          <w:tcPr>
            <w:tcW w:w="1323" w:type="dxa"/>
            <w:shd w:val="clear" w:color="auto" w:fill="auto"/>
            <w:noWrap/>
          </w:tcPr>
          <w:p w14:paraId="3D2852EF" w14:textId="77777777" w:rsidR="00AB5D01" w:rsidRPr="00EF5447" w:rsidRDefault="00AB5D01" w:rsidP="003D2F07">
            <w:pPr>
              <w:pStyle w:val="TAC"/>
            </w:pPr>
            <w:r w:rsidRPr="00EF5447">
              <w:t>1807.5</w:t>
            </w:r>
          </w:p>
        </w:tc>
        <w:tc>
          <w:tcPr>
            <w:tcW w:w="696" w:type="dxa"/>
            <w:shd w:val="clear" w:color="auto" w:fill="auto"/>
          </w:tcPr>
          <w:p w14:paraId="4F027530" w14:textId="77777777" w:rsidR="00AB5D01" w:rsidRPr="00EF5447" w:rsidRDefault="00AB5D01" w:rsidP="003D2F07">
            <w:pPr>
              <w:pStyle w:val="TAC"/>
            </w:pPr>
            <w:r>
              <w:t>37</w:t>
            </w:r>
            <w:r w:rsidRPr="00EF5447">
              <w:t>.2</w:t>
            </w:r>
          </w:p>
        </w:tc>
        <w:tc>
          <w:tcPr>
            <w:tcW w:w="1247" w:type="dxa"/>
            <w:shd w:val="clear" w:color="auto" w:fill="auto"/>
          </w:tcPr>
          <w:p w14:paraId="2C5699FD" w14:textId="77777777" w:rsidR="00AB5D01" w:rsidRPr="00EF5447" w:rsidRDefault="00AB5D01" w:rsidP="003D2F07">
            <w:pPr>
              <w:pStyle w:val="TAC"/>
              <w:rPr>
                <w:rFonts w:eastAsia="MS Mincho"/>
              </w:rPr>
            </w:pPr>
            <w:r w:rsidRPr="00EF5447">
              <w:rPr>
                <w:rFonts w:eastAsia="MS Mincho"/>
              </w:rPr>
              <w:t>IMD2</w:t>
            </w:r>
            <w:r>
              <w:rPr>
                <w:vertAlign w:val="superscript"/>
              </w:rPr>
              <w:t>1</w:t>
            </w:r>
          </w:p>
        </w:tc>
      </w:tr>
      <w:tr w:rsidR="00AB5D01" w:rsidRPr="00EF5447" w14:paraId="3F3B993D" w14:textId="77777777" w:rsidTr="003D2F07">
        <w:trPr>
          <w:trHeight w:val="54"/>
          <w:jc w:val="center"/>
        </w:trPr>
        <w:tc>
          <w:tcPr>
            <w:tcW w:w="2641" w:type="dxa"/>
            <w:tcBorders>
              <w:top w:val="nil"/>
              <w:bottom w:val="nil"/>
            </w:tcBorders>
            <w:shd w:val="clear" w:color="auto" w:fill="auto"/>
          </w:tcPr>
          <w:p w14:paraId="6BA7CD9C" w14:textId="77777777" w:rsidR="00AB5D01" w:rsidRPr="00EF5447" w:rsidRDefault="00AB5D01" w:rsidP="003D2F07">
            <w:pPr>
              <w:pStyle w:val="TAC"/>
            </w:pPr>
          </w:p>
        </w:tc>
        <w:tc>
          <w:tcPr>
            <w:tcW w:w="867" w:type="dxa"/>
            <w:shd w:val="clear" w:color="auto" w:fill="auto"/>
          </w:tcPr>
          <w:p w14:paraId="1F87C618" w14:textId="77777777" w:rsidR="00AB5D01" w:rsidRPr="00EF5447" w:rsidRDefault="00AB5D01" w:rsidP="003D2F07">
            <w:pPr>
              <w:pStyle w:val="TAC"/>
            </w:pPr>
            <w:r w:rsidRPr="00EF5447">
              <w:t>n78</w:t>
            </w:r>
          </w:p>
        </w:tc>
        <w:tc>
          <w:tcPr>
            <w:tcW w:w="828" w:type="dxa"/>
            <w:shd w:val="clear" w:color="auto" w:fill="auto"/>
            <w:noWrap/>
          </w:tcPr>
          <w:p w14:paraId="36C75A44" w14:textId="77777777" w:rsidR="00AB5D01" w:rsidRPr="00EF5447" w:rsidRDefault="00AB5D01" w:rsidP="003D2F07">
            <w:pPr>
              <w:pStyle w:val="TAC"/>
            </w:pPr>
            <w:r w:rsidRPr="00EF5447">
              <w:t>3757.5</w:t>
            </w:r>
          </w:p>
        </w:tc>
        <w:tc>
          <w:tcPr>
            <w:tcW w:w="746" w:type="dxa"/>
            <w:shd w:val="clear" w:color="auto" w:fill="auto"/>
            <w:noWrap/>
          </w:tcPr>
          <w:p w14:paraId="18DEAA7D" w14:textId="77777777" w:rsidR="00AB5D01" w:rsidRPr="00EF5447" w:rsidRDefault="00AB5D01" w:rsidP="003D2F07">
            <w:pPr>
              <w:pStyle w:val="TAC"/>
            </w:pPr>
            <w:r w:rsidRPr="00EF5447">
              <w:t>10</w:t>
            </w:r>
          </w:p>
        </w:tc>
        <w:tc>
          <w:tcPr>
            <w:tcW w:w="1582" w:type="dxa"/>
            <w:shd w:val="clear" w:color="auto" w:fill="auto"/>
            <w:noWrap/>
          </w:tcPr>
          <w:p w14:paraId="313F3156" w14:textId="77777777" w:rsidR="00AB5D01" w:rsidRPr="00EF5447" w:rsidRDefault="00AB5D01" w:rsidP="003D2F07">
            <w:pPr>
              <w:pStyle w:val="TAC"/>
            </w:pPr>
            <w:r w:rsidRPr="00EF5447">
              <w:t>50</w:t>
            </w:r>
          </w:p>
        </w:tc>
        <w:tc>
          <w:tcPr>
            <w:tcW w:w="1323" w:type="dxa"/>
            <w:shd w:val="clear" w:color="auto" w:fill="auto"/>
            <w:noWrap/>
          </w:tcPr>
          <w:p w14:paraId="6054855C" w14:textId="77777777" w:rsidR="00AB5D01" w:rsidRPr="00EF5447" w:rsidRDefault="00AB5D01" w:rsidP="003D2F07">
            <w:pPr>
              <w:pStyle w:val="TAC"/>
            </w:pPr>
            <w:r w:rsidRPr="00EF5447">
              <w:t>3757.5</w:t>
            </w:r>
          </w:p>
        </w:tc>
        <w:tc>
          <w:tcPr>
            <w:tcW w:w="696" w:type="dxa"/>
            <w:shd w:val="clear" w:color="auto" w:fill="auto"/>
          </w:tcPr>
          <w:p w14:paraId="258D0173" w14:textId="77777777" w:rsidR="00AB5D01" w:rsidRPr="00EF5447" w:rsidRDefault="00AB5D01" w:rsidP="003D2F07">
            <w:pPr>
              <w:pStyle w:val="TAC"/>
            </w:pPr>
            <w:r w:rsidRPr="00EF5447">
              <w:t>N/A</w:t>
            </w:r>
          </w:p>
        </w:tc>
        <w:tc>
          <w:tcPr>
            <w:tcW w:w="1247" w:type="dxa"/>
            <w:shd w:val="clear" w:color="auto" w:fill="auto"/>
          </w:tcPr>
          <w:p w14:paraId="2D7D6940" w14:textId="77777777" w:rsidR="00AB5D01" w:rsidRPr="00EF5447" w:rsidRDefault="00AB5D01" w:rsidP="003D2F07">
            <w:pPr>
              <w:pStyle w:val="TAC"/>
            </w:pPr>
            <w:r w:rsidRPr="00EF5447">
              <w:t>N/A</w:t>
            </w:r>
          </w:p>
        </w:tc>
      </w:tr>
      <w:tr w:rsidR="00AB5D01" w:rsidRPr="00EF5447" w14:paraId="3EBCAC4E" w14:textId="77777777" w:rsidTr="003D2F07">
        <w:trPr>
          <w:trHeight w:val="54"/>
          <w:jc w:val="center"/>
        </w:trPr>
        <w:tc>
          <w:tcPr>
            <w:tcW w:w="2641" w:type="dxa"/>
            <w:tcBorders>
              <w:top w:val="nil"/>
              <w:bottom w:val="nil"/>
            </w:tcBorders>
            <w:shd w:val="clear" w:color="auto" w:fill="auto"/>
          </w:tcPr>
          <w:p w14:paraId="6C727C98" w14:textId="77777777" w:rsidR="00AB5D01" w:rsidRPr="00EF5447" w:rsidRDefault="00AB5D01" w:rsidP="003D2F07">
            <w:pPr>
              <w:pStyle w:val="TAC"/>
            </w:pPr>
          </w:p>
        </w:tc>
        <w:tc>
          <w:tcPr>
            <w:tcW w:w="867" w:type="dxa"/>
            <w:shd w:val="clear" w:color="auto" w:fill="auto"/>
          </w:tcPr>
          <w:p w14:paraId="7F22BF56" w14:textId="77777777" w:rsidR="00AB5D01" w:rsidRPr="00EF5447" w:rsidRDefault="00AB5D01" w:rsidP="003D2F07">
            <w:pPr>
              <w:pStyle w:val="TAC"/>
            </w:pPr>
            <w:r w:rsidRPr="00EF5447">
              <w:t>1</w:t>
            </w:r>
          </w:p>
        </w:tc>
        <w:tc>
          <w:tcPr>
            <w:tcW w:w="828" w:type="dxa"/>
            <w:shd w:val="clear" w:color="auto" w:fill="auto"/>
            <w:noWrap/>
          </w:tcPr>
          <w:p w14:paraId="73134AA3" w14:textId="77777777" w:rsidR="00AB5D01" w:rsidRPr="00EF5447" w:rsidRDefault="00AB5D01" w:rsidP="003D2F07">
            <w:pPr>
              <w:pStyle w:val="TAC"/>
            </w:pPr>
            <w:r w:rsidRPr="00EF5447">
              <w:t>1935</w:t>
            </w:r>
          </w:p>
        </w:tc>
        <w:tc>
          <w:tcPr>
            <w:tcW w:w="746" w:type="dxa"/>
            <w:shd w:val="clear" w:color="auto" w:fill="auto"/>
            <w:noWrap/>
          </w:tcPr>
          <w:p w14:paraId="46234DEB" w14:textId="77777777" w:rsidR="00AB5D01" w:rsidRPr="00EF5447" w:rsidRDefault="00AB5D01" w:rsidP="003D2F07">
            <w:pPr>
              <w:pStyle w:val="TAC"/>
            </w:pPr>
            <w:r w:rsidRPr="00EF5447">
              <w:t>5</w:t>
            </w:r>
          </w:p>
        </w:tc>
        <w:tc>
          <w:tcPr>
            <w:tcW w:w="1582" w:type="dxa"/>
            <w:shd w:val="clear" w:color="auto" w:fill="auto"/>
            <w:noWrap/>
          </w:tcPr>
          <w:p w14:paraId="53711034" w14:textId="77777777" w:rsidR="00AB5D01" w:rsidRPr="00EF5447" w:rsidRDefault="00AB5D01" w:rsidP="003D2F07">
            <w:pPr>
              <w:pStyle w:val="TAC"/>
            </w:pPr>
            <w:r w:rsidRPr="00EF5447">
              <w:t>25</w:t>
            </w:r>
          </w:p>
        </w:tc>
        <w:tc>
          <w:tcPr>
            <w:tcW w:w="1323" w:type="dxa"/>
            <w:shd w:val="clear" w:color="auto" w:fill="auto"/>
            <w:noWrap/>
          </w:tcPr>
          <w:p w14:paraId="338780F2" w14:textId="77777777" w:rsidR="00AB5D01" w:rsidRPr="00EF5447" w:rsidRDefault="00AB5D01" w:rsidP="003D2F07">
            <w:pPr>
              <w:pStyle w:val="TAC"/>
            </w:pPr>
            <w:r w:rsidRPr="00EF5447">
              <w:t>2125</w:t>
            </w:r>
          </w:p>
        </w:tc>
        <w:tc>
          <w:tcPr>
            <w:tcW w:w="696" w:type="dxa"/>
            <w:shd w:val="clear" w:color="auto" w:fill="auto"/>
          </w:tcPr>
          <w:p w14:paraId="706A8686" w14:textId="77777777" w:rsidR="00AB5D01" w:rsidRPr="00EF5447" w:rsidRDefault="00AB5D01" w:rsidP="003D2F07">
            <w:pPr>
              <w:pStyle w:val="TAC"/>
            </w:pPr>
            <w:r>
              <w:t>17</w:t>
            </w:r>
            <w:r w:rsidRPr="00EF5447">
              <w:t>.8</w:t>
            </w:r>
          </w:p>
        </w:tc>
        <w:tc>
          <w:tcPr>
            <w:tcW w:w="1247" w:type="dxa"/>
            <w:shd w:val="clear" w:color="auto" w:fill="auto"/>
          </w:tcPr>
          <w:p w14:paraId="41B7AEE0" w14:textId="77777777" w:rsidR="00AB5D01" w:rsidRPr="00EF5447" w:rsidRDefault="00AB5D01" w:rsidP="003D2F07">
            <w:pPr>
              <w:pStyle w:val="TAC"/>
              <w:rPr>
                <w:rFonts w:eastAsia="MS Mincho"/>
              </w:rPr>
            </w:pPr>
            <w:r w:rsidRPr="00EF5447">
              <w:rPr>
                <w:rFonts w:eastAsia="MS Mincho"/>
              </w:rPr>
              <w:t>IMD5</w:t>
            </w:r>
          </w:p>
        </w:tc>
      </w:tr>
      <w:tr w:rsidR="00AB5D01" w:rsidRPr="00EF5447" w14:paraId="27398B4D" w14:textId="77777777" w:rsidTr="003D2F07">
        <w:trPr>
          <w:trHeight w:val="54"/>
          <w:jc w:val="center"/>
        </w:trPr>
        <w:tc>
          <w:tcPr>
            <w:tcW w:w="2641" w:type="dxa"/>
            <w:tcBorders>
              <w:top w:val="nil"/>
              <w:bottom w:val="nil"/>
            </w:tcBorders>
            <w:shd w:val="clear" w:color="auto" w:fill="auto"/>
          </w:tcPr>
          <w:p w14:paraId="672AF983" w14:textId="77777777" w:rsidR="00AB5D01" w:rsidRPr="00EF5447" w:rsidRDefault="00AB5D01" w:rsidP="003D2F07">
            <w:pPr>
              <w:pStyle w:val="TAC"/>
            </w:pPr>
          </w:p>
        </w:tc>
        <w:tc>
          <w:tcPr>
            <w:tcW w:w="867" w:type="dxa"/>
            <w:shd w:val="clear" w:color="auto" w:fill="auto"/>
          </w:tcPr>
          <w:p w14:paraId="76B2F3DF" w14:textId="77777777" w:rsidR="00AB5D01" w:rsidRPr="00EF5447" w:rsidRDefault="00AB5D01" w:rsidP="003D2F07">
            <w:pPr>
              <w:pStyle w:val="TAC"/>
            </w:pPr>
            <w:r w:rsidRPr="00EF5447">
              <w:t>3</w:t>
            </w:r>
          </w:p>
        </w:tc>
        <w:tc>
          <w:tcPr>
            <w:tcW w:w="828" w:type="dxa"/>
            <w:shd w:val="clear" w:color="auto" w:fill="auto"/>
            <w:noWrap/>
          </w:tcPr>
          <w:p w14:paraId="4A42B7AF" w14:textId="77777777" w:rsidR="00AB5D01" w:rsidRPr="00EF5447" w:rsidRDefault="00AB5D01" w:rsidP="003D2F07">
            <w:pPr>
              <w:pStyle w:val="TAC"/>
            </w:pPr>
            <w:r w:rsidRPr="00EF5447">
              <w:t>1775</w:t>
            </w:r>
          </w:p>
        </w:tc>
        <w:tc>
          <w:tcPr>
            <w:tcW w:w="746" w:type="dxa"/>
            <w:shd w:val="clear" w:color="auto" w:fill="auto"/>
            <w:noWrap/>
          </w:tcPr>
          <w:p w14:paraId="7C8D9035" w14:textId="77777777" w:rsidR="00AB5D01" w:rsidRPr="00EF5447" w:rsidRDefault="00AB5D01" w:rsidP="003D2F07">
            <w:pPr>
              <w:pStyle w:val="TAC"/>
            </w:pPr>
            <w:r w:rsidRPr="00EF5447">
              <w:t>5</w:t>
            </w:r>
          </w:p>
        </w:tc>
        <w:tc>
          <w:tcPr>
            <w:tcW w:w="1582" w:type="dxa"/>
            <w:shd w:val="clear" w:color="auto" w:fill="auto"/>
            <w:noWrap/>
          </w:tcPr>
          <w:p w14:paraId="5DE24713" w14:textId="77777777" w:rsidR="00AB5D01" w:rsidRPr="00EF5447" w:rsidRDefault="00AB5D01" w:rsidP="003D2F07">
            <w:pPr>
              <w:pStyle w:val="TAC"/>
            </w:pPr>
            <w:r w:rsidRPr="00EF5447">
              <w:t>25</w:t>
            </w:r>
          </w:p>
        </w:tc>
        <w:tc>
          <w:tcPr>
            <w:tcW w:w="1323" w:type="dxa"/>
            <w:shd w:val="clear" w:color="auto" w:fill="auto"/>
            <w:noWrap/>
          </w:tcPr>
          <w:p w14:paraId="4CCD8DA0" w14:textId="77777777" w:rsidR="00AB5D01" w:rsidRPr="00EF5447" w:rsidRDefault="00AB5D01" w:rsidP="003D2F07">
            <w:pPr>
              <w:pStyle w:val="TAC"/>
            </w:pPr>
            <w:r w:rsidRPr="00EF5447">
              <w:t>1870</w:t>
            </w:r>
          </w:p>
        </w:tc>
        <w:tc>
          <w:tcPr>
            <w:tcW w:w="696" w:type="dxa"/>
            <w:shd w:val="clear" w:color="auto" w:fill="auto"/>
          </w:tcPr>
          <w:p w14:paraId="04BF1848" w14:textId="77777777" w:rsidR="00AB5D01" w:rsidRPr="00EF5447" w:rsidRDefault="00AB5D01" w:rsidP="003D2F07">
            <w:pPr>
              <w:pStyle w:val="TAC"/>
            </w:pPr>
            <w:r w:rsidRPr="00EF5447">
              <w:t>N/A</w:t>
            </w:r>
          </w:p>
        </w:tc>
        <w:tc>
          <w:tcPr>
            <w:tcW w:w="1247" w:type="dxa"/>
            <w:shd w:val="clear" w:color="auto" w:fill="auto"/>
          </w:tcPr>
          <w:p w14:paraId="32133DE0" w14:textId="77777777" w:rsidR="00AB5D01" w:rsidRPr="00EF5447" w:rsidRDefault="00AB5D01" w:rsidP="003D2F07">
            <w:pPr>
              <w:pStyle w:val="TAC"/>
            </w:pPr>
            <w:r w:rsidRPr="00EF5447">
              <w:t>N/A</w:t>
            </w:r>
          </w:p>
        </w:tc>
      </w:tr>
      <w:tr w:rsidR="00AB5D01" w:rsidRPr="00EF5447" w14:paraId="20AD4EF6" w14:textId="77777777" w:rsidTr="003D2F07">
        <w:trPr>
          <w:trHeight w:val="54"/>
          <w:jc w:val="center"/>
        </w:trPr>
        <w:tc>
          <w:tcPr>
            <w:tcW w:w="2641" w:type="dxa"/>
            <w:tcBorders>
              <w:top w:val="nil"/>
              <w:bottom w:val="single" w:sz="4" w:space="0" w:color="auto"/>
            </w:tcBorders>
            <w:shd w:val="clear" w:color="auto" w:fill="auto"/>
          </w:tcPr>
          <w:p w14:paraId="65A1C30A" w14:textId="77777777" w:rsidR="00AB5D01" w:rsidRPr="00EF5447" w:rsidRDefault="00AB5D01" w:rsidP="003D2F07">
            <w:pPr>
              <w:pStyle w:val="TAC"/>
            </w:pPr>
          </w:p>
        </w:tc>
        <w:tc>
          <w:tcPr>
            <w:tcW w:w="867" w:type="dxa"/>
            <w:shd w:val="clear" w:color="auto" w:fill="auto"/>
          </w:tcPr>
          <w:p w14:paraId="09C44E12" w14:textId="77777777" w:rsidR="00AB5D01" w:rsidRPr="00EF5447" w:rsidRDefault="00AB5D01" w:rsidP="003D2F07">
            <w:pPr>
              <w:pStyle w:val="TAC"/>
            </w:pPr>
            <w:r w:rsidRPr="00EF5447">
              <w:t>n78</w:t>
            </w:r>
          </w:p>
        </w:tc>
        <w:tc>
          <w:tcPr>
            <w:tcW w:w="828" w:type="dxa"/>
            <w:shd w:val="clear" w:color="auto" w:fill="auto"/>
            <w:noWrap/>
          </w:tcPr>
          <w:p w14:paraId="4AF3D08B" w14:textId="77777777" w:rsidR="00AB5D01" w:rsidRPr="00EF5447" w:rsidRDefault="00AB5D01" w:rsidP="003D2F07">
            <w:pPr>
              <w:pStyle w:val="TAC"/>
            </w:pPr>
            <w:r w:rsidRPr="00EF5447">
              <w:t>3725</w:t>
            </w:r>
          </w:p>
        </w:tc>
        <w:tc>
          <w:tcPr>
            <w:tcW w:w="746" w:type="dxa"/>
            <w:shd w:val="clear" w:color="auto" w:fill="auto"/>
            <w:noWrap/>
          </w:tcPr>
          <w:p w14:paraId="069453B2" w14:textId="77777777" w:rsidR="00AB5D01" w:rsidRPr="00EF5447" w:rsidRDefault="00AB5D01" w:rsidP="003D2F07">
            <w:pPr>
              <w:pStyle w:val="TAC"/>
            </w:pPr>
            <w:r w:rsidRPr="00EF5447">
              <w:t>10</w:t>
            </w:r>
          </w:p>
        </w:tc>
        <w:tc>
          <w:tcPr>
            <w:tcW w:w="1582" w:type="dxa"/>
            <w:shd w:val="clear" w:color="auto" w:fill="auto"/>
            <w:noWrap/>
          </w:tcPr>
          <w:p w14:paraId="035B760F" w14:textId="77777777" w:rsidR="00AB5D01" w:rsidRPr="00EF5447" w:rsidRDefault="00AB5D01" w:rsidP="003D2F07">
            <w:pPr>
              <w:pStyle w:val="TAC"/>
            </w:pPr>
            <w:r w:rsidRPr="00EF5447">
              <w:t>50</w:t>
            </w:r>
          </w:p>
        </w:tc>
        <w:tc>
          <w:tcPr>
            <w:tcW w:w="1323" w:type="dxa"/>
            <w:shd w:val="clear" w:color="auto" w:fill="auto"/>
            <w:noWrap/>
          </w:tcPr>
          <w:p w14:paraId="66CCDF3C" w14:textId="77777777" w:rsidR="00AB5D01" w:rsidRPr="00EF5447" w:rsidRDefault="00AB5D01" w:rsidP="003D2F07">
            <w:pPr>
              <w:pStyle w:val="TAC"/>
            </w:pPr>
            <w:r w:rsidRPr="00EF5447">
              <w:t>3725</w:t>
            </w:r>
          </w:p>
        </w:tc>
        <w:tc>
          <w:tcPr>
            <w:tcW w:w="696" w:type="dxa"/>
            <w:shd w:val="clear" w:color="auto" w:fill="auto"/>
          </w:tcPr>
          <w:p w14:paraId="5C9CED11" w14:textId="77777777" w:rsidR="00AB5D01" w:rsidRPr="00EF5447" w:rsidRDefault="00AB5D01" w:rsidP="003D2F07">
            <w:pPr>
              <w:pStyle w:val="TAC"/>
            </w:pPr>
            <w:r w:rsidRPr="00EF5447">
              <w:t>N/A</w:t>
            </w:r>
          </w:p>
        </w:tc>
        <w:tc>
          <w:tcPr>
            <w:tcW w:w="1247" w:type="dxa"/>
            <w:shd w:val="clear" w:color="auto" w:fill="auto"/>
          </w:tcPr>
          <w:p w14:paraId="0B3F9113" w14:textId="77777777" w:rsidR="00AB5D01" w:rsidRPr="00EF5447" w:rsidRDefault="00AB5D01" w:rsidP="003D2F07">
            <w:pPr>
              <w:pStyle w:val="TAC"/>
            </w:pPr>
            <w:r w:rsidRPr="00EF5447">
              <w:t>N/A</w:t>
            </w:r>
          </w:p>
        </w:tc>
      </w:tr>
      <w:tr w:rsidR="00AB5D01" w:rsidRPr="00EF5447" w14:paraId="24C9578C" w14:textId="77777777" w:rsidTr="003D2F07">
        <w:trPr>
          <w:trHeight w:val="54"/>
          <w:jc w:val="center"/>
        </w:trPr>
        <w:tc>
          <w:tcPr>
            <w:tcW w:w="9930" w:type="dxa"/>
            <w:gridSpan w:val="8"/>
            <w:tcBorders>
              <w:top w:val="nil"/>
              <w:bottom w:val="single" w:sz="4" w:space="0" w:color="auto"/>
            </w:tcBorders>
            <w:shd w:val="clear" w:color="auto" w:fill="auto"/>
            <w:vAlign w:val="center"/>
          </w:tcPr>
          <w:p w14:paraId="33BAEAAA" w14:textId="77777777" w:rsidR="00AB5D01" w:rsidRPr="006B5C20" w:rsidRDefault="00AB5D01" w:rsidP="003D2F07">
            <w:pPr>
              <w:pStyle w:val="TAN"/>
            </w:pPr>
            <w:r w:rsidRPr="00B90A6B">
              <w:t xml:space="preserve">NOTE </w:t>
            </w:r>
            <w:r>
              <w:t>1</w:t>
            </w:r>
            <w:r w:rsidRPr="00B90A6B">
              <w:t>:</w:t>
            </w:r>
            <w:r w:rsidRPr="00B90A6B">
              <w:tab/>
            </w:r>
            <w:r w:rsidRPr="0057013A">
              <w:t>This band is subject to IMD5 also which MSD is not specified</w:t>
            </w:r>
            <w:r w:rsidRPr="0057013A">
              <w:rPr>
                <w:lang w:eastAsia="ja-JP"/>
              </w:rPr>
              <w:t>.</w:t>
            </w:r>
          </w:p>
        </w:tc>
      </w:tr>
    </w:tbl>
    <w:p w14:paraId="5B305CE4" w14:textId="77777777" w:rsidR="00AB5D01" w:rsidRPr="0085002E" w:rsidRDefault="00AB5D01" w:rsidP="00AB5D01">
      <w:pPr>
        <w:rPr>
          <w:rFonts w:eastAsia="PMingLiU"/>
          <w:lang w:eastAsia="zh-TW"/>
        </w:rPr>
      </w:pPr>
    </w:p>
    <w:p w14:paraId="69687828" w14:textId="77777777" w:rsidR="00AB5D01" w:rsidRPr="0085002E" w:rsidRDefault="00AB5D01" w:rsidP="00AB5D01">
      <w:pPr>
        <w:pStyle w:val="Heading4"/>
        <w:rPr>
          <w:lang w:eastAsia="zh-CN"/>
        </w:rPr>
      </w:pPr>
      <w:bookmarkStart w:id="1820" w:name="_Toc151361941"/>
      <w:r>
        <w:t>5.23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20"/>
    </w:p>
    <w:p w14:paraId="67D694DC" w14:textId="77777777" w:rsidR="00AB5D01" w:rsidRPr="009353D8" w:rsidRDefault="00AB5D01" w:rsidP="00AB5D01">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6231623" w14:textId="77777777" w:rsidR="00AE42A9" w:rsidRPr="00323E98" w:rsidRDefault="00AE42A9" w:rsidP="00AE42A9">
      <w:pPr>
        <w:pStyle w:val="Heading3"/>
        <w:rPr>
          <w:rFonts w:eastAsia="MS Mincho"/>
          <w:lang w:eastAsia="ja-JP"/>
        </w:rPr>
      </w:pPr>
      <w:bookmarkStart w:id="1821" w:name="_Toc151361942"/>
      <w:r>
        <w:lastRenderedPageBreak/>
        <w:t>5.24</w:t>
      </w:r>
      <w:r w:rsidRPr="0085002E">
        <w:tab/>
      </w:r>
      <w:r w:rsidRPr="00323E98">
        <w:rPr>
          <w:rFonts w:eastAsia="MS Mincho" w:hint="eastAsia"/>
          <w:lang w:eastAsia="ja-JP"/>
        </w:rPr>
        <w:t>DC</w:t>
      </w:r>
      <w:r w:rsidRPr="00323E98">
        <w:t>_</w:t>
      </w:r>
      <w:r w:rsidRPr="00323E98">
        <w:rPr>
          <w:lang w:eastAsia="zh-CN"/>
        </w:rPr>
        <w:t>1-42</w:t>
      </w:r>
      <w:r w:rsidRPr="00323E98">
        <w:rPr>
          <w:rFonts w:hint="eastAsia"/>
          <w:lang w:eastAsia="zh-CN"/>
        </w:rPr>
        <w:t>_</w:t>
      </w:r>
      <w:r w:rsidRPr="00323E98">
        <w:rPr>
          <w:rFonts w:eastAsia="MS Mincho" w:hint="eastAsia"/>
          <w:lang w:eastAsia="ja-JP"/>
        </w:rPr>
        <w:t>n</w:t>
      </w:r>
      <w:r>
        <w:rPr>
          <w:rFonts w:eastAsia="MS Mincho"/>
          <w:lang w:eastAsia="ja-JP"/>
        </w:rPr>
        <w:t>78</w:t>
      </w:r>
      <w:bookmarkEnd w:id="1821"/>
    </w:p>
    <w:p w14:paraId="4B150D90" w14:textId="77777777" w:rsidR="00AE42A9" w:rsidRPr="0085002E" w:rsidRDefault="00AE42A9" w:rsidP="00AE42A9">
      <w:pPr>
        <w:pStyle w:val="Heading4"/>
        <w:rPr>
          <w:rFonts w:eastAsia="MS Mincho"/>
          <w:lang w:eastAsia="ja-JP"/>
        </w:rPr>
      </w:pPr>
      <w:bookmarkStart w:id="1822" w:name="_Toc151361943"/>
      <w:r>
        <w:rPr>
          <w:lang w:eastAsia="zh-CN"/>
        </w:rPr>
        <w:t>5.24</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822"/>
    </w:p>
    <w:p w14:paraId="01B626C8" w14:textId="77777777" w:rsidR="00AE42A9" w:rsidRDefault="00AE42A9" w:rsidP="00AE42A9">
      <w:pPr>
        <w:pStyle w:val="TH"/>
      </w:pPr>
      <w:r>
        <w:t>Table 5.24.1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E42A9" w:rsidRPr="00877CC8" w14:paraId="2B58CC50"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3FA757D" w14:textId="77777777" w:rsidR="00AE42A9" w:rsidRPr="00877CC8" w:rsidRDefault="00AE42A9" w:rsidP="003D2F07">
            <w:pPr>
              <w:keepLines/>
              <w:spacing w:after="0"/>
              <w:jc w:val="center"/>
              <w:rPr>
                <w:rFonts w:ascii="Arial" w:hAnsi="Arial"/>
                <w:b/>
                <w:sz w:val="18"/>
                <w:lang w:eastAsia="fi-FI"/>
              </w:rPr>
            </w:pPr>
            <w:r w:rsidRPr="00877CC8">
              <w:rPr>
                <w:rFonts w:ascii="Arial" w:hAnsi="Arial"/>
                <w:b/>
                <w:sz w:val="18"/>
                <w:lang w:eastAsia="fi-FI"/>
              </w:rPr>
              <w:t>EN-DC</w:t>
            </w:r>
          </w:p>
          <w:p w14:paraId="7A7A040A" w14:textId="77777777" w:rsidR="00AE42A9" w:rsidRPr="00877CC8" w:rsidRDefault="00AE42A9" w:rsidP="003D2F0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5F9FD5A" w14:textId="77777777" w:rsidR="00AE42A9" w:rsidRPr="00877CC8" w:rsidRDefault="00AE42A9" w:rsidP="003D2F07">
            <w:pPr>
              <w:keepLines/>
              <w:spacing w:after="0"/>
              <w:jc w:val="center"/>
              <w:rPr>
                <w:rFonts w:ascii="Arial" w:hAnsi="Arial"/>
                <w:b/>
                <w:sz w:val="18"/>
                <w:lang w:val="fr-FR" w:eastAsia="fi-FI"/>
              </w:rPr>
            </w:pPr>
            <w:r w:rsidRPr="00877CC8">
              <w:rPr>
                <w:rFonts w:ascii="Arial" w:hAnsi="Arial"/>
                <w:b/>
                <w:sz w:val="18"/>
                <w:lang w:val="fr-FR" w:eastAsia="fi-FI"/>
              </w:rPr>
              <w:t>Uplink EN-DC</w:t>
            </w:r>
          </w:p>
          <w:p w14:paraId="52793A24" w14:textId="77777777" w:rsidR="00AE42A9" w:rsidRPr="00877CC8" w:rsidRDefault="00AE42A9" w:rsidP="003D2F07">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0FB845C2" w14:textId="77777777" w:rsidR="00AE42A9" w:rsidRPr="00877CC8" w:rsidRDefault="00AE42A9" w:rsidP="003D2F07">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AE42A9" w:rsidRPr="00877CC8" w14:paraId="49F483EC"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2F2AE" w14:textId="77777777" w:rsidR="00AE42A9" w:rsidRPr="00877CC8" w:rsidRDefault="00AE42A9" w:rsidP="003D2F07">
            <w:pPr>
              <w:keepNext/>
              <w:keepLines/>
              <w:spacing w:after="0"/>
              <w:jc w:val="center"/>
              <w:rPr>
                <w:rFonts w:ascii="Arial" w:hAnsi="Arial"/>
                <w:noProof/>
                <w:sz w:val="18"/>
                <w:lang w:eastAsia="zh-CN"/>
              </w:rPr>
            </w:pPr>
            <w:r>
              <w:rPr>
                <w:rFonts w:ascii="Arial" w:hAnsi="Arial"/>
                <w:noProof/>
                <w:sz w:val="18"/>
                <w:lang w:eastAsia="zh-CN"/>
              </w:rPr>
              <w:t>DC_1A-42A_n78</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E44B9FA" w14:textId="77777777" w:rsidR="00AE42A9" w:rsidRPr="00877CC8" w:rsidRDefault="00AE42A9" w:rsidP="003D2F07">
            <w:pPr>
              <w:keepNext/>
              <w:keepLines/>
              <w:spacing w:after="0"/>
              <w:jc w:val="center"/>
              <w:rPr>
                <w:rFonts w:ascii="Arial" w:hAnsi="Arial"/>
                <w:sz w:val="18"/>
                <w:lang w:eastAsia="ja-JP"/>
              </w:rPr>
            </w:pPr>
            <w:r>
              <w:rPr>
                <w:rFonts w:ascii="Arial" w:hAnsi="Arial"/>
                <w:sz w:val="18"/>
                <w:lang w:eastAsia="ja-JP"/>
              </w:rPr>
              <w:t>DC_1A-42C_n78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5D9F9192" w14:textId="77777777" w:rsidR="00AE42A9" w:rsidRPr="00877CC8" w:rsidRDefault="00AE42A9" w:rsidP="003D2F07">
            <w:pPr>
              <w:keepNext/>
              <w:keepLines/>
              <w:spacing w:after="0"/>
              <w:jc w:val="center"/>
              <w:rPr>
                <w:rFonts w:ascii="Arial" w:hAnsi="Arial"/>
                <w:sz w:val="18"/>
                <w:lang w:eastAsia="ja-JP"/>
              </w:rPr>
            </w:pPr>
            <w:r>
              <w:rPr>
                <w:rFonts w:ascii="Arial" w:hAnsi="Arial"/>
                <w:sz w:val="18"/>
                <w:lang w:eastAsia="ja-JP"/>
              </w:rPr>
              <w:t>DC_1A-42D_n78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4DA081A7" w14:textId="77777777" w:rsidR="00AE42A9" w:rsidRPr="002505DB" w:rsidRDefault="00AE42A9" w:rsidP="003D2F07">
            <w:pPr>
              <w:keepNext/>
              <w:keepLines/>
              <w:spacing w:after="0"/>
              <w:jc w:val="center"/>
              <w:rPr>
                <w:rFonts w:ascii="Arial" w:eastAsia="Yu Mincho" w:hAnsi="Arial"/>
                <w:noProof/>
                <w:sz w:val="18"/>
                <w:lang w:eastAsia="ja-JP"/>
              </w:rPr>
            </w:pPr>
            <w:r w:rsidRPr="00877CC8">
              <w:rPr>
                <w:rFonts w:ascii="Arial" w:hAnsi="Arial"/>
                <w:noProof/>
                <w:sz w:val="18"/>
              </w:rPr>
              <w:t>DC_</w:t>
            </w:r>
            <w:r>
              <w:rPr>
                <w:rFonts w:ascii="Arial" w:hAnsi="Arial"/>
                <w:noProof/>
                <w:sz w:val="18"/>
              </w:rPr>
              <w:t>1A-42E_n78</w:t>
            </w:r>
            <w:r w:rsidRPr="00877CC8">
              <w:rPr>
                <w:rFonts w:ascii="Arial" w:hAnsi="Arial"/>
                <w:noProof/>
                <w:sz w:val="18"/>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219AC7ED" w14:textId="77777777" w:rsidR="00AE42A9" w:rsidRPr="00323E98" w:rsidRDefault="00AE42A9" w:rsidP="003D2F07">
            <w:pPr>
              <w:keepNext/>
              <w:keepLines/>
              <w:spacing w:after="0"/>
              <w:jc w:val="center"/>
              <w:rPr>
                <w:rFonts w:ascii="Arial" w:hAnsi="Arial"/>
                <w:sz w:val="18"/>
                <w:vertAlign w:val="superscript"/>
              </w:rPr>
            </w:pPr>
            <w:r>
              <w:rPr>
                <w:rFonts w:ascii="Arial" w:hAnsi="Arial"/>
                <w:sz w:val="18"/>
              </w:rPr>
              <w:t>DC_1A_n78</w:t>
            </w:r>
            <w:r w:rsidRPr="00877CC8">
              <w:rPr>
                <w:rFonts w:ascii="Arial" w:hAnsi="Arial"/>
                <w:sz w:val="18"/>
              </w:rPr>
              <w:t>A</w:t>
            </w:r>
            <w:r>
              <w:rPr>
                <w:rFonts w:ascii="Arial" w:hAnsi="Arial"/>
                <w:sz w:val="18"/>
                <w:vertAlign w:val="superscript"/>
              </w:rPr>
              <w:t>14</w:t>
            </w:r>
          </w:p>
        </w:tc>
      </w:tr>
      <w:tr w:rsidR="00AE42A9" w:rsidRPr="00B251C4" w14:paraId="0EBD3F28"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475D0BF" w14:textId="77777777" w:rsidR="00AE42A9" w:rsidRDefault="00AE42A9" w:rsidP="003D2F07">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76D60B52" w14:textId="77777777" w:rsidR="00AE42A9" w:rsidRDefault="00AE42A9" w:rsidP="003D2F07">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0C7D4420" w14:textId="77777777" w:rsidR="00AE42A9" w:rsidRPr="00877CC8" w:rsidRDefault="00AE42A9" w:rsidP="003D2F07">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3CAB3280" w14:textId="77777777" w:rsidR="00AE42A9" w:rsidRPr="004B5F71" w:rsidRDefault="00AE42A9" w:rsidP="003D2F07">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0D2C8F2A" w14:textId="77777777" w:rsidR="00AE42A9" w:rsidRPr="0085002E" w:rsidRDefault="00AE42A9" w:rsidP="00AE42A9">
      <w:pPr>
        <w:rPr>
          <w:rFonts w:eastAsia="PMingLiU"/>
          <w:color w:val="0033CC"/>
          <w:lang w:eastAsia="zh-TW"/>
        </w:rPr>
      </w:pPr>
    </w:p>
    <w:p w14:paraId="017D097D" w14:textId="77777777" w:rsidR="00AE42A9" w:rsidRPr="0085002E" w:rsidRDefault="00AE42A9" w:rsidP="00AE42A9">
      <w:pPr>
        <w:pStyle w:val="Heading4"/>
        <w:rPr>
          <w:lang w:eastAsia="zh-CN"/>
        </w:rPr>
      </w:pPr>
      <w:bookmarkStart w:id="1823" w:name="_Toc151361944"/>
      <w:r>
        <w:rPr>
          <w:lang w:eastAsia="zh-CN"/>
        </w:rPr>
        <w:t>5.24</w:t>
      </w:r>
      <w:r w:rsidRPr="0085002E">
        <w:rPr>
          <w:lang w:eastAsia="zh-CN"/>
        </w:rPr>
        <w:t>.2</w:t>
      </w:r>
      <w:r w:rsidRPr="0085002E">
        <w:rPr>
          <w:lang w:eastAsia="zh-CN"/>
        </w:rPr>
        <w:tab/>
        <w:t xml:space="preserve">Maximum output power for </w:t>
      </w:r>
      <w:r w:rsidRPr="0085002E">
        <w:rPr>
          <w:rFonts w:hint="eastAsia"/>
          <w:lang w:eastAsia="zh-CN"/>
        </w:rPr>
        <w:t>DC</w:t>
      </w:r>
      <w:bookmarkEnd w:id="1823"/>
    </w:p>
    <w:p w14:paraId="34E1C1F9" w14:textId="77777777" w:rsidR="00AE42A9" w:rsidRPr="004B5F71" w:rsidRDefault="00AE42A9" w:rsidP="00AE42A9">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DC_1_n78</w:t>
      </w:r>
      <w:r w:rsidRPr="00323E98">
        <w:rPr>
          <w:rFonts w:eastAsia="PMingLiU"/>
          <w:lang w:eastAsia="zh-TW"/>
        </w:rPr>
        <w:t>, this secti</w:t>
      </w:r>
      <w:r w:rsidRPr="004B5F71">
        <w:rPr>
          <w:rFonts w:eastAsia="PMingLiU"/>
          <w:lang w:eastAsia="zh-TW"/>
        </w:rPr>
        <w:t>on can be omitted.</w:t>
      </w:r>
    </w:p>
    <w:p w14:paraId="53DB44D3" w14:textId="77777777" w:rsidR="00AE42A9" w:rsidRPr="00BB10E3" w:rsidRDefault="00AE42A9" w:rsidP="00AE42A9">
      <w:pPr>
        <w:rPr>
          <w:rFonts w:eastAsia="Yu Mincho"/>
          <w:lang w:eastAsia="ja-JP"/>
        </w:rPr>
      </w:pPr>
    </w:p>
    <w:p w14:paraId="1DEC300E" w14:textId="77777777" w:rsidR="00AE42A9" w:rsidRPr="0085002E" w:rsidRDefault="00AE42A9" w:rsidP="00AE42A9">
      <w:pPr>
        <w:pStyle w:val="Heading4"/>
        <w:rPr>
          <w:lang w:eastAsia="zh-CN"/>
        </w:rPr>
      </w:pPr>
      <w:bookmarkStart w:id="1824" w:name="_Toc151361945"/>
      <w:r>
        <w:rPr>
          <w:lang w:eastAsia="zh-CN"/>
        </w:rPr>
        <w:t>5.24</w:t>
      </w:r>
      <w:r w:rsidRPr="0085002E">
        <w:rPr>
          <w:lang w:eastAsia="zh-CN"/>
        </w:rPr>
        <w:t>.3</w:t>
      </w:r>
      <w:r w:rsidRPr="0085002E">
        <w:rPr>
          <w:lang w:eastAsia="zh-CN"/>
        </w:rPr>
        <w:tab/>
        <w:t>REFSENS requirements for DC</w:t>
      </w:r>
      <w:bookmarkEnd w:id="1824"/>
    </w:p>
    <w:p w14:paraId="08FC3958" w14:textId="77777777" w:rsidR="00AE42A9" w:rsidRPr="00323E98" w:rsidRDefault="00AE42A9" w:rsidP="00AE42A9">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sidRPr="00323E98">
        <w:rPr>
          <w:rFonts w:eastAsia="PMingLiU"/>
          <w:lang w:eastAsia="zh-TW"/>
        </w:rPr>
        <w:t>DC_1_n7</w:t>
      </w:r>
      <w:r>
        <w:rPr>
          <w:rFonts w:eastAsia="PMingLiU"/>
          <w:lang w:eastAsia="zh-TW"/>
        </w:rPr>
        <w:t>8</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4F30978B" w14:textId="77777777" w:rsidR="00AE42A9" w:rsidRPr="00323E98" w:rsidRDefault="00AE42A9" w:rsidP="00AE42A9">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w:t>
      </w:r>
      <w:r>
        <w:rPr>
          <w:rFonts w:eastAsia="MS Mincho"/>
          <w:kern w:val="2"/>
          <w:lang w:val="en-US" w:eastAsia="zh-CN"/>
        </w:rPr>
        <w:t>t</w:t>
      </w:r>
      <w:r w:rsidRPr="00323E98">
        <w:rPr>
          <w:rFonts w:eastAsia="MS Mincho"/>
          <w:kern w:val="2"/>
          <w:lang w:val="en-US" w:eastAsia="zh-CN"/>
        </w:rPr>
        <w:t>he 4</w:t>
      </w:r>
      <w:r>
        <w:rPr>
          <w:rFonts w:eastAsia="MS Mincho"/>
          <w:kern w:val="2"/>
          <w:lang w:val="en-US" w:eastAsia="zh-CN"/>
        </w:rPr>
        <w:t>th</w:t>
      </w:r>
      <w:r w:rsidRPr="00323E98">
        <w:rPr>
          <w:rFonts w:eastAsia="MS Mincho"/>
          <w:kern w:val="2"/>
          <w:lang w:val="en-US" w:eastAsia="zh-CN"/>
        </w:rPr>
        <w:t xml:space="preserve"> order IMD generated by du</w:t>
      </w:r>
      <w:r>
        <w:rPr>
          <w:rFonts w:eastAsia="MS Mincho"/>
          <w:kern w:val="2"/>
          <w:lang w:val="en-US" w:eastAsia="zh-CN"/>
        </w:rPr>
        <w:t>al uplink of band 1 and band n78</w:t>
      </w:r>
      <w:r w:rsidRPr="00323E98">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1632A0A4" w14:textId="77777777" w:rsidR="00AE42A9" w:rsidRPr="00D46FA1" w:rsidRDefault="00AE42A9" w:rsidP="00AE42A9">
      <w:pPr>
        <w:widowControl w:val="0"/>
        <w:spacing w:after="0"/>
        <w:ind w:firstLineChars="100" w:firstLine="200"/>
        <w:rPr>
          <w:rFonts w:eastAsia="MS Mincho"/>
          <w:kern w:val="2"/>
          <w:lang w:val="en-US" w:eastAsia="zh-CN"/>
        </w:rPr>
      </w:pPr>
    </w:p>
    <w:p w14:paraId="2F4971B2" w14:textId="77777777" w:rsidR="00AE42A9" w:rsidRPr="001375F3" w:rsidRDefault="00AE42A9" w:rsidP="00AE42A9">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n78</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2F9B8365" w14:textId="77777777" w:rsidR="00AE42A9" w:rsidRPr="0085002E" w:rsidRDefault="00AE42A9" w:rsidP="00AE42A9">
      <w:pPr>
        <w:rPr>
          <w:rFonts w:eastAsia="PMingLiU"/>
          <w:lang w:eastAsia="zh-TW"/>
        </w:rPr>
      </w:pPr>
    </w:p>
    <w:p w14:paraId="7C0C8956" w14:textId="77777777" w:rsidR="00AE42A9" w:rsidRPr="0085002E" w:rsidRDefault="00AE42A9" w:rsidP="00AE42A9">
      <w:pPr>
        <w:pStyle w:val="Heading4"/>
        <w:rPr>
          <w:lang w:eastAsia="zh-CN"/>
        </w:rPr>
      </w:pPr>
      <w:bookmarkStart w:id="1825" w:name="_Toc151361946"/>
      <w:r>
        <w:t>5.24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25"/>
    </w:p>
    <w:p w14:paraId="07FDABAC" w14:textId="77777777" w:rsidR="00AE42A9" w:rsidRPr="009353D8" w:rsidRDefault="00AE42A9" w:rsidP="00AE42A9">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3ACACF1" w14:textId="77777777" w:rsidR="00A644A8" w:rsidRPr="00323E98" w:rsidRDefault="00A644A8" w:rsidP="00A644A8">
      <w:pPr>
        <w:pStyle w:val="Heading3"/>
        <w:rPr>
          <w:rFonts w:eastAsia="MS Mincho"/>
          <w:lang w:eastAsia="ja-JP"/>
        </w:rPr>
      </w:pPr>
      <w:bookmarkStart w:id="1826" w:name="_Toc151361947"/>
      <w:r>
        <w:lastRenderedPageBreak/>
        <w:t>5.25</w:t>
      </w:r>
      <w:r w:rsidRPr="0085002E">
        <w:tab/>
      </w:r>
      <w:r w:rsidRPr="00323E98">
        <w:rPr>
          <w:rFonts w:eastAsia="MS Mincho" w:hint="eastAsia"/>
          <w:lang w:eastAsia="ja-JP"/>
        </w:rPr>
        <w:t>DC</w:t>
      </w:r>
      <w:r w:rsidRPr="00323E98">
        <w:t>_</w:t>
      </w:r>
      <w:r>
        <w:rPr>
          <w:lang w:eastAsia="zh-CN"/>
        </w:rPr>
        <w:t>3</w:t>
      </w:r>
      <w:r w:rsidRPr="00323E98">
        <w:rPr>
          <w:lang w:eastAsia="zh-CN"/>
        </w:rPr>
        <w:t>-42</w:t>
      </w:r>
      <w:r w:rsidRPr="00323E98">
        <w:rPr>
          <w:rFonts w:hint="eastAsia"/>
          <w:lang w:eastAsia="zh-CN"/>
        </w:rPr>
        <w:t>_</w:t>
      </w:r>
      <w:r w:rsidRPr="00323E98">
        <w:rPr>
          <w:rFonts w:eastAsia="MS Mincho" w:hint="eastAsia"/>
          <w:lang w:eastAsia="ja-JP"/>
        </w:rPr>
        <w:t>n</w:t>
      </w:r>
      <w:r>
        <w:rPr>
          <w:rFonts w:eastAsia="MS Mincho"/>
          <w:lang w:eastAsia="ja-JP"/>
        </w:rPr>
        <w:t>78</w:t>
      </w:r>
      <w:bookmarkEnd w:id="1826"/>
    </w:p>
    <w:p w14:paraId="22738526" w14:textId="77777777" w:rsidR="00A644A8" w:rsidRPr="0085002E" w:rsidRDefault="00A644A8" w:rsidP="00A644A8">
      <w:pPr>
        <w:pStyle w:val="Heading4"/>
        <w:rPr>
          <w:rFonts w:eastAsia="MS Mincho"/>
          <w:lang w:eastAsia="ja-JP"/>
        </w:rPr>
      </w:pPr>
      <w:bookmarkStart w:id="1827" w:name="_Toc151361948"/>
      <w:r>
        <w:rPr>
          <w:lang w:eastAsia="zh-CN"/>
        </w:rPr>
        <w:t>5.25</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827"/>
    </w:p>
    <w:p w14:paraId="44C7D65A" w14:textId="77777777" w:rsidR="00A644A8" w:rsidRDefault="00A644A8" w:rsidP="00A644A8">
      <w:pPr>
        <w:pStyle w:val="TH"/>
      </w:pPr>
      <w:r>
        <w:t>Table 5.25.1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644A8" w:rsidRPr="00877CC8" w14:paraId="01879763"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177027A" w14:textId="77777777" w:rsidR="00A644A8" w:rsidRPr="00877CC8" w:rsidRDefault="00A644A8" w:rsidP="003D2F07">
            <w:pPr>
              <w:keepLines/>
              <w:spacing w:after="0"/>
              <w:jc w:val="center"/>
              <w:rPr>
                <w:rFonts w:ascii="Arial" w:hAnsi="Arial"/>
                <w:b/>
                <w:sz w:val="18"/>
                <w:lang w:eastAsia="fi-FI"/>
              </w:rPr>
            </w:pPr>
            <w:r w:rsidRPr="00877CC8">
              <w:rPr>
                <w:rFonts w:ascii="Arial" w:hAnsi="Arial"/>
                <w:b/>
                <w:sz w:val="18"/>
                <w:lang w:eastAsia="fi-FI"/>
              </w:rPr>
              <w:t>EN-DC</w:t>
            </w:r>
          </w:p>
          <w:p w14:paraId="0DA6DC9D" w14:textId="77777777" w:rsidR="00A644A8" w:rsidRPr="00877CC8" w:rsidRDefault="00A644A8" w:rsidP="003D2F0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56A21CA" w14:textId="77777777" w:rsidR="00A644A8" w:rsidRPr="00877CC8" w:rsidRDefault="00A644A8" w:rsidP="003D2F07">
            <w:pPr>
              <w:keepLines/>
              <w:spacing w:after="0"/>
              <w:jc w:val="center"/>
              <w:rPr>
                <w:rFonts w:ascii="Arial" w:hAnsi="Arial"/>
                <w:b/>
                <w:sz w:val="18"/>
                <w:lang w:val="fr-FR" w:eastAsia="fi-FI"/>
              </w:rPr>
            </w:pPr>
            <w:r w:rsidRPr="00877CC8">
              <w:rPr>
                <w:rFonts w:ascii="Arial" w:hAnsi="Arial"/>
                <w:b/>
                <w:sz w:val="18"/>
                <w:lang w:val="fr-FR" w:eastAsia="fi-FI"/>
              </w:rPr>
              <w:t>Uplink EN-DC</w:t>
            </w:r>
          </w:p>
          <w:p w14:paraId="639F2968" w14:textId="77777777" w:rsidR="00A644A8" w:rsidRPr="00877CC8" w:rsidRDefault="00A644A8" w:rsidP="003D2F07">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6C04719D" w14:textId="77777777" w:rsidR="00A644A8" w:rsidRPr="00877CC8" w:rsidRDefault="00A644A8" w:rsidP="003D2F07">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A644A8" w:rsidRPr="00877CC8" w14:paraId="0C9CCA9F"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C7747A" w14:textId="77777777" w:rsidR="00A644A8" w:rsidRPr="00877CC8" w:rsidRDefault="00A644A8" w:rsidP="003D2F07">
            <w:pPr>
              <w:keepNext/>
              <w:keepLines/>
              <w:spacing w:after="0"/>
              <w:jc w:val="center"/>
              <w:rPr>
                <w:rFonts w:ascii="Arial" w:hAnsi="Arial"/>
                <w:noProof/>
                <w:sz w:val="18"/>
                <w:lang w:eastAsia="zh-CN"/>
              </w:rPr>
            </w:pPr>
            <w:r>
              <w:rPr>
                <w:rFonts w:ascii="Arial" w:hAnsi="Arial"/>
                <w:noProof/>
                <w:sz w:val="18"/>
                <w:lang w:eastAsia="zh-CN"/>
              </w:rPr>
              <w:t>DC_3A-42A_n78</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03CC390D" w14:textId="77777777" w:rsidR="00A644A8" w:rsidRPr="00877CC8" w:rsidRDefault="00A644A8" w:rsidP="003D2F07">
            <w:pPr>
              <w:keepNext/>
              <w:keepLines/>
              <w:spacing w:after="0"/>
              <w:jc w:val="center"/>
              <w:rPr>
                <w:rFonts w:ascii="Arial" w:hAnsi="Arial"/>
                <w:sz w:val="18"/>
                <w:lang w:eastAsia="ja-JP"/>
              </w:rPr>
            </w:pPr>
            <w:r>
              <w:rPr>
                <w:rFonts w:ascii="Arial" w:hAnsi="Arial"/>
                <w:sz w:val="18"/>
                <w:lang w:eastAsia="ja-JP"/>
              </w:rPr>
              <w:t>DC_3A-42C_n78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4CB566A9" w14:textId="77777777" w:rsidR="00A644A8" w:rsidRPr="00877CC8" w:rsidRDefault="00A644A8" w:rsidP="003D2F07">
            <w:pPr>
              <w:keepNext/>
              <w:keepLines/>
              <w:spacing w:after="0"/>
              <w:jc w:val="center"/>
              <w:rPr>
                <w:rFonts w:ascii="Arial" w:hAnsi="Arial"/>
                <w:sz w:val="18"/>
                <w:lang w:eastAsia="ja-JP"/>
              </w:rPr>
            </w:pPr>
            <w:r>
              <w:rPr>
                <w:rFonts w:ascii="Arial" w:hAnsi="Arial"/>
                <w:sz w:val="18"/>
                <w:lang w:eastAsia="ja-JP"/>
              </w:rPr>
              <w:t>DC_3A-42D_n78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66305169" w14:textId="77777777" w:rsidR="00A644A8" w:rsidRPr="002505DB" w:rsidRDefault="00A644A8" w:rsidP="003D2F07">
            <w:pPr>
              <w:keepNext/>
              <w:keepLines/>
              <w:spacing w:after="0"/>
              <w:jc w:val="center"/>
              <w:rPr>
                <w:rFonts w:ascii="Arial" w:eastAsia="Yu Mincho" w:hAnsi="Arial"/>
                <w:noProof/>
                <w:sz w:val="18"/>
                <w:lang w:eastAsia="ja-JP"/>
              </w:rPr>
            </w:pPr>
            <w:r>
              <w:rPr>
                <w:rFonts w:ascii="Arial" w:hAnsi="Arial"/>
                <w:noProof/>
                <w:sz w:val="18"/>
              </w:rPr>
              <w:t>DC_3A-42E_n78</w:t>
            </w:r>
            <w:r w:rsidRPr="00877CC8">
              <w:rPr>
                <w:rFonts w:ascii="Arial" w:hAnsi="Arial"/>
                <w:noProof/>
                <w:sz w:val="18"/>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66B01830" w14:textId="77777777" w:rsidR="00A644A8" w:rsidRPr="00323E98" w:rsidRDefault="00A644A8" w:rsidP="003D2F07">
            <w:pPr>
              <w:keepNext/>
              <w:keepLines/>
              <w:spacing w:after="0"/>
              <w:jc w:val="center"/>
              <w:rPr>
                <w:rFonts w:ascii="Arial" w:hAnsi="Arial"/>
                <w:sz w:val="18"/>
                <w:vertAlign w:val="superscript"/>
              </w:rPr>
            </w:pPr>
            <w:r>
              <w:rPr>
                <w:rFonts w:ascii="Arial" w:hAnsi="Arial"/>
                <w:sz w:val="18"/>
              </w:rPr>
              <w:t>DC_3A_n78</w:t>
            </w:r>
            <w:r w:rsidRPr="00877CC8">
              <w:rPr>
                <w:rFonts w:ascii="Arial" w:hAnsi="Arial"/>
                <w:sz w:val="18"/>
              </w:rPr>
              <w:t>A</w:t>
            </w:r>
            <w:r>
              <w:rPr>
                <w:rFonts w:ascii="Arial" w:hAnsi="Arial"/>
                <w:sz w:val="18"/>
                <w:vertAlign w:val="superscript"/>
              </w:rPr>
              <w:t>14</w:t>
            </w:r>
          </w:p>
        </w:tc>
      </w:tr>
      <w:tr w:rsidR="00A644A8" w:rsidRPr="00B251C4" w14:paraId="1092E876"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615FFCA" w14:textId="77777777" w:rsidR="00A644A8" w:rsidRDefault="00A644A8" w:rsidP="003D2F07">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4502D3E8" w14:textId="77777777" w:rsidR="00A644A8" w:rsidRDefault="00A644A8" w:rsidP="003D2F07">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88837F0" w14:textId="77777777" w:rsidR="00A644A8" w:rsidRPr="00877CC8" w:rsidRDefault="00A644A8" w:rsidP="003D2F07">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3CD69EB2" w14:textId="77777777" w:rsidR="00A644A8" w:rsidRPr="004B5F71" w:rsidRDefault="00A644A8" w:rsidP="003D2F07">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6EECA984" w14:textId="77777777" w:rsidR="00A644A8" w:rsidRPr="0085002E" w:rsidRDefault="00A644A8" w:rsidP="00A644A8">
      <w:pPr>
        <w:rPr>
          <w:rFonts w:eastAsia="PMingLiU"/>
          <w:color w:val="0033CC"/>
          <w:lang w:eastAsia="zh-TW"/>
        </w:rPr>
      </w:pPr>
    </w:p>
    <w:p w14:paraId="08302511" w14:textId="77777777" w:rsidR="00A644A8" w:rsidRPr="0085002E" w:rsidRDefault="00A644A8" w:rsidP="00A644A8">
      <w:pPr>
        <w:pStyle w:val="Heading4"/>
        <w:rPr>
          <w:lang w:eastAsia="zh-CN"/>
        </w:rPr>
      </w:pPr>
      <w:bookmarkStart w:id="1828" w:name="_Toc151361949"/>
      <w:r>
        <w:rPr>
          <w:lang w:eastAsia="zh-CN"/>
        </w:rPr>
        <w:t>5.25</w:t>
      </w:r>
      <w:r w:rsidRPr="0085002E">
        <w:rPr>
          <w:lang w:eastAsia="zh-CN"/>
        </w:rPr>
        <w:t>.2</w:t>
      </w:r>
      <w:r w:rsidRPr="0085002E">
        <w:rPr>
          <w:lang w:eastAsia="zh-CN"/>
        </w:rPr>
        <w:tab/>
        <w:t xml:space="preserve">Maximum output power for </w:t>
      </w:r>
      <w:r w:rsidRPr="0085002E">
        <w:rPr>
          <w:rFonts w:hint="eastAsia"/>
          <w:lang w:eastAsia="zh-CN"/>
        </w:rPr>
        <w:t>DC</w:t>
      </w:r>
      <w:bookmarkEnd w:id="1828"/>
    </w:p>
    <w:p w14:paraId="3A0AB73F" w14:textId="77777777" w:rsidR="00A644A8" w:rsidRPr="004B5F71" w:rsidRDefault="00A644A8" w:rsidP="00A644A8">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DC_3_n78</w:t>
      </w:r>
      <w:r w:rsidRPr="00323E98">
        <w:rPr>
          <w:rFonts w:eastAsia="PMingLiU"/>
          <w:lang w:eastAsia="zh-TW"/>
        </w:rPr>
        <w:t>, this secti</w:t>
      </w:r>
      <w:r w:rsidRPr="004B5F71">
        <w:rPr>
          <w:rFonts w:eastAsia="PMingLiU"/>
          <w:lang w:eastAsia="zh-TW"/>
        </w:rPr>
        <w:t>on can be omitted.</w:t>
      </w:r>
    </w:p>
    <w:p w14:paraId="4824BCF5" w14:textId="77777777" w:rsidR="00A644A8" w:rsidRPr="00BB10E3" w:rsidRDefault="00A644A8" w:rsidP="00A644A8">
      <w:pPr>
        <w:rPr>
          <w:rFonts w:eastAsia="Yu Mincho"/>
          <w:lang w:eastAsia="ja-JP"/>
        </w:rPr>
      </w:pPr>
    </w:p>
    <w:p w14:paraId="4471F160" w14:textId="77777777" w:rsidR="00A644A8" w:rsidRPr="0085002E" w:rsidRDefault="00A644A8" w:rsidP="00A644A8">
      <w:pPr>
        <w:pStyle w:val="Heading4"/>
        <w:rPr>
          <w:lang w:eastAsia="zh-CN"/>
        </w:rPr>
      </w:pPr>
      <w:bookmarkStart w:id="1829" w:name="_Toc151361950"/>
      <w:r>
        <w:rPr>
          <w:lang w:eastAsia="zh-CN"/>
        </w:rPr>
        <w:t>5.25</w:t>
      </w:r>
      <w:r w:rsidRPr="0085002E">
        <w:rPr>
          <w:lang w:eastAsia="zh-CN"/>
        </w:rPr>
        <w:t>.3</w:t>
      </w:r>
      <w:r w:rsidRPr="0085002E">
        <w:rPr>
          <w:lang w:eastAsia="zh-CN"/>
        </w:rPr>
        <w:tab/>
        <w:t>REFSENS requirements for DC</w:t>
      </w:r>
      <w:bookmarkEnd w:id="1829"/>
    </w:p>
    <w:p w14:paraId="6245B8B4" w14:textId="77777777" w:rsidR="00A644A8" w:rsidRPr="00323E98" w:rsidRDefault="00A644A8" w:rsidP="00A644A8">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DC_3</w:t>
      </w:r>
      <w:r w:rsidRPr="00323E98">
        <w:rPr>
          <w:rFonts w:eastAsia="PMingLiU"/>
          <w:lang w:eastAsia="zh-TW"/>
        </w:rPr>
        <w:t>_n7</w:t>
      </w:r>
      <w:r>
        <w:rPr>
          <w:rFonts w:eastAsia="PMingLiU"/>
          <w:lang w:eastAsia="zh-TW"/>
        </w:rPr>
        <w:t>8</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27CBC083" w14:textId="77777777" w:rsidR="00A644A8" w:rsidRPr="00323E98" w:rsidRDefault="00A644A8" w:rsidP="00A644A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w:t>
      </w:r>
      <w:r>
        <w:rPr>
          <w:rFonts w:eastAsia="MS Mincho"/>
          <w:kern w:val="2"/>
          <w:lang w:val="en-US" w:eastAsia="zh-CN"/>
        </w:rPr>
        <w:t xml:space="preserve">4th and </w:t>
      </w:r>
      <w:r w:rsidRPr="00323E98">
        <w:rPr>
          <w:rFonts w:eastAsia="MS Mincho"/>
          <w:kern w:val="2"/>
          <w:lang w:val="en-US" w:eastAsia="zh-CN"/>
        </w:rPr>
        <w:t>5</w:t>
      </w:r>
      <w:r>
        <w:rPr>
          <w:rFonts w:eastAsia="MS Mincho"/>
          <w:kern w:val="2"/>
          <w:lang w:val="en-US" w:eastAsia="zh-CN"/>
        </w:rPr>
        <w:t>th</w:t>
      </w:r>
      <w:r w:rsidRPr="00323E98">
        <w:rPr>
          <w:rFonts w:eastAsia="MS Mincho"/>
          <w:kern w:val="2"/>
          <w:lang w:val="en-US" w:eastAsia="zh-CN"/>
        </w:rPr>
        <w:t xml:space="preserve"> order IMD ge</w:t>
      </w:r>
      <w:r>
        <w:rPr>
          <w:rFonts w:eastAsia="MS Mincho"/>
          <w:kern w:val="2"/>
          <w:lang w:val="en-US" w:eastAsia="zh-CN"/>
        </w:rPr>
        <w:t>nerated by dual uplink of band 3 and band n78</w:t>
      </w:r>
      <w:r w:rsidRPr="00323E98">
        <w:rPr>
          <w:rFonts w:eastAsia="MS Mincho"/>
          <w:kern w:val="2"/>
          <w:lang w:val="en-US" w:eastAsia="zh-CN"/>
        </w:rPr>
        <w:t xml:space="preserve"> may </w:t>
      </w:r>
      <w:r>
        <w:rPr>
          <w:rFonts w:eastAsia="MS Mincho"/>
          <w:kern w:val="2"/>
          <w:lang w:val="en-US" w:eastAsia="zh-CN"/>
        </w:rPr>
        <w:t>impact the</w:t>
      </w:r>
      <w:r w:rsidRPr="00323E98">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4EA52360" w14:textId="77777777" w:rsidR="00A644A8" w:rsidRPr="0094327C" w:rsidRDefault="00A644A8" w:rsidP="00A644A8">
      <w:pPr>
        <w:widowControl w:val="0"/>
        <w:spacing w:after="0"/>
        <w:ind w:firstLineChars="100" w:firstLine="200"/>
        <w:rPr>
          <w:rFonts w:eastAsia="MS Mincho"/>
          <w:kern w:val="2"/>
          <w:lang w:val="en-US" w:eastAsia="zh-CN"/>
        </w:rPr>
      </w:pPr>
    </w:p>
    <w:p w14:paraId="304B0626" w14:textId="77777777" w:rsidR="00A644A8" w:rsidRPr="001375F3" w:rsidRDefault="00A644A8" w:rsidP="00A644A8">
      <w:pPr>
        <w:widowControl w:val="0"/>
        <w:spacing w:after="0"/>
        <w:rPr>
          <w:rFonts w:eastAsia="DengXian"/>
          <w:kern w:val="2"/>
          <w:lang w:val="en-US" w:eastAsia="zh-CN"/>
        </w:rPr>
      </w:pPr>
      <w:r w:rsidRPr="00323E98">
        <w:rPr>
          <w:rFonts w:eastAsia="DengXian"/>
          <w:kern w:val="2"/>
          <w:lang w:val="en-US" w:eastAsia="zh-CN"/>
        </w:rPr>
        <w:t>However, IMD will not be an issue be</w:t>
      </w:r>
      <w:r w:rsidRPr="004B5F71">
        <w:rPr>
          <w:rFonts w:eastAsia="DengXian"/>
          <w:kern w:val="2"/>
          <w:lang w:val="en-US" w:eastAsia="zh-CN"/>
        </w:rPr>
        <w:t>cause there is non-simultan</w:t>
      </w:r>
      <w:r>
        <w:rPr>
          <w:rFonts w:eastAsia="DengXian"/>
          <w:kern w:val="2"/>
          <w:lang w:val="en-US" w:eastAsia="zh-CN"/>
        </w:rPr>
        <w:t>eous Rx/Tx operation between band 42 and band n78</w:t>
      </w:r>
      <w:r w:rsidRPr="004B5F71">
        <w:rPr>
          <w:rFonts w:eastAsia="DengXian"/>
          <w:kern w:val="2"/>
          <w:lang w:val="en-US" w:eastAsia="zh-CN"/>
        </w:rPr>
        <w:t>.</w:t>
      </w:r>
      <w:r>
        <w:rPr>
          <w:rFonts w:eastAsia="DengXian"/>
          <w:kern w:val="2"/>
          <w:lang w:val="en-US" w:eastAsia="zh-CN"/>
        </w:rPr>
        <w:t xml:space="preserve"> </w:t>
      </w:r>
      <w:r w:rsidRPr="005B6AE6">
        <w:t>Therefore, there is no MSD issue for this DC configuration.</w:t>
      </w:r>
    </w:p>
    <w:p w14:paraId="4937A557" w14:textId="77777777" w:rsidR="00A644A8" w:rsidRPr="0085002E" w:rsidRDefault="00A644A8" w:rsidP="00A644A8">
      <w:pPr>
        <w:rPr>
          <w:rFonts w:eastAsia="PMingLiU"/>
          <w:lang w:eastAsia="zh-TW"/>
        </w:rPr>
      </w:pPr>
    </w:p>
    <w:p w14:paraId="76CEC3A8" w14:textId="77777777" w:rsidR="00A644A8" w:rsidRPr="0085002E" w:rsidRDefault="00A644A8" w:rsidP="00A644A8">
      <w:pPr>
        <w:pStyle w:val="Heading4"/>
        <w:rPr>
          <w:lang w:eastAsia="zh-CN"/>
        </w:rPr>
      </w:pPr>
      <w:bookmarkStart w:id="1830" w:name="_Toc151361951"/>
      <w:r>
        <w:t>5.25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30"/>
    </w:p>
    <w:p w14:paraId="7535080D" w14:textId="77777777" w:rsidR="00A644A8" w:rsidRPr="009353D8" w:rsidRDefault="00A644A8" w:rsidP="00A644A8">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34FCA734" w14:textId="77777777" w:rsidR="00FF7AEC" w:rsidRPr="00323E98" w:rsidRDefault="00FF7AEC" w:rsidP="00FF7AEC">
      <w:pPr>
        <w:pStyle w:val="Heading3"/>
        <w:rPr>
          <w:rFonts w:eastAsia="MS Mincho"/>
          <w:lang w:eastAsia="ja-JP"/>
        </w:rPr>
      </w:pPr>
      <w:bookmarkStart w:id="1831" w:name="_Toc151361952"/>
      <w:r>
        <w:lastRenderedPageBreak/>
        <w:t>5.26</w:t>
      </w:r>
      <w:r w:rsidRPr="0085002E">
        <w:tab/>
      </w:r>
      <w:r w:rsidRPr="00323E98">
        <w:rPr>
          <w:rFonts w:eastAsia="MS Mincho" w:hint="eastAsia"/>
          <w:lang w:eastAsia="ja-JP"/>
        </w:rPr>
        <w:t>DC</w:t>
      </w:r>
      <w:r w:rsidRPr="00323E98">
        <w:t>_</w:t>
      </w:r>
      <w:r>
        <w:rPr>
          <w:lang w:eastAsia="zh-CN"/>
        </w:rPr>
        <w:t>21</w:t>
      </w:r>
      <w:r w:rsidRPr="00323E98">
        <w:rPr>
          <w:lang w:eastAsia="zh-CN"/>
        </w:rPr>
        <w:t>-42</w:t>
      </w:r>
      <w:r w:rsidRPr="00323E98">
        <w:rPr>
          <w:rFonts w:hint="eastAsia"/>
          <w:lang w:eastAsia="zh-CN"/>
        </w:rPr>
        <w:t>_</w:t>
      </w:r>
      <w:r w:rsidRPr="00323E98">
        <w:rPr>
          <w:rFonts w:eastAsia="MS Mincho" w:hint="eastAsia"/>
          <w:lang w:eastAsia="ja-JP"/>
        </w:rPr>
        <w:t>n</w:t>
      </w:r>
      <w:r>
        <w:rPr>
          <w:rFonts w:eastAsia="MS Mincho"/>
          <w:lang w:eastAsia="ja-JP"/>
        </w:rPr>
        <w:t>78</w:t>
      </w:r>
      <w:bookmarkEnd w:id="1831"/>
    </w:p>
    <w:p w14:paraId="5BA73E1F" w14:textId="77777777" w:rsidR="00FF7AEC" w:rsidRPr="0085002E" w:rsidRDefault="00FF7AEC" w:rsidP="00FF7AEC">
      <w:pPr>
        <w:pStyle w:val="Heading4"/>
        <w:rPr>
          <w:rFonts w:eastAsia="MS Mincho"/>
          <w:lang w:eastAsia="ja-JP"/>
        </w:rPr>
      </w:pPr>
      <w:bookmarkStart w:id="1832" w:name="_Toc151361953"/>
      <w:r>
        <w:rPr>
          <w:lang w:eastAsia="zh-CN"/>
        </w:rPr>
        <w:t>5.26</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832"/>
    </w:p>
    <w:p w14:paraId="3A0708FF" w14:textId="77777777" w:rsidR="00FF7AEC" w:rsidRDefault="00FF7AEC" w:rsidP="00FF7AEC">
      <w:pPr>
        <w:pStyle w:val="TH"/>
      </w:pPr>
      <w:r>
        <w:t>Table 5.26.1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F7AEC" w:rsidRPr="00877CC8" w14:paraId="6960AFD0"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AF10165" w14:textId="77777777" w:rsidR="00FF7AEC" w:rsidRPr="00877CC8" w:rsidRDefault="00FF7AEC" w:rsidP="003D2F07">
            <w:pPr>
              <w:keepLines/>
              <w:spacing w:after="0"/>
              <w:jc w:val="center"/>
              <w:rPr>
                <w:rFonts w:ascii="Arial" w:hAnsi="Arial"/>
                <w:b/>
                <w:sz w:val="18"/>
                <w:lang w:eastAsia="fi-FI"/>
              </w:rPr>
            </w:pPr>
            <w:r w:rsidRPr="00877CC8">
              <w:rPr>
                <w:rFonts w:ascii="Arial" w:hAnsi="Arial"/>
                <w:b/>
                <w:sz w:val="18"/>
                <w:lang w:eastAsia="fi-FI"/>
              </w:rPr>
              <w:t>EN-DC</w:t>
            </w:r>
          </w:p>
          <w:p w14:paraId="4ACF429A" w14:textId="77777777" w:rsidR="00FF7AEC" w:rsidRPr="00877CC8" w:rsidRDefault="00FF7AEC" w:rsidP="003D2F0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3AEFA8" w14:textId="77777777" w:rsidR="00FF7AEC" w:rsidRPr="00877CC8" w:rsidRDefault="00FF7AEC" w:rsidP="003D2F07">
            <w:pPr>
              <w:keepLines/>
              <w:spacing w:after="0"/>
              <w:jc w:val="center"/>
              <w:rPr>
                <w:rFonts w:ascii="Arial" w:hAnsi="Arial"/>
                <w:b/>
                <w:sz w:val="18"/>
                <w:lang w:val="fr-FR" w:eastAsia="fi-FI"/>
              </w:rPr>
            </w:pPr>
            <w:r w:rsidRPr="00877CC8">
              <w:rPr>
                <w:rFonts w:ascii="Arial" w:hAnsi="Arial"/>
                <w:b/>
                <w:sz w:val="18"/>
                <w:lang w:val="fr-FR" w:eastAsia="fi-FI"/>
              </w:rPr>
              <w:t>Uplink EN-DC</w:t>
            </w:r>
          </w:p>
          <w:p w14:paraId="4C08AE1D" w14:textId="77777777" w:rsidR="00FF7AEC" w:rsidRPr="00877CC8" w:rsidRDefault="00FF7AEC" w:rsidP="003D2F07">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040C5D37" w14:textId="77777777" w:rsidR="00FF7AEC" w:rsidRPr="00877CC8" w:rsidRDefault="00FF7AEC" w:rsidP="003D2F07">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FF7AEC" w:rsidRPr="00877CC8" w14:paraId="673A24D1"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5BE8A" w14:textId="77777777" w:rsidR="00FF7AEC" w:rsidRPr="00877CC8" w:rsidRDefault="00FF7AEC" w:rsidP="003D2F07">
            <w:pPr>
              <w:keepNext/>
              <w:keepLines/>
              <w:spacing w:after="0"/>
              <w:jc w:val="center"/>
              <w:rPr>
                <w:rFonts w:ascii="Arial" w:hAnsi="Arial"/>
                <w:noProof/>
                <w:sz w:val="18"/>
                <w:lang w:eastAsia="zh-CN"/>
              </w:rPr>
            </w:pPr>
            <w:r>
              <w:rPr>
                <w:rFonts w:ascii="Arial" w:hAnsi="Arial"/>
                <w:noProof/>
                <w:sz w:val="18"/>
                <w:lang w:eastAsia="zh-CN"/>
              </w:rPr>
              <w:t>DC_21A-42A_n78</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p w14:paraId="37AB9744" w14:textId="77777777" w:rsidR="00FF7AEC" w:rsidRPr="002505DB" w:rsidRDefault="00FF7AEC" w:rsidP="003D2F07">
            <w:pPr>
              <w:keepNext/>
              <w:keepLines/>
              <w:spacing w:after="0"/>
              <w:jc w:val="center"/>
              <w:rPr>
                <w:rFonts w:ascii="Arial" w:eastAsia="Yu Mincho" w:hAnsi="Arial"/>
                <w:noProof/>
                <w:sz w:val="18"/>
                <w:lang w:eastAsia="ja-JP"/>
              </w:rPr>
            </w:pPr>
            <w:r>
              <w:rPr>
                <w:rFonts w:ascii="Arial" w:hAnsi="Arial"/>
                <w:sz w:val="18"/>
                <w:lang w:eastAsia="ja-JP"/>
              </w:rPr>
              <w:t>DC_21A-42C_n78</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4,1</w:t>
            </w:r>
            <w:r w:rsidRPr="00877CC8">
              <w:rPr>
                <w:rFonts w:ascii="Arial" w:hAnsi="Arial"/>
                <w:noProof/>
                <w:sz w:val="18"/>
                <w:vertAlign w:val="superscript"/>
                <w:lang w:eastAsia="zh-CN"/>
              </w:rPr>
              <w:t>5,16</w:t>
            </w:r>
          </w:p>
        </w:tc>
        <w:tc>
          <w:tcPr>
            <w:tcW w:w="5964" w:type="dxa"/>
            <w:tcBorders>
              <w:top w:val="single" w:sz="4" w:space="0" w:color="auto"/>
              <w:left w:val="single" w:sz="4" w:space="0" w:color="auto"/>
              <w:bottom w:val="single" w:sz="4" w:space="0" w:color="auto"/>
              <w:right w:val="single" w:sz="4" w:space="0" w:color="auto"/>
            </w:tcBorders>
            <w:hideMark/>
          </w:tcPr>
          <w:p w14:paraId="4CD6CB18" w14:textId="77777777" w:rsidR="00FF7AEC" w:rsidRPr="00323E98" w:rsidRDefault="00FF7AEC" w:rsidP="003D2F07">
            <w:pPr>
              <w:keepNext/>
              <w:keepLines/>
              <w:spacing w:after="0"/>
              <w:jc w:val="center"/>
              <w:rPr>
                <w:rFonts w:ascii="Arial" w:hAnsi="Arial"/>
                <w:sz w:val="18"/>
                <w:vertAlign w:val="superscript"/>
              </w:rPr>
            </w:pPr>
            <w:r>
              <w:rPr>
                <w:rFonts w:ascii="Arial" w:hAnsi="Arial"/>
                <w:sz w:val="18"/>
              </w:rPr>
              <w:t>DC_21A_n78</w:t>
            </w:r>
            <w:r w:rsidRPr="00877CC8">
              <w:rPr>
                <w:rFonts w:ascii="Arial" w:hAnsi="Arial"/>
                <w:sz w:val="18"/>
              </w:rPr>
              <w:t>A</w:t>
            </w:r>
            <w:r>
              <w:rPr>
                <w:rFonts w:ascii="Arial" w:hAnsi="Arial"/>
                <w:sz w:val="18"/>
                <w:vertAlign w:val="superscript"/>
              </w:rPr>
              <w:t>14</w:t>
            </w:r>
          </w:p>
        </w:tc>
      </w:tr>
      <w:tr w:rsidR="00FF7AEC" w:rsidRPr="00B251C4" w14:paraId="14EA6C4D"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CA3629B" w14:textId="77777777" w:rsidR="00FF7AEC" w:rsidRDefault="00FF7AEC" w:rsidP="003D2F07">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630AB7BD" w14:textId="77777777" w:rsidR="00FF7AEC" w:rsidRDefault="00FF7AEC" w:rsidP="003D2F07">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2D37A8ED" w14:textId="77777777" w:rsidR="00FF7AEC" w:rsidRPr="00877CC8" w:rsidRDefault="00FF7AEC" w:rsidP="003D2F07">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B5848B7" w14:textId="77777777" w:rsidR="00FF7AEC" w:rsidRPr="004B5F71" w:rsidRDefault="00FF7AEC" w:rsidP="003D2F07">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004974F5" w14:textId="77777777" w:rsidR="00FF7AEC" w:rsidRPr="0085002E" w:rsidRDefault="00FF7AEC" w:rsidP="00FF7AEC">
      <w:pPr>
        <w:rPr>
          <w:rFonts w:eastAsia="PMingLiU"/>
          <w:color w:val="0033CC"/>
          <w:lang w:eastAsia="zh-TW"/>
        </w:rPr>
      </w:pPr>
    </w:p>
    <w:p w14:paraId="1D188A36" w14:textId="77777777" w:rsidR="00FF7AEC" w:rsidRPr="0085002E" w:rsidRDefault="00FF7AEC" w:rsidP="00FF7AEC">
      <w:pPr>
        <w:pStyle w:val="Heading4"/>
        <w:rPr>
          <w:lang w:eastAsia="zh-CN"/>
        </w:rPr>
      </w:pPr>
      <w:bookmarkStart w:id="1833" w:name="_Toc151361954"/>
      <w:r>
        <w:rPr>
          <w:lang w:eastAsia="zh-CN"/>
        </w:rPr>
        <w:t>5.26</w:t>
      </w:r>
      <w:r w:rsidRPr="0085002E">
        <w:rPr>
          <w:lang w:eastAsia="zh-CN"/>
        </w:rPr>
        <w:t>.2</w:t>
      </w:r>
      <w:r w:rsidRPr="0085002E">
        <w:rPr>
          <w:lang w:eastAsia="zh-CN"/>
        </w:rPr>
        <w:tab/>
        <w:t xml:space="preserve">Maximum output power for </w:t>
      </w:r>
      <w:r w:rsidRPr="0085002E">
        <w:rPr>
          <w:rFonts w:hint="eastAsia"/>
          <w:lang w:eastAsia="zh-CN"/>
        </w:rPr>
        <w:t>DC</w:t>
      </w:r>
      <w:bookmarkEnd w:id="1833"/>
    </w:p>
    <w:p w14:paraId="517AFDBA" w14:textId="77777777" w:rsidR="00FF7AEC" w:rsidRPr="004B5F71" w:rsidRDefault="00FF7AEC" w:rsidP="00FF7AEC">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DC_21_n78</w:t>
      </w:r>
      <w:r w:rsidRPr="00323E98">
        <w:rPr>
          <w:rFonts w:eastAsia="PMingLiU"/>
          <w:lang w:eastAsia="zh-TW"/>
        </w:rPr>
        <w:t>, this secti</w:t>
      </w:r>
      <w:r w:rsidRPr="004B5F71">
        <w:rPr>
          <w:rFonts w:eastAsia="PMingLiU"/>
          <w:lang w:eastAsia="zh-TW"/>
        </w:rPr>
        <w:t>on can be omitted.</w:t>
      </w:r>
    </w:p>
    <w:p w14:paraId="7664B510" w14:textId="77777777" w:rsidR="00FF7AEC" w:rsidRPr="00BB10E3" w:rsidRDefault="00FF7AEC" w:rsidP="00FF7AEC">
      <w:pPr>
        <w:rPr>
          <w:rFonts w:eastAsia="Yu Mincho"/>
          <w:lang w:eastAsia="ja-JP"/>
        </w:rPr>
      </w:pPr>
    </w:p>
    <w:p w14:paraId="1083279E" w14:textId="77777777" w:rsidR="00FF7AEC" w:rsidRPr="0085002E" w:rsidRDefault="00FF7AEC" w:rsidP="00FF7AEC">
      <w:pPr>
        <w:pStyle w:val="Heading4"/>
        <w:rPr>
          <w:lang w:eastAsia="zh-CN"/>
        </w:rPr>
      </w:pPr>
      <w:bookmarkStart w:id="1834" w:name="_Toc151361955"/>
      <w:r>
        <w:rPr>
          <w:lang w:eastAsia="zh-CN"/>
        </w:rPr>
        <w:t>5.26</w:t>
      </w:r>
      <w:r w:rsidRPr="0085002E">
        <w:rPr>
          <w:lang w:eastAsia="zh-CN"/>
        </w:rPr>
        <w:t>.3</w:t>
      </w:r>
      <w:r w:rsidRPr="0085002E">
        <w:rPr>
          <w:lang w:eastAsia="zh-CN"/>
        </w:rPr>
        <w:tab/>
        <w:t>REFSENS requirements for DC</w:t>
      </w:r>
      <w:bookmarkEnd w:id="1834"/>
    </w:p>
    <w:p w14:paraId="1293952B" w14:textId="77777777" w:rsidR="00FF7AEC" w:rsidRPr="00323E98" w:rsidRDefault="00FF7AEC" w:rsidP="00FF7AEC">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DC_21_</w:t>
      </w:r>
      <w:r w:rsidRPr="00323E98">
        <w:rPr>
          <w:rFonts w:eastAsia="PMingLiU"/>
          <w:lang w:eastAsia="zh-TW"/>
        </w:rPr>
        <w:t>n7</w:t>
      </w:r>
      <w:r>
        <w:rPr>
          <w:rFonts w:eastAsia="PMingLiU"/>
          <w:lang w:eastAsia="zh-TW"/>
        </w:rPr>
        <w:t>8</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42CE5203" w14:textId="77777777" w:rsidR="00FF7AEC" w:rsidRPr="00323E98" w:rsidRDefault="00FF7AEC" w:rsidP="00FF7AE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IMD</w:t>
      </w:r>
      <w:r>
        <w:rPr>
          <w:rFonts w:eastAsia="MS Mincho"/>
          <w:kern w:val="2"/>
          <w:lang w:val="en-US" w:eastAsia="zh-CN"/>
        </w:rPr>
        <w:t>s up to 5th order</w:t>
      </w:r>
      <w:r w:rsidRPr="00323E98">
        <w:rPr>
          <w:rFonts w:eastAsia="MS Mincho"/>
          <w:kern w:val="2"/>
          <w:lang w:val="en-US" w:eastAsia="zh-CN"/>
        </w:rPr>
        <w:t xml:space="preserve"> ge</w:t>
      </w:r>
      <w:r>
        <w:rPr>
          <w:rFonts w:eastAsia="MS Mincho"/>
          <w:kern w:val="2"/>
          <w:lang w:val="en-US" w:eastAsia="zh-CN"/>
        </w:rPr>
        <w:t>nerated by dual uplink of band 21 and band n78</w:t>
      </w:r>
      <w:r w:rsidRPr="00323E98">
        <w:rPr>
          <w:rFonts w:eastAsia="MS Mincho"/>
          <w:kern w:val="2"/>
          <w:lang w:val="en-US" w:eastAsia="zh-CN"/>
        </w:rPr>
        <w:t xml:space="preserve"> </w:t>
      </w:r>
      <w:r>
        <w:rPr>
          <w:rFonts w:eastAsia="MS Mincho"/>
          <w:kern w:val="2"/>
          <w:lang w:val="en-US" w:eastAsia="zh-CN"/>
        </w:rPr>
        <w:t>do not impact</w:t>
      </w:r>
      <w:r w:rsidRPr="00323E98">
        <w:rPr>
          <w:rFonts w:eastAsia="MS Mincho"/>
          <w:kern w:val="2"/>
          <w:lang w:val="en-US" w:eastAsia="zh-CN"/>
        </w:rPr>
        <w:t xml:space="preserve"> </w:t>
      </w:r>
      <w:r>
        <w:rPr>
          <w:rFonts w:eastAsia="MS Mincho"/>
          <w:kern w:val="2"/>
          <w:lang w:val="en-US" w:eastAsia="zh-CN"/>
        </w:rPr>
        <w:t>the Rx frequencies</w:t>
      </w:r>
      <w:r w:rsidRPr="00323E98">
        <w:rPr>
          <w:rFonts w:eastAsia="MS Mincho"/>
          <w:kern w:val="2"/>
          <w:lang w:val="en-US" w:eastAsia="zh-CN"/>
        </w:rPr>
        <w:t xml:space="preserve"> of band 42.</w:t>
      </w:r>
    </w:p>
    <w:p w14:paraId="002D0A32" w14:textId="77777777" w:rsidR="00FF7AEC" w:rsidRPr="00C009C2" w:rsidRDefault="00FF7AEC" w:rsidP="00FF7AEC">
      <w:pPr>
        <w:widowControl w:val="0"/>
        <w:spacing w:after="0"/>
        <w:ind w:firstLineChars="100" w:firstLine="200"/>
        <w:rPr>
          <w:rFonts w:eastAsia="MS Mincho"/>
          <w:kern w:val="2"/>
          <w:lang w:val="en-US" w:eastAsia="zh-CN"/>
        </w:rPr>
      </w:pPr>
    </w:p>
    <w:p w14:paraId="5AECD01E" w14:textId="77777777" w:rsidR="00FF7AEC" w:rsidRPr="001375F3" w:rsidRDefault="00FF7AEC" w:rsidP="00FF7AEC">
      <w:pPr>
        <w:widowControl w:val="0"/>
        <w:spacing w:after="0"/>
        <w:rPr>
          <w:rFonts w:eastAsia="DengXian"/>
          <w:kern w:val="2"/>
          <w:lang w:val="en-US" w:eastAsia="zh-CN"/>
        </w:rPr>
      </w:pPr>
      <w:r w:rsidRPr="005B6AE6">
        <w:t>Therefore, there is no MSD issue for this DC configuration.</w:t>
      </w:r>
    </w:p>
    <w:p w14:paraId="49F8F254" w14:textId="77777777" w:rsidR="00FF7AEC" w:rsidRPr="0085002E" w:rsidRDefault="00FF7AEC" w:rsidP="00FF7AEC">
      <w:pPr>
        <w:rPr>
          <w:rFonts w:eastAsia="PMingLiU"/>
          <w:lang w:eastAsia="zh-TW"/>
        </w:rPr>
      </w:pPr>
    </w:p>
    <w:p w14:paraId="6E756A29" w14:textId="77777777" w:rsidR="00FF7AEC" w:rsidRPr="0085002E" w:rsidRDefault="00FF7AEC" w:rsidP="00FF7AEC">
      <w:pPr>
        <w:pStyle w:val="Heading4"/>
        <w:rPr>
          <w:lang w:eastAsia="zh-CN"/>
        </w:rPr>
      </w:pPr>
      <w:bookmarkStart w:id="1835" w:name="_Toc151361956"/>
      <w:r>
        <w:t>5.26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35"/>
    </w:p>
    <w:p w14:paraId="2976AB72" w14:textId="77777777" w:rsidR="00FF7AEC" w:rsidRPr="009353D8" w:rsidRDefault="00FF7AEC" w:rsidP="00FF7AEC">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356A19FE" w14:textId="77777777" w:rsidR="00916717" w:rsidRPr="00BF0724" w:rsidRDefault="00916717" w:rsidP="00916717">
      <w:pPr>
        <w:pStyle w:val="Heading3"/>
        <w:rPr>
          <w:rFonts w:eastAsia="MS Mincho"/>
          <w:lang w:eastAsia="ja-JP"/>
        </w:rPr>
      </w:pPr>
      <w:bookmarkStart w:id="1836" w:name="_Toc151361957"/>
      <w:r>
        <w:t>5.27</w:t>
      </w:r>
      <w:r w:rsidRPr="00BF0724">
        <w:tab/>
      </w:r>
      <w:r w:rsidRPr="00BF0724">
        <w:rPr>
          <w:rFonts w:eastAsia="MS Mincho" w:hint="eastAsia"/>
          <w:lang w:eastAsia="ja-JP"/>
        </w:rPr>
        <w:t>DC</w:t>
      </w:r>
      <w:r w:rsidRPr="00BF0724">
        <w:t>_</w:t>
      </w:r>
      <w:r w:rsidRPr="00BF0724">
        <w:rPr>
          <w:lang w:eastAsia="zh-CN"/>
        </w:rPr>
        <w:t>1-3</w:t>
      </w:r>
      <w:r w:rsidRPr="00BF0724">
        <w:rPr>
          <w:rFonts w:hint="eastAsia"/>
          <w:lang w:eastAsia="zh-CN"/>
        </w:rPr>
        <w:t>_</w:t>
      </w:r>
      <w:r w:rsidRPr="00BF0724">
        <w:rPr>
          <w:rFonts w:eastAsia="MS Mincho" w:hint="eastAsia"/>
          <w:lang w:eastAsia="ja-JP"/>
        </w:rPr>
        <w:t>n</w:t>
      </w:r>
      <w:r>
        <w:rPr>
          <w:rFonts w:eastAsia="MS Mincho"/>
          <w:lang w:eastAsia="ja-JP"/>
        </w:rPr>
        <w:t>79</w:t>
      </w:r>
      <w:bookmarkEnd w:id="1836"/>
    </w:p>
    <w:p w14:paraId="4274051B" w14:textId="77777777" w:rsidR="00916717" w:rsidRPr="00BF0724" w:rsidRDefault="00916717" w:rsidP="00916717">
      <w:pPr>
        <w:pStyle w:val="Heading4"/>
        <w:rPr>
          <w:rFonts w:eastAsia="MS Mincho"/>
          <w:lang w:eastAsia="ja-JP"/>
        </w:rPr>
      </w:pPr>
      <w:bookmarkStart w:id="1837" w:name="_Toc151361958"/>
      <w:r>
        <w:rPr>
          <w:lang w:eastAsia="zh-CN"/>
        </w:rPr>
        <w:t>5.27</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837"/>
    </w:p>
    <w:p w14:paraId="77F4C2DC" w14:textId="77777777" w:rsidR="00916717" w:rsidRPr="00BF0724" w:rsidRDefault="00916717" w:rsidP="00916717">
      <w:pPr>
        <w:pStyle w:val="TH"/>
      </w:pPr>
      <w:r w:rsidRPr="00BF0724">
        <w:t xml:space="preserve">Table </w:t>
      </w:r>
      <w:r>
        <w:t>5.27</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16717" w:rsidRPr="00BF0724" w14:paraId="4834EF00"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3E45AE7" w14:textId="77777777" w:rsidR="00916717" w:rsidRPr="00BF0724" w:rsidRDefault="00916717" w:rsidP="003D2F07">
            <w:pPr>
              <w:keepLines/>
              <w:spacing w:after="0"/>
              <w:jc w:val="center"/>
              <w:rPr>
                <w:rFonts w:ascii="Arial" w:hAnsi="Arial"/>
                <w:b/>
                <w:sz w:val="18"/>
                <w:lang w:eastAsia="fi-FI"/>
              </w:rPr>
            </w:pPr>
            <w:r w:rsidRPr="00BF0724">
              <w:rPr>
                <w:rFonts w:ascii="Arial" w:hAnsi="Arial"/>
                <w:b/>
                <w:sz w:val="18"/>
                <w:lang w:eastAsia="fi-FI"/>
              </w:rPr>
              <w:t>EN-DC</w:t>
            </w:r>
          </w:p>
          <w:p w14:paraId="6A7FEF76" w14:textId="77777777" w:rsidR="00916717" w:rsidRPr="00BF0724" w:rsidRDefault="00916717" w:rsidP="003D2F07">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9126DC4" w14:textId="77777777" w:rsidR="00916717" w:rsidRPr="00BF0724" w:rsidRDefault="00916717" w:rsidP="003D2F07">
            <w:pPr>
              <w:keepLines/>
              <w:spacing w:after="0"/>
              <w:jc w:val="center"/>
              <w:rPr>
                <w:rFonts w:ascii="Arial" w:hAnsi="Arial"/>
                <w:b/>
                <w:sz w:val="18"/>
                <w:lang w:val="fr-FR" w:eastAsia="fi-FI"/>
              </w:rPr>
            </w:pPr>
            <w:r w:rsidRPr="00BF0724">
              <w:rPr>
                <w:rFonts w:ascii="Arial" w:hAnsi="Arial"/>
                <w:b/>
                <w:sz w:val="18"/>
                <w:lang w:val="fr-FR" w:eastAsia="fi-FI"/>
              </w:rPr>
              <w:t>Uplink EN-DC</w:t>
            </w:r>
          </w:p>
          <w:p w14:paraId="6309C142" w14:textId="77777777" w:rsidR="00916717" w:rsidRPr="00BF0724" w:rsidRDefault="00916717" w:rsidP="003D2F07">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0847DEA4" w14:textId="77777777" w:rsidR="00916717" w:rsidRPr="00BF0724" w:rsidRDefault="00916717" w:rsidP="003D2F07">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916717" w:rsidRPr="00BF0724" w14:paraId="1C5E3E5A"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C1C066" w14:textId="77777777" w:rsidR="00916717" w:rsidRPr="00BF0724" w:rsidRDefault="00916717" w:rsidP="003D2F07">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DC_1A-3A</w:t>
            </w:r>
            <w:r>
              <w:rPr>
                <w:rFonts w:ascii="Arial" w:eastAsia="Malgun Gothic" w:hAnsi="Arial"/>
                <w:sz w:val="18"/>
                <w:lang w:eastAsia="ko-KR"/>
              </w:rPr>
              <w:t>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0FEC405" w14:textId="77777777" w:rsidR="00916717" w:rsidRPr="00BF0724" w:rsidRDefault="00916717"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8B2F224" w14:textId="77777777" w:rsidR="00916717" w:rsidRPr="00BF0724" w:rsidRDefault="00916717"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040058E0" w14:textId="77777777" w:rsidR="00916717" w:rsidRPr="00BF0724" w:rsidRDefault="00916717" w:rsidP="003D2F07">
            <w:pPr>
              <w:keepNext/>
              <w:keepLines/>
              <w:spacing w:after="0"/>
              <w:jc w:val="center"/>
              <w:rPr>
                <w:rFonts w:ascii="Arial" w:hAnsi="Arial"/>
                <w:sz w:val="18"/>
                <w:vertAlign w:val="superscript"/>
                <w:lang w:eastAsia="ja-JP"/>
              </w:rPr>
            </w:pPr>
            <w:r>
              <w:rPr>
                <w:rFonts w:ascii="Arial" w:eastAsia="Malgun Gothic" w:hAnsi="Arial"/>
                <w:sz w:val="18"/>
                <w:lang w:eastAsia="ko-KR"/>
              </w:rPr>
              <w:t>DC_3A_n79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916717" w:rsidRPr="00BF0724" w14:paraId="3090860E"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68AC647" w14:textId="77777777" w:rsidR="00916717" w:rsidRPr="00BF0724" w:rsidRDefault="00916717" w:rsidP="003D2F07">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74E58BD9" w14:textId="77777777" w:rsidR="00916717" w:rsidRPr="00BF0724" w:rsidRDefault="00916717" w:rsidP="003D2F07">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2532FFEA" w14:textId="77777777" w:rsidR="00916717" w:rsidRPr="00BF0724" w:rsidRDefault="00916717" w:rsidP="003D2F07">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33739CF4" w14:textId="77777777" w:rsidR="00916717" w:rsidRPr="00BF0724" w:rsidRDefault="00916717" w:rsidP="00916717">
      <w:pPr>
        <w:rPr>
          <w:rFonts w:eastAsia="PMingLiU"/>
          <w:color w:val="0033CC"/>
          <w:lang w:eastAsia="zh-TW"/>
        </w:rPr>
      </w:pPr>
    </w:p>
    <w:p w14:paraId="75591C9F" w14:textId="77777777" w:rsidR="00916717" w:rsidRPr="00BF0724" w:rsidRDefault="00916717" w:rsidP="00916717">
      <w:pPr>
        <w:pStyle w:val="Heading4"/>
        <w:rPr>
          <w:lang w:eastAsia="zh-CN"/>
        </w:rPr>
      </w:pPr>
      <w:bookmarkStart w:id="1838" w:name="_Toc151361959"/>
      <w:r>
        <w:rPr>
          <w:lang w:eastAsia="zh-CN"/>
        </w:rPr>
        <w:lastRenderedPageBreak/>
        <w:t>5.27</w:t>
      </w:r>
      <w:r w:rsidRPr="00BF0724">
        <w:rPr>
          <w:lang w:eastAsia="zh-CN"/>
        </w:rPr>
        <w:t>.2</w:t>
      </w:r>
      <w:r w:rsidRPr="00BF0724">
        <w:rPr>
          <w:lang w:eastAsia="zh-CN"/>
        </w:rPr>
        <w:tab/>
        <w:t xml:space="preserve">Maximum output power for </w:t>
      </w:r>
      <w:r w:rsidRPr="00BF0724">
        <w:rPr>
          <w:rFonts w:hint="eastAsia"/>
          <w:lang w:eastAsia="zh-CN"/>
        </w:rPr>
        <w:t>DC</w:t>
      </w:r>
      <w:bookmarkEnd w:id="1838"/>
    </w:p>
    <w:p w14:paraId="76ABF3BF" w14:textId="77777777" w:rsidR="00916717" w:rsidRPr="00BF0724" w:rsidRDefault="00916717" w:rsidP="0091671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DC_1_n79</w:t>
      </w:r>
      <w:r w:rsidRPr="00BF0724">
        <w:rPr>
          <w:rFonts w:eastAsia="PMingLiU"/>
          <w:lang w:eastAsia="zh-TW"/>
        </w:rPr>
        <w:t xml:space="preserve"> and PC2 </w:t>
      </w:r>
      <w:r>
        <w:rPr>
          <w:rFonts w:eastAsia="PMingLiU"/>
          <w:lang w:eastAsia="zh-TW"/>
        </w:rPr>
        <w:t>DC_3_n79</w:t>
      </w:r>
      <w:r w:rsidRPr="00BF0724">
        <w:rPr>
          <w:rFonts w:eastAsia="PMingLiU"/>
          <w:lang w:eastAsia="zh-TW"/>
        </w:rPr>
        <w:t>, this section can be omitted.</w:t>
      </w:r>
    </w:p>
    <w:p w14:paraId="3DB2ED7C" w14:textId="77777777" w:rsidR="00916717" w:rsidRPr="00BF0724" w:rsidRDefault="00916717" w:rsidP="00916717">
      <w:pPr>
        <w:rPr>
          <w:rFonts w:eastAsia="Yu Mincho"/>
          <w:lang w:eastAsia="ja-JP"/>
        </w:rPr>
      </w:pPr>
    </w:p>
    <w:p w14:paraId="144D74B5" w14:textId="77777777" w:rsidR="00916717" w:rsidRPr="00BF0724" w:rsidRDefault="00916717" w:rsidP="00916717">
      <w:pPr>
        <w:pStyle w:val="Heading4"/>
        <w:rPr>
          <w:lang w:eastAsia="zh-CN"/>
        </w:rPr>
      </w:pPr>
      <w:bookmarkStart w:id="1839" w:name="_Toc151361960"/>
      <w:r>
        <w:rPr>
          <w:lang w:eastAsia="zh-CN"/>
        </w:rPr>
        <w:t>5.27</w:t>
      </w:r>
      <w:r w:rsidRPr="00BF0724">
        <w:rPr>
          <w:lang w:eastAsia="zh-CN"/>
        </w:rPr>
        <w:t>.3</w:t>
      </w:r>
      <w:r w:rsidRPr="00BF0724">
        <w:rPr>
          <w:lang w:eastAsia="zh-CN"/>
        </w:rPr>
        <w:tab/>
        <w:t>REFSENS requirements for DC</w:t>
      </w:r>
      <w:bookmarkEnd w:id="1839"/>
    </w:p>
    <w:p w14:paraId="7A83023E" w14:textId="77777777" w:rsidR="00916717" w:rsidRPr="00C47F0B" w:rsidRDefault="00916717" w:rsidP="00916717">
      <w:pPr>
        <w:widowControl w:val="0"/>
        <w:spacing w:after="0"/>
        <w:ind w:firstLineChars="100" w:firstLine="200"/>
        <w:rPr>
          <w:rFonts w:eastAsia="DengXian"/>
          <w:kern w:val="2"/>
          <w:lang w:val="en-US" w:eastAsia="zh-CN"/>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DC_1_n79</w:t>
      </w:r>
      <w:r w:rsidRPr="00BF0724">
        <w:rPr>
          <w:rFonts w:eastAsia="PMingLiU"/>
          <w:lang w:eastAsia="zh-TW"/>
        </w:rPr>
        <w:t xml:space="preserve"> and DC_3_n7</w:t>
      </w:r>
      <w:r>
        <w:rPr>
          <w:rFonts w:eastAsia="PMingLiU"/>
          <w:lang w:eastAsia="zh-TW"/>
        </w:rPr>
        <w:t>9</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EF9F119" w14:textId="77777777" w:rsidR="00916717" w:rsidRPr="00BF0724" w:rsidRDefault="00916717" w:rsidP="0091671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he IMD</w:t>
      </w:r>
      <w:r>
        <w:rPr>
          <w:rFonts w:eastAsia="MS Mincho"/>
          <w:kern w:val="2"/>
          <w:lang w:val="en-US" w:eastAsia="zh-CN"/>
        </w:rPr>
        <w:t>s up to 5th order</w:t>
      </w:r>
      <w:r w:rsidRPr="00BF0724">
        <w:rPr>
          <w:rFonts w:eastAsia="MS Mincho"/>
          <w:kern w:val="2"/>
          <w:lang w:val="en-US" w:eastAsia="zh-CN"/>
        </w:rPr>
        <w:t xml:space="preserve"> generated by du</w:t>
      </w:r>
      <w:r>
        <w:rPr>
          <w:rFonts w:eastAsia="MS Mincho"/>
          <w:kern w:val="2"/>
          <w:lang w:val="en-US" w:eastAsia="zh-CN"/>
        </w:rPr>
        <w:t>al uplink of band 1 and band n79 do not</w:t>
      </w:r>
      <w:r w:rsidRPr="00BF0724">
        <w:rPr>
          <w:rFonts w:eastAsia="MS Mincho"/>
          <w:kern w:val="2"/>
          <w:lang w:val="en-US" w:eastAsia="zh-CN"/>
        </w:rPr>
        <w:t xml:space="preserve">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3.</w:t>
      </w:r>
    </w:p>
    <w:p w14:paraId="25A30734" w14:textId="77777777" w:rsidR="00916717" w:rsidRPr="00C47F0B" w:rsidRDefault="00916717" w:rsidP="0091671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5th </w:t>
      </w:r>
      <w:r w:rsidRPr="00C47F0B">
        <w:rPr>
          <w:rFonts w:eastAsia="MS Mincho"/>
          <w:kern w:val="2"/>
          <w:lang w:val="en-US" w:eastAsia="zh-CN"/>
        </w:rPr>
        <w:t xml:space="preserve">order IMD generated by dual uplink of band 3 and </w:t>
      </w:r>
      <w:r>
        <w:rPr>
          <w:rFonts w:eastAsia="MS Mincho"/>
          <w:kern w:val="2"/>
          <w:lang w:val="en-US" w:eastAsia="zh-CN"/>
        </w:rPr>
        <w:t>band n79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p>
    <w:p w14:paraId="7A58156D" w14:textId="77777777" w:rsidR="00916717" w:rsidRPr="00BF0724" w:rsidRDefault="00916717" w:rsidP="00916717">
      <w:pPr>
        <w:widowControl w:val="0"/>
        <w:spacing w:after="0"/>
        <w:rPr>
          <w:rFonts w:eastAsia="DengXian"/>
          <w:kern w:val="2"/>
          <w:lang w:val="en-US" w:eastAsia="zh-CN"/>
        </w:rPr>
      </w:pPr>
    </w:p>
    <w:p w14:paraId="203AF800" w14:textId="77777777" w:rsidR="00916717" w:rsidRPr="00BF0724" w:rsidRDefault="00916717" w:rsidP="00916717">
      <w:pPr>
        <w:widowControl w:val="0"/>
        <w:spacing w:after="0"/>
        <w:ind w:firstLineChars="100" w:firstLine="200"/>
        <w:rPr>
          <w:rFonts w:eastAsia="MS Mincho"/>
          <w:kern w:val="2"/>
          <w:lang w:val="en-US" w:eastAsia="zh-CN"/>
        </w:rPr>
      </w:pPr>
      <w:r>
        <w:rPr>
          <w:rFonts w:eastAsia="MS Mincho"/>
          <w:kern w:val="2"/>
          <w:lang w:val="en-US" w:eastAsia="zh-CN"/>
        </w:rPr>
        <w:t>For MSD due to 5th</w:t>
      </w:r>
      <w:r w:rsidRPr="00BF0724">
        <w:rPr>
          <w:rFonts w:eastAsia="MS Mincho"/>
          <w:kern w:val="2"/>
          <w:lang w:val="en-US" w:eastAsia="zh-CN"/>
        </w:rPr>
        <w:t xml:space="preserve"> order IMD generated by dual uplink of band 3 and band n</w:t>
      </w:r>
      <w:r>
        <w:rPr>
          <w:rFonts w:eastAsia="MS Mincho"/>
          <w:kern w:val="2"/>
          <w:lang w:val="en-US" w:eastAsia="zh-CN"/>
        </w:rPr>
        <w:t>79</w:t>
      </w:r>
      <w:r w:rsidRPr="00BF0724">
        <w:rPr>
          <w:rFonts w:eastAsia="MS Mincho"/>
          <w:kern w:val="2"/>
          <w:lang w:val="en-US" w:eastAsia="zh-CN"/>
        </w:rPr>
        <w:t>, the MSD value</w:t>
      </w:r>
      <w:r>
        <w:rPr>
          <w:rFonts w:eastAsia="MS Mincho"/>
          <w:kern w:val="2"/>
          <w:lang w:val="en-US" w:eastAsia="zh-CN"/>
        </w:rPr>
        <w:t xml:space="preserve"> can be seen as dB related to 4th</w:t>
      </w:r>
      <w:r w:rsidRPr="00BF0724">
        <w:rPr>
          <w:rFonts w:eastAsia="MS Mincho"/>
          <w:kern w:val="2"/>
          <w:lang w:val="en-US" w:eastAsia="zh-CN"/>
        </w:rPr>
        <w:t xml:space="preserve"> order propo</w:t>
      </w:r>
      <w:r>
        <w:rPr>
          <w:rFonts w:eastAsia="MS Mincho"/>
          <w:kern w:val="2"/>
          <w:lang w:val="en-US" w:eastAsia="zh-CN"/>
        </w:rPr>
        <w:t>rtional of band 3 UL power + 1st order proportional of band n79</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23dBm.</w:t>
      </w:r>
      <w:r>
        <w:rPr>
          <w:rFonts w:eastAsia="MS Mincho"/>
          <w:kern w:val="2"/>
          <w:lang w:val="en-US" w:eastAsia="zh-CN"/>
        </w:rPr>
        <w:t xml:space="preserve"> </w:t>
      </w:r>
      <w:r w:rsidRPr="00032A26">
        <w:t>In addition, PSD will be 6dB higher when UL CBW of n79 is changed from 40MHz to 10MHz.</w:t>
      </w:r>
      <w:r w:rsidRPr="00BF0724">
        <w:rPr>
          <w:rFonts w:eastAsia="MS Mincho"/>
          <w:kern w:val="2"/>
          <w:lang w:val="en-US" w:eastAsia="zh-CN"/>
        </w:rPr>
        <w:t xml:space="preserve"> Therefore, MSD value </w:t>
      </w:r>
      <w:r>
        <w:rPr>
          <w:rFonts w:eastAsia="MS Mincho"/>
          <w:kern w:val="2"/>
          <w:lang w:val="en-US" w:eastAsia="zh-CN"/>
        </w:rPr>
        <w:t>of PC2 case will be 21</w:t>
      </w:r>
      <w:r w:rsidRPr="00BF0724">
        <w:rPr>
          <w:rFonts w:eastAsia="MS Mincho"/>
          <w:kern w:val="2"/>
          <w:lang w:val="en-US" w:eastAsia="zh-CN"/>
        </w:rPr>
        <w:t xml:space="preserve">dB higher than that of PC3 case. New MSD value is shown in Table </w:t>
      </w:r>
      <w:r>
        <w:rPr>
          <w:rFonts w:eastAsia="MS Mincho"/>
          <w:kern w:val="2"/>
          <w:lang w:val="en-US" w:eastAsia="zh-CN"/>
        </w:rPr>
        <w:t>5.27</w:t>
      </w:r>
      <w:r w:rsidRPr="00BF0724">
        <w:rPr>
          <w:rFonts w:eastAsia="MS Mincho"/>
          <w:kern w:val="2"/>
          <w:lang w:val="en-US" w:eastAsia="zh-CN"/>
        </w:rPr>
        <w:t>.3-1 below.</w:t>
      </w:r>
    </w:p>
    <w:p w14:paraId="1148E627" w14:textId="77777777" w:rsidR="00916717" w:rsidRPr="00BF0724" w:rsidRDefault="00916717" w:rsidP="00916717">
      <w:pPr>
        <w:widowControl w:val="0"/>
        <w:spacing w:after="0"/>
        <w:ind w:firstLineChars="100" w:firstLine="200"/>
        <w:rPr>
          <w:rFonts w:eastAsia="MS Mincho"/>
          <w:kern w:val="2"/>
          <w:lang w:val="en-US" w:eastAsia="zh-CN"/>
        </w:rPr>
      </w:pPr>
    </w:p>
    <w:p w14:paraId="34B22AF4" w14:textId="77777777" w:rsidR="00916717" w:rsidRPr="00BF0724" w:rsidRDefault="00916717" w:rsidP="00916717">
      <w:pPr>
        <w:pStyle w:val="TH"/>
      </w:pPr>
      <w:r w:rsidRPr="00BF0724">
        <w:t xml:space="preserve">Table </w:t>
      </w:r>
      <w:r>
        <w:t>5.27</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916717" w:rsidRPr="00BF0724" w14:paraId="0F3E0D2C" w14:textId="77777777" w:rsidTr="003D2F07">
        <w:trPr>
          <w:trHeight w:val="231"/>
          <w:tblHeader/>
          <w:jc w:val="center"/>
        </w:trPr>
        <w:tc>
          <w:tcPr>
            <w:tcW w:w="9930" w:type="dxa"/>
            <w:gridSpan w:val="8"/>
            <w:tcBorders>
              <w:bottom w:val="single" w:sz="4" w:space="0" w:color="auto"/>
            </w:tcBorders>
            <w:shd w:val="clear" w:color="auto" w:fill="auto"/>
          </w:tcPr>
          <w:p w14:paraId="3226A2BD" w14:textId="77777777" w:rsidR="00916717" w:rsidRPr="00BF0724" w:rsidRDefault="00916717" w:rsidP="003D2F07">
            <w:pPr>
              <w:pStyle w:val="TAH"/>
            </w:pPr>
            <w:r w:rsidRPr="00BF0724">
              <w:t>NR or E-UTRA Band / Channel bandwidth / NRB / MSD</w:t>
            </w:r>
          </w:p>
        </w:tc>
      </w:tr>
      <w:tr w:rsidR="00916717" w:rsidRPr="00EF5447" w14:paraId="7A1966E1" w14:textId="77777777" w:rsidTr="003D2F07">
        <w:trPr>
          <w:trHeight w:val="231"/>
          <w:tblHeader/>
          <w:jc w:val="center"/>
        </w:trPr>
        <w:tc>
          <w:tcPr>
            <w:tcW w:w="2641" w:type="dxa"/>
            <w:tcBorders>
              <w:bottom w:val="single" w:sz="4" w:space="0" w:color="auto"/>
            </w:tcBorders>
            <w:shd w:val="clear" w:color="auto" w:fill="auto"/>
          </w:tcPr>
          <w:p w14:paraId="5A8C02A9" w14:textId="77777777" w:rsidR="00916717" w:rsidRPr="00BF0724" w:rsidRDefault="00916717" w:rsidP="003D2F07">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484EF7A5" w14:textId="77777777" w:rsidR="00916717" w:rsidRPr="00BF0724" w:rsidRDefault="00916717" w:rsidP="003D2F07">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187F3E26" w14:textId="77777777" w:rsidR="00916717" w:rsidRPr="00BF0724" w:rsidRDefault="00916717" w:rsidP="003D2F07">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647FFD09" w14:textId="77777777" w:rsidR="00916717" w:rsidRPr="00BF0724" w:rsidRDefault="00916717" w:rsidP="003D2F07">
            <w:pPr>
              <w:pStyle w:val="TAH"/>
            </w:pPr>
            <w:r w:rsidRPr="00BF0724">
              <w:t xml:space="preserve">UL/DL BW </w:t>
            </w:r>
            <w:r w:rsidRPr="00BF0724">
              <w:br/>
              <w:t>(MHz)</w:t>
            </w:r>
          </w:p>
        </w:tc>
        <w:tc>
          <w:tcPr>
            <w:tcW w:w="1582" w:type="dxa"/>
            <w:tcBorders>
              <w:bottom w:val="single" w:sz="4" w:space="0" w:color="auto"/>
            </w:tcBorders>
            <w:shd w:val="clear" w:color="auto" w:fill="auto"/>
          </w:tcPr>
          <w:p w14:paraId="1D1B3C2E" w14:textId="77777777" w:rsidR="00916717" w:rsidRPr="00BF0724" w:rsidRDefault="00916717" w:rsidP="003D2F07">
            <w:pPr>
              <w:pStyle w:val="TAH"/>
            </w:pPr>
            <w:r w:rsidRPr="00BF0724">
              <w:t>UL</w:t>
            </w:r>
          </w:p>
          <w:p w14:paraId="38E0787E" w14:textId="77777777" w:rsidR="00916717" w:rsidRPr="00BF0724" w:rsidRDefault="00916717" w:rsidP="003D2F07">
            <w:pPr>
              <w:pStyle w:val="TAH"/>
            </w:pPr>
            <w:r w:rsidRPr="00BF0724">
              <w:t>L</w:t>
            </w:r>
            <w:r w:rsidRPr="00BF0724">
              <w:rPr>
                <w:vertAlign w:val="subscript"/>
              </w:rPr>
              <w:t>CRB</w:t>
            </w:r>
          </w:p>
        </w:tc>
        <w:tc>
          <w:tcPr>
            <w:tcW w:w="1323" w:type="dxa"/>
            <w:tcBorders>
              <w:bottom w:val="single" w:sz="4" w:space="0" w:color="auto"/>
            </w:tcBorders>
            <w:shd w:val="clear" w:color="auto" w:fill="auto"/>
          </w:tcPr>
          <w:p w14:paraId="167B5411" w14:textId="77777777" w:rsidR="00916717" w:rsidRPr="00BF0724" w:rsidRDefault="00916717" w:rsidP="003D2F07">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1454BEEF" w14:textId="77777777" w:rsidR="00916717" w:rsidRPr="00BF0724" w:rsidRDefault="00916717" w:rsidP="003D2F07">
            <w:pPr>
              <w:pStyle w:val="TAH"/>
            </w:pPr>
            <w:r w:rsidRPr="00BF0724">
              <w:t xml:space="preserve">MSD </w:t>
            </w:r>
            <w:r w:rsidRPr="00BF0724">
              <w:br/>
              <w:t>(dB)</w:t>
            </w:r>
          </w:p>
        </w:tc>
        <w:tc>
          <w:tcPr>
            <w:tcW w:w="1247" w:type="dxa"/>
            <w:tcBorders>
              <w:bottom w:val="single" w:sz="4" w:space="0" w:color="auto"/>
            </w:tcBorders>
          </w:tcPr>
          <w:p w14:paraId="122D977E" w14:textId="77777777" w:rsidR="00916717" w:rsidRPr="00EF5447" w:rsidRDefault="00916717" w:rsidP="003D2F07">
            <w:pPr>
              <w:pStyle w:val="TAH"/>
            </w:pPr>
            <w:r w:rsidRPr="00BF0724">
              <w:t>IMD order</w:t>
            </w:r>
          </w:p>
        </w:tc>
      </w:tr>
      <w:tr w:rsidR="00916717" w:rsidRPr="00EF5447" w14:paraId="6B48FF72" w14:textId="77777777" w:rsidTr="003D2F07">
        <w:trPr>
          <w:trHeight w:val="54"/>
          <w:jc w:val="center"/>
        </w:trPr>
        <w:tc>
          <w:tcPr>
            <w:tcW w:w="2641" w:type="dxa"/>
            <w:tcBorders>
              <w:top w:val="single" w:sz="4" w:space="0" w:color="auto"/>
              <w:bottom w:val="nil"/>
            </w:tcBorders>
            <w:shd w:val="clear" w:color="auto" w:fill="auto"/>
          </w:tcPr>
          <w:p w14:paraId="3B8CC917" w14:textId="77777777" w:rsidR="00916717" w:rsidRPr="00EF5447" w:rsidRDefault="00916717" w:rsidP="003D2F07">
            <w:pPr>
              <w:pStyle w:val="TAC"/>
            </w:pPr>
            <w:r>
              <w:t>DC_1A-3A_n79A</w:t>
            </w:r>
          </w:p>
        </w:tc>
        <w:tc>
          <w:tcPr>
            <w:tcW w:w="867" w:type="dxa"/>
            <w:shd w:val="clear" w:color="auto" w:fill="auto"/>
          </w:tcPr>
          <w:p w14:paraId="230B3ADE" w14:textId="77777777" w:rsidR="00916717" w:rsidRPr="00EF5447" w:rsidRDefault="00916717" w:rsidP="003D2F07">
            <w:pPr>
              <w:pStyle w:val="TAC"/>
            </w:pPr>
            <w:r w:rsidRPr="00EF5447">
              <w:t>1</w:t>
            </w:r>
          </w:p>
        </w:tc>
        <w:tc>
          <w:tcPr>
            <w:tcW w:w="828" w:type="dxa"/>
            <w:shd w:val="clear" w:color="auto" w:fill="auto"/>
            <w:noWrap/>
          </w:tcPr>
          <w:p w14:paraId="00DE2361" w14:textId="77777777" w:rsidR="00916717" w:rsidRPr="00EF5447" w:rsidRDefault="00916717" w:rsidP="003D2F07">
            <w:pPr>
              <w:pStyle w:val="TAC"/>
            </w:pPr>
            <w:r w:rsidRPr="00EF5447">
              <w:t>1950</w:t>
            </w:r>
          </w:p>
        </w:tc>
        <w:tc>
          <w:tcPr>
            <w:tcW w:w="746" w:type="dxa"/>
            <w:shd w:val="clear" w:color="auto" w:fill="auto"/>
            <w:noWrap/>
          </w:tcPr>
          <w:p w14:paraId="64FFF3B6" w14:textId="77777777" w:rsidR="00916717" w:rsidRPr="00EF5447" w:rsidRDefault="00916717" w:rsidP="003D2F07">
            <w:pPr>
              <w:pStyle w:val="TAC"/>
            </w:pPr>
            <w:r w:rsidRPr="00EF5447">
              <w:t>5</w:t>
            </w:r>
          </w:p>
        </w:tc>
        <w:tc>
          <w:tcPr>
            <w:tcW w:w="1582" w:type="dxa"/>
            <w:shd w:val="clear" w:color="auto" w:fill="auto"/>
            <w:noWrap/>
          </w:tcPr>
          <w:p w14:paraId="4A358527" w14:textId="77777777" w:rsidR="00916717" w:rsidRPr="00EF5447" w:rsidRDefault="00916717" w:rsidP="003D2F07">
            <w:pPr>
              <w:pStyle w:val="TAC"/>
            </w:pPr>
            <w:r w:rsidRPr="00EF5447">
              <w:t>25</w:t>
            </w:r>
          </w:p>
        </w:tc>
        <w:tc>
          <w:tcPr>
            <w:tcW w:w="1323" w:type="dxa"/>
            <w:shd w:val="clear" w:color="auto" w:fill="auto"/>
            <w:noWrap/>
          </w:tcPr>
          <w:p w14:paraId="02420E07" w14:textId="77777777" w:rsidR="00916717" w:rsidRPr="00EF5447" w:rsidRDefault="00916717" w:rsidP="003D2F07">
            <w:pPr>
              <w:pStyle w:val="TAC"/>
            </w:pPr>
            <w:r w:rsidRPr="00EF5447">
              <w:t>2140</w:t>
            </w:r>
          </w:p>
        </w:tc>
        <w:tc>
          <w:tcPr>
            <w:tcW w:w="696" w:type="dxa"/>
            <w:shd w:val="clear" w:color="auto" w:fill="auto"/>
          </w:tcPr>
          <w:p w14:paraId="3B20C263" w14:textId="77777777" w:rsidR="00916717" w:rsidRPr="00EF5447" w:rsidRDefault="00916717" w:rsidP="003D2F07">
            <w:pPr>
              <w:pStyle w:val="TAC"/>
            </w:pPr>
            <w:r>
              <w:t>24</w:t>
            </w:r>
            <w:r w:rsidRPr="00EF5447">
              <w:t>.6</w:t>
            </w:r>
          </w:p>
        </w:tc>
        <w:tc>
          <w:tcPr>
            <w:tcW w:w="1247" w:type="dxa"/>
            <w:shd w:val="clear" w:color="auto" w:fill="auto"/>
          </w:tcPr>
          <w:p w14:paraId="72CE315F" w14:textId="77777777" w:rsidR="00916717" w:rsidRPr="00EF5447" w:rsidRDefault="00916717" w:rsidP="003D2F07">
            <w:pPr>
              <w:pStyle w:val="TAC"/>
            </w:pPr>
            <w:r w:rsidRPr="00EF5447">
              <w:t>IMD5</w:t>
            </w:r>
          </w:p>
        </w:tc>
      </w:tr>
      <w:tr w:rsidR="00916717" w:rsidRPr="00EF5447" w14:paraId="2CD2C67F" w14:textId="77777777" w:rsidTr="003D2F07">
        <w:trPr>
          <w:trHeight w:val="54"/>
          <w:jc w:val="center"/>
        </w:trPr>
        <w:tc>
          <w:tcPr>
            <w:tcW w:w="2641" w:type="dxa"/>
            <w:tcBorders>
              <w:top w:val="nil"/>
              <w:bottom w:val="nil"/>
            </w:tcBorders>
            <w:shd w:val="clear" w:color="auto" w:fill="auto"/>
          </w:tcPr>
          <w:p w14:paraId="6A7CB504" w14:textId="77777777" w:rsidR="00916717" w:rsidRPr="00EF5447" w:rsidRDefault="00916717" w:rsidP="003D2F07">
            <w:pPr>
              <w:pStyle w:val="TAC"/>
            </w:pPr>
          </w:p>
        </w:tc>
        <w:tc>
          <w:tcPr>
            <w:tcW w:w="867" w:type="dxa"/>
            <w:shd w:val="clear" w:color="auto" w:fill="auto"/>
          </w:tcPr>
          <w:p w14:paraId="4D395D5A" w14:textId="77777777" w:rsidR="00916717" w:rsidRPr="00EF5447" w:rsidRDefault="00916717" w:rsidP="003D2F07">
            <w:pPr>
              <w:pStyle w:val="TAC"/>
            </w:pPr>
            <w:r w:rsidRPr="00EF5447">
              <w:t>3</w:t>
            </w:r>
          </w:p>
        </w:tc>
        <w:tc>
          <w:tcPr>
            <w:tcW w:w="828" w:type="dxa"/>
            <w:shd w:val="clear" w:color="auto" w:fill="auto"/>
            <w:noWrap/>
          </w:tcPr>
          <w:p w14:paraId="2CBF2C0D" w14:textId="77777777" w:rsidR="00916717" w:rsidRPr="00EF5447" w:rsidRDefault="00916717" w:rsidP="003D2F07">
            <w:pPr>
              <w:pStyle w:val="TAC"/>
            </w:pPr>
            <w:r w:rsidRPr="00EF5447">
              <w:t>1750</w:t>
            </w:r>
          </w:p>
        </w:tc>
        <w:tc>
          <w:tcPr>
            <w:tcW w:w="746" w:type="dxa"/>
            <w:shd w:val="clear" w:color="auto" w:fill="auto"/>
            <w:noWrap/>
          </w:tcPr>
          <w:p w14:paraId="3D09A6D8" w14:textId="77777777" w:rsidR="00916717" w:rsidRPr="00EF5447" w:rsidRDefault="00916717" w:rsidP="003D2F07">
            <w:pPr>
              <w:pStyle w:val="TAC"/>
            </w:pPr>
            <w:r w:rsidRPr="00EF5447">
              <w:t>5</w:t>
            </w:r>
          </w:p>
        </w:tc>
        <w:tc>
          <w:tcPr>
            <w:tcW w:w="1582" w:type="dxa"/>
            <w:shd w:val="clear" w:color="auto" w:fill="auto"/>
            <w:noWrap/>
          </w:tcPr>
          <w:p w14:paraId="3652882F" w14:textId="77777777" w:rsidR="00916717" w:rsidRPr="00EF5447" w:rsidRDefault="00916717" w:rsidP="003D2F07">
            <w:pPr>
              <w:pStyle w:val="TAC"/>
            </w:pPr>
            <w:r w:rsidRPr="00EF5447">
              <w:t>25</w:t>
            </w:r>
          </w:p>
        </w:tc>
        <w:tc>
          <w:tcPr>
            <w:tcW w:w="1323" w:type="dxa"/>
            <w:shd w:val="clear" w:color="auto" w:fill="auto"/>
            <w:noWrap/>
          </w:tcPr>
          <w:p w14:paraId="173F3324" w14:textId="77777777" w:rsidR="00916717" w:rsidRPr="00EF5447" w:rsidRDefault="00916717" w:rsidP="003D2F07">
            <w:pPr>
              <w:pStyle w:val="TAC"/>
            </w:pPr>
            <w:r w:rsidRPr="00EF5447">
              <w:t>1845</w:t>
            </w:r>
          </w:p>
        </w:tc>
        <w:tc>
          <w:tcPr>
            <w:tcW w:w="696" w:type="dxa"/>
            <w:shd w:val="clear" w:color="auto" w:fill="auto"/>
          </w:tcPr>
          <w:p w14:paraId="6E99AB2A" w14:textId="77777777" w:rsidR="00916717" w:rsidRPr="00EF5447" w:rsidRDefault="00916717" w:rsidP="003D2F07">
            <w:pPr>
              <w:pStyle w:val="TAC"/>
            </w:pPr>
            <w:r w:rsidRPr="00EF5447">
              <w:t>N/A</w:t>
            </w:r>
          </w:p>
        </w:tc>
        <w:tc>
          <w:tcPr>
            <w:tcW w:w="1247" w:type="dxa"/>
            <w:shd w:val="clear" w:color="auto" w:fill="auto"/>
          </w:tcPr>
          <w:p w14:paraId="18486837" w14:textId="77777777" w:rsidR="00916717" w:rsidRPr="00EF5447" w:rsidRDefault="00916717" w:rsidP="003D2F07">
            <w:pPr>
              <w:pStyle w:val="TAC"/>
            </w:pPr>
            <w:r w:rsidRPr="00EF5447">
              <w:t>N/A</w:t>
            </w:r>
          </w:p>
        </w:tc>
      </w:tr>
      <w:tr w:rsidR="00916717" w:rsidRPr="00EF5447" w14:paraId="31ED386F" w14:textId="77777777" w:rsidTr="003D2F07">
        <w:trPr>
          <w:trHeight w:val="54"/>
          <w:jc w:val="center"/>
        </w:trPr>
        <w:tc>
          <w:tcPr>
            <w:tcW w:w="2641" w:type="dxa"/>
            <w:tcBorders>
              <w:top w:val="nil"/>
              <w:bottom w:val="single" w:sz="4" w:space="0" w:color="auto"/>
            </w:tcBorders>
            <w:shd w:val="clear" w:color="auto" w:fill="auto"/>
          </w:tcPr>
          <w:p w14:paraId="2D15B8AD" w14:textId="77777777" w:rsidR="00916717" w:rsidRPr="00EF5447" w:rsidRDefault="00916717" w:rsidP="003D2F07">
            <w:pPr>
              <w:pStyle w:val="TAC"/>
            </w:pPr>
          </w:p>
        </w:tc>
        <w:tc>
          <w:tcPr>
            <w:tcW w:w="867" w:type="dxa"/>
            <w:shd w:val="clear" w:color="auto" w:fill="auto"/>
          </w:tcPr>
          <w:p w14:paraId="355A83B7" w14:textId="77777777" w:rsidR="00916717" w:rsidRPr="00EF5447" w:rsidRDefault="00916717" w:rsidP="003D2F07">
            <w:pPr>
              <w:pStyle w:val="TAC"/>
            </w:pPr>
            <w:r w:rsidRPr="00EF5447">
              <w:t>n79</w:t>
            </w:r>
          </w:p>
        </w:tc>
        <w:tc>
          <w:tcPr>
            <w:tcW w:w="828" w:type="dxa"/>
            <w:shd w:val="clear" w:color="auto" w:fill="auto"/>
            <w:noWrap/>
          </w:tcPr>
          <w:p w14:paraId="6C7BC62A" w14:textId="77777777" w:rsidR="00916717" w:rsidRPr="00EF5447" w:rsidRDefault="00916717" w:rsidP="003D2F07">
            <w:pPr>
              <w:pStyle w:val="TAC"/>
            </w:pPr>
            <w:r w:rsidRPr="00EF5447">
              <w:t>4860</w:t>
            </w:r>
          </w:p>
        </w:tc>
        <w:tc>
          <w:tcPr>
            <w:tcW w:w="746" w:type="dxa"/>
            <w:shd w:val="clear" w:color="auto" w:fill="auto"/>
            <w:noWrap/>
          </w:tcPr>
          <w:p w14:paraId="636E2C6C" w14:textId="77777777" w:rsidR="00916717" w:rsidRPr="00EF5447" w:rsidRDefault="00916717" w:rsidP="003D2F07">
            <w:pPr>
              <w:pStyle w:val="TAC"/>
            </w:pPr>
            <w:r>
              <w:t>1</w:t>
            </w:r>
            <w:r w:rsidRPr="00EF5447">
              <w:t>0</w:t>
            </w:r>
          </w:p>
        </w:tc>
        <w:tc>
          <w:tcPr>
            <w:tcW w:w="1582" w:type="dxa"/>
            <w:shd w:val="clear" w:color="auto" w:fill="auto"/>
            <w:noWrap/>
          </w:tcPr>
          <w:p w14:paraId="14AB0C1F" w14:textId="77777777" w:rsidR="00916717" w:rsidRPr="00EF5447" w:rsidRDefault="00916717" w:rsidP="003D2F07">
            <w:pPr>
              <w:pStyle w:val="TAC"/>
            </w:pPr>
            <w:r>
              <w:t>50</w:t>
            </w:r>
          </w:p>
        </w:tc>
        <w:tc>
          <w:tcPr>
            <w:tcW w:w="1323" w:type="dxa"/>
            <w:shd w:val="clear" w:color="auto" w:fill="auto"/>
            <w:noWrap/>
          </w:tcPr>
          <w:p w14:paraId="00FCAF6C" w14:textId="77777777" w:rsidR="00916717" w:rsidRPr="00EF5447" w:rsidRDefault="00916717" w:rsidP="003D2F07">
            <w:pPr>
              <w:pStyle w:val="TAC"/>
            </w:pPr>
            <w:r w:rsidRPr="00EF5447">
              <w:t>4860</w:t>
            </w:r>
          </w:p>
        </w:tc>
        <w:tc>
          <w:tcPr>
            <w:tcW w:w="696" w:type="dxa"/>
            <w:shd w:val="clear" w:color="auto" w:fill="auto"/>
          </w:tcPr>
          <w:p w14:paraId="78E27183" w14:textId="77777777" w:rsidR="00916717" w:rsidRPr="00EF5447" w:rsidRDefault="00916717" w:rsidP="003D2F07">
            <w:pPr>
              <w:pStyle w:val="TAC"/>
            </w:pPr>
            <w:r w:rsidRPr="00EF5447">
              <w:t>N/A</w:t>
            </w:r>
          </w:p>
        </w:tc>
        <w:tc>
          <w:tcPr>
            <w:tcW w:w="1247" w:type="dxa"/>
            <w:shd w:val="clear" w:color="auto" w:fill="auto"/>
          </w:tcPr>
          <w:p w14:paraId="2229A009" w14:textId="77777777" w:rsidR="00916717" w:rsidRPr="00EF5447" w:rsidRDefault="00916717" w:rsidP="003D2F07">
            <w:pPr>
              <w:pStyle w:val="TAC"/>
            </w:pPr>
            <w:r w:rsidRPr="00EF5447">
              <w:t>N/A</w:t>
            </w:r>
          </w:p>
        </w:tc>
      </w:tr>
    </w:tbl>
    <w:p w14:paraId="749AD8E1" w14:textId="77777777" w:rsidR="00916717" w:rsidRPr="0085002E" w:rsidRDefault="00916717" w:rsidP="00916717">
      <w:pPr>
        <w:rPr>
          <w:rFonts w:eastAsia="PMingLiU"/>
          <w:lang w:eastAsia="zh-TW"/>
        </w:rPr>
      </w:pPr>
    </w:p>
    <w:p w14:paraId="737F38C8" w14:textId="77777777" w:rsidR="00916717" w:rsidRPr="0085002E" w:rsidRDefault="00916717" w:rsidP="00916717">
      <w:pPr>
        <w:pStyle w:val="Heading4"/>
        <w:rPr>
          <w:lang w:eastAsia="zh-CN"/>
        </w:rPr>
      </w:pPr>
      <w:bookmarkStart w:id="1840" w:name="_Toc151361961"/>
      <w:r>
        <w:t>5.27</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40"/>
    </w:p>
    <w:p w14:paraId="72B23309" w14:textId="77777777" w:rsidR="00916717" w:rsidRPr="009353D8" w:rsidRDefault="00916717" w:rsidP="0091671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CF2F875" w14:textId="77777777" w:rsidR="00295FAC" w:rsidRPr="00695BEE" w:rsidRDefault="00295FAC" w:rsidP="00295FAC">
      <w:pPr>
        <w:pStyle w:val="Heading3"/>
        <w:rPr>
          <w:rFonts w:eastAsia="MS Mincho"/>
          <w:lang w:eastAsia="ja-JP"/>
        </w:rPr>
      </w:pPr>
      <w:bookmarkStart w:id="1841" w:name="_Toc151361962"/>
      <w:r>
        <w:t>5.28</w:t>
      </w:r>
      <w:r w:rsidRPr="00695BEE">
        <w:tab/>
      </w:r>
      <w:r w:rsidRPr="00695BEE">
        <w:rPr>
          <w:rFonts w:eastAsia="MS Mincho" w:hint="eastAsia"/>
          <w:lang w:eastAsia="ja-JP"/>
        </w:rPr>
        <w:t>DC</w:t>
      </w:r>
      <w:r w:rsidRPr="00695BEE">
        <w:t>_</w:t>
      </w:r>
      <w:r>
        <w:rPr>
          <w:lang w:eastAsia="zh-CN"/>
        </w:rPr>
        <w:t>1-19</w:t>
      </w:r>
      <w:r w:rsidRPr="00695BEE">
        <w:rPr>
          <w:rFonts w:hint="eastAsia"/>
          <w:lang w:eastAsia="zh-CN"/>
        </w:rPr>
        <w:t>_</w:t>
      </w:r>
      <w:r>
        <w:rPr>
          <w:rFonts w:eastAsia="MS Mincho" w:hint="eastAsia"/>
          <w:lang w:eastAsia="ja-JP"/>
        </w:rPr>
        <w:t>n79</w:t>
      </w:r>
      <w:bookmarkEnd w:id="1841"/>
    </w:p>
    <w:p w14:paraId="10328CEE" w14:textId="77777777" w:rsidR="00295FAC" w:rsidRPr="00695BEE" w:rsidRDefault="00295FAC" w:rsidP="00295FAC">
      <w:pPr>
        <w:pStyle w:val="Heading4"/>
        <w:rPr>
          <w:rFonts w:eastAsia="MS Mincho"/>
          <w:lang w:eastAsia="ja-JP"/>
        </w:rPr>
      </w:pPr>
      <w:bookmarkStart w:id="1842" w:name="_Toc151361963"/>
      <w:r>
        <w:rPr>
          <w:lang w:eastAsia="zh-CN"/>
        </w:rPr>
        <w:t>5.28</w:t>
      </w:r>
      <w:r w:rsidRPr="00695BEE">
        <w:rPr>
          <w:rFonts w:hint="eastAsia"/>
          <w:lang w:eastAsia="zh-CN"/>
        </w:rPr>
        <w:t>.</w:t>
      </w:r>
      <w:r w:rsidRPr="00695BEE">
        <w:rPr>
          <w:lang w:eastAsia="zh-CN"/>
        </w:rPr>
        <w:t>1</w:t>
      </w:r>
      <w:r w:rsidRPr="00695BEE">
        <w:tab/>
      </w:r>
      <w:r w:rsidRPr="00695BEE">
        <w:rPr>
          <w:lang w:eastAsia="zh-CN"/>
        </w:rPr>
        <w:t xml:space="preserve">Configuration for </w:t>
      </w:r>
      <w:r w:rsidRPr="00695BEE">
        <w:rPr>
          <w:rFonts w:eastAsia="MS Mincho" w:hint="eastAsia"/>
          <w:lang w:eastAsia="ja-JP"/>
        </w:rPr>
        <w:t>DC</w:t>
      </w:r>
      <w:bookmarkEnd w:id="1842"/>
    </w:p>
    <w:p w14:paraId="7E5533A4" w14:textId="77777777" w:rsidR="00295FAC" w:rsidRPr="00695BEE" w:rsidRDefault="00295FAC" w:rsidP="00295FAC">
      <w:pPr>
        <w:pStyle w:val="TH"/>
      </w:pPr>
      <w:r w:rsidRPr="00695BEE">
        <w:t xml:space="preserve">Table </w:t>
      </w:r>
      <w:r>
        <w:t>5.28</w:t>
      </w:r>
      <w:r w:rsidRPr="00695B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295FAC" w:rsidRPr="00695BEE" w14:paraId="455B5272"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5AB08BA" w14:textId="77777777" w:rsidR="00295FAC" w:rsidRPr="00695BEE" w:rsidRDefault="00295FAC" w:rsidP="003D2F07">
            <w:pPr>
              <w:keepLines/>
              <w:spacing w:after="0"/>
              <w:jc w:val="center"/>
              <w:rPr>
                <w:rFonts w:ascii="Arial" w:hAnsi="Arial"/>
                <w:b/>
                <w:sz w:val="18"/>
                <w:lang w:eastAsia="fi-FI"/>
              </w:rPr>
            </w:pPr>
            <w:r w:rsidRPr="00695BEE">
              <w:rPr>
                <w:rFonts w:ascii="Arial" w:hAnsi="Arial"/>
                <w:b/>
                <w:sz w:val="18"/>
                <w:lang w:eastAsia="fi-FI"/>
              </w:rPr>
              <w:t>EN-DC</w:t>
            </w:r>
          </w:p>
          <w:p w14:paraId="2D7A7BA6" w14:textId="77777777" w:rsidR="00295FAC" w:rsidRPr="00695BEE" w:rsidRDefault="00295FAC" w:rsidP="003D2F07">
            <w:pPr>
              <w:keepLines/>
              <w:spacing w:after="0"/>
              <w:jc w:val="center"/>
              <w:rPr>
                <w:rFonts w:ascii="Arial" w:hAnsi="Arial"/>
                <w:b/>
                <w:sz w:val="18"/>
                <w:lang w:eastAsia="fi-FI"/>
              </w:rPr>
            </w:pPr>
            <w:r w:rsidRPr="00695B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EE64BFF" w14:textId="77777777" w:rsidR="00295FAC" w:rsidRPr="00695BEE" w:rsidRDefault="00295FAC" w:rsidP="003D2F07">
            <w:pPr>
              <w:keepLines/>
              <w:spacing w:after="0"/>
              <w:jc w:val="center"/>
              <w:rPr>
                <w:rFonts w:ascii="Arial" w:hAnsi="Arial"/>
                <w:b/>
                <w:sz w:val="18"/>
                <w:lang w:val="fr-FR" w:eastAsia="fi-FI"/>
              </w:rPr>
            </w:pPr>
            <w:r w:rsidRPr="00695BEE">
              <w:rPr>
                <w:rFonts w:ascii="Arial" w:hAnsi="Arial"/>
                <w:b/>
                <w:sz w:val="18"/>
                <w:lang w:val="fr-FR" w:eastAsia="fi-FI"/>
              </w:rPr>
              <w:t>Uplink EN-DC</w:t>
            </w:r>
          </w:p>
          <w:p w14:paraId="73FE546B" w14:textId="77777777" w:rsidR="00295FAC" w:rsidRPr="00695BEE" w:rsidRDefault="00295FAC" w:rsidP="003D2F07">
            <w:pPr>
              <w:keepLines/>
              <w:spacing w:after="0"/>
              <w:jc w:val="center"/>
              <w:rPr>
                <w:rFonts w:ascii="Arial" w:hAnsi="Arial"/>
                <w:b/>
                <w:sz w:val="18"/>
                <w:lang w:val="fr-FR" w:eastAsia="fi-FI"/>
              </w:rPr>
            </w:pPr>
            <w:r w:rsidRPr="00695BEE">
              <w:rPr>
                <w:rFonts w:ascii="Arial" w:hAnsi="Arial"/>
                <w:b/>
                <w:sz w:val="18"/>
                <w:lang w:val="fr-FR" w:eastAsia="fi-FI"/>
              </w:rPr>
              <w:t>configuration</w:t>
            </w:r>
          </w:p>
          <w:p w14:paraId="7EF98474" w14:textId="77777777" w:rsidR="00295FAC" w:rsidRPr="00695BEE" w:rsidRDefault="00295FAC" w:rsidP="003D2F07">
            <w:pPr>
              <w:keepLines/>
              <w:spacing w:after="0"/>
              <w:jc w:val="center"/>
              <w:rPr>
                <w:rFonts w:ascii="Arial" w:hAnsi="Arial"/>
                <w:b/>
                <w:sz w:val="18"/>
                <w:lang w:val="fr-FR" w:eastAsia="fi-FI"/>
              </w:rPr>
            </w:pPr>
            <w:r w:rsidRPr="00695BEE">
              <w:rPr>
                <w:rFonts w:ascii="Arial" w:hAnsi="Arial"/>
                <w:b/>
                <w:sz w:val="18"/>
                <w:lang w:val="fr-FR" w:eastAsia="fi-FI"/>
              </w:rPr>
              <w:t>(NOTE 1)</w:t>
            </w:r>
          </w:p>
        </w:tc>
      </w:tr>
      <w:tr w:rsidR="00295FAC" w:rsidRPr="00695BEE" w14:paraId="0001A495"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76C670" w14:textId="77777777" w:rsidR="00295FAC" w:rsidRPr="00695BEE" w:rsidRDefault="00295FAC"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DC_1A-19</w:t>
            </w:r>
            <w:r w:rsidRPr="00695BEE">
              <w:rPr>
                <w:rFonts w:ascii="Arial" w:eastAsia="Malgun Gothic" w:hAnsi="Arial"/>
                <w:sz w:val="18"/>
                <w:lang w:eastAsia="ko-KR"/>
              </w:rPr>
              <w:t>A</w:t>
            </w:r>
            <w:r>
              <w:rPr>
                <w:rFonts w:ascii="Arial" w:eastAsia="Malgun Gothic" w:hAnsi="Arial"/>
                <w:sz w:val="18"/>
                <w:lang w:eastAsia="ko-KR"/>
              </w:rPr>
              <w:t>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6A7AD85" w14:textId="77777777" w:rsidR="00295FAC" w:rsidRPr="00695BEE" w:rsidRDefault="00295FAC"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19B8CAAB" w14:textId="77777777" w:rsidR="00295FAC" w:rsidRPr="00695BEE" w:rsidRDefault="00295FAC"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14</w:t>
            </w:r>
          </w:p>
          <w:p w14:paraId="6143C5A1" w14:textId="77777777" w:rsidR="00295FAC" w:rsidRPr="00695BEE" w:rsidRDefault="00295FAC" w:rsidP="003D2F07">
            <w:pPr>
              <w:keepNext/>
              <w:keepLines/>
              <w:spacing w:after="0"/>
              <w:jc w:val="center"/>
              <w:rPr>
                <w:rFonts w:ascii="Arial" w:hAnsi="Arial"/>
                <w:sz w:val="18"/>
                <w:vertAlign w:val="superscript"/>
                <w:lang w:eastAsia="ja-JP"/>
              </w:rPr>
            </w:pPr>
            <w:r>
              <w:rPr>
                <w:rFonts w:ascii="Arial" w:eastAsia="Malgun Gothic" w:hAnsi="Arial"/>
                <w:sz w:val="18"/>
                <w:lang w:eastAsia="ko-KR"/>
              </w:rPr>
              <w:t>DC_19A_n79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14</w:t>
            </w:r>
          </w:p>
        </w:tc>
      </w:tr>
      <w:tr w:rsidR="00295FAC" w:rsidRPr="00695BEE" w14:paraId="70F525B3"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A139B9A" w14:textId="77777777" w:rsidR="00295FAC" w:rsidRPr="00695BEE" w:rsidRDefault="00295FAC" w:rsidP="003D2F07">
            <w:pPr>
              <w:keepNext/>
              <w:keepLines/>
              <w:spacing w:after="0"/>
              <w:ind w:left="851" w:hanging="851"/>
              <w:rPr>
                <w:rFonts w:ascii="Arial" w:hAnsi="Arial"/>
                <w:sz w:val="18"/>
              </w:rPr>
            </w:pPr>
            <w:r w:rsidRPr="00695BEE">
              <w:rPr>
                <w:rFonts w:ascii="Arial" w:hAnsi="Arial"/>
                <w:sz w:val="18"/>
              </w:rPr>
              <w:t>NOTE 1:</w:t>
            </w:r>
            <w:r w:rsidRPr="00695BEE">
              <w:rPr>
                <w:rFonts w:ascii="Arial" w:hAnsi="Arial"/>
                <w:sz w:val="18"/>
              </w:rPr>
              <w:tab/>
              <w:t>Uplink EN-DC configurations are the configurations supported by the present release of specifications.</w:t>
            </w:r>
          </w:p>
          <w:p w14:paraId="3D455AFB" w14:textId="77777777" w:rsidR="00295FAC" w:rsidRPr="00695BEE" w:rsidRDefault="00295FAC" w:rsidP="003D2F07">
            <w:pPr>
              <w:keepNext/>
              <w:keepLines/>
              <w:spacing w:after="0"/>
              <w:ind w:left="851" w:hanging="851"/>
              <w:rPr>
                <w:rFonts w:ascii="Arial" w:hAnsi="Arial" w:cs="Arial"/>
                <w:sz w:val="18"/>
                <w:szCs w:val="18"/>
                <w:lang w:eastAsia="fi-FI"/>
              </w:rPr>
            </w:pPr>
            <w:r w:rsidRPr="00695BEE">
              <w:rPr>
                <w:rFonts w:ascii="Arial" w:hAnsi="Arial" w:cs="Arial"/>
                <w:sz w:val="18"/>
                <w:szCs w:val="18"/>
                <w:lang w:eastAsia="fi-FI"/>
              </w:rPr>
              <w:t>NOTE 5:</w:t>
            </w:r>
            <w:r w:rsidRPr="00695BEE">
              <w:rPr>
                <w:rFonts w:ascii="Arial" w:hAnsi="Arial" w:cs="Arial"/>
                <w:sz w:val="18"/>
                <w:szCs w:val="18"/>
                <w:lang w:eastAsia="fi-FI"/>
              </w:rPr>
              <w:tab/>
              <w:t>Applicable for UE supporting inter-band EN-DC with mandatory simultaneous Rx/Tx capability</w:t>
            </w:r>
          </w:p>
          <w:p w14:paraId="28C03670" w14:textId="77777777" w:rsidR="00295FAC" w:rsidRPr="00695BEE" w:rsidRDefault="00295FAC" w:rsidP="003D2F07">
            <w:pPr>
              <w:keepNext/>
              <w:keepLines/>
              <w:spacing w:after="0"/>
              <w:ind w:left="851" w:hanging="851"/>
              <w:rPr>
                <w:rFonts w:ascii="Arial" w:hAnsi="Arial"/>
                <w:sz w:val="18"/>
              </w:rPr>
            </w:pPr>
            <w:r w:rsidRPr="00695BEE">
              <w:rPr>
                <w:rFonts w:ascii="Arial" w:hAnsi="Arial"/>
                <w:sz w:val="18"/>
                <w:lang w:eastAsia="ja-JP"/>
              </w:rPr>
              <w:t xml:space="preserve">NOTE </w:t>
            </w:r>
            <w:r w:rsidRPr="00695BEE">
              <w:rPr>
                <w:rFonts w:ascii="Arial" w:hAnsi="Arial"/>
                <w:sz w:val="18"/>
              </w:rPr>
              <w:t>14</w:t>
            </w:r>
            <w:r w:rsidRPr="00695BEE">
              <w:rPr>
                <w:rFonts w:ascii="Arial" w:hAnsi="Arial"/>
                <w:sz w:val="18"/>
                <w:lang w:eastAsia="ja-JP"/>
              </w:rPr>
              <w:t>:</w:t>
            </w:r>
            <w:r w:rsidRPr="00695BEE">
              <w:rPr>
                <w:rFonts w:ascii="Arial" w:hAnsi="Arial"/>
                <w:sz w:val="18"/>
                <w:lang w:eastAsia="ja-JP"/>
              </w:rPr>
              <w:tab/>
              <w:t>PC3 or PC2 Uplink EN-DC configuration is applicable to EN-DC configurations.</w:t>
            </w:r>
          </w:p>
        </w:tc>
      </w:tr>
    </w:tbl>
    <w:p w14:paraId="07B43B04" w14:textId="77777777" w:rsidR="00295FAC" w:rsidRPr="00695BEE" w:rsidRDefault="00295FAC" w:rsidP="00295FAC">
      <w:pPr>
        <w:rPr>
          <w:rFonts w:eastAsia="PMingLiU"/>
          <w:color w:val="0033CC"/>
          <w:lang w:eastAsia="zh-TW"/>
        </w:rPr>
      </w:pPr>
    </w:p>
    <w:p w14:paraId="2848CD04" w14:textId="77777777" w:rsidR="00295FAC" w:rsidRPr="00695BEE" w:rsidRDefault="00295FAC" w:rsidP="00295FAC">
      <w:pPr>
        <w:pStyle w:val="Heading4"/>
        <w:rPr>
          <w:lang w:eastAsia="zh-CN"/>
        </w:rPr>
      </w:pPr>
      <w:bookmarkStart w:id="1843" w:name="_Toc151361964"/>
      <w:r>
        <w:rPr>
          <w:lang w:eastAsia="zh-CN"/>
        </w:rPr>
        <w:t>5.28</w:t>
      </w:r>
      <w:r w:rsidRPr="00695BEE">
        <w:rPr>
          <w:lang w:eastAsia="zh-CN"/>
        </w:rPr>
        <w:t>.2</w:t>
      </w:r>
      <w:r w:rsidRPr="00695BEE">
        <w:rPr>
          <w:lang w:eastAsia="zh-CN"/>
        </w:rPr>
        <w:tab/>
        <w:t xml:space="preserve">Maximum output power for </w:t>
      </w:r>
      <w:r w:rsidRPr="00695BEE">
        <w:rPr>
          <w:rFonts w:hint="eastAsia"/>
          <w:lang w:eastAsia="zh-CN"/>
        </w:rPr>
        <w:t>DC</w:t>
      </w:r>
      <w:bookmarkEnd w:id="1843"/>
    </w:p>
    <w:p w14:paraId="0BEDCDA6" w14:textId="77777777" w:rsidR="00295FAC" w:rsidRPr="00695BEE" w:rsidRDefault="00295FAC" w:rsidP="00295FAC">
      <w:pPr>
        <w:ind w:firstLineChars="100" w:firstLine="200"/>
        <w:rPr>
          <w:rFonts w:eastAsia="PMingLiU"/>
          <w:lang w:eastAsia="zh-TW"/>
        </w:rPr>
      </w:pPr>
      <w:r w:rsidRPr="00695BEE">
        <w:rPr>
          <w:rFonts w:eastAsia="PMingLiU"/>
          <w:lang w:eastAsia="zh-TW"/>
        </w:rPr>
        <w:t xml:space="preserve">Based on studies of PC2 </w:t>
      </w:r>
      <w:r>
        <w:rPr>
          <w:rFonts w:eastAsia="PMingLiU"/>
          <w:lang w:eastAsia="zh-TW"/>
        </w:rPr>
        <w:t>DC_1_n79 and PC2 DC_19_n79</w:t>
      </w:r>
      <w:r w:rsidRPr="00695BEE">
        <w:rPr>
          <w:rFonts w:eastAsia="PMingLiU"/>
          <w:lang w:eastAsia="zh-TW"/>
        </w:rPr>
        <w:t>, this section can be omitted.</w:t>
      </w:r>
    </w:p>
    <w:p w14:paraId="3CF71FD0" w14:textId="77777777" w:rsidR="00295FAC" w:rsidRPr="00695BEE" w:rsidRDefault="00295FAC" w:rsidP="00295FAC">
      <w:pPr>
        <w:rPr>
          <w:rFonts w:eastAsia="Yu Mincho"/>
          <w:lang w:eastAsia="ja-JP"/>
        </w:rPr>
      </w:pPr>
    </w:p>
    <w:p w14:paraId="6F8C457A" w14:textId="77777777" w:rsidR="00295FAC" w:rsidRPr="00695BEE" w:rsidRDefault="00295FAC" w:rsidP="00295FAC">
      <w:pPr>
        <w:pStyle w:val="Heading4"/>
        <w:rPr>
          <w:lang w:eastAsia="zh-CN"/>
        </w:rPr>
      </w:pPr>
      <w:bookmarkStart w:id="1844" w:name="_Toc151361965"/>
      <w:r>
        <w:rPr>
          <w:lang w:eastAsia="zh-CN"/>
        </w:rPr>
        <w:lastRenderedPageBreak/>
        <w:t>5.28</w:t>
      </w:r>
      <w:r w:rsidRPr="00695BEE">
        <w:rPr>
          <w:lang w:eastAsia="zh-CN"/>
        </w:rPr>
        <w:t>.3</w:t>
      </w:r>
      <w:r w:rsidRPr="00695BEE">
        <w:rPr>
          <w:lang w:eastAsia="zh-CN"/>
        </w:rPr>
        <w:tab/>
        <w:t>REFSENS requirements for DC</w:t>
      </w:r>
      <w:bookmarkEnd w:id="1844"/>
    </w:p>
    <w:p w14:paraId="73524E21" w14:textId="77777777" w:rsidR="00295FAC" w:rsidRPr="00695BEE" w:rsidRDefault="00295FAC" w:rsidP="00295FAC">
      <w:pPr>
        <w:widowControl w:val="0"/>
        <w:spacing w:after="0"/>
        <w:ind w:firstLineChars="100" w:firstLine="200"/>
        <w:rPr>
          <w:rFonts w:eastAsia="MS Mincho"/>
          <w:kern w:val="2"/>
          <w:lang w:val="en-US" w:eastAsia="zh-CN"/>
        </w:rPr>
      </w:pPr>
      <w:r w:rsidRPr="00695BEE">
        <w:rPr>
          <w:rFonts w:eastAsia="MS Mincho"/>
          <w:lang w:eastAsia="zh-TW"/>
        </w:rPr>
        <w:t xml:space="preserve">Analysis of REFSENS exceptions or MSD requirements is needed due to higher power UL DC. </w:t>
      </w:r>
      <w:r w:rsidRPr="00695BEE">
        <w:rPr>
          <w:rFonts w:hint="eastAsia"/>
          <w:lang w:eastAsia="ja-JP"/>
        </w:rPr>
        <w:t xml:space="preserve">Based on co-existence studies of </w:t>
      </w:r>
      <w:r>
        <w:rPr>
          <w:rFonts w:eastAsia="PMingLiU"/>
          <w:lang w:eastAsia="zh-TW"/>
        </w:rPr>
        <w:t>DC_1_n79 and DC_19</w:t>
      </w:r>
      <w:r w:rsidRPr="00695BEE">
        <w:rPr>
          <w:rFonts w:eastAsia="PMingLiU"/>
          <w:lang w:eastAsia="zh-TW"/>
        </w:rPr>
        <w:t>_</w:t>
      </w:r>
      <w:r>
        <w:rPr>
          <w:rFonts w:eastAsia="PMingLiU"/>
          <w:lang w:eastAsia="zh-TW"/>
        </w:rPr>
        <w:t>n79</w:t>
      </w:r>
      <w:r w:rsidRPr="00695BEE">
        <w:t xml:space="preserve"> </w:t>
      </w:r>
      <w:r w:rsidRPr="00695BEE">
        <w:rPr>
          <w:rFonts w:hint="eastAsia"/>
          <w:lang w:eastAsia="ja-JP"/>
        </w:rPr>
        <w:t>captured in TR 37.863-01-01 [</w:t>
      </w:r>
      <w:r>
        <w:rPr>
          <w:lang w:eastAsia="ja-JP"/>
        </w:rPr>
        <w:t>3</w:t>
      </w:r>
      <w:r w:rsidRPr="00695BEE">
        <w:rPr>
          <w:rFonts w:hint="eastAsia"/>
          <w:lang w:eastAsia="ja-JP"/>
        </w:rPr>
        <w:t>], own Rx impact</w:t>
      </w:r>
      <w:r>
        <w:rPr>
          <w:lang w:eastAsia="ja-JP"/>
        </w:rPr>
        <w:t>s</w:t>
      </w:r>
      <w:r w:rsidRPr="00695BEE">
        <w:rPr>
          <w:rFonts w:hint="eastAsia"/>
          <w:lang w:eastAsia="ja-JP"/>
        </w:rPr>
        <w:t xml:space="preserve"> of the 3</w:t>
      </w:r>
      <w:r>
        <w:rPr>
          <w:lang w:eastAsia="ja-JP"/>
        </w:rPr>
        <w:t>rd</w:t>
      </w:r>
      <w:r w:rsidRPr="00695BEE">
        <w:rPr>
          <w:rFonts w:hint="eastAsia"/>
          <w:lang w:eastAsia="ja-JP"/>
        </w:rPr>
        <w:t xml:space="preserve"> band </w:t>
      </w:r>
      <w:r>
        <w:rPr>
          <w:lang w:eastAsia="ja-JP"/>
        </w:rPr>
        <w:t>are as</w:t>
      </w:r>
      <w:r w:rsidRPr="00695BEE">
        <w:rPr>
          <w:rFonts w:hint="eastAsia"/>
          <w:lang w:eastAsia="ja-JP"/>
        </w:rPr>
        <w:t xml:space="preserve"> follow</w:t>
      </w:r>
      <w:r>
        <w:rPr>
          <w:rFonts w:hint="eastAsia"/>
          <w:lang w:eastAsia="ja-JP"/>
        </w:rPr>
        <w:t>s</w:t>
      </w:r>
      <w:r>
        <w:rPr>
          <w:lang w:eastAsia="ja-JP"/>
        </w:rPr>
        <w:t>:</w:t>
      </w:r>
    </w:p>
    <w:p w14:paraId="378C4F16" w14:textId="77777777" w:rsidR="00295FAC" w:rsidRPr="00695BEE" w:rsidRDefault="00295FAC" w:rsidP="00295FA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w:t>
      </w:r>
      <w:r>
        <w:rPr>
          <w:rFonts w:eastAsia="MS Mincho"/>
          <w:kern w:val="2"/>
          <w:lang w:val="en-US" w:eastAsia="zh-CN"/>
        </w:rPr>
        <w:t>t</w:t>
      </w:r>
      <w:r w:rsidRPr="00BF0724">
        <w:rPr>
          <w:rFonts w:eastAsia="MS Mincho"/>
          <w:kern w:val="2"/>
          <w:lang w:val="en-US" w:eastAsia="zh-CN"/>
        </w:rPr>
        <w:t xml:space="preserve">he </w:t>
      </w:r>
      <w:r>
        <w:rPr>
          <w:rFonts w:eastAsia="MS Mincho"/>
          <w:kern w:val="2"/>
          <w:lang w:val="en-US" w:eastAsia="zh-CN"/>
        </w:rPr>
        <w:t>3rd and 4th</w:t>
      </w:r>
      <w:r w:rsidRPr="00BF0724">
        <w:rPr>
          <w:rFonts w:eastAsia="MS Mincho"/>
          <w:kern w:val="2"/>
          <w:lang w:val="en-US" w:eastAsia="zh-CN"/>
        </w:rPr>
        <w:t xml:space="preserve"> order IMD generated by du</w:t>
      </w:r>
      <w:r>
        <w:rPr>
          <w:rFonts w:eastAsia="MS Mincho"/>
          <w:kern w:val="2"/>
          <w:lang w:val="en-US" w:eastAsia="zh-CN"/>
        </w:rPr>
        <w:t>al uplink of band 1 and band n79</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19</w:t>
      </w:r>
      <w:r w:rsidRPr="00BF0724">
        <w:rPr>
          <w:rFonts w:eastAsia="MS Mincho"/>
          <w:kern w:val="2"/>
          <w:lang w:val="en-US" w:eastAsia="zh-CN"/>
        </w:rPr>
        <w:t>.</w:t>
      </w:r>
    </w:p>
    <w:p w14:paraId="1CC2C5A7" w14:textId="77777777" w:rsidR="00295FAC" w:rsidRPr="00200BC6" w:rsidRDefault="00295FAC" w:rsidP="00295FA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19 and band n79</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w:t>
      </w:r>
      <w:r w:rsidRPr="00BF0724">
        <w:rPr>
          <w:rFonts w:eastAsia="MS Mincho"/>
          <w:kern w:val="2"/>
          <w:lang w:val="en-US" w:eastAsia="zh-CN"/>
        </w:rPr>
        <w:t>.</w:t>
      </w:r>
    </w:p>
    <w:p w14:paraId="77255628" w14:textId="77777777" w:rsidR="00295FAC" w:rsidRPr="00340158" w:rsidRDefault="00295FAC" w:rsidP="00295FAC">
      <w:pPr>
        <w:widowControl w:val="0"/>
        <w:spacing w:after="0"/>
        <w:rPr>
          <w:lang w:val="en-US" w:eastAsia="ja-JP"/>
        </w:rPr>
      </w:pPr>
    </w:p>
    <w:p w14:paraId="6E67291A" w14:textId="77777777" w:rsidR="00295FAC" w:rsidRPr="00200BC6" w:rsidRDefault="00295FAC" w:rsidP="00295FAC">
      <w:pPr>
        <w:widowControl w:val="0"/>
        <w:spacing w:after="0"/>
        <w:ind w:firstLineChars="100" w:firstLine="200"/>
        <w:rPr>
          <w:rFonts w:eastAsia="MS Mincho"/>
          <w:kern w:val="2"/>
          <w:lang w:val="en-US" w:eastAsia="zh-CN"/>
        </w:rPr>
      </w:pPr>
      <w:r>
        <w:rPr>
          <w:rFonts w:eastAsia="MS Mincho"/>
          <w:kern w:val="2"/>
          <w:lang w:val="en-US" w:eastAsia="zh-CN"/>
        </w:rPr>
        <w:t>For MSD due to 3rd</w:t>
      </w:r>
      <w:r w:rsidRPr="00200BC6">
        <w:rPr>
          <w:rFonts w:eastAsia="MS Mincho"/>
          <w:kern w:val="2"/>
          <w:lang w:val="en-US" w:eastAsia="zh-CN"/>
        </w:rPr>
        <w:t xml:space="preserve"> order IMD generated by du</w:t>
      </w:r>
      <w:r>
        <w:rPr>
          <w:rFonts w:eastAsia="MS Mincho"/>
          <w:kern w:val="2"/>
          <w:lang w:val="en-US" w:eastAsia="zh-CN"/>
        </w:rPr>
        <w:t>al uplink of band 1 and band n79</w:t>
      </w:r>
      <w:r w:rsidRPr="00200BC6">
        <w:rPr>
          <w:rFonts w:eastAsia="MS Mincho"/>
          <w:kern w:val="2"/>
          <w:lang w:val="en-US" w:eastAsia="zh-CN"/>
        </w:rPr>
        <w:t xml:space="preserve">, the MSD value </w:t>
      </w:r>
      <w:r>
        <w:rPr>
          <w:rFonts w:eastAsia="MS Mincho"/>
          <w:kern w:val="2"/>
          <w:lang w:val="en-US" w:eastAsia="zh-CN"/>
        </w:rPr>
        <w:t>can be seen as dB related to 2nd</w:t>
      </w:r>
      <w:r w:rsidRPr="00200BC6">
        <w:rPr>
          <w:rFonts w:eastAsia="MS Mincho"/>
          <w:kern w:val="2"/>
          <w:lang w:val="en-US" w:eastAsia="zh-CN"/>
        </w:rPr>
        <w:t xml:space="preserve"> order propo</w:t>
      </w:r>
      <w:r>
        <w:rPr>
          <w:rFonts w:eastAsia="MS Mincho"/>
          <w:kern w:val="2"/>
          <w:lang w:val="en-US" w:eastAsia="zh-CN"/>
        </w:rPr>
        <w:t>rtional of band 1 UL power + 1st order proportional of band n79</w:t>
      </w:r>
      <w:r w:rsidRPr="00200BC6">
        <w:rPr>
          <w:rFonts w:eastAsia="MS Mincho"/>
          <w:kern w:val="2"/>
          <w:lang w:val="en-US" w:eastAsia="zh-CN"/>
        </w:rPr>
        <w:t xml:space="preserve"> UL power. PC3 DC is assumed to be 20dBm</w:t>
      </w:r>
      <w:r>
        <w:rPr>
          <w:rFonts w:eastAsia="MS Mincho"/>
          <w:kern w:val="2"/>
          <w:lang w:val="en-US" w:eastAsia="zh-CN"/>
        </w:rPr>
        <w:t xml:space="preserve"> </w:t>
      </w:r>
      <w:r w:rsidRPr="00200BC6">
        <w:rPr>
          <w:rFonts w:eastAsia="MS Mincho"/>
          <w:kern w:val="2"/>
          <w:lang w:val="en-US" w:eastAsia="zh-CN"/>
        </w:rPr>
        <w:t>+</w:t>
      </w:r>
      <w:r>
        <w:rPr>
          <w:rFonts w:eastAsia="MS Mincho"/>
          <w:kern w:val="2"/>
          <w:lang w:val="en-US" w:eastAsia="zh-CN"/>
        </w:rPr>
        <w:t xml:space="preserve"> </w:t>
      </w:r>
      <w:r w:rsidRPr="00200BC6">
        <w:rPr>
          <w:rFonts w:eastAsia="MS Mincho"/>
          <w:kern w:val="2"/>
          <w:lang w:val="en-US" w:eastAsia="zh-CN"/>
        </w:rPr>
        <w:t>20dBm and PC2 DC is assumed to be 23dBm</w:t>
      </w:r>
      <w:r>
        <w:rPr>
          <w:rFonts w:eastAsia="MS Mincho"/>
          <w:kern w:val="2"/>
          <w:lang w:val="en-US" w:eastAsia="zh-CN"/>
        </w:rPr>
        <w:t xml:space="preserve"> </w:t>
      </w:r>
      <w:r w:rsidRPr="00200BC6">
        <w:rPr>
          <w:rFonts w:eastAsia="MS Mincho"/>
          <w:kern w:val="2"/>
          <w:lang w:val="en-US" w:eastAsia="zh-CN"/>
        </w:rPr>
        <w:t>+</w:t>
      </w:r>
      <w:r>
        <w:rPr>
          <w:rFonts w:eastAsia="MS Mincho"/>
          <w:kern w:val="2"/>
          <w:lang w:val="en-US" w:eastAsia="zh-CN"/>
        </w:rPr>
        <w:t xml:space="preserve"> </w:t>
      </w:r>
      <w:r w:rsidRPr="00200BC6">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200BC6">
        <w:rPr>
          <w:rFonts w:eastAsia="MS Mincho"/>
          <w:kern w:val="2"/>
          <w:lang w:val="en-US" w:eastAsia="zh-CN"/>
        </w:rPr>
        <w:t xml:space="preserve">Therefore, MSD value of PC2 case will be 15dB higher than that of PC3 case. New MSD value is shown in Table </w:t>
      </w:r>
      <w:r>
        <w:rPr>
          <w:rFonts w:eastAsia="MS Mincho"/>
          <w:kern w:val="2"/>
          <w:lang w:val="en-US" w:eastAsia="zh-CN"/>
        </w:rPr>
        <w:t>5.28</w:t>
      </w:r>
      <w:r w:rsidRPr="00200BC6">
        <w:rPr>
          <w:rFonts w:eastAsia="MS Mincho"/>
          <w:kern w:val="2"/>
          <w:lang w:val="en-US" w:eastAsia="zh-CN"/>
        </w:rPr>
        <w:t>.3-1 below.</w:t>
      </w:r>
    </w:p>
    <w:p w14:paraId="06A0ABEE" w14:textId="77777777" w:rsidR="00295FAC" w:rsidRDefault="00295FAC" w:rsidP="00295FAC">
      <w:pPr>
        <w:widowControl w:val="0"/>
        <w:spacing w:after="0"/>
        <w:ind w:firstLineChars="100" w:firstLine="200"/>
        <w:rPr>
          <w:rFonts w:eastAsia="MS Mincho"/>
          <w:kern w:val="2"/>
          <w:lang w:val="en-US" w:eastAsia="zh-CN"/>
        </w:rPr>
      </w:pPr>
      <w:r>
        <w:rPr>
          <w:rFonts w:eastAsia="MS Mincho"/>
          <w:kern w:val="2"/>
          <w:lang w:val="en-US" w:eastAsia="zh-CN"/>
        </w:rPr>
        <w:t>For MSD due to 4th</w:t>
      </w:r>
      <w:r w:rsidRPr="00200BC6">
        <w:rPr>
          <w:rFonts w:eastAsia="MS Mincho"/>
          <w:kern w:val="2"/>
          <w:lang w:val="en-US" w:eastAsia="zh-CN"/>
        </w:rPr>
        <w:t xml:space="preserve"> order IMD generated by du</w:t>
      </w:r>
      <w:r>
        <w:rPr>
          <w:rFonts w:eastAsia="MS Mincho"/>
          <w:kern w:val="2"/>
          <w:lang w:val="en-US" w:eastAsia="zh-CN"/>
        </w:rPr>
        <w:t>al uplink of band 19 and band n79</w:t>
      </w:r>
      <w:r w:rsidRPr="00200BC6">
        <w:rPr>
          <w:rFonts w:eastAsia="MS Mincho"/>
          <w:kern w:val="2"/>
          <w:lang w:val="en-US" w:eastAsia="zh-CN"/>
        </w:rPr>
        <w:t xml:space="preserve">, the MSD value </w:t>
      </w:r>
      <w:r>
        <w:rPr>
          <w:rFonts w:eastAsia="MS Mincho"/>
          <w:kern w:val="2"/>
          <w:lang w:val="en-US" w:eastAsia="zh-CN"/>
        </w:rPr>
        <w:t>can be seen as dB related to 3rd</w:t>
      </w:r>
      <w:r w:rsidRPr="00200BC6">
        <w:rPr>
          <w:rFonts w:eastAsia="MS Mincho"/>
          <w:kern w:val="2"/>
          <w:lang w:val="en-US" w:eastAsia="zh-CN"/>
        </w:rPr>
        <w:t xml:space="preserve"> order pro</w:t>
      </w:r>
      <w:r>
        <w:rPr>
          <w:rFonts w:eastAsia="MS Mincho"/>
          <w:kern w:val="2"/>
          <w:lang w:val="en-US" w:eastAsia="zh-CN"/>
        </w:rPr>
        <w:t>portional of band 19</w:t>
      </w:r>
      <w:r w:rsidRPr="00200BC6">
        <w:rPr>
          <w:rFonts w:eastAsia="MS Mincho"/>
          <w:kern w:val="2"/>
          <w:lang w:val="en-US" w:eastAsia="zh-CN"/>
        </w:rPr>
        <w:t xml:space="preserve"> UL p</w:t>
      </w:r>
      <w:r>
        <w:rPr>
          <w:rFonts w:eastAsia="MS Mincho"/>
          <w:kern w:val="2"/>
          <w:lang w:val="en-US" w:eastAsia="zh-CN"/>
        </w:rPr>
        <w:t>ower + 1st order proportional of band n79</w:t>
      </w:r>
      <w:r w:rsidRPr="00200BC6">
        <w:rPr>
          <w:rFonts w:eastAsia="MS Mincho"/>
          <w:kern w:val="2"/>
          <w:lang w:val="en-US" w:eastAsia="zh-CN"/>
        </w:rPr>
        <w:t xml:space="preserve"> UL power. PC3 DC is assumed to be 20dBm</w:t>
      </w:r>
      <w:r>
        <w:rPr>
          <w:rFonts w:eastAsia="MS Mincho"/>
          <w:kern w:val="2"/>
          <w:lang w:val="en-US" w:eastAsia="zh-CN"/>
        </w:rPr>
        <w:t xml:space="preserve"> </w:t>
      </w:r>
      <w:r w:rsidRPr="00200BC6">
        <w:rPr>
          <w:rFonts w:eastAsia="MS Mincho"/>
          <w:kern w:val="2"/>
          <w:lang w:val="en-US" w:eastAsia="zh-CN"/>
        </w:rPr>
        <w:t>+</w:t>
      </w:r>
      <w:r>
        <w:rPr>
          <w:rFonts w:eastAsia="MS Mincho"/>
          <w:kern w:val="2"/>
          <w:lang w:val="en-US" w:eastAsia="zh-CN"/>
        </w:rPr>
        <w:t xml:space="preserve"> </w:t>
      </w:r>
      <w:r w:rsidRPr="00200BC6">
        <w:rPr>
          <w:rFonts w:eastAsia="MS Mincho"/>
          <w:kern w:val="2"/>
          <w:lang w:val="en-US" w:eastAsia="zh-CN"/>
        </w:rPr>
        <w:t>20dBm and PC2 DC is assumed to be 23dBm</w:t>
      </w:r>
      <w:r>
        <w:rPr>
          <w:rFonts w:eastAsia="MS Mincho"/>
          <w:kern w:val="2"/>
          <w:lang w:val="en-US" w:eastAsia="zh-CN"/>
        </w:rPr>
        <w:t xml:space="preserve"> </w:t>
      </w:r>
      <w:r w:rsidRPr="00200BC6">
        <w:rPr>
          <w:rFonts w:eastAsia="MS Mincho"/>
          <w:kern w:val="2"/>
          <w:lang w:val="en-US" w:eastAsia="zh-CN"/>
        </w:rPr>
        <w:t>+</w:t>
      </w:r>
      <w:r>
        <w:rPr>
          <w:rFonts w:eastAsia="MS Mincho"/>
          <w:kern w:val="2"/>
          <w:lang w:val="en-US" w:eastAsia="zh-CN"/>
        </w:rPr>
        <w:t xml:space="preserve"> </w:t>
      </w:r>
      <w:r w:rsidRPr="00200BC6">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200BC6">
        <w:rPr>
          <w:rFonts w:eastAsia="MS Mincho"/>
          <w:kern w:val="2"/>
          <w:lang w:val="en-US" w:eastAsia="zh-CN"/>
        </w:rPr>
        <w:t xml:space="preserve">Therefore, </w:t>
      </w:r>
      <w:r>
        <w:rPr>
          <w:rFonts w:eastAsia="MS Mincho"/>
          <w:kern w:val="2"/>
          <w:lang w:val="en-US" w:eastAsia="zh-CN"/>
        </w:rPr>
        <w:t>MSD value of PC2 case will be 18</w:t>
      </w:r>
      <w:r w:rsidRPr="00200BC6">
        <w:rPr>
          <w:rFonts w:eastAsia="MS Mincho"/>
          <w:kern w:val="2"/>
          <w:lang w:val="en-US" w:eastAsia="zh-CN"/>
        </w:rPr>
        <w:t xml:space="preserve">dB higher than that of PC3 case. New MSD value is shown in Table </w:t>
      </w:r>
      <w:r>
        <w:rPr>
          <w:rFonts w:eastAsia="MS Mincho"/>
          <w:kern w:val="2"/>
          <w:lang w:val="en-US" w:eastAsia="zh-CN"/>
        </w:rPr>
        <w:t>5.28</w:t>
      </w:r>
      <w:r w:rsidRPr="00200BC6">
        <w:rPr>
          <w:rFonts w:eastAsia="MS Mincho"/>
          <w:kern w:val="2"/>
          <w:lang w:val="en-US" w:eastAsia="zh-CN"/>
        </w:rPr>
        <w:t>.3-1 below.</w:t>
      </w:r>
    </w:p>
    <w:p w14:paraId="5CF08913" w14:textId="77777777" w:rsidR="00295FAC" w:rsidRDefault="00295FAC" w:rsidP="00295FAC">
      <w:pPr>
        <w:widowControl w:val="0"/>
        <w:spacing w:after="0"/>
        <w:ind w:firstLineChars="100" w:firstLine="200"/>
        <w:rPr>
          <w:rFonts w:eastAsia="MS Mincho"/>
          <w:kern w:val="2"/>
          <w:lang w:val="en-US" w:eastAsia="zh-CN"/>
        </w:rPr>
      </w:pPr>
    </w:p>
    <w:p w14:paraId="12C77FE9" w14:textId="77777777" w:rsidR="00295FAC" w:rsidRPr="00EF5447" w:rsidRDefault="00295FAC" w:rsidP="00295FAC">
      <w:pPr>
        <w:pStyle w:val="TH"/>
      </w:pPr>
      <w:r>
        <w:t>Table 5.28</w:t>
      </w:r>
      <w:r w:rsidRPr="00EF5447">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295FAC" w:rsidRPr="00EF5447" w14:paraId="5895ED22" w14:textId="77777777" w:rsidTr="003D2F07">
        <w:trPr>
          <w:trHeight w:val="231"/>
          <w:tblHeader/>
          <w:jc w:val="center"/>
        </w:trPr>
        <w:tc>
          <w:tcPr>
            <w:tcW w:w="9930" w:type="dxa"/>
            <w:gridSpan w:val="8"/>
            <w:tcBorders>
              <w:bottom w:val="single" w:sz="4" w:space="0" w:color="auto"/>
            </w:tcBorders>
            <w:shd w:val="clear" w:color="auto" w:fill="auto"/>
          </w:tcPr>
          <w:p w14:paraId="0A82D79A" w14:textId="77777777" w:rsidR="00295FAC" w:rsidRPr="00EF5447" w:rsidRDefault="00295FAC" w:rsidP="003D2F07">
            <w:pPr>
              <w:pStyle w:val="TAH"/>
            </w:pPr>
            <w:r w:rsidRPr="00EF5447">
              <w:t>NR or E-UTRA Band / Channel bandwidth / NRB / MSD</w:t>
            </w:r>
          </w:p>
        </w:tc>
      </w:tr>
      <w:tr w:rsidR="00295FAC" w:rsidRPr="00EF5447" w14:paraId="01D86505" w14:textId="77777777" w:rsidTr="003D2F07">
        <w:trPr>
          <w:trHeight w:val="231"/>
          <w:tblHeader/>
          <w:jc w:val="center"/>
        </w:trPr>
        <w:tc>
          <w:tcPr>
            <w:tcW w:w="2641" w:type="dxa"/>
            <w:tcBorders>
              <w:bottom w:val="single" w:sz="4" w:space="0" w:color="auto"/>
            </w:tcBorders>
            <w:shd w:val="clear" w:color="auto" w:fill="auto"/>
          </w:tcPr>
          <w:p w14:paraId="0AB7286B" w14:textId="77777777" w:rsidR="00295FAC" w:rsidRPr="00EF5447" w:rsidRDefault="00295FAC" w:rsidP="003D2F07">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2F963609" w14:textId="77777777" w:rsidR="00295FAC" w:rsidRPr="00EF5447" w:rsidRDefault="00295FAC" w:rsidP="003D2F07">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0A3D4B5" w14:textId="77777777" w:rsidR="00295FAC" w:rsidRPr="00EF5447" w:rsidRDefault="00295FAC" w:rsidP="003D2F07">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1823EAA4" w14:textId="77777777" w:rsidR="00295FAC" w:rsidRPr="00EF5447" w:rsidRDefault="00295FAC" w:rsidP="003D2F07">
            <w:pPr>
              <w:pStyle w:val="TAH"/>
            </w:pPr>
            <w:r w:rsidRPr="00EF5447">
              <w:t xml:space="preserve">UL/DL BW </w:t>
            </w:r>
            <w:r w:rsidRPr="00EF5447">
              <w:br/>
              <w:t>(MHz)</w:t>
            </w:r>
          </w:p>
        </w:tc>
        <w:tc>
          <w:tcPr>
            <w:tcW w:w="1582" w:type="dxa"/>
            <w:tcBorders>
              <w:bottom w:val="single" w:sz="4" w:space="0" w:color="auto"/>
            </w:tcBorders>
            <w:shd w:val="clear" w:color="auto" w:fill="auto"/>
          </w:tcPr>
          <w:p w14:paraId="34ED429C" w14:textId="77777777" w:rsidR="00295FAC" w:rsidRPr="00EF5447" w:rsidRDefault="00295FAC" w:rsidP="003D2F07">
            <w:pPr>
              <w:pStyle w:val="TAH"/>
            </w:pPr>
            <w:r w:rsidRPr="00EF5447">
              <w:t>UL</w:t>
            </w:r>
          </w:p>
          <w:p w14:paraId="0D213AE2" w14:textId="77777777" w:rsidR="00295FAC" w:rsidRPr="00EF5447" w:rsidRDefault="00295FAC" w:rsidP="003D2F07">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EDCAC45" w14:textId="77777777" w:rsidR="00295FAC" w:rsidRPr="00EF5447" w:rsidRDefault="00295FAC" w:rsidP="003D2F07">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02C9A771" w14:textId="77777777" w:rsidR="00295FAC" w:rsidRPr="00EF5447" w:rsidRDefault="00295FAC" w:rsidP="003D2F07">
            <w:pPr>
              <w:pStyle w:val="TAH"/>
            </w:pPr>
            <w:r w:rsidRPr="00EF5447">
              <w:t xml:space="preserve">MSD </w:t>
            </w:r>
            <w:r w:rsidRPr="00EF5447">
              <w:br/>
              <w:t>(dB)</w:t>
            </w:r>
          </w:p>
        </w:tc>
        <w:tc>
          <w:tcPr>
            <w:tcW w:w="1247" w:type="dxa"/>
            <w:tcBorders>
              <w:bottom w:val="single" w:sz="4" w:space="0" w:color="auto"/>
            </w:tcBorders>
          </w:tcPr>
          <w:p w14:paraId="0D293B66" w14:textId="77777777" w:rsidR="00295FAC" w:rsidRPr="00EF5447" w:rsidRDefault="00295FAC" w:rsidP="003D2F07">
            <w:pPr>
              <w:pStyle w:val="TAH"/>
            </w:pPr>
            <w:r w:rsidRPr="00EF5447">
              <w:t>IMD order</w:t>
            </w:r>
          </w:p>
        </w:tc>
      </w:tr>
      <w:tr w:rsidR="00295FAC" w:rsidRPr="00EF5447" w14:paraId="00369D42" w14:textId="77777777" w:rsidTr="003D2F07">
        <w:trPr>
          <w:trHeight w:val="54"/>
          <w:jc w:val="center"/>
        </w:trPr>
        <w:tc>
          <w:tcPr>
            <w:tcW w:w="2641" w:type="dxa"/>
            <w:tcBorders>
              <w:top w:val="single" w:sz="4" w:space="0" w:color="auto"/>
              <w:bottom w:val="nil"/>
            </w:tcBorders>
            <w:shd w:val="clear" w:color="auto" w:fill="auto"/>
          </w:tcPr>
          <w:p w14:paraId="65A81452" w14:textId="77777777" w:rsidR="00295FAC" w:rsidRPr="00815E4B" w:rsidRDefault="00295FAC" w:rsidP="003D2F07">
            <w:pPr>
              <w:pStyle w:val="TAC"/>
              <w:rPr>
                <w:rFonts w:eastAsia="Yu Mincho"/>
                <w:vertAlign w:val="superscript"/>
                <w:lang w:eastAsia="ja-JP"/>
              </w:rPr>
            </w:pPr>
            <w:r>
              <w:t>DC_1A-19A_n79A</w:t>
            </w:r>
          </w:p>
        </w:tc>
        <w:tc>
          <w:tcPr>
            <w:tcW w:w="867" w:type="dxa"/>
            <w:shd w:val="clear" w:color="auto" w:fill="auto"/>
          </w:tcPr>
          <w:p w14:paraId="7C20827B" w14:textId="77777777" w:rsidR="00295FAC" w:rsidRPr="00EF5447" w:rsidRDefault="00295FAC" w:rsidP="003D2F07">
            <w:pPr>
              <w:pStyle w:val="TAC"/>
            </w:pPr>
            <w:r w:rsidRPr="00EF5447">
              <w:t>1</w:t>
            </w:r>
          </w:p>
        </w:tc>
        <w:tc>
          <w:tcPr>
            <w:tcW w:w="828" w:type="dxa"/>
            <w:shd w:val="clear" w:color="auto" w:fill="auto"/>
            <w:noWrap/>
          </w:tcPr>
          <w:p w14:paraId="063A99D4" w14:textId="77777777" w:rsidR="00295FAC" w:rsidRPr="00EF5447" w:rsidRDefault="00295FAC" w:rsidP="003D2F07">
            <w:pPr>
              <w:pStyle w:val="TAC"/>
            </w:pPr>
            <w:r w:rsidRPr="00EF5447">
              <w:t>1950</w:t>
            </w:r>
          </w:p>
        </w:tc>
        <w:tc>
          <w:tcPr>
            <w:tcW w:w="746" w:type="dxa"/>
            <w:shd w:val="clear" w:color="auto" w:fill="auto"/>
            <w:noWrap/>
          </w:tcPr>
          <w:p w14:paraId="112C1849" w14:textId="77777777" w:rsidR="00295FAC" w:rsidRPr="00EF5447" w:rsidRDefault="00295FAC" w:rsidP="003D2F07">
            <w:pPr>
              <w:pStyle w:val="TAC"/>
            </w:pPr>
            <w:r w:rsidRPr="00EF5447">
              <w:t>5</w:t>
            </w:r>
          </w:p>
        </w:tc>
        <w:tc>
          <w:tcPr>
            <w:tcW w:w="1582" w:type="dxa"/>
            <w:shd w:val="clear" w:color="auto" w:fill="auto"/>
            <w:noWrap/>
          </w:tcPr>
          <w:p w14:paraId="63AC59D2" w14:textId="77777777" w:rsidR="00295FAC" w:rsidRPr="00EF5447" w:rsidRDefault="00295FAC" w:rsidP="003D2F07">
            <w:pPr>
              <w:pStyle w:val="TAC"/>
            </w:pPr>
            <w:r w:rsidRPr="00EF5447">
              <w:t>25</w:t>
            </w:r>
          </w:p>
        </w:tc>
        <w:tc>
          <w:tcPr>
            <w:tcW w:w="1323" w:type="dxa"/>
            <w:shd w:val="clear" w:color="auto" w:fill="auto"/>
            <w:noWrap/>
          </w:tcPr>
          <w:p w14:paraId="65FEBB0F" w14:textId="77777777" w:rsidR="00295FAC" w:rsidRPr="00EF5447" w:rsidRDefault="00295FAC" w:rsidP="003D2F07">
            <w:pPr>
              <w:pStyle w:val="TAC"/>
            </w:pPr>
            <w:r w:rsidRPr="00EF5447">
              <w:t>2140</w:t>
            </w:r>
          </w:p>
        </w:tc>
        <w:tc>
          <w:tcPr>
            <w:tcW w:w="696" w:type="dxa"/>
            <w:shd w:val="clear" w:color="auto" w:fill="auto"/>
          </w:tcPr>
          <w:p w14:paraId="785B0C42" w14:textId="77777777" w:rsidR="00295FAC" w:rsidRPr="00EF5447" w:rsidRDefault="00295FAC" w:rsidP="003D2F07">
            <w:pPr>
              <w:pStyle w:val="TAC"/>
            </w:pPr>
            <w:r w:rsidRPr="00EF5447">
              <w:t>N/A</w:t>
            </w:r>
          </w:p>
        </w:tc>
        <w:tc>
          <w:tcPr>
            <w:tcW w:w="1247" w:type="dxa"/>
            <w:shd w:val="clear" w:color="auto" w:fill="auto"/>
          </w:tcPr>
          <w:p w14:paraId="57F229B3" w14:textId="77777777" w:rsidR="00295FAC" w:rsidRPr="00EF5447" w:rsidRDefault="00295FAC" w:rsidP="003D2F07">
            <w:pPr>
              <w:pStyle w:val="TAC"/>
            </w:pPr>
            <w:r w:rsidRPr="00EF5447">
              <w:t>N/A</w:t>
            </w:r>
          </w:p>
        </w:tc>
      </w:tr>
      <w:tr w:rsidR="00295FAC" w:rsidRPr="00EF5447" w14:paraId="627AE3FE" w14:textId="77777777" w:rsidTr="003D2F07">
        <w:trPr>
          <w:trHeight w:val="54"/>
          <w:jc w:val="center"/>
        </w:trPr>
        <w:tc>
          <w:tcPr>
            <w:tcW w:w="2641" w:type="dxa"/>
            <w:tcBorders>
              <w:top w:val="nil"/>
              <w:bottom w:val="nil"/>
            </w:tcBorders>
            <w:shd w:val="clear" w:color="auto" w:fill="auto"/>
          </w:tcPr>
          <w:p w14:paraId="4A3BAFAA" w14:textId="77777777" w:rsidR="00295FAC" w:rsidRPr="00EF5447" w:rsidRDefault="00295FAC" w:rsidP="003D2F07">
            <w:pPr>
              <w:pStyle w:val="TAC"/>
            </w:pPr>
          </w:p>
        </w:tc>
        <w:tc>
          <w:tcPr>
            <w:tcW w:w="867" w:type="dxa"/>
            <w:shd w:val="clear" w:color="auto" w:fill="auto"/>
          </w:tcPr>
          <w:p w14:paraId="6ECED98F" w14:textId="77777777" w:rsidR="00295FAC" w:rsidRPr="00EF5447" w:rsidRDefault="00295FAC" w:rsidP="003D2F07">
            <w:pPr>
              <w:pStyle w:val="TAC"/>
            </w:pPr>
            <w:r w:rsidRPr="00EF5447">
              <w:t>19</w:t>
            </w:r>
          </w:p>
        </w:tc>
        <w:tc>
          <w:tcPr>
            <w:tcW w:w="828" w:type="dxa"/>
            <w:shd w:val="clear" w:color="auto" w:fill="auto"/>
            <w:noWrap/>
          </w:tcPr>
          <w:p w14:paraId="107D3225" w14:textId="77777777" w:rsidR="00295FAC" w:rsidRPr="00EF5447" w:rsidRDefault="00295FAC" w:rsidP="003D2F07">
            <w:pPr>
              <w:pStyle w:val="TAC"/>
            </w:pPr>
            <w:r w:rsidRPr="00EF5447">
              <w:t>837.5</w:t>
            </w:r>
          </w:p>
        </w:tc>
        <w:tc>
          <w:tcPr>
            <w:tcW w:w="746" w:type="dxa"/>
            <w:shd w:val="clear" w:color="auto" w:fill="auto"/>
            <w:noWrap/>
          </w:tcPr>
          <w:p w14:paraId="2DF97E33" w14:textId="77777777" w:rsidR="00295FAC" w:rsidRPr="00EF5447" w:rsidRDefault="00295FAC" w:rsidP="003D2F07">
            <w:pPr>
              <w:pStyle w:val="TAC"/>
            </w:pPr>
            <w:r w:rsidRPr="00EF5447">
              <w:t>5</w:t>
            </w:r>
          </w:p>
        </w:tc>
        <w:tc>
          <w:tcPr>
            <w:tcW w:w="1582" w:type="dxa"/>
            <w:shd w:val="clear" w:color="auto" w:fill="auto"/>
            <w:noWrap/>
          </w:tcPr>
          <w:p w14:paraId="576B2C50" w14:textId="77777777" w:rsidR="00295FAC" w:rsidRPr="00EF5447" w:rsidRDefault="00295FAC" w:rsidP="003D2F07">
            <w:pPr>
              <w:pStyle w:val="TAC"/>
            </w:pPr>
            <w:r w:rsidRPr="00EF5447">
              <w:t>25</w:t>
            </w:r>
          </w:p>
        </w:tc>
        <w:tc>
          <w:tcPr>
            <w:tcW w:w="1323" w:type="dxa"/>
            <w:shd w:val="clear" w:color="auto" w:fill="auto"/>
            <w:noWrap/>
          </w:tcPr>
          <w:p w14:paraId="458FE555" w14:textId="77777777" w:rsidR="00295FAC" w:rsidRPr="00EF5447" w:rsidRDefault="00295FAC" w:rsidP="003D2F07">
            <w:pPr>
              <w:pStyle w:val="TAC"/>
            </w:pPr>
            <w:r w:rsidRPr="00EF5447">
              <w:t>882.5</w:t>
            </w:r>
          </w:p>
        </w:tc>
        <w:tc>
          <w:tcPr>
            <w:tcW w:w="696" w:type="dxa"/>
            <w:shd w:val="clear" w:color="auto" w:fill="auto"/>
          </w:tcPr>
          <w:p w14:paraId="3C5DD9C7" w14:textId="77777777" w:rsidR="00295FAC" w:rsidRPr="00EF5447" w:rsidRDefault="00295FAC" w:rsidP="003D2F07">
            <w:pPr>
              <w:pStyle w:val="TAC"/>
            </w:pPr>
            <w:r>
              <w:t>33</w:t>
            </w:r>
            <w:r w:rsidRPr="00EF5447">
              <w:t>.3</w:t>
            </w:r>
          </w:p>
        </w:tc>
        <w:tc>
          <w:tcPr>
            <w:tcW w:w="1247" w:type="dxa"/>
            <w:shd w:val="clear" w:color="auto" w:fill="auto"/>
          </w:tcPr>
          <w:p w14:paraId="77787058" w14:textId="77777777" w:rsidR="00295FAC" w:rsidRPr="00301B45" w:rsidRDefault="00295FAC" w:rsidP="003D2F07">
            <w:pPr>
              <w:pStyle w:val="TAC"/>
              <w:rPr>
                <w:vertAlign w:val="superscript"/>
              </w:rPr>
            </w:pPr>
            <w:r w:rsidRPr="00EF5447">
              <w:t>IMD3</w:t>
            </w:r>
            <w:r>
              <w:rPr>
                <w:vertAlign w:val="superscript"/>
              </w:rPr>
              <w:t>5</w:t>
            </w:r>
          </w:p>
        </w:tc>
      </w:tr>
      <w:tr w:rsidR="00295FAC" w:rsidRPr="00EF5447" w14:paraId="6605B4E8" w14:textId="77777777" w:rsidTr="003D2F07">
        <w:trPr>
          <w:trHeight w:val="54"/>
          <w:jc w:val="center"/>
        </w:trPr>
        <w:tc>
          <w:tcPr>
            <w:tcW w:w="2641" w:type="dxa"/>
            <w:tcBorders>
              <w:top w:val="nil"/>
              <w:bottom w:val="nil"/>
            </w:tcBorders>
            <w:shd w:val="clear" w:color="auto" w:fill="auto"/>
          </w:tcPr>
          <w:p w14:paraId="1F896336" w14:textId="77777777" w:rsidR="00295FAC" w:rsidRPr="00EF5447" w:rsidRDefault="00295FAC" w:rsidP="003D2F07">
            <w:pPr>
              <w:pStyle w:val="TAC"/>
            </w:pPr>
          </w:p>
        </w:tc>
        <w:tc>
          <w:tcPr>
            <w:tcW w:w="867" w:type="dxa"/>
            <w:shd w:val="clear" w:color="auto" w:fill="auto"/>
          </w:tcPr>
          <w:p w14:paraId="74AFE395" w14:textId="77777777" w:rsidR="00295FAC" w:rsidRPr="00EF5447" w:rsidRDefault="00295FAC" w:rsidP="003D2F07">
            <w:pPr>
              <w:pStyle w:val="TAC"/>
            </w:pPr>
            <w:r w:rsidRPr="00EF5447">
              <w:t>n79</w:t>
            </w:r>
          </w:p>
        </w:tc>
        <w:tc>
          <w:tcPr>
            <w:tcW w:w="828" w:type="dxa"/>
            <w:shd w:val="clear" w:color="auto" w:fill="auto"/>
            <w:noWrap/>
          </w:tcPr>
          <w:p w14:paraId="1ABACA96" w14:textId="77777777" w:rsidR="00295FAC" w:rsidRPr="00EF5447" w:rsidRDefault="00295FAC" w:rsidP="003D2F07">
            <w:pPr>
              <w:pStyle w:val="TAC"/>
            </w:pPr>
            <w:r w:rsidRPr="00EF5447">
              <w:t>4782.5</w:t>
            </w:r>
          </w:p>
        </w:tc>
        <w:tc>
          <w:tcPr>
            <w:tcW w:w="746" w:type="dxa"/>
            <w:shd w:val="clear" w:color="auto" w:fill="auto"/>
            <w:noWrap/>
          </w:tcPr>
          <w:p w14:paraId="0AFA8EEC" w14:textId="77777777" w:rsidR="00295FAC" w:rsidRPr="00EF5447" w:rsidRDefault="00295FAC" w:rsidP="003D2F07">
            <w:pPr>
              <w:pStyle w:val="TAC"/>
            </w:pPr>
            <w:r>
              <w:t>1</w:t>
            </w:r>
            <w:r w:rsidRPr="00EF5447">
              <w:t>0</w:t>
            </w:r>
          </w:p>
        </w:tc>
        <w:tc>
          <w:tcPr>
            <w:tcW w:w="1582" w:type="dxa"/>
            <w:shd w:val="clear" w:color="auto" w:fill="auto"/>
            <w:noWrap/>
          </w:tcPr>
          <w:p w14:paraId="4949B093" w14:textId="77777777" w:rsidR="00295FAC" w:rsidRPr="00EF5447" w:rsidRDefault="00295FAC" w:rsidP="003D2F07">
            <w:pPr>
              <w:pStyle w:val="TAC"/>
            </w:pPr>
            <w:r>
              <w:t>50</w:t>
            </w:r>
          </w:p>
        </w:tc>
        <w:tc>
          <w:tcPr>
            <w:tcW w:w="1323" w:type="dxa"/>
            <w:shd w:val="clear" w:color="auto" w:fill="auto"/>
            <w:noWrap/>
          </w:tcPr>
          <w:p w14:paraId="2B07E420" w14:textId="77777777" w:rsidR="00295FAC" w:rsidRPr="00EF5447" w:rsidRDefault="00295FAC" w:rsidP="003D2F07">
            <w:pPr>
              <w:pStyle w:val="TAC"/>
            </w:pPr>
            <w:r w:rsidRPr="00EF5447">
              <w:t>4782.5</w:t>
            </w:r>
          </w:p>
        </w:tc>
        <w:tc>
          <w:tcPr>
            <w:tcW w:w="696" w:type="dxa"/>
            <w:shd w:val="clear" w:color="auto" w:fill="auto"/>
          </w:tcPr>
          <w:p w14:paraId="68C7689A" w14:textId="77777777" w:rsidR="00295FAC" w:rsidRPr="00EF5447" w:rsidRDefault="00295FAC" w:rsidP="003D2F07">
            <w:pPr>
              <w:pStyle w:val="TAC"/>
            </w:pPr>
            <w:r w:rsidRPr="00EF5447">
              <w:t>N/A</w:t>
            </w:r>
          </w:p>
        </w:tc>
        <w:tc>
          <w:tcPr>
            <w:tcW w:w="1247" w:type="dxa"/>
            <w:shd w:val="clear" w:color="auto" w:fill="auto"/>
          </w:tcPr>
          <w:p w14:paraId="4504D900" w14:textId="77777777" w:rsidR="00295FAC" w:rsidRPr="00EF5447" w:rsidRDefault="00295FAC" w:rsidP="003D2F07">
            <w:pPr>
              <w:pStyle w:val="TAC"/>
            </w:pPr>
            <w:r w:rsidRPr="00EF5447">
              <w:t>N/A</w:t>
            </w:r>
          </w:p>
        </w:tc>
      </w:tr>
      <w:tr w:rsidR="00295FAC" w:rsidRPr="00EF5447" w14:paraId="3ABD0E2A" w14:textId="77777777" w:rsidTr="003D2F07">
        <w:trPr>
          <w:trHeight w:val="54"/>
          <w:jc w:val="center"/>
        </w:trPr>
        <w:tc>
          <w:tcPr>
            <w:tcW w:w="2641" w:type="dxa"/>
            <w:tcBorders>
              <w:top w:val="nil"/>
              <w:bottom w:val="nil"/>
            </w:tcBorders>
            <w:shd w:val="clear" w:color="auto" w:fill="auto"/>
          </w:tcPr>
          <w:p w14:paraId="03FA154E" w14:textId="77777777" w:rsidR="00295FAC" w:rsidRPr="00EF5447" w:rsidRDefault="00295FAC" w:rsidP="003D2F07">
            <w:pPr>
              <w:pStyle w:val="TAC"/>
            </w:pPr>
          </w:p>
        </w:tc>
        <w:tc>
          <w:tcPr>
            <w:tcW w:w="867" w:type="dxa"/>
            <w:shd w:val="clear" w:color="auto" w:fill="auto"/>
          </w:tcPr>
          <w:p w14:paraId="2C100FD4" w14:textId="77777777" w:rsidR="00295FAC" w:rsidRPr="00EF5447" w:rsidRDefault="00295FAC" w:rsidP="003D2F07">
            <w:pPr>
              <w:pStyle w:val="TAC"/>
            </w:pPr>
            <w:r w:rsidRPr="00EF5447">
              <w:t>1</w:t>
            </w:r>
          </w:p>
        </w:tc>
        <w:tc>
          <w:tcPr>
            <w:tcW w:w="828" w:type="dxa"/>
            <w:shd w:val="clear" w:color="auto" w:fill="auto"/>
            <w:noWrap/>
          </w:tcPr>
          <w:p w14:paraId="7F3BFE38" w14:textId="77777777" w:rsidR="00295FAC" w:rsidRPr="00EF5447" w:rsidRDefault="00295FAC" w:rsidP="003D2F07">
            <w:pPr>
              <w:pStyle w:val="TAC"/>
            </w:pPr>
            <w:r w:rsidRPr="00EF5447">
              <w:t>1950</w:t>
            </w:r>
          </w:p>
        </w:tc>
        <w:tc>
          <w:tcPr>
            <w:tcW w:w="746" w:type="dxa"/>
            <w:shd w:val="clear" w:color="auto" w:fill="auto"/>
            <w:noWrap/>
          </w:tcPr>
          <w:p w14:paraId="3B94B21D" w14:textId="77777777" w:rsidR="00295FAC" w:rsidRPr="00EF5447" w:rsidRDefault="00295FAC" w:rsidP="003D2F07">
            <w:pPr>
              <w:pStyle w:val="TAC"/>
            </w:pPr>
            <w:r w:rsidRPr="00EF5447">
              <w:t>5</w:t>
            </w:r>
          </w:p>
        </w:tc>
        <w:tc>
          <w:tcPr>
            <w:tcW w:w="1582" w:type="dxa"/>
            <w:shd w:val="clear" w:color="auto" w:fill="auto"/>
            <w:noWrap/>
          </w:tcPr>
          <w:p w14:paraId="5281E178" w14:textId="77777777" w:rsidR="00295FAC" w:rsidRPr="00EF5447" w:rsidRDefault="00295FAC" w:rsidP="003D2F07">
            <w:pPr>
              <w:pStyle w:val="TAC"/>
            </w:pPr>
            <w:r w:rsidRPr="00EF5447">
              <w:t>25</w:t>
            </w:r>
          </w:p>
        </w:tc>
        <w:tc>
          <w:tcPr>
            <w:tcW w:w="1323" w:type="dxa"/>
            <w:shd w:val="clear" w:color="auto" w:fill="auto"/>
            <w:noWrap/>
          </w:tcPr>
          <w:p w14:paraId="5BB397C0" w14:textId="77777777" w:rsidR="00295FAC" w:rsidRPr="00EF5447" w:rsidRDefault="00295FAC" w:rsidP="003D2F07">
            <w:pPr>
              <w:pStyle w:val="TAC"/>
            </w:pPr>
            <w:r w:rsidRPr="00EF5447">
              <w:t>2140</w:t>
            </w:r>
          </w:p>
        </w:tc>
        <w:tc>
          <w:tcPr>
            <w:tcW w:w="696" w:type="dxa"/>
            <w:shd w:val="clear" w:color="auto" w:fill="auto"/>
          </w:tcPr>
          <w:p w14:paraId="13D194D1" w14:textId="77777777" w:rsidR="00295FAC" w:rsidRPr="00EF5447" w:rsidRDefault="00295FAC" w:rsidP="003D2F07">
            <w:pPr>
              <w:pStyle w:val="TAC"/>
            </w:pPr>
            <w:r>
              <w:t>26</w:t>
            </w:r>
            <w:r w:rsidRPr="00EF5447">
              <w:t>.1</w:t>
            </w:r>
          </w:p>
        </w:tc>
        <w:tc>
          <w:tcPr>
            <w:tcW w:w="1247" w:type="dxa"/>
            <w:shd w:val="clear" w:color="auto" w:fill="auto"/>
          </w:tcPr>
          <w:p w14:paraId="6A46D743" w14:textId="77777777" w:rsidR="00295FAC" w:rsidRPr="00EF5447" w:rsidRDefault="00295FAC" w:rsidP="003D2F07">
            <w:pPr>
              <w:pStyle w:val="TAC"/>
            </w:pPr>
            <w:r w:rsidRPr="00EF5447">
              <w:t>IMD4</w:t>
            </w:r>
          </w:p>
        </w:tc>
      </w:tr>
      <w:tr w:rsidR="00295FAC" w:rsidRPr="00EF5447" w14:paraId="4A247C67" w14:textId="77777777" w:rsidTr="003D2F07">
        <w:trPr>
          <w:trHeight w:val="54"/>
          <w:jc w:val="center"/>
        </w:trPr>
        <w:tc>
          <w:tcPr>
            <w:tcW w:w="2641" w:type="dxa"/>
            <w:tcBorders>
              <w:top w:val="nil"/>
              <w:bottom w:val="nil"/>
            </w:tcBorders>
            <w:shd w:val="clear" w:color="auto" w:fill="auto"/>
          </w:tcPr>
          <w:p w14:paraId="01D53F86" w14:textId="77777777" w:rsidR="00295FAC" w:rsidRPr="00EF5447" w:rsidRDefault="00295FAC" w:rsidP="003D2F07">
            <w:pPr>
              <w:pStyle w:val="TAC"/>
            </w:pPr>
          </w:p>
        </w:tc>
        <w:tc>
          <w:tcPr>
            <w:tcW w:w="867" w:type="dxa"/>
            <w:shd w:val="clear" w:color="auto" w:fill="auto"/>
          </w:tcPr>
          <w:p w14:paraId="6CF2981F" w14:textId="77777777" w:rsidR="00295FAC" w:rsidRPr="00EF5447" w:rsidRDefault="00295FAC" w:rsidP="003D2F07">
            <w:pPr>
              <w:pStyle w:val="TAC"/>
            </w:pPr>
            <w:r w:rsidRPr="00EF5447">
              <w:t>19</w:t>
            </w:r>
          </w:p>
        </w:tc>
        <w:tc>
          <w:tcPr>
            <w:tcW w:w="828" w:type="dxa"/>
            <w:shd w:val="clear" w:color="auto" w:fill="auto"/>
            <w:noWrap/>
          </w:tcPr>
          <w:p w14:paraId="31C2D00E" w14:textId="77777777" w:rsidR="00295FAC" w:rsidRPr="00EF5447" w:rsidRDefault="00295FAC" w:rsidP="003D2F07">
            <w:pPr>
              <w:pStyle w:val="TAC"/>
            </w:pPr>
            <w:r w:rsidRPr="00EF5447">
              <w:t>837.5</w:t>
            </w:r>
          </w:p>
        </w:tc>
        <w:tc>
          <w:tcPr>
            <w:tcW w:w="746" w:type="dxa"/>
            <w:shd w:val="clear" w:color="auto" w:fill="auto"/>
            <w:noWrap/>
          </w:tcPr>
          <w:p w14:paraId="19B47E22" w14:textId="77777777" w:rsidR="00295FAC" w:rsidRPr="00EF5447" w:rsidRDefault="00295FAC" w:rsidP="003D2F07">
            <w:pPr>
              <w:pStyle w:val="TAC"/>
            </w:pPr>
            <w:r w:rsidRPr="00EF5447">
              <w:t>5</w:t>
            </w:r>
          </w:p>
        </w:tc>
        <w:tc>
          <w:tcPr>
            <w:tcW w:w="1582" w:type="dxa"/>
            <w:shd w:val="clear" w:color="auto" w:fill="auto"/>
            <w:noWrap/>
          </w:tcPr>
          <w:p w14:paraId="3C57980C" w14:textId="77777777" w:rsidR="00295FAC" w:rsidRPr="00EF5447" w:rsidRDefault="00295FAC" w:rsidP="003D2F07">
            <w:pPr>
              <w:pStyle w:val="TAC"/>
            </w:pPr>
            <w:r w:rsidRPr="00EF5447">
              <w:t>25</w:t>
            </w:r>
          </w:p>
        </w:tc>
        <w:tc>
          <w:tcPr>
            <w:tcW w:w="1323" w:type="dxa"/>
            <w:shd w:val="clear" w:color="auto" w:fill="auto"/>
            <w:noWrap/>
          </w:tcPr>
          <w:p w14:paraId="0770D8F5" w14:textId="77777777" w:rsidR="00295FAC" w:rsidRPr="00EF5447" w:rsidRDefault="00295FAC" w:rsidP="003D2F07">
            <w:pPr>
              <w:pStyle w:val="TAC"/>
            </w:pPr>
            <w:r w:rsidRPr="00EF5447">
              <w:t>882.5</w:t>
            </w:r>
          </w:p>
        </w:tc>
        <w:tc>
          <w:tcPr>
            <w:tcW w:w="696" w:type="dxa"/>
            <w:shd w:val="clear" w:color="auto" w:fill="auto"/>
          </w:tcPr>
          <w:p w14:paraId="0F3FE541" w14:textId="77777777" w:rsidR="00295FAC" w:rsidRPr="00EF5447" w:rsidRDefault="00295FAC" w:rsidP="003D2F07">
            <w:pPr>
              <w:pStyle w:val="TAC"/>
            </w:pPr>
            <w:r w:rsidRPr="00EF5447">
              <w:t>N/A</w:t>
            </w:r>
          </w:p>
        </w:tc>
        <w:tc>
          <w:tcPr>
            <w:tcW w:w="1247" w:type="dxa"/>
            <w:shd w:val="clear" w:color="auto" w:fill="auto"/>
          </w:tcPr>
          <w:p w14:paraId="214AB593" w14:textId="77777777" w:rsidR="00295FAC" w:rsidRPr="00EF5447" w:rsidRDefault="00295FAC" w:rsidP="003D2F07">
            <w:pPr>
              <w:pStyle w:val="TAC"/>
            </w:pPr>
            <w:r w:rsidRPr="00EF5447">
              <w:t>N/A</w:t>
            </w:r>
          </w:p>
        </w:tc>
      </w:tr>
      <w:tr w:rsidR="00295FAC" w:rsidRPr="00EF5447" w14:paraId="5AEA00DE" w14:textId="77777777" w:rsidTr="003D2F07">
        <w:trPr>
          <w:trHeight w:val="54"/>
          <w:jc w:val="center"/>
        </w:trPr>
        <w:tc>
          <w:tcPr>
            <w:tcW w:w="2641" w:type="dxa"/>
            <w:tcBorders>
              <w:top w:val="nil"/>
              <w:bottom w:val="single" w:sz="4" w:space="0" w:color="auto"/>
            </w:tcBorders>
            <w:shd w:val="clear" w:color="auto" w:fill="auto"/>
          </w:tcPr>
          <w:p w14:paraId="74C55780" w14:textId="77777777" w:rsidR="00295FAC" w:rsidRPr="00EF5447" w:rsidRDefault="00295FAC" w:rsidP="003D2F07">
            <w:pPr>
              <w:pStyle w:val="TAC"/>
            </w:pPr>
          </w:p>
        </w:tc>
        <w:tc>
          <w:tcPr>
            <w:tcW w:w="867" w:type="dxa"/>
            <w:shd w:val="clear" w:color="auto" w:fill="auto"/>
          </w:tcPr>
          <w:p w14:paraId="51BAD2C5" w14:textId="77777777" w:rsidR="00295FAC" w:rsidRPr="00EF5447" w:rsidRDefault="00295FAC" w:rsidP="003D2F07">
            <w:pPr>
              <w:pStyle w:val="TAC"/>
            </w:pPr>
            <w:r w:rsidRPr="00EF5447">
              <w:t>n79</w:t>
            </w:r>
          </w:p>
        </w:tc>
        <w:tc>
          <w:tcPr>
            <w:tcW w:w="828" w:type="dxa"/>
            <w:shd w:val="clear" w:color="auto" w:fill="auto"/>
            <w:noWrap/>
          </w:tcPr>
          <w:p w14:paraId="0734A06B" w14:textId="77777777" w:rsidR="00295FAC" w:rsidRPr="00EF5447" w:rsidRDefault="00295FAC" w:rsidP="003D2F07">
            <w:pPr>
              <w:pStyle w:val="TAC"/>
            </w:pPr>
            <w:r w:rsidRPr="00EF5447">
              <w:t>4652.5</w:t>
            </w:r>
          </w:p>
        </w:tc>
        <w:tc>
          <w:tcPr>
            <w:tcW w:w="746" w:type="dxa"/>
            <w:shd w:val="clear" w:color="auto" w:fill="auto"/>
            <w:noWrap/>
          </w:tcPr>
          <w:p w14:paraId="08FADBFA" w14:textId="77777777" w:rsidR="00295FAC" w:rsidRPr="00EF5447" w:rsidRDefault="00295FAC" w:rsidP="003D2F07">
            <w:pPr>
              <w:pStyle w:val="TAC"/>
            </w:pPr>
            <w:r>
              <w:t>1</w:t>
            </w:r>
            <w:r w:rsidRPr="00EF5447">
              <w:t>0</w:t>
            </w:r>
          </w:p>
        </w:tc>
        <w:tc>
          <w:tcPr>
            <w:tcW w:w="1582" w:type="dxa"/>
            <w:shd w:val="clear" w:color="auto" w:fill="auto"/>
            <w:noWrap/>
          </w:tcPr>
          <w:p w14:paraId="1AD5B4A7" w14:textId="77777777" w:rsidR="00295FAC" w:rsidRPr="00EF5447" w:rsidRDefault="00295FAC" w:rsidP="003D2F07">
            <w:pPr>
              <w:pStyle w:val="TAC"/>
            </w:pPr>
            <w:r>
              <w:t>50</w:t>
            </w:r>
          </w:p>
        </w:tc>
        <w:tc>
          <w:tcPr>
            <w:tcW w:w="1323" w:type="dxa"/>
            <w:shd w:val="clear" w:color="auto" w:fill="auto"/>
            <w:noWrap/>
          </w:tcPr>
          <w:p w14:paraId="1380324D" w14:textId="77777777" w:rsidR="00295FAC" w:rsidRPr="00EF5447" w:rsidRDefault="00295FAC" w:rsidP="003D2F07">
            <w:pPr>
              <w:pStyle w:val="TAC"/>
            </w:pPr>
            <w:r w:rsidRPr="00EF5447">
              <w:t>4652.5</w:t>
            </w:r>
          </w:p>
        </w:tc>
        <w:tc>
          <w:tcPr>
            <w:tcW w:w="696" w:type="dxa"/>
            <w:shd w:val="clear" w:color="auto" w:fill="auto"/>
          </w:tcPr>
          <w:p w14:paraId="38168053" w14:textId="77777777" w:rsidR="00295FAC" w:rsidRPr="00EF5447" w:rsidRDefault="00295FAC" w:rsidP="003D2F07">
            <w:pPr>
              <w:pStyle w:val="TAC"/>
            </w:pPr>
            <w:r w:rsidRPr="00EF5447">
              <w:t>N/A</w:t>
            </w:r>
          </w:p>
        </w:tc>
        <w:tc>
          <w:tcPr>
            <w:tcW w:w="1247" w:type="dxa"/>
            <w:shd w:val="clear" w:color="auto" w:fill="auto"/>
          </w:tcPr>
          <w:p w14:paraId="5245CD83" w14:textId="77777777" w:rsidR="00295FAC" w:rsidRPr="00EF5447" w:rsidRDefault="00295FAC" w:rsidP="003D2F07">
            <w:pPr>
              <w:pStyle w:val="TAC"/>
            </w:pPr>
            <w:r w:rsidRPr="00EF5447">
              <w:t>N/A</w:t>
            </w:r>
          </w:p>
        </w:tc>
      </w:tr>
      <w:tr w:rsidR="00295FAC" w:rsidRPr="00EF5447" w14:paraId="76B55717" w14:textId="77777777" w:rsidTr="003D2F07">
        <w:trPr>
          <w:trHeight w:val="54"/>
          <w:jc w:val="center"/>
        </w:trPr>
        <w:tc>
          <w:tcPr>
            <w:tcW w:w="9930" w:type="dxa"/>
            <w:gridSpan w:val="8"/>
            <w:tcBorders>
              <w:top w:val="nil"/>
              <w:bottom w:val="single" w:sz="4" w:space="0" w:color="auto"/>
            </w:tcBorders>
            <w:shd w:val="clear" w:color="auto" w:fill="auto"/>
            <w:vAlign w:val="center"/>
          </w:tcPr>
          <w:p w14:paraId="5E301C2A" w14:textId="77777777" w:rsidR="00295FAC" w:rsidRPr="00AC0F3A" w:rsidRDefault="00295FAC" w:rsidP="003D2F07">
            <w:pPr>
              <w:pStyle w:val="TAN"/>
              <w:rPr>
                <w:rFonts w:eastAsia="Yu Mincho"/>
                <w:lang w:eastAsia="ja-JP"/>
              </w:rPr>
            </w:pPr>
            <w:r w:rsidRPr="00B90A6B">
              <w:t xml:space="preserve">NOTE </w:t>
            </w:r>
            <w:r>
              <w:t>5</w:t>
            </w:r>
            <w:r w:rsidRPr="00B90A6B">
              <w:t>:</w:t>
            </w:r>
            <w:r w:rsidRPr="00B90A6B">
              <w:tab/>
            </w:r>
            <w:r>
              <w:t>This band is subject to IMD4</w:t>
            </w:r>
            <w:r w:rsidRPr="0057013A">
              <w:t xml:space="preserve"> also which MSD is not specified</w:t>
            </w:r>
            <w:r w:rsidRPr="0057013A">
              <w:rPr>
                <w:lang w:eastAsia="ja-JP"/>
              </w:rPr>
              <w:t>.</w:t>
            </w:r>
          </w:p>
        </w:tc>
      </w:tr>
    </w:tbl>
    <w:p w14:paraId="25DAF369" w14:textId="77777777" w:rsidR="00295FAC" w:rsidRPr="0085002E" w:rsidRDefault="00295FAC" w:rsidP="00295FAC">
      <w:pPr>
        <w:rPr>
          <w:rFonts w:eastAsia="PMingLiU"/>
          <w:lang w:eastAsia="zh-TW"/>
        </w:rPr>
      </w:pPr>
    </w:p>
    <w:p w14:paraId="5BB8C5E7" w14:textId="77777777" w:rsidR="00295FAC" w:rsidRPr="0085002E" w:rsidRDefault="00295FAC" w:rsidP="00295FAC">
      <w:pPr>
        <w:pStyle w:val="Heading4"/>
        <w:rPr>
          <w:lang w:eastAsia="zh-CN"/>
        </w:rPr>
      </w:pPr>
      <w:bookmarkStart w:id="1845" w:name="_Toc151361966"/>
      <w:r>
        <w:t>5.28</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45"/>
    </w:p>
    <w:p w14:paraId="5A8D290D" w14:textId="77777777" w:rsidR="00295FAC" w:rsidRPr="009353D8" w:rsidRDefault="00295FAC" w:rsidP="00295FAC">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6B846896" w14:textId="77777777" w:rsidR="00CC19AE" w:rsidRPr="00695BEE" w:rsidRDefault="00CC19AE" w:rsidP="00CC19AE">
      <w:pPr>
        <w:pStyle w:val="Heading3"/>
        <w:rPr>
          <w:rFonts w:eastAsia="MS Mincho"/>
          <w:lang w:eastAsia="ja-JP"/>
        </w:rPr>
      </w:pPr>
      <w:bookmarkStart w:id="1846" w:name="_Toc151361967"/>
      <w:r>
        <w:t>5.29</w:t>
      </w:r>
      <w:r w:rsidRPr="00695BEE">
        <w:tab/>
      </w:r>
      <w:r w:rsidRPr="00695BEE">
        <w:rPr>
          <w:rFonts w:eastAsia="MS Mincho" w:hint="eastAsia"/>
          <w:lang w:eastAsia="ja-JP"/>
        </w:rPr>
        <w:t>DC</w:t>
      </w:r>
      <w:r w:rsidRPr="00695BEE">
        <w:t>_</w:t>
      </w:r>
      <w:r w:rsidRPr="00695BEE">
        <w:rPr>
          <w:lang w:eastAsia="zh-CN"/>
        </w:rPr>
        <w:t>1-21</w:t>
      </w:r>
      <w:r w:rsidRPr="00695BEE">
        <w:rPr>
          <w:rFonts w:hint="eastAsia"/>
          <w:lang w:eastAsia="zh-CN"/>
        </w:rPr>
        <w:t>_</w:t>
      </w:r>
      <w:r>
        <w:rPr>
          <w:rFonts w:eastAsia="MS Mincho" w:hint="eastAsia"/>
          <w:lang w:eastAsia="ja-JP"/>
        </w:rPr>
        <w:t>n79</w:t>
      </w:r>
      <w:bookmarkEnd w:id="1846"/>
    </w:p>
    <w:p w14:paraId="51AD3CB3" w14:textId="77777777" w:rsidR="00CC19AE" w:rsidRPr="00695BEE" w:rsidRDefault="00CC19AE" w:rsidP="00CC19AE">
      <w:pPr>
        <w:pStyle w:val="Heading4"/>
        <w:rPr>
          <w:rFonts w:eastAsia="MS Mincho"/>
          <w:lang w:eastAsia="ja-JP"/>
        </w:rPr>
      </w:pPr>
      <w:bookmarkStart w:id="1847" w:name="_Toc151361968"/>
      <w:r>
        <w:rPr>
          <w:lang w:eastAsia="zh-CN"/>
        </w:rPr>
        <w:t>5.29</w:t>
      </w:r>
      <w:r w:rsidRPr="00695BEE">
        <w:rPr>
          <w:rFonts w:hint="eastAsia"/>
          <w:lang w:eastAsia="zh-CN"/>
        </w:rPr>
        <w:t>.</w:t>
      </w:r>
      <w:r w:rsidRPr="00695BEE">
        <w:rPr>
          <w:lang w:eastAsia="zh-CN"/>
        </w:rPr>
        <w:t>1</w:t>
      </w:r>
      <w:r w:rsidRPr="00695BEE">
        <w:tab/>
      </w:r>
      <w:r w:rsidRPr="00695BEE">
        <w:rPr>
          <w:lang w:eastAsia="zh-CN"/>
        </w:rPr>
        <w:t xml:space="preserve">Configuration for </w:t>
      </w:r>
      <w:r w:rsidRPr="00695BEE">
        <w:rPr>
          <w:rFonts w:eastAsia="MS Mincho" w:hint="eastAsia"/>
          <w:lang w:eastAsia="ja-JP"/>
        </w:rPr>
        <w:t>DC</w:t>
      </w:r>
      <w:bookmarkEnd w:id="1847"/>
    </w:p>
    <w:p w14:paraId="7DFE82C1" w14:textId="77777777" w:rsidR="00CC19AE" w:rsidRPr="00695BEE" w:rsidRDefault="00CC19AE" w:rsidP="00CC19AE">
      <w:pPr>
        <w:pStyle w:val="TH"/>
      </w:pPr>
      <w:r w:rsidRPr="00695BEE">
        <w:t xml:space="preserve">Table </w:t>
      </w:r>
      <w:r>
        <w:t>5.29</w:t>
      </w:r>
      <w:r w:rsidRPr="00695B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C19AE" w:rsidRPr="00695BEE" w14:paraId="769E7159"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7EB1D40" w14:textId="77777777" w:rsidR="00CC19AE" w:rsidRPr="00695BEE" w:rsidRDefault="00CC19AE" w:rsidP="003D2F07">
            <w:pPr>
              <w:keepLines/>
              <w:spacing w:after="0"/>
              <w:jc w:val="center"/>
              <w:rPr>
                <w:rFonts w:ascii="Arial" w:hAnsi="Arial"/>
                <w:b/>
                <w:sz w:val="18"/>
                <w:lang w:eastAsia="fi-FI"/>
              </w:rPr>
            </w:pPr>
            <w:r w:rsidRPr="00695BEE">
              <w:rPr>
                <w:rFonts w:ascii="Arial" w:hAnsi="Arial"/>
                <w:b/>
                <w:sz w:val="18"/>
                <w:lang w:eastAsia="fi-FI"/>
              </w:rPr>
              <w:t>EN-DC</w:t>
            </w:r>
          </w:p>
          <w:p w14:paraId="01CDF2E6" w14:textId="77777777" w:rsidR="00CC19AE" w:rsidRPr="00695BEE" w:rsidRDefault="00CC19AE" w:rsidP="003D2F07">
            <w:pPr>
              <w:keepLines/>
              <w:spacing w:after="0"/>
              <w:jc w:val="center"/>
              <w:rPr>
                <w:rFonts w:ascii="Arial" w:hAnsi="Arial"/>
                <w:b/>
                <w:sz w:val="18"/>
                <w:lang w:eastAsia="fi-FI"/>
              </w:rPr>
            </w:pPr>
            <w:r w:rsidRPr="00695B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4EC2271" w14:textId="77777777" w:rsidR="00CC19AE" w:rsidRPr="00695BEE" w:rsidRDefault="00CC19AE" w:rsidP="003D2F07">
            <w:pPr>
              <w:keepLines/>
              <w:spacing w:after="0"/>
              <w:jc w:val="center"/>
              <w:rPr>
                <w:rFonts w:ascii="Arial" w:hAnsi="Arial"/>
                <w:b/>
                <w:sz w:val="18"/>
                <w:lang w:val="fr-FR" w:eastAsia="fi-FI"/>
              </w:rPr>
            </w:pPr>
            <w:r w:rsidRPr="00695BEE">
              <w:rPr>
                <w:rFonts w:ascii="Arial" w:hAnsi="Arial"/>
                <w:b/>
                <w:sz w:val="18"/>
                <w:lang w:val="fr-FR" w:eastAsia="fi-FI"/>
              </w:rPr>
              <w:t>Uplink EN-DC</w:t>
            </w:r>
          </w:p>
          <w:p w14:paraId="01F22E6F" w14:textId="77777777" w:rsidR="00CC19AE" w:rsidRPr="00695BEE" w:rsidRDefault="00CC19AE" w:rsidP="003D2F07">
            <w:pPr>
              <w:keepLines/>
              <w:spacing w:after="0"/>
              <w:jc w:val="center"/>
              <w:rPr>
                <w:rFonts w:ascii="Arial" w:hAnsi="Arial"/>
                <w:b/>
                <w:sz w:val="18"/>
                <w:lang w:val="fr-FR" w:eastAsia="fi-FI"/>
              </w:rPr>
            </w:pPr>
            <w:r w:rsidRPr="00695BEE">
              <w:rPr>
                <w:rFonts w:ascii="Arial" w:hAnsi="Arial"/>
                <w:b/>
                <w:sz w:val="18"/>
                <w:lang w:val="fr-FR" w:eastAsia="fi-FI"/>
              </w:rPr>
              <w:t>configuration</w:t>
            </w:r>
          </w:p>
          <w:p w14:paraId="42EC1996" w14:textId="77777777" w:rsidR="00CC19AE" w:rsidRPr="00695BEE" w:rsidRDefault="00CC19AE" w:rsidP="003D2F07">
            <w:pPr>
              <w:keepLines/>
              <w:spacing w:after="0"/>
              <w:jc w:val="center"/>
              <w:rPr>
                <w:rFonts w:ascii="Arial" w:hAnsi="Arial"/>
                <w:b/>
                <w:sz w:val="18"/>
                <w:lang w:val="fr-FR" w:eastAsia="fi-FI"/>
              </w:rPr>
            </w:pPr>
            <w:r w:rsidRPr="00695BEE">
              <w:rPr>
                <w:rFonts w:ascii="Arial" w:hAnsi="Arial"/>
                <w:b/>
                <w:sz w:val="18"/>
                <w:lang w:val="fr-FR" w:eastAsia="fi-FI"/>
              </w:rPr>
              <w:t>(NOTE 1)</w:t>
            </w:r>
          </w:p>
        </w:tc>
      </w:tr>
      <w:tr w:rsidR="00CC19AE" w:rsidRPr="00695BEE" w14:paraId="65C421F7"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6F5CB7" w14:textId="77777777" w:rsidR="00CC19AE" w:rsidRPr="00695BEE" w:rsidRDefault="00CC19AE" w:rsidP="003D2F07">
            <w:pPr>
              <w:keepNext/>
              <w:keepLines/>
              <w:spacing w:after="0"/>
              <w:jc w:val="center"/>
              <w:rPr>
                <w:rFonts w:ascii="Arial" w:eastAsia="Malgun Gothic" w:hAnsi="Arial"/>
                <w:sz w:val="18"/>
                <w:vertAlign w:val="superscript"/>
                <w:lang w:eastAsia="ko-KR"/>
              </w:rPr>
            </w:pPr>
            <w:r w:rsidRPr="00695BEE">
              <w:rPr>
                <w:rFonts w:ascii="Arial" w:eastAsia="Malgun Gothic" w:hAnsi="Arial"/>
                <w:sz w:val="18"/>
                <w:lang w:eastAsia="ko-KR"/>
              </w:rPr>
              <w:t>DC_1A-21A</w:t>
            </w:r>
            <w:r>
              <w:rPr>
                <w:rFonts w:ascii="Arial" w:eastAsia="Malgun Gothic" w:hAnsi="Arial"/>
                <w:sz w:val="18"/>
                <w:lang w:eastAsia="ko-KR"/>
              </w:rPr>
              <w:t>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644BC36" w14:textId="77777777" w:rsidR="00CC19AE" w:rsidRPr="00695BEE" w:rsidRDefault="00CC19AE"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5F53464" w14:textId="77777777" w:rsidR="00CC19AE" w:rsidRPr="00695BEE" w:rsidRDefault="00CC19AE"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14</w:t>
            </w:r>
          </w:p>
          <w:p w14:paraId="3AE7B2D3" w14:textId="77777777" w:rsidR="00CC19AE" w:rsidRPr="00695BEE" w:rsidRDefault="00CC19AE" w:rsidP="003D2F07">
            <w:pPr>
              <w:keepNext/>
              <w:keepLines/>
              <w:spacing w:after="0"/>
              <w:jc w:val="center"/>
              <w:rPr>
                <w:rFonts w:ascii="Arial" w:hAnsi="Arial"/>
                <w:sz w:val="18"/>
                <w:vertAlign w:val="superscript"/>
                <w:lang w:eastAsia="ja-JP"/>
              </w:rPr>
            </w:pPr>
            <w:r w:rsidRPr="00695BEE">
              <w:rPr>
                <w:rFonts w:ascii="Arial" w:eastAsia="Malgun Gothic" w:hAnsi="Arial"/>
                <w:sz w:val="18"/>
                <w:lang w:eastAsia="ko-KR"/>
              </w:rPr>
              <w:t>DC_21</w:t>
            </w:r>
            <w:r>
              <w:rPr>
                <w:rFonts w:ascii="Arial" w:eastAsia="Malgun Gothic" w:hAnsi="Arial"/>
                <w:sz w:val="18"/>
                <w:lang w:eastAsia="ko-KR"/>
              </w:rPr>
              <w:t>A_n79</w:t>
            </w:r>
            <w:r w:rsidRPr="00695BEE">
              <w:rPr>
                <w:rFonts w:ascii="Arial" w:eastAsia="Malgun Gothic" w:hAnsi="Arial"/>
                <w:sz w:val="18"/>
                <w:lang w:eastAsia="ko-KR"/>
              </w:rPr>
              <w:t>A</w:t>
            </w:r>
            <w:r w:rsidRPr="00695BEE">
              <w:rPr>
                <w:rFonts w:ascii="Arial" w:eastAsia="Malgun Gothic" w:hAnsi="Arial"/>
                <w:sz w:val="18"/>
                <w:vertAlign w:val="superscript"/>
                <w:lang w:eastAsia="ko-KR"/>
              </w:rPr>
              <w:t>14</w:t>
            </w:r>
          </w:p>
        </w:tc>
      </w:tr>
      <w:tr w:rsidR="00CC19AE" w:rsidRPr="00695BEE" w14:paraId="4FAF45FB"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057EE5A" w14:textId="77777777" w:rsidR="00CC19AE" w:rsidRPr="00695BEE" w:rsidRDefault="00CC19AE" w:rsidP="003D2F07">
            <w:pPr>
              <w:keepNext/>
              <w:keepLines/>
              <w:spacing w:after="0"/>
              <w:ind w:left="851" w:hanging="851"/>
              <w:rPr>
                <w:rFonts w:ascii="Arial" w:hAnsi="Arial"/>
                <w:sz w:val="18"/>
              </w:rPr>
            </w:pPr>
            <w:r w:rsidRPr="00695BEE">
              <w:rPr>
                <w:rFonts w:ascii="Arial" w:hAnsi="Arial"/>
                <w:sz w:val="18"/>
              </w:rPr>
              <w:t>NOTE 1:</w:t>
            </w:r>
            <w:r w:rsidRPr="00695BEE">
              <w:rPr>
                <w:rFonts w:ascii="Arial" w:hAnsi="Arial"/>
                <w:sz w:val="18"/>
              </w:rPr>
              <w:tab/>
              <w:t>Uplink EN-DC configurations are the configurations supported by the present release of specifications.</w:t>
            </w:r>
          </w:p>
          <w:p w14:paraId="385FC292" w14:textId="77777777" w:rsidR="00CC19AE" w:rsidRPr="00695BEE" w:rsidRDefault="00CC19AE" w:rsidP="003D2F07">
            <w:pPr>
              <w:keepNext/>
              <w:keepLines/>
              <w:spacing w:after="0"/>
              <w:ind w:left="851" w:hanging="851"/>
              <w:rPr>
                <w:rFonts w:ascii="Arial" w:hAnsi="Arial" w:cs="Arial"/>
                <w:sz w:val="18"/>
                <w:szCs w:val="18"/>
                <w:lang w:eastAsia="fi-FI"/>
              </w:rPr>
            </w:pPr>
            <w:r w:rsidRPr="00695BEE">
              <w:rPr>
                <w:rFonts w:ascii="Arial" w:hAnsi="Arial" w:cs="Arial"/>
                <w:sz w:val="18"/>
                <w:szCs w:val="18"/>
                <w:lang w:eastAsia="fi-FI"/>
              </w:rPr>
              <w:t>NOTE 5:</w:t>
            </w:r>
            <w:r w:rsidRPr="00695BEE">
              <w:rPr>
                <w:rFonts w:ascii="Arial" w:hAnsi="Arial" w:cs="Arial"/>
                <w:sz w:val="18"/>
                <w:szCs w:val="18"/>
                <w:lang w:eastAsia="fi-FI"/>
              </w:rPr>
              <w:tab/>
              <w:t>Applicable for UE supporting inter-band EN-DC with mandatory simultaneous Rx/Tx capability</w:t>
            </w:r>
          </w:p>
          <w:p w14:paraId="4CB826A4" w14:textId="77777777" w:rsidR="00CC19AE" w:rsidRPr="00695BEE" w:rsidRDefault="00CC19AE" w:rsidP="003D2F07">
            <w:pPr>
              <w:keepNext/>
              <w:keepLines/>
              <w:spacing w:after="0"/>
              <w:ind w:left="851" w:hanging="851"/>
              <w:rPr>
                <w:rFonts w:ascii="Arial" w:hAnsi="Arial"/>
                <w:sz w:val="18"/>
              </w:rPr>
            </w:pPr>
            <w:r w:rsidRPr="00695BEE">
              <w:rPr>
                <w:rFonts w:ascii="Arial" w:hAnsi="Arial"/>
                <w:sz w:val="18"/>
                <w:lang w:eastAsia="ja-JP"/>
              </w:rPr>
              <w:t xml:space="preserve">NOTE </w:t>
            </w:r>
            <w:r w:rsidRPr="00695BEE">
              <w:rPr>
                <w:rFonts w:ascii="Arial" w:hAnsi="Arial"/>
                <w:sz w:val="18"/>
              </w:rPr>
              <w:t>14</w:t>
            </w:r>
            <w:r w:rsidRPr="00695BEE">
              <w:rPr>
                <w:rFonts w:ascii="Arial" w:hAnsi="Arial"/>
                <w:sz w:val="18"/>
                <w:lang w:eastAsia="ja-JP"/>
              </w:rPr>
              <w:t>:</w:t>
            </w:r>
            <w:r w:rsidRPr="00695BEE">
              <w:rPr>
                <w:rFonts w:ascii="Arial" w:hAnsi="Arial"/>
                <w:sz w:val="18"/>
                <w:lang w:eastAsia="ja-JP"/>
              </w:rPr>
              <w:tab/>
              <w:t>PC3 or PC2 Uplink EN-DC configuration is applicable to EN-DC configurations.</w:t>
            </w:r>
          </w:p>
        </w:tc>
      </w:tr>
    </w:tbl>
    <w:p w14:paraId="121C9750" w14:textId="77777777" w:rsidR="00CC19AE" w:rsidRPr="00695BEE" w:rsidRDefault="00CC19AE" w:rsidP="00CC19AE">
      <w:pPr>
        <w:rPr>
          <w:rFonts w:eastAsia="PMingLiU"/>
          <w:color w:val="0033CC"/>
          <w:lang w:eastAsia="zh-TW"/>
        </w:rPr>
      </w:pPr>
    </w:p>
    <w:p w14:paraId="6DE58577" w14:textId="77777777" w:rsidR="00CC19AE" w:rsidRPr="00695BEE" w:rsidRDefault="00CC19AE" w:rsidP="00CC19AE">
      <w:pPr>
        <w:pStyle w:val="Heading4"/>
        <w:rPr>
          <w:lang w:eastAsia="zh-CN"/>
        </w:rPr>
      </w:pPr>
      <w:bookmarkStart w:id="1848" w:name="_Toc151361969"/>
      <w:r>
        <w:rPr>
          <w:lang w:eastAsia="zh-CN"/>
        </w:rPr>
        <w:t>5.29</w:t>
      </w:r>
      <w:r w:rsidRPr="00695BEE">
        <w:rPr>
          <w:lang w:eastAsia="zh-CN"/>
        </w:rPr>
        <w:t>.2</w:t>
      </w:r>
      <w:r w:rsidRPr="00695BEE">
        <w:rPr>
          <w:lang w:eastAsia="zh-CN"/>
        </w:rPr>
        <w:tab/>
        <w:t xml:space="preserve">Maximum output power for </w:t>
      </w:r>
      <w:r w:rsidRPr="00695BEE">
        <w:rPr>
          <w:rFonts w:hint="eastAsia"/>
          <w:lang w:eastAsia="zh-CN"/>
        </w:rPr>
        <w:t>DC</w:t>
      </w:r>
      <w:bookmarkEnd w:id="1848"/>
    </w:p>
    <w:p w14:paraId="193E2948" w14:textId="77777777" w:rsidR="00CC19AE" w:rsidRPr="00695BEE" w:rsidRDefault="00CC19AE" w:rsidP="00CC19AE">
      <w:pPr>
        <w:ind w:firstLineChars="100" w:firstLine="200"/>
        <w:rPr>
          <w:rFonts w:eastAsia="PMingLiU"/>
          <w:lang w:eastAsia="zh-TW"/>
        </w:rPr>
      </w:pPr>
      <w:r w:rsidRPr="00695BEE">
        <w:rPr>
          <w:rFonts w:eastAsia="PMingLiU"/>
          <w:lang w:eastAsia="zh-TW"/>
        </w:rPr>
        <w:t xml:space="preserve">Based on studies of PC2 </w:t>
      </w:r>
      <w:r>
        <w:rPr>
          <w:rFonts w:eastAsia="PMingLiU"/>
          <w:lang w:eastAsia="zh-TW"/>
        </w:rPr>
        <w:t>DC_1_n79</w:t>
      </w:r>
      <w:r w:rsidRPr="00695BEE">
        <w:rPr>
          <w:rFonts w:eastAsia="PMingLiU"/>
          <w:lang w:eastAsia="zh-TW"/>
        </w:rPr>
        <w:t xml:space="preserve"> and PC2 DC_21</w:t>
      </w:r>
      <w:r>
        <w:rPr>
          <w:rFonts w:eastAsia="PMingLiU"/>
          <w:lang w:eastAsia="zh-TW"/>
        </w:rPr>
        <w:t>_n79</w:t>
      </w:r>
      <w:r w:rsidRPr="00695BEE">
        <w:rPr>
          <w:rFonts w:eastAsia="PMingLiU"/>
          <w:lang w:eastAsia="zh-TW"/>
        </w:rPr>
        <w:t>, this section can be omitted.</w:t>
      </w:r>
    </w:p>
    <w:p w14:paraId="00C27D29" w14:textId="77777777" w:rsidR="00CC19AE" w:rsidRPr="00695BEE" w:rsidRDefault="00CC19AE" w:rsidP="00CC19AE">
      <w:pPr>
        <w:rPr>
          <w:rFonts w:eastAsia="Yu Mincho"/>
          <w:lang w:eastAsia="ja-JP"/>
        </w:rPr>
      </w:pPr>
    </w:p>
    <w:p w14:paraId="404844BE" w14:textId="77777777" w:rsidR="00CC19AE" w:rsidRPr="00695BEE" w:rsidRDefault="00CC19AE" w:rsidP="00CC19AE">
      <w:pPr>
        <w:pStyle w:val="Heading4"/>
        <w:rPr>
          <w:lang w:eastAsia="zh-CN"/>
        </w:rPr>
      </w:pPr>
      <w:bookmarkStart w:id="1849" w:name="_Toc151361970"/>
      <w:r>
        <w:rPr>
          <w:lang w:eastAsia="zh-CN"/>
        </w:rPr>
        <w:lastRenderedPageBreak/>
        <w:t>5.29</w:t>
      </w:r>
      <w:r w:rsidRPr="00695BEE">
        <w:rPr>
          <w:lang w:eastAsia="zh-CN"/>
        </w:rPr>
        <w:t>.3</w:t>
      </w:r>
      <w:r w:rsidRPr="00695BEE">
        <w:rPr>
          <w:lang w:eastAsia="zh-CN"/>
        </w:rPr>
        <w:tab/>
        <w:t>REFSENS requirements for DC</w:t>
      </w:r>
      <w:bookmarkEnd w:id="1849"/>
    </w:p>
    <w:p w14:paraId="2F82055E" w14:textId="77777777" w:rsidR="00CC19AE" w:rsidRPr="00695BEE" w:rsidRDefault="00CC19AE" w:rsidP="00CC19AE">
      <w:pPr>
        <w:widowControl w:val="0"/>
        <w:spacing w:after="0"/>
        <w:ind w:firstLineChars="100" w:firstLine="200"/>
        <w:rPr>
          <w:rFonts w:eastAsia="MS Mincho"/>
          <w:kern w:val="2"/>
          <w:lang w:val="en-US" w:eastAsia="zh-CN"/>
        </w:rPr>
      </w:pPr>
      <w:r w:rsidRPr="00695BEE">
        <w:rPr>
          <w:rFonts w:eastAsia="MS Mincho"/>
          <w:lang w:eastAsia="zh-TW"/>
        </w:rPr>
        <w:t xml:space="preserve">Analysis of REFSENS exceptions or MSD requirements is needed due to higher power UL DC. </w:t>
      </w:r>
      <w:r w:rsidRPr="00695BEE">
        <w:rPr>
          <w:rFonts w:hint="eastAsia"/>
          <w:lang w:eastAsia="ja-JP"/>
        </w:rPr>
        <w:t xml:space="preserve">Based on co-existence studies of </w:t>
      </w:r>
      <w:r>
        <w:rPr>
          <w:rFonts w:eastAsia="PMingLiU"/>
          <w:lang w:eastAsia="zh-TW"/>
        </w:rPr>
        <w:t>DC_1_n79</w:t>
      </w:r>
      <w:r w:rsidRPr="00695BEE">
        <w:rPr>
          <w:rFonts w:eastAsia="PMingLiU"/>
          <w:lang w:eastAsia="zh-TW"/>
        </w:rPr>
        <w:t xml:space="preserve"> and DC_21_</w:t>
      </w:r>
      <w:r>
        <w:rPr>
          <w:rFonts w:eastAsia="PMingLiU"/>
          <w:lang w:eastAsia="zh-TW"/>
        </w:rPr>
        <w:t>n79</w:t>
      </w:r>
      <w:r w:rsidRPr="00695BEE">
        <w:t xml:space="preserve"> </w:t>
      </w:r>
      <w:r w:rsidRPr="00695BEE">
        <w:rPr>
          <w:rFonts w:hint="eastAsia"/>
          <w:lang w:eastAsia="ja-JP"/>
        </w:rPr>
        <w:t>captured in TR 37.863-01-01 [</w:t>
      </w:r>
      <w:r>
        <w:rPr>
          <w:lang w:eastAsia="ja-JP"/>
        </w:rPr>
        <w:t>3</w:t>
      </w:r>
      <w:r w:rsidRPr="00695BEE">
        <w:rPr>
          <w:rFonts w:hint="eastAsia"/>
          <w:lang w:eastAsia="ja-JP"/>
        </w:rPr>
        <w:t>], own Rx impact</w:t>
      </w:r>
      <w:r>
        <w:rPr>
          <w:lang w:eastAsia="ja-JP"/>
        </w:rPr>
        <w:t>s</w:t>
      </w:r>
      <w:r w:rsidRPr="00695BEE">
        <w:rPr>
          <w:rFonts w:hint="eastAsia"/>
          <w:lang w:eastAsia="ja-JP"/>
        </w:rPr>
        <w:t xml:space="preserve"> of the 3</w:t>
      </w:r>
      <w:r>
        <w:rPr>
          <w:lang w:eastAsia="ja-JP"/>
        </w:rPr>
        <w:t>rd</w:t>
      </w:r>
      <w:r w:rsidRPr="00695BEE">
        <w:rPr>
          <w:rFonts w:hint="eastAsia"/>
          <w:lang w:eastAsia="ja-JP"/>
        </w:rPr>
        <w:t xml:space="preserve"> band </w:t>
      </w:r>
      <w:r>
        <w:rPr>
          <w:lang w:eastAsia="ja-JP"/>
        </w:rPr>
        <w:t>are as</w:t>
      </w:r>
      <w:r w:rsidRPr="00695BEE">
        <w:rPr>
          <w:rFonts w:hint="eastAsia"/>
          <w:lang w:eastAsia="ja-JP"/>
        </w:rPr>
        <w:t xml:space="preserve"> follow</w:t>
      </w:r>
      <w:r>
        <w:rPr>
          <w:rFonts w:hint="eastAsia"/>
          <w:lang w:eastAsia="ja-JP"/>
        </w:rPr>
        <w:t>s</w:t>
      </w:r>
      <w:r>
        <w:rPr>
          <w:lang w:eastAsia="ja-JP"/>
        </w:rPr>
        <w:t>:</w:t>
      </w:r>
    </w:p>
    <w:p w14:paraId="2A14AC02" w14:textId="77777777" w:rsidR="00CC19AE" w:rsidRPr="00695BEE"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695BEE">
        <w:rPr>
          <w:rFonts w:eastAsia="MS Mincho"/>
          <w:kern w:val="2"/>
          <w:lang w:val="en-US" w:eastAsia="zh-CN"/>
        </w:rPr>
        <w:t xml:space="preserve"> </w:t>
      </w:r>
      <w:r>
        <w:rPr>
          <w:rFonts w:eastAsia="MS Mincho"/>
          <w:kern w:val="2"/>
          <w:lang w:val="en-US" w:eastAsia="zh-CN"/>
        </w:rPr>
        <w:t>t</w:t>
      </w:r>
      <w:r w:rsidRPr="00BF0724">
        <w:rPr>
          <w:rFonts w:eastAsia="MS Mincho"/>
          <w:kern w:val="2"/>
          <w:lang w:val="en-US" w:eastAsia="zh-CN"/>
        </w:rPr>
        <w:t xml:space="preserve">he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1 and band n79</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21</w:t>
      </w:r>
      <w:r w:rsidRPr="00BF0724">
        <w:rPr>
          <w:rFonts w:eastAsia="MS Mincho"/>
          <w:kern w:val="2"/>
          <w:lang w:val="en-US" w:eastAsia="zh-CN"/>
        </w:rPr>
        <w:t>.</w:t>
      </w:r>
    </w:p>
    <w:p w14:paraId="76179FCA" w14:textId="77777777" w:rsidR="00CC19AE" w:rsidRPr="00200BC6"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IMDs up to 5th</w:t>
      </w:r>
      <w:r w:rsidRPr="00BF0724">
        <w:rPr>
          <w:rFonts w:eastAsia="MS Mincho"/>
          <w:kern w:val="2"/>
          <w:lang w:val="en-US" w:eastAsia="zh-CN"/>
        </w:rPr>
        <w:t xml:space="preserve"> order generated by du</w:t>
      </w:r>
      <w:r>
        <w:rPr>
          <w:rFonts w:eastAsia="MS Mincho"/>
          <w:kern w:val="2"/>
          <w:lang w:val="en-US" w:eastAsia="zh-CN"/>
        </w:rPr>
        <w:t>al uplink of band 21 and band n79 do not</w:t>
      </w:r>
      <w:r w:rsidRPr="00BF0724">
        <w:rPr>
          <w:rFonts w:eastAsia="MS Mincho"/>
          <w:kern w:val="2"/>
          <w:lang w:val="en-US" w:eastAsia="zh-CN"/>
        </w:rPr>
        <w:t xml:space="preserve">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w:t>
      </w:r>
      <w:r w:rsidRPr="00BF0724">
        <w:rPr>
          <w:rFonts w:eastAsia="MS Mincho"/>
          <w:kern w:val="2"/>
          <w:lang w:val="en-US" w:eastAsia="zh-CN"/>
        </w:rPr>
        <w:t>.</w:t>
      </w:r>
    </w:p>
    <w:p w14:paraId="035A0B23" w14:textId="77777777" w:rsidR="00CC19AE" w:rsidRPr="00340158" w:rsidRDefault="00CC19AE" w:rsidP="00CC19AE">
      <w:pPr>
        <w:widowControl w:val="0"/>
        <w:spacing w:after="0"/>
        <w:rPr>
          <w:lang w:val="en-US" w:eastAsia="ja-JP"/>
        </w:rPr>
      </w:pPr>
    </w:p>
    <w:p w14:paraId="3069EFD8" w14:textId="77777777" w:rsidR="00CC19AE" w:rsidRDefault="00CC19AE" w:rsidP="00CC19AE">
      <w:pPr>
        <w:widowControl w:val="0"/>
        <w:spacing w:after="0"/>
        <w:ind w:firstLineChars="100" w:firstLine="200"/>
        <w:rPr>
          <w:lang w:eastAsia="ja-JP"/>
        </w:rPr>
      </w:pPr>
      <w:r w:rsidRPr="00340158">
        <w:rPr>
          <w:lang w:eastAsia="ja-JP"/>
        </w:rPr>
        <w:t xml:space="preserve">Considering that Band 21 is currently operated only by a certain operator in Japan, </w:t>
      </w:r>
      <w:r w:rsidRPr="00AF06E4">
        <w:rPr>
          <w:lang w:eastAsia="ja-JP"/>
        </w:rPr>
        <w:t xml:space="preserve">the frequency range can be limited as Band 1 UL/DL = 1940-1960/2130-2150MHz and Band </w:t>
      </w:r>
      <w:r>
        <w:rPr>
          <w:lang w:eastAsia="ja-JP"/>
        </w:rPr>
        <w:t>n79 UL/DL = 4400-4900/4400-4900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6B22F8CC" w14:textId="77777777" w:rsidR="00CC19AE" w:rsidRPr="00695BEE"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IMDs up to 5th</w:t>
      </w:r>
      <w:r w:rsidRPr="00BF0724">
        <w:rPr>
          <w:rFonts w:eastAsia="MS Mincho"/>
          <w:kern w:val="2"/>
          <w:lang w:val="en-US" w:eastAsia="zh-CN"/>
        </w:rPr>
        <w:t xml:space="preserve"> order generated by du</w:t>
      </w:r>
      <w:r>
        <w:rPr>
          <w:rFonts w:eastAsia="MS Mincho"/>
          <w:kern w:val="2"/>
          <w:lang w:val="en-US" w:eastAsia="zh-CN"/>
        </w:rPr>
        <w:t>al uplink of band 1 and band n79 do not</w:t>
      </w:r>
      <w:r w:rsidRPr="00BF0724">
        <w:rPr>
          <w:rFonts w:eastAsia="MS Mincho"/>
          <w:kern w:val="2"/>
          <w:lang w:val="en-US" w:eastAsia="zh-CN"/>
        </w:rPr>
        <w:t xml:space="preserve">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21</w:t>
      </w:r>
      <w:r w:rsidRPr="00BF0724">
        <w:rPr>
          <w:rFonts w:eastAsia="MS Mincho"/>
          <w:kern w:val="2"/>
          <w:lang w:val="en-US" w:eastAsia="zh-CN"/>
        </w:rPr>
        <w:t>.</w:t>
      </w:r>
    </w:p>
    <w:p w14:paraId="37AFA751" w14:textId="77777777" w:rsidR="00CC19AE" w:rsidRPr="00200BC6"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IMDs up to 5th</w:t>
      </w:r>
      <w:r w:rsidRPr="00BF0724">
        <w:rPr>
          <w:rFonts w:eastAsia="MS Mincho"/>
          <w:kern w:val="2"/>
          <w:lang w:val="en-US" w:eastAsia="zh-CN"/>
        </w:rPr>
        <w:t xml:space="preserve"> order generated by du</w:t>
      </w:r>
      <w:r>
        <w:rPr>
          <w:rFonts w:eastAsia="MS Mincho"/>
          <w:kern w:val="2"/>
          <w:lang w:val="en-US" w:eastAsia="zh-CN"/>
        </w:rPr>
        <w:t>al uplink of band 21 and band n79 do not</w:t>
      </w:r>
      <w:r w:rsidRPr="00BF0724">
        <w:rPr>
          <w:rFonts w:eastAsia="MS Mincho"/>
          <w:kern w:val="2"/>
          <w:lang w:val="en-US" w:eastAsia="zh-CN"/>
        </w:rPr>
        <w:t xml:space="preserve">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w:t>
      </w:r>
      <w:r w:rsidRPr="00BF0724">
        <w:rPr>
          <w:rFonts w:eastAsia="MS Mincho"/>
          <w:kern w:val="2"/>
          <w:lang w:val="en-US" w:eastAsia="zh-CN"/>
        </w:rPr>
        <w:t>.</w:t>
      </w:r>
    </w:p>
    <w:p w14:paraId="68B295FB" w14:textId="77777777" w:rsidR="00CC19AE" w:rsidRPr="00340158" w:rsidRDefault="00CC19AE" w:rsidP="00CC19AE">
      <w:pPr>
        <w:widowControl w:val="0"/>
        <w:numPr>
          <w:ilvl w:val="0"/>
          <w:numId w:val="39"/>
        </w:numPr>
        <w:overflowPunct w:val="0"/>
        <w:autoSpaceDE w:val="0"/>
        <w:autoSpaceDN w:val="0"/>
        <w:adjustRightInd w:val="0"/>
        <w:spacing w:after="0"/>
        <w:textAlignment w:val="baseline"/>
        <w:rPr>
          <w:rFonts w:eastAsia="MS Mincho"/>
          <w:kern w:val="2"/>
          <w:lang w:val="en-US" w:eastAsia="zh-CN"/>
        </w:rPr>
      </w:pPr>
    </w:p>
    <w:p w14:paraId="2630A9EF" w14:textId="77777777" w:rsidR="00CC19AE" w:rsidRDefault="00CC19AE" w:rsidP="00CC19AE">
      <w:pPr>
        <w:widowControl w:val="0"/>
        <w:spacing w:after="0"/>
        <w:ind w:firstLineChars="100" w:firstLine="200"/>
        <w:rPr>
          <w:rFonts w:eastAsia="MS Mincho"/>
          <w:kern w:val="2"/>
          <w:lang w:val="en-US" w:eastAsia="zh-CN"/>
        </w:rPr>
      </w:pPr>
    </w:p>
    <w:p w14:paraId="33F3F0F2" w14:textId="77777777" w:rsidR="00CC19AE" w:rsidRDefault="00CC19AE" w:rsidP="00CC19AE">
      <w:pPr>
        <w:widowControl w:val="0"/>
        <w:spacing w:after="0"/>
        <w:ind w:firstLineChars="100" w:firstLine="200"/>
        <w:rPr>
          <w:rFonts w:eastAsia="MS Mincho"/>
          <w:kern w:val="2"/>
          <w:lang w:val="en-US" w:eastAsia="zh-CN"/>
        </w:rPr>
      </w:pPr>
      <w:r>
        <w:rPr>
          <w:rFonts w:eastAsia="MS Mincho"/>
          <w:kern w:val="2"/>
          <w:lang w:val="en-US" w:eastAsia="zh-CN"/>
        </w:rPr>
        <w:t>Based on the above, n</w:t>
      </w:r>
      <w:r w:rsidRPr="00200BC6">
        <w:rPr>
          <w:rFonts w:eastAsia="MS Mincho"/>
          <w:kern w:val="2"/>
          <w:lang w:val="en-US" w:eastAsia="zh-CN"/>
        </w:rPr>
        <w:t xml:space="preserve">ew MSD value is shown in Table </w:t>
      </w:r>
      <w:r>
        <w:rPr>
          <w:rFonts w:eastAsia="MS Mincho"/>
          <w:kern w:val="2"/>
          <w:lang w:val="en-US" w:eastAsia="zh-CN"/>
        </w:rPr>
        <w:t>5.29</w:t>
      </w:r>
      <w:r w:rsidRPr="00200BC6">
        <w:rPr>
          <w:rFonts w:eastAsia="MS Mincho"/>
          <w:kern w:val="2"/>
          <w:lang w:val="en-US" w:eastAsia="zh-CN"/>
        </w:rPr>
        <w:t>.3-1 below.</w:t>
      </w:r>
    </w:p>
    <w:p w14:paraId="306F3374" w14:textId="77777777" w:rsidR="00CC19AE" w:rsidRDefault="00CC19AE" w:rsidP="00CC19AE">
      <w:pPr>
        <w:widowControl w:val="0"/>
        <w:spacing w:after="0"/>
        <w:ind w:firstLineChars="100" w:firstLine="200"/>
        <w:rPr>
          <w:rFonts w:eastAsia="MS Mincho"/>
          <w:kern w:val="2"/>
          <w:lang w:val="en-US" w:eastAsia="zh-CN"/>
        </w:rPr>
      </w:pPr>
    </w:p>
    <w:p w14:paraId="3515C42E" w14:textId="77777777" w:rsidR="00CC19AE" w:rsidRPr="00EF5447" w:rsidRDefault="00CC19AE" w:rsidP="00CC19AE">
      <w:pPr>
        <w:pStyle w:val="TH"/>
      </w:pPr>
      <w:r>
        <w:t>Table 5.29</w:t>
      </w:r>
      <w:r w:rsidRPr="00EF5447">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CC19AE" w:rsidRPr="00EF5447" w14:paraId="59899133" w14:textId="77777777" w:rsidTr="003D2F07">
        <w:trPr>
          <w:trHeight w:val="231"/>
          <w:tblHeader/>
          <w:jc w:val="center"/>
        </w:trPr>
        <w:tc>
          <w:tcPr>
            <w:tcW w:w="9930" w:type="dxa"/>
            <w:gridSpan w:val="8"/>
            <w:tcBorders>
              <w:bottom w:val="single" w:sz="4" w:space="0" w:color="auto"/>
            </w:tcBorders>
            <w:shd w:val="clear" w:color="auto" w:fill="auto"/>
          </w:tcPr>
          <w:p w14:paraId="1F13E6CA" w14:textId="77777777" w:rsidR="00CC19AE" w:rsidRPr="00EF5447" w:rsidRDefault="00CC19AE" w:rsidP="003D2F07">
            <w:pPr>
              <w:pStyle w:val="TAH"/>
            </w:pPr>
            <w:r w:rsidRPr="00EF5447">
              <w:t>NR or E-UTRA Band / Channel bandwidth / NRB / MSD</w:t>
            </w:r>
          </w:p>
        </w:tc>
      </w:tr>
      <w:tr w:rsidR="00CC19AE" w:rsidRPr="00EF5447" w14:paraId="195C69EC" w14:textId="77777777" w:rsidTr="003D2F07">
        <w:trPr>
          <w:trHeight w:val="231"/>
          <w:tblHeader/>
          <w:jc w:val="center"/>
        </w:trPr>
        <w:tc>
          <w:tcPr>
            <w:tcW w:w="2641" w:type="dxa"/>
            <w:tcBorders>
              <w:bottom w:val="single" w:sz="4" w:space="0" w:color="auto"/>
            </w:tcBorders>
            <w:shd w:val="clear" w:color="auto" w:fill="auto"/>
          </w:tcPr>
          <w:p w14:paraId="0D9425C0" w14:textId="77777777" w:rsidR="00CC19AE" w:rsidRPr="00EF5447" w:rsidRDefault="00CC19AE" w:rsidP="003D2F07">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0778F086" w14:textId="77777777" w:rsidR="00CC19AE" w:rsidRPr="00EF5447" w:rsidRDefault="00CC19AE" w:rsidP="003D2F07">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45AFF9E1" w14:textId="77777777" w:rsidR="00CC19AE" w:rsidRPr="00EF5447" w:rsidRDefault="00CC19AE" w:rsidP="003D2F07">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0B12053B" w14:textId="77777777" w:rsidR="00CC19AE" w:rsidRPr="00EF5447" w:rsidRDefault="00CC19AE" w:rsidP="003D2F07">
            <w:pPr>
              <w:pStyle w:val="TAH"/>
            </w:pPr>
            <w:r w:rsidRPr="00EF5447">
              <w:t xml:space="preserve">UL/DL BW </w:t>
            </w:r>
            <w:r w:rsidRPr="00EF5447">
              <w:br/>
              <w:t>(MHz)</w:t>
            </w:r>
          </w:p>
        </w:tc>
        <w:tc>
          <w:tcPr>
            <w:tcW w:w="1582" w:type="dxa"/>
            <w:tcBorders>
              <w:bottom w:val="single" w:sz="4" w:space="0" w:color="auto"/>
            </w:tcBorders>
            <w:shd w:val="clear" w:color="auto" w:fill="auto"/>
          </w:tcPr>
          <w:p w14:paraId="4D5F6FC4" w14:textId="77777777" w:rsidR="00CC19AE" w:rsidRPr="00EF5447" w:rsidRDefault="00CC19AE" w:rsidP="003D2F07">
            <w:pPr>
              <w:pStyle w:val="TAH"/>
            </w:pPr>
            <w:r w:rsidRPr="00EF5447">
              <w:t>UL</w:t>
            </w:r>
          </w:p>
          <w:p w14:paraId="614F890B" w14:textId="77777777" w:rsidR="00CC19AE" w:rsidRPr="00EF5447" w:rsidRDefault="00CC19AE" w:rsidP="003D2F07">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34958D7" w14:textId="77777777" w:rsidR="00CC19AE" w:rsidRPr="00EF5447" w:rsidRDefault="00CC19AE" w:rsidP="003D2F07">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6FE214E2" w14:textId="77777777" w:rsidR="00CC19AE" w:rsidRPr="00EF5447" w:rsidRDefault="00CC19AE" w:rsidP="003D2F07">
            <w:pPr>
              <w:pStyle w:val="TAH"/>
            </w:pPr>
            <w:r w:rsidRPr="00EF5447">
              <w:t xml:space="preserve">MSD </w:t>
            </w:r>
            <w:r w:rsidRPr="00EF5447">
              <w:br/>
              <w:t>(dB)</w:t>
            </w:r>
          </w:p>
        </w:tc>
        <w:tc>
          <w:tcPr>
            <w:tcW w:w="1247" w:type="dxa"/>
            <w:tcBorders>
              <w:bottom w:val="single" w:sz="4" w:space="0" w:color="auto"/>
            </w:tcBorders>
          </w:tcPr>
          <w:p w14:paraId="4F4807B4" w14:textId="77777777" w:rsidR="00CC19AE" w:rsidRPr="00EF5447" w:rsidRDefault="00CC19AE" w:rsidP="003D2F07">
            <w:pPr>
              <w:pStyle w:val="TAH"/>
            </w:pPr>
            <w:r w:rsidRPr="00EF5447">
              <w:t>IMD order</w:t>
            </w:r>
          </w:p>
        </w:tc>
      </w:tr>
      <w:tr w:rsidR="00CC19AE" w:rsidRPr="00EF5447" w14:paraId="27D22139" w14:textId="77777777" w:rsidTr="003D2F07">
        <w:trPr>
          <w:trHeight w:val="54"/>
          <w:jc w:val="center"/>
        </w:trPr>
        <w:tc>
          <w:tcPr>
            <w:tcW w:w="2641" w:type="dxa"/>
            <w:tcBorders>
              <w:top w:val="single" w:sz="4" w:space="0" w:color="auto"/>
              <w:bottom w:val="nil"/>
            </w:tcBorders>
            <w:shd w:val="clear" w:color="auto" w:fill="auto"/>
          </w:tcPr>
          <w:p w14:paraId="09583AEF" w14:textId="77777777" w:rsidR="00CC19AE" w:rsidRPr="00815E4B" w:rsidRDefault="00CC19AE" w:rsidP="003D2F07">
            <w:pPr>
              <w:pStyle w:val="TAC"/>
              <w:rPr>
                <w:rFonts w:eastAsia="Yu Mincho"/>
                <w:vertAlign w:val="superscript"/>
                <w:lang w:eastAsia="ja-JP"/>
              </w:rPr>
            </w:pPr>
            <w:r>
              <w:t>DC_1A-21A_n79A</w:t>
            </w:r>
            <w:r>
              <w:rPr>
                <w:vertAlign w:val="superscript"/>
              </w:rPr>
              <w:t>X1,X2</w:t>
            </w:r>
          </w:p>
        </w:tc>
        <w:tc>
          <w:tcPr>
            <w:tcW w:w="867" w:type="dxa"/>
            <w:shd w:val="clear" w:color="auto" w:fill="auto"/>
          </w:tcPr>
          <w:p w14:paraId="18D99F25" w14:textId="77777777" w:rsidR="00CC19AE" w:rsidRPr="00EF5447" w:rsidRDefault="00CC19AE" w:rsidP="003D2F07">
            <w:pPr>
              <w:pStyle w:val="TAC"/>
            </w:pPr>
            <w:r w:rsidRPr="00EF5447">
              <w:t>1</w:t>
            </w:r>
          </w:p>
        </w:tc>
        <w:tc>
          <w:tcPr>
            <w:tcW w:w="828" w:type="dxa"/>
            <w:shd w:val="clear" w:color="auto" w:fill="auto"/>
            <w:noWrap/>
          </w:tcPr>
          <w:p w14:paraId="6FBB0A62" w14:textId="77777777" w:rsidR="00CC19AE" w:rsidRPr="00EF5447" w:rsidRDefault="00CC19AE" w:rsidP="003D2F07">
            <w:pPr>
              <w:pStyle w:val="TAC"/>
            </w:pPr>
            <w:r w:rsidRPr="00EF5447">
              <w:t>N/A</w:t>
            </w:r>
          </w:p>
        </w:tc>
        <w:tc>
          <w:tcPr>
            <w:tcW w:w="746" w:type="dxa"/>
            <w:shd w:val="clear" w:color="auto" w:fill="auto"/>
            <w:noWrap/>
          </w:tcPr>
          <w:p w14:paraId="758A376D" w14:textId="77777777" w:rsidR="00CC19AE" w:rsidRPr="00EF5447" w:rsidRDefault="00CC19AE" w:rsidP="003D2F07">
            <w:pPr>
              <w:pStyle w:val="TAC"/>
            </w:pPr>
            <w:r w:rsidRPr="00EF5447">
              <w:t>N/A</w:t>
            </w:r>
          </w:p>
        </w:tc>
        <w:tc>
          <w:tcPr>
            <w:tcW w:w="1582" w:type="dxa"/>
            <w:shd w:val="clear" w:color="auto" w:fill="auto"/>
            <w:noWrap/>
          </w:tcPr>
          <w:p w14:paraId="527D4B1B" w14:textId="77777777" w:rsidR="00CC19AE" w:rsidRPr="00EF5447" w:rsidRDefault="00CC19AE" w:rsidP="003D2F07">
            <w:pPr>
              <w:pStyle w:val="TAC"/>
            </w:pPr>
            <w:r w:rsidRPr="00EF5447">
              <w:t>N/A</w:t>
            </w:r>
          </w:p>
        </w:tc>
        <w:tc>
          <w:tcPr>
            <w:tcW w:w="1323" w:type="dxa"/>
            <w:shd w:val="clear" w:color="auto" w:fill="auto"/>
            <w:noWrap/>
          </w:tcPr>
          <w:p w14:paraId="2BB7240D" w14:textId="77777777" w:rsidR="00CC19AE" w:rsidRPr="00EF5447" w:rsidRDefault="00CC19AE" w:rsidP="003D2F07">
            <w:pPr>
              <w:pStyle w:val="TAC"/>
            </w:pPr>
            <w:r w:rsidRPr="00EF5447">
              <w:t>N/A</w:t>
            </w:r>
          </w:p>
        </w:tc>
        <w:tc>
          <w:tcPr>
            <w:tcW w:w="696" w:type="dxa"/>
            <w:shd w:val="clear" w:color="auto" w:fill="auto"/>
          </w:tcPr>
          <w:p w14:paraId="2BEEC703" w14:textId="77777777" w:rsidR="00CC19AE" w:rsidRPr="00EF5447" w:rsidRDefault="00CC19AE" w:rsidP="003D2F07">
            <w:pPr>
              <w:pStyle w:val="TAC"/>
            </w:pPr>
            <w:r w:rsidRPr="00EF5447">
              <w:t>N/A</w:t>
            </w:r>
          </w:p>
        </w:tc>
        <w:tc>
          <w:tcPr>
            <w:tcW w:w="1247" w:type="dxa"/>
            <w:shd w:val="clear" w:color="auto" w:fill="auto"/>
          </w:tcPr>
          <w:p w14:paraId="02559217" w14:textId="77777777" w:rsidR="00CC19AE" w:rsidRPr="00EF5447" w:rsidRDefault="00CC19AE" w:rsidP="003D2F07">
            <w:pPr>
              <w:pStyle w:val="TAC"/>
            </w:pPr>
            <w:r w:rsidRPr="00EF5447">
              <w:t>N/A</w:t>
            </w:r>
          </w:p>
        </w:tc>
      </w:tr>
      <w:tr w:rsidR="00CC19AE" w:rsidRPr="00EF5447" w14:paraId="68B33042" w14:textId="77777777" w:rsidTr="003D2F07">
        <w:trPr>
          <w:trHeight w:val="54"/>
          <w:jc w:val="center"/>
        </w:trPr>
        <w:tc>
          <w:tcPr>
            <w:tcW w:w="2641" w:type="dxa"/>
            <w:tcBorders>
              <w:top w:val="nil"/>
              <w:bottom w:val="nil"/>
            </w:tcBorders>
            <w:shd w:val="clear" w:color="auto" w:fill="auto"/>
          </w:tcPr>
          <w:p w14:paraId="43514946" w14:textId="77777777" w:rsidR="00CC19AE" w:rsidRPr="00EF5447" w:rsidRDefault="00CC19AE" w:rsidP="003D2F07">
            <w:pPr>
              <w:pStyle w:val="TAC"/>
            </w:pPr>
          </w:p>
        </w:tc>
        <w:tc>
          <w:tcPr>
            <w:tcW w:w="867" w:type="dxa"/>
            <w:shd w:val="clear" w:color="auto" w:fill="auto"/>
          </w:tcPr>
          <w:p w14:paraId="2074CA70" w14:textId="77777777" w:rsidR="00CC19AE" w:rsidRPr="00EF5447" w:rsidRDefault="00CC19AE" w:rsidP="003D2F07">
            <w:pPr>
              <w:pStyle w:val="TAC"/>
            </w:pPr>
            <w:r w:rsidRPr="00EF5447">
              <w:t>21</w:t>
            </w:r>
          </w:p>
        </w:tc>
        <w:tc>
          <w:tcPr>
            <w:tcW w:w="828" w:type="dxa"/>
            <w:shd w:val="clear" w:color="auto" w:fill="auto"/>
            <w:noWrap/>
          </w:tcPr>
          <w:p w14:paraId="3B86F385" w14:textId="77777777" w:rsidR="00CC19AE" w:rsidRPr="00EF5447" w:rsidRDefault="00CC19AE" w:rsidP="003D2F07">
            <w:pPr>
              <w:pStyle w:val="TAC"/>
            </w:pPr>
            <w:r w:rsidRPr="00EF5447">
              <w:t>N/A</w:t>
            </w:r>
          </w:p>
        </w:tc>
        <w:tc>
          <w:tcPr>
            <w:tcW w:w="746" w:type="dxa"/>
            <w:shd w:val="clear" w:color="auto" w:fill="auto"/>
            <w:noWrap/>
          </w:tcPr>
          <w:p w14:paraId="4338FE12" w14:textId="77777777" w:rsidR="00CC19AE" w:rsidRPr="00EF5447" w:rsidRDefault="00CC19AE" w:rsidP="003D2F07">
            <w:pPr>
              <w:pStyle w:val="TAC"/>
            </w:pPr>
            <w:r w:rsidRPr="00EF5447">
              <w:t>N/A</w:t>
            </w:r>
          </w:p>
        </w:tc>
        <w:tc>
          <w:tcPr>
            <w:tcW w:w="1582" w:type="dxa"/>
            <w:shd w:val="clear" w:color="auto" w:fill="auto"/>
            <w:noWrap/>
          </w:tcPr>
          <w:p w14:paraId="7C77E0B0" w14:textId="77777777" w:rsidR="00CC19AE" w:rsidRPr="00EF5447" w:rsidRDefault="00CC19AE" w:rsidP="003D2F07">
            <w:pPr>
              <w:pStyle w:val="TAC"/>
            </w:pPr>
            <w:r w:rsidRPr="00EF5447">
              <w:t>N/A</w:t>
            </w:r>
          </w:p>
        </w:tc>
        <w:tc>
          <w:tcPr>
            <w:tcW w:w="1323" w:type="dxa"/>
            <w:shd w:val="clear" w:color="auto" w:fill="auto"/>
            <w:noWrap/>
          </w:tcPr>
          <w:p w14:paraId="1DF3AC36" w14:textId="77777777" w:rsidR="00CC19AE" w:rsidRPr="00EF5447" w:rsidRDefault="00CC19AE" w:rsidP="003D2F07">
            <w:pPr>
              <w:pStyle w:val="TAC"/>
            </w:pPr>
            <w:r w:rsidRPr="00EF5447">
              <w:t>N/A</w:t>
            </w:r>
          </w:p>
        </w:tc>
        <w:tc>
          <w:tcPr>
            <w:tcW w:w="696" w:type="dxa"/>
            <w:shd w:val="clear" w:color="auto" w:fill="auto"/>
          </w:tcPr>
          <w:p w14:paraId="2822593A" w14:textId="77777777" w:rsidR="00CC19AE" w:rsidRPr="00EF5447" w:rsidRDefault="00CC19AE" w:rsidP="003D2F07">
            <w:pPr>
              <w:pStyle w:val="TAC"/>
            </w:pPr>
            <w:r w:rsidRPr="00EF5447">
              <w:t>N/A</w:t>
            </w:r>
          </w:p>
        </w:tc>
        <w:tc>
          <w:tcPr>
            <w:tcW w:w="1247" w:type="dxa"/>
            <w:shd w:val="clear" w:color="auto" w:fill="auto"/>
          </w:tcPr>
          <w:p w14:paraId="48C5D618" w14:textId="77777777" w:rsidR="00CC19AE" w:rsidRPr="00EF5447" w:rsidRDefault="00CC19AE" w:rsidP="003D2F07">
            <w:pPr>
              <w:pStyle w:val="TAC"/>
            </w:pPr>
            <w:r w:rsidRPr="00EF5447">
              <w:t>IMD4</w:t>
            </w:r>
          </w:p>
        </w:tc>
      </w:tr>
      <w:tr w:rsidR="00CC19AE" w:rsidRPr="00EF5447" w14:paraId="7B67C098" w14:textId="77777777" w:rsidTr="003D2F07">
        <w:trPr>
          <w:trHeight w:val="54"/>
          <w:jc w:val="center"/>
        </w:trPr>
        <w:tc>
          <w:tcPr>
            <w:tcW w:w="2641" w:type="dxa"/>
            <w:tcBorders>
              <w:top w:val="nil"/>
              <w:bottom w:val="single" w:sz="4" w:space="0" w:color="auto"/>
            </w:tcBorders>
            <w:shd w:val="clear" w:color="auto" w:fill="auto"/>
          </w:tcPr>
          <w:p w14:paraId="3D4F3024" w14:textId="77777777" w:rsidR="00CC19AE" w:rsidRPr="00EF5447" w:rsidRDefault="00CC19AE" w:rsidP="003D2F07">
            <w:pPr>
              <w:pStyle w:val="TAC"/>
            </w:pPr>
          </w:p>
        </w:tc>
        <w:tc>
          <w:tcPr>
            <w:tcW w:w="867" w:type="dxa"/>
            <w:shd w:val="clear" w:color="auto" w:fill="auto"/>
          </w:tcPr>
          <w:p w14:paraId="21F69897" w14:textId="77777777" w:rsidR="00CC19AE" w:rsidRPr="00EF5447" w:rsidRDefault="00CC19AE" w:rsidP="003D2F07">
            <w:pPr>
              <w:pStyle w:val="TAC"/>
            </w:pPr>
            <w:r w:rsidRPr="00EF5447">
              <w:t>n79</w:t>
            </w:r>
          </w:p>
        </w:tc>
        <w:tc>
          <w:tcPr>
            <w:tcW w:w="828" w:type="dxa"/>
            <w:shd w:val="clear" w:color="auto" w:fill="auto"/>
            <w:noWrap/>
          </w:tcPr>
          <w:p w14:paraId="0C48A596" w14:textId="77777777" w:rsidR="00CC19AE" w:rsidRPr="00EF5447" w:rsidRDefault="00CC19AE" w:rsidP="003D2F07">
            <w:pPr>
              <w:pStyle w:val="TAC"/>
            </w:pPr>
            <w:r w:rsidRPr="00EF5447">
              <w:t>N/A</w:t>
            </w:r>
          </w:p>
        </w:tc>
        <w:tc>
          <w:tcPr>
            <w:tcW w:w="746" w:type="dxa"/>
            <w:shd w:val="clear" w:color="auto" w:fill="auto"/>
            <w:noWrap/>
          </w:tcPr>
          <w:p w14:paraId="5A051EF7" w14:textId="77777777" w:rsidR="00CC19AE" w:rsidRPr="00EF5447" w:rsidRDefault="00CC19AE" w:rsidP="003D2F07">
            <w:pPr>
              <w:pStyle w:val="TAC"/>
            </w:pPr>
            <w:r w:rsidRPr="00EF5447">
              <w:t>N/A</w:t>
            </w:r>
          </w:p>
        </w:tc>
        <w:tc>
          <w:tcPr>
            <w:tcW w:w="1582" w:type="dxa"/>
            <w:shd w:val="clear" w:color="auto" w:fill="auto"/>
            <w:noWrap/>
          </w:tcPr>
          <w:p w14:paraId="1181E1C5" w14:textId="77777777" w:rsidR="00CC19AE" w:rsidRPr="00EF5447" w:rsidRDefault="00CC19AE" w:rsidP="003D2F07">
            <w:pPr>
              <w:pStyle w:val="TAC"/>
            </w:pPr>
            <w:r w:rsidRPr="00EF5447">
              <w:t>N/A</w:t>
            </w:r>
          </w:p>
        </w:tc>
        <w:tc>
          <w:tcPr>
            <w:tcW w:w="1323" w:type="dxa"/>
            <w:shd w:val="clear" w:color="auto" w:fill="auto"/>
            <w:noWrap/>
          </w:tcPr>
          <w:p w14:paraId="3EBEF598" w14:textId="77777777" w:rsidR="00CC19AE" w:rsidRPr="00EF5447" w:rsidRDefault="00CC19AE" w:rsidP="003D2F07">
            <w:pPr>
              <w:pStyle w:val="TAC"/>
            </w:pPr>
            <w:r w:rsidRPr="00EF5447">
              <w:t>N/A</w:t>
            </w:r>
          </w:p>
        </w:tc>
        <w:tc>
          <w:tcPr>
            <w:tcW w:w="696" w:type="dxa"/>
            <w:shd w:val="clear" w:color="auto" w:fill="auto"/>
          </w:tcPr>
          <w:p w14:paraId="3EE09672" w14:textId="77777777" w:rsidR="00CC19AE" w:rsidRPr="00EF5447" w:rsidRDefault="00CC19AE" w:rsidP="003D2F07">
            <w:pPr>
              <w:pStyle w:val="TAC"/>
            </w:pPr>
            <w:r w:rsidRPr="00EF5447">
              <w:t>N/A</w:t>
            </w:r>
          </w:p>
        </w:tc>
        <w:tc>
          <w:tcPr>
            <w:tcW w:w="1247" w:type="dxa"/>
            <w:shd w:val="clear" w:color="auto" w:fill="auto"/>
          </w:tcPr>
          <w:p w14:paraId="48F85F2B" w14:textId="77777777" w:rsidR="00CC19AE" w:rsidRPr="00EF5447" w:rsidRDefault="00CC19AE" w:rsidP="003D2F07">
            <w:pPr>
              <w:pStyle w:val="TAC"/>
            </w:pPr>
            <w:r w:rsidRPr="00EF5447">
              <w:t>N/A</w:t>
            </w:r>
          </w:p>
        </w:tc>
      </w:tr>
      <w:tr w:rsidR="00CC19AE" w:rsidRPr="00EF5447" w14:paraId="299F5E44" w14:textId="77777777" w:rsidTr="003D2F07">
        <w:trPr>
          <w:trHeight w:val="54"/>
          <w:jc w:val="center"/>
        </w:trPr>
        <w:tc>
          <w:tcPr>
            <w:tcW w:w="9930" w:type="dxa"/>
            <w:gridSpan w:val="8"/>
            <w:tcBorders>
              <w:top w:val="nil"/>
              <w:bottom w:val="single" w:sz="4" w:space="0" w:color="auto"/>
            </w:tcBorders>
            <w:shd w:val="clear" w:color="auto" w:fill="auto"/>
            <w:vAlign w:val="center"/>
          </w:tcPr>
          <w:p w14:paraId="56548E77" w14:textId="77777777" w:rsidR="00CC19AE" w:rsidRDefault="00CC19AE" w:rsidP="003D2F07">
            <w:pPr>
              <w:pStyle w:val="TAN"/>
              <w:rPr>
                <w:lang w:eastAsia="ja-JP"/>
              </w:rPr>
            </w:pPr>
            <w:r w:rsidRPr="00B90A6B">
              <w:t xml:space="preserve">NOTE </w:t>
            </w:r>
            <w:r>
              <w:t>X1</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p w14:paraId="04EA3FD4" w14:textId="77777777" w:rsidR="00CC19AE" w:rsidRPr="006B5C20" w:rsidRDefault="00CC19AE" w:rsidP="003D2F07">
            <w:pPr>
              <w:pStyle w:val="TAN"/>
              <w:rPr>
                <w:lang w:eastAsia="ja-JP"/>
              </w:rPr>
            </w:pPr>
            <w:r w:rsidRPr="00B90A6B">
              <w:t xml:space="preserve">NOTE </w:t>
            </w:r>
            <w:r>
              <w:t>X2</w:t>
            </w:r>
            <w:r w:rsidRPr="00B90A6B">
              <w:t>:</w:t>
            </w:r>
            <w:r w:rsidRPr="00B90A6B">
              <w:tab/>
            </w:r>
            <w:r>
              <w:rPr>
                <w:lang w:eastAsia="ja-JP"/>
              </w:rPr>
              <w:t>The frequency range in band 1</w:t>
            </w:r>
            <w:r w:rsidRPr="005B27AD">
              <w:rPr>
                <w:lang w:eastAsia="ja-JP"/>
              </w:rPr>
              <w:t xml:space="preserve"> is restricted for this band combination to </w:t>
            </w:r>
            <w:r w:rsidRPr="00AF06E4">
              <w:rPr>
                <w:lang w:eastAsia="ja-JP"/>
              </w:rPr>
              <w:t>1940</w:t>
            </w:r>
            <w:r>
              <w:rPr>
                <w:lang w:eastAsia="ja-JP"/>
              </w:rPr>
              <w:t xml:space="preserve"> </w:t>
            </w:r>
            <w:r w:rsidRPr="00AF06E4">
              <w:rPr>
                <w:lang w:eastAsia="ja-JP"/>
              </w:rPr>
              <w:t>-</w:t>
            </w:r>
            <w:r>
              <w:rPr>
                <w:lang w:eastAsia="ja-JP"/>
              </w:rPr>
              <w:t xml:space="preserve"> </w:t>
            </w:r>
            <w:r w:rsidRPr="00AF06E4">
              <w:rPr>
                <w:lang w:eastAsia="ja-JP"/>
              </w:rPr>
              <w:t>1960</w:t>
            </w:r>
            <w:r>
              <w:rPr>
                <w:lang w:eastAsia="ja-JP"/>
              </w:rPr>
              <w:t xml:space="preserve"> MHz for the UL and </w:t>
            </w:r>
            <w:r w:rsidRPr="00AF06E4">
              <w:rPr>
                <w:lang w:eastAsia="ja-JP"/>
              </w:rPr>
              <w:t>2130</w:t>
            </w:r>
            <w:r>
              <w:rPr>
                <w:lang w:eastAsia="ja-JP"/>
              </w:rPr>
              <w:t xml:space="preserve"> </w:t>
            </w:r>
            <w:r w:rsidRPr="00AF06E4">
              <w:rPr>
                <w:lang w:eastAsia="ja-JP"/>
              </w:rPr>
              <w:t>-</w:t>
            </w:r>
            <w:r>
              <w:rPr>
                <w:lang w:eastAsia="ja-JP"/>
              </w:rPr>
              <w:t xml:space="preserve"> </w:t>
            </w:r>
            <w:r w:rsidRPr="00AF06E4">
              <w:rPr>
                <w:lang w:eastAsia="ja-JP"/>
              </w:rPr>
              <w:t>2150</w:t>
            </w:r>
            <w:r>
              <w:rPr>
                <w:lang w:eastAsia="ja-JP"/>
              </w:rPr>
              <w:t xml:space="preserve"> MHz for the DL</w:t>
            </w:r>
            <w:r w:rsidRPr="005B27AD">
              <w:rPr>
                <w:lang w:eastAsia="ja-JP"/>
              </w:rPr>
              <w:t>.</w:t>
            </w:r>
          </w:p>
        </w:tc>
      </w:tr>
    </w:tbl>
    <w:p w14:paraId="61F01DA9" w14:textId="77777777" w:rsidR="00CC19AE" w:rsidRPr="0085002E" w:rsidRDefault="00CC19AE" w:rsidP="00CC19AE">
      <w:pPr>
        <w:rPr>
          <w:rFonts w:eastAsia="PMingLiU"/>
          <w:lang w:eastAsia="zh-TW"/>
        </w:rPr>
      </w:pPr>
    </w:p>
    <w:p w14:paraId="53AEB6C2" w14:textId="77777777" w:rsidR="00CC19AE" w:rsidRPr="0085002E" w:rsidRDefault="00CC19AE" w:rsidP="00CC19AE">
      <w:pPr>
        <w:pStyle w:val="Heading4"/>
        <w:rPr>
          <w:lang w:eastAsia="zh-CN"/>
        </w:rPr>
      </w:pPr>
      <w:bookmarkStart w:id="1850" w:name="_Toc151361971"/>
      <w:r>
        <w:t>5.29</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50"/>
    </w:p>
    <w:p w14:paraId="70A60C90" w14:textId="77777777" w:rsidR="00CC19AE" w:rsidRPr="009353D8" w:rsidRDefault="00CC19AE" w:rsidP="00CC19AE">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84D18B0" w14:textId="749CD8AF" w:rsidR="00197C37" w:rsidRDefault="00197C37" w:rsidP="001764A0">
      <w:pPr>
        <w:rPr>
          <w:lang w:eastAsia="ja-JP"/>
        </w:rPr>
      </w:pPr>
    </w:p>
    <w:p w14:paraId="3E3C7FE3" w14:textId="3915587A" w:rsidR="003046F4" w:rsidRPr="00323E98" w:rsidRDefault="003046F4" w:rsidP="003046F4">
      <w:pPr>
        <w:pStyle w:val="Heading3"/>
        <w:rPr>
          <w:rFonts w:eastAsia="MS Mincho"/>
          <w:lang w:eastAsia="ja-JP"/>
        </w:rPr>
      </w:pPr>
      <w:bookmarkStart w:id="1851" w:name="_Toc151361972"/>
      <w:r>
        <w:t>5.30</w:t>
      </w:r>
      <w:r w:rsidRPr="0085002E">
        <w:tab/>
      </w:r>
      <w:r w:rsidRPr="00323E98">
        <w:rPr>
          <w:rFonts w:eastAsia="MS Mincho" w:hint="eastAsia"/>
          <w:lang w:eastAsia="ja-JP"/>
        </w:rPr>
        <w:t>DC</w:t>
      </w:r>
      <w:r w:rsidRPr="00323E98">
        <w:t>_</w:t>
      </w:r>
      <w:r w:rsidRPr="00323E98">
        <w:rPr>
          <w:lang w:eastAsia="zh-CN"/>
        </w:rPr>
        <w:t>1-42</w:t>
      </w:r>
      <w:r w:rsidRPr="00323E98">
        <w:rPr>
          <w:rFonts w:hint="eastAsia"/>
          <w:lang w:eastAsia="zh-CN"/>
        </w:rPr>
        <w:t>_</w:t>
      </w:r>
      <w:r>
        <w:rPr>
          <w:rFonts w:eastAsia="MS Mincho" w:hint="eastAsia"/>
          <w:lang w:eastAsia="ja-JP"/>
        </w:rPr>
        <w:t>n79</w:t>
      </w:r>
      <w:bookmarkEnd w:id="1851"/>
    </w:p>
    <w:p w14:paraId="320307D3" w14:textId="4D79677A" w:rsidR="003046F4" w:rsidRPr="0085002E" w:rsidRDefault="003046F4" w:rsidP="003046F4">
      <w:pPr>
        <w:pStyle w:val="Heading4"/>
        <w:rPr>
          <w:rFonts w:eastAsia="MS Mincho"/>
          <w:lang w:eastAsia="ja-JP"/>
        </w:rPr>
      </w:pPr>
      <w:bookmarkStart w:id="1852" w:name="_Toc151361973"/>
      <w:r>
        <w:rPr>
          <w:lang w:eastAsia="zh-CN"/>
        </w:rPr>
        <w:t>5.30</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852"/>
    </w:p>
    <w:p w14:paraId="394FF3C2" w14:textId="60D9FCF1" w:rsidR="003046F4" w:rsidRDefault="003046F4" w:rsidP="003046F4">
      <w:pPr>
        <w:pStyle w:val="TH"/>
      </w:pPr>
      <w:r>
        <w:t>Table 5.30.1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3046F4" w:rsidRPr="00877CC8" w14:paraId="08EA1F1E"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B47259A" w14:textId="77777777" w:rsidR="003046F4" w:rsidRPr="00877CC8" w:rsidRDefault="003046F4" w:rsidP="003D2F07">
            <w:pPr>
              <w:keepLines/>
              <w:spacing w:after="0"/>
              <w:jc w:val="center"/>
              <w:rPr>
                <w:rFonts w:ascii="Arial" w:hAnsi="Arial"/>
                <w:b/>
                <w:sz w:val="18"/>
                <w:lang w:eastAsia="fi-FI"/>
              </w:rPr>
            </w:pPr>
            <w:r w:rsidRPr="00877CC8">
              <w:rPr>
                <w:rFonts w:ascii="Arial" w:hAnsi="Arial"/>
                <w:b/>
                <w:sz w:val="18"/>
                <w:lang w:eastAsia="fi-FI"/>
              </w:rPr>
              <w:t>EN-DC</w:t>
            </w:r>
          </w:p>
          <w:p w14:paraId="037A73C5" w14:textId="77777777" w:rsidR="003046F4" w:rsidRPr="00877CC8" w:rsidRDefault="003046F4" w:rsidP="003D2F07">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B7F27C" w14:textId="77777777" w:rsidR="003046F4" w:rsidRPr="00877CC8" w:rsidRDefault="003046F4" w:rsidP="003D2F07">
            <w:pPr>
              <w:keepLines/>
              <w:spacing w:after="0"/>
              <w:jc w:val="center"/>
              <w:rPr>
                <w:rFonts w:ascii="Arial" w:hAnsi="Arial"/>
                <w:b/>
                <w:sz w:val="18"/>
                <w:lang w:val="fr-FR" w:eastAsia="fi-FI"/>
              </w:rPr>
            </w:pPr>
            <w:r w:rsidRPr="00877CC8">
              <w:rPr>
                <w:rFonts w:ascii="Arial" w:hAnsi="Arial"/>
                <w:b/>
                <w:sz w:val="18"/>
                <w:lang w:val="fr-FR" w:eastAsia="fi-FI"/>
              </w:rPr>
              <w:t>Uplink EN-DC</w:t>
            </w:r>
          </w:p>
          <w:p w14:paraId="2ADE2F14" w14:textId="77777777" w:rsidR="003046F4" w:rsidRPr="00877CC8" w:rsidRDefault="003046F4" w:rsidP="003D2F07">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28C0D64D" w14:textId="77777777" w:rsidR="003046F4" w:rsidRPr="00877CC8" w:rsidRDefault="003046F4" w:rsidP="003D2F07">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3046F4" w:rsidRPr="00877CC8" w14:paraId="484E4FFF"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B87EE5" w14:textId="77777777" w:rsidR="003046F4" w:rsidRPr="00877CC8" w:rsidRDefault="003046F4" w:rsidP="003D2F07">
            <w:pPr>
              <w:keepNext/>
              <w:keepLines/>
              <w:spacing w:after="0"/>
              <w:jc w:val="center"/>
              <w:rPr>
                <w:rFonts w:ascii="Arial" w:hAnsi="Arial"/>
                <w:noProof/>
                <w:sz w:val="18"/>
                <w:lang w:eastAsia="zh-CN"/>
              </w:rPr>
            </w:pPr>
            <w:r>
              <w:rPr>
                <w:rFonts w:ascii="Arial" w:hAnsi="Arial"/>
                <w:noProof/>
                <w:sz w:val="18"/>
                <w:lang w:eastAsia="zh-CN"/>
              </w:rPr>
              <w:t>DC_1A-42A_n79</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78E8C51F" w14:textId="77777777" w:rsidR="003046F4" w:rsidRPr="00877CC8" w:rsidRDefault="003046F4" w:rsidP="003D2F07">
            <w:pPr>
              <w:keepNext/>
              <w:keepLines/>
              <w:spacing w:after="0"/>
              <w:jc w:val="center"/>
              <w:rPr>
                <w:rFonts w:ascii="Arial" w:hAnsi="Arial"/>
                <w:sz w:val="18"/>
                <w:lang w:eastAsia="ja-JP"/>
              </w:rPr>
            </w:pPr>
            <w:r>
              <w:rPr>
                <w:rFonts w:ascii="Arial" w:hAnsi="Arial"/>
                <w:sz w:val="18"/>
                <w:lang w:eastAsia="ja-JP"/>
              </w:rPr>
              <w:t>DC_1A-42C_n79</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4DF1D5E" w14:textId="77777777" w:rsidR="003046F4" w:rsidRPr="00877CC8" w:rsidRDefault="003046F4" w:rsidP="003D2F07">
            <w:pPr>
              <w:keepNext/>
              <w:keepLines/>
              <w:spacing w:after="0"/>
              <w:jc w:val="center"/>
              <w:rPr>
                <w:rFonts w:ascii="Arial" w:hAnsi="Arial"/>
                <w:sz w:val="18"/>
                <w:lang w:eastAsia="ja-JP"/>
              </w:rPr>
            </w:pPr>
            <w:r>
              <w:rPr>
                <w:rFonts w:ascii="Arial" w:hAnsi="Arial"/>
                <w:sz w:val="18"/>
                <w:lang w:eastAsia="ja-JP"/>
              </w:rPr>
              <w:t>DC_1A-42D_n79</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4E76503A" w14:textId="77777777" w:rsidR="003046F4" w:rsidRPr="002505DB" w:rsidRDefault="003046F4" w:rsidP="003D2F07">
            <w:pPr>
              <w:keepNext/>
              <w:keepLines/>
              <w:spacing w:after="0"/>
              <w:jc w:val="center"/>
              <w:rPr>
                <w:rFonts w:ascii="Arial" w:eastAsia="Yu Mincho" w:hAnsi="Arial"/>
                <w:noProof/>
                <w:sz w:val="18"/>
                <w:lang w:eastAsia="ja-JP"/>
              </w:rPr>
            </w:pPr>
            <w:r w:rsidRPr="00877CC8">
              <w:rPr>
                <w:rFonts w:ascii="Arial" w:hAnsi="Arial"/>
                <w:noProof/>
                <w:sz w:val="18"/>
              </w:rPr>
              <w:t>DC_</w:t>
            </w:r>
            <w:r>
              <w:rPr>
                <w:rFonts w:ascii="Arial" w:hAnsi="Arial"/>
                <w:noProof/>
                <w:sz w:val="18"/>
              </w:rPr>
              <w:t>1A-42E_n79</w:t>
            </w:r>
            <w:r w:rsidRPr="00877CC8">
              <w:rPr>
                <w:rFonts w:ascii="Arial" w:hAnsi="Arial"/>
                <w:noProof/>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p>
        </w:tc>
        <w:tc>
          <w:tcPr>
            <w:tcW w:w="5964" w:type="dxa"/>
            <w:tcBorders>
              <w:top w:val="single" w:sz="4" w:space="0" w:color="auto"/>
              <w:left w:val="single" w:sz="4" w:space="0" w:color="auto"/>
              <w:bottom w:val="single" w:sz="4" w:space="0" w:color="auto"/>
              <w:right w:val="single" w:sz="4" w:space="0" w:color="auto"/>
            </w:tcBorders>
            <w:hideMark/>
          </w:tcPr>
          <w:p w14:paraId="2BF099F0" w14:textId="77777777" w:rsidR="003046F4" w:rsidRPr="00323E98" w:rsidRDefault="003046F4" w:rsidP="003D2F07">
            <w:pPr>
              <w:keepNext/>
              <w:keepLines/>
              <w:spacing w:after="0"/>
              <w:jc w:val="center"/>
              <w:rPr>
                <w:rFonts w:ascii="Arial" w:hAnsi="Arial"/>
                <w:sz w:val="18"/>
                <w:vertAlign w:val="superscript"/>
              </w:rPr>
            </w:pPr>
            <w:r>
              <w:rPr>
                <w:rFonts w:ascii="Arial" w:hAnsi="Arial"/>
                <w:sz w:val="18"/>
              </w:rPr>
              <w:t>DC_1A_n79</w:t>
            </w:r>
            <w:r w:rsidRPr="00877CC8">
              <w:rPr>
                <w:rFonts w:ascii="Arial" w:hAnsi="Arial"/>
                <w:sz w:val="18"/>
              </w:rPr>
              <w:t>A</w:t>
            </w:r>
            <w:r>
              <w:rPr>
                <w:rFonts w:ascii="Arial" w:hAnsi="Arial"/>
                <w:sz w:val="18"/>
                <w:vertAlign w:val="superscript"/>
              </w:rPr>
              <w:t>14</w:t>
            </w:r>
          </w:p>
        </w:tc>
      </w:tr>
      <w:tr w:rsidR="003046F4" w:rsidRPr="00B251C4" w14:paraId="218B9633"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F5FD23C" w14:textId="77777777" w:rsidR="003046F4" w:rsidRDefault="003046F4" w:rsidP="003D2F07">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1A113785" w14:textId="77777777" w:rsidR="003046F4" w:rsidRPr="00F82E16" w:rsidRDefault="003046F4" w:rsidP="003D2F07">
            <w:pPr>
              <w:keepNext/>
              <w:keepLines/>
              <w:spacing w:after="0"/>
              <w:ind w:left="851" w:hanging="851"/>
              <w:rPr>
                <w:rFonts w:ascii="Arial" w:eastAsia="Yu Mincho"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tc>
      </w:tr>
    </w:tbl>
    <w:p w14:paraId="030DF4CD" w14:textId="77777777" w:rsidR="003046F4" w:rsidRPr="0085002E" w:rsidRDefault="003046F4" w:rsidP="003046F4">
      <w:pPr>
        <w:rPr>
          <w:rFonts w:eastAsia="PMingLiU"/>
          <w:color w:val="0033CC"/>
          <w:lang w:eastAsia="zh-TW"/>
        </w:rPr>
      </w:pPr>
    </w:p>
    <w:p w14:paraId="497520E2" w14:textId="3474CF6E" w:rsidR="003046F4" w:rsidRPr="0085002E" w:rsidRDefault="003046F4" w:rsidP="003046F4">
      <w:pPr>
        <w:pStyle w:val="Heading4"/>
        <w:rPr>
          <w:lang w:eastAsia="zh-CN"/>
        </w:rPr>
      </w:pPr>
      <w:bookmarkStart w:id="1853" w:name="_Toc151361974"/>
      <w:r>
        <w:rPr>
          <w:lang w:eastAsia="zh-CN"/>
        </w:rPr>
        <w:lastRenderedPageBreak/>
        <w:t>5.30</w:t>
      </w:r>
      <w:r w:rsidRPr="0085002E">
        <w:rPr>
          <w:lang w:eastAsia="zh-CN"/>
        </w:rPr>
        <w:t>.2</w:t>
      </w:r>
      <w:r w:rsidRPr="0085002E">
        <w:rPr>
          <w:lang w:eastAsia="zh-CN"/>
        </w:rPr>
        <w:tab/>
        <w:t xml:space="preserve">Maximum output power for </w:t>
      </w:r>
      <w:r w:rsidRPr="0085002E">
        <w:rPr>
          <w:rFonts w:hint="eastAsia"/>
          <w:lang w:eastAsia="zh-CN"/>
        </w:rPr>
        <w:t>DC</w:t>
      </w:r>
      <w:bookmarkEnd w:id="1853"/>
    </w:p>
    <w:p w14:paraId="2D7B51BA" w14:textId="77777777" w:rsidR="003046F4" w:rsidRPr="004B5F71" w:rsidRDefault="003046F4" w:rsidP="003046F4">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DC_1_n79</w:t>
      </w:r>
      <w:r w:rsidRPr="00323E98">
        <w:rPr>
          <w:rFonts w:eastAsia="PMingLiU"/>
          <w:lang w:eastAsia="zh-TW"/>
        </w:rPr>
        <w:t>, this secti</w:t>
      </w:r>
      <w:r w:rsidRPr="004B5F71">
        <w:rPr>
          <w:rFonts w:eastAsia="PMingLiU"/>
          <w:lang w:eastAsia="zh-TW"/>
        </w:rPr>
        <w:t>on can be omitted.</w:t>
      </w:r>
    </w:p>
    <w:p w14:paraId="6EFB0BF5" w14:textId="77777777" w:rsidR="003046F4" w:rsidRPr="00BB10E3" w:rsidRDefault="003046F4" w:rsidP="003046F4">
      <w:pPr>
        <w:rPr>
          <w:rFonts w:eastAsia="Yu Mincho"/>
          <w:lang w:eastAsia="ja-JP"/>
        </w:rPr>
      </w:pPr>
    </w:p>
    <w:p w14:paraId="3006A978" w14:textId="2C14FC7E" w:rsidR="003046F4" w:rsidRPr="0085002E" w:rsidRDefault="003046F4" w:rsidP="003046F4">
      <w:pPr>
        <w:pStyle w:val="Heading4"/>
        <w:rPr>
          <w:lang w:eastAsia="zh-CN"/>
        </w:rPr>
      </w:pPr>
      <w:bookmarkStart w:id="1854" w:name="_Toc151361975"/>
      <w:r>
        <w:rPr>
          <w:lang w:eastAsia="zh-CN"/>
        </w:rPr>
        <w:t>5.30</w:t>
      </w:r>
      <w:r w:rsidRPr="0085002E">
        <w:rPr>
          <w:lang w:eastAsia="zh-CN"/>
        </w:rPr>
        <w:t>.3</w:t>
      </w:r>
      <w:r w:rsidRPr="0085002E">
        <w:rPr>
          <w:lang w:eastAsia="zh-CN"/>
        </w:rPr>
        <w:tab/>
        <w:t>REFSENS requirements for DC</w:t>
      </w:r>
      <w:bookmarkEnd w:id="1854"/>
    </w:p>
    <w:p w14:paraId="0AA036FD" w14:textId="77777777" w:rsidR="003046F4" w:rsidRPr="00323E98" w:rsidRDefault="003046F4" w:rsidP="003046F4">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sidRPr="00323E98">
        <w:rPr>
          <w:rFonts w:eastAsia="PMingLiU"/>
          <w:lang w:eastAsia="zh-TW"/>
        </w:rPr>
        <w:t>DC_1_</w:t>
      </w:r>
      <w:r>
        <w:rPr>
          <w:rFonts w:eastAsia="PMingLiU"/>
          <w:lang w:eastAsia="zh-TW"/>
        </w:rPr>
        <w:t>n79</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3F6A4BF2" w14:textId="77777777" w:rsidR="003046F4" w:rsidRPr="00323E98" w:rsidRDefault="003046F4" w:rsidP="003046F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w:t>
      </w:r>
      <w:r>
        <w:rPr>
          <w:rFonts w:eastAsia="MS Mincho"/>
          <w:kern w:val="2"/>
          <w:lang w:val="en-US" w:eastAsia="zh-CN"/>
        </w:rPr>
        <w:t>the 5th</w:t>
      </w:r>
      <w:r w:rsidRPr="00323E98">
        <w:rPr>
          <w:rFonts w:eastAsia="MS Mincho"/>
          <w:kern w:val="2"/>
          <w:lang w:val="en-US" w:eastAsia="zh-CN"/>
        </w:rPr>
        <w:t xml:space="preserve"> order IMD generated by du</w:t>
      </w:r>
      <w:r>
        <w:rPr>
          <w:rFonts w:eastAsia="MS Mincho"/>
          <w:kern w:val="2"/>
          <w:lang w:val="en-US" w:eastAsia="zh-CN"/>
        </w:rPr>
        <w:t>al uplink of band 1 and band n79</w:t>
      </w:r>
      <w:r w:rsidRPr="00323E98">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6BF05A0E" w14:textId="77777777" w:rsidR="003046F4" w:rsidRPr="00D46FA1" w:rsidRDefault="003046F4" w:rsidP="003046F4">
      <w:pPr>
        <w:widowControl w:val="0"/>
        <w:spacing w:after="0"/>
        <w:ind w:firstLineChars="100" w:firstLine="200"/>
        <w:rPr>
          <w:rFonts w:eastAsia="MS Mincho"/>
          <w:kern w:val="2"/>
          <w:lang w:val="en-US" w:eastAsia="zh-CN"/>
        </w:rPr>
      </w:pPr>
    </w:p>
    <w:p w14:paraId="7EBBAE70" w14:textId="478C0DC5" w:rsidR="003046F4" w:rsidRPr="00BF0724" w:rsidRDefault="003046F4" w:rsidP="003046F4">
      <w:pPr>
        <w:widowControl w:val="0"/>
        <w:spacing w:after="0"/>
        <w:ind w:firstLineChars="100" w:firstLine="200"/>
        <w:rPr>
          <w:rFonts w:eastAsia="MS Mincho"/>
          <w:kern w:val="2"/>
          <w:lang w:val="en-US" w:eastAsia="zh-CN"/>
        </w:rPr>
      </w:pPr>
      <w:r>
        <w:rPr>
          <w:rFonts w:eastAsia="MS Mincho"/>
          <w:kern w:val="2"/>
          <w:lang w:val="en-US" w:eastAsia="zh-CN"/>
        </w:rPr>
        <w:t>For MSD due to 5th</w:t>
      </w:r>
      <w:r w:rsidRPr="00BF0724">
        <w:rPr>
          <w:rFonts w:eastAsia="MS Mincho"/>
          <w:kern w:val="2"/>
          <w:lang w:val="en-US" w:eastAsia="zh-CN"/>
        </w:rPr>
        <w:t xml:space="preserve"> order IMD generated by dual uplink of band 3 and band n</w:t>
      </w:r>
      <w:r>
        <w:rPr>
          <w:rFonts w:eastAsia="MS Mincho"/>
          <w:kern w:val="2"/>
          <w:lang w:val="en-US" w:eastAsia="zh-CN"/>
        </w:rPr>
        <w:t>79</w:t>
      </w:r>
      <w:r w:rsidRPr="00BF0724">
        <w:rPr>
          <w:rFonts w:eastAsia="MS Mincho"/>
          <w:kern w:val="2"/>
          <w:lang w:val="en-US" w:eastAsia="zh-CN"/>
        </w:rPr>
        <w:t>, the MSD value</w:t>
      </w:r>
      <w:r>
        <w:rPr>
          <w:rFonts w:eastAsia="MS Mincho"/>
          <w:kern w:val="2"/>
          <w:lang w:val="en-US" w:eastAsia="zh-CN"/>
        </w:rPr>
        <w:t xml:space="preserve"> can be seen as dB related to 4th</w:t>
      </w:r>
      <w:r w:rsidRPr="00BF0724">
        <w:rPr>
          <w:rFonts w:eastAsia="MS Mincho"/>
          <w:kern w:val="2"/>
          <w:lang w:val="en-US" w:eastAsia="zh-CN"/>
        </w:rPr>
        <w:t xml:space="preserve"> order propo</w:t>
      </w:r>
      <w:r>
        <w:rPr>
          <w:rFonts w:eastAsia="MS Mincho"/>
          <w:kern w:val="2"/>
          <w:lang w:val="en-US" w:eastAsia="zh-CN"/>
        </w:rPr>
        <w:t>rtional of band 1 UL power + 1st order proportional of band n79</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23dBm.</w:t>
      </w:r>
      <w:r>
        <w:rPr>
          <w:rFonts w:eastAsia="MS Mincho"/>
          <w:kern w:val="2"/>
          <w:lang w:val="en-US" w:eastAsia="zh-CN"/>
        </w:rPr>
        <w:t xml:space="preserve"> </w:t>
      </w:r>
      <w:r w:rsidRPr="00032A26">
        <w:t>In addition, PSD will be 6dB higher when UL CBW of n79 is changed from 40MHz to 10MHz.</w:t>
      </w:r>
      <w:r w:rsidRPr="00BF0724">
        <w:rPr>
          <w:rFonts w:eastAsia="MS Mincho"/>
          <w:kern w:val="2"/>
          <w:lang w:val="en-US" w:eastAsia="zh-CN"/>
        </w:rPr>
        <w:t xml:space="preserve"> Therefore, MSD value </w:t>
      </w:r>
      <w:r>
        <w:rPr>
          <w:rFonts w:eastAsia="MS Mincho"/>
          <w:kern w:val="2"/>
          <w:lang w:val="en-US" w:eastAsia="zh-CN"/>
        </w:rPr>
        <w:t>of PC2 case will be 21</w:t>
      </w:r>
      <w:r w:rsidRPr="00BF0724">
        <w:rPr>
          <w:rFonts w:eastAsia="MS Mincho"/>
          <w:kern w:val="2"/>
          <w:lang w:val="en-US" w:eastAsia="zh-CN"/>
        </w:rPr>
        <w:t xml:space="preserve">dB higher than that of PC3 case. New MSD value is shown in Table </w:t>
      </w:r>
      <w:r>
        <w:rPr>
          <w:rFonts w:eastAsia="MS Mincho"/>
          <w:kern w:val="2"/>
          <w:lang w:val="en-US" w:eastAsia="zh-CN"/>
        </w:rPr>
        <w:t>5.30</w:t>
      </w:r>
      <w:r w:rsidRPr="00BF0724">
        <w:rPr>
          <w:rFonts w:eastAsia="MS Mincho"/>
          <w:kern w:val="2"/>
          <w:lang w:val="en-US" w:eastAsia="zh-CN"/>
        </w:rPr>
        <w:t>.3-1 below.</w:t>
      </w:r>
    </w:p>
    <w:p w14:paraId="011FF980" w14:textId="77777777" w:rsidR="003046F4" w:rsidRPr="00BF0724" w:rsidRDefault="003046F4" w:rsidP="003046F4">
      <w:pPr>
        <w:widowControl w:val="0"/>
        <w:spacing w:after="0"/>
        <w:ind w:firstLineChars="100" w:firstLine="200"/>
        <w:rPr>
          <w:rFonts w:eastAsia="MS Mincho"/>
          <w:kern w:val="2"/>
          <w:lang w:val="en-US" w:eastAsia="zh-CN"/>
        </w:rPr>
      </w:pPr>
    </w:p>
    <w:p w14:paraId="42B34BE3" w14:textId="084FA949" w:rsidR="003046F4" w:rsidRPr="00BF0724" w:rsidRDefault="003046F4" w:rsidP="003046F4">
      <w:pPr>
        <w:pStyle w:val="TH"/>
      </w:pPr>
      <w:r w:rsidRPr="00BF0724">
        <w:t xml:space="preserve">Table </w:t>
      </w:r>
      <w:r>
        <w:t>5.30</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3046F4" w:rsidRPr="00BF0724" w14:paraId="21AB3CD0" w14:textId="77777777" w:rsidTr="003D2F07">
        <w:trPr>
          <w:trHeight w:val="231"/>
          <w:tblHeader/>
          <w:jc w:val="center"/>
        </w:trPr>
        <w:tc>
          <w:tcPr>
            <w:tcW w:w="9930" w:type="dxa"/>
            <w:gridSpan w:val="8"/>
            <w:tcBorders>
              <w:bottom w:val="single" w:sz="4" w:space="0" w:color="auto"/>
            </w:tcBorders>
            <w:shd w:val="clear" w:color="auto" w:fill="auto"/>
          </w:tcPr>
          <w:p w14:paraId="737319A1" w14:textId="77777777" w:rsidR="003046F4" w:rsidRPr="00BF0724" w:rsidRDefault="003046F4" w:rsidP="003D2F07">
            <w:pPr>
              <w:pStyle w:val="TAH"/>
            </w:pPr>
            <w:r w:rsidRPr="00BF0724">
              <w:t>NR or E-UTRA Band / Channel bandwidth / NRB / MSD</w:t>
            </w:r>
          </w:p>
        </w:tc>
      </w:tr>
      <w:tr w:rsidR="003046F4" w:rsidRPr="00EF5447" w14:paraId="6BB0F3F7" w14:textId="77777777" w:rsidTr="003D2F07">
        <w:trPr>
          <w:trHeight w:val="231"/>
          <w:tblHeader/>
          <w:jc w:val="center"/>
        </w:trPr>
        <w:tc>
          <w:tcPr>
            <w:tcW w:w="2641" w:type="dxa"/>
            <w:tcBorders>
              <w:bottom w:val="single" w:sz="4" w:space="0" w:color="auto"/>
            </w:tcBorders>
            <w:shd w:val="clear" w:color="auto" w:fill="auto"/>
          </w:tcPr>
          <w:p w14:paraId="4148ACD6" w14:textId="77777777" w:rsidR="003046F4" w:rsidRPr="00BF0724" w:rsidRDefault="003046F4" w:rsidP="003D2F07">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1C1B6D34" w14:textId="77777777" w:rsidR="003046F4" w:rsidRPr="00BF0724" w:rsidRDefault="003046F4" w:rsidP="003D2F07">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63392719" w14:textId="77777777" w:rsidR="003046F4" w:rsidRPr="00BF0724" w:rsidRDefault="003046F4" w:rsidP="003D2F07">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229DE7AA" w14:textId="77777777" w:rsidR="003046F4" w:rsidRPr="00BF0724" w:rsidRDefault="003046F4" w:rsidP="003D2F07">
            <w:pPr>
              <w:pStyle w:val="TAH"/>
            </w:pPr>
            <w:r w:rsidRPr="00BF0724">
              <w:t xml:space="preserve">UL/DL BW </w:t>
            </w:r>
            <w:r w:rsidRPr="00BF0724">
              <w:br/>
              <w:t>(MHz)</w:t>
            </w:r>
          </w:p>
        </w:tc>
        <w:tc>
          <w:tcPr>
            <w:tcW w:w="1582" w:type="dxa"/>
            <w:tcBorders>
              <w:bottom w:val="single" w:sz="4" w:space="0" w:color="auto"/>
            </w:tcBorders>
            <w:shd w:val="clear" w:color="auto" w:fill="auto"/>
          </w:tcPr>
          <w:p w14:paraId="1ECD28B8" w14:textId="77777777" w:rsidR="003046F4" w:rsidRPr="00BF0724" w:rsidRDefault="003046F4" w:rsidP="003D2F07">
            <w:pPr>
              <w:pStyle w:val="TAH"/>
            </w:pPr>
            <w:r w:rsidRPr="00BF0724">
              <w:t>UL</w:t>
            </w:r>
          </w:p>
          <w:p w14:paraId="3F9FEB04" w14:textId="77777777" w:rsidR="003046F4" w:rsidRPr="00BF0724" w:rsidRDefault="003046F4" w:rsidP="003D2F07">
            <w:pPr>
              <w:pStyle w:val="TAH"/>
            </w:pPr>
            <w:r w:rsidRPr="00BF0724">
              <w:t>L</w:t>
            </w:r>
            <w:r w:rsidRPr="00BF0724">
              <w:rPr>
                <w:vertAlign w:val="subscript"/>
              </w:rPr>
              <w:t>CRB</w:t>
            </w:r>
          </w:p>
        </w:tc>
        <w:tc>
          <w:tcPr>
            <w:tcW w:w="1323" w:type="dxa"/>
            <w:tcBorders>
              <w:bottom w:val="single" w:sz="4" w:space="0" w:color="auto"/>
            </w:tcBorders>
            <w:shd w:val="clear" w:color="auto" w:fill="auto"/>
          </w:tcPr>
          <w:p w14:paraId="7507DFED" w14:textId="77777777" w:rsidR="003046F4" w:rsidRPr="00BF0724" w:rsidRDefault="003046F4" w:rsidP="003D2F07">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4A268161" w14:textId="77777777" w:rsidR="003046F4" w:rsidRPr="00BF0724" w:rsidRDefault="003046F4" w:rsidP="003D2F07">
            <w:pPr>
              <w:pStyle w:val="TAH"/>
            </w:pPr>
            <w:r w:rsidRPr="00BF0724">
              <w:t xml:space="preserve">MSD </w:t>
            </w:r>
            <w:r w:rsidRPr="00BF0724">
              <w:br/>
              <w:t>(dB)</w:t>
            </w:r>
          </w:p>
        </w:tc>
        <w:tc>
          <w:tcPr>
            <w:tcW w:w="1247" w:type="dxa"/>
            <w:tcBorders>
              <w:bottom w:val="single" w:sz="4" w:space="0" w:color="auto"/>
            </w:tcBorders>
          </w:tcPr>
          <w:p w14:paraId="423E50DD" w14:textId="77777777" w:rsidR="003046F4" w:rsidRPr="00EF5447" w:rsidRDefault="003046F4" w:rsidP="003D2F07">
            <w:pPr>
              <w:pStyle w:val="TAH"/>
            </w:pPr>
            <w:r w:rsidRPr="00BF0724">
              <w:t>IMD order</w:t>
            </w:r>
          </w:p>
        </w:tc>
      </w:tr>
      <w:tr w:rsidR="003046F4" w:rsidRPr="00EF5447" w14:paraId="4EE92FE4" w14:textId="77777777" w:rsidTr="003D2F07">
        <w:trPr>
          <w:trHeight w:val="54"/>
          <w:jc w:val="center"/>
        </w:trPr>
        <w:tc>
          <w:tcPr>
            <w:tcW w:w="2641" w:type="dxa"/>
            <w:tcBorders>
              <w:top w:val="single" w:sz="4" w:space="0" w:color="auto"/>
              <w:bottom w:val="nil"/>
            </w:tcBorders>
            <w:shd w:val="clear" w:color="auto" w:fill="auto"/>
          </w:tcPr>
          <w:p w14:paraId="7E8C4815" w14:textId="77777777" w:rsidR="003046F4" w:rsidRDefault="003046F4" w:rsidP="003D2F07">
            <w:pPr>
              <w:pStyle w:val="TAC"/>
            </w:pPr>
            <w:r>
              <w:t>DC_1A-42A_n79A</w:t>
            </w:r>
          </w:p>
          <w:p w14:paraId="66B6497C" w14:textId="77777777" w:rsidR="003046F4" w:rsidRDefault="003046F4" w:rsidP="003D2F07">
            <w:pPr>
              <w:pStyle w:val="TAC"/>
            </w:pPr>
            <w:r>
              <w:t>DC_1A-42C_n79A</w:t>
            </w:r>
          </w:p>
          <w:p w14:paraId="7A2DFDA0" w14:textId="77777777" w:rsidR="003046F4" w:rsidRDefault="003046F4" w:rsidP="003D2F07">
            <w:pPr>
              <w:pStyle w:val="TAC"/>
            </w:pPr>
            <w:r>
              <w:t>DC_1A-42D_n79A</w:t>
            </w:r>
          </w:p>
          <w:p w14:paraId="5167CC53" w14:textId="77777777" w:rsidR="003046F4" w:rsidRPr="00EF5447" w:rsidRDefault="003046F4" w:rsidP="003D2F07">
            <w:pPr>
              <w:pStyle w:val="TAC"/>
            </w:pPr>
            <w:r>
              <w:t>DC_1A-42E_n79A</w:t>
            </w:r>
          </w:p>
        </w:tc>
        <w:tc>
          <w:tcPr>
            <w:tcW w:w="867" w:type="dxa"/>
            <w:shd w:val="clear" w:color="auto" w:fill="auto"/>
          </w:tcPr>
          <w:p w14:paraId="161666E5" w14:textId="77777777" w:rsidR="003046F4" w:rsidRPr="00EF5447" w:rsidRDefault="003046F4" w:rsidP="003D2F07">
            <w:pPr>
              <w:pStyle w:val="TAC"/>
              <w:rPr>
                <w:lang w:eastAsia="ja-JP"/>
              </w:rPr>
            </w:pPr>
            <w:r w:rsidRPr="00EF5447">
              <w:rPr>
                <w:rFonts w:eastAsia="Malgun Gothic"/>
                <w:szCs w:val="18"/>
                <w:lang w:eastAsia="ko-KR"/>
              </w:rPr>
              <w:t>1</w:t>
            </w:r>
          </w:p>
        </w:tc>
        <w:tc>
          <w:tcPr>
            <w:tcW w:w="828" w:type="dxa"/>
            <w:shd w:val="clear" w:color="auto" w:fill="auto"/>
            <w:noWrap/>
          </w:tcPr>
          <w:p w14:paraId="74761164" w14:textId="77777777" w:rsidR="003046F4" w:rsidRPr="00EF5447" w:rsidRDefault="003046F4" w:rsidP="003D2F07">
            <w:pPr>
              <w:pStyle w:val="TAC"/>
              <w:rPr>
                <w:szCs w:val="18"/>
                <w:lang w:eastAsia="ko-KR"/>
              </w:rPr>
            </w:pPr>
            <w:r w:rsidRPr="00EF5447">
              <w:t>19</w:t>
            </w:r>
            <w:r w:rsidRPr="00EF5447">
              <w:rPr>
                <w:lang w:eastAsia="ja-JP"/>
              </w:rPr>
              <w:t>77.5</w:t>
            </w:r>
          </w:p>
        </w:tc>
        <w:tc>
          <w:tcPr>
            <w:tcW w:w="746" w:type="dxa"/>
            <w:shd w:val="clear" w:color="auto" w:fill="auto"/>
            <w:noWrap/>
          </w:tcPr>
          <w:p w14:paraId="70861DFD" w14:textId="77777777" w:rsidR="003046F4" w:rsidRPr="00EF5447" w:rsidRDefault="003046F4" w:rsidP="003D2F07">
            <w:pPr>
              <w:pStyle w:val="TAC"/>
              <w:rPr>
                <w:szCs w:val="18"/>
                <w:lang w:eastAsia="ko-KR"/>
              </w:rPr>
            </w:pPr>
            <w:r w:rsidRPr="00EF5447">
              <w:rPr>
                <w:szCs w:val="18"/>
                <w:lang w:eastAsia="zh-CN"/>
              </w:rPr>
              <w:t>5</w:t>
            </w:r>
          </w:p>
        </w:tc>
        <w:tc>
          <w:tcPr>
            <w:tcW w:w="1582" w:type="dxa"/>
            <w:shd w:val="clear" w:color="auto" w:fill="auto"/>
            <w:noWrap/>
          </w:tcPr>
          <w:p w14:paraId="64396C11" w14:textId="77777777" w:rsidR="003046F4" w:rsidRPr="00EF5447" w:rsidRDefault="003046F4" w:rsidP="003D2F07">
            <w:pPr>
              <w:pStyle w:val="TAC"/>
              <w:rPr>
                <w:szCs w:val="18"/>
                <w:lang w:eastAsia="ko-KR"/>
              </w:rPr>
            </w:pPr>
            <w:r w:rsidRPr="00EF5447">
              <w:rPr>
                <w:szCs w:val="18"/>
                <w:lang w:eastAsia="zh-CN"/>
              </w:rPr>
              <w:t>25</w:t>
            </w:r>
          </w:p>
        </w:tc>
        <w:tc>
          <w:tcPr>
            <w:tcW w:w="1323" w:type="dxa"/>
            <w:shd w:val="clear" w:color="auto" w:fill="auto"/>
            <w:noWrap/>
          </w:tcPr>
          <w:p w14:paraId="09F3BD71" w14:textId="77777777" w:rsidR="003046F4" w:rsidRPr="00EF5447" w:rsidRDefault="003046F4" w:rsidP="003D2F07">
            <w:pPr>
              <w:pStyle w:val="TAC"/>
              <w:rPr>
                <w:szCs w:val="18"/>
                <w:lang w:eastAsia="ko-KR"/>
              </w:rPr>
            </w:pPr>
            <w:r w:rsidRPr="00EF5447">
              <w:rPr>
                <w:szCs w:val="18"/>
                <w:lang w:eastAsia="zh-CN"/>
              </w:rPr>
              <w:t>2167.5</w:t>
            </w:r>
          </w:p>
        </w:tc>
        <w:tc>
          <w:tcPr>
            <w:tcW w:w="696" w:type="dxa"/>
            <w:shd w:val="clear" w:color="auto" w:fill="auto"/>
          </w:tcPr>
          <w:p w14:paraId="66B755CA" w14:textId="77777777" w:rsidR="003046F4" w:rsidRPr="00EF5447" w:rsidRDefault="003046F4" w:rsidP="003D2F07">
            <w:pPr>
              <w:pStyle w:val="TAC"/>
              <w:rPr>
                <w:lang w:eastAsia="zh-CN"/>
              </w:rPr>
            </w:pPr>
            <w:r w:rsidRPr="00EF5447">
              <w:rPr>
                <w:lang w:eastAsia="ja-JP"/>
              </w:rPr>
              <w:t>N/A</w:t>
            </w:r>
          </w:p>
        </w:tc>
        <w:tc>
          <w:tcPr>
            <w:tcW w:w="1247" w:type="dxa"/>
            <w:shd w:val="clear" w:color="auto" w:fill="auto"/>
          </w:tcPr>
          <w:p w14:paraId="22631A00" w14:textId="77777777" w:rsidR="003046F4" w:rsidRPr="00EF5447" w:rsidRDefault="003046F4" w:rsidP="003D2F07">
            <w:pPr>
              <w:pStyle w:val="TAC"/>
              <w:rPr>
                <w:lang w:eastAsia="zh-CN"/>
              </w:rPr>
            </w:pPr>
            <w:r w:rsidRPr="00EF5447">
              <w:rPr>
                <w:lang w:eastAsia="ja-JP"/>
              </w:rPr>
              <w:t>N/A</w:t>
            </w:r>
          </w:p>
        </w:tc>
      </w:tr>
      <w:tr w:rsidR="003046F4" w:rsidRPr="00EF5447" w14:paraId="0B8DC612" w14:textId="77777777" w:rsidTr="003D2F07">
        <w:trPr>
          <w:trHeight w:val="54"/>
          <w:jc w:val="center"/>
        </w:trPr>
        <w:tc>
          <w:tcPr>
            <w:tcW w:w="2641" w:type="dxa"/>
            <w:tcBorders>
              <w:top w:val="nil"/>
              <w:bottom w:val="nil"/>
            </w:tcBorders>
            <w:shd w:val="clear" w:color="auto" w:fill="auto"/>
          </w:tcPr>
          <w:p w14:paraId="62DF1904" w14:textId="77777777" w:rsidR="003046F4" w:rsidRPr="00EF5447" w:rsidRDefault="003046F4" w:rsidP="003D2F07">
            <w:pPr>
              <w:pStyle w:val="TAC"/>
            </w:pPr>
          </w:p>
        </w:tc>
        <w:tc>
          <w:tcPr>
            <w:tcW w:w="867" w:type="dxa"/>
            <w:shd w:val="clear" w:color="auto" w:fill="auto"/>
          </w:tcPr>
          <w:p w14:paraId="23CF8A78" w14:textId="77777777" w:rsidR="003046F4" w:rsidRPr="00EF5447" w:rsidRDefault="003046F4" w:rsidP="003D2F07">
            <w:pPr>
              <w:pStyle w:val="TAC"/>
              <w:rPr>
                <w:lang w:eastAsia="ja-JP"/>
              </w:rPr>
            </w:pPr>
            <w:r w:rsidRPr="00EF5447">
              <w:rPr>
                <w:rFonts w:eastAsia="Malgun Gothic"/>
                <w:szCs w:val="18"/>
                <w:lang w:eastAsia="ko-KR"/>
              </w:rPr>
              <w:t>42</w:t>
            </w:r>
          </w:p>
        </w:tc>
        <w:tc>
          <w:tcPr>
            <w:tcW w:w="828" w:type="dxa"/>
            <w:shd w:val="clear" w:color="auto" w:fill="auto"/>
            <w:noWrap/>
          </w:tcPr>
          <w:p w14:paraId="6BFFD32A" w14:textId="77777777" w:rsidR="003046F4" w:rsidRPr="00EF5447" w:rsidRDefault="003046F4" w:rsidP="003D2F07">
            <w:pPr>
              <w:pStyle w:val="TAC"/>
              <w:rPr>
                <w:szCs w:val="18"/>
                <w:lang w:eastAsia="ko-KR"/>
              </w:rPr>
            </w:pPr>
            <w:r w:rsidRPr="00EF5447">
              <w:t>3490</w:t>
            </w:r>
          </w:p>
        </w:tc>
        <w:tc>
          <w:tcPr>
            <w:tcW w:w="746" w:type="dxa"/>
            <w:shd w:val="clear" w:color="auto" w:fill="auto"/>
            <w:noWrap/>
          </w:tcPr>
          <w:p w14:paraId="5054ED97" w14:textId="77777777" w:rsidR="003046F4" w:rsidRPr="00EF5447" w:rsidRDefault="003046F4" w:rsidP="003D2F07">
            <w:pPr>
              <w:pStyle w:val="TAC"/>
              <w:rPr>
                <w:szCs w:val="18"/>
                <w:lang w:eastAsia="ko-KR"/>
              </w:rPr>
            </w:pPr>
            <w:r w:rsidRPr="00EF5447">
              <w:rPr>
                <w:szCs w:val="18"/>
                <w:lang w:eastAsia="zh-CN"/>
              </w:rPr>
              <w:t>5</w:t>
            </w:r>
          </w:p>
        </w:tc>
        <w:tc>
          <w:tcPr>
            <w:tcW w:w="1582" w:type="dxa"/>
            <w:shd w:val="clear" w:color="auto" w:fill="auto"/>
            <w:noWrap/>
          </w:tcPr>
          <w:p w14:paraId="652B9318" w14:textId="77777777" w:rsidR="003046F4" w:rsidRPr="00EF5447" w:rsidRDefault="003046F4" w:rsidP="003D2F07">
            <w:pPr>
              <w:pStyle w:val="TAC"/>
              <w:rPr>
                <w:szCs w:val="18"/>
                <w:lang w:eastAsia="ko-KR"/>
              </w:rPr>
            </w:pPr>
            <w:r w:rsidRPr="00EF5447">
              <w:rPr>
                <w:szCs w:val="18"/>
                <w:lang w:eastAsia="zh-CN"/>
              </w:rPr>
              <w:t>25</w:t>
            </w:r>
          </w:p>
        </w:tc>
        <w:tc>
          <w:tcPr>
            <w:tcW w:w="1323" w:type="dxa"/>
            <w:shd w:val="clear" w:color="auto" w:fill="auto"/>
            <w:noWrap/>
          </w:tcPr>
          <w:p w14:paraId="53B6E65F" w14:textId="77777777" w:rsidR="003046F4" w:rsidRPr="00EF5447" w:rsidRDefault="003046F4" w:rsidP="003D2F07">
            <w:pPr>
              <w:pStyle w:val="TAC"/>
              <w:rPr>
                <w:szCs w:val="18"/>
                <w:lang w:eastAsia="ko-KR"/>
              </w:rPr>
            </w:pPr>
            <w:r w:rsidRPr="00EF5447">
              <w:t>3490</w:t>
            </w:r>
          </w:p>
        </w:tc>
        <w:tc>
          <w:tcPr>
            <w:tcW w:w="696" w:type="dxa"/>
            <w:shd w:val="clear" w:color="auto" w:fill="auto"/>
          </w:tcPr>
          <w:p w14:paraId="2AB09E82" w14:textId="77777777" w:rsidR="003046F4" w:rsidRPr="00EF5447" w:rsidRDefault="003046F4" w:rsidP="003D2F07">
            <w:pPr>
              <w:pStyle w:val="TAC"/>
              <w:rPr>
                <w:lang w:eastAsia="zh-CN"/>
              </w:rPr>
            </w:pPr>
            <w:r>
              <w:rPr>
                <w:lang w:eastAsia="zh-CN"/>
              </w:rPr>
              <w:t>25</w:t>
            </w:r>
            <w:r w:rsidRPr="00EF5447">
              <w:rPr>
                <w:lang w:eastAsia="zh-CN"/>
              </w:rPr>
              <w:t>.8</w:t>
            </w:r>
          </w:p>
        </w:tc>
        <w:tc>
          <w:tcPr>
            <w:tcW w:w="1247" w:type="dxa"/>
            <w:shd w:val="clear" w:color="auto" w:fill="auto"/>
          </w:tcPr>
          <w:p w14:paraId="54BDAC74" w14:textId="77777777" w:rsidR="003046F4" w:rsidRPr="00EF5447" w:rsidRDefault="003046F4" w:rsidP="003D2F07">
            <w:pPr>
              <w:pStyle w:val="TAC"/>
              <w:rPr>
                <w:lang w:eastAsia="zh-CN"/>
              </w:rPr>
            </w:pPr>
            <w:r w:rsidRPr="00EF5447">
              <w:rPr>
                <w:lang w:eastAsia="zh-CN"/>
              </w:rPr>
              <w:t>IMD5</w:t>
            </w:r>
          </w:p>
        </w:tc>
      </w:tr>
      <w:tr w:rsidR="003046F4" w:rsidRPr="00EF5447" w14:paraId="1A9FBBC3" w14:textId="77777777" w:rsidTr="003D2F07">
        <w:trPr>
          <w:trHeight w:val="54"/>
          <w:jc w:val="center"/>
        </w:trPr>
        <w:tc>
          <w:tcPr>
            <w:tcW w:w="2641" w:type="dxa"/>
            <w:tcBorders>
              <w:top w:val="nil"/>
              <w:bottom w:val="single" w:sz="4" w:space="0" w:color="auto"/>
            </w:tcBorders>
            <w:shd w:val="clear" w:color="auto" w:fill="auto"/>
          </w:tcPr>
          <w:p w14:paraId="58F4518A" w14:textId="77777777" w:rsidR="003046F4" w:rsidRPr="00EF5447" w:rsidRDefault="003046F4" w:rsidP="003D2F07">
            <w:pPr>
              <w:pStyle w:val="TAC"/>
            </w:pPr>
          </w:p>
        </w:tc>
        <w:tc>
          <w:tcPr>
            <w:tcW w:w="867" w:type="dxa"/>
            <w:shd w:val="clear" w:color="auto" w:fill="auto"/>
          </w:tcPr>
          <w:p w14:paraId="2FE91365" w14:textId="77777777" w:rsidR="003046F4" w:rsidRPr="00EF5447" w:rsidRDefault="003046F4" w:rsidP="003D2F07">
            <w:pPr>
              <w:pStyle w:val="TAC"/>
              <w:rPr>
                <w:lang w:eastAsia="ja-JP"/>
              </w:rPr>
            </w:pPr>
            <w:r w:rsidRPr="00EF5447">
              <w:rPr>
                <w:rFonts w:eastAsia="Malgun Gothic"/>
                <w:szCs w:val="18"/>
                <w:lang w:eastAsia="ko-KR"/>
              </w:rPr>
              <w:t>n79</w:t>
            </w:r>
          </w:p>
        </w:tc>
        <w:tc>
          <w:tcPr>
            <w:tcW w:w="828" w:type="dxa"/>
            <w:shd w:val="clear" w:color="auto" w:fill="auto"/>
            <w:noWrap/>
          </w:tcPr>
          <w:p w14:paraId="1B99D1A0" w14:textId="77777777" w:rsidR="003046F4" w:rsidRPr="00EF5447" w:rsidRDefault="003046F4" w:rsidP="003D2F07">
            <w:pPr>
              <w:pStyle w:val="TAC"/>
              <w:rPr>
                <w:szCs w:val="18"/>
                <w:lang w:eastAsia="ko-KR"/>
              </w:rPr>
            </w:pPr>
            <w:r w:rsidRPr="00EF5447">
              <w:rPr>
                <w:szCs w:val="18"/>
              </w:rPr>
              <w:t>4420</w:t>
            </w:r>
          </w:p>
        </w:tc>
        <w:tc>
          <w:tcPr>
            <w:tcW w:w="746" w:type="dxa"/>
            <w:shd w:val="clear" w:color="auto" w:fill="auto"/>
            <w:noWrap/>
          </w:tcPr>
          <w:p w14:paraId="770BA8FC" w14:textId="77777777" w:rsidR="003046F4" w:rsidRPr="00EF5447" w:rsidRDefault="003046F4" w:rsidP="003D2F07">
            <w:pPr>
              <w:pStyle w:val="TAC"/>
              <w:rPr>
                <w:szCs w:val="18"/>
                <w:lang w:eastAsia="ko-KR"/>
              </w:rPr>
            </w:pPr>
            <w:r>
              <w:rPr>
                <w:szCs w:val="18"/>
                <w:lang w:eastAsia="zh-CN"/>
              </w:rPr>
              <w:t>1</w:t>
            </w:r>
            <w:r w:rsidRPr="00EF5447">
              <w:rPr>
                <w:szCs w:val="18"/>
                <w:lang w:eastAsia="zh-CN"/>
              </w:rPr>
              <w:t>0</w:t>
            </w:r>
          </w:p>
        </w:tc>
        <w:tc>
          <w:tcPr>
            <w:tcW w:w="1582" w:type="dxa"/>
            <w:shd w:val="clear" w:color="auto" w:fill="auto"/>
            <w:noWrap/>
          </w:tcPr>
          <w:p w14:paraId="155EBECA" w14:textId="77777777" w:rsidR="003046F4" w:rsidRPr="00EF5447" w:rsidRDefault="003046F4" w:rsidP="003D2F07">
            <w:pPr>
              <w:pStyle w:val="TAC"/>
              <w:rPr>
                <w:szCs w:val="18"/>
                <w:lang w:eastAsia="ko-KR"/>
              </w:rPr>
            </w:pPr>
            <w:r>
              <w:rPr>
                <w:szCs w:val="18"/>
              </w:rPr>
              <w:t>50</w:t>
            </w:r>
          </w:p>
        </w:tc>
        <w:tc>
          <w:tcPr>
            <w:tcW w:w="1323" w:type="dxa"/>
            <w:shd w:val="clear" w:color="auto" w:fill="auto"/>
            <w:noWrap/>
          </w:tcPr>
          <w:p w14:paraId="6ECA0CF1" w14:textId="77777777" w:rsidR="003046F4" w:rsidRPr="00EF5447" w:rsidRDefault="003046F4" w:rsidP="003D2F07">
            <w:pPr>
              <w:pStyle w:val="TAC"/>
              <w:rPr>
                <w:szCs w:val="18"/>
                <w:lang w:eastAsia="ko-KR"/>
              </w:rPr>
            </w:pPr>
            <w:r w:rsidRPr="00EF5447">
              <w:t>4420</w:t>
            </w:r>
          </w:p>
        </w:tc>
        <w:tc>
          <w:tcPr>
            <w:tcW w:w="696" w:type="dxa"/>
            <w:shd w:val="clear" w:color="auto" w:fill="auto"/>
          </w:tcPr>
          <w:p w14:paraId="585F7748" w14:textId="77777777" w:rsidR="003046F4" w:rsidRPr="00EF5447" w:rsidRDefault="003046F4" w:rsidP="003D2F07">
            <w:pPr>
              <w:pStyle w:val="TAC"/>
              <w:rPr>
                <w:lang w:eastAsia="zh-CN"/>
              </w:rPr>
            </w:pPr>
            <w:r w:rsidRPr="00EF5447">
              <w:rPr>
                <w:lang w:eastAsia="ja-JP"/>
              </w:rPr>
              <w:t>N/A</w:t>
            </w:r>
          </w:p>
        </w:tc>
        <w:tc>
          <w:tcPr>
            <w:tcW w:w="1247" w:type="dxa"/>
            <w:shd w:val="clear" w:color="auto" w:fill="auto"/>
          </w:tcPr>
          <w:p w14:paraId="616FD733" w14:textId="77777777" w:rsidR="003046F4" w:rsidRPr="00EF5447" w:rsidRDefault="003046F4" w:rsidP="003D2F07">
            <w:pPr>
              <w:pStyle w:val="TAC"/>
              <w:rPr>
                <w:lang w:eastAsia="zh-CN"/>
              </w:rPr>
            </w:pPr>
            <w:r w:rsidRPr="00EF5447">
              <w:rPr>
                <w:lang w:eastAsia="ja-JP"/>
              </w:rPr>
              <w:t>N/A</w:t>
            </w:r>
          </w:p>
        </w:tc>
      </w:tr>
    </w:tbl>
    <w:p w14:paraId="7CF2E175" w14:textId="77777777" w:rsidR="003046F4" w:rsidRPr="0085002E" w:rsidRDefault="003046F4" w:rsidP="003046F4">
      <w:pPr>
        <w:rPr>
          <w:rFonts w:eastAsia="PMingLiU"/>
          <w:lang w:eastAsia="zh-TW"/>
        </w:rPr>
      </w:pPr>
    </w:p>
    <w:p w14:paraId="0CC0397F" w14:textId="632C2638" w:rsidR="003046F4" w:rsidRPr="0085002E" w:rsidRDefault="003046F4" w:rsidP="003046F4">
      <w:pPr>
        <w:pStyle w:val="Heading4"/>
        <w:rPr>
          <w:lang w:eastAsia="zh-CN"/>
        </w:rPr>
      </w:pPr>
      <w:bookmarkStart w:id="1855" w:name="_Toc151361976"/>
      <w:r>
        <w:t>5.30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55"/>
    </w:p>
    <w:p w14:paraId="456A7781" w14:textId="77777777" w:rsidR="003046F4" w:rsidRPr="009353D8" w:rsidRDefault="003046F4" w:rsidP="003046F4">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9F10E61" w14:textId="734535C2" w:rsidR="00FF4CEA" w:rsidRPr="005D5CEE" w:rsidRDefault="00FF4CEA" w:rsidP="00FF4CEA">
      <w:pPr>
        <w:pStyle w:val="Heading3"/>
        <w:rPr>
          <w:rFonts w:eastAsia="MS Mincho"/>
          <w:lang w:eastAsia="ja-JP"/>
        </w:rPr>
      </w:pPr>
      <w:bookmarkStart w:id="1856" w:name="_Toc151361977"/>
      <w:r>
        <w:t>5.31</w:t>
      </w:r>
      <w:r w:rsidRPr="005D5CEE">
        <w:tab/>
      </w:r>
      <w:r w:rsidRPr="005D5CEE">
        <w:rPr>
          <w:rFonts w:eastAsia="MS Mincho" w:hint="eastAsia"/>
          <w:lang w:eastAsia="ja-JP"/>
        </w:rPr>
        <w:t>DC</w:t>
      </w:r>
      <w:r w:rsidRPr="005D5CEE">
        <w:t>_</w:t>
      </w:r>
      <w:r>
        <w:rPr>
          <w:lang w:eastAsia="zh-CN"/>
        </w:rPr>
        <w:t>3-19</w:t>
      </w:r>
      <w:r w:rsidRPr="005D5CEE">
        <w:rPr>
          <w:rFonts w:hint="eastAsia"/>
          <w:lang w:eastAsia="zh-CN"/>
        </w:rPr>
        <w:t>_</w:t>
      </w:r>
      <w:r>
        <w:rPr>
          <w:rFonts w:eastAsia="MS Mincho" w:hint="eastAsia"/>
          <w:lang w:eastAsia="ja-JP"/>
        </w:rPr>
        <w:t>n79</w:t>
      </w:r>
      <w:bookmarkEnd w:id="1856"/>
    </w:p>
    <w:p w14:paraId="4FC1655F" w14:textId="5BA75690" w:rsidR="00FF4CEA" w:rsidRPr="005D5CEE" w:rsidRDefault="00FF4CEA" w:rsidP="00FF4CEA">
      <w:pPr>
        <w:pStyle w:val="Heading4"/>
        <w:rPr>
          <w:rFonts w:eastAsia="MS Mincho"/>
          <w:lang w:eastAsia="ja-JP"/>
        </w:rPr>
      </w:pPr>
      <w:bookmarkStart w:id="1857" w:name="_Toc151361978"/>
      <w:r>
        <w:rPr>
          <w:lang w:eastAsia="zh-CN"/>
        </w:rPr>
        <w:t>5.31</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1857"/>
    </w:p>
    <w:p w14:paraId="495AC7F3" w14:textId="3DA98743" w:rsidR="00FF4CEA" w:rsidRPr="005D5CEE" w:rsidRDefault="00FF4CEA" w:rsidP="00FF4CEA">
      <w:pPr>
        <w:pStyle w:val="TH"/>
      </w:pPr>
      <w:r w:rsidRPr="005D5CEE">
        <w:t xml:space="preserve">Table </w:t>
      </w:r>
      <w:r>
        <w:t>5.31</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F4CEA" w:rsidRPr="005D5CEE" w14:paraId="3A11A145"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3AB59855" w14:textId="77777777" w:rsidR="00FF4CEA" w:rsidRPr="005D5CEE" w:rsidRDefault="00FF4CEA" w:rsidP="003D2F07">
            <w:pPr>
              <w:keepLines/>
              <w:spacing w:after="0"/>
              <w:jc w:val="center"/>
              <w:rPr>
                <w:rFonts w:ascii="Arial" w:hAnsi="Arial"/>
                <w:b/>
                <w:sz w:val="18"/>
                <w:lang w:eastAsia="fi-FI"/>
              </w:rPr>
            </w:pPr>
            <w:r w:rsidRPr="005D5CEE">
              <w:rPr>
                <w:rFonts w:ascii="Arial" w:hAnsi="Arial"/>
                <w:b/>
                <w:sz w:val="18"/>
                <w:lang w:eastAsia="fi-FI"/>
              </w:rPr>
              <w:t>EN-DC</w:t>
            </w:r>
          </w:p>
          <w:p w14:paraId="63A1D3A9" w14:textId="77777777" w:rsidR="00FF4CEA" w:rsidRPr="005D5CEE" w:rsidRDefault="00FF4CEA" w:rsidP="003D2F07">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241F1FB" w14:textId="77777777" w:rsidR="00FF4CEA" w:rsidRPr="005D5CEE" w:rsidRDefault="00FF4CEA" w:rsidP="003D2F07">
            <w:pPr>
              <w:keepLines/>
              <w:spacing w:after="0"/>
              <w:jc w:val="center"/>
              <w:rPr>
                <w:rFonts w:ascii="Arial" w:hAnsi="Arial"/>
                <w:b/>
                <w:sz w:val="18"/>
                <w:lang w:val="fr-FR" w:eastAsia="fi-FI"/>
              </w:rPr>
            </w:pPr>
            <w:r w:rsidRPr="005D5CEE">
              <w:rPr>
                <w:rFonts w:ascii="Arial" w:hAnsi="Arial"/>
                <w:b/>
                <w:sz w:val="18"/>
                <w:lang w:val="fr-FR" w:eastAsia="fi-FI"/>
              </w:rPr>
              <w:t>Uplink EN-DC</w:t>
            </w:r>
          </w:p>
          <w:p w14:paraId="46ED0020" w14:textId="77777777" w:rsidR="00FF4CEA" w:rsidRPr="005D5CEE" w:rsidRDefault="00FF4CEA" w:rsidP="003D2F07">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0D2AB294" w14:textId="77777777" w:rsidR="00FF4CEA" w:rsidRPr="005D5CEE" w:rsidRDefault="00FF4CEA" w:rsidP="003D2F07">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FF4CEA" w:rsidRPr="00554596" w14:paraId="09703BE6"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64B52C" w14:textId="77777777" w:rsidR="00FF4CEA" w:rsidRPr="005D5CEE" w:rsidRDefault="00FF4CEA" w:rsidP="003D2F07">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DC_3A-19</w:t>
            </w:r>
            <w:r w:rsidRPr="005D5CEE">
              <w:rPr>
                <w:rFonts w:ascii="Arial" w:eastAsia="Malgun Gothic" w:hAnsi="Arial"/>
                <w:sz w:val="18"/>
                <w:lang w:eastAsia="ko-KR"/>
              </w:rPr>
              <w:t>A</w:t>
            </w:r>
            <w:r>
              <w:rPr>
                <w:rFonts w:ascii="Arial" w:eastAsia="Malgun Gothic" w:hAnsi="Arial"/>
                <w:sz w:val="18"/>
                <w:lang w:eastAsia="ko-KR"/>
              </w:rPr>
              <w:t>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1F874269" w14:textId="77777777" w:rsidR="00FF4CEA" w:rsidRPr="005D5CEE" w:rsidRDefault="00FF4CEA"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30B7F6D" w14:textId="77777777" w:rsidR="00FF4CEA" w:rsidRPr="005D5CEE" w:rsidRDefault="00FF4CEA" w:rsidP="003D2F07">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w:t>
            </w:r>
            <w:r>
              <w:rPr>
                <w:rFonts w:ascii="Arial" w:eastAsia="Malgun Gothic" w:hAnsi="Arial"/>
                <w:sz w:val="18"/>
                <w:lang w:eastAsia="ko-KR"/>
              </w:rPr>
              <w:t>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p w14:paraId="0B2444CE" w14:textId="77777777" w:rsidR="00FF4CEA" w:rsidRPr="005D5CEE" w:rsidRDefault="00FF4CEA" w:rsidP="003D2F07">
            <w:pPr>
              <w:keepNext/>
              <w:keepLines/>
              <w:spacing w:after="0"/>
              <w:jc w:val="center"/>
              <w:rPr>
                <w:rFonts w:ascii="Arial" w:hAnsi="Arial"/>
                <w:sz w:val="18"/>
                <w:vertAlign w:val="superscript"/>
                <w:lang w:eastAsia="ja-JP"/>
              </w:rPr>
            </w:pPr>
            <w:r>
              <w:rPr>
                <w:rFonts w:ascii="Arial" w:eastAsia="Malgun Gothic" w:hAnsi="Arial"/>
                <w:sz w:val="18"/>
                <w:lang w:eastAsia="ko-KR"/>
              </w:rPr>
              <w:t>DC_19A_n79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tc>
      </w:tr>
      <w:tr w:rsidR="00FF4CEA" w:rsidRPr="005D5CEE" w14:paraId="59F2F5B8"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1B6AEB6" w14:textId="77777777" w:rsidR="00FF4CEA" w:rsidRPr="005D5CEE" w:rsidRDefault="00FF4CEA" w:rsidP="003D2F07">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485952E2" w14:textId="77777777" w:rsidR="00FF4CEA" w:rsidRPr="005D5CEE" w:rsidRDefault="00FF4CEA" w:rsidP="003D2F07">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25CD8EFB" w14:textId="77777777" w:rsidR="00FF4CEA" w:rsidRPr="005D5CEE" w:rsidRDefault="00FF4CEA" w:rsidP="003D2F07">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58C97912" w14:textId="77777777" w:rsidR="00FF4CEA" w:rsidRPr="005D5CEE" w:rsidRDefault="00FF4CEA" w:rsidP="00FF4CEA">
      <w:pPr>
        <w:rPr>
          <w:rFonts w:eastAsia="PMingLiU"/>
          <w:color w:val="0033CC"/>
          <w:lang w:eastAsia="zh-TW"/>
        </w:rPr>
      </w:pPr>
    </w:p>
    <w:p w14:paraId="44369097" w14:textId="05751925" w:rsidR="00FF4CEA" w:rsidRPr="005D5CEE" w:rsidRDefault="00FF4CEA" w:rsidP="00FF4CEA">
      <w:pPr>
        <w:pStyle w:val="Heading4"/>
        <w:rPr>
          <w:lang w:eastAsia="zh-CN"/>
        </w:rPr>
      </w:pPr>
      <w:bookmarkStart w:id="1858" w:name="_Toc151361979"/>
      <w:r>
        <w:rPr>
          <w:lang w:eastAsia="zh-CN"/>
        </w:rPr>
        <w:t>5.31</w:t>
      </w:r>
      <w:r w:rsidRPr="005D5CEE">
        <w:rPr>
          <w:lang w:eastAsia="zh-CN"/>
        </w:rPr>
        <w:t>.2</w:t>
      </w:r>
      <w:r w:rsidRPr="005D5CEE">
        <w:rPr>
          <w:lang w:eastAsia="zh-CN"/>
        </w:rPr>
        <w:tab/>
        <w:t xml:space="preserve">Maximum output power for </w:t>
      </w:r>
      <w:r w:rsidRPr="005D5CEE">
        <w:rPr>
          <w:rFonts w:hint="eastAsia"/>
          <w:lang w:eastAsia="zh-CN"/>
        </w:rPr>
        <w:t>DC</w:t>
      </w:r>
      <w:bookmarkEnd w:id="1858"/>
    </w:p>
    <w:p w14:paraId="7C55BDA7" w14:textId="77777777" w:rsidR="00FF4CEA" w:rsidRPr="004B5F71" w:rsidRDefault="00FF4CEA" w:rsidP="00FF4CEA">
      <w:pPr>
        <w:ind w:firstLineChars="100" w:firstLine="200"/>
        <w:rPr>
          <w:rFonts w:eastAsia="PMingLiU"/>
          <w:lang w:eastAsia="zh-TW"/>
        </w:rPr>
      </w:pPr>
      <w:r w:rsidRPr="005D5CEE">
        <w:rPr>
          <w:rFonts w:eastAsia="PMingLiU"/>
          <w:lang w:eastAsia="zh-TW"/>
        </w:rPr>
        <w:t>Based on studies of PC2 DC_3</w:t>
      </w:r>
      <w:r>
        <w:rPr>
          <w:rFonts w:eastAsia="PMingLiU"/>
          <w:lang w:eastAsia="zh-TW"/>
        </w:rPr>
        <w:t>_n79 and PC2 DC_19_n79</w:t>
      </w:r>
      <w:r w:rsidRPr="005D5CEE">
        <w:rPr>
          <w:rFonts w:eastAsia="PMingLiU"/>
          <w:lang w:eastAsia="zh-TW"/>
        </w:rPr>
        <w:t>, this section</w:t>
      </w:r>
      <w:r w:rsidRPr="004B5F71">
        <w:rPr>
          <w:rFonts w:eastAsia="PMingLiU"/>
          <w:lang w:eastAsia="zh-TW"/>
        </w:rPr>
        <w:t xml:space="preserve"> can be omitted.</w:t>
      </w:r>
    </w:p>
    <w:p w14:paraId="0059B6D8" w14:textId="77777777" w:rsidR="00FF4CEA" w:rsidRPr="00BB10E3" w:rsidRDefault="00FF4CEA" w:rsidP="00FF4CEA">
      <w:pPr>
        <w:rPr>
          <w:rFonts w:eastAsia="Yu Mincho"/>
          <w:lang w:eastAsia="ja-JP"/>
        </w:rPr>
      </w:pPr>
    </w:p>
    <w:p w14:paraId="0CC823A9" w14:textId="0761E774" w:rsidR="00FF4CEA" w:rsidRPr="0085002E" w:rsidRDefault="00FF4CEA" w:rsidP="00FF4CEA">
      <w:pPr>
        <w:pStyle w:val="Heading4"/>
        <w:rPr>
          <w:lang w:eastAsia="zh-CN"/>
        </w:rPr>
      </w:pPr>
      <w:bookmarkStart w:id="1859" w:name="_Toc151361980"/>
      <w:r>
        <w:rPr>
          <w:lang w:eastAsia="zh-CN"/>
        </w:rPr>
        <w:lastRenderedPageBreak/>
        <w:t>5.31</w:t>
      </w:r>
      <w:r w:rsidRPr="0085002E">
        <w:rPr>
          <w:lang w:eastAsia="zh-CN"/>
        </w:rPr>
        <w:t>.3</w:t>
      </w:r>
      <w:r w:rsidRPr="0085002E">
        <w:rPr>
          <w:lang w:eastAsia="zh-CN"/>
        </w:rPr>
        <w:tab/>
        <w:t>REFSENS requirements for DC</w:t>
      </w:r>
      <w:bookmarkEnd w:id="1859"/>
    </w:p>
    <w:p w14:paraId="750CBDCB" w14:textId="77777777" w:rsidR="00FF4CEA" w:rsidRPr="005D5CEE" w:rsidRDefault="00FF4CEA" w:rsidP="00FF4CEA">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Pr>
          <w:rFonts w:eastAsia="PMingLiU"/>
          <w:lang w:eastAsia="zh-TW"/>
        </w:rPr>
        <w:t>DC_3_n79 and DC_19</w:t>
      </w:r>
      <w:r w:rsidRPr="005D5CEE">
        <w:rPr>
          <w:rFonts w:eastAsia="PMingLiU"/>
          <w:lang w:eastAsia="zh-TW"/>
        </w:rPr>
        <w:t>_</w:t>
      </w:r>
      <w:r>
        <w:rPr>
          <w:rFonts w:eastAsia="PMingLiU"/>
          <w:lang w:eastAsia="zh-TW"/>
        </w:rPr>
        <w:t>n79</w:t>
      </w:r>
      <w:r w:rsidRPr="005D5CEE">
        <w:t xml:space="preserve"> </w:t>
      </w:r>
      <w:r w:rsidRPr="005D5CEE">
        <w:rPr>
          <w:rFonts w:hint="eastAsia"/>
          <w:lang w:eastAsia="ja-JP"/>
        </w:rPr>
        <w:t>captured in TR 37.863-01-01 [</w:t>
      </w:r>
      <w:r>
        <w:rPr>
          <w:lang w:eastAsia="ja-JP"/>
        </w:rPr>
        <w:t>3</w:t>
      </w:r>
      <w:r w:rsidRPr="005D5CEE">
        <w:rPr>
          <w:rFonts w:hint="eastAsia"/>
          <w:lang w:eastAsia="ja-JP"/>
        </w:rPr>
        <w:t>], own Rx impact</w:t>
      </w:r>
      <w:r>
        <w:rPr>
          <w:lang w:eastAsia="ja-JP"/>
        </w:rPr>
        <w:t>s</w:t>
      </w:r>
      <w:r w:rsidRPr="005D5CEE">
        <w:rPr>
          <w:rFonts w:hint="eastAsia"/>
          <w:lang w:eastAsia="ja-JP"/>
        </w:rPr>
        <w:t xml:space="preserve"> of the 3</w:t>
      </w:r>
      <w:r>
        <w:rPr>
          <w:lang w:eastAsia="ja-JP"/>
        </w:rPr>
        <w:t>rd</w:t>
      </w:r>
      <w:r>
        <w:rPr>
          <w:rFonts w:hint="eastAsia"/>
          <w:lang w:eastAsia="ja-JP"/>
        </w:rPr>
        <w:t xml:space="preserve"> band </w:t>
      </w:r>
      <w:r>
        <w:rPr>
          <w:lang w:eastAsia="ja-JP"/>
        </w:rPr>
        <w:t>are follows:</w:t>
      </w:r>
    </w:p>
    <w:p w14:paraId="04DA1432" w14:textId="77777777" w:rsidR="00FF4CEA" w:rsidRPr="005D5CEE" w:rsidRDefault="00FF4CEA" w:rsidP="00FF4CE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3rd and 4th</w:t>
      </w:r>
      <w:r w:rsidRPr="005D5CEE">
        <w:rPr>
          <w:rFonts w:eastAsia="MS Mincho"/>
          <w:kern w:val="2"/>
          <w:lang w:val="en-US" w:eastAsia="zh-CN"/>
        </w:rPr>
        <w:t xml:space="preserve"> order IMD generated by dual uplink of band 3</w:t>
      </w:r>
      <w:r>
        <w:rPr>
          <w:rFonts w:eastAsia="MS Mincho"/>
          <w:kern w:val="2"/>
          <w:lang w:val="en-US" w:eastAsia="zh-CN"/>
        </w:rPr>
        <w:t xml:space="preserve"> and band n79</w:t>
      </w:r>
      <w:r w:rsidRPr="005D5CEE">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 of band 19</w:t>
      </w:r>
      <w:r w:rsidRPr="005D5CEE">
        <w:rPr>
          <w:rFonts w:eastAsia="MS Mincho"/>
          <w:kern w:val="2"/>
          <w:lang w:val="en-US" w:eastAsia="zh-CN"/>
        </w:rPr>
        <w:t>.</w:t>
      </w:r>
    </w:p>
    <w:p w14:paraId="3D45654E" w14:textId="77777777" w:rsidR="00FF4CEA" w:rsidRPr="005D5CEE" w:rsidRDefault="00FF4CEA" w:rsidP="00FF4CE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4th</w:t>
      </w:r>
      <w:r w:rsidRPr="005D5CEE">
        <w:rPr>
          <w:rFonts w:eastAsia="MS Mincho"/>
          <w:kern w:val="2"/>
          <w:lang w:val="en-US" w:eastAsia="zh-CN"/>
        </w:rPr>
        <w:t xml:space="preserve"> order IMD gen</w:t>
      </w:r>
      <w:r>
        <w:rPr>
          <w:rFonts w:eastAsia="MS Mincho"/>
          <w:kern w:val="2"/>
          <w:lang w:val="en-US" w:eastAsia="zh-CN"/>
        </w:rPr>
        <w:t>erated by dual uplink of band 19</w:t>
      </w:r>
      <w:r w:rsidRPr="005D5CEE">
        <w:rPr>
          <w:rFonts w:eastAsia="MS Mincho"/>
          <w:kern w:val="2"/>
          <w:lang w:val="en-US" w:eastAsia="zh-CN"/>
        </w:rPr>
        <w:t xml:space="preserve"> and </w:t>
      </w:r>
      <w:r>
        <w:rPr>
          <w:rFonts w:eastAsia="MS Mincho"/>
          <w:kern w:val="2"/>
          <w:lang w:val="en-US" w:eastAsia="zh-CN"/>
        </w:rPr>
        <w:t>band n79 may impact</w:t>
      </w:r>
      <w:r w:rsidRPr="005D5CEE">
        <w:rPr>
          <w:rFonts w:eastAsia="MS Mincho"/>
          <w:kern w:val="2"/>
          <w:lang w:val="en-US" w:eastAsia="zh-CN"/>
        </w:rPr>
        <w:t xml:space="preserve">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w:t>
      </w:r>
      <w:r w:rsidRPr="005D5CEE">
        <w:rPr>
          <w:rFonts w:eastAsia="MS Mincho"/>
          <w:kern w:val="2"/>
          <w:lang w:val="en-US" w:eastAsia="zh-CN"/>
        </w:rPr>
        <w:t xml:space="preserve"> band 3.</w:t>
      </w:r>
    </w:p>
    <w:p w14:paraId="2A4C4272" w14:textId="77777777" w:rsidR="00FF4CEA" w:rsidRDefault="00FF4CEA" w:rsidP="00FF4CEA">
      <w:pPr>
        <w:widowControl w:val="0"/>
        <w:spacing w:after="0"/>
        <w:rPr>
          <w:rFonts w:eastAsia="Yu Mincho"/>
          <w:kern w:val="2"/>
          <w:lang w:val="en-US" w:eastAsia="ja-JP"/>
        </w:rPr>
      </w:pPr>
    </w:p>
    <w:p w14:paraId="4A9DD279" w14:textId="5B17A25C" w:rsidR="00FF4CEA" w:rsidRDefault="00FF4CEA" w:rsidP="00FF4CEA">
      <w:pPr>
        <w:widowControl w:val="0"/>
        <w:spacing w:after="0"/>
        <w:ind w:firstLineChars="100" w:firstLine="200"/>
        <w:rPr>
          <w:rFonts w:eastAsia="MS Mincho"/>
          <w:kern w:val="2"/>
          <w:lang w:val="en-US" w:eastAsia="zh-CN"/>
        </w:rPr>
      </w:pPr>
      <w:r>
        <w:rPr>
          <w:rFonts w:eastAsia="MS Mincho"/>
          <w:kern w:val="2"/>
          <w:lang w:val="en-US" w:eastAsia="zh-CN"/>
        </w:rPr>
        <w:t>For MSD due to 3rd</w:t>
      </w:r>
      <w:r w:rsidRPr="005D5CEE">
        <w:rPr>
          <w:rFonts w:eastAsia="MS Mincho"/>
          <w:kern w:val="2"/>
          <w:lang w:val="en-US" w:eastAsia="zh-CN"/>
        </w:rPr>
        <w:t xml:space="preserve"> order IMD generated by du</w:t>
      </w:r>
      <w:r>
        <w:rPr>
          <w:rFonts w:eastAsia="MS Mincho"/>
          <w:kern w:val="2"/>
          <w:lang w:val="en-US" w:eastAsia="zh-CN"/>
        </w:rPr>
        <w:t>al uplink of band 3 and band n79</w:t>
      </w:r>
      <w:r w:rsidRPr="005D5CEE">
        <w:rPr>
          <w:rFonts w:eastAsia="MS Mincho"/>
          <w:kern w:val="2"/>
          <w:lang w:val="en-US" w:eastAsia="zh-CN"/>
        </w:rPr>
        <w:t xml:space="preserve">, the MSD value </w:t>
      </w:r>
      <w:r>
        <w:rPr>
          <w:rFonts w:eastAsia="MS Mincho"/>
          <w:kern w:val="2"/>
          <w:lang w:val="en-US" w:eastAsia="zh-CN"/>
        </w:rPr>
        <w:t>can be seen as dB related to 2nd</w:t>
      </w:r>
      <w:r w:rsidRPr="005D5CEE">
        <w:rPr>
          <w:rFonts w:eastAsia="MS Mincho"/>
          <w:kern w:val="2"/>
          <w:lang w:val="en-US" w:eastAsia="zh-CN"/>
        </w:rPr>
        <w:t xml:space="preserve"> order proportional of band 3 UL power + 1s</w:t>
      </w:r>
      <w:r>
        <w:rPr>
          <w:rFonts w:eastAsia="MS Mincho"/>
          <w:kern w:val="2"/>
          <w:lang w:val="en-US" w:eastAsia="zh-CN"/>
        </w:rPr>
        <w:t>t order proportional of band n79</w:t>
      </w:r>
      <w:r w:rsidRPr="005D5CEE">
        <w:rPr>
          <w:rFonts w:eastAsia="MS Mincho"/>
          <w:kern w:val="2"/>
          <w:lang w:val="en-US" w:eastAsia="zh-CN"/>
        </w:rPr>
        <w:t xml:space="preserve"> UL power. PC3 DC is assumed to be 20dBm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20dBm and PC2 DC is assumed to be 23dBm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5D5CEE">
        <w:rPr>
          <w:rFonts w:eastAsia="MS Mincho"/>
          <w:kern w:val="2"/>
          <w:lang w:val="en-US" w:eastAsia="zh-CN"/>
        </w:rPr>
        <w:t>Therefore, M</w:t>
      </w:r>
      <w:r>
        <w:rPr>
          <w:rFonts w:eastAsia="MS Mincho"/>
          <w:kern w:val="2"/>
          <w:lang w:val="en-US" w:eastAsia="zh-CN"/>
        </w:rPr>
        <w:t>SD value of PC2 case will be 15</w:t>
      </w:r>
      <w:r w:rsidRPr="005D5CEE">
        <w:rPr>
          <w:rFonts w:eastAsia="MS Mincho"/>
          <w:kern w:val="2"/>
          <w:lang w:val="en-US" w:eastAsia="zh-CN"/>
        </w:rPr>
        <w:t xml:space="preserve">dB higher than that of PC3 case. New MSD value is shown in Table </w:t>
      </w:r>
      <w:r>
        <w:rPr>
          <w:rFonts w:eastAsia="MS Mincho"/>
          <w:kern w:val="2"/>
          <w:lang w:val="en-US" w:eastAsia="zh-CN"/>
        </w:rPr>
        <w:t>5.31</w:t>
      </w:r>
      <w:r w:rsidRPr="005D5CEE">
        <w:rPr>
          <w:rFonts w:eastAsia="MS Mincho"/>
          <w:kern w:val="2"/>
          <w:lang w:val="en-US" w:eastAsia="zh-CN"/>
        </w:rPr>
        <w:t>.3-1 below.</w:t>
      </w:r>
    </w:p>
    <w:p w14:paraId="23A05B9A" w14:textId="3EED3BB3" w:rsidR="00FF4CEA" w:rsidRPr="00554596" w:rsidRDefault="00FF4CEA" w:rsidP="00FF4CEA">
      <w:pPr>
        <w:widowControl w:val="0"/>
        <w:spacing w:after="0"/>
        <w:ind w:firstLineChars="100" w:firstLine="200"/>
        <w:rPr>
          <w:rFonts w:eastAsia="DengXian"/>
          <w:kern w:val="2"/>
          <w:lang w:val="en-US" w:eastAsia="zh-CN"/>
        </w:rPr>
      </w:pPr>
      <w:r w:rsidRPr="005D5CEE">
        <w:rPr>
          <w:rFonts w:eastAsia="MS Mincho"/>
          <w:kern w:val="2"/>
          <w:lang w:val="en-US" w:eastAsia="zh-CN"/>
        </w:rPr>
        <w:t>For MSD due to 4th order IMD generated by du</w:t>
      </w:r>
      <w:r>
        <w:rPr>
          <w:rFonts w:eastAsia="MS Mincho"/>
          <w:kern w:val="2"/>
          <w:lang w:val="en-US" w:eastAsia="zh-CN"/>
        </w:rPr>
        <w:t>al uplink of band 19 and band n79</w:t>
      </w:r>
      <w:r w:rsidRPr="005D5CEE">
        <w:rPr>
          <w:rFonts w:eastAsia="MS Mincho"/>
          <w:kern w:val="2"/>
          <w:lang w:val="en-US" w:eastAsia="zh-CN"/>
        </w:rPr>
        <w:t xml:space="preserve">, the MSD value can be seen as dB related to </w:t>
      </w:r>
      <w:r>
        <w:rPr>
          <w:rFonts w:eastAsia="MS Mincho"/>
          <w:kern w:val="2"/>
          <w:lang w:val="en-US" w:eastAsia="zh-CN"/>
        </w:rPr>
        <w:t>3rd order proportional of band 19</w:t>
      </w:r>
      <w:r w:rsidRPr="005D5CEE">
        <w:rPr>
          <w:rFonts w:eastAsia="MS Mincho"/>
          <w:kern w:val="2"/>
          <w:lang w:val="en-US" w:eastAsia="zh-CN"/>
        </w:rPr>
        <w:t xml:space="preserve"> UL power + 1s</w:t>
      </w:r>
      <w:r>
        <w:rPr>
          <w:rFonts w:eastAsia="MS Mincho"/>
          <w:kern w:val="2"/>
          <w:lang w:val="en-US" w:eastAsia="zh-CN"/>
        </w:rPr>
        <w:t>t order proportional of band n79</w:t>
      </w:r>
      <w:r w:rsidRPr="005D5CEE">
        <w:rPr>
          <w:rFonts w:eastAsia="MS Mincho"/>
          <w:kern w:val="2"/>
          <w:lang w:val="en-US" w:eastAsia="zh-CN"/>
        </w:rPr>
        <w:t xml:space="preserve"> UL power. PC3 DC is assumed to be 20dBm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20dBm and PC2 DC is assumed to be 23dBm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5D5CEE">
        <w:rPr>
          <w:rFonts w:eastAsia="MS Mincho"/>
          <w:kern w:val="2"/>
          <w:lang w:val="en-US" w:eastAsia="zh-CN"/>
        </w:rPr>
        <w:t>Therefore, M</w:t>
      </w:r>
      <w:r>
        <w:rPr>
          <w:rFonts w:eastAsia="MS Mincho"/>
          <w:kern w:val="2"/>
          <w:lang w:val="en-US" w:eastAsia="zh-CN"/>
        </w:rPr>
        <w:t>SD value of PC2 case will be 18</w:t>
      </w:r>
      <w:r w:rsidRPr="005D5CEE">
        <w:rPr>
          <w:rFonts w:eastAsia="MS Mincho"/>
          <w:kern w:val="2"/>
          <w:lang w:val="en-US" w:eastAsia="zh-CN"/>
        </w:rPr>
        <w:t xml:space="preserve">dB higher than that of PC3 case. New MSD value is shown in Table </w:t>
      </w:r>
      <w:r>
        <w:rPr>
          <w:rFonts w:eastAsia="MS Mincho"/>
          <w:kern w:val="2"/>
          <w:lang w:val="en-US" w:eastAsia="zh-CN"/>
        </w:rPr>
        <w:t>5.31</w:t>
      </w:r>
      <w:r w:rsidRPr="005D5CEE">
        <w:rPr>
          <w:rFonts w:eastAsia="MS Mincho"/>
          <w:kern w:val="2"/>
          <w:lang w:val="en-US" w:eastAsia="zh-CN"/>
        </w:rPr>
        <w:t>.3-1 below.</w:t>
      </w:r>
    </w:p>
    <w:p w14:paraId="59E6EF25" w14:textId="77777777" w:rsidR="00FF4CEA" w:rsidRPr="005D5CEE" w:rsidRDefault="00FF4CEA" w:rsidP="00FF4CEA">
      <w:pPr>
        <w:widowControl w:val="0"/>
        <w:spacing w:after="0"/>
        <w:ind w:firstLineChars="100" w:firstLine="200"/>
        <w:rPr>
          <w:rFonts w:eastAsia="MS Mincho"/>
          <w:kern w:val="2"/>
          <w:lang w:val="en-US" w:eastAsia="zh-CN"/>
        </w:rPr>
      </w:pPr>
    </w:p>
    <w:p w14:paraId="0B71543B" w14:textId="6F679481" w:rsidR="00FF4CEA" w:rsidRPr="00EF5447" w:rsidRDefault="00FF4CEA" w:rsidP="00FF4CEA">
      <w:pPr>
        <w:pStyle w:val="TH"/>
      </w:pPr>
      <w:r w:rsidRPr="005D5CEE">
        <w:t xml:space="preserve">Table </w:t>
      </w:r>
      <w:r>
        <w:t>5.31</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F4CEA" w:rsidRPr="00EF5447" w14:paraId="7A972E9F" w14:textId="77777777" w:rsidTr="003D2F07">
        <w:trPr>
          <w:trHeight w:val="231"/>
          <w:tblHeader/>
          <w:jc w:val="center"/>
        </w:trPr>
        <w:tc>
          <w:tcPr>
            <w:tcW w:w="9930" w:type="dxa"/>
            <w:gridSpan w:val="8"/>
            <w:tcBorders>
              <w:bottom w:val="single" w:sz="4" w:space="0" w:color="auto"/>
            </w:tcBorders>
            <w:shd w:val="clear" w:color="auto" w:fill="auto"/>
          </w:tcPr>
          <w:p w14:paraId="15B92398" w14:textId="77777777" w:rsidR="00FF4CEA" w:rsidRPr="00EF5447" w:rsidRDefault="00FF4CEA" w:rsidP="003D2F07">
            <w:pPr>
              <w:pStyle w:val="TAH"/>
            </w:pPr>
            <w:r w:rsidRPr="00EF5447">
              <w:t>NR or E-UTRA Band / Channel bandwidth / NRB / MSD</w:t>
            </w:r>
          </w:p>
        </w:tc>
      </w:tr>
      <w:tr w:rsidR="00FF4CEA" w:rsidRPr="00EF5447" w14:paraId="39A64765" w14:textId="77777777" w:rsidTr="003D2F07">
        <w:trPr>
          <w:trHeight w:val="231"/>
          <w:tblHeader/>
          <w:jc w:val="center"/>
        </w:trPr>
        <w:tc>
          <w:tcPr>
            <w:tcW w:w="2641" w:type="dxa"/>
            <w:tcBorders>
              <w:bottom w:val="single" w:sz="4" w:space="0" w:color="auto"/>
            </w:tcBorders>
            <w:shd w:val="clear" w:color="auto" w:fill="auto"/>
          </w:tcPr>
          <w:p w14:paraId="14E470A4" w14:textId="77777777" w:rsidR="00FF4CEA" w:rsidRPr="00EF5447" w:rsidRDefault="00FF4CEA" w:rsidP="003D2F07">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1AC20631" w14:textId="77777777" w:rsidR="00FF4CEA" w:rsidRPr="00EF5447" w:rsidRDefault="00FF4CEA" w:rsidP="003D2F07">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20744BA3" w14:textId="77777777" w:rsidR="00FF4CEA" w:rsidRPr="00EF5447" w:rsidRDefault="00FF4CEA" w:rsidP="003D2F07">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28866AC8" w14:textId="77777777" w:rsidR="00FF4CEA" w:rsidRPr="00EF5447" w:rsidRDefault="00FF4CEA" w:rsidP="003D2F07">
            <w:pPr>
              <w:pStyle w:val="TAH"/>
            </w:pPr>
            <w:r w:rsidRPr="00EF5447">
              <w:t xml:space="preserve">UL/DL BW </w:t>
            </w:r>
            <w:r w:rsidRPr="00EF5447">
              <w:br/>
              <w:t>(MHz)</w:t>
            </w:r>
          </w:p>
        </w:tc>
        <w:tc>
          <w:tcPr>
            <w:tcW w:w="1582" w:type="dxa"/>
            <w:tcBorders>
              <w:bottom w:val="single" w:sz="4" w:space="0" w:color="auto"/>
            </w:tcBorders>
            <w:shd w:val="clear" w:color="auto" w:fill="auto"/>
          </w:tcPr>
          <w:p w14:paraId="47BB47D5" w14:textId="77777777" w:rsidR="00FF4CEA" w:rsidRPr="00EF5447" w:rsidRDefault="00FF4CEA" w:rsidP="003D2F07">
            <w:pPr>
              <w:pStyle w:val="TAH"/>
            </w:pPr>
            <w:r w:rsidRPr="00EF5447">
              <w:t>UL</w:t>
            </w:r>
          </w:p>
          <w:p w14:paraId="76BF93A9" w14:textId="77777777" w:rsidR="00FF4CEA" w:rsidRPr="00EF5447" w:rsidRDefault="00FF4CEA" w:rsidP="003D2F07">
            <w:pPr>
              <w:pStyle w:val="TAH"/>
            </w:pPr>
            <w:r w:rsidRPr="00EF5447">
              <w:t>L</w:t>
            </w:r>
            <w:r w:rsidRPr="00EF5447">
              <w:rPr>
                <w:vertAlign w:val="subscript"/>
              </w:rPr>
              <w:t>CRB</w:t>
            </w:r>
          </w:p>
        </w:tc>
        <w:tc>
          <w:tcPr>
            <w:tcW w:w="1323" w:type="dxa"/>
            <w:tcBorders>
              <w:bottom w:val="single" w:sz="4" w:space="0" w:color="auto"/>
            </w:tcBorders>
            <w:shd w:val="clear" w:color="auto" w:fill="auto"/>
          </w:tcPr>
          <w:p w14:paraId="2E90C011" w14:textId="77777777" w:rsidR="00FF4CEA" w:rsidRPr="00EF5447" w:rsidRDefault="00FF4CEA" w:rsidP="003D2F07">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022527D1" w14:textId="77777777" w:rsidR="00FF4CEA" w:rsidRPr="00EF5447" w:rsidRDefault="00FF4CEA" w:rsidP="003D2F07">
            <w:pPr>
              <w:pStyle w:val="TAH"/>
            </w:pPr>
            <w:r w:rsidRPr="00EF5447">
              <w:t xml:space="preserve">MSD </w:t>
            </w:r>
            <w:r w:rsidRPr="00EF5447">
              <w:br/>
              <w:t>(dB)</w:t>
            </w:r>
          </w:p>
        </w:tc>
        <w:tc>
          <w:tcPr>
            <w:tcW w:w="1247" w:type="dxa"/>
            <w:tcBorders>
              <w:bottom w:val="single" w:sz="4" w:space="0" w:color="auto"/>
            </w:tcBorders>
          </w:tcPr>
          <w:p w14:paraId="66753605" w14:textId="77777777" w:rsidR="00FF4CEA" w:rsidRPr="00EF5447" w:rsidRDefault="00FF4CEA" w:rsidP="003D2F07">
            <w:pPr>
              <w:pStyle w:val="TAH"/>
            </w:pPr>
            <w:r w:rsidRPr="00EF5447">
              <w:t>IMD order</w:t>
            </w:r>
          </w:p>
        </w:tc>
      </w:tr>
      <w:tr w:rsidR="00FF4CEA" w:rsidRPr="00EF5447" w14:paraId="3492A16C" w14:textId="77777777" w:rsidTr="003D2F07">
        <w:trPr>
          <w:trHeight w:val="54"/>
          <w:jc w:val="center"/>
        </w:trPr>
        <w:tc>
          <w:tcPr>
            <w:tcW w:w="2641" w:type="dxa"/>
            <w:tcBorders>
              <w:top w:val="single" w:sz="4" w:space="0" w:color="auto"/>
              <w:bottom w:val="nil"/>
            </w:tcBorders>
            <w:shd w:val="clear" w:color="auto" w:fill="auto"/>
          </w:tcPr>
          <w:p w14:paraId="3B0DB58C" w14:textId="77777777" w:rsidR="00FF4CEA" w:rsidRPr="00554596" w:rsidRDefault="00FF4CEA" w:rsidP="003D2F07">
            <w:pPr>
              <w:pStyle w:val="TAC"/>
              <w:rPr>
                <w:vertAlign w:val="superscript"/>
              </w:rPr>
            </w:pPr>
            <w:r>
              <w:t>DC_</w:t>
            </w:r>
            <w:r>
              <w:rPr>
                <w:rFonts w:eastAsia="Yu Mincho" w:hint="eastAsia"/>
                <w:lang w:eastAsia="ja-JP"/>
              </w:rPr>
              <w:t>3</w:t>
            </w:r>
            <w:r>
              <w:t>A-19A_n79A</w:t>
            </w:r>
          </w:p>
        </w:tc>
        <w:tc>
          <w:tcPr>
            <w:tcW w:w="867" w:type="dxa"/>
            <w:shd w:val="clear" w:color="auto" w:fill="auto"/>
          </w:tcPr>
          <w:p w14:paraId="17FA9D1E" w14:textId="77777777" w:rsidR="00FF4CEA" w:rsidRPr="00EF5447" w:rsidRDefault="00FF4CEA" w:rsidP="003D2F07">
            <w:pPr>
              <w:pStyle w:val="TAC"/>
              <w:rPr>
                <w:rFonts w:eastAsia="Malgun Gothic"/>
                <w:lang w:eastAsia="ko-KR"/>
              </w:rPr>
            </w:pPr>
            <w:r w:rsidRPr="00EF5447">
              <w:t>3</w:t>
            </w:r>
          </w:p>
        </w:tc>
        <w:tc>
          <w:tcPr>
            <w:tcW w:w="828" w:type="dxa"/>
            <w:shd w:val="clear" w:color="auto" w:fill="auto"/>
            <w:noWrap/>
          </w:tcPr>
          <w:p w14:paraId="046A58E6" w14:textId="77777777" w:rsidR="00FF4CEA" w:rsidRPr="00EF5447" w:rsidRDefault="00FF4CEA" w:rsidP="003D2F07">
            <w:pPr>
              <w:pStyle w:val="TAC"/>
              <w:rPr>
                <w:rFonts w:eastAsia="Malgun Gothic"/>
                <w:kern w:val="2"/>
                <w:szCs w:val="24"/>
                <w:lang w:eastAsia="ko-KR"/>
              </w:rPr>
            </w:pPr>
            <w:r w:rsidRPr="00EF5447">
              <w:t>1775</w:t>
            </w:r>
          </w:p>
        </w:tc>
        <w:tc>
          <w:tcPr>
            <w:tcW w:w="746" w:type="dxa"/>
            <w:shd w:val="clear" w:color="auto" w:fill="auto"/>
            <w:noWrap/>
          </w:tcPr>
          <w:p w14:paraId="7EE13097" w14:textId="77777777" w:rsidR="00FF4CEA" w:rsidRPr="00EF5447" w:rsidRDefault="00FF4CEA" w:rsidP="003D2F07">
            <w:pPr>
              <w:pStyle w:val="TAC"/>
              <w:rPr>
                <w:rFonts w:eastAsia="Malgun Gothic"/>
                <w:kern w:val="2"/>
                <w:szCs w:val="24"/>
                <w:lang w:eastAsia="ko-KR"/>
              </w:rPr>
            </w:pPr>
            <w:r w:rsidRPr="00EF5447">
              <w:t>5</w:t>
            </w:r>
          </w:p>
        </w:tc>
        <w:tc>
          <w:tcPr>
            <w:tcW w:w="1582" w:type="dxa"/>
            <w:shd w:val="clear" w:color="auto" w:fill="auto"/>
            <w:noWrap/>
          </w:tcPr>
          <w:p w14:paraId="2012042C" w14:textId="77777777" w:rsidR="00FF4CEA" w:rsidRPr="00EF5447" w:rsidRDefault="00FF4CEA" w:rsidP="003D2F07">
            <w:pPr>
              <w:pStyle w:val="TAC"/>
              <w:rPr>
                <w:rFonts w:eastAsia="Malgun Gothic"/>
                <w:kern w:val="2"/>
                <w:szCs w:val="24"/>
                <w:lang w:eastAsia="ko-KR"/>
              </w:rPr>
            </w:pPr>
            <w:r w:rsidRPr="00EF5447">
              <w:t>25</w:t>
            </w:r>
          </w:p>
        </w:tc>
        <w:tc>
          <w:tcPr>
            <w:tcW w:w="1323" w:type="dxa"/>
            <w:shd w:val="clear" w:color="auto" w:fill="auto"/>
            <w:noWrap/>
          </w:tcPr>
          <w:p w14:paraId="6E36D470" w14:textId="77777777" w:rsidR="00FF4CEA" w:rsidRPr="00EF5447" w:rsidRDefault="00FF4CEA" w:rsidP="003D2F07">
            <w:pPr>
              <w:pStyle w:val="TAC"/>
              <w:rPr>
                <w:rFonts w:eastAsia="Malgun Gothic"/>
                <w:kern w:val="2"/>
                <w:szCs w:val="24"/>
                <w:lang w:eastAsia="ko-KR"/>
              </w:rPr>
            </w:pPr>
            <w:r w:rsidRPr="00EF5447">
              <w:t>1870</w:t>
            </w:r>
          </w:p>
        </w:tc>
        <w:tc>
          <w:tcPr>
            <w:tcW w:w="696" w:type="dxa"/>
            <w:shd w:val="clear" w:color="auto" w:fill="auto"/>
          </w:tcPr>
          <w:p w14:paraId="4880BF54" w14:textId="77777777" w:rsidR="00FF4CEA" w:rsidRPr="00EF5447" w:rsidRDefault="00FF4CEA" w:rsidP="003D2F07">
            <w:pPr>
              <w:pStyle w:val="TAC"/>
              <w:rPr>
                <w:rFonts w:eastAsia="Malgun Gothic"/>
                <w:kern w:val="2"/>
                <w:szCs w:val="24"/>
                <w:lang w:eastAsia="ko-KR"/>
              </w:rPr>
            </w:pPr>
            <w:r w:rsidRPr="00EF5447">
              <w:t>N/A</w:t>
            </w:r>
          </w:p>
        </w:tc>
        <w:tc>
          <w:tcPr>
            <w:tcW w:w="1247" w:type="dxa"/>
            <w:shd w:val="clear" w:color="auto" w:fill="auto"/>
          </w:tcPr>
          <w:p w14:paraId="0E38D010" w14:textId="77777777" w:rsidR="00FF4CEA" w:rsidRPr="00EF5447" w:rsidRDefault="00FF4CEA" w:rsidP="003D2F07">
            <w:pPr>
              <w:pStyle w:val="TAC"/>
              <w:rPr>
                <w:rFonts w:eastAsia="Malgun Gothic"/>
                <w:kern w:val="2"/>
                <w:szCs w:val="24"/>
                <w:lang w:eastAsia="ko-KR"/>
              </w:rPr>
            </w:pPr>
            <w:r w:rsidRPr="00EF5447">
              <w:t>N/A</w:t>
            </w:r>
          </w:p>
        </w:tc>
      </w:tr>
      <w:tr w:rsidR="00FF4CEA" w:rsidRPr="00EF5447" w14:paraId="70C60FE3" w14:textId="77777777" w:rsidTr="003D2F07">
        <w:trPr>
          <w:trHeight w:val="54"/>
          <w:jc w:val="center"/>
        </w:trPr>
        <w:tc>
          <w:tcPr>
            <w:tcW w:w="2641" w:type="dxa"/>
            <w:tcBorders>
              <w:top w:val="nil"/>
              <w:bottom w:val="nil"/>
            </w:tcBorders>
            <w:shd w:val="clear" w:color="auto" w:fill="auto"/>
          </w:tcPr>
          <w:p w14:paraId="78477B21" w14:textId="77777777" w:rsidR="00FF4CEA" w:rsidRPr="00EF5447" w:rsidRDefault="00FF4CEA" w:rsidP="003D2F07">
            <w:pPr>
              <w:pStyle w:val="TAC"/>
            </w:pPr>
          </w:p>
        </w:tc>
        <w:tc>
          <w:tcPr>
            <w:tcW w:w="867" w:type="dxa"/>
            <w:shd w:val="clear" w:color="auto" w:fill="auto"/>
          </w:tcPr>
          <w:p w14:paraId="694BAB74" w14:textId="77777777" w:rsidR="00FF4CEA" w:rsidRPr="00EF5447" w:rsidRDefault="00FF4CEA" w:rsidP="003D2F07">
            <w:pPr>
              <w:pStyle w:val="TAC"/>
              <w:rPr>
                <w:rFonts w:eastAsia="Malgun Gothic"/>
                <w:lang w:eastAsia="ko-KR"/>
              </w:rPr>
            </w:pPr>
            <w:r w:rsidRPr="00EF5447">
              <w:t>19</w:t>
            </w:r>
          </w:p>
        </w:tc>
        <w:tc>
          <w:tcPr>
            <w:tcW w:w="828" w:type="dxa"/>
            <w:shd w:val="clear" w:color="auto" w:fill="auto"/>
            <w:noWrap/>
          </w:tcPr>
          <w:p w14:paraId="16FD74C2" w14:textId="77777777" w:rsidR="00FF4CEA" w:rsidRPr="00EF5447" w:rsidRDefault="00FF4CEA" w:rsidP="003D2F07">
            <w:pPr>
              <w:pStyle w:val="TAC"/>
              <w:rPr>
                <w:rFonts w:eastAsia="Malgun Gothic"/>
                <w:kern w:val="2"/>
                <w:szCs w:val="24"/>
                <w:lang w:eastAsia="ko-KR"/>
              </w:rPr>
            </w:pPr>
            <w:r w:rsidRPr="00EF5447">
              <w:t>840</w:t>
            </w:r>
          </w:p>
        </w:tc>
        <w:tc>
          <w:tcPr>
            <w:tcW w:w="746" w:type="dxa"/>
            <w:shd w:val="clear" w:color="auto" w:fill="auto"/>
            <w:noWrap/>
          </w:tcPr>
          <w:p w14:paraId="1474F45F" w14:textId="77777777" w:rsidR="00FF4CEA" w:rsidRPr="00EF5447" w:rsidRDefault="00FF4CEA" w:rsidP="003D2F07">
            <w:pPr>
              <w:pStyle w:val="TAC"/>
              <w:rPr>
                <w:rFonts w:eastAsia="Malgun Gothic"/>
                <w:kern w:val="2"/>
                <w:szCs w:val="24"/>
                <w:lang w:eastAsia="ko-KR"/>
              </w:rPr>
            </w:pPr>
            <w:r w:rsidRPr="00EF5447">
              <w:t>5</w:t>
            </w:r>
          </w:p>
        </w:tc>
        <w:tc>
          <w:tcPr>
            <w:tcW w:w="1582" w:type="dxa"/>
            <w:shd w:val="clear" w:color="auto" w:fill="auto"/>
            <w:noWrap/>
          </w:tcPr>
          <w:p w14:paraId="65CF9556" w14:textId="77777777" w:rsidR="00FF4CEA" w:rsidRPr="00EF5447" w:rsidRDefault="00FF4CEA" w:rsidP="003D2F07">
            <w:pPr>
              <w:pStyle w:val="TAC"/>
              <w:rPr>
                <w:rFonts w:eastAsia="Malgun Gothic"/>
                <w:kern w:val="2"/>
                <w:szCs w:val="24"/>
                <w:lang w:eastAsia="ko-KR"/>
              </w:rPr>
            </w:pPr>
            <w:r w:rsidRPr="00EF5447">
              <w:t>25</w:t>
            </w:r>
          </w:p>
        </w:tc>
        <w:tc>
          <w:tcPr>
            <w:tcW w:w="1323" w:type="dxa"/>
            <w:shd w:val="clear" w:color="auto" w:fill="auto"/>
            <w:noWrap/>
          </w:tcPr>
          <w:p w14:paraId="67A0E041" w14:textId="77777777" w:rsidR="00FF4CEA" w:rsidRPr="00EF5447" w:rsidRDefault="00FF4CEA" w:rsidP="003D2F07">
            <w:pPr>
              <w:pStyle w:val="TAC"/>
              <w:rPr>
                <w:rFonts w:eastAsia="Malgun Gothic"/>
                <w:kern w:val="2"/>
                <w:szCs w:val="24"/>
                <w:lang w:eastAsia="ko-KR"/>
              </w:rPr>
            </w:pPr>
            <w:r w:rsidRPr="00EF5447">
              <w:t>885</w:t>
            </w:r>
          </w:p>
        </w:tc>
        <w:tc>
          <w:tcPr>
            <w:tcW w:w="696" w:type="dxa"/>
            <w:shd w:val="clear" w:color="auto" w:fill="auto"/>
          </w:tcPr>
          <w:p w14:paraId="21C7F98D" w14:textId="77777777" w:rsidR="00FF4CEA" w:rsidRPr="00EF5447" w:rsidRDefault="00FF4CEA" w:rsidP="003D2F07">
            <w:pPr>
              <w:pStyle w:val="TAC"/>
              <w:rPr>
                <w:rFonts w:eastAsia="Malgun Gothic"/>
                <w:kern w:val="2"/>
                <w:szCs w:val="24"/>
                <w:lang w:eastAsia="ko-KR"/>
              </w:rPr>
            </w:pPr>
            <w:r>
              <w:t>33</w:t>
            </w:r>
            <w:r w:rsidRPr="00EF5447">
              <w:t>.5</w:t>
            </w:r>
          </w:p>
        </w:tc>
        <w:tc>
          <w:tcPr>
            <w:tcW w:w="1247" w:type="dxa"/>
            <w:shd w:val="clear" w:color="auto" w:fill="auto"/>
          </w:tcPr>
          <w:p w14:paraId="0FBD6B32" w14:textId="77777777" w:rsidR="00FF4CEA" w:rsidRPr="00B03F32" w:rsidRDefault="00FF4CEA" w:rsidP="003D2F07">
            <w:pPr>
              <w:pStyle w:val="TAC"/>
              <w:rPr>
                <w:rFonts w:eastAsia="Malgun Gothic"/>
                <w:kern w:val="2"/>
                <w:szCs w:val="24"/>
                <w:vertAlign w:val="superscript"/>
                <w:lang w:eastAsia="ko-KR"/>
              </w:rPr>
            </w:pPr>
            <w:r w:rsidRPr="00EF5447">
              <w:t>IMD3</w:t>
            </w:r>
            <w:r>
              <w:rPr>
                <w:vertAlign w:val="superscript"/>
              </w:rPr>
              <w:t>5</w:t>
            </w:r>
          </w:p>
        </w:tc>
      </w:tr>
      <w:tr w:rsidR="00FF4CEA" w:rsidRPr="00EF5447" w14:paraId="6BA6DB0F" w14:textId="77777777" w:rsidTr="003D2F07">
        <w:trPr>
          <w:trHeight w:val="54"/>
          <w:jc w:val="center"/>
        </w:trPr>
        <w:tc>
          <w:tcPr>
            <w:tcW w:w="2641" w:type="dxa"/>
            <w:tcBorders>
              <w:top w:val="nil"/>
              <w:bottom w:val="nil"/>
            </w:tcBorders>
            <w:shd w:val="clear" w:color="auto" w:fill="auto"/>
          </w:tcPr>
          <w:p w14:paraId="795C768A" w14:textId="77777777" w:rsidR="00FF4CEA" w:rsidRPr="00EF5447" w:rsidRDefault="00FF4CEA" w:rsidP="003D2F07">
            <w:pPr>
              <w:pStyle w:val="TAC"/>
            </w:pPr>
          </w:p>
        </w:tc>
        <w:tc>
          <w:tcPr>
            <w:tcW w:w="867" w:type="dxa"/>
            <w:shd w:val="clear" w:color="auto" w:fill="auto"/>
          </w:tcPr>
          <w:p w14:paraId="6B3C8EBB" w14:textId="77777777" w:rsidR="00FF4CEA" w:rsidRPr="00EF5447" w:rsidRDefault="00FF4CEA" w:rsidP="003D2F07">
            <w:pPr>
              <w:pStyle w:val="TAC"/>
              <w:rPr>
                <w:rFonts w:eastAsia="Malgun Gothic"/>
                <w:lang w:eastAsia="ko-KR"/>
              </w:rPr>
            </w:pPr>
            <w:r w:rsidRPr="00EF5447">
              <w:t>n79</w:t>
            </w:r>
          </w:p>
        </w:tc>
        <w:tc>
          <w:tcPr>
            <w:tcW w:w="828" w:type="dxa"/>
            <w:shd w:val="clear" w:color="auto" w:fill="auto"/>
            <w:noWrap/>
          </w:tcPr>
          <w:p w14:paraId="0D3C8CDB" w14:textId="77777777" w:rsidR="00FF4CEA" w:rsidRPr="00EF5447" w:rsidRDefault="00FF4CEA" w:rsidP="003D2F07">
            <w:pPr>
              <w:pStyle w:val="TAC"/>
              <w:rPr>
                <w:rFonts w:eastAsia="Malgun Gothic"/>
                <w:kern w:val="2"/>
                <w:szCs w:val="24"/>
                <w:lang w:eastAsia="ko-KR"/>
              </w:rPr>
            </w:pPr>
            <w:r w:rsidRPr="00EF5447">
              <w:t>4435</w:t>
            </w:r>
          </w:p>
        </w:tc>
        <w:tc>
          <w:tcPr>
            <w:tcW w:w="746" w:type="dxa"/>
            <w:shd w:val="clear" w:color="auto" w:fill="auto"/>
            <w:noWrap/>
          </w:tcPr>
          <w:p w14:paraId="66F456D8" w14:textId="77777777" w:rsidR="00FF4CEA" w:rsidRPr="00EF5447" w:rsidRDefault="00FF4CEA" w:rsidP="003D2F07">
            <w:pPr>
              <w:pStyle w:val="TAC"/>
              <w:rPr>
                <w:rFonts w:eastAsia="Malgun Gothic"/>
                <w:kern w:val="2"/>
                <w:szCs w:val="24"/>
                <w:lang w:eastAsia="ko-KR"/>
              </w:rPr>
            </w:pPr>
            <w:r>
              <w:t>1</w:t>
            </w:r>
            <w:r w:rsidRPr="00EF5447">
              <w:t>0</w:t>
            </w:r>
          </w:p>
        </w:tc>
        <w:tc>
          <w:tcPr>
            <w:tcW w:w="1582" w:type="dxa"/>
            <w:shd w:val="clear" w:color="auto" w:fill="auto"/>
            <w:noWrap/>
          </w:tcPr>
          <w:p w14:paraId="46B47988" w14:textId="77777777" w:rsidR="00FF4CEA" w:rsidRPr="00EF5447" w:rsidRDefault="00FF4CEA" w:rsidP="003D2F07">
            <w:pPr>
              <w:pStyle w:val="TAC"/>
              <w:rPr>
                <w:rFonts w:eastAsia="Malgun Gothic"/>
                <w:kern w:val="2"/>
                <w:szCs w:val="24"/>
                <w:lang w:eastAsia="ko-KR"/>
              </w:rPr>
            </w:pPr>
            <w:r>
              <w:t>50</w:t>
            </w:r>
          </w:p>
        </w:tc>
        <w:tc>
          <w:tcPr>
            <w:tcW w:w="1323" w:type="dxa"/>
            <w:shd w:val="clear" w:color="auto" w:fill="auto"/>
            <w:noWrap/>
          </w:tcPr>
          <w:p w14:paraId="14A720D0" w14:textId="77777777" w:rsidR="00FF4CEA" w:rsidRPr="00EF5447" w:rsidRDefault="00FF4CEA" w:rsidP="003D2F07">
            <w:pPr>
              <w:pStyle w:val="TAC"/>
              <w:rPr>
                <w:rFonts w:eastAsia="Malgun Gothic"/>
                <w:kern w:val="2"/>
                <w:szCs w:val="24"/>
                <w:lang w:eastAsia="ko-KR"/>
              </w:rPr>
            </w:pPr>
            <w:r w:rsidRPr="00EF5447">
              <w:t>4435</w:t>
            </w:r>
          </w:p>
        </w:tc>
        <w:tc>
          <w:tcPr>
            <w:tcW w:w="696" w:type="dxa"/>
            <w:shd w:val="clear" w:color="auto" w:fill="auto"/>
          </w:tcPr>
          <w:p w14:paraId="6AA28D33" w14:textId="77777777" w:rsidR="00FF4CEA" w:rsidRPr="00EF5447" w:rsidRDefault="00FF4CEA" w:rsidP="003D2F07">
            <w:pPr>
              <w:pStyle w:val="TAC"/>
              <w:rPr>
                <w:rFonts w:eastAsia="Malgun Gothic"/>
                <w:kern w:val="2"/>
                <w:szCs w:val="24"/>
                <w:lang w:eastAsia="ko-KR"/>
              </w:rPr>
            </w:pPr>
            <w:r w:rsidRPr="00EF5447">
              <w:t>N/A</w:t>
            </w:r>
          </w:p>
        </w:tc>
        <w:tc>
          <w:tcPr>
            <w:tcW w:w="1247" w:type="dxa"/>
            <w:shd w:val="clear" w:color="auto" w:fill="auto"/>
          </w:tcPr>
          <w:p w14:paraId="790FBBDC" w14:textId="77777777" w:rsidR="00FF4CEA" w:rsidRPr="00EF5447" w:rsidRDefault="00FF4CEA" w:rsidP="003D2F07">
            <w:pPr>
              <w:pStyle w:val="TAC"/>
              <w:rPr>
                <w:rFonts w:eastAsia="Malgun Gothic"/>
                <w:kern w:val="2"/>
                <w:szCs w:val="24"/>
                <w:lang w:eastAsia="ko-KR"/>
              </w:rPr>
            </w:pPr>
            <w:r w:rsidRPr="00EF5447">
              <w:t>N/A</w:t>
            </w:r>
          </w:p>
        </w:tc>
      </w:tr>
      <w:tr w:rsidR="00FF4CEA" w:rsidRPr="00EF5447" w14:paraId="27DACF96" w14:textId="77777777" w:rsidTr="003D2F07">
        <w:trPr>
          <w:trHeight w:val="54"/>
          <w:jc w:val="center"/>
        </w:trPr>
        <w:tc>
          <w:tcPr>
            <w:tcW w:w="2641" w:type="dxa"/>
            <w:tcBorders>
              <w:top w:val="nil"/>
              <w:bottom w:val="nil"/>
            </w:tcBorders>
            <w:shd w:val="clear" w:color="auto" w:fill="auto"/>
          </w:tcPr>
          <w:p w14:paraId="7B2EBD44" w14:textId="77777777" w:rsidR="00FF4CEA" w:rsidRPr="00EF5447" w:rsidRDefault="00FF4CEA" w:rsidP="003D2F07">
            <w:pPr>
              <w:pStyle w:val="TAC"/>
            </w:pPr>
          </w:p>
        </w:tc>
        <w:tc>
          <w:tcPr>
            <w:tcW w:w="867" w:type="dxa"/>
            <w:shd w:val="clear" w:color="auto" w:fill="auto"/>
          </w:tcPr>
          <w:p w14:paraId="4B1FCC6B" w14:textId="77777777" w:rsidR="00FF4CEA" w:rsidRPr="00EF5447" w:rsidRDefault="00FF4CEA" w:rsidP="003D2F07">
            <w:pPr>
              <w:pStyle w:val="TAC"/>
              <w:rPr>
                <w:rFonts w:eastAsia="Malgun Gothic"/>
                <w:lang w:eastAsia="ko-KR"/>
              </w:rPr>
            </w:pPr>
            <w:r w:rsidRPr="00EF5447">
              <w:t>3</w:t>
            </w:r>
          </w:p>
        </w:tc>
        <w:tc>
          <w:tcPr>
            <w:tcW w:w="828" w:type="dxa"/>
            <w:shd w:val="clear" w:color="auto" w:fill="auto"/>
            <w:noWrap/>
          </w:tcPr>
          <w:p w14:paraId="1DF2024F" w14:textId="77777777" w:rsidR="00FF4CEA" w:rsidRPr="00EF5447" w:rsidRDefault="00FF4CEA" w:rsidP="003D2F07">
            <w:pPr>
              <w:pStyle w:val="TAC"/>
              <w:rPr>
                <w:rFonts w:eastAsia="Malgun Gothic"/>
                <w:kern w:val="2"/>
                <w:szCs w:val="24"/>
                <w:lang w:eastAsia="ko-KR"/>
              </w:rPr>
            </w:pPr>
            <w:r w:rsidRPr="00EF5447">
              <w:t>1782.5</w:t>
            </w:r>
          </w:p>
        </w:tc>
        <w:tc>
          <w:tcPr>
            <w:tcW w:w="746" w:type="dxa"/>
            <w:shd w:val="clear" w:color="auto" w:fill="auto"/>
            <w:noWrap/>
          </w:tcPr>
          <w:p w14:paraId="684F5794" w14:textId="77777777" w:rsidR="00FF4CEA" w:rsidRPr="00EF5447" w:rsidRDefault="00FF4CEA" w:rsidP="003D2F07">
            <w:pPr>
              <w:pStyle w:val="TAC"/>
              <w:rPr>
                <w:rFonts w:eastAsia="Malgun Gothic"/>
                <w:kern w:val="2"/>
                <w:szCs w:val="24"/>
                <w:lang w:eastAsia="ko-KR"/>
              </w:rPr>
            </w:pPr>
            <w:r w:rsidRPr="00EF5447">
              <w:t>5</w:t>
            </w:r>
          </w:p>
        </w:tc>
        <w:tc>
          <w:tcPr>
            <w:tcW w:w="1582" w:type="dxa"/>
            <w:shd w:val="clear" w:color="auto" w:fill="auto"/>
            <w:noWrap/>
          </w:tcPr>
          <w:p w14:paraId="46DFC286" w14:textId="77777777" w:rsidR="00FF4CEA" w:rsidRPr="00EF5447" w:rsidRDefault="00FF4CEA" w:rsidP="003D2F07">
            <w:pPr>
              <w:pStyle w:val="TAC"/>
              <w:rPr>
                <w:rFonts w:eastAsia="Malgun Gothic"/>
                <w:kern w:val="2"/>
                <w:szCs w:val="24"/>
                <w:lang w:eastAsia="ko-KR"/>
              </w:rPr>
            </w:pPr>
            <w:r w:rsidRPr="00EF5447">
              <w:t>25</w:t>
            </w:r>
          </w:p>
        </w:tc>
        <w:tc>
          <w:tcPr>
            <w:tcW w:w="1323" w:type="dxa"/>
            <w:shd w:val="clear" w:color="auto" w:fill="auto"/>
            <w:noWrap/>
          </w:tcPr>
          <w:p w14:paraId="11366EE4" w14:textId="77777777" w:rsidR="00FF4CEA" w:rsidRPr="00EF5447" w:rsidRDefault="00FF4CEA" w:rsidP="003D2F07">
            <w:pPr>
              <w:pStyle w:val="TAC"/>
              <w:rPr>
                <w:rFonts w:eastAsia="Malgun Gothic"/>
                <w:kern w:val="2"/>
                <w:szCs w:val="24"/>
                <w:lang w:eastAsia="ko-KR"/>
              </w:rPr>
            </w:pPr>
            <w:r w:rsidRPr="00EF5447">
              <w:t>1877.5</w:t>
            </w:r>
          </w:p>
        </w:tc>
        <w:tc>
          <w:tcPr>
            <w:tcW w:w="696" w:type="dxa"/>
            <w:shd w:val="clear" w:color="auto" w:fill="auto"/>
          </w:tcPr>
          <w:p w14:paraId="7048DCFE" w14:textId="77777777" w:rsidR="00FF4CEA" w:rsidRPr="00EF5447" w:rsidRDefault="00FF4CEA" w:rsidP="003D2F07">
            <w:pPr>
              <w:pStyle w:val="TAC"/>
              <w:rPr>
                <w:rFonts w:eastAsia="Malgun Gothic"/>
                <w:kern w:val="2"/>
                <w:szCs w:val="24"/>
                <w:lang w:eastAsia="ko-KR"/>
              </w:rPr>
            </w:pPr>
            <w:r>
              <w:t>18</w:t>
            </w:r>
            <w:r w:rsidRPr="00EF5447">
              <w:t>.2</w:t>
            </w:r>
          </w:p>
        </w:tc>
        <w:tc>
          <w:tcPr>
            <w:tcW w:w="1247" w:type="dxa"/>
            <w:shd w:val="clear" w:color="auto" w:fill="auto"/>
          </w:tcPr>
          <w:p w14:paraId="3652F702" w14:textId="77777777" w:rsidR="00FF4CEA" w:rsidRPr="00EF5447" w:rsidRDefault="00FF4CEA" w:rsidP="003D2F07">
            <w:pPr>
              <w:pStyle w:val="TAC"/>
              <w:rPr>
                <w:rFonts w:eastAsia="Malgun Gothic"/>
                <w:kern w:val="2"/>
                <w:szCs w:val="24"/>
                <w:lang w:eastAsia="ko-KR"/>
              </w:rPr>
            </w:pPr>
            <w:r w:rsidRPr="00EF5447">
              <w:t>IMD4</w:t>
            </w:r>
          </w:p>
        </w:tc>
      </w:tr>
      <w:tr w:rsidR="00FF4CEA" w:rsidRPr="00EF5447" w14:paraId="22D7DE61" w14:textId="77777777" w:rsidTr="003D2F07">
        <w:trPr>
          <w:trHeight w:val="54"/>
          <w:jc w:val="center"/>
        </w:trPr>
        <w:tc>
          <w:tcPr>
            <w:tcW w:w="2641" w:type="dxa"/>
            <w:tcBorders>
              <w:top w:val="nil"/>
              <w:bottom w:val="nil"/>
            </w:tcBorders>
            <w:shd w:val="clear" w:color="auto" w:fill="auto"/>
          </w:tcPr>
          <w:p w14:paraId="105A6864" w14:textId="77777777" w:rsidR="00FF4CEA" w:rsidRPr="00EF5447" w:rsidRDefault="00FF4CEA" w:rsidP="003D2F07">
            <w:pPr>
              <w:pStyle w:val="TAC"/>
            </w:pPr>
          </w:p>
        </w:tc>
        <w:tc>
          <w:tcPr>
            <w:tcW w:w="867" w:type="dxa"/>
            <w:shd w:val="clear" w:color="auto" w:fill="auto"/>
          </w:tcPr>
          <w:p w14:paraId="77636EF6" w14:textId="77777777" w:rsidR="00FF4CEA" w:rsidRPr="00EF5447" w:rsidRDefault="00FF4CEA" w:rsidP="003D2F07">
            <w:pPr>
              <w:pStyle w:val="TAC"/>
              <w:rPr>
                <w:rFonts w:eastAsia="Malgun Gothic"/>
                <w:lang w:eastAsia="ko-KR"/>
              </w:rPr>
            </w:pPr>
            <w:r w:rsidRPr="00EF5447">
              <w:t>19</w:t>
            </w:r>
          </w:p>
        </w:tc>
        <w:tc>
          <w:tcPr>
            <w:tcW w:w="828" w:type="dxa"/>
            <w:shd w:val="clear" w:color="auto" w:fill="auto"/>
            <w:noWrap/>
          </w:tcPr>
          <w:p w14:paraId="3CA4BAC5" w14:textId="77777777" w:rsidR="00FF4CEA" w:rsidRPr="00EF5447" w:rsidRDefault="00FF4CEA" w:rsidP="003D2F07">
            <w:pPr>
              <w:pStyle w:val="TAC"/>
              <w:rPr>
                <w:rFonts w:eastAsia="Malgun Gothic"/>
                <w:kern w:val="2"/>
                <w:szCs w:val="24"/>
                <w:lang w:eastAsia="ko-KR"/>
              </w:rPr>
            </w:pPr>
            <w:r w:rsidRPr="00EF5447">
              <w:t>842.5</w:t>
            </w:r>
          </w:p>
        </w:tc>
        <w:tc>
          <w:tcPr>
            <w:tcW w:w="746" w:type="dxa"/>
            <w:shd w:val="clear" w:color="auto" w:fill="auto"/>
            <w:noWrap/>
          </w:tcPr>
          <w:p w14:paraId="169DE485" w14:textId="77777777" w:rsidR="00FF4CEA" w:rsidRPr="00EF5447" w:rsidRDefault="00FF4CEA" w:rsidP="003D2F07">
            <w:pPr>
              <w:pStyle w:val="TAC"/>
              <w:rPr>
                <w:rFonts w:eastAsia="Malgun Gothic"/>
                <w:kern w:val="2"/>
                <w:szCs w:val="24"/>
                <w:lang w:eastAsia="ko-KR"/>
              </w:rPr>
            </w:pPr>
            <w:r w:rsidRPr="00EF5447">
              <w:t>5</w:t>
            </w:r>
          </w:p>
        </w:tc>
        <w:tc>
          <w:tcPr>
            <w:tcW w:w="1582" w:type="dxa"/>
            <w:shd w:val="clear" w:color="auto" w:fill="auto"/>
            <w:noWrap/>
          </w:tcPr>
          <w:p w14:paraId="42548AB3" w14:textId="77777777" w:rsidR="00FF4CEA" w:rsidRPr="00EF5447" w:rsidRDefault="00FF4CEA" w:rsidP="003D2F07">
            <w:pPr>
              <w:pStyle w:val="TAC"/>
              <w:rPr>
                <w:rFonts w:eastAsia="Malgun Gothic"/>
                <w:kern w:val="2"/>
                <w:szCs w:val="24"/>
                <w:lang w:eastAsia="ko-KR"/>
              </w:rPr>
            </w:pPr>
            <w:r w:rsidRPr="00EF5447">
              <w:t>25</w:t>
            </w:r>
          </w:p>
        </w:tc>
        <w:tc>
          <w:tcPr>
            <w:tcW w:w="1323" w:type="dxa"/>
            <w:shd w:val="clear" w:color="auto" w:fill="auto"/>
            <w:noWrap/>
          </w:tcPr>
          <w:p w14:paraId="4059BA56" w14:textId="77777777" w:rsidR="00FF4CEA" w:rsidRPr="00EF5447" w:rsidRDefault="00FF4CEA" w:rsidP="003D2F07">
            <w:pPr>
              <w:pStyle w:val="TAC"/>
              <w:rPr>
                <w:rFonts w:eastAsia="Malgun Gothic"/>
                <w:kern w:val="2"/>
                <w:szCs w:val="24"/>
                <w:lang w:eastAsia="ko-KR"/>
              </w:rPr>
            </w:pPr>
            <w:r w:rsidRPr="00EF5447">
              <w:t>887.5</w:t>
            </w:r>
          </w:p>
        </w:tc>
        <w:tc>
          <w:tcPr>
            <w:tcW w:w="696" w:type="dxa"/>
            <w:shd w:val="clear" w:color="auto" w:fill="auto"/>
          </w:tcPr>
          <w:p w14:paraId="4D4E4FC1" w14:textId="77777777" w:rsidR="00FF4CEA" w:rsidRPr="00EF5447" w:rsidRDefault="00FF4CEA" w:rsidP="003D2F07">
            <w:pPr>
              <w:pStyle w:val="TAC"/>
              <w:rPr>
                <w:rFonts w:eastAsia="Malgun Gothic"/>
                <w:kern w:val="2"/>
                <w:szCs w:val="24"/>
                <w:lang w:eastAsia="ko-KR"/>
              </w:rPr>
            </w:pPr>
            <w:r w:rsidRPr="00EF5447">
              <w:t>N/A</w:t>
            </w:r>
          </w:p>
        </w:tc>
        <w:tc>
          <w:tcPr>
            <w:tcW w:w="1247" w:type="dxa"/>
            <w:shd w:val="clear" w:color="auto" w:fill="auto"/>
          </w:tcPr>
          <w:p w14:paraId="50568923" w14:textId="77777777" w:rsidR="00FF4CEA" w:rsidRPr="00EF5447" w:rsidRDefault="00FF4CEA" w:rsidP="003D2F07">
            <w:pPr>
              <w:pStyle w:val="TAC"/>
              <w:rPr>
                <w:rFonts w:eastAsia="Malgun Gothic"/>
                <w:kern w:val="2"/>
                <w:szCs w:val="24"/>
                <w:lang w:eastAsia="ko-KR"/>
              </w:rPr>
            </w:pPr>
            <w:r w:rsidRPr="00EF5447">
              <w:t>N/A</w:t>
            </w:r>
          </w:p>
        </w:tc>
      </w:tr>
      <w:tr w:rsidR="00FF4CEA" w:rsidRPr="00EF5447" w14:paraId="3869EC72" w14:textId="77777777" w:rsidTr="003D2F07">
        <w:trPr>
          <w:trHeight w:val="54"/>
          <w:jc w:val="center"/>
        </w:trPr>
        <w:tc>
          <w:tcPr>
            <w:tcW w:w="2641" w:type="dxa"/>
            <w:tcBorders>
              <w:top w:val="nil"/>
              <w:bottom w:val="single" w:sz="4" w:space="0" w:color="auto"/>
            </w:tcBorders>
            <w:shd w:val="clear" w:color="auto" w:fill="auto"/>
          </w:tcPr>
          <w:p w14:paraId="4E7B00D6" w14:textId="77777777" w:rsidR="00FF4CEA" w:rsidRPr="00EF5447" w:rsidRDefault="00FF4CEA" w:rsidP="003D2F07">
            <w:pPr>
              <w:pStyle w:val="TAC"/>
            </w:pPr>
          </w:p>
        </w:tc>
        <w:tc>
          <w:tcPr>
            <w:tcW w:w="867" w:type="dxa"/>
            <w:tcBorders>
              <w:bottom w:val="single" w:sz="4" w:space="0" w:color="auto"/>
            </w:tcBorders>
            <w:shd w:val="clear" w:color="auto" w:fill="auto"/>
          </w:tcPr>
          <w:p w14:paraId="5FDBE429" w14:textId="77777777" w:rsidR="00FF4CEA" w:rsidRPr="00EF5447" w:rsidRDefault="00FF4CEA" w:rsidP="003D2F07">
            <w:pPr>
              <w:pStyle w:val="TAC"/>
              <w:rPr>
                <w:rFonts w:eastAsia="Malgun Gothic"/>
                <w:lang w:eastAsia="ko-KR"/>
              </w:rPr>
            </w:pPr>
            <w:r w:rsidRPr="00EF5447">
              <w:t>n79</w:t>
            </w:r>
          </w:p>
        </w:tc>
        <w:tc>
          <w:tcPr>
            <w:tcW w:w="828" w:type="dxa"/>
            <w:tcBorders>
              <w:bottom w:val="single" w:sz="4" w:space="0" w:color="auto"/>
            </w:tcBorders>
            <w:shd w:val="clear" w:color="auto" w:fill="auto"/>
            <w:noWrap/>
          </w:tcPr>
          <w:p w14:paraId="11CCF19B" w14:textId="77777777" w:rsidR="00FF4CEA" w:rsidRPr="00EF5447" w:rsidRDefault="00FF4CEA" w:rsidP="003D2F07">
            <w:pPr>
              <w:pStyle w:val="TAC"/>
              <w:rPr>
                <w:rFonts w:eastAsia="Malgun Gothic"/>
                <w:kern w:val="2"/>
                <w:szCs w:val="24"/>
                <w:lang w:eastAsia="ko-KR"/>
              </w:rPr>
            </w:pPr>
            <w:r w:rsidRPr="00EF5447">
              <w:t>4420</w:t>
            </w:r>
          </w:p>
        </w:tc>
        <w:tc>
          <w:tcPr>
            <w:tcW w:w="746" w:type="dxa"/>
            <w:tcBorders>
              <w:bottom w:val="single" w:sz="4" w:space="0" w:color="auto"/>
            </w:tcBorders>
            <w:shd w:val="clear" w:color="auto" w:fill="auto"/>
            <w:noWrap/>
          </w:tcPr>
          <w:p w14:paraId="7E5D92AF" w14:textId="77777777" w:rsidR="00FF4CEA" w:rsidRPr="00EF5447" w:rsidRDefault="00FF4CEA" w:rsidP="003D2F07">
            <w:pPr>
              <w:pStyle w:val="TAC"/>
              <w:rPr>
                <w:rFonts w:eastAsia="Malgun Gothic"/>
                <w:kern w:val="2"/>
                <w:szCs w:val="24"/>
                <w:lang w:eastAsia="ko-KR"/>
              </w:rPr>
            </w:pPr>
            <w:r>
              <w:t>1</w:t>
            </w:r>
            <w:r w:rsidRPr="00EF5447">
              <w:t>0</w:t>
            </w:r>
          </w:p>
        </w:tc>
        <w:tc>
          <w:tcPr>
            <w:tcW w:w="1582" w:type="dxa"/>
            <w:tcBorders>
              <w:bottom w:val="single" w:sz="4" w:space="0" w:color="auto"/>
            </w:tcBorders>
            <w:shd w:val="clear" w:color="auto" w:fill="auto"/>
            <w:noWrap/>
          </w:tcPr>
          <w:p w14:paraId="66D1396F" w14:textId="77777777" w:rsidR="00FF4CEA" w:rsidRPr="00EF5447" w:rsidRDefault="00FF4CEA" w:rsidP="003D2F07">
            <w:pPr>
              <w:pStyle w:val="TAC"/>
              <w:rPr>
                <w:rFonts w:eastAsia="Malgun Gothic"/>
                <w:kern w:val="2"/>
                <w:szCs w:val="24"/>
                <w:lang w:eastAsia="ko-KR"/>
              </w:rPr>
            </w:pPr>
            <w:r>
              <w:t>50</w:t>
            </w:r>
          </w:p>
        </w:tc>
        <w:tc>
          <w:tcPr>
            <w:tcW w:w="1323" w:type="dxa"/>
            <w:tcBorders>
              <w:bottom w:val="single" w:sz="4" w:space="0" w:color="auto"/>
            </w:tcBorders>
            <w:shd w:val="clear" w:color="auto" w:fill="auto"/>
            <w:noWrap/>
          </w:tcPr>
          <w:p w14:paraId="03954CE4" w14:textId="77777777" w:rsidR="00FF4CEA" w:rsidRPr="00EF5447" w:rsidRDefault="00FF4CEA" w:rsidP="003D2F07">
            <w:pPr>
              <w:pStyle w:val="TAC"/>
              <w:rPr>
                <w:rFonts w:eastAsia="Malgun Gothic"/>
                <w:kern w:val="2"/>
                <w:szCs w:val="24"/>
                <w:lang w:eastAsia="ko-KR"/>
              </w:rPr>
            </w:pPr>
            <w:r w:rsidRPr="00EF5447">
              <w:t>4420</w:t>
            </w:r>
          </w:p>
        </w:tc>
        <w:tc>
          <w:tcPr>
            <w:tcW w:w="696" w:type="dxa"/>
            <w:tcBorders>
              <w:bottom w:val="single" w:sz="4" w:space="0" w:color="auto"/>
            </w:tcBorders>
            <w:shd w:val="clear" w:color="auto" w:fill="auto"/>
          </w:tcPr>
          <w:p w14:paraId="11B37A15" w14:textId="77777777" w:rsidR="00FF4CEA" w:rsidRPr="00EF5447" w:rsidRDefault="00FF4CEA" w:rsidP="003D2F07">
            <w:pPr>
              <w:pStyle w:val="TAC"/>
              <w:rPr>
                <w:rFonts w:eastAsia="Malgun Gothic"/>
                <w:kern w:val="2"/>
                <w:szCs w:val="24"/>
                <w:lang w:eastAsia="ko-KR"/>
              </w:rPr>
            </w:pPr>
            <w:r w:rsidRPr="00EF5447">
              <w:t>N/A</w:t>
            </w:r>
          </w:p>
        </w:tc>
        <w:tc>
          <w:tcPr>
            <w:tcW w:w="1247" w:type="dxa"/>
            <w:tcBorders>
              <w:bottom w:val="single" w:sz="4" w:space="0" w:color="auto"/>
            </w:tcBorders>
            <w:shd w:val="clear" w:color="auto" w:fill="auto"/>
          </w:tcPr>
          <w:p w14:paraId="2D5F3466" w14:textId="77777777" w:rsidR="00FF4CEA" w:rsidRPr="00EF5447" w:rsidRDefault="00FF4CEA" w:rsidP="003D2F07">
            <w:pPr>
              <w:pStyle w:val="TAC"/>
              <w:rPr>
                <w:rFonts w:eastAsia="Malgun Gothic"/>
                <w:kern w:val="2"/>
                <w:szCs w:val="24"/>
                <w:lang w:eastAsia="ko-KR"/>
              </w:rPr>
            </w:pPr>
            <w:r w:rsidRPr="00EF5447">
              <w:t>N/A</w:t>
            </w:r>
          </w:p>
        </w:tc>
      </w:tr>
      <w:tr w:rsidR="00FF4CEA" w:rsidRPr="00EF5447" w14:paraId="76EE0444" w14:textId="77777777" w:rsidTr="003D2F07">
        <w:trPr>
          <w:trHeight w:val="54"/>
          <w:jc w:val="center"/>
        </w:trPr>
        <w:tc>
          <w:tcPr>
            <w:tcW w:w="9930" w:type="dxa"/>
            <w:gridSpan w:val="8"/>
            <w:tcBorders>
              <w:top w:val="single" w:sz="4" w:space="0" w:color="auto"/>
              <w:bottom w:val="single" w:sz="4" w:space="0" w:color="auto"/>
            </w:tcBorders>
            <w:shd w:val="clear" w:color="auto" w:fill="auto"/>
            <w:vAlign w:val="center"/>
          </w:tcPr>
          <w:p w14:paraId="52A09E84" w14:textId="77777777" w:rsidR="00FF4CEA" w:rsidRPr="00C66CB8" w:rsidRDefault="00FF4CEA" w:rsidP="003D2F07">
            <w:pPr>
              <w:pStyle w:val="TAN"/>
              <w:rPr>
                <w:rFonts w:eastAsia="Yu Mincho"/>
                <w:lang w:eastAsia="ja-JP"/>
              </w:rPr>
            </w:pPr>
            <w:r w:rsidRPr="00B90A6B">
              <w:t xml:space="preserve">NOTE </w:t>
            </w:r>
            <w:r>
              <w:t>5</w:t>
            </w:r>
            <w:r w:rsidRPr="00B90A6B">
              <w:t>:</w:t>
            </w:r>
            <w:r w:rsidRPr="00B90A6B">
              <w:tab/>
            </w:r>
            <w:r>
              <w:t>This band is subject to IMD4</w:t>
            </w:r>
            <w:r w:rsidRPr="0057013A">
              <w:t xml:space="preserve"> also which MSD is not specified</w:t>
            </w:r>
            <w:r w:rsidRPr="0057013A">
              <w:rPr>
                <w:lang w:eastAsia="ja-JP"/>
              </w:rPr>
              <w:t>.</w:t>
            </w:r>
          </w:p>
        </w:tc>
      </w:tr>
    </w:tbl>
    <w:p w14:paraId="2426AE80" w14:textId="77777777" w:rsidR="00FF4CEA" w:rsidRPr="0085002E" w:rsidRDefault="00FF4CEA" w:rsidP="00FF4CEA">
      <w:pPr>
        <w:rPr>
          <w:rFonts w:eastAsia="PMingLiU"/>
          <w:lang w:eastAsia="zh-TW"/>
        </w:rPr>
      </w:pPr>
    </w:p>
    <w:p w14:paraId="7B011979" w14:textId="1F25F15F" w:rsidR="00FF4CEA" w:rsidRPr="0085002E" w:rsidRDefault="00FF4CEA" w:rsidP="00FF4CEA">
      <w:pPr>
        <w:pStyle w:val="Heading4"/>
        <w:rPr>
          <w:lang w:eastAsia="zh-CN"/>
        </w:rPr>
      </w:pPr>
      <w:bookmarkStart w:id="1860" w:name="_Toc151361981"/>
      <w:r>
        <w:t>5.31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60"/>
    </w:p>
    <w:p w14:paraId="743B20E7" w14:textId="77777777" w:rsidR="00FF4CEA" w:rsidRPr="009353D8" w:rsidRDefault="00FF4CEA" w:rsidP="00FF4CE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058C555" w14:textId="77777777" w:rsidR="00634713" w:rsidRPr="005D5CEE" w:rsidRDefault="00634713" w:rsidP="00634713">
      <w:pPr>
        <w:pStyle w:val="Heading3"/>
        <w:rPr>
          <w:rFonts w:eastAsia="MS Mincho"/>
          <w:lang w:eastAsia="ja-JP"/>
        </w:rPr>
      </w:pPr>
      <w:bookmarkStart w:id="1861" w:name="_Toc151361982"/>
      <w:r>
        <w:t>5.32</w:t>
      </w:r>
      <w:r w:rsidRPr="005D5CEE">
        <w:tab/>
      </w:r>
      <w:r w:rsidRPr="005D5CEE">
        <w:rPr>
          <w:rFonts w:eastAsia="MS Mincho" w:hint="eastAsia"/>
          <w:lang w:eastAsia="ja-JP"/>
        </w:rPr>
        <w:t>DC</w:t>
      </w:r>
      <w:r w:rsidRPr="005D5CEE">
        <w:t>_</w:t>
      </w:r>
      <w:r w:rsidRPr="005D5CEE">
        <w:rPr>
          <w:lang w:eastAsia="zh-CN"/>
        </w:rPr>
        <w:t>3-21</w:t>
      </w:r>
      <w:r w:rsidRPr="005D5CEE">
        <w:rPr>
          <w:rFonts w:hint="eastAsia"/>
          <w:lang w:eastAsia="zh-CN"/>
        </w:rPr>
        <w:t>_</w:t>
      </w:r>
      <w:r>
        <w:rPr>
          <w:rFonts w:eastAsia="MS Mincho" w:hint="eastAsia"/>
          <w:lang w:eastAsia="ja-JP"/>
        </w:rPr>
        <w:t>n79</w:t>
      </w:r>
      <w:bookmarkEnd w:id="1861"/>
    </w:p>
    <w:p w14:paraId="28972A1E" w14:textId="77777777" w:rsidR="00634713" w:rsidRPr="005D5CEE" w:rsidRDefault="00634713" w:rsidP="00634713">
      <w:pPr>
        <w:pStyle w:val="Heading4"/>
        <w:rPr>
          <w:rFonts w:eastAsia="MS Mincho"/>
          <w:lang w:eastAsia="ja-JP"/>
        </w:rPr>
      </w:pPr>
      <w:bookmarkStart w:id="1862" w:name="_Toc151361983"/>
      <w:r>
        <w:rPr>
          <w:lang w:eastAsia="zh-CN"/>
        </w:rPr>
        <w:t>5.32</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1862"/>
    </w:p>
    <w:p w14:paraId="4A378B60" w14:textId="77777777" w:rsidR="00634713" w:rsidRPr="005D5CEE" w:rsidRDefault="00634713" w:rsidP="00634713">
      <w:pPr>
        <w:pStyle w:val="TH"/>
      </w:pPr>
      <w:r w:rsidRPr="005D5CEE">
        <w:t xml:space="preserve">Table </w:t>
      </w:r>
      <w:r>
        <w:t>5.32</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634713" w:rsidRPr="005D5CEE" w14:paraId="77D71ECC"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FEAD0D8" w14:textId="77777777" w:rsidR="00634713" w:rsidRPr="005D5CEE" w:rsidRDefault="00634713" w:rsidP="003D2F07">
            <w:pPr>
              <w:keepLines/>
              <w:spacing w:after="0"/>
              <w:jc w:val="center"/>
              <w:rPr>
                <w:rFonts w:ascii="Arial" w:hAnsi="Arial"/>
                <w:b/>
                <w:sz w:val="18"/>
                <w:lang w:eastAsia="fi-FI"/>
              </w:rPr>
            </w:pPr>
            <w:r w:rsidRPr="005D5CEE">
              <w:rPr>
                <w:rFonts w:ascii="Arial" w:hAnsi="Arial"/>
                <w:b/>
                <w:sz w:val="18"/>
                <w:lang w:eastAsia="fi-FI"/>
              </w:rPr>
              <w:t>EN-DC</w:t>
            </w:r>
          </w:p>
          <w:p w14:paraId="7E5AC8AE" w14:textId="77777777" w:rsidR="00634713" w:rsidRPr="005D5CEE" w:rsidRDefault="00634713" w:rsidP="003D2F07">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BD1AFB9" w14:textId="77777777" w:rsidR="00634713" w:rsidRPr="005D5CEE" w:rsidRDefault="00634713" w:rsidP="003D2F07">
            <w:pPr>
              <w:keepLines/>
              <w:spacing w:after="0"/>
              <w:jc w:val="center"/>
              <w:rPr>
                <w:rFonts w:ascii="Arial" w:hAnsi="Arial"/>
                <w:b/>
                <w:sz w:val="18"/>
                <w:lang w:val="fr-FR" w:eastAsia="fi-FI"/>
              </w:rPr>
            </w:pPr>
            <w:r w:rsidRPr="005D5CEE">
              <w:rPr>
                <w:rFonts w:ascii="Arial" w:hAnsi="Arial"/>
                <w:b/>
                <w:sz w:val="18"/>
                <w:lang w:val="fr-FR" w:eastAsia="fi-FI"/>
              </w:rPr>
              <w:t>Uplink EN-DC</w:t>
            </w:r>
          </w:p>
          <w:p w14:paraId="364F376E" w14:textId="77777777" w:rsidR="00634713" w:rsidRPr="005D5CEE" w:rsidRDefault="00634713" w:rsidP="003D2F07">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180E4E1B" w14:textId="77777777" w:rsidR="00634713" w:rsidRPr="005D5CEE" w:rsidRDefault="00634713" w:rsidP="003D2F07">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634713" w:rsidRPr="00554596" w14:paraId="31C1C6E9"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C572C5" w14:textId="77777777" w:rsidR="00634713" w:rsidRPr="005D5CEE" w:rsidRDefault="00634713" w:rsidP="003D2F07">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DC_3A-21A</w:t>
            </w:r>
            <w:r>
              <w:rPr>
                <w:rFonts w:ascii="Arial" w:eastAsia="Malgun Gothic" w:hAnsi="Arial"/>
                <w:sz w:val="18"/>
                <w:lang w:eastAsia="ko-KR"/>
              </w:rPr>
              <w:t>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BD0B061" w14:textId="77777777" w:rsidR="00634713" w:rsidRPr="005D5CEE" w:rsidRDefault="00634713" w:rsidP="003D2F07">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0B57A6" w14:textId="77777777" w:rsidR="00634713" w:rsidRPr="005D5CEE" w:rsidRDefault="00634713" w:rsidP="003D2F07">
            <w:pPr>
              <w:keepNext/>
              <w:keepLines/>
              <w:spacing w:after="0"/>
              <w:jc w:val="center"/>
              <w:rPr>
                <w:rFonts w:ascii="Arial" w:eastAsia="Malgun Gothic" w:hAnsi="Arial"/>
                <w:sz w:val="18"/>
                <w:vertAlign w:val="superscript"/>
                <w:lang w:eastAsia="ko-KR"/>
              </w:rPr>
            </w:pPr>
            <w:r w:rsidRPr="005D5CEE">
              <w:rPr>
                <w:rFonts w:ascii="Arial" w:eastAsia="Malgun Gothic" w:hAnsi="Arial"/>
                <w:sz w:val="18"/>
                <w:lang w:eastAsia="ko-KR"/>
              </w:rPr>
              <w:t>DC_3</w:t>
            </w:r>
            <w:r>
              <w:rPr>
                <w:rFonts w:ascii="Arial" w:eastAsia="Malgun Gothic" w:hAnsi="Arial"/>
                <w:sz w:val="18"/>
                <w:lang w:eastAsia="ko-KR"/>
              </w:rPr>
              <w:t>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p w14:paraId="5E2E500C" w14:textId="77777777" w:rsidR="00634713" w:rsidRPr="005D5CEE" w:rsidRDefault="00634713" w:rsidP="003D2F07">
            <w:pPr>
              <w:keepNext/>
              <w:keepLines/>
              <w:spacing w:after="0"/>
              <w:jc w:val="center"/>
              <w:rPr>
                <w:rFonts w:ascii="Arial" w:hAnsi="Arial"/>
                <w:sz w:val="18"/>
                <w:vertAlign w:val="superscript"/>
                <w:lang w:eastAsia="ja-JP"/>
              </w:rPr>
            </w:pPr>
            <w:r w:rsidRPr="005D5CEE">
              <w:rPr>
                <w:rFonts w:ascii="Arial" w:eastAsia="Malgun Gothic" w:hAnsi="Arial"/>
                <w:sz w:val="18"/>
                <w:lang w:eastAsia="ko-KR"/>
              </w:rPr>
              <w:t>DC_21</w:t>
            </w:r>
            <w:r>
              <w:rPr>
                <w:rFonts w:ascii="Arial" w:eastAsia="Malgun Gothic" w:hAnsi="Arial"/>
                <w:sz w:val="18"/>
                <w:lang w:eastAsia="ko-KR"/>
              </w:rPr>
              <w:t>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tc>
      </w:tr>
      <w:tr w:rsidR="00634713" w:rsidRPr="005D5CEE" w14:paraId="1DC42E9F"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1F8975B" w14:textId="77777777" w:rsidR="00634713" w:rsidRPr="005D5CEE" w:rsidRDefault="00634713" w:rsidP="003D2F07">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68D37F88" w14:textId="77777777" w:rsidR="00634713" w:rsidRPr="005D5CEE" w:rsidRDefault="00634713" w:rsidP="003D2F07">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14D07FD1" w14:textId="77777777" w:rsidR="00634713" w:rsidRPr="005D5CEE" w:rsidRDefault="00634713" w:rsidP="003D2F07">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0A3D5E5C" w14:textId="77777777" w:rsidR="00634713" w:rsidRPr="005D5CEE" w:rsidRDefault="00634713" w:rsidP="00634713">
      <w:pPr>
        <w:rPr>
          <w:rFonts w:eastAsia="PMingLiU"/>
          <w:color w:val="0033CC"/>
          <w:lang w:eastAsia="zh-TW"/>
        </w:rPr>
      </w:pPr>
    </w:p>
    <w:p w14:paraId="6F59A5AB" w14:textId="77777777" w:rsidR="00634713" w:rsidRPr="005D5CEE" w:rsidRDefault="00634713" w:rsidP="00634713">
      <w:pPr>
        <w:pStyle w:val="Heading4"/>
        <w:rPr>
          <w:lang w:eastAsia="zh-CN"/>
        </w:rPr>
      </w:pPr>
      <w:bookmarkStart w:id="1863" w:name="_Toc151361984"/>
      <w:r>
        <w:rPr>
          <w:lang w:eastAsia="zh-CN"/>
        </w:rPr>
        <w:t>5.32</w:t>
      </w:r>
      <w:r w:rsidRPr="005D5CEE">
        <w:rPr>
          <w:lang w:eastAsia="zh-CN"/>
        </w:rPr>
        <w:t>.2</w:t>
      </w:r>
      <w:r w:rsidRPr="005D5CEE">
        <w:rPr>
          <w:lang w:eastAsia="zh-CN"/>
        </w:rPr>
        <w:tab/>
        <w:t xml:space="preserve">Maximum output power for </w:t>
      </w:r>
      <w:r w:rsidRPr="005D5CEE">
        <w:rPr>
          <w:rFonts w:hint="eastAsia"/>
          <w:lang w:eastAsia="zh-CN"/>
        </w:rPr>
        <w:t>DC</w:t>
      </w:r>
      <w:bookmarkEnd w:id="1863"/>
    </w:p>
    <w:p w14:paraId="5D357E71" w14:textId="77777777" w:rsidR="00634713" w:rsidRPr="004B5F71" w:rsidRDefault="00634713" w:rsidP="00634713">
      <w:pPr>
        <w:ind w:firstLineChars="100" w:firstLine="200"/>
        <w:rPr>
          <w:rFonts w:eastAsia="PMingLiU"/>
          <w:lang w:eastAsia="zh-TW"/>
        </w:rPr>
      </w:pPr>
      <w:r w:rsidRPr="005D5CEE">
        <w:rPr>
          <w:rFonts w:eastAsia="PMingLiU"/>
          <w:lang w:eastAsia="zh-TW"/>
        </w:rPr>
        <w:t>Based on studies of PC2 DC_3</w:t>
      </w:r>
      <w:r>
        <w:rPr>
          <w:rFonts w:eastAsia="PMingLiU"/>
          <w:lang w:eastAsia="zh-TW"/>
        </w:rPr>
        <w:t>_n79</w:t>
      </w:r>
      <w:r w:rsidRPr="005D5CEE">
        <w:rPr>
          <w:rFonts w:eastAsia="PMingLiU"/>
          <w:lang w:eastAsia="zh-TW"/>
        </w:rPr>
        <w:t xml:space="preserve"> and PC2 DC_21</w:t>
      </w:r>
      <w:r>
        <w:rPr>
          <w:rFonts w:eastAsia="PMingLiU"/>
          <w:lang w:eastAsia="zh-TW"/>
        </w:rPr>
        <w:t>_n79</w:t>
      </w:r>
      <w:r w:rsidRPr="005D5CEE">
        <w:rPr>
          <w:rFonts w:eastAsia="PMingLiU"/>
          <w:lang w:eastAsia="zh-TW"/>
        </w:rPr>
        <w:t>, this section</w:t>
      </w:r>
      <w:r w:rsidRPr="004B5F71">
        <w:rPr>
          <w:rFonts w:eastAsia="PMingLiU"/>
          <w:lang w:eastAsia="zh-TW"/>
        </w:rPr>
        <w:t xml:space="preserve"> can be omitted.</w:t>
      </w:r>
    </w:p>
    <w:p w14:paraId="68408F7D" w14:textId="77777777" w:rsidR="00634713" w:rsidRPr="00BB10E3" w:rsidRDefault="00634713" w:rsidP="00634713">
      <w:pPr>
        <w:rPr>
          <w:rFonts w:eastAsia="Yu Mincho"/>
          <w:lang w:eastAsia="ja-JP"/>
        </w:rPr>
      </w:pPr>
    </w:p>
    <w:p w14:paraId="0FCD9178" w14:textId="77777777" w:rsidR="00634713" w:rsidRPr="0085002E" w:rsidRDefault="00634713" w:rsidP="00634713">
      <w:pPr>
        <w:pStyle w:val="Heading4"/>
        <w:rPr>
          <w:lang w:eastAsia="zh-CN"/>
        </w:rPr>
      </w:pPr>
      <w:bookmarkStart w:id="1864" w:name="_Toc151361985"/>
      <w:r>
        <w:rPr>
          <w:lang w:eastAsia="zh-CN"/>
        </w:rPr>
        <w:lastRenderedPageBreak/>
        <w:t>5.32</w:t>
      </w:r>
      <w:r w:rsidRPr="0085002E">
        <w:rPr>
          <w:lang w:eastAsia="zh-CN"/>
        </w:rPr>
        <w:t>.3</w:t>
      </w:r>
      <w:r w:rsidRPr="0085002E">
        <w:rPr>
          <w:lang w:eastAsia="zh-CN"/>
        </w:rPr>
        <w:tab/>
        <w:t>REFSENS requirements for DC</w:t>
      </w:r>
      <w:bookmarkEnd w:id="1864"/>
    </w:p>
    <w:p w14:paraId="5C526103" w14:textId="77777777" w:rsidR="00634713" w:rsidRPr="005D5CEE" w:rsidRDefault="00634713" w:rsidP="00634713">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Pr>
          <w:rFonts w:eastAsia="PMingLiU"/>
          <w:lang w:eastAsia="zh-TW"/>
        </w:rPr>
        <w:t>DC_3_n79</w:t>
      </w:r>
      <w:r w:rsidRPr="005D5CEE">
        <w:rPr>
          <w:rFonts w:eastAsia="PMingLiU"/>
          <w:lang w:eastAsia="zh-TW"/>
        </w:rPr>
        <w:t xml:space="preserve"> and DC_21_</w:t>
      </w:r>
      <w:r>
        <w:rPr>
          <w:rFonts w:eastAsia="PMingLiU"/>
          <w:lang w:eastAsia="zh-TW"/>
        </w:rPr>
        <w:t>n79</w:t>
      </w:r>
      <w:r w:rsidRPr="005D5CEE">
        <w:t xml:space="preserve"> </w:t>
      </w:r>
      <w:r w:rsidRPr="005D5CEE">
        <w:rPr>
          <w:rFonts w:hint="eastAsia"/>
          <w:lang w:eastAsia="ja-JP"/>
        </w:rPr>
        <w:t>captured in TR 37.863-01-01 [</w:t>
      </w:r>
      <w:r>
        <w:rPr>
          <w:lang w:eastAsia="ja-JP"/>
        </w:rPr>
        <w:t>3</w:t>
      </w:r>
      <w:r w:rsidRPr="005D5CEE">
        <w:rPr>
          <w:rFonts w:hint="eastAsia"/>
          <w:lang w:eastAsia="ja-JP"/>
        </w:rPr>
        <w:t>], own Rx impact</w:t>
      </w:r>
      <w:r>
        <w:rPr>
          <w:lang w:eastAsia="ja-JP"/>
        </w:rPr>
        <w:t>s</w:t>
      </w:r>
      <w:r w:rsidRPr="005D5CEE">
        <w:rPr>
          <w:rFonts w:hint="eastAsia"/>
          <w:lang w:eastAsia="ja-JP"/>
        </w:rPr>
        <w:t xml:space="preserve"> of the 3</w:t>
      </w:r>
      <w:r>
        <w:rPr>
          <w:lang w:eastAsia="ja-JP"/>
        </w:rPr>
        <w:t>rd</w:t>
      </w:r>
      <w:r>
        <w:rPr>
          <w:rFonts w:hint="eastAsia"/>
          <w:lang w:eastAsia="ja-JP"/>
        </w:rPr>
        <w:t xml:space="preserve"> band </w:t>
      </w:r>
      <w:r>
        <w:rPr>
          <w:lang w:eastAsia="ja-JP"/>
        </w:rPr>
        <w:t>are follows:</w:t>
      </w:r>
    </w:p>
    <w:p w14:paraId="5F60A7AC" w14:textId="77777777" w:rsidR="00634713" w:rsidRPr="005D5CEE" w:rsidRDefault="00634713" w:rsidP="0063471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3rd</w:t>
      </w:r>
      <w:r w:rsidRPr="005D5CEE">
        <w:rPr>
          <w:rFonts w:eastAsia="MS Mincho"/>
          <w:kern w:val="2"/>
          <w:lang w:val="en-US" w:eastAsia="zh-CN"/>
        </w:rPr>
        <w:t xml:space="preserve"> order IMD generated by dual uplink of band 3</w:t>
      </w:r>
      <w:r>
        <w:rPr>
          <w:rFonts w:eastAsia="MS Mincho"/>
          <w:kern w:val="2"/>
          <w:lang w:val="en-US" w:eastAsia="zh-CN"/>
        </w:rPr>
        <w:t xml:space="preserve"> and band n79</w:t>
      </w:r>
      <w:r w:rsidRPr="005D5CEE">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5D5CEE">
        <w:rPr>
          <w:rFonts w:eastAsia="MS Mincho"/>
          <w:kern w:val="2"/>
          <w:lang w:val="en-US" w:eastAsia="zh-CN"/>
        </w:rPr>
        <w:t xml:space="preserve"> of band 21.</w:t>
      </w:r>
    </w:p>
    <w:p w14:paraId="1A0D6DCB" w14:textId="77777777" w:rsidR="00634713" w:rsidRPr="005D5CEE" w:rsidRDefault="00634713" w:rsidP="0063471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3rd</w:t>
      </w:r>
      <w:r w:rsidRPr="005D5CEE">
        <w:rPr>
          <w:rFonts w:eastAsia="MS Mincho"/>
          <w:kern w:val="2"/>
          <w:lang w:val="en-US" w:eastAsia="zh-CN"/>
        </w:rPr>
        <w:t xml:space="preserve"> order IMD generated by dual uplink of band 21 and </w:t>
      </w:r>
      <w:r>
        <w:rPr>
          <w:rFonts w:eastAsia="MS Mincho"/>
          <w:kern w:val="2"/>
          <w:lang w:val="en-US" w:eastAsia="zh-CN"/>
        </w:rPr>
        <w:t>band n79 may impact</w:t>
      </w:r>
      <w:r w:rsidRPr="005D5CEE">
        <w:rPr>
          <w:rFonts w:eastAsia="MS Mincho"/>
          <w:kern w:val="2"/>
          <w:lang w:val="en-US" w:eastAsia="zh-CN"/>
        </w:rPr>
        <w:t xml:space="preserve">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w:t>
      </w:r>
      <w:r w:rsidRPr="005D5CEE">
        <w:rPr>
          <w:rFonts w:eastAsia="MS Mincho"/>
          <w:kern w:val="2"/>
          <w:lang w:val="en-US" w:eastAsia="zh-CN"/>
        </w:rPr>
        <w:t xml:space="preserve"> band 3.</w:t>
      </w:r>
    </w:p>
    <w:p w14:paraId="1039C556" w14:textId="77777777" w:rsidR="00634713" w:rsidRDefault="00634713" w:rsidP="00634713">
      <w:pPr>
        <w:widowControl w:val="0"/>
        <w:spacing w:after="0"/>
        <w:rPr>
          <w:rFonts w:eastAsia="Yu Mincho"/>
          <w:kern w:val="2"/>
          <w:lang w:val="en-US" w:eastAsia="ja-JP"/>
        </w:rPr>
      </w:pPr>
    </w:p>
    <w:p w14:paraId="13543DC0" w14:textId="77777777" w:rsidR="00634713" w:rsidRDefault="00634713" w:rsidP="00634713">
      <w:pPr>
        <w:widowControl w:val="0"/>
        <w:spacing w:after="0"/>
        <w:ind w:firstLineChars="100" w:firstLine="200"/>
        <w:rPr>
          <w:lang w:eastAsia="ja-JP"/>
        </w:rPr>
      </w:pPr>
      <w:r w:rsidRPr="00340158">
        <w:rPr>
          <w:lang w:eastAsia="ja-JP"/>
        </w:rPr>
        <w:t xml:space="preserve">Considering that Band 21 is currently operated only by a certain operator in Japan, </w:t>
      </w:r>
      <w:r w:rsidRPr="00AF06E4">
        <w:rPr>
          <w:lang w:eastAsia="ja-JP"/>
        </w:rPr>
        <w:t xml:space="preserve">the frequency range can be limited as Band </w:t>
      </w:r>
      <w:r>
        <w:rPr>
          <w:lang w:eastAsia="ja-JP"/>
        </w:rPr>
        <w:t>n79 UL/DL = 4400-4900/4400-4900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21D1A97F" w14:textId="77777777" w:rsidR="00634713" w:rsidRDefault="00634713" w:rsidP="0063471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554596">
        <w:rPr>
          <w:rFonts w:eastAsia="MS Mincho"/>
          <w:kern w:val="2"/>
          <w:lang w:val="en-US" w:eastAsia="zh-CN"/>
        </w:rPr>
        <w:t>the IMDs up to 5th order gen</w:t>
      </w:r>
      <w:r>
        <w:rPr>
          <w:rFonts w:eastAsia="MS Mincho"/>
          <w:kern w:val="2"/>
          <w:lang w:val="en-US" w:eastAsia="zh-CN"/>
        </w:rPr>
        <w:t>erated by dual uplink of band 3</w:t>
      </w:r>
      <w:r w:rsidRPr="00554596">
        <w:rPr>
          <w:rFonts w:eastAsia="MS Mincho"/>
          <w:kern w:val="2"/>
          <w:lang w:val="en-US" w:eastAsia="zh-CN"/>
        </w:rPr>
        <w:t xml:space="preserve"> and band </w:t>
      </w:r>
      <w:r>
        <w:rPr>
          <w:rFonts w:eastAsia="MS Mincho"/>
          <w:kern w:val="2"/>
          <w:lang w:val="en-US" w:eastAsia="zh-CN"/>
        </w:rPr>
        <w:t>n79</w:t>
      </w:r>
      <w:r w:rsidRPr="00554596">
        <w:rPr>
          <w:rFonts w:eastAsia="MS Mincho"/>
          <w:kern w:val="2"/>
          <w:lang w:val="en-US" w:eastAsia="zh-CN"/>
        </w:rPr>
        <w:t xml:space="preserve"> do not impact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21</w:t>
      </w:r>
      <w:r w:rsidRPr="00554596">
        <w:rPr>
          <w:rFonts w:eastAsia="MS Mincho"/>
          <w:kern w:val="2"/>
          <w:lang w:val="en-US" w:eastAsia="zh-CN"/>
        </w:rPr>
        <w:t>.</w:t>
      </w:r>
    </w:p>
    <w:p w14:paraId="03603034" w14:textId="77777777" w:rsidR="00634713" w:rsidRPr="00544D25" w:rsidRDefault="00634713" w:rsidP="00634713">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3rd</w:t>
      </w:r>
      <w:r w:rsidRPr="005D5CEE">
        <w:rPr>
          <w:rFonts w:eastAsia="MS Mincho"/>
          <w:kern w:val="2"/>
          <w:lang w:val="en-US" w:eastAsia="zh-CN"/>
        </w:rPr>
        <w:t xml:space="preserve"> order IMD generated by dual uplink of band 21 and </w:t>
      </w:r>
      <w:r>
        <w:rPr>
          <w:rFonts w:eastAsia="MS Mincho"/>
          <w:kern w:val="2"/>
          <w:lang w:val="en-US" w:eastAsia="zh-CN"/>
        </w:rPr>
        <w:t>band n79 may impact</w:t>
      </w:r>
      <w:r w:rsidRPr="005D5CEE">
        <w:rPr>
          <w:rFonts w:eastAsia="MS Mincho"/>
          <w:kern w:val="2"/>
          <w:lang w:val="en-US" w:eastAsia="zh-CN"/>
        </w:rPr>
        <w:t xml:space="preserve">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w:t>
      </w:r>
      <w:r w:rsidRPr="005D5CEE">
        <w:rPr>
          <w:rFonts w:eastAsia="MS Mincho"/>
          <w:kern w:val="2"/>
          <w:lang w:val="en-US" w:eastAsia="zh-CN"/>
        </w:rPr>
        <w:t xml:space="preserve"> band 3.</w:t>
      </w:r>
    </w:p>
    <w:p w14:paraId="1C25DDCF" w14:textId="77777777" w:rsidR="00634713" w:rsidRPr="00554596" w:rsidRDefault="00634713" w:rsidP="00634713">
      <w:pPr>
        <w:widowControl w:val="0"/>
        <w:spacing w:after="0"/>
        <w:rPr>
          <w:rFonts w:eastAsia="DengXian"/>
          <w:kern w:val="2"/>
          <w:lang w:val="en-US" w:eastAsia="zh-CN"/>
        </w:rPr>
      </w:pPr>
    </w:p>
    <w:p w14:paraId="73BB1A66" w14:textId="77777777" w:rsidR="00634713" w:rsidRPr="00554596" w:rsidRDefault="00634713" w:rsidP="00634713">
      <w:pPr>
        <w:widowControl w:val="0"/>
        <w:spacing w:after="0"/>
        <w:ind w:firstLineChars="100" w:firstLine="200"/>
        <w:rPr>
          <w:rFonts w:eastAsia="DengXian"/>
          <w:kern w:val="2"/>
          <w:lang w:val="en-US" w:eastAsia="zh-CN"/>
        </w:rPr>
      </w:pPr>
      <w:r>
        <w:rPr>
          <w:rFonts w:eastAsia="MS Mincho"/>
          <w:kern w:val="2"/>
          <w:lang w:val="en-US" w:eastAsia="zh-CN"/>
        </w:rPr>
        <w:t>For MSD due to 3rd</w:t>
      </w:r>
      <w:r w:rsidRPr="005D5CEE">
        <w:rPr>
          <w:rFonts w:eastAsia="MS Mincho"/>
          <w:kern w:val="2"/>
          <w:lang w:val="en-US" w:eastAsia="zh-CN"/>
        </w:rPr>
        <w:t xml:space="preserve"> order IMD generated by du</w:t>
      </w:r>
      <w:r>
        <w:rPr>
          <w:rFonts w:eastAsia="MS Mincho"/>
          <w:kern w:val="2"/>
          <w:lang w:val="en-US" w:eastAsia="zh-CN"/>
        </w:rPr>
        <w:t>al uplink of band 21 and band n79</w:t>
      </w:r>
      <w:r w:rsidRPr="005D5CEE">
        <w:rPr>
          <w:rFonts w:eastAsia="MS Mincho"/>
          <w:kern w:val="2"/>
          <w:lang w:val="en-US" w:eastAsia="zh-CN"/>
        </w:rPr>
        <w:t xml:space="preserve">, the MSD value </w:t>
      </w:r>
      <w:r>
        <w:rPr>
          <w:rFonts w:eastAsia="MS Mincho"/>
          <w:kern w:val="2"/>
          <w:lang w:val="en-US" w:eastAsia="zh-CN"/>
        </w:rPr>
        <w:t>can be seen as dB related to 2nd order proportional of band 21</w:t>
      </w:r>
      <w:r w:rsidRPr="005D5CEE">
        <w:rPr>
          <w:rFonts w:eastAsia="MS Mincho"/>
          <w:kern w:val="2"/>
          <w:lang w:val="en-US" w:eastAsia="zh-CN"/>
        </w:rPr>
        <w:t xml:space="preserve"> UL power + 1s</w:t>
      </w:r>
      <w:r>
        <w:rPr>
          <w:rFonts w:eastAsia="MS Mincho"/>
          <w:kern w:val="2"/>
          <w:lang w:val="en-US" w:eastAsia="zh-CN"/>
        </w:rPr>
        <w:t>t order proportional of band n79</w:t>
      </w:r>
      <w:r w:rsidRPr="005D5CEE">
        <w:rPr>
          <w:rFonts w:eastAsia="MS Mincho"/>
          <w:kern w:val="2"/>
          <w:lang w:val="en-US" w:eastAsia="zh-CN"/>
        </w:rPr>
        <w:t xml:space="preserve"> UL power. PC3 DC is assumed to be 20dBm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20dBm and PC2 DC is assumed to be 23dBm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5D5CEE">
        <w:rPr>
          <w:rFonts w:eastAsia="MS Mincho"/>
          <w:kern w:val="2"/>
          <w:lang w:val="en-US" w:eastAsia="zh-CN"/>
        </w:rPr>
        <w:t xml:space="preserve">Therefore, </w:t>
      </w:r>
      <w:r>
        <w:rPr>
          <w:rFonts w:eastAsia="MS Mincho"/>
          <w:kern w:val="2"/>
          <w:lang w:val="en-US" w:eastAsia="zh-CN"/>
        </w:rPr>
        <w:t>MSD value of PC2 case will be 15</w:t>
      </w:r>
      <w:r w:rsidRPr="005D5CEE">
        <w:rPr>
          <w:rFonts w:eastAsia="MS Mincho"/>
          <w:kern w:val="2"/>
          <w:lang w:val="en-US" w:eastAsia="zh-CN"/>
        </w:rPr>
        <w:t xml:space="preserve">dB higher than that of PC3 case. New MSD value is shown in Table </w:t>
      </w:r>
      <w:r>
        <w:rPr>
          <w:rFonts w:eastAsia="MS Mincho"/>
          <w:kern w:val="2"/>
          <w:lang w:val="en-US" w:eastAsia="zh-CN"/>
        </w:rPr>
        <w:t>5.32</w:t>
      </w:r>
      <w:r w:rsidRPr="005D5CEE">
        <w:rPr>
          <w:rFonts w:eastAsia="MS Mincho"/>
          <w:kern w:val="2"/>
          <w:lang w:val="en-US" w:eastAsia="zh-CN"/>
        </w:rPr>
        <w:t>.3-1 below.</w:t>
      </w:r>
    </w:p>
    <w:p w14:paraId="6BF0B0D7" w14:textId="77777777" w:rsidR="00634713" w:rsidRPr="005D5CEE" w:rsidRDefault="00634713" w:rsidP="00634713">
      <w:pPr>
        <w:widowControl w:val="0"/>
        <w:spacing w:after="0"/>
        <w:ind w:firstLineChars="100" w:firstLine="200"/>
        <w:rPr>
          <w:rFonts w:eastAsia="MS Mincho"/>
          <w:kern w:val="2"/>
          <w:lang w:val="en-US" w:eastAsia="zh-CN"/>
        </w:rPr>
      </w:pPr>
    </w:p>
    <w:p w14:paraId="0BBD16A1" w14:textId="77777777" w:rsidR="00634713" w:rsidRPr="00EF5447" w:rsidRDefault="00634713" w:rsidP="00634713">
      <w:pPr>
        <w:pStyle w:val="TH"/>
      </w:pPr>
      <w:r w:rsidRPr="005D5CEE">
        <w:t xml:space="preserve">Table </w:t>
      </w:r>
      <w:r>
        <w:t>5.32</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634713" w:rsidRPr="00EF5447" w14:paraId="2925C794" w14:textId="77777777" w:rsidTr="003D2F07">
        <w:trPr>
          <w:trHeight w:val="231"/>
          <w:tblHeader/>
          <w:jc w:val="center"/>
        </w:trPr>
        <w:tc>
          <w:tcPr>
            <w:tcW w:w="9930" w:type="dxa"/>
            <w:gridSpan w:val="8"/>
            <w:tcBorders>
              <w:bottom w:val="single" w:sz="4" w:space="0" w:color="auto"/>
            </w:tcBorders>
            <w:shd w:val="clear" w:color="auto" w:fill="auto"/>
          </w:tcPr>
          <w:p w14:paraId="7019CEF7" w14:textId="77777777" w:rsidR="00634713" w:rsidRPr="00EF5447" w:rsidRDefault="00634713" w:rsidP="003D2F07">
            <w:pPr>
              <w:pStyle w:val="TAH"/>
            </w:pPr>
            <w:r w:rsidRPr="00EF5447">
              <w:t>NR or E-UTRA Band / Channel bandwidth / NRB / MSD</w:t>
            </w:r>
          </w:p>
        </w:tc>
      </w:tr>
      <w:tr w:rsidR="00634713" w:rsidRPr="00EF5447" w14:paraId="2D82F550" w14:textId="77777777" w:rsidTr="003D2F07">
        <w:trPr>
          <w:trHeight w:val="231"/>
          <w:tblHeader/>
          <w:jc w:val="center"/>
        </w:trPr>
        <w:tc>
          <w:tcPr>
            <w:tcW w:w="2641" w:type="dxa"/>
            <w:tcBorders>
              <w:bottom w:val="single" w:sz="4" w:space="0" w:color="auto"/>
            </w:tcBorders>
            <w:shd w:val="clear" w:color="auto" w:fill="auto"/>
          </w:tcPr>
          <w:p w14:paraId="29663755" w14:textId="77777777" w:rsidR="00634713" w:rsidRPr="00EF5447" w:rsidRDefault="00634713" w:rsidP="003D2F07">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5165850E" w14:textId="77777777" w:rsidR="00634713" w:rsidRPr="00EF5447" w:rsidRDefault="00634713" w:rsidP="003D2F07">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EAE475F" w14:textId="77777777" w:rsidR="00634713" w:rsidRPr="00EF5447" w:rsidRDefault="00634713" w:rsidP="003D2F07">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3EF4E6D2" w14:textId="77777777" w:rsidR="00634713" w:rsidRPr="00EF5447" w:rsidRDefault="00634713" w:rsidP="003D2F07">
            <w:pPr>
              <w:pStyle w:val="TAH"/>
            </w:pPr>
            <w:r w:rsidRPr="00EF5447">
              <w:t xml:space="preserve">UL/DL BW </w:t>
            </w:r>
            <w:r w:rsidRPr="00EF5447">
              <w:br/>
              <w:t>(MHz)</w:t>
            </w:r>
          </w:p>
        </w:tc>
        <w:tc>
          <w:tcPr>
            <w:tcW w:w="1582" w:type="dxa"/>
            <w:tcBorders>
              <w:bottom w:val="single" w:sz="4" w:space="0" w:color="auto"/>
            </w:tcBorders>
            <w:shd w:val="clear" w:color="auto" w:fill="auto"/>
          </w:tcPr>
          <w:p w14:paraId="5447E1ED" w14:textId="77777777" w:rsidR="00634713" w:rsidRPr="00EF5447" w:rsidRDefault="00634713" w:rsidP="003D2F07">
            <w:pPr>
              <w:pStyle w:val="TAH"/>
            </w:pPr>
            <w:r w:rsidRPr="00EF5447">
              <w:t>UL</w:t>
            </w:r>
          </w:p>
          <w:p w14:paraId="64B3208E" w14:textId="77777777" w:rsidR="00634713" w:rsidRPr="00EF5447" w:rsidRDefault="00634713" w:rsidP="003D2F07">
            <w:pPr>
              <w:pStyle w:val="TAH"/>
            </w:pPr>
            <w:r w:rsidRPr="00EF5447">
              <w:t>L</w:t>
            </w:r>
            <w:r w:rsidRPr="00EF5447">
              <w:rPr>
                <w:vertAlign w:val="subscript"/>
              </w:rPr>
              <w:t>CRB</w:t>
            </w:r>
          </w:p>
        </w:tc>
        <w:tc>
          <w:tcPr>
            <w:tcW w:w="1323" w:type="dxa"/>
            <w:tcBorders>
              <w:bottom w:val="single" w:sz="4" w:space="0" w:color="auto"/>
            </w:tcBorders>
            <w:shd w:val="clear" w:color="auto" w:fill="auto"/>
          </w:tcPr>
          <w:p w14:paraId="46F4D129" w14:textId="77777777" w:rsidR="00634713" w:rsidRPr="00EF5447" w:rsidRDefault="00634713" w:rsidP="003D2F07">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3908E91D" w14:textId="77777777" w:rsidR="00634713" w:rsidRPr="00EF5447" w:rsidRDefault="00634713" w:rsidP="003D2F07">
            <w:pPr>
              <w:pStyle w:val="TAH"/>
            </w:pPr>
            <w:r w:rsidRPr="00EF5447">
              <w:t xml:space="preserve">MSD </w:t>
            </w:r>
            <w:r w:rsidRPr="00EF5447">
              <w:br/>
              <w:t>(dB)</w:t>
            </w:r>
          </w:p>
        </w:tc>
        <w:tc>
          <w:tcPr>
            <w:tcW w:w="1247" w:type="dxa"/>
            <w:tcBorders>
              <w:bottom w:val="single" w:sz="4" w:space="0" w:color="auto"/>
            </w:tcBorders>
          </w:tcPr>
          <w:p w14:paraId="25E3C17F" w14:textId="77777777" w:rsidR="00634713" w:rsidRPr="00EF5447" w:rsidRDefault="00634713" w:rsidP="003D2F07">
            <w:pPr>
              <w:pStyle w:val="TAH"/>
            </w:pPr>
            <w:r w:rsidRPr="00EF5447">
              <w:t>IMD order</w:t>
            </w:r>
          </w:p>
        </w:tc>
      </w:tr>
      <w:tr w:rsidR="00634713" w:rsidRPr="00EF5447" w14:paraId="6887F582" w14:textId="77777777" w:rsidTr="003D2F07">
        <w:trPr>
          <w:trHeight w:val="54"/>
          <w:jc w:val="center"/>
        </w:trPr>
        <w:tc>
          <w:tcPr>
            <w:tcW w:w="2641" w:type="dxa"/>
            <w:tcBorders>
              <w:top w:val="single" w:sz="4" w:space="0" w:color="auto"/>
              <w:bottom w:val="nil"/>
            </w:tcBorders>
            <w:shd w:val="clear" w:color="auto" w:fill="auto"/>
          </w:tcPr>
          <w:p w14:paraId="1409BF2E" w14:textId="77777777" w:rsidR="00634713" w:rsidRPr="00554596" w:rsidRDefault="00634713" w:rsidP="003D2F07">
            <w:pPr>
              <w:pStyle w:val="TAC"/>
              <w:rPr>
                <w:vertAlign w:val="superscript"/>
              </w:rPr>
            </w:pPr>
            <w:r>
              <w:t>DC_</w:t>
            </w:r>
            <w:r>
              <w:rPr>
                <w:rFonts w:eastAsia="Yu Mincho" w:hint="eastAsia"/>
                <w:lang w:eastAsia="ja-JP"/>
              </w:rPr>
              <w:t>3</w:t>
            </w:r>
            <w:r>
              <w:t>A-21A_n79A</w:t>
            </w:r>
            <w:r>
              <w:rPr>
                <w:vertAlign w:val="superscript"/>
              </w:rPr>
              <w:t>X</w:t>
            </w:r>
          </w:p>
        </w:tc>
        <w:tc>
          <w:tcPr>
            <w:tcW w:w="867" w:type="dxa"/>
            <w:shd w:val="clear" w:color="auto" w:fill="auto"/>
          </w:tcPr>
          <w:p w14:paraId="54F7F544" w14:textId="77777777" w:rsidR="00634713" w:rsidRPr="00EF5447" w:rsidRDefault="00634713" w:rsidP="003D2F07">
            <w:pPr>
              <w:pStyle w:val="TAC"/>
            </w:pPr>
            <w:r w:rsidRPr="00EF5447">
              <w:t>3</w:t>
            </w:r>
          </w:p>
        </w:tc>
        <w:tc>
          <w:tcPr>
            <w:tcW w:w="828" w:type="dxa"/>
            <w:shd w:val="clear" w:color="auto" w:fill="auto"/>
            <w:noWrap/>
          </w:tcPr>
          <w:p w14:paraId="47891C53" w14:textId="77777777" w:rsidR="00634713" w:rsidRPr="00EF5447" w:rsidRDefault="00634713" w:rsidP="003D2F07">
            <w:pPr>
              <w:pStyle w:val="TAC"/>
            </w:pPr>
            <w:r w:rsidRPr="00EF5447">
              <w:t>N/A</w:t>
            </w:r>
          </w:p>
        </w:tc>
        <w:tc>
          <w:tcPr>
            <w:tcW w:w="746" w:type="dxa"/>
            <w:shd w:val="clear" w:color="auto" w:fill="auto"/>
            <w:noWrap/>
          </w:tcPr>
          <w:p w14:paraId="72108832" w14:textId="77777777" w:rsidR="00634713" w:rsidRPr="00EF5447" w:rsidRDefault="00634713" w:rsidP="003D2F07">
            <w:pPr>
              <w:pStyle w:val="TAC"/>
            </w:pPr>
            <w:r w:rsidRPr="00EF5447">
              <w:t>N/A</w:t>
            </w:r>
          </w:p>
        </w:tc>
        <w:tc>
          <w:tcPr>
            <w:tcW w:w="1582" w:type="dxa"/>
            <w:shd w:val="clear" w:color="auto" w:fill="auto"/>
            <w:noWrap/>
          </w:tcPr>
          <w:p w14:paraId="7F45E384" w14:textId="77777777" w:rsidR="00634713" w:rsidRPr="00EF5447" w:rsidRDefault="00634713" w:rsidP="003D2F07">
            <w:pPr>
              <w:pStyle w:val="TAC"/>
            </w:pPr>
            <w:r w:rsidRPr="00EF5447">
              <w:t>N/A</w:t>
            </w:r>
          </w:p>
        </w:tc>
        <w:tc>
          <w:tcPr>
            <w:tcW w:w="1323" w:type="dxa"/>
            <w:shd w:val="clear" w:color="auto" w:fill="auto"/>
            <w:noWrap/>
          </w:tcPr>
          <w:p w14:paraId="37363ACF" w14:textId="77777777" w:rsidR="00634713" w:rsidRPr="00EF5447" w:rsidRDefault="00634713" w:rsidP="003D2F07">
            <w:pPr>
              <w:pStyle w:val="TAC"/>
            </w:pPr>
            <w:r w:rsidRPr="00EF5447">
              <w:t>N/A</w:t>
            </w:r>
          </w:p>
        </w:tc>
        <w:tc>
          <w:tcPr>
            <w:tcW w:w="696" w:type="dxa"/>
            <w:shd w:val="clear" w:color="auto" w:fill="auto"/>
          </w:tcPr>
          <w:p w14:paraId="367AFAC8" w14:textId="77777777" w:rsidR="00634713" w:rsidRPr="00EF5447" w:rsidRDefault="00634713" w:rsidP="003D2F07">
            <w:pPr>
              <w:pStyle w:val="TAC"/>
            </w:pPr>
            <w:r w:rsidRPr="00EF5447">
              <w:t>N/A</w:t>
            </w:r>
          </w:p>
        </w:tc>
        <w:tc>
          <w:tcPr>
            <w:tcW w:w="1247" w:type="dxa"/>
            <w:shd w:val="clear" w:color="auto" w:fill="auto"/>
          </w:tcPr>
          <w:p w14:paraId="26F38D7F" w14:textId="77777777" w:rsidR="00634713" w:rsidRPr="00EF5447" w:rsidRDefault="00634713" w:rsidP="003D2F07">
            <w:pPr>
              <w:pStyle w:val="TAC"/>
            </w:pPr>
            <w:r w:rsidRPr="00EF5447">
              <w:t>N/A</w:t>
            </w:r>
          </w:p>
        </w:tc>
      </w:tr>
      <w:tr w:rsidR="00634713" w:rsidRPr="00EF5447" w14:paraId="7BD0FCEE" w14:textId="77777777" w:rsidTr="003D2F07">
        <w:trPr>
          <w:trHeight w:val="54"/>
          <w:jc w:val="center"/>
        </w:trPr>
        <w:tc>
          <w:tcPr>
            <w:tcW w:w="2641" w:type="dxa"/>
            <w:tcBorders>
              <w:top w:val="nil"/>
              <w:bottom w:val="nil"/>
            </w:tcBorders>
            <w:shd w:val="clear" w:color="auto" w:fill="auto"/>
          </w:tcPr>
          <w:p w14:paraId="42E27B28" w14:textId="77777777" w:rsidR="00634713" w:rsidRPr="00EF5447" w:rsidRDefault="00634713" w:rsidP="003D2F07">
            <w:pPr>
              <w:pStyle w:val="TAC"/>
            </w:pPr>
          </w:p>
        </w:tc>
        <w:tc>
          <w:tcPr>
            <w:tcW w:w="867" w:type="dxa"/>
            <w:shd w:val="clear" w:color="auto" w:fill="auto"/>
          </w:tcPr>
          <w:p w14:paraId="059B7BD6" w14:textId="77777777" w:rsidR="00634713" w:rsidRPr="00EF5447" w:rsidRDefault="00634713" w:rsidP="003D2F07">
            <w:pPr>
              <w:pStyle w:val="TAC"/>
            </w:pPr>
            <w:r w:rsidRPr="00EF5447">
              <w:rPr>
                <w:rFonts w:eastAsia="MS Mincho"/>
              </w:rPr>
              <w:t>21</w:t>
            </w:r>
          </w:p>
        </w:tc>
        <w:tc>
          <w:tcPr>
            <w:tcW w:w="828" w:type="dxa"/>
            <w:shd w:val="clear" w:color="auto" w:fill="auto"/>
            <w:noWrap/>
          </w:tcPr>
          <w:p w14:paraId="38EA6D1A" w14:textId="77777777" w:rsidR="00634713" w:rsidRPr="00EF5447" w:rsidRDefault="00634713" w:rsidP="003D2F07">
            <w:pPr>
              <w:pStyle w:val="TAC"/>
            </w:pPr>
            <w:r w:rsidRPr="00EF5447">
              <w:t>N/A</w:t>
            </w:r>
          </w:p>
        </w:tc>
        <w:tc>
          <w:tcPr>
            <w:tcW w:w="746" w:type="dxa"/>
            <w:shd w:val="clear" w:color="auto" w:fill="auto"/>
            <w:noWrap/>
          </w:tcPr>
          <w:p w14:paraId="1468464E" w14:textId="77777777" w:rsidR="00634713" w:rsidRPr="00EF5447" w:rsidRDefault="00634713" w:rsidP="003D2F07">
            <w:pPr>
              <w:pStyle w:val="TAC"/>
            </w:pPr>
            <w:r w:rsidRPr="00EF5447">
              <w:t>N/A</w:t>
            </w:r>
          </w:p>
        </w:tc>
        <w:tc>
          <w:tcPr>
            <w:tcW w:w="1582" w:type="dxa"/>
            <w:shd w:val="clear" w:color="auto" w:fill="auto"/>
            <w:noWrap/>
          </w:tcPr>
          <w:p w14:paraId="7F5DD93A" w14:textId="77777777" w:rsidR="00634713" w:rsidRPr="00EF5447" w:rsidRDefault="00634713" w:rsidP="003D2F07">
            <w:pPr>
              <w:pStyle w:val="TAC"/>
            </w:pPr>
            <w:r w:rsidRPr="00EF5447">
              <w:t>N/A</w:t>
            </w:r>
          </w:p>
        </w:tc>
        <w:tc>
          <w:tcPr>
            <w:tcW w:w="1323" w:type="dxa"/>
            <w:shd w:val="clear" w:color="auto" w:fill="auto"/>
            <w:noWrap/>
          </w:tcPr>
          <w:p w14:paraId="4E637D6E" w14:textId="77777777" w:rsidR="00634713" w:rsidRPr="00EF5447" w:rsidRDefault="00634713" w:rsidP="003D2F07">
            <w:pPr>
              <w:pStyle w:val="TAC"/>
            </w:pPr>
            <w:r w:rsidRPr="00EF5447">
              <w:t>N/A</w:t>
            </w:r>
          </w:p>
        </w:tc>
        <w:tc>
          <w:tcPr>
            <w:tcW w:w="696" w:type="dxa"/>
            <w:shd w:val="clear" w:color="auto" w:fill="auto"/>
          </w:tcPr>
          <w:p w14:paraId="59CFCC70" w14:textId="77777777" w:rsidR="00634713" w:rsidRPr="00EF5447" w:rsidRDefault="00634713" w:rsidP="003D2F07">
            <w:pPr>
              <w:pStyle w:val="TAC"/>
            </w:pPr>
            <w:r w:rsidRPr="00EF5447">
              <w:t>N/A</w:t>
            </w:r>
          </w:p>
        </w:tc>
        <w:tc>
          <w:tcPr>
            <w:tcW w:w="1247" w:type="dxa"/>
            <w:shd w:val="clear" w:color="auto" w:fill="auto"/>
          </w:tcPr>
          <w:p w14:paraId="13E2B89C" w14:textId="77777777" w:rsidR="00634713" w:rsidRPr="00EF5447" w:rsidRDefault="00634713" w:rsidP="003D2F07">
            <w:pPr>
              <w:pStyle w:val="TAC"/>
            </w:pPr>
            <w:r w:rsidRPr="00EF5447">
              <w:t>IMD3</w:t>
            </w:r>
          </w:p>
        </w:tc>
      </w:tr>
      <w:tr w:rsidR="00634713" w:rsidRPr="00EF5447" w14:paraId="4C32E175" w14:textId="77777777" w:rsidTr="003D2F07">
        <w:trPr>
          <w:trHeight w:val="54"/>
          <w:jc w:val="center"/>
        </w:trPr>
        <w:tc>
          <w:tcPr>
            <w:tcW w:w="2641" w:type="dxa"/>
            <w:tcBorders>
              <w:top w:val="nil"/>
              <w:bottom w:val="nil"/>
            </w:tcBorders>
            <w:shd w:val="clear" w:color="auto" w:fill="auto"/>
          </w:tcPr>
          <w:p w14:paraId="1B842283" w14:textId="77777777" w:rsidR="00634713" w:rsidRPr="00EF5447" w:rsidRDefault="00634713" w:rsidP="003D2F07">
            <w:pPr>
              <w:pStyle w:val="TAC"/>
            </w:pPr>
          </w:p>
        </w:tc>
        <w:tc>
          <w:tcPr>
            <w:tcW w:w="867" w:type="dxa"/>
            <w:shd w:val="clear" w:color="auto" w:fill="auto"/>
          </w:tcPr>
          <w:p w14:paraId="372CAC5E" w14:textId="77777777" w:rsidR="00634713" w:rsidRPr="00EF5447" w:rsidRDefault="00634713" w:rsidP="003D2F07">
            <w:pPr>
              <w:pStyle w:val="TAC"/>
            </w:pPr>
            <w:r w:rsidRPr="00EF5447">
              <w:t>n79</w:t>
            </w:r>
          </w:p>
        </w:tc>
        <w:tc>
          <w:tcPr>
            <w:tcW w:w="828" w:type="dxa"/>
            <w:shd w:val="clear" w:color="auto" w:fill="auto"/>
            <w:noWrap/>
          </w:tcPr>
          <w:p w14:paraId="47DD7581" w14:textId="77777777" w:rsidR="00634713" w:rsidRPr="00EF5447" w:rsidRDefault="00634713" w:rsidP="003D2F07">
            <w:pPr>
              <w:pStyle w:val="TAC"/>
            </w:pPr>
            <w:r w:rsidRPr="00EF5447">
              <w:t>N/A</w:t>
            </w:r>
          </w:p>
        </w:tc>
        <w:tc>
          <w:tcPr>
            <w:tcW w:w="746" w:type="dxa"/>
            <w:shd w:val="clear" w:color="auto" w:fill="auto"/>
            <w:noWrap/>
          </w:tcPr>
          <w:p w14:paraId="15F1AA29" w14:textId="77777777" w:rsidR="00634713" w:rsidRPr="00EF5447" w:rsidRDefault="00634713" w:rsidP="003D2F07">
            <w:pPr>
              <w:pStyle w:val="TAC"/>
            </w:pPr>
            <w:r w:rsidRPr="00EF5447">
              <w:t>N/A</w:t>
            </w:r>
          </w:p>
        </w:tc>
        <w:tc>
          <w:tcPr>
            <w:tcW w:w="1582" w:type="dxa"/>
            <w:shd w:val="clear" w:color="auto" w:fill="auto"/>
            <w:noWrap/>
          </w:tcPr>
          <w:p w14:paraId="7319A7A1" w14:textId="77777777" w:rsidR="00634713" w:rsidRPr="00EF5447" w:rsidRDefault="00634713" w:rsidP="003D2F07">
            <w:pPr>
              <w:pStyle w:val="TAC"/>
            </w:pPr>
            <w:r w:rsidRPr="00EF5447">
              <w:t>N/A</w:t>
            </w:r>
          </w:p>
        </w:tc>
        <w:tc>
          <w:tcPr>
            <w:tcW w:w="1323" w:type="dxa"/>
            <w:shd w:val="clear" w:color="auto" w:fill="auto"/>
            <w:noWrap/>
          </w:tcPr>
          <w:p w14:paraId="3A40C94B" w14:textId="77777777" w:rsidR="00634713" w:rsidRPr="00EF5447" w:rsidRDefault="00634713" w:rsidP="003D2F07">
            <w:pPr>
              <w:pStyle w:val="TAC"/>
            </w:pPr>
            <w:r w:rsidRPr="00EF5447">
              <w:t>N/A</w:t>
            </w:r>
          </w:p>
        </w:tc>
        <w:tc>
          <w:tcPr>
            <w:tcW w:w="696" w:type="dxa"/>
            <w:shd w:val="clear" w:color="auto" w:fill="auto"/>
          </w:tcPr>
          <w:p w14:paraId="62771B2F" w14:textId="77777777" w:rsidR="00634713" w:rsidRPr="00EF5447" w:rsidRDefault="00634713" w:rsidP="003D2F07">
            <w:pPr>
              <w:pStyle w:val="TAC"/>
            </w:pPr>
            <w:r w:rsidRPr="00EF5447">
              <w:t>N/A</w:t>
            </w:r>
          </w:p>
        </w:tc>
        <w:tc>
          <w:tcPr>
            <w:tcW w:w="1247" w:type="dxa"/>
            <w:shd w:val="clear" w:color="auto" w:fill="auto"/>
          </w:tcPr>
          <w:p w14:paraId="0E5ACB38" w14:textId="77777777" w:rsidR="00634713" w:rsidRPr="00EF5447" w:rsidRDefault="00634713" w:rsidP="003D2F07">
            <w:pPr>
              <w:pStyle w:val="TAC"/>
            </w:pPr>
            <w:r w:rsidRPr="00EF5447">
              <w:t>N/A</w:t>
            </w:r>
          </w:p>
        </w:tc>
      </w:tr>
      <w:tr w:rsidR="00634713" w:rsidRPr="00EF5447" w14:paraId="10EF54CD" w14:textId="77777777" w:rsidTr="003D2F07">
        <w:trPr>
          <w:trHeight w:val="54"/>
          <w:jc w:val="center"/>
        </w:trPr>
        <w:tc>
          <w:tcPr>
            <w:tcW w:w="2641" w:type="dxa"/>
            <w:tcBorders>
              <w:top w:val="nil"/>
              <w:bottom w:val="nil"/>
            </w:tcBorders>
            <w:shd w:val="clear" w:color="auto" w:fill="auto"/>
          </w:tcPr>
          <w:p w14:paraId="57003598" w14:textId="77777777" w:rsidR="00634713" w:rsidRPr="00EF5447" w:rsidRDefault="00634713" w:rsidP="003D2F07">
            <w:pPr>
              <w:pStyle w:val="TAC"/>
            </w:pPr>
          </w:p>
        </w:tc>
        <w:tc>
          <w:tcPr>
            <w:tcW w:w="867" w:type="dxa"/>
            <w:shd w:val="clear" w:color="auto" w:fill="auto"/>
          </w:tcPr>
          <w:p w14:paraId="3E14FE3B" w14:textId="77777777" w:rsidR="00634713" w:rsidRPr="00EF5447" w:rsidRDefault="00634713" w:rsidP="003D2F07">
            <w:pPr>
              <w:pStyle w:val="TAC"/>
              <w:rPr>
                <w:rFonts w:eastAsia="Malgun Gothic"/>
                <w:szCs w:val="18"/>
                <w:lang w:eastAsia="ko-KR"/>
              </w:rPr>
            </w:pPr>
            <w:r w:rsidRPr="00EF5447">
              <w:t>3</w:t>
            </w:r>
          </w:p>
        </w:tc>
        <w:tc>
          <w:tcPr>
            <w:tcW w:w="828" w:type="dxa"/>
            <w:shd w:val="clear" w:color="auto" w:fill="auto"/>
            <w:noWrap/>
          </w:tcPr>
          <w:p w14:paraId="4669FA7F" w14:textId="77777777" w:rsidR="00634713" w:rsidRPr="00EF5447" w:rsidRDefault="00634713" w:rsidP="003D2F07">
            <w:pPr>
              <w:pStyle w:val="TAC"/>
              <w:rPr>
                <w:rFonts w:eastAsia="Malgun Gothic"/>
                <w:szCs w:val="18"/>
                <w:lang w:eastAsia="ko-KR"/>
              </w:rPr>
            </w:pPr>
            <w:r w:rsidRPr="00EF5447">
              <w:t>1774.2</w:t>
            </w:r>
          </w:p>
        </w:tc>
        <w:tc>
          <w:tcPr>
            <w:tcW w:w="746" w:type="dxa"/>
            <w:shd w:val="clear" w:color="auto" w:fill="auto"/>
            <w:noWrap/>
          </w:tcPr>
          <w:p w14:paraId="6ABBA48A" w14:textId="77777777" w:rsidR="00634713" w:rsidRPr="00EF5447" w:rsidRDefault="00634713" w:rsidP="003D2F07">
            <w:pPr>
              <w:pStyle w:val="TAC"/>
              <w:rPr>
                <w:rFonts w:eastAsia="Malgun Gothic"/>
                <w:szCs w:val="18"/>
                <w:lang w:eastAsia="ko-KR"/>
              </w:rPr>
            </w:pPr>
            <w:r w:rsidRPr="00EF5447">
              <w:t>5</w:t>
            </w:r>
          </w:p>
        </w:tc>
        <w:tc>
          <w:tcPr>
            <w:tcW w:w="1582" w:type="dxa"/>
            <w:shd w:val="clear" w:color="auto" w:fill="auto"/>
            <w:noWrap/>
          </w:tcPr>
          <w:p w14:paraId="3BA42A22" w14:textId="77777777" w:rsidR="00634713" w:rsidRPr="00EF5447" w:rsidRDefault="00634713" w:rsidP="003D2F07">
            <w:pPr>
              <w:pStyle w:val="TAC"/>
              <w:rPr>
                <w:rFonts w:eastAsia="Malgun Gothic"/>
                <w:szCs w:val="18"/>
                <w:lang w:eastAsia="ko-KR"/>
              </w:rPr>
            </w:pPr>
            <w:r w:rsidRPr="00EF5447">
              <w:t>25</w:t>
            </w:r>
          </w:p>
        </w:tc>
        <w:tc>
          <w:tcPr>
            <w:tcW w:w="1323" w:type="dxa"/>
            <w:shd w:val="clear" w:color="auto" w:fill="auto"/>
            <w:noWrap/>
          </w:tcPr>
          <w:p w14:paraId="23F138B0" w14:textId="77777777" w:rsidR="00634713" w:rsidRPr="00EF5447" w:rsidRDefault="00634713" w:rsidP="003D2F07">
            <w:pPr>
              <w:pStyle w:val="TAC"/>
              <w:rPr>
                <w:rFonts w:eastAsia="Malgun Gothic"/>
                <w:szCs w:val="18"/>
                <w:lang w:eastAsia="ko-KR"/>
              </w:rPr>
            </w:pPr>
            <w:r w:rsidRPr="00EF5447">
              <w:t>1869.2</w:t>
            </w:r>
          </w:p>
        </w:tc>
        <w:tc>
          <w:tcPr>
            <w:tcW w:w="696" w:type="dxa"/>
            <w:shd w:val="clear" w:color="auto" w:fill="auto"/>
          </w:tcPr>
          <w:p w14:paraId="781885B6" w14:textId="77777777" w:rsidR="00634713" w:rsidRPr="00EF5447" w:rsidRDefault="00634713" w:rsidP="003D2F07">
            <w:pPr>
              <w:pStyle w:val="TAC"/>
              <w:rPr>
                <w:lang w:eastAsia="zh-CN"/>
              </w:rPr>
            </w:pPr>
            <w:r>
              <w:t>32</w:t>
            </w:r>
            <w:r w:rsidRPr="00EF5447">
              <w:t>.8</w:t>
            </w:r>
          </w:p>
        </w:tc>
        <w:tc>
          <w:tcPr>
            <w:tcW w:w="1247" w:type="dxa"/>
            <w:shd w:val="clear" w:color="auto" w:fill="auto"/>
          </w:tcPr>
          <w:p w14:paraId="5FCE85C9" w14:textId="77777777" w:rsidR="00634713" w:rsidRPr="00EF5447" w:rsidRDefault="00634713" w:rsidP="003D2F07">
            <w:pPr>
              <w:pStyle w:val="TAC"/>
              <w:rPr>
                <w:lang w:eastAsia="zh-CN"/>
              </w:rPr>
            </w:pPr>
            <w:r w:rsidRPr="00EF5447">
              <w:t>IMD3</w:t>
            </w:r>
          </w:p>
        </w:tc>
      </w:tr>
      <w:tr w:rsidR="00634713" w:rsidRPr="00EF5447" w14:paraId="079EA283" w14:textId="77777777" w:rsidTr="003D2F07">
        <w:trPr>
          <w:trHeight w:val="54"/>
          <w:jc w:val="center"/>
        </w:trPr>
        <w:tc>
          <w:tcPr>
            <w:tcW w:w="2641" w:type="dxa"/>
            <w:tcBorders>
              <w:top w:val="nil"/>
              <w:bottom w:val="nil"/>
            </w:tcBorders>
            <w:shd w:val="clear" w:color="auto" w:fill="auto"/>
          </w:tcPr>
          <w:p w14:paraId="4894FBB6" w14:textId="77777777" w:rsidR="00634713" w:rsidRPr="00EF5447" w:rsidRDefault="00634713" w:rsidP="003D2F07">
            <w:pPr>
              <w:pStyle w:val="TAC"/>
            </w:pPr>
          </w:p>
        </w:tc>
        <w:tc>
          <w:tcPr>
            <w:tcW w:w="867" w:type="dxa"/>
            <w:shd w:val="clear" w:color="auto" w:fill="auto"/>
          </w:tcPr>
          <w:p w14:paraId="16895AA6" w14:textId="77777777" w:rsidR="00634713" w:rsidRPr="00EF5447" w:rsidRDefault="00634713" w:rsidP="003D2F07">
            <w:pPr>
              <w:pStyle w:val="TAC"/>
              <w:rPr>
                <w:rFonts w:eastAsia="Malgun Gothic"/>
                <w:szCs w:val="18"/>
                <w:lang w:eastAsia="ko-KR"/>
              </w:rPr>
            </w:pPr>
            <w:r w:rsidRPr="00EF5447">
              <w:rPr>
                <w:rFonts w:eastAsia="MS Mincho"/>
              </w:rPr>
              <w:t>21</w:t>
            </w:r>
          </w:p>
        </w:tc>
        <w:tc>
          <w:tcPr>
            <w:tcW w:w="828" w:type="dxa"/>
            <w:shd w:val="clear" w:color="auto" w:fill="auto"/>
            <w:noWrap/>
          </w:tcPr>
          <w:p w14:paraId="2E674A81" w14:textId="77777777" w:rsidR="00634713" w:rsidRPr="00EF5447" w:rsidRDefault="00634713" w:rsidP="003D2F07">
            <w:pPr>
              <w:pStyle w:val="TAC"/>
              <w:rPr>
                <w:rFonts w:eastAsia="Malgun Gothic"/>
                <w:szCs w:val="18"/>
                <w:lang w:eastAsia="ko-KR"/>
              </w:rPr>
            </w:pPr>
            <w:r w:rsidRPr="00EF5447">
              <w:rPr>
                <w:rFonts w:eastAsia="MS Mincho"/>
              </w:rPr>
              <w:t>1450.4</w:t>
            </w:r>
          </w:p>
        </w:tc>
        <w:tc>
          <w:tcPr>
            <w:tcW w:w="746" w:type="dxa"/>
            <w:shd w:val="clear" w:color="auto" w:fill="auto"/>
            <w:noWrap/>
          </w:tcPr>
          <w:p w14:paraId="4BA1F32E" w14:textId="77777777" w:rsidR="00634713" w:rsidRPr="00EF5447" w:rsidRDefault="00634713" w:rsidP="003D2F07">
            <w:pPr>
              <w:pStyle w:val="TAC"/>
              <w:rPr>
                <w:rFonts w:eastAsia="Malgun Gothic"/>
                <w:szCs w:val="18"/>
                <w:lang w:eastAsia="ko-KR"/>
              </w:rPr>
            </w:pPr>
            <w:r w:rsidRPr="00EF5447">
              <w:rPr>
                <w:rFonts w:eastAsia="MS Mincho"/>
              </w:rPr>
              <w:t>5</w:t>
            </w:r>
          </w:p>
        </w:tc>
        <w:tc>
          <w:tcPr>
            <w:tcW w:w="1582" w:type="dxa"/>
            <w:shd w:val="clear" w:color="auto" w:fill="auto"/>
            <w:noWrap/>
          </w:tcPr>
          <w:p w14:paraId="1EFB0E05" w14:textId="77777777" w:rsidR="00634713" w:rsidRPr="00EF5447" w:rsidRDefault="00634713" w:rsidP="003D2F07">
            <w:pPr>
              <w:pStyle w:val="TAC"/>
              <w:rPr>
                <w:rFonts w:eastAsia="Malgun Gothic"/>
                <w:szCs w:val="18"/>
                <w:lang w:eastAsia="ko-KR"/>
              </w:rPr>
            </w:pPr>
            <w:r w:rsidRPr="00EF5447">
              <w:rPr>
                <w:rFonts w:eastAsia="MS Mincho"/>
              </w:rPr>
              <w:t>25</w:t>
            </w:r>
          </w:p>
        </w:tc>
        <w:tc>
          <w:tcPr>
            <w:tcW w:w="1323" w:type="dxa"/>
            <w:shd w:val="clear" w:color="auto" w:fill="auto"/>
            <w:noWrap/>
          </w:tcPr>
          <w:p w14:paraId="20559548" w14:textId="77777777" w:rsidR="00634713" w:rsidRPr="00EF5447" w:rsidRDefault="00634713" w:rsidP="003D2F07">
            <w:pPr>
              <w:pStyle w:val="TAC"/>
              <w:rPr>
                <w:rFonts w:eastAsia="Malgun Gothic"/>
                <w:szCs w:val="18"/>
                <w:lang w:eastAsia="ko-KR"/>
              </w:rPr>
            </w:pPr>
            <w:r w:rsidRPr="00EF5447">
              <w:rPr>
                <w:rFonts w:eastAsia="MS Mincho"/>
              </w:rPr>
              <w:t>1498.4</w:t>
            </w:r>
          </w:p>
        </w:tc>
        <w:tc>
          <w:tcPr>
            <w:tcW w:w="696" w:type="dxa"/>
            <w:shd w:val="clear" w:color="auto" w:fill="auto"/>
          </w:tcPr>
          <w:p w14:paraId="0E4CBF3B" w14:textId="77777777" w:rsidR="00634713" w:rsidRPr="00EF5447" w:rsidRDefault="00634713" w:rsidP="003D2F07">
            <w:pPr>
              <w:pStyle w:val="TAC"/>
              <w:rPr>
                <w:lang w:eastAsia="zh-CN"/>
              </w:rPr>
            </w:pPr>
            <w:r w:rsidRPr="00EF5447">
              <w:t>N/A</w:t>
            </w:r>
          </w:p>
        </w:tc>
        <w:tc>
          <w:tcPr>
            <w:tcW w:w="1247" w:type="dxa"/>
            <w:shd w:val="clear" w:color="auto" w:fill="auto"/>
          </w:tcPr>
          <w:p w14:paraId="3150E645" w14:textId="77777777" w:rsidR="00634713" w:rsidRPr="00EF5447" w:rsidRDefault="00634713" w:rsidP="003D2F07">
            <w:pPr>
              <w:pStyle w:val="TAC"/>
              <w:rPr>
                <w:lang w:eastAsia="zh-CN"/>
              </w:rPr>
            </w:pPr>
            <w:r w:rsidRPr="00EF5447">
              <w:t>N/A</w:t>
            </w:r>
          </w:p>
        </w:tc>
      </w:tr>
      <w:tr w:rsidR="00634713" w:rsidRPr="00EF5447" w14:paraId="1501645E" w14:textId="77777777" w:rsidTr="003D2F07">
        <w:trPr>
          <w:trHeight w:val="54"/>
          <w:jc w:val="center"/>
        </w:trPr>
        <w:tc>
          <w:tcPr>
            <w:tcW w:w="2641" w:type="dxa"/>
            <w:tcBorders>
              <w:top w:val="nil"/>
              <w:bottom w:val="single" w:sz="4" w:space="0" w:color="auto"/>
            </w:tcBorders>
            <w:shd w:val="clear" w:color="auto" w:fill="auto"/>
          </w:tcPr>
          <w:p w14:paraId="6BCD2CF7" w14:textId="77777777" w:rsidR="00634713" w:rsidRPr="00EF5447" w:rsidRDefault="00634713" w:rsidP="003D2F07">
            <w:pPr>
              <w:pStyle w:val="TAC"/>
            </w:pPr>
          </w:p>
        </w:tc>
        <w:tc>
          <w:tcPr>
            <w:tcW w:w="867" w:type="dxa"/>
            <w:tcBorders>
              <w:bottom w:val="single" w:sz="4" w:space="0" w:color="auto"/>
            </w:tcBorders>
            <w:shd w:val="clear" w:color="auto" w:fill="auto"/>
          </w:tcPr>
          <w:p w14:paraId="3942F478" w14:textId="77777777" w:rsidR="00634713" w:rsidRPr="00EF5447" w:rsidRDefault="00634713" w:rsidP="003D2F07">
            <w:pPr>
              <w:pStyle w:val="TAC"/>
              <w:rPr>
                <w:rFonts w:eastAsia="Malgun Gothic"/>
                <w:szCs w:val="18"/>
                <w:lang w:eastAsia="ko-KR"/>
              </w:rPr>
            </w:pPr>
            <w:r w:rsidRPr="00EF5447">
              <w:t>n79</w:t>
            </w:r>
          </w:p>
        </w:tc>
        <w:tc>
          <w:tcPr>
            <w:tcW w:w="828" w:type="dxa"/>
            <w:tcBorders>
              <w:bottom w:val="single" w:sz="4" w:space="0" w:color="auto"/>
            </w:tcBorders>
            <w:shd w:val="clear" w:color="auto" w:fill="auto"/>
            <w:noWrap/>
          </w:tcPr>
          <w:p w14:paraId="58A9796E" w14:textId="77777777" w:rsidR="00634713" w:rsidRPr="00EF5447" w:rsidRDefault="00634713" w:rsidP="003D2F07">
            <w:pPr>
              <w:pStyle w:val="TAC"/>
              <w:rPr>
                <w:rFonts w:eastAsia="Malgun Gothic"/>
                <w:szCs w:val="18"/>
                <w:lang w:eastAsia="ko-KR"/>
              </w:rPr>
            </w:pPr>
            <w:r w:rsidRPr="00EF5447">
              <w:t>4770</w:t>
            </w:r>
          </w:p>
        </w:tc>
        <w:tc>
          <w:tcPr>
            <w:tcW w:w="746" w:type="dxa"/>
            <w:tcBorders>
              <w:bottom w:val="single" w:sz="4" w:space="0" w:color="auto"/>
            </w:tcBorders>
            <w:shd w:val="clear" w:color="auto" w:fill="auto"/>
            <w:noWrap/>
          </w:tcPr>
          <w:p w14:paraId="78A468FE" w14:textId="77777777" w:rsidR="00634713" w:rsidRPr="00EF5447" w:rsidRDefault="00634713" w:rsidP="003D2F07">
            <w:pPr>
              <w:pStyle w:val="TAC"/>
              <w:rPr>
                <w:rFonts w:eastAsia="Malgun Gothic"/>
                <w:szCs w:val="18"/>
                <w:lang w:eastAsia="ko-KR"/>
              </w:rPr>
            </w:pPr>
            <w:r>
              <w:t>1</w:t>
            </w:r>
            <w:r w:rsidRPr="00EF5447">
              <w:t>0</w:t>
            </w:r>
          </w:p>
        </w:tc>
        <w:tc>
          <w:tcPr>
            <w:tcW w:w="1582" w:type="dxa"/>
            <w:tcBorders>
              <w:bottom w:val="single" w:sz="4" w:space="0" w:color="auto"/>
            </w:tcBorders>
            <w:shd w:val="clear" w:color="auto" w:fill="auto"/>
            <w:noWrap/>
          </w:tcPr>
          <w:p w14:paraId="565CD806" w14:textId="77777777" w:rsidR="00634713" w:rsidRPr="00EF5447" w:rsidRDefault="00634713" w:rsidP="003D2F07">
            <w:pPr>
              <w:pStyle w:val="TAC"/>
              <w:rPr>
                <w:rFonts w:eastAsia="Malgun Gothic"/>
                <w:szCs w:val="18"/>
                <w:lang w:eastAsia="ko-KR"/>
              </w:rPr>
            </w:pPr>
            <w:r>
              <w:t>50</w:t>
            </w:r>
          </w:p>
        </w:tc>
        <w:tc>
          <w:tcPr>
            <w:tcW w:w="1323" w:type="dxa"/>
            <w:tcBorders>
              <w:bottom w:val="single" w:sz="4" w:space="0" w:color="auto"/>
            </w:tcBorders>
            <w:shd w:val="clear" w:color="auto" w:fill="auto"/>
            <w:noWrap/>
          </w:tcPr>
          <w:p w14:paraId="42D852D8" w14:textId="77777777" w:rsidR="00634713" w:rsidRPr="00EF5447" w:rsidRDefault="00634713" w:rsidP="003D2F07">
            <w:pPr>
              <w:pStyle w:val="TAC"/>
              <w:rPr>
                <w:rFonts w:eastAsia="Malgun Gothic"/>
                <w:szCs w:val="18"/>
                <w:lang w:eastAsia="ko-KR"/>
              </w:rPr>
            </w:pPr>
            <w:r w:rsidRPr="00EF5447">
              <w:t>4770</w:t>
            </w:r>
          </w:p>
        </w:tc>
        <w:tc>
          <w:tcPr>
            <w:tcW w:w="696" w:type="dxa"/>
            <w:tcBorders>
              <w:bottom w:val="single" w:sz="4" w:space="0" w:color="auto"/>
            </w:tcBorders>
            <w:shd w:val="clear" w:color="auto" w:fill="auto"/>
          </w:tcPr>
          <w:p w14:paraId="7FEEFB30" w14:textId="77777777" w:rsidR="00634713" w:rsidRPr="00EF5447" w:rsidRDefault="00634713" w:rsidP="003D2F07">
            <w:pPr>
              <w:pStyle w:val="TAC"/>
              <w:rPr>
                <w:lang w:eastAsia="zh-CN"/>
              </w:rPr>
            </w:pPr>
            <w:r w:rsidRPr="00EF5447">
              <w:t>N/A</w:t>
            </w:r>
          </w:p>
        </w:tc>
        <w:tc>
          <w:tcPr>
            <w:tcW w:w="1247" w:type="dxa"/>
            <w:tcBorders>
              <w:bottom w:val="single" w:sz="4" w:space="0" w:color="auto"/>
            </w:tcBorders>
            <w:shd w:val="clear" w:color="auto" w:fill="auto"/>
          </w:tcPr>
          <w:p w14:paraId="0E274EA9" w14:textId="77777777" w:rsidR="00634713" w:rsidRPr="00EF5447" w:rsidRDefault="00634713" w:rsidP="003D2F07">
            <w:pPr>
              <w:pStyle w:val="TAC"/>
              <w:rPr>
                <w:lang w:eastAsia="zh-CN"/>
              </w:rPr>
            </w:pPr>
            <w:r w:rsidRPr="00EF5447">
              <w:t>N/A</w:t>
            </w:r>
          </w:p>
        </w:tc>
      </w:tr>
      <w:tr w:rsidR="00634713" w:rsidRPr="00EF5447" w14:paraId="0E597809" w14:textId="77777777" w:rsidTr="003D2F07">
        <w:trPr>
          <w:trHeight w:val="54"/>
          <w:jc w:val="center"/>
        </w:trPr>
        <w:tc>
          <w:tcPr>
            <w:tcW w:w="9930" w:type="dxa"/>
            <w:gridSpan w:val="8"/>
            <w:tcBorders>
              <w:top w:val="single" w:sz="4" w:space="0" w:color="auto"/>
              <w:bottom w:val="single" w:sz="4" w:space="0" w:color="auto"/>
            </w:tcBorders>
            <w:shd w:val="clear" w:color="auto" w:fill="auto"/>
            <w:vAlign w:val="center"/>
          </w:tcPr>
          <w:p w14:paraId="71741BC0" w14:textId="77777777" w:rsidR="00634713" w:rsidRPr="006B5C20" w:rsidRDefault="00634713" w:rsidP="003D2F07">
            <w:pPr>
              <w:pStyle w:val="TAN"/>
              <w:rPr>
                <w:lang w:eastAsia="ja-JP"/>
              </w:rPr>
            </w:pPr>
            <w:r w:rsidRPr="00B90A6B">
              <w:t xml:space="preserve">NOTE </w:t>
            </w:r>
            <w:r>
              <w:t>X</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tc>
      </w:tr>
    </w:tbl>
    <w:p w14:paraId="195E984F" w14:textId="77777777" w:rsidR="00634713" w:rsidRPr="0085002E" w:rsidRDefault="00634713" w:rsidP="00634713">
      <w:pPr>
        <w:rPr>
          <w:rFonts w:eastAsia="PMingLiU"/>
          <w:lang w:eastAsia="zh-TW"/>
        </w:rPr>
      </w:pPr>
    </w:p>
    <w:p w14:paraId="5D05DA86" w14:textId="77777777" w:rsidR="00634713" w:rsidRPr="0085002E" w:rsidRDefault="00634713" w:rsidP="00634713">
      <w:pPr>
        <w:pStyle w:val="Heading4"/>
        <w:rPr>
          <w:lang w:eastAsia="zh-CN"/>
        </w:rPr>
      </w:pPr>
      <w:bookmarkStart w:id="1865" w:name="_Toc151361986"/>
      <w:r>
        <w:t>5.32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65"/>
    </w:p>
    <w:p w14:paraId="449D3FFD" w14:textId="77777777" w:rsidR="00634713" w:rsidRPr="009353D8" w:rsidRDefault="00634713" w:rsidP="00634713">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CAACFE0" w14:textId="77777777" w:rsidR="00C14374" w:rsidRPr="00F964E5" w:rsidRDefault="00C14374" w:rsidP="00C14374">
      <w:pPr>
        <w:pStyle w:val="Heading3"/>
        <w:rPr>
          <w:rFonts w:eastAsia="MS Mincho"/>
          <w:lang w:eastAsia="ja-JP"/>
        </w:rPr>
      </w:pPr>
      <w:bookmarkStart w:id="1866" w:name="_Toc151361987"/>
      <w:r>
        <w:t>5.33</w:t>
      </w:r>
      <w:r w:rsidRPr="00F964E5">
        <w:tab/>
      </w:r>
      <w:r w:rsidRPr="00F964E5">
        <w:rPr>
          <w:rFonts w:eastAsia="MS Mincho" w:hint="eastAsia"/>
          <w:lang w:eastAsia="ja-JP"/>
        </w:rPr>
        <w:t>DC</w:t>
      </w:r>
      <w:r w:rsidRPr="00F964E5">
        <w:t>_</w:t>
      </w:r>
      <w:r w:rsidRPr="00F964E5">
        <w:rPr>
          <w:lang w:eastAsia="zh-CN"/>
        </w:rPr>
        <w:t>3-42</w:t>
      </w:r>
      <w:r w:rsidRPr="00F964E5">
        <w:rPr>
          <w:rFonts w:hint="eastAsia"/>
          <w:lang w:eastAsia="zh-CN"/>
        </w:rPr>
        <w:t>_</w:t>
      </w:r>
      <w:r w:rsidRPr="00F964E5">
        <w:rPr>
          <w:rFonts w:eastAsia="MS Mincho" w:hint="eastAsia"/>
          <w:lang w:eastAsia="ja-JP"/>
        </w:rPr>
        <w:t>n79</w:t>
      </w:r>
      <w:bookmarkEnd w:id="1866"/>
    </w:p>
    <w:p w14:paraId="3FF5C4E1" w14:textId="77777777" w:rsidR="00C14374" w:rsidRPr="00F964E5" w:rsidRDefault="00C14374" w:rsidP="00C14374">
      <w:pPr>
        <w:pStyle w:val="Heading4"/>
        <w:rPr>
          <w:rFonts w:eastAsia="MS Mincho"/>
          <w:lang w:eastAsia="ja-JP"/>
        </w:rPr>
      </w:pPr>
      <w:bookmarkStart w:id="1867" w:name="_Toc151361988"/>
      <w:r>
        <w:rPr>
          <w:lang w:eastAsia="zh-CN"/>
        </w:rPr>
        <w:t>5.33</w:t>
      </w:r>
      <w:r w:rsidRPr="00F964E5">
        <w:rPr>
          <w:rFonts w:hint="eastAsia"/>
          <w:lang w:eastAsia="zh-CN"/>
        </w:rPr>
        <w:t>.</w:t>
      </w:r>
      <w:r w:rsidRPr="00F964E5">
        <w:rPr>
          <w:lang w:eastAsia="zh-CN"/>
        </w:rPr>
        <w:t>1</w:t>
      </w:r>
      <w:r w:rsidRPr="00F964E5">
        <w:tab/>
      </w:r>
      <w:r w:rsidRPr="00F964E5">
        <w:rPr>
          <w:lang w:eastAsia="zh-CN"/>
        </w:rPr>
        <w:t xml:space="preserve">Configuration for </w:t>
      </w:r>
      <w:r w:rsidRPr="00F964E5">
        <w:rPr>
          <w:rFonts w:eastAsia="MS Mincho" w:hint="eastAsia"/>
          <w:lang w:eastAsia="ja-JP"/>
        </w:rPr>
        <w:t>DC</w:t>
      </w:r>
      <w:bookmarkEnd w:id="1867"/>
    </w:p>
    <w:p w14:paraId="528EB2FF" w14:textId="77777777" w:rsidR="00C14374" w:rsidRPr="00F964E5" w:rsidRDefault="00C14374" w:rsidP="00C14374">
      <w:pPr>
        <w:pStyle w:val="TH"/>
      </w:pPr>
      <w:r w:rsidRPr="00F964E5">
        <w:t xml:space="preserve">Table </w:t>
      </w:r>
      <w:r>
        <w:t>5.33</w:t>
      </w:r>
      <w:r w:rsidRPr="00F964E5">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14374" w:rsidRPr="00F964E5" w14:paraId="16166D65" w14:textId="77777777" w:rsidTr="003D2F07">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775B083" w14:textId="77777777" w:rsidR="00C14374" w:rsidRPr="00F964E5" w:rsidRDefault="00C14374" w:rsidP="003D2F07">
            <w:pPr>
              <w:keepLines/>
              <w:spacing w:after="0"/>
              <w:jc w:val="center"/>
              <w:rPr>
                <w:rFonts w:ascii="Arial" w:hAnsi="Arial"/>
                <w:b/>
                <w:sz w:val="18"/>
                <w:lang w:eastAsia="fi-FI"/>
              </w:rPr>
            </w:pPr>
            <w:r w:rsidRPr="00F964E5">
              <w:rPr>
                <w:rFonts w:ascii="Arial" w:hAnsi="Arial"/>
                <w:b/>
                <w:sz w:val="18"/>
                <w:lang w:eastAsia="fi-FI"/>
              </w:rPr>
              <w:t>EN-DC</w:t>
            </w:r>
          </w:p>
          <w:p w14:paraId="09015D32" w14:textId="77777777" w:rsidR="00C14374" w:rsidRPr="00F964E5" w:rsidRDefault="00C14374" w:rsidP="003D2F07">
            <w:pPr>
              <w:keepLines/>
              <w:spacing w:after="0"/>
              <w:jc w:val="center"/>
              <w:rPr>
                <w:rFonts w:ascii="Arial" w:hAnsi="Arial"/>
                <w:b/>
                <w:sz w:val="18"/>
                <w:lang w:eastAsia="fi-FI"/>
              </w:rPr>
            </w:pPr>
            <w:r w:rsidRPr="00F964E5">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4610535" w14:textId="77777777" w:rsidR="00C14374" w:rsidRPr="00F964E5" w:rsidRDefault="00C14374" w:rsidP="003D2F07">
            <w:pPr>
              <w:keepLines/>
              <w:spacing w:after="0"/>
              <w:jc w:val="center"/>
              <w:rPr>
                <w:rFonts w:ascii="Arial" w:hAnsi="Arial"/>
                <w:b/>
                <w:sz w:val="18"/>
                <w:lang w:val="fr-FR" w:eastAsia="fi-FI"/>
              </w:rPr>
            </w:pPr>
            <w:r w:rsidRPr="00F964E5">
              <w:rPr>
                <w:rFonts w:ascii="Arial" w:hAnsi="Arial"/>
                <w:b/>
                <w:sz w:val="18"/>
                <w:lang w:val="fr-FR" w:eastAsia="fi-FI"/>
              </w:rPr>
              <w:t>Uplink EN-DC</w:t>
            </w:r>
          </w:p>
          <w:p w14:paraId="69118503" w14:textId="77777777" w:rsidR="00C14374" w:rsidRPr="00F964E5" w:rsidRDefault="00C14374" w:rsidP="003D2F07">
            <w:pPr>
              <w:keepLines/>
              <w:spacing w:after="0"/>
              <w:jc w:val="center"/>
              <w:rPr>
                <w:rFonts w:ascii="Arial" w:hAnsi="Arial"/>
                <w:b/>
                <w:sz w:val="18"/>
                <w:lang w:val="fr-FR" w:eastAsia="fi-FI"/>
              </w:rPr>
            </w:pPr>
            <w:r w:rsidRPr="00F964E5">
              <w:rPr>
                <w:rFonts w:ascii="Arial" w:hAnsi="Arial"/>
                <w:b/>
                <w:sz w:val="18"/>
                <w:lang w:val="fr-FR" w:eastAsia="fi-FI"/>
              </w:rPr>
              <w:t>configuration</w:t>
            </w:r>
          </w:p>
          <w:p w14:paraId="6028BE39" w14:textId="77777777" w:rsidR="00C14374" w:rsidRPr="00F964E5" w:rsidRDefault="00C14374" w:rsidP="003D2F07">
            <w:pPr>
              <w:keepLines/>
              <w:spacing w:after="0"/>
              <w:jc w:val="center"/>
              <w:rPr>
                <w:rFonts w:ascii="Arial" w:hAnsi="Arial"/>
                <w:b/>
                <w:sz w:val="18"/>
                <w:lang w:val="fr-FR" w:eastAsia="fi-FI"/>
              </w:rPr>
            </w:pPr>
            <w:r w:rsidRPr="00F964E5">
              <w:rPr>
                <w:rFonts w:ascii="Arial" w:hAnsi="Arial"/>
                <w:b/>
                <w:sz w:val="18"/>
                <w:lang w:val="fr-FR" w:eastAsia="fi-FI"/>
              </w:rPr>
              <w:t>(NOTE 1)</w:t>
            </w:r>
          </w:p>
        </w:tc>
      </w:tr>
      <w:tr w:rsidR="00C14374" w:rsidRPr="00F964E5" w14:paraId="3DB205FD" w14:textId="77777777" w:rsidTr="003D2F07">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F899D" w14:textId="77777777" w:rsidR="00C14374" w:rsidRPr="00F964E5" w:rsidRDefault="00C14374" w:rsidP="003D2F07">
            <w:pPr>
              <w:keepNext/>
              <w:keepLines/>
              <w:spacing w:after="0"/>
              <w:jc w:val="center"/>
              <w:rPr>
                <w:rFonts w:ascii="Arial" w:hAnsi="Arial"/>
                <w:noProof/>
                <w:sz w:val="18"/>
                <w:lang w:eastAsia="zh-CN"/>
              </w:rPr>
            </w:pPr>
            <w:r w:rsidRPr="00F964E5">
              <w:rPr>
                <w:rFonts w:ascii="Arial" w:hAnsi="Arial"/>
                <w:noProof/>
                <w:sz w:val="18"/>
                <w:lang w:eastAsia="zh-CN"/>
              </w:rPr>
              <w:t>DC_3A-42A_n79A</w:t>
            </w:r>
            <w:r w:rsidRPr="00F964E5">
              <w:rPr>
                <w:rFonts w:ascii="Arial" w:hAnsi="Arial"/>
                <w:noProof/>
                <w:sz w:val="18"/>
                <w:vertAlign w:val="superscript"/>
                <w:lang w:eastAsia="zh-CN"/>
              </w:rPr>
              <w:t>14</w:t>
            </w:r>
          </w:p>
          <w:p w14:paraId="52FF48A4" w14:textId="77777777" w:rsidR="00C14374" w:rsidRPr="00F964E5" w:rsidRDefault="00C14374" w:rsidP="003D2F07">
            <w:pPr>
              <w:keepNext/>
              <w:keepLines/>
              <w:spacing w:after="0"/>
              <w:jc w:val="center"/>
              <w:rPr>
                <w:rFonts w:ascii="Arial" w:hAnsi="Arial"/>
                <w:sz w:val="18"/>
                <w:lang w:eastAsia="ja-JP"/>
              </w:rPr>
            </w:pPr>
            <w:r w:rsidRPr="00F964E5">
              <w:rPr>
                <w:rFonts w:ascii="Arial" w:hAnsi="Arial"/>
                <w:sz w:val="18"/>
                <w:lang w:eastAsia="ja-JP"/>
              </w:rPr>
              <w:t>DC_3A-42C_n79A</w:t>
            </w:r>
            <w:r w:rsidRPr="00F964E5">
              <w:rPr>
                <w:rFonts w:ascii="Arial" w:hAnsi="Arial"/>
                <w:noProof/>
                <w:sz w:val="18"/>
                <w:vertAlign w:val="superscript"/>
                <w:lang w:eastAsia="zh-CN"/>
              </w:rPr>
              <w:t>14</w:t>
            </w:r>
          </w:p>
          <w:p w14:paraId="2692981E" w14:textId="77777777" w:rsidR="00C14374" w:rsidRPr="00F964E5" w:rsidRDefault="00C14374" w:rsidP="003D2F07">
            <w:pPr>
              <w:keepNext/>
              <w:keepLines/>
              <w:spacing w:after="0"/>
              <w:jc w:val="center"/>
              <w:rPr>
                <w:rFonts w:ascii="Arial" w:hAnsi="Arial"/>
                <w:sz w:val="18"/>
                <w:lang w:eastAsia="ja-JP"/>
              </w:rPr>
            </w:pPr>
            <w:r w:rsidRPr="00F964E5">
              <w:rPr>
                <w:rFonts w:ascii="Arial" w:hAnsi="Arial"/>
                <w:sz w:val="18"/>
                <w:lang w:eastAsia="ja-JP"/>
              </w:rPr>
              <w:t>DC_3A-42D_n79A</w:t>
            </w:r>
            <w:r w:rsidRPr="00F964E5">
              <w:rPr>
                <w:rFonts w:ascii="Arial" w:hAnsi="Arial"/>
                <w:noProof/>
                <w:sz w:val="18"/>
                <w:vertAlign w:val="superscript"/>
                <w:lang w:eastAsia="zh-CN"/>
              </w:rPr>
              <w:t>14</w:t>
            </w:r>
          </w:p>
          <w:p w14:paraId="60E276E3" w14:textId="77777777" w:rsidR="00C14374" w:rsidRPr="00F964E5" w:rsidRDefault="00C14374" w:rsidP="003D2F07">
            <w:pPr>
              <w:keepNext/>
              <w:keepLines/>
              <w:spacing w:after="0"/>
              <w:jc w:val="center"/>
              <w:rPr>
                <w:rFonts w:ascii="Arial" w:eastAsia="Yu Mincho" w:hAnsi="Arial"/>
                <w:noProof/>
                <w:sz w:val="18"/>
                <w:lang w:eastAsia="ja-JP"/>
              </w:rPr>
            </w:pPr>
            <w:r w:rsidRPr="00F964E5">
              <w:rPr>
                <w:rFonts w:ascii="Arial" w:hAnsi="Arial"/>
                <w:noProof/>
                <w:sz w:val="18"/>
              </w:rPr>
              <w:t>DC_3A-42E_n79A</w:t>
            </w:r>
            <w:r w:rsidRPr="00F964E5">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AF7C0F2" w14:textId="77777777" w:rsidR="00C14374" w:rsidRPr="00F964E5" w:rsidRDefault="00C14374" w:rsidP="003D2F07">
            <w:pPr>
              <w:keepNext/>
              <w:keepLines/>
              <w:spacing w:after="0"/>
              <w:jc w:val="center"/>
              <w:rPr>
                <w:rFonts w:ascii="Arial" w:hAnsi="Arial"/>
                <w:sz w:val="18"/>
                <w:vertAlign w:val="superscript"/>
              </w:rPr>
            </w:pPr>
            <w:r w:rsidRPr="00F964E5">
              <w:rPr>
                <w:rFonts w:ascii="Arial" w:hAnsi="Arial"/>
                <w:sz w:val="18"/>
              </w:rPr>
              <w:t>DC_3A_n79A</w:t>
            </w:r>
            <w:r w:rsidRPr="00F964E5">
              <w:rPr>
                <w:rFonts w:ascii="Arial" w:hAnsi="Arial"/>
                <w:sz w:val="18"/>
                <w:vertAlign w:val="superscript"/>
              </w:rPr>
              <w:t>14</w:t>
            </w:r>
          </w:p>
        </w:tc>
      </w:tr>
      <w:tr w:rsidR="00C14374" w:rsidRPr="00F964E5" w14:paraId="3D0C9568" w14:textId="77777777" w:rsidTr="003D2F07">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19CA156" w14:textId="77777777" w:rsidR="00C14374" w:rsidRPr="00F964E5" w:rsidRDefault="00C14374" w:rsidP="003D2F07">
            <w:pPr>
              <w:keepNext/>
              <w:keepLines/>
              <w:spacing w:after="0"/>
              <w:ind w:left="851" w:hanging="851"/>
              <w:rPr>
                <w:rFonts w:ascii="Arial" w:hAnsi="Arial"/>
                <w:sz w:val="18"/>
              </w:rPr>
            </w:pPr>
            <w:r w:rsidRPr="00F964E5">
              <w:rPr>
                <w:rFonts w:ascii="Arial" w:hAnsi="Arial"/>
                <w:sz w:val="18"/>
              </w:rPr>
              <w:t>NOTE 1:</w:t>
            </w:r>
            <w:r w:rsidRPr="00F964E5">
              <w:rPr>
                <w:rFonts w:ascii="Arial" w:hAnsi="Arial"/>
                <w:sz w:val="18"/>
              </w:rPr>
              <w:tab/>
              <w:t>Uplink EN-DC configurations are the configurations supported by the present release of specifications.</w:t>
            </w:r>
          </w:p>
          <w:p w14:paraId="20E645B3" w14:textId="77777777" w:rsidR="00C14374" w:rsidRPr="00F964E5" w:rsidRDefault="00C14374" w:rsidP="003D2F07">
            <w:pPr>
              <w:keepNext/>
              <w:keepLines/>
              <w:spacing w:after="0"/>
              <w:ind w:left="851" w:hanging="851"/>
              <w:rPr>
                <w:rFonts w:ascii="Arial" w:hAnsi="Arial"/>
                <w:sz w:val="18"/>
              </w:rPr>
            </w:pPr>
            <w:r w:rsidRPr="00F964E5">
              <w:rPr>
                <w:rFonts w:ascii="Arial" w:hAnsi="Arial"/>
                <w:sz w:val="18"/>
                <w:lang w:eastAsia="ja-JP"/>
              </w:rPr>
              <w:t xml:space="preserve">NOTE </w:t>
            </w:r>
            <w:r w:rsidRPr="00F964E5">
              <w:rPr>
                <w:rFonts w:ascii="Arial" w:hAnsi="Arial"/>
                <w:sz w:val="18"/>
              </w:rPr>
              <w:t>14</w:t>
            </w:r>
            <w:r w:rsidRPr="00F964E5">
              <w:rPr>
                <w:rFonts w:ascii="Arial" w:hAnsi="Arial"/>
                <w:sz w:val="18"/>
                <w:lang w:eastAsia="ja-JP"/>
              </w:rPr>
              <w:t>:</w:t>
            </w:r>
            <w:r w:rsidRPr="00F964E5">
              <w:rPr>
                <w:rFonts w:ascii="Arial" w:hAnsi="Arial"/>
                <w:sz w:val="18"/>
                <w:lang w:eastAsia="ja-JP"/>
              </w:rPr>
              <w:tab/>
              <w:t>PC3 or PC2 Uplink EN-DC configuration is applicable to EN-DC configurations.</w:t>
            </w:r>
          </w:p>
        </w:tc>
      </w:tr>
    </w:tbl>
    <w:p w14:paraId="26CC8528" w14:textId="77777777" w:rsidR="00C14374" w:rsidRPr="00F964E5" w:rsidRDefault="00C14374" w:rsidP="00C14374">
      <w:pPr>
        <w:rPr>
          <w:rFonts w:eastAsia="PMingLiU"/>
          <w:color w:val="0033CC"/>
          <w:lang w:eastAsia="zh-TW"/>
        </w:rPr>
      </w:pPr>
    </w:p>
    <w:p w14:paraId="0F1D2939" w14:textId="77777777" w:rsidR="00C14374" w:rsidRPr="00F964E5" w:rsidRDefault="00C14374" w:rsidP="00C14374">
      <w:pPr>
        <w:pStyle w:val="Heading4"/>
        <w:rPr>
          <w:lang w:eastAsia="zh-CN"/>
        </w:rPr>
      </w:pPr>
      <w:bookmarkStart w:id="1868" w:name="_Toc151361989"/>
      <w:r>
        <w:rPr>
          <w:lang w:eastAsia="zh-CN"/>
        </w:rPr>
        <w:lastRenderedPageBreak/>
        <w:t>5.33</w:t>
      </w:r>
      <w:r w:rsidRPr="00F964E5">
        <w:rPr>
          <w:lang w:eastAsia="zh-CN"/>
        </w:rPr>
        <w:t>.2</w:t>
      </w:r>
      <w:r w:rsidRPr="00F964E5">
        <w:rPr>
          <w:lang w:eastAsia="zh-CN"/>
        </w:rPr>
        <w:tab/>
        <w:t xml:space="preserve">Maximum output power for </w:t>
      </w:r>
      <w:r w:rsidRPr="00F964E5">
        <w:rPr>
          <w:rFonts w:hint="eastAsia"/>
          <w:lang w:eastAsia="zh-CN"/>
        </w:rPr>
        <w:t>DC</w:t>
      </w:r>
      <w:bookmarkEnd w:id="1868"/>
    </w:p>
    <w:p w14:paraId="6CC33371" w14:textId="77777777" w:rsidR="00C14374" w:rsidRPr="00F964E5" w:rsidRDefault="00C14374" w:rsidP="00C14374">
      <w:pPr>
        <w:ind w:firstLineChars="100" w:firstLine="200"/>
        <w:rPr>
          <w:rFonts w:eastAsia="PMingLiU"/>
          <w:lang w:eastAsia="zh-TW"/>
        </w:rPr>
      </w:pPr>
      <w:r w:rsidRPr="00F964E5">
        <w:rPr>
          <w:rFonts w:eastAsia="PMingLiU"/>
          <w:lang w:eastAsia="zh-TW"/>
        </w:rPr>
        <w:t>Based on studies of PC2 DC_3_n79, this section can be omitted.</w:t>
      </w:r>
    </w:p>
    <w:p w14:paraId="179957AF" w14:textId="77777777" w:rsidR="00C14374" w:rsidRPr="00F964E5" w:rsidRDefault="00C14374" w:rsidP="00C14374">
      <w:pPr>
        <w:rPr>
          <w:rFonts w:eastAsia="Yu Mincho"/>
          <w:lang w:eastAsia="ja-JP"/>
        </w:rPr>
      </w:pPr>
    </w:p>
    <w:p w14:paraId="70C5A21F" w14:textId="77777777" w:rsidR="00C14374" w:rsidRPr="00F964E5" w:rsidRDefault="00C14374" w:rsidP="00C14374">
      <w:pPr>
        <w:pStyle w:val="Heading4"/>
        <w:rPr>
          <w:lang w:eastAsia="zh-CN"/>
        </w:rPr>
      </w:pPr>
      <w:bookmarkStart w:id="1869" w:name="_Toc151361990"/>
      <w:r>
        <w:rPr>
          <w:lang w:eastAsia="zh-CN"/>
        </w:rPr>
        <w:t>5.33</w:t>
      </w:r>
      <w:r w:rsidRPr="00F964E5">
        <w:rPr>
          <w:lang w:eastAsia="zh-CN"/>
        </w:rPr>
        <w:t>.3</w:t>
      </w:r>
      <w:r w:rsidRPr="00F964E5">
        <w:rPr>
          <w:lang w:eastAsia="zh-CN"/>
        </w:rPr>
        <w:tab/>
        <w:t>REFSENS requirements for DC</w:t>
      </w:r>
      <w:bookmarkEnd w:id="1869"/>
    </w:p>
    <w:p w14:paraId="68E97F63" w14:textId="77777777" w:rsidR="00C14374" w:rsidRPr="00F964E5" w:rsidRDefault="00C14374" w:rsidP="00C14374">
      <w:pPr>
        <w:widowControl w:val="0"/>
        <w:spacing w:after="0"/>
        <w:ind w:firstLineChars="100" w:firstLine="200"/>
        <w:rPr>
          <w:rFonts w:eastAsia="MS Mincho"/>
          <w:kern w:val="2"/>
          <w:lang w:val="en-US" w:eastAsia="zh-CN"/>
        </w:rPr>
      </w:pPr>
      <w:r w:rsidRPr="00F964E5">
        <w:rPr>
          <w:rFonts w:eastAsia="MS Mincho"/>
          <w:lang w:eastAsia="zh-TW"/>
        </w:rPr>
        <w:t xml:space="preserve">Analysis of REFSENS exceptions or MSD requirements is needed due to higher power UL DC. </w:t>
      </w:r>
      <w:r w:rsidRPr="00F964E5">
        <w:rPr>
          <w:rFonts w:hint="eastAsia"/>
          <w:lang w:eastAsia="ja-JP"/>
        </w:rPr>
        <w:t xml:space="preserve">Based on co-existence studies of </w:t>
      </w:r>
      <w:r w:rsidRPr="00F964E5">
        <w:rPr>
          <w:rFonts w:eastAsia="PMingLiU"/>
          <w:lang w:eastAsia="zh-TW"/>
        </w:rPr>
        <w:t>DC_3_n79</w:t>
      </w:r>
      <w:r w:rsidRPr="00F964E5">
        <w:t xml:space="preserve"> </w:t>
      </w:r>
      <w:r w:rsidRPr="00F964E5">
        <w:rPr>
          <w:rFonts w:hint="eastAsia"/>
          <w:lang w:eastAsia="ja-JP"/>
        </w:rPr>
        <w:t>captured in TR 37.863-01-01 [</w:t>
      </w:r>
      <w:r w:rsidRPr="00F964E5">
        <w:rPr>
          <w:lang w:eastAsia="ja-JP"/>
        </w:rPr>
        <w:t>3</w:t>
      </w:r>
      <w:r w:rsidRPr="00F964E5">
        <w:rPr>
          <w:rFonts w:hint="eastAsia"/>
          <w:lang w:eastAsia="ja-JP"/>
        </w:rPr>
        <w:t>], own Rx impact</w:t>
      </w:r>
      <w:r w:rsidRPr="00F964E5">
        <w:rPr>
          <w:lang w:eastAsia="ja-JP"/>
        </w:rPr>
        <w:t>s</w:t>
      </w:r>
      <w:r w:rsidRPr="00F964E5">
        <w:rPr>
          <w:rFonts w:hint="eastAsia"/>
          <w:lang w:eastAsia="ja-JP"/>
        </w:rPr>
        <w:t xml:space="preserve"> of the 3</w:t>
      </w:r>
      <w:r w:rsidRPr="00F964E5">
        <w:rPr>
          <w:lang w:eastAsia="ja-JP"/>
        </w:rPr>
        <w:t>rd</w:t>
      </w:r>
      <w:r w:rsidRPr="00F964E5">
        <w:rPr>
          <w:rFonts w:hint="eastAsia"/>
          <w:lang w:eastAsia="ja-JP"/>
        </w:rPr>
        <w:t xml:space="preserve"> band </w:t>
      </w:r>
      <w:r w:rsidRPr="00F964E5">
        <w:rPr>
          <w:lang w:eastAsia="ja-JP"/>
        </w:rPr>
        <w:t>are as</w:t>
      </w:r>
      <w:r w:rsidRPr="00F964E5">
        <w:rPr>
          <w:rFonts w:hint="eastAsia"/>
          <w:lang w:eastAsia="ja-JP"/>
        </w:rPr>
        <w:t xml:space="preserve"> follow</w:t>
      </w:r>
      <w:r w:rsidRPr="00F964E5">
        <w:rPr>
          <w:lang w:eastAsia="ja-JP"/>
        </w:rPr>
        <w:t>s:</w:t>
      </w:r>
    </w:p>
    <w:p w14:paraId="60C8EA2E" w14:textId="77777777" w:rsidR="00C14374" w:rsidRPr="00F964E5" w:rsidRDefault="00C14374" w:rsidP="00C1437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F964E5">
        <w:rPr>
          <w:rFonts w:eastAsia="MS Mincho"/>
          <w:kern w:val="2"/>
          <w:lang w:val="en-US" w:eastAsia="zh-CN"/>
        </w:rPr>
        <w:t xml:space="preserve"> the 5th order IMD generated by dual uplink of band 3 and band n79 may impact the Rx frequencies of band 42.</w:t>
      </w:r>
    </w:p>
    <w:p w14:paraId="16CCD229" w14:textId="77777777" w:rsidR="00C14374" w:rsidRPr="00F964E5" w:rsidRDefault="00C14374" w:rsidP="00C14374">
      <w:pPr>
        <w:widowControl w:val="0"/>
        <w:spacing w:after="0"/>
        <w:rPr>
          <w:rFonts w:eastAsia="Yu Mincho"/>
          <w:lang w:eastAsia="ja-JP"/>
        </w:rPr>
      </w:pPr>
    </w:p>
    <w:p w14:paraId="4AA73481" w14:textId="77777777" w:rsidR="00C14374" w:rsidRPr="00F964E5" w:rsidRDefault="00C14374" w:rsidP="00C14374">
      <w:pPr>
        <w:widowControl w:val="0"/>
        <w:spacing w:after="0"/>
        <w:ind w:firstLineChars="100" w:firstLine="200"/>
        <w:rPr>
          <w:lang w:eastAsia="ja-JP"/>
        </w:rPr>
      </w:pPr>
      <w:r w:rsidRPr="00F964E5">
        <w:rPr>
          <w:lang w:eastAsia="ja-JP"/>
        </w:rPr>
        <w:t>Considering actual spectrum holdings, the frequency range can be limited as Band n79 UL/DL = 4500-5000/4500-5000MHz. This is based on the discussion when PC3 DC with the same configuration was specified [4]. Therefore, own Rx impacts can be simplified as below:</w:t>
      </w:r>
    </w:p>
    <w:p w14:paraId="0B9608E4" w14:textId="77777777" w:rsidR="00C14374" w:rsidRPr="00F964E5" w:rsidRDefault="00C14374" w:rsidP="00C1437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F964E5">
        <w:rPr>
          <w:rFonts w:eastAsia="MS Mincho"/>
          <w:kern w:val="2"/>
          <w:lang w:val="en-US" w:eastAsia="zh-CN"/>
        </w:rPr>
        <w:t xml:space="preserve"> the IMDs up to 5th order generated by dual uplink of band 3 and band n79 do not impact the Rx frequencies of band 42.</w:t>
      </w:r>
    </w:p>
    <w:p w14:paraId="15DFC602" w14:textId="77777777" w:rsidR="00C14374" w:rsidRPr="00F964E5" w:rsidRDefault="00C14374" w:rsidP="00C14374">
      <w:pPr>
        <w:widowControl w:val="0"/>
        <w:spacing w:after="0"/>
        <w:rPr>
          <w:lang w:eastAsia="ja-JP"/>
        </w:rPr>
      </w:pPr>
    </w:p>
    <w:p w14:paraId="44BBF086" w14:textId="77777777" w:rsidR="00C14374" w:rsidRPr="00F964E5" w:rsidRDefault="00C14374" w:rsidP="00C14374">
      <w:pPr>
        <w:widowControl w:val="0"/>
        <w:spacing w:after="0"/>
        <w:ind w:firstLineChars="100" w:firstLine="200"/>
        <w:rPr>
          <w:rFonts w:eastAsia="DengXian"/>
          <w:kern w:val="2"/>
          <w:lang w:val="en-US" w:eastAsia="zh-CN"/>
        </w:rPr>
      </w:pPr>
      <w:r w:rsidRPr="00F964E5">
        <w:rPr>
          <w:lang w:eastAsia="ja-JP"/>
        </w:rPr>
        <w:t xml:space="preserve">Therefore, </w:t>
      </w:r>
      <w:r w:rsidRPr="00F964E5">
        <w:rPr>
          <w:rFonts w:eastAsia="MS Mincho"/>
          <w:kern w:val="2"/>
          <w:lang w:val="en-US" w:eastAsia="zh-CN"/>
        </w:rPr>
        <w:t xml:space="preserve">MSD value is shown in Table </w:t>
      </w:r>
      <w:r>
        <w:rPr>
          <w:rFonts w:eastAsia="MS Mincho"/>
          <w:kern w:val="2"/>
          <w:lang w:val="en-US" w:eastAsia="zh-CN"/>
        </w:rPr>
        <w:t>5.33</w:t>
      </w:r>
      <w:r w:rsidRPr="00F964E5">
        <w:rPr>
          <w:rFonts w:eastAsia="MS Mincho"/>
          <w:kern w:val="2"/>
          <w:lang w:val="en-US" w:eastAsia="zh-CN"/>
        </w:rPr>
        <w:t>.3-1 below.</w:t>
      </w:r>
    </w:p>
    <w:p w14:paraId="79072E8D" w14:textId="77777777" w:rsidR="00C14374" w:rsidRPr="00F964E5" w:rsidRDefault="00C14374" w:rsidP="00C14374">
      <w:pPr>
        <w:widowControl w:val="0"/>
        <w:spacing w:after="0"/>
        <w:ind w:firstLineChars="100" w:firstLine="200"/>
        <w:rPr>
          <w:rFonts w:eastAsia="MS Mincho"/>
          <w:kern w:val="2"/>
          <w:lang w:val="en-US" w:eastAsia="zh-CN"/>
        </w:rPr>
      </w:pPr>
    </w:p>
    <w:p w14:paraId="2391CA51" w14:textId="77777777" w:rsidR="00C14374" w:rsidRPr="00F964E5" w:rsidRDefault="00C14374" w:rsidP="00C14374">
      <w:pPr>
        <w:pStyle w:val="TH"/>
      </w:pPr>
      <w:r w:rsidRPr="00F964E5">
        <w:t xml:space="preserve">Table </w:t>
      </w:r>
      <w:r>
        <w:t>5.33</w:t>
      </w:r>
      <w:r w:rsidRPr="00F964E5">
        <w:t>.3-1: 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C14374" w:rsidRPr="00F964E5" w14:paraId="6892C796" w14:textId="77777777" w:rsidTr="003D2F07">
        <w:trPr>
          <w:trHeight w:val="231"/>
          <w:tblHeader/>
          <w:jc w:val="center"/>
        </w:trPr>
        <w:tc>
          <w:tcPr>
            <w:tcW w:w="9930" w:type="dxa"/>
            <w:gridSpan w:val="8"/>
            <w:tcBorders>
              <w:bottom w:val="single" w:sz="4" w:space="0" w:color="auto"/>
            </w:tcBorders>
            <w:shd w:val="clear" w:color="auto" w:fill="auto"/>
          </w:tcPr>
          <w:p w14:paraId="2B0B38E7" w14:textId="77777777" w:rsidR="00C14374" w:rsidRPr="00F964E5" w:rsidRDefault="00C14374" w:rsidP="003D2F07">
            <w:pPr>
              <w:pStyle w:val="TAH"/>
            </w:pPr>
            <w:r w:rsidRPr="00F964E5">
              <w:t>NR or E-UTRA Band / Channel bandwidth / NRB / MSD</w:t>
            </w:r>
          </w:p>
        </w:tc>
      </w:tr>
      <w:tr w:rsidR="00C14374" w:rsidRPr="00F964E5" w14:paraId="6A837931" w14:textId="77777777" w:rsidTr="003D2F07">
        <w:trPr>
          <w:trHeight w:val="231"/>
          <w:tblHeader/>
          <w:jc w:val="center"/>
        </w:trPr>
        <w:tc>
          <w:tcPr>
            <w:tcW w:w="2641" w:type="dxa"/>
            <w:tcBorders>
              <w:bottom w:val="single" w:sz="4" w:space="0" w:color="auto"/>
            </w:tcBorders>
            <w:shd w:val="clear" w:color="auto" w:fill="auto"/>
          </w:tcPr>
          <w:p w14:paraId="61FFC53E" w14:textId="77777777" w:rsidR="00C14374" w:rsidRPr="00F964E5" w:rsidRDefault="00C14374" w:rsidP="003D2F07">
            <w:pPr>
              <w:pStyle w:val="TAH"/>
              <w:rPr>
                <w:rFonts w:eastAsia="MS Mincho"/>
              </w:rPr>
            </w:pPr>
            <w:r w:rsidRPr="00F964E5">
              <w:rPr>
                <w:rFonts w:eastAsia="MS Mincho"/>
              </w:rPr>
              <w:t xml:space="preserve">EN-DC </w:t>
            </w:r>
            <w:r w:rsidRPr="00F964E5">
              <w:t>Configuration</w:t>
            </w:r>
          </w:p>
        </w:tc>
        <w:tc>
          <w:tcPr>
            <w:tcW w:w="867" w:type="dxa"/>
            <w:tcBorders>
              <w:bottom w:val="single" w:sz="4" w:space="0" w:color="auto"/>
            </w:tcBorders>
            <w:shd w:val="clear" w:color="auto" w:fill="auto"/>
          </w:tcPr>
          <w:p w14:paraId="2C3ED01D" w14:textId="77777777" w:rsidR="00C14374" w:rsidRPr="00F964E5" w:rsidRDefault="00C14374" w:rsidP="003D2F07">
            <w:pPr>
              <w:pStyle w:val="TAH"/>
            </w:pPr>
            <w:r w:rsidRPr="00F964E5">
              <w:t xml:space="preserve">EUTRA </w:t>
            </w:r>
            <w:r w:rsidRPr="00F964E5">
              <w:rPr>
                <w:rFonts w:eastAsia="MS Mincho"/>
              </w:rPr>
              <w:t>/ NR</w:t>
            </w:r>
            <w:r w:rsidRPr="00F964E5">
              <w:t xml:space="preserve"> band</w:t>
            </w:r>
          </w:p>
        </w:tc>
        <w:tc>
          <w:tcPr>
            <w:tcW w:w="828" w:type="dxa"/>
            <w:tcBorders>
              <w:bottom w:val="single" w:sz="4" w:space="0" w:color="auto"/>
            </w:tcBorders>
            <w:shd w:val="clear" w:color="auto" w:fill="auto"/>
          </w:tcPr>
          <w:p w14:paraId="00C2B44B" w14:textId="77777777" w:rsidR="00C14374" w:rsidRPr="00F964E5" w:rsidRDefault="00C14374" w:rsidP="003D2F07">
            <w:pPr>
              <w:pStyle w:val="TAH"/>
            </w:pPr>
            <w:r w:rsidRPr="00F964E5">
              <w:t>UL F</w:t>
            </w:r>
            <w:r w:rsidRPr="00F964E5">
              <w:rPr>
                <w:vertAlign w:val="subscript"/>
              </w:rPr>
              <w:t>c</w:t>
            </w:r>
            <w:r w:rsidRPr="00F964E5">
              <w:t xml:space="preserve"> </w:t>
            </w:r>
            <w:r w:rsidRPr="00F964E5">
              <w:br/>
              <w:t>(MHz)</w:t>
            </w:r>
          </w:p>
        </w:tc>
        <w:tc>
          <w:tcPr>
            <w:tcW w:w="746" w:type="dxa"/>
            <w:tcBorders>
              <w:bottom w:val="single" w:sz="4" w:space="0" w:color="auto"/>
            </w:tcBorders>
            <w:shd w:val="clear" w:color="auto" w:fill="auto"/>
          </w:tcPr>
          <w:p w14:paraId="488B46DC" w14:textId="77777777" w:rsidR="00C14374" w:rsidRPr="00F964E5" w:rsidRDefault="00C14374" w:rsidP="003D2F07">
            <w:pPr>
              <w:pStyle w:val="TAH"/>
            </w:pPr>
            <w:r w:rsidRPr="00F964E5">
              <w:t xml:space="preserve">UL/DL BW </w:t>
            </w:r>
            <w:r w:rsidRPr="00F964E5">
              <w:br/>
              <w:t>(MHz)</w:t>
            </w:r>
          </w:p>
        </w:tc>
        <w:tc>
          <w:tcPr>
            <w:tcW w:w="1582" w:type="dxa"/>
            <w:tcBorders>
              <w:bottom w:val="single" w:sz="4" w:space="0" w:color="auto"/>
            </w:tcBorders>
            <w:shd w:val="clear" w:color="auto" w:fill="auto"/>
          </w:tcPr>
          <w:p w14:paraId="222A46CF" w14:textId="77777777" w:rsidR="00C14374" w:rsidRPr="00F964E5" w:rsidRDefault="00C14374" w:rsidP="003D2F07">
            <w:pPr>
              <w:pStyle w:val="TAH"/>
            </w:pPr>
            <w:r w:rsidRPr="00F964E5">
              <w:t>UL</w:t>
            </w:r>
          </w:p>
          <w:p w14:paraId="4AEB2CD2" w14:textId="77777777" w:rsidR="00C14374" w:rsidRPr="00F964E5" w:rsidRDefault="00C14374" w:rsidP="003D2F07">
            <w:pPr>
              <w:pStyle w:val="TAH"/>
            </w:pPr>
            <w:r w:rsidRPr="00F964E5">
              <w:t>L</w:t>
            </w:r>
            <w:r w:rsidRPr="00F964E5">
              <w:rPr>
                <w:vertAlign w:val="subscript"/>
              </w:rPr>
              <w:t>CRB</w:t>
            </w:r>
          </w:p>
        </w:tc>
        <w:tc>
          <w:tcPr>
            <w:tcW w:w="1323" w:type="dxa"/>
            <w:tcBorders>
              <w:bottom w:val="single" w:sz="4" w:space="0" w:color="auto"/>
            </w:tcBorders>
            <w:shd w:val="clear" w:color="auto" w:fill="auto"/>
          </w:tcPr>
          <w:p w14:paraId="3B2341EA" w14:textId="77777777" w:rsidR="00C14374" w:rsidRPr="00F964E5" w:rsidRDefault="00C14374" w:rsidP="003D2F07">
            <w:pPr>
              <w:pStyle w:val="TAH"/>
            </w:pPr>
            <w:r w:rsidRPr="00F964E5">
              <w:t>DL F</w:t>
            </w:r>
            <w:r w:rsidRPr="00F964E5">
              <w:rPr>
                <w:vertAlign w:val="subscript"/>
              </w:rPr>
              <w:t>c</w:t>
            </w:r>
            <w:r w:rsidRPr="00F964E5">
              <w:t xml:space="preserve"> (MHz)</w:t>
            </w:r>
          </w:p>
        </w:tc>
        <w:tc>
          <w:tcPr>
            <w:tcW w:w="696" w:type="dxa"/>
            <w:tcBorders>
              <w:bottom w:val="single" w:sz="4" w:space="0" w:color="auto"/>
            </w:tcBorders>
            <w:shd w:val="clear" w:color="auto" w:fill="auto"/>
          </w:tcPr>
          <w:p w14:paraId="52A48EBD" w14:textId="77777777" w:rsidR="00C14374" w:rsidRPr="00F964E5" w:rsidRDefault="00C14374" w:rsidP="003D2F07">
            <w:pPr>
              <w:pStyle w:val="TAH"/>
            </w:pPr>
            <w:r w:rsidRPr="00F964E5">
              <w:t xml:space="preserve">MSD </w:t>
            </w:r>
            <w:r w:rsidRPr="00F964E5">
              <w:br/>
              <w:t>(dB)</w:t>
            </w:r>
          </w:p>
        </w:tc>
        <w:tc>
          <w:tcPr>
            <w:tcW w:w="1247" w:type="dxa"/>
            <w:tcBorders>
              <w:bottom w:val="single" w:sz="4" w:space="0" w:color="auto"/>
            </w:tcBorders>
          </w:tcPr>
          <w:p w14:paraId="0E04D59C" w14:textId="77777777" w:rsidR="00C14374" w:rsidRPr="00F964E5" w:rsidRDefault="00C14374" w:rsidP="003D2F07">
            <w:pPr>
              <w:pStyle w:val="TAH"/>
            </w:pPr>
            <w:r w:rsidRPr="00F964E5">
              <w:t>IMD order</w:t>
            </w:r>
          </w:p>
        </w:tc>
      </w:tr>
      <w:tr w:rsidR="00C14374" w:rsidRPr="00F964E5" w14:paraId="1F51426B" w14:textId="77777777" w:rsidTr="003D2F07">
        <w:trPr>
          <w:trHeight w:val="54"/>
          <w:jc w:val="center"/>
        </w:trPr>
        <w:tc>
          <w:tcPr>
            <w:tcW w:w="2641" w:type="dxa"/>
            <w:tcBorders>
              <w:top w:val="single" w:sz="4" w:space="0" w:color="auto"/>
              <w:bottom w:val="nil"/>
            </w:tcBorders>
            <w:shd w:val="clear" w:color="auto" w:fill="auto"/>
          </w:tcPr>
          <w:p w14:paraId="50CD3D7E" w14:textId="77777777" w:rsidR="00C14374" w:rsidRPr="00F964E5" w:rsidRDefault="00C14374" w:rsidP="003D2F07">
            <w:pPr>
              <w:pStyle w:val="TAC"/>
              <w:rPr>
                <w:vertAlign w:val="superscript"/>
              </w:rPr>
            </w:pPr>
            <w:r w:rsidRPr="00F964E5">
              <w:t>DC_</w:t>
            </w:r>
            <w:r w:rsidRPr="00F964E5">
              <w:rPr>
                <w:rFonts w:eastAsia="Yu Mincho"/>
                <w:lang w:eastAsia="ja-JP"/>
              </w:rPr>
              <w:t>3</w:t>
            </w:r>
            <w:r w:rsidRPr="00F964E5">
              <w:t>A-42A_n79A</w:t>
            </w:r>
            <w:r w:rsidRPr="00F964E5">
              <w:rPr>
                <w:vertAlign w:val="superscript"/>
              </w:rPr>
              <w:t>X</w:t>
            </w:r>
          </w:p>
          <w:p w14:paraId="6CBCEBCE" w14:textId="77777777" w:rsidR="00C14374" w:rsidRPr="00F964E5" w:rsidRDefault="00C14374" w:rsidP="003D2F07">
            <w:pPr>
              <w:pStyle w:val="TAC"/>
              <w:rPr>
                <w:vertAlign w:val="superscript"/>
              </w:rPr>
            </w:pPr>
            <w:r w:rsidRPr="00F964E5">
              <w:t>DC_</w:t>
            </w:r>
            <w:r w:rsidRPr="00F964E5">
              <w:rPr>
                <w:rFonts w:eastAsia="Yu Mincho"/>
                <w:lang w:eastAsia="ja-JP"/>
              </w:rPr>
              <w:t>3</w:t>
            </w:r>
            <w:r w:rsidRPr="00F964E5">
              <w:t>A-42C_n79A</w:t>
            </w:r>
            <w:r w:rsidRPr="00F964E5">
              <w:rPr>
                <w:vertAlign w:val="superscript"/>
              </w:rPr>
              <w:t>X</w:t>
            </w:r>
          </w:p>
          <w:p w14:paraId="26AF204B" w14:textId="77777777" w:rsidR="00C14374" w:rsidRPr="00F964E5" w:rsidRDefault="00C14374" w:rsidP="003D2F07">
            <w:pPr>
              <w:pStyle w:val="TAC"/>
              <w:rPr>
                <w:vertAlign w:val="superscript"/>
              </w:rPr>
            </w:pPr>
            <w:r w:rsidRPr="00F964E5">
              <w:t>DC_</w:t>
            </w:r>
            <w:r w:rsidRPr="00F964E5">
              <w:rPr>
                <w:rFonts w:eastAsia="Yu Mincho"/>
                <w:lang w:eastAsia="ja-JP"/>
              </w:rPr>
              <w:t>3</w:t>
            </w:r>
            <w:r w:rsidRPr="00F964E5">
              <w:t>A-42D_n79A</w:t>
            </w:r>
            <w:r w:rsidRPr="00F964E5">
              <w:rPr>
                <w:vertAlign w:val="superscript"/>
              </w:rPr>
              <w:t>X</w:t>
            </w:r>
          </w:p>
          <w:p w14:paraId="2776AACC" w14:textId="77777777" w:rsidR="00C14374" w:rsidRPr="00F964E5" w:rsidRDefault="00C14374" w:rsidP="003D2F07">
            <w:pPr>
              <w:pStyle w:val="TAC"/>
              <w:rPr>
                <w:vertAlign w:val="superscript"/>
              </w:rPr>
            </w:pPr>
            <w:r w:rsidRPr="00F964E5">
              <w:t>DC_</w:t>
            </w:r>
            <w:r w:rsidRPr="00F964E5">
              <w:rPr>
                <w:rFonts w:eastAsia="Yu Mincho"/>
                <w:lang w:eastAsia="ja-JP"/>
              </w:rPr>
              <w:t>3</w:t>
            </w:r>
            <w:r w:rsidRPr="00F964E5">
              <w:t>A-42E_n79A</w:t>
            </w:r>
            <w:r w:rsidRPr="00F964E5">
              <w:rPr>
                <w:vertAlign w:val="superscript"/>
              </w:rPr>
              <w:t>X</w:t>
            </w:r>
          </w:p>
        </w:tc>
        <w:tc>
          <w:tcPr>
            <w:tcW w:w="867" w:type="dxa"/>
            <w:shd w:val="clear" w:color="auto" w:fill="auto"/>
          </w:tcPr>
          <w:p w14:paraId="0E832DE0" w14:textId="77777777" w:rsidR="00C14374" w:rsidRPr="00F964E5" w:rsidRDefault="00C14374" w:rsidP="003D2F07">
            <w:pPr>
              <w:pStyle w:val="TAC"/>
            </w:pPr>
            <w:r w:rsidRPr="00F964E5">
              <w:t>3</w:t>
            </w:r>
          </w:p>
        </w:tc>
        <w:tc>
          <w:tcPr>
            <w:tcW w:w="828" w:type="dxa"/>
            <w:shd w:val="clear" w:color="auto" w:fill="auto"/>
            <w:noWrap/>
          </w:tcPr>
          <w:p w14:paraId="5983B514" w14:textId="77777777" w:rsidR="00C14374" w:rsidRPr="00F964E5" w:rsidRDefault="00C14374" w:rsidP="003D2F07">
            <w:pPr>
              <w:pStyle w:val="TAC"/>
            </w:pPr>
            <w:r w:rsidRPr="00F964E5">
              <w:t>N/A</w:t>
            </w:r>
          </w:p>
        </w:tc>
        <w:tc>
          <w:tcPr>
            <w:tcW w:w="746" w:type="dxa"/>
            <w:shd w:val="clear" w:color="auto" w:fill="auto"/>
            <w:noWrap/>
          </w:tcPr>
          <w:p w14:paraId="2CC69DC7" w14:textId="77777777" w:rsidR="00C14374" w:rsidRPr="00F964E5" w:rsidRDefault="00C14374" w:rsidP="003D2F07">
            <w:pPr>
              <w:pStyle w:val="TAC"/>
            </w:pPr>
            <w:r w:rsidRPr="00F964E5">
              <w:t>N/A</w:t>
            </w:r>
          </w:p>
        </w:tc>
        <w:tc>
          <w:tcPr>
            <w:tcW w:w="1582" w:type="dxa"/>
            <w:shd w:val="clear" w:color="auto" w:fill="auto"/>
            <w:noWrap/>
          </w:tcPr>
          <w:p w14:paraId="5A9FA924" w14:textId="77777777" w:rsidR="00C14374" w:rsidRPr="00F964E5" w:rsidRDefault="00C14374" w:rsidP="003D2F07">
            <w:pPr>
              <w:pStyle w:val="TAC"/>
            </w:pPr>
            <w:r w:rsidRPr="00F964E5">
              <w:t>N/A</w:t>
            </w:r>
          </w:p>
        </w:tc>
        <w:tc>
          <w:tcPr>
            <w:tcW w:w="1323" w:type="dxa"/>
            <w:shd w:val="clear" w:color="auto" w:fill="auto"/>
            <w:noWrap/>
          </w:tcPr>
          <w:p w14:paraId="3A28BFB7" w14:textId="77777777" w:rsidR="00C14374" w:rsidRPr="00F964E5" w:rsidRDefault="00C14374" w:rsidP="003D2F07">
            <w:pPr>
              <w:pStyle w:val="TAC"/>
            </w:pPr>
            <w:r w:rsidRPr="00F964E5">
              <w:t>N/A</w:t>
            </w:r>
          </w:p>
        </w:tc>
        <w:tc>
          <w:tcPr>
            <w:tcW w:w="696" w:type="dxa"/>
            <w:shd w:val="clear" w:color="auto" w:fill="auto"/>
          </w:tcPr>
          <w:p w14:paraId="484FB010" w14:textId="77777777" w:rsidR="00C14374" w:rsidRPr="00F964E5" w:rsidRDefault="00C14374" w:rsidP="003D2F07">
            <w:pPr>
              <w:pStyle w:val="TAC"/>
            </w:pPr>
            <w:r w:rsidRPr="00F964E5">
              <w:t>N/A</w:t>
            </w:r>
          </w:p>
        </w:tc>
        <w:tc>
          <w:tcPr>
            <w:tcW w:w="1247" w:type="dxa"/>
            <w:shd w:val="clear" w:color="auto" w:fill="auto"/>
          </w:tcPr>
          <w:p w14:paraId="342234D3" w14:textId="77777777" w:rsidR="00C14374" w:rsidRPr="00F964E5" w:rsidRDefault="00C14374" w:rsidP="003D2F07">
            <w:pPr>
              <w:pStyle w:val="TAC"/>
            </w:pPr>
            <w:r w:rsidRPr="00F964E5">
              <w:t>N/A</w:t>
            </w:r>
          </w:p>
        </w:tc>
      </w:tr>
      <w:tr w:rsidR="00C14374" w:rsidRPr="00F964E5" w14:paraId="6EE358D4" w14:textId="77777777" w:rsidTr="003D2F07">
        <w:trPr>
          <w:trHeight w:val="54"/>
          <w:jc w:val="center"/>
        </w:trPr>
        <w:tc>
          <w:tcPr>
            <w:tcW w:w="2641" w:type="dxa"/>
            <w:tcBorders>
              <w:top w:val="nil"/>
              <w:bottom w:val="nil"/>
            </w:tcBorders>
            <w:shd w:val="clear" w:color="auto" w:fill="auto"/>
          </w:tcPr>
          <w:p w14:paraId="0B6DCC74" w14:textId="77777777" w:rsidR="00C14374" w:rsidRPr="00F964E5" w:rsidRDefault="00C14374" w:rsidP="003D2F07">
            <w:pPr>
              <w:pStyle w:val="TAC"/>
            </w:pPr>
          </w:p>
        </w:tc>
        <w:tc>
          <w:tcPr>
            <w:tcW w:w="867" w:type="dxa"/>
            <w:shd w:val="clear" w:color="auto" w:fill="auto"/>
          </w:tcPr>
          <w:p w14:paraId="0E493FDB" w14:textId="77777777" w:rsidR="00C14374" w:rsidRPr="00F964E5" w:rsidRDefault="00C14374" w:rsidP="003D2F07">
            <w:pPr>
              <w:pStyle w:val="TAC"/>
            </w:pPr>
            <w:r w:rsidRPr="00F964E5">
              <w:rPr>
                <w:rFonts w:eastAsia="MS Mincho"/>
              </w:rPr>
              <w:t>42</w:t>
            </w:r>
          </w:p>
        </w:tc>
        <w:tc>
          <w:tcPr>
            <w:tcW w:w="828" w:type="dxa"/>
            <w:shd w:val="clear" w:color="auto" w:fill="auto"/>
            <w:noWrap/>
          </w:tcPr>
          <w:p w14:paraId="2B237380" w14:textId="77777777" w:rsidR="00C14374" w:rsidRPr="00F964E5" w:rsidRDefault="00C14374" w:rsidP="003D2F07">
            <w:pPr>
              <w:pStyle w:val="TAC"/>
            </w:pPr>
            <w:r w:rsidRPr="00F964E5">
              <w:t>N/A</w:t>
            </w:r>
          </w:p>
        </w:tc>
        <w:tc>
          <w:tcPr>
            <w:tcW w:w="746" w:type="dxa"/>
            <w:shd w:val="clear" w:color="auto" w:fill="auto"/>
            <w:noWrap/>
          </w:tcPr>
          <w:p w14:paraId="0A12BF28" w14:textId="77777777" w:rsidR="00C14374" w:rsidRPr="00F964E5" w:rsidRDefault="00C14374" w:rsidP="003D2F07">
            <w:pPr>
              <w:pStyle w:val="TAC"/>
            </w:pPr>
            <w:r w:rsidRPr="00F964E5">
              <w:t>N/A</w:t>
            </w:r>
          </w:p>
        </w:tc>
        <w:tc>
          <w:tcPr>
            <w:tcW w:w="1582" w:type="dxa"/>
            <w:shd w:val="clear" w:color="auto" w:fill="auto"/>
            <w:noWrap/>
          </w:tcPr>
          <w:p w14:paraId="0C3C2A37" w14:textId="77777777" w:rsidR="00C14374" w:rsidRPr="00F964E5" w:rsidRDefault="00C14374" w:rsidP="003D2F07">
            <w:pPr>
              <w:pStyle w:val="TAC"/>
            </w:pPr>
            <w:r w:rsidRPr="00F964E5">
              <w:t>N/A</w:t>
            </w:r>
          </w:p>
        </w:tc>
        <w:tc>
          <w:tcPr>
            <w:tcW w:w="1323" w:type="dxa"/>
            <w:shd w:val="clear" w:color="auto" w:fill="auto"/>
            <w:noWrap/>
          </w:tcPr>
          <w:p w14:paraId="7B2C3ACC" w14:textId="77777777" w:rsidR="00C14374" w:rsidRPr="00F964E5" w:rsidRDefault="00C14374" w:rsidP="003D2F07">
            <w:pPr>
              <w:pStyle w:val="TAC"/>
            </w:pPr>
            <w:r w:rsidRPr="00F964E5">
              <w:t>N/A</w:t>
            </w:r>
          </w:p>
        </w:tc>
        <w:tc>
          <w:tcPr>
            <w:tcW w:w="696" w:type="dxa"/>
            <w:shd w:val="clear" w:color="auto" w:fill="auto"/>
          </w:tcPr>
          <w:p w14:paraId="6AD89480" w14:textId="77777777" w:rsidR="00C14374" w:rsidRPr="00F964E5" w:rsidRDefault="00C14374" w:rsidP="003D2F07">
            <w:pPr>
              <w:pStyle w:val="TAC"/>
            </w:pPr>
            <w:r w:rsidRPr="00F964E5">
              <w:t>N/A</w:t>
            </w:r>
          </w:p>
        </w:tc>
        <w:tc>
          <w:tcPr>
            <w:tcW w:w="1247" w:type="dxa"/>
            <w:shd w:val="clear" w:color="auto" w:fill="auto"/>
          </w:tcPr>
          <w:p w14:paraId="11C5DE06" w14:textId="77777777" w:rsidR="00C14374" w:rsidRPr="00F964E5" w:rsidRDefault="00C14374" w:rsidP="003D2F07">
            <w:pPr>
              <w:pStyle w:val="TAC"/>
            </w:pPr>
            <w:r w:rsidRPr="00F964E5">
              <w:t>IMD5</w:t>
            </w:r>
          </w:p>
        </w:tc>
      </w:tr>
      <w:tr w:rsidR="00C14374" w:rsidRPr="00F964E5" w14:paraId="49B3E34A" w14:textId="77777777" w:rsidTr="003D2F07">
        <w:trPr>
          <w:trHeight w:val="54"/>
          <w:jc w:val="center"/>
        </w:trPr>
        <w:tc>
          <w:tcPr>
            <w:tcW w:w="2641" w:type="dxa"/>
            <w:tcBorders>
              <w:top w:val="nil"/>
              <w:bottom w:val="single" w:sz="4" w:space="0" w:color="auto"/>
            </w:tcBorders>
            <w:shd w:val="clear" w:color="auto" w:fill="auto"/>
          </w:tcPr>
          <w:p w14:paraId="22D3B640" w14:textId="77777777" w:rsidR="00C14374" w:rsidRPr="00F964E5" w:rsidRDefault="00C14374" w:rsidP="003D2F07">
            <w:pPr>
              <w:pStyle w:val="TAC"/>
            </w:pPr>
          </w:p>
        </w:tc>
        <w:tc>
          <w:tcPr>
            <w:tcW w:w="867" w:type="dxa"/>
            <w:tcBorders>
              <w:bottom w:val="single" w:sz="4" w:space="0" w:color="auto"/>
            </w:tcBorders>
            <w:shd w:val="clear" w:color="auto" w:fill="auto"/>
          </w:tcPr>
          <w:p w14:paraId="2F038B32" w14:textId="77777777" w:rsidR="00C14374" w:rsidRPr="00F964E5" w:rsidRDefault="00C14374" w:rsidP="003D2F07">
            <w:pPr>
              <w:pStyle w:val="TAC"/>
            </w:pPr>
            <w:r w:rsidRPr="00F964E5">
              <w:t>n79</w:t>
            </w:r>
          </w:p>
        </w:tc>
        <w:tc>
          <w:tcPr>
            <w:tcW w:w="828" w:type="dxa"/>
            <w:tcBorders>
              <w:bottom w:val="single" w:sz="4" w:space="0" w:color="auto"/>
            </w:tcBorders>
            <w:shd w:val="clear" w:color="auto" w:fill="auto"/>
            <w:noWrap/>
          </w:tcPr>
          <w:p w14:paraId="35FFBDC1" w14:textId="77777777" w:rsidR="00C14374" w:rsidRPr="00F964E5" w:rsidRDefault="00C14374" w:rsidP="003D2F07">
            <w:pPr>
              <w:pStyle w:val="TAC"/>
            </w:pPr>
            <w:r w:rsidRPr="00F964E5">
              <w:t>N/A</w:t>
            </w:r>
          </w:p>
        </w:tc>
        <w:tc>
          <w:tcPr>
            <w:tcW w:w="746" w:type="dxa"/>
            <w:tcBorders>
              <w:bottom w:val="single" w:sz="4" w:space="0" w:color="auto"/>
            </w:tcBorders>
            <w:shd w:val="clear" w:color="auto" w:fill="auto"/>
            <w:noWrap/>
          </w:tcPr>
          <w:p w14:paraId="2F1F5E9F" w14:textId="77777777" w:rsidR="00C14374" w:rsidRPr="00F964E5" w:rsidRDefault="00C14374" w:rsidP="003D2F07">
            <w:pPr>
              <w:pStyle w:val="TAC"/>
            </w:pPr>
            <w:r w:rsidRPr="00F964E5">
              <w:t>N/A</w:t>
            </w:r>
          </w:p>
        </w:tc>
        <w:tc>
          <w:tcPr>
            <w:tcW w:w="1582" w:type="dxa"/>
            <w:tcBorders>
              <w:bottom w:val="single" w:sz="4" w:space="0" w:color="auto"/>
            </w:tcBorders>
            <w:shd w:val="clear" w:color="auto" w:fill="auto"/>
            <w:noWrap/>
          </w:tcPr>
          <w:p w14:paraId="617DB481" w14:textId="77777777" w:rsidR="00C14374" w:rsidRPr="00F964E5" w:rsidRDefault="00C14374" w:rsidP="003D2F07">
            <w:pPr>
              <w:pStyle w:val="TAC"/>
            </w:pPr>
            <w:r w:rsidRPr="00F964E5">
              <w:t>N/A</w:t>
            </w:r>
          </w:p>
        </w:tc>
        <w:tc>
          <w:tcPr>
            <w:tcW w:w="1323" w:type="dxa"/>
            <w:tcBorders>
              <w:bottom w:val="single" w:sz="4" w:space="0" w:color="auto"/>
            </w:tcBorders>
            <w:shd w:val="clear" w:color="auto" w:fill="auto"/>
            <w:noWrap/>
          </w:tcPr>
          <w:p w14:paraId="2E82A24A" w14:textId="77777777" w:rsidR="00C14374" w:rsidRPr="00F964E5" w:rsidRDefault="00C14374" w:rsidP="003D2F07">
            <w:pPr>
              <w:pStyle w:val="TAC"/>
            </w:pPr>
            <w:r w:rsidRPr="00F964E5">
              <w:t>N/A</w:t>
            </w:r>
          </w:p>
        </w:tc>
        <w:tc>
          <w:tcPr>
            <w:tcW w:w="696" w:type="dxa"/>
            <w:tcBorders>
              <w:bottom w:val="single" w:sz="4" w:space="0" w:color="auto"/>
            </w:tcBorders>
            <w:shd w:val="clear" w:color="auto" w:fill="auto"/>
          </w:tcPr>
          <w:p w14:paraId="6498BA29" w14:textId="77777777" w:rsidR="00C14374" w:rsidRPr="00F964E5" w:rsidRDefault="00C14374" w:rsidP="003D2F07">
            <w:pPr>
              <w:pStyle w:val="TAC"/>
            </w:pPr>
            <w:r w:rsidRPr="00F964E5">
              <w:t>N/A</w:t>
            </w:r>
          </w:p>
        </w:tc>
        <w:tc>
          <w:tcPr>
            <w:tcW w:w="1247" w:type="dxa"/>
            <w:tcBorders>
              <w:bottom w:val="single" w:sz="4" w:space="0" w:color="auto"/>
            </w:tcBorders>
            <w:shd w:val="clear" w:color="auto" w:fill="auto"/>
          </w:tcPr>
          <w:p w14:paraId="522AA976" w14:textId="77777777" w:rsidR="00C14374" w:rsidRPr="00F964E5" w:rsidRDefault="00C14374" w:rsidP="003D2F07">
            <w:pPr>
              <w:pStyle w:val="TAC"/>
            </w:pPr>
            <w:r w:rsidRPr="00F964E5">
              <w:t>N/A</w:t>
            </w:r>
          </w:p>
        </w:tc>
      </w:tr>
      <w:tr w:rsidR="00C14374" w:rsidRPr="00F964E5" w14:paraId="0D685230" w14:textId="77777777" w:rsidTr="003D2F07">
        <w:trPr>
          <w:trHeight w:val="54"/>
          <w:jc w:val="center"/>
        </w:trPr>
        <w:tc>
          <w:tcPr>
            <w:tcW w:w="9930" w:type="dxa"/>
            <w:gridSpan w:val="8"/>
            <w:tcBorders>
              <w:top w:val="single" w:sz="4" w:space="0" w:color="auto"/>
              <w:bottom w:val="single" w:sz="4" w:space="0" w:color="auto"/>
            </w:tcBorders>
            <w:shd w:val="clear" w:color="auto" w:fill="auto"/>
            <w:vAlign w:val="center"/>
          </w:tcPr>
          <w:p w14:paraId="15237C68" w14:textId="77777777" w:rsidR="00C14374" w:rsidRPr="00F964E5" w:rsidRDefault="00C14374" w:rsidP="003D2F07">
            <w:pPr>
              <w:pStyle w:val="TAN"/>
              <w:rPr>
                <w:lang w:eastAsia="ja-JP"/>
              </w:rPr>
            </w:pPr>
            <w:r w:rsidRPr="00F964E5">
              <w:t>NOTE X:</w:t>
            </w:r>
            <w:r w:rsidRPr="00F964E5">
              <w:tab/>
            </w:r>
            <w:r w:rsidRPr="00F964E5">
              <w:rPr>
                <w:lang w:eastAsia="ja-JP"/>
              </w:rPr>
              <w:t>The frequency range in band n79 is restricted for this band combination to 4500 - 5000 MHz for both the UL and the DL.</w:t>
            </w:r>
          </w:p>
        </w:tc>
      </w:tr>
    </w:tbl>
    <w:p w14:paraId="7625BBF3" w14:textId="77777777" w:rsidR="00C14374" w:rsidRPr="00F964E5" w:rsidRDefault="00C14374" w:rsidP="00C14374">
      <w:pPr>
        <w:rPr>
          <w:rFonts w:eastAsia="PMingLiU"/>
          <w:lang w:eastAsia="zh-TW"/>
        </w:rPr>
      </w:pPr>
    </w:p>
    <w:p w14:paraId="20A8422E" w14:textId="77777777" w:rsidR="00C14374" w:rsidRPr="00F964E5" w:rsidRDefault="00C14374" w:rsidP="00C14374">
      <w:pPr>
        <w:pStyle w:val="Heading4"/>
        <w:rPr>
          <w:lang w:eastAsia="zh-CN"/>
        </w:rPr>
      </w:pPr>
      <w:bookmarkStart w:id="1870" w:name="_Toc151361991"/>
      <w:r>
        <w:t>5.33</w:t>
      </w:r>
      <w:r w:rsidRPr="00F964E5">
        <w:t>.4</w:t>
      </w:r>
      <w:r w:rsidRPr="00F964E5">
        <w:rPr>
          <w:lang w:eastAsia="sv-SE"/>
        </w:rPr>
        <w:tab/>
      </w:r>
      <w:r w:rsidRPr="00F964E5">
        <w:t>∆T</w:t>
      </w:r>
      <w:r w:rsidRPr="00F964E5">
        <w:rPr>
          <w:vertAlign w:val="subscript"/>
        </w:rPr>
        <w:t>IB</w:t>
      </w:r>
      <w:r w:rsidRPr="00F964E5">
        <w:t xml:space="preserve"> and ∆R</w:t>
      </w:r>
      <w:r w:rsidRPr="00F964E5">
        <w:rPr>
          <w:vertAlign w:val="subscript"/>
        </w:rPr>
        <w:t>IB</w:t>
      </w:r>
      <w:r w:rsidRPr="00F964E5">
        <w:t xml:space="preserve"> values</w:t>
      </w:r>
      <w:bookmarkEnd w:id="1870"/>
    </w:p>
    <w:p w14:paraId="71FF9D93" w14:textId="77777777" w:rsidR="00C14374" w:rsidRPr="009353D8" w:rsidRDefault="00C14374" w:rsidP="00C14374">
      <w:pPr>
        <w:ind w:firstLineChars="100" w:firstLine="200"/>
        <w:rPr>
          <w:lang w:eastAsia="ja-JP"/>
        </w:rPr>
      </w:pPr>
      <w:r w:rsidRPr="00F964E5">
        <w:rPr>
          <w:lang w:eastAsia="ja-JP"/>
        </w:rPr>
        <w:t>There is no change by comparing to the values for PC3 DC, so this section is omitted.</w:t>
      </w:r>
    </w:p>
    <w:p w14:paraId="0A2B9D44" w14:textId="77777777" w:rsidR="0087506C" w:rsidRPr="005D5CEE" w:rsidRDefault="0087506C" w:rsidP="0087506C">
      <w:pPr>
        <w:pStyle w:val="Heading3"/>
        <w:rPr>
          <w:rFonts w:eastAsia="MS Mincho"/>
          <w:lang w:eastAsia="ja-JP"/>
        </w:rPr>
      </w:pPr>
      <w:bookmarkStart w:id="1871" w:name="_Toc151361992"/>
      <w:r>
        <w:t>5.34</w:t>
      </w:r>
      <w:r w:rsidRPr="005D5CEE">
        <w:tab/>
      </w:r>
      <w:r w:rsidRPr="005D5CEE">
        <w:rPr>
          <w:rFonts w:eastAsia="MS Mincho" w:hint="eastAsia"/>
          <w:lang w:eastAsia="ja-JP"/>
        </w:rPr>
        <w:t>DC</w:t>
      </w:r>
      <w:r w:rsidRPr="005D5CEE">
        <w:t>_</w:t>
      </w:r>
      <w:r>
        <w:rPr>
          <w:lang w:eastAsia="zh-CN"/>
        </w:rPr>
        <w:t>19</w:t>
      </w:r>
      <w:r w:rsidRPr="005D5CEE">
        <w:rPr>
          <w:lang w:eastAsia="zh-CN"/>
        </w:rPr>
        <w:t>-21</w:t>
      </w:r>
      <w:r w:rsidRPr="005D5CEE">
        <w:rPr>
          <w:rFonts w:hint="eastAsia"/>
          <w:lang w:eastAsia="zh-CN"/>
        </w:rPr>
        <w:t>_</w:t>
      </w:r>
      <w:r>
        <w:rPr>
          <w:rFonts w:eastAsia="MS Mincho" w:hint="eastAsia"/>
          <w:lang w:eastAsia="ja-JP"/>
        </w:rPr>
        <w:t>n79</w:t>
      </w:r>
      <w:bookmarkEnd w:id="1871"/>
    </w:p>
    <w:p w14:paraId="463CDF51" w14:textId="77777777" w:rsidR="0087506C" w:rsidRPr="005D5CEE" w:rsidRDefault="0087506C" w:rsidP="0087506C">
      <w:pPr>
        <w:pStyle w:val="Heading4"/>
        <w:rPr>
          <w:rFonts w:eastAsia="MS Mincho"/>
          <w:lang w:eastAsia="ja-JP"/>
        </w:rPr>
      </w:pPr>
      <w:bookmarkStart w:id="1872" w:name="_Toc151361993"/>
      <w:r>
        <w:rPr>
          <w:lang w:eastAsia="zh-CN"/>
        </w:rPr>
        <w:t>5.34</w:t>
      </w:r>
      <w:r w:rsidRPr="005D5CEE">
        <w:rPr>
          <w:rFonts w:hint="eastAsia"/>
          <w:lang w:eastAsia="zh-CN"/>
        </w:rPr>
        <w:t>.</w:t>
      </w:r>
      <w:r w:rsidRPr="005D5CEE">
        <w:rPr>
          <w:lang w:eastAsia="zh-CN"/>
        </w:rPr>
        <w:t>1</w:t>
      </w:r>
      <w:r w:rsidRPr="005D5CEE">
        <w:tab/>
      </w:r>
      <w:r w:rsidRPr="005D5CEE">
        <w:rPr>
          <w:lang w:eastAsia="zh-CN"/>
        </w:rPr>
        <w:t xml:space="preserve">Configuration for </w:t>
      </w:r>
      <w:r w:rsidRPr="005D5CEE">
        <w:rPr>
          <w:rFonts w:eastAsia="MS Mincho" w:hint="eastAsia"/>
          <w:lang w:eastAsia="ja-JP"/>
        </w:rPr>
        <w:t>DC</w:t>
      </w:r>
      <w:bookmarkEnd w:id="1872"/>
    </w:p>
    <w:p w14:paraId="2850074F" w14:textId="77777777" w:rsidR="0087506C" w:rsidRPr="005D5CEE" w:rsidRDefault="0087506C" w:rsidP="0087506C">
      <w:pPr>
        <w:pStyle w:val="TH"/>
      </w:pPr>
      <w:r w:rsidRPr="005D5CEE">
        <w:t xml:space="preserve">Table </w:t>
      </w:r>
      <w:r>
        <w:t>5.34</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87506C" w:rsidRPr="005D5CEE" w14:paraId="20CCDD68" w14:textId="77777777" w:rsidTr="00D22756">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1353638" w14:textId="77777777" w:rsidR="0087506C" w:rsidRPr="005D5CEE" w:rsidRDefault="0087506C" w:rsidP="00D22756">
            <w:pPr>
              <w:keepLines/>
              <w:spacing w:after="0"/>
              <w:jc w:val="center"/>
              <w:rPr>
                <w:rFonts w:ascii="Arial" w:hAnsi="Arial"/>
                <w:b/>
                <w:sz w:val="18"/>
                <w:lang w:eastAsia="fi-FI"/>
              </w:rPr>
            </w:pPr>
            <w:r w:rsidRPr="005D5CEE">
              <w:rPr>
                <w:rFonts w:ascii="Arial" w:hAnsi="Arial"/>
                <w:b/>
                <w:sz w:val="18"/>
                <w:lang w:eastAsia="fi-FI"/>
              </w:rPr>
              <w:t>EN-DC</w:t>
            </w:r>
          </w:p>
          <w:p w14:paraId="116DD7FD" w14:textId="77777777" w:rsidR="0087506C" w:rsidRPr="005D5CEE" w:rsidRDefault="0087506C" w:rsidP="00D22756">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E03CFFD" w14:textId="77777777" w:rsidR="0087506C" w:rsidRPr="005D5CEE" w:rsidRDefault="0087506C" w:rsidP="00D22756">
            <w:pPr>
              <w:keepLines/>
              <w:spacing w:after="0"/>
              <w:jc w:val="center"/>
              <w:rPr>
                <w:rFonts w:ascii="Arial" w:hAnsi="Arial"/>
                <w:b/>
                <w:sz w:val="18"/>
                <w:lang w:val="fr-FR" w:eastAsia="fi-FI"/>
              </w:rPr>
            </w:pPr>
            <w:r w:rsidRPr="005D5CEE">
              <w:rPr>
                <w:rFonts w:ascii="Arial" w:hAnsi="Arial"/>
                <w:b/>
                <w:sz w:val="18"/>
                <w:lang w:val="fr-FR" w:eastAsia="fi-FI"/>
              </w:rPr>
              <w:t>Uplink EN-DC</w:t>
            </w:r>
          </w:p>
          <w:p w14:paraId="334EF6E6" w14:textId="77777777" w:rsidR="0087506C" w:rsidRPr="005D5CEE" w:rsidRDefault="0087506C" w:rsidP="00D22756">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7762B529" w14:textId="77777777" w:rsidR="0087506C" w:rsidRPr="005D5CEE" w:rsidRDefault="0087506C" w:rsidP="00D22756">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87506C" w:rsidRPr="00554596" w14:paraId="06DCB028" w14:textId="77777777" w:rsidTr="00D22756">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6ADD4" w14:textId="77777777" w:rsidR="0087506C" w:rsidRPr="005D5CEE" w:rsidRDefault="0087506C" w:rsidP="00D22756">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w:t>
            </w:r>
            <w:r w:rsidRPr="005D5CEE">
              <w:rPr>
                <w:rFonts w:ascii="Arial" w:eastAsia="Malgun Gothic" w:hAnsi="Arial"/>
                <w:sz w:val="18"/>
                <w:lang w:eastAsia="ko-KR"/>
              </w:rPr>
              <w:t>A-21A</w:t>
            </w:r>
            <w:r>
              <w:rPr>
                <w:rFonts w:ascii="Arial" w:eastAsia="Malgun Gothic" w:hAnsi="Arial"/>
                <w:sz w:val="18"/>
                <w:lang w:eastAsia="ko-KR"/>
              </w:rPr>
              <w:t>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0E57900F" w14:textId="77777777" w:rsidR="0087506C" w:rsidRPr="005D5CEE" w:rsidRDefault="0087506C" w:rsidP="00D22756">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3E549B" w14:textId="77777777" w:rsidR="0087506C" w:rsidRPr="005D5CEE" w:rsidRDefault="0087506C" w:rsidP="00D22756">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p w14:paraId="0240B141" w14:textId="77777777" w:rsidR="0087506C" w:rsidRPr="005D5CEE" w:rsidRDefault="0087506C" w:rsidP="00D22756">
            <w:pPr>
              <w:keepNext/>
              <w:keepLines/>
              <w:spacing w:after="0"/>
              <w:jc w:val="center"/>
              <w:rPr>
                <w:rFonts w:ascii="Arial" w:hAnsi="Arial"/>
                <w:sz w:val="18"/>
                <w:vertAlign w:val="superscript"/>
                <w:lang w:eastAsia="ja-JP"/>
              </w:rPr>
            </w:pPr>
            <w:r w:rsidRPr="005D5CEE">
              <w:rPr>
                <w:rFonts w:ascii="Arial" w:eastAsia="Malgun Gothic" w:hAnsi="Arial"/>
                <w:sz w:val="18"/>
                <w:lang w:eastAsia="ko-KR"/>
              </w:rPr>
              <w:t>DC_21</w:t>
            </w:r>
            <w:r>
              <w:rPr>
                <w:rFonts w:ascii="Arial" w:eastAsia="Malgun Gothic" w:hAnsi="Arial"/>
                <w:sz w:val="18"/>
                <w:lang w:eastAsia="ko-KR"/>
              </w:rPr>
              <w:t>A_n79</w:t>
            </w:r>
            <w:r w:rsidRPr="005D5CEE">
              <w:rPr>
                <w:rFonts w:ascii="Arial" w:eastAsia="Malgun Gothic" w:hAnsi="Arial"/>
                <w:sz w:val="18"/>
                <w:lang w:eastAsia="ko-KR"/>
              </w:rPr>
              <w:t>A</w:t>
            </w:r>
            <w:r w:rsidRPr="005D5CEE">
              <w:rPr>
                <w:rFonts w:ascii="Arial" w:eastAsia="Malgun Gothic" w:hAnsi="Arial"/>
                <w:sz w:val="18"/>
                <w:vertAlign w:val="superscript"/>
                <w:lang w:eastAsia="ko-KR"/>
              </w:rPr>
              <w:t>14</w:t>
            </w:r>
          </w:p>
        </w:tc>
      </w:tr>
      <w:tr w:rsidR="0087506C" w:rsidRPr="005D5CEE" w14:paraId="61316116" w14:textId="77777777" w:rsidTr="00D22756">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B5EA215" w14:textId="77777777" w:rsidR="0087506C" w:rsidRPr="005D5CEE" w:rsidRDefault="0087506C" w:rsidP="00D22756">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587CEF43" w14:textId="77777777" w:rsidR="0087506C" w:rsidRPr="005D5CEE" w:rsidRDefault="0087506C" w:rsidP="00D22756">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4BF3C09F" w14:textId="77777777" w:rsidR="0087506C" w:rsidRPr="005D5CEE" w:rsidRDefault="0087506C" w:rsidP="00D22756">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3E667437" w14:textId="77777777" w:rsidR="0087506C" w:rsidRPr="005D5CEE" w:rsidRDefault="0087506C" w:rsidP="0087506C">
      <w:pPr>
        <w:rPr>
          <w:rFonts w:eastAsia="PMingLiU"/>
          <w:color w:val="0033CC"/>
          <w:lang w:eastAsia="zh-TW"/>
        </w:rPr>
      </w:pPr>
    </w:p>
    <w:p w14:paraId="7B85390B" w14:textId="77777777" w:rsidR="0087506C" w:rsidRPr="005D5CEE" w:rsidRDefault="0087506C" w:rsidP="0087506C">
      <w:pPr>
        <w:pStyle w:val="Heading4"/>
        <w:rPr>
          <w:lang w:eastAsia="zh-CN"/>
        </w:rPr>
      </w:pPr>
      <w:bookmarkStart w:id="1873" w:name="_Toc151361994"/>
      <w:r>
        <w:rPr>
          <w:lang w:eastAsia="zh-CN"/>
        </w:rPr>
        <w:t>5.34</w:t>
      </w:r>
      <w:r w:rsidRPr="005D5CEE">
        <w:rPr>
          <w:lang w:eastAsia="zh-CN"/>
        </w:rPr>
        <w:t>.2</w:t>
      </w:r>
      <w:r w:rsidRPr="005D5CEE">
        <w:rPr>
          <w:lang w:eastAsia="zh-CN"/>
        </w:rPr>
        <w:tab/>
        <w:t xml:space="preserve">Maximum output power for </w:t>
      </w:r>
      <w:r w:rsidRPr="005D5CEE">
        <w:rPr>
          <w:rFonts w:hint="eastAsia"/>
          <w:lang w:eastAsia="zh-CN"/>
        </w:rPr>
        <w:t>DC</w:t>
      </w:r>
      <w:bookmarkEnd w:id="1873"/>
    </w:p>
    <w:p w14:paraId="40EA5DBF" w14:textId="77777777" w:rsidR="0087506C" w:rsidRPr="004B5F71" w:rsidRDefault="0087506C" w:rsidP="0087506C">
      <w:pPr>
        <w:ind w:firstLineChars="100" w:firstLine="200"/>
        <w:rPr>
          <w:rFonts w:eastAsia="PMingLiU"/>
          <w:lang w:eastAsia="zh-TW"/>
        </w:rPr>
      </w:pPr>
      <w:r w:rsidRPr="005D5CEE">
        <w:rPr>
          <w:rFonts w:eastAsia="PMingLiU"/>
          <w:lang w:eastAsia="zh-TW"/>
        </w:rPr>
        <w:t xml:space="preserve">Based on studies of PC2 </w:t>
      </w:r>
      <w:r>
        <w:rPr>
          <w:rFonts w:eastAsia="PMingLiU"/>
          <w:lang w:eastAsia="zh-TW"/>
        </w:rPr>
        <w:t>DC_19_n79</w:t>
      </w:r>
      <w:r w:rsidRPr="005D5CEE">
        <w:rPr>
          <w:rFonts w:eastAsia="PMingLiU"/>
          <w:lang w:eastAsia="zh-TW"/>
        </w:rPr>
        <w:t xml:space="preserve"> and PC2 DC_21</w:t>
      </w:r>
      <w:r>
        <w:rPr>
          <w:rFonts w:eastAsia="PMingLiU"/>
          <w:lang w:eastAsia="zh-TW"/>
        </w:rPr>
        <w:t>_n79</w:t>
      </w:r>
      <w:r w:rsidRPr="005D5CEE">
        <w:rPr>
          <w:rFonts w:eastAsia="PMingLiU"/>
          <w:lang w:eastAsia="zh-TW"/>
        </w:rPr>
        <w:t>, this section</w:t>
      </w:r>
      <w:r w:rsidRPr="004B5F71">
        <w:rPr>
          <w:rFonts w:eastAsia="PMingLiU"/>
          <w:lang w:eastAsia="zh-TW"/>
        </w:rPr>
        <w:t xml:space="preserve"> can be omitted.</w:t>
      </w:r>
    </w:p>
    <w:p w14:paraId="7A1B40E0" w14:textId="77777777" w:rsidR="0087506C" w:rsidRPr="00BB10E3" w:rsidRDefault="0087506C" w:rsidP="0087506C">
      <w:pPr>
        <w:rPr>
          <w:rFonts w:eastAsia="Yu Mincho"/>
          <w:lang w:eastAsia="ja-JP"/>
        </w:rPr>
      </w:pPr>
    </w:p>
    <w:p w14:paraId="0294BF13" w14:textId="77777777" w:rsidR="0087506C" w:rsidRPr="0085002E" w:rsidRDefault="0087506C" w:rsidP="0087506C">
      <w:pPr>
        <w:pStyle w:val="Heading4"/>
        <w:rPr>
          <w:lang w:eastAsia="zh-CN"/>
        </w:rPr>
      </w:pPr>
      <w:bookmarkStart w:id="1874" w:name="_Toc151361995"/>
      <w:r>
        <w:rPr>
          <w:lang w:eastAsia="zh-CN"/>
        </w:rPr>
        <w:lastRenderedPageBreak/>
        <w:t>5.34</w:t>
      </w:r>
      <w:r w:rsidRPr="0085002E">
        <w:rPr>
          <w:lang w:eastAsia="zh-CN"/>
        </w:rPr>
        <w:t>.3</w:t>
      </w:r>
      <w:r w:rsidRPr="0085002E">
        <w:rPr>
          <w:lang w:eastAsia="zh-CN"/>
        </w:rPr>
        <w:tab/>
        <w:t>REFSENS requirements for DC</w:t>
      </w:r>
      <w:bookmarkEnd w:id="1874"/>
    </w:p>
    <w:p w14:paraId="1F72EC62" w14:textId="77777777" w:rsidR="0087506C" w:rsidRPr="005D5CEE" w:rsidRDefault="0087506C" w:rsidP="0087506C">
      <w:pPr>
        <w:widowControl w:val="0"/>
        <w:spacing w:after="0"/>
        <w:ind w:firstLineChars="100" w:firstLine="200"/>
        <w:rPr>
          <w:rFonts w:eastAsia="MS Mincho"/>
          <w:kern w:val="2"/>
          <w:lang w:val="en-US" w:eastAsia="zh-CN"/>
        </w:rPr>
      </w:pPr>
      <w:r w:rsidRPr="0085002E">
        <w:rPr>
          <w:rFonts w:eastAsia="MS Mincho"/>
          <w:lang w:eastAsia="zh-TW"/>
        </w:rPr>
        <w:t xml:space="preserve">Analysis of REFSENS exceptions or MSD requirements is needed due to higher power UL DC. </w:t>
      </w:r>
      <w:r w:rsidRPr="00227811">
        <w:rPr>
          <w:rFonts w:hint="eastAsia"/>
          <w:lang w:eastAsia="ja-JP"/>
        </w:rPr>
        <w:t xml:space="preserve">Based on co-existence studies </w:t>
      </w:r>
      <w:r w:rsidRPr="005D5CEE">
        <w:rPr>
          <w:rFonts w:hint="eastAsia"/>
          <w:lang w:eastAsia="ja-JP"/>
        </w:rPr>
        <w:t xml:space="preserve">of </w:t>
      </w:r>
      <w:r>
        <w:rPr>
          <w:rFonts w:eastAsia="PMingLiU"/>
          <w:lang w:eastAsia="zh-TW"/>
        </w:rPr>
        <w:t>DC_19_n79</w:t>
      </w:r>
      <w:r w:rsidRPr="005D5CEE">
        <w:rPr>
          <w:rFonts w:eastAsia="PMingLiU"/>
          <w:lang w:eastAsia="zh-TW"/>
        </w:rPr>
        <w:t xml:space="preserve"> and DC_21_</w:t>
      </w:r>
      <w:r>
        <w:rPr>
          <w:rFonts w:eastAsia="PMingLiU"/>
          <w:lang w:eastAsia="zh-TW"/>
        </w:rPr>
        <w:t>n79</w:t>
      </w:r>
      <w:r w:rsidRPr="005D5CEE">
        <w:t xml:space="preserve"> </w:t>
      </w:r>
      <w:r w:rsidRPr="005D5CEE">
        <w:rPr>
          <w:rFonts w:hint="eastAsia"/>
          <w:lang w:eastAsia="ja-JP"/>
        </w:rPr>
        <w:t>captured in TR 37.863-01-01 [</w:t>
      </w:r>
      <w:r>
        <w:rPr>
          <w:lang w:eastAsia="ja-JP"/>
        </w:rPr>
        <w:t>3</w:t>
      </w:r>
      <w:r w:rsidRPr="005D5CEE">
        <w:rPr>
          <w:rFonts w:hint="eastAsia"/>
          <w:lang w:eastAsia="ja-JP"/>
        </w:rPr>
        <w:t>], own Rx impact</w:t>
      </w:r>
      <w:r>
        <w:rPr>
          <w:lang w:eastAsia="ja-JP"/>
        </w:rPr>
        <w:t>s</w:t>
      </w:r>
      <w:r w:rsidRPr="005D5CEE">
        <w:rPr>
          <w:rFonts w:hint="eastAsia"/>
          <w:lang w:eastAsia="ja-JP"/>
        </w:rPr>
        <w:t xml:space="preserve"> of the 3</w:t>
      </w:r>
      <w:r>
        <w:rPr>
          <w:lang w:eastAsia="ja-JP"/>
        </w:rPr>
        <w:t>rd</w:t>
      </w:r>
      <w:r>
        <w:rPr>
          <w:rFonts w:hint="eastAsia"/>
          <w:lang w:eastAsia="ja-JP"/>
        </w:rPr>
        <w:t xml:space="preserve"> band </w:t>
      </w:r>
      <w:r>
        <w:rPr>
          <w:lang w:eastAsia="ja-JP"/>
        </w:rPr>
        <w:t>are follows:</w:t>
      </w:r>
    </w:p>
    <w:p w14:paraId="16E33317" w14:textId="77777777" w:rsidR="0087506C" w:rsidRPr="005D5CEE" w:rsidRDefault="0087506C" w:rsidP="0087506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5D5CEE">
        <w:rPr>
          <w:rFonts w:eastAsia="MS Mincho"/>
          <w:kern w:val="2"/>
          <w:lang w:val="en-US" w:eastAsia="zh-CN"/>
        </w:rPr>
        <w:t xml:space="preserve"> the 5</w:t>
      </w:r>
      <w:r>
        <w:rPr>
          <w:rFonts w:eastAsia="MS Mincho"/>
          <w:kern w:val="2"/>
          <w:lang w:val="en-US" w:eastAsia="zh-CN"/>
        </w:rPr>
        <w:t>th</w:t>
      </w:r>
      <w:r w:rsidRPr="005D5CEE">
        <w:rPr>
          <w:rFonts w:eastAsia="MS Mincho"/>
          <w:kern w:val="2"/>
          <w:lang w:val="en-US" w:eastAsia="zh-CN"/>
        </w:rPr>
        <w:t xml:space="preserve"> order IMD ge</w:t>
      </w:r>
      <w:r>
        <w:rPr>
          <w:rFonts w:eastAsia="MS Mincho"/>
          <w:kern w:val="2"/>
          <w:lang w:val="en-US" w:eastAsia="zh-CN"/>
        </w:rPr>
        <w:t>nerated by dual uplink of band 19 and band n79</w:t>
      </w:r>
      <w:r w:rsidRPr="005D5CEE">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5D5CEE">
        <w:rPr>
          <w:rFonts w:eastAsia="MS Mincho"/>
          <w:kern w:val="2"/>
          <w:lang w:val="en-US" w:eastAsia="zh-CN"/>
        </w:rPr>
        <w:t xml:space="preserve"> of band 21.</w:t>
      </w:r>
    </w:p>
    <w:p w14:paraId="252BA86A" w14:textId="77777777" w:rsidR="0087506C" w:rsidRPr="005D5CEE" w:rsidRDefault="0087506C" w:rsidP="0087506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5th</w:t>
      </w:r>
      <w:r w:rsidRPr="005D5CEE">
        <w:rPr>
          <w:rFonts w:eastAsia="MS Mincho"/>
          <w:kern w:val="2"/>
          <w:lang w:val="en-US" w:eastAsia="zh-CN"/>
        </w:rPr>
        <w:t xml:space="preserve"> order IMD generated by dual uplink of band 21 and </w:t>
      </w:r>
      <w:r>
        <w:rPr>
          <w:rFonts w:eastAsia="MS Mincho"/>
          <w:kern w:val="2"/>
          <w:lang w:val="en-US" w:eastAsia="zh-CN"/>
        </w:rPr>
        <w:t>band n79 may impact</w:t>
      </w:r>
      <w:r w:rsidRPr="005D5CEE">
        <w:rPr>
          <w:rFonts w:eastAsia="MS Mincho"/>
          <w:kern w:val="2"/>
          <w:lang w:val="en-US" w:eastAsia="zh-CN"/>
        </w:rPr>
        <w:t xml:space="preserve">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19</w:t>
      </w:r>
      <w:r w:rsidRPr="005D5CEE">
        <w:rPr>
          <w:rFonts w:eastAsia="MS Mincho"/>
          <w:kern w:val="2"/>
          <w:lang w:val="en-US" w:eastAsia="zh-CN"/>
        </w:rPr>
        <w:t>.</w:t>
      </w:r>
    </w:p>
    <w:p w14:paraId="16E8A0AF" w14:textId="77777777" w:rsidR="0087506C" w:rsidRDefault="0087506C" w:rsidP="0087506C">
      <w:pPr>
        <w:widowControl w:val="0"/>
        <w:spacing w:after="0"/>
        <w:rPr>
          <w:rFonts w:eastAsia="Yu Mincho"/>
          <w:kern w:val="2"/>
          <w:lang w:val="en-US" w:eastAsia="ja-JP"/>
        </w:rPr>
      </w:pPr>
    </w:p>
    <w:p w14:paraId="7569198F" w14:textId="77777777" w:rsidR="0087506C" w:rsidRDefault="0087506C" w:rsidP="0087506C">
      <w:pPr>
        <w:widowControl w:val="0"/>
        <w:spacing w:after="0"/>
        <w:ind w:firstLineChars="100" w:firstLine="200"/>
        <w:rPr>
          <w:lang w:eastAsia="ja-JP"/>
        </w:rPr>
      </w:pPr>
      <w:r w:rsidRPr="00340158">
        <w:rPr>
          <w:lang w:eastAsia="ja-JP"/>
        </w:rPr>
        <w:t xml:space="preserve">Considering that Band 21 is currently operated only by a certain operator in Japan, </w:t>
      </w:r>
      <w:r w:rsidRPr="00AF06E4">
        <w:rPr>
          <w:lang w:eastAsia="ja-JP"/>
        </w:rPr>
        <w:t xml:space="preserve">the frequency range can be limited as Band </w:t>
      </w:r>
      <w:r>
        <w:rPr>
          <w:lang w:eastAsia="ja-JP"/>
        </w:rPr>
        <w:t>n79 UL/DL = 4400-4900/4400-4900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5C0687CC" w14:textId="77777777" w:rsidR="0087506C" w:rsidRPr="005D5CEE" w:rsidRDefault="0087506C" w:rsidP="0087506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the 5th</w:t>
      </w:r>
      <w:r w:rsidRPr="005D5CEE">
        <w:rPr>
          <w:rFonts w:eastAsia="MS Mincho"/>
          <w:kern w:val="2"/>
          <w:lang w:val="en-US" w:eastAsia="zh-CN"/>
        </w:rPr>
        <w:t xml:space="preserve"> order IMD generated by du</w:t>
      </w:r>
      <w:r>
        <w:rPr>
          <w:rFonts w:eastAsia="MS Mincho"/>
          <w:kern w:val="2"/>
          <w:lang w:val="en-US" w:eastAsia="zh-CN"/>
        </w:rPr>
        <w:t>al uplink of band 19 and band n79</w:t>
      </w:r>
      <w:r w:rsidRPr="005D5CEE">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5D5CEE">
        <w:rPr>
          <w:rFonts w:eastAsia="MS Mincho"/>
          <w:kern w:val="2"/>
          <w:lang w:val="en-US" w:eastAsia="zh-CN"/>
        </w:rPr>
        <w:t xml:space="preserve"> of band 21.</w:t>
      </w:r>
    </w:p>
    <w:p w14:paraId="019478E7" w14:textId="77777777" w:rsidR="0087506C" w:rsidRPr="005D5CEE" w:rsidRDefault="0087506C" w:rsidP="0087506C">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554596">
        <w:rPr>
          <w:rFonts w:eastAsia="MS Mincho"/>
          <w:kern w:val="2"/>
          <w:lang w:val="en-US" w:eastAsia="zh-CN"/>
        </w:rPr>
        <w:t xml:space="preserve">the IMDs up to 5th order generated by dual uplink of band 21 and band </w:t>
      </w:r>
      <w:r>
        <w:rPr>
          <w:rFonts w:eastAsia="MS Mincho"/>
          <w:kern w:val="2"/>
          <w:lang w:val="en-US" w:eastAsia="zh-CN"/>
        </w:rPr>
        <w:t>n79</w:t>
      </w:r>
      <w:r w:rsidRPr="00554596">
        <w:rPr>
          <w:rFonts w:eastAsia="MS Mincho"/>
          <w:kern w:val="2"/>
          <w:lang w:val="en-US" w:eastAsia="zh-CN"/>
        </w:rPr>
        <w:t xml:space="preserve"> do not impact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19</w:t>
      </w:r>
      <w:r w:rsidRPr="00554596">
        <w:rPr>
          <w:rFonts w:eastAsia="MS Mincho"/>
          <w:kern w:val="2"/>
          <w:lang w:val="en-US" w:eastAsia="zh-CN"/>
        </w:rPr>
        <w:t>.</w:t>
      </w:r>
    </w:p>
    <w:p w14:paraId="37EED696" w14:textId="77777777" w:rsidR="0087506C" w:rsidRPr="00554596" w:rsidRDefault="0087506C" w:rsidP="0087506C">
      <w:pPr>
        <w:widowControl w:val="0"/>
        <w:spacing w:after="0"/>
        <w:rPr>
          <w:rFonts w:eastAsia="DengXian"/>
          <w:kern w:val="2"/>
          <w:lang w:val="en-US" w:eastAsia="zh-CN"/>
        </w:rPr>
      </w:pPr>
    </w:p>
    <w:p w14:paraId="60AB19D3" w14:textId="77777777" w:rsidR="0087506C" w:rsidRPr="00554596" w:rsidRDefault="0087506C" w:rsidP="0087506C">
      <w:pPr>
        <w:widowControl w:val="0"/>
        <w:spacing w:after="0"/>
        <w:ind w:firstLineChars="100" w:firstLine="200"/>
        <w:rPr>
          <w:rFonts w:eastAsia="DengXian"/>
          <w:kern w:val="2"/>
          <w:lang w:val="en-US" w:eastAsia="zh-CN"/>
        </w:rPr>
      </w:pPr>
      <w:r>
        <w:rPr>
          <w:rFonts w:eastAsia="MS Mincho"/>
          <w:kern w:val="2"/>
          <w:lang w:val="en-US" w:eastAsia="zh-CN"/>
        </w:rPr>
        <w:t>For MSD due to 5</w:t>
      </w:r>
      <w:r w:rsidRPr="005D5CEE">
        <w:rPr>
          <w:rFonts w:eastAsia="MS Mincho"/>
          <w:kern w:val="2"/>
          <w:lang w:val="en-US" w:eastAsia="zh-CN"/>
        </w:rPr>
        <w:t>th order IMD generated by du</w:t>
      </w:r>
      <w:r>
        <w:rPr>
          <w:rFonts w:eastAsia="MS Mincho"/>
          <w:kern w:val="2"/>
          <w:lang w:val="en-US" w:eastAsia="zh-CN"/>
        </w:rPr>
        <w:t>al uplink of band 19 and band n79</w:t>
      </w:r>
      <w:r w:rsidRPr="005D5CEE">
        <w:rPr>
          <w:rFonts w:eastAsia="MS Mincho"/>
          <w:kern w:val="2"/>
          <w:lang w:val="en-US" w:eastAsia="zh-CN"/>
        </w:rPr>
        <w:t xml:space="preserve">, the MSD value </w:t>
      </w:r>
      <w:r>
        <w:rPr>
          <w:rFonts w:eastAsia="MS Mincho"/>
          <w:kern w:val="2"/>
          <w:lang w:val="en-US" w:eastAsia="zh-CN"/>
        </w:rPr>
        <w:t>can be seen as dB related to 4th order proportional of band 19</w:t>
      </w:r>
      <w:r w:rsidRPr="005D5CEE">
        <w:rPr>
          <w:rFonts w:eastAsia="MS Mincho"/>
          <w:kern w:val="2"/>
          <w:lang w:val="en-US" w:eastAsia="zh-CN"/>
        </w:rPr>
        <w:t xml:space="preserve"> UL power + 1s</w:t>
      </w:r>
      <w:r>
        <w:rPr>
          <w:rFonts w:eastAsia="MS Mincho"/>
          <w:kern w:val="2"/>
          <w:lang w:val="en-US" w:eastAsia="zh-CN"/>
        </w:rPr>
        <w:t>t order proportional of band n79</w:t>
      </w:r>
      <w:r w:rsidRPr="005D5CEE">
        <w:rPr>
          <w:rFonts w:eastAsia="MS Mincho"/>
          <w:kern w:val="2"/>
          <w:lang w:val="en-US" w:eastAsia="zh-CN"/>
        </w:rPr>
        <w:t xml:space="preserve"> UL power. PC3 DC is assumed to be 20dBm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20dBm and PC2 DC is assumed to be 23dBm</w:t>
      </w:r>
      <w:r>
        <w:rPr>
          <w:rFonts w:eastAsia="MS Mincho"/>
          <w:kern w:val="2"/>
          <w:lang w:val="en-US" w:eastAsia="zh-CN"/>
        </w:rPr>
        <w:t xml:space="preserve"> </w:t>
      </w:r>
      <w:r w:rsidRPr="005D5CEE">
        <w:rPr>
          <w:rFonts w:eastAsia="MS Mincho"/>
          <w:kern w:val="2"/>
          <w:lang w:val="en-US" w:eastAsia="zh-CN"/>
        </w:rPr>
        <w:t>+</w:t>
      </w:r>
      <w:r>
        <w:rPr>
          <w:rFonts w:eastAsia="MS Mincho"/>
          <w:kern w:val="2"/>
          <w:lang w:val="en-US" w:eastAsia="zh-CN"/>
        </w:rPr>
        <w:t xml:space="preserve"> </w:t>
      </w:r>
      <w:r w:rsidRPr="005D5CEE">
        <w:rPr>
          <w:rFonts w:eastAsia="MS Mincho"/>
          <w:kern w:val="2"/>
          <w:lang w:val="en-US" w:eastAsia="zh-CN"/>
        </w:rPr>
        <w:t xml:space="preserve">23dBm. </w:t>
      </w:r>
      <w:r w:rsidRPr="00032A26">
        <w:t>In addition, PSD will be 6dB higher when UL CBW of n79 is changed from 40MHz to 10MHz.</w:t>
      </w:r>
      <w:r w:rsidRPr="00BF0724">
        <w:rPr>
          <w:rFonts w:eastAsia="MS Mincho"/>
          <w:kern w:val="2"/>
          <w:lang w:val="en-US" w:eastAsia="zh-CN"/>
        </w:rPr>
        <w:t xml:space="preserve"> </w:t>
      </w:r>
      <w:r w:rsidRPr="005D5CEE">
        <w:rPr>
          <w:rFonts w:eastAsia="MS Mincho"/>
          <w:kern w:val="2"/>
          <w:lang w:val="en-US" w:eastAsia="zh-CN"/>
        </w:rPr>
        <w:t xml:space="preserve">Therefore, </w:t>
      </w:r>
      <w:r>
        <w:rPr>
          <w:rFonts w:eastAsia="MS Mincho"/>
          <w:kern w:val="2"/>
          <w:lang w:val="en-US" w:eastAsia="zh-CN"/>
        </w:rPr>
        <w:t>MSD value of PC2 case will be 21</w:t>
      </w:r>
      <w:r w:rsidRPr="005D5CEE">
        <w:rPr>
          <w:rFonts w:eastAsia="MS Mincho"/>
          <w:kern w:val="2"/>
          <w:lang w:val="en-US" w:eastAsia="zh-CN"/>
        </w:rPr>
        <w:t xml:space="preserve">dB higher than that of PC3 case. New MSD value is shown in Table </w:t>
      </w:r>
      <w:r>
        <w:rPr>
          <w:rFonts w:eastAsia="MS Mincho"/>
          <w:kern w:val="2"/>
          <w:lang w:val="en-US" w:eastAsia="zh-CN"/>
        </w:rPr>
        <w:t>5.34</w:t>
      </w:r>
      <w:r w:rsidRPr="005D5CEE">
        <w:rPr>
          <w:rFonts w:eastAsia="MS Mincho"/>
          <w:kern w:val="2"/>
          <w:lang w:val="en-US" w:eastAsia="zh-CN"/>
        </w:rPr>
        <w:t>.3-1 below.</w:t>
      </w:r>
    </w:p>
    <w:p w14:paraId="1F0A9716" w14:textId="77777777" w:rsidR="0087506C" w:rsidRPr="005D5CEE" w:rsidRDefault="0087506C" w:rsidP="0087506C">
      <w:pPr>
        <w:widowControl w:val="0"/>
        <w:spacing w:after="0"/>
        <w:ind w:firstLineChars="100" w:firstLine="200"/>
        <w:rPr>
          <w:rFonts w:eastAsia="MS Mincho"/>
          <w:kern w:val="2"/>
          <w:lang w:val="en-US" w:eastAsia="zh-CN"/>
        </w:rPr>
      </w:pPr>
    </w:p>
    <w:p w14:paraId="7452DBE4" w14:textId="77777777" w:rsidR="0087506C" w:rsidRPr="00EF5447" w:rsidRDefault="0087506C" w:rsidP="0087506C">
      <w:pPr>
        <w:pStyle w:val="TH"/>
      </w:pPr>
      <w:r w:rsidRPr="005D5CEE">
        <w:t xml:space="preserve">Table </w:t>
      </w:r>
      <w:r>
        <w:t>5.34</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87506C" w:rsidRPr="00EF5447" w14:paraId="5CEE8917" w14:textId="77777777" w:rsidTr="00D22756">
        <w:trPr>
          <w:trHeight w:val="231"/>
          <w:tblHeader/>
          <w:jc w:val="center"/>
        </w:trPr>
        <w:tc>
          <w:tcPr>
            <w:tcW w:w="9930" w:type="dxa"/>
            <w:gridSpan w:val="8"/>
            <w:tcBorders>
              <w:bottom w:val="single" w:sz="4" w:space="0" w:color="auto"/>
            </w:tcBorders>
            <w:shd w:val="clear" w:color="auto" w:fill="auto"/>
          </w:tcPr>
          <w:p w14:paraId="29CA9CCF" w14:textId="77777777" w:rsidR="0087506C" w:rsidRPr="00EF5447" w:rsidRDefault="0087506C" w:rsidP="00D22756">
            <w:pPr>
              <w:pStyle w:val="TAH"/>
            </w:pPr>
            <w:r w:rsidRPr="00EF5447">
              <w:t>NR or E-UTRA Band / Channel bandwidth / NRB / MSD</w:t>
            </w:r>
          </w:p>
        </w:tc>
      </w:tr>
      <w:tr w:rsidR="0087506C" w:rsidRPr="00EF5447" w14:paraId="212DC5C8" w14:textId="77777777" w:rsidTr="00D22756">
        <w:trPr>
          <w:trHeight w:val="231"/>
          <w:tblHeader/>
          <w:jc w:val="center"/>
        </w:trPr>
        <w:tc>
          <w:tcPr>
            <w:tcW w:w="2641" w:type="dxa"/>
            <w:tcBorders>
              <w:bottom w:val="single" w:sz="4" w:space="0" w:color="auto"/>
            </w:tcBorders>
            <w:shd w:val="clear" w:color="auto" w:fill="auto"/>
          </w:tcPr>
          <w:p w14:paraId="460E13AB" w14:textId="77777777" w:rsidR="0087506C" w:rsidRPr="00EF5447" w:rsidRDefault="0087506C" w:rsidP="00D22756">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25155892" w14:textId="77777777" w:rsidR="0087506C" w:rsidRPr="00EF5447" w:rsidRDefault="0087506C" w:rsidP="00D22756">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3EF39D86" w14:textId="77777777" w:rsidR="0087506C" w:rsidRPr="00EF5447" w:rsidRDefault="0087506C" w:rsidP="00D22756">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22EEF845" w14:textId="77777777" w:rsidR="0087506C" w:rsidRPr="00EF5447" w:rsidRDefault="0087506C" w:rsidP="00D22756">
            <w:pPr>
              <w:pStyle w:val="TAH"/>
            </w:pPr>
            <w:r w:rsidRPr="00EF5447">
              <w:t xml:space="preserve">UL/DL BW </w:t>
            </w:r>
            <w:r w:rsidRPr="00EF5447">
              <w:br/>
              <w:t>(MHz)</w:t>
            </w:r>
          </w:p>
        </w:tc>
        <w:tc>
          <w:tcPr>
            <w:tcW w:w="1582" w:type="dxa"/>
            <w:tcBorders>
              <w:bottom w:val="single" w:sz="4" w:space="0" w:color="auto"/>
            </w:tcBorders>
            <w:shd w:val="clear" w:color="auto" w:fill="auto"/>
          </w:tcPr>
          <w:p w14:paraId="44B739B2" w14:textId="77777777" w:rsidR="0087506C" w:rsidRPr="00EF5447" w:rsidRDefault="0087506C" w:rsidP="00D22756">
            <w:pPr>
              <w:pStyle w:val="TAH"/>
            </w:pPr>
            <w:r w:rsidRPr="00EF5447">
              <w:t>UL</w:t>
            </w:r>
          </w:p>
          <w:p w14:paraId="442D3835" w14:textId="77777777" w:rsidR="0087506C" w:rsidRPr="00EF5447" w:rsidRDefault="0087506C" w:rsidP="00D22756">
            <w:pPr>
              <w:pStyle w:val="TAH"/>
            </w:pPr>
            <w:r w:rsidRPr="00EF5447">
              <w:t>L</w:t>
            </w:r>
            <w:r w:rsidRPr="00EF5447">
              <w:rPr>
                <w:vertAlign w:val="subscript"/>
              </w:rPr>
              <w:t>CRB</w:t>
            </w:r>
          </w:p>
        </w:tc>
        <w:tc>
          <w:tcPr>
            <w:tcW w:w="1323" w:type="dxa"/>
            <w:tcBorders>
              <w:bottom w:val="single" w:sz="4" w:space="0" w:color="auto"/>
            </w:tcBorders>
            <w:shd w:val="clear" w:color="auto" w:fill="auto"/>
          </w:tcPr>
          <w:p w14:paraId="15D21B3A" w14:textId="77777777" w:rsidR="0087506C" w:rsidRPr="00EF5447" w:rsidRDefault="0087506C" w:rsidP="00D22756">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386B4EF8" w14:textId="77777777" w:rsidR="0087506C" w:rsidRPr="00EF5447" w:rsidRDefault="0087506C" w:rsidP="00D22756">
            <w:pPr>
              <w:pStyle w:val="TAH"/>
            </w:pPr>
            <w:r w:rsidRPr="00EF5447">
              <w:t xml:space="preserve">MSD </w:t>
            </w:r>
            <w:r w:rsidRPr="00EF5447">
              <w:br/>
              <w:t>(dB)</w:t>
            </w:r>
          </w:p>
        </w:tc>
        <w:tc>
          <w:tcPr>
            <w:tcW w:w="1247" w:type="dxa"/>
            <w:tcBorders>
              <w:bottom w:val="single" w:sz="4" w:space="0" w:color="auto"/>
            </w:tcBorders>
          </w:tcPr>
          <w:p w14:paraId="07C16434" w14:textId="77777777" w:rsidR="0087506C" w:rsidRPr="00EF5447" w:rsidRDefault="0087506C" w:rsidP="00D22756">
            <w:pPr>
              <w:pStyle w:val="TAH"/>
            </w:pPr>
            <w:r w:rsidRPr="00EF5447">
              <w:t>IMD order</w:t>
            </w:r>
          </w:p>
        </w:tc>
      </w:tr>
      <w:tr w:rsidR="0087506C" w:rsidRPr="00EF5447" w14:paraId="49ED9C14" w14:textId="77777777" w:rsidTr="00D22756">
        <w:trPr>
          <w:trHeight w:val="54"/>
          <w:jc w:val="center"/>
        </w:trPr>
        <w:tc>
          <w:tcPr>
            <w:tcW w:w="2641" w:type="dxa"/>
            <w:tcBorders>
              <w:top w:val="single" w:sz="4" w:space="0" w:color="auto"/>
              <w:bottom w:val="nil"/>
            </w:tcBorders>
            <w:shd w:val="clear" w:color="auto" w:fill="auto"/>
          </w:tcPr>
          <w:p w14:paraId="7409478B" w14:textId="77777777" w:rsidR="0087506C" w:rsidRPr="00554596" w:rsidRDefault="0087506C" w:rsidP="00D22756">
            <w:pPr>
              <w:pStyle w:val="TAC"/>
              <w:rPr>
                <w:vertAlign w:val="superscript"/>
              </w:rPr>
            </w:pPr>
            <w:r>
              <w:t>DC_</w:t>
            </w:r>
            <w:r>
              <w:rPr>
                <w:rFonts w:eastAsia="Yu Mincho"/>
                <w:lang w:eastAsia="ja-JP"/>
              </w:rPr>
              <w:t>19</w:t>
            </w:r>
            <w:r>
              <w:t>A-21A_n79A</w:t>
            </w:r>
            <w:r>
              <w:rPr>
                <w:vertAlign w:val="superscript"/>
              </w:rPr>
              <w:t>X</w:t>
            </w:r>
          </w:p>
        </w:tc>
        <w:tc>
          <w:tcPr>
            <w:tcW w:w="867" w:type="dxa"/>
            <w:shd w:val="clear" w:color="auto" w:fill="auto"/>
          </w:tcPr>
          <w:p w14:paraId="230AA10D" w14:textId="77777777" w:rsidR="0087506C" w:rsidRPr="00EF5447" w:rsidRDefault="0087506C" w:rsidP="00D22756">
            <w:pPr>
              <w:pStyle w:val="TAC"/>
            </w:pPr>
            <w:r w:rsidRPr="00EF5447">
              <w:t>19</w:t>
            </w:r>
          </w:p>
        </w:tc>
        <w:tc>
          <w:tcPr>
            <w:tcW w:w="828" w:type="dxa"/>
            <w:shd w:val="clear" w:color="auto" w:fill="auto"/>
            <w:noWrap/>
          </w:tcPr>
          <w:p w14:paraId="69D12572" w14:textId="77777777" w:rsidR="0087506C" w:rsidRPr="00EF5447" w:rsidRDefault="0087506C" w:rsidP="00D22756">
            <w:pPr>
              <w:pStyle w:val="TAC"/>
            </w:pPr>
            <w:r w:rsidRPr="00EF5447">
              <w:t>N/A</w:t>
            </w:r>
          </w:p>
        </w:tc>
        <w:tc>
          <w:tcPr>
            <w:tcW w:w="746" w:type="dxa"/>
            <w:shd w:val="clear" w:color="auto" w:fill="auto"/>
            <w:noWrap/>
          </w:tcPr>
          <w:p w14:paraId="17966952" w14:textId="77777777" w:rsidR="0087506C" w:rsidRPr="00EF5447" w:rsidRDefault="0087506C" w:rsidP="00D22756">
            <w:pPr>
              <w:pStyle w:val="TAC"/>
            </w:pPr>
            <w:r w:rsidRPr="00EF5447">
              <w:t>N/A</w:t>
            </w:r>
          </w:p>
        </w:tc>
        <w:tc>
          <w:tcPr>
            <w:tcW w:w="1582" w:type="dxa"/>
            <w:shd w:val="clear" w:color="auto" w:fill="auto"/>
            <w:noWrap/>
          </w:tcPr>
          <w:p w14:paraId="00533FA4" w14:textId="77777777" w:rsidR="0087506C" w:rsidRPr="00EF5447" w:rsidRDefault="0087506C" w:rsidP="00D22756">
            <w:pPr>
              <w:pStyle w:val="TAC"/>
            </w:pPr>
            <w:r w:rsidRPr="00EF5447">
              <w:t>N/A</w:t>
            </w:r>
          </w:p>
        </w:tc>
        <w:tc>
          <w:tcPr>
            <w:tcW w:w="1323" w:type="dxa"/>
            <w:shd w:val="clear" w:color="auto" w:fill="auto"/>
            <w:noWrap/>
          </w:tcPr>
          <w:p w14:paraId="14BD29AF" w14:textId="77777777" w:rsidR="0087506C" w:rsidRPr="00EF5447" w:rsidRDefault="0087506C" w:rsidP="00D22756">
            <w:pPr>
              <w:pStyle w:val="TAC"/>
            </w:pPr>
            <w:r w:rsidRPr="00EF5447">
              <w:t>N/A</w:t>
            </w:r>
          </w:p>
        </w:tc>
        <w:tc>
          <w:tcPr>
            <w:tcW w:w="696" w:type="dxa"/>
            <w:shd w:val="clear" w:color="auto" w:fill="auto"/>
          </w:tcPr>
          <w:p w14:paraId="37F4CD68" w14:textId="77777777" w:rsidR="0087506C" w:rsidRPr="00EF5447" w:rsidRDefault="0087506C" w:rsidP="00D22756">
            <w:pPr>
              <w:pStyle w:val="TAC"/>
            </w:pPr>
            <w:r w:rsidRPr="00EF5447">
              <w:t>N/A</w:t>
            </w:r>
          </w:p>
        </w:tc>
        <w:tc>
          <w:tcPr>
            <w:tcW w:w="1247" w:type="dxa"/>
            <w:shd w:val="clear" w:color="auto" w:fill="auto"/>
          </w:tcPr>
          <w:p w14:paraId="4578E4C8" w14:textId="77777777" w:rsidR="0087506C" w:rsidRPr="00EF5447" w:rsidRDefault="0087506C" w:rsidP="00D22756">
            <w:pPr>
              <w:pStyle w:val="TAC"/>
            </w:pPr>
            <w:r w:rsidRPr="00EF5447">
              <w:t>IMD5</w:t>
            </w:r>
          </w:p>
        </w:tc>
      </w:tr>
      <w:tr w:rsidR="0087506C" w:rsidRPr="00EF5447" w14:paraId="28F3BCB3" w14:textId="77777777" w:rsidTr="00D22756">
        <w:trPr>
          <w:trHeight w:val="54"/>
          <w:jc w:val="center"/>
        </w:trPr>
        <w:tc>
          <w:tcPr>
            <w:tcW w:w="2641" w:type="dxa"/>
            <w:tcBorders>
              <w:top w:val="nil"/>
              <w:bottom w:val="nil"/>
            </w:tcBorders>
            <w:shd w:val="clear" w:color="auto" w:fill="auto"/>
          </w:tcPr>
          <w:p w14:paraId="3B8999C9" w14:textId="77777777" w:rsidR="0087506C" w:rsidRPr="00EF5447" w:rsidRDefault="0087506C" w:rsidP="00D22756">
            <w:pPr>
              <w:pStyle w:val="TAC"/>
            </w:pPr>
          </w:p>
        </w:tc>
        <w:tc>
          <w:tcPr>
            <w:tcW w:w="867" w:type="dxa"/>
            <w:shd w:val="clear" w:color="auto" w:fill="auto"/>
          </w:tcPr>
          <w:p w14:paraId="28DD8ACA" w14:textId="77777777" w:rsidR="0087506C" w:rsidRPr="00EF5447" w:rsidRDefault="0087506C" w:rsidP="00D22756">
            <w:pPr>
              <w:pStyle w:val="TAC"/>
            </w:pPr>
            <w:r w:rsidRPr="00EF5447">
              <w:t>21</w:t>
            </w:r>
          </w:p>
        </w:tc>
        <w:tc>
          <w:tcPr>
            <w:tcW w:w="828" w:type="dxa"/>
            <w:shd w:val="clear" w:color="auto" w:fill="auto"/>
            <w:noWrap/>
          </w:tcPr>
          <w:p w14:paraId="562227E5" w14:textId="77777777" w:rsidR="0087506C" w:rsidRPr="00EF5447" w:rsidRDefault="0087506C" w:rsidP="00D22756">
            <w:pPr>
              <w:pStyle w:val="TAC"/>
            </w:pPr>
            <w:r w:rsidRPr="00EF5447">
              <w:t>N/A</w:t>
            </w:r>
          </w:p>
        </w:tc>
        <w:tc>
          <w:tcPr>
            <w:tcW w:w="746" w:type="dxa"/>
            <w:shd w:val="clear" w:color="auto" w:fill="auto"/>
            <w:noWrap/>
          </w:tcPr>
          <w:p w14:paraId="77616517" w14:textId="77777777" w:rsidR="0087506C" w:rsidRPr="00EF5447" w:rsidRDefault="0087506C" w:rsidP="00D22756">
            <w:pPr>
              <w:pStyle w:val="TAC"/>
            </w:pPr>
            <w:r w:rsidRPr="00EF5447">
              <w:t>N/A</w:t>
            </w:r>
          </w:p>
        </w:tc>
        <w:tc>
          <w:tcPr>
            <w:tcW w:w="1582" w:type="dxa"/>
            <w:shd w:val="clear" w:color="auto" w:fill="auto"/>
            <w:noWrap/>
          </w:tcPr>
          <w:p w14:paraId="6E700895" w14:textId="77777777" w:rsidR="0087506C" w:rsidRPr="00EF5447" w:rsidRDefault="0087506C" w:rsidP="00D22756">
            <w:pPr>
              <w:pStyle w:val="TAC"/>
            </w:pPr>
            <w:r w:rsidRPr="00EF5447">
              <w:t>N/A</w:t>
            </w:r>
          </w:p>
        </w:tc>
        <w:tc>
          <w:tcPr>
            <w:tcW w:w="1323" w:type="dxa"/>
            <w:shd w:val="clear" w:color="auto" w:fill="auto"/>
            <w:noWrap/>
          </w:tcPr>
          <w:p w14:paraId="5B062541" w14:textId="77777777" w:rsidR="0087506C" w:rsidRPr="00EF5447" w:rsidRDefault="0087506C" w:rsidP="00D22756">
            <w:pPr>
              <w:pStyle w:val="TAC"/>
            </w:pPr>
            <w:r w:rsidRPr="00EF5447">
              <w:t>N/A</w:t>
            </w:r>
          </w:p>
        </w:tc>
        <w:tc>
          <w:tcPr>
            <w:tcW w:w="696" w:type="dxa"/>
            <w:shd w:val="clear" w:color="auto" w:fill="auto"/>
          </w:tcPr>
          <w:p w14:paraId="15D00276" w14:textId="77777777" w:rsidR="0087506C" w:rsidRPr="00EF5447" w:rsidRDefault="0087506C" w:rsidP="00D22756">
            <w:pPr>
              <w:pStyle w:val="TAC"/>
            </w:pPr>
            <w:r w:rsidRPr="00EF5447">
              <w:t>N/A</w:t>
            </w:r>
          </w:p>
        </w:tc>
        <w:tc>
          <w:tcPr>
            <w:tcW w:w="1247" w:type="dxa"/>
            <w:shd w:val="clear" w:color="auto" w:fill="auto"/>
          </w:tcPr>
          <w:p w14:paraId="67FB2628" w14:textId="77777777" w:rsidR="0087506C" w:rsidRPr="00EF5447" w:rsidRDefault="0087506C" w:rsidP="00D22756">
            <w:pPr>
              <w:pStyle w:val="TAC"/>
            </w:pPr>
            <w:r w:rsidRPr="00EF5447">
              <w:t>N/A</w:t>
            </w:r>
          </w:p>
        </w:tc>
      </w:tr>
      <w:tr w:rsidR="0087506C" w:rsidRPr="00EF5447" w14:paraId="2A0FFEBD" w14:textId="77777777" w:rsidTr="00D22756">
        <w:trPr>
          <w:trHeight w:val="54"/>
          <w:jc w:val="center"/>
        </w:trPr>
        <w:tc>
          <w:tcPr>
            <w:tcW w:w="2641" w:type="dxa"/>
            <w:tcBorders>
              <w:top w:val="nil"/>
              <w:bottom w:val="nil"/>
            </w:tcBorders>
            <w:shd w:val="clear" w:color="auto" w:fill="auto"/>
          </w:tcPr>
          <w:p w14:paraId="299AF5A5" w14:textId="77777777" w:rsidR="0087506C" w:rsidRPr="00EF5447" w:rsidRDefault="0087506C" w:rsidP="00D22756">
            <w:pPr>
              <w:pStyle w:val="TAC"/>
            </w:pPr>
          </w:p>
        </w:tc>
        <w:tc>
          <w:tcPr>
            <w:tcW w:w="867" w:type="dxa"/>
            <w:shd w:val="clear" w:color="auto" w:fill="auto"/>
          </w:tcPr>
          <w:p w14:paraId="38CE93E2" w14:textId="77777777" w:rsidR="0087506C" w:rsidRPr="00EF5447" w:rsidRDefault="0087506C" w:rsidP="00D22756">
            <w:pPr>
              <w:pStyle w:val="TAC"/>
            </w:pPr>
            <w:r w:rsidRPr="00EF5447">
              <w:t>n79</w:t>
            </w:r>
          </w:p>
        </w:tc>
        <w:tc>
          <w:tcPr>
            <w:tcW w:w="828" w:type="dxa"/>
            <w:shd w:val="clear" w:color="auto" w:fill="auto"/>
            <w:noWrap/>
          </w:tcPr>
          <w:p w14:paraId="680C0FE1" w14:textId="77777777" w:rsidR="0087506C" w:rsidRPr="00EF5447" w:rsidRDefault="0087506C" w:rsidP="00D22756">
            <w:pPr>
              <w:pStyle w:val="TAC"/>
            </w:pPr>
            <w:r w:rsidRPr="00EF5447">
              <w:t>N/A</w:t>
            </w:r>
          </w:p>
        </w:tc>
        <w:tc>
          <w:tcPr>
            <w:tcW w:w="746" w:type="dxa"/>
            <w:shd w:val="clear" w:color="auto" w:fill="auto"/>
            <w:noWrap/>
          </w:tcPr>
          <w:p w14:paraId="31CA0F38" w14:textId="77777777" w:rsidR="0087506C" w:rsidRPr="00EF5447" w:rsidRDefault="0087506C" w:rsidP="00D22756">
            <w:pPr>
              <w:pStyle w:val="TAC"/>
            </w:pPr>
            <w:r w:rsidRPr="00EF5447">
              <w:t>N/A</w:t>
            </w:r>
          </w:p>
        </w:tc>
        <w:tc>
          <w:tcPr>
            <w:tcW w:w="1582" w:type="dxa"/>
            <w:shd w:val="clear" w:color="auto" w:fill="auto"/>
            <w:noWrap/>
          </w:tcPr>
          <w:p w14:paraId="2FB6A113" w14:textId="77777777" w:rsidR="0087506C" w:rsidRPr="00EF5447" w:rsidRDefault="0087506C" w:rsidP="00D22756">
            <w:pPr>
              <w:pStyle w:val="TAC"/>
            </w:pPr>
            <w:r w:rsidRPr="00EF5447">
              <w:t>N/A</w:t>
            </w:r>
          </w:p>
        </w:tc>
        <w:tc>
          <w:tcPr>
            <w:tcW w:w="1323" w:type="dxa"/>
            <w:shd w:val="clear" w:color="auto" w:fill="auto"/>
            <w:noWrap/>
          </w:tcPr>
          <w:p w14:paraId="0C4E258E" w14:textId="77777777" w:rsidR="0087506C" w:rsidRPr="00EF5447" w:rsidRDefault="0087506C" w:rsidP="00D22756">
            <w:pPr>
              <w:pStyle w:val="TAC"/>
            </w:pPr>
            <w:r w:rsidRPr="00EF5447">
              <w:t>N/A</w:t>
            </w:r>
          </w:p>
        </w:tc>
        <w:tc>
          <w:tcPr>
            <w:tcW w:w="696" w:type="dxa"/>
            <w:shd w:val="clear" w:color="auto" w:fill="auto"/>
          </w:tcPr>
          <w:p w14:paraId="2D036F49" w14:textId="77777777" w:rsidR="0087506C" w:rsidRPr="00EF5447" w:rsidRDefault="0087506C" w:rsidP="00D22756">
            <w:pPr>
              <w:pStyle w:val="TAC"/>
            </w:pPr>
            <w:r w:rsidRPr="00EF5447">
              <w:t>N/A</w:t>
            </w:r>
          </w:p>
        </w:tc>
        <w:tc>
          <w:tcPr>
            <w:tcW w:w="1247" w:type="dxa"/>
            <w:shd w:val="clear" w:color="auto" w:fill="auto"/>
          </w:tcPr>
          <w:p w14:paraId="77D10DEC" w14:textId="77777777" w:rsidR="0087506C" w:rsidRPr="00EF5447" w:rsidRDefault="0087506C" w:rsidP="00D22756">
            <w:pPr>
              <w:pStyle w:val="TAC"/>
            </w:pPr>
            <w:r w:rsidRPr="00EF5447">
              <w:t>N/A</w:t>
            </w:r>
          </w:p>
        </w:tc>
      </w:tr>
      <w:tr w:rsidR="0087506C" w:rsidRPr="00EF5447" w14:paraId="27950A4F" w14:textId="77777777" w:rsidTr="00D22756">
        <w:trPr>
          <w:trHeight w:val="54"/>
          <w:jc w:val="center"/>
        </w:trPr>
        <w:tc>
          <w:tcPr>
            <w:tcW w:w="2641" w:type="dxa"/>
            <w:tcBorders>
              <w:top w:val="nil"/>
              <w:bottom w:val="nil"/>
            </w:tcBorders>
            <w:shd w:val="clear" w:color="auto" w:fill="auto"/>
          </w:tcPr>
          <w:p w14:paraId="42AC50A2" w14:textId="77777777" w:rsidR="0087506C" w:rsidRPr="00EF5447" w:rsidRDefault="0087506C" w:rsidP="00D22756">
            <w:pPr>
              <w:pStyle w:val="TAC"/>
            </w:pPr>
          </w:p>
        </w:tc>
        <w:tc>
          <w:tcPr>
            <w:tcW w:w="867" w:type="dxa"/>
            <w:shd w:val="clear" w:color="auto" w:fill="auto"/>
          </w:tcPr>
          <w:p w14:paraId="679E24A0" w14:textId="77777777" w:rsidR="0087506C" w:rsidRPr="00EF5447" w:rsidRDefault="0087506C" w:rsidP="00D22756">
            <w:pPr>
              <w:pStyle w:val="TAC"/>
            </w:pPr>
            <w:r w:rsidRPr="00EF5447">
              <w:t>19</w:t>
            </w:r>
          </w:p>
        </w:tc>
        <w:tc>
          <w:tcPr>
            <w:tcW w:w="828" w:type="dxa"/>
            <w:shd w:val="clear" w:color="auto" w:fill="auto"/>
            <w:noWrap/>
          </w:tcPr>
          <w:p w14:paraId="38EFFCCB" w14:textId="77777777" w:rsidR="0087506C" w:rsidRPr="00EF5447" w:rsidRDefault="0087506C" w:rsidP="00D22756">
            <w:pPr>
              <w:pStyle w:val="TAC"/>
            </w:pPr>
            <w:r w:rsidRPr="00EF5447">
              <w:t>837.5</w:t>
            </w:r>
          </w:p>
        </w:tc>
        <w:tc>
          <w:tcPr>
            <w:tcW w:w="746" w:type="dxa"/>
            <w:shd w:val="clear" w:color="auto" w:fill="auto"/>
            <w:noWrap/>
          </w:tcPr>
          <w:p w14:paraId="69C1DC73" w14:textId="77777777" w:rsidR="0087506C" w:rsidRPr="00EF5447" w:rsidRDefault="0087506C" w:rsidP="00D22756">
            <w:pPr>
              <w:pStyle w:val="TAC"/>
            </w:pPr>
            <w:r w:rsidRPr="00EF5447">
              <w:t>5</w:t>
            </w:r>
          </w:p>
        </w:tc>
        <w:tc>
          <w:tcPr>
            <w:tcW w:w="1582" w:type="dxa"/>
            <w:shd w:val="clear" w:color="auto" w:fill="auto"/>
            <w:noWrap/>
          </w:tcPr>
          <w:p w14:paraId="4D330669" w14:textId="77777777" w:rsidR="0087506C" w:rsidRPr="00EF5447" w:rsidRDefault="0087506C" w:rsidP="00D22756">
            <w:pPr>
              <w:pStyle w:val="TAC"/>
            </w:pPr>
            <w:r w:rsidRPr="00EF5447">
              <w:t>25</w:t>
            </w:r>
          </w:p>
        </w:tc>
        <w:tc>
          <w:tcPr>
            <w:tcW w:w="1323" w:type="dxa"/>
            <w:shd w:val="clear" w:color="auto" w:fill="auto"/>
            <w:noWrap/>
          </w:tcPr>
          <w:p w14:paraId="3989D3CB" w14:textId="77777777" w:rsidR="0087506C" w:rsidRPr="00EF5447" w:rsidRDefault="0087506C" w:rsidP="00D22756">
            <w:pPr>
              <w:pStyle w:val="TAC"/>
            </w:pPr>
            <w:r w:rsidRPr="00EF5447">
              <w:t>882.2</w:t>
            </w:r>
          </w:p>
        </w:tc>
        <w:tc>
          <w:tcPr>
            <w:tcW w:w="696" w:type="dxa"/>
            <w:shd w:val="clear" w:color="auto" w:fill="auto"/>
          </w:tcPr>
          <w:p w14:paraId="778EF0EE" w14:textId="77777777" w:rsidR="0087506C" w:rsidRPr="00EF5447" w:rsidRDefault="0087506C" w:rsidP="00D22756">
            <w:pPr>
              <w:pStyle w:val="TAC"/>
            </w:pPr>
            <w:r w:rsidRPr="00EF5447">
              <w:t>N/A</w:t>
            </w:r>
          </w:p>
        </w:tc>
        <w:tc>
          <w:tcPr>
            <w:tcW w:w="1247" w:type="dxa"/>
            <w:shd w:val="clear" w:color="auto" w:fill="auto"/>
          </w:tcPr>
          <w:p w14:paraId="41BDC0AA" w14:textId="77777777" w:rsidR="0087506C" w:rsidRPr="00EF5447" w:rsidRDefault="0087506C" w:rsidP="00D22756">
            <w:pPr>
              <w:pStyle w:val="TAC"/>
            </w:pPr>
            <w:r w:rsidRPr="00EF5447">
              <w:t>N/A</w:t>
            </w:r>
          </w:p>
        </w:tc>
      </w:tr>
      <w:tr w:rsidR="0087506C" w:rsidRPr="00EF5447" w14:paraId="4267B36F" w14:textId="77777777" w:rsidTr="00D22756">
        <w:trPr>
          <w:trHeight w:val="54"/>
          <w:jc w:val="center"/>
        </w:trPr>
        <w:tc>
          <w:tcPr>
            <w:tcW w:w="2641" w:type="dxa"/>
            <w:tcBorders>
              <w:top w:val="nil"/>
              <w:bottom w:val="nil"/>
            </w:tcBorders>
            <w:shd w:val="clear" w:color="auto" w:fill="auto"/>
          </w:tcPr>
          <w:p w14:paraId="1BB9364B" w14:textId="77777777" w:rsidR="0087506C" w:rsidRPr="00EF5447" w:rsidRDefault="0087506C" w:rsidP="00D22756">
            <w:pPr>
              <w:pStyle w:val="TAC"/>
            </w:pPr>
          </w:p>
        </w:tc>
        <w:tc>
          <w:tcPr>
            <w:tcW w:w="867" w:type="dxa"/>
            <w:shd w:val="clear" w:color="auto" w:fill="auto"/>
          </w:tcPr>
          <w:p w14:paraId="2B649A90" w14:textId="77777777" w:rsidR="0087506C" w:rsidRPr="00EF5447" w:rsidRDefault="0087506C" w:rsidP="00D22756">
            <w:pPr>
              <w:pStyle w:val="TAC"/>
            </w:pPr>
            <w:r w:rsidRPr="00EF5447">
              <w:t>21</w:t>
            </w:r>
          </w:p>
        </w:tc>
        <w:tc>
          <w:tcPr>
            <w:tcW w:w="828" w:type="dxa"/>
            <w:shd w:val="clear" w:color="auto" w:fill="auto"/>
            <w:noWrap/>
          </w:tcPr>
          <w:p w14:paraId="4D8A4C72" w14:textId="77777777" w:rsidR="0087506C" w:rsidRPr="00EF5447" w:rsidRDefault="0087506C" w:rsidP="00D22756">
            <w:pPr>
              <w:pStyle w:val="TAC"/>
            </w:pPr>
            <w:r w:rsidRPr="00EF5447">
              <w:t>1452</w:t>
            </w:r>
          </w:p>
        </w:tc>
        <w:tc>
          <w:tcPr>
            <w:tcW w:w="746" w:type="dxa"/>
            <w:shd w:val="clear" w:color="auto" w:fill="auto"/>
            <w:noWrap/>
          </w:tcPr>
          <w:p w14:paraId="4DA38BDA" w14:textId="77777777" w:rsidR="0087506C" w:rsidRPr="00EF5447" w:rsidRDefault="0087506C" w:rsidP="00D22756">
            <w:pPr>
              <w:pStyle w:val="TAC"/>
            </w:pPr>
            <w:r w:rsidRPr="00EF5447">
              <w:t>5</w:t>
            </w:r>
          </w:p>
        </w:tc>
        <w:tc>
          <w:tcPr>
            <w:tcW w:w="1582" w:type="dxa"/>
            <w:shd w:val="clear" w:color="auto" w:fill="auto"/>
            <w:noWrap/>
          </w:tcPr>
          <w:p w14:paraId="16390D41" w14:textId="77777777" w:rsidR="0087506C" w:rsidRPr="00EF5447" w:rsidRDefault="0087506C" w:rsidP="00D22756">
            <w:pPr>
              <w:pStyle w:val="TAC"/>
            </w:pPr>
            <w:r w:rsidRPr="00EF5447">
              <w:t>25</w:t>
            </w:r>
          </w:p>
        </w:tc>
        <w:tc>
          <w:tcPr>
            <w:tcW w:w="1323" w:type="dxa"/>
            <w:shd w:val="clear" w:color="auto" w:fill="auto"/>
            <w:noWrap/>
          </w:tcPr>
          <w:p w14:paraId="25BE2F09" w14:textId="77777777" w:rsidR="0087506C" w:rsidRPr="00EF5447" w:rsidRDefault="0087506C" w:rsidP="00D22756">
            <w:pPr>
              <w:pStyle w:val="TAC"/>
            </w:pPr>
            <w:r w:rsidRPr="00EF5447">
              <w:t>1500</w:t>
            </w:r>
          </w:p>
        </w:tc>
        <w:tc>
          <w:tcPr>
            <w:tcW w:w="696" w:type="dxa"/>
            <w:shd w:val="clear" w:color="auto" w:fill="auto"/>
          </w:tcPr>
          <w:p w14:paraId="0C1F3D7F" w14:textId="77777777" w:rsidR="0087506C" w:rsidRPr="00EF5447" w:rsidRDefault="0087506C" w:rsidP="00D22756">
            <w:pPr>
              <w:pStyle w:val="TAC"/>
            </w:pPr>
            <w:r>
              <w:t>24</w:t>
            </w:r>
            <w:r w:rsidRPr="00EF5447">
              <w:t>.8</w:t>
            </w:r>
          </w:p>
        </w:tc>
        <w:tc>
          <w:tcPr>
            <w:tcW w:w="1247" w:type="dxa"/>
            <w:shd w:val="clear" w:color="auto" w:fill="auto"/>
          </w:tcPr>
          <w:p w14:paraId="2586E0B8" w14:textId="77777777" w:rsidR="0087506C" w:rsidRPr="00EF5447" w:rsidRDefault="0087506C" w:rsidP="00D22756">
            <w:pPr>
              <w:pStyle w:val="TAC"/>
            </w:pPr>
            <w:r w:rsidRPr="00EF5447">
              <w:t>IMD5</w:t>
            </w:r>
          </w:p>
        </w:tc>
      </w:tr>
      <w:tr w:rsidR="0087506C" w:rsidRPr="00EF5447" w14:paraId="4DC201E9" w14:textId="77777777" w:rsidTr="00D22756">
        <w:trPr>
          <w:trHeight w:val="54"/>
          <w:jc w:val="center"/>
        </w:trPr>
        <w:tc>
          <w:tcPr>
            <w:tcW w:w="2641" w:type="dxa"/>
            <w:tcBorders>
              <w:top w:val="nil"/>
              <w:bottom w:val="single" w:sz="4" w:space="0" w:color="auto"/>
            </w:tcBorders>
            <w:shd w:val="clear" w:color="auto" w:fill="auto"/>
          </w:tcPr>
          <w:p w14:paraId="1F5B72D5" w14:textId="77777777" w:rsidR="0087506C" w:rsidRPr="00EF5447" w:rsidRDefault="0087506C" w:rsidP="00D22756">
            <w:pPr>
              <w:pStyle w:val="TAC"/>
            </w:pPr>
          </w:p>
        </w:tc>
        <w:tc>
          <w:tcPr>
            <w:tcW w:w="867" w:type="dxa"/>
            <w:tcBorders>
              <w:bottom w:val="single" w:sz="4" w:space="0" w:color="auto"/>
            </w:tcBorders>
            <w:shd w:val="clear" w:color="auto" w:fill="auto"/>
          </w:tcPr>
          <w:p w14:paraId="12511020" w14:textId="77777777" w:rsidR="0087506C" w:rsidRPr="00EF5447" w:rsidRDefault="0087506C" w:rsidP="00D22756">
            <w:pPr>
              <w:pStyle w:val="TAC"/>
            </w:pPr>
            <w:r w:rsidRPr="00EF5447">
              <w:t>n79</w:t>
            </w:r>
          </w:p>
        </w:tc>
        <w:tc>
          <w:tcPr>
            <w:tcW w:w="828" w:type="dxa"/>
            <w:tcBorders>
              <w:bottom w:val="single" w:sz="4" w:space="0" w:color="auto"/>
            </w:tcBorders>
            <w:shd w:val="clear" w:color="auto" w:fill="auto"/>
            <w:noWrap/>
          </w:tcPr>
          <w:p w14:paraId="4AE45EAF" w14:textId="77777777" w:rsidR="0087506C" w:rsidRPr="00EF5447" w:rsidRDefault="0087506C" w:rsidP="00D22756">
            <w:pPr>
              <w:pStyle w:val="TAC"/>
            </w:pPr>
            <w:r w:rsidRPr="00EF5447">
              <w:t>4850</w:t>
            </w:r>
          </w:p>
        </w:tc>
        <w:tc>
          <w:tcPr>
            <w:tcW w:w="746" w:type="dxa"/>
            <w:tcBorders>
              <w:bottom w:val="single" w:sz="4" w:space="0" w:color="auto"/>
            </w:tcBorders>
            <w:shd w:val="clear" w:color="auto" w:fill="auto"/>
            <w:noWrap/>
          </w:tcPr>
          <w:p w14:paraId="36114F38" w14:textId="77777777" w:rsidR="0087506C" w:rsidRPr="00EF5447" w:rsidRDefault="0087506C" w:rsidP="00D22756">
            <w:pPr>
              <w:pStyle w:val="TAC"/>
            </w:pPr>
            <w:r>
              <w:t>1</w:t>
            </w:r>
            <w:r w:rsidRPr="00EF5447">
              <w:t>0</w:t>
            </w:r>
          </w:p>
        </w:tc>
        <w:tc>
          <w:tcPr>
            <w:tcW w:w="1582" w:type="dxa"/>
            <w:tcBorders>
              <w:bottom w:val="single" w:sz="4" w:space="0" w:color="auto"/>
            </w:tcBorders>
            <w:shd w:val="clear" w:color="auto" w:fill="auto"/>
            <w:noWrap/>
          </w:tcPr>
          <w:p w14:paraId="5118E38C" w14:textId="77777777" w:rsidR="0087506C" w:rsidRPr="00EF5447" w:rsidRDefault="0087506C" w:rsidP="00D22756">
            <w:pPr>
              <w:pStyle w:val="TAC"/>
            </w:pPr>
            <w:r>
              <w:t>50</w:t>
            </w:r>
          </w:p>
        </w:tc>
        <w:tc>
          <w:tcPr>
            <w:tcW w:w="1323" w:type="dxa"/>
            <w:tcBorders>
              <w:bottom w:val="single" w:sz="4" w:space="0" w:color="auto"/>
            </w:tcBorders>
            <w:shd w:val="clear" w:color="auto" w:fill="auto"/>
            <w:noWrap/>
          </w:tcPr>
          <w:p w14:paraId="42DE4149" w14:textId="77777777" w:rsidR="0087506C" w:rsidRPr="00EF5447" w:rsidRDefault="0087506C" w:rsidP="00D22756">
            <w:pPr>
              <w:pStyle w:val="TAC"/>
            </w:pPr>
            <w:r w:rsidRPr="00EF5447">
              <w:t>4850</w:t>
            </w:r>
          </w:p>
        </w:tc>
        <w:tc>
          <w:tcPr>
            <w:tcW w:w="696" w:type="dxa"/>
            <w:tcBorders>
              <w:bottom w:val="single" w:sz="4" w:space="0" w:color="auto"/>
            </w:tcBorders>
            <w:shd w:val="clear" w:color="auto" w:fill="auto"/>
          </w:tcPr>
          <w:p w14:paraId="637B55AC" w14:textId="77777777" w:rsidR="0087506C" w:rsidRPr="00EF5447" w:rsidRDefault="0087506C" w:rsidP="00D22756">
            <w:pPr>
              <w:pStyle w:val="TAC"/>
            </w:pPr>
            <w:r w:rsidRPr="00EF5447">
              <w:t>N/A</w:t>
            </w:r>
          </w:p>
        </w:tc>
        <w:tc>
          <w:tcPr>
            <w:tcW w:w="1247" w:type="dxa"/>
            <w:tcBorders>
              <w:bottom w:val="single" w:sz="4" w:space="0" w:color="auto"/>
            </w:tcBorders>
            <w:shd w:val="clear" w:color="auto" w:fill="auto"/>
          </w:tcPr>
          <w:p w14:paraId="0D92A49E" w14:textId="77777777" w:rsidR="0087506C" w:rsidRPr="00EF5447" w:rsidRDefault="0087506C" w:rsidP="00D22756">
            <w:pPr>
              <w:pStyle w:val="TAC"/>
            </w:pPr>
            <w:r w:rsidRPr="00EF5447">
              <w:t>N/A</w:t>
            </w:r>
          </w:p>
        </w:tc>
      </w:tr>
      <w:tr w:rsidR="0087506C" w:rsidRPr="00EF5447" w14:paraId="1BE329BA" w14:textId="77777777" w:rsidTr="00D22756">
        <w:trPr>
          <w:trHeight w:val="54"/>
          <w:jc w:val="center"/>
        </w:trPr>
        <w:tc>
          <w:tcPr>
            <w:tcW w:w="9930" w:type="dxa"/>
            <w:gridSpan w:val="8"/>
            <w:tcBorders>
              <w:top w:val="single" w:sz="4" w:space="0" w:color="auto"/>
              <w:bottom w:val="single" w:sz="4" w:space="0" w:color="auto"/>
            </w:tcBorders>
            <w:shd w:val="clear" w:color="auto" w:fill="auto"/>
            <w:vAlign w:val="center"/>
          </w:tcPr>
          <w:p w14:paraId="26D0308C" w14:textId="77777777" w:rsidR="0087506C" w:rsidRPr="006B5C20" w:rsidRDefault="0087506C" w:rsidP="00D22756">
            <w:pPr>
              <w:pStyle w:val="TAN"/>
              <w:rPr>
                <w:lang w:eastAsia="ja-JP"/>
              </w:rPr>
            </w:pPr>
            <w:r w:rsidRPr="00B90A6B">
              <w:t xml:space="preserve">NOTE </w:t>
            </w:r>
            <w:r>
              <w:t>X</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tc>
      </w:tr>
    </w:tbl>
    <w:p w14:paraId="74C48741" w14:textId="77777777" w:rsidR="0087506C" w:rsidRPr="0085002E" w:rsidRDefault="0087506C" w:rsidP="0087506C">
      <w:pPr>
        <w:rPr>
          <w:rFonts w:eastAsia="PMingLiU"/>
          <w:lang w:eastAsia="zh-TW"/>
        </w:rPr>
      </w:pPr>
    </w:p>
    <w:p w14:paraId="3285BBC7" w14:textId="77777777" w:rsidR="0087506C" w:rsidRPr="0085002E" w:rsidRDefault="0087506C" w:rsidP="0087506C">
      <w:pPr>
        <w:pStyle w:val="Heading4"/>
        <w:rPr>
          <w:lang w:eastAsia="zh-CN"/>
        </w:rPr>
      </w:pPr>
      <w:bookmarkStart w:id="1875" w:name="_Toc151361996"/>
      <w:r>
        <w:t>5.34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75"/>
    </w:p>
    <w:p w14:paraId="4F81A22D" w14:textId="77777777" w:rsidR="0087506C" w:rsidRPr="009353D8" w:rsidRDefault="0087506C" w:rsidP="0087506C">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0CC9D61" w14:textId="77777777" w:rsidR="005972CE" w:rsidRPr="00323E98" w:rsidRDefault="005972CE" w:rsidP="005972CE">
      <w:pPr>
        <w:pStyle w:val="Heading3"/>
        <w:rPr>
          <w:rFonts w:eastAsia="MS Mincho"/>
          <w:lang w:eastAsia="ja-JP"/>
        </w:rPr>
      </w:pPr>
      <w:bookmarkStart w:id="1876" w:name="_Toc151361997"/>
      <w:r>
        <w:t>5.35</w:t>
      </w:r>
      <w:r w:rsidRPr="0085002E">
        <w:tab/>
      </w:r>
      <w:r w:rsidRPr="00323E98">
        <w:rPr>
          <w:rFonts w:eastAsia="MS Mincho" w:hint="eastAsia"/>
          <w:lang w:eastAsia="ja-JP"/>
        </w:rPr>
        <w:t>DC</w:t>
      </w:r>
      <w:r w:rsidRPr="00323E98">
        <w:t>_</w:t>
      </w:r>
      <w:r>
        <w:rPr>
          <w:lang w:eastAsia="zh-CN"/>
        </w:rPr>
        <w:t>19</w:t>
      </w:r>
      <w:r w:rsidRPr="00323E98">
        <w:rPr>
          <w:lang w:eastAsia="zh-CN"/>
        </w:rPr>
        <w:t>-42</w:t>
      </w:r>
      <w:r w:rsidRPr="00323E98">
        <w:rPr>
          <w:rFonts w:hint="eastAsia"/>
          <w:lang w:eastAsia="zh-CN"/>
        </w:rPr>
        <w:t>_</w:t>
      </w:r>
      <w:r>
        <w:rPr>
          <w:rFonts w:eastAsia="MS Mincho" w:hint="eastAsia"/>
          <w:lang w:eastAsia="ja-JP"/>
        </w:rPr>
        <w:t>n79</w:t>
      </w:r>
      <w:bookmarkEnd w:id="1876"/>
    </w:p>
    <w:p w14:paraId="14BE5AFF" w14:textId="77777777" w:rsidR="005972CE" w:rsidRPr="0085002E" w:rsidRDefault="005972CE" w:rsidP="005972CE">
      <w:pPr>
        <w:pStyle w:val="Heading4"/>
        <w:rPr>
          <w:rFonts w:eastAsia="MS Mincho"/>
          <w:lang w:eastAsia="ja-JP"/>
        </w:rPr>
      </w:pPr>
      <w:bookmarkStart w:id="1877" w:name="_Toc151361998"/>
      <w:r>
        <w:rPr>
          <w:lang w:eastAsia="zh-CN"/>
        </w:rPr>
        <w:t>5.35</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877"/>
    </w:p>
    <w:p w14:paraId="65B5AA6C" w14:textId="77777777" w:rsidR="005972CE" w:rsidRDefault="005972CE" w:rsidP="005972CE">
      <w:pPr>
        <w:pStyle w:val="TH"/>
      </w:pPr>
      <w:r>
        <w:t>Table 5.35.1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5972CE" w:rsidRPr="00877CC8" w14:paraId="34F334A8" w14:textId="77777777" w:rsidTr="00D22756">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557DD82" w14:textId="77777777" w:rsidR="005972CE" w:rsidRPr="00877CC8" w:rsidRDefault="005972CE" w:rsidP="00D22756">
            <w:pPr>
              <w:keepLines/>
              <w:spacing w:after="0"/>
              <w:jc w:val="center"/>
              <w:rPr>
                <w:rFonts w:ascii="Arial" w:hAnsi="Arial"/>
                <w:b/>
                <w:sz w:val="18"/>
                <w:lang w:eastAsia="fi-FI"/>
              </w:rPr>
            </w:pPr>
            <w:r w:rsidRPr="00877CC8">
              <w:rPr>
                <w:rFonts w:ascii="Arial" w:hAnsi="Arial"/>
                <w:b/>
                <w:sz w:val="18"/>
                <w:lang w:eastAsia="fi-FI"/>
              </w:rPr>
              <w:t>EN-DC</w:t>
            </w:r>
          </w:p>
          <w:p w14:paraId="16D989C3" w14:textId="77777777" w:rsidR="005972CE" w:rsidRPr="00877CC8" w:rsidRDefault="005972CE" w:rsidP="00D22756">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286C6E5" w14:textId="77777777" w:rsidR="005972CE" w:rsidRPr="00877CC8" w:rsidRDefault="005972CE" w:rsidP="00D22756">
            <w:pPr>
              <w:keepLines/>
              <w:spacing w:after="0"/>
              <w:jc w:val="center"/>
              <w:rPr>
                <w:rFonts w:ascii="Arial" w:hAnsi="Arial"/>
                <w:b/>
                <w:sz w:val="18"/>
                <w:lang w:val="fr-FR" w:eastAsia="fi-FI"/>
              </w:rPr>
            </w:pPr>
            <w:r w:rsidRPr="00877CC8">
              <w:rPr>
                <w:rFonts w:ascii="Arial" w:hAnsi="Arial"/>
                <w:b/>
                <w:sz w:val="18"/>
                <w:lang w:val="fr-FR" w:eastAsia="fi-FI"/>
              </w:rPr>
              <w:t>Uplink EN-DC</w:t>
            </w:r>
          </w:p>
          <w:p w14:paraId="77891CD9" w14:textId="77777777" w:rsidR="005972CE" w:rsidRPr="00877CC8" w:rsidRDefault="005972CE" w:rsidP="00D22756">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6224B2FB" w14:textId="77777777" w:rsidR="005972CE" w:rsidRPr="00877CC8" w:rsidRDefault="005972CE" w:rsidP="00D22756">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5972CE" w:rsidRPr="00877CC8" w14:paraId="297AF925" w14:textId="77777777" w:rsidTr="00D22756">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37D2F7" w14:textId="77777777" w:rsidR="005972CE" w:rsidRPr="00877CC8" w:rsidRDefault="005972CE" w:rsidP="00D22756">
            <w:pPr>
              <w:keepNext/>
              <w:keepLines/>
              <w:spacing w:after="0"/>
              <w:jc w:val="center"/>
              <w:rPr>
                <w:rFonts w:ascii="Arial" w:hAnsi="Arial"/>
                <w:noProof/>
                <w:sz w:val="18"/>
                <w:lang w:eastAsia="zh-CN"/>
              </w:rPr>
            </w:pPr>
            <w:r>
              <w:rPr>
                <w:rFonts w:ascii="Arial" w:hAnsi="Arial"/>
                <w:noProof/>
                <w:sz w:val="18"/>
                <w:lang w:eastAsia="zh-CN"/>
              </w:rPr>
              <w:t>DC_19A-42A_n79</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5A547F1" w14:textId="77777777" w:rsidR="005972CE" w:rsidRPr="002505DB" w:rsidRDefault="005972CE" w:rsidP="00D22756">
            <w:pPr>
              <w:keepNext/>
              <w:keepLines/>
              <w:spacing w:after="0"/>
              <w:jc w:val="center"/>
              <w:rPr>
                <w:rFonts w:ascii="Arial" w:eastAsia="Yu Mincho" w:hAnsi="Arial"/>
                <w:noProof/>
                <w:sz w:val="18"/>
                <w:lang w:eastAsia="ja-JP"/>
              </w:rPr>
            </w:pPr>
            <w:r>
              <w:rPr>
                <w:rFonts w:ascii="Arial" w:hAnsi="Arial"/>
                <w:sz w:val="18"/>
                <w:lang w:eastAsia="ja-JP"/>
              </w:rPr>
              <w:t>DC_19A-42C_n79</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w:t>
            </w:r>
          </w:p>
        </w:tc>
        <w:tc>
          <w:tcPr>
            <w:tcW w:w="5964" w:type="dxa"/>
            <w:tcBorders>
              <w:top w:val="single" w:sz="4" w:space="0" w:color="auto"/>
              <w:left w:val="single" w:sz="4" w:space="0" w:color="auto"/>
              <w:bottom w:val="single" w:sz="4" w:space="0" w:color="auto"/>
              <w:right w:val="single" w:sz="4" w:space="0" w:color="auto"/>
            </w:tcBorders>
            <w:hideMark/>
          </w:tcPr>
          <w:p w14:paraId="30C5A5EB" w14:textId="77777777" w:rsidR="005972CE" w:rsidRPr="00323E98" w:rsidRDefault="005972CE" w:rsidP="00D22756">
            <w:pPr>
              <w:keepNext/>
              <w:keepLines/>
              <w:spacing w:after="0"/>
              <w:jc w:val="center"/>
              <w:rPr>
                <w:rFonts w:ascii="Arial" w:hAnsi="Arial"/>
                <w:sz w:val="18"/>
                <w:vertAlign w:val="superscript"/>
              </w:rPr>
            </w:pPr>
            <w:r>
              <w:rPr>
                <w:rFonts w:ascii="Arial" w:hAnsi="Arial"/>
                <w:sz w:val="18"/>
              </w:rPr>
              <w:t>DC_19A_n79</w:t>
            </w:r>
            <w:r w:rsidRPr="00877CC8">
              <w:rPr>
                <w:rFonts w:ascii="Arial" w:hAnsi="Arial"/>
                <w:sz w:val="18"/>
              </w:rPr>
              <w:t>A</w:t>
            </w:r>
            <w:r>
              <w:rPr>
                <w:rFonts w:ascii="Arial" w:hAnsi="Arial"/>
                <w:sz w:val="18"/>
                <w:vertAlign w:val="superscript"/>
              </w:rPr>
              <w:t>14</w:t>
            </w:r>
          </w:p>
        </w:tc>
      </w:tr>
      <w:tr w:rsidR="005972CE" w:rsidRPr="00B251C4" w14:paraId="0ABE8E20" w14:textId="77777777" w:rsidTr="00D22756">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DB4D2EF" w14:textId="77777777" w:rsidR="005972CE" w:rsidRDefault="005972CE" w:rsidP="00D22756">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4D0D1A80" w14:textId="77777777" w:rsidR="005972CE" w:rsidRPr="004B5F71" w:rsidRDefault="005972CE" w:rsidP="00D22756">
            <w:pPr>
              <w:keepNext/>
              <w:keepLines/>
              <w:spacing w:after="0"/>
              <w:ind w:left="851" w:hanging="851"/>
              <w:rPr>
                <w:rFonts w:ascii="Arial" w:hAnsi="Arial"/>
                <w:sz w:val="18"/>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r w:rsidRPr="00877CC8">
              <w:rPr>
                <w:rFonts w:ascii="Arial" w:hAnsi="Arial"/>
                <w:sz w:val="18"/>
              </w:rPr>
              <w:t>.</w:t>
            </w:r>
          </w:p>
        </w:tc>
      </w:tr>
    </w:tbl>
    <w:p w14:paraId="4B5F0B23" w14:textId="77777777" w:rsidR="005972CE" w:rsidRPr="0085002E" w:rsidRDefault="005972CE" w:rsidP="005972CE">
      <w:pPr>
        <w:rPr>
          <w:rFonts w:eastAsia="PMingLiU"/>
          <w:color w:val="0033CC"/>
          <w:lang w:eastAsia="zh-TW"/>
        </w:rPr>
      </w:pPr>
    </w:p>
    <w:p w14:paraId="183B0952" w14:textId="77777777" w:rsidR="005972CE" w:rsidRPr="0085002E" w:rsidRDefault="005972CE" w:rsidP="005972CE">
      <w:pPr>
        <w:pStyle w:val="Heading4"/>
        <w:rPr>
          <w:lang w:eastAsia="zh-CN"/>
        </w:rPr>
      </w:pPr>
      <w:bookmarkStart w:id="1878" w:name="_Toc151361999"/>
      <w:r>
        <w:rPr>
          <w:lang w:eastAsia="zh-CN"/>
        </w:rPr>
        <w:lastRenderedPageBreak/>
        <w:t>5.35</w:t>
      </w:r>
      <w:r w:rsidRPr="0085002E">
        <w:rPr>
          <w:lang w:eastAsia="zh-CN"/>
        </w:rPr>
        <w:t>.2</w:t>
      </w:r>
      <w:r w:rsidRPr="0085002E">
        <w:rPr>
          <w:lang w:eastAsia="zh-CN"/>
        </w:rPr>
        <w:tab/>
        <w:t xml:space="preserve">Maximum output power for </w:t>
      </w:r>
      <w:r w:rsidRPr="0085002E">
        <w:rPr>
          <w:rFonts w:hint="eastAsia"/>
          <w:lang w:eastAsia="zh-CN"/>
        </w:rPr>
        <w:t>DC</w:t>
      </w:r>
      <w:bookmarkEnd w:id="1878"/>
    </w:p>
    <w:p w14:paraId="2BE14CD5" w14:textId="77777777" w:rsidR="005972CE" w:rsidRPr="004B5F71" w:rsidRDefault="005972CE" w:rsidP="005972CE">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DC_19_n79</w:t>
      </w:r>
      <w:r w:rsidRPr="00323E98">
        <w:rPr>
          <w:rFonts w:eastAsia="PMingLiU"/>
          <w:lang w:eastAsia="zh-TW"/>
        </w:rPr>
        <w:t>, this secti</w:t>
      </w:r>
      <w:r w:rsidRPr="004B5F71">
        <w:rPr>
          <w:rFonts w:eastAsia="PMingLiU"/>
          <w:lang w:eastAsia="zh-TW"/>
        </w:rPr>
        <w:t>on can be omitted.</w:t>
      </w:r>
    </w:p>
    <w:p w14:paraId="7D4D4A23" w14:textId="77777777" w:rsidR="005972CE" w:rsidRPr="00BB10E3" w:rsidRDefault="005972CE" w:rsidP="005972CE">
      <w:pPr>
        <w:rPr>
          <w:rFonts w:eastAsia="Yu Mincho"/>
          <w:lang w:eastAsia="ja-JP"/>
        </w:rPr>
      </w:pPr>
    </w:p>
    <w:p w14:paraId="19221ADA" w14:textId="77777777" w:rsidR="005972CE" w:rsidRPr="0085002E" w:rsidRDefault="005972CE" w:rsidP="005972CE">
      <w:pPr>
        <w:pStyle w:val="Heading4"/>
        <w:rPr>
          <w:lang w:eastAsia="zh-CN"/>
        </w:rPr>
      </w:pPr>
      <w:bookmarkStart w:id="1879" w:name="_Toc151362000"/>
      <w:r>
        <w:rPr>
          <w:lang w:eastAsia="zh-CN"/>
        </w:rPr>
        <w:t>5.35</w:t>
      </w:r>
      <w:r w:rsidRPr="0085002E">
        <w:rPr>
          <w:lang w:eastAsia="zh-CN"/>
        </w:rPr>
        <w:t>.3</w:t>
      </w:r>
      <w:r w:rsidRPr="0085002E">
        <w:rPr>
          <w:lang w:eastAsia="zh-CN"/>
        </w:rPr>
        <w:tab/>
        <w:t>REFSENS requirements for DC</w:t>
      </w:r>
      <w:bookmarkEnd w:id="1879"/>
    </w:p>
    <w:p w14:paraId="4C6CD3AB" w14:textId="77777777" w:rsidR="005972CE" w:rsidRPr="00323E98" w:rsidRDefault="005972CE" w:rsidP="005972CE">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DC_19</w:t>
      </w:r>
      <w:r w:rsidRPr="00323E98">
        <w:rPr>
          <w:rFonts w:eastAsia="PMingLiU"/>
          <w:lang w:eastAsia="zh-TW"/>
        </w:rPr>
        <w:t>_</w:t>
      </w:r>
      <w:r>
        <w:rPr>
          <w:rFonts w:eastAsia="PMingLiU"/>
          <w:lang w:eastAsia="zh-TW"/>
        </w:rPr>
        <w:t>n79</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060122FD" w14:textId="77777777" w:rsidR="005972CE" w:rsidRPr="00323E98" w:rsidRDefault="005972CE" w:rsidP="005972C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w:t>
      </w:r>
      <w:r>
        <w:rPr>
          <w:rFonts w:eastAsia="MS Mincho"/>
          <w:kern w:val="2"/>
          <w:lang w:val="en-US" w:eastAsia="zh-CN"/>
        </w:rPr>
        <w:t>2nd</w:t>
      </w:r>
      <w:r w:rsidRPr="00323E98">
        <w:rPr>
          <w:rFonts w:eastAsia="MS Mincho"/>
          <w:kern w:val="2"/>
          <w:lang w:val="en-US" w:eastAsia="zh-CN"/>
        </w:rPr>
        <w:t xml:space="preserve"> order IMD ge</w:t>
      </w:r>
      <w:r>
        <w:rPr>
          <w:rFonts w:eastAsia="MS Mincho"/>
          <w:kern w:val="2"/>
          <w:lang w:val="en-US" w:eastAsia="zh-CN"/>
        </w:rPr>
        <w:t>nerated by dual uplink of band 19 and band n79</w:t>
      </w:r>
      <w:r w:rsidRPr="00323E98">
        <w:rPr>
          <w:rFonts w:eastAsia="MS Mincho"/>
          <w:kern w:val="2"/>
          <w:lang w:val="en-US" w:eastAsia="zh-CN"/>
        </w:rPr>
        <w:t xml:space="preserve"> may </w:t>
      </w:r>
      <w:r>
        <w:rPr>
          <w:rFonts w:eastAsia="MS Mincho"/>
          <w:kern w:val="2"/>
          <w:lang w:val="en-US" w:eastAsia="zh-CN"/>
        </w:rPr>
        <w:t>impact the</w:t>
      </w:r>
      <w:r w:rsidRPr="00323E98">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74A7EB8B" w14:textId="77777777" w:rsidR="005972CE" w:rsidRPr="0094327C" w:rsidRDefault="005972CE" w:rsidP="005972CE">
      <w:pPr>
        <w:widowControl w:val="0"/>
        <w:spacing w:after="0"/>
        <w:ind w:firstLineChars="100" w:firstLine="200"/>
        <w:rPr>
          <w:rFonts w:eastAsia="MS Mincho"/>
          <w:kern w:val="2"/>
          <w:lang w:val="en-US" w:eastAsia="zh-CN"/>
        </w:rPr>
      </w:pPr>
    </w:p>
    <w:p w14:paraId="69043711" w14:textId="77777777" w:rsidR="005972CE" w:rsidRDefault="005972CE" w:rsidP="005972CE">
      <w:pPr>
        <w:widowControl w:val="0"/>
        <w:spacing w:after="0"/>
        <w:ind w:firstLineChars="100" w:firstLine="200"/>
        <w:rPr>
          <w:lang w:eastAsia="ja-JP"/>
        </w:rPr>
      </w:pPr>
      <w:r>
        <w:rPr>
          <w:lang w:eastAsia="ja-JP"/>
        </w:rPr>
        <w:t>Considering that Band 19</w:t>
      </w:r>
      <w:r w:rsidRPr="00340158">
        <w:rPr>
          <w:lang w:eastAsia="ja-JP"/>
        </w:rPr>
        <w:t xml:space="preserve"> is currently operated only</w:t>
      </w:r>
      <w:r>
        <w:rPr>
          <w:lang w:eastAsia="ja-JP"/>
        </w:rPr>
        <w:t xml:space="preserve"> by a certain operator in Japan</w:t>
      </w:r>
      <w:r w:rsidRPr="00340158">
        <w:rPr>
          <w:lang w:eastAsia="ja-JP"/>
        </w:rPr>
        <w:t xml:space="preserve">, </w:t>
      </w:r>
      <w:r w:rsidRPr="00AF06E4">
        <w:rPr>
          <w:lang w:eastAsia="ja-JP"/>
        </w:rPr>
        <w:t xml:space="preserve">the frequency range can be limited as Band </w:t>
      </w:r>
      <w:r>
        <w:rPr>
          <w:lang w:eastAsia="ja-JP"/>
        </w:rPr>
        <w:t>n79 UL/DL = 4500-4600/4500-4600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61C185E1" w14:textId="77777777" w:rsidR="005972CE" w:rsidRDefault="005972CE" w:rsidP="005972CE">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554596">
        <w:rPr>
          <w:rFonts w:eastAsia="MS Mincho"/>
          <w:kern w:val="2"/>
          <w:lang w:val="en-US" w:eastAsia="zh-CN"/>
        </w:rPr>
        <w:t>the IMDs up to 5th order gen</w:t>
      </w:r>
      <w:r>
        <w:rPr>
          <w:rFonts w:eastAsia="MS Mincho"/>
          <w:kern w:val="2"/>
          <w:lang w:val="en-US" w:eastAsia="zh-CN"/>
        </w:rPr>
        <w:t>erated by dual uplink of band 19</w:t>
      </w:r>
      <w:r w:rsidRPr="00554596">
        <w:rPr>
          <w:rFonts w:eastAsia="MS Mincho"/>
          <w:kern w:val="2"/>
          <w:lang w:val="en-US" w:eastAsia="zh-CN"/>
        </w:rPr>
        <w:t xml:space="preserve"> and band </w:t>
      </w:r>
      <w:r>
        <w:rPr>
          <w:rFonts w:eastAsia="MS Mincho"/>
          <w:kern w:val="2"/>
          <w:lang w:val="en-US" w:eastAsia="zh-CN"/>
        </w:rPr>
        <w:t>n79</w:t>
      </w:r>
      <w:r w:rsidRPr="00554596">
        <w:rPr>
          <w:rFonts w:eastAsia="MS Mincho"/>
          <w:kern w:val="2"/>
          <w:lang w:val="en-US" w:eastAsia="zh-CN"/>
        </w:rPr>
        <w:t xml:space="preserve"> do not impact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42</w:t>
      </w:r>
      <w:r w:rsidRPr="00554596">
        <w:rPr>
          <w:rFonts w:eastAsia="MS Mincho"/>
          <w:kern w:val="2"/>
          <w:lang w:val="en-US" w:eastAsia="zh-CN"/>
        </w:rPr>
        <w:t>.</w:t>
      </w:r>
    </w:p>
    <w:p w14:paraId="5839E87F" w14:textId="77777777" w:rsidR="005972CE" w:rsidRDefault="005972CE" w:rsidP="005972CE">
      <w:pPr>
        <w:widowControl w:val="0"/>
        <w:spacing w:after="0"/>
        <w:rPr>
          <w:lang w:eastAsia="ja-JP"/>
        </w:rPr>
      </w:pPr>
    </w:p>
    <w:p w14:paraId="40992F39" w14:textId="77777777" w:rsidR="005972CE" w:rsidRPr="00554596" w:rsidRDefault="005972CE" w:rsidP="005972CE">
      <w:pPr>
        <w:widowControl w:val="0"/>
        <w:spacing w:after="0"/>
        <w:ind w:firstLineChars="100" w:firstLine="200"/>
        <w:rPr>
          <w:rFonts w:eastAsia="DengXian"/>
          <w:kern w:val="2"/>
          <w:lang w:val="en-US" w:eastAsia="zh-CN"/>
        </w:rPr>
      </w:pPr>
      <w:r w:rsidRPr="00340158">
        <w:rPr>
          <w:lang w:eastAsia="ja-JP"/>
        </w:rPr>
        <w:t>Therefore,</w:t>
      </w:r>
      <w:r>
        <w:rPr>
          <w:lang w:eastAsia="ja-JP"/>
        </w:rPr>
        <w:t xml:space="preserve"> </w:t>
      </w:r>
      <w:r w:rsidRPr="005D5CEE">
        <w:rPr>
          <w:rFonts w:eastAsia="MS Mincho"/>
          <w:kern w:val="2"/>
          <w:lang w:val="en-US" w:eastAsia="zh-CN"/>
        </w:rPr>
        <w:t xml:space="preserve">MSD value is shown in Table </w:t>
      </w:r>
      <w:r>
        <w:rPr>
          <w:rFonts w:eastAsia="MS Mincho"/>
          <w:kern w:val="2"/>
          <w:lang w:val="en-US" w:eastAsia="zh-CN"/>
        </w:rPr>
        <w:t>5.35</w:t>
      </w:r>
      <w:r w:rsidRPr="005D5CEE">
        <w:rPr>
          <w:rFonts w:eastAsia="MS Mincho"/>
          <w:kern w:val="2"/>
          <w:lang w:val="en-US" w:eastAsia="zh-CN"/>
        </w:rPr>
        <w:t>.3-1 below.</w:t>
      </w:r>
    </w:p>
    <w:p w14:paraId="4FB56470" w14:textId="77777777" w:rsidR="005972CE" w:rsidRDefault="005972CE" w:rsidP="005972CE">
      <w:pPr>
        <w:rPr>
          <w:rFonts w:eastAsia="PMingLiU"/>
          <w:lang w:val="en-US" w:eastAsia="zh-TW"/>
        </w:rPr>
      </w:pPr>
    </w:p>
    <w:p w14:paraId="7CDB0882" w14:textId="77777777" w:rsidR="005972CE" w:rsidRPr="00EF5447" w:rsidRDefault="005972CE" w:rsidP="005972CE">
      <w:pPr>
        <w:pStyle w:val="TH"/>
      </w:pPr>
      <w:r w:rsidRPr="005D5CEE">
        <w:t xml:space="preserve">Table </w:t>
      </w:r>
      <w:r>
        <w:t>5.35</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5972CE" w:rsidRPr="00EF5447" w14:paraId="797E0DC7" w14:textId="77777777" w:rsidTr="00D22756">
        <w:trPr>
          <w:trHeight w:val="231"/>
          <w:tblHeader/>
          <w:jc w:val="center"/>
        </w:trPr>
        <w:tc>
          <w:tcPr>
            <w:tcW w:w="9930" w:type="dxa"/>
            <w:gridSpan w:val="8"/>
            <w:tcBorders>
              <w:bottom w:val="single" w:sz="4" w:space="0" w:color="auto"/>
            </w:tcBorders>
            <w:shd w:val="clear" w:color="auto" w:fill="auto"/>
          </w:tcPr>
          <w:p w14:paraId="79E24BAC" w14:textId="77777777" w:rsidR="005972CE" w:rsidRPr="00EF5447" w:rsidRDefault="005972CE" w:rsidP="00D22756">
            <w:pPr>
              <w:pStyle w:val="TAH"/>
            </w:pPr>
            <w:r w:rsidRPr="00EF5447">
              <w:t>NR or E-UTRA Band / Channel bandwidth / NRB / MSD</w:t>
            </w:r>
          </w:p>
        </w:tc>
      </w:tr>
      <w:tr w:rsidR="005972CE" w:rsidRPr="00EF5447" w14:paraId="5C3F3F59" w14:textId="77777777" w:rsidTr="00D22756">
        <w:trPr>
          <w:trHeight w:val="231"/>
          <w:tblHeader/>
          <w:jc w:val="center"/>
        </w:trPr>
        <w:tc>
          <w:tcPr>
            <w:tcW w:w="2641" w:type="dxa"/>
            <w:tcBorders>
              <w:bottom w:val="single" w:sz="4" w:space="0" w:color="auto"/>
            </w:tcBorders>
            <w:shd w:val="clear" w:color="auto" w:fill="auto"/>
          </w:tcPr>
          <w:p w14:paraId="73E374B7" w14:textId="77777777" w:rsidR="005972CE" w:rsidRPr="00EF5447" w:rsidRDefault="005972CE" w:rsidP="00D22756">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78018032" w14:textId="77777777" w:rsidR="005972CE" w:rsidRPr="00EF5447" w:rsidRDefault="005972CE" w:rsidP="00D22756">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6C9FF7C5" w14:textId="77777777" w:rsidR="005972CE" w:rsidRPr="00EF5447" w:rsidRDefault="005972CE" w:rsidP="00D22756">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FF13946" w14:textId="77777777" w:rsidR="005972CE" w:rsidRPr="00EF5447" w:rsidRDefault="005972CE" w:rsidP="00D22756">
            <w:pPr>
              <w:pStyle w:val="TAH"/>
            </w:pPr>
            <w:r w:rsidRPr="00EF5447">
              <w:t xml:space="preserve">UL/DL BW </w:t>
            </w:r>
            <w:r w:rsidRPr="00EF5447">
              <w:br/>
              <w:t>(MHz)</w:t>
            </w:r>
          </w:p>
        </w:tc>
        <w:tc>
          <w:tcPr>
            <w:tcW w:w="1582" w:type="dxa"/>
            <w:tcBorders>
              <w:bottom w:val="single" w:sz="4" w:space="0" w:color="auto"/>
            </w:tcBorders>
            <w:shd w:val="clear" w:color="auto" w:fill="auto"/>
          </w:tcPr>
          <w:p w14:paraId="742F243E" w14:textId="77777777" w:rsidR="005972CE" w:rsidRPr="00EF5447" w:rsidRDefault="005972CE" w:rsidP="00D22756">
            <w:pPr>
              <w:pStyle w:val="TAH"/>
            </w:pPr>
            <w:r w:rsidRPr="00EF5447">
              <w:t>UL</w:t>
            </w:r>
          </w:p>
          <w:p w14:paraId="4F8E5B5A" w14:textId="77777777" w:rsidR="005972CE" w:rsidRPr="00EF5447" w:rsidRDefault="005972CE" w:rsidP="00D22756">
            <w:pPr>
              <w:pStyle w:val="TAH"/>
            </w:pPr>
            <w:r w:rsidRPr="00EF5447">
              <w:t>L</w:t>
            </w:r>
            <w:r w:rsidRPr="00EF5447">
              <w:rPr>
                <w:vertAlign w:val="subscript"/>
              </w:rPr>
              <w:t>CRB</w:t>
            </w:r>
          </w:p>
        </w:tc>
        <w:tc>
          <w:tcPr>
            <w:tcW w:w="1323" w:type="dxa"/>
            <w:tcBorders>
              <w:bottom w:val="single" w:sz="4" w:space="0" w:color="auto"/>
            </w:tcBorders>
            <w:shd w:val="clear" w:color="auto" w:fill="auto"/>
          </w:tcPr>
          <w:p w14:paraId="23537D37" w14:textId="77777777" w:rsidR="005972CE" w:rsidRPr="00EF5447" w:rsidRDefault="005972CE" w:rsidP="00D22756">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54F76193" w14:textId="77777777" w:rsidR="005972CE" w:rsidRPr="00EF5447" w:rsidRDefault="005972CE" w:rsidP="00D22756">
            <w:pPr>
              <w:pStyle w:val="TAH"/>
            </w:pPr>
            <w:r w:rsidRPr="00EF5447">
              <w:t xml:space="preserve">MSD </w:t>
            </w:r>
            <w:r w:rsidRPr="00EF5447">
              <w:br/>
              <w:t>(dB)</w:t>
            </w:r>
          </w:p>
        </w:tc>
        <w:tc>
          <w:tcPr>
            <w:tcW w:w="1247" w:type="dxa"/>
            <w:tcBorders>
              <w:bottom w:val="single" w:sz="4" w:space="0" w:color="auto"/>
            </w:tcBorders>
          </w:tcPr>
          <w:p w14:paraId="31671FE4" w14:textId="77777777" w:rsidR="005972CE" w:rsidRPr="00EF5447" w:rsidRDefault="005972CE" w:rsidP="00D22756">
            <w:pPr>
              <w:pStyle w:val="TAH"/>
            </w:pPr>
            <w:r w:rsidRPr="00EF5447">
              <w:t>IMD order</w:t>
            </w:r>
          </w:p>
        </w:tc>
      </w:tr>
      <w:tr w:rsidR="005972CE" w:rsidRPr="00EF5447" w14:paraId="06067B54" w14:textId="77777777" w:rsidTr="00D22756">
        <w:trPr>
          <w:trHeight w:val="54"/>
          <w:jc w:val="center"/>
        </w:trPr>
        <w:tc>
          <w:tcPr>
            <w:tcW w:w="2641" w:type="dxa"/>
            <w:tcBorders>
              <w:top w:val="single" w:sz="4" w:space="0" w:color="auto"/>
              <w:bottom w:val="nil"/>
            </w:tcBorders>
            <w:shd w:val="clear" w:color="auto" w:fill="auto"/>
          </w:tcPr>
          <w:p w14:paraId="016E2B27" w14:textId="77777777" w:rsidR="005972CE" w:rsidRDefault="005972CE" w:rsidP="00D22756">
            <w:pPr>
              <w:pStyle w:val="TAC"/>
              <w:rPr>
                <w:vertAlign w:val="superscript"/>
              </w:rPr>
            </w:pPr>
            <w:r>
              <w:t>DC_</w:t>
            </w:r>
            <w:r>
              <w:rPr>
                <w:rFonts w:eastAsia="Yu Mincho"/>
                <w:lang w:eastAsia="ja-JP"/>
              </w:rPr>
              <w:t>19</w:t>
            </w:r>
            <w:r>
              <w:t>A-42A_n79A</w:t>
            </w:r>
            <w:r>
              <w:rPr>
                <w:vertAlign w:val="superscript"/>
              </w:rPr>
              <w:t>X</w:t>
            </w:r>
          </w:p>
          <w:p w14:paraId="7A7A2745" w14:textId="77777777" w:rsidR="005972CE" w:rsidRPr="00554596" w:rsidRDefault="005972CE" w:rsidP="00D22756">
            <w:pPr>
              <w:pStyle w:val="TAC"/>
              <w:rPr>
                <w:vertAlign w:val="superscript"/>
              </w:rPr>
            </w:pPr>
            <w:r>
              <w:t>DC_</w:t>
            </w:r>
            <w:r>
              <w:rPr>
                <w:rFonts w:eastAsia="Yu Mincho"/>
                <w:lang w:eastAsia="ja-JP"/>
              </w:rPr>
              <w:t>19</w:t>
            </w:r>
            <w:r>
              <w:t>A-42C_n79A</w:t>
            </w:r>
            <w:r>
              <w:rPr>
                <w:vertAlign w:val="superscript"/>
              </w:rPr>
              <w:t>X</w:t>
            </w:r>
          </w:p>
        </w:tc>
        <w:tc>
          <w:tcPr>
            <w:tcW w:w="867" w:type="dxa"/>
            <w:shd w:val="clear" w:color="auto" w:fill="auto"/>
          </w:tcPr>
          <w:p w14:paraId="3B41736F" w14:textId="77777777" w:rsidR="005972CE" w:rsidRPr="00EF5447" w:rsidRDefault="005972CE" w:rsidP="00D22756">
            <w:pPr>
              <w:pStyle w:val="TAC"/>
            </w:pPr>
            <w:r>
              <w:t>19</w:t>
            </w:r>
          </w:p>
        </w:tc>
        <w:tc>
          <w:tcPr>
            <w:tcW w:w="828" w:type="dxa"/>
            <w:shd w:val="clear" w:color="auto" w:fill="auto"/>
            <w:noWrap/>
          </w:tcPr>
          <w:p w14:paraId="58F647F5" w14:textId="77777777" w:rsidR="005972CE" w:rsidRPr="00EF5447" w:rsidRDefault="005972CE" w:rsidP="00D22756">
            <w:pPr>
              <w:pStyle w:val="TAC"/>
            </w:pPr>
            <w:r w:rsidRPr="00EF5447">
              <w:t>N/A</w:t>
            </w:r>
          </w:p>
        </w:tc>
        <w:tc>
          <w:tcPr>
            <w:tcW w:w="746" w:type="dxa"/>
            <w:shd w:val="clear" w:color="auto" w:fill="auto"/>
            <w:noWrap/>
          </w:tcPr>
          <w:p w14:paraId="7B336BA6" w14:textId="77777777" w:rsidR="005972CE" w:rsidRPr="00EF5447" w:rsidRDefault="005972CE" w:rsidP="00D22756">
            <w:pPr>
              <w:pStyle w:val="TAC"/>
            </w:pPr>
            <w:r w:rsidRPr="00EF5447">
              <w:t>N/A</w:t>
            </w:r>
          </w:p>
        </w:tc>
        <w:tc>
          <w:tcPr>
            <w:tcW w:w="1582" w:type="dxa"/>
            <w:shd w:val="clear" w:color="auto" w:fill="auto"/>
            <w:noWrap/>
          </w:tcPr>
          <w:p w14:paraId="7EB5C3D9" w14:textId="77777777" w:rsidR="005972CE" w:rsidRPr="00EF5447" w:rsidRDefault="005972CE" w:rsidP="00D22756">
            <w:pPr>
              <w:pStyle w:val="TAC"/>
            </w:pPr>
            <w:r w:rsidRPr="00EF5447">
              <w:t>N/A</w:t>
            </w:r>
          </w:p>
        </w:tc>
        <w:tc>
          <w:tcPr>
            <w:tcW w:w="1323" w:type="dxa"/>
            <w:shd w:val="clear" w:color="auto" w:fill="auto"/>
            <w:noWrap/>
          </w:tcPr>
          <w:p w14:paraId="1E27687A" w14:textId="77777777" w:rsidR="005972CE" w:rsidRPr="00EF5447" w:rsidRDefault="005972CE" w:rsidP="00D22756">
            <w:pPr>
              <w:pStyle w:val="TAC"/>
            </w:pPr>
            <w:r w:rsidRPr="00EF5447">
              <w:t>N/A</w:t>
            </w:r>
          </w:p>
        </w:tc>
        <w:tc>
          <w:tcPr>
            <w:tcW w:w="696" w:type="dxa"/>
            <w:shd w:val="clear" w:color="auto" w:fill="auto"/>
          </w:tcPr>
          <w:p w14:paraId="68DFC18C" w14:textId="77777777" w:rsidR="005972CE" w:rsidRPr="00EF5447" w:rsidRDefault="005972CE" w:rsidP="00D22756">
            <w:pPr>
              <w:pStyle w:val="TAC"/>
            </w:pPr>
            <w:r w:rsidRPr="00EF5447">
              <w:t>N/A</w:t>
            </w:r>
          </w:p>
        </w:tc>
        <w:tc>
          <w:tcPr>
            <w:tcW w:w="1247" w:type="dxa"/>
            <w:shd w:val="clear" w:color="auto" w:fill="auto"/>
          </w:tcPr>
          <w:p w14:paraId="6B10FEA9" w14:textId="77777777" w:rsidR="005972CE" w:rsidRPr="00EF5447" w:rsidRDefault="005972CE" w:rsidP="00D22756">
            <w:pPr>
              <w:pStyle w:val="TAC"/>
            </w:pPr>
            <w:r w:rsidRPr="00EF5447">
              <w:t>N/A</w:t>
            </w:r>
          </w:p>
        </w:tc>
      </w:tr>
      <w:tr w:rsidR="005972CE" w:rsidRPr="00EF5447" w14:paraId="31C1A506" w14:textId="77777777" w:rsidTr="00D22756">
        <w:trPr>
          <w:trHeight w:val="54"/>
          <w:jc w:val="center"/>
        </w:trPr>
        <w:tc>
          <w:tcPr>
            <w:tcW w:w="2641" w:type="dxa"/>
            <w:tcBorders>
              <w:top w:val="nil"/>
              <w:bottom w:val="nil"/>
            </w:tcBorders>
            <w:shd w:val="clear" w:color="auto" w:fill="auto"/>
          </w:tcPr>
          <w:p w14:paraId="41B60894" w14:textId="77777777" w:rsidR="005972CE" w:rsidRPr="00EF5447" w:rsidRDefault="005972CE" w:rsidP="00D22756">
            <w:pPr>
              <w:pStyle w:val="TAC"/>
            </w:pPr>
          </w:p>
        </w:tc>
        <w:tc>
          <w:tcPr>
            <w:tcW w:w="867" w:type="dxa"/>
            <w:shd w:val="clear" w:color="auto" w:fill="auto"/>
          </w:tcPr>
          <w:p w14:paraId="7F73DF0B" w14:textId="77777777" w:rsidR="005972CE" w:rsidRPr="00EF5447" w:rsidRDefault="005972CE" w:rsidP="00D22756">
            <w:pPr>
              <w:pStyle w:val="TAC"/>
            </w:pPr>
            <w:r>
              <w:rPr>
                <w:rFonts w:eastAsia="MS Mincho"/>
              </w:rPr>
              <w:t>42</w:t>
            </w:r>
          </w:p>
        </w:tc>
        <w:tc>
          <w:tcPr>
            <w:tcW w:w="828" w:type="dxa"/>
            <w:shd w:val="clear" w:color="auto" w:fill="auto"/>
            <w:noWrap/>
          </w:tcPr>
          <w:p w14:paraId="1B409B90" w14:textId="77777777" w:rsidR="005972CE" w:rsidRPr="00EF5447" w:rsidRDefault="005972CE" w:rsidP="00D22756">
            <w:pPr>
              <w:pStyle w:val="TAC"/>
            </w:pPr>
            <w:r w:rsidRPr="00EF5447">
              <w:t>N/A</w:t>
            </w:r>
          </w:p>
        </w:tc>
        <w:tc>
          <w:tcPr>
            <w:tcW w:w="746" w:type="dxa"/>
            <w:shd w:val="clear" w:color="auto" w:fill="auto"/>
            <w:noWrap/>
          </w:tcPr>
          <w:p w14:paraId="189CB2D0" w14:textId="77777777" w:rsidR="005972CE" w:rsidRPr="00EF5447" w:rsidRDefault="005972CE" w:rsidP="00D22756">
            <w:pPr>
              <w:pStyle w:val="TAC"/>
            </w:pPr>
            <w:r w:rsidRPr="00EF5447">
              <w:t>N/A</w:t>
            </w:r>
          </w:p>
        </w:tc>
        <w:tc>
          <w:tcPr>
            <w:tcW w:w="1582" w:type="dxa"/>
            <w:shd w:val="clear" w:color="auto" w:fill="auto"/>
            <w:noWrap/>
          </w:tcPr>
          <w:p w14:paraId="4E84A4B0" w14:textId="77777777" w:rsidR="005972CE" w:rsidRPr="00EF5447" w:rsidRDefault="005972CE" w:rsidP="00D22756">
            <w:pPr>
              <w:pStyle w:val="TAC"/>
            </w:pPr>
            <w:r w:rsidRPr="00EF5447">
              <w:t>N/A</w:t>
            </w:r>
          </w:p>
        </w:tc>
        <w:tc>
          <w:tcPr>
            <w:tcW w:w="1323" w:type="dxa"/>
            <w:shd w:val="clear" w:color="auto" w:fill="auto"/>
            <w:noWrap/>
          </w:tcPr>
          <w:p w14:paraId="51AEC695" w14:textId="77777777" w:rsidR="005972CE" w:rsidRPr="00EF5447" w:rsidRDefault="005972CE" w:rsidP="00D22756">
            <w:pPr>
              <w:pStyle w:val="TAC"/>
            </w:pPr>
            <w:r w:rsidRPr="00EF5447">
              <w:t>N/A</w:t>
            </w:r>
          </w:p>
        </w:tc>
        <w:tc>
          <w:tcPr>
            <w:tcW w:w="696" w:type="dxa"/>
            <w:shd w:val="clear" w:color="auto" w:fill="auto"/>
          </w:tcPr>
          <w:p w14:paraId="39052961" w14:textId="77777777" w:rsidR="005972CE" w:rsidRPr="00EF5447" w:rsidRDefault="005972CE" w:rsidP="00D22756">
            <w:pPr>
              <w:pStyle w:val="TAC"/>
            </w:pPr>
            <w:r w:rsidRPr="00EF5447">
              <w:t>N/A</w:t>
            </w:r>
          </w:p>
        </w:tc>
        <w:tc>
          <w:tcPr>
            <w:tcW w:w="1247" w:type="dxa"/>
            <w:shd w:val="clear" w:color="auto" w:fill="auto"/>
          </w:tcPr>
          <w:p w14:paraId="1611539F" w14:textId="77777777" w:rsidR="005972CE" w:rsidRPr="00EF5447" w:rsidRDefault="005972CE" w:rsidP="00D22756">
            <w:pPr>
              <w:pStyle w:val="TAC"/>
            </w:pPr>
            <w:r>
              <w:t>IMD2</w:t>
            </w:r>
          </w:p>
        </w:tc>
      </w:tr>
      <w:tr w:rsidR="005972CE" w:rsidRPr="00EF5447" w14:paraId="6896108B" w14:textId="77777777" w:rsidTr="00D22756">
        <w:trPr>
          <w:trHeight w:val="54"/>
          <w:jc w:val="center"/>
        </w:trPr>
        <w:tc>
          <w:tcPr>
            <w:tcW w:w="2641" w:type="dxa"/>
            <w:tcBorders>
              <w:top w:val="nil"/>
              <w:bottom w:val="single" w:sz="4" w:space="0" w:color="auto"/>
            </w:tcBorders>
            <w:shd w:val="clear" w:color="auto" w:fill="auto"/>
          </w:tcPr>
          <w:p w14:paraId="6CE49BBD" w14:textId="77777777" w:rsidR="005972CE" w:rsidRPr="00EF5447" w:rsidRDefault="005972CE" w:rsidP="00D22756">
            <w:pPr>
              <w:pStyle w:val="TAC"/>
            </w:pPr>
          </w:p>
        </w:tc>
        <w:tc>
          <w:tcPr>
            <w:tcW w:w="867" w:type="dxa"/>
            <w:tcBorders>
              <w:bottom w:val="single" w:sz="4" w:space="0" w:color="auto"/>
            </w:tcBorders>
            <w:shd w:val="clear" w:color="auto" w:fill="auto"/>
          </w:tcPr>
          <w:p w14:paraId="19378338" w14:textId="77777777" w:rsidR="005972CE" w:rsidRPr="00EF5447" w:rsidRDefault="005972CE" w:rsidP="00D22756">
            <w:pPr>
              <w:pStyle w:val="TAC"/>
            </w:pPr>
            <w:r w:rsidRPr="00EF5447">
              <w:t>n79</w:t>
            </w:r>
          </w:p>
        </w:tc>
        <w:tc>
          <w:tcPr>
            <w:tcW w:w="828" w:type="dxa"/>
            <w:tcBorders>
              <w:bottom w:val="single" w:sz="4" w:space="0" w:color="auto"/>
            </w:tcBorders>
            <w:shd w:val="clear" w:color="auto" w:fill="auto"/>
            <w:noWrap/>
          </w:tcPr>
          <w:p w14:paraId="01B1C201" w14:textId="77777777" w:rsidR="005972CE" w:rsidRPr="00EF5447" w:rsidRDefault="005972CE" w:rsidP="00D22756">
            <w:pPr>
              <w:pStyle w:val="TAC"/>
            </w:pPr>
            <w:r w:rsidRPr="00EF5447">
              <w:t>N/A</w:t>
            </w:r>
          </w:p>
        </w:tc>
        <w:tc>
          <w:tcPr>
            <w:tcW w:w="746" w:type="dxa"/>
            <w:tcBorders>
              <w:bottom w:val="single" w:sz="4" w:space="0" w:color="auto"/>
            </w:tcBorders>
            <w:shd w:val="clear" w:color="auto" w:fill="auto"/>
            <w:noWrap/>
          </w:tcPr>
          <w:p w14:paraId="1B6C5EDB" w14:textId="77777777" w:rsidR="005972CE" w:rsidRPr="00EF5447" w:rsidRDefault="005972CE" w:rsidP="00D22756">
            <w:pPr>
              <w:pStyle w:val="TAC"/>
            </w:pPr>
            <w:r w:rsidRPr="00EF5447">
              <w:t>N/A</w:t>
            </w:r>
          </w:p>
        </w:tc>
        <w:tc>
          <w:tcPr>
            <w:tcW w:w="1582" w:type="dxa"/>
            <w:tcBorders>
              <w:bottom w:val="single" w:sz="4" w:space="0" w:color="auto"/>
            </w:tcBorders>
            <w:shd w:val="clear" w:color="auto" w:fill="auto"/>
            <w:noWrap/>
          </w:tcPr>
          <w:p w14:paraId="277FBDC5" w14:textId="77777777" w:rsidR="005972CE" w:rsidRPr="00EF5447" w:rsidRDefault="005972CE" w:rsidP="00D22756">
            <w:pPr>
              <w:pStyle w:val="TAC"/>
            </w:pPr>
            <w:r w:rsidRPr="00EF5447">
              <w:t>N/A</w:t>
            </w:r>
          </w:p>
        </w:tc>
        <w:tc>
          <w:tcPr>
            <w:tcW w:w="1323" w:type="dxa"/>
            <w:tcBorders>
              <w:bottom w:val="single" w:sz="4" w:space="0" w:color="auto"/>
            </w:tcBorders>
            <w:shd w:val="clear" w:color="auto" w:fill="auto"/>
            <w:noWrap/>
          </w:tcPr>
          <w:p w14:paraId="6AA0009C" w14:textId="77777777" w:rsidR="005972CE" w:rsidRPr="00EF5447" w:rsidRDefault="005972CE" w:rsidP="00D22756">
            <w:pPr>
              <w:pStyle w:val="TAC"/>
            </w:pPr>
            <w:r w:rsidRPr="00EF5447">
              <w:t>N/A</w:t>
            </w:r>
          </w:p>
        </w:tc>
        <w:tc>
          <w:tcPr>
            <w:tcW w:w="696" w:type="dxa"/>
            <w:tcBorders>
              <w:bottom w:val="single" w:sz="4" w:space="0" w:color="auto"/>
            </w:tcBorders>
            <w:shd w:val="clear" w:color="auto" w:fill="auto"/>
          </w:tcPr>
          <w:p w14:paraId="17445CE8" w14:textId="77777777" w:rsidR="005972CE" w:rsidRPr="00EF5447" w:rsidRDefault="005972CE" w:rsidP="00D22756">
            <w:pPr>
              <w:pStyle w:val="TAC"/>
            </w:pPr>
            <w:r w:rsidRPr="00EF5447">
              <w:t>N/A</w:t>
            </w:r>
          </w:p>
        </w:tc>
        <w:tc>
          <w:tcPr>
            <w:tcW w:w="1247" w:type="dxa"/>
            <w:tcBorders>
              <w:bottom w:val="single" w:sz="4" w:space="0" w:color="auto"/>
            </w:tcBorders>
            <w:shd w:val="clear" w:color="auto" w:fill="auto"/>
          </w:tcPr>
          <w:p w14:paraId="34ACE9E7" w14:textId="77777777" w:rsidR="005972CE" w:rsidRPr="00EF5447" w:rsidRDefault="005972CE" w:rsidP="00D22756">
            <w:pPr>
              <w:pStyle w:val="TAC"/>
            </w:pPr>
            <w:r w:rsidRPr="00EF5447">
              <w:t>N/A</w:t>
            </w:r>
          </w:p>
        </w:tc>
      </w:tr>
      <w:tr w:rsidR="005972CE" w:rsidRPr="00EF5447" w14:paraId="4ED4EF04" w14:textId="77777777" w:rsidTr="00D22756">
        <w:trPr>
          <w:trHeight w:val="54"/>
          <w:jc w:val="center"/>
        </w:trPr>
        <w:tc>
          <w:tcPr>
            <w:tcW w:w="9930" w:type="dxa"/>
            <w:gridSpan w:val="8"/>
            <w:tcBorders>
              <w:top w:val="single" w:sz="4" w:space="0" w:color="auto"/>
              <w:bottom w:val="single" w:sz="4" w:space="0" w:color="auto"/>
            </w:tcBorders>
            <w:shd w:val="clear" w:color="auto" w:fill="auto"/>
            <w:vAlign w:val="center"/>
          </w:tcPr>
          <w:p w14:paraId="6005853A" w14:textId="77777777" w:rsidR="005972CE" w:rsidRPr="006B5C20" w:rsidRDefault="005972CE" w:rsidP="00D22756">
            <w:pPr>
              <w:pStyle w:val="TAN"/>
              <w:rPr>
                <w:lang w:eastAsia="ja-JP"/>
              </w:rPr>
            </w:pPr>
            <w:r w:rsidRPr="00B90A6B">
              <w:t xml:space="preserve">NOTE </w:t>
            </w:r>
            <w:r>
              <w:t>X</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4500 - 4600 MHz for both the </w:t>
            </w:r>
            <w:r w:rsidRPr="005B27AD">
              <w:rPr>
                <w:lang w:eastAsia="ja-JP"/>
              </w:rPr>
              <w:t>UL</w:t>
            </w:r>
            <w:r>
              <w:rPr>
                <w:lang w:eastAsia="ja-JP"/>
              </w:rPr>
              <w:t xml:space="preserve"> and the DL</w:t>
            </w:r>
            <w:r w:rsidRPr="005B27AD">
              <w:rPr>
                <w:lang w:eastAsia="ja-JP"/>
              </w:rPr>
              <w:t>.</w:t>
            </w:r>
          </w:p>
        </w:tc>
      </w:tr>
    </w:tbl>
    <w:p w14:paraId="59E24A56" w14:textId="77777777" w:rsidR="005972CE" w:rsidRPr="00673705" w:rsidRDefault="005972CE" w:rsidP="005972CE">
      <w:pPr>
        <w:rPr>
          <w:rFonts w:eastAsia="PMingLiU"/>
          <w:lang w:val="en-US" w:eastAsia="zh-TW"/>
        </w:rPr>
      </w:pPr>
    </w:p>
    <w:p w14:paraId="594AB5EF" w14:textId="77777777" w:rsidR="005972CE" w:rsidRPr="0085002E" w:rsidRDefault="005972CE" w:rsidP="005972CE">
      <w:pPr>
        <w:pStyle w:val="Heading4"/>
        <w:rPr>
          <w:lang w:eastAsia="zh-CN"/>
        </w:rPr>
      </w:pPr>
      <w:bookmarkStart w:id="1880" w:name="_Toc151362001"/>
      <w:r>
        <w:t>5.35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80"/>
    </w:p>
    <w:p w14:paraId="223272DC" w14:textId="77777777" w:rsidR="005972CE" w:rsidRPr="009353D8" w:rsidRDefault="005972CE" w:rsidP="005972CE">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2FBB8D4F" w14:textId="77777777" w:rsidR="00987CA4" w:rsidRPr="00323E98" w:rsidRDefault="00987CA4" w:rsidP="00987CA4">
      <w:pPr>
        <w:pStyle w:val="Heading3"/>
        <w:rPr>
          <w:rFonts w:eastAsia="MS Mincho"/>
          <w:lang w:eastAsia="ja-JP"/>
        </w:rPr>
      </w:pPr>
      <w:bookmarkStart w:id="1881" w:name="_Toc151362002"/>
      <w:r>
        <w:t>5.36</w:t>
      </w:r>
      <w:r w:rsidRPr="0085002E">
        <w:tab/>
      </w:r>
      <w:r w:rsidRPr="00323E98">
        <w:rPr>
          <w:rFonts w:eastAsia="MS Mincho" w:hint="eastAsia"/>
          <w:lang w:eastAsia="ja-JP"/>
        </w:rPr>
        <w:t>DC</w:t>
      </w:r>
      <w:r w:rsidRPr="00323E98">
        <w:t>_</w:t>
      </w:r>
      <w:r>
        <w:rPr>
          <w:lang w:eastAsia="zh-CN"/>
        </w:rPr>
        <w:t>21</w:t>
      </w:r>
      <w:r w:rsidRPr="00323E98">
        <w:rPr>
          <w:lang w:eastAsia="zh-CN"/>
        </w:rPr>
        <w:t>-42</w:t>
      </w:r>
      <w:r w:rsidRPr="00323E98">
        <w:rPr>
          <w:rFonts w:hint="eastAsia"/>
          <w:lang w:eastAsia="zh-CN"/>
        </w:rPr>
        <w:t>_</w:t>
      </w:r>
      <w:r>
        <w:rPr>
          <w:rFonts w:eastAsia="MS Mincho" w:hint="eastAsia"/>
          <w:lang w:eastAsia="ja-JP"/>
        </w:rPr>
        <w:t>n79</w:t>
      </w:r>
      <w:bookmarkEnd w:id="1881"/>
    </w:p>
    <w:p w14:paraId="4928CA38" w14:textId="77777777" w:rsidR="00987CA4" w:rsidRPr="0085002E" w:rsidRDefault="00987CA4" w:rsidP="00987CA4">
      <w:pPr>
        <w:pStyle w:val="Heading4"/>
        <w:rPr>
          <w:rFonts w:eastAsia="MS Mincho"/>
          <w:lang w:eastAsia="ja-JP"/>
        </w:rPr>
      </w:pPr>
      <w:bookmarkStart w:id="1882" w:name="_Toc151362003"/>
      <w:r>
        <w:rPr>
          <w:lang w:eastAsia="zh-CN"/>
        </w:rPr>
        <w:t>5.36</w:t>
      </w:r>
      <w:r w:rsidRPr="00323E98">
        <w:rPr>
          <w:rFonts w:hint="eastAsia"/>
          <w:lang w:eastAsia="zh-CN"/>
        </w:rPr>
        <w:t>.</w:t>
      </w:r>
      <w:r w:rsidRPr="00323E98">
        <w:rPr>
          <w:lang w:eastAsia="zh-CN"/>
        </w:rPr>
        <w:t>1</w:t>
      </w:r>
      <w:r w:rsidRPr="00323E98">
        <w:tab/>
      </w:r>
      <w:r w:rsidRPr="00323E98">
        <w:rPr>
          <w:lang w:eastAsia="zh-CN"/>
        </w:rPr>
        <w:t xml:space="preserve">Configuration for </w:t>
      </w:r>
      <w:r w:rsidRPr="00323E98">
        <w:rPr>
          <w:rFonts w:eastAsia="MS Mincho" w:hint="eastAsia"/>
          <w:lang w:eastAsia="ja-JP"/>
        </w:rPr>
        <w:t>DC</w:t>
      </w:r>
      <w:bookmarkEnd w:id="1882"/>
    </w:p>
    <w:p w14:paraId="3CE29ADD" w14:textId="77777777" w:rsidR="00987CA4" w:rsidRDefault="00987CA4" w:rsidP="00987CA4">
      <w:pPr>
        <w:pStyle w:val="TH"/>
      </w:pPr>
      <w:r>
        <w:t>Table 5.36.1</w:t>
      </w:r>
      <w:r w:rsidRPr="00EF5447">
        <w:t>-1: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987CA4" w:rsidRPr="00877CC8" w14:paraId="49C491DE" w14:textId="77777777" w:rsidTr="00D22756">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C5BE5ED" w14:textId="77777777" w:rsidR="00987CA4" w:rsidRPr="00877CC8" w:rsidRDefault="00987CA4" w:rsidP="00D22756">
            <w:pPr>
              <w:keepLines/>
              <w:spacing w:after="0"/>
              <w:jc w:val="center"/>
              <w:rPr>
                <w:rFonts w:ascii="Arial" w:hAnsi="Arial"/>
                <w:b/>
                <w:sz w:val="18"/>
                <w:lang w:eastAsia="fi-FI"/>
              </w:rPr>
            </w:pPr>
            <w:r w:rsidRPr="00877CC8">
              <w:rPr>
                <w:rFonts w:ascii="Arial" w:hAnsi="Arial"/>
                <w:b/>
                <w:sz w:val="18"/>
                <w:lang w:eastAsia="fi-FI"/>
              </w:rPr>
              <w:t>EN-DC</w:t>
            </w:r>
          </w:p>
          <w:p w14:paraId="4C90A68A" w14:textId="77777777" w:rsidR="00987CA4" w:rsidRPr="00877CC8" w:rsidRDefault="00987CA4" w:rsidP="00D22756">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451D61F" w14:textId="77777777" w:rsidR="00987CA4" w:rsidRPr="00877CC8" w:rsidRDefault="00987CA4" w:rsidP="00D22756">
            <w:pPr>
              <w:keepLines/>
              <w:spacing w:after="0"/>
              <w:jc w:val="center"/>
              <w:rPr>
                <w:rFonts w:ascii="Arial" w:hAnsi="Arial"/>
                <w:b/>
                <w:sz w:val="18"/>
                <w:lang w:val="fr-FR" w:eastAsia="fi-FI"/>
              </w:rPr>
            </w:pPr>
            <w:r w:rsidRPr="00877CC8">
              <w:rPr>
                <w:rFonts w:ascii="Arial" w:hAnsi="Arial"/>
                <w:b/>
                <w:sz w:val="18"/>
                <w:lang w:val="fr-FR" w:eastAsia="fi-FI"/>
              </w:rPr>
              <w:t>Uplink EN-DC</w:t>
            </w:r>
          </w:p>
          <w:p w14:paraId="329042DF" w14:textId="77777777" w:rsidR="00987CA4" w:rsidRPr="00877CC8" w:rsidRDefault="00987CA4" w:rsidP="00D22756">
            <w:pPr>
              <w:keepLines/>
              <w:spacing w:after="0"/>
              <w:jc w:val="center"/>
              <w:rPr>
                <w:rFonts w:ascii="Arial" w:hAnsi="Arial"/>
                <w:b/>
                <w:sz w:val="18"/>
                <w:lang w:val="fr-FR" w:eastAsia="fi-FI"/>
              </w:rPr>
            </w:pPr>
            <w:r w:rsidRPr="00877CC8">
              <w:rPr>
                <w:rFonts w:ascii="Arial" w:hAnsi="Arial"/>
                <w:b/>
                <w:sz w:val="18"/>
                <w:lang w:val="fr-FR" w:eastAsia="fi-FI"/>
              </w:rPr>
              <w:t>configuration</w:t>
            </w:r>
          </w:p>
          <w:p w14:paraId="63623628" w14:textId="77777777" w:rsidR="00987CA4" w:rsidRPr="00877CC8" w:rsidRDefault="00987CA4" w:rsidP="00D22756">
            <w:pPr>
              <w:keepLines/>
              <w:spacing w:after="0"/>
              <w:jc w:val="center"/>
              <w:rPr>
                <w:rFonts w:ascii="Arial" w:hAnsi="Arial"/>
                <w:b/>
                <w:sz w:val="18"/>
                <w:lang w:val="fr-FR" w:eastAsia="fi-FI"/>
              </w:rPr>
            </w:pPr>
            <w:r w:rsidRPr="00877CC8">
              <w:rPr>
                <w:rFonts w:ascii="Arial" w:hAnsi="Arial"/>
                <w:b/>
                <w:sz w:val="18"/>
                <w:lang w:val="fr-FR" w:eastAsia="fi-FI"/>
              </w:rPr>
              <w:t>(NOTE 1)</w:t>
            </w:r>
          </w:p>
        </w:tc>
      </w:tr>
      <w:tr w:rsidR="00987CA4" w:rsidRPr="00877CC8" w14:paraId="494DEBAD" w14:textId="77777777" w:rsidTr="00D22756">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1CDCB9" w14:textId="77777777" w:rsidR="00987CA4" w:rsidRPr="00877CC8" w:rsidRDefault="00987CA4" w:rsidP="00D22756">
            <w:pPr>
              <w:keepNext/>
              <w:keepLines/>
              <w:spacing w:after="0"/>
              <w:jc w:val="center"/>
              <w:rPr>
                <w:rFonts w:ascii="Arial" w:hAnsi="Arial"/>
                <w:noProof/>
                <w:sz w:val="18"/>
                <w:lang w:eastAsia="zh-CN"/>
              </w:rPr>
            </w:pPr>
            <w:r>
              <w:rPr>
                <w:rFonts w:ascii="Arial" w:hAnsi="Arial"/>
                <w:noProof/>
                <w:sz w:val="18"/>
                <w:lang w:eastAsia="zh-CN"/>
              </w:rPr>
              <w:t>DC_21A-42A_n79</w:t>
            </w:r>
            <w:r w:rsidRPr="00877CC8">
              <w:rPr>
                <w:rFonts w:ascii="Arial" w:hAnsi="Arial"/>
                <w:noProof/>
                <w:sz w:val="18"/>
                <w:lang w:eastAsia="zh-CN"/>
              </w:rPr>
              <w:t>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F4C6E57" w14:textId="77777777" w:rsidR="00987CA4" w:rsidRPr="002505DB" w:rsidRDefault="00987CA4" w:rsidP="00D22756">
            <w:pPr>
              <w:keepNext/>
              <w:keepLines/>
              <w:spacing w:after="0"/>
              <w:jc w:val="center"/>
              <w:rPr>
                <w:rFonts w:ascii="Arial" w:eastAsia="Yu Mincho" w:hAnsi="Arial"/>
                <w:noProof/>
                <w:sz w:val="18"/>
                <w:lang w:eastAsia="ja-JP"/>
              </w:rPr>
            </w:pPr>
            <w:r>
              <w:rPr>
                <w:rFonts w:ascii="Arial" w:hAnsi="Arial"/>
                <w:sz w:val="18"/>
                <w:lang w:eastAsia="ja-JP"/>
              </w:rPr>
              <w:t>DC_21A-42C_n79</w:t>
            </w:r>
            <w:r w:rsidRPr="00877CC8">
              <w:rPr>
                <w:rFonts w:ascii="Arial" w:hAnsi="Arial"/>
                <w:sz w:val="18"/>
                <w:lang w:eastAsia="ja-JP"/>
              </w:rPr>
              <w:t>A</w:t>
            </w:r>
            <w:r w:rsidRPr="00877CC8">
              <w:rPr>
                <w:rFonts w:ascii="Arial" w:hAnsi="Arial"/>
                <w:noProof/>
                <w:sz w:val="18"/>
                <w:vertAlign w:val="superscript"/>
                <w:lang w:eastAsia="zh-CN"/>
              </w:rPr>
              <w:t>1</w:t>
            </w:r>
            <w:r>
              <w:rPr>
                <w:rFonts w:ascii="Arial" w:hAnsi="Arial"/>
                <w:noProof/>
                <w:sz w:val="18"/>
                <w:vertAlign w:val="superscript"/>
                <w:lang w:eastAsia="zh-CN"/>
              </w:rPr>
              <w:t>4</w:t>
            </w:r>
          </w:p>
        </w:tc>
        <w:tc>
          <w:tcPr>
            <w:tcW w:w="5964" w:type="dxa"/>
            <w:tcBorders>
              <w:top w:val="single" w:sz="4" w:space="0" w:color="auto"/>
              <w:left w:val="single" w:sz="4" w:space="0" w:color="auto"/>
              <w:bottom w:val="single" w:sz="4" w:space="0" w:color="auto"/>
              <w:right w:val="single" w:sz="4" w:space="0" w:color="auto"/>
            </w:tcBorders>
            <w:hideMark/>
          </w:tcPr>
          <w:p w14:paraId="0231BDE0" w14:textId="77777777" w:rsidR="00987CA4" w:rsidRPr="00323E98" w:rsidRDefault="00987CA4" w:rsidP="00D22756">
            <w:pPr>
              <w:keepNext/>
              <w:keepLines/>
              <w:spacing w:after="0"/>
              <w:jc w:val="center"/>
              <w:rPr>
                <w:rFonts w:ascii="Arial" w:hAnsi="Arial"/>
                <w:sz w:val="18"/>
                <w:vertAlign w:val="superscript"/>
              </w:rPr>
            </w:pPr>
            <w:r>
              <w:rPr>
                <w:rFonts w:ascii="Arial" w:hAnsi="Arial"/>
                <w:sz w:val="18"/>
              </w:rPr>
              <w:t>DC_21A_n79</w:t>
            </w:r>
            <w:r w:rsidRPr="00877CC8">
              <w:rPr>
                <w:rFonts w:ascii="Arial" w:hAnsi="Arial"/>
                <w:sz w:val="18"/>
              </w:rPr>
              <w:t>A</w:t>
            </w:r>
            <w:r>
              <w:rPr>
                <w:rFonts w:ascii="Arial" w:hAnsi="Arial"/>
                <w:sz w:val="18"/>
                <w:vertAlign w:val="superscript"/>
              </w:rPr>
              <w:t>14</w:t>
            </w:r>
          </w:p>
        </w:tc>
      </w:tr>
      <w:tr w:rsidR="00987CA4" w:rsidRPr="00B251C4" w14:paraId="0D009347" w14:textId="77777777" w:rsidTr="00D22756">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D57399F" w14:textId="77777777" w:rsidR="00987CA4" w:rsidRDefault="00987CA4" w:rsidP="00D22756">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264A5737" w14:textId="77777777" w:rsidR="00987CA4" w:rsidRPr="004B5F71" w:rsidRDefault="00987CA4" w:rsidP="00D22756">
            <w:pPr>
              <w:keepNext/>
              <w:keepLines/>
              <w:spacing w:after="0"/>
              <w:ind w:left="851" w:hanging="851"/>
              <w:rPr>
                <w:rFonts w:ascii="Arial" w:hAnsi="Arial"/>
                <w:sz w:val="18"/>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tc>
      </w:tr>
    </w:tbl>
    <w:p w14:paraId="6A1ECA68" w14:textId="77777777" w:rsidR="00987CA4" w:rsidRPr="0085002E" w:rsidRDefault="00987CA4" w:rsidP="00987CA4">
      <w:pPr>
        <w:rPr>
          <w:rFonts w:eastAsia="PMingLiU"/>
          <w:color w:val="0033CC"/>
          <w:lang w:eastAsia="zh-TW"/>
        </w:rPr>
      </w:pPr>
    </w:p>
    <w:p w14:paraId="3A47D9CA" w14:textId="77777777" w:rsidR="00987CA4" w:rsidRPr="0085002E" w:rsidRDefault="00987CA4" w:rsidP="00987CA4">
      <w:pPr>
        <w:pStyle w:val="Heading4"/>
        <w:rPr>
          <w:lang w:eastAsia="zh-CN"/>
        </w:rPr>
      </w:pPr>
      <w:bookmarkStart w:id="1883" w:name="_Toc151362004"/>
      <w:r>
        <w:rPr>
          <w:lang w:eastAsia="zh-CN"/>
        </w:rPr>
        <w:t>5.36</w:t>
      </w:r>
      <w:r w:rsidRPr="0085002E">
        <w:rPr>
          <w:lang w:eastAsia="zh-CN"/>
        </w:rPr>
        <w:t>.2</w:t>
      </w:r>
      <w:r w:rsidRPr="0085002E">
        <w:rPr>
          <w:lang w:eastAsia="zh-CN"/>
        </w:rPr>
        <w:tab/>
        <w:t xml:space="preserve">Maximum output power for </w:t>
      </w:r>
      <w:r w:rsidRPr="0085002E">
        <w:rPr>
          <w:rFonts w:hint="eastAsia"/>
          <w:lang w:eastAsia="zh-CN"/>
        </w:rPr>
        <w:t>DC</w:t>
      </w:r>
      <w:bookmarkEnd w:id="1883"/>
    </w:p>
    <w:p w14:paraId="717AE456" w14:textId="77777777" w:rsidR="00987CA4" w:rsidRPr="004B5F71" w:rsidRDefault="00987CA4" w:rsidP="00987CA4">
      <w:pPr>
        <w:ind w:firstLineChars="100" w:firstLine="200"/>
        <w:rPr>
          <w:rFonts w:eastAsia="PMingLiU"/>
          <w:lang w:eastAsia="zh-TW"/>
        </w:rPr>
      </w:pPr>
      <w:r>
        <w:rPr>
          <w:rFonts w:eastAsia="PMingLiU"/>
          <w:lang w:eastAsia="zh-TW"/>
        </w:rPr>
        <w:t xml:space="preserve">Based on studies </w:t>
      </w:r>
      <w:r w:rsidRPr="00323E98">
        <w:rPr>
          <w:rFonts w:eastAsia="PMingLiU"/>
          <w:lang w:eastAsia="zh-TW"/>
        </w:rPr>
        <w:t xml:space="preserve">of PC2 </w:t>
      </w:r>
      <w:r>
        <w:rPr>
          <w:rFonts w:eastAsia="PMingLiU"/>
          <w:lang w:eastAsia="zh-TW"/>
        </w:rPr>
        <w:t>DC_21_n79</w:t>
      </w:r>
      <w:r w:rsidRPr="00323E98">
        <w:rPr>
          <w:rFonts w:eastAsia="PMingLiU"/>
          <w:lang w:eastAsia="zh-TW"/>
        </w:rPr>
        <w:t>, this secti</w:t>
      </w:r>
      <w:r w:rsidRPr="004B5F71">
        <w:rPr>
          <w:rFonts w:eastAsia="PMingLiU"/>
          <w:lang w:eastAsia="zh-TW"/>
        </w:rPr>
        <w:t>on can be omitted.</w:t>
      </w:r>
    </w:p>
    <w:p w14:paraId="12969BCD" w14:textId="77777777" w:rsidR="00987CA4" w:rsidRPr="00BB10E3" w:rsidRDefault="00987CA4" w:rsidP="00987CA4">
      <w:pPr>
        <w:rPr>
          <w:rFonts w:eastAsia="Yu Mincho"/>
          <w:lang w:eastAsia="ja-JP"/>
        </w:rPr>
      </w:pPr>
    </w:p>
    <w:p w14:paraId="36E3B1F5" w14:textId="77777777" w:rsidR="00987CA4" w:rsidRPr="0085002E" w:rsidRDefault="00987CA4" w:rsidP="00987CA4">
      <w:pPr>
        <w:pStyle w:val="Heading4"/>
        <w:rPr>
          <w:lang w:eastAsia="zh-CN"/>
        </w:rPr>
      </w:pPr>
      <w:bookmarkStart w:id="1884" w:name="_Toc151362005"/>
      <w:r>
        <w:rPr>
          <w:lang w:eastAsia="zh-CN"/>
        </w:rPr>
        <w:lastRenderedPageBreak/>
        <w:t>5.36</w:t>
      </w:r>
      <w:r w:rsidRPr="0085002E">
        <w:rPr>
          <w:lang w:eastAsia="zh-CN"/>
        </w:rPr>
        <w:t>.3</w:t>
      </w:r>
      <w:r w:rsidRPr="0085002E">
        <w:rPr>
          <w:lang w:eastAsia="zh-CN"/>
        </w:rPr>
        <w:tab/>
        <w:t>REFSENS requirements for DC</w:t>
      </w:r>
      <w:bookmarkEnd w:id="1884"/>
    </w:p>
    <w:p w14:paraId="582EDD78" w14:textId="77777777" w:rsidR="00987CA4" w:rsidRPr="00323E98" w:rsidRDefault="00987CA4" w:rsidP="00987CA4">
      <w:pPr>
        <w:widowControl w:val="0"/>
        <w:spacing w:after="0"/>
        <w:ind w:firstLineChars="100" w:firstLine="200"/>
        <w:rPr>
          <w:rFonts w:eastAsia="MS Mincho"/>
          <w:kern w:val="2"/>
          <w:lang w:val="en-US" w:eastAsia="zh-CN"/>
        </w:rPr>
      </w:pPr>
      <w:r w:rsidRPr="0085002E">
        <w:rPr>
          <w:rFonts w:eastAsia="MS Mincho"/>
          <w:lang w:eastAsia="zh-TW"/>
        </w:rPr>
        <w:t>Analy</w:t>
      </w:r>
      <w:r w:rsidRPr="00323E98">
        <w:rPr>
          <w:rFonts w:eastAsia="MS Mincho"/>
          <w:lang w:eastAsia="zh-TW"/>
        </w:rPr>
        <w:t xml:space="preserve">sis of REFSENS exceptions or MSD requirements is needed due to higher power UL DC. </w:t>
      </w:r>
      <w:r w:rsidRPr="00323E98">
        <w:rPr>
          <w:rFonts w:hint="eastAsia"/>
          <w:lang w:eastAsia="ja-JP"/>
        </w:rPr>
        <w:t xml:space="preserve">Based on co-existence studies of </w:t>
      </w:r>
      <w:r>
        <w:rPr>
          <w:rFonts w:eastAsia="PMingLiU"/>
          <w:lang w:eastAsia="zh-TW"/>
        </w:rPr>
        <w:t>DC_21</w:t>
      </w:r>
      <w:r w:rsidRPr="00323E98">
        <w:rPr>
          <w:rFonts w:eastAsia="PMingLiU"/>
          <w:lang w:eastAsia="zh-TW"/>
        </w:rPr>
        <w:t>_</w:t>
      </w:r>
      <w:r>
        <w:rPr>
          <w:rFonts w:eastAsia="PMingLiU"/>
          <w:lang w:eastAsia="zh-TW"/>
        </w:rPr>
        <w:t>n79</w:t>
      </w:r>
      <w:r w:rsidRPr="00323E98">
        <w:t xml:space="preserve"> </w:t>
      </w:r>
      <w:r w:rsidRPr="00323E98">
        <w:rPr>
          <w:rFonts w:hint="eastAsia"/>
          <w:lang w:eastAsia="ja-JP"/>
        </w:rPr>
        <w:t>captured in TR 37.863-01-01 [</w:t>
      </w:r>
      <w:r>
        <w:rPr>
          <w:lang w:eastAsia="ja-JP"/>
        </w:rPr>
        <w:t>3</w:t>
      </w:r>
      <w:r w:rsidRPr="00323E98">
        <w:rPr>
          <w:rFonts w:hint="eastAsia"/>
          <w:lang w:eastAsia="ja-JP"/>
        </w:rPr>
        <w:t>], own Rx impact</w:t>
      </w:r>
      <w:r>
        <w:rPr>
          <w:lang w:eastAsia="ja-JP"/>
        </w:rPr>
        <w:t>s</w:t>
      </w:r>
      <w:r w:rsidRPr="00323E98">
        <w:rPr>
          <w:rFonts w:hint="eastAsia"/>
          <w:lang w:eastAsia="ja-JP"/>
        </w:rPr>
        <w:t xml:space="preserve"> of the 3</w:t>
      </w:r>
      <w:r>
        <w:rPr>
          <w:lang w:eastAsia="ja-JP"/>
        </w:rPr>
        <w:t>rd</w:t>
      </w:r>
      <w:r>
        <w:rPr>
          <w:rFonts w:hint="eastAsia"/>
          <w:lang w:eastAsia="ja-JP"/>
        </w:rPr>
        <w:t xml:space="preserve"> band </w:t>
      </w:r>
      <w:r>
        <w:rPr>
          <w:lang w:eastAsia="ja-JP"/>
        </w:rPr>
        <w:t>are as</w:t>
      </w:r>
      <w:r>
        <w:rPr>
          <w:rFonts w:hint="eastAsia"/>
          <w:lang w:eastAsia="ja-JP"/>
        </w:rPr>
        <w:t xml:space="preserve"> follow</w:t>
      </w:r>
      <w:r>
        <w:rPr>
          <w:lang w:eastAsia="ja-JP"/>
        </w:rPr>
        <w:t>s:</w:t>
      </w:r>
    </w:p>
    <w:p w14:paraId="18F319CA" w14:textId="77777777" w:rsidR="00987CA4" w:rsidRPr="00323E98" w:rsidRDefault="00987CA4" w:rsidP="00987CA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323E98">
        <w:rPr>
          <w:rFonts w:eastAsia="MS Mincho"/>
          <w:kern w:val="2"/>
          <w:lang w:val="en-US" w:eastAsia="zh-CN"/>
        </w:rPr>
        <w:t xml:space="preserve"> the </w:t>
      </w:r>
      <w:r>
        <w:rPr>
          <w:rFonts w:eastAsia="MS Mincho"/>
          <w:kern w:val="2"/>
          <w:lang w:val="en-US" w:eastAsia="zh-CN"/>
        </w:rPr>
        <w:t>2nd</w:t>
      </w:r>
      <w:r w:rsidRPr="00323E98">
        <w:rPr>
          <w:rFonts w:eastAsia="MS Mincho"/>
          <w:kern w:val="2"/>
          <w:lang w:val="en-US" w:eastAsia="zh-CN"/>
        </w:rPr>
        <w:t xml:space="preserve"> order IMD ge</w:t>
      </w:r>
      <w:r>
        <w:rPr>
          <w:rFonts w:eastAsia="MS Mincho"/>
          <w:kern w:val="2"/>
          <w:lang w:val="en-US" w:eastAsia="zh-CN"/>
        </w:rPr>
        <w:t>nerated by dual uplink of band 21 and band n79</w:t>
      </w:r>
      <w:r w:rsidRPr="00323E98">
        <w:rPr>
          <w:rFonts w:eastAsia="MS Mincho"/>
          <w:kern w:val="2"/>
          <w:lang w:val="en-US" w:eastAsia="zh-CN"/>
        </w:rPr>
        <w:t xml:space="preserve"> may </w:t>
      </w:r>
      <w:r>
        <w:rPr>
          <w:rFonts w:eastAsia="MS Mincho"/>
          <w:kern w:val="2"/>
          <w:lang w:val="en-US" w:eastAsia="zh-CN"/>
        </w:rPr>
        <w:t>impact the</w:t>
      </w:r>
      <w:r w:rsidRPr="00323E98">
        <w:rPr>
          <w:rFonts w:eastAsia="MS Mincho"/>
          <w:kern w:val="2"/>
          <w:lang w:val="en-US" w:eastAsia="zh-CN"/>
        </w:rPr>
        <w:t xml:space="preserve"> Rx</w:t>
      </w:r>
      <w:r>
        <w:rPr>
          <w:rFonts w:eastAsia="MS Mincho"/>
          <w:kern w:val="2"/>
          <w:lang w:val="en-US" w:eastAsia="zh-CN"/>
        </w:rPr>
        <w:t xml:space="preserve"> frequencies</w:t>
      </w:r>
      <w:r w:rsidRPr="00323E98">
        <w:rPr>
          <w:rFonts w:eastAsia="MS Mincho"/>
          <w:kern w:val="2"/>
          <w:lang w:val="en-US" w:eastAsia="zh-CN"/>
        </w:rPr>
        <w:t xml:space="preserve"> of band 42.</w:t>
      </w:r>
    </w:p>
    <w:p w14:paraId="41312204" w14:textId="77777777" w:rsidR="00987CA4" w:rsidRPr="0094327C" w:rsidRDefault="00987CA4" w:rsidP="00987CA4">
      <w:pPr>
        <w:widowControl w:val="0"/>
        <w:spacing w:after="0"/>
        <w:ind w:firstLineChars="100" w:firstLine="200"/>
        <w:rPr>
          <w:rFonts w:eastAsia="MS Mincho"/>
          <w:kern w:val="2"/>
          <w:lang w:val="en-US" w:eastAsia="zh-CN"/>
        </w:rPr>
      </w:pPr>
    </w:p>
    <w:p w14:paraId="14F2BFCF" w14:textId="77777777" w:rsidR="00987CA4" w:rsidRDefault="00987CA4" w:rsidP="00987CA4">
      <w:pPr>
        <w:widowControl w:val="0"/>
        <w:spacing w:after="0"/>
        <w:ind w:firstLineChars="100" w:firstLine="200"/>
        <w:rPr>
          <w:lang w:eastAsia="ja-JP"/>
        </w:rPr>
      </w:pPr>
      <w:r>
        <w:rPr>
          <w:lang w:eastAsia="ja-JP"/>
        </w:rPr>
        <w:t>Considering that Band 21</w:t>
      </w:r>
      <w:r w:rsidRPr="00340158">
        <w:rPr>
          <w:lang w:eastAsia="ja-JP"/>
        </w:rPr>
        <w:t xml:space="preserve"> is currently operated only</w:t>
      </w:r>
      <w:r>
        <w:rPr>
          <w:lang w:eastAsia="ja-JP"/>
        </w:rPr>
        <w:t xml:space="preserve"> by a certain operator in Japan</w:t>
      </w:r>
      <w:r w:rsidRPr="00340158">
        <w:rPr>
          <w:lang w:eastAsia="ja-JP"/>
        </w:rPr>
        <w:t xml:space="preserve">, </w:t>
      </w:r>
      <w:r w:rsidRPr="00AF06E4">
        <w:rPr>
          <w:lang w:eastAsia="ja-JP"/>
        </w:rPr>
        <w:t xml:space="preserve">the frequency range can be limited as Band </w:t>
      </w:r>
      <w:r>
        <w:rPr>
          <w:lang w:eastAsia="ja-JP"/>
        </w:rPr>
        <w:t>n79 UL/DL = 4500-4600/4500-4600</w:t>
      </w:r>
      <w:r w:rsidRPr="00AF06E4">
        <w:rPr>
          <w:lang w:eastAsia="ja-JP"/>
        </w:rPr>
        <w:t>MHz</w:t>
      </w:r>
      <w:r>
        <w:rPr>
          <w:lang w:eastAsia="ja-JP"/>
        </w:rPr>
        <w:t>.</w:t>
      </w:r>
      <w:r w:rsidRPr="00340158">
        <w:rPr>
          <w:lang w:eastAsia="ja-JP"/>
        </w:rPr>
        <w:t xml:space="preserve"> This is based on the discussion when PC3 DC with the same configuration was specified</w:t>
      </w:r>
      <w:r>
        <w:rPr>
          <w:lang w:eastAsia="ja-JP"/>
        </w:rPr>
        <w:t xml:space="preserve"> [4]</w:t>
      </w:r>
      <w:r w:rsidRPr="00340158">
        <w:rPr>
          <w:lang w:eastAsia="ja-JP"/>
        </w:rPr>
        <w:t>. Therefore, own Rx impact</w:t>
      </w:r>
      <w:r>
        <w:rPr>
          <w:lang w:eastAsia="ja-JP"/>
        </w:rPr>
        <w:t>s</w:t>
      </w:r>
      <w:r w:rsidRPr="00340158">
        <w:rPr>
          <w:lang w:eastAsia="ja-JP"/>
        </w:rPr>
        <w:t xml:space="preserve"> can be simplified as below</w:t>
      </w:r>
      <w:r>
        <w:rPr>
          <w:lang w:eastAsia="ja-JP"/>
        </w:rPr>
        <w:t>:</w:t>
      </w:r>
    </w:p>
    <w:p w14:paraId="3FB51F32" w14:textId="77777777" w:rsidR="00987CA4" w:rsidRDefault="00987CA4" w:rsidP="00987CA4">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554596">
        <w:rPr>
          <w:rFonts w:eastAsia="MS Mincho"/>
          <w:kern w:val="2"/>
          <w:lang w:val="en-US" w:eastAsia="zh-CN"/>
        </w:rPr>
        <w:t>the IMDs up to 5th order gen</w:t>
      </w:r>
      <w:r>
        <w:rPr>
          <w:rFonts w:eastAsia="MS Mincho"/>
          <w:kern w:val="2"/>
          <w:lang w:val="en-US" w:eastAsia="zh-CN"/>
        </w:rPr>
        <w:t>erated by dual uplink of band 21</w:t>
      </w:r>
      <w:r w:rsidRPr="00554596">
        <w:rPr>
          <w:rFonts w:eastAsia="MS Mincho"/>
          <w:kern w:val="2"/>
          <w:lang w:val="en-US" w:eastAsia="zh-CN"/>
        </w:rPr>
        <w:t xml:space="preserve"> and band </w:t>
      </w:r>
      <w:r>
        <w:rPr>
          <w:rFonts w:eastAsia="MS Mincho"/>
          <w:kern w:val="2"/>
          <w:lang w:val="en-US" w:eastAsia="zh-CN"/>
        </w:rPr>
        <w:t>n79</w:t>
      </w:r>
      <w:r w:rsidRPr="00554596">
        <w:rPr>
          <w:rFonts w:eastAsia="MS Mincho"/>
          <w:kern w:val="2"/>
          <w:lang w:val="en-US" w:eastAsia="zh-CN"/>
        </w:rPr>
        <w:t xml:space="preserve"> do not impact </w:t>
      </w:r>
      <w:r>
        <w:rPr>
          <w:rFonts w:eastAsia="MS Mincho"/>
          <w:kern w:val="2"/>
          <w:lang w:val="en-US" w:eastAsia="zh-CN"/>
        </w:rPr>
        <w:t>the</w:t>
      </w:r>
      <w:r w:rsidRPr="00BF0724">
        <w:rPr>
          <w:rFonts w:eastAsia="MS Mincho"/>
          <w:kern w:val="2"/>
          <w:lang w:val="en-US" w:eastAsia="zh-CN"/>
        </w:rPr>
        <w:t xml:space="preserve"> Rx</w:t>
      </w:r>
      <w:r>
        <w:rPr>
          <w:rFonts w:eastAsia="MS Mincho"/>
          <w:kern w:val="2"/>
          <w:lang w:val="en-US" w:eastAsia="zh-CN"/>
        </w:rPr>
        <w:t xml:space="preserve"> frequencies of band 42</w:t>
      </w:r>
      <w:r w:rsidRPr="00554596">
        <w:rPr>
          <w:rFonts w:eastAsia="MS Mincho"/>
          <w:kern w:val="2"/>
          <w:lang w:val="en-US" w:eastAsia="zh-CN"/>
        </w:rPr>
        <w:t>.</w:t>
      </w:r>
    </w:p>
    <w:p w14:paraId="227AA771" w14:textId="77777777" w:rsidR="00987CA4" w:rsidRDefault="00987CA4" w:rsidP="00987CA4">
      <w:pPr>
        <w:widowControl w:val="0"/>
        <w:spacing w:after="0"/>
        <w:rPr>
          <w:lang w:eastAsia="ja-JP"/>
        </w:rPr>
      </w:pPr>
    </w:p>
    <w:p w14:paraId="56767191" w14:textId="77777777" w:rsidR="00987CA4" w:rsidRPr="00554596" w:rsidRDefault="00987CA4" w:rsidP="00987CA4">
      <w:pPr>
        <w:widowControl w:val="0"/>
        <w:spacing w:after="0"/>
        <w:ind w:firstLineChars="100" w:firstLine="200"/>
        <w:rPr>
          <w:rFonts w:eastAsia="DengXian"/>
          <w:kern w:val="2"/>
          <w:lang w:val="en-US" w:eastAsia="zh-CN"/>
        </w:rPr>
      </w:pPr>
      <w:r w:rsidRPr="00340158">
        <w:rPr>
          <w:lang w:eastAsia="ja-JP"/>
        </w:rPr>
        <w:t>Therefore,</w:t>
      </w:r>
      <w:r>
        <w:rPr>
          <w:lang w:eastAsia="ja-JP"/>
        </w:rPr>
        <w:t xml:space="preserve"> </w:t>
      </w:r>
      <w:r w:rsidRPr="005D5CEE">
        <w:rPr>
          <w:rFonts w:eastAsia="MS Mincho"/>
          <w:kern w:val="2"/>
          <w:lang w:val="en-US" w:eastAsia="zh-CN"/>
        </w:rPr>
        <w:t xml:space="preserve">MSD value is shown in Table </w:t>
      </w:r>
      <w:r>
        <w:rPr>
          <w:rFonts w:eastAsia="MS Mincho"/>
          <w:kern w:val="2"/>
          <w:lang w:val="en-US" w:eastAsia="zh-CN"/>
        </w:rPr>
        <w:t>5.36</w:t>
      </w:r>
      <w:r w:rsidRPr="005D5CEE">
        <w:rPr>
          <w:rFonts w:eastAsia="MS Mincho"/>
          <w:kern w:val="2"/>
          <w:lang w:val="en-US" w:eastAsia="zh-CN"/>
        </w:rPr>
        <w:t>.3-1 below.</w:t>
      </w:r>
    </w:p>
    <w:p w14:paraId="18EFA783" w14:textId="77777777" w:rsidR="00987CA4" w:rsidRDefault="00987CA4" w:rsidP="00987CA4">
      <w:pPr>
        <w:rPr>
          <w:rFonts w:eastAsia="PMingLiU"/>
          <w:lang w:val="en-US" w:eastAsia="zh-TW"/>
        </w:rPr>
      </w:pPr>
    </w:p>
    <w:p w14:paraId="3CFA0C48" w14:textId="77777777" w:rsidR="00987CA4" w:rsidRPr="00EF5447" w:rsidRDefault="00987CA4" w:rsidP="00987CA4">
      <w:pPr>
        <w:pStyle w:val="TH"/>
      </w:pPr>
      <w:r w:rsidRPr="005D5CEE">
        <w:t xml:space="preserve">Table </w:t>
      </w:r>
      <w:r>
        <w:t>5.36</w:t>
      </w:r>
      <w:r w:rsidRPr="005D5CEE">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987CA4" w:rsidRPr="00EF5447" w14:paraId="60AF9366" w14:textId="77777777" w:rsidTr="00D22756">
        <w:trPr>
          <w:trHeight w:val="231"/>
          <w:tblHeader/>
          <w:jc w:val="center"/>
        </w:trPr>
        <w:tc>
          <w:tcPr>
            <w:tcW w:w="9930" w:type="dxa"/>
            <w:gridSpan w:val="8"/>
            <w:tcBorders>
              <w:bottom w:val="single" w:sz="4" w:space="0" w:color="auto"/>
            </w:tcBorders>
            <w:shd w:val="clear" w:color="auto" w:fill="auto"/>
          </w:tcPr>
          <w:p w14:paraId="5FB5E8C4" w14:textId="77777777" w:rsidR="00987CA4" w:rsidRPr="00EF5447" w:rsidRDefault="00987CA4" w:rsidP="00D22756">
            <w:pPr>
              <w:pStyle w:val="TAH"/>
            </w:pPr>
            <w:r w:rsidRPr="00EF5447">
              <w:t>NR or E-UTRA Band / Channel bandwidth / NRB / MSD</w:t>
            </w:r>
          </w:p>
        </w:tc>
      </w:tr>
      <w:tr w:rsidR="00987CA4" w:rsidRPr="00EF5447" w14:paraId="1BC8D7DB" w14:textId="77777777" w:rsidTr="00D22756">
        <w:trPr>
          <w:trHeight w:val="231"/>
          <w:tblHeader/>
          <w:jc w:val="center"/>
        </w:trPr>
        <w:tc>
          <w:tcPr>
            <w:tcW w:w="2641" w:type="dxa"/>
            <w:tcBorders>
              <w:bottom w:val="single" w:sz="4" w:space="0" w:color="auto"/>
            </w:tcBorders>
            <w:shd w:val="clear" w:color="auto" w:fill="auto"/>
          </w:tcPr>
          <w:p w14:paraId="4AB694FC" w14:textId="77777777" w:rsidR="00987CA4" w:rsidRPr="00EF5447" w:rsidRDefault="00987CA4" w:rsidP="00D22756">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597E54B9" w14:textId="77777777" w:rsidR="00987CA4" w:rsidRPr="00EF5447" w:rsidRDefault="00987CA4" w:rsidP="00D22756">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5E851A7E" w14:textId="77777777" w:rsidR="00987CA4" w:rsidRPr="00EF5447" w:rsidRDefault="00987CA4" w:rsidP="00D22756">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33563315" w14:textId="77777777" w:rsidR="00987CA4" w:rsidRPr="00EF5447" w:rsidRDefault="00987CA4" w:rsidP="00D22756">
            <w:pPr>
              <w:pStyle w:val="TAH"/>
            </w:pPr>
            <w:r w:rsidRPr="00EF5447">
              <w:t xml:space="preserve">UL/DL BW </w:t>
            </w:r>
            <w:r w:rsidRPr="00EF5447">
              <w:br/>
              <w:t>(MHz)</w:t>
            </w:r>
          </w:p>
        </w:tc>
        <w:tc>
          <w:tcPr>
            <w:tcW w:w="1582" w:type="dxa"/>
            <w:tcBorders>
              <w:bottom w:val="single" w:sz="4" w:space="0" w:color="auto"/>
            </w:tcBorders>
            <w:shd w:val="clear" w:color="auto" w:fill="auto"/>
          </w:tcPr>
          <w:p w14:paraId="0CF28845" w14:textId="77777777" w:rsidR="00987CA4" w:rsidRPr="00EF5447" w:rsidRDefault="00987CA4" w:rsidP="00D22756">
            <w:pPr>
              <w:pStyle w:val="TAH"/>
            </w:pPr>
            <w:r w:rsidRPr="00EF5447">
              <w:t>UL</w:t>
            </w:r>
          </w:p>
          <w:p w14:paraId="4F627829" w14:textId="77777777" w:rsidR="00987CA4" w:rsidRPr="00EF5447" w:rsidRDefault="00987CA4" w:rsidP="00D22756">
            <w:pPr>
              <w:pStyle w:val="TAH"/>
            </w:pPr>
            <w:r w:rsidRPr="00EF5447">
              <w:t>L</w:t>
            </w:r>
            <w:r w:rsidRPr="00EF5447">
              <w:rPr>
                <w:vertAlign w:val="subscript"/>
              </w:rPr>
              <w:t>CRB</w:t>
            </w:r>
          </w:p>
        </w:tc>
        <w:tc>
          <w:tcPr>
            <w:tcW w:w="1323" w:type="dxa"/>
            <w:tcBorders>
              <w:bottom w:val="single" w:sz="4" w:space="0" w:color="auto"/>
            </w:tcBorders>
            <w:shd w:val="clear" w:color="auto" w:fill="auto"/>
          </w:tcPr>
          <w:p w14:paraId="0FA8A679" w14:textId="77777777" w:rsidR="00987CA4" w:rsidRPr="00EF5447" w:rsidRDefault="00987CA4" w:rsidP="00D22756">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540720CF" w14:textId="77777777" w:rsidR="00987CA4" w:rsidRPr="00EF5447" w:rsidRDefault="00987CA4" w:rsidP="00D22756">
            <w:pPr>
              <w:pStyle w:val="TAH"/>
            </w:pPr>
            <w:r w:rsidRPr="00EF5447">
              <w:t xml:space="preserve">MSD </w:t>
            </w:r>
            <w:r w:rsidRPr="00EF5447">
              <w:br/>
              <w:t>(dB)</w:t>
            </w:r>
          </w:p>
        </w:tc>
        <w:tc>
          <w:tcPr>
            <w:tcW w:w="1247" w:type="dxa"/>
            <w:tcBorders>
              <w:bottom w:val="single" w:sz="4" w:space="0" w:color="auto"/>
            </w:tcBorders>
          </w:tcPr>
          <w:p w14:paraId="30828F86" w14:textId="77777777" w:rsidR="00987CA4" w:rsidRPr="00EF5447" w:rsidRDefault="00987CA4" w:rsidP="00D22756">
            <w:pPr>
              <w:pStyle w:val="TAH"/>
            </w:pPr>
            <w:r w:rsidRPr="00EF5447">
              <w:t>IMD order</w:t>
            </w:r>
          </w:p>
        </w:tc>
      </w:tr>
      <w:tr w:rsidR="00987CA4" w:rsidRPr="00EF5447" w14:paraId="1FA072CC" w14:textId="77777777" w:rsidTr="00D22756">
        <w:trPr>
          <w:trHeight w:val="54"/>
          <w:jc w:val="center"/>
        </w:trPr>
        <w:tc>
          <w:tcPr>
            <w:tcW w:w="2641" w:type="dxa"/>
            <w:tcBorders>
              <w:top w:val="single" w:sz="4" w:space="0" w:color="auto"/>
              <w:bottom w:val="nil"/>
            </w:tcBorders>
            <w:shd w:val="clear" w:color="auto" w:fill="auto"/>
          </w:tcPr>
          <w:p w14:paraId="030DADAD" w14:textId="77777777" w:rsidR="00987CA4" w:rsidRDefault="00987CA4" w:rsidP="00D22756">
            <w:pPr>
              <w:pStyle w:val="TAC"/>
            </w:pPr>
            <w:r>
              <w:t>DC_</w:t>
            </w:r>
            <w:r>
              <w:rPr>
                <w:rFonts w:eastAsia="Yu Mincho"/>
                <w:lang w:eastAsia="ja-JP"/>
              </w:rPr>
              <w:t>21</w:t>
            </w:r>
            <w:r>
              <w:t>A-42A_n79A</w:t>
            </w:r>
            <w:r>
              <w:rPr>
                <w:vertAlign w:val="superscript"/>
              </w:rPr>
              <w:t>X</w:t>
            </w:r>
          </w:p>
          <w:p w14:paraId="3ECC7368" w14:textId="77777777" w:rsidR="00987CA4" w:rsidRPr="00554596" w:rsidRDefault="00987CA4" w:rsidP="00D22756">
            <w:pPr>
              <w:pStyle w:val="TAC"/>
              <w:rPr>
                <w:vertAlign w:val="superscript"/>
              </w:rPr>
            </w:pPr>
            <w:r>
              <w:rPr>
                <w:lang w:eastAsia="ja-JP"/>
              </w:rPr>
              <w:t>DC_21A-42C_n79</w:t>
            </w:r>
            <w:r>
              <w:t>A</w:t>
            </w:r>
            <w:r>
              <w:rPr>
                <w:vertAlign w:val="superscript"/>
              </w:rPr>
              <w:t>X</w:t>
            </w:r>
          </w:p>
        </w:tc>
        <w:tc>
          <w:tcPr>
            <w:tcW w:w="867" w:type="dxa"/>
            <w:shd w:val="clear" w:color="auto" w:fill="auto"/>
          </w:tcPr>
          <w:p w14:paraId="4474210B" w14:textId="77777777" w:rsidR="00987CA4" w:rsidRPr="00EF5447" w:rsidRDefault="00987CA4" w:rsidP="00D22756">
            <w:pPr>
              <w:pStyle w:val="TAC"/>
            </w:pPr>
            <w:r>
              <w:t>21</w:t>
            </w:r>
          </w:p>
        </w:tc>
        <w:tc>
          <w:tcPr>
            <w:tcW w:w="828" w:type="dxa"/>
            <w:shd w:val="clear" w:color="auto" w:fill="auto"/>
            <w:noWrap/>
          </w:tcPr>
          <w:p w14:paraId="36247FAF" w14:textId="77777777" w:rsidR="00987CA4" w:rsidRPr="00EF5447" w:rsidRDefault="00987CA4" w:rsidP="00D22756">
            <w:pPr>
              <w:pStyle w:val="TAC"/>
            </w:pPr>
            <w:r w:rsidRPr="00EF5447">
              <w:t>N/A</w:t>
            </w:r>
          </w:p>
        </w:tc>
        <w:tc>
          <w:tcPr>
            <w:tcW w:w="746" w:type="dxa"/>
            <w:shd w:val="clear" w:color="auto" w:fill="auto"/>
            <w:noWrap/>
          </w:tcPr>
          <w:p w14:paraId="31432A80" w14:textId="77777777" w:rsidR="00987CA4" w:rsidRPr="00EF5447" w:rsidRDefault="00987CA4" w:rsidP="00D22756">
            <w:pPr>
              <w:pStyle w:val="TAC"/>
            </w:pPr>
            <w:r w:rsidRPr="00EF5447">
              <w:t>N/A</w:t>
            </w:r>
          </w:p>
        </w:tc>
        <w:tc>
          <w:tcPr>
            <w:tcW w:w="1582" w:type="dxa"/>
            <w:shd w:val="clear" w:color="auto" w:fill="auto"/>
            <w:noWrap/>
          </w:tcPr>
          <w:p w14:paraId="78C246BD" w14:textId="77777777" w:rsidR="00987CA4" w:rsidRPr="00EF5447" w:rsidRDefault="00987CA4" w:rsidP="00D22756">
            <w:pPr>
              <w:pStyle w:val="TAC"/>
            </w:pPr>
            <w:r w:rsidRPr="00EF5447">
              <w:t>N/A</w:t>
            </w:r>
          </w:p>
        </w:tc>
        <w:tc>
          <w:tcPr>
            <w:tcW w:w="1323" w:type="dxa"/>
            <w:shd w:val="clear" w:color="auto" w:fill="auto"/>
            <w:noWrap/>
          </w:tcPr>
          <w:p w14:paraId="5020C37C" w14:textId="77777777" w:rsidR="00987CA4" w:rsidRPr="00EF5447" w:rsidRDefault="00987CA4" w:rsidP="00D22756">
            <w:pPr>
              <w:pStyle w:val="TAC"/>
            </w:pPr>
            <w:r w:rsidRPr="00EF5447">
              <w:t>N/A</w:t>
            </w:r>
          </w:p>
        </w:tc>
        <w:tc>
          <w:tcPr>
            <w:tcW w:w="696" w:type="dxa"/>
            <w:shd w:val="clear" w:color="auto" w:fill="auto"/>
          </w:tcPr>
          <w:p w14:paraId="13F84B95" w14:textId="77777777" w:rsidR="00987CA4" w:rsidRPr="00EF5447" w:rsidRDefault="00987CA4" w:rsidP="00D22756">
            <w:pPr>
              <w:pStyle w:val="TAC"/>
            </w:pPr>
            <w:r w:rsidRPr="00EF5447">
              <w:t>N/A</w:t>
            </w:r>
          </w:p>
        </w:tc>
        <w:tc>
          <w:tcPr>
            <w:tcW w:w="1247" w:type="dxa"/>
            <w:shd w:val="clear" w:color="auto" w:fill="auto"/>
          </w:tcPr>
          <w:p w14:paraId="37785D4F" w14:textId="77777777" w:rsidR="00987CA4" w:rsidRPr="00EF5447" w:rsidRDefault="00987CA4" w:rsidP="00D22756">
            <w:pPr>
              <w:pStyle w:val="TAC"/>
            </w:pPr>
            <w:r w:rsidRPr="00EF5447">
              <w:t>N/A</w:t>
            </w:r>
          </w:p>
        </w:tc>
      </w:tr>
      <w:tr w:rsidR="00987CA4" w:rsidRPr="00EF5447" w14:paraId="66D17A16" w14:textId="77777777" w:rsidTr="00D22756">
        <w:trPr>
          <w:trHeight w:val="54"/>
          <w:jc w:val="center"/>
        </w:trPr>
        <w:tc>
          <w:tcPr>
            <w:tcW w:w="2641" w:type="dxa"/>
            <w:tcBorders>
              <w:top w:val="nil"/>
              <w:bottom w:val="nil"/>
            </w:tcBorders>
            <w:shd w:val="clear" w:color="auto" w:fill="auto"/>
          </w:tcPr>
          <w:p w14:paraId="6960C071" w14:textId="77777777" w:rsidR="00987CA4" w:rsidRPr="00EF5447" w:rsidRDefault="00987CA4" w:rsidP="00D22756">
            <w:pPr>
              <w:pStyle w:val="TAC"/>
            </w:pPr>
          </w:p>
        </w:tc>
        <w:tc>
          <w:tcPr>
            <w:tcW w:w="867" w:type="dxa"/>
            <w:shd w:val="clear" w:color="auto" w:fill="auto"/>
          </w:tcPr>
          <w:p w14:paraId="3FC3A211" w14:textId="77777777" w:rsidR="00987CA4" w:rsidRPr="00EF5447" w:rsidRDefault="00987CA4" w:rsidP="00D22756">
            <w:pPr>
              <w:pStyle w:val="TAC"/>
            </w:pPr>
            <w:r>
              <w:rPr>
                <w:rFonts w:eastAsia="MS Mincho"/>
              </w:rPr>
              <w:t>42</w:t>
            </w:r>
          </w:p>
        </w:tc>
        <w:tc>
          <w:tcPr>
            <w:tcW w:w="828" w:type="dxa"/>
            <w:shd w:val="clear" w:color="auto" w:fill="auto"/>
            <w:noWrap/>
          </w:tcPr>
          <w:p w14:paraId="4F2D390C" w14:textId="77777777" w:rsidR="00987CA4" w:rsidRPr="00EF5447" w:rsidRDefault="00987CA4" w:rsidP="00D22756">
            <w:pPr>
              <w:pStyle w:val="TAC"/>
            </w:pPr>
            <w:r w:rsidRPr="00EF5447">
              <w:t>N/A</w:t>
            </w:r>
          </w:p>
        </w:tc>
        <w:tc>
          <w:tcPr>
            <w:tcW w:w="746" w:type="dxa"/>
            <w:shd w:val="clear" w:color="auto" w:fill="auto"/>
            <w:noWrap/>
          </w:tcPr>
          <w:p w14:paraId="14F25728" w14:textId="77777777" w:rsidR="00987CA4" w:rsidRPr="00EF5447" w:rsidRDefault="00987CA4" w:rsidP="00D22756">
            <w:pPr>
              <w:pStyle w:val="TAC"/>
            </w:pPr>
            <w:r w:rsidRPr="00EF5447">
              <w:t>N/A</w:t>
            </w:r>
          </w:p>
        </w:tc>
        <w:tc>
          <w:tcPr>
            <w:tcW w:w="1582" w:type="dxa"/>
            <w:shd w:val="clear" w:color="auto" w:fill="auto"/>
            <w:noWrap/>
          </w:tcPr>
          <w:p w14:paraId="30064C2F" w14:textId="77777777" w:rsidR="00987CA4" w:rsidRPr="00EF5447" w:rsidRDefault="00987CA4" w:rsidP="00D22756">
            <w:pPr>
              <w:pStyle w:val="TAC"/>
            </w:pPr>
            <w:r w:rsidRPr="00EF5447">
              <w:t>N/A</w:t>
            </w:r>
          </w:p>
        </w:tc>
        <w:tc>
          <w:tcPr>
            <w:tcW w:w="1323" w:type="dxa"/>
            <w:shd w:val="clear" w:color="auto" w:fill="auto"/>
            <w:noWrap/>
          </w:tcPr>
          <w:p w14:paraId="7CA578D1" w14:textId="77777777" w:rsidR="00987CA4" w:rsidRPr="00EF5447" w:rsidRDefault="00987CA4" w:rsidP="00D22756">
            <w:pPr>
              <w:pStyle w:val="TAC"/>
            </w:pPr>
            <w:r w:rsidRPr="00EF5447">
              <w:t>N/A</w:t>
            </w:r>
          </w:p>
        </w:tc>
        <w:tc>
          <w:tcPr>
            <w:tcW w:w="696" w:type="dxa"/>
            <w:shd w:val="clear" w:color="auto" w:fill="auto"/>
          </w:tcPr>
          <w:p w14:paraId="7318F0A5" w14:textId="77777777" w:rsidR="00987CA4" w:rsidRPr="00EF5447" w:rsidRDefault="00987CA4" w:rsidP="00D22756">
            <w:pPr>
              <w:pStyle w:val="TAC"/>
            </w:pPr>
            <w:r w:rsidRPr="00EF5447">
              <w:t>N/A</w:t>
            </w:r>
          </w:p>
        </w:tc>
        <w:tc>
          <w:tcPr>
            <w:tcW w:w="1247" w:type="dxa"/>
            <w:shd w:val="clear" w:color="auto" w:fill="auto"/>
          </w:tcPr>
          <w:p w14:paraId="1ED4DA90" w14:textId="77777777" w:rsidR="00987CA4" w:rsidRPr="00EF5447" w:rsidRDefault="00987CA4" w:rsidP="00D22756">
            <w:pPr>
              <w:pStyle w:val="TAC"/>
            </w:pPr>
            <w:r>
              <w:t>IMD2</w:t>
            </w:r>
          </w:p>
        </w:tc>
      </w:tr>
      <w:tr w:rsidR="00987CA4" w:rsidRPr="00EF5447" w14:paraId="1DC4EAA5" w14:textId="77777777" w:rsidTr="00D22756">
        <w:trPr>
          <w:trHeight w:val="54"/>
          <w:jc w:val="center"/>
        </w:trPr>
        <w:tc>
          <w:tcPr>
            <w:tcW w:w="2641" w:type="dxa"/>
            <w:tcBorders>
              <w:top w:val="nil"/>
              <w:bottom w:val="single" w:sz="4" w:space="0" w:color="auto"/>
            </w:tcBorders>
            <w:shd w:val="clear" w:color="auto" w:fill="auto"/>
          </w:tcPr>
          <w:p w14:paraId="0D458B8A" w14:textId="77777777" w:rsidR="00987CA4" w:rsidRPr="00EF5447" w:rsidRDefault="00987CA4" w:rsidP="00D22756">
            <w:pPr>
              <w:pStyle w:val="TAC"/>
            </w:pPr>
          </w:p>
        </w:tc>
        <w:tc>
          <w:tcPr>
            <w:tcW w:w="867" w:type="dxa"/>
            <w:tcBorders>
              <w:bottom w:val="single" w:sz="4" w:space="0" w:color="auto"/>
            </w:tcBorders>
            <w:shd w:val="clear" w:color="auto" w:fill="auto"/>
          </w:tcPr>
          <w:p w14:paraId="4006F60A" w14:textId="77777777" w:rsidR="00987CA4" w:rsidRPr="00EF5447" w:rsidRDefault="00987CA4" w:rsidP="00D22756">
            <w:pPr>
              <w:pStyle w:val="TAC"/>
            </w:pPr>
            <w:r w:rsidRPr="00EF5447">
              <w:t>n79</w:t>
            </w:r>
          </w:p>
        </w:tc>
        <w:tc>
          <w:tcPr>
            <w:tcW w:w="828" w:type="dxa"/>
            <w:tcBorders>
              <w:bottom w:val="single" w:sz="4" w:space="0" w:color="auto"/>
            </w:tcBorders>
            <w:shd w:val="clear" w:color="auto" w:fill="auto"/>
            <w:noWrap/>
          </w:tcPr>
          <w:p w14:paraId="6619AD5B" w14:textId="77777777" w:rsidR="00987CA4" w:rsidRPr="00EF5447" w:rsidRDefault="00987CA4" w:rsidP="00D22756">
            <w:pPr>
              <w:pStyle w:val="TAC"/>
            </w:pPr>
            <w:r w:rsidRPr="00EF5447">
              <w:t>N/A</w:t>
            </w:r>
          </w:p>
        </w:tc>
        <w:tc>
          <w:tcPr>
            <w:tcW w:w="746" w:type="dxa"/>
            <w:tcBorders>
              <w:bottom w:val="single" w:sz="4" w:space="0" w:color="auto"/>
            </w:tcBorders>
            <w:shd w:val="clear" w:color="auto" w:fill="auto"/>
            <w:noWrap/>
          </w:tcPr>
          <w:p w14:paraId="021C6018" w14:textId="77777777" w:rsidR="00987CA4" w:rsidRPr="00EF5447" w:rsidRDefault="00987CA4" w:rsidP="00D22756">
            <w:pPr>
              <w:pStyle w:val="TAC"/>
            </w:pPr>
            <w:r w:rsidRPr="00EF5447">
              <w:t>N/A</w:t>
            </w:r>
          </w:p>
        </w:tc>
        <w:tc>
          <w:tcPr>
            <w:tcW w:w="1582" w:type="dxa"/>
            <w:tcBorders>
              <w:bottom w:val="single" w:sz="4" w:space="0" w:color="auto"/>
            </w:tcBorders>
            <w:shd w:val="clear" w:color="auto" w:fill="auto"/>
            <w:noWrap/>
          </w:tcPr>
          <w:p w14:paraId="159F18A4" w14:textId="77777777" w:rsidR="00987CA4" w:rsidRPr="00EF5447" w:rsidRDefault="00987CA4" w:rsidP="00D22756">
            <w:pPr>
              <w:pStyle w:val="TAC"/>
            </w:pPr>
            <w:r w:rsidRPr="00EF5447">
              <w:t>N/A</w:t>
            </w:r>
          </w:p>
        </w:tc>
        <w:tc>
          <w:tcPr>
            <w:tcW w:w="1323" w:type="dxa"/>
            <w:tcBorders>
              <w:bottom w:val="single" w:sz="4" w:space="0" w:color="auto"/>
            </w:tcBorders>
            <w:shd w:val="clear" w:color="auto" w:fill="auto"/>
            <w:noWrap/>
          </w:tcPr>
          <w:p w14:paraId="13810D98" w14:textId="77777777" w:rsidR="00987CA4" w:rsidRPr="00EF5447" w:rsidRDefault="00987CA4" w:rsidP="00D22756">
            <w:pPr>
              <w:pStyle w:val="TAC"/>
            </w:pPr>
            <w:r w:rsidRPr="00EF5447">
              <w:t>N/A</w:t>
            </w:r>
          </w:p>
        </w:tc>
        <w:tc>
          <w:tcPr>
            <w:tcW w:w="696" w:type="dxa"/>
            <w:tcBorders>
              <w:bottom w:val="single" w:sz="4" w:space="0" w:color="auto"/>
            </w:tcBorders>
            <w:shd w:val="clear" w:color="auto" w:fill="auto"/>
          </w:tcPr>
          <w:p w14:paraId="58F34BAC" w14:textId="77777777" w:rsidR="00987CA4" w:rsidRPr="00EF5447" w:rsidRDefault="00987CA4" w:rsidP="00D22756">
            <w:pPr>
              <w:pStyle w:val="TAC"/>
            </w:pPr>
            <w:r w:rsidRPr="00EF5447">
              <w:t>N/A</w:t>
            </w:r>
          </w:p>
        </w:tc>
        <w:tc>
          <w:tcPr>
            <w:tcW w:w="1247" w:type="dxa"/>
            <w:tcBorders>
              <w:bottom w:val="single" w:sz="4" w:space="0" w:color="auto"/>
            </w:tcBorders>
            <w:shd w:val="clear" w:color="auto" w:fill="auto"/>
          </w:tcPr>
          <w:p w14:paraId="08AADBF5" w14:textId="77777777" w:rsidR="00987CA4" w:rsidRPr="00EF5447" w:rsidRDefault="00987CA4" w:rsidP="00D22756">
            <w:pPr>
              <w:pStyle w:val="TAC"/>
            </w:pPr>
            <w:r w:rsidRPr="00EF5447">
              <w:t>N/A</w:t>
            </w:r>
          </w:p>
        </w:tc>
      </w:tr>
      <w:tr w:rsidR="00987CA4" w:rsidRPr="00EF5447" w14:paraId="60FB5718" w14:textId="77777777" w:rsidTr="00D22756">
        <w:trPr>
          <w:trHeight w:val="54"/>
          <w:jc w:val="center"/>
        </w:trPr>
        <w:tc>
          <w:tcPr>
            <w:tcW w:w="9930" w:type="dxa"/>
            <w:gridSpan w:val="8"/>
            <w:tcBorders>
              <w:top w:val="single" w:sz="4" w:space="0" w:color="auto"/>
              <w:bottom w:val="single" w:sz="4" w:space="0" w:color="auto"/>
            </w:tcBorders>
            <w:shd w:val="clear" w:color="auto" w:fill="auto"/>
            <w:vAlign w:val="center"/>
          </w:tcPr>
          <w:p w14:paraId="266A8EF7" w14:textId="77777777" w:rsidR="00987CA4" w:rsidRPr="006B5C20" w:rsidRDefault="00987CA4" w:rsidP="00D22756">
            <w:pPr>
              <w:pStyle w:val="TAN"/>
              <w:rPr>
                <w:lang w:eastAsia="ja-JP"/>
              </w:rPr>
            </w:pPr>
            <w:r w:rsidRPr="00B90A6B">
              <w:t xml:space="preserve">NOTE </w:t>
            </w:r>
            <w:r>
              <w:t>X</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4500 - 4600 MHz for both the </w:t>
            </w:r>
            <w:r w:rsidRPr="005B27AD">
              <w:rPr>
                <w:lang w:eastAsia="ja-JP"/>
              </w:rPr>
              <w:t>UL</w:t>
            </w:r>
            <w:r>
              <w:rPr>
                <w:lang w:eastAsia="ja-JP"/>
              </w:rPr>
              <w:t xml:space="preserve"> and the DL</w:t>
            </w:r>
            <w:r w:rsidRPr="005B27AD">
              <w:rPr>
                <w:lang w:eastAsia="ja-JP"/>
              </w:rPr>
              <w:t>.</w:t>
            </w:r>
          </w:p>
        </w:tc>
      </w:tr>
    </w:tbl>
    <w:p w14:paraId="25492ADB" w14:textId="77777777" w:rsidR="00987CA4" w:rsidRPr="00CC3D77" w:rsidRDefault="00987CA4" w:rsidP="00987CA4">
      <w:pPr>
        <w:rPr>
          <w:rFonts w:eastAsia="PMingLiU"/>
          <w:lang w:val="en-US" w:eastAsia="zh-TW"/>
        </w:rPr>
      </w:pPr>
    </w:p>
    <w:p w14:paraId="02FDE60F" w14:textId="77777777" w:rsidR="00987CA4" w:rsidRPr="0085002E" w:rsidRDefault="00987CA4" w:rsidP="00987CA4">
      <w:pPr>
        <w:pStyle w:val="Heading4"/>
        <w:rPr>
          <w:lang w:eastAsia="zh-CN"/>
        </w:rPr>
      </w:pPr>
      <w:bookmarkStart w:id="1885" w:name="_Toc151362006"/>
      <w:r>
        <w:t>5.36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885"/>
    </w:p>
    <w:p w14:paraId="616F8066" w14:textId="77777777" w:rsidR="00987CA4" w:rsidRPr="009353D8" w:rsidRDefault="00987CA4" w:rsidP="00987CA4">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57CB1E8C" w14:textId="21ADEE15" w:rsidR="004B5D2A" w:rsidRPr="009408E3" w:rsidRDefault="004B5D2A" w:rsidP="004B5D2A">
      <w:pPr>
        <w:keepNext/>
        <w:keepLines/>
        <w:spacing w:before="120"/>
        <w:ind w:left="1134" w:hanging="1134"/>
        <w:outlineLvl w:val="2"/>
        <w:rPr>
          <w:rFonts w:ascii="Arial" w:eastAsia="MS Mincho" w:hAnsi="Arial"/>
          <w:sz w:val="28"/>
          <w:lang w:eastAsia="ja-JP"/>
        </w:rPr>
      </w:pPr>
      <w:bookmarkStart w:id="1886" w:name="_Toc129004374"/>
      <w:r>
        <w:rPr>
          <w:rFonts w:ascii="Arial" w:eastAsia="DengXian" w:hAnsi="Arial"/>
          <w:sz w:val="28"/>
        </w:rPr>
        <w:t>5.37</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28</w:t>
      </w:r>
      <w:r w:rsidRPr="009408E3">
        <w:rPr>
          <w:rFonts w:ascii="Arial" w:eastAsia="DengXian" w:hAnsi="Arial" w:hint="eastAsia"/>
          <w:sz w:val="28"/>
          <w:lang w:eastAsia="zh-CN"/>
        </w:rPr>
        <w:t>_</w:t>
      </w:r>
      <w:r w:rsidRPr="009408E3">
        <w:rPr>
          <w:rFonts w:ascii="Arial" w:eastAsia="MS Mincho" w:hAnsi="Arial" w:hint="eastAsia"/>
          <w:sz w:val="28"/>
          <w:lang w:eastAsia="ja-JP"/>
        </w:rPr>
        <w:t>n</w:t>
      </w:r>
      <w:bookmarkEnd w:id="1886"/>
      <w:r>
        <w:rPr>
          <w:rFonts w:ascii="Arial" w:eastAsia="MS Mincho" w:hAnsi="Arial"/>
          <w:sz w:val="28"/>
          <w:lang w:eastAsia="ja-JP"/>
        </w:rPr>
        <w:t>41</w:t>
      </w:r>
    </w:p>
    <w:p w14:paraId="265FD599" w14:textId="20EA385F" w:rsidR="004B5D2A" w:rsidRPr="009408E3" w:rsidRDefault="004B5D2A" w:rsidP="004B5D2A">
      <w:pPr>
        <w:keepNext/>
        <w:keepLines/>
        <w:spacing w:before="120"/>
        <w:ind w:left="1418" w:hanging="1418"/>
        <w:outlineLvl w:val="3"/>
        <w:rPr>
          <w:rFonts w:ascii="Arial" w:eastAsia="MS Mincho" w:hAnsi="Arial"/>
          <w:sz w:val="24"/>
          <w:lang w:eastAsia="ja-JP"/>
        </w:rPr>
      </w:pPr>
      <w:bookmarkStart w:id="1887" w:name="_Toc129004375"/>
      <w:r>
        <w:rPr>
          <w:rFonts w:ascii="Arial" w:eastAsia="DengXian" w:hAnsi="Arial"/>
          <w:sz w:val="24"/>
          <w:lang w:eastAsia="zh-CN"/>
        </w:rPr>
        <w:t>5.37</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bookmarkEnd w:id="1887"/>
    </w:p>
    <w:p w14:paraId="45922845" w14:textId="77777777" w:rsidR="004B5D2A" w:rsidRPr="009408E3" w:rsidRDefault="004B5D2A" w:rsidP="004B5D2A">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131FC92B" w14:textId="790F0A91" w:rsidR="004B5D2A" w:rsidRPr="009408E3" w:rsidRDefault="004B5D2A" w:rsidP="004B5D2A">
      <w:pPr>
        <w:keepNext/>
        <w:keepLines/>
        <w:spacing w:before="120"/>
        <w:ind w:left="1418" w:hanging="1418"/>
        <w:outlineLvl w:val="3"/>
        <w:rPr>
          <w:rFonts w:ascii="Arial" w:eastAsia="DengXian" w:hAnsi="Arial"/>
          <w:sz w:val="24"/>
          <w:lang w:eastAsia="zh-CN"/>
        </w:rPr>
      </w:pPr>
      <w:bookmarkStart w:id="1888" w:name="_Toc129004376"/>
      <w:r>
        <w:rPr>
          <w:rFonts w:ascii="Arial" w:eastAsia="DengXian" w:hAnsi="Arial"/>
          <w:sz w:val="24"/>
          <w:lang w:eastAsia="zh-CN"/>
        </w:rPr>
        <w:t>5.37</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bookmarkEnd w:id="1888"/>
    </w:p>
    <w:p w14:paraId="457531E4" w14:textId="456C9239" w:rsidR="004B5D2A" w:rsidRPr="009408E3" w:rsidRDefault="004B5D2A" w:rsidP="004B5D2A">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5.37</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5D2A" w:rsidRPr="009408E3" w14:paraId="12081F88" w14:textId="77777777" w:rsidTr="00316738">
        <w:trPr>
          <w:trHeight w:val="166"/>
          <w:tblHeader/>
          <w:jc w:val="center"/>
        </w:trPr>
        <w:tc>
          <w:tcPr>
            <w:tcW w:w="3440" w:type="dxa"/>
          </w:tcPr>
          <w:p w14:paraId="3C07C54E"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11291423"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6FF62B2C"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51E33A7C"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Tolerance</w:t>
            </w:r>
          </w:p>
          <w:p w14:paraId="1547787F"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71E6649E"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Power class 3</w:t>
            </w:r>
          </w:p>
          <w:p w14:paraId="2EAF025A"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0AFA0167"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Tolerance</w:t>
            </w:r>
          </w:p>
          <w:p w14:paraId="34148391"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w:t>
            </w:r>
          </w:p>
        </w:tc>
      </w:tr>
      <w:tr w:rsidR="004B5D2A" w:rsidRPr="009408E3" w14:paraId="70966F6C" w14:textId="77777777" w:rsidTr="00316738">
        <w:trPr>
          <w:trHeight w:val="166"/>
          <w:jc w:val="center"/>
        </w:trPr>
        <w:tc>
          <w:tcPr>
            <w:tcW w:w="3440" w:type="dxa"/>
          </w:tcPr>
          <w:p w14:paraId="5CAE4D51" w14:textId="77777777" w:rsidR="004B5D2A" w:rsidRPr="009408E3" w:rsidRDefault="004B5D2A" w:rsidP="00316738">
            <w:pPr>
              <w:keepNext/>
              <w:keepLines/>
              <w:spacing w:after="0"/>
              <w:jc w:val="center"/>
              <w:rPr>
                <w:rFonts w:ascii="Arial" w:eastAsia="DengXian" w:hAnsi="Arial"/>
                <w:sz w:val="18"/>
              </w:rPr>
            </w:pPr>
            <w:r>
              <w:rPr>
                <w:rFonts w:ascii="Arial" w:eastAsia="DengXian" w:hAnsi="Arial"/>
                <w:sz w:val="18"/>
                <w:lang w:eastAsia="fi-FI"/>
              </w:rPr>
              <w:t>DC_28</w:t>
            </w:r>
            <w:r w:rsidRPr="009408E3">
              <w:rPr>
                <w:rFonts w:ascii="Arial" w:eastAsia="DengXian" w:hAnsi="Arial"/>
                <w:sz w:val="18"/>
                <w:lang w:eastAsia="fi-FI"/>
              </w:rPr>
              <w:t>A_n</w:t>
            </w:r>
            <w:r>
              <w:rPr>
                <w:rFonts w:ascii="Arial" w:eastAsia="DengXian" w:hAnsi="Arial"/>
                <w:sz w:val="18"/>
                <w:lang w:eastAsia="fi-FI"/>
              </w:rPr>
              <w:t>41</w:t>
            </w:r>
            <w:r w:rsidRPr="009408E3">
              <w:rPr>
                <w:rFonts w:ascii="Arial" w:eastAsia="DengXian" w:hAnsi="Arial"/>
                <w:sz w:val="18"/>
                <w:lang w:eastAsia="fi-FI"/>
              </w:rPr>
              <w:t>A</w:t>
            </w:r>
          </w:p>
        </w:tc>
        <w:tc>
          <w:tcPr>
            <w:tcW w:w="1578" w:type="dxa"/>
          </w:tcPr>
          <w:p w14:paraId="25D8FD03"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lang w:eastAsia="zh-CN"/>
              </w:rPr>
              <w:t>26</w:t>
            </w:r>
            <w:r>
              <w:rPr>
                <w:rFonts w:ascii="Arial" w:eastAsia="DengXian" w:hAnsi="Arial"/>
                <w:sz w:val="18"/>
                <w:vertAlign w:val="superscript"/>
                <w:lang w:eastAsia="zh-CN"/>
              </w:rPr>
              <w:t>6</w:t>
            </w:r>
          </w:p>
        </w:tc>
        <w:tc>
          <w:tcPr>
            <w:tcW w:w="1481" w:type="dxa"/>
          </w:tcPr>
          <w:p w14:paraId="106F14BD" w14:textId="77777777" w:rsidR="004B5D2A" w:rsidRPr="009408E3" w:rsidRDefault="004B5D2A" w:rsidP="00316738">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107B566D"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66AF5D2D"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rPr>
              <w:t>+2/-3</w:t>
            </w:r>
          </w:p>
        </w:tc>
      </w:tr>
      <w:tr w:rsidR="004B5D2A" w:rsidRPr="009408E3" w14:paraId="523E2810" w14:textId="77777777" w:rsidTr="00316738">
        <w:trPr>
          <w:trHeight w:val="166"/>
          <w:jc w:val="center"/>
        </w:trPr>
        <w:tc>
          <w:tcPr>
            <w:tcW w:w="10039" w:type="dxa"/>
            <w:gridSpan w:val="5"/>
          </w:tcPr>
          <w:p w14:paraId="563D6789" w14:textId="77777777" w:rsidR="004B5D2A" w:rsidRPr="009408E3" w:rsidRDefault="004B5D2A" w:rsidP="00316738">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0CB9E2CA" w14:textId="77777777" w:rsidR="004B5D2A" w:rsidRPr="009408E3" w:rsidRDefault="004B5D2A" w:rsidP="00316738">
            <w:pPr>
              <w:keepNext/>
              <w:keepLines/>
              <w:spacing w:after="0"/>
              <w:ind w:left="851" w:hanging="851"/>
              <w:rPr>
                <w:rFonts w:ascii="Arial" w:eastAsia="DengXian" w:hAnsi="Arial"/>
                <w:sz w:val="18"/>
              </w:rPr>
            </w:pPr>
          </w:p>
        </w:tc>
      </w:tr>
    </w:tbl>
    <w:p w14:paraId="3593CEFF" w14:textId="5C21EA61" w:rsidR="004B5D2A" w:rsidRPr="009408E3" w:rsidRDefault="004B5D2A" w:rsidP="004B5D2A">
      <w:pPr>
        <w:keepNext/>
        <w:keepLines/>
        <w:spacing w:before="120"/>
        <w:ind w:left="1418" w:hanging="1418"/>
        <w:outlineLvl w:val="3"/>
        <w:rPr>
          <w:rFonts w:ascii="Arial" w:eastAsia="DengXian" w:hAnsi="Arial"/>
          <w:sz w:val="24"/>
          <w:lang w:eastAsia="zh-CN"/>
        </w:rPr>
      </w:pPr>
      <w:bookmarkStart w:id="1889" w:name="_Toc129004377"/>
      <w:r>
        <w:rPr>
          <w:rFonts w:ascii="Arial" w:eastAsia="DengXian" w:hAnsi="Arial"/>
          <w:sz w:val="24"/>
          <w:lang w:eastAsia="zh-CN"/>
        </w:rPr>
        <w:t>5.37</w:t>
      </w:r>
      <w:r w:rsidRPr="009408E3">
        <w:rPr>
          <w:rFonts w:ascii="Arial" w:eastAsia="DengXian" w:hAnsi="Arial"/>
          <w:sz w:val="24"/>
          <w:lang w:eastAsia="zh-CN"/>
        </w:rPr>
        <w:t>.3</w:t>
      </w:r>
      <w:r w:rsidRPr="009408E3">
        <w:rPr>
          <w:rFonts w:ascii="Arial" w:eastAsia="DengXian" w:hAnsi="Arial"/>
          <w:sz w:val="24"/>
          <w:lang w:eastAsia="zh-CN"/>
        </w:rPr>
        <w:tab/>
        <w:t>REFSENS requirements for DC</w:t>
      </w:r>
      <w:bookmarkEnd w:id="1889"/>
    </w:p>
    <w:p w14:paraId="0278D6AC" w14:textId="77777777" w:rsidR="004B5D2A" w:rsidRPr="009408E3" w:rsidRDefault="004B5D2A" w:rsidP="004B5D2A">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70D02347" w14:textId="77777777" w:rsidR="004B5D2A" w:rsidRPr="00BF62E5"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harmonic issue</w:t>
      </w:r>
    </w:p>
    <w:p w14:paraId="7BE64DBB" w14:textId="77777777" w:rsidR="004B5D2A"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harmonic missing issue</w:t>
      </w:r>
    </w:p>
    <w:p w14:paraId="4D410847" w14:textId="77777777" w:rsidR="004B5D2A"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w:t>
      </w:r>
      <w:r w:rsidRPr="00BF62E5">
        <w:rPr>
          <w:rFonts w:eastAsia="MS Mincho"/>
          <w:kern w:val="2"/>
          <w:lang w:val="en-US" w:eastAsia="ko-KR"/>
        </w:rPr>
        <w:t xml:space="preserve"> IMD </w:t>
      </w:r>
      <w:r>
        <w:rPr>
          <w:rFonts w:eastAsia="MS Mincho"/>
          <w:kern w:val="2"/>
          <w:lang w:val="en-US" w:eastAsia="ko-KR"/>
        </w:rPr>
        <w:t>of dual UL fall into Rx frequencies of B28</w:t>
      </w:r>
      <w:r w:rsidRPr="00BF62E5">
        <w:rPr>
          <w:rFonts w:eastAsia="MS Mincho"/>
          <w:kern w:val="2"/>
          <w:lang w:val="en-US" w:eastAsia="zh-CN"/>
        </w:rPr>
        <w:t>.</w:t>
      </w:r>
    </w:p>
    <w:p w14:paraId="52E763AF" w14:textId="77777777" w:rsidR="004B5D2A" w:rsidRPr="00C44EB9"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cross band isolation interference.</w:t>
      </w:r>
    </w:p>
    <w:p w14:paraId="11E80CE4" w14:textId="77777777" w:rsidR="004B5D2A" w:rsidRDefault="004B5D2A" w:rsidP="004B5D2A">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0E4331EA" w14:textId="77777777" w:rsidR="004B5D2A" w:rsidRPr="008F5D21" w:rsidRDefault="004B5D2A" w:rsidP="004B5D2A">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lastRenderedPageBreak/>
        <w:t>Thus, no</w:t>
      </w:r>
      <w:r w:rsidRPr="008F5D21">
        <w:rPr>
          <w:rFonts w:eastAsia="MS Mincho"/>
          <w:lang w:eastAsia="zh-TW"/>
        </w:rPr>
        <w:t xml:space="preserve"> </w:t>
      </w:r>
      <w:r>
        <w:rPr>
          <w:rFonts w:eastAsia="MS Mincho"/>
          <w:lang w:eastAsia="zh-TW"/>
        </w:rPr>
        <w:t>PC2 MSD needs to be defined.</w:t>
      </w:r>
    </w:p>
    <w:p w14:paraId="42DEA27E" w14:textId="77777777" w:rsidR="004B5D2A" w:rsidRPr="008F5D21" w:rsidRDefault="004B5D2A" w:rsidP="004B5D2A">
      <w:pPr>
        <w:widowControl w:val="0"/>
        <w:spacing w:after="0"/>
        <w:rPr>
          <w:rFonts w:eastAsia="MS Mincho"/>
          <w:color w:val="FF0000"/>
          <w:kern w:val="2"/>
          <w:lang w:eastAsia="zh-CN"/>
        </w:rPr>
      </w:pPr>
    </w:p>
    <w:p w14:paraId="720C965C" w14:textId="737C87C9" w:rsidR="004B5D2A" w:rsidRPr="009408E3" w:rsidRDefault="004B5D2A" w:rsidP="004B5D2A">
      <w:pPr>
        <w:keepNext/>
        <w:keepLines/>
        <w:spacing w:before="120"/>
        <w:ind w:left="1418" w:hanging="1418"/>
        <w:outlineLvl w:val="3"/>
        <w:rPr>
          <w:rFonts w:ascii="Arial" w:eastAsia="DengXian" w:hAnsi="Arial"/>
          <w:sz w:val="24"/>
          <w:lang w:eastAsia="zh-CN"/>
        </w:rPr>
      </w:pPr>
      <w:bookmarkStart w:id="1890" w:name="_Toc129004378"/>
      <w:r>
        <w:rPr>
          <w:rFonts w:ascii="Arial" w:eastAsia="DengXian" w:hAnsi="Arial"/>
          <w:sz w:val="24"/>
        </w:rPr>
        <w:t>5.37</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bookmarkEnd w:id="1890"/>
    </w:p>
    <w:p w14:paraId="67F13869" w14:textId="77777777" w:rsidR="004B5D2A" w:rsidRPr="0028365A" w:rsidRDefault="004B5D2A" w:rsidP="004B5D2A">
      <w:pPr>
        <w:rPr>
          <w:rFonts w:eastAsia="DengXian"/>
          <w:lang w:eastAsia="ja-JP"/>
        </w:rPr>
      </w:pPr>
      <w:r w:rsidRPr="009408E3">
        <w:rPr>
          <w:rFonts w:eastAsia="DengXian"/>
          <w:lang w:eastAsia="ja-JP"/>
        </w:rPr>
        <w:t>There is no change by comparing to the values for PC3 DC.</w:t>
      </w:r>
    </w:p>
    <w:p w14:paraId="7E2EC355" w14:textId="3B74B83F" w:rsidR="004B5D2A" w:rsidRPr="009408E3" w:rsidRDefault="004B5D2A" w:rsidP="004B5D2A">
      <w:pPr>
        <w:keepNext/>
        <w:keepLines/>
        <w:spacing w:before="120"/>
        <w:ind w:left="1134" w:hanging="1134"/>
        <w:outlineLvl w:val="2"/>
        <w:rPr>
          <w:rFonts w:ascii="Arial" w:eastAsia="MS Mincho" w:hAnsi="Arial"/>
          <w:sz w:val="28"/>
          <w:lang w:eastAsia="ja-JP"/>
        </w:rPr>
      </w:pPr>
      <w:r>
        <w:rPr>
          <w:rFonts w:ascii="Arial" w:eastAsia="DengXian" w:hAnsi="Arial"/>
          <w:sz w:val="28"/>
        </w:rPr>
        <w:t>5.38</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28</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77</w:t>
      </w:r>
    </w:p>
    <w:p w14:paraId="6308877E" w14:textId="7EF5B582" w:rsidR="004B5D2A" w:rsidRPr="009408E3" w:rsidRDefault="004B5D2A" w:rsidP="004B5D2A">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5.38</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5942D11A" w14:textId="77777777" w:rsidR="004B5D2A" w:rsidRPr="009408E3" w:rsidRDefault="004B5D2A" w:rsidP="004B5D2A">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735CB499" w14:textId="6291ECE5" w:rsidR="004B5D2A" w:rsidRPr="009408E3" w:rsidRDefault="004B5D2A" w:rsidP="004B5D2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5.38</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46894FD6" w14:textId="407B6CC1" w:rsidR="004B5D2A" w:rsidRPr="009408E3" w:rsidRDefault="004B5D2A" w:rsidP="004B5D2A">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5.38</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5D2A" w:rsidRPr="009408E3" w14:paraId="1B60E969" w14:textId="77777777" w:rsidTr="00316738">
        <w:trPr>
          <w:trHeight w:val="166"/>
          <w:tblHeader/>
          <w:jc w:val="center"/>
        </w:trPr>
        <w:tc>
          <w:tcPr>
            <w:tcW w:w="3440" w:type="dxa"/>
          </w:tcPr>
          <w:p w14:paraId="1CC8A122"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57DA4767"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6BF22124"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42EE6368"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Tolerance</w:t>
            </w:r>
          </w:p>
          <w:p w14:paraId="4E68540A"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136CD382"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Power class 3</w:t>
            </w:r>
          </w:p>
          <w:p w14:paraId="50FAEDD4"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4582C26B"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Tolerance</w:t>
            </w:r>
          </w:p>
          <w:p w14:paraId="44696BFF" w14:textId="77777777" w:rsidR="004B5D2A" w:rsidRPr="009408E3" w:rsidRDefault="004B5D2A" w:rsidP="00316738">
            <w:pPr>
              <w:keepNext/>
              <w:keepLines/>
              <w:spacing w:after="0"/>
              <w:jc w:val="center"/>
              <w:rPr>
                <w:rFonts w:ascii="Arial" w:eastAsia="DengXian" w:hAnsi="Arial"/>
                <w:b/>
                <w:sz w:val="18"/>
              </w:rPr>
            </w:pPr>
            <w:r w:rsidRPr="009408E3">
              <w:rPr>
                <w:rFonts w:ascii="Arial" w:eastAsia="DengXian" w:hAnsi="Arial"/>
                <w:b/>
                <w:sz w:val="18"/>
              </w:rPr>
              <w:t>(dB)</w:t>
            </w:r>
          </w:p>
        </w:tc>
      </w:tr>
      <w:tr w:rsidR="004B5D2A" w:rsidRPr="009408E3" w14:paraId="4BAEBEB9" w14:textId="77777777" w:rsidTr="00316738">
        <w:trPr>
          <w:trHeight w:val="166"/>
          <w:jc w:val="center"/>
        </w:trPr>
        <w:tc>
          <w:tcPr>
            <w:tcW w:w="3440" w:type="dxa"/>
          </w:tcPr>
          <w:p w14:paraId="6FE71777" w14:textId="77777777" w:rsidR="004B5D2A" w:rsidRPr="009408E3" w:rsidRDefault="004B5D2A" w:rsidP="00316738">
            <w:pPr>
              <w:keepNext/>
              <w:keepLines/>
              <w:spacing w:after="0"/>
              <w:jc w:val="center"/>
              <w:rPr>
                <w:rFonts w:ascii="Arial" w:eastAsia="DengXian" w:hAnsi="Arial"/>
                <w:sz w:val="18"/>
              </w:rPr>
            </w:pPr>
            <w:r>
              <w:rPr>
                <w:rFonts w:ascii="Arial" w:eastAsia="DengXian" w:hAnsi="Arial"/>
                <w:sz w:val="18"/>
                <w:lang w:eastAsia="fi-FI"/>
              </w:rPr>
              <w:t>DC_28</w:t>
            </w:r>
            <w:r w:rsidRPr="009408E3">
              <w:rPr>
                <w:rFonts w:ascii="Arial" w:eastAsia="DengXian" w:hAnsi="Arial"/>
                <w:sz w:val="18"/>
                <w:lang w:eastAsia="fi-FI"/>
              </w:rPr>
              <w:t>A_n</w:t>
            </w:r>
            <w:r>
              <w:rPr>
                <w:rFonts w:ascii="Arial" w:eastAsia="DengXian" w:hAnsi="Arial"/>
                <w:sz w:val="18"/>
                <w:lang w:eastAsia="fi-FI"/>
              </w:rPr>
              <w:t>77</w:t>
            </w:r>
            <w:r w:rsidRPr="009408E3">
              <w:rPr>
                <w:rFonts w:ascii="Arial" w:eastAsia="DengXian" w:hAnsi="Arial"/>
                <w:sz w:val="18"/>
                <w:lang w:eastAsia="fi-FI"/>
              </w:rPr>
              <w:t>A</w:t>
            </w:r>
          </w:p>
        </w:tc>
        <w:tc>
          <w:tcPr>
            <w:tcW w:w="1578" w:type="dxa"/>
          </w:tcPr>
          <w:p w14:paraId="0F7C2486"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lang w:eastAsia="zh-CN"/>
              </w:rPr>
              <w:t>26</w:t>
            </w:r>
            <w:r>
              <w:rPr>
                <w:rFonts w:ascii="Arial" w:eastAsia="DengXian" w:hAnsi="Arial"/>
                <w:sz w:val="18"/>
                <w:vertAlign w:val="superscript"/>
                <w:lang w:eastAsia="zh-CN"/>
              </w:rPr>
              <w:t>6</w:t>
            </w:r>
          </w:p>
        </w:tc>
        <w:tc>
          <w:tcPr>
            <w:tcW w:w="1481" w:type="dxa"/>
          </w:tcPr>
          <w:p w14:paraId="2891D890" w14:textId="77777777" w:rsidR="004B5D2A" w:rsidRPr="009408E3" w:rsidRDefault="004B5D2A" w:rsidP="00316738">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7E2DC268"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3C881587" w14:textId="77777777" w:rsidR="004B5D2A" w:rsidRPr="009408E3" w:rsidRDefault="004B5D2A" w:rsidP="00316738">
            <w:pPr>
              <w:keepNext/>
              <w:keepLines/>
              <w:spacing w:after="0"/>
              <w:jc w:val="center"/>
              <w:rPr>
                <w:rFonts w:ascii="Arial" w:eastAsia="DengXian" w:hAnsi="Arial"/>
                <w:sz w:val="18"/>
              </w:rPr>
            </w:pPr>
            <w:r w:rsidRPr="009408E3">
              <w:rPr>
                <w:rFonts w:ascii="Arial" w:eastAsia="DengXian" w:hAnsi="Arial"/>
                <w:sz w:val="18"/>
              </w:rPr>
              <w:t>+2/-3</w:t>
            </w:r>
          </w:p>
        </w:tc>
      </w:tr>
      <w:tr w:rsidR="004B5D2A" w:rsidRPr="009408E3" w14:paraId="552250F1" w14:textId="77777777" w:rsidTr="00316738">
        <w:trPr>
          <w:trHeight w:val="166"/>
          <w:jc w:val="center"/>
        </w:trPr>
        <w:tc>
          <w:tcPr>
            <w:tcW w:w="10039" w:type="dxa"/>
            <w:gridSpan w:val="5"/>
          </w:tcPr>
          <w:p w14:paraId="09D7A184" w14:textId="77777777" w:rsidR="004B5D2A" w:rsidRPr="009408E3" w:rsidRDefault="004B5D2A" w:rsidP="00316738">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signaled separately by the UE.</w:t>
            </w:r>
          </w:p>
          <w:p w14:paraId="305C046B" w14:textId="77777777" w:rsidR="004B5D2A" w:rsidRPr="009408E3" w:rsidRDefault="004B5D2A" w:rsidP="00316738">
            <w:pPr>
              <w:keepNext/>
              <w:keepLines/>
              <w:spacing w:after="0"/>
              <w:ind w:left="851" w:hanging="851"/>
              <w:rPr>
                <w:rFonts w:ascii="Arial" w:eastAsia="DengXian" w:hAnsi="Arial"/>
                <w:sz w:val="18"/>
              </w:rPr>
            </w:pPr>
          </w:p>
        </w:tc>
      </w:tr>
    </w:tbl>
    <w:p w14:paraId="2087FFC0" w14:textId="116B315E" w:rsidR="004B5D2A" w:rsidRPr="009408E3" w:rsidRDefault="004B5D2A" w:rsidP="004B5D2A">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5.38</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1C6B2632" w14:textId="77777777" w:rsidR="004B5D2A" w:rsidRPr="009408E3" w:rsidRDefault="004B5D2A" w:rsidP="004B5D2A">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55A4FD8A" w14:textId="77777777" w:rsidR="004B5D2A" w:rsidRPr="00BF62E5"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The 5</w:t>
      </w:r>
      <w:r w:rsidRPr="00BF62E5">
        <w:rPr>
          <w:rFonts w:eastAsia="MS Mincho"/>
          <w:kern w:val="2"/>
          <w:vertAlign w:val="superscript"/>
          <w:lang w:val="en-US" w:eastAsia="zh-CN"/>
        </w:rPr>
        <w:t>th</w:t>
      </w:r>
      <w:r>
        <w:rPr>
          <w:rFonts w:eastAsia="MS Mincho"/>
          <w:kern w:val="2"/>
          <w:lang w:val="en-US" w:eastAsia="zh-CN"/>
        </w:rPr>
        <w:t xml:space="preserve"> order harmonic of 28 fall into Rx frequencies of n77, but band 28 can only support PC3 so no need to introduce PC2 MSD due to harmonic.</w:t>
      </w:r>
    </w:p>
    <w:p w14:paraId="359F8BDF" w14:textId="77777777" w:rsidR="004B5D2A"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 xml:space="preserve">The </w:t>
      </w:r>
      <w:r>
        <w:rPr>
          <w:rFonts w:eastAsia="MS Mincho"/>
          <w:kern w:val="2"/>
          <w:lang w:val="en-US" w:eastAsia="zh-CN"/>
        </w:rPr>
        <w:t>5th</w:t>
      </w:r>
      <w:r w:rsidRPr="00BF62E5">
        <w:rPr>
          <w:rFonts w:eastAsia="MS Mincho"/>
          <w:kern w:val="2"/>
          <w:lang w:val="en-US" w:eastAsia="zh-CN"/>
        </w:rPr>
        <w:t xml:space="preserve"> </w:t>
      </w:r>
      <w:r w:rsidRPr="00BF62E5">
        <w:rPr>
          <w:rFonts w:eastAsia="DengXian"/>
        </w:rPr>
        <w:t>harmonic mixing</w:t>
      </w:r>
      <w:r w:rsidRPr="00BF62E5">
        <w:rPr>
          <w:rFonts w:eastAsia="MS Mincho"/>
          <w:kern w:val="2"/>
          <w:lang w:val="en-US" w:eastAsia="zh-CN"/>
        </w:rPr>
        <w:t xml:space="preserve"> fall</w:t>
      </w:r>
      <w:r>
        <w:rPr>
          <w:rFonts w:eastAsia="MS Mincho"/>
          <w:kern w:val="2"/>
          <w:lang w:val="en-US" w:eastAsia="zh-CN"/>
        </w:rPr>
        <w:t>s into Rx frequencies of band 28</w:t>
      </w:r>
      <w:r w:rsidRPr="00BF62E5">
        <w:rPr>
          <w:rFonts w:eastAsia="MS Mincho"/>
          <w:kern w:val="2"/>
          <w:lang w:val="en-US" w:eastAsia="zh-CN"/>
        </w:rPr>
        <w:t>.</w:t>
      </w:r>
    </w:p>
    <w:p w14:paraId="44C5C3B3" w14:textId="77777777" w:rsidR="004B5D2A"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zh-CN"/>
        </w:rPr>
        <w:t>The 5</w:t>
      </w:r>
      <w:r w:rsidRPr="00BF62E5">
        <w:rPr>
          <w:rFonts w:eastAsia="MS Mincho"/>
          <w:kern w:val="2"/>
          <w:vertAlign w:val="superscript"/>
          <w:lang w:val="en-US" w:eastAsia="zh-CN"/>
        </w:rPr>
        <w:t>th</w:t>
      </w:r>
      <w:r w:rsidRPr="00BF62E5">
        <w:rPr>
          <w:rFonts w:eastAsia="MS Mincho"/>
          <w:kern w:val="2"/>
          <w:lang w:val="en-US" w:eastAsia="zh-CN"/>
        </w:rPr>
        <w:t xml:space="preserve"> </w:t>
      </w:r>
      <w:r w:rsidRPr="00BF62E5">
        <w:rPr>
          <w:rFonts w:eastAsia="MS Mincho"/>
          <w:kern w:val="2"/>
          <w:lang w:val="en-US" w:eastAsia="ko-KR"/>
        </w:rPr>
        <w:t xml:space="preserve">order IMD </w:t>
      </w:r>
      <w:r>
        <w:rPr>
          <w:rFonts w:eastAsia="MS Mincho"/>
          <w:kern w:val="2"/>
          <w:lang w:val="en-US" w:eastAsia="ko-KR"/>
        </w:rPr>
        <w:t>fall into Rx frequencies of n28</w:t>
      </w:r>
      <w:r w:rsidRPr="00BF62E5">
        <w:rPr>
          <w:rFonts w:eastAsia="MS Mincho"/>
          <w:kern w:val="2"/>
          <w:lang w:val="en-US" w:eastAsia="zh-CN"/>
        </w:rPr>
        <w:t>.</w:t>
      </w:r>
    </w:p>
    <w:p w14:paraId="71F19420" w14:textId="77777777" w:rsidR="004B5D2A" w:rsidRPr="00C44EB9"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cross band isolation interference.</w:t>
      </w:r>
    </w:p>
    <w:p w14:paraId="5BCC7141" w14:textId="77777777" w:rsidR="004B5D2A" w:rsidRDefault="004B5D2A" w:rsidP="004B5D2A">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4D21BE87" w14:textId="77777777" w:rsidR="004B5D2A" w:rsidRPr="008F5D21" w:rsidRDefault="004B5D2A" w:rsidP="004B5D2A">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New PC2 MSDs</w:t>
      </w:r>
      <w:r w:rsidRPr="008F5D21">
        <w:rPr>
          <w:rFonts w:eastAsia="MS Mincho"/>
          <w:lang w:eastAsia="zh-TW"/>
        </w:rPr>
        <w:t xml:space="preserve"> are defined in </w:t>
      </w:r>
      <w:r>
        <w:rPr>
          <w:rFonts w:eastAsia="MS Mincho"/>
          <w:lang w:eastAsia="zh-TW"/>
        </w:rPr>
        <w:t xml:space="preserve">the </w:t>
      </w:r>
      <w:r w:rsidRPr="008F5D21">
        <w:rPr>
          <w:rFonts w:eastAsia="MS Mincho"/>
          <w:lang w:eastAsia="zh-TW"/>
        </w:rPr>
        <w:t>following table</w:t>
      </w:r>
      <w:r>
        <w:rPr>
          <w:rFonts w:eastAsia="MS Mincho"/>
          <w:lang w:eastAsia="zh-TW"/>
        </w:rPr>
        <w:t>s</w:t>
      </w:r>
      <w:r w:rsidRPr="008F5D21">
        <w:rPr>
          <w:rFonts w:eastAsia="MS Mincho"/>
          <w:lang w:eastAsia="zh-TW"/>
        </w:rPr>
        <w:t>.</w:t>
      </w:r>
    </w:p>
    <w:p w14:paraId="22971ACF" w14:textId="77777777" w:rsidR="004B5D2A" w:rsidRPr="008F5D21" w:rsidRDefault="004B5D2A" w:rsidP="004B5D2A">
      <w:pPr>
        <w:widowControl w:val="0"/>
        <w:spacing w:after="0"/>
        <w:rPr>
          <w:rFonts w:eastAsia="MS Mincho"/>
          <w:color w:val="FF0000"/>
          <w:kern w:val="2"/>
          <w:lang w:eastAsia="zh-CN"/>
        </w:rPr>
      </w:pPr>
    </w:p>
    <w:p w14:paraId="19EC41E8" w14:textId="4F3FB073" w:rsidR="004B5D2A" w:rsidRPr="006F7EAF" w:rsidRDefault="004B5D2A" w:rsidP="004B5D2A">
      <w:pPr>
        <w:jc w:val="center"/>
        <w:rPr>
          <w:rFonts w:ascii="Arial" w:hAnsi="Arial" w:cs="Arial"/>
          <w:b/>
          <w:lang w:val="x-none"/>
        </w:rPr>
      </w:pPr>
      <w:r w:rsidRPr="006F7EAF">
        <w:rPr>
          <w:rFonts w:ascii="Arial" w:hAnsi="Arial" w:cs="Arial"/>
          <w:b/>
          <w:lang w:val="x-none"/>
        </w:rPr>
        <w:t xml:space="preserve">Table </w:t>
      </w:r>
      <w:r>
        <w:rPr>
          <w:rFonts w:ascii="Arial" w:hAnsi="Arial" w:cs="Arial"/>
          <w:b/>
          <w:lang w:val="x-none"/>
        </w:rPr>
        <w:t>5.38</w:t>
      </w:r>
      <w:r w:rsidRPr="006F7EAF">
        <w:rPr>
          <w:rFonts w:ascii="Arial" w:hAnsi="Arial" w:cs="Arial"/>
          <w:b/>
          <w:lang w:val="x-none"/>
        </w:rPr>
        <w:t>.3-1: Reference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15"/>
        <w:gridCol w:w="815"/>
        <w:gridCol w:w="650"/>
        <w:gridCol w:w="732"/>
        <w:gridCol w:w="732"/>
        <w:gridCol w:w="732"/>
        <w:gridCol w:w="732"/>
        <w:gridCol w:w="732"/>
        <w:gridCol w:w="732"/>
        <w:gridCol w:w="732"/>
        <w:gridCol w:w="732"/>
        <w:gridCol w:w="732"/>
        <w:gridCol w:w="765"/>
      </w:tblGrid>
      <w:tr w:rsidR="004B5D2A" w14:paraId="4D1B01D0" w14:textId="77777777" w:rsidTr="0031673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7A9186E" w14:textId="77777777" w:rsidR="004B5D2A" w:rsidRDefault="004B5D2A" w:rsidP="00316738">
            <w:pPr>
              <w:pStyle w:val="TAH"/>
            </w:pPr>
            <w:r>
              <w:t xml:space="preserve">E-UTRA or NR Band / Channel bandwidth of the </w:t>
            </w:r>
            <w:r>
              <w:rPr>
                <w:lang w:eastAsia="zh-CN"/>
              </w:rPr>
              <w:t>affected DL</w:t>
            </w:r>
            <w:r>
              <w:t xml:space="preserve"> band / MSD</w:t>
            </w:r>
          </w:p>
        </w:tc>
      </w:tr>
      <w:tr w:rsidR="004B5D2A" w14:paraId="0611A2D6"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202157D7" w14:textId="77777777" w:rsidR="004B5D2A" w:rsidRDefault="004B5D2A" w:rsidP="0031673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3A338D53" w14:textId="77777777" w:rsidR="004B5D2A" w:rsidRDefault="004B5D2A" w:rsidP="0031673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66C18829" w14:textId="77777777" w:rsidR="004B5D2A" w:rsidRDefault="004B5D2A" w:rsidP="00316738">
            <w:pPr>
              <w:pStyle w:val="TAH"/>
            </w:pPr>
            <w:r>
              <w:t>5</w:t>
            </w:r>
          </w:p>
          <w:p w14:paraId="29917306" w14:textId="77777777" w:rsidR="004B5D2A" w:rsidRDefault="004B5D2A" w:rsidP="00316738">
            <w:pPr>
              <w:pStyle w:val="TAH"/>
            </w:pPr>
            <w:r>
              <w:t>MHz</w:t>
            </w:r>
          </w:p>
          <w:p w14:paraId="4BF676C2"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936D88D" w14:textId="77777777" w:rsidR="004B5D2A" w:rsidRDefault="004B5D2A" w:rsidP="00316738">
            <w:pPr>
              <w:pStyle w:val="TAH"/>
            </w:pPr>
            <w:r>
              <w:t>10 MHz</w:t>
            </w:r>
          </w:p>
          <w:p w14:paraId="581E7E86"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4E8CAB3" w14:textId="77777777" w:rsidR="004B5D2A" w:rsidRDefault="004B5D2A" w:rsidP="00316738">
            <w:pPr>
              <w:pStyle w:val="TAH"/>
            </w:pPr>
            <w:r>
              <w:t>15 MHz</w:t>
            </w:r>
          </w:p>
          <w:p w14:paraId="11B4FDB6"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775E9EF" w14:textId="77777777" w:rsidR="004B5D2A" w:rsidRDefault="004B5D2A" w:rsidP="00316738">
            <w:pPr>
              <w:pStyle w:val="TAH"/>
            </w:pPr>
            <w:r>
              <w:t>20 MHz</w:t>
            </w:r>
          </w:p>
          <w:p w14:paraId="319C6638"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80A3780" w14:textId="77777777" w:rsidR="004B5D2A" w:rsidRDefault="004B5D2A" w:rsidP="00316738">
            <w:pPr>
              <w:pStyle w:val="TAH"/>
            </w:pPr>
            <w:r>
              <w:t>25 MHz</w:t>
            </w:r>
          </w:p>
          <w:p w14:paraId="1B001C71"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E4FE6F3" w14:textId="77777777" w:rsidR="004B5D2A" w:rsidRDefault="004B5D2A" w:rsidP="00316738">
            <w:pPr>
              <w:pStyle w:val="TAH"/>
            </w:pPr>
            <w:r>
              <w:t>40 MHz</w:t>
            </w:r>
          </w:p>
          <w:p w14:paraId="0A5BF88F"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055B383B" w14:textId="77777777" w:rsidR="004B5D2A" w:rsidRDefault="004B5D2A" w:rsidP="00316738">
            <w:pPr>
              <w:pStyle w:val="TAH"/>
            </w:pPr>
            <w:r>
              <w:t>50 MHz</w:t>
            </w:r>
          </w:p>
          <w:p w14:paraId="1788DE57"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8C67E34" w14:textId="77777777" w:rsidR="004B5D2A" w:rsidRDefault="004B5D2A" w:rsidP="00316738">
            <w:pPr>
              <w:pStyle w:val="TAH"/>
            </w:pPr>
            <w:r>
              <w:t>60 MHz</w:t>
            </w:r>
          </w:p>
          <w:p w14:paraId="71E47F7B"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5FB95C8" w14:textId="77777777" w:rsidR="004B5D2A" w:rsidRDefault="004B5D2A" w:rsidP="00316738">
            <w:pPr>
              <w:pStyle w:val="TAH"/>
            </w:pPr>
            <w:r>
              <w:t>80 MHz</w:t>
            </w:r>
          </w:p>
          <w:p w14:paraId="7FADFC7C"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0BC114A" w14:textId="77777777" w:rsidR="004B5D2A" w:rsidRDefault="004B5D2A" w:rsidP="00316738">
            <w:pPr>
              <w:pStyle w:val="TAH"/>
            </w:pPr>
            <w:r>
              <w:t>90 MHz</w:t>
            </w:r>
          </w:p>
          <w:p w14:paraId="59F0219E"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C468D27" w14:textId="77777777" w:rsidR="004B5D2A" w:rsidRDefault="004B5D2A" w:rsidP="00316738">
            <w:pPr>
              <w:pStyle w:val="TAH"/>
            </w:pPr>
            <w:r>
              <w:t>100 MHz</w:t>
            </w:r>
          </w:p>
          <w:p w14:paraId="69A1FA71" w14:textId="77777777" w:rsidR="004B5D2A" w:rsidRDefault="004B5D2A" w:rsidP="00316738">
            <w:pPr>
              <w:pStyle w:val="TAH"/>
            </w:pPr>
            <w:r>
              <w:t>(dB)</w:t>
            </w:r>
          </w:p>
        </w:tc>
      </w:tr>
      <w:tr w:rsidR="004B5D2A" w14:paraId="5CE28DA2"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6DA0A0CA" w14:textId="77777777" w:rsidR="004B5D2A" w:rsidRPr="00EF5447" w:rsidRDefault="004B5D2A" w:rsidP="00316738">
            <w:pPr>
              <w:pStyle w:val="TAC"/>
            </w:pPr>
            <w:r>
              <w:t>n77</w:t>
            </w:r>
          </w:p>
        </w:tc>
        <w:tc>
          <w:tcPr>
            <w:tcW w:w="0" w:type="auto"/>
            <w:tcBorders>
              <w:top w:val="single" w:sz="3" w:space="0" w:color="auto"/>
              <w:left w:val="single" w:sz="3" w:space="0" w:color="auto"/>
              <w:bottom w:val="single" w:sz="3" w:space="0" w:color="auto"/>
              <w:right w:val="single" w:sz="3" w:space="0" w:color="auto"/>
            </w:tcBorders>
            <w:vAlign w:val="center"/>
          </w:tcPr>
          <w:p w14:paraId="4645564D" w14:textId="77777777" w:rsidR="004B5D2A" w:rsidRPr="00EF5447" w:rsidRDefault="004B5D2A" w:rsidP="00316738">
            <w:pPr>
              <w:pStyle w:val="TAC"/>
            </w:pPr>
            <w:r>
              <w:t>28</w:t>
            </w:r>
            <w:r>
              <w:rPr>
                <w:vertAlign w:val="superscript"/>
              </w:rPr>
              <w:t>1</w:t>
            </w:r>
          </w:p>
        </w:tc>
        <w:tc>
          <w:tcPr>
            <w:tcW w:w="0" w:type="auto"/>
            <w:tcBorders>
              <w:top w:val="single" w:sz="3" w:space="0" w:color="auto"/>
              <w:left w:val="single" w:sz="3" w:space="0" w:color="auto"/>
              <w:bottom w:val="single" w:sz="3" w:space="0" w:color="auto"/>
              <w:right w:val="single" w:sz="3" w:space="0" w:color="auto"/>
            </w:tcBorders>
            <w:vAlign w:val="center"/>
          </w:tcPr>
          <w:p w14:paraId="6D0C979E" w14:textId="77777777" w:rsidR="004B5D2A" w:rsidRPr="00626950" w:rsidRDefault="004B5D2A" w:rsidP="00316738">
            <w:pPr>
              <w:pStyle w:val="TAC"/>
            </w:pPr>
            <w:r>
              <w:t>31</w:t>
            </w:r>
          </w:p>
        </w:tc>
        <w:tc>
          <w:tcPr>
            <w:tcW w:w="0" w:type="auto"/>
            <w:tcBorders>
              <w:top w:val="single" w:sz="3" w:space="0" w:color="auto"/>
              <w:left w:val="single" w:sz="3" w:space="0" w:color="auto"/>
              <w:bottom w:val="single" w:sz="3" w:space="0" w:color="auto"/>
              <w:right w:val="single" w:sz="3" w:space="0" w:color="auto"/>
            </w:tcBorders>
            <w:vAlign w:val="center"/>
          </w:tcPr>
          <w:p w14:paraId="17218BD3" w14:textId="77777777" w:rsidR="004B5D2A" w:rsidRPr="00626950" w:rsidRDefault="004B5D2A" w:rsidP="00316738">
            <w:pPr>
              <w:pStyle w:val="TAC"/>
            </w:pPr>
            <w:r w:rsidRPr="00EF5447">
              <w:t>2</w:t>
            </w:r>
            <w:r>
              <w:t>8</w:t>
            </w:r>
          </w:p>
        </w:tc>
        <w:tc>
          <w:tcPr>
            <w:tcW w:w="0" w:type="auto"/>
            <w:tcBorders>
              <w:top w:val="single" w:sz="3" w:space="0" w:color="auto"/>
              <w:left w:val="single" w:sz="3" w:space="0" w:color="auto"/>
              <w:bottom w:val="single" w:sz="3" w:space="0" w:color="auto"/>
              <w:right w:val="single" w:sz="3" w:space="0" w:color="auto"/>
            </w:tcBorders>
            <w:vAlign w:val="center"/>
          </w:tcPr>
          <w:p w14:paraId="7CFDE834" w14:textId="77777777" w:rsidR="004B5D2A" w:rsidRPr="00626950" w:rsidRDefault="004B5D2A" w:rsidP="00316738">
            <w:pPr>
              <w:pStyle w:val="TAC"/>
            </w:pPr>
            <w:r w:rsidRPr="00EF5447">
              <w:t>2</w:t>
            </w:r>
            <w:r>
              <w:t>6</w:t>
            </w:r>
            <w:r w:rsidRPr="00EF5447">
              <w:t>.2</w:t>
            </w:r>
          </w:p>
        </w:tc>
        <w:tc>
          <w:tcPr>
            <w:tcW w:w="0" w:type="auto"/>
            <w:tcBorders>
              <w:top w:val="single" w:sz="3" w:space="0" w:color="auto"/>
              <w:left w:val="single" w:sz="3" w:space="0" w:color="auto"/>
              <w:bottom w:val="single" w:sz="3" w:space="0" w:color="auto"/>
              <w:right w:val="single" w:sz="3" w:space="0" w:color="auto"/>
            </w:tcBorders>
            <w:vAlign w:val="center"/>
          </w:tcPr>
          <w:p w14:paraId="33C208D4" w14:textId="77777777" w:rsidR="004B5D2A" w:rsidRPr="00626950" w:rsidRDefault="004B5D2A" w:rsidP="00316738">
            <w:pPr>
              <w:pStyle w:val="TAC"/>
              <w:rPr>
                <w:lang w:eastAsia="zh-CN"/>
              </w:rPr>
            </w:pPr>
            <w:r>
              <w:t>25</w:t>
            </w:r>
          </w:p>
        </w:tc>
        <w:tc>
          <w:tcPr>
            <w:tcW w:w="0" w:type="auto"/>
            <w:tcBorders>
              <w:top w:val="single" w:sz="3" w:space="0" w:color="auto"/>
              <w:left w:val="single" w:sz="3" w:space="0" w:color="auto"/>
              <w:bottom w:val="single" w:sz="3" w:space="0" w:color="auto"/>
              <w:right w:val="single" w:sz="3" w:space="0" w:color="auto"/>
            </w:tcBorders>
          </w:tcPr>
          <w:p w14:paraId="35D98342"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748D576F"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6D604312"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20F9EC39"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2EE802BA"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15BD6001"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1D18D650" w14:textId="77777777" w:rsidR="004B5D2A" w:rsidRDefault="004B5D2A" w:rsidP="00316738">
            <w:pPr>
              <w:pStyle w:val="TAC"/>
            </w:pPr>
          </w:p>
        </w:tc>
      </w:tr>
      <w:tr w:rsidR="004B5D2A" w14:paraId="79693871" w14:textId="77777777" w:rsidTr="0031673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vAlign w:val="center"/>
            <w:hideMark/>
          </w:tcPr>
          <w:p w14:paraId="7A606022" w14:textId="77777777" w:rsidR="004B5D2A" w:rsidRPr="00EF5447" w:rsidRDefault="004B5D2A" w:rsidP="00316738">
            <w:pPr>
              <w:pStyle w:val="TAN"/>
              <w:rPr>
                <w:snapToGrid w:val="0"/>
                <w:lang w:eastAsia="ja-JP"/>
              </w:rPr>
            </w:pPr>
            <w:r w:rsidRPr="00EF5447">
              <w:rPr>
                <w:lang w:eastAsia="ja-JP"/>
              </w:rPr>
              <w:t xml:space="preserve">NOTE </w:t>
            </w:r>
            <w:r>
              <w:t>1</w:t>
            </w:r>
            <w:r w:rsidRPr="00EF5447">
              <w:rPr>
                <w:lang w:eastAsia="ja-JP"/>
              </w:rPr>
              <w:t>:</w:t>
            </w:r>
            <w:r w:rsidRPr="00EF5447">
              <w:rPr>
                <w:lang w:eastAsia="ja-JP"/>
              </w:rPr>
              <w:tab/>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w14:anchorId="41C656C5">
                <v:shape id="_x0000_i1129" type="#_x0000_t75" style="width:78pt;height:15pt" o:ole="">
                  <v:imagedata r:id="rId17" o:title=""/>
                </v:shape>
                <o:OLEObject Type="Embed" ProgID="Equation.3" ShapeID="_x0000_i1129" DrawAspect="Content" ObjectID="_1761974806" r:id="rId26"/>
              </w:object>
            </w:r>
            <w:r w:rsidRPr="00EF5447">
              <w:rPr>
                <w:snapToGrid w:val="0"/>
                <w:lang w:eastAsia="ja-JP"/>
              </w:rPr>
              <w:t xml:space="preserve">  with </w:t>
            </w:r>
            <w:r w:rsidRPr="00EF5447">
              <w:rPr>
                <w:snapToGrid w:val="0"/>
                <w:position w:val="-10"/>
                <w:lang w:eastAsia="ja-JP"/>
              </w:rPr>
              <w:object w:dxaOrig="440" w:dyaOrig="360" w14:anchorId="70FB9277">
                <v:shape id="_x0000_i1130" type="#_x0000_t75" style="width:15pt;height:15pt" o:ole="">
                  <v:imagedata r:id="rId19" o:title=""/>
                </v:shape>
                <o:OLEObject Type="Embed" ProgID="Equation.3" ShapeID="_x0000_i1130" DrawAspect="Content" ObjectID="_1761974807" r:id="rId27"/>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p w14:paraId="5E54E1D9" w14:textId="77777777" w:rsidR="004B5D2A" w:rsidRPr="00FD747A" w:rsidRDefault="004B5D2A" w:rsidP="00316738">
            <w:pPr>
              <w:pStyle w:val="TAN"/>
              <w:rPr>
                <w:lang w:eastAsia="zh-CN"/>
              </w:rPr>
            </w:pPr>
          </w:p>
        </w:tc>
      </w:tr>
    </w:tbl>
    <w:p w14:paraId="54A7357F" w14:textId="77777777" w:rsidR="004B5D2A" w:rsidRDefault="004B5D2A" w:rsidP="004B5D2A">
      <w:pPr>
        <w:rPr>
          <w:rFonts w:eastAsiaTheme="minorEastAsia"/>
          <w:lang w:eastAsia="zh-CN"/>
        </w:rPr>
      </w:pPr>
    </w:p>
    <w:p w14:paraId="2DBC1916" w14:textId="77777777" w:rsidR="004B5D2A" w:rsidRPr="006F7EAF" w:rsidRDefault="004B5D2A" w:rsidP="004B5D2A">
      <w:pPr>
        <w:rPr>
          <w:rFonts w:eastAsiaTheme="minorEastAsia"/>
          <w:lang w:eastAsia="zh-CN"/>
        </w:rPr>
      </w:pPr>
      <w:r>
        <w:rPr>
          <w:rFonts w:eastAsiaTheme="minorEastAsia" w:hint="eastAsia"/>
          <w:lang w:eastAsia="zh-CN"/>
        </w:rPr>
        <w:t>N</w:t>
      </w:r>
      <w:r>
        <w:rPr>
          <w:rFonts w:eastAsiaTheme="minorEastAsia"/>
          <w:lang w:eastAsia="zh-CN"/>
        </w:rPr>
        <w:t>ote: The Uplink configuration for reference sensitivity exception table is omitted here which is the same as for PC3.</w:t>
      </w:r>
    </w:p>
    <w:p w14:paraId="241B3391" w14:textId="79BF9477" w:rsidR="004B5D2A" w:rsidRPr="00EF5447" w:rsidRDefault="004B5D2A" w:rsidP="004B5D2A">
      <w:pPr>
        <w:pStyle w:val="TH"/>
      </w:pPr>
      <w:r w:rsidRPr="007426DC">
        <w:rPr>
          <w:rFonts w:cs="Arial"/>
        </w:rPr>
        <w:t>Ta</w:t>
      </w:r>
      <w:r w:rsidRPr="00A838D0">
        <w:rPr>
          <w:rFonts w:cs="Arial"/>
        </w:rPr>
        <w:t xml:space="preserve">ble </w:t>
      </w:r>
      <w:r>
        <w:rPr>
          <w:rFonts w:cs="Arial"/>
          <w:lang w:eastAsia="zh-CN"/>
        </w:rPr>
        <w:t>5.38.3-2</w:t>
      </w:r>
      <w:r w:rsidRPr="00A838D0">
        <w:rPr>
          <w:rFonts w:cs="Arial"/>
          <w:lang w:eastAsia="zh-CN"/>
        </w:rPr>
        <w:t>:</w:t>
      </w:r>
      <w:r>
        <w:rPr>
          <w:rFonts w:cs="Arial"/>
          <w:b w:val="0"/>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4B5D2A" w:rsidRPr="00FD747A" w14:paraId="0EE1DFB9" w14:textId="77777777" w:rsidTr="00316738">
        <w:trPr>
          <w:trHeight w:val="187"/>
          <w:tblHeader/>
          <w:jc w:val="center"/>
        </w:trPr>
        <w:tc>
          <w:tcPr>
            <w:tcW w:w="7927" w:type="dxa"/>
            <w:gridSpan w:val="8"/>
            <w:tcBorders>
              <w:bottom w:val="single" w:sz="4" w:space="0" w:color="auto"/>
            </w:tcBorders>
          </w:tcPr>
          <w:p w14:paraId="4295FB98" w14:textId="77777777" w:rsidR="004B5D2A" w:rsidRPr="00FD747A" w:rsidRDefault="004B5D2A" w:rsidP="00316738">
            <w:pPr>
              <w:keepLines/>
              <w:spacing w:after="0"/>
              <w:jc w:val="center"/>
              <w:rPr>
                <w:rFonts w:ascii="Arial" w:hAnsi="Arial"/>
                <w:b/>
                <w:sz w:val="18"/>
              </w:rPr>
            </w:pPr>
            <w:r w:rsidRPr="00FD747A">
              <w:rPr>
                <w:rFonts w:ascii="Arial" w:hAnsi="Arial"/>
                <w:b/>
                <w:sz w:val="18"/>
              </w:rPr>
              <w:t>NR or E-UTRA Band / Channel bandwidth / N</w:t>
            </w:r>
            <w:r w:rsidRPr="00FD747A">
              <w:rPr>
                <w:rFonts w:ascii="Arial" w:hAnsi="Arial"/>
                <w:b/>
                <w:sz w:val="18"/>
                <w:vertAlign w:val="subscript"/>
              </w:rPr>
              <w:t>RB</w:t>
            </w:r>
            <w:r w:rsidRPr="00FD747A">
              <w:rPr>
                <w:rFonts w:ascii="Arial" w:hAnsi="Arial"/>
                <w:b/>
                <w:sz w:val="18"/>
              </w:rPr>
              <w:t xml:space="preserve"> / MSD</w:t>
            </w:r>
          </w:p>
        </w:tc>
      </w:tr>
      <w:tr w:rsidR="004B5D2A" w:rsidRPr="00FD747A" w14:paraId="19373F84" w14:textId="77777777" w:rsidTr="00316738">
        <w:trPr>
          <w:trHeight w:val="187"/>
          <w:tblHeader/>
          <w:jc w:val="center"/>
        </w:trPr>
        <w:tc>
          <w:tcPr>
            <w:tcW w:w="1880" w:type="dxa"/>
            <w:tcBorders>
              <w:bottom w:val="single" w:sz="4" w:space="0" w:color="auto"/>
            </w:tcBorders>
          </w:tcPr>
          <w:p w14:paraId="0A506618" w14:textId="77777777" w:rsidR="004B5D2A" w:rsidRPr="00FD747A" w:rsidRDefault="004B5D2A" w:rsidP="00316738">
            <w:pPr>
              <w:keepLines/>
              <w:spacing w:after="0"/>
              <w:jc w:val="center"/>
              <w:rPr>
                <w:rFonts w:ascii="Arial" w:hAnsi="Arial"/>
                <w:b/>
                <w:sz w:val="18"/>
              </w:rPr>
            </w:pPr>
            <w:r w:rsidRPr="00FD747A">
              <w:rPr>
                <w:rFonts w:ascii="Arial" w:eastAsia="MS Mincho" w:hAnsi="Arial"/>
                <w:b/>
                <w:sz w:val="18"/>
                <w:lang w:eastAsia="ja-JP"/>
              </w:rPr>
              <w:t>EN-DC</w:t>
            </w:r>
          </w:p>
          <w:p w14:paraId="49696ECD" w14:textId="77777777" w:rsidR="004B5D2A" w:rsidRPr="00FD747A" w:rsidRDefault="004B5D2A" w:rsidP="00316738">
            <w:pPr>
              <w:keepLines/>
              <w:spacing w:after="0"/>
              <w:jc w:val="center"/>
              <w:rPr>
                <w:rFonts w:ascii="Arial" w:eastAsia="MS Mincho" w:hAnsi="Arial"/>
                <w:b/>
                <w:sz w:val="18"/>
                <w:lang w:eastAsia="ja-JP"/>
              </w:rPr>
            </w:pPr>
            <w:r w:rsidRPr="00FD747A">
              <w:rPr>
                <w:rFonts w:ascii="Arial" w:hAnsi="Arial"/>
                <w:b/>
                <w:sz w:val="18"/>
              </w:rPr>
              <w:t>Configuration</w:t>
            </w:r>
          </w:p>
        </w:tc>
        <w:tc>
          <w:tcPr>
            <w:tcW w:w="856" w:type="dxa"/>
            <w:tcBorders>
              <w:bottom w:val="single" w:sz="4" w:space="0" w:color="auto"/>
            </w:tcBorders>
          </w:tcPr>
          <w:p w14:paraId="6CCC7E45" w14:textId="77777777" w:rsidR="004B5D2A" w:rsidRPr="00FD747A" w:rsidRDefault="004B5D2A" w:rsidP="00316738">
            <w:pPr>
              <w:keepLines/>
              <w:spacing w:after="0"/>
              <w:jc w:val="center"/>
              <w:rPr>
                <w:rFonts w:ascii="Arial" w:hAnsi="Arial"/>
                <w:b/>
                <w:sz w:val="18"/>
              </w:rPr>
            </w:pPr>
            <w:r w:rsidRPr="00FD747A">
              <w:rPr>
                <w:rFonts w:ascii="Arial" w:hAnsi="Arial"/>
                <w:b/>
                <w:sz w:val="18"/>
              </w:rPr>
              <w:t xml:space="preserve">EUTRA or </w:t>
            </w:r>
            <w:r w:rsidRPr="00FD747A">
              <w:rPr>
                <w:rFonts w:ascii="Arial" w:eastAsia="MS Mincho" w:hAnsi="Arial"/>
                <w:b/>
                <w:sz w:val="18"/>
                <w:lang w:eastAsia="ja-JP"/>
              </w:rPr>
              <w:t>NR</w:t>
            </w:r>
            <w:r w:rsidRPr="00FD747A">
              <w:rPr>
                <w:rFonts w:ascii="Arial" w:hAnsi="Arial"/>
                <w:b/>
                <w:sz w:val="18"/>
              </w:rPr>
              <w:t xml:space="preserve"> band</w:t>
            </w:r>
          </w:p>
        </w:tc>
        <w:tc>
          <w:tcPr>
            <w:tcW w:w="1040" w:type="dxa"/>
            <w:tcBorders>
              <w:bottom w:val="single" w:sz="4" w:space="0" w:color="auto"/>
            </w:tcBorders>
          </w:tcPr>
          <w:p w14:paraId="7C150810" w14:textId="77777777" w:rsidR="004B5D2A" w:rsidRPr="00FD747A" w:rsidRDefault="004B5D2A" w:rsidP="00316738">
            <w:pPr>
              <w:keepLines/>
              <w:spacing w:after="0"/>
              <w:jc w:val="center"/>
              <w:rPr>
                <w:rFonts w:ascii="Arial" w:hAnsi="Arial"/>
                <w:b/>
                <w:sz w:val="18"/>
              </w:rPr>
            </w:pPr>
            <w:r w:rsidRPr="00FD747A">
              <w:rPr>
                <w:rFonts w:ascii="Arial" w:hAnsi="Arial"/>
                <w:b/>
                <w:sz w:val="18"/>
              </w:rPr>
              <w:t>UL F</w:t>
            </w:r>
            <w:r w:rsidRPr="00FD747A">
              <w:rPr>
                <w:rFonts w:ascii="Arial" w:hAnsi="Arial"/>
                <w:b/>
                <w:sz w:val="18"/>
                <w:vertAlign w:val="subscript"/>
              </w:rPr>
              <w:t>c</w:t>
            </w:r>
            <w:r w:rsidRPr="00FD747A">
              <w:rPr>
                <w:rFonts w:ascii="Arial" w:hAnsi="Arial"/>
                <w:b/>
                <w:sz w:val="18"/>
              </w:rPr>
              <w:t xml:space="preserve"> </w:t>
            </w:r>
            <w:r w:rsidRPr="00FD747A">
              <w:rPr>
                <w:rFonts w:ascii="Arial" w:hAnsi="Arial"/>
                <w:b/>
                <w:sz w:val="18"/>
              </w:rPr>
              <w:br/>
              <w:t>(MHz)</w:t>
            </w:r>
          </w:p>
        </w:tc>
        <w:tc>
          <w:tcPr>
            <w:tcW w:w="763" w:type="dxa"/>
            <w:tcBorders>
              <w:bottom w:val="single" w:sz="4" w:space="0" w:color="auto"/>
            </w:tcBorders>
          </w:tcPr>
          <w:p w14:paraId="4DE33656" w14:textId="77777777" w:rsidR="004B5D2A" w:rsidRPr="00FD747A" w:rsidRDefault="004B5D2A" w:rsidP="00316738">
            <w:pPr>
              <w:keepLines/>
              <w:spacing w:after="0"/>
              <w:jc w:val="center"/>
              <w:rPr>
                <w:rFonts w:ascii="Arial" w:hAnsi="Arial"/>
                <w:b/>
                <w:sz w:val="18"/>
              </w:rPr>
            </w:pPr>
            <w:r w:rsidRPr="00FD747A">
              <w:rPr>
                <w:rFonts w:ascii="Arial" w:hAnsi="Arial"/>
                <w:b/>
                <w:sz w:val="18"/>
              </w:rPr>
              <w:t xml:space="preserve">UL/DL BW </w:t>
            </w:r>
            <w:r w:rsidRPr="00FD747A">
              <w:rPr>
                <w:rFonts w:ascii="Arial" w:hAnsi="Arial"/>
                <w:b/>
                <w:sz w:val="18"/>
              </w:rPr>
              <w:br/>
              <w:t>(MHz)</w:t>
            </w:r>
          </w:p>
        </w:tc>
        <w:tc>
          <w:tcPr>
            <w:tcW w:w="599" w:type="dxa"/>
            <w:tcBorders>
              <w:bottom w:val="single" w:sz="4" w:space="0" w:color="auto"/>
            </w:tcBorders>
          </w:tcPr>
          <w:p w14:paraId="20A86A12" w14:textId="77777777" w:rsidR="004B5D2A" w:rsidRPr="00FD747A" w:rsidRDefault="004B5D2A" w:rsidP="00316738">
            <w:pPr>
              <w:keepLines/>
              <w:spacing w:after="0"/>
              <w:jc w:val="center"/>
              <w:rPr>
                <w:rFonts w:ascii="Arial" w:hAnsi="Arial"/>
                <w:b/>
                <w:sz w:val="18"/>
              </w:rPr>
            </w:pPr>
            <w:r w:rsidRPr="00FD747A">
              <w:rPr>
                <w:rFonts w:ascii="Arial" w:hAnsi="Arial"/>
                <w:b/>
                <w:sz w:val="18"/>
              </w:rPr>
              <w:t xml:space="preserve">UL </w:t>
            </w:r>
            <w:r w:rsidRPr="00FD747A">
              <w:rPr>
                <w:rFonts w:ascii="Arial" w:hAnsi="Arial"/>
                <w:b/>
                <w:sz w:val="18"/>
              </w:rPr>
              <w:br/>
              <w:t>L</w:t>
            </w:r>
            <w:r w:rsidRPr="00FD747A">
              <w:rPr>
                <w:rFonts w:ascii="Arial" w:hAnsi="Arial"/>
                <w:b/>
                <w:sz w:val="18"/>
                <w:vertAlign w:val="subscript"/>
              </w:rPr>
              <w:t>CRB</w:t>
            </w:r>
          </w:p>
        </w:tc>
        <w:tc>
          <w:tcPr>
            <w:tcW w:w="1072" w:type="dxa"/>
            <w:tcBorders>
              <w:bottom w:val="single" w:sz="4" w:space="0" w:color="auto"/>
            </w:tcBorders>
          </w:tcPr>
          <w:p w14:paraId="77F9EC6F" w14:textId="77777777" w:rsidR="004B5D2A" w:rsidRPr="00FD747A" w:rsidRDefault="004B5D2A" w:rsidP="00316738">
            <w:pPr>
              <w:keepLines/>
              <w:spacing w:after="0"/>
              <w:jc w:val="center"/>
              <w:rPr>
                <w:rFonts w:ascii="Arial" w:hAnsi="Arial"/>
                <w:b/>
                <w:sz w:val="18"/>
              </w:rPr>
            </w:pPr>
            <w:r w:rsidRPr="00FD747A">
              <w:rPr>
                <w:rFonts w:ascii="Arial" w:hAnsi="Arial"/>
                <w:b/>
                <w:sz w:val="18"/>
              </w:rPr>
              <w:t>DL F</w:t>
            </w:r>
            <w:r w:rsidRPr="00FD747A">
              <w:rPr>
                <w:rFonts w:ascii="Arial" w:hAnsi="Arial"/>
                <w:b/>
                <w:sz w:val="18"/>
                <w:vertAlign w:val="subscript"/>
              </w:rPr>
              <w:t>c</w:t>
            </w:r>
            <w:r w:rsidRPr="00FD747A">
              <w:rPr>
                <w:rFonts w:ascii="Arial" w:hAnsi="Arial"/>
                <w:b/>
                <w:sz w:val="18"/>
              </w:rPr>
              <w:t xml:space="preserve"> (MHz)</w:t>
            </w:r>
          </w:p>
        </w:tc>
        <w:tc>
          <w:tcPr>
            <w:tcW w:w="775" w:type="dxa"/>
            <w:tcBorders>
              <w:bottom w:val="single" w:sz="4" w:space="0" w:color="auto"/>
            </w:tcBorders>
          </w:tcPr>
          <w:p w14:paraId="49F04B7F" w14:textId="77777777" w:rsidR="004B5D2A" w:rsidRPr="00FD747A" w:rsidRDefault="004B5D2A" w:rsidP="00316738">
            <w:pPr>
              <w:keepLines/>
              <w:spacing w:after="0"/>
              <w:jc w:val="center"/>
              <w:rPr>
                <w:rFonts w:ascii="Arial" w:hAnsi="Arial"/>
                <w:b/>
                <w:sz w:val="18"/>
              </w:rPr>
            </w:pPr>
            <w:r w:rsidRPr="00FD747A">
              <w:rPr>
                <w:rFonts w:ascii="Arial" w:hAnsi="Arial"/>
                <w:b/>
                <w:sz w:val="18"/>
              </w:rPr>
              <w:t xml:space="preserve">MSD </w:t>
            </w:r>
            <w:r w:rsidRPr="00FD747A">
              <w:rPr>
                <w:rFonts w:ascii="Arial" w:hAnsi="Arial"/>
                <w:b/>
                <w:sz w:val="18"/>
              </w:rPr>
              <w:br/>
              <w:t>(dB)</w:t>
            </w:r>
          </w:p>
        </w:tc>
        <w:tc>
          <w:tcPr>
            <w:tcW w:w="942" w:type="dxa"/>
            <w:tcBorders>
              <w:bottom w:val="single" w:sz="4" w:space="0" w:color="auto"/>
            </w:tcBorders>
          </w:tcPr>
          <w:p w14:paraId="228D13A4" w14:textId="77777777" w:rsidR="004B5D2A" w:rsidRPr="00FD747A" w:rsidRDefault="004B5D2A" w:rsidP="00316738">
            <w:pPr>
              <w:keepLines/>
              <w:spacing w:after="0"/>
              <w:jc w:val="center"/>
              <w:rPr>
                <w:rFonts w:ascii="Arial" w:hAnsi="Arial"/>
                <w:b/>
                <w:sz w:val="18"/>
              </w:rPr>
            </w:pPr>
            <w:r w:rsidRPr="00FD747A">
              <w:rPr>
                <w:rFonts w:ascii="Arial" w:hAnsi="Arial"/>
                <w:b/>
                <w:sz w:val="18"/>
              </w:rPr>
              <w:t>IMD order</w:t>
            </w:r>
          </w:p>
        </w:tc>
      </w:tr>
      <w:tr w:rsidR="004B5D2A" w:rsidRPr="00FD747A" w14:paraId="3327D4DB" w14:textId="77777777" w:rsidTr="00316738">
        <w:trPr>
          <w:trHeight w:val="187"/>
          <w:jc w:val="center"/>
        </w:trPr>
        <w:tc>
          <w:tcPr>
            <w:tcW w:w="1880" w:type="dxa"/>
            <w:vMerge w:val="restart"/>
            <w:shd w:val="clear" w:color="auto" w:fill="auto"/>
          </w:tcPr>
          <w:p w14:paraId="778C629F" w14:textId="77777777" w:rsidR="004B5D2A" w:rsidRPr="00FD747A" w:rsidRDefault="004B5D2A" w:rsidP="00316738">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28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5FB06C64" w14:textId="77777777" w:rsidR="004B5D2A" w:rsidRPr="00FD747A" w:rsidRDefault="004B5D2A" w:rsidP="00316738">
            <w:pPr>
              <w:keepLines/>
              <w:spacing w:after="0"/>
              <w:jc w:val="center"/>
              <w:rPr>
                <w:rFonts w:ascii="Arial" w:eastAsia="MS Mincho" w:hAnsi="Arial"/>
                <w:sz w:val="18"/>
              </w:rPr>
            </w:pPr>
          </w:p>
        </w:tc>
        <w:tc>
          <w:tcPr>
            <w:tcW w:w="856" w:type="dxa"/>
          </w:tcPr>
          <w:p w14:paraId="0E3B1145" w14:textId="77777777" w:rsidR="004B5D2A" w:rsidRPr="00FD747A" w:rsidRDefault="004B5D2A" w:rsidP="00316738">
            <w:pPr>
              <w:keepLines/>
              <w:spacing w:after="0"/>
              <w:jc w:val="center"/>
              <w:rPr>
                <w:rFonts w:ascii="Arial" w:hAnsi="Arial" w:cs="Arial"/>
                <w:sz w:val="18"/>
                <w:szCs w:val="18"/>
              </w:rPr>
            </w:pPr>
            <w:r>
              <w:rPr>
                <w:rFonts w:ascii="Arial" w:eastAsia="Yu Mincho" w:hAnsi="Arial"/>
                <w:sz w:val="18"/>
                <w:lang w:eastAsia="en-GB"/>
              </w:rPr>
              <w:t>28</w:t>
            </w:r>
          </w:p>
        </w:tc>
        <w:tc>
          <w:tcPr>
            <w:tcW w:w="1040" w:type="dxa"/>
          </w:tcPr>
          <w:p w14:paraId="0B124ED9"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705.5</w:t>
            </w:r>
          </w:p>
        </w:tc>
        <w:tc>
          <w:tcPr>
            <w:tcW w:w="763" w:type="dxa"/>
          </w:tcPr>
          <w:p w14:paraId="586798F2"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5</w:t>
            </w:r>
          </w:p>
        </w:tc>
        <w:tc>
          <w:tcPr>
            <w:tcW w:w="599" w:type="dxa"/>
          </w:tcPr>
          <w:p w14:paraId="19636C02"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25</w:t>
            </w:r>
          </w:p>
        </w:tc>
        <w:tc>
          <w:tcPr>
            <w:tcW w:w="1072" w:type="dxa"/>
          </w:tcPr>
          <w:p w14:paraId="16335861"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760.5</w:t>
            </w:r>
          </w:p>
        </w:tc>
        <w:tc>
          <w:tcPr>
            <w:tcW w:w="775" w:type="dxa"/>
          </w:tcPr>
          <w:p w14:paraId="4AD237F0" w14:textId="77777777" w:rsidR="004B5D2A" w:rsidRPr="00FD747A" w:rsidRDefault="004B5D2A" w:rsidP="00316738">
            <w:pPr>
              <w:keepLines/>
              <w:spacing w:after="0"/>
              <w:jc w:val="center"/>
              <w:rPr>
                <w:rFonts w:ascii="Arial" w:eastAsia="Yu Mincho" w:hAnsi="Arial"/>
                <w:sz w:val="18"/>
                <w:lang w:eastAsia="en-GB"/>
              </w:rPr>
            </w:pPr>
            <w:r>
              <w:rPr>
                <w:rFonts w:ascii="Arial" w:eastAsia="Yu Mincho" w:hAnsi="Arial"/>
                <w:sz w:val="18"/>
                <w:lang w:eastAsia="en-GB"/>
              </w:rPr>
              <w:t>19.2</w:t>
            </w:r>
          </w:p>
        </w:tc>
        <w:tc>
          <w:tcPr>
            <w:tcW w:w="942" w:type="dxa"/>
          </w:tcPr>
          <w:p w14:paraId="7DB8BC96"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IMD5</w:t>
            </w:r>
          </w:p>
        </w:tc>
      </w:tr>
      <w:tr w:rsidR="004B5D2A" w:rsidRPr="00FD747A" w14:paraId="6DB46E36" w14:textId="77777777" w:rsidTr="00316738">
        <w:trPr>
          <w:trHeight w:val="187"/>
          <w:jc w:val="center"/>
        </w:trPr>
        <w:tc>
          <w:tcPr>
            <w:tcW w:w="1880" w:type="dxa"/>
            <w:vMerge/>
            <w:shd w:val="clear" w:color="auto" w:fill="auto"/>
          </w:tcPr>
          <w:p w14:paraId="1A1DB3E5" w14:textId="77777777" w:rsidR="004B5D2A" w:rsidRPr="00FD747A" w:rsidRDefault="004B5D2A" w:rsidP="00316738">
            <w:pPr>
              <w:keepLines/>
              <w:spacing w:after="0"/>
              <w:jc w:val="center"/>
              <w:rPr>
                <w:rFonts w:ascii="Arial" w:eastAsia="MS Mincho" w:hAnsi="Arial"/>
                <w:sz w:val="18"/>
              </w:rPr>
            </w:pPr>
          </w:p>
        </w:tc>
        <w:tc>
          <w:tcPr>
            <w:tcW w:w="856" w:type="dxa"/>
          </w:tcPr>
          <w:p w14:paraId="008B25F9" w14:textId="77777777" w:rsidR="004B5D2A" w:rsidRPr="00FD747A" w:rsidRDefault="004B5D2A" w:rsidP="00316738">
            <w:pPr>
              <w:keepLines/>
              <w:spacing w:after="0"/>
              <w:jc w:val="center"/>
              <w:rPr>
                <w:rFonts w:ascii="Arial" w:hAnsi="Arial" w:cs="Arial"/>
                <w:sz w:val="18"/>
                <w:szCs w:val="18"/>
              </w:rPr>
            </w:pPr>
            <w:r w:rsidRPr="00FD747A">
              <w:rPr>
                <w:rFonts w:ascii="Arial" w:eastAsia="Yu Mincho" w:hAnsi="Arial"/>
                <w:sz w:val="18"/>
                <w:lang w:eastAsia="en-GB"/>
              </w:rPr>
              <w:t>n77</w:t>
            </w:r>
          </w:p>
        </w:tc>
        <w:tc>
          <w:tcPr>
            <w:tcW w:w="1040" w:type="dxa"/>
          </w:tcPr>
          <w:p w14:paraId="753C6366"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3582.5</w:t>
            </w:r>
          </w:p>
        </w:tc>
        <w:tc>
          <w:tcPr>
            <w:tcW w:w="763" w:type="dxa"/>
          </w:tcPr>
          <w:p w14:paraId="28BE24C3"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10</w:t>
            </w:r>
          </w:p>
        </w:tc>
        <w:tc>
          <w:tcPr>
            <w:tcW w:w="599" w:type="dxa"/>
          </w:tcPr>
          <w:p w14:paraId="219510A7"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50</w:t>
            </w:r>
          </w:p>
        </w:tc>
        <w:tc>
          <w:tcPr>
            <w:tcW w:w="1072" w:type="dxa"/>
          </w:tcPr>
          <w:p w14:paraId="6EAC98E7"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3582.5</w:t>
            </w:r>
          </w:p>
        </w:tc>
        <w:tc>
          <w:tcPr>
            <w:tcW w:w="775" w:type="dxa"/>
          </w:tcPr>
          <w:p w14:paraId="6E72C5A2"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N/A</w:t>
            </w:r>
          </w:p>
        </w:tc>
        <w:tc>
          <w:tcPr>
            <w:tcW w:w="942" w:type="dxa"/>
          </w:tcPr>
          <w:p w14:paraId="4414D176" w14:textId="77777777" w:rsidR="004B5D2A" w:rsidRPr="00FD747A" w:rsidRDefault="004B5D2A" w:rsidP="00316738">
            <w:pPr>
              <w:keepLines/>
              <w:spacing w:after="0"/>
              <w:jc w:val="center"/>
              <w:rPr>
                <w:rFonts w:ascii="Arial" w:eastAsia="Yu Mincho" w:hAnsi="Arial"/>
                <w:sz w:val="18"/>
                <w:lang w:eastAsia="en-GB"/>
              </w:rPr>
            </w:pPr>
            <w:r w:rsidRPr="00FD747A">
              <w:rPr>
                <w:rFonts w:ascii="Arial" w:eastAsia="Yu Mincho" w:hAnsi="Arial"/>
                <w:sz w:val="18"/>
                <w:lang w:eastAsia="en-GB"/>
              </w:rPr>
              <w:t>N/A</w:t>
            </w:r>
          </w:p>
        </w:tc>
      </w:tr>
    </w:tbl>
    <w:p w14:paraId="3DF4FF5C" w14:textId="1332BC05" w:rsidR="004B5D2A" w:rsidRPr="009408E3" w:rsidRDefault="004B5D2A" w:rsidP="004B5D2A">
      <w:pPr>
        <w:keepNext/>
        <w:keepLines/>
        <w:spacing w:before="120"/>
        <w:ind w:left="1418" w:hanging="1418"/>
        <w:outlineLvl w:val="3"/>
        <w:rPr>
          <w:rFonts w:ascii="Arial" w:eastAsia="DengXian" w:hAnsi="Arial"/>
          <w:sz w:val="24"/>
          <w:lang w:eastAsia="zh-CN"/>
        </w:rPr>
      </w:pPr>
      <w:r>
        <w:rPr>
          <w:rFonts w:ascii="Arial" w:eastAsia="DengXian" w:hAnsi="Arial"/>
          <w:sz w:val="24"/>
        </w:rPr>
        <w:lastRenderedPageBreak/>
        <w:t>5.38</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7AF53C11" w14:textId="77777777" w:rsidR="004B5D2A" w:rsidRPr="009408E3" w:rsidRDefault="004B5D2A" w:rsidP="004B5D2A">
      <w:pPr>
        <w:rPr>
          <w:rFonts w:eastAsia="DengXian"/>
          <w:lang w:eastAsia="ja-JP"/>
        </w:rPr>
      </w:pPr>
      <w:r w:rsidRPr="009408E3">
        <w:rPr>
          <w:rFonts w:eastAsia="DengXian"/>
          <w:lang w:eastAsia="ja-JP"/>
        </w:rPr>
        <w:t>There is no change by comparing to the values for PC3 DC.</w:t>
      </w:r>
    </w:p>
    <w:p w14:paraId="0D3B9BB7" w14:textId="15A408DC" w:rsidR="004B5D2A" w:rsidRPr="005B6AE6" w:rsidRDefault="004B5D2A" w:rsidP="004B5D2A">
      <w:pPr>
        <w:pStyle w:val="Heading3"/>
        <w:rPr>
          <w:rFonts w:eastAsia="MS Mincho"/>
          <w:lang w:eastAsia="ja-JP"/>
        </w:rPr>
      </w:pPr>
      <w:bookmarkStart w:id="1891" w:name="_Toc151362007"/>
      <w:r>
        <w:t>5.39</w:t>
      </w:r>
      <w:r w:rsidRPr="005B6AE6">
        <w:tab/>
      </w:r>
      <w:r w:rsidRPr="005B6AE6">
        <w:rPr>
          <w:rFonts w:eastAsia="MS Mincho" w:hint="eastAsia"/>
          <w:lang w:eastAsia="ja-JP"/>
        </w:rPr>
        <w:t>DC</w:t>
      </w:r>
      <w:r w:rsidRPr="005B6AE6">
        <w:t>_</w:t>
      </w:r>
      <w:r>
        <w:rPr>
          <w:lang w:eastAsia="zh-CN"/>
        </w:rPr>
        <w:t>19</w:t>
      </w:r>
      <w:r w:rsidRPr="005B6AE6">
        <w:rPr>
          <w:rFonts w:hint="eastAsia"/>
          <w:lang w:eastAsia="zh-CN"/>
        </w:rPr>
        <w:t>_</w:t>
      </w:r>
      <w:r w:rsidRPr="005B6AE6">
        <w:rPr>
          <w:rFonts w:eastAsia="MS Mincho" w:hint="eastAsia"/>
          <w:lang w:eastAsia="ja-JP"/>
        </w:rPr>
        <w:t>n</w:t>
      </w:r>
      <w:r w:rsidRPr="005B6AE6">
        <w:rPr>
          <w:rFonts w:eastAsia="MS Mincho"/>
          <w:lang w:eastAsia="ja-JP"/>
        </w:rPr>
        <w:t>7</w:t>
      </w:r>
      <w:r>
        <w:rPr>
          <w:rFonts w:eastAsia="MS Mincho" w:hint="eastAsia"/>
          <w:lang w:eastAsia="ja-JP"/>
        </w:rPr>
        <w:t>7</w:t>
      </w:r>
      <w:bookmarkEnd w:id="1891"/>
    </w:p>
    <w:p w14:paraId="42D16C2F" w14:textId="47B3D709" w:rsidR="004B5D2A" w:rsidRPr="005B6AE6" w:rsidRDefault="004B5D2A" w:rsidP="004B5D2A">
      <w:pPr>
        <w:pStyle w:val="Heading4"/>
        <w:rPr>
          <w:rFonts w:eastAsia="MS Mincho"/>
          <w:lang w:eastAsia="ja-JP"/>
        </w:rPr>
      </w:pPr>
      <w:bookmarkStart w:id="1892" w:name="_Toc151362008"/>
      <w:r>
        <w:rPr>
          <w:lang w:eastAsia="zh-CN"/>
        </w:rPr>
        <w:t>5.39</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1892"/>
    </w:p>
    <w:p w14:paraId="77302375" w14:textId="77777777" w:rsidR="004B5D2A" w:rsidRDefault="004B5D2A" w:rsidP="004B5D2A">
      <w:pPr>
        <w:ind w:firstLineChars="100" w:firstLine="200"/>
        <w:rPr>
          <w:rFonts w:eastAsia="Yu Mincho"/>
          <w:lang w:eastAsia="ja-JP"/>
        </w:rPr>
      </w:pPr>
      <w:r>
        <w:rPr>
          <w:rFonts w:eastAsia="Yu Mincho"/>
          <w:lang w:eastAsia="ja-JP"/>
        </w:rPr>
        <w:t xml:space="preserve">For DC_19A_n77A, </w:t>
      </w:r>
      <w:r w:rsidRPr="005B6AE6">
        <w:rPr>
          <w:rFonts w:eastAsia="Yu Mincho"/>
          <w:lang w:eastAsia="ja-JP"/>
        </w:rPr>
        <w:t>EN-DC configuration is 2DL2UL</w:t>
      </w:r>
      <w:r>
        <w:rPr>
          <w:rFonts w:eastAsia="Yu Mincho"/>
          <w:lang w:eastAsia="ja-JP"/>
        </w:rPr>
        <w:t xml:space="preserve"> without intra-band CA</w:t>
      </w:r>
      <w:r w:rsidRPr="005B6AE6">
        <w:rPr>
          <w:rFonts w:eastAsia="Yu Mincho"/>
          <w:lang w:eastAsia="ja-JP"/>
        </w:rPr>
        <w:t xml:space="preserve">, </w:t>
      </w:r>
      <w:r>
        <w:rPr>
          <w:rFonts w:eastAsia="Yu Mincho"/>
          <w:lang w:eastAsia="ja-JP"/>
        </w:rPr>
        <w:t xml:space="preserve">so </w:t>
      </w:r>
      <w:r w:rsidRPr="005B6AE6">
        <w:rPr>
          <w:rFonts w:eastAsia="Yu Mincho"/>
          <w:lang w:eastAsia="ja-JP"/>
        </w:rPr>
        <w:t>it is not needed to update the inter-band EN-DC configuration table. By referring to the maximum output power table, it can be checked whether these configurations support PC2. This band combination for PC3 is already specified in TS 38.101-3 [</w:t>
      </w:r>
      <w:r>
        <w:rPr>
          <w:rFonts w:eastAsia="Yu Mincho"/>
          <w:lang w:eastAsia="ja-JP"/>
        </w:rPr>
        <w:t>3</w:t>
      </w:r>
      <w:r w:rsidRPr="005B6AE6">
        <w:rPr>
          <w:rFonts w:eastAsia="Yu Mincho"/>
          <w:lang w:eastAsia="ja-JP"/>
        </w:rPr>
        <w:t xml:space="preserve">], so this section is </w:t>
      </w:r>
      <w:r>
        <w:rPr>
          <w:rFonts w:eastAsia="Yu Mincho"/>
          <w:lang w:eastAsia="ja-JP"/>
        </w:rPr>
        <w:t>skipp</w:t>
      </w:r>
      <w:r w:rsidRPr="005B6AE6">
        <w:rPr>
          <w:rFonts w:eastAsia="Yu Mincho"/>
          <w:lang w:eastAsia="ja-JP"/>
        </w:rPr>
        <w:t>ed.</w:t>
      </w:r>
    </w:p>
    <w:p w14:paraId="0CCD3E49" w14:textId="77777777" w:rsidR="004B5D2A" w:rsidRPr="005B6AE6" w:rsidRDefault="004B5D2A" w:rsidP="004B5D2A">
      <w:pPr>
        <w:ind w:firstLineChars="100" w:firstLine="200"/>
        <w:rPr>
          <w:rFonts w:eastAsia="Yu Mincho"/>
          <w:lang w:eastAsia="ja-JP"/>
        </w:rPr>
      </w:pPr>
      <w:r>
        <w:rPr>
          <w:rFonts w:eastAsia="Yu Mincho"/>
          <w:lang w:eastAsia="ja-JP"/>
        </w:rPr>
        <w:t>O</w:t>
      </w:r>
      <w:r w:rsidRPr="00337863">
        <w:rPr>
          <w:rFonts w:eastAsia="Yu Mincho"/>
          <w:lang w:eastAsia="ja-JP"/>
        </w:rPr>
        <w:t>n the other hand</w:t>
      </w:r>
      <w:r>
        <w:rPr>
          <w:rFonts w:eastAsia="Yu Mincho"/>
          <w:lang w:eastAsia="ja-JP"/>
        </w:rPr>
        <w:t xml:space="preserve">, for DC_19A_n77(2A), </w:t>
      </w:r>
      <w:r w:rsidRPr="005B6AE6">
        <w:rPr>
          <w:rFonts w:eastAsia="Yu Mincho"/>
          <w:lang w:eastAsia="ja-JP"/>
        </w:rPr>
        <w:t>it is needed to update the inter-band EN-DC configuration table.</w:t>
      </w:r>
      <w:r>
        <w:rPr>
          <w:rFonts w:eastAsia="Yu Mincho"/>
          <w:lang w:eastAsia="ja-JP"/>
        </w:rPr>
        <w:t xml:space="preserve"> </w:t>
      </w:r>
      <w:r w:rsidRPr="00337863">
        <w:rPr>
          <w:rFonts w:eastAsia="Yu Mincho"/>
          <w:lang w:eastAsia="ja-JP"/>
        </w:rPr>
        <w:t xml:space="preserve">The table is </w:t>
      </w:r>
      <w:r>
        <w:rPr>
          <w:rFonts w:eastAsia="Yu Mincho"/>
          <w:lang w:eastAsia="ja-JP"/>
        </w:rPr>
        <w:t xml:space="preserve">shown </w:t>
      </w:r>
      <w:r w:rsidRPr="00337863">
        <w:rPr>
          <w:rFonts w:eastAsia="Yu Mincho"/>
          <w:lang w:eastAsia="ja-JP"/>
        </w:rPr>
        <w:t>below.</w:t>
      </w:r>
    </w:p>
    <w:p w14:paraId="38DB36E2" w14:textId="06BA2E56" w:rsidR="004B5D2A" w:rsidRDefault="004B5D2A" w:rsidP="004B5D2A">
      <w:pPr>
        <w:pStyle w:val="TH"/>
      </w:pPr>
      <w:r w:rsidRPr="007E7830">
        <w:t xml:space="preserve">Table </w:t>
      </w:r>
      <w:r>
        <w:t>5.39</w:t>
      </w:r>
      <w:r w:rsidRPr="007E7830">
        <w:t>.</w:t>
      </w:r>
      <w:r>
        <w:t>1</w:t>
      </w:r>
      <w:r w:rsidRPr="007E7830">
        <w:t>-1</w:t>
      </w:r>
      <w:r>
        <w:t>: Inter-band EN-DC configurations within FR1 (two bands)</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gridCol w:w="2737"/>
        <w:gridCol w:w="2737"/>
      </w:tblGrid>
      <w:tr w:rsidR="004B5D2A" w14:paraId="44948E55" w14:textId="77777777" w:rsidTr="00316738">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4CD55710"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EN-DC</w:t>
            </w:r>
          </w:p>
          <w:p w14:paraId="2F79EE49"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73B72874"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Uplink EN-DC</w:t>
            </w:r>
          </w:p>
          <w:p w14:paraId="5497E459"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configuration</w:t>
            </w:r>
          </w:p>
          <w:p w14:paraId="62200E0F"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(NOTE 1)</w:t>
            </w:r>
          </w:p>
        </w:tc>
        <w:tc>
          <w:tcPr>
            <w:tcW w:w="2737" w:type="dxa"/>
            <w:tcBorders>
              <w:top w:val="single" w:sz="4" w:space="0" w:color="auto"/>
              <w:left w:val="single" w:sz="4" w:space="0" w:color="auto"/>
              <w:bottom w:val="single" w:sz="4" w:space="0" w:color="auto"/>
              <w:right w:val="single" w:sz="4" w:space="0" w:color="auto"/>
            </w:tcBorders>
            <w:hideMark/>
          </w:tcPr>
          <w:p w14:paraId="02C84C97"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Single UL allowed</w:t>
            </w:r>
          </w:p>
        </w:tc>
        <w:tc>
          <w:tcPr>
            <w:tcW w:w="2737" w:type="dxa"/>
            <w:tcBorders>
              <w:top w:val="single" w:sz="4" w:space="0" w:color="auto"/>
              <w:left w:val="single" w:sz="4" w:space="0" w:color="auto"/>
              <w:bottom w:val="single" w:sz="4" w:space="0" w:color="auto"/>
              <w:right w:val="single" w:sz="4" w:space="0" w:color="auto"/>
            </w:tcBorders>
            <w:hideMark/>
          </w:tcPr>
          <w:p w14:paraId="592EE8FD"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DL interruption allowed</w:t>
            </w:r>
          </w:p>
          <w:p w14:paraId="77AD0B39"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 xml:space="preserve">(Note </w:t>
            </w:r>
            <w:r>
              <w:rPr>
                <w:rFonts w:ascii="Arial" w:hAnsi="Arial"/>
                <w:b/>
                <w:sz w:val="18"/>
                <w:lang w:eastAsia="zh-CN"/>
              </w:rPr>
              <w:t>14</w:t>
            </w:r>
            <w:r>
              <w:rPr>
                <w:rFonts w:ascii="Arial" w:hAnsi="Arial"/>
                <w:b/>
                <w:sz w:val="18"/>
                <w:lang w:eastAsia="fi-FI"/>
              </w:rPr>
              <w:t>)</w:t>
            </w:r>
          </w:p>
        </w:tc>
      </w:tr>
      <w:tr w:rsidR="004B5D2A" w14:paraId="1257D7EF" w14:textId="77777777" w:rsidTr="00316738">
        <w:trPr>
          <w:trHeight w:val="187"/>
          <w:jc w:val="center"/>
        </w:trPr>
        <w:tc>
          <w:tcPr>
            <w:tcW w:w="2462" w:type="dxa"/>
            <w:tcBorders>
              <w:top w:val="single" w:sz="4" w:space="0" w:color="auto"/>
              <w:left w:val="single" w:sz="4" w:space="0" w:color="auto"/>
              <w:bottom w:val="single" w:sz="4" w:space="0" w:color="auto"/>
              <w:right w:val="single" w:sz="4" w:space="0" w:color="auto"/>
            </w:tcBorders>
            <w:noWrap/>
            <w:hideMark/>
          </w:tcPr>
          <w:p w14:paraId="122519D7"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DC_19A_n77(2A)</w:t>
            </w:r>
            <w:r>
              <w:rPr>
                <w:rFonts w:ascii="Arial" w:hAnsi="Arial"/>
                <w:sz w:val="18"/>
                <w:vertAlign w:val="superscript"/>
                <w:lang w:val="fr-FR" w:eastAsia="fi-FI"/>
              </w:rPr>
              <w:t>7, 21</w:t>
            </w:r>
          </w:p>
        </w:tc>
        <w:tc>
          <w:tcPr>
            <w:tcW w:w="2279" w:type="dxa"/>
            <w:tcBorders>
              <w:top w:val="single" w:sz="4" w:space="0" w:color="auto"/>
              <w:left w:val="single" w:sz="4" w:space="0" w:color="auto"/>
              <w:bottom w:val="single" w:sz="4" w:space="0" w:color="auto"/>
              <w:right w:val="single" w:sz="4" w:space="0" w:color="auto"/>
            </w:tcBorders>
            <w:hideMark/>
          </w:tcPr>
          <w:p w14:paraId="345D011B" w14:textId="77777777" w:rsidR="004B5D2A" w:rsidRPr="00302711" w:rsidRDefault="004B5D2A" w:rsidP="00316738">
            <w:pPr>
              <w:keepNext/>
              <w:keepLines/>
              <w:spacing w:after="0"/>
              <w:jc w:val="center"/>
              <w:rPr>
                <w:rFonts w:ascii="Arial" w:hAnsi="Arial"/>
                <w:sz w:val="18"/>
                <w:vertAlign w:val="superscript"/>
                <w:lang w:eastAsia="fi-FI"/>
              </w:rPr>
            </w:pPr>
            <w:r>
              <w:rPr>
                <w:rFonts w:ascii="Arial" w:hAnsi="Arial"/>
                <w:sz w:val="18"/>
                <w:lang w:val="fr-FR" w:eastAsia="fi-FI"/>
              </w:rPr>
              <w:t>DC_19A_n77A</w:t>
            </w:r>
            <w:r>
              <w:rPr>
                <w:rFonts w:ascii="Arial" w:hAnsi="Arial"/>
                <w:sz w:val="18"/>
                <w:vertAlign w:val="superscript"/>
                <w:lang w:val="fr-FR" w:eastAsia="fi-FI"/>
              </w:rPr>
              <w:t>21</w:t>
            </w:r>
          </w:p>
        </w:tc>
        <w:tc>
          <w:tcPr>
            <w:tcW w:w="2737" w:type="dxa"/>
            <w:tcBorders>
              <w:top w:val="single" w:sz="4" w:space="0" w:color="auto"/>
              <w:left w:val="single" w:sz="4" w:space="0" w:color="auto"/>
              <w:bottom w:val="single" w:sz="4" w:space="0" w:color="auto"/>
              <w:right w:val="single" w:sz="4" w:space="0" w:color="auto"/>
            </w:tcBorders>
            <w:noWrap/>
            <w:hideMark/>
          </w:tcPr>
          <w:p w14:paraId="6F0044E5"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No</w:t>
            </w:r>
          </w:p>
        </w:tc>
        <w:tc>
          <w:tcPr>
            <w:tcW w:w="2737" w:type="dxa"/>
            <w:tcBorders>
              <w:top w:val="single" w:sz="4" w:space="0" w:color="auto"/>
              <w:left w:val="single" w:sz="4" w:space="0" w:color="auto"/>
              <w:bottom w:val="single" w:sz="4" w:space="0" w:color="auto"/>
              <w:right w:val="single" w:sz="4" w:space="0" w:color="auto"/>
            </w:tcBorders>
          </w:tcPr>
          <w:p w14:paraId="785FE818" w14:textId="77777777" w:rsidR="004B5D2A" w:rsidRDefault="004B5D2A" w:rsidP="00316738">
            <w:pPr>
              <w:keepNext/>
              <w:keepLines/>
              <w:spacing w:after="0"/>
              <w:jc w:val="center"/>
              <w:rPr>
                <w:rFonts w:ascii="Arial" w:hAnsi="Arial"/>
                <w:sz w:val="18"/>
                <w:lang w:eastAsia="fi-FI"/>
              </w:rPr>
            </w:pPr>
          </w:p>
        </w:tc>
      </w:tr>
      <w:tr w:rsidR="004B5D2A" w14:paraId="44FDFA16" w14:textId="77777777" w:rsidTr="00316738">
        <w:trPr>
          <w:trHeight w:val="187"/>
          <w:jc w:val="center"/>
        </w:trPr>
        <w:tc>
          <w:tcPr>
            <w:tcW w:w="10215" w:type="dxa"/>
            <w:gridSpan w:val="4"/>
            <w:tcBorders>
              <w:top w:val="single" w:sz="4" w:space="0" w:color="auto"/>
              <w:left w:val="single" w:sz="4" w:space="0" w:color="auto"/>
              <w:bottom w:val="single" w:sz="4" w:space="0" w:color="auto"/>
              <w:right w:val="single" w:sz="4" w:space="0" w:color="auto"/>
            </w:tcBorders>
            <w:noWrap/>
            <w:vAlign w:val="center"/>
            <w:hideMark/>
          </w:tcPr>
          <w:p w14:paraId="4F039F00" w14:textId="77777777" w:rsidR="004B5D2A" w:rsidRDefault="004B5D2A" w:rsidP="00316738">
            <w:pPr>
              <w:keepNext/>
              <w:keepLines/>
              <w:spacing w:after="0"/>
              <w:ind w:left="851" w:hanging="851"/>
              <w:rPr>
                <w:rFonts w:ascii="Arial" w:hAnsi="Arial"/>
                <w:sz w:val="18"/>
              </w:rPr>
            </w:pPr>
            <w:r>
              <w:rPr>
                <w:rFonts w:ascii="Arial" w:hAnsi="Arial"/>
                <w:sz w:val="18"/>
              </w:rPr>
              <w:t>NOTE 1:</w:t>
            </w:r>
            <w:r>
              <w:rPr>
                <w:rFonts w:ascii="Arial" w:hAnsi="Arial"/>
                <w:sz w:val="18"/>
              </w:rPr>
              <w:tab/>
              <w:t>Uplink EN-DC configurations are the configurations supported by the present release of specifications.</w:t>
            </w:r>
          </w:p>
          <w:p w14:paraId="58F79F29" w14:textId="77777777" w:rsidR="004B5D2A" w:rsidRDefault="004B5D2A" w:rsidP="00316738">
            <w:pPr>
              <w:keepNext/>
              <w:keepLines/>
              <w:spacing w:after="0"/>
              <w:ind w:left="851" w:hanging="851"/>
              <w:rPr>
                <w:rFonts w:ascii="Arial" w:hAnsi="Arial"/>
                <w:sz w:val="18"/>
              </w:rPr>
            </w:pPr>
            <w:r>
              <w:rPr>
                <w:rFonts w:ascii="Arial" w:hAnsi="Arial"/>
                <w:sz w:val="18"/>
              </w:rPr>
              <w:t>NOTE 7:</w:t>
            </w:r>
            <w:r>
              <w:rPr>
                <w:rFonts w:ascii="Arial" w:hAnsi="Arial"/>
                <w:sz w:val="18"/>
              </w:rPr>
              <w:tab/>
              <w:t>Applicable for UE supporting inter-band EN-DC with mandatory simultaneous Rx/Tx capability.</w:t>
            </w:r>
          </w:p>
          <w:p w14:paraId="2EA1D1C5" w14:textId="77777777" w:rsidR="004B5D2A" w:rsidRDefault="004B5D2A" w:rsidP="00316738">
            <w:pPr>
              <w:keepNext/>
              <w:keepLines/>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14</w:t>
            </w:r>
            <w:r>
              <w:rPr>
                <w:rFonts w:ascii="Arial" w:hAnsi="Arial"/>
                <w:sz w:val="18"/>
              </w:rPr>
              <w:t>:</w:t>
            </w:r>
            <w:r>
              <w:rPr>
                <w:rFonts w:ascii="Arial" w:hAnsi="Arial"/>
                <w:sz w:val="18"/>
              </w:rPr>
              <w:tab/>
            </w:r>
            <w:r>
              <w:rPr>
                <w:rFonts w:ascii="Arial" w:hAnsi="Arial"/>
                <w:sz w:val="18"/>
                <w:lang w:eastAsia="zh-CN"/>
              </w:rPr>
              <w:t>Applicable w</w:t>
            </w:r>
            <w:r>
              <w:rPr>
                <w:rFonts w:ascii="Arial" w:eastAsia="MS Mincho" w:hAnsi="Arial"/>
                <w:sz w:val="18"/>
                <w:lang w:eastAsia="zh-CN"/>
              </w:rPr>
              <w:t xml:space="preserve">hen dynamic </w:t>
            </w:r>
            <w:r>
              <w:rPr>
                <w:rFonts w:ascii="Arial" w:hAnsi="Arial"/>
                <w:sz w:val="18"/>
              </w:rPr>
              <w:t>switching between two uplink carriers is conducted</w:t>
            </w:r>
            <w:r>
              <w:rPr>
                <w:rFonts w:ascii="Arial" w:hAnsi="Arial"/>
                <w:sz w:val="18"/>
                <w:lang w:eastAsia="zh-CN"/>
              </w:rPr>
              <w:t>. The DL interruption requirements for NR DL carrier(s) and E-UTRA DL carrier(s) are specified in clause 8.2.1.2.14 of 38.133 [15] and clause 7.32.2.12 of 36.133 [16] respectively.</w:t>
            </w:r>
          </w:p>
          <w:p w14:paraId="10F93F4C" w14:textId="77777777" w:rsidR="004B5D2A" w:rsidRDefault="004B5D2A" w:rsidP="00316738">
            <w:pPr>
              <w:keepNext/>
              <w:keepLines/>
              <w:spacing w:after="0"/>
              <w:ind w:left="851" w:hanging="851"/>
              <w:rPr>
                <w:rFonts w:ascii="Arial" w:hAnsi="Arial"/>
                <w:sz w:val="18"/>
                <w:lang w:eastAsia="zh-TW"/>
              </w:rPr>
            </w:pPr>
            <w:r>
              <w:rPr>
                <w:rFonts w:ascii="Arial" w:hAnsi="Arial"/>
                <w:sz w:val="18"/>
              </w:rPr>
              <w:t>NOTE 21:</w:t>
            </w:r>
            <w:r>
              <w:rPr>
                <w:rFonts w:ascii="Arial" w:hAnsi="Arial"/>
                <w:sz w:val="18"/>
              </w:rPr>
              <w:tab/>
            </w:r>
            <w:r>
              <w:rPr>
                <w:rFonts w:ascii="Arial" w:hAnsi="Arial"/>
                <w:sz w:val="18"/>
                <w:lang w:eastAsia="ja-JP"/>
              </w:rPr>
              <w:t>For this DC configuration, reference sensitivity exceptions for Power Class 2, if allowed, are specified in Clause 7.3B.2.3. If the uplink EN-DC configuration supported in Table 6.2B.1.3-1 is applicable to the same EN-DC configuration, the note is not shown as the reference sensitivity exceptions, if any, have been confirmed.</w:t>
            </w:r>
          </w:p>
        </w:tc>
      </w:tr>
    </w:tbl>
    <w:p w14:paraId="5E6FEFAA" w14:textId="77777777" w:rsidR="004B5D2A" w:rsidRDefault="004B5D2A" w:rsidP="004B5D2A">
      <w:pPr>
        <w:rPr>
          <w:rFonts w:eastAsia="PMingLiU"/>
          <w:color w:val="0033CC"/>
          <w:lang w:eastAsia="zh-TW"/>
        </w:rPr>
      </w:pPr>
    </w:p>
    <w:p w14:paraId="074A2627" w14:textId="2DDF179A" w:rsidR="004B5D2A" w:rsidRPr="005B6AE6" w:rsidRDefault="004B5D2A" w:rsidP="004B5D2A">
      <w:pPr>
        <w:pStyle w:val="Heading4"/>
        <w:rPr>
          <w:lang w:eastAsia="zh-CN"/>
        </w:rPr>
      </w:pPr>
      <w:bookmarkStart w:id="1893" w:name="_Toc151362009"/>
      <w:r>
        <w:rPr>
          <w:lang w:eastAsia="zh-CN"/>
        </w:rPr>
        <w:t>5.39</w:t>
      </w:r>
      <w:r w:rsidRPr="005B6AE6">
        <w:rPr>
          <w:lang w:eastAsia="zh-CN"/>
        </w:rPr>
        <w:t>.2</w:t>
      </w:r>
      <w:r w:rsidRPr="005B6AE6">
        <w:rPr>
          <w:lang w:eastAsia="zh-CN"/>
        </w:rPr>
        <w:tab/>
        <w:t xml:space="preserve">Maximum output power for </w:t>
      </w:r>
      <w:r w:rsidRPr="005B6AE6">
        <w:rPr>
          <w:rFonts w:hint="eastAsia"/>
          <w:lang w:eastAsia="zh-CN"/>
        </w:rPr>
        <w:t>DC</w:t>
      </w:r>
      <w:bookmarkEnd w:id="1893"/>
    </w:p>
    <w:p w14:paraId="42A64E08" w14:textId="52DC2EA9" w:rsidR="004B5D2A" w:rsidRPr="005B6AE6" w:rsidRDefault="004B5D2A" w:rsidP="004B5D2A">
      <w:pPr>
        <w:keepNext/>
        <w:spacing w:before="120" w:after="120"/>
        <w:jc w:val="center"/>
        <w:rPr>
          <w:rFonts w:ascii="Arial" w:eastAsia="Yu Mincho" w:hAnsi="Arial" w:cs="Arial"/>
          <w:sz w:val="28"/>
          <w:szCs w:val="28"/>
          <w:lang w:eastAsia="ja-JP"/>
        </w:rPr>
      </w:pPr>
      <w:r w:rsidRPr="005B6AE6">
        <w:rPr>
          <w:rFonts w:ascii="Arial" w:hAnsi="Arial" w:cs="Arial"/>
          <w:b/>
        </w:rPr>
        <w:t xml:space="preserve">Table </w:t>
      </w:r>
      <w:r>
        <w:rPr>
          <w:rFonts w:ascii="Arial" w:hAnsi="Arial" w:cs="Arial"/>
          <w:b/>
          <w:lang w:eastAsia="zh-CN"/>
        </w:rPr>
        <w:t>5.39</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5D2A" w:rsidRPr="005B6AE6" w14:paraId="1A408211" w14:textId="77777777" w:rsidTr="00316738">
        <w:trPr>
          <w:trHeight w:val="166"/>
          <w:tblHeader/>
          <w:jc w:val="center"/>
        </w:trPr>
        <w:tc>
          <w:tcPr>
            <w:tcW w:w="3440" w:type="dxa"/>
          </w:tcPr>
          <w:p w14:paraId="010C54AA" w14:textId="77777777" w:rsidR="004B5D2A" w:rsidRPr="005B6AE6" w:rsidRDefault="004B5D2A" w:rsidP="00316738">
            <w:pPr>
              <w:pStyle w:val="TAH"/>
            </w:pPr>
            <w:r w:rsidRPr="005B6AE6">
              <w:t>EN-DC configuration</w:t>
            </w:r>
          </w:p>
        </w:tc>
        <w:tc>
          <w:tcPr>
            <w:tcW w:w="1578" w:type="dxa"/>
          </w:tcPr>
          <w:p w14:paraId="5118A35F" w14:textId="77777777" w:rsidR="004B5D2A" w:rsidRPr="005B6AE6" w:rsidRDefault="004B5D2A" w:rsidP="00316738">
            <w:pPr>
              <w:pStyle w:val="TAH"/>
            </w:pPr>
            <w:r w:rsidRPr="005B6AE6">
              <w:t xml:space="preserve">Power class </w:t>
            </w:r>
            <w:r w:rsidRPr="005B6AE6">
              <w:rPr>
                <w:lang w:eastAsia="zh-CN"/>
              </w:rPr>
              <w:t>2</w:t>
            </w:r>
          </w:p>
          <w:p w14:paraId="39405465" w14:textId="77777777" w:rsidR="004B5D2A" w:rsidRPr="005B6AE6" w:rsidRDefault="004B5D2A" w:rsidP="00316738">
            <w:pPr>
              <w:pStyle w:val="TAH"/>
            </w:pPr>
            <w:r w:rsidRPr="005B6AE6">
              <w:t>(dBm)</w:t>
            </w:r>
          </w:p>
        </w:tc>
        <w:tc>
          <w:tcPr>
            <w:tcW w:w="1481" w:type="dxa"/>
          </w:tcPr>
          <w:p w14:paraId="73F286AC" w14:textId="77777777" w:rsidR="004B5D2A" w:rsidRPr="005B6AE6" w:rsidRDefault="004B5D2A" w:rsidP="00316738">
            <w:pPr>
              <w:pStyle w:val="TAH"/>
            </w:pPr>
            <w:r w:rsidRPr="005B6AE6">
              <w:t>Tolerance</w:t>
            </w:r>
          </w:p>
          <w:p w14:paraId="3A256879" w14:textId="77777777" w:rsidR="004B5D2A" w:rsidRPr="005B6AE6" w:rsidRDefault="004B5D2A" w:rsidP="00316738">
            <w:pPr>
              <w:pStyle w:val="TAH"/>
            </w:pPr>
            <w:r w:rsidRPr="005B6AE6">
              <w:t>(dB)</w:t>
            </w:r>
          </w:p>
        </w:tc>
        <w:tc>
          <w:tcPr>
            <w:tcW w:w="1688" w:type="dxa"/>
          </w:tcPr>
          <w:p w14:paraId="4825CAB0" w14:textId="77777777" w:rsidR="004B5D2A" w:rsidRPr="005B6AE6" w:rsidRDefault="004B5D2A" w:rsidP="00316738">
            <w:pPr>
              <w:pStyle w:val="TAH"/>
            </w:pPr>
            <w:r w:rsidRPr="005B6AE6">
              <w:t>Power class 3</w:t>
            </w:r>
          </w:p>
          <w:p w14:paraId="6CDDAEE1" w14:textId="77777777" w:rsidR="004B5D2A" w:rsidRPr="005B6AE6" w:rsidRDefault="004B5D2A" w:rsidP="00316738">
            <w:pPr>
              <w:pStyle w:val="TAH"/>
            </w:pPr>
            <w:r w:rsidRPr="005B6AE6">
              <w:t>(dBm)</w:t>
            </w:r>
          </w:p>
        </w:tc>
        <w:tc>
          <w:tcPr>
            <w:tcW w:w="1852" w:type="dxa"/>
          </w:tcPr>
          <w:p w14:paraId="0F8AF1FD" w14:textId="77777777" w:rsidR="004B5D2A" w:rsidRPr="005B6AE6" w:rsidRDefault="004B5D2A" w:rsidP="00316738">
            <w:pPr>
              <w:pStyle w:val="TAH"/>
            </w:pPr>
            <w:r w:rsidRPr="005B6AE6">
              <w:t>Tolerance</w:t>
            </w:r>
          </w:p>
          <w:p w14:paraId="60724150" w14:textId="77777777" w:rsidR="004B5D2A" w:rsidRPr="005B6AE6" w:rsidRDefault="004B5D2A" w:rsidP="00316738">
            <w:pPr>
              <w:pStyle w:val="TAH"/>
            </w:pPr>
            <w:r w:rsidRPr="005B6AE6">
              <w:t>(dB)</w:t>
            </w:r>
          </w:p>
        </w:tc>
      </w:tr>
      <w:tr w:rsidR="004B5D2A" w:rsidRPr="005B6AE6" w14:paraId="31E830D6" w14:textId="77777777" w:rsidTr="00316738">
        <w:trPr>
          <w:trHeight w:val="166"/>
          <w:jc w:val="center"/>
        </w:trPr>
        <w:tc>
          <w:tcPr>
            <w:tcW w:w="3440" w:type="dxa"/>
          </w:tcPr>
          <w:p w14:paraId="37CA7E26" w14:textId="77777777" w:rsidR="004B5D2A" w:rsidRPr="005B6AE6" w:rsidRDefault="004B5D2A" w:rsidP="00316738">
            <w:pPr>
              <w:pStyle w:val="TAC"/>
            </w:pPr>
            <w:r w:rsidRPr="005B6AE6">
              <w:rPr>
                <w:lang w:eastAsia="fi-FI"/>
              </w:rPr>
              <w:t>DC_</w:t>
            </w:r>
            <w:r>
              <w:rPr>
                <w:lang w:eastAsia="fi-FI"/>
              </w:rPr>
              <w:t>19</w:t>
            </w:r>
            <w:r w:rsidRPr="005B6AE6">
              <w:rPr>
                <w:lang w:eastAsia="fi-FI"/>
              </w:rPr>
              <w:t>A_n77A</w:t>
            </w:r>
          </w:p>
        </w:tc>
        <w:tc>
          <w:tcPr>
            <w:tcW w:w="1578" w:type="dxa"/>
          </w:tcPr>
          <w:p w14:paraId="6E564594" w14:textId="77777777" w:rsidR="004B5D2A" w:rsidRPr="005B6AE6" w:rsidRDefault="004B5D2A" w:rsidP="00316738">
            <w:pPr>
              <w:pStyle w:val="TAC"/>
            </w:pPr>
            <w:r w:rsidRPr="005B6AE6">
              <w:rPr>
                <w:rFonts w:eastAsia="DengXian"/>
                <w:lang w:eastAsia="zh-CN"/>
              </w:rPr>
              <w:t>26</w:t>
            </w:r>
            <w:r w:rsidRPr="005B6AE6">
              <w:rPr>
                <w:rFonts w:eastAsia="DengXian"/>
                <w:vertAlign w:val="superscript"/>
                <w:lang w:eastAsia="zh-CN"/>
              </w:rPr>
              <w:t>6,8</w:t>
            </w:r>
          </w:p>
        </w:tc>
        <w:tc>
          <w:tcPr>
            <w:tcW w:w="1481" w:type="dxa"/>
          </w:tcPr>
          <w:p w14:paraId="7EB82D6E" w14:textId="77777777" w:rsidR="004B5D2A" w:rsidRPr="005B6AE6" w:rsidRDefault="004B5D2A" w:rsidP="00316738">
            <w:pPr>
              <w:pStyle w:val="TAC"/>
            </w:pPr>
            <w:r w:rsidRPr="005B6AE6">
              <w:rPr>
                <w:rFonts w:eastAsia="MS Mincho"/>
              </w:rPr>
              <w:t>+2/-3</w:t>
            </w:r>
          </w:p>
        </w:tc>
        <w:tc>
          <w:tcPr>
            <w:tcW w:w="1688" w:type="dxa"/>
          </w:tcPr>
          <w:p w14:paraId="7AB3E019" w14:textId="77777777" w:rsidR="004B5D2A" w:rsidRPr="005B6AE6" w:rsidRDefault="004B5D2A" w:rsidP="00316738">
            <w:pPr>
              <w:pStyle w:val="TAC"/>
            </w:pPr>
            <w:r w:rsidRPr="005B6AE6">
              <w:t>23</w:t>
            </w:r>
          </w:p>
        </w:tc>
        <w:tc>
          <w:tcPr>
            <w:tcW w:w="1852" w:type="dxa"/>
          </w:tcPr>
          <w:p w14:paraId="61A92B1F" w14:textId="77777777" w:rsidR="004B5D2A" w:rsidRPr="005B6AE6" w:rsidRDefault="004B5D2A" w:rsidP="00316738">
            <w:pPr>
              <w:pStyle w:val="TAC"/>
            </w:pPr>
            <w:r w:rsidRPr="005B6AE6">
              <w:t>+2/-3</w:t>
            </w:r>
          </w:p>
        </w:tc>
      </w:tr>
      <w:tr w:rsidR="004B5D2A" w:rsidRPr="005B6AE6" w14:paraId="672E74CC" w14:textId="77777777" w:rsidTr="00316738">
        <w:trPr>
          <w:trHeight w:val="166"/>
          <w:jc w:val="center"/>
        </w:trPr>
        <w:tc>
          <w:tcPr>
            <w:tcW w:w="10039" w:type="dxa"/>
            <w:gridSpan w:val="5"/>
          </w:tcPr>
          <w:p w14:paraId="33A63CC9" w14:textId="77777777" w:rsidR="004B5D2A" w:rsidRPr="005B6AE6" w:rsidRDefault="004B5D2A" w:rsidP="00316738">
            <w:pPr>
              <w:pStyle w:val="TAN"/>
              <w:rPr>
                <w:lang w:eastAsia="zh-TW"/>
              </w:rPr>
            </w:pPr>
            <w:r w:rsidRPr="005B6AE6">
              <w:t>NOTE 6</w:t>
            </w:r>
            <w:r w:rsidRPr="005B6AE6">
              <w:rPr>
                <w:lang w:eastAsia="zh-CN"/>
              </w:rPr>
              <w:t>:</w:t>
            </w:r>
            <w:r w:rsidRPr="005B6AE6">
              <w:tab/>
            </w:r>
            <w:r w:rsidRPr="00EA5157">
              <w:rPr>
                <w:lang w:eastAsia="zh-CN"/>
              </w:rPr>
              <w:t>The UE supports PC3 within E-UTRA cell group, and supports either PC3 or PC2 within NR cell group. Power class support within each individual cell group is signaled separately by the UE.</w:t>
            </w:r>
          </w:p>
          <w:p w14:paraId="0B76C9F5" w14:textId="77777777" w:rsidR="004B5D2A" w:rsidRPr="005B6AE6" w:rsidRDefault="004B5D2A" w:rsidP="00316738">
            <w:pPr>
              <w:pStyle w:val="TAN"/>
            </w:pPr>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EA5157">
              <w:t>The UE that supports PC3 within a TDD or FDD band and supports PC2 within a second TDD band may signal a higherPowerLimit-r17 capability whereby the maximum output power indicated in the table may be exceeded in accordance with sub-clause 6.2B.4.1.3.</w:t>
            </w:r>
          </w:p>
        </w:tc>
      </w:tr>
    </w:tbl>
    <w:p w14:paraId="7C43AA2C" w14:textId="77777777" w:rsidR="004B5D2A" w:rsidRPr="005B6AE6" w:rsidRDefault="004B5D2A" w:rsidP="004B5D2A">
      <w:pPr>
        <w:rPr>
          <w:rFonts w:eastAsia="PMingLiU"/>
          <w:color w:val="0033CC"/>
          <w:lang w:eastAsia="zh-TW"/>
        </w:rPr>
      </w:pPr>
    </w:p>
    <w:p w14:paraId="4AE441AF" w14:textId="75D28EA6" w:rsidR="004B5D2A" w:rsidRPr="005B6AE6" w:rsidRDefault="004B5D2A" w:rsidP="004B5D2A">
      <w:pPr>
        <w:pStyle w:val="Heading4"/>
        <w:rPr>
          <w:lang w:eastAsia="zh-CN"/>
        </w:rPr>
      </w:pPr>
      <w:bookmarkStart w:id="1894" w:name="_Toc151362010"/>
      <w:r>
        <w:rPr>
          <w:lang w:eastAsia="zh-CN"/>
        </w:rPr>
        <w:t>5.39</w:t>
      </w:r>
      <w:r w:rsidRPr="005B6AE6">
        <w:rPr>
          <w:lang w:eastAsia="zh-CN"/>
        </w:rPr>
        <w:t>.3</w:t>
      </w:r>
      <w:r w:rsidRPr="005B6AE6">
        <w:rPr>
          <w:lang w:eastAsia="zh-CN"/>
        </w:rPr>
        <w:tab/>
        <w:t>REFSENS requirements for DC</w:t>
      </w:r>
      <w:bookmarkEnd w:id="1894"/>
    </w:p>
    <w:p w14:paraId="31B8BF66" w14:textId="77777777" w:rsidR="004B5D2A" w:rsidRPr="005B6AE6" w:rsidRDefault="004B5D2A" w:rsidP="004B5D2A">
      <w:pPr>
        <w:widowControl w:val="0"/>
        <w:spacing w:after="0"/>
        <w:ind w:firstLineChars="100" w:firstLine="200"/>
        <w:rPr>
          <w:rFonts w:eastAsia="MS Mincho"/>
          <w:kern w:val="2"/>
          <w:lang w:val="en-US" w:eastAsia="zh-CN"/>
        </w:rPr>
      </w:pPr>
      <w:r w:rsidRPr="005B6AE6">
        <w:rPr>
          <w:rFonts w:eastAsia="MS Mincho"/>
          <w:lang w:eastAsia="zh-TW"/>
        </w:rPr>
        <w:t>Analysis of REFSENS exceptions or MSD requirements is needed due to higher power UL DC. For PC3 DC_</w:t>
      </w:r>
      <w:r>
        <w:rPr>
          <w:rFonts w:eastAsia="MS Mincho"/>
          <w:lang w:eastAsia="zh-TW"/>
        </w:rPr>
        <w:t>19</w:t>
      </w:r>
      <w:r w:rsidRPr="005B6AE6">
        <w:rPr>
          <w:rFonts w:eastAsia="MS Mincho"/>
          <w:lang w:eastAsia="zh-TW"/>
        </w:rPr>
        <w:t>_n77, the co-existence study is provided in TR 37.863-01-01 [</w:t>
      </w:r>
      <w:r>
        <w:rPr>
          <w:rFonts w:eastAsia="MS Mincho"/>
          <w:lang w:eastAsia="zh-TW"/>
        </w:rPr>
        <w:t>4</w:t>
      </w:r>
      <w:r w:rsidRPr="005B6AE6">
        <w:rPr>
          <w:rFonts w:eastAsia="MS Mincho"/>
          <w:lang w:eastAsia="zh-TW"/>
        </w:rPr>
        <w:t>]. Based on above,</w:t>
      </w:r>
    </w:p>
    <w:p w14:paraId="17938A51" w14:textId="77777777" w:rsidR="004B5D2A" w:rsidRDefault="004B5D2A" w:rsidP="004B5D2A">
      <w:pPr>
        <w:widowControl w:val="0"/>
        <w:spacing w:after="0"/>
        <w:rPr>
          <w:rFonts w:eastAsia="MS Mincho"/>
          <w:kern w:val="2"/>
          <w:lang w:val="en-US" w:eastAsia="zh-CN"/>
        </w:rPr>
      </w:pPr>
    </w:p>
    <w:p w14:paraId="122E0C3C" w14:textId="77777777" w:rsidR="004B5D2A" w:rsidRPr="005B6AE6" w:rsidRDefault="004B5D2A" w:rsidP="004B5D2A">
      <w:pPr>
        <w:widowControl w:val="0"/>
        <w:numPr>
          <w:ilvl w:val="0"/>
          <w:numId w:val="39"/>
        </w:numPr>
        <w:autoSpaceDN w:val="0"/>
        <w:spacing w:after="0"/>
        <w:rPr>
          <w:rFonts w:eastAsia="MS Mincho"/>
          <w:kern w:val="2"/>
          <w:lang w:val="en-US" w:eastAsia="zh-CN"/>
        </w:rPr>
      </w:pPr>
      <w:r w:rsidRPr="007E7830">
        <w:rPr>
          <w:rFonts w:eastAsia="MS Mincho"/>
          <w:kern w:val="2"/>
          <w:lang w:val="en-US" w:eastAsia="zh-CN"/>
        </w:rPr>
        <w:t xml:space="preserve"> </w:t>
      </w:r>
      <w:r w:rsidRPr="005B6AE6">
        <w:rPr>
          <w:rFonts w:eastAsia="MS Mincho"/>
          <w:kern w:val="2"/>
          <w:lang w:val="en-US" w:eastAsia="zh-CN"/>
        </w:rPr>
        <w:t>the 4</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sidRPr="005B6AE6">
        <w:rPr>
          <w:rFonts w:eastAsia="MS Mincho"/>
          <w:kern w:val="2"/>
          <w:lang w:val="en-US" w:eastAsia="zh-CN"/>
        </w:rPr>
        <w:t xml:space="preserve"> from </w:t>
      </w:r>
      <w:r>
        <w:rPr>
          <w:rFonts w:eastAsia="MS Mincho"/>
          <w:kern w:val="2"/>
          <w:lang w:val="en-US" w:eastAsia="zh-CN"/>
        </w:rPr>
        <w:t xml:space="preserve">PC2 UL </w:t>
      </w:r>
      <w:r w:rsidRPr="005B6AE6">
        <w:rPr>
          <w:rFonts w:eastAsia="MS Mincho"/>
          <w:kern w:val="2"/>
          <w:lang w:val="en-US" w:eastAsia="zh-CN"/>
        </w:rPr>
        <w:t xml:space="preserve">band n77 </w:t>
      </w:r>
      <w:r>
        <w:rPr>
          <w:rFonts w:eastAsia="MS Mincho"/>
          <w:kern w:val="2"/>
          <w:lang w:val="en-US" w:eastAsia="zh-CN"/>
        </w:rPr>
        <w:t>may impact the</w:t>
      </w:r>
      <w:r w:rsidRPr="005B6AE6">
        <w:rPr>
          <w:rFonts w:eastAsia="MS Mincho"/>
          <w:kern w:val="2"/>
          <w:lang w:val="en-US" w:eastAsia="zh-CN"/>
        </w:rPr>
        <w:t xml:space="preserve"> Rx frequencies of band </w:t>
      </w:r>
      <w:r>
        <w:rPr>
          <w:rFonts w:eastAsia="MS Mincho"/>
          <w:kern w:val="2"/>
          <w:lang w:val="en-US" w:eastAsia="zh-CN"/>
        </w:rPr>
        <w:t>19</w:t>
      </w:r>
      <w:r w:rsidRPr="005B6AE6">
        <w:rPr>
          <w:rFonts w:eastAsia="MS Mincho"/>
          <w:kern w:val="2"/>
          <w:lang w:val="en-US" w:eastAsia="zh-CN"/>
        </w:rPr>
        <w:t>.</w:t>
      </w:r>
    </w:p>
    <w:p w14:paraId="0B98263A" w14:textId="77777777" w:rsidR="004B5D2A" w:rsidRPr="007E7830" w:rsidRDefault="004B5D2A" w:rsidP="004B5D2A">
      <w:pPr>
        <w:widowControl w:val="0"/>
        <w:numPr>
          <w:ilvl w:val="0"/>
          <w:numId w:val="39"/>
        </w:numPr>
        <w:autoSpaceDN w:val="0"/>
        <w:spacing w:after="0"/>
        <w:rPr>
          <w:rFonts w:eastAsia="MS Mincho"/>
          <w:kern w:val="2"/>
          <w:lang w:val="en-US" w:eastAsia="zh-CN"/>
        </w:rPr>
      </w:pPr>
      <w:r>
        <w:rPr>
          <w:rFonts w:eastAsia="MS Mincho"/>
          <w:kern w:val="2"/>
          <w:lang w:val="en-US" w:eastAsia="zh-CN"/>
        </w:rPr>
        <w:t xml:space="preserve"> </w:t>
      </w:r>
      <w:r w:rsidRPr="007E7830">
        <w:rPr>
          <w:rFonts w:eastAsia="MS Mincho"/>
          <w:kern w:val="2"/>
          <w:lang w:val="en-US" w:eastAsia="zh-CN"/>
        </w:rPr>
        <w:t>the 4</w:t>
      </w:r>
      <w:r w:rsidRPr="007E7830">
        <w:rPr>
          <w:rFonts w:eastAsia="MS Mincho"/>
          <w:kern w:val="2"/>
          <w:vertAlign w:val="superscript"/>
          <w:lang w:val="en-US" w:eastAsia="zh-CN"/>
        </w:rPr>
        <w:t>th</w:t>
      </w:r>
      <w:r w:rsidRPr="007E7830">
        <w:rPr>
          <w:rFonts w:eastAsia="MS Mincho"/>
          <w:kern w:val="2"/>
          <w:lang w:val="en-US" w:eastAsia="zh-CN"/>
        </w:rPr>
        <w:t xml:space="preserve"> and 5</w:t>
      </w:r>
      <w:r w:rsidRPr="007E7830">
        <w:rPr>
          <w:rFonts w:eastAsia="MS Mincho"/>
          <w:kern w:val="2"/>
          <w:vertAlign w:val="superscript"/>
          <w:lang w:val="en-US" w:eastAsia="zh-CN"/>
        </w:rPr>
        <w:t>th</w:t>
      </w:r>
      <w:r w:rsidRPr="007E7830">
        <w:rPr>
          <w:rFonts w:eastAsia="MS Mincho"/>
          <w:kern w:val="2"/>
          <w:lang w:val="en-US" w:eastAsia="zh-CN"/>
        </w:rPr>
        <w:t xml:space="preserve"> </w:t>
      </w:r>
      <w:r w:rsidRPr="007E7830">
        <w:rPr>
          <w:rFonts w:eastAsia="MS Mincho"/>
          <w:kern w:val="2"/>
          <w:lang w:val="en-US" w:eastAsia="ko-KR"/>
        </w:rPr>
        <w:t>order IMD may impact the Rx frequencies of band</w:t>
      </w:r>
      <w:r w:rsidRPr="007E7830">
        <w:rPr>
          <w:rFonts w:eastAsia="MS Mincho"/>
          <w:kern w:val="2"/>
          <w:lang w:val="en-US" w:eastAsia="zh-CN"/>
        </w:rPr>
        <w:t xml:space="preserve"> </w:t>
      </w:r>
      <w:r>
        <w:rPr>
          <w:rFonts w:eastAsia="MS Mincho"/>
          <w:kern w:val="2"/>
          <w:lang w:val="en-US" w:eastAsia="zh-CN"/>
        </w:rPr>
        <w:t>19</w:t>
      </w:r>
      <w:r w:rsidRPr="007E7830">
        <w:rPr>
          <w:rFonts w:eastAsia="MS Mincho"/>
          <w:kern w:val="2"/>
          <w:lang w:val="en-US" w:eastAsia="zh-CN"/>
        </w:rPr>
        <w:t>.</w:t>
      </w:r>
    </w:p>
    <w:p w14:paraId="66FF3D09" w14:textId="77777777" w:rsidR="004B5D2A" w:rsidRPr="007E7830" w:rsidRDefault="004B5D2A" w:rsidP="004B5D2A">
      <w:pPr>
        <w:widowControl w:val="0"/>
        <w:numPr>
          <w:ilvl w:val="0"/>
          <w:numId w:val="39"/>
        </w:numPr>
        <w:autoSpaceDN w:val="0"/>
        <w:spacing w:after="0"/>
        <w:rPr>
          <w:rFonts w:eastAsia="MS Mincho"/>
          <w:kern w:val="2"/>
          <w:lang w:val="en-US" w:eastAsia="zh-CN"/>
        </w:rPr>
      </w:pPr>
      <w:r>
        <w:rPr>
          <w:rFonts w:eastAsia="MS Mincho"/>
          <w:kern w:val="2"/>
          <w:lang w:val="en-US" w:eastAsia="zh-CN"/>
        </w:rPr>
        <w:t xml:space="preserve"> </w:t>
      </w:r>
      <w:r w:rsidRPr="007E7830">
        <w:rPr>
          <w:rFonts w:eastAsia="MS Mincho"/>
          <w:kern w:val="2"/>
          <w:lang w:val="en-US" w:eastAsia="zh-CN"/>
        </w:rPr>
        <w:t xml:space="preserve">the </w:t>
      </w:r>
      <w:r w:rsidRPr="005B6AE6">
        <w:rPr>
          <w:rFonts w:eastAsia="MS Mincho"/>
          <w:kern w:val="2"/>
          <w:lang w:val="en-US" w:eastAsia="zh-CN"/>
        </w:rPr>
        <w:t>2</w:t>
      </w:r>
      <w:r w:rsidRPr="005B6AE6">
        <w:rPr>
          <w:rFonts w:eastAsia="MS Mincho"/>
          <w:kern w:val="2"/>
          <w:vertAlign w:val="superscript"/>
          <w:lang w:val="en-US" w:eastAsia="zh-CN"/>
        </w:rPr>
        <w:t>nd</w:t>
      </w:r>
      <w:r w:rsidRPr="007E7830">
        <w:rPr>
          <w:rFonts w:eastAsia="MS Mincho"/>
          <w:kern w:val="2"/>
          <w:lang w:val="en-US" w:eastAsia="zh-CN"/>
        </w:rPr>
        <w:t xml:space="preserve"> and 5</w:t>
      </w:r>
      <w:r w:rsidRPr="007E7830">
        <w:rPr>
          <w:rFonts w:eastAsia="MS Mincho"/>
          <w:kern w:val="2"/>
          <w:vertAlign w:val="superscript"/>
          <w:lang w:val="en-US" w:eastAsia="zh-CN"/>
        </w:rPr>
        <w:t>th</w:t>
      </w:r>
      <w:r w:rsidRPr="007E7830">
        <w:rPr>
          <w:rFonts w:eastAsia="MS Mincho"/>
          <w:kern w:val="2"/>
          <w:lang w:val="en-US" w:eastAsia="zh-CN"/>
        </w:rPr>
        <w:t xml:space="preserve"> </w:t>
      </w:r>
      <w:r w:rsidRPr="007E7830">
        <w:rPr>
          <w:rFonts w:eastAsia="MS Mincho"/>
          <w:kern w:val="2"/>
          <w:lang w:val="en-US" w:eastAsia="ko-KR"/>
        </w:rPr>
        <w:t>order IMD may impact the Rx frequencies of band</w:t>
      </w:r>
      <w:r w:rsidRPr="007E7830">
        <w:rPr>
          <w:rFonts w:eastAsia="MS Mincho"/>
          <w:kern w:val="2"/>
          <w:lang w:val="en-US" w:eastAsia="zh-CN"/>
        </w:rPr>
        <w:t xml:space="preserve"> n77.</w:t>
      </w:r>
    </w:p>
    <w:p w14:paraId="68D5646C" w14:textId="77777777" w:rsidR="004B5D2A" w:rsidRPr="00666EC8" w:rsidRDefault="004B5D2A" w:rsidP="004B5D2A">
      <w:pPr>
        <w:widowControl w:val="0"/>
        <w:spacing w:after="0"/>
        <w:rPr>
          <w:rFonts w:eastAsia="DengXian"/>
          <w:kern w:val="2"/>
          <w:lang w:val="en-US" w:eastAsia="zh-CN"/>
        </w:rPr>
      </w:pPr>
    </w:p>
    <w:p w14:paraId="5D7A817D" w14:textId="3AE08FD7" w:rsidR="004B5D2A" w:rsidRPr="00E07BD4" w:rsidRDefault="004B5D2A" w:rsidP="004B5D2A">
      <w:pPr>
        <w:widowControl w:val="0"/>
        <w:spacing w:after="0"/>
        <w:ind w:firstLineChars="100" w:firstLine="200"/>
        <w:rPr>
          <w:rFonts w:eastAsia="DengXian"/>
          <w:kern w:val="2"/>
          <w:lang w:val="en-US" w:eastAsia="zh-CN"/>
        </w:rPr>
      </w:pPr>
      <w:r w:rsidRPr="00236185">
        <w:t xml:space="preserve">For MSD due to 4th order harmonic mixing, MSD value of PC2 case will be 3dB higher than that of PC3 case. Using the above simple calculation as a baseline, we </w:t>
      </w:r>
      <w:r w:rsidRPr="00236185">
        <w:rPr>
          <w:rFonts w:eastAsia="DengXian"/>
          <w:kern w:val="2"/>
          <w:lang w:val="en-US" w:eastAsia="zh-CN"/>
        </w:rPr>
        <w:t>reanalyzed</w:t>
      </w:r>
      <w:r w:rsidRPr="00236185">
        <w:t xml:space="preserve"> the MSD values for PC2. New MSD values are shown in Table </w:t>
      </w:r>
      <w:r>
        <w:t>5.39</w:t>
      </w:r>
      <w:r w:rsidRPr="00236185">
        <w:t xml:space="preserve">.3-1 below. Uplink configuration is shown in Table </w:t>
      </w:r>
      <w:r>
        <w:t>5.39</w:t>
      </w:r>
      <w:r w:rsidRPr="00236185">
        <w:t>.3-2 below.</w:t>
      </w:r>
    </w:p>
    <w:p w14:paraId="3FC674B9" w14:textId="5DB7C394" w:rsidR="004B5D2A" w:rsidRDefault="004B5D2A" w:rsidP="004B5D2A">
      <w:pPr>
        <w:widowControl w:val="0"/>
        <w:spacing w:after="0"/>
        <w:ind w:firstLineChars="100" w:firstLine="200"/>
        <w:rPr>
          <w:rFonts w:eastAsia="DengXian"/>
          <w:kern w:val="2"/>
          <w:lang w:val="en-US" w:eastAsia="zh-CN"/>
        </w:rPr>
      </w:pPr>
      <w:r w:rsidRPr="00236185">
        <w:rPr>
          <w:rFonts w:eastAsia="DengXian"/>
          <w:kern w:val="2"/>
          <w:lang w:val="en-US" w:eastAsia="zh-CN"/>
        </w:rPr>
        <w:t xml:space="preserve">For MSD due to </w:t>
      </w:r>
      <w:r>
        <w:rPr>
          <w:rFonts w:eastAsia="DengXian"/>
          <w:kern w:val="2"/>
          <w:lang w:val="en-US" w:eastAsia="zh-CN"/>
        </w:rPr>
        <w:t>4th</w:t>
      </w:r>
      <w:r w:rsidRPr="00236185">
        <w:rPr>
          <w:rFonts w:eastAsia="DengXian"/>
          <w:kern w:val="2"/>
          <w:lang w:val="en-US" w:eastAsia="zh-CN"/>
        </w:rPr>
        <w:t xml:space="preserve"> order IMD generated by dual uplink of band 19 and band n77, the MSD value can be seen as dB related to </w:t>
      </w:r>
      <w:r>
        <w:rPr>
          <w:rFonts w:eastAsia="DengXian"/>
          <w:kern w:val="2"/>
          <w:lang w:val="en-US" w:eastAsia="zh-CN"/>
        </w:rPr>
        <w:t>3rd</w:t>
      </w:r>
      <w:r w:rsidRPr="00236185">
        <w:rPr>
          <w:rFonts w:eastAsia="DengXian"/>
          <w:kern w:val="2"/>
          <w:lang w:val="en-US" w:eastAsia="zh-CN"/>
        </w:rPr>
        <w:t xml:space="preserve"> order proportional of band 19 UL power + 1st order proportional of band n77 UL power. PC3 DC is assumed to be 20dBm + 20dBm and PC2 DC is assumed to be 23dBm + 23dBm. Therefore, MSD value of PC2 case will be </w:t>
      </w:r>
      <w:r>
        <w:rPr>
          <w:rFonts w:eastAsia="DengXian"/>
          <w:kern w:val="2"/>
          <w:lang w:val="en-US" w:eastAsia="zh-CN"/>
        </w:rPr>
        <w:t>12</w:t>
      </w:r>
      <w:r w:rsidRPr="00236185">
        <w:rPr>
          <w:rFonts w:eastAsia="DengXian"/>
          <w:kern w:val="2"/>
          <w:lang w:val="en-US" w:eastAsia="zh-CN"/>
        </w:rPr>
        <w:t xml:space="preserve">dB higher than that of PC3 case. Using the above simple calculation as a baseline, we reanalyzed the MSD </w:t>
      </w:r>
      <w:r w:rsidRPr="00236185">
        <w:rPr>
          <w:rFonts w:eastAsia="DengXian"/>
          <w:kern w:val="2"/>
          <w:lang w:val="en-US" w:eastAsia="zh-CN"/>
        </w:rPr>
        <w:lastRenderedPageBreak/>
        <w:t xml:space="preserve">values for PC2. New MSD value is shown in Table </w:t>
      </w:r>
      <w:r>
        <w:rPr>
          <w:rFonts w:eastAsia="DengXian"/>
          <w:kern w:val="2"/>
          <w:lang w:val="en-US" w:eastAsia="zh-CN"/>
        </w:rPr>
        <w:t>5.39</w:t>
      </w:r>
      <w:r w:rsidRPr="00236185">
        <w:rPr>
          <w:rFonts w:eastAsia="DengXian"/>
          <w:kern w:val="2"/>
          <w:lang w:val="en-US" w:eastAsia="zh-CN"/>
        </w:rPr>
        <w:t>.3-</w:t>
      </w:r>
      <w:r>
        <w:rPr>
          <w:rFonts w:eastAsia="DengXian"/>
          <w:kern w:val="2"/>
          <w:lang w:val="en-US" w:eastAsia="zh-CN"/>
        </w:rPr>
        <w:t>3</w:t>
      </w:r>
      <w:r w:rsidRPr="00236185">
        <w:rPr>
          <w:rFonts w:eastAsia="DengXian"/>
          <w:kern w:val="2"/>
          <w:lang w:val="en-US" w:eastAsia="zh-CN"/>
        </w:rPr>
        <w:t xml:space="preserve"> below.</w:t>
      </w:r>
    </w:p>
    <w:p w14:paraId="3B78AEA8" w14:textId="77777777" w:rsidR="004B5D2A" w:rsidRDefault="004B5D2A" w:rsidP="004B5D2A">
      <w:pPr>
        <w:widowControl w:val="0"/>
        <w:spacing w:after="0"/>
        <w:ind w:firstLineChars="100" w:firstLine="200"/>
      </w:pPr>
      <w:r w:rsidRPr="00E07BD4">
        <w:rPr>
          <w:rFonts w:eastAsia="DengXian"/>
          <w:kern w:val="2"/>
          <w:lang w:val="en-US" w:eastAsia="zh-CN"/>
        </w:rPr>
        <w:t>It should be noted that IMD will not be an issue for band n77 (no self-interference for the TDD band) even through the IMD products may fall into the concerning band.</w:t>
      </w:r>
    </w:p>
    <w:p w14:paraId="1FD12785" w14:textId="77777777" w:rsidR="004B5D2A" w:rsidRDefault="004B5D2A" w:rsidP="004B5D2A">
      <w:pPr>
        <w:rPr>
          <w:rFonts w:eastAsia="PMingLiU"/>
          <w:lang w:eastAsia="zh-TW"/>
        </w:rPr>
      </w:pPr>
    </w:p>
    <w:p w14:paraId="35E5CD8B" w14:textId="6A7C6B92" w:rsidR="004B5D2A" w:rsidRPr="003A098F" w:rsidRDefault="004B5D2A" w:rsidP="004B5D2A">
      <w:pPr>
        <w:pStyle w:val="TH"/>
        <w:rPr>
          <w:rFonts w:eastAsia="Yu Mincho"/>
          <w:sz w:val="28"/>
          <w:szCs w:val="28"/>
          <w:lang w:eastAsia="ja-JP"/>
        </w:rPr>
      </w:pPr>
      <w:r w:rsidRPr="007426DC">
        <w:t>Ta</w:t>
      </w:r>
      <w:r w:rsidRPr="00032A26">
        <w:t xml:space="preserve">ble </w:t>
      </w:r>
      <w:r>
        <w:rPr>
          <w:lang w:eastAsia="zh-CN"/>
        </w:rPr>
        <w:t>5.39</w:t>
      </w:r>
      <w:r w:rsidRPr="00032A26">
        <w:rPr>
          <w:lang w:eastAsia="zh-CN"/>
        </w:rPr>
        <w:t>.3-1:</w:t>
      </w:r>
      <w:r w:rsidRPr="00032A26">
        <w:t xml:space="preserve"> Re</w:t>
      </w:r>
      <w:r w:rsidRPr="003A098F">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22"/>
        <w:gridCol w:w="822"/>
        <w:gridCol w:w="562"/>
        <w:gridCol w:w="735"/>
        <w:gridCol w:w="735"/>
        <w:gridCol w:w="736"/>
        <w:gridCol w:w="736"/>
        <w:gridCol w:w="736"/>
        <w:gridCol w:w="736"/>
        <w:gridCol w:w="736"/>
        <w:gridCol w:w="736"/>
        <w:gridCol w:w="736"/>
        <w:gridCol w:w="805"/>
      </w:tblGrid>
      <w:tr w:rsidR="004B5D2A" w14:paraId="60A95A2A" w14:textId="77777777" w:rsidTr="00316738">
        <w:trPr>
          <w:trHeight w:val="166"/>
          <w:jc w:val="center"/>
        </w:trPr>
        <w:tc>
          <w:tcPr>
            <w:tcW w:w="10164" w:type="dxa"/>
            <w:gridSpan w:val="13"/>
            <w:tcBorders>
              <w:top w:val="single" w:sz="3" w:space="0" w:color="auto"/>
              <w:left w:val="single" w:sz="3" w:space="0" w:color="auto"/>
              <w:bottom w:val="single" w:sz="3" w:space="0" w:color="auto"/>
              <w:right w:val="single" w:sz="3" w:space="0" w:color="auto"/>
            </w:tcBorders>
            <w:hideMark/>
          </w:tcPr>
          <w:p w14:paraId="4C0B1820" w14:textId="77777777" w:rsidR="004B5D2A" w:rsidRDefault="004B5D2A" w:rsidP="00316738">
            <w:pPr>
              <w:pStyle w:val="TAH"/>
            </w:pPr>
            <w:r>
              <w:t xml:space="preserve">E-UTRA or NR Band / Channel bandwidth of the </w:t>
            </w:r>
            <w:r>
              <w:rPr>
                <w:lang w:eastAsia="zh-CN"/>
              </w:rPr>
              <w:t>affected DL</w:t>
            </w:r>
            <w:r>
              <w:t xml:space="preserve"> band / MSD</w:t>
            </w:r>
          </w:p>
        </w:tc>
      </w:tr>
      <w:tr w:rsidR="004B5D2A" w14:paraId="051E0615"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5BF4F597" w14:textId="77777777" w:rsidR="004B5D2A" w:rsidRDefault="004B5D2A" w:rsidP="0031673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5F7E971E" w14:textId="77777777" w:rsidR="004B5D2A" w:rsidRDefault="004B5D2A" w:rsidP="0031673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16783E01" w14:textId="77777777" w:rsidR="004B5D2A" w:rsidRDefault="004B5D2A" w:rsidP="00316738">
            <w:pPr>
              <w:pStyle w:val="TAH"/>
            </w:pPr>
            <w:r>
              <w:t>5</w:t>
            </w:r>
          </w:p>
          <w:p w14:paraId="1DEF799E" w14:textId="77777777" w:rsidR="004B5D2A" w:rsidRDefault="004B5D2A" w:rsidP="00316738">
            <w:pPr>
              <w:pStyle w:val="TAH"/>
            </w:pPr>
            <w:r>
              <w:t>MHz</w:t>
            </w:r>
          </w:p>
          <w:p w14:paraId="0719604B"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38FD211" w14:textId="77777777" w:rsidR="004B5D2A" w:rsidRDefault="004B5D2A" w:rsidP="00316738">
            <w:pPr>
              <w:pStyle w:val="TAH"/>
            </w:pPr>
            <w:r>
              <w:t>10 MHz</w:t>
            </w:r>
          </w:p>
          <w:p w14:paraId="6F7AD88C"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6D27529" w14:textId="77777777" w:rsidR="004B5D2A" w:rsidRDefault="004B5D2A" w:rsidP="00316738">
            <w:pPr>
              <w:pStyle w:val="TAH"/>
            </w:pPr>
            <w:r>
              <w:t>15 MHz</w:t>
            </w:r>
          </w:p>
          <w:p w14:paraId="62E57AF0"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8AA2940" w14:textId="77777777" w:rsidR="004B5D2A" w:rsidRDefault="004B5D2A" w:rsidP="00316738">
            <w:pPr>
              <w:pStyle w:val="TAH"/>
            </w:pPr>
            <w:r>
              <w:t>20 MHz</w:t>
            </w:r>
          </w:p>
          <w:p w14:paraId="52FD2A7B"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5538D4B" w14:textId="77777777" w:rsidR="004B5D2A" w:rsidRDefault="004B5D2A" w:rsidP="00316738">
            <w:pPr>
              <w:pStyle w:val="TAH"/>
            </w:pPr>
            <w:r>
              <w:t>25 MHz</w:t>
            </w:r>
          </w:p>
          <w:p w14:paraId="01606392"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9D88C09" w14:textId="77777777" w:rsidR="004B5D2A" w:rsidRDefault="004B5D2A" w:rsidP="00316738">
            <w:pPr>
              <w:pStyle w:val="TAH"/>
            </w:pPr>
            <w:r>
              <w:t>40 MHz</w:t>
            </w:r>
          </w:p>
          <w:p w14:paraId="338137B9"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F437C36" w14:textId="77777777" w:rsidR="004B5D2A" w:rsidRDefault="004B5D2A" w:rsidP="00316738">
            <w:pPr>
              <w:pStyle w:val="TAH"/>
            </w:pPr>
            <w:r>
              <w:t>50 MHz</w:t>
            </w:r>
          </w:p>
          <w:p w14:paraId="5B0112CF"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533B7E51" w14:textId="77777777" w:rsidR="004B5D2A" w:rsidRDefault="004B5D2A" w:rsidP="00316738">
            <w:pPr>
              <w:pStyle w:val="TAH"/>
            </w:pPr>
            <w:r>
              <w:t>60 MHz</w:t>
            </w:r>
          </w:p>
          <w:p w14:paraId="2C69D194"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7299E0AC" w14:textId="77777777" w:rsidR="004B5D2A" w:rsidRDefault="004B5D2A" w:rsidP="00316738">
            <w:pPr>
              <w:pStyle w:val="TAH"/>
            </w:pPr>
            <w:r>
              <w:t>80 MHz</w:t>
            </w:r>
          </w:p>
          <w:p w14:paraId="144D1262"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BC702A8" w14:textId="77777777" w:rsidR="004B5D2A" w:rsidRDefault="004B5D2A" w:rsidP="00316738">
            <w:pPr>
              <w:pStyle w:val="TAH"/>
            </w:pPr>
            <w:r>
              <w:t>90 MHz</w:t>
            </w:r>
          </w:p>
          <w:p w14:paraId="4CBDC4B1"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72F963D" w14:textId="77777777" w:rsidR="004B5D2A" w:rsidRDefault="004B5D2A" w:rsidP="00316738">
            <w:pPr>
              <w:pStyle w:val="TAH"/>
            </w:pPr>
            <w:r>
              <w:t>100 MHz</w:t>
            </w:r>
          </w:p>
          <w:p w14:paraId="67A37720" w14:textId="77777777" w:rsidR="004B5D2A" w:rsidRDefault="004B5D2A" w:rsidP="00316738">
            <w:pPr>
              <w:pStyle w:val="TAH"/>
            </w:pPr>
            <w:r>
              <w:t>(dB)</w:t>
            </w:r>
          </w:p>
        </w:tc>
      </w:tr>
      <w:tr w:rsidR="004B5D2A" w14:paraId="6F76D8A9"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6BDC05FA" w14:textId="77777777" w:rsidR="004B5D2A" w:rsidRPr="00EF5447" w:rsidRDefault="004B5D2A" w:rsidP="00316738">
            <w:pPr>
              <w:pStyle w:val="TAC"/>
            </w:pPr>
            <w:r>
              <w:rPr>
                <w:lang w:eastAsia="ja-JP"/>
              </w:rPr>
              <w:t>n77</w:t>
            </w:r>
          </w:p>
        </w:tc>
        <w:tc>
          <w:tcPr>
            <w:tcW w:w="0" w:type="auto"/>
            <w:tcBorders>
              <w:top w:val="single" w:sz="3" w:space="0" w:color="auto"/>
              <w:left w:val="single" w:sz="3" w:space="0" w:color="auto"/>
              <w:bottom w:val="single" w:sz="3" w:space="0" w:color="auto"/>
              <w:right w:val="single" w:sz="3" w:space="0" w:color="auto"/>
            </w:tcBorders>
            <w:vAlign w:val="center"/>
          </w:tcPr>
          <w:p w14:paraId="72DE4A6B" w14:textId="77777777" w:rsidR="004B5D2A" w:rsidRPr="007B435E" w:rsidRDefault="004B5D2A" w:rsidP="00316738">
            <w:pPr>
              <w:pStyle w:val="TAC"/>
            </w:pPr>
            <w:r>
              <w:rPr>
                <w:rFonts w:hint="eastAsia"/>
                <w:lang w:eastAsia="ja-JP"/>
              </w:rPr>
              <w:t>1</w:t>
            </w:r>
            <w:r>
              <w:rPr>
                <w:lang w:eastAsia="ja-JP"/>
              </w:rPr>
              <w:t>9</w:t>
            </w:r>
          </w:p>
        </w:tc>
        <w:tc>
          <w:tcPr>
            <w:tcW w:w="0" w:type="auto"/>
            <w:tcBorders>
              <w:top w:val="single" w:sz="3" w:space="0" w:color="auto"/>
              <w:left w:val="single" w:sz="3" w:space="0" w:color="auto"/>
              <w:bottom w:val="single" w:sz="3" w:space="0" w:color="auto"/>
              <w:right w:val="single" w:sz="3" w:space="0" w:color="auto"/>
            </w:tcBorders>
            <w:vAlign w:val="center"/>
          </w:tcPr>
          <w:p w14:paraId="54D9DBC9" w14:textId="77777777" w:rsidR="004B5D2A" w:rsidRPr="007B435E" w:rsidRDefault="004B5D2A" w:rsidP="00316738">
            <w:pPr>
              <w:pStyle w:val="TAC"/>
            </w:pPr>
            <w:r>
              <w:rPr>
                <w:lang w:eastAsia="zh-CN"/>
              </w:rPr>
              <w:t>9.8</w:t>
            </w:r>
          </w:p>
        </w:tc>
        <w:tc>
          <w:tcPr>
            <w:tcW w:w="0" w:type="auto"/>
            <w:tcBorders>
              <w:top w:val="single" w:sz="3" w:space="0" w:color="auto"/>
              <w:left w:val="single" w:sz="3" w:space="0" w:color="auto"/>
              <w:bottom w:val="single" w:sz="3" w:space="0" w:color="auto"/>
              <w:right w:val="single" w:sz="3" w:space="0" w:color="auto"/>
            </w:tcBorders>
            <w:vAlign w:val="center"/>
          </w:tcPr>
          <w:p w14:paraId="44D1A408" w14:textId="77777777" w:rsidR="004B5D2A" w:rsidRPr="00196A83" w:rsidRDefault="004B5D2A" w:rsidP="00316738">
            <w:pPr>
              <w:pStyle w:val="TAC"/>
              <w:rPr>
                <w:rFonts w:eastAsia="Yu Mincho"/>
                <w:lang w:eastAsia="ja-JP"/>
              </w:rPr>
            </w:pPr>
            <w:r>
              <w:rPr>
                <w:lang w:eastAsia="zh-CN"/>
              </w:rPr>
              <w:t>7.2</w:t>
            </w:r>
          </w:p>
        </w:tc>
        <w:tc>
          <w:tcPr>
            <w:tcW w:w="0" w:type="auto"/>
            <w:tcBorders>
              <w:top w:val="single" w:sz="3" w:space="0" w:color="auto"/>
              <w:left w:val="single" w:sz="3" w:space="0" w:color="auto"/>
              <w:bottom w:val="single" w:sz="3" w:space="0" w:color="auto"/>
              <w:right w:val="single" w:sz="3" w:space="0" w:color="auto"/>
            </w:tcBorders>
            <w:vAlign w:val="center"/>
          </w:tcPr>
          <w:p w14:paraId="398EA3F8" w14:textId="77777777" w:rsidR="004B5D2A" w:rsidRPr="007B435E" w:rsidRDefault="004B5D2A" w:rsidP="00316738">
            <w:pPr>
              <w:pStyle w:val="TAC"/>
            </w:pPr>
            <w:r>
              <w:rPr>
                <w:lang w:eastAsia="zh-CN"/>
              </w:rPr>
              <w:t>5.8</w:t>
            </w:r>
          </w:p>
        </w:tc>
        <w:tc>
          <w:tcPr>
            <w:tcW w:w="0" w:type="auto"/>
            <w:tcBorders>
              <w:top w:val="single" w:sz="3" w:space="0" w:color="auto"/>
              <w:left w:val="single" w:sz="3" w:space="0" w:color="auto"/>
              <w:bottom w:val="single" w:sz="3" w:space="0" w:color="auto"/>
              <w:right w:val="single" w:sz="3" w:space="0" w:color="auto"/>
            </w:tcBorders>
          </w:tcPr>
          <w:p w14:paraId="30352B80" w14:textId="77777777" w:rsidR="004B5D2A" w:rsidRPr="00196A83" w:rsidRDefault="004B5D2A" w:rsidP="00316738">
            <w:pPr>
              <w:pStyle w:val="TAC"/>
              <w:rPr>
                <w:rFonts w:eastAsia="Yu Mincho"/>
                <w:lang w:eastAsia="ja-JP"/>
              </w:rPr>
            </w:pPr>
          </w:p>
        </w:tc>
        <w:tc>
          <w:tcPr>
            <w:tcW w:w="0" w:type="auto"/>
            <w:tcBorders>
              <w:top w:val="single" w:sz="3" w:space="0" w:color="auto"/>
              <w:left w:val="single" w:sz="3" w:space="0" w:color="auto"/>
              <w:bottom w:val="single" w:sz="3" w:space="0" w:color="auto"/>
              <w:right w:val="single" w:sz="3" w:space="0" w:color="auto"/>
            </w:tcBorders>
          </w:tcPr>
          <w:p w14:paraId="02D28F24"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62CA100C"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7CD6907F"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4E725DCF"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1485A9D7"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66D15633"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07E4CC1B" w14:textId="77777777" w:rsidR="004B5D2A" w:rsidRDefault="004B5D2A" w:rsidP="00316738">
            <w:pPr>
              <w:pStyle w:val="TAC"/>
            </w:pPr>
          </w:p>
        </w:tc>
      </w:tr>
    </w:tbl>
    <w:p w14:paraId="3D62B5B8" w14:textId="77777777" w:rsidR="004B5D2A" w:rsidRDefault="004B5D2A" w:rsidP="004B5D2A">
      <w:pPr>
        <w:rPr>
          <w:rFonts w:eastAsia="PMingLiU"/>
          <w:lang w:eastAsia="zh-TW"/>
        </w:rPr>
      </w:pPr>
    </w:p>
    <w:p w14:paraId="0EE22418" w14:textId="6A9598B8" w:rsidR="004B5D2A" w:rsidRPr="003A098F" w:rsidRDefault="004B5D2A" w:rsidP="004B5D2A">
      <w:pPr>
        <w:pStyle w:val="TH"/>
        <w:rPr>
          <w:rFonts w:eastAsia="Yu Mincho"/>
          <w:sz w:val="28"/>
          <w:szCs w:val="28"/>
          <w:lang w:eastAsia="ja-JP"/>
        </w:rPr>
      </w:pPr>
      <w:r w:rsidRPr="007426DC">
        <w:t>Tabl</w:t>
      </w:r>
      <w:r w:rsidRPr="00032A26">
        <w:t xml:space="preserve">e </w:t>
      </w:r>
      <w:r>
        <w:rPr>
          <w:lang w:eastAsia="zh-CN"/>
        </w:rPr>
        <w:t>5.39</w:t>
      </w:r>
      <w:r w:rsidRPr="00032A26">
        <w:rPr>
          <w:lang w:eastAsia="zh-CN"/>
        </w:rPr>
        <w:t>.3-2:</w:t>
      </w:r>
      <w:r w:rsidRPr="007426DC">
        <w:t xml:space="preserve"> </w:t>
      </w:r>
      <w:r w:rsidRPr="003A098F">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4B5D2A" w:rsidRPr="00EF5447" w14:paraId="5E80AC45" w14:textId="77777777" w:rsidTr="00316738">
        <w:trPr>
          <w:trHeight w:val="166"/>
          <w:jc w:val="center"/>
        </w:trPr>
        <w:tc>
          <w:tcPr>
            <w:tcW w:w="10509" w:type="dxa"/>
            <w:gridSpan w:val="14"/>
            <w:shd w:val="clear" w:color="auto" w:fill="auto"/>
          </w:tcPr>
          <w:p w14:paraId="148F74CE" w14:textId="77777777" w:rsidR="004B5D2A" w:rsidRPr="00EF5447" w:rsidRDefault="004B5D2A" w:rsidP="0031673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4B5D2A" w:rsidRPr="00EF5447" w14:paraId="3CEEAB5A" w14:textId="77777777" w:rsidTr="00316738">
        <w:trPr>
          <w:trHeight w:val="166"/>
          <w:jc w:val="center"/>
        </w:trPr>
        <w:tc>
          <w:tcPr>
            <w:tcW w:w="697" w:type="dxa"/>
            <w:shd w:val="clear" w:color="auto" w:fill="auto"/>
          </w:tcPr>
          <w:p w14:paraId="095DBE11" w14:textId="77777777" w:rsidR="004B5D2A" w:rsidRPr="00EF5447" w:rsidRDefault="004B5D2A" w:rsidP="00316738">
            <w:pPr>
              <w:pStyle w:val="TAH"/>
            </w:pPr>
            <w:r w:rsidRPr="00EF5447">
              <w:t>UL band</w:t>
            </w:r>
          </w:p>
        </w:tc>
        <w:tc>
          <w:tcPr>
            <w:tcW w:w="698" w:type="dxa"/>
            <w:shd w:val="clear" w:color="auto" w:fill="auto"/>
          </w:tcPr>
          <w:p w14:paraId="6C515456" w14:textId="77777777" w:rsidR="004B5D2A" w:rsidRPr="00EF5447" w:rsidRDefault="004B5D2A" w:rsidP="00316738">
            <w:pPr>
              <w:pStyle w:val="TAH"/>
            </w:pPr>
            <w:r w:rsidRPr="00EF5447">
              <w:t>DL band</w:t>
            </w:r>
          </w:p>
        </w:tc>
        <w:tc>
          <w:tcPr>
            <w:tcW w:w="709" w:type="dxa"/>
          </w:tcPr>
          <w:p w14:paraId="071D4FFF" w14:textId="77777777" w:rsidR="004B5D2A" w:rsidRPr="00EF5447" w:rsidRDefault="004B5D2A" w:rsidP="00316738">
            <w:pPr>
              <w:pStyle w:val="TAH"/>
            </w:pPr>
            <w:r w:rsidRPr="00EF5447">
              <w:t>SCS of UL band</w:t>
            </w:r>
          </w:p>
          <w:p w14:paraId="0A929AB8" w14:textId="77777777" w:rsidR="004B5D2A" w:rsidRPr="00EF5447" w:rsidRDefault="004B5D2A" w:rsidP="00316738">
            <w:pPr>
              <w:pStyle w:val="TAH"/>
            </w:pPr>
            <w:r w:rsidRPr="00EF5447">
              <w:t>(kHz)</w:t>
            </w:r>
          </w:p>
        </w:tc>
        <w:tc>
          <w:tcPr>
            <w:tcW w:w="763" w:type="dxa"/>
            <w:shd w:val="clear" w:color="auto" w:fill="auto"/>
          </w:tcPr>
          <w:p w14:paraId="35463759" w14:textId="77777777" w:rsidR="004B5D2A" w:rsidRPr="00EF5447" w:rsidRDefault="004B5D2A" w:rsidP="00316738">
            <w:pPr>
              <w:pStyle w:val="TAH"/>
            </w:pPr>
            <w:r w:rsidRPr="00EF5447">
              <w:t>5 MHz</w:t>
            </w:r>
          </w:p>
          <w:p w14:paraId="61C61524"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0725EEAF" w14:textId="77777777" w:rsidR="004B5D2A" w:rsidRPr="00EF5447" w:rsidRDefault="004B5D2A" w:rsidP="00316738">
            <w:pPr>
              <w:pStyle w:val="TAH"/>
            </w:pPr>
            <w:r w:rsidRPr="00EF5447">
              <w:t>10 MHz</w:t>
            </w:r>
          </w:p>
          <w:p w14:paraId="55425291"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6C6657D8" w14:textId="77777777" w:rsidR="004B5D2A" w:rsidRPr="00EF5447" w:rsidRDefault="004B5D2A" w:rsidP="00316738">
            <w:pPr>
              <w:pStyle w:val="TAH"/>
            </w:pPr>
            <w:r w:rsidRPr="00EF5447">
              <w:t>15 MHz</w:t>
            </w:r>
          </w:p>
          <w:p w14:paraId="2D44EB23"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47FD6652" w14:textId="77777777" w:rsidR="004B5D2A" w:rsidRPr="00EF5447" w:rsidRDefault="004B5D2A" w:rsidP="00316738">
            <w:pPr>
              <w:pStyle w:val="TAH"/>
            </w:pPr>
            <w:r w:rsidRPr="00EF5447">
              <w:t>20 MHz</w:t>
            </w:r>
          </w:p>
          <w:p w14:paraId="5F4B3200"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62CA1E83" w14:textId="77777777" w:rsidR="004B5D2A" w:rsidRPr="00EF5447" w:rsidRDefault="004B5D2A" w:rsidP="00316738">
            <w:pPr>
              <w:pStyle w:val="TAH"/>
            </w:pPr>
            <w:r w:rsidRPr="00EF5447">
              <w:t>25 MHz</w:t>
            </w:r>
          </w:p>
          <w:p w14:paraId="7F0172BC"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759B8CC1" w14:textId="77777777" w:rsidR="004B5D2A" w:rsidRPr="00EF5447" w:rsidRDefault="004B5D2A" w:rsidP="00316738">
            <w:pPr>
              <w:pStyle w:val="TAH"/>
            </w:pPr>
            <w:r w:rsidRPr="00EF5447">
              <w:t>40 MHz</w:t>
            </w:r>
          </w:p>
          <w:p w14:paraId="6B73CF0F"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54DB5188" w14:textId="77777777" w:rsidR="004B5D2A" w:rsidRPr="00EF5447" w:rsidRDefault="004B5D2A" w:rsidP="00316738">
            <w:pPr>
              <w:pStyle w:val="TAH"/>
            </w:pPr>
            <w:r w:rsidRPr="00EF5447">
              <w:t>50 MHz</w:t>
            </w:r>
          </w:p>
          <w:p w14:paraId="7CD3BB93"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61CFE931" w14:textId="77777777" w:rsidR="004B5D2A" w:rsidRPr="00EF5447" w:rsidRDefault="004B5D2A" w:rsidP="00316738">
            <w:pPr>
              <w:pStyle w:val="TAH"/>
            </w:pPr>
            <w:r w:rsidRPr="00EF5447">
              <w:t>60 MHz</w:t>
            </w:r>
          </w:p>
          <w:p w14:paraId="0031E122"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14969126" w14:textId="77777777" w:rsidR="004B5D2A" w:rsidRPr="00EF5447" w:rsidRDefault="004B5D2A" w:rsidP="00316738">
            <w:pPr>
              <w:pStyle w:val="TAH"/>
            </w:pPr>
            <w:r w:rsidRPr="00EF5447">
              <w:t>80 MHz</w:t>
            </w:r>
          </w:p>
          <w:p w14:paraId="6F4B1055" w14:textId="77777777" w:rsidR="004B5D2A" w:rsidRPr="00EF5447" w:rsidRDefault="004B5D2A" w:rsidP="00316738">
            <w:pPr>
              <w:pStyle w:val="TAH"/>
            </w:pPr>
            <w:r w:rsidRPr="00EF5447">
              <w:t>(L</w:t>
            </w:r>
            <w:r w:rsidRPr="00EF5447">
              <w:rPr>
                <w:vertAlign w:val="subscript"/>
              </w:rPr>
              <w:t>CRB</w:t>
            </w:r>
            <w:r w:rsidRPr="00EF5447">
              <w:t>)</w:t>
            </w:r>
          </w:p>
        </w:tc>
        <w:tc>
          <w:tcPr>
            <w:tcW w:w="763" w:type="dxa"/>
          </w:tcPr>
          <w:p w14:paraId="2DBE778F" w14:textId="77777777" w:rsidR="004B5D2A" w:rsidRPr="00EF5447" w:rsidRDefault="004B5D2A" w:rsidP="00316738">
            <w:pPr>
              <w:pStyle w:val="TAH"/>
            </w:pPr>
            <w:r w:rsidRPr="00EF5447">
              <w:t>90 MHz</w:t>
            </w:r>
          </w:p>
          <w:p w14:paraId="7EFD7D8A" w14:textId="77777777" w:rsidR="004B5D2A" w:rsidRPr="00EF5447" w:rsidRDefault="004B5D2A" w:rsidP="00316738">
            <w:pPr>
              <w:pStyle w:val="TAH"/>
            </w:pPr>
            <w:r w:rsidRPr="00EF5447">
              <w:t>(L</w:t>
            </w:r>
            <w:r w:rsidRPr="00EF5447">
              <w:rPr>
                <w:vertAlign w:val="subscript"/>
              </w:rPr>
              <w:t>CRB</w:t>
            </w:r>
            <w:r w:rsidRPr="00EF5447">
              <w:t>)</w:t>
            </w:r>
          </w:p>
        </w:tc>
        <w:tc>
          <w:tcPr>
            <w:tcW w:w="775" w:type="dxa"/>
            <w:shd w:val="clear" w:color="auto" w:fill="auto"/>
          </w:tcPr>
          <w:p w14:paraId="5DC61A1B" w14:textId="77777777" w:rsidR="004B5D2A" w:rsidRPr="00EF5447" w:rsidRDefault="004B5D2A" w:rsidP="00316738">
            <w:pPr>
              <w:pStyle w:val="TAH"/>
            </w:pPr>
            <w:r w:rsidRPr="00EF5447">
              <w:t>100 MHz</w:t>
            </w:r>
          </w:p>
          <w:p w14:paraId="13E46B22" w14:textId="77777777" w:rsidR="004B5D2A" w:rsidRPr="00EF5447" w:rsidRDefault="004B5D2A" w:rsidP="00316738">
            <w:pPr>
              <w:pStyle w:val="TAH"/>
            </w:pPr>
            <w:r w:rsidRPr="00EF5447">
              <w:t>(L</w:t>
            </w:r>
            <w:r w:rsidRPr="00EF5447">
              <w:rPr>
                <w:vertAlign w:val="subscript"/>
              </w:rPr>
              <w:t>CRB</w:t>
            </w:r>
            <w:r w:rsidRPr="00EF5447">
              <w:t>)</w:t>
            </w:r>
          </w:p>
        </w:tc>
      </w:tr>
      <w:tr w:rsidR="004B5D2A" w:rsidRPr="00EF5447" w14:paraId="1C722AFF" w14:textId="77777777" w:rsidTr="00316738">
        <w:trPr>
          <w:trHeight w:val="166"/>
          <w:jc w:val="center"/>
        </w:trPr>
        <w:tc>
          <w:tcPr>
            <w:tcW w:w="697" w:type="dxa"/>
            <w:shd w:val="clear" w:color="auto" w:fill="auto"/>
            <w:vAlign w:val="center"/>
          </w:tcPr>
          <w:p w14:paraId="2B3077C9" w14:textId="77777777" w:rsidR="004B5D2A" w:rsidRPr="00EF5447" w:rsidDel="003836EE" w:rsidRDefault="004B5D2A" w:rsidP="00316738">
            <w:pPr>
              <w:pStyle w:val="TAC"/>
            </w:pPr>
            <w:r w:rsidRPr="00EF5447">
              <w:rPr>
                <w:lang w:eastAsia="ja-JP"/>
              </w:rPr>
              <w:t>n7</w:t>
            </w:r>
            <w:r>
              <w:rPr>
                <w:lang w:eastAsia="ja-JP"/>
              </w:rPr>
              <w:t>7</w:t>
            </w:r>
          </w:p>
        </w:tc>
        <w:tc>
          <w:tcPr>
            <w:tcW w:w="698" w:type="dxa"/>
            <w:shd w:val="clear" w:color="auto" w:fill="auto"/>
            <w:vAlign w:val="center"/>
          </w:tcPr>
          <w:p w14:paraId="7D70168F" w14:textId="77777777" w:rsidR="004B5D2A" w:rsidRPr="00EF5447" w:rsidDel="003836EE" w:rsidRDefault="004B5D2A" w:rsidP="00316738">
            <w:pPr>
              <w:pStyle w:val="TAC"/>
            </w:pPr>
            <w:r>
              <w:rPr>
                <w:lang w:eastAsia="ja-JP"/>
              </w:rPr>
              <w:t>19</w:t>
            </w:r>
          </w:p>
        </w:tc>
        <w:tc>
          <w:tcPr>
            <w:tcW w:w="709" w:type="dxa"/>
            <w:vAlign w:val="center"/>
          </w:tcPr>
          <w:p w14:paraId="501E6329" w14:textId="77777777" w:rsidR="004B5D2A" w:rsidRPr="00EF5447" w:rsidRDefault="004B5D2A" w:rsidP="00316738">
            <w:pPr>
              <w:pStyle w:val="TAC"/>
            </w:pPr>
            <w:r w:rsidRPr="00EF5447">
              <w:rPr>
                <w:lang w:eastAsia="ja-JP"/>
              </w:rPr>
              <w:t>15</w:t>
            </w:r>
          </w:p>
        </w:tc>
        <w:tc>
          <w:tcPr>
            <w:tcW w:w="763" w:type="dxa"/>
            <w:shd w:val="clear" w:color="auto" w:fill="auto"/>
            <w:vAlign w:val="center"/>
          </w:tcPr>
          <w:p w14:paraId="38CEF56F" w14:textId="77777777" w:rsidR="004B5D2A" w:rsidRPr="00EF5447" w:rsidRDefault="004B5D2A" w:rsidP="00316738">
            <w:pPr>
              <w:pStyle w:val="TAC"/>
            </w:pPr>
            <w:r w:rsidRPr="00EF5447">
              <w:rPr>
                <w:lang w:eastAsia="ja-JP"/>
              </w:rPr>
              <w:t>25</w:t>
            </w:r>
          </w:p>
        </w:tc>
        <w:tc>
          <w:tcPr>
            <w:tcW w:w="763" w:type="dxa"/>
            <w:shd w:val="clear" w:color="auto" w:fill="auto"/>
            <w:vAlign w:val="center"/>
          </w:tcPr>
          <w:p w14:paraId="76AA7F7C" w14:textId="77777777" w:rsidR="004B5D2A" w:rsidRPr="00EF5447" w:rsidRDefault="004B5D2A" w:rsidP="00316738">
            <w:pPr>
              <w:pStyle w:val="TAC"/>
            </w:pPr>
            <w:r w:rsidRPr="00EF5447">
              <w:rPr>
                <w:lang w:eastAsia="ja-JP"/>
              </w:rPr>
              <w:t>50</w:t>
            </w:r>
          </w:p>
        </w:tc>
        <w:tc>
          <w:tcPr>
            <w:tcW w:w="763" w:type="dxa"/>
            <w:shd w:val="clear" w:color="auto" w:fill="auto"/>
            <w:vAlign w:val="center"/>
          </w:tcPr>
          <w:p w14:paraId="05E9A1ED" w14:textId="77777777" w:rsidR="004B5D2A" w:rsidRPr="00EF5447" w:rsidRDefault="004B5D2A" w:rsidP="00316738">
            <w:pPr>
              <w:pStyle w:val="TAC"/>
            </w:pPr>
            <w:r w:rsidRPr="00EF5447">
              <w:rPr>
                <w:lang w:eastAsia="ja-JP"/>
              </w:rPr>
              <w:t>75</w:t>
            </w:r>
          </w:p>
        </w:tc>
        <w:tc>
          <w:tcPr>
            <w:tcW w:w="763" w:type="dxa"/>
            <w:shd w:val="clear" w:color="auto" w:fill="auto"/>
            <w:vAlign w:val="center"/>
          </w:tcPr>
          <w:p w14:paraId="6EF5A789" w14:textId="77777777" w:rsidR="004B5D2A" w:rsidRPr="00196A83" w:rsidRDefault="004B5D2A" w:rsidP="00316738">
            <w:pPr>
              <w:pStyle w:val="TAC"/>
              <w:rPr>
                <w:rFonts w:eastAsia="Yu Mincho"/>
                <w:lang w:eastAsia="ja-JP"/>
              </w:rPr>
            </w:pPr>
          </w:p>
        </w:tc>
        <w:tc>
          <w:tcPr>
            <w:tcW w:w="763" w:type="dxa"/>
            <w:shd w:val="clear" w:color="auto" w:fill="auto"/>
            <w:vAlign w:val="center"/>
          </w:tcPr>
          <w:p w14:paraId="61291393" w14:textId="77777777" w:rsidR="004B5D2A" w:rsidRPr="00EF5447" w:rsidRDefault="004B5D2A" w:rsidP="00316738">
            <w:pPr>
              <w:pStyle w:val="TAC"/>
            </w:pPr>
          </w:p>
        </w:tc>
        <w:tc>
          <w:tcPr>
            <w:tcW w:w="763" w:type="dxa"/>
            <w:shd w:val="clear" w:color="auto" w:fill="auto"/>
            <w:vAlign w:val="center"/>
          </w:tcPr>
          <w:p w14:paraId="7FE0E250" w14:textId="77777777" w:rsidR="004B5D2A" w:rsidRPr="00EF5447" w:rsidRDefault="004B5D2A" w:rsidP="00316738">
            <w:pPr>
              <w:pStyle w:val="TAC"/>
            </w:pPr>
          </w:p>
        </w:tc>
        <w:tc>
          <w:tcPr>
            <w:tcW w:w="763" w:type="dxa"/>
            <w:shd w:val="clear" w:color="auto" w:fill="auto"/>
            <w:vAlign w:val="center"/>
          </w:tcPr>
          <w:p w14:paraId="71571730" w14:textId="77777777" w:rsidR="004B5D2A" w:rsidRPr="00EF5447" w:rsidRDefault="004B5D2A" w:rsidP="00316738">
            <w:pPr>
              <w:pStyle w:val="TAC"/>
            </w:pPr>
          </w:p>
        </w:tc>
        <w:tc>
          <w:tcPr>
            <w:tcW w:w="763" w:type="dxa"/>
            <w:shd w:val="clear" w:color="auto" w:fill="auto"/>
            <w:vAlign w:val="center"/>
          </w:tcPr>
          <w:p w14:paraId="35217DA8" w14:textId="77777777" w:rsidR="004B5D2A" w:rsidRPr="00EF5447" w:rsidRDefault="004B5D2A" w:rsidP="00316738">
            <w:pPr>
              <w:pStyle w:val="TAC"/>
            </w:pPr>
          </w:p>
        </w:tc>
        <w:tc>
          <w:tcPr>
            <w:tcW w:w="763" w:type="dxa"/>
            <w:shd w:val="clear" w:color="auto" w:fill="auto"/>
            <w:vAlign w:val="center"/>
          </w:tcPr>
          <w:p w14:paraId="60DE5B30" w14:textId="77777777" w:rsidR="004B5D2A" w:rsidRPr="00EF5447" w:rsidRDefault="004B5D2A" w:rsidP="00316738">
            <w:pPr>
              <w:pStyle w:val="TAC"/>
            </w:pPr>
          </w:p>
        </w:tc>
        <w:tc>
          <w:tcPr>
            <w:tcW w:w="763" w:type="dxa"/>
            <w:vAlign w:val="center"/>
          </w:tcPr>
          <w:p w14:paraId="4D5D3361" w14:textId="77777777" w:rsidR="004B5D2A" w:rsidRPr="00EF5447" w:rsidRDefault="004B5D2A" w:rsidP="00316738">
            <w:pPr>
              <w:pStyle w:val="TAC"/>
            </w:pPr>
          </w:p>
        </w:tc>
        <w:tc>
          <w:tcPr>
            <w:tcW w:w="775" w:type="dxa"/>
            <w:shd w:val="clear" w:color="auto" w:fill="auto"/>
            <w:vAlign w:val="center"/>
          </w:tcPr>
          <w:p w14:paraId="0B88DC25" w14:textId="77777777" w:rsidR="004B5D2A" w:rsidRPr="00EF5447" w:rsidRDefault="004B5D2A" w:rsidP="00316738">
            <w:pPr>
              <w:pStyle w:val="TAC"/>
            </w:pPr>
          </w:p>
        </w:tc>
      </w:tr>
    </w:tbl>
    <w:p w14:paraId="62E82AE9" w14:textId="77777777" w:rsidR="004B5D2A" w:rsidRPr="0085002E" w:rsidRDefault="004B5D2A" w:rsidP="004B5D2A">
      <w:pPr>
        <w:rPr>
          <w:rFonts w:eastAsia="PMingLiU"/>
          <w:lang w:eastAsia="zh-TW"/>
        </w:rPr>
      </w:pPr>
    </w:p>
    <w:p w14:paraId="7FC32846" w14:textId="030BCDEC" w:rsidR="004B5D2A" w:rsidRPr="0085002E" w:rsidRDefault="004B5D2A" w:rsidP="004B5D2A">
      <w:pPr>
        <w:keepNext/>
        <w:keepLines/>
        <w:spacing w:before="60"/>
        <w:jc w:val="center"/>
        <w:rPr>
          <w:rFonts w:ascii="Arial" w:eastAsia="Yu Mincho" w:hAnsi="Arial"/>
          <w:b/>
          <w:sz w:val="28"/>
          <w:szCs w:val="28"/>
          <w:lang w:eastAsia="ja-JP"/>
        </w:rPr>
      </w:pPr>
      <w:r w:rsidRPr="0085002E">
        <w:rPr>
          <w:rFonts w:ascii="Arial" w:eastAsia="Yu Mincho" w:hAnsi="Arial"/>
          <w:b/>
          <w:lang w:eastAsia="en-GB"/>
        </w:rPr>
        <w:t xml:space="preserve">Table </w:t>
      </w:r>
      <w:r>
        <w:rPr>
          <w:rFonts w:ascii="Arial" w:eastAsia="Yu Mincho" w:hAnsi="Arial"/>
          <w:b/>
          <w:lang w:eastAsia="zh-CN"/>
        </w:rPr>
        <w:t>5.39.3-3</w:t>
      </w:r>
      <w:r w:rsidRPr="0085002E">
        <w:rPr>
          <w:rFonts w:ascii="Arial" w:eastAsia="Yu Mincho" w:hAnsi="Arial"/>
          <w:b/>
          <w:lang w:eastAsia="zh-CN"/>
        </w:rPr>
        <w:t>:</w:t>
      </w:r>
      <w:r w:rsidRPr="0085002E">
        <w:rPr>
          <w:rFonts w:ascii="Arial" w:eastAsia="Yu Mincho" w:hAnsi="Arial"/>
          <w:b/>
          <w:lang w:eastAsia="en-GB"/>
        </w:rPr>
        <w:t xml:space="preserve"> 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4B5D2A" w:rsidRPr="00EF5447" w14:paraId="2A4EBD00" w14:textId="77777777" w:rsidTr="00316738">
        <w:trPr>
          <w:trHeight w:val="187"/>
          <w:tblHeader/>
          <w:jc w:val="center"/>
        </w:trPr>
        <w:tc>
          <w:tcPr>
            <w:tcW w:w="7927" w:type="dxa"/>
            <w:gridSpan w:val="8"/>
            <w:tcBorders>
              <w:bottom w:val="single" w:sz="4" w:space="0" w:color="auto"/>
            </w:tcBorders>
          </w:tcPr>
          <w:p w14:paraId="7CECFA64" w14:textId="77777777" w:rsidR="004B5D2A" w:rsidRPr="00EF5447" w:rsidRDefault="004B5D2A" w:rsidP="00316738">
            <w:pPr>
              <w:pStyle w:val="TAH"/>
              <w:keepNext w:val="0"/>
            </w:pPr>
            <w:r w:rsidRPr="00EF5447">
              <w:t>NR or E-UTRA Band / Channel bandwidth / N</w:t>
            </w:r>
            <w:r w:rsidRPr="00EF5447">
              <w:rPr>
                <w:vertAlign w:val="subscript"/>
              </w:rPr>
              <w:t>RB</w:t>
            </w:r>
            <w:r w:rsidRPr="00EF5447">
              <w:t xml:space="preserve"> / MSD</w:t>
            </w:r>
          </w:p>
        </w:tc>
      </w:tr>
      <w:tr w:rsidR="004B5D2A" w:rsidRPr="00EF5447" w14:paraId="2CAD89A8" w14:textId="77777777" w:rsidTr="00316738">
        <w:trPr>
          <w:trHeight w:val="187"/>
          <w:tblHeader/>
          <w:jc w:val="center"/>
        </w:trPr>
        <w:tc>
          <w:tcPr>
            <w:tcW w:w="1880" w:type="dxa"/>
            <w:tcBorders>
              <w:bottom w:val="single" w:sz="4" w:space="0" w:color="auto"/>
            </w:tcBorders>
          </w:tcPr>
          <w:p w14:paraId="29B5676B" w14:textId="77777777" w:rsidR="004B5D2A" w:rsidRPr="00EF5447" w:rsidRDefault="004B5D2A" w:rsidP="00316738">
            <w:pPr>
              <w:pStyle w:val="TAH"/>
              <w:keepNext w:val="0"/>
            </w:pPr>
            <w:r w:rsidRPr="00EF5447">
              <w:rPr>
                <w:rFonts w:eastAsia="MS Mincho"/>
                <w:lang w:eastAsia="ja-JP"/>
              </w:rPr>
              <w:t>EN-DC</w:t>
            </w:r>
          </w:p>
          <w:p w14:paraId="2F4D331D" w14:textId="77777777" w:rsidR="004B5D2A" w:rsidRPr="00EF5447" w:rsidRDefault="004B5D2A" w:rsidP="00316738">
            <w:pPr>
              <w:pStyle w:val="TAH"/>
              <w:keepNext w:val="0"/>
              <w:rPr>
                <w:rFonts w:eastAsia="MS Mincho"/>
                <w:lang w:eastAsia="ja-JP"/>
              </w:rPr>
            </w:pPr>
            <w:r w:rsidRPr="00EF5447">
              <w:t>Configuration</w:t>
            </w:r>
          </w:p>
        </w:tc>
        <w:tc>
          <w:tcPr>
            <w:tcW w:w="856" w:type="dxa"/>
            <w:tcBorders>
              <w:bottom w:val="single" w:sz="4" w:space="0" w:color="auto"/>
            </w:tcBorders>
          </w:tcPr>
          <w:p w14:paraId="3FAE9EB3" w14:textId="77777777" w:rsidR="004B5D2A" w:rsidRPr="00EF5447" w:rsidRDefault="004B5D2A" w:rsidP="00316738">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290B1797" w14:textId="77777777" w:rsidR="004B5D2A" w:rsidRPr="00EF5447" w:rsidRDefault="004B5D2A" w:rsidP="00316738">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2994B82D" w14:textId="77777777" w:rsidR="004B5D2A" w:rsidRPr="00EF5447" w:rsidRDefault="004B5D2A" w:rsidP="00316738">
            <w:pPr>
              <w:pStyle w:val="TAH"/>
              <w:keepNext w:val="0"/>
            </w:pPr>
            <w:r w:rsidRPr="00EF5447">
              <w:t xml:space="preserve">UL/DL BW </w:t>
            </w:r>
            <w:r w:rsidRPr="00EF5447">
              <w:br/>
              <w:t>(MHz)</w:t>
            </w:r>
          </w:p>
        </w:tc>
        <w:tc>
          <w:tcPr>
            <w:tcW w:w="599" w:type="dxa"/>
            <w:tcBorders>
              <w:bottom w:val="single" w:sz="4" w:space="0" w:color="auto"/>
            </w:tcBorders>
          </w:tcPr>
          <w:p w14:paraId="496A524A" w14:textId="77777777" w:rsidR="004B5D2A" w:rsidRPr="00EF5447" w:rsidRDefault="004B5D2A" w:rsidP="00316738">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0EE3C6B7" w14:textId="77777777" w:rsidR="004B5D2A" w:rsidRPr="00EF5447" w:rsidRDefault="004B5D2A" w:rsidP="00316738">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534B0830" w14:textId="77777777" w:rsidR="004B5D2A" w:rsidRPr="00EF5447" w:rsidRDefault="004B5D2A" w:rsidP="00316738">
            <w:pPr>
              <w:pStyle w:val="TAH"/>
              <w:keepNext w:val="0"/>
            </w:pPr>
            <w:r w:rsidRPr="00EF5447">
              <w:t xml:space="preserve">MSD </w:t>
            </w:r>
            <w:r w:rsidRPr="00EF5447">
              <w:br/>
              <w:t>(dB)</w:t>
            </w:r>
          </w:p>
        </w:tc>
        <w:tc>
          <w:tcPr>
            <w:tcW w:w="942" w:type="dxa"/>
            <w:tcBorders>
              <w:bottom w:val="single" w:sz="4" w:space="0" w:color="auto"/>
            </w:tcBorders>
          </w:tcPr>
          <w:p w14:paraId="0085EBA3" w14:textId="77777777" w:rsidR="004B5D2A" w:rsidRPr="00EF5447" w:rsidRDefault="004B5D2A" w:rsidP="00316738">
            <w:pPr>
              <w:pStyle w:val="TAH"/>
              <w:keepNext w:val="0"/>
            </w:pPr>
            <w:r w:rsidRPr="00EF5447">
              <w:t>IMD order</w:t>
            </w:r>
          </w:p>
        </w:tc>
      </w:tr>
      <w:tr w:rsidR="004B5D2A" w:rsidRPr="00EF5447" w14:paraId="34CB20FA" w14:textId="77777777" w:rsidTr="00316738">
        <w:trPr>
          <w:trHeight w:val="187"/>
          <w:tblHeader/>
          <w:jc w:val="center"/>
        </w:trPr>
        <w:tc>
          <w:tcPr>
            <w:tcW w:w="1880" w:type="dxa"/>
            <w:tcBorders>
              <w:bottom w:val="nil"/>
            </w:tcBorders>
            <w:shd w:val="clear" w:color="auto" w:fill="auto"/>
          </w:tcPr>
          <w:p w14:paraId="1886C9C7" w14:textId="77777777" w:rsidR="004B5D2A" w:rsidRDefault="004B5D2A" w:rsidP="00316738">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w:t>
            </w:r>
            <w:r w:rsidRPr="0085002E">
              <w:rPr>
                <w:rFonts w:eastAsia="Yu Mincho"/>
                <w:lang w:eastAsia="en-GB"/>
              </w:rPr>
              <w:t>A</w:t>
            </w:r>
          </w:p>
          <w:p w14:paraId="05F78ACF" w14:textId="77777777" w:rsidR="004B5D2A" w:rsidRPr="00EF5447" w:rsidRDefault="004B5D2A" w:rsidP="00316738">
            <w:pPr>
              <w:pStyle w:val="TAC"/>
              <w:rPr>
                <w:rFonts w:eastAsia="MS Mincho"/>
                <w:lang w:eastAsia="ja-JP"/>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77(2</w:t>
            </w:r>
            <w:r w:rsidRPr="0085002E">
              <w:rPr>
                <w:rFonts w:eastAsia="Yu Mincho"/>
                <w:lang w:eastAsia="en-GB"/>
              </w:rPr>
              <w:t>A</w:t>
            </w:r>
            <w:r>
              <w:rPr>
                <w:rFonts w:eastAsia="Yu Mincho"/>
                <w:lang w:eastAsia="en-GB"/>
              </w:rPr>
              <w:t>)</w:t>
            </w:r>
          </w:p>
        </w:tc>
        <w:tc>
          <w:tcPr>
            <w:tcW w:w="856" w:type="dxa"/>
            <w:tcBorders>
              <w:bottom w:val="single" w:sz="4" w:space="0" w:color="auto"/>
            </w:tcBorders>
          </w:tcPr>
          <w:p w14:paraId="0494E92D" w14:textId="77777777" w:rsidR="004B5D2A" w:rsidRPr="00E07BD4" w:rsidRDefault="004B5D2A" w:rsidP="00316738">
            <w:pPr>
              <w:keepNext/>
              <w:keepLines/>
              <w:spacing w:after="0"/>
              <w:jc w:val="center"/>
              <w:rPr>
                <w:rFonts w:ascii="Arial" w:eastAsia="MS Mincho" w:hAnsi="Arial"/>
                <w:sz w:val="18"/>
                <w:lang w:eastAsia="en-GB"/>
              </w:rPr>
            </w:pPr>
            <w:r>
              <w:rPr>
                <w:rFonts w:ascii="Arial" w:eastAsia="Yu Mincho" w:hAnsi="Arial"/>
                <w:sz w:val="18"/>
                <w:lang w:eastAsia="en-GB"/>
              </w:rPr>
              <w:t>19</w:t>
            </w:r>
          </w:p>
        </w:tc>
        <w:tc>
          <w:tcPr>
            <w:tcW w:w="1040" w:type="dxa"/>
            <w:tcBorders>
              <w:bottom w:val="single" w:sz="4" w:space="0" w:color="auto"/>
            </w:tcBorders>
          </w:tcPr>
          <w:p w14:paraId="5FC2277E"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836.5</w:t>
            </w:r>
          </w:p>
        </w:tc>
        <w:tc>
          <w:tcPr>
            <w:tcW w:w="763" w:type="dxa"/>
            <w:tcBorders>
              <w:bottom w:val="single" w:sz="4" w:space="0" w:color="auto"/>
            </w:tcBorders>
          </w:tcPr>
          <w:p w14:paraId="3672018D"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5</w:t>
            </w:r>
          </w:p>
        </w:tc>
        <w:tc>
          <w:tcPr>
            <w:tcW w:w="599" w:type="dxa"/>
            <w:tcBorders>
              <w:bottom w:val="single" w:sz="4" w:space="0" w:color="auto"/>
            </w:tcBorders>
          </w:tcPr>
          <w:p w14:paraId="4EB24840"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25</w:t>
            </w:r>
          </w:p>
        </w:tc>
        <w:tc>
          <w:tcPr>
            <w:tcW w:w="1072" w:type="dxa"/>
            <w:tcBorders>
              <w:bottom w:val="single" w:sz="4" w:space="0" w:color="auto"/>
            </w:tcBorders>
          </w:tcPr>
          <w:p w14:paraId="288AAAC6"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881.5</w:t>
            </w:r>
          </w:p>
        </w:tc>
        <w:tc>
          <w:tcPr>
            <w:tcW w:w="775" w:type="dxa"/>
            <w:tcBorders>
              <w:bottom w:val="single" w:sz="4" w:space="0" w:color="auto"/>
            </w:tcBorders>
          </w:tcPr>
          <w:p w14:paraId="6AC63A81"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25</w:t>
            </w:r>
            <w:r w:rsidRPr="00E07BD4">
              <w:rPr>
                <w:rFonts w:ascii="Arial" w:eastAsia="Yu Mincho" w:hAnsi="Arial"/>
                <w:sz w:val="18"/>
                <w:lang w:eastAsia="en-GB"/>
              </w:rPr>
              <w:t>.</w:t>
            </w:r>
            <w:r>
              <w:rPr>
                <w:rFonts w:ascii="Arial" w:eastAsia="Yu Mincho" w:hAnsi="Arial"/>
                <w:sz w:val="18"/>
                <w:lang w:eastAsia="en-GB"/>
              </w:rPr>
              <w:t>3</w:t>
            </w:r>
          </w:p>
        </w:tc>
        <w:tc>
          <w:tcPr>
            <w:tcW w:w="942" w:type="dxa"/>
            <w:tcBorders>
              <w:bottom w:val="single" w:sz="4" w:space="0" w:color="auto"/>
            </w:tcBorders>
          </w:tcPr>
          <w:p w14:paraId="51BF5921" w14:textId="77777777" w:rsidR="004B5D2A" w:rsidRPr="001375F3" w:rsidRDefault="004B5D2A" w:rsidP="00316738">
            <w:pPr>
              <w:keepNext/>
              <w:keepLines/>
              <w:spacing w:after="0"/>
              <w:jc w:val="center"/>
              <w:rPr>
                <w:rFonts w:ascii="Arial" w:eastAsia="Yu Mincho" w:hAnsi="Arial"/>
                <w:sz w:val="18"/>
                <w:vertAlign w:val="superscript"/>
                <w:lang w:eastAsia="en-GB"/>
              </w:rPr>
            </w:pPr>
            <w:r>
              <w:rPr>
                <w:rFonts w:ascii="Arial" w:eastAsia="Yu Mincho" w:hAnsi="Arial"/>
                <w:sz w:val="18"/>
                <w:lang w:eastAsia="en-GB"/>
              </w:rPr>
              <w:t>IMD4</w:t>
            </w:r>
          </w:p>
        </w:tc>
      </w:tr>
      <w:tr w:rsidR="004B5D2A" w:rsidRPr="00EF5447" w14:paraId="0FB3954D" w14:textId="77777777" w:rsidTr="00316738">
        <w:trPr>
          <w:trHeight w:val="187"/>
          <w:tblHeader/>
          <w:jc w:val="center"/>
        </w:trPr>
        <w:tc>
          <w:tcPr>
            <w:tcW w:w="1880" w:type="dxa"/>
            <w:tcBorders>
              <w:top w:val="nil"/>
              <w:bottom w:val="nil"/>
            </w:tcBorders>
            <w:shd w:val="clear" w:color="auto" w:fill="auto"/>
          </w:tcPr>
          <w:p w14:paraId="6FBCF66D" w14:textId="77777777" w:rsidR="004B5D2A" w:rsidRPr="00EF5447" w:rsidRDefault="004B5D2A" w:rsidP="00316738">
            <w:pPr>
              <w:pStyle w:val="TAC"/>
              <w:rPr>
                <w:rFonts w:eastAsia="MS Mincho"/>
                <w:lang w:eastAsia="ja-JP"/>
              </w:rPr>
            </w:pPr>
          </w:p>
        </w:tc>
        <w:tc>
          <w:tcPr>
            <w:tcW w:w="856" w:type="dxa"/>
            <w:tcBorders>
              <w:bottom w:val="single" w:sz="4" w:space="0" w:color="auto"/>
            </w:tcBorders>
          </w:tcPr>
          <w:p w14:paraId="3F46AB1C"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n77</w:t>
            </w:r>
          </w:p>
        </w:tc>
        <w:tc>
          <w:tcPr>
            <w:tcW w:w="1040" w:type="dxa"/>
            <w:tcBorders>
              <w:bottom w:val="single" w:sz="4" w:space="0" w:color="auto"/>
            </w:tcBorders>
          </w:tcPr>
          <w:p w14:paraId="151F2039"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391</w:t>
            </w:r>
          </w:p>
        </w:tc>
        <w:tc>
          <w:tcPr>
            <w:tcW w:w="763" w:type="dxa"/>
            <w:tcBorders>
              <w:bottom w:val="single" w:sz="4" w:space="0" w:color="auto"/>
            </w:tcBorders>
          </w:tcPr>
          <w:p w14:paraId="6623F662"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10</w:t>
            </w:r>
          </w:p>
        </w:tc>
        <w:tc>
          <w:tcPr>
            <w:tcW w:w="599" w:type="dxa"/>
            <w:tcBorders>
              <w:bottom w:val="single" w:sz="4" w:space="0" w:color="auto"/>
            </w:tcBorders>
          </w:tcPr>
          <w:p w14:paraId="0CAFF8FA"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50</w:t>
            </w:r>
          </w:p>
        </w:tc>
        <w:tc>
          <w:tcPr>
            <w:tcW w:w="1072" w:type="dxa"/>
            <w:tcBorders>
              <w:bottom w:val="single" w:sz="4" w:space="0" w:color="auto"/>
            </w:tcBorders>
          </w:tcPr>
          <w:p w14:paraId="55EF4D76"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391</w:t>
            </w:r>
          </w:p>
        </w:tc>
        <w:tc>
          <w:tcPr>
            <w:tcW w:w="775" w:type="dxa"/>
            <w:tcBorders>
              <w:bottom w:val="single" w:sz="4" w:space="0" w:color="auto"/>
            </w:tcBorders>
          </w:tcPr>
          <w:p w14:paraId="587B7C03"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N/A</w:t>
            </w:r>
          </w:p>
        </w:tc>
        <w:tc>
          <w:tcPr>
            <w:tcW w:w="942" w:type="dxa"/>
            <w:tcBorders>
              <w:bottom w:val="single" w:sz="4" w:space="0" w:color="auto"/>
            </w:tcBorders>
          </w:tcPr>
          <w:p w14:paraId="14515842" w14:textId="77777777" w:rsidR="004B5D2A" w:rsidRPr="0085002E" w:rsidRDefault="004B5D2A" w:rsidP="00316738">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r w:rsidR="004B5D2A" w:rsidRPr="00EF5447" w14:paraId="73014D8D" w14:textId="77777777" w:rsidTr="00316738">
        <w:trPr>
          <w:trHeight w:val="187"/>
          <w:tblHeader/>
          <w:jc w:val="center"/>
        </w:trPr>
        <w:tc>
          <w:tcPr>
            <w:tcW w:w="1880" w:type="dxa"/>
            <w:tcBorders>
              <w:top w:val="nil"/>
              <w:bottom w:val="nil"/>
            </w:tcBorders>
            <w:shd w:val="clear" w:color="auto" w:fill="auto"/>
          </w:tcPr>
          <w:p w14:paraId="77735CB9" w14:textId="77777777" w:rsidR="004B5D2A" w:rsidRPr="00EF5447" w:rsidRDefault="004B5D2A" w:rsidP="00316738">
            <w:pPr>
              <w:pStyle w:val="TAC"/>
              <w:rPr>
                <w:rFonts w:eastAsia="MS Mincho"/>
                <w:lang w:eastAsia="ja-JP"/>
              </w:rPr>
            </w:pPr>
          </w:p>
        </w:tc>
        <w:tc>
          <w:tcPr>
            <w:tcW w:w="856" w:type="dxa"/>
            <w:tcBorders>
              <w:bottom w:val="single" w:sz="4" w:space="0" w:color="auto"/>
            </w:tcBorders>
          </w:tcPr>
          <w:p w14:paraId="1FB9166D"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19</w:t>
            </w:r>
          </w:p>
        </w:tc>
        <w:tc>
          <w:tcPr>
            <w:tcW w:w="1040" w:type="dxa"/>
            <w:tcBorders>
              <w:bottom w:val="single" w:sz="4" w:space="0" w:color="auto"/>
            </w:tcBorders>
          </w:tcPr>
          <w:p w14:paraId="1A9E18C2"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832.5</w:t>
            </w:r>
          </w:p>
        </w:tc>
        <w:tc>
          <w:tcPr>
            <w:tcW w:w="763" w:type="dxa"/>
            <w:tcBorders>
              <w:bottom w:val="single" w:sz="4" w:space="0" w:color="auto"/>
            </w:tcBorders>
          </w:tcPr>
          <w:p w14:paraId="3E28970E"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5</w:t>
            </w:r>
          </w:p>
        </w:tc>
        <w:tc>
          <w:tcPr>
            <w:tcW w:w="599" w:type="dxa"/>
            <w:tcBorders>
              <w:bottom w:val="single" w:sz="4" w:space="0" w:color="auto"/>
            </w:tcBorders>
          </w:tcPr>
          <w:p w14:paraId="3637BFFD"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25</w:t>
            </w:r>
          </w:p>
        </w:tc>
        <w:tc>
          <w:tcPr>
            <w:tcW w:w="1072" w:type="dxa"/>
            <w:tcBorders>
              <w:bottom w:val="single" w:sz="4" w:space="0" w:color="auto"/>
            </w:tcBorders>
          </w:tcPr>
          <w:p w14:paraId="13CD26D4"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877.5</w:t>
            </w:r>
          </w:p>
        </w:tc>
        <w:tc>
          <w:tcPr>
            <w:tcW w:w="775" w:type="dxa"/>
            <w:tcBorders>
              <w:bottom w:val="single" w:sz="4" w:space="0" w:color="auto"/>
            </w:tcBorders>
          </w:tcPr>
          <w:p w14:paraId="4057454B" w14:textId="77777777" w:rsidR="004B5D2A" w:rsidRPr="00413105"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8.1</w:t>
            </w:r>
          </w:p>
        </w:tc>
        <w:tc>
          <w:tcPr>
            <w:tcW w:w="942" w:type="dxa"/>
            <w:tcBorders>
              <w:bottom w:val="single" w:sz="4" w:space="0" w:color="auto"/>
            </w:tcBorders>
          </w:tcPr>
          <w:p w14:paraId="6F0A2383"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IMD5</w:t>
            </w:r>
          </w:p>
        </w:tc>
      </w:tr>
      <w:tr w:rsidR="004B5D2A" w:rsidRPr="00EF5447" w14:paraId="1F1AFB35" w14:textId="77777777" w:rsidTr="00316738">
        <w:trPr>
          <w:trHeight w:val="187"/>
          <w:tblHeader/>
          <w:jc w:val="center"/>
        </w:trPr>
        <w:tc>
          <w:tcPr>
            <w:tcW w:w="1880" w:type="dxa"/>
            <w:tcBorders>
              <w:top w:val="nil"/>
              <w:bottom w:val="single" w:sz="4" w:space="0" w:color="auto"/>
            </w:tcBorders>
            <w:shd w:val="clear" w:color="auto" w:fill="auto"/>
          </w:tcPr>
          <w:p w14:paraId="140908E5" w14:textId="77777777" w:rsidR="004B5D2A" w:rsidRPr="00EF5447" w:rsidRDefault="004B5D2A" w:rsidP="00316738">
            <w:pPr>
              <w:pStyle w:val="TAC"/>
              <w:rPr>
                <w:rFonts w:eastAsia="MS Mincho"/>
                <w:lang w:eastAsia="ja-JP"/>
              </w:rPr>
            </w:pPr>
          </w:p>
        </w:tc>
        <w:tc>
          <w:tcPr>
            <w:tcW w:w="856" w:type="dxa"/>
            <w:tcBorders>
              <w:bottom w:val="single" w:sz="4" w:space="0" w:color="auto"/>
            </w:tcBorders>
          </w:tcPr>
          <w:p w14:paraId="39A6F79B"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n77</w:t>
            </w:r>
          </w:p>
        </w:tc>
        <w:tc>
          <w:tcPr>
            <w:tcW w:w="1040" w:type="dxa"/>
            <w:tcBorders>
              <w:bottom w:val="single" w:sz="4" w:space="0" w:color="auto"/>
            </w:tcBorders>
          </w:tcPr>
          <w:p w14:paraId="5575DAE9"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4195</w:t>
            </w:r>
          </w:p>
        </w:tc>
        <w:tc>
          <w:tcPr>
            <w:tcW w:w="763" w:type="dxa"/>
            <w:tcBorders>
              <w:bottom w:val="single" w:sz="4" w:space="0" w:color="auto"/>
            </w:tcBorders>
          </w:tcPr>
          <w:p w14:paraId="255C022D"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10</w:t>
            </w:r>
          </w:p>
        </w:tc>
        <w:tc>
          <w:tcPr>
            <w:tcW w:w="599" w:type="dxa"/>
            <w:tcBorders>
              <w:bottom w:val="single" w:sz="4" w:space="0" w:color="auto"/>
            </w:tcBorders>
          </w:tcPr>
          <w:p w14:paraId="55CC308B"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50</w:t>
            </w:r>
          </w:p>
        </w:tc>
        <w:tc>
          <w:tcPr>
            <w:tcW w:w="1072" w:type="dxa"/>
            <w:tcBorders>
              <w:bottom w:val="single" w:sz="4" w:space="0" w:color="auto"/>
            </w:tcBorders>
          </w:tcPr>
          <w:p w14:paraId="156F272E"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4195</w:t>
            </w:r>
          </w:p>
        </w:tc>
        <w:tc>
          <w:tcPr>
            <w:tcW w:w="775" w:type="dxa"/>
            <w:tcBorders>
              <w:bottom w:val="single" w:sz="4" w:space="0" w:color="auto"/>
            </w:tcBorders>
          </w:tcPr>
          <w:p w14:paraId="643ECBA7"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N/A</w:t>
            </w:r>
          </w:p>
        </w:tc>
        <w:tc>
          <w:tcPr>
            <w:tcW w:w="942" w:type="dxa"/>
            <w:tcBorders>
              <w:bottom w:val="single" w:sz="4" w:space="0" w:color="auto"/>
            </w:tcBorders>
          </w:tcPr>
          <w:p w14:paraId="5817AB7F" w14:textId="77777777" w:rsidR="004B5D2A" w:rsidRPr="00413105" w:rsidRDefault="004B5D2A" w:rsidP="00316738">
            <w:pPr>
              <w:keepNext/>
              <w:keepLines/>
              <w:spacing w:after="0"/>
              <w:jc w:val="center"/>
              <w:rPr>
                <w:rFonts w:ascii="Arial" w:eastAsia="Yu Mincho" w:hAnsi="Arial"/>
                <w:sz w:val="18"/>
                <w:lang w:eastAsia="en-GB"/>
              </w:rPr>
            </w:pPr>
            <w:r w:rsidRPr="00413105">
              <w:rPr>
                <w:rFonts w:ascii="Arial" w:eastAsia="Yu Mincho" w:hAnsi="Arial"/>
                <w:sz w:val="18"/>
                <w:lang w:eastAsia="en-GB"/>
              </w:rPr>
              <w:t>N/A</w:t>
            </w:r>
          </w:p>
        </w:tc>
      </w:tr>
    </w:tbl>
    <w:p w14:paraId="6923F273" w14:textId="77777777" w:rsidR="004B5D2A" w:rsidRPr="005B6AE6" w:rsidRDefault="004B5D2A" w:rsidP="004B5D2A">
      <w:pPr>
        <w:rPr>
          <w:rFonts w:eastAsia="PMingLiU"/>
          <w:lang w:eastAsia="zh-TW"/>
        </w:rPr>
      </w:pPr>
    </w:p>
    <w:p w14:paraId="23190995" w14:textId="35BDFD18" w:rsidR="004B5D2A" w:rsidRPr="005B6AE6" w:rsidRDefault="004B5D2A" w:rsidP="004B5D2A">
      <w:pPr>
        <w:pStyle w:val="Heading4"/>
        <w:rPr>
          <w:lang w:eastAsia="zh-CN"/>
        </w:rPr>
      </w:pPr>
      <w:bookmarkStart w:id="1895" w:name="_Toc151362011"/>
      <w:r>
        <w:t>5.39</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1895"/>
    </w:p>
    <w:p w14:paraId="129170DF" w14:textId="77777777" w:rsidR="004B5D2A" w:rsidRPr="009353D8" w:rsidRDefault="004B5D2A" w:rsidP="004B5D2A">
      <w:pPr>
        <w:ind w:firstLineChars="100" w:firstLine="200"/>
        <w:rPr>
          <w:lang w:eastAsia="ja-JP"/>
        </w:rPr>
      </w:pPr>
      <w:r w:rsidRPr="005B6AE6">
        <w:rPr>
          <w:lang w:eastAsia="ja-JP"/>
        </w:rPr>
        <w:t>There is no change by comparing to the values for PC3 DC, so this section is omitted.</w:t>
      </w:r>
    </w:p>
    <w:p w14:paraId="013FD712" w14:textId="6A4B860B" w:rsidR="004B5D2A" w:rsidRPr="005B6AE6" w:rsidRDefault="004B5D2A" w:rsidP="004B5D2A">
      <w:pPr>
        <w:pStyle w:val="Heading3"/>
        <w:rPr>
          <w:rFonts w:eastAsia="MS Mincho"/>
          <w:lang w:eastAsia="ja-JP"/>
        </w:rPr>
      </w:pPr>
      <w:bookmarkStart w:id="1896" w:name="_Toc151362012"/>
      <w:r>
        <w:t>5.40</w:t>
      </w:r>
      <w:r w:rsidRPr="005B6AE6">
        <w:tab/>
      </w:r>
      <w:r w:rsidRPr="005B6AE6">
        <w:rPr>
          <w:rFonts w:eastAsia="MS Mincho" w:hint="eastAsia"/>
          <w:lang w:eastAsia="ja-JP"/>
        </w:rPr>
        <w:t>DC</w:t>
      </w:r>
      <w:r w:rsidRPr="005B6AE6">
        <w:t>_</w:t>
      </w:r>
      <w:r>
        <w:rPr>
          <w:lang w:eastAsia="zh-CN"/>
        </w:rPr>
        <w:t>19</w:t>
      </w:r>
      <w:r w:rsidRPr="005B6AE6">
        <w:rPr>
          <w:rFonts w:hint="eastAsia"/>
          <w:lang w:eastAsia="zh-CN"/>
        </w:rPr>
        <w:t>_</w:t>
      </w:r>
      <w:r w:rsidRPr="005B6AE6">
        <w:rPr>
          <w:rFonts w:eastAsia="MS Mincho" w:hint="eastAsia"/>
          <w:lang w:eastAsia="ja-JP"/>
        </w:rPr>
        <w:t>n</w:t>
      </w:r>
      <w:r w:rsidRPr="005B6AE6">
        <w:rPr>
          <w:rFonts w:eastAsia="MS Mincho"/>
          <w:lang w:eastAsia="ja-JP"/>
        </w:rPr>
        <w:t>7</w:t>
      </w:r>
      <w:r>
        <w:rPr>
          <w:rFonts w:eastAsia="MS Mincho"/>
          <w:lang w:eastAsia="ja-JP"/>
        </w:rPr>
        <w:t>8</w:t>
      </w:r>
      <w:bookmarkEnd w:id="1896"/>
    </w:p>
    <w:p w14:paraId="092A6D76" w14:textId="0C6729AF" w:rsidR="004B5D2A" w:rsidRPr="005B6AE6" w:rsidRDefault="004B5D2A" w:rsidP="004B5D2A">
      <w:pPr>
        <w:pStyle w:val="Heading4"/>
        <w:rPr>
          <w:rFonts w:eastAsia="MS Mincho"/>
          <w:lang w:eastAsia="ja-JP"/>
        </w:rPr>
      </w:pPr>
      <w:bookmarkStart w:id="1897" w:name="_Toc151362013"/>
      <w:r>
        <w:rPr>
          <w:lang w:eastAsia="zh-CN"/>
        </w:rPr>
        <w:t>5.40</w:t>
      </w:r>
      <w:r w:rsidRPr="005B6AE6">
        <w:rPr>
          <w:rFonts w:hint="eastAsia"/>
          <w:lang w:eastAsia="zh-CN"/>
        </w:rPr>
        <w:t>.</w:t>
      </w:r>
      <w:r w:rsidRPr="005B6AE6">
        <w:rPr>
          <w:lang w:eastAsia="zh-CN"/>
        </w:rPr>
        <w:t>1</w:t>
      </w:r>
      <w:r w:rsidRPr="005B6AE6">
        <w:tab/>
      </w:r>
      <w:r w:rsidRPr="005B6AE6">
        <w:rPr>
          <w:lang w:eastAsia="zh-CN"/>
        </w:rPr>
        <w:t xml:space="preserve">Configuration for </w:t>
      </w:r>
      <w:r w:rsidRPr="005B6AE6">
        <w:rPr>
          <w:rFonts w:eastAsia="MS Mincho" w:hint="eastAsia"/>
          <w:lang w:eastAsia="ja-JP"/>
        </w:rPr>
        <w:t>DC</w:t>
      </w:r>
      <w:bookmarkEnd w:id="1897"/>
    </w:p>
    <w:p w14:paraId="3BB609E1" w14:textId="77777777" w:rsidR="004B5D2A" w:rsidRDefault="004B5D2A" w:rsidP="004B5D2A">
      <w:pPr>
        <w:ind w:firstLineChars="100" w:firstLine="200"/>
        <w:rPr>
          <w:rFonts w:eastAsia="Yu Mincho"/>
          <w:lang w:eastAsia="ja-JP"/>
        </w:rPr>
      </w:pPr>
      <w:r>
        <w:rPr>
          <w:rFonts w:eastAsia="Yu Mincho"/>
          <w:lang w:eastAsia="ja-JP"/>
        </w:rPr>
        <w:t xml:space="preserve">For DC_19A_n78A, </w:t>
      </w:r>
      <w:r w:rsidRPr="005B6AE6">
        <w:rPr>
          <w:rFonts w:eastAsia="Yu Mincho"/>
          <w:lang w:eastAsia="ja-JP"/>
        </w:rPr>
        <w:t>EN-DC configuration is 2DL2UL</w:t>
      </w:r>
      <w:r>
        <w:rPr>
          <w:rFonts w:eastAsia="Yu Mincho"/>
          <w:lang w:eastAsia="ja-JP"/>
        </w:rPr>
        <w:t xml:space="preserve"> without intra-band CA</w:t>
      </w:r>
      <w:r w:rsidRPr="005B6AE6">
        <w:rPr>
          <w:rFonts w:eastAsia="Yu Mincho"/>
          <w:lang w:eastAsia="ja-JP"/>
        </w:rPr>
        <w:t xml:space="preserve">, </w:t>
      </w:r>
      <w:r>
        <w:rPr>
          <w:rFonts w:eastAsia="Yu Mincho"/>
          <w:lang w:eastAsia="ja-JP"/>
        </w:rPr>
        <w:t xml:space="preserve">so </w:t>
      </w:r>
      <w:r w:rsidRPr="005B6AE6">
        <w:rPr>
          <w:rFonts w:eastAsia="Yu Mincho"/>
          <w:lang w:eastAsia="ja-JP"/>
        </w:rPr>
        <w:t>it is not needed to update the inter-band EN-DC configuration table. By referring to the maximum output power table, it can be checked whether these configurations support PC2. This band combination for PC3 is already specified in TS 38.101-3 [</w:t>
      </w:r>
      <w:r>
        <w:rPr>
          <w:rFonts w:eastAsia="Yu Mincho"/>
          <w:lang w:eastAsia="ja-JP"/>
        </w:rPr>
        <w:t>3</w:t>
      </w:r>
      <w:r w:rsidRPr="005B6AE6">
        <w:rPr>
          <w:rFonts w:eastAsia="Yu Mincho"/>
          <w:lang w:eastAsia="ja-JP"/>
        </w:rPr>
        <w:t xml:space="preserve">], so this section is </w:t>
      </w:r>
      <w:r>
        <w:rPr>
          <w:rFonts w:eastAsia="Yu Mincho"/>
          <w:lang w:eastAsia="ja-JP"/>
        </w:rPr>
        <w:t>skipp</w:t>
      </w:r>
      <w:r w:rsidRPr="005B6AE6">
        <w:rPr>
          <w:rFonts w:eastAsia="Yu Mincho"/>
          <w:lang w:eastAsia="ja-JP"/>
        </w:rPr>
        <w:t>ed.</w:t>
      </w:r>
    </w:p>
    <w:p w14:paraId="51A5E30D" w14:textId="77777777" w:rsidR="004B5D2A" w:rsidRPr="005B6AE6" w:rsidRDefault="004B5D2A" w:rsidP="004B5D2A">
      <w:pPr>
        <w:ind w:firstLineChars="100" w:firstLine="200"/>
        <w:rPr>
          <w:rFonts w:eastAsia="Yu Mincho"/>
          <w:lang w:eastAsia="ja-JP"/>
        </w:rPr>
      </w:pPr>
      <w:r>
        <w:rPr>
          <w:rFonts w:eastAsia="Yu Mincho"/>
          <w:lang w:eastAsia="ja-JP"/>
        </w:rPr>
        <w:t>O</w:t>
      </w:r>
      <w:r w:rsidRPr="00337863">
        <w:rPr>
          <w:rFonts w:eastAsia="Yu Mincho"/>
          <w:lang w:eastAsia="ja-JP"/>
        </w:rPr>
        <w:t>n the other hand</w:t>
      </w:r>
      <w:r>
        <w:rPr>
          <w:rFonts w:eastAsia="Yu Mincho"/>
          <w:lang w:eastAsia="ja-JP"/>
        </w:rPr>
        <w:t xml:space="preserve">, for DC_19A_n78(2A), </w:t>
      </w:r>
      <w:r w:rsidRPr="005B6AE6">
        <w:rPr>
          <w:rFonts w:eastAsia="Yu Mincho"/>
          <w:lang w:eastAsia="ja-JP"/>
        </w:rPr>
        <w:t>it is needed to update the inter-band EN-DC configuration table.</w:t>
      </w:r>
      <w:r>
        <w:rPr>
          <w:rFonts w:eastAsia="Yu Mincho"/>
          <w:lang w:eastAsia="ja-JP"/>
        </w:rPr>
        <w:t xml:space="preserve"> </w:t>
      </w:r>
      <w:r w:rsidRPr="00337863">
        <w:rPr>
          <w:rFonts w:eastAsia="Yu Mincho"/>
          <w:lang w:eastAsia="ja-JP"/>
        </w:rPr>
        <w:t xml:space="preserve">The table is </w:t>
      </w:r>
      <w:r>
        <w:rPr>
          <w:rFonts w:eastAsia="Yu Mincho"/>
          <w:lang w:eastAsia="ja-JP"/>
        </w:rPr>
        <w:t xml:space="preserve">shown </w:t>
      </w:r>
      <w:r w:rsidRPr="00337863">
        <w:rPr>
          <w:rFonts w:eastAsia="Yu Mincho"/>
          <w:lang w:eastAsia="ja-JP"/>
        </w:rPr>
        <w:t>below.</w:t>
      </w:r>
    </w:p>
    <w:p w14:paraId="640457DE" w14:textId="3E909848" w:rsidR="004B5D2A" w:rsidRDefault="004B5D2A" w:rsidP="004B5D2A">
      <w:pPr>
        <w:pStyle w:val="TH"/>
      </w:pPr>
      <w:r w:rsidRPr="007E7830">
        <w:lastRenderedPageBreak/>
        <w:t xml:space="preserve">Table </w:t>
      </w:r>
      <w:r>
        <w:t>5.40</w:t>
      </w:r>
      <w:r w:rsidRPr="007E7830">
        <w:t>.</w:t>
      </w:r>
      <w:r>
        <w:t>1</w:t>
      </w:r>
      <w:r w:rsidRPr="007E7830">
        <w:t>-1</w:t>
      </w:r>
      <w:r>
        <w:t>: Inter-band EN-DC configurations within FR1 (two bands)</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2"/>
        <w:gridCol w:w="2279"/>
        <w:gridCol w:w="2737"/>
        <w:gridCol w:w="2737"/>
      </w:tblGrid>
      <w:tr w:rsidR="004B5D2A" w14:paraId="6D9489BB" w14:textId="77777777" w:rsidTr="00316738">
        <w:trPr>
          <w:trHeight w:val="187"/>
          <w:tblHeader/>
          <w:jc w:val="center"/>
        </w:trPr>
        <w:tc>
          <w:tcPr>
            <w:tcW w:w="2462" w:type="dxa"/>
            <w:tcBorders>
              <w:top w:val="single" w:sz="4" w:space="0" w:color="auto"/>
              <w:left w:val="single" w:sz="4" w:space="0" w:color="auto"/>
              <w:bottom w:val="single" w:sz="4" w:space="0" w:color="auto"/>
              <w:right w:val="single" w:sz="4" w:space="0" w:color="auto"/>
            </w:tcBorders>
            <w:hideMark/>
          </w:tcPr>
          <w:p w14:paraId="15ABB9F1"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EN-DC</w:t>
            </w:r>
          </w:p>
          <w:p w14:paraId="7809014E"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configuration</w:t>
            </w:r>
          </w:p>
        </w:tc>
        <w:tc>
          <w:tcPr>
            <w:tcW w:w="2279" w:type="dxa"/>
            <w:tcBorders>
              <w:top w:val="single" w:sz="4" w:space="0" w:color="auto"/>
              <w:left w:val="single" w:sz="4" w:space="0" w:color="auto"/>
              <w:bottom w:val="single" w:sz="4" w:space="0" w:color="auto"/>
              <w:right w:val="single" w:sz="4" w:space="0" w:color="auto"/>
            </w:tcBorders>
            <w:hideMark/>
          </w:tcPr>
          <w:p w14:paraId="0C83F45E"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Uplink EN-DC</w:t>
            </w:r>
          </w:p>
          <w:p w14:paraId="3D426455"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configuration</w:t>
            </w:r>
          </w:p>
          <w:p w14:paraId="370FF4D6" w14:textId="77777777" w:rsidR="004B5D2A" w:rsidRDefault="004B5D2A" w:rsidP="00316738">
            <w:pPr>
              <w:keepNext/>
              <w:keepLines/>
              <w:spacing w:after="0"/>
              <w:jc w:val="center"/>
              <w:rPr>
                <w:rFonts w:ascii="Arial" w:hAnsi="Arial"/>
                <w:b/>
                <w:sz w:val="18"/>
                <w:lang w:val="fr-FR" w:eastAsia="fi-FI"/>
              </w:rPr>
            </w:pPr>
            <w:r>
              <w:rPr>
                <w:rFonts w:ascii="Arial" w:hAnsi="Arial"/>
                <w:b/>
                <w:sz w:val="18"/>
                <w:lang w:val="fr-FR" w:eastAsia="fi-FI"/>
              </w:rPr>
              <w:t>(NOTE 1)</w:t>
            </w:r>
          </w:p>
        </w:tc>
        <w:tc>
          <w:tcPr>
            <w:tcW w:w="2737" w:type="dxa"/>
            <w:tcBorders>
              <w:top w:val="single" w:sz="4" w:space="0" w:color="auto"/>
              <w:left w:val="single" w:sz="4" w:space="0" w:color="auto"/>
              <w:bottom w:val="single" w:sz="4" w:space="0" w:color="auto"/>
              <w:right w:val="single" w:sz="4" w:space="0" w:color="auto"/>
            </w:tcBorders>
            <w:hideMark/>
          </w:tcPr>
          <w:p w14:paraId="7A30750E"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Single UL allowed</w:t>
            </w:r>
          </w:p>
        </w:tc>
        <w:tc>
          <w:tcPr>
            <w:tcW w:w="2737" w:type="dxa"/>
            <w:tcBorders>
              <w:top w:val="single" w:sz="4" w:space="0" w:color="auto"/>
              <w:left w:val="single" w:sz="4" w:space="0" w:color="auto"/>
              <w:bottom w:val="single" w:sz="4" w:space="0" w:color="auto"/>
              <w:right w:val="single" w:sz="4" w:space="0" w:color="auto"/>
            </w:tcBorders>
            <w:hideMark/>
          </w:tcPr>
          <w:p w14:paraId="30078695"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DL interruption allowed</w:t>
            </w:r>
          </w:p>
          <w:p w14:paraId="2BC2DC92" w14:textId="77777777" w:rsidR="004B5D2A" w:rsidRDefault="004B5D2A" w:rsidP="00316738">
            <w:pPr>
              <w:keepNext/>
              <w:keepLines/>
              <w:spacing w:after="0"/>
              <w:jc w:val="center"/>
              <w:rPr>
                <w:rFonts w:ascii="Arial" w:hAnsi="Arial"/>
                <w:b/>
                <w:sz w:val="18"/>
                <w:lang w:eastAsia="fi-FI"/>
              </w:rPr>
            </w:pPr>
            <w:r>
              <w:rPr>
                <w:rFonts w:ascii="Arial" w:hAnsi="Arial"/>
                <w:b/>
                <w:sz w:val="18"/>
                <w:lang w:eastAsia="fi-FI"/>
              </w:rPr>
              <w:t xml:space="preserve">(Note </w:t>
            </w:r>
            <w:r>
              <w:rPr>
                <w:rFonts w:ascii="Arial" w:hAnsi="Arial"/>
                <w:b/>
                <w:sz w:val="18"/>
                <w:lang w:eastAsia="zh-CN"/>
              </w:rPr>
              <w:t>14</w:t>
            </w:r>
            <w:r>
              <w:rPr>
                <w:rFonts w:ascii="Arial" w:hAnsi="Arial"/>
                <w:b/>
                <w:sz w:val="18"/>
                <w:lang w:eastAsia="fi-FI"/>
              </w:rPr>
              <w:t>)</w:t>
            </w:r>
          </w:p>
        </w:tc>
      </w:tr>
      <w:tr w:rsidR="004B5D2A" w14:paraId="76A79EA9" w14:textId="77777777" w:rsidTr="00316738">
        <w:trPr>
          <w:trHeight w:val="187"/>
          <w:jc w:val="center"/>
        </w:trPr>
        <w:tc>
          <w:tcPr>
            <w:tcW w:w="2462" w:type="dxa"/>
            <w:tcBorders>
              <w:top w:val="single" w:sz="4" w:space="0" w:color="auto"/>
              <w:left w:val="single" w:sz="4" w:space="0" w:color="auto"/>
              <w:bottom w:val="single" w:sz="4" w:space="0" w:color="auto"/>
              <w:right w:val="single" w:sz="4" w:space="0" w:color="auto"/>
            </w:tcBorders>
            <w:noWrap/>
            <w:hideMark/>
          </w:tcPr>
          <w:p w14:paraId="7674A9B7"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DC_19A_n78(2A)</w:t>
            </w:r>
            <w:r>
              <w:rPr>
                <w:rFonts w:ascii="Arial" w:hAnsi="Arial"/>
                <w:sz w:val="18"/>
                <w:vertAlign w:val="superscript"/>
                <w:lang w:val="fr-FR" w:eastAsia="fi-FI"/>
              </w:rPr>
              <w:t>7, 21</w:t>
            </w:r>
          </w:p>
        </w:tc>
        <w:tc>
          <w:tcPr>
            <w:tcW w:w="2279" w:type="dxa"/>
            <w:tcBorders>
              <w:top w:val="single" w:sz="4" w:space="0" w:color="auto"/>
              <w:left w:val="single" w:sz="4" w:space="0" w:color="auto"/>
              <w:bottom w:val="single" w:sz="4" w:space="0" w:color="auto"/>
              <w:right w:val="single" w:sz="4" w:space="0" w:color="auto"/>
            </w:tcBorders>
            <w:hideMark/>
          </w:tcPr>
          <w:p w14:paraId="749FC923"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DC_19A_n78A</w:t>
            </w:r>
            <w:r>
              <w:rPr>
                <w:rFonts w:ascii="Arial" w:hAnsi="Arial"/>
                <w:sz w:val="18"/>
                <w:vertAlign w:val="superscript"/>
                <w:lang w:val="fr-FR" w:eastAsia="fi-FI"/>
              </w:rPr>
              <w:t>21</w:t>
            </w:r>
          </w:p>
        </w:tc>
        <w:tc>
          <w:tcPr>
            <w:tcW w:w="2737" w:type="dxa"/>
            <w:tcBorders>
              <w:top w:val="single" w:sz="4" w:space="0" w:color="auto"/>
              <w:left w:val="single" w:sz="4" w:space="0" w:color="auto"/>
              <w:bottom w:val="single" w:sz="4" w:space="0" w:color="auto"/>
              <w:right w:val="single" w:sz="4" w:space="0" w:color="auto"/>
            </w:tcBorders>
            <w:noWrap/>
            <w:hideMark/>
          </w:tcPr>
          <w:p w14:paraId="30F44711" w14:textId="77777777" w:rsidR="004B5D2A" w:rsidRDefault="004B5D2A" w:rsidP="00316738">
            <w:pPr>
              <w:keepNext/>
              <w:keepLines/>
              <w:spacing w:after="0"/>
              <w:jc w:val="center"/>
              <w:rPr>
                <w:rFonts w:ascii="Arial" w:hAnsi="Arial"/>
                <w:sz w:val="18"/>
                <w:lang w:eastAsia="fi-FI"/>
              </w:rPr>
            </w:pPr>
            <w:r>
              <w:rPr>
                <w:rFonts w:ascii="Arial" w:hAnsi="Arial"/>
                <w:sz w:val="18"/>
                <w:lang w:val="fr-FR" w:eastAsia="fi-FI"/>
              </w:rPr>
              <w:t>No</w:t>
            </w:r>
          </w:p>
        </w:tc>
        <w:tc>
          <w:tcPr>
            <w:tcW w:w="2737" w:type="dxa"/>
            <w:tcBorders>
              <w:top w:val="single" w:sz="4" w:space="0" w:color="auto"/>
              <w:left w:val="single" w:sz="4" w:space="0" w:color="auto"/>
              <w:bottom w:val="single" w:sz="4" w:space="0" w:color="auto"/>
              <w:right w:val="single" w:sz="4" w:space="0" w:color="auto"/>
            </w:tcBorders>
            <w:hideMark/>
          </w:tcPr>
          <w:p w14:paraId="26571AB0" w14:textId="77777777" w:rsidR="004B5D2A" w:rsidRDefault="004B5D2A" w:rsidP="00316738">
            <w:pPr>
              <w:keepNext/>
              <w:keepLines/>
              <w:spacing w:after="0"/>
              <w:jc w:val="center"/>
              <w:rPr>
                <w:rFonts w:ascii="Arial" w:hAnsi="Arial"/>
                <w:sz w:val="18"/>
                <w:lang w:eastAsia="zh-CN"/>
              </w:rPr>
            </w:pPr>
            <w:r>
              <w:rPr>
                <w:rFonts w:ascii="Arial" w:hAnsi="Arial"/>
                <w:sz w:val="18"/>
                <w:lang w:val="fr-FR" w:eastAsia="zh-CN"/>
              </w:rPr>
              <w:t>No</w:t>
            </w:r>
          </w:p>
        </w:tc>
      </w:tr>
      <w:tr w:rsidR="004B5D2A" w14:paraId="2668738E" w14:textId="77777777" w:rsidTr="00316738">
        <w:trPr>
          <w:trHeight w:val="187"/>
          <w:jc w:val="center"/>
        </w:trPr>
        <w:tc>
          <w:tcPr>
            <w:tcW w:w="10215" w:type="dxa"/>
            <w:gridSpan w:val="4"/>
            <w:tcBorders>
              <w:top w:val="single" w:sz="4" w:space="0" w:color="auto"/>
              <w:left w:val="single" w:sz="4" w:space="0" w:color="auto"/>
              <w:bottom w:val="single" w:sz="4" w:space="0" w:color="auto"/>
              <w:right w:val="single" w:sz="4" w:space="0" w:color="auto"/>
            </w:tcBorders>
            <w:noWrap/>
            <w:vAlign w:val="center"/>
            <w:hideMark/>
          </w:tcPr>
          <w:p w14:paraId="177EB99A" w14:textId="77777777" w:rsidR="004B5D2A" w:rsidRDefault="004B5D2A" w:rsidP="00316738">
            <w:pPr>
              <w:keepNext/>
              <w:keepLines/>
              <w:spacing w:after="0"/>
              <w:ind w:left="851" w:hanging="851"/>
              <w:rPr>
                <w:rFonts w:ascii="Arial" w:hAnsi="Arial"/>
                <w:sz w:val="18"/>
              </w:rPr>
            </w:pPr>
            <w:r>
              <w:rPr>
                <w:rFonts w:ascii="Arial" w:hAnsi="Arial"/>
                <w:sz w:val="18"/>
              </w:rPr>
              <w:t>NOTE 1:</w:t>
            </w:r>
            <w:r>
              <w:rPr>
                <w:rFonts w:ascii="Arial" w:hAnsi="Arial"/>
                <w:sz w:val="18"/>
              </w:rPr>
              <w:tab/>
              <w:t>Uplink EN-DC configurations are the configurations supported by the present release of specifications.</w:t>
            </w:r>
          </w:p>
          <w:p w14:paraId="73A2F453" w14:textId="77777777" w:rsidR="004B5D2A" w:rsidRDefault="004B5D2A" w:rsidP="00316738">
            <w:pPr>
              <w:keepNext/>
              <w:keepLines/>
              <w:spacing w:after="0"/>
              <w:ind w:left="851" w:hanging="851"/>
              <w:rPr>
                <w:rFonts w:ascii="Arial" w:hAnsi="Arial"/>
                <w:sz w:val="18"/>
              </w:rPr>
            </w:pPr>
            <w:r>
              <w:rPr>
                <w:rFonts w:ascii="Arial" w:hAnsi="Arial"/>
                <w:sz w:val="18"/>
              </w:rPr>
              <w:t>NOTE 7:</w:t>
            </w:r>
            <w:r>
              <w:rPr>
                <w:rFonts w:ascii="Arial" w:hAnsi="Arial"/>
                <w:sz w:val="18"/>
              </w:rPr>
              <w:tab/>
              <w:t>Applicable for UE supporting inter-band EN-DC with mandatory simultaneous Rx/Tx capability.</w:t>
            </w:r>
          </w:p>
          <w:p w14:paraId="4D841ADF" w14:textId="77777777" w:rsidR="004B5D2A" w:rsidRDefault="004B5D2A" w:rsidP="00316738">
            <w:pPr>
              <w:keepNext/>
              <w:keepLines/>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14</w:t>
            </w:r>
            <w:r>
              <w:rPr>
                <w:rFonts w:ascii="Arial" w:hAnsi="Arial"/>
                <w:sz w:val="18"/>
              </w:rPr>
              <w:t>:</w:t>
            </w:r>
            <w:r>
              <w:rPr>
                <w:rFonts w:ascii="Arial" w:hAnsi="Arial"/>
                <w:sz w:val="18"/>
              </w:rPr>
              <w:tab/>
            </w:r>
            <w:r>
              <w:rPr>
                <w:rFonts w:ascii="Arial" w:hAnsi="Arial"/>
                <w:sz w:val="18"/>
                <w:lang w:eastAsia="zh-CN"/>
              </w:rPr>
              <w:t>Applicable w</w:t>
            </w:r>
            <w:r>
              <w:rPr>
                <w:rFonts w:ascii="Arial" w:eastAsia="MS Mincho" w:hAnsi="Arial"/>
                <w:sz w:val="18"/>
                <w:lang w:eastAsia="zh-CN"/>
              </w:rPr>
              <w:t xml:space="preserve">hen dynamic </w:t>
            </w:r>
            <w:r>
              <w:rPr>
                <w:rFonts w:ascii="Arial" w:hAnsi="Arial"/>
                <w:sz w:val="18"/>
              </w:rPr>
              <w:t>switching between two uplink carriers is conducted</w:t>
            </w:r>
            <w:r>
              <w:rPr>
                <w:rFonts w:ascii="Arial" w:hAnsi="Arial"/>
                <w:sz w:val="18"/>
                <w:lang w:eastAsia="zh-CN"/>
              </w:rPr>
              <w:t>. The DL interruption requirements for NR DL carrier(s) and E-UTRA DL carrier(s) are specified in clause 8.2.1.2.14 of 38.133 [15] and clause 7.32.2.12 of 36.133 [16] respectively.</w:t>
            </w:r>
          </w:p>
          <w:p w14:paraId="6007CDA1" w14:textId="77777777" w:rsidR="004B5D2A" w:rsidRDefault="004B5D2A" w:rsidP="00316738">
            <w:pPr>
              <w:keepNext/>
              <w:keepLines/>
              <w:spacing w:after="0"/>
              <w:ind w:left="851" w:hanging="851"/>
              <w:rPr>
                <w:rFonts w:ascii="Arial" w:hAnsi="Arial"/>
                <w:sz w:val="18"/>
                <w:lang w:eastAsia="zh-TW"/>
              </w:rPr>
            </w:pPr>
            <w:r>
              <w:rPr>
                <w:rFonts w:ascii="Arial" w:hAnsi="Arial"/>
                <w:sz w:val="18"/>
              </w:rPr>
              <w:t>NOTE 21:</w:t>
            </w:r>
            <w:r>
              <w:rPr>
                <w:rFonts w:ascii="Arial" w:hAnsi="Arial"/>
                <w:sz w:val="18"/>
              </w:rPr>
              <w:tab/>
            </w:r>
            <w:r>
              <w:rPr>
                <w:rFonts w:ascii="Arial" w:hAnsi="Arial"/>
                <w:sz w:val="18"/>
                <w:lang w:eastAsia="ja-JP"/>
              </w:rPr>
              <w:t>For this DC configuration, reference sensitivity exceptions for Power Class 2, if allowed, are specified in Clause 7.3B.2.3. If the uplink EN-DC configuration supported in Table 6.2B.1.3-1 is applicable to the same EN-DC configuration, the note is not shown as the reference sensitivity exceptions, if any, have been confirmed.</w:t>
            </w:r>
          </w:p>
        </w:tc>
      </w:tr>
    </w:tbl>
    <w:p w14:paraId="1025CECD" w14:textId="77777777" w:rsidR="004B5D2A" w:rsidRDefault="004B5D2A" w:rsidP="004B5D2A">
      <w:pPr>
        <w:rPr>
          <w:rFonts w:eastAsia="PMingLiU"/>
          <w:color w:val="0033CC"/>
          <w:lang w:eastAsia="zh-TW"/>
        </w:rPr>
      </w:pPr>
    </w:p>
    <w:p w14:paraId="157B5B80" w14:textId="364EF83F" w:rsidR="004B5D2A" w:rsidRPr="005B6AE6" w:rsidRDefault="004B5D2A" w:rsidP="004B5D2A">
      <w:pPr>
        <w:pStyle w:val="Heading4"/>
        <w:rPr>
          <w:lang w:eastAsia="zh-CN"/>
        </w:rPr>
      </w:pPr>
      <w:bookmarkStart w:id="1898" w:name="_Toc151362014"/>
      <w:r>
        <w:rPr>
          <w:lang w:eastAsia="zh-CN"/>
        </w:rPr>
        <w:t>5.40</w:t>
      </w:r>
      <w:r w:rsidRPr="005B6AE6">
        <w:rPr>
          <w:lang w:eastAsia="zh-CN"/>
        </w:rPr>
        <w:t>.2</w:t>
      </w:r>
      <w:r w:rsidRPr="005B6AE6">
        <w:rPr>
          <w:lang w:eastAsia="zh-CN"/>
        </w:rPr>
        <w:tab/>
        <w:t xml:space="preserve">Maximum output power for </w:t>
      </w:r>
      <w:r w:rsidRPr="005B6AE6">
        <w:rPr>
          <w:rFonts w:hint="eastAsia"/>
          <w:lang w:eastAsia="zh-CN"/>
        </w:rPr>
        <w:t>DC</w:t>
      </w:r>
      <w:bookmarkEnd w:id="1898"/>
    </w:p>
    <w:p w14:paraId="38720CDA" w14:textId="68E7162E" w:rsidR="004B5D2A" w:rsidRPr="005B6AE6" w:rsidRDefault="004B5D2A" w:rsidP="004B5D2A">
      <w:pPr>
        <w:keepNext/>
        <w:spacing w:before="120" w:after="120"/>
        <w:jc w:val="center"/>
        <w:rPr>
          <w:rFonts w:ascii="Arial" w:eastAsia="Yu Mincho" w:hAnsi="Arial" w:cs="Arial"/>
          <w:sz w:val="28"/>
          <w:szCs w:val="28"/>
          <w:lang w:eastAsia="ja-JP"/>
        </w:rPr>
      </w:pPr>
      <w:r w:rsidRPr="005B6AE6">
        <w:rPr>
          <w:rFonts w:ascii="Arial" w:hAnsi="Arial" w:cs="Arial"/>
          <w:b/>
        </w:rPr>
        <w:t xml:space="preserve">Table </w:t>
      </w:r>
      <w:r>
        <w:rPr>
          <w:rFonts w:ascii="Arial" w:hAnsi="Arial" w:cs="Arial"/>
          <w:b/>
          <w:lang w:eastAsia="zh-CN"/>
        </w:rPr>
        <w:t>5.40</w:t>
      </w:r>
      <w:r w:rsidRPr="005B6AE6">
        <w:rPr>
          <w:rFonts w:ascii="Arial" w:hAnsi="Arial" w:cs="Arial"/>
          <w:b/>
          <w:lang w:eastAsia="zh-CN"/>
        </w:rPr>
        <w:t>.2</w:t>
      </w:r>
      <w:r w:rsidRPr="005B6AE6">
        <w:rPr>
          <w:rFonts w:ascii="Arial" w:hAnsi="Arial" w:cs="Arial"/>
          <w:b/>
        </w:rPr>
        <w:t>-1:</w:t>
      </w:r>
      <w:r w:rsidRPr="005B6AE6">
        <w:t xml:space="preserve"> </w:t>
      </w:r>
      <w:r w:rsidRPr="005B6AE6">
        <w:rPr>
          <w:rFonts w:ascii="Arial"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4B5D2A" w:rsidRPr="005B6AE6" w14:paraId="6C29C5A8" w14:textId="77777777" w:rsidTr="00316738">
        <w:trPr>
          <w:trHeight w:val="166"/>
          <w:tblHeader/>
          <w:jc w:val="center"/>
        </w:trPr>
        <w:tc>
          <w:tcPr>
            <w:tcW w:w="3440" w:type="dxa"/>
          </w:tcPr>
          <w:p w14:paraId="0A63C863" w14:textId="77777777" w:rsidR="004B5D2A" w:rsidRPr="005B6AE6" w:rsidRDefault="004B5D2A" w:rsidP="00316738">
            <w:pPr>
              <w:pStyle w:val="TAH"/>
            </w:pPr>
            <w:r w:rsidRPr="005B6AE6">
              <w:t>EN-DC configuration</w:t>
            </w:r>
          </w:p>
        </w:tc>
        <w:tc>
          <w:tcPr>
            <w:tcW w:w="1578" w:type="dxa"/>
          </w:tcPr>
          <w:p w14:paraId="310B327E" w14:textId="77777777" w:rsidR="004B5D2A" w:rsidRPr="005B6AE6" w:rsidRDefault="004B5D2A" w:rsidP="00316738">
            <w:pPr>
              <w:pStyle w:val="TAH"/>
            </w:pPr>
            <w:r w:rsidRPr="005B6AE6">
              <w:t xml:space="preserve">Power class </w:t>
            </w:r>
            <w:r w:rsidRPr="005B6AE6">
              <w:rPr>
                <w:lang w:eastAsia="zh-CN"/>
              </w:rPr>
              <w:t>2</w:t>
            </w:r>
          </w:p>
          <w:p w14:paraId="159CCBEA" w14:textId="77777777" w:rsidR="004B5D2A" w:rsidRPr="005B6AE6" w:rsidRDefault="004B5D2A" w:rsidP="00316738">
            <w:pPr>
              <w:pStyle w:val="TAH"/>
            </w:pPr>
            <w:r w:rsidRPr="005B6AE6">
              <w:t>(dBm)</w:t>
            </w:r>
          </w:p>
        </w:tc>
        <w:tc>
          <w:tcPr>
            <w:tcW w:w="1481" w:type="dxa"/>
          </w:tcPr>
          <w:p w14:paraId="3B479611" w14:textId="77777777" w:rsidR="004B5D2A" w:rsidRPr="005B6AE6" w:rsidRDefault="004B5D2A" w:rsidP="00316738">
            <w:pPr>
              <w:pStyle w:val="TAH"/>
            </w:pPr>
            <w:r w:rsidRPr="005B6AE6">
              <w:t>Tolerance</w:t>
            </w:r>
          </w:p>
          <w:p w14:paraId="4454DDA5" w14:textId="77777777" w:rsidR="004B5D2A" w:rsidRPr="005B6AE6" w:rsidRDefault="004B5D2A" w:rsidP="00316738">
            <w:pPr>
              <w:pStyle w:val="TAH"/>
            </w:pPr>
            <w:r w:rsidRPr="005B6AE6">
              <w:t>(dB)</w:t>
            </w:r>
          </w:p>
        </w:tc>
        <w:tc>
          <w:tcPr>
            <w:tcW w:w="1688" w:type="dxa"/>
          </w:tcPr>
          <w:p w14:paraId="06C7EA1F" w14:textId="77777777" w:rsidR="004B5D2A" w:rsidRPr="005B6AE6" w:rsidRDefault="004B5D2A" w:rsidP="00316738">
            <w:pPr>
              <w:pStyle w:val="TAH"/>
            </w:pPr>
            <w:r w:rsidRPr="005B6AE6">
              <w:t>Power class 3</w:t>
            </w:r>
          </w:p>
          <w:p w14:paraId="3E6D5F4F" w14:textId="77777777" w:rsidR="004B5D2A" w:rsidRPr="005B6AE6" w:rsidRDefault="004B5D2A" w:rsidP="00316738">
            <w:pPr>
              <w:pStyle w:val="TAH"/>
            </w:pPr>
            <w:r w:rsidRPr="005B6AE6">
              <w:t>(dBm)</w:t>
            </w:r>
          </w:p>
        </w:tc>
        <w:tc>
          <w:tcPr>
            <w:tcW w:w="1852" w:type="dxa"/>
          </w:tcPr>
          <w:p w14:paraId="04EE2E72" w14:textId="77777777" w:rsidR="004B5D2A" w:rsidRPr="005B6AE6" w:rsidRDefault="004B5D2A" w:rsidP="00316738">
            <w:pPr>
              <w:pStyle w:val="TAH"/>
            </w:pPr>
            <w:r w:rsidRPr="005B6AE6">
              <w:t>Tolerance</w:t>
            </w:r>
          </w:p>
          <w:p w14:paraId="40788F99" w14:textId="77777777" w:rsidR="004B5D2A" w:rsidRPr="005B6AE6" w:rsidRDefault="004B5D2A" w:rsidP="00316738">
            <w:pPr>
              <w:pStyle w:val="TAH"/>
            </w:pPr>
            <w:r w:rsidRPr="005B6AE6">
              <w:t>(dB)</w:t>
            </w:r>
          </w:p>
        </w:tc>
      </w:tr>
      <w:tr w:rsidR="004B5D2A" w:rsidRPr="005B6AE6" w14:paraId="2BA293F6" w14:textId="77777777" w:rsidTr="00316738">
        <w:trPr>
          <w:trHeight w:val="166"/>
          <w:jc w:val="center"/>
        </w:trPr>
        <w:tc>
          <w:tcPr>
            <w:tcW w:w="3440" w:type="dxa"/>
          </w:tcPr>
          <w:p w14:paraId="1990BF83" w14:textId="77777777" w:rsidR="004B5D2A" w:rsidRPr="005B6AE6" w:rsidRDefault="004B5D2A" w:rsidP="00316738">
            <w:pPr>
              <w:pStyle w:val="TAC"/>
            </w:pPr>
            <w:r w:rsidRPr="005B6AE6">
              <w:rPr>
                <w:lang w:eastAsia="fi-FI"/>
              </w:rPr>
              <w:t>DC_</w:t>
            </w:r>
            <w:r>
              <w:rPr>
                <w:lang w:eastAsia="fi-FI"/>
              </w:rPr>
              <w:t>19</w:t>
            </w:r>
            <w:r w:rsidRPr="005B6AE6">
              <w:rPr>
                <w:lang w:eastAsia="fi-FI"/>
              </w:rPr>
              <w:t>A_n7</w:t>
            </w:r>
            <w:r>
              <w:rPr>
                <w:lang w:eastAsia="fi-FI"/>
              </w:rPr>
              <w:t>8</w:t>
            </w:r>
            <w:r w:rsidRPr="005B6AE6">
              <w:rPr>
                <w:lang w:eastAsia="fi-FI"/>
              </w:rPr>
              <w:t>A</w:t>
            </w:r>
          </w:p>
        </w:tc>
        <w:tc>
          <w:tcPr>
            <w:tcW w:w="1578" w:type="dxa"/>
          </w:tcPr>
          <w:p w14:paraId="610FB345" w14:textId="77777777" w:rsidR="004B5D2A" w:rsidRPr="005B6AE6" w:rsidRDefault="004B5D2A" w:rsidP="00316738">
            <w:pPr>
              <w:pStyle w:val="TAC"/>
            </w:pPr>
            <w:r w:rsidRPr="005B6AE6">
              <w:rPr>
                <w:rFonts w:eastAsia="DengXian"/>
                <w:lang w:eastAsia="zh-CN"/>
              </w:rPr>
              <w:t>26</w:t>
            </w:r>
            <w:r w:rsidRPr="005B6AE6">
              <w:rPr>
                <w:rFonts w:eastAsia="DengXian"/>
                <w:vertAlign w:val="superscript"/>
                <w:lang w:eastAsia="zh-CN"/>
              </w:rPr>
              <w:t>6,8</w:t>
            </w:r>
          </w:p>
        </w:tc>
        <w:tc>
          <w:tcPr>
            <w:tcW w:w="1481" w:type="dxa"/>
          </w:tcPr>
          <w:p w14:paraId="325D3E20" w14:textId="77777777" w:rsidR="004B5D2A" w:rsidRPr="005B6AE6" w:rsidRDefault="004B5D2A" w:rsidP="00316738">
            <w:pPr>
              <w:pStyle w:val="TAC"/>
            </w:pPr>
            <w:r w:rsidRPr="005B6AE6">
              <w:rPr>
                <w:rFonts w:eastAsia="MS Mincho"/>
              </w:rPr>
              <w:t>+2/-3</w:t>
            </w:r>
          </w:p>
        </w:tc>
        <w:tc>
          <w:tcPr>
            <w:tcW w:w="1688" w:type="dxa"/>
          </w:tcPr>
          <w:p w14:paraId="3E252638" w14:textId="77777777" w:rsidR="004B5D2A" w:rsidRPr="005B6AE6" w:rsidRDefault="004B5D2A" w:rsidP="00316738">
            <w:pPr>
              <w:pStyle w:val="TAC"/>
            </w:pPr>
            <w:r w:rsidRPr="005B6AE6">
              <w:t>23</w:t>
            </w:r>
          </w:p>
        </w:tc>
        <w:tc>
          <w:tcPr>
            <w:tcW w:w="1852" w:type="dxa"/>
          </w:tcPr>
          <w:p w14:paraId="32380EF5" w14:textId="77777777" w:rsidR="004B5D2A" w:rsidRPr="005B6AE6" w:rsidRDefault="004B5D2A" w:rsidP="00316738">
            <w:pPr>
              <w:pStyle w:val="TAC"/>
            </w:pPr>
            <w:r w:rsidRPr="005B6AE6">
              <w:t>+2/-3</w:t>
            </w:r>
          </w:p>
        </w:tc>
      </w:tr>
      <w:tr w:rsidR="004B5D2A" w:rsidRPr="005B6AE6" w14:paraId="279C4AB9" w14:textId="77777777" w:rsidTr="00316738">
        <w:trPr>
          <w:trHeight w:val="166"/>
          <w:jc w:val="center"/>
        </w:trPr>
        <w:tc>
          <w:tcPr>
            <w:tcW w:w="10039" w:type="dxa"/>
            <w:gridSpan w:val="5"/>
          </w:tcPr>
          <w:p w14:paraId="17131EBC" w14:textId="77777777" w:rsidR="004B5D2A" w:rsidRPr="005B6AE6" w:rsidRDefault="004B5D2A" w:rsidP="00316738">
            <w:pPr>
              <w:pStyle w:val="TAN"/>
              <w:rPr>
                <w:lang w:eastAsia="zh-TW"/>
              </w:rPr>
            </w:pPr>
            <w:r w:rsidRPr="005B6AE6">
              <w:t>NOTE 6</w:t>
            </w:r>
            <w:r w:rsidRPr="005B6AE6">
              <w:rPr>
                <w:lang w:eastAsia="zh-CN"/>
              </w:rPr>
              <w:t>:</w:t>
            </w:r>
            <w:r w:rsidRPr="005B6AE6">
              <w:tab/>
            </w:r>
            <w:r w:rsidRPr="00EA5157">
              <w:rPr>
                <w:lang w:eastAsia="zh-CN"/>
              </w:rPr>
              <w:t>The UE supports PC3 within E-UTRA cell group, and supports either PC3 or PC2 within NR cell group. Power class support within each individual cell group is signaled separately by the UE.</w:t>
            </w:r>
          </w:p>
          <w:p w14:paraId="538EC805" w14:textId="77777777" w:rsidR="004B5D2A" w:rsidRPr="005B6AE6" w:rsidRDefault="004B5D2A" w:rsidP="00316738">
            <w:pPr>
              <w:pStyle w:val="TAN"/>
            </w:pPr>
            <w:r w:rsidRPr="005B6AE6">
              <w:rPr>
                <w:rFonts w:hint="eastAsia"/>
                <w:lang w:eastAsia="zh-TW"/>
              </w:rPr>
              <w:t xml:space="preserve">NOTE </w:t>
            </w:r>
            <w:r w:rsidRPr="005B6AE6">
              <w:rPr>
                <w:lang w:eastAsia="zh-TW"/>
              </w:rPr>
              <w:t>8</w:t>
            </w:r>
            <w:r w:rsidRPr="005B6AE6">
              <w:rPr>
                <w:rFonts w:hint="eastAsia"/>
                <w:lang w:eastAsia="zh-TW"/>
              </w:rPr>
              <w:t>:</w:t>
            </w:r>
            <w:r w:rsidRPr="005B6AE6">
              <w:rPr>
                <w:lang w:eastAsia="zh-TW"/>
              </w:rPr>
              <w:tab/>
            </w:r>
            <w:r w:rsidRPr="00EA5157">
              <w:t>The UE that supports PC3 within a TDD or FDD band and supports PC2 within a second TDD band may signal a higherPowerLimit-r17 capability whereby the maximum output power indicated in the table may be exceeded in accordance with sub-clause 6.2B.4.1.3.</w:t>
            </w:r>
          </w:p>
        </w:tc>
      </w:tr>
    </w:tbl>
    <w:p w14:paraId="31EB6C0E" w14:textId="77777777" w:rsidR="004B5D2A" w:rsidRPr="005B6AE6" w:rsidRDefault="004B5D2A" w:rsidP="004B5D2A">
      <w:pPr>
        <w:rPr>
          <w:rFonts w:eastAsia="PMingLiU"/>
          <w:color w:val="0033CC"/>
          <w:lang w:eastAsia="zh-TW"/>
        </w:rPr>
      </w:pPr>
    </w:p>
    <w:p w14:paraId="2F9D2E8D" w14:textId="414333F5" w:rsidR="004B5D2A" w:rsidRPr="005B6AE6" w:rsidRDefault="004B5D2A" w:rsidP="004B5D2A">
      <w:pPr>
        <w:pStyle w:val="Heading4"/>
        <w:rPr>
          <w:lang w:eastAsia="zh-CN"/>
        </w:rPr>
      </w:pPr>
      <w:bookmarkStart w:id="1899" w:name="_Toc151362015"/>
      <w:r>
        <w:rPr>
          <w:lang w:eastAsia="zh-CN"/>
        </w:rPr>
        <w:t>5.40</w:t>
      </w:r>
      <w:r w:rsidRPr="005B6AE6">
        <w:rPr>
          <w:lang w:eastAsia="zh-CN"/>
        </w:rPr>
        <w:t>.3</w:t>
      </w:r>
      <w:r w:rsidRPr="005B6AE6">
        <w:rPr>
          <w:lang w:eastAsia="zh-CN"/>
        </w:rPr>
        <w:tab/>
        <w:t>REFSENS requirements for DC</w:t>
      </w:r>
      <w:bookmarkEnd w:id="1899"/>
    </w:p>
    <w:p w14:paraId="3C0FAC6B" w14:textId="77777777" w:rsidR="004B5D2A" w:rsidRPr="005B6AE6" w:rsidRDefault="004B5D2A" w:rsidP="004B5D2A">
      <w:pPr>
        <w:widowControl w:val="0"/>
        <w:spacing w:after="0"/>
        <w:ind w:firstLineChars="100" w:firstLine="200"/>
        <w:rPr>
          <w:rFonts w:eastAsia="MS Mincho"/>
          <w:kern w:val="2"/>
          <w:lang w:val="en-US" w:eastAsia="zh-CN"/>
        </w:rPr>
      </w:pPr>
      <w:r w:rsidRPr="005B6AE6">
        <w:rPr>
          <w:rFonts w:eastAsia="MS Mincho"/>
          <w:lang w:eastAsia="zh-TW"/>
        </w:rPr>
        <w:t>Analysis of REFSENS exceptions or MSD requirements is needed due to higher power UL DC. For PC3 DC_</w:t>
      </w:r>
      <w:r>
        <w:rPr>
          <w:rFonts w:eastAsia="MS Mincho"/>
          <w:lang w:eastAsia="zh-TW"/>
        </w:rPr>
        <w:t>19</w:t>
      </w:r>
      <w:r w:rsidRPr="005B6AE6">
        <w:rPr>
          <w:rFonts w:eastAsia="MS Mincho"/>
          <w:lang w:eastAsia="zh-TW"/>
        </w:rPr>
        <w:t>_n7</w:t>
      </w:r>
      <w:r>
        <w:rPr>
          <w:rFonts w:eastAsia="MS Mincho"/>
          <w:lang w:eastAsia="zh-TW"/>
        </w:rPr>
        <w:t>8</w:t>
      </w:r>
      <w:r w:rsidRPr="005B6AE6">
        <w:rPr>
          <w:rFonts w:eastAsia="MS Mincho"/>
          <w:lang w:eastAsia="zh-TW"/>
        </w:rPr>
        <w:t>, the co-existence study is provided in TR 37.863-01-01 [</w:t>
      </w:r>
      <w:r>
        <w:rPr>
          <w:rFonts w:eastAsia="MS Mincho"/>
          <w:lang w:eastAsia="zh-TW"/>
        </w:rPr>
        <w:t>4</w:t>
      </w:r>
      <w:r w:rsidRPr="005B6AE6">
        <w:rPr>
          <w:rFonts w:eastAsia="MS Mincho"/>
          <w:lang w:eastAsia="zh-TW"/>
        </w:rPr>
        <w:t>]. Based on above,</w:t>
      </w:r>
    </w:p>
    <w:p w14:paraId="40564C81" w14:textId="77777777" w:rsidR="004B5D2A" w:rsidRDefault="004B5D2A" w:rsidP="004B5D2A">
      <w:pPr>
        <w:widowControl w:val="0"/>
        <w:spacing w:after="0"/>
        <w:rPr>
          <w:rFonts w:eastAsia="MS Mincho"/>
          <w:kern w:val="2"/>
          <w:lang w:val="en-US" w:eastAsia="zh-CN"/>
        </w:rPr>
      </w:pPr>
    </w:p>
    <w:p w14:paraId="49C1BD37" w14:textId="77777777" w:rsidR="004B5D2A" w:rsidRPr="005B6AE6" w:rsidRDefault="004B5D2A" w:rsidP="004B5D2A">
      <w:pPr>
        <w:widowControl w:val="0"/>
        <w:numPr>
          <w:ilvl w:val="0"/>
          <w:numId w:val="39"/>
        </w:numPr>
        <w:autoSpaceDN w:val="0"/>
        <w:spacing w:after="0"/>
        <w:rPr>
          <w:rFonts w:eastAsia="MS Mincho"/>
          <w:kern w:val="2"/>
          <w:lang w:val="en-US" w:eastAsia="zh-CN"/>
        </w:rPr>
      </w:pPr>
      <w:r w:rsidRPr="007E7830">
        <w:rPr>
          <w:rFonts w:eastAsia="MS Mincho"/>
          <w:kern w:val="2"/>
          <w:lang w:val="en-US" w:eastAsia="zh-CN"/>
        </w:rPr>
        <w:t xml:space="preserve"> </w:t>
      </w:r>
      <w:r w:rsidRPr="005B6AE6">
        <w:rPr>
          <w:rFonts w:eastAsia="MS Mincho"/>
          <w:kern w:val="2"/>
          <w:lang w:val="en-US" w:eastAsia="zh-CN"/>
        </w:rPr>
        <w:t>the 4</w:t>
      </w:r>
      <w:r w:rsidRPr="005B6AE6">
        <w:rPr>
          <w:rFonts w:eastAsia="MS Mincho"/>
          <w:kern w:val="2"/>
          <w:vertAlign w:val="superscript"/>
          <w:lang w:val="en-US" w:eastAsia="zh-CN"/>
        </w:rPr>
        <w:t>th</w:t>
      </w:r>
      <w:r w:rsidRPr="005B6AE6">
        <w:rPr>
          <w:rFonts w:eastAsia="MS Mincho"/>
          <w:kern w:val="2"/>
          <w:lang w:val="en-US" w:eastAsia="zh-CN"/>
        </w:rPr>
        <w:t xml:space="preserve"> order </w:t>
      </w:r>
      <w:r w:rsidRPr="005B6AE6">
        <w:t>harmonic mixing</w:t>
      </w:r>
      <w:r w:rsidRPr="005B6AE6">
        <w:rPr>
          <w:rFonts w:eastAsia="MS Mincho"/>
          <w:kern w:val="2"/>
          <w:lang w:val="en-US" w:eastAsia="zh-CN"/>
        </w:rPr>
        <w:t xml:space="preserve"> from </w:t>
      </w:r>
      <w:r>
        <w:rPr>
          <w:rFonts w:eastAsia="MS Mincho"/>
          <w:kern w:val="2"/>
          <w:lang w:val="en-US" w:eastAsia="zh-CN"/>
        </w:rPr>
        <w:t xml:space="preserve">PC2 UL </w:t>
      </w:r>
      <w:r w:rsidRPr="005B6AE6">
        <w:rPr>
          <w:rFonts w:eastAsia="MS Mincho"/>
          <w:kern w:val="2"/>
          <w:lang w:val="en-US" w:eastAsia="zh-CN"/>
        </w:rPr>
        <w:t>band n7</w:t>
      </w:r>
      <w:r>
        <w:rPr>
          <w:rFonts w:eastAsia="MS Mincho"/>
          <w:kern w:val="2"/>
          <w:lang w:val="en-US" w:eastAsia="zh-CN"/>
        </w:rPr>
        <w:t>8</w:t>
      </w:r>
      <w:r w:rsidRPr="005B6AE6">
        <w:rPr>
          <w:rFonts w:eastAsia="MS Mincho"/>
          <w:kern w:val="2"/>
          <w:lang w:val="en-US" w:eastAsia="zh-CN"/>
        </w:rPr>
        <w:t xml:space="preserve"> </w:t>
      </w:r>
      <w:r>
        <w:rPr>
          <w:rFonts w:eastAsia="MS Mincho"/>
          <w:kern w:val="2"/>
          <w:lang w:val="en-US" w:eastAsia="zh-CN"/>
        </w:rPr>
        <w:t>may impact the</w:t>
      </w:r>
      <w:r w:rsidRPr="005B6AE6">
        <w:rPr>
          <w:rFonts w:eastAsia="MS Mincho"/>
          <w:kern w:val="2"/>
          <w:lang w:val="en-US" w:eastAsia="zh-CN"/>
        </w:rPr>
        <w:t xml:space="preserve"> Rx frequencies of band </w:t>
      </w:r>
      <w:r>
        <w:rPr>
          <w:rFonts w:eastAsia="MS Mincho"/>
          <w:kern w:val="2"/>
          <w:lang w:val="en-US" w:eastAsia="zh-CN"/>
        </w:rPr>
        <w:t>19</w:t>
      </w:r>
      <w:r w:rsidRPr="005B6AE6">
        <w:rPr>
          <w:rFonts w:eastAsia="MS Mincho"/>
          <w:kern w:val="2"/>
          <w:lang w:val="en-US" w:eastAsia="zh-CN"/>
        </w:rPr>
        <w:t>.</w:t>
      </w:r>
    </w:p>
    <w:p w14:paraId="2884C458" w14:textId="77777777" w:rsidR="004B5D2A" w:rsidRPr="007E7830" w:rsidRDefault="004B5D2A" w:rsidP="004B5D2A">
      <w:pPr>
        <w:widowControl w:val="0"/>
        <w:numPr>
          <w:ilvl w:val="0"/>
          <w:numId w:val="39"/>
        </w:numPr>
        <w:autoSpaceDN w:val="0"/>
        <w:spacing w:after="0"/>
        <w:rPr>
          <w:rFonts w:eastAsia="MS Mincho"/>
          <w:kern w:val="2"/>
          <w:lang w:val="en-US" w:eastAsia="zh-CN"/>
        </w:rPr>
      </w:pPr>
      <w:r>
        <w:rPr>
          <w:rFonts w:eastAsia="MS Mincho"/>
          <w:kern w:val="2"/>
          <w:lang w:val="en-US" w:eastAsia="zh-CN"/>
        </w:rPr>
        <w:t xml:space="preserve"> </w:t>
      </w:r>
      <w:r w:rsidRPr="007E7830">
        <w:rPr>
          <w:rFonts w:eastAsia="MS Mincho"/>
          <w:kern w:val="2"/>
          <w:lang w:val="en-US" w:eastAsia="zh-CN"/>
        </w:rPr>
        <w:t>the 4</w:t>
      </w:r>
      <w:r w:rsidRPr="007E7830">
        <w:rPr>
          <w:rFonts w:eastAsia="MS Mincho"/>
          <w:kern w:val="2"/>
          <w:vertAlign w:val="superscript"/>
          <w:lang w:val="en-US" w:eastAsia="zh-CN"/>
        </w:rPr>
        <w:t>th</w:t>
      </w:r>
      <w:r w:rsidRPr="007E7830">
        <w:rPr>
          <w:rFonts w:eastAsia="MS Mincho"/>
          <w:kern w:val="2"/>
          <w:lang w:val="en-US" w:eastAsia="zh-CN"/>
        </w:rPr>
        <w:t xml:space="preserve"> </w:t>
      </w:r>
      <w:r w:rsidRPr="007E7830">
        <w:rPr>
          <w:rFonts w:eastAsia="MS Mincho"/>
          <w:kern w:val="2"/>
          <w:lang w:val="en-US" w:eastAsia="ko-KR"/>
        </w:rPr>
        <w:t>order IMD may impact the Rx frequencies of band</w:t>
      </w:r>
      <w:r w:rsidRPr="007E7830">
        <w:rPr>
          <w:rFonts w:eastAsia="MS Mincho"/>
          <w:kern w:val="2"/>
          <w:lang w:val="en-US" w:eastAsia="zh-CN"/>
        </w:rPr>
        <w:t xml:space="preserve"> </w:t>
      </w:r>
      <w:r>
        <w:rPr>
          <w:rFonts w:eastAsia="MS Mincho"/>
          <w:kern w:val="2"/>
          <w:lang w:val="en-US" w:eastAsia="zh-CN"/>
        </w:rPr>
        <w:t>19</w:t>
      </w:r>
      <w:r w:rsidRPr="007E7830">
        <w:rPr>
          <w:rFonts w:eastAsia="MS Mincho"/>
          <w:kern w:val="2"/>
          <w:lang w:val="en-US" w:eastAsia="zh-CN"/>
        </w:rPr>
        <w:t>.</w:t>
      </w:r>
    </w:p>
    <w:p w14:paraId="086D23E3" w14:textId="77777777" w:rsidR="004B5D2A" w:rsidRPr="00666EC8" w:rsidRDefault="004B5D2A" w:rsidP="004B5D2A">
      <w:pPr>
        <w:widowControl w:val="0"/>
        <w:spacing w:after="0"/>
        <w:rPr>
          <w:rFonts w:eastAsia="DengXian"/>
          <w:kern w:val="2"/>
          <w:lang w:val="en-US" w:eastAsia="zh-CN"/>
        </w:rPr>
      </w:pPr>
    </w:p>
    <w:p w14:paraId="5E066C9E" w14:textId="3C1A8987" w:rsidR="004B5D2A" w:rsidRPr="00E07BD4" w:rsidRDefault="004B5D2A" w:rsidP="004B5D2A">
      <w:pPr>
        <w:widowControl w:val="0"/>
        <w:spacing w:after="0"/>
        <w:ind w:firstLineChars="100" w:firstLine="200"/>
        <w:rPr>
          <w:rFonts w:eastAsia="DengXian"/>
          <w:kern w:val="2"/>
          <w:lang w:val="en-US" w:eastAsia="zh-CN"/>
        </w:rPr>
      </w:pPr>
      <w:r w:rsidRPr="00236185">
        <w:t xml:space="preserve">For MSD due to 4th order harmonic mixing, MSD value of PC2 case will be 3dB higher than that of PC3 case. Using the above simple calculation as a baseline, we </w:t>
      </w:r>
      <w:r w:rsidRPr="00236185">
        <w:rPr>
          <w:rFonts w:eastAsia="DengXian"/>
          <w:kern w:val="2"/>
          <w:lang w:val="en-US" w:eastAsia="zh-CN"/>
        </w:rPr>
        <w:t>reanalyzed</w:t>
      </w:r>
      <w:r w:rsidRPr="00236185">
        <w:t xml:space="preserve"> the MSD values for PC2. New MSD values are shown in Table </w:t>
      </w:r>
      <w:r>
        <w:t>5.40</w:t>
      </w:r>
      <w:r w:rsidRPr="00236185">
        <w:t xml:space="preserve">.3-1 below. Uplink configuration is shown in Table </w:t>
      </w:r>
      <w:r>
        <w:t>5.40</w:t>
      </w:r>
      <w:r w:rsidRPr="00236185">
        <w:t>.3-2 below.</w:t>
      </w:r>
    </w:p>
    <w:p w14:paraId="3781C93C" w14:textId="602AED7E" w:rsidR="004B5D2A" w:rsidRDefault="004B5D2A" w:rsidP="004B5D2A">
      <w:pPr>
        <w:widowControl w:val="0"/>
        <w:spacing w:after="0"/>
        <w:ind w:firstLineChars="100" w:firstLine="200"/>
      </w:pPr>
      <w:r w:rsidRPr="00236185">
        <w:rPr>
          <w:rFonts w:eastAsia="DengXian"/>
          <w:kern w:val="2"/>
          <w:lang w:val="en-US" w:eastAsia="zh-CN"/>
        </w:rPr>
        <w:t xml:space="preserve">For MSD due to </w:t>
      </w:r>
      <w:r>
        <w:rPr>
          <w:rFonts w:eastAsia="DengXian"/>
          <w:kern w:val="2"/>
          <w:lang w:val="en-US" w:eastAsia="zh-CN"/>
        </w:rPr>
        <w:t>4th</w:t>
      </w:r>
      <w:r w:rsidRPr="00236185">
        <w:rPr>
          <w:rFonts w:eastAsia="DengXian"/>
          <w:kern w:val="2"/>
          <w:lang w:val="en-US" w:eastAsia="zh-CN"/>
        </w:rPr>
        <w:t xml:space="preserve"> order IMD generated by dual uplink of band 19 and band n7</w:t>
      </w:r>
      <w:r>
        <w:rPr>
          <w:rFonts w:eastAsia="DengXian"/>
          <w:kern w:val="2"/>
          <w:lang w:val="en-US" w:eastAsia="zh-CN"/>
        </w:rPr>
        <w:t>8</w:t>
      </w:r>
      <w:r w:rsidRPr="00236185">
        <w:rPr>
          <w:rFonts w:eastAsia="DengXian"/>
          <w:kern w:val="2"/>
          <w:lang w:val="en-US" w:eastAsia="zh-CN"/>
        </w:rPr>
        <w:t xml:space="preserve">, the MSD value can be seen as dB related to </w:t>
      </w:r>
      <w:r>
        <w:rPr>
          <w:rFonts w:eastAsia="DengXian"/>
          <w:kern w:val="2"/>
          <w:lang w:val="en-US" w:eastAsia="zh-CN"/>
        </w:rPr>
        <w:t>3rd</w:t>
      </w:r>
      <w:r w:rsidRPr="00236185">
        <w:rPr>
          <w:rFonts w:eastAsia="DengXian"/>
          <w:kern w:val="2"/>
          <w:lang w:val="en-US" w:eastAsia="zh-CN"/>
        </w:rPr>
        <w:t xml:space="preserve"> order proportional of band 19 UL power + 1st order proportional of band n7</w:t>
      </w:r>
      <w:r>
        <w:rPr>
          <w:rFonts w:eastAsia="DengXian"/>
          <w:kern w:val="2"/>
          <w:lang w:val="en-US" w:eastAsia="zh-CN"/>
        </w:rPr>
        <w:t>8</w:t>
      </w:r>
      <w:r w:rsidRPr="00236185">
        <w:rPr>
          <w:rFonts w:eastAsia="DengXian"/>
          <w:kern w:val="2"/>
          <w:lang w:val="en-US" w:eastAsia="zh-CN"/>
        </w:rPr>
        <w:t xml:space="preserve"> UL power. PC3 DC is assumed to be 20dBm + 20dBm and PC2 DC is assumed to be 23dBm + 23dBm. Therefore, MSD value of PC2 case will be </w:t>
      </w:r>
      <w:r>
        <w:rPr>
          <w:rFonts w:eastAsia="DengXian"/>
          <w:kern w:val="2"/>
          <w:lang w:val="en-US" w:eastAsia="zh-CN"/>
        </w:rPr>
        <w:t>12</w:t>
      </w:r>
      <w:r w:rsidRPr="00236185">
        <w:rPr>
          <w:rFonts w:eastAsia="DengXian"/>
          <w:kern w:val="2"/>
          <w:lang w:val="en-US" w:eastAsia="zh-CN"/>
        </w:rPr>
        <w:t xml:space="preserve">dB higher than that of PC3 case. Using the above simple calculation as a baseline, we reanalyzed the MSD values for PC2. New MSD value is shown in Table </w:t>
      </w:r>
      <w:r>
        <w:rPr>
          <w:rFonts w:eastAsia="DengXian"/>
          <w:kern w:val="2"/>
          <w:lang w:val="en-US" w:eastAsia="zh-CN"/>
        </w:rPr>
        <w:t>5.40</w:t>
      </w:r>
      <w:r w:rsidRPr="00236185">
        <w:rPr>
          <w:rFonts w:eastAsia="DengXian"/>
          <w:kern w:val="2"/>
          <w:lang w:val="en-US" w:eastAsia="zh-CN"/>
        </w:rPr>
        <w:t>.3-</w:t>
      </w:r>
      <w:r>
        <w:rPr>
          <w:rFonts w:eastAsia="DengXian"/>
          <w:kern w:val="2"/>
          <w:lang w:val="en-US" w:eastAsia="zh-CN"/>
        </w:rPr>
        <w:t>3</w:t>
      </w:r>
      <w:r w:rsidRPr="00236185">
        <w:rPr>
          <w:rFonts w:eastAsia="DengXian"/>
          <w:kern w:val="2"/>
          <w:lang w:val="en-US" w:eastAsia="zh-CN"/>
        </w:rPr>
        <w:t xml:space="preserve"> below.</w:t>
      </w:r>
    </w:p>
    <w:p w14:paraId="0911C27D" w14:textId="77777777" w:rsidR="004B5D2A" w:rsidRDefault="004B5D2A" w:rsidP="004B5D2A">
      <w:pPr>
        <w:rPr>
          <w:rFonts w:eastAsia="PMingLiU"/>
          <w:lang w:eastAsia="zh-TW"/>
        </w:rPr>
      </w:pPr>
    </w:p>
    <w:p w14:paraId="095EF806" w14:textId="34DA7183" w:rsidR="004B5D2A" w:rsidRPr="003A098F" w:rsidRDefault="004B5D2A" w:rsidP="004B5D2A">
      <w:pPr>
        <w:pStyle w:val="TH"/>
        <w:rPr>
          <w:rFonts w:eastAsia="Yu Mincho"/>
          <w:sz w:val="28"/>
          <w:szCs w:val="28"/>
          <w:lang w:eastAsia="ja-JP"/>
        </w:rPr>
      </w:pPr>
      <w:r w:rsidRPr="007426DC">
        <w:t>Ta</w:t>
      </w:r>
      <w:r w:rsidRPr="00032A26">
        <w:t xml:space="preserve">ble </w:t>
      </w:r>
      <w:r>
        <w:rPr>
          <w:lang w:eastAsia="zh-CN"/>
        </w:rPr>
        <w:t>5.40</w:t>
      </w:r>
      <w:r w:rsidRPr="00032A26">
        <w:rPr>
          <w:lang w:eastAsia="zh-CN"/>
        </w:rPr>
        <w:t>.3-1:</w:t>
      </w:r>
      <w:r w:rsidRPr="00032A26">
        <w:t xml:space="preserve"> Re</w:t>
      </w:r>
      <w:r w:rsidRPr="003A098F">
        <w:t>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22"/>
        <w:gridCol w:w="822"/>
        <w:gridCol w:w="562"/>
        <w:gridCol w:w="735"/>
        <w:gridCol w:w="735"/>
        <w:gridCol w:w="736"/>
        <w:gridCol w:w="736"/>
        <w:gridCol w:w="736"/>
        <w:gridCol w:w="736"/>
        <w:gridCol w:w="736"/>
        <w:gridCol w:w="736"/>
        <w:gridCol w:w="736"/>
        <w:gridCol w:w="805"/>
      </w:tblGrid>
      <w:tr w:rsidR="004B5D2A" w14:paraId="77358C04" w14:textId="77777777" w:rsidTr="00316738">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B5DC404" w14:textId="77777777" w:rsidR="004B5D2A" w:rsidRDefault="004B5D2A" w:rsidP="00316738">
            <w:pPr>
              <w:pStyle w:val="TAH"/>
            </w:pPr>
            <w:r>
              <w:t xml:space="preserve">E-UTRA or NR Band / Channel bandwidth of the </w:t>
            </w:r>
            <w:r>
              <w:rPr>
                <w:lang w:eastAsia="zh-CN"/>
              </w:rPr>
              <w:t>affected DL</w:t>
            </w:r>
            <w:r>
              <w:t xml:space="preserve"> band / MSD</w:t>
            </w:r>
          </w:p>
        </w:tc>
      </w:tr>
      <w:tr w:rsidR="004B5D2A" w14:paraId="66C934E6"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5C4968FE" w14:textId="77777777" w:rsidR="004B5D2A" w:rsidRDefault="004B5D2A" w:rsidP="00316738">
            <w:pPr>
              <w:pStyle w:val="TAH"/>
            </w:pPr>
            <w:r>
              <w:t>UL band</w:t>
            </w:r>
          </w:p>
        </w:tc>
        <w:tc>
          <w:tcPr>
            <w:tcW w:w="0" w:type="auto"/>
            <w:tcBorders>
              <w:top w:val="single" w:sz="3" w:space="0" w:color="auto"/>
              <w:left w:val="single" w:sz="3" w:space="0" w:color="auto"/>
              <w:bottom w:val="single" w:sz="3" w:space="0" w:color="auto"/>
              <w:right w:val="single" w:sz="3" w:space="0" w:color="auto"/>
            </w:tcBorders>
            <w:hideMark/>
          </w:tcPr>
          <w:p w14:paraId="074DB5B6" w14:textId="77777777" w:rsidR="004B5D2A" w:rsidRDefault="004B5D2A" w:rsidP="00316738">
            <w:pPr>
              <w:pStyle w:val="TAH"/>
            </w:pPr>
            <w:r>
              <w:t>DL band</w:t>
            </w:r>
          </w:p>
        </w:tc>
        <w:tc>
          <w:tcPr>
            <w:tcW w:w="0" w:type="auto"/>
            <w:tcBorders>
              <w:top w:val="single" w:sz="3" w:space="0" w:color="auto"/>
              <w:left w:val="single" w:sz="3" w:space="0" w:color="auto"/>
              <w:bottom w:val="single" w:sz="3" w:space="0" w:color="auto"/>
              <w:right w:val="single" w:sz="3" w:space="0" w:color="auto"/>
            </w:tcBorders>
            <w:hideMark/>
          </w:tcPr>
          <w:p w14:paraId="4B40CE00" w14:textId="77777777" w:rsidR="004B5D2A" w:rsidRDefault="004B5D2A" w:rsidP="00316738">
            <w:pPr>
              <w:pStyle w:val="TAH"/>
            </w:pPr>
            <w:r>
              <w:t>5</w:t>
            </w:r>
          </w:p>
          <w:p w14:paraId="102BA966" w14:textId="77777777" w:rsidR="004B5D2A" w:rsidRDefault="004B5D2A" w:rsidP="00316738">
            <w:pPr>
              <w:pStyle w:val="TAH"/>
            </w:pPr>
            <w:r>
              <w:t>MHz</w:t>
            </w:r>
          </w:p>
          <w:p w14:paraId="760E67E5"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1B4C516" w14:textId="77777777" w:rsidR="004B5D2A" w:rsidRDefault="004B5D2A" w:rsidP="00316738">
            <w:pPr>
              <w:pStyle w:val="TAH"/>
            </w:pPr>
            <w:r>
              <w:t>10 MHz</w:t>
            </w:r>
          </w:p>
          <w:p w14:paraId="2EF9B170"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C18E45D" w14:textId="77777777" w:rsidR="004B5D2A" w:rsidRDefault="004B5D2A" w:rsidP="00316738">
            <w:pPr>
              <w:pStyle w:val="TAH"/>
            </w:pPr>
            <w:r>
              <w:t>15 MHz</w:t>
            </w:r>
          </w:p>
          <w:p w14:paraId="21FD92FD"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7FCA72A" w14:textId="77777777" w:rsidR="004B5D2A" w:rsidRDefault="004B5D2A" w:rsidP="00316738">
            <w:pPr>
              <w:pStyle w:val="TAH"/>
            </w:pPr>
            <w:r>
              <w:t>20 MHz</w:t>
            </w:r>
          </w:p>
          <w:p w14:paraId="52A5B306"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9D1D2EF" w14:textId="77777777" w:rsidR="004B5D2A" w:rsidRDefault="004B5D2A" w:rsidP="00316738">
            <w:pPr>
              <w:pStyle w:val="TAH"/>
            </w:pPr>
            <w:r>
              <w:t>25 MHz</w:t>
            </w:r>
          </w:p>
          <w:p w14:paraId="4195E7ED"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2EEF456B" w14:textId="77777777" w:rsidR="004B5D2A" w:rsidRDefault="004B5D2A" w:rsidP="00316738">
            <w:pPr>
              <w:pStyle w:val="TAH"/>
            </w:pPr>
            <w:r>
              <w:t>40 MHz</w:t>
            </w:r>
          </w:p>
          <w:p w14:paraId="2C46D6F0"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4B09074" w14:textId="77777777" w:rsidR="004B5D2A" w:rsidRDefault="004B5D2A" w:rsidP="00316738">
            <w:pPr>
              <w:pStyle w:val="TAH"/>
            </w:pPr>
            <w:r>
              <w:t>50 MHz</w:t>
            </w:r>
          </w:p>
          <w:p w14:paraId="74A26EC1"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167FE04C" w14:textId="77777777" w:rsidR="004B5D2A" w:rsidRDefault="004B5D2A" w:rsidP="00316738">
            <w:pPr>
              <w:pStyle w:val="TAH"/>
            </w:pPr>
            <w:r>
              <w:t>60 MHz</w:t>
            </w:r>
          </w:p>
          <w:p w14:paraId="42CC7297"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3854E06D" w14:textId="77777777" w:rsidR="004B5D2A" w:rsidRDefault="004B5D2A" w:rsidP="00316738">
            <w:pPr>
              <w:pStyle w:val="TAH"/>
            </w:pPr>
            <w:r>
              <w:t>80 MHz</w:t>
            </w:r>
          </w:p>
          <w:p w14:paraId="2B3279B6"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4A73F2DD" w14:textId="77777777" w:rsidR="004B5D2A" w:rsidRDefault="004B5D2A" w:rsidP="00316738">
            <w:pPr>
              <w:pStyle w:val="TAH"/>
            </w:pPr>
            <w:r>
              <w:t>90 MHz</w:t>
            </w:r>
          </w:p>
          <w:p w14:paraId="5D38E784" w14:textId="77777777" w:rsidR="004B5D2A" w:rsidRDefault="004B5D2A" w:rsidP="00316738">
            <w:pPr>
              <w:pStyle w:val="TAH"/>
            </w:pPr>
            <w:r>
              <w:t>(dB)</w:t>
            </w:r>
          </w:p>
        </w:tc>
        <w:tc>
          <w:tcPr>
            <w:tcW w:w="0" w:type="auto"/>
            <w:tcBorders>
              <w:top w:val="single" w:sz="3" w:space="0" w:color="auto"/>
              <w:left w:val="single" w:sz="3" w:space="0" w:color="auto"/>
              <w:bottom w:val="single" w:sz="3" w:space="0" w:color="auto"/>
              <w:right w:val="single" w:sz="3" w:space="0" w:color="auto"/>
            </w:tcBorders>
            <w:hideMark/>
          </w:tcPr>
          <w:p w14:paraId="6B16ADFC" w14:textId="77777777" w:rsidR="004B5D2A" w:rsidRDefault="004B5D2A" w:rsidP="00316738">
            <w:pPr>
              <w:pStyle w:val="TAH"/>
            </w:pPr>
            <w:r>
              <w:t>100 MHz</w:t>
            </w:r>
          </w:p>
          <w:p w14:paraId="601D8020" w14:textId="77777777" w:rsidR="004B5D2A" w:rsidRDefault="004B5D2A" w:rsidP="00316738">
            <w:pPr>
              <w:pStyle w:val="TAH"/>
            </w:pPr>
            <w:r>
              <w:t>(dB)</w:t>
            </w:r>
          </w:p>
        </w:tc>
      </w:tr>
      <w:tr w:rsidR="004B5D2A" w14:paraId="1539420F" w14:textId="77777777" w:rsidTr="00316738">
        <w:trPr>
          <w:trHeight w:val="166"/>
          <w:jc w:val="center"/>
        </w:trPr>
        <w:tc>
          <w:tcPr>
            <w:tcW w:w="0" w:type="auto"/>
            <w:tcBorders>
              <w:top w:val="single" w:sz="3" w:space="0" w:color="auto"/>
              <w:left w:val="single" w:sz="3" w:space="0" w:color="auto"/>
              <w:bottom w:val="single" w:sz="3" w:space="0" w:color="auto"/>
              <w:right w:val="single" w:sz="3" w:space="0" w:color="auto"/>
            </w:tcBorders>
            <w:vAlign w:val="center"/>
          </w:tcPr>
          <w:p w14:paraId="4FFF3D43" w14:textId="77777777" w:rsidR="004B5D2A" w:rsidRPr="00EF5447" w:rsidRDefault="004B5D2A" w:rsidP="00316738">
            <w:pPr>
              <w:pStyle w:val="TAC"/>
            </w:pPr>
            <w:r>
              <w:rPr>
                <w:lang w:eastAsia="ja-JP"/>
              </w:rPr>
              <w:t>n78</w:t>
            </w:r>
          </w:p>
        </w:tc>
        <w:tc>
          <w:tcPr>
            <w:tcW w:w="0" w:type="auto"/>
            <w:tcBorders>
              <w:top w:val="single" w:sz="3" w:space="0" w:color="auto"/>
              <w:left w:val="single" w:sz="3" w:space="0" w:color="auto"/>
              <w:bottom w:val="single" w:sz="3" w:space="0" w:color="auto"/>
              <w:right w:val="single" w:sz="3" w:space="0" w:color="auto"/>
            </w:tcBorders>
            <w:vAlign w:val="center"/>
          </w:tcPr>
          <w:p w14:paraId="0DDE07CA" w14:textId="77777777" w:rsidR="004B5D2A" w:rsidRPr="007B435E" w:rsidRDefault="004B5D2A" w:rsidP="00316738">
            <w:pPr>
              <w:pStyle w:val="TAC"/>
            </w:pPr>
            <w:r>
              <w:rPr>
                <w:rFonts w:hint="eastAsia"/>
                <w:lang w:eastAsia="ja-JP"/>
              </w:rPr>
              <w:t>1</w:t>
            </w:r>
            <w:r>
              <w:rPr>
                <w:lang w:eastAsia="ja-JP"/>
              </w:rPr>
              <w:t>9</w:t>
            </w:r>
          </w:p>
        </w:tc>
        <w:tc>
          <w:tcPr>
            <w:tcW w:w="0" w:type="auto"/>
            <w:tcBorders>
              <w:top w:val="single" w:sz="3" w:space="0" w:color="auto"/>
              <w:left w:val="single" w:sz="3" w:space="0" w:color="auto"/>
              <w:bottom w:val="single" w:sz="3" w:space="0" w:color="auto"/>
              <w:right w:val="single" w:sz="3" w:space="0" w:color="auto"/>
            </w:tcBorders>
            <w:vAlign w:val="center"/>
          </w:tcPr>
          <w:p w14:paraId="19DD78B2" w14:textId="77777777" w:rsidR="004B5D2A" w:rsidRPr="007B435E" w:rsidRDefault="004B5D2A" w:rsidP="00316738">
            <w:pPr>
              <w:pStyle w:val="TAC"/>
            </w:pPr>
            <w:r>
              <w:rPr>
                <w:lang w:eastAsia="zh-CN"/>
              </w:rPr>
              <w:t>9.8</w:t>
            </w:r>
          </w:p>
        </w:tc>
        <w:tc>
          <w:tcPr>
            <w:tcW w:w="0" w:type="auto"/>
            <w:tcBorders>
              <w:top w:val="single" w:sz="3" w:space="0" w:color="auto"/>
              <w:left w:val="single" w:sz="3" w:space="0" w:color="auto"/>
              <w:bottom w:val="single" w:sz="3" w:space="0" w:color="auto"/>
              <w:right w:val="single" w:sz="3" w:space="0" w:color="auto"/>
            </w:tcBorders>
            <w:vAlign w:val="center"/>
          </w:tcPr>
          <w:p w14:paraId="606C13DD" w14:textId="77777777" w:rsidR="004B5D2A" w:rsidRPr="00196A83" w:rsidRDefault="004B5D2A" w:rsidP="00316738">
            <w:pPr>
              <w:pStyle w:val="TAC"/>
              <w:rPr>
                <w:rFonts w:eastAsia="Yu Mincho"/>
                <w:lang w:eastAsia="ja-JP"/>
              </w:rPr>
            </w:pPr>
            <w:r>
              <w:rPr>
                <w:lang w:eastAsia="zh-CN"/>
              </w:rPr>
              <w:t>7.2</w:t>
            </w:r>
          </w:p>
        </w:tc>
        <w:tc>
          <w:tcPr>
            <w:tcW w:w="0" w:type="auto"/>
            <w:tcBorders>
              <w:top w:val="single" w:sz="3" w:space="0" w:color="auto"/>
              <w:left w:val="single" w:sz="3" w:space="0" w:color="auto"/>
              <w:bottom w:val="single" w:sz="3" w:space="0" w:color="auto"/>
              <w:right w:val="single" w:sz="3" w:space="0" w:color="auto"/>
            </w:tcBorders>
            <w:vAlign w:val="center"/>
          </w:tcPr>
          <w:p w14:paraId="2D42DEE7" w14:textId="77777777" w:rsidR="004B5D2A" w:rsidRPr="007B435E" w:rsidRDefault="004B5D2A" w:rsidP="00316738">
            <w:pPr>
              <w:pStyle w:val="TAC"/>
            </w:pPr>
            <w:r>
              <w:rPr>
                <w:lang w:eastAsia="zh-CN"/>
              </w:rPr>
              <w:t>5.8</w:t>
            </w:r>
          </w:p>
        </w:tc>
        <w:tc>
          <w:tcPr>
            <w:tcW w:w="0" w:type="auto"/>
            <w:tcBorders>
              <w:top w:val="single" w:sz="3" w:space="0" w:color="auto"/>
              <w:left w:val="single" w:sz="3" w:space="0" w:color="auto"/>
              <w:bottom w:val="single" w:sz="3" w:space="0" w:color="auto"/>
              <w:right w:val="single" w:sz="3" w:space="0" w:color="auto"/>
            </w:tcBorders>
          </w:tcPr>
          <w:p w14:paraId="796E00AE" w14:textId="77777777" w:rsidR="004B5D2A" w:rsidRPr="00196A83" w:rsidRDefault="004B5D2A" w:rsidP="00316738">
            <w:pPr>
              <w:pStyle w:val="TAC"/>
              <w:rPr>
                <w:rFonts w:eastAsia="Yu Mincho"/>
                <w:lang w:eastAsia="ja-JP"/>
              </w:rPr>
            </w:pPr>
          </w:p>
        </w:tc>
        <w:tc>
          <w:tcPr>
            <w:tcW w:w="0" w:type="auto"/>
            <w:tcBorders>
              <w:top w:val="single" w:sz="3" w:space="0" w:color="auto"/>
              <w:left w:val="single" w:sz="3" w:space="0" w:color="auto"/>
              <w:bottom w:val="single" w:sz="3" w:space="0" w:color="auto"/>
              <w:right w:val="single" w:sz="3" w:space="0" w:color="auto"/>
            </w:tcBorders>
          </w:tcPr>
          <w:p w14:paraId="0C1D1F55"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5447A6C4"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5BD59175"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2B3A10B1"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6D9F324F"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0F5A0301" w14:textId="77777777" w:rsidR="004B5D2A" w:rsidRDefault="004B5D2A" w:rsidP="00316738">
            <w:pPr>
              <w:pStyle w:val="TAC"/>
            </w:pPr>
          </w:p>
        </w:tc>
        <w:tc>
          <w:tcPr>
            <w:tcW w:w="0" w:type="auto"/>
            <w:tcBorders>
              <w:top w:val="single" w:sz="3" w:space="0" w:color="auto"/>
              <w:left w:val="single" w:sz="3" w:space="0" w:color="auto"/>
              <w:bottom w:val="single" w:sz="3" w:space="0" w:color="auto"/>
              <w:right w:val="single" w:sz="3" w:space="0" w:color="auto"/>
            </w:tcBorders>
          </w:tcPr>
          <w:p w14:paraId="0B31EC0C" w14:textId="77777777" w:rsidR="004B5D2A" w:rsidRDefault="004B5D2A" w:rsidP="00316738">
            <w:pPr>
              <w:pStyle w:val="TAC"/>
            </w:pPr>
          </w:p>
        </w:tc>
      </w:tr>
    </w:tbl>
    <w:p w14:paraId="50A7E7AE" w14:textId="77777777" w:rsidR="004B5D2A" w:rsidRDefault="004B5D2A" w:rsidP="004B5D2A">
      <w:pPr>
        <w:rPr>
          <w:rFonts w:eastAsia="PMingLiU"/>
          <w:lang w:eastAsia="zh-TW"/>
        </w:rPr>
      </w:pPr>
    </w:p>
    <w:p w14:paraId="546FDAD2" w14:textId="5CBCAE64" w:rsidR="004B5D2A" w:rsidRPr="003A098F" w:rsidRDefault="004B5D2A" w:rsidP="004B5D2A">
      <w:pPr>
        <w:pStyle w:val="TH"/>
        <w:rPr>
          <w:rFonts w:eastAsia="Yu Mincho"/>
          <w:sz w:val="28"/>
          <w:szCs w:val="28"/>
          <w:lang w:eastAsia="ja-JP"/>
        </w:rPr>
      </w:pPr>
      <w:r w:rsidRPr="007426DC">
        <w:lastRenderedPageBreak/>
        <w:t>Tabl</w:t>
      </w:r>
      <w:r w:rsidRPr="00032A26">
        <w:t xml:space="preserve">e </w:t>
      </w:r>
      <w:r>
        <w:rPr>
          <w:lang w:eastAsia="zh-CN"/>
        </w:rPr>
        <w:t>5.40</w:t>
      </w:r>
      <w:r w:rsidRPr="00032A26">
        <w:rPr>
          <w:lang w:eastAsia="zh-CN"/>
        </w:rPr>
        <w:t>.3-2:</w:t>
      </w:r>
      <w:r w:rsidRPr="007426DC">
        <w:t xml:space="preserve"> </w:t>
      </w:r>
      <w:r w:rsidRPr="003A098F">
        <w:t>Uplink configuration for reference sensitivity exceptions due to receiver harmonic mixing for EN-DC in NR FR1</w:t>
      </w:r>
    </w:p>
    <w:tbl>
      <w:tblPr>
        <w:tblW w:w="1050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4A0" w:firstRow="1" w:lastRow="0" w:firstColumn="1" w:lastColumn="0" w:noHBand="0" w:noVBand="1"/>
      </w:tblPr>
      <w:tblGrid>
        <w:gridCol w:w="697"/>
        <w:gridCol w:w="698"/>
        <w:gridCol w:w="709"/>
        <w:gridCol w:w="763"/>
        <w:gridCol w:w="763"/>
        <w:gridCol w:w="763"/>
        <w:gridCol w:w="763"/>
        <w:gridCol w:w="763"/>
        <w:gridCol w:w="763"/>
        <w:gridCol w:w="763"/>
        <w:gridCol w:w="763"/>
        <w:gridCol w:w="763"/>
        <w:gridCol w:w="763"/>
        <w:gridCol w:w="775"/>
      </w:tblGrid>
      <w:tr w:rsidR="004B5D2A" w:rsidRPr="00EF5447" w14:paraId="1707160A" w14:textId="77777777" w:rsidTr="00316738">
        <w:trPr>
          <w:trHeight w:val="166"/>
          <w:jc w:val="center"/>
        </w:trPr>
        <w:tc>
          <w:tcPr>
            <w:tcW w:w="10509" w:type="dxa"/>
            <w:gridSpan w:val="14"/>
            <w:shd w:val="clear" w:color="auto" w:fill="auto"/>
          </w:tcPr>
          <w:p w14:paraId="622A979C" w14:textId="77777777" w:rsidR="004B5D2A" w:rsidRPr="00EF5447" w:rsidRDefault="004B5D2A" w:rsidP="00316738">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4B5D2A" w:rsidRPr="00EF5447" w14:paraId="03DB64B5" w14:textId="77777777" w:rsidTr="00316738">
        <w:trPr>
          <w:trHeight w:val="166"/>
          <w:jc w:val="center"/>
        </w:trPr>
        <w:tc>
          <w:tcPr>
            <w:tcW w:w="697" w:type="dxa"/>
            <w:shd w:val="clear" w:color="auto" w:fill="auto"/>
          </w:tcPr>
          <w:p w14:paraId="05E5335C" w14:textId="77777777" w:rsidR="004B5D2A" w:rsidRPr="00EF5447" w:rsidRDefault="004B5D2A" w:rsidP="00316738">
            <w:pPr>
              <w:pStyle w:val="TAH"/>
            </w:pPr>
            <w:r w:rsidRPr="00EF5447">
              <w:t>UL band</w:t>
            </w:r>
          </w:p>
        </w:tc>
        <w:tc>
          <w:tcPr>
            <w:tcW w:w="698" w:type="dxa"/>
            <w:shd w:val="clear" w:color="auto" w:fill="auto"/>
          </w:tcPr>
          <w:p w14:paraId="44F00CF7" w14:textId="77777777" w:rsidR="004B5D2A" w:rsidRPr="00EF5447" w:rsidRDefault="004B5D2A" w:rsidP="00316738">
            <w:pPr>
              <w:pStyle w:val="TAH"/>
            </w:pPr>
            <w:r w:rsidRPr="00EF5447">
              <w:t>DL band</w:t>
            </w:r>
          </w:p>
        </w:tc>
        <w:tc>
          <w:tcPr>
            <w:tcW w:w="709" w:type="dxa"/>
          </w:tcPr>
          <w:p w14:paraId="482E3094" w14:textId="77777777" w:rsidR="004B5D2A" w:rsidRPr="00EF5447" w:rsidRDefault="004B5D2A" w:rsidP="00316738">
            <w:pPr>
              <w:pStyle w:val="TAH"/>
            </w:pPr>
            <w:r w:rsidRPr="00EF5447">
              <w:t>SCS of UL band</w:t>
            </w:r>
          </w:p>
          <w:p w14:paraId="2F0A773B" w14:textId="77777777" w:rsidR="004B5D2A" w:rsidRPr="00EF5447" w:rsidRDefault="004B5D2A" w:rsidP="00316738">
            <w:pPr>
              <w:pStyle w:val="TAH"/>
            </w:pPr>
            <w:r w:rsidRPr="00EF5447">
              <w:t>(kHz)</w:t>
            </w:r>
          </w:p>
        </w:tc>
        <w:tc>
          <w:tcPr>
            <w:tcW w:w="763" w:type="dxa"/>
            <w:shd w:val="clear" w:color="auto" w:fill="auto"/>
          </w:tcPr>
          <w:p w14:paraId="3F8CE7A1" w14:textId="77777777" w:rsidR="004B5D2A" w:rsidRPr="00EF5447" w:rsidRDefault="004B5D2A" w:rsidP="00316738">
            <w:pPr>
              <w:pStyle w:val="TAH"/>
            </w:pPr>
            <w:r w:rsidRPr="00EF5447">
              <w:t>5 MHz</w:t>
            </w:r>
          </w:p>
          <w:p w14:paraId="1B9ED31F"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3716189D" w14:textId="77777777" w:rsidR="004B5D2A" w:rsidRPr="00EF5447" w:rsidRDefault="004B5D2A" w:rsidP="00316738">
            <w:pPr>
              <w:pStyle w:val="TAH"/>
            </w:pPr>
            <w:r w:rsidRPr="00EF5447">
              <w:t>10 MHz</w:t>
            </w:r>
          </w:p>
          <w:p w14:paraId="65BB1C65"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563D34F8" w14:textId="77777777" w:rsidR="004B5D2A" w:rsidRPr="00EF5447" w:rsidRDefault="004B5D2A" w:rsidP="00316738">
            <w:pPr>
              <w:pStyle w:val="TAH"/>
            </w:pPr>
            <w:r w:rsidRPr="00EF5447">
              <w:t>15 MHz</w:t>
            </w:r>
          </w:p>
          <w:p w14:paraId="0525E59D"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19E67182" w14:textId="77777777" w:rsidR="004B5D2A" w:rsidRPr="00EF5447" w:rsidRDefault="004B5D2A" w:rsidP="00316738">
            <w:pPr>
              <w:pStyle w:val="TAH"/>
            </w:pPr>
            <w:r w:rsidRPr="00EF5447">
              <w:t>20 MHz</w:t>
            </w:r>
          </w:p>
          <w:p w14:paraId="389D47EB"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04DCC4FC" w14:textId="77777777" w:rsidR="004B5D2A" w:rsidRPr="00EF5447" w:rsidRDefault="004B5D2A" w:rsidP="00316738">
            <w:pPr>
              <w:pStyle w:val="TAH"/>
            </w:pPr>
            <w:r w:rsidRPr="00EF5447">
              <w:t>25 MHz</w:t>
            </w:r>
          </w:p>
          <w:p w14:paraId="247DBD62"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06D7172C" w14:textId="77777777" w:rsidR="004B5D2A" w:rsidRPr="00EF5447" w:rsidRDefault="004B5D2A" w:rsidP="00316738">
            <w:pPr>
              <w:pStyle w:val="TAH"/>
            </w:pPr>
            <w:r w:rsidRPr="00EF5447">
              <w:t>40 MHz</w:t>
            </w:r>
          </w:p>
          <w:p w14:paraId="04A099CD"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20390466" w14:textId="77777777" w:rsidR="004B5D2A" w:rsidRPr="00EF5447" w:rsidRDefault="004B5D2A" w:rsidP="00316738">
            <w:pPr>
              <w:pStyle w:val="TAH"/>
            </w:pPr>
            <w:r w:rsidRPr="00EF5447">
              <w:t>50 MHz</w:t>
            </w:r>
          </w:p>
          <w:p w14:paraId="466A7600"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7D3DB9A2" w14:textId="77777777" w:rsidR="004B5D2A" w:rsidRPr="00EF5447" w:rsidRDefault="004B5D2A" w:rsidP="00316738">
            <w:pPr>
              <w:pStyle w:val="TAH"/>
            </w:pPr>
            <w:r w:rsidRPr="00EF5447">
              <w:t>60 MHz</w:t>
            </w:r>
          </w:p>
          <w:p w14:paraId="440781AC" w14:textId="77777777" w:rsidR="004B5D2A" w:rsidRPr="00EF5447" w:rsidRDefault="004B5D2A" w:rsidP="00316738">
            <w:pPr>
              <w:pStyle w:val="TAH"/>
            </w:pPr>
            <w:r w:rsidRPr="00EF5447">
              <w:t>(L</w:t>
            </w:r>
            <w:r w:rsidRPr="00EF5447">
              <w:rPr>
                <w:vertAlign w:val="subscript"/>
              </w:rPr>
              <w:t>CRB</w:t>
            </w:r>
            <w:r w:rsidRPr="00EF5447">
              <w:t>)</w:t>
            </w:r>
          </w:p>
        </w:tc>
        <w:tc>
          <w:tcPr>
            <w:tcW w:w="763" w:type="dxa"/>
            <w:shd w:val="clear" w:color="auto" w:fill="auto"/>
          </w:tcPr>
          <w:p w14:paraId="6F068D35" w14:textId="77777777" w:rsidR="004B5D2A" w:rsidRPr="00EF5447" w:rsidRDefault="004B5D2A" w:rsidP="00316738">
            <w:pPr>
              <w:pStyle w:val="TAH"/>
            </w:pPr>
            <w:r w:rsidRPr="00EF5447">
              <w:t>80 MHz</w:t>
            </w:r>
          </w:p>
          <w:p w14:paraId="69640F68" w14:textId="77777777" w:rsidR="004B5D2A" w:rsidRPr="00EF5447" w:rsidRDefault="004B5D2A" w:rsidP="00316738">
            <w:pPr>
              <w:pStyle w:val="TAH"/>
            </w:pPr>
            <w:r w:rsidRPr="00EF5447">
              <w:t>(L</w:t>
            </w:r>
            <w:r w:rsidRPr="00EF5447">
              <w:rPr>
                <w:vertAlign w:val="subscript"/>
              </w:rPr>
              <w:t>CRB</w:t>
            </w:r>
            <w:r w:rsidRPr="00EF5447">
              <w:t>)</w:t>
            </w:r>
          </w:p>
        </w:tc>
        <w:tc>
          <w:tcPr>
            <w:tcW w:w="763" w:type="dxa"/>
          </w:tcPr>
          <w:p w14:paraId="3EAFEB03" w14:textId="77777777" w:rsidR="004B5D2A" w:rsidRPr="00EF5447" w:rsidRDefault="004B5D2A" w:rsidP="00316738">
            <w:pPr>
              <w:pStyle w:val="TAH"/>
            </w:pPr>
            <w:r w:rsidRPr="00EF5447">
              <w:t>90 MHz</w:t>
            </w:r>
          </w:p>
          <w:p w14:paraId="7DD7B0F2" w14:textId="77777777" w:rsidR="004B5D2A" w:rsidRPr="00EF5447" w:rsidRDefault="004B5D2A" w:rsidP="00316738">
            <w:pPr>
              <w:pStyle w:val="TAH"/>
            </w:pPr>
            <w:r w:rsidRPr="00EF5447">
              <w:t>(L</w:t>
            </w:r>
            <w:r w:rsidRPr="00EF5447">
              <w:rPr>
                <w:vertAlign w:val="subscript"/>
              </w:rPr>
              <w:t>CRB</w:t>
            </w:r>
            <w:r w:rsidRPr="00EF5447">
              <w:t>)</w:t>
            </w:r>
          </w:p>
        </w:tc>
        <w:tc>
          <w:tcPr>
            <w:tcW w:w="775" w:type="dxa"/>
            <w:shd w:val="clear" w:color="auto" w:fill="auto"/>
          </w:tcPr>
          <w:p w14:paraId="56AC3278" w14:textId="77777777" w:rsidR="004B5D2A" w:rsidRPr="00EF5447" w:rsidRDefault="004B5D2A" w:rsidP="00316738">
            <w:pPr>
              <w:pStyle w:val="TAH"/>
            </w:pPr>
            <w:r w:rsidRPr="00EF5447">
              <w:t>100 MHz</w:t>
            </w:r>
          </w:p>
          <w:p w14:paraId="2718F77E" w14:textId="77777777" w:rsidR="004B5D2A" w:rsidRPr="00EF5447" w:rsidRDefault="004B5D2A" w:rsidP="00316738">
            <w:pPr>
              <w:pStyle w:val="TAH"/>
            </w:pPr>
            <w:r w:rsidRPr="00EF5447">
              <w:t>(L</w:t>
            </w:r>
            <w:r w:rsidRPr="00EF5447">
              <w:rPr>
                <w:vertAlign w:val="subscript"/>
              </w:rPr>
              <w:t>CRB</w:t>
            </w:r>
            <w:r w:rsidRPr="00EF5447">
              <w:t>)</w:t>
            </w:r>
          </w:p>
        </w:tc>
      </w:tr>
      <w:tr w:rsidR="004B5D2A" w:rsidRPr="00EF5447" w14:paraId="090EFDE2" w14:textId="77777777" w:rsidTr="00316738">
        <w:trPr>
          <w:trHeight w:val="166"/>
          <w:jc w:val="center"/>
        </w:trPr>
        <w:tc>
          <w:tcPr>
            <w:tcW w:w="697" w:type="dxa"/>
            <w:shd w:val="clear" w:color="auto" w:fill="auto"/>
            <w:vAlign w:val="center"/>
          </w:tcPr>
          <w:p w14:paraId="12B3359E" w14:textId="77777777" w:rsidR="004B5D2A" w:rsidRPr="00EF5447" w:rsidDel="003836EE" w:rsidRDefault="004B5D2A" w:rsidP="00316738">
            <w:pPr>
              <w:pStyle w:val="TAC"/>
            </w:pPr>
            <w:r w:rsidRPr="00EF5447">
              <w:rPr>
                <w:lang w:eastAsia="ja-JP"/>
              </w:rPr>
              <w:t>n7</w:t>
            </w:r>
            <w:r>
              <w:rPr>
                <w:lang w:eastAsia="ja-JP"/>
              </w:rPr>
              <w:t>8</w:t>
            </w:r>
          </w:p>
        </w:tc>
        <w:tc>
          <w:tcPr>
            <w:tcW w:w="698" w:type="dxa"/>
            <w:shd w:val="clear" w:color="auto" w:fill="auto"/>
            <w:vAlign w:val="center"/>
          </w:tcPr>
          <w:p w14:paraId="001CBB47" w14:textId="77777777" w:rsidR="004B5D2A" w:rsidRPr="00EF5447" w:rsidDel="003836EE" w:rsidRDefault="004B5D2A" w:rsidP="00316738">
            <w:pPr>
              <w:pStyle w:val="TAC"/>
            </w:pPr>
            <w:r>
              <w:rPr>
                <w:lang w:eastAsia="ja-JP"/>
              </w:rPr>
              <w:t>19</w:t>
            </w:r>
          </w:p>
        </w:tc>
        <w:tc>
          <w:tcPr>
            <w:tcW w:w="709" w:type="dxa"/>
            <w:vAlign w:val="center"/>
          </w:tcPr>
          <w:p w14:paraId="69495434" w14:textId="77777777" w:rsidR="004B5D2A" w:rsidRPr="00EF5447" w:rsidRDefault="004B5D2A" w:rsidP="00316738">
            <w:pPr>
              <w:pStyle w:val="TAC"/>
            </w:pPr>
            <w:r w:rsidRPr="00EF5447">
              <w:rPr>
                <w:lang w:eastAsia="ja-JP"/>
              </w:rPr>
              <w:t>15</w:t>
            </w:r>
          </w:p>
        </w:tc>
        <w:tc>
          <w:tcPr>
            <w:tcW w:w="763" w:type="dxa"/>
            <w:shd w:val="clear" w:color="auto" w:fill="auto"/>
            <w:vAlign w:val="center"/>
          </w:tcPr>
          <w:p w14:paraId="3D303EB0" w14:textId="77777777" w:rsidR="004B5D2A" w:rsidRPr="00EF5447" w:rsidRDefault="004B5D2A" w:rsidP="00316738">
            <w:pPr>
              <w:pStyle w:val="TAC"/>
            </w:pPr>
            <w:r w:rsidRPr="00EF5447">
              <w:rPr>
                <w:lang w:eastAsia="ja-JP"/>
              </w:rPr>
              <w:t>25</w:t>
            </w:r>
          </w:p>
        </w:tc>
        <w:tc>
          <w:tcPr>
            <w:tcW w:w="763" w:type="dxa"/>
            <w:shd w:val="clear" w:color="auto" w:fill="auto"/>
            <w:vAlign w:val="center"/>
          </w:tcPr>
          <w:p w14:paraId="7EE1A818" w14:textId="77777777" w:rsidR="004B5D2A" w:rsidRPr="00EF5447" w:rsidRDefault="004B5D2A" w:rsidP="00316738">
            <w:pPr>
              <w:pStyle w:val="TAC"/>
            </w:pPr>
            <w:r w:rsidRPr="00EF5447">
              <w:rPr>
                <w:lang w:eastAsia="ja-JP"/>
              </w:rPr>
              <w:t>50</w:t>
            </w:r>
          </w:p>
        </w:tc>
        <w:tc>
          <w:tcPr>
            <w:tcW w:w="763" w:type="dxa"/>
            <w:shd w:val="clear" w:color="auto" w:fill="auto"/>
            <w:vAlign w:val="center"/>
          </w:tcPr>
          <w:p w14:paraId="31FAAFD5" w14:textId="77777777" w:rsidR="004B5D2A" w:rsidRPr="00EF5447" w:rsidRDefault="004B5D2A" w:rsidP="00316738">
            <w:pPr>
              <w:pStyle w:val="TAC"/>
            </w:pPr>
            <w:r w:rsidRPr="00EF5447">
              <w:rPr>
                <w:lang w:eastAsia="ja-JP"/>
              </w:rPr>
              <w:t>75</w:t>
            </w:r>
          </w:p>
        </w:tc>
        <w:tc>
          <w:tcPr>
            <w:tcW w:w="763" w:type="dxa"/>
            <w:shd w:val="clear" w:color="auto" w:fill="auto"/>
            <w:vAlign w:val="center"/>
          </w:tcPr>
          <w:p w14:paraId="793855D1" w14:textId="77777777" w:rsidR="004B5D2A" w:rsidRPr="00196A83" w:rsidRDefault="004B5D2A" w:rsidP="00316738">
            <w:pPr>
              <w:pStyle w:val="TAC"/>
              <w:rPr>
                <w:rFonts w:eastAsia="Yu Mincho"/>
                <w:lang w:eastAsia="ja-JP"/>
              </w:rPr>
            </w:pPr>
          </w:p>
        </w:tc>
        <w:tc>
          <w:tcPr>
            <w:tcW w:w="763" w:type="dxa"/>
            <w:shd w:val="clear" w:color="auto" w:fill="auto"/>
            <w:vAlign w:val="center"/>
          </w:tcPr>
          <w:p w14:paraId="01413228" w14:textId="77777777" w:rsidR="004B5D2A" w:rsidRPr="00EF5447" w:rsidRDefault="004B5D2A" w:rsidP="00316738">
            <w:pPr>
              <w:pStyle w:val="TAC"/>
            </w:pPr>
          </w:p>
        </w:tc>
        <w:tc>
          <w:tcPr>
            <w:tcW w:w="763" w:type="dxa"/>
            <w:shd w:val="clear" w:color="auto" w:fill="auto"/>
            <w:vAlign w:val="center"/>
          </w:tcPr>
          <w:p w14:paraId="3D2DEC7E" w14:textId="77777777" w:rsidR="004B5D2A" w:rsidRPr="00EF5447" w:rsidRDefault="004B5D2A" w:rsidP="00316738">
            <w:pPr>
              <w:pStyle w:val="TAC"/>
            </w:pPr>
          </w:p>
        </w:tc>
        <w:tc>
          <w:tcPr>
            <w:tcW w:w="763" w:type="dxa"/>
            <w:shd w:val="clear" w:color="auto" w:fill="auto"/>
            <w:vAlign w:val="center"/>
          </w:tcPr>
          <w:p w14:paraId="25D66DF3" w14:textId="77777777" w:rsidR="004B5D2A" w:rsidRPr="00EF5447" w:rsidRDefault="004B5D2A" w:rsidP="00316738">
            <w:pPr>
              <w:pStyle w:val="TAC"/>
            </w:pPr>
          </w:p>
        </w:tc>
        <w:tc>
          <w:tcPr>
            <w:tcW w:w="763" w:type="dxa"/>
            <w:shd w:val="clear" w:color="auto" w:fill="auto"/>
            <w:vAlign w:val="center"/>
          </w:tcPr>
          <w:p w14:paraId="2E44CFDB" w14:textId="77777777" w:rsidR="004B5D2A" w:rsidRPr="00EF5447" w:rsidRDefault="004B5D2A" w:rsidP="00316738">
            <w:pPr>
              <w:pStyle w:val="TAC"/>
            </w:pPr>
          </w:p>
        </w:tc>
        <w:tc>
          <w:tcPr>
            <w:tcW w:w="763" w:type="dxa"/>
            <w:shd w:val="clear" w:color="auto" w:fill="auto"/>
            <w:vAlign w:val="center"/>
          </w:tcPr>
          <w:p w14:paraId="20E6D077" w14:textId="77777777" w:rsidR="004B5D2A" w:rsidRPr="00EF5447" w:rsidRDefault="004B5D2A" w:rsidP="00316738">
            <w:pPr>
              <w:pStyle w:val="TAC"/>
            </w:pPr>
          </w:p>
        </w:tc>
        <w:tc>
          <w:tcPr>
            <w:tcW w:w="763" w:type="dxa"/>
            <w:vAlign w:val="center"/>
          </w:tcPr>
          <w:p w14:paraId="51D818C8" w14:textId="77777777" w:rsidR="004B5D2A" w:rsidRPr="00EF5447" w:rsidRDefault="004B5D2A" w:rsidP="00316738">
            <w:pPr>
              <w:pStyle w:val="TAC"/>
            </w:pPr>
          </w:p>
        </w:tc>
        <w:tc>
          <w:tcPr>
            <w:tcW w:w="775" w:type="dxa"/>
            <w:shd w:val="clear" w:color="auto" w:fill="auto"/>
            <w:vAlign w:val="center"/>
          </w:tcPr>
          <w:p w14:paraId="6A3B894B" w14:textId="77777777" w:rsidR="004B5D2A" w:rsidRPr="00EF5447" w:rsidRDefault="004B5D2A" w:rsidP="00316738">
            <w:pPr>
              <w:pStyle w:val="TAC"/>
            </w:pPr>
          </w:p>
        </w:tc>
      </w:tr>
    </w:tbl>
    <w:p w14:paraId="1F2E6F57" w14:textId="77777777" w:rsidR="004B5D2A" w:rsidRPr="0085002E" w:rsidRDefault="004B5D2A" w:rsidP="004B5D2A">
      <w:pPr>
        <w:rPr>
          <w:rFonts w:eastAsia="PMingLiU"/>
          <w:lang w:eastAsia="zh-TW"/>
        </w:rPr>
      </w:pPr>
    </w:p>
    <w:p w14:paraId="537224D6" w14:textId="0466611C" w:rsidR="004B5D2A" w:rsidRPr="0085002E" w:rsidRDefault="004B5D2A" w:rsidP="004B5D2A">
      <w:pPr>
        <w:keepNext/>
        <w:keepLines/>
        <w:spacing w:before="60"/>
        <w:jc w:val="center"/>
        <w:rPr>
          <w:rFonts w:ascii="Arial" w:eastAsia="Yu Mincho" w:hAnsi="Arial"/>
          <w:b/>
          <w:sz w:val="28"/>
          <w:szCs w:val="28"/>
          <w:lang w:eastAsia="ja-JP"/>
        </w:rPr>
      </w:pPr>
      <w:r w:rsidRPr="0085002E">
        <w:rPr>
          <w:rFonts w:ascii="Arial" w:eastAsia="Yu Mincho" w:hAnsi="Arial"/>
          <w:b/>
          <w:lang w:eastAsia="en-GB"/>
        </w:rPr>
        <w:t xml:space="preserve">Table </w:t>
      </w:r>
      <w:r>
        <w:rPr>
          <w:rFonts w:ascii="Arial" w:eastAsia="Yu Mincho" w:hAnsi="Arial"/>
          <w:b/>
          <w:lang w:eastAsia="zh-CN"/>
        </w:rPr>
        <w:t>5.40.3-3</w:t>
      </w:r>
      <w:r w:rsidRPr="0085002E">
        <w:rPr>
          <w:rFonts w:ascii="Arial" w:eastAsia="Yu Mincho" w:hAnsi="Arial"/>
          <w:b/>
          <w:lang w:eastAsia="zh-CN"/>
        </w:rPr>
        <w:t>:</w:t>
      </w:r>
      <w:r w:rsidRPr="0085002E">
        <w:rPr>
          <w:rFonts w:ascii="Arial" w:eastAsia="Yu Mincho" w:hAnsi="Arial"/>
          <w:b/>
          <w:lang w:eastAsia="en-GB"/>
        </w:rPr>
        <w:t xml:space="preserve"> 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4B5D2A" w:rsidRPr="00EF5447" w14:paraId="4B1E4213" w14:textId="77777777" w:rsidTr="00316738">
        <w:trPr>
          <w:trHeight w:val="187"/>
          <w:tblHeader/>
          <w:jc w:val="center"/>
        </w:trPr>
        <w:tc>
          <w:tcPr>
            <w:tcW w:w="7927" w:type="dxa"/>
            <w:gridSpan w:val="8"/>
            <w:tcBorders>
              <w:bottom w:val="single" w:sz="4" w:space="0" w:color="auto"/>
            </w:tcBorders>
          </w:tcPr>
          <w:p w14:paraId="5CFC037A" w14:textId="77777777" w:rsidR="004B5D2A" w:rsidRPr="00EF5447" w:rsidRDefault="004B5D2A" w:rsidP="00316738">
            <w:pPr>
              <w:pStyle w:val="TAH"/>
              <w:keepNext w:val="0"/>
            </w:pPr>
            <w:r w:rsidRPr="00EF5447">
              <w:t>NR or E-UTRA Band / Channel bandwidth / N</w:t>
            </w:r>
            <w:r w:rsidRPr="00EF5447">
              <w:rPr>
                <w:vertAlign w:val="subscript"/>
              </w:rPr>
              <w:t>RB</w:t>
            </w:r>
            <w:r w:rsidRPr="00EF5447">
              <w:t xml:space="preserve"> / MSD</w:t>
            </w:r>
          </w:p>
        </w:tc>
      </w:tr>
      <w:tr w:rsidR="004B5D2A" w:rsidRPr="00EF5447" w14:paraId="654D8D32" w14:textId="77777777" w:rsidTr="00316738">
        <w:trPr>
          <w:trHeight w:val="187"/>
          <w:tblHeader/>
          <w:jc w:val="center"/>
        </w:trPr>
        <w:tc>
          <w:tcPr>
            <w:tcW w:w="1880" w:type="dxa"/>
            <w:tcBorders>
              <w:bottom w:val="single" w:sz="4" w:space="0" w:color="auto"/>
            </w:tcBorders>
          </w:tcPr>
          <w:p w14:paraId="62D9BC2D" w14:textId="77777777" w:rsidR="004B5D2A" w:rsidRPr="00EF5447" w:rsidRDefault="004B5D2A" w:rsidP="00316738">
            <w:pPr>
              <w:pStyle w:val="TAH"/>
              <w:keepNext w:val="0"/>
            </w:pPr>
            <w:r w:rsidRPr="00EF5447">
              <w:rPr>
                <w:rFonts w:eastAsia="MS Mincho"/>
                <w:lang w:eastAsia="ja-JP"/>
              </w:rPr>
              <w:t>EN-DC</w:t>
            </w:r>
          </w:p>
          <w:p w14:paraId="5614EC0E" w14:textId="77777777" w:rsidR="004B5D2A" w:rsidRPr="00EF5447" w:rsidRDefault="004B5D2A" w:rsidP="00316738">
            <w:pPr>
              <w:pStyle w:val="TAH"/>
              <w:keepNext w:val="0"/>
              <w:rPr>
                <w:rFonts w:eastAsia="MS Mincho"/>
                <w:lang w:eastAsia="ja-JP"/>
              </w:rPr>
            </w:pPr>
            <w:r w:rsidRPr="00EF5447">
              <w:t>Configuration</w:t>
            </w:r>
          </w:p>
        </w:tc>
        <w:tc>
          <w:tcPr>
            <w:tcW w:w="856" w:type="dxa"/>
            <w:tcBorders>
              <w:bottom w:val="single" w:sz="4" w:space="0" w:color="auto"/>
            </w:tcBorders>
          </w:tcPr>
          <w:p w14:paraId="7BB0A987" w14:textId="77777777" w:rsidR="004B5D2A" w:rsidRPr="00EF5447" w:rsidRDefault="004B5D2A" w:rsidP="00316738">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43649515" w14:textId="77777777" w:rsidR="004B5D2A" w:rsidRPr="00EF5447" w:rsidRDefault="004B5D2A" w:rsidP="00316738">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04B815FB" w14:textId="77777777" w:rsidR="004B5D2A" w:rsidRPr="00EF5447" w:rsidRDefault="004B5D2A" w:rsidP="00316738">
            <w:pPr>
              <w:pStyle w:val="TAH"/>
              <w:keepNext w:val="0"/>
            </w:pPr>
            <w:r w:rsidRPr="00EF5447">
              <w:t xml:space="preserve">UL/DL BW </w:t>
            </w:r>
            <w:r w:rsidRPr="00EF5447">
              <w:br/>
              <w:t>(MHz)</w:t>
            </w:r>
          </w:p>
        </w:tc>
        <w:tc>
          <w:tcPr>
            <w:tcW w:w="599" w:type="dxa"/>
            <w:tcBorders>
              <w:bottom w:val="single" w:sz="4" w:space="0" w:color="auto"/>
            </w:tcBorders>
          </w:tcPr>
          <w:p w14:paraId="252FFF60" w14:textId="77777777" w:rsidR="004B5D2A" w:rsidRPr="00EF5447" w:rsidRDefault="004B5D2A" w:rsidP="00316738">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3D64BA66" w14:textId="77777777" w:rsidR="004B5D2A" w:rsidRPr="00EF5447" w:rsidRDefault="004B5D2A" w:rsidP="00316738">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5C4FC18E" w14:textId="77777777" w:rsidR="004B5D2A" w:rsidRPr="00EF5447" w:rsidRDefault="004B5D2A" w:rsidP="00316738">
            <w:pPr>
              <w:pStyle w:val="TAH"/>
              <w:keepNext w:val="0"/>
            </w:pPr>
            <w:r w:rsidRPr="00EF5447">
              <w:t xml:space="preserve">MSD </w:t>
            </w:r>
            <w:r w:rsidRPr="00EF5447">
              <w:br/>
              <w:t>(dB)</w:t>
            </w:r>
          </w:p>
        </w:tc>
        <w:tc>
          <w:tcPr>
            <w:tcW w:w="942" w:type="dxa"/>
            <w:tcBorders>
              <w:bottom w:val="single" w:sz="4" w:space="0" w:color="auto"/>
            </w:tcBorders>
          </w:tcPr>
          <w:p w14:paraId="7AC15101" w14:textId="77777777" w:rsidR="004B5D2A" w:rsidRPr="00EF5447" w:rsidRDefault="004B5D2A" w:rsidP="00316738">
            <w:pPr>
              <w:pStyle w:val="TAH"/>
              <w:keepNext w:val="0"/>
            </w:pPr>
            <w:r w:rsidRPr="00EF5447">
              <w:t>IMD order</w:t>
            </w:r>
          </w:p>
        </w:tc>
      </w:tr>
      <w:tr w:rsidR="004B5D2A" w:rsidRPr="00EF5447" w14:paraId="267E99BE" w14:textId="77777777" w:rsidTr="00316738">
        <w:trPr>
          <w:trHeight w:val="187"/>
          <w:tblHeader/>
          <w:jc w:val="center"/>
        </w:trPr>
        <w:tc>
          <w:tcPr>
            <w:tcW w:w="1880" w:type="dxa"/>
            <w:tcBorders>
              <w:bottom w:val="nil"/>
            </w:tcBorders>
            <w:shd w:val="clear" w:color="auto" w:fill="auto"/>
          </w:tcPr>
          <w:p w14:paraId="6B2E9E7D" w14:textId="77777777" w:rsidR="004B5D2A" w:rsidRDefault="004B5D2A" w:rsidP="00316738">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w:t>
            </w:r>
            <w:r w:rsidRPr="0085002E">
              <w:rPr>
                <w:rFonts w:eastAsia="Yu Mincho"/>
                <w:lang w:eastAsia="en-GB"/>
              </w:rPr>
              <w:t>A</w:t>
            </w:r>
          </w:p>
          <w:p w14:paraId="76830DC1" w14:textId="77777777" w:rsidR="004B5D2A" w:rsidRPr="00EF5447" w:rsidRDefault="004B5D2A" w:rsidP="00316738">
            <w:pPr>
              <w:pStyle w:val="TAC"/>
              <w:rPr>
                <w:rFonts w:eastAsia="MS Mincho"/>
                <w:lang w:eastAsia="ja-JP"/>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78(2</w:t>
            </w:r>
            <w:r w:rsidRPr="0085002E">
              <w:rPr>
                <w:rFonts w:eastAsia="Yu Mincho"/>
                <w:lang w:eastAsia="en-GB"/>
              </w:rPr>
              <w:t>A</w:t>
            </w:r>
            <w:r>
              <w:rPr>
                <w:rFonts w:eastAsia="Yu Mincho"/>
                <w:lang w:eastAsia="en-GB"/>
              </w:rPr>
              <w:t>)</w:t>
            </w:r>
          </w:p>
        </w:tc>
        <w:tc>
          <w:tcPr>
            <w:tcW w:w="856" w:type="dxa"/>
            <w:tcBorders>
              <w:bottom w:val="single" w:sz="4" w:space="0" w:color="auto"/>
            </w:tcBorders>
          </w:tcPr>
          <w:p w14:paraId="1CB39821" w14:textId="77777777" w:rsidR="004B5D2A" w:rsidRPr="00E07BD4" w:rsidRDefault="004B5D2A" w:rsidP="00316738">
            <w:pPr>
              <w:keepNext/>
              <w:keepLines/>
              <w:spacing w:after="0"/>
              <w:jc w:val="center"/>
              <w:rPr>
                <w:rFonts w:ascii="Arial" w:eastAsia="MS Mincho" w:hAnsi="Arial"/>
                <w:sz w:val="18"/>
                <w:lang w:eastAsia="ja-JP"/>
              </w:rPr>
            </w:pPr>
            <w:r>
              <w:rPr>
                <w:rFonts w:ascii="Arial" w:eastAsia="Yu Mincho" w:hAnsi="Arial" w:hint="eastAsia"/>
                <w:sz w:val="18"/>
                <w:lang w:eastAsia="ja-JP"/>
              </w:rPr>
              <w:t>1</w:t>
            </w:r>
            <w:r>
              <w:rPr>
                <w:rFonts w:ascii="Arial" w:eastAsia="Yu Mincho" w:hAnsi="Arial"/>
                <w:sz w:val="18"/>
                <w:lang w:eastAsia="ja-JP"/>
              </w:rPr>
              <w:t>9</w:t>
            </w:r>
          </w:p>
        </w:tc>
        <w:tc>
          <w:tcPr>
            <w:tcW w:w="1040" w:type="dxa"/>
            <w:tcBorders>
              <w:bottom w:val="single" w:sz="4" w:space="0" w:color="auto"/>
            </w:tcBorders>
          </w:tcPr>
          <w:p w14:paraId="30DFFCEF"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836.5</w:t>
            </w:r>
          </w:p>
        </w:tc>
        <w:tc>
          <w:tcPr>
            <w:tcW w:w="763" w:type="dxa"/>
            <w:tcBorders>
              <w:bottom w:val="single" w:sz="4" w:space="0" w:color="auto"/>
            </w:tcBorders>
          </w:tcPr>
          <w:p w14:paraId="1BF73997"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5</w:t>
            </w:r>
          </w:p>
        </w:tc>
        <w:tc>
          <w:tcPr>
            <w:tcW w:w="599" w:type="dxa"/>
            <w:tcBorders>
              <w:bottom w:val="single" w:sz="4" w:space="0" w:color="auto"/>
            </w:tcBorders>
          </w:tcPr>
          <w:p w14:paraId="76690462"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25</w:t>
            </w:r>
          </w:p>
        </w:tc>
        <w:tc>
          <w:tcPr>
            <w:tcW w:w="1072" w:type="dxa"/>
            <w:tcBorders>
              <w:bottom w:val="single" w:sz="4" w:space="0" w:color="auto"/>
            </w:tcBorders>
          </w:tcPr>
          <w:p w14:paraId="35DA1C16"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881.5</w:t>
            </w:r>
          </w:p>
        </w:tc>
        <w:tc>
          <w:tcPr>
            <w:tcW w:w="775" w:type="dxa"/>
            <w:tcBorders>
              <w:bottom w:val="single" w:sz="4" w:space="0" w:color="auto"/>
            </w:tcBorders>
          </w:tcPr>
          <w:p w14:paraId="0B7454D5" w14:textId="77777777" w:rsidR="004B5D2A" w:rsidRPr="00E07BD4" w:rsidRDefault="004B5D2A" w:rsidP="00316738">
            <w:pPr>
              <w:keepNext/>
              <w:keepLines/>
              <w:spacing w:after="0"/>
              <w:jc w:val="center"/>
              <w:rPr>
                <w:rFonts w:ascii="Arial" w:eastAsia="Yu Mincho" w:hAnsi="Arial"/>
                <w:sz w:val="18"/>
                <w:lang w:eastAsia="en-GB"/>
              </w:rPr>
            </w:pPr>
            <w:r>
              <w:rPr>
                <w:rFonts w:ascii="Arial" w:eastAsia="Yu Mincho" w:hAnsi="Arial"/>
                <w:sz w:val="18"/>
                <w:lang w:eastAsia="en-GB"/>
              </w:rPr>
              <w:t>25</w:t>
            </w:r>
            <w:r w:rsidRPr="00E07BD4">
              <w:rPr>
                <w:rFonts w:ascii="Arial" w:eastAsia="Yu Mincho" w:hAnsi="Arial"/>
                <w:sz w:val="18"/>
                <w:lang w:eastAsia="en-GB"/>
              </w:rPr>
              <w:t>.</w:t>
            </w:r>
            <w:r>
              <w:rPr>
                <w:rFonts w:ascii="Arial" w:eastAsia="Yu Mincho" w:hAnsi="Arial"/>
                <w:sz w:val="18"/>
                <w:lang w:eastAsia="en-GB"/>
              </w:rPr>
              <w:t>3</w:t>
            </w:r>
          </w:p>
        </w:tc>
        <w:tc>
          <w:tcPr>
            <w:tcW w:w="942" w:type="dxa"/>
            <w:tcBorders>
              <w:bottom w:val="single" w:sz="4" w:space="0" w:color="auto"/>
            </w:tcBorders>
          </w:tcPr>
          <w:p w14:paraId="08E724E2" w14:textId="77777777" w:rsidR="004B5D2A" w:rsidRPr="001375F3" w:rsidRDefault="004B5D2A" w:rsidP="00316738">
            <w:pPr>
              <w:keepNext/>
              <w:keepLines/>
              <w:spacing w:after="0"/>
              <w:jc w:val="center"/>
              <w:rPr>
                <w:rFonts w:ascii="Arial" w:eastAsia="Yu Mincho" w:hAnsi="Arial"/>
                <w:sz w:val="18"/>
                <w:vertAlign w:val="superscript"/>
                <w:lang w:eastAsia="en-GB"/>
              </w:rPr>
            </w:pPr>
            <w:r>
              <w:rPr>
                <w:rFonts w:ascii="Arial" w:eastAsia="Yu Mincho" w:hAnsi="Arial"/>
                <w:sz w:val="18"/>
                <w:lang w:eastAsia="en-GB"/>
              </w:rPr>
              <w:t>IMD4</w:t>
            </w:r>
          </w:p>
        </w:tc>
      </w:tr>
      <w:tr w:rsidR="004B5D2A" w:rsidRPr="00EF5447" w14:paraId="4A0BCA88" w14:textId="77777777" w:rsidTr="00316738">
        <w:trPr>
          <w:trHeight w:val="187"/>
          <w:tblHeader/>
          <w:jc w:val="center"/>
        </w:trPr>
        <w:tc>
          <w:tcPr>
            <w:tcW w:w="1880" w:type="dxa"/>
            <w:tcBorders>
              <w:top w:val="nil"/>
              <w:bottom w:val="single" w:sz="4" w:space="0" w:color="auto"/>
            </w:tcBorders>
            <w:shd w:val="clear" w:color="auto" w:fill="auto"/>
          </w:tcPr>
          <w:p w14:paraId="61DCC4DF" w14:textId="77777777" w:rsidR="004B5D2A" w:rsidRPr="00EF5447" w:rsidRDefault="004B5D2A" w:rsidP="00316738">
            <w:pPr>
              <w:pStyle w:val="TAC"/>
              <w:rPr>
                <w:rFonts w:eastAsia="MS Mincho"/>
                <w:lang w:eastAsia="ja-JP"/>
              </w:rPr>
            </w:pPr>
          </w:p>
        </w:tc>
        <w:tc>
          <w:tcPr>
            <w:tcW w:w="856" w:type="dxa"/>
            <w:tcBorders>
              <w:bottom w:val="single" w:sz="4" w:space="0" w:color="auto"/>
            </w:tcBorders>
          </w:tcPr>
          <w:p w14:paraId="6D79775A"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n7</w:t>
            </w:r>
            <w:r>
              <w:rPr>
                <w:rFonts w:ascii="Arial" w:eastAsia="Yu Mincho" w:hAnsi="Arial"/>
                <w:sz w:val="18"/>
                <w:lang w:eastAsia="en-GB"/>
              </w:rPr>
              <w:t>8</w:t>
            </w:r>
          </w:p>
        </w:tc>
        <w:tc>
          <w:tcPr>
            <w:tcW w:w="1040" w:type="dxa"/>
            <w:tcBorders>
              <w:bottom w:val="single" w:sz="4" w:space="0" w:color="auto"/>
            </w:tcBorders>
          </w:tcPr>
          <w:p w14:paraId="67E49774"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391</w:t>
            </w:r>
          </w:p>
        </w:tc>
        <w:tc>
          <w:tcPr>
            <w:tcW w:w="763" w:type="dxa"/>
            <w:tcBorders>
              <w:bottom w:val="single" w:sz="4" w:space="0" w:color="auto"/>
            </w:tcBorders>
          </w:tcPr>
          <w:p w14:paraId="47931C60" w14:textId="77777777" w:rsidR="004B5D2A" w:rsidRPr="00E07BD4" w:rsidRDefault="004B5D2A" w:rsidP="00316738">
            <w:pPr>
              <w:keepNext/>
              <w:keepLines/>
              <w:spacing w:after="0"/>
              <w:jc w:val="center"/>
              <w:rPr>
                <w:rFonts w:ascii="Arial" w:eastAsia="MS Mincho" w:hAnsi="Arial"/>
                <w:sz w:val="18"/>
                <w:lang w:eastAsia="en-GB"/>
              </w:rPr>
            </w:pPr>
            <w:r w:rsidRPr="00E07BD4">
              <w:rPr>
                <w:rFonts w:ascii="Arial" w:eastAsia="Yu Mincho" w:hAnsi="Arial"/>
                <w:sz w:val="18"/>
                <w:lang w:eastAsia="en-GB"/>
              </w:rPr>
              <w:t>10</w:t>
            </w:r>
          </w:p>
        </w:tc>
        <w:tc>
          <w:tcPr>
            <w:tcW w:w="599" w:type="dxa"/>
            <w:tcBorders>
              <w:bottom w:val="single" w:sz="4" w:space="0" w:color="auto"/>
            </w:tcBorders>
          </w:tcPr>
          <w:p w14:paraId="71B4638B"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50</w:t>
            </w:r>
          </w:p>
        </w:tc>
        <w:tc>
          <w:tcPr>
            <w:tcW w:w="1072" w:type="dxa"/>
            <w:tcBorders>
              <w:bottom w:val="single" w:sz="4" w:space="0" w:color="auto"/>
            </w:tcBorders>
          </w:tcPr>
          <w:p w14:paraId="305BAF14"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3</w:t>
            </w:r>
            <w:r>
              <w:rPr>
                <w:rFonts w:ascii="Arial" w:eastAsia="Yu Mincho" w:hAnsi="Arial"/>
                <w:sz w:val="18"/>
                <w:lang w:eastAsia="en-GB"/>
              </w:rPr>
              <w:t>391</w:t>
            </w:r>
          </w:p>
        </w:tc>
        <w:tc>
          <w:tcPr>
            <w:tcW w:w="775" w:type="dxa"/>
            <w:tcBorders>
              <w:bottom w:val="single" w:sz="4" w:space="0" w:color="auto"/>
            </w:tcBorders>
          </w:tcPr>
          <w:p w14:paraId="4858552D" w14:textId="77777777" w:rsidR="004B5D2A" w:rsidRPr="00E07BD4" w:rsidRDefault="004B5D2A" w:rsidP="00316738">
            <w:pPr>
              <w:keepNext/>
              <w:keepLines/>
              <w:spacing w:after="0"/>
              <w:jc w:val="center"/>
              <w:rPr>
                <w:rFonts w:ascii="Arial" w:eastAsia="Yu Mincho" w:hAnsi="Arial"/>
                <w:sz w:val="18"/>
                <w:lang w:eastAsia="en-GB"/>
              </w:rPr>
            </w:pPr>
            <w:r w:rsidRPr="00E07BD4">
              <w:rPr>
                <w:rFonts w:ascii="Arial" w:eastAsia="Yu Mincho" w:hAnsi="Arial"/>
                <w:sz w:val="18"/>
                <w:lang w:eastAsia="en-GB"/>
              </w:rPr>
              <w:t>N/A</w:t>
            </w:r>
          </w:p>
        </w:tc>
        <w:tc>
          <w:tcPr>
            <w:tcW w:w="942" w:type="dxa"/>
            <w:tcBorders>
              <w:bottom w:val="single" w:sz="4" w:space="0" w:color="auto"/>
            </w:tcBorders>
          </w:tcPr>
          <w:p w14:paraId="7FC8810D" w14:textId="77777777" w:rsidR="004B5D2A" w:rsidRPr="0085002E" w:rsidRDefault="004B5D2A" w:rsidP="00316738">
            <w:pPr>
              <w:keepNext/>
              <w:keepLines/>
              <w:spacing w:after="0"/>
              <w:jc w:val="center"/>
              <w:rPr>
                <w:rFonts w:ascii="Arial" w:eastAsia="Yu Mincho" w:hAnsi="Arial"/>
                <w:sz w:val="18"/>
                <w:lang w:eastAsia="en-GB"/>
              </w:rPr>
            </w:pPr>
            <w:r w:rsidRPr="0085002E">
              <w:rPr>
                <w:rFonts w:ascii="Arial" w:eastAsia="Yu Mincho" w:hAnsi="Arial"/>
                <w:sz w:val="18"/>
                <w:lang w:eastAsia="en-GB"/>
              </w:rPr>
              <w:t>N/A</w:t>
            </w:r>
          </w:p>
        </w:tc>
      </w:tr>
    </w:tbl>
    <w:p w14:paraId="41659228" w14:textId="77777777" w:rsidR="004B5D2A" w:rsidRPr="005B6AE6" w:rsidRDefault="004B5D2A" w:rsidP="004B5D2A">
      <w:pPr>
        <w:rPr>
          <w:rFonts w:eastAsia="PMingLiU"/>
          <w:lang w:eastAsia="zh-TW"/>
        </w:rPr>
      </w:pPr>
    </w:p>
    <w:p w14:paraId="70A4DEB2" w14:textId="29C2C3A4" w:rsidR="004B5D2A" w:rsidRPr="005B6AE6" w:rsidRDefault="004B5D2A" w:rsidP="004B5D2A">
      <w:pPr>
        <w:pStyle w:val="Heading4"/>
        <w:rPr>
          <w:lang w:eastAsia="zh-CN"/>
        </w:rPr>
      </w:pPr>
      <w:bookmarkStart w:id="1900" w:name="_Toc151362016"/>
      <w:r>
        <w:t>5.40</w:t>
      </w:r>
      <w:r w:rsidRPr="005B6AE6">
        <w:t>.4</w:t>
      </w:r>
      <w:r w:rsidRPr="005B6AE6">
        <w:rPr>
          <w:lang w:eastAsia="sv-SE"/>
        </w:rPr>
        <w:tab/>
      </w:r>
      <w:r w:rsidRPr="005B6AE6">
        <w:t>∆T</w:t>
      </w:r>
      <w:r w:rsidRPr="005B6AE6">
        <w:rPr>
          <w:vertAlign w:val="subscript"/>
        </w:rPr>
        <w:t>IB</w:t>
      </w:r>
      <w:r w:rsidRPr="005B6AE6">
        <w:t xml:space="preserve"> and ∆R</w:t>
      </w:r>
      <w:r w:rsidRPr="005B6AE6">
        <w:rPr>
          <w:vertAlign w:val="subscript"/>
        </w:rPr>
        <w:t>IB</w:t>
      </w:r>
      <w:r w:rsidRPr="005B6AE6">
        <w:t xml:space="preserve"> values</w:t>
      </w:r>
      <w:bookmarkEnd w:id="1900"/>
    </w:p>
    <w:p w14:paraId="00004E86" w14:textId="77777777" w:rsidR="004B5D2A" w:rsidRPr="009353D8" w:rsidRDefault="004B5D2A" w:rsidP="004B5D2A">
      <w:pPr>
        <w:ind w:firstLineChars="100" w:firstLine="200"/>
        <w:rPr>
          <w:lang w:eastAsia="ja-JP"/>
        </w:rPr>
      </w:pPr>
      <w:r w:rsidRPr="005B6AE6">
        <w:rPr>
          <w:lang w:eastAsia="ja-JP"/>
        </w:rPr>
        <w:t>There is no change by comparing to the values for PC3 DC, so this section is omitted.</w:t>
      </w:r>
    </w:p>
    <w:p w14:paraId="2323E4BF" w14:textId="6719DB34" w:rsidR="004B5D2A" w:rsidRPr="00BF0724" w:rsidRDefault="004B5D2A" w:rsidP="004B5D2A">
      <w:pPr>
        <w:pStyle w:val="Heading3"/>
        <w:rPr>
          <w:rFonts w:eastAsia="MS Mincho"/>
          <w:lang w:eastAsia="ja-JP"/>
        </w:rPr>
      </w:pPr>
      <w:bookmarkStart w:id="1901" w:name="_Toc151362017"/>
      <w:r>
        <w:t>5.41</w:t>
      </w:r>
      <w:r w:rsidRPr="00BF0724">
        <w:tab/>
      </w:r>
      <w:r w:rsidRPr="00BF0724">
        <w:rPr>
          <w:rFonts w:eastAsia="MS Mincho" w:hint="eastAsia"/>
          <w:lang w:eastAsia="ja-JP"/>
        </w:rPr>
        <w:t>DC</w:t>
      </w:r>
      <w:r w:rsidRPr="00BF0724">
        <w:t>_</w:t>
      </w:r>
      <w:r w:rsidRPr="00BF0724">
        <w:rPr>
          <w:lang w:eastAsia="zh-CN"/>
        </w:rPr>
        <w:t>1-</w:t>
      </w:r>
      <w:r>
        <w:rPr>
          <w:lang w:eastAsia="zh-CN"/>
        </w:rPr>
        <w:t>19</w:t>
      </w:r>
      <w:r w:rsidRPr="00BF0724">
        <w:rPr>
          <w:rFonts w:hint="eastAsia"/>
          <w:lang w:eastAsia="zh-CN"/>
        </w:rPr>
        <w:t>_</w:t>
      </w:r>
      <w:r w:rsidRPr="00BF0724">
        <w:rPr>
          <w:rFonts w:eastAsia="MS Mincho" w:hint="eastAsia"/>
          <w:lang w:eastAsia="ja-JP"/>
        </w:rPr>
        <w:t>n</w:t>
      </w:r>
      <w:r>
        <w:rPr>
          <w:rFonts w:eastAsia="MS Mincho"/>
          <w:lang w:eastAsia="ja-JP"/>
        </w:rPr>
        <w:t>77</w:t>
      </w:r>
      <w:bookmarkEnd w:id="1901"/>
    </w:p>
    <w:p w14:paraId="330B2D02" w14:textId="75210EE2" w:rsidR="004B5D2A" w:rsidRPr="00BF0724" w:rsidRDefault="004B5D2A" w:rsidP="004B5D2A">
      <w:pPr>
        <w:pStyle w:val="Heading4"/>
        <w:rPr>
          <w:rFonts w:eastAsia="MS Mincho"/>
          <w:lang w:eastAsia="ja-JP"/>
        </w:rPr>
      </w:pPr>
      <w:bookmarkStart w:id="1902" w:name="_Toc151362018"/>
      <w:r>
        <w:rPr>
          <w:lang w:eastAsia="zh-CN"/>
        </w:rPr>
        <w:t>5.41</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02"/>
    </w:p>
    <w:p w14:paraId="4ECA735A" w14:textId="3C9FF139" w:rsidR="004B5D2A" w:rsidRPr="00BF0724" w:rsidRDefault="004B5D2A" w:rsidP="004B5D2A">
      <w:pPr>
        <w:pStyle w:val="TH"/>
      </w:pPr>
      <w:r w:rsidRPr="00BF0724">
        <w:t xml:space="preserve">Table </w:t>
      </w:r>
      <w:r>
        <w:t>5.41</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47A45E1F"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7B8246D"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7E5A568A"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AB6F061"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0730AA02"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0F6D05C"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6BACF3E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BB991E"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2EDBCCF"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57131C8"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28FA4AA"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4CE2BE0E"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15150B"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_n77(2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74D52F38"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31816A96"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3350E98A"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1A1F674"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2D78920A"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05875191"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421C2002" w14:textId="77777777" w:rsidR="004B5D2A" w:rsidRPr="00BF0724" w:rsidRDefault="004B5D2A" w:rsidP="004B5D2A">
      <w:pPr>
        <w:rPr>
          <w:rFonts w:eastAsia="PMingLiU"/>
          <w:color w:val="0033CC"/>
          <w:lang w:eastAsia="zh-TW"/>
        </w:rPr>
      </w:pPr>
    </w:p>
    <w:p w14:paraId="4C04D480" w14:textId="4BDC101C" w:rsidR="004B5D2A" w:rsidRPr="00BF0724" w:rsidRDefault="004B5D2A" w:rsidP="004B5D2A">
      <w:pPr>
        <w:pStyle w:val="Heading4"/>
        <w:rPr>
          <w:lang w:eastAsia="zh-CN"/>
        </w:rPr>
      </w:pPr>
      <w:bookmarkStart w:id="1903" w:name="_Toc151362019"/>
      <w:r>
        <w:rPr>
          <w:lang w:eastAsia="zh-CN"/>
        </w:rPr>
        <w:t>5.41</w:t>
      </w:r>
      <w:r w:rsidRPr="00BF0724">
        <w:rPr>
          <w:lang w:eastAsia="zh-CN"/>
        </w:rPr>
        <w:t>.2</w:t>
      </w:r>
      <w:r w:rsidRPr="00BF0724">
        <w:rPr>
          <w:lang w:eastAsia="zh-CN"/>
        </w:rPr>
        <w:tab/>
        <w:t xml:space="preserve">Maximum output power for </w:t>
      </w:r>
      <w:r w:rsidRPr="00BF0724">
        <w:rPr>
          <w:rFonts w:hint="eastAsia"/>
          <w:lang w:eastAsia="zh-CN"/>
        </w:rPr>
        <w:t>DC</w:t>
      </w:r>
      <w:bookmarkEnd w:id="1903"/>
    </w:p>
    <w:p w14:paraId="7059224A"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DC_1_n77</w:t>
      </w:r>
      <w:r w:rsidRPr="00BF0724">
        <w:rPr>
          <w:rFonts w:eastAsia="PMingLiU"/>
          <w:lang w:eastAsia="zh-TW"/>
        </w:rPr>
        <w:t xml:space="preserve"> and PC2 </w:t>
      </w:r>
      <w:r>
        <w:rPr>
          <w:rFonts w:eastAsia="PMingLiU"/>
          <w:lang w:eastAsia="zh-TW"/>
        </w:rPr>
        <w:t>DC_19_n77</w:t>
      </w:r>
      <w:r w:rsidRPr="00BF0724">
        <w:rPr>
          <w:rFonts w:eastAsia="PMingLiU"/>
          <w:lang w:eastAsia="zh-TW"/>
        </w:rPr>
        <w:t>, this section can be omitted.</w:t>
      </w:r>
    </w:p>
    <w:p w14:paraId="26857163" w14:textId="77777777" w:rsidR="004B5D2A" w:rsidRPr="00192D7C" w:rsidRDefault="004B5D2A" w:rsidP="004B5D2A">
      <w:pPr>
        <w:rPr>
          <w:rFonts w:eastAsia="Yu Mincho"/>
          <w:lang w:eastAsia="ja-JP"/>
        </w:rPr>
      </w:pPr>
    </w:p>
    <w:p w14:paraId="685BAA38" w14:textId="6EC1DAB8" w:rsidR="004B5D2A" w:rsidRPr="00BF0724" w:rsidRDefault="004B5D2A" w:rsidP="004B5D2A">
      <w:pPr>
        <w:pStyle w:val="Heading4"/>
        <w:rPr>
          <w:lang w:eastAsia="zh-CN"/>
        </w:rPr>
      </w:pPr>
      <w:bookmarkStart w:id="1904" w:name="_Toc151362020"/>
      <w:r>
        <w:rPr>
          <w:lang w:eastAsia="zh-CN"/>
        </w:rPr>
        <w:t>5.41</w:t>
      </w:r>
      <w:r w:rsidRPr="00BF0724">
        <w:rPr>
          <w:lang w:eastAsia="zh-CN"/>
        </w:rPr>
        <w:t>.3</w:t>
      </w:r>
      <w:r w:rsidRPr="00BF0724">
        <w:rPr>
          <w:lang w:eastAsia="zh-CN"/>
        </w:rPr>
        <w:tab/>
        <w:t>REFSENS requirements for DC</w:t>
      </w:r>
      <w:bookmarkEnd w:id="1904"/>
    </w:p>
    <w:p w14:paraId="1F9E1C95"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DC_1_n77</w:t>
      </w:r>
      <w:r w:rsidRPr="00BF0724">
        <w:rPr>
          <w:rFonts w:eastAsia="PMingLiU"/>
          <w:lang w:eastAsia="zh-TW"/>
        </w:rPr>
        <w:t xml:space="preserve"> and DC_</w:t>
      </w:r>
      <w:r>
        <w:rPr>
          <w:rFonts w:eastAsia="PMingLiU"/>
          <w:lang w:eastAsia="zh-TW"/>
        </w:rPr>
        <w:t>19</w:t>
      </w:r>
      <w:r w:rsidRPr="00BF0724">
        <w:rPr>
          <w:rFonts w:eastAsia="PMingLiU"/>
          <w:lang w:eastAsia="zh-TW"/>
        </w:rPr>
        <w:t>_n7</w:t>
      </w:r>
      <w:r>
        <w:rPr>
          <w:rFonts w:eastAsia="PMingLiU"/>
          <w:lang w:eastAsia="zh-TW"/>
        </w:rPr>
        <w:t>7</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FBB4BBC" w14:textId="77777777" w:rsidR="004B5D2A" w:rsidRPr="00C47F0B" w:rsidRDefault="004B5D2A" w:rsidP="004B5D2A">
      <w:pPr>
        <w:widowControl w:val="0"/>
        <w:spacing w:after="0"/>
        <w:ind w:firstLineChars="100" w:firstLine="200"/>
        <w:rPr>
          <w:rFonts w:eastAsia="DengXian"/>
          <w:kern w:val="2"/>
          <w:lang w:val="en-US" w:eastAsia="zh-CN"/>
        </w:rPr>
      </w:pPr>
    </w:p>
    <w:p w14:paraId="1F552957" w14:textId="77777777" w:rsidR="004B5D2A" w:rsidRPr="00BF0724"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n77</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19</w:t>
      </w:r>
      <w:r w:rsidRPr="00BF0724">
        <w:rPr>
          <w:rFonts w:eastAsia="MS Mincho"/>
          <w:kern w:val="2"/>
          <w:lang w:val="en-US" w:eastAsia="zh-CN"/>
        </w:rPr>
        <w:t>.</w:t>
      </w:r>
    </w:p>
    <w:p w14:paraId="211FB15E"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n7</w:t>
      </w:r>
      <w:r>
        <w:rPr>
          <w:rFonts w:eastAsia="MS Mincho"/>
          <w:kern w:val="2"/>
          <w:lang w:val="en-US" w:eastAsia="zh-CN"/>
        </w:rPr>
        <w:t>7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p>
    <w:p w14:paraId="57E436EB" w14:textId="77777777" w:rsidR="004B5D2A" w:rsidRPr="00BF0724" w:rsidRDefault="004B5D2A" w:rsidP="004B5D2A">
      <w:pPr>
        <w:widowControl w:val="0"/>
        <w:spacing w:after="0"/>
        <w:rPr>
          <w:rFonts w:eastAsia="DengXian"/>
          <w:kern w:val="2"/>
          <w:lang w:val="en-US" w:eastAsia="zh-CN"/>
        </w:rPr>
      </w:pPr>
    </w:p>
    <w:p w14:paraId="691BB20E" w14:textId="77777777"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n77</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 UL power + </w:t>
      </w:r>
      <w:r>
        <w:rPr>
          <w:rFonts w:eastAsia="MS Mincho"/>
          <w:kern w:val="2"/>
          <w:lang w:val="en-US" w:eastAsia="zh-CN"/>
        </w:rPr>
        <w:t>2nd order proportional of band n77</w:t>
      </w:r>
      <w:r w:rsidRPr="00BF0724">
        <w:rPr>
          <w:rFonts w:eastAsia="MS Mincho"/>
          <w:kern w:val="2"/>
          <w:lang w:val="en-US" w:eastAsia="zh-CN"/>
        </w:rPr>
        <w:t xml:space="preserve"> UL power. PC3 DC is </w:t>
      </w:r>
      <w:r w:rsidRPr="00BF0724">
        <w:rPr>
          <w:rFonts w:eastAsia="MS Mincho"/>
          <w:kern w:val="2"/>
          <w:lang w:val="en-US" w:eastAsia="zh-CN"/>
        </w:rPr>
        <w:lastRenderedPageBreak/>
        <w:t>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668AB75F"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19 and band n77</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p>
    <w:p w14:paraId="72A9B41D" w14:textId="3482C00C" w:rsidR="004B5D2A" w:rsidRPr="00BF0724" w:rsidRDefault="004B5D2A" w:rsidP="004B5D2A">
      <w:pPr>
        <w:widowControl w:val="0"/>
        <w:spacing w:after="0"/>
        <w:ind w:firstLineChars="100" w:firstLine="200"/>
        <w:rPr>
          <w:rFonts w:eastAsia="MS Mincho"/>
          <w:kern w:val="2"/>
          <w:lang w:val="en-US" w:eastAsia="zh-CN"/>
        </w:rPr>
      </w:pP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5.41</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736FBF5B" w14:textId="77777777" w:rsidR="004B5D2A" w:rsidRPr="00BF0724" w:rsidRDefault="004B5D2A" w:rsidP="004B5D2A">
      <w:pPr>
        <w:widowControl w:val="0"/>
        <w:spacing w:after="0"/>
        <w:ind w:firstLineChars="100" w:firstLine="200"/>
        <w:rPr>
          <w:rFonts w:eastAsia="MS Mincho"/>
          <w:kern w:val="2"/>
          <w:lang w:val="en-US" w:eastAsia="zh-CN"/>
        </w:rPr>
      </w:pPr>
    </w:p>
    <w:p w14:paraId="210D0BF5" w14:textId="1CBBB7FD" w:rsidR="004B5D2A" w:rsidRPr="00BF0724" w:rsidRDefault="004B5D2A" w:rsidP="004B5D2A">
      <w:pPr>
        <w:pStyle w:val="TH"/>
      </w:pPr>
      <w:r w:rsidRPr="00BF0724">
        <w:t xml:space="preserve">Table </w:t>
      </w:r>
      <w:r>
        <w:t>5.41</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1E953E0B" w14:textId="77777777" w:rsidTr="00316738">
        <w:trPr>
          <w:trHeight w:val="231"/>
          <w:tblHeader/>
          <w:jc w:val="center"/>
        </w:trPr>
        <w:tc>
          <w:tcPr>
            <w:tcW w:w="9930" w:type="dxa"/>
            <w:gridSpan w:val="8"/>
            <w:tcBorders>
              <w:bottom w:val="single" w:sz="4" w:space="0" w:color="auto"/>
            </w:tcBorders>
            <w:shd w:val="clear" w:color="auto" w:fill="auto"/>
          </w:tcPr>
          <w:p w14:paraId="0C908043" w14:textId="77777777" w:rsidR="004B5D2A" w:rsidRPr="00BF0724" w:rsidRDefault="004B5D2A" w:rsidP="00316738">
            <w:pPr>
              <w:pStyle w:val="TAH"/>
            </w:pPr>
            <w:r w:rsidRPr="00BF0724">
              <w:t>NR or E-UTRA Band / Channel bandwidth / NRB / MSD</w:t>
            </w:r>
          </w:p>
        </w:tc>
      </w:tr>
      <w:tr w:rsidR="004B5D2A" w:rsidRPr="00EF5447" w14:paraId="28D9EAF3" w14:textId="77777777" w:rsidTr="00316738">
        <w:trPr>
          <w:trHeight w:val="231"/>
          <w:tblHeader/>
          <w:jc w:val="center"/>
        </w:trPr>
        <w:tc>
          <w:tcPr>
            <w:tcW w:w="2641" w:type="dxa"/>
            <w:tcBorders>
              <w:bottom w:val="single" w:sz="4" w:space="0" w:color="auto"/>
            </w:tcBorders>
            <w:shd w:val="clear" w:color="auto" w:fill="auto"/>
          </w:tcPr>
          <w:p w14:paraId="5E79EC35"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0667A0A6"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508AA94A"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728D636E"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352C7437" w14:textId="77777777" w:rsidR="004B5D2A" w:rsidRPr="00BF0724" w:rsidRDefault="004B5D2A" w:rsidP="00316738">
            <w:pPr>
              <w:pStyle w:val="TAH"/>
            </w:pPr>
            <w:r w:rsidRPr="00BF0724">
              <w:t>UL</w:t>
            </w:r>
          </w:p>
          <w:p w14:paraId="05732233"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2CF3A531"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1A151827"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364C515B" w14:textId="77777777" w:rsidR="004B5D2A" w:rsidRPr="00EF5447" w:rsidRDefault="004B5D2A" w:rsidP="00316738">
            <w:pPr>
              <w:pStyle w:val="TAH"/>
            </w:pPr>
            <w:r w:rsidRPr="00BF0724">
              <w:t>IMD order</w:t>
            </w:r>
          </w:p>
        </w:tc>
      </w:tr>
      <w:tr w:rsidR="004B5D2A" w:rsidRPr="00EF5447" w14:paraId="66686A42" w14:textId="77777777" w:rsidTr="00316738">
        <w:trPr>
          <w:trHeight w:val="54"/>
          <w:jc w:val="center"/>
        </w:trPr>
        <w:tc>
          <w:tcPr>
            <w:tcW w:w="2641" w:type="dxa"/>
            <w:tcBorders>
              <w:top w:val="single" w:sz="4" w:space="0" w:color="auto"/>
              <w:bottom w:val="nil"/>
            </w:tcBorders>
            <w:shd w:val="clear" w:color="auto" w:fill="auto"/>
          </w:tcPr>
          <w:p w14:paraId="4B172C6A" w14:textId="77777777" w:rsidR="004B5D2A" w:rsidRDefault="004B5D2A" w:rsidP="00316738">
            <w:pPr>
              <w:pStyle w:val="TAC"/>
            </w:pPr>
            <w:r>
              <w:t>DC_1A-19A_n77A</w:t>
            </w:r>
          </w:p>
          <w:p w14:paraId="530FCAEE" w14:textId="77777777" w:rsidR="004B5D2A" w:rsidRPr="00EF5447" w:rsidRDefault="004B5D2A" w:rsidP="00316738">
            <w:pPr>
              <w:pStyle w:val="TAC"/>
            </w:pPr>
            <w:r>
              <w:t>DC_1A-19A_n77(2A)</w:t>
            </w:r>
          </w:p>
        </w:tc>
        <w:tc>
          <w:tcPr>
            <w:tcW w:w="867" w:type="dxa"/>
            <w:shd w:val="clear" w:color="auto" w:fill="auto"/>
          </w:tcPr>
          <w:p w14:paraId="1FE8DFEF" w14:textId="77777777" w:rsidR="004B5D2A" w:rsidRPr="00EF5447" w:rsidRDefault="004B5D2A" w:rsidP="00316738">
            <w:pPr>
              <w:pStyle w:val="TAC"/>
            </w:pPr>
            <w:r w:rsidRPr="00EF5447">
              <w:t>1</w:t>
            </w:r>
          </w:p>
        </w:tc>
        <w:tc>
          <w:tcPr>
            <w:tcW w:w="828" w:type="dxa"/>
            <w:shd w:val="clear" w:color="auto" w:fill="auto"/>
            <w:noWrap/>
          </w:tcPr>
          <w:p w14:paraId="43E394A3" w14:textId="77777777" w:rsidR="004B5D2A" w:rsidRPr="00EF5447" w:rsidRDefault="004B5D2A" w:rsidP="00316738">
            <w:pPr>
              <w:pStyle w:val="TAC"/>
            </w:pPr>
            <w:r w:rsidRPr="00EF5447">
              <w:t>19</w:t>
            </w:r>
            <w:r>
              <w:t>4</w:t>
            </w:r>
            <w:r w:rsidRPr="00EF5447">
              <w:t>0</w:t>
            </w:r>
          </w:p>
        </w:tc>
        <w:tc>
          <w:tcPr>
            <w:tcW w:w="746" w:type="dxa"/>
            <w:shd w:val="clear" w:color="auto" w:fill="auto"/>
            <w:noWrap/>
          </w:tcPr>
          <w:p w14:paraId="0CCA0FA1" w14:textId="77777777" w:rsidR="004B5D2A" w:rsidRPr="00EF5447" w:rsidRDefault="004B5D2A" w:rsidP="00316738">
            <w:pPr>
              <w:pStyle w:val="TAC"/>
            </w:pPr>
            <w:r w:rsidRPr="00EF5447">
              <w:t>5</w:t>
            </w:r>
          </w:p>
        </w:tc>
        <w:tc>
          <w:tcPr>
            <w:tcW w:w="1582" w:type="dxa"/>
            <w:shd w:val="clear" w:color="auto" w:fill="auto"/>
            <w:noWrap/>
          </w:tcPr>
          <w:p w14:paraId="3EC641DF" w14:textId="77777777" w:rsidR="004B5D2A" w:rsidRPr="00EF5447" w:rsidRDefault="004B5D2A" w:rsidP="00316738">
            <w:pPr>
              <w:pStyle w:val="TAC"/>
            </w:pPr>
            <w:r w:rsidRPr="00EF5447">
              <w:t>25</w:t>
            </w:r>
          </w:p>
        </w:tc>
        <w:tc>
          <w:tcPr>
            <w:tcW w:w="1323" w:type="dxa"/>
            <w:shd w:val="clear" w:color="auto" w:fill="auto"/>
            <w:noWrap/>
          </w:tcPr>
          <w:p w14:paraId="56D9CC32" w14:textId="77777777" w:rsidR="004B5D2A" w:rsidRPr="00EF5447" w:rsidRDefault="004B5D2A" w:rsidP="00316738">
            <w:pPr>
              <w:pStyle w:val="TAC"/>
            </w:pPr>
            <w:r w:rsidRPr="00EF5447">
              <w:t>21</w:t>
            </w:r>
            <w:r>
              <w:t>3</w:t>
            </w:r>
            <w:r w:rsidRPr="00EF5447">
              <w:t>0</w:t>
            </w:r>
          </w:p>
        </w:tc>
        <w:tc>
          <w:tcPr>
            <w:tcW w:w="696" w:type="dxa"/>
            <w:shd w:val="clear" w:color="auto" w:fill="auto"/>
          </w:tcPr>
          <w:p w14:paraId="7C7B7F3D" w14:textId="77777777" w:rsidR="004B5D2A" w:rsidRPr="00987E68" w:rsidRDefault="004B5D2A" w:rsidP="00316738">
            <w:pPr>
              <w:pStyle w:val="TAC"/>
              <w:rPr>
                <w:rFonts w:eastAsia="Yu Mincho"/>
                <w:lang w:eastAsia="ja-JP"/>
              </w:rPr>
            </w:pPr>
            <w:r w:rsidRPr="00987E68">
              <w:rPr>
                <w:rFonts w:eastAsia="Yu Mincho" w:hint="eastAsia"/>
                <w:lang w:eastAsia="ja-JP"/>
              </w:rPr>
              <w:t>2</w:t>
            </w:r>
            <w:r w:rsidRPr="00987E68">
              <w:rPr>
                <w:rFonts w:eastAsia="Yu Mincho"/>
                <w:lang w:eastAsia="ja-JP"/>
              </w:rPr>
              <w:t>6.7</w:t>
            </w:r>
          </w:p>
        </w:tc>
        <w:tc>
          <w:tcPr>
            <w:tcW w:w="1247" w:type="dxa"/>
            <w:shd w:val="clear" w:color="auto" w:fill="auto"/>
          </w:tcPr>
          <w:p w14:paraId="28CD48A3"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MD3</w:t>
            </w:r>
          </w:p>
        </w:tc>
      </w:tr>
      <w:tr w:rsidR="004B5D2A" w:rsidRPr="00EF5447" w14:paraId="6833C029" w14:textId="77777777" w:rsidTr="00316738">
        <w:trPr>
          <w:trHeight w:val="54"/>
          <w:jc w:val="center"/>
        </w:trPr>
        <w:tc>
          <w:tcPr>
            <w:tcW w:w="2641" w:type="dxa"/>
            <w:tcBorders>
              <w:top w:val="nil"/>
              <w:bottom w:val="nil"/>
            </w:tcBorders>
            <w:shd w:val="clear" w:color="auto" w:fill="auto"/>
          </w:tcPr>
          <w:p w14:paraId="4EC14609" w14:textId="77777777" w:rsidR="004B5D2A" w:rsidRPr="00EF5447" w:rsidRDefault="004B5D2A" w:rsidP="00316738">
            <w:pPr>
              <w:pStyle w:val="TAC"/>
            </w:pPr>
          </w:p>
        </w:tc>
        <w:tc>
          <w:tcPr>
            <w:tcW w:w="867" w:type="dxa"/>
            <w:shd w:val="clear" w:color="auto" w:fill="auto"/>
          </w:tcPr>
          <w:p w14:paraId="67A89BDD"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vAlign w:val="center"/>
          </w:tcPr>
          <w:p w14:paraId="4A7049E5" w14:textId="77777777" w:rsidR="004B5D2A" w:rsidRDefault="004B5D2A" w:rsidP="00316738">
            <w:pPr>
              <w:pStyle w:val="TAC"/>
              <w:keepNext w:val="0"/>
              <w:rPr>
                <w:rFonts w:eastAsia="MS Mincho"/>
              </w:rPr>
            </w:pPr>
            <w:r>
              <w:rPr>
                <w:rFonts w:eastAsia="MS Mincho"/>
              </w:rPr>
              <w:t>832.5</w:t>
            </w:r>
          </w:p>
        </w:tc>
        <w:tc>
          <w:tcPr>
            <w:tcW w:w="746" w:type="dxa"/>
            <w:shd w:val="clear" w:color="auto" w:fill="auto"/>
            <w:noWrap/>
            <w:vAlign w:val="center"/>
          </w:tcPr>
          <w:p w14:paraId="50CFC383"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4D8C52F4"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1B5736BB" w14:textId="77777777" w:rsidR="004B5D2A" w:rsidRDefault="004B5D2A" w:rsidP="00316738">
            <w:pPr>
              <w:pStyle w:val="TAC"/>
              <w:keepNext w:val="0"/>
              <w:rPr>
                <w:rFonts w:eastAsia="MS Mincho"/>
              </w:rPr>
            </w:pPr>
            <w:r>
              <w:rPr>
                <w:rFonts w:eastAsia="MS Mincho"/>
              </w:rPr>
              <w:t>877.5</w:t>
            </w:r>
          </w:p>
        </w:tc>
        <w:tc>
          <w:tcPr>
            <w:tcW w:w="696" w:type="dxa"/>
            <w:shd w:val="clear" w:color="auto" w:fill="auto"/>
          </w:tcPr>
          <w:p w14:paraId="7BDB6079" w14:textId="77777777" w:rsidR="004B5D2A" w:rsidRPr="00EF5447" w:rsidRDefault="004B5D2A" w:rsidP="00316738">
            <w:pPr>
              <w:pStyle w:val="TAC"/>
            </w:pPr>
            <w:r w:rsidRPr="00EF5447">
              <w:t>N/A</w:t>
            </w:r>
          </w:p>
        </w:tc>
        <w:tc>
          <w:tcPr>
            <w:tcW w:w="1247" w:type="dxa"/>
            <w:shd w:val="clear" w:color="auto" w:fill="auto"/>
          </w:tcPr>
          <w:p w14:paraId="2A10F92B" w14:textId="77777777" w:rsidR="004B5D2A" w:rsidRPr="00EF5447" w:rsidRDefault="004B5D2A" w:rsidP="00316738">
            <w:pPr>
              <w:pStyle w:val="TAC"/>
              <w:rPr>
                <w:rFonts w:eastAsia="MS Mincho"/>
              </w:rPr>
            </w:pPr>
            <w:r w:rsidRPr="00EF5447">
              <w:t>N/A</w:t>
            </w:r>
          </w:p>
        </w:tc>
      </w:tr>
      <w:tr w:rsidR="004B5D2A" w:rsidRPr="00EF5447" w14:paraId="0C157628" w14:textId="77777777" w:rsidTr="00316738">
        <w:trPr>
          <w:trHeight w:val="54"/>
          <w:jc w:val="center"/>
        </w:trPr>
        <w:tc>
          <w:tcPr>
            <w:tcW w:w="2641" w:type="dxa"/>
            <w:tcBorders>
              <w:top w:val="nil"/>
              <w:bottom w:val="nil"/>
            </w:tcBorders>
            <w:shd w:val="clear" w:color="auto" w:fill="auto"/>
          </w:tcPr>
          <w:p w14:paraId="245FC10F" w14:textId="77777777" w:rsidR="004B5D2A" w:rsidRPr="00EF5447" w:rsidRDefault="004B5D2A" w:rsidP="00316738">
            <w:pPr>
              <w:pStyle w:val="TAC"/>
            </w:pPr>
          </w:p>
        </w:tc>
        <w:tc>
          <w:tcPr>
            <w:tcW w:w="867" w:type="dxa"/>
            <w:shd w:val="clear" w:color="auto" w:fill="auto"/>
          </w:tcPr>
          <w:p w14:paraId="087E1FF7" w14:textId="77777777" w:rsidR="004B5D2A" w:rsidRPr="00EF5447" w:rsidRDefault="004B5D2A" w:rsidP="00316738">
            <w:pPr>
              <w:pStyle w:val="TAC"/>
            </w:pPr>
            <w:r w:rsidRPr="00EF5447">
              <w:t>n7</w:t>
            </w:r>
            <w:r>
              <w:t>7</w:t>
            </w:r>
          </w:p>
        </w:tc>
        <w:tc>
          <w:tcPr>
            <w:tcW w:w="828" w:type="dxa"/>
            <w:shd w:val="clear" w:color="auto" w:fill="auto"/>
            <w:noWrap/>
            <w:vAlign w:val="center"/>
          </w:tcPr>
          <w:p w14:paraId="699CED17" w14:textId="77777777" w:rsidR="004B5D2A" w:rsidRDefault="004B5D2A" w:rsidP="00316738">
            <w:pPr>
              <w:pStyle w:val="TAC"/>
              <w:keepNext w:val="0"/>
              <w:rPr>
                <w:rFonts w:eastAsia="MS Mincho"/>
              </w:rPr>
            </w:pPr>
            <w:r>
              <w:rPr>
                <w:rFonts w:eastAsia="MS Mincho"/>
              </w:rPr>
              <w:t>3795</w:t>
            </w:r>
          </w:p>
        </w:tc>
        <w:tc>
          <w:tcPr>
            <w:tcW w:w="746" w:type="dxa"/>
            <w:shd w:val="clear" w:color="auto" w:fill="auto"/>
            <w:noWrap/>
            <w:vAlign w:val="center"/>
          </w:tcPr>
          <w:p w14:paraId="44408B8F"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7B36BE9E"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7E3BB326" w14:textId="77777777" w:rsidR="004B5D2A" w:rsidRDefault="004B5D2A" w:rsidP="00316738">
            <w:pPr>
              <w:pStyle w:val="TAC"/>
              <w:keepNext w:val="0"/>
              <w:rPr>
                <w:rFonts w:eastAsia="MS Mincho"/>
              </w:rPr>
            </w:pPr>
            <w:r>
              <w:rPr>
                <w:rFonts w:eastAsia="MS Mincho"/>
              </w:rPr>
              <w:t>3795</w:t>
            </w:r>
          </w:p>
        </w:tc>
        <w:tc>
          <w:tcPr>
            <w:tcW w:w="696" w:type="dxa"/>
            <w:shd w:val="clear" w:color="auto" w:fill="auto"/>
          </w:tcPr>
          <w:p w14:paraId="5354AD78" w14:textId="77777777" w:rsidR="004B5D2A" w:rsidRPr="00EF5447" w:rsidRDefault="004B5D2A" w:rsidP="00316738">
            <w:pPr>
              <w:pStyle w:val="TAC"/>
            </w:pPr>
            <w:r w:rsidRPr="00EF5447">
              <w:t>N/A</w:t>
            </w:r>
          </w:p>
        </w:tc>
        <w:tc>
          <w:tcPr>
            <w:tcW w:w="1247" w:type="dxa"/>
            <w:shd w:val="clear" w:color="auto" w:fill="auto"/>
          </w:tcPr>
          <w:p w14:paraId="728FA763" w14:textId="77777777" w:rsidR="004B5D2A" w:rsidRPr="00EF5447" w:rsidRDefault="004B5D2A" w:rsidP="00316738">
            <w:pPr>
              <w:pStyle w:val="TAC"/>
            </w:pPr>
            <w:r w:rsidRPr="00EF5447">
              <w:t>N/A</w:t>
            </w:r>
          </w:p>
        </w:tc>
      </w:tr>
      <w:tr w:rsidR="004B5D2A" w:rsidRPr="00EF5447" w14:paraId="1EBF5892" w14:textId="77777777" w:rsidTr="00316738">
        <w:trPr>
          <w:trHeight w:val="54"/>
          <w:jc w:val="center"/>
        </w:trPr>
        <w:tc>
          <w:tcPr>
            <w:tcW w:w="2641" w:type="dxa"/>
            <w:tcBorders>
              <w:top w:val="nil"/>
              <w:bottom w:val="nil"/>
            </w:tcBorders>
            <w:shd w:val="clear" w:color="auto" w:fill="auto"/>
          </w:tcPr>
          <w:p w14:paraId="2E62934E" w14:textId="77777777" w:rsidR="004B5D2A" w:rsidRPr="00EF5447" w:rsidRDefault="004B5D2A" w:rsidP="00316738">
            <w:pPr>
              <w:pStyle w:val="TAC"/>
            </w:pPr>
          </w:p>
        </w:tc>
        <w:tc>
          <w:tcPr>
            <w:tcW w:w="867" w:type="dxa"/>
            <w:shd w:val="clear" w:color="auto" w:fill="auto"/>
          </w:tcPr>
          <w:p w14:paraId="16B9E8B6" w14:textId="77777777" w:rsidR="004B5D2A" w:rsidRPr="00EF5447" w:rsidRDefault="004B5D2A" w:rsidP="00316738">
            <w:pPr>
              <w:pStyle w:val="TAC"/>
            </w:pPr>
            <w:r w:rsidRPr="00EF5447">
              <w:t>1</w:t>
            </w:r>
          </w:p>
        </w:tc>
        <w:tc>
          <w:tcPr>
            <w:tcW w:w="828" w:type="dxa"/>
            <w:shd w:val="clear" w:color="auto" w:fill="auto"/>
            <w:noWrap/>
          </w:tcPr>
          <w:p w14:paraId="75214BA1" w14:textId="77777777" w:rsidR="004B5D2A" w:rsidRPr="00750A5C" w:rsidRDefault="004B5D2A" w:rsidP="00316738">
            <w:pPr>
              <w:pStyle w:val="TAC"/>
              <w:keepNext w:val="0"/>
              <w:rPr>
                <w:rFonts w:eastAsia="MS Mincho"/>
              </w:rPr>
            </w:pPr>
            <w:r w:rsidRPr="00750A5C">
              <w:t>1940</w:t>
            </w:r>
          </w:p>
        </w:tc>
        <w:tc>
          <w:tcPr>
            <w:tcW w:w="746" w:type="dxa"/>
            <w:shd w:val="clear" w:color="auto" w:fill="auto"/>
            <w:noWrap/>
          </w:tcPr>
          <w:p w14:paraId="195F6490" w14:textId="77777777" w:rsidR="004B5D2A" w:rsidRPr="00750A5C" w:rsidRDefault="004B5D2A" w:rsidP="00316738">
            <w:pPr>
              <w:pStyle w:val="TAC"/>
              <w:keepNext w:val="0"/>
              <w:rPr>
                <w:rFonts w:eastAsia="MS Mincho"/>
              </w:rPr>
            </w:pPr>
            <w:r w:rsidRPr="00750A5C">
              <w:t>5</w:t>
            </w:r>
          </w:p>
        </w:tc>
        <w:tc>
          <w:tcPr>
            <w:tcW w:w="1582" w:type="dxa"/>
            <w:shd w:val="clear" w:color="auto" w:fill="auto"/>
            <w:noWrap/>
          </w:tcPr>
          <w:p w14:paraId="7BA1B290" w14:textId="77777777" w:rsidR="004B5D2A" w:rsidRPr="00750A5C" w:rsidRDefault="004B5D2A" w:rsidP="00316738">
            <w:pPr>
              <w:pStyle w:val="TAC"/>
              <w:keepNext w:val="0"/>
              <w:rPr>
                <w:rFonts w:eastAsia="MS Mincho"/>
              </w:rPr>
            </w:pPr>
            <w:r w:rsidRPr="00750A5C">
              <w:t>25</w:t>
            </w:r>
          </w:p>
        </w:tc>
        <w:tc>
          <w:tcPr>
            <w:tcW w:w="1323" w:type="dxa"/>
            <w:shd w:val="clear" w:color="auto" w:fill="auto"/>
            <w:noWrap/>
          </w:tcPr>
          <w:p w14:paraId="054C3EBE" w14:textId="77777777" w:rsidR="004B5D2A" w:rsidRPr="00750A5C" w:rsidRDefault="004B5D2A" w:rsidP="00316738">
            <w:pPr>
              <w:pStyle w:val="TAC"/>
              <w:keepNext w:val="0"/>
              <w:rPr>
                <w:rFonts w:eastAsia="MS Mincho"/>
              </w:rPr>
            </w:pPr>
            <w:r w:rsidRPr="00750A5C">
              <w:t>2130</w:t>
            </w:r>
          </w:p>
        </w:tc>
        <w:tc>
          <w:tcPr>
            <w:tcW w:w="696" w:type="dxa"/>
            <w:shd w:val="clear" w:color="auto" w:fill="auto"/>
          </w:tcPr>
          <w:p w14:paraId="590FBF63" w14:textId="77777777" w:rsidR="004B5D2A" w:rsidRPr="00EF5447" w:rsidRDefault="004B5D2A" w:rsidP="00316738">
            <w:pPr>
              <w:pStyle w:val="TAC"/>
            </w:pPr>
            <w:r w:rsidRPr="00EF5447">
              <w:t>N/A</w:t>
            </w:r>
          </w:p>
        </w:tc>
        <w:tc>
          <w:tcPr>
            <w:tcW w:w="1247" w:type="dxa"/>
            <w:shd w:val="clear" w:color="auto" w:fill="auto"/>
          </w:tcPr>
          <w:p w14:paraId="4C2E13ED" w14:textId="77777777" w:rsidR="004B5D2A" w:rsidRPr="00EF5447" w:rsidRDefault="004B5D2A" w:rsidP="00316738">
            <w:pPr>
              <w:pStyle w:val="TAC"/>
              <w:rPr>
                <w:rFonts w:eastAsia="MS Mincho"/>
              </w:rPr>
            </w:pPr>
            <w:r w:rsidRPr="00EF5447">
              <w:t>N/A</w:t>
            </w:r>
          </w:p>
        </w:tc>
      </w:tr>
      <w:tr w:rsidR="004B5D2A" w:rsidRPr="00EF5447" w14:paraId="0FB4C26D" w14:textId="77777777" w:rsidTr="00316738">
        <w:trPr>
          <w:trHeight w:val="54"/>
          <w:jc w:val="center"/>
        </w:trPr>
        <w:tc>
          <w:tcPr>
            <w:tcW w:w="2641" w:type="dxa"/>
            <w:tcBorders>
              <w:top w:val="nil"/>
              <w:bottom w:val="nil"/>
            </w:tcBorders>
            <w:shd w:val="clear" w:color="auto" w:fill="auto"/>
          </w:tcPr>
          <w:p w14:paraId="2DB59AFA" w14:textId="77777777" w:rsidR="004B5D2A" w:rsidRPr="00EF5447" w:rsidRDefault="004B5D2A" w:rsidP="00316738">
            <w:pPr>
              <w:pStyle w:val="TAC"/>
            </w:pPr>
          </w:p>
        </w:tc>
        <w:tc>
          <w:tcPr>
            <w:tcW w:w="867" w:type="dxa"/>
            <w:shd w:val="clear" w:color="auto" w:fill="auto"/>
          </w:tcPr>
          <w:p w14:paraId="2B073CAB"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tcPr>
          <w:p w14:paraId="4FAF2969" w14:textId="77777777" w:rsidR="004B5D2A" w:rsidRPr="00750A5C" w:rsidRDefault="004B5D2A" w:rsidP="00316738">
            <w:pPr>
              <w:pStyle w:val="TAC"/>
              <w:keepNext w:val="0"/>
              <w:rPr>
                <w:rFonts w:eastAsia="MS Mincho"/>
              </w:rPr>
            </w:pPr>
            <w:r w:rsidRPr="00750A5C">
              <w:t>835</w:t>
            </w:r>
          </w:p>
        </w:tc>
        <w:tc>
          <w:tcPr>
            <w:tcW w:w="746" w:type="dxa"/>
            <w:shd w:val="clear" w:color="auto" w:fill="auto"/>
            <w:noWrap/>
          </w:tcPr>
          <w:p w14:paraId="0DD49151" w14:textId="77777777" w:rsidR="004B5D2A" w:rsidRPr="00750A5C" w:rsidRDefault="004B5D2A" w:rsidP="00316738">
            <w:pPr>
              <w:pStyle w:val="TAC"/>
              <w:keepNext w:val="0"/>
              <w:rPr>
                <w:rFonts w:eastAsia="MS Mincho"/>
              </w:rPr>
            </w:pPr>
            <w:r w:rsidRPr="00750A5C">
              <w:t>5</w:t>
            </w:r>
          </w:p>
        </w:tc>
        <w:tc>
          <w:tcPr>
            <w:tcW w:w="1582" w:type="dxa"/>
            <w:shd w:val="clear" w:color="auto" w:fill="auto"/>
            <w:noWrap/>
          </w:tcPr>
          <w:p w14:paraId="2ED780AE" w14:textId="77777777" w:rsidR="004B5D2A" w:rsidRPr="00750A5C" w:rsidRDefault="004B5D2A" w:rsidP="00316738">
            <w:pPr>
              <w:pStyle w:val="TAC"/>
              <w:keepNext w:val="0"/>
              <w:rPr>
                <w:rFonts w:eastAsia="MS Mincho"/>
              </w:rPr>
            </w:pPr>
            <w:r w:rsidRPr="00750A5C">
              <w:t>25</w:t>
            </w:r>
          </w:p>
        </w:tc>
        <w:tc>
          <w:tcPr>
            <w:tcW w:w="1323" w:type="dxa"/>
            <w:shd w:val="clear" w:color="auto" w:fill="auto"/>
            <w:noWrap/>
          </w:tcPr>
          <w:p w14:paraId="1C706C27" w14:textId="77777777" w:rsidR="004B5D2A" w:rsidRPr="00750A5C" w:rsidRDefault="004B5D2A" w:rsidP="00316738">
            <w:pPr>
              <w:pStyle w:val="TAC"/>
              <w:keepNext w:val="0"/>
              <w:rPr>
                <w:rFonts w:eastAsia="MS Mincho"/>
              </w:rPr>
            </w:pPr>
            <w:r w:rsidRPr="00750A5C">
              <w:rPr>
                <w:lang w:eastAsia="ja-JP"/>
              </w:rPr>
              <w:t>880</w:t>
            </w:r>
          </w:p>
        </w:tc>
        <w:tc>
          <w:tcPr>
            <w:tcW w:w="696" w:type="dxa"/>
            <w:shd w:val="clear" w:color="auto" w:fill="auto"/>
          </w:tcPr>
          <w:p w14:paraId="1FF1DEF3"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8.5</w:t>
            </w:r>
          </w:p>
        </w:tc>
        <w:tc>
          <w:tcPr>
            <w:tcW w:w="1247" w:type="dxa"/>
            <w:shd w:val="clear" w:color="auto" w:fill="auto"/>
          </w:tcPr>
          <w:p w14:paraId="1D02CE65"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MD5</w:t>
            </w:r>
          </w:p>
        </w:tc>
      </w:tr>
      <w:tr w:rsidR="004B5D2A" w:rsidRPr="00EF5447" w14:paraId="55F58E13" w14:textId="77777777" w:rsidTr="00316738">
        <w:trPr>
          <w:trHeight w:val="54"/>
          <w:jc w:val="center"/>
        </w:trPr>
        <w:tc>
          <w:tcPr>
            <w:tcW w:w="2641" w:type="dxa"/>
            <w:tcBorders>
              <w:top w:val="nil"/>
              <w:bottom w:val="single" w:sz="4" w:space="0" w:color="auto"/>
            </w:tcBorders>
            <w:shd w:val="clear" w:color="auto" w:fill="auto"/>
          </w:tcPr>
          <w:p w14:paraId="249378E3" w14:textId="77777777" w:rsidR="004B5D2A" w:rsidRPr="00EF5447" w:rsidRDefault="004B5D2A" w:rsidP="00316738">
            <w:pPr>
              <w:pStyle w:val="TAC"/>
            </w:pPr>
          </w:p>
        </w:tc>
        <w:tc>
          <w:tcPr>
            <w:tcW w:w="867" w:type="dxa"/>
            <w:shd w:val="clear" w:color="auto" w:fill="auto"/>
          </w:tcPr>
          <w:p w14:paraId="4891532A" w14:textId="77777777" w:rsidR="004B5D2A" w:rsidRPr="00EF5447" w:rsidRDefault="004B5D2A" w:rsidP="00316738">
            <w:pPr>
              <w:pStyle w:val="TAC"/>
            </w:pPr>
            <w:r w:rsidRPr="00EF5447">
              <w:t>n7</w:t>
            </w:r>
            <w:r>
              <w:t>7</w:t>
            </w:r>
          </w:p>
        </w:tc>
        <w:tc>
          <w:tcPr>
            <w:tcW w:w="828" w:type="dxa"/>
            <w:shd w:val="clear" w:color="auto" w:fill="auto"/>
            <w:noWrap/>
          </w:tcPr>
          <w:p w14:paraId="0A303CAA" w14:textId="77777777" w:rsidR="004B5D2A" w:rsidRPr="00750A5C" w:rsidRDefault="004B5D2A" w:rsidP="00316738">
            <w:pPr>
              <w:pStyle w:val="TAC"/>
              <w:keepNext w:val="0"/>
              <w:rPr>
                <w:rFonts w:eastAsia="MS Mincho"/>
              </w:rPr>
            </w:pPr>
            <w:r w:rsidRPr="00750A5C">
              <w:t>3350</w:t>
            </w:r>
          </w:p>
        </w:tc>
        <w:tc>
          <w:tcPr>
            <w:tcW w:w="746" w:type="dxa"/>
            <w:shd w:val="clear" w:color="auto" w:fill="auto"/>
            <w:noWrap/>
          </w:tcPr>
          <w:p w14:paraId="77940764" w14:textId="77777777" w:rsidR="004B5D2A" w:rsidRPr="00750A5C" w:rsidRDefault="004B5D2A" w:rsidP="00316738">
            <w:pPr>
              <w:pStyle w:val="TAC"/>
              <w:keepNext w:val="0"/>
              <w:rPr>
                <w:rFonts w:eastAsia="MS Mincho"/>
              </w:rPr>
            </w:pPr>
            <w:r w:rsidRPr="00750A5C">
              <w:t>10</w:t>
            </w:r>
          </w:p>
        </w:tc>
        <w:tc>
          <w:tcPr>
            <w:tcW w:w="1582" w:type="dxa"/>
            <w:shd w:val="clear" w:color="auto" w:fill="auto"/>
            <w:noWrap/>
          </w:tcPr>
          <w:p w14:paraId="04EC8C08" w14:textId="77777777" w:rsidR="004B5D2A" w:rsidRPr="00750A5C" w:rsidRDefault="004B5D2A" w:rsidP="00316738">
            <w:pPr>
              <w:pStyle w:val="TAC"/>
              <w:keepNext w:val="0"/>
              <w:rPr>
                <w:rFonts w:eastAsia="MS Mincho"/>
              </w:rPr>
            </w:pPr>
            <w:r w:rsidRPr="00750A5C">
              <w:t>50</w:t>
            </w:r>
          </w:p>
        </w:tc>
        <w:tc>
          <w:tcPr>
            <w:tcW w:w="1323" w:type="dxa"/>
            <w:shd w:val="clear" w:color="auto" w:fill="auto"/>
            <w:noWrap/>
          </w:tcPr>
          <w:p w14:paraId="01C4B666" w14:textId="77777777" w:rsidR="004B5D2A" w:rsidRPr="00750A5C" w:rsidRDefault="004B5D2A" w:rsidP="00316738">
            <w:pPr>
              <w:pStyle w:val="TAC"/>
              <w:keepNext w:val="0"/>
              <w:rPr>
                <w:rFonts w:eastAsia="MS Mincho"/>
              </w:rPr>
            </w:pPr>
            <w:r w:rsidRPr="00750A5C">
              <w:t>3350</w:t>
            </w:r>
          </w:p>
        </w:tc>
        <w:tc>
          <w:tcPr>
            <w:tcW w:w="696" w:type="dxa"/>
            <w:shd w:val="clear" w:color="auto" w:fill="auto"/>
          </w:tcPr>
          <w:p w14:paraId="72960FF6" w14:textId="77777777" w:rsidR="004B5D2A" w:rsidRPr="00EF5447" w:rsidRDefault="004B5D2A" w:rsidP="00316738">
            <w:pPr>
              <w:pStyle w:val="TAC"/>
            </w:pPr>
            <w:r w:rsidRPr="00EF5447">
              <w:t>N/A</w:t>
            </w:r>
          </w:p>
        </w:tc>
        <w:tc>
          <w:tcPr>
            <w:tcW w:w="1247" w:type="dxa"/>
            <w:shd w:val="clear" w:color="auto" w:fill="auto"/>
          </w:tcPr>
          <w:p w14:paraId="01EF5752" w14:textId="77777777" w:rsidR="004B5D2A" w:rsidRPr="00EF5447" w:rsidRDefault="004B5D2A" w:rsidP="00316738">
            <w:pPr>
              <w:pStyle w:val="TAC"/>
            </w:pPr>
            <w:r w:rsidRPr="00EF5447">
              <w:t>N/A</w:t>
            </w:r>
          </w:p>
        </w:tc>
      </w:tr>
    </w:tbl>
    <w:p w14:paraId="48584BF7" w14:textId="77777777" w:rsidR="004B5D2A" w:rsidRPr="0085002E" w:rsidRDefault="004B5D2A" w:rsidP="004B5D2A">
      <w:pPr>
        <w:rPr>
          <w:rFonts w:eastAsia="PMingLiU"/>
          <w:lang w:eastAsia="zh-TW"/>
        </w:rPr>
      </w:pPr>
    </w:p>
    <w:p w14:paraId="7E672422" w14:textId="30BA2393" w:rsidR="004B5D2A" w:rsidRPr="0085002E" w:rsidRDefault="004B5D2A" w:rsidP="004B5D2A">
      <w:pPr>
        <w:pStyle w:val="Heading4"/>
        <w:rPr>
          <w:lang w:eastAsia="zh-CN"/>
        </w:rPr>
      </w:pPr>
      <w:bookmarkStart w:id="1905" w:name="_Toc151362021"/>
      <w:r>
        <w:t>5.41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05"/>
    </w:p>
    <w:p w14:paraId="55E231A6"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0FB701C2" w14:textId="2B27D1E7" w:rsidR="004B5D2A" w:rsidRPr="00BF0724" w:rsidRDefault="004B5D2A" w:rsidP="004B5D2A">
      <w:pPr>
        <w:pStyle w:val="Heading3"/>
        <w:rPr>
          <w:rFonts w:eastAsia="MS Mincho"/>
          <w:lang w:eastAsia="ja-JP"/>
        </w:rPr>
      </w:pPr>
      <w:bookmarkStart w:id="1906" w:name="_Toc151362022"/>
      <w:r>
        <w:t>5.42</w:t>
      </w:r>
      <w:r w:rsidRPr="00BF0724">
        <w:tab/>
      </w:r>
      <w:r w:rsidRPr="00BF0724">
        <w:rPr>
          <w:rFonts w:eastAsia="MS Mincho" w:hint="eastAsia"/>
          <w:lang w:eastAsia="ja-JP"/>
        </w:rPr>
        <w:t>DC</w:t>
      </w:r>
      <w:r w:rsidRPr="00BF0724">
        <w:t>_</w:t>
      </w:r>
      <w:r w:rsidRPr="00BF0724">
        <w:rPr>
          <w:lang w:eastAsia="zh-CN"/>
        </w:rPr>
        <w:t>1-</w:t>
      </w:r>
      <w:r>
        <w:rPr>
          <w:lang w:eastAsia="zh-CN"/>
        </w:rPr>
        <w:t>19</w:t>
      </w:r>
      <w:r w:rsidRPr="00BF0724">
        <w:rPr>
          <w:rFonts w:hint="eastAsia"/>
          <w:lang w:eastAsia="zh-CN"/>
        </w:rPr>
        <w:t>_</w:t>
      </w:r>
      <w:r>
        <w:rPr>
          <w:rFonts w:eastAsia="MS Mincho" w:hint="eastAsia"/>
          <w:lang w:eastAsia="ja-JP"/>
        </w:rPr>
        <w:t>n78</w:t>
      </w:r>
      <w:bookmarkEnd w:id="1906"/>
    </w:p>
    <w:p w14:paraId="7ACB17B6" w14:textId="3DEA14EA" w:rsidR="004B5D2A" w:rsidRPr="00BF0724" w:rsidRDefault="004B5D2A" w:rsidP="004B5D2A">
      <w:pPr>
        <w:pStyle w:val="Heading4"/>
        <w:rPr>
          <w:rFonts w:eastAsia="MS Mincho"/>
          <w:lang w:eastAsia="ja-JP"/>
        </w:rPr>
      </w:pPr>
      <w:bookmarkStart w:id="1907" w:name="_Toc151362023"/>
      <w:r>
        <w:rPr>
          <w:lang w:eastAsia="zh-CN"/>
        </w:rPr>
        <w:t>5.42</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07"/>
    </w:p>
    <w:p w14:paraId="5C598FB6" w14:textId="739C9875" w:rsidR="004B5D2A" w:rsidRPr="00BF0724" w:rsidRDefault="004B5D2A" w:rsidP="004B5D2A">
      <w:pPr>
        <w:pStyle w:val="TH"/>
      </w:pPr>
      <w:r w:rsidRPr="00BF0724">
        <w:t xml:space="preserve">Table </w:t>
      </w:r>
      <w:r>
        <w:t>5.42</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35D2651B"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2EB16DA"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3FD88BF3"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17DD2B3"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03090CAD"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0D37EED7"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44A78DE9"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7D93B7"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398B902"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4FE6048"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DC0B333"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3223CA61"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BEA13"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5D4FD136"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A19FDA0"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555F8C67"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217AA41"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00EB503E"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5E71F8B8"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4D9A1D64" w14:textId="77777777" w:rsidR="004B5D2A" w:rsidRPr="00BF0724" w:rsidRDefault="004B5D2A" w:rsidP="004B5D2A">
      <w:pPr>
        <w:rPr>
          <w:rFonts w:eastAsia="PMingLiU"/>
          <w:color w:val="0033CC"/>
          <w:lang w:eastAsia="zh-TW"/>
        </w:rPr>
      </w:pPr>
    </w:p>
    <w:p w14:paraId="2C66543B" w14:textId="67B43265" w:rsidR="004B5D2A" w:rsidRPr="00BF0724" w:rsidRDefault="004B5D2A" w:rsidP="004B5D2A">
      <w:pPr>
        <w:pStyle w:val="Heading4"/>
        <w:rPr>
          <w:lang w:eastAsia="zh-CN"/>
        </w:rPr>
      </w:pPr>
      <w:bookmarkStart w:id="1908" w:name="_Toc151362024"/>
      <w:r>
        <w:rPr>
          <w:lang w:eastAsia="zh-CN"/>
        </w:rPr>
        <w:t>5.42</w:t>
      </w:r>
      <w:r w:rsidRPr="00BF0724">
        <w:rPr>
          <w:lang w:eastAsia="zh-CN"/>
        </w:rPr>
        <w:t>.2</w:t>
      </w:r>
      <w:r w:rsidRPr="00BF0724">
        <w:rPr>
          <w:lang w:eastAsia="zh-CN"/>
        </w:rPr>
        <w:tab/>
        <w:t xml:space="preserve">Maximum output power for </w:t>
      </w:r>
      <w:r w:rsidRPr="00BF0724">
        <w:rPr>
          <w:rFonts w:hint="eastAsia"/>
          <w:lang w:eastAsia="zh-CN"/>
        </w:rPr>
        <w:t>DC</w:t>
      </w:r>
      <w:bookmarkEnd w:id="1908"/>
    </w:p>
    <w:p w14:paraId="6CBA192C"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DC_1_n78</w:t>
      </w:r>
      <w:r w:rsidRPr="00BF0724">
        <w:rPr>
          <w:rFonts w:eastAsia="PMingLiU"/>
          <w:lang w:eastAsia="zh-TW"/>
        </w:rPr>
        <w:t xml:space="preserve"> and PC2 </w:t>
      </w:r>
      <w:r>
        <w:rPr>
          <w:rFonts w:eastAsia="PMingLiU"/>
          <w:lang w:eastAsia="zh-TW"/>
        </w:rPr>
        <w:t>DC_19_n78</w:t>
      </w:r>
      <w:r w:rsidRPr="00BF0724">
        <w:rPr>
          <w:rFonts w:eastAsia="PMingLiU"/>
          <w:lang w:eastAsia="zh-TW"/>
        </w:rPr>
        <w:t>, this section can be omitted.</w:t>
      </w:r>
    </w:p>
    <w:p w14:paraId="3A64A099" w14:textId="77777777" w:rsidR="004B5D2A" w:rsidRPr="00192D7C" w:rsidRDefault="004B5D2A" w:rsidP="004B5D2A">
      <w:pPr>
        <w:rPr>
          <w:rFonts w:eastAsia="Yu Mincho"/>
          <w:lang w:eastAsia="ja-JP"/>
        </w:rPr>
      </w:pPr>
    </w:p>
    <w:p w14:paraId="4171F1E9" w14:textId="636BAF49" w:rsidR="004B5D2A" w:rsidRPr="00BF0724" w:rsidRDefault="004B5D2A" w:rsidP="004B5D2A">
      <w:pPr>
        <w:pStyle w:val="Heading4"/>
        <w:rPr>
          <w:lang w:eastAsia="zh-CN"/>
        </w:rPr>
      </w:pPr>
      <w:bookmarkStart w:id="1909" w:name="_Toc151362025"/>
      <w:r>
        <w:rPr>
          <w:lang w:eastAsia="zh-CN"/>
        </w:rPr>
        <w:t>5.42</w:t>
      </w:r>
      <w:r w:rsidRPr="00BF0724">
        <w:rPr>
          <w:lang w:eastAsia="zh-CN"/>
        </w:rPr>
        <w:t>.3</w:t>
      </w:r>
      <w:r w:rsidRPr="00BF0724">
        <w:rPr>
          <w:lang w:eastAsia="zh-CN"/>
        </w:rPr>
        <w:tab/>
        <w:t>REFSENS requirements for DC</w:t>
      </w:r>
      <w:bookmarkEnd w:id="1909"/>
    </w:p>
    <w:p w14:paraId="4B5A59CD"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DC_1_n78</w:t>
      </w:r>
      <w:r w:rsidRPr="00BF0724">
        <w:rPr>
          <w:rFonts w:eastAsia="PMingLiU"/>
          <w:lang w:eastAsia="zh-TW"/>
        </w:rPr>
        <w:t xml:space="preserve"> and DC_</w:t>
      </w:r>
      <w:r>
        <w:rPr>
          <w:rFonts w:eastAsia="PMingLiU"/>
          <w:lang w:eastAsia="zh-TW"/>
        </w:rPr>
        <w:t>19</w:t>
      </w:r>
      <w:r w:rsidRPr="00BF0724">
        <w:rPr>
          <w:rFonts w:eastAsia="PMingLiU"/>
          <w:lang w:eastAsia="zh-TW"/>
        </w:rPr>
        <w:t>_</w:t>
      </w:r>
      <w:r>
        <w:rPr>
          <w:rFonts w:eastAsia="PMingLiU"/>
          <w:lang w:eastAsia="zh-TW"/>
        </w:rPr>
        <w:t>n78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6433E55D" w14:textId="77777777" w:rsidR="004B5D2A" w:rsidRPr="00C47F0B" w:rsidRDefault="004B5D2A" w:rsidP="004B5D2A">
      <w:pPr>
        <w:widowControl w:val="0"/>
        <w:spacing w:after="0"/>
        <w:ind w:firstLineChars="100" w:firstLine="200"/>
        <w:rPr>
          <w:rFonts w:eastAsia="DengXian"/>
          <w:kern w:val="2"/>
          <w:lang w:val="en-US" w:eastAsia="zh-CN"/>
        </w:rPr>
      </w:pPr>
    </w:p>
    <w:p w14:paraId="35F2FD19" w14:textId="77777777" w:rsidR="004B5D2A" w:rsidRPr="00BF0724"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19</w:t>
      </w:r>
      <w:r w:rsidRPr="00BF0724">
        <w:rPr>
          <w:rFonts w:eastAsia="MS Mincho"/>
          <w:kern w:val="2"/>
          <w:lang w:val="en-US" w:eastAsia="zh-CN"/>
        </w:rPr>
        <w:t>.</w:t>
      </w:r>
    </w:p>
    <w:p w14:paraId="45E47987"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w:t>
      </w:r>
      <w:r>
        <w:rPr>
          <w:rFonts w:eastAsia="MS Mincho"/>
          <w:kern w:val="2"/>
          <w:lang w:val="en-US" w:eastAsia="zh-CN"/>
        </w:rPr>
        <w:t>n78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p>
    <w:p w14:paraId="69171AE3" w14:textId="77777777" w:rsidR="004B5D2A" w:rsidRPr="00BF0724" w:rsidRDefault="004B5D2A" w:rsidP="004B5D2A">
      <w:pPr>
        <w:widowControl w:val="0"/>
        <w:spacing w:after="0"/>
        <w:rPr>
          <w:rFonts w:eastAsia="DengXian"/>
          <w:kern w:val="2"/>
          <w:lang w:val="en-US" w:eastAsia="zh-CN"/>
        </w:rPr>
      </w:pPr>
    </w:p>
    <w:p w14:paraId="366F776B" w14:textId="77777777"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 UL power + </w:t>
      </w:r>
      <w:r>
        <w:rPr>
          <w:rFonts w:eastAsia="MS Mincho"/>
          <w:kern w:val="2"/>
          <w:lang w:val="en-US" w:eastAsia="zh-CN"/>
        </w:rPr>
        <w:t>2nd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6D450E7F"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19 and band n78</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p>
    <w:p w14:paraId="0D4A1B0C" w14:textId="1F1ADA53" w:rsidR="004B5D2A" w:rsidRPr="00BF0724" w:rsidRDefault="004B5D2A" w:rsidP="004B5D2A">
      <w:pPr>
        <w:widowControl w:val="0"/>
        <w:spacing w:after="0"/>
        <w:ind w:firstLineChars="100" w:firstLine="200"/>
        <w:rPr>
          <w:rFonts w:eastAsia="MS Mincho"/>
          <w:kern w:val="2"/>
          <w:lang w:val="en-US" w:eastAsia="zh-CN"/>
        </w:rPr>
      </w:pP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5.42</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6EFC470A" w14:textId="77777777" w:rsidR="004B5D2A" w:rsidRPr="00BF0724" w:rsidRDefault="004B5D2A" w:rsidP="004B5D2A">
      <w:pPr>
        <w:widowControl w:val="0"/>
        <w:spacing w:after="0"/>
        <w:ind w:firstLineChars="100" w:firstLine="200"/>
        <w:rPr>
          <w:rFonts w:eastAsia="MS Mincho"/>
          <w:kern w:val="2"/>
          <w:lang w:val="en-US" w:eastAsia="zh-CN"/>
        </w:rPr>
      </w:pPr>
    </w:p>
    <w:p w14:paraId="5F3E46DD" w14:textId="152C1FE5" w:rsidR="004B5D2A" w:rsidRPr="00BF0724" w:rsidRDefault="004B5D2A" w:rsidP="004B5D2A">
      <w:pPr>
        <w:pStyle w:val="TH"/>
      </w:pPr>
      <w:r w:rsidRPr="00BF0724">
        <w:t xml:space="preserve">Table </w:t>
      </w:r>
      <w:r>
        <w:t>5.42</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4A19206F" w14:textId="77777777" w:rsidTr="00316738">
        <w:trPr>
          <w:trHeight w:val="231"/>
          <w:tblHeader/>
          <w:jc w:val="center"/>
        </w:trPr>
        <w:tc>
          <w:tcPr>
            <w:tcW w:w="9930" w:type="dxa"/>
            <w:gridSpan w:val="8"/>
            <w:tcBorders>
              <w:bottom w:val="single" w:sz="4" w:space="0" w:color="auto"/>
            </w:tcBorders>
            <w:shd w:val="clear" w:color="auto" w:fill="auto"/>
          </w:tcPr>
          <w:p w14:paraId="73316C6A" w14:textId="77777777" w:rsidR="004B5D2A" w:rsidRPr="00BF0724" w:rsidRDefault="004B5D2A" w:rsidP="00316738">
            <w:pPr>
              <w:pStyle w:val="TAH"/>
            </w:pPr>
            <w:r w:rsidRPr="00BF0724">
              <w:t>NR or E-UTRA Band / Channel bandwidth / NRB / MSD</w:t>
            </w:r>
          </w:p>
        </w:tc>
      </w:tr>
      <w:tr w:rsidR="004B5D2A" w:rsidRPr="00EF5447" w14:paraId="3790FDBB" w14:textId="77777777" w:rsidTr="00316738">
        <w:trPr>
          <w:trHeight w:val="231"/>
          <w:tblHeader/>
          <w:jc w:val="center"/>
        </w:trPr>
        <w:tc>
          <w:tcPr>
            <w:tcW w:w="2641" w:type="dxa"/>
            <w:tcBorders>
              <w:bottom w:val="single" w:sz="4" w:space="0" w:color="auto"/>
            </w:tcBorders>
            <w:shd w:val="clear" w:color="auto" w:fill="auto"/>
          </w:tcPr>
          <w:p w14:paraId="40FE1AF7"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6F5D4AFF"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69130D99"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1AFD9541"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0D539CF5" w14:textId="77777777" w:rsidR="004B5D2A" w:rsidRPr="00BF0724" w:rsidRDefault="004B5D2A" w:rsidP="00316738">
            <w:pPr>
              <w:pStyle w:val="TAH"/>
            </w:pPr>
            <w:r w:rsidRPr="00BF0724">
              <w:t>UL</w:t>
            </w:r>
          </w:p>
          <w:p w14:paraId="5BB91B46"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67583614"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3E1F7B73"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58CFD0FA" w14:textId="77777777" w:rsidR="004B5D2A" w:rsidRPr="00EF5447" w:rsidRDefault="004B5D2A" w:rsidP="00316738">
            <w:pPr>
              <w:pStyle w:val="TAH"/>
            </w:pPr>
            <w:r w:rsidRPr="00BF0724">
              <w:t>IMD order</w:t>
            </w:r>
          </w:p>
        </w:tc>
      </w:tr>
      <w:tr w:rsidR="004B5D2A" w:rsidRPr="00EF5447" w14:paraId="497AC189" w14:textId="77777777" w:rsidTr="00316738">
        <w:trPr>
          <w:trHeight w:val="54"/>
          <w:jc w:val="center"/>
        </w:trPr>
        <w:tc>
          <w:tcPr>
            <w:tcW w:w="2641" w:type="dxa"/>
            <w:tcBorders>
              <w:top w:val="single" w:sz="4" w:space="0" w:color="auto"/>
              <w:bottom w:val="nil"/>
            </w:tcBorders>
            <w:shd w:val="clear" w:color="auto" w:fill="auto"/>
          </w:tcPr>
          <w:p w14:paraId="5062D2E3" w14:textId="77777777" w:rsidR="004B5D2A" w:rsidRDefault="004B5D2A" w:rsidP="00316738">
            <w:pPr>
              <w:pStyle w:val="TAC"/>
            </w:pPr>
            <w:r>
              <w:t>DC_1A-19A_n78A</w:t>
            </w:r>
          </w:p>
          <w:p w14:paraId="7A413424" w14:textId="77777777" w:rsidR="004B5D2A" w:rsidRPr="00EF5447" w:rsidRDefault="004B5D2A" w:rsidP="00316738">
            <w:pPr>
              <w:pStyle w:val="TAC"/>
            </w:pPr>
            <w:r>
              <w:t>DC_1A-19A_n78(2A)</w:t>
            </w:r>
          </w:p>
        </w:tc>
        <w:tc>
          <w:tcPr>
            <w:tcW w:w="867" w:type="dxa"/>
            <w:shd w:val="clear" w:color="auto" w:fill="auto"/>
          </w:tcPr>
          <w:p w14:paraId="327A3593" w14:textId="77777777" w:rsidR="004B5D2A" w:rsidRPr="00EF5447" w:rsidRDefault="004B5D2A" w:rsidP="00316738">
            <w:pPr>
              <w:pStyle w:val="TAC"/>
            </w:pPr>
            <w:r w:rsidRPr="00EF5447">
              <w:t>1</w:t>
            </w:r>
          </w:p>
        </w:tc>
        <w:tc>
          <w:tcPr>
            <w:tcW w:w="828" w:type="dxa"/>
            <w:shd w:val="clear" w:color="auto" w:fill="auto"/>
            <w:noWrap/>
          </w:tcPr>
          <w:p w14:paraId="156622D8" w14:textId="77777777" w:rsidR="004B5D2A" w:rsidRPr="00EF5447" w:rsidRDefault="004B5D2A" w:rsidP="00316738">
            <w:pPr>
              <w:pStyle w:val="TAC"/>
            </w:pPr>
            <w:r w:rsidRPr="00EF5447">
              <w:t>19</w:t>
            </w:r>
            <w:r>
              <w:t>4</w:t>
            </w:r>
            <w:r w:rsidRPr="00EF5447">
              <w:t>0</w:t>
            </w:r>
          </w:p>
        </w:tc>
        <w:tc>
          <w:tcPr>
            <w:tcW w:w="746" w:type="dxa"/>
            <w:shd w:val="clear" w:color="auto" w:fill="auto"/>
            <w:noWrap/>
          </w:tcPr>
          <w:p w14:paraId="0A53752A" w14:textId="77777777" w:rsidR="004B5D2A" w:rsidRPr="00EF5447" w:rsidRDefault="004B5D2A" w:rsidP="00316738">
            <w:pPr>
              <w:pStyle w:val="TAC"/>
            </w:pPr>
            <w:r w:rsidRPr="00EF5447">
              <w:t>5</w:t>
            </w:r>
          </w:p>
        </w:tc>
        <w:tc>
          <w:tcPr>
            <w:tcW w:w="1582" w:type="dxa"/>
            <w:shd w:val="clear" w:color="auto" w:fill="auto"/>
            <w:noWrap/>
          </w:tcPr>
          <w:p w14:paraId="3EC284AE" w14:textId="77777777" w:rsidR="004B5D2A" w:rsidRPr="00EF5447" w:rsidRDefault="004B5D2A" w:rsidP="00316738">
            <w:pPr>
              <w:pStyle w:val="TAC"/>
            </w:pPr>
            <w:r w:rsidRPr="00EF5447">
              <w:t>25</w:t>
            </w:r>
          </w:p>
        </w:tc>
        <w:tc>
          <w:tcPr>
            <w:tcW w:w="1323" w:type="dxa"/>
            <w:shd w:val="clear" w:color="auto" w:fill="auto"/>
            <w:noWrap/>
          </w:tcPr>
          <w:p w14:paraId="4768D86F" w14:textId="77777777" w:rsidR="004B5D2A" w:rsidRPr="00EF5447" w:rsidRDefault="004B5D2A" w:rsidP="00316738">
            <w:pPr>
              <w:pStyle w:val="TAC"/>
            </w:pPr>
            <w:r w:rsidRPr="00EF5447">
              <w:t>21</w:t>
            </w:r>
            <w:r>
              <w:t>3</w:t>
            </w:r>
            <w:r w:rsidRPr="00EF5447">
              <w:t>0</w:t>
            </w:r>
          </w:p>
        </w:tc>
        <w:tc>
          <w:tcPr>
            <w:tcW w:w="696" w:type="dxa"/>
            <w:shd w:val="clear" w:color="auto" w:fill="auto"/>
          </w:tcPr>
          <w:p w14:paraId="1C43F045" w14:textId="77777777" w:rsidR="004B5D2A" w:rsidRPr="00987E68" w:rsidRDefault="004B5D2A" w:rsidP="00316738">
            <w:pPr>
              <w:pStyle w:val="TAC"/>
              <w:rPr>
                <w:rFonts w:eastAsia="Yu Mincho"/>
                <w:lang w:eastAsia="ja-JP"/>
              </w:rPr>
            </w:pPr>
            <w:r w:rsidRPr="00987E68">
              <w:rPr>
                <w:rFonts w:eastAsia="Yu Mincho" w:hint="eastAsia"/>
                <w:lang w:eastAsia="ja-JP"/>
              </w:rPr>
              <w:t>2</w:t>
            </w:r>
            <w:r w:rsidRPr="00987E68">
              <w:rPr>
                <w:rFonts w:eastAsia="Yu Mincho"/>
                <w:lang w:eastAsia="ja-JP"/>
              </w:rPr>
              <w:t>6.7</w:t>
            </w:r>
          </w:p>
        </w:tc>
        <w:tc>
          <w:tcPr>
            <w:tcW w:w="1247" w:type="dxa"/>
            <w:shd w:val="clear" w:color="auto" w:fill="auto"/>
          </w:tcPr>
          <w:p w14:paraId="756547A7"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MD3</w:t>
            </w:r>
          </w:p>
        </w:tc>
      </w:tr>
      <w:tr w:rsidR="004B5D2A" w:rsidRPr="00EF5447" w14:paraId="21054D00" w14:textId="77777777" w:rsidTr="00316738">
        <w:trPr>
          <w:trHeight w:val="54"/>
          <w:jc w:val="center"/>
        </w:trPr>
        <w:tc>
          <w:tcPr>
            <w:tcW w:w="2641" w:type="dxa"/>
            <w:tcBorders>
              <w:top w:val="nil"/>
              <w:bottom w:val="nil"/>
            </w:tcBorders>
            <w:shd w:val="clear" w:color="auto" w:fill="auto"/>
          </w:tcPr>
          <w:p w14:paraId="055F85F5" w14:textId="77777777" w:rsidR="004B5D2A" w:rsidRPr="00EF5447" w:rsidRDefault="004B5D2A" w:rsidP="00316738">
            <w:pPr>
              <w:pStyle w:val="TAC"/>
            </w:pPr>
          </w:p>
        </w:tc>
        <w:tc>
          <w:tcPr>
            <w:tcW w:w="867" w:type="dxa"/>
            <w:shd w:val="clear" w:color="auto" w:fill="auto"/>
          </w:tcPr>
          <w:p w14:paraId="3CA2ABAC"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vAlign w:val="center"/>
          </w:tcPr>
          <w:p w14:paraId="47A0AAA5" w14:textId="77777777" w:rsidR="004B5D2A" w:rsidRDefault="004B5D2A" w:rsidP="00316738">
            <w:pPr>
              <w:pStyle w:val="TAC"/>
              <w:keepNext w:val="0"/>
              <w:rPr>
                <w:rFonts w:eastAsia="MS Mincho"/>
              </w:rPr>
            </w:pPr>
            <w:r>
              <w:rPr>
                <w:rFonts w:eastAsia="MS Mincho"/>
              </w:rPr>
              <w:t>832.5</w:t>
            </w:r>
          </w:p>
        </w:tc>
        <w:tc>
          <w:tcPr>
            <w:tcW w:w="746" w:type="dxa"/>
            <w:shd w:val="clear" w:color="auto" w:fill="auto"/>
            <w:noWrap/>
            <w:vAlign w:val="center"/>
          </w:tcPr>
          <w:p w14:paraId="79BF4884"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3A4DE238"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58EC5855" w14:textId="77777777" w:rsidR="004B5D2A" w:rsidRDefault="004B5D2A" w:rsidP="00316738">
            <w:pPr>
              <w:pStyle w:val="TAC"/>
              <w:keepNext w:val="0"/>
              <w:rPr>
                <w:rFonts w:eastAsia="MS Mincho"/>
              </w:rPr>
            </w:pPr>
            <w:r>
              <w:rPr>
                <w:rFonts w:eastAsia="MS Mincho"/>
              </w:rPr>
              <w:t>877.5</w:t>
            </w:r>
          </w:p>
        </w:tc>
        <w:tc>
          <w:tcPr>
            <w:tcW w:w="696" w:type="dxa"/>
            <w:shd w:val="clear" w:color="auto" w:fill="auto"/>
          </w:tcPr>
          <w:p w14:paraId="7E05947C" w14:textId="77777777" w:rsidR="004B5D2A" w:rsidRPr="00EF5447" w:rsidRDefault="004B5D2A" w:rsidP="00316738">
            <w:pPr>
              <w:pStyle w:val="TAC"/>
            </w:pPr>
            <w:r w:rsidRPr="00EF5447">
              <w:t>N/A</w:t>
            </w:r>
          </w:p>
        </w:tc>
        <w:tc>
          <w:tcPr>
            <w:tcW w:w="1247" w:type="dxa"/>
            <w:shd w:val="clear" w:color="auto" w:fill="auto"/>
          </w:tcPr>
          <w:p w14:paraId="371E508F" w14:textId="77777777" w:rsidR="004B5D2A" w:rsidRPr="00EF5447" w:rsidRDefault="004B5D2A" w:rsidP="00316738">
            <w:pPr>
              <w:pStyle w:val="TAC"/>
              <w:rPr>
                <w:rFonts w:eastAsia="MS Mincho"/>
              </w:rPr>
            </w:pPr>
            <w:r w:rsidRPr="00EF5447">
              <w:t>N/A</w:t>
            </w:r>
          </w:p>
        </w:tc>
      </w:tr>
      <w:tr w:rsidR="004B5D2A" w:rsidRPr="00EF5447" w14:paraId="65651DD9" w14:textId="77777777" w:rsidTr="00316738">
        <w:trPr>
          <w:trHeight w:val="54"/>
          <w:jc w:val="center"/>
        </w:trPr>
        <w:tc>
          <w:tcPr>
            <w:tcW w:w="2641" w:type="dxa"/>
            <w:tcBorders>
              <w:top w:val="nil"/>
              <w:bottom w:val="nil"/>
            </w:tcBorders>
            <w:shd w:val="clear" w:color="auto" w:fill="auto"/>
          </w:tcPr>
          <w:p w14:paraId="6367C4AD" w14:textId="77777777" w:rsidR="004B5D2A" w:rsidRPr="00EF5447" w:rsidRDefault="004B5D2A" w:rsidP="00316738">
            <w:pPr>
              <w:pStyle w:val="TAC"/>
            </w:pPr>
          </w:p>
        </w:tc>
        <w:tc>
          <w:tcPr>
            <w:tcW w:w="867" w:type="dxa"/>
            <w:shd w:val="clear" w:color="auto" w:fill="auto"/>
          </w:tcPr>
          <w:p w14:paraId="1EF10C39" w14:textId="77777777" w:rsidR="004B5D2A" w:rsidRPr="00EF5447" w:rsidRDefault="004B5D2A" w:rsidP="00316738">
            <w:pPr>
              <w:pStyle w:val="TAC"/>
            </w:pPr>
            <w:r>
              <w:t>n78</w:t>
            </w:r>
          </w:p>
        </w:tc>
        <w:tc>
          <w:tcPr>
            <w:tcW w:w="828" w:type="dxa"/>
            <w:shd w:val="clear" w:color="auto" w:fill="auto"/>
            <w:noWrap/>
            <w:vAlign w:val="center"/>
          </w:tcPr>
          <w:p w14:paraId="206EA559" w14:textId="77777777" w:rsidR="004B5D2A" w:rsidRDefault="004B5D2A" w:rsidP="00316738">
            <w:pPr>
              <w:pStyle w:val="TAC"/>
              <w:keepNext w:val="0"/>
              <w:rPr>
                <w:rFonts w:eastAsia="MS Mincho"/>
              </w:rPr>
            </w:pPr>
            <w:r>
              <w:rPr>
                <w:rFonts w:eastAsia="MS Mincho"/>
              </w:rPr>
              <w:t>3795</w:t>
            </w:r>
          </w:p>
        </w:tc>
        <w:tc>
          <w:tcPr>
            <w:tcW w:w="746" w:type="dxa"/>
            <w:shd w:val="clear" w:color="auto" w:fill="auto"/>
            <w:noWrap/>
            <w:vAlign w:val="center"/>
          </w:tcPr>
          <w:p w14:paraId="4FCA1B7A"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178CF07D"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14F2A4BC" w14:textId="77777777" w:rsidR="004B5D2A" w:rsidRDefault="004B5D2A" w:rsidP="00316738">
            <w:pPr>
              <w:pStyle w:val="TAC"/>
              <w:keepNext w:val="0"/>
              <w:rPr>
                <w:rFonts w:eastAsia="MS Mincho"/>
              </w:rPr>
            </w:pPr>
            <w:r>
              <w:rPr>
                <w:rFonts w:eastAsia="MS Mincho"/>
              </w:rPr>
              <w:t>3795</w:t>
            </w:r>
          </w:p>
        </w:tc>
        <w:tc>
          <w:tcPr>
            <w:tcW w:w="696" w:type="dxa"/>
            <w:shd w:val="clear" w:color="auto" w:fill="auto"/>
          </w:tcPr>
          <w:p w14:paraId="3BA6720D" w14:textId="77777777" w:rsidR="004B5D2A" w:rsidRPr="00EF5447" w:rsidRDefault="004B5D2A" w:rsidP="00316738">
            <w:pPr>
              <w:pStyle w:val="TAC"/>
            </w:pPr>
            <w:r w:rsidRPr="00EF5447">
              <w:t>N/A</w:t>
            </w:r>
          </w:p>
        </w:tc>
        <w:tc>
          <w:tcPr>
            <w:tcW w:w="1247" w:type="dxa"/>
            <w:shd w:val="clear" w:color="auto" w:fill="auto"/>
          </w:tcPr>
          <w:p w14:paraId="7B722793" w14:textId="77777777" w:rsidR="004B5D2A" w:rsidRPr="00EF5447" w:rsidRDefault="004B5D2A" w:rsidP="00316738">
            <w:pPr>
              <w:pStyle w:val="TAC"/>
            </w:pPr>
            <w:r w:rsidRPr="00EF5447">
              <w:t>N/A</w:t>
            </w:r>
          </w:p>
        </w:tc>
      </w:tr>
      <w:tr w:rsidR="004B5D2A" w:rsidRPr="00EF5447" w14:paraId="448C1E93" w14:textId="77777777" w:rsidTr="00316738">
        <w:trPr>
          <w:trHeight w:val="54"/>
          <w:jc w:val="center"/>
        </w:trPr>
        <w:tc>
          <w:tcPr>
            <w:tcW w:w="2641" w:type="dxa"/>
            <w:tcBorders>
              <w:top w:val="nil"/>
              <w:bottom w:val="nil"/>
            </w:tcBorders>
            <w:shd w:val="clear" w:color="auto" w:fill="auto"/>
          </w:tcPr>
          <w:p w14:paraId="7336F9F3" w14:textId="77777777" w:rsidR="004B5D2A" w:rsidRPr="00EF5447" w:rsidRDefault="004B5D2A" w:rsidP="00316738">
            <w:pPr>
              <w:pStyle w:val="TAC"/>
            </w:pPr>
          </w:p>
        </w:tc>
        <w:tc>
          <w:tcPr>
            <w:tcW w:w="867" w:type="dxa"/>
            <w:shd w:val="clear" w:color="auto" w:fill="auto"/>
          </w:tcPr>
          <w:p w14:paraId="1F1FE39A" w14:textId="77777777" w:rsidR="004B5D2A" w:rsidRPr="00EF5447" w:rsidRDefault="004B5D2A" w:rsidP="00316738">
            <w:pPr>
              <w:pStyle w:val="TAC"/>
            </w:pPr>
            <w:r w:rsidRPr="00EF5447">
              <w:t>1</w:t>
            </w:r>
          </w:p>
        </w:tc>
        <w:tc>
          <w:tcPr>
            <w:tcW w:w="828" w:type="dxa"/>
            <w:shd w:val="clear" w:color="auto" w:fill="auto"/>
            <w:noWrap/>
          </w:tcPr>
          <w:p w14:paraId="256B5C65" w14:textId="77777777" w:rsidR="004B5D2A" w:rsidRPr="00750A5C" w:rsidRDefault="004B5D2A" w:rsidP="00316738">
            <w:pPr>
              <w:pStyle w:val="TAC"/>
              <w:keepNext w:val="0"/>
              <w:rPr>
                <w:rFonts w:eastAsia="MS Mincho"/>
              </w:rPr>
            </w:pPr>
            <w:r w:rsidRPr="00750A5C">
              <w:t>1940</w:t>
            </w:r>
          </w:p>
        </w:tc>
        <w:tc>
          <w:tcPr>
            <w:tcW w:w="746" w:type="dxa"/>
            <w:shd w:val="clear" w:color="auto" w:fill="auto"/>
            <w:noWrap/>
          </w:tcPr>
          <w:p w14:paraId="22C4532E" w14:textId="77777777" w:rsidR="004B5D2A" w:rsidRPr="00750A5C" w:rsidRDefault="004B5D2A" w:rsidP="00316738">
            <w:pPr>
              <w:pStyle w:val="TAC"/>
              <w:keepNext w:val="0"/>
              <w:rPr>
                <w:rFonts w:eastAsia="MS Mincho"/>
              </w:rPr>
            </w:pPr>
            <w:r w:rsidRPr="00750A5C">
              <w:t>5</w:t>
            </w:r>
          </w:p>
        </w:tc>
        <w:tc>
          <w:tcPr>
            <w:tcW w:w="1582" w:type="dxa"/>
            <w:shd w:val="clear" w:color="auto" w:fill="auto"/>
            <w:noWrap/>
          </w:tcPr>
          <w:p w14:paraId="60B7BFEF" w14:textId="77777777" w:rsidR="004B5D2A" w:rsidRPr="00750A5C" w:rsidRDefault="004B5D2A" w:rsidP="00316738">
            <w:pPr>
              <w:pStyle w:val="TAC"/>
              <w:keepNext w:val="0"/>
              <w:rPr>
                <w:rFonts w:eastAsia="MS Mincho"/>
              </w:rPr>
            </w:pPr>
            <w:r w:rsidRPr="00750A5C">
              <w:t>25</w:t>
            </w:r>
          </w:p>
        </w:tc>
        <w:tc>
          <w:tcPr>
            <w:tcW w:w="1323" w:type="dxa"/>
            <w:shd w:val="clear" w:color="auto" w:fill="auto"/>
            <w:noWrap/>
          </w:tcPr>
          <w:p w14:paraId="044B24D2" w14:textId="77777777" w:rsidR="004B5D2A" w:rsidRPr="00750A5C" w:rsidRDefault="004B5D2A" w:rsidP="00316738">
            <w:pPr>
              <w:pStyle w:val="TAC"/>
              <w:keepNext w:val="0"/>
              <w:rPr>
                <w:rFonts w:eastAsia="MS Mincho"/>
              </w:rPr>
            </w:pPr>
            <w:r w:rsidRPr="00750A5C">
              <w:t>2130</w:t>
            </w:r>
          </w:p>
        </w:tc>
        <w:tc>
          <w:tcPr>
            <w:tcW w:w="696" w:type="dxa"/>
            <w:shd w:val="clear" w:color="auto" w:fill="auto"/>
          </w:tcPr>
          <w:p w14:paraId="51D03C78" w14:textId="77777777" w:rsidR="004B5D2A" w:rsidRPr="00EF5447" w:rsidRDefault="004B5D2A" w:rsidP="00316738">
            <w:pPr>
              <w:pStyle w:val="TAC"/>
            </w:pPr>
            <w:r w:rsidRPr="00EF5447">
              <w:t>N/A</w:t>
            </w:r>
          </w:p>
        </w:tc>
        <w:tc>
          <w:tcPr>
            <w:tcW w:w="1247" w:type="dxa"/>
            <w:shd w:val="clear" w:color="auto" w:fill="auto"/>
          </w:tcPr>
          <w:p w14:paraId="3CAC9991" w14:textId="77777777" w:rsidR="004B5D2A" w:rsidRPr="00EF5447" w:rsidRDefault="004B5D2A" w:rsidP="00316738">
            <w:pPr>
              <w:pStyle w:val="TAC"/>
              <w:rPr>
                <w:rFonts w:eastAsia="MS Mincho"/>
              </w:rPr>
            </w:pPr>
            <w:r w:rsidRPr="00EF5447">
              <w:t>N/A</w:t>
            </w:r>
          </w:p>
        </w:tc>
      </w:tr>
      <w:tr w:rsidR="004B5D2A" w:rsidRPr="00EF5447" w14:paraId="3B865CB8" w14:textId="77777777" w:rsidTr="00316738">
        <w:trPr>
          <w:trHeight w:val="54"/>
          <w:jc w:val="center"/>
        </w:trPr>
        <w:tc>
          <w:tcPr>
            <w:tcW w:w="2641" w:type="dxa"/>
            <w:tcBorders>
              <w:top w:val="nil"/>
              <w:bottom w:val="nil"/>
            </w:tcBorders>
            <w:shd w:val="clear" w:color="auto" w:fill="auto"/>
          </w:tcPr>
          <w:p w14:paraId="4E7DD182" w14:textId="77777777" w:rsidR="004B5D2A" w:rsidRPr="00EF5447" w:rsidRDefault="004B5D2A" w:rsidP="00316738">
            <w:pPr>
              <w:pStyle w:val="TAC"/>
            </w:pPr>
          </w:p>
        </w:tc>
        <w:tc>
          <w:tcPr>
            <w:tcW w:w="867" w:type="dxa"/>
            <w:shd w:val="clear" w:color="auto" w:fill="auto"/>
          </w:tcPr>
          <w:p w14:paraId="4BDB357A"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tcPr>
          <w:p w14:paraId="339F6D93" w14:textId="77777777" w:rsidR="004B5D2A" w:rsidRPr="00750A5C" w:rsidRDefault="004B5D2A" w:rsidP="00316738">
            <w:pPr>
              <w:pStyle w:val="TAC"/>
              <w:keepNext w:val="0"/>
              <w:rPr>
                <w:rFonts w:eastAsia="MS Mincho"/>
              </w:rPr>
            </w:pPr>
            <w:r w:rsidRPr="00750A5C">
              <w:t>835</w:t>
            </w:r>
          </w:p>
        </w:tc>
        <w:tc>
          <w:tcPr>
            <w:tcW w:w="746" w:type="dxa"/>
            <w:shd w:val="clear" w:color="auto" w:fill="auto"/>
            <w:noWrap/>
          </w:tcPr>
          <w:p w14:paraId="063B7B98" w14:textId="77777777" w:rsidR="004B5D2A" w:rsidRPr="00750A5C" w:rsidRDefault="004B5D2A" w:rsidP="00316738">
            <w:pPr>
              <w:pStyle w:val="TAC"/>
              <w:keepNext w:val="0"/>
              <w:rPr>
                <w:rFonts w:eastAsia="MS Mincho"/>
              </w:rPr>
            </w:pPr>
            <w:r w:rsidRPr="00750A5C">
              <w:t>5</w:t>
            </w:r>
          </w:p>
        </w:tc>
        <w:tc>
          <w:tcPr>
            <w:tcW w:w="1582" w:type="dxa"/>
            <w:shd w:val="clear" w:color="auto" w:fill="auto"/>
            <w:noWrap/>
          </w:tcPr>
          <w:p w14:paraId="33012BDE" w14:textId="77777777" w:rsidR="004B5D2A" w:rsidRPr="00750A5C" w:rsidRDefault="004B5D2A" w:rsidP="00316738">
            <w:pPr>
              <w:pStyle w:val="TAC"/>
              <w:keepNext w:val="0"/>
              <w:rPr>
                <w:rFonts w:eastAsia="MS Mincho"/>
              </w:rPr>
            </w:pPr>
            <w:r w:rsidRPr="00750A5C">
              <w:t>25</w:t>
            </w:r>
          </w:p>
        </w:tc>
        <w:tc>
          <w:tcPr>
            <w:tcW w:w="1323" w:type="dxa"/>
            <w:shd w:val="clear" w:color="auto" w:fill="auto"/>
            <w:noWrap/>
          </w:tcPr>
          <w:p w14:paraId="4EFCBF96" w14:textId="77777777" w:rsidR="004B5D2A" w:rsidRPr="00750A5C" w:rsidRDefault="004B5D2A" w:rsidP="00316738">
            <w:pPr>
              <w:pStyle w:val="TAC"/>
              <w:keepNext w:val="0"/>
              <w:rPr>
                <w:rFonts w:eastAsia="MS Mincho"/>
              </w:rPr>
            </w:pPr>
            <w:r w:rsidRPr="00750A5C">
              <w:rPr>
                <w:lang w:eastAsia="ja-JP"/>
              </w:rPr>
              <w:t>880</w:t>
            </w:r>
          </w:p>
        </w:tc>
        <w:tc>
          <w:tcPr>
            <w:tcW w:w="696" w:type="dxa"/>
            <w:shd w:val="clear" w:color="auto" w:fill="auto"/>
          </w:tcPr>
          <w:p w14:paraId="514EB276"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8.5</w:t>
            </w:r>
          </w:p>
        </w:tc>
        <w:tc>
          <w:tcPr>
            <w:tcW w:w="1247" w:type="dxa"/>
            <w:shd w:val="clear" w:color="auto" w:fill="auto"/>
          </w:tcPr>
          <w:p w14:paraId="532131F5"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MD5</w:t>
            </w:r>
          </w:p>
        </w:tc>
      </w:tr>
      <w:tr w:rsidR="004B5D2A" w:rsidRPr="00EF5447" w14:paraId="6ED96C03" w14:textId="77777777" w:rsidTr="00316738">
        <w:trPr>
          <w:trHeight w:val="54"/>
          <w:jc w:val="center"/>
        </w:trPr>
        <w:tc>
          <w:tcPr>
            <w:tcW w:w="2641" w:type="dxa"/>
            <w:tcBorders>
              <w:top w:val="nil"/>
              <w:bottom w:val="single" w:sz="4" w:space="0" w:color="auto"/>
            </w:tcBorders>
            <w:shd w:val="clear" w:color="auto" w:fill="auto"/>
          </w:tcPr>
          <w:p w14:paraId="2C9FDB15" w14:textId="77777777" w:rsidR="004B5D2A" w:rsidRPr="00EF5447" w:rsidRDefault="004B5D2A" w:rsidP="00316738">
            <w:pPr>
              <w:pStyle w:val="TAC"/>
            </w:pPr>
          </w:p>
        </w:tc>
        <w:tc>
          <w:tcPr>
            <w:tcW w:w="867" w:type="dxa"/>
            <w:shd w:val="clear" w:color="auto" w:fill="auto"/>
          </w:tcPr>
          <w:p w14:paraId="0BA47F1C" w14:textId="77777777" w:rsidR="004B5D2A" w:rsidRPr="00EF5447" w:rsidRDefault="004B5D2A" w:rsidP="00316738">
            <w:pPr>
              <w:pStyle w:val="TAC"/>
            </w:pPr>
            <w:r>
              <w:t>n78</w:t>
            </w:r>
          </w:p>
        </w:tc>
        <w:tc>
          <w:tcPr>
            <w:tcW w:w="828" w:type="dxa"/>
            <w:shd w:val="clear" w:color="auto" w:fill="auto"/>
            <w:noWrap/>
          </w:tcPr>
          <w:p w14:paraId="40AD1DC7" w14:textId="77777777" w:rsidR="004B5D2A" w:rsidRPr="00750A5C" w:rsidRDefault="004B5D2A" w:rsidP="00316738">
            <w:pPr>
              <w:pStyle w:val="TAC"/>
              <w:keepNext w:val="0"/>
              <w:rPr>
                <w:rFonts w:eastAsia="MS Mincho"/>
              </w:rPr>
            </w:pPr>
            <w:r w:rsidRPr="00750A5C">
              <w:t>3350</w:t>
            </w:r>
          </w:p>
        </w:tc>
        <w:tc>
          <w:tcPr>
            <w:tcW w:w="746" w:type="dxa"/>
            <w:shd w:val="clear" w:color="auto" w:fill="auto"/>
            <w:noWrap/>
          </w:tcPr>
          <w:p w14:paraId="4C5C3582" w14:textId="77777777" w:rsidR="004B5D2A" w:rsidRPr="00750A5C" w:rsidRDefault="004B5D2A" w:rsidP="00316738">
            <w:pPr>
              <w:pStyle w:val="TAC"/>
              <w:keepNext w:val="0"/>
              <w:rPr>
                <w:rFonts w:eastAsia="MS Mincho"/>
              </w:rPr>
            </w:pPr>
            <w:r w:rsidRPr="00750A5C">
              <w:t>10</w:t>
            </w:r>
          </w:p>
        </w:tc>
        <w:tc>
          <w:tcPr>
            <w:tcW w:w="1582" w:type="dxa"/>
            <w:shd w:val="clear" w:color="auto" w:fill="auto"/>
            <w:noWrap/>
          </w:tcPr>
          <w:p w14:paraId="087D8A61" w14:textId="77777777" w:rsidR="004B5D2A" w:rsidRPr="00750A5C" w:rsidRDefault="004B5D2A" w:rsidP="00316738">
            <w:pPr>
              <w:pStyle w:val="TAC"/>
              <w:keepNext w:val="0"/>
              <w:rPr>
                <w:rFonts w:eastAsia="MS Mincho"/>
              </w:rPr>
            </w:pPr>
            <w:r w:rsidRPr="00750A5C">
              <w:t>50</w:t>
            </w:r>
          </w:p>
        </w:tc>
        <w:tc>
          <w:tcPr>
            <w:tcW w:w="1323" w:type="dxa"/>
            <w:shd w:val="clear" w:color="auto" w:fill="auto"/>
            <w:noWrap/>
          </w:tcPr>
          <w:p w14:paraId="53327006" w14:textId="77777777" w:rsidR="004B5D2A" w:rsidRPr="00750A5C" w:rsidRDefault="004B5D2A" w:rsidP="00316738">
            <w:pPr>
              <w:pStyle w:val="TAC"/>
              <w:keepNext w:val="0"/>
              <w:rPr>
                <w:rFonts w:eastAsia="MS Mincho"/>
              </w:rPr>
            </w:pPr>
            <w:r w:rsidRPr="00750A5C">
              <w:t>3350</w:t>
            </w:r>
          </w:p>
        </w:tc>
        <w:tc>
          <w:tcPr>
            <w:tcW w:w="696" w:type="dxa"/>
            <w:shd w:val="clear" w:color="auto" w:fill="auto"/>
          </w:tcPr>
          <w:p w14:paraId="51006647" w14:textId="77777777" w:rsidR="004B5D2A" w:rsidRPr="00EF5447" w:rsidRDefault="004B5D2A" w:rsidP="00316738">
            <w:pPr>
              <w:pStyle w:val="TAC"/>
            </w:pPr>
            <w:r w:rsidRPr="00EF5447">
              <w:t>N/A</w:t>
            </w:r>
          </w:p>
        </w:tc>
        <w:tc>
          <w:tcPr>
            <w:tcW w:w="1247" w:type="dxa"/>
            <w:shd w:val="clear" w:color="auto" w:fill="auto"/>
          </w:tcPr>
          <w:p w14:paraId="1760924E" w14:textId="77777777" w:rsidR="004B5D2A" w:rsidRPr="00EF5447" w:rsidRDefault="004B5D2A" w:rsidP="00316738">
            <w:pPr>
              <w:pStyle w:val="TAC"/>
            </w:pPr>
            <w:r w:rsidRPr="00EF5447">
              <w:t>N/A</w:t>
            </w:r>
          </w:p>
        </w:tc>
      </w:tr>
    </w:tbl>
    <w:p w14:paraId="26119957" w14:textId="77777777" w:rsidR="004B5D2A" w:rsidRPr="0085002E" w:rsidRDefault="004B5D2A" w:rsidP="004B5D2A">
      <w:pPr>
        <w:rPr>
          <w:rFonts w:eastAsia="PMingLiU"/>
          <w:lang w:eastAsia="zh-TW"/>
        </w:rPr>
      </w:pPr>
    </w:p>
    <w:p w14:paraId="0C3467F7" w14:textId="49405DF5" w:rsidR="004B5D2A" w:rsidRPr="0085002E" w:rsidRDefault="004B5D2A" w:rsidP="004B5D2A">
      <w:pPr>
        <w:pStyle w:val="Heading4"/>
        <w:rPr>
          <w:lang w:eastAsia="zh-CN"/>
        </w:rPr>
      </w:pPr>
      <w:bookmarkStart w:id="1910" w:name="_Toc151362026"/>
      <w:r>
        <w:t>5.42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10"/>
    </w:p>
    <w:p w14:paraId="51851B89"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6843CBEA" w14:textId="2E9613ED" w:rsidR="004B5D2A" w:rsidRPr="00BF0724" w:rsidRDefault="004B5D2A" w:rsidP="004B5D2A">
      <w:pPr>
        <w:pStyle w:val="Heading3"/>
        <w:rPr>
          <w:rFonts w:eastAsia="MS Mincho"/>
          <w:lang w:eastAsia="ja-JP"/>
        </w:rPr>
      </w:pPr>
      <w:bookmarkStart w:id="1911" w:name="_Toc151362027"/>
      <w:r>
        <w:t>5.43</w:t>
      </w:r>
      <w:r w:rsidRPr="00BF0724">
        <w:tab/>
      </w:r>
      <w:r w:rsidRPr="00BF0724">
        <w:rPr>
          <w:rFonts w:eastAsia="MS Mincho" w:hint="eastAsia"/>
          <w:lang w:eastAsia="ja-JP"/>
        </w:rPr>
        <w:t>DC</w:t>
      </w:r>
      <w:r w:rsidRPr="00BF0724">
        <w:t>_</w:t>
      </w:r>
      <w:r>
        <w:rPr>
          <w:lang w:eastAsia="zh-CN"/>
        </w:rPr>
        <w:t>3</w:t>
      </w:r>
      <w:r w:rsidRPr="00BF0724">
        <w:rPr>
          <w:lang w:eastAsia="zh-CN"/>
        </w:rPr>
        <w:t>-</w:t>
      </w:r>
      <w:r>
        <w:rPr>
          <w:lang w:eastAsia="zh-CN"/>
        </w:rPr>
        <w:t>19</w:t>
      </w:r>
      <w:r w:rsidRPr="00BF0724">
        <w:rPr>
          <w:rFonts w:hint="eastAsia"/>
          <w:lang w:eastAsia="zh-CN"/>
        </w:rPr>
        <w:t>_</w:t>
      </w:r>
      <w:r w:rsidRPr="00BF0724">
        <w:rPr>
          <w:rFonts w:eastAsia="MS Mincho" w:hint="eastAsia"/>
          <w:lang w:eastAsia="ja-JP"/>
        </w:rPr>
        <w:t>n</w:t>
      </w:r>
      <w:r>
        <w:rPr>
          <w:rFonts w:eastAsia="MS Mincho"/>
          <w:lang w:eastAsia="ja-JP"/>
        </w:rPr>
        <w:t>77</w:t>
      </w:r>
      <w:bookmarkEnd w:id="1911"/>
    </w:p>
    <w:p w14:paraId="0BF2C32D" w14:textId="34A0918D" w:rsidR="004B5D2A" w:rsidRPr="00BF0724" w:rsidRDefault="004B5D2A" w:rsidP="004B5D2A">
      <w:pPr>
        <w:pStyle w:val="Heading4"/>
        <w:rPr>
          <w:rFonts w:eastAsia="MS Mincho"/>
          <w:lang w:eastAsia="ja-JP"/>
        </w:rPr>
      </w:pPr>
      <w:bookmarkStart w:id="1912" w:name="_Toc151362028"/>
      <w:r>
        <w:rPr>
          <w:lang w:eastAsia="zh-CN"/>
        </w:rPr>
        <w:t>5.43</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12"/>
    </w:p>
    <w:p w14:paraId="7B364FCA" w14:textId="0ECAF3D9" w:rsidR="004B5D2A" w:rsidRPr="00BF0724" w:rsidRDefault="004B5D2A" w:rsidP="004B5D2A">
      <w:pPr>
        <w:pStyle w:val="TH"/>
      </w:pPr>
      <w:r w:rsidRPr="00BF0724">
        <w:t xml:space="preserve">Table </w:t>
      </w:r>
      <w:r>
        <w:t>5.43</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09618ACA"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D9FEC4B"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2B38F973"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3C68286"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318A2F0A"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D3B5CBD"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7B272367"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162FD6"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4361762"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1A2BE125"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20691A6A"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76DC207B"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8630E3"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_n77(2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620E41B7"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7FBEDBC"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6FC2D3C8"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5D7110E"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6B64863"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2A03D303"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20439A9E" w14:textId="77777777" w:rsidR="004B5D2A" w:rsidRPr="00BF0724" w:rsidRDefault="004B5D2A" w:rsidP="004B5D2A">
      <w:pPr>
        <w:rPr>
          <w:rFonts w:eastAsia="PMingLiU"/>
          <w:color w:val="0033CC"/>
          <w:lang w:eastAsia="zh-TW"/>
        </w:rPr>
      </w:pPr>
    </w:p>
    <w:p w14:paraId="5C8F55B8" w14:textId="0782D17A" w:rsidR="004B5D2A" w:rsidRPr="00BF0724" w:rsidRDefault="004B5D2A" w:rsidP="004B5D2A">
      <w:pPr>
        <w:pStyle w:val="Heading4"/>
        <w:rPr>
          <w:lang w:eastAsia="zh-CN"/>
        </w:rPr>
      </w:pPr>
      <w:bookmarkStart w:id="1913" w:name="_Toc151362029"/>
      <w:r>
        <w:rPr>
          <w:lang w:eastAsia="zh-CN"/>
        </w:rPr>
        <w:t>5.43</w:t>
      </w:r>
      <w:r w:rsidRPr="00BF0724">
        <w:rPr>
          <w:lang w:eastAsia="zh-CN"/>
        </w:rPr>
        <w:t>.2</w:t>
      </w:r>
      <w:r w:rsidRPr="00BF0724">
        <w:rPr>
          <w:lang w:eastAsia="zh-CN"/>
        </w:rPr>
        <w:tab/>
        <w:t xml:space="preserve">Maximum output power for </w:t>
      </w:r>
      <w:r w:rsidRPr="00BF0724">
        <w:rPr>
          <w:rFonts w:hint="eastAsia"/>
          <w:lang w:eastAsia="zh-CN"/>
        </w:rPr>
        <w:t>DC</w:t>
      </w:r>
      <w:bookmarkEnd w:id="1913"/>
    </w:p>
    <w:p w14:paraId="01D86823"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DC_3_n77</w:t>
      </w:r>
      <w:r w:rsidRPr="00BF0724">
        <w:rPr>
          <w:rFonts w:eastAsia="PMingLiU"/>
          <w:lang w:eastAsia="zh-TW"/>
        </w:rPr>
        <w:t xml:space="preserve"> and PC2 </w:t>
      </w:r>
      <w:r>
        <w:rPr>
          <w:rFonts w:eastAsia="PMingLiU"/>
          <w:lang w:eastAsia="zh-TW"/>
        </w:rPr>
        <w:t>DC_19_n77</w:t>
      </w:r>
      <w:r w:rsidRPr="00BF0724">
        <w:rPr>
          <w:rFonts w:eastAsia="PMingLiU"/>
          <w:lang w:eastAsia="zh-TW"/>
        </w:rPr>
        <w:t>, this section can be omitted.</w:t>
      </w:r>
    </w:p>
    <w:p w14:paraId="661FB698" w14:textId="77777777" w:rsidR="004B5D2A" w:rsidRPr="00192D7C" w:rsidRDefault="004B5D2A" w:rsidP="004B5D2A">
      <w:pPr>
        <w:rPr>
          <w:rFonts w:eastAsia="Yu Mincho"/>
          <w:lang w:eastAsia="ja-JP"/>
        </w:rPr>
      </w:pPr>
    </w:p>
    <w:p w14:paraId="69ACC1AE" w14:textId="76501BAF" w:rsidR="004B5D2A" w:rsidRPr="00BF0724" w:rsidRDefault="004B5D2A" w:rsidP="004B5D2A">
      <w:pPr>
        <w:pStyle w:val="Heading4"/>
        <w:rPr>
          <w:lang w:eastAsia="zh-CN"/>
        </w:rPr>
      </w:pPr>
      <w:bookmarkStart w:id="1914" w:name="_Toc151362030"/>
      <w:r>
        <w:rPr>
          <w:lang w:eastAsia="zh-CN"/>
        </w:rPr>
        <w:t>5.43</w:t>
      </w:r>
      <w:r w:rsidRPr="00BF0724">
        <w:rPr>
          <w:lang w:eastAsia="zh-CN"/>
        </w:rPr>
        <w:t>.3</w:t>
      </w:r>
      <w:r w:rsidRPr="00BF0724">
        <w:rPr>
          <w:lang w:eastAsia="zh-CN"/>
        </w:rPr>
        <w:tab/>
        <w:t>REFSENS requirements for DC</w:t>
      </w:r>
      <w:bookmarkEnd w:id="1914"/>
    </w:p>
    <w:p w14:paraId="238F269A"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DC_3_n77</w:t>
      </w:r>
      <w:r w:rsidRPr="00BF0724">
        <w:rPr>
          <w:rFonts w:eastAsia="PMingLiU"/>
          <w:lang w:eastAsia="zh-TW"/>
        </w:rPr>
        <w:t xml:space="preserve"> and DC_</w:t>
      </w:r>
      <w:r>
        <w:rPr>
          <w:rFonts w:eastAsia="PMingLiU"/>
          <w:lang w:eastAsia="zh-TW"/>
        </w:rPr>
        <w:t>19</w:t>
      </w:r>
      <w:r w:rsidRPr="00BF0724">
        <w:rPr>
          <w:rFonts w:eastAsia="PMingLiU"/>
          <w:lang w:eastAsia="zh-TW"/>
        </w:rPr>
        <w:t>_n7</w:t>
      </w:r>
      <w:r>
        <w:rPr>
          <w:rFonts w:eastAsia="PMingLiU"/>
          <w:lang w:eastAsia="zh-TW"/>
        </w:rPr>
        <w:t>7</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45C8951F" w14:textId="77777777" w:rsidR="004B5D2A" w:rsidRPr="00C47F0B" w:rsidRDefault="004B5D2A" w:rsidP="004B5D2A">
      <w:pPr>
        <w:widowControl w:val="0"/>
        <w:spacing w:after="0"/>
        <w:ind w:firstLineChars="100" w:firstLine="200"/>
        <w:rPr>
          <w:rFonts w:eastAsia="DengXian"/>
          <w:kern w:val="2"/>
          <w:lang w:val="en-US" w:eastAsia="zh-CN"/>
        </w:rPr>
      </w:pPr>
    </w:p>
    <w:p w14:paraId="3B0DA26D"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n7</w:t>
      </w:r>
      <w:r>
        <w:rPr>
          <w:rFonts w:eastAsia="MS Mincho"/>
          <w:kern w:val="2"/>
          <w:lang w:val="en-US" w:eastAsia="zh-CN"/>
        </w:rPr>
        <w:t>7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Pr>
          <w:rFonts w:eastAsia="MS Mincho"/>
          <w:kern w:val="2"/>
          <w:lang w:val="en-US" w:eastAsia="zh-CN"/>
        </w:rPr>
        <w:t>3</w:t>
      </w:r>
      <w:r w:rsidRPr="00C47F0B">
        <w:rPr>
          <w:rFonts w:eastAsia="MS Mincho"/>
          <w:kern w:val="2"/>
          <w:lang w:val="en-US" w:eastAsia="zh-CN"/>
        </w:rPr>
        <w:t>.</w:t>
      </w:r>
    </w:p>
    <w:p w14:paraId="151CF31C" w14:textId="77777777" w:rsidR="004B5D2A" w:rsidRPr="00BF0724" w:rsidRDefault="004B5D2A" w:rsidP="004B5D2A">
      <w:pPr>
        <w:widowControl w:val="0"/>
        <w:spacing w:after="0"/>
        <w:rPr>
          <w:rFonts w:eastAsia="DengXian"/>
          <w:kern w:val="2"/>
          <w:lang w:val="en-US" w:eastAsia="zh-CN"/>
        </w:rPr>
      </w:pPr>
    </w:p>
    <w:p w14:paraId="12A745E7" w14:textId="79DC9ECA"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19 and band n77</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r>
        <w:rPr>
          <w:rFonts w:eastAsia="MS Mincho"/>
          <w:kern w:val="2"/>
          <w:lang w:val="en-US" w:eastAsia="zh-CN"/>
        </w:rPr>
        <w:t xml:space="preserve"> </w:t>
      </w: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5.43</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36316265" w14:textId="77777777" w:rsidR="004B5D2A" w:rsidRPr="00BF0724" w:rsidRDefault="004B5D2A" w:rsidP="004B5D2A">
      <w:pPr>
        <w:widowControl w:val="0"/>
        <w:spacing w:after="0"/>
        <w:ind w:firstLineChars="100" w:firstLine="200"/>
        <w:rPr>
          <w:rFonts w:eastAsia="MS Mincho"/>
          <w:kern w:val="2"/>
          <w:lang w:val="en-US" w:eastAsia="zh-CN"/>
        </w:rPr>
      </w:pPr>
    </w:p>
    <w:p w14:paraId="1F988E5E" w14:textId="58A0D819" w:rsidR="004B5D2A" w:rsidRPr="00BF0724" w:rsidRDefault="004B5D2A" w:rsidP="004B5D2A">
      <w:pPr>
        <w:pStyle w:val="TH"/>
      </w:pPr>
      <w:r w:rsidRPr="00BF0724">
        <w:t xml:space="preserve">Table </w:t>
      </w:r>
      <w:r>
        <w:t>5.43</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4F420F92" w14:textId="77777777" w:rsidTr="00316738">
        <w:trPr>
          <w:trHeight w:val="231"/>
          <w:tblHeader/>
          <w:jc w:val="center"/>
        </w:trPr>
        <w:tc>
          <w:tcPr>
            <w:tcW w:w="9930" w:type="dxa"/>
            <w:gridSpan w:val="8"/>
            <w:tcBorders>
              <w:bottom w:val="single" w:sz="4" w:space="0" w:color="auto"/>
            </w:tcBorders>
            <w:shd w:val="clear" w:color="auto" w:fill="auto"/>
          </w:tcPr>
          <w:p w14:paraId="3A9A5F2D" w14:textId="77777777" w:rsidR="004B5D2A" w:rsidRPr="00BF0724" w:rsidRDefault="004B5D2A" w:rsidP="00316738">
            <w:pPr>
              <w:pStyle w:val="TAH"/>
            </w:pPr>
            <w:r w:rsidRPr="00BF0724">
              <w:t>NR or E-UTRA Band / Channel bandwidth / NRB / MSD</w:t>
            </w:r>
          </w:p>
        </w:tc>
      </w:tr>
      <w:tr w:rsidR="004B5D2A" w:rsidRPr="00EF5447" w14:paraId="453E8776" w14:textId="77777777" w:rsidTr="00316738">
        <w:trPr>
          <w:trHeight w:val="231"/>
          <w:tblHeader/>
          <w:jc w:val="center"/>
        </w:trPr>
        <w:tc>
          <w:tcPr>
            <w:tcW w:w="2641" w:type="dxa"/>
            <w:tcBorders>
              <w:bottom w:val="single" w:sz="4" w:space="0" w:color="auto"/>
            </w:tcBorders>
            <w:shd w:val="clear" w:color="auto" w:fill="auto"/>
          </w:tcPr>
          <w:p w14:paraId="345C4628"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52FC3882"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3110B41C"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68DA6AB0"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1E3BDDF2" w14:textId="77777777" w:rsidR="004B5D2A" w:rsidRPr="00BF0724" w:rsidRDefault="004B5D2A" w:rsidP="00316738">
            <w:pPr>
              <w:pStyle w:val="TAH"/>
            </w:pPr>
            <w:r w:rsidRPr="00BF0724">
              <w:t>UL</w:t>
            </w:r>
          </w:p>
          <w:p w14:paraId="79BE57FD"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16428544"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10FF3B07"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2A882D4C" w14:textId="77777777" w:rsidR="004B5D2A" w:rsidRPr="00EF5447" w:rsidRDefault="004B5D2A" w:rsidP="00316738">
            <w:pPr>
              <w:pStyle w:val="TAH"/>
            </w:pPr>
            <w:r w:rsidRPr="00BF0724">
              <w:t>IMD order</w:t>
            </w:r>
          </w:p>
        </w:tc>
      </w:tr>
      <w:tr w:rsidR="004B5D2A" w:rsidRPr="00EF5447" w14:paraId="7F17224B" w14:textId="77777777" w:rsidTr="00316738">
        <w:trPr>
          <w:trHeight w:val="54"/>
          <w:jc w:val="center"/>
        </w:trPr>
        <w:tc>
          <w:tcPr>
            <w:tcW w:w="2641" w:type="dxa"/>
            <w:tcBorders>
              <w:top w:val="single" w:sz="4" w:space="0" w:color="auto"/>
              <w:bottom w:val="nil"/>
            </w:tcBorders>
            <w:shd w:val="clear" w:color="auto" w:fill="auto"/>
          </w:tcPr>
          <w:p w14:paraId="0ADFA551" w14:textId="77777777" w:rsidR="004B5D2A" w:rsidRDefault="004B5D2A" w:rsidP="00316738">
            <w:pPr>
              <w:pStyle w:val="TAC"/>
            </w:pPr>
            <w:r>
              <w:t>DC_3A-19A_n77A</w:t>
            </w:r>
          </w:p>
          <w:p w14:paraId="40D5DA09" w14:textId="77777777" w:rsidR="004B5D2A" w:rsidRPr="00EF5447" w:rsidRDefault="004B5D2A" w:rsidP="00316738">
            <w:pPr>
              <w:pStyle w:val="TAC"/>
            </w:pPr>
            <w:r>
              <w:t>DC_3A-19A_n77(2A)</w:t>
            </w:r>
          </w:p>
        </w:tc>
        <w:tc>
          <w:tcPr>
            <w:tcW w:w="867" w:type="dxa"/>
            <w:shd w:val="clear" w:color="auto" w:fill="auto"/>
          </w:tcPr>
          <w:p w14:paraId="671A5B4A" w14:textId="77777777" w:rsidR="004B5D2A" w:rsidRPr="00AC1B57" w:rsidRDefault="004B5D2A" w:rsidP="00316738">
            <w:pPr>
              <w:pStyle w:val="TAC"/>
              <w:rPr>
                <w:rFonts w:eastAsia="Yu Mincho"/>
                <w:lang w:eastAsia="ja-JP"/>
              </w:rPr>
            </w:pPr>
            <w:r w:rsidRPr="00AC1B57">
              <w:rPr>
                <w:rFonts w:eastAsia="Yu Mincho" w:hint="eastAsia"/>
                <w:lang w:eastAsia="ja-JP"/>
              </w:rPr>
              <w:t>3</w:t>
            </w:r>
          </w:p>
        </w:tc>
        <w:tc>
          <w:tcPr>
            <w:tcW w:w="828" w:type="dxa"/>
            <w:shd w:val="clear" w:color="auto" w:fill="auto"/>
            <w:noWrap/>
          </w:tcPr>
          <w:p w14:paraId="792D25C8" w14:textId="77777777" w:rsidR="004B5D2A" w:rsidRPr="00EF5447" w:rsidRDefault="004B5D2A" w:rsidP="00316738">
            <w:pPr>
              <w:pStyle w:val="TAC"/>
            </w:pPr>
            <w:r>
              <w:rPr>
                <w:lang w:val="en-US" w:eastAsia="ko-KR"/>
              </w:rPr>
              <w:t>1775</w:t>
            </w:r>
          </w:p>
        </w:tc>
        <w:tc>
          <w:tcPr>
            <w:tcW w:w="746" w:type="dxa"/>
            <w:shd w:val="clear" w:color="auto" w:fill="auto"/>
            <w:noWrap/>
          </w:tcPr>
          <w:p w14:paraId="540F6C2E" w14:textId="77777777" w:rsidR="004B5D2A" w:rsidRPr="00EF5447" w:rsidRDefault="004B5D2A" w:rsidP="00316738">
            <w:pPr>
              <w:pStyle w:val="TAC"/>
            </w:pPr>
            <w:r>
              <w:t>5</w:t>
            </w:r>
          </w:p>
        </w:tc>
        <w:tc>
          <w:tcPr>
            <w:tcW w:w="1582" w:type="dxa"/>
            <w:shd w:val="clear" w:color="auto" w:fill="auto"/>
            <w:noWrap/>
          </w:tcPr>
          <w:p w14:paraId="6EB60ABB" w14:textId="77777777" w:rsidR="004B5D2A" w:rsidRPr="00EF5447" w:rsidRDefault="004B5D2A" w:rsidP="00316738">
            <w:pPr>
              <w:pStyle w:val="TAC"/>
            </w:pPr>
            <w:r>
              <w:t>25</w:t>
            </w:r>
          </w:p>
        </w:tc>
        <w:tc>
          <w:tcPr>
            <w:tcW w:w="1323" w:type="dxa"/>
            <w:shd w:val="clear" w:color="auto" w:fill="auto"/>
            <w:noWrap/>
          </w:tcPr>
          <w:p w14:paraId="58C6A8F5" w14:textId="77777777" w:rsidR="004B5D2A" w:rsidRPr="00EF5447" w:rsidRDefault="004B5D2A" w:rsidP="00316738">
            <w:pPr>
              <w:pStyle w:val="TAC"/>
            </w:pPr>
            <w:r>
              <w:rPr>
                <w:lang w:val="en-US" w:eastAsia="ko-KR"/>
              </w:rPr>
              <w:t>1850</w:t>
            </w:r>
          </w:p>
        </w:tc>
        <w:tc>
          <w:tcPr>
            <w:tcW w:w="696" w:type="dxa"/>
            <w:shd w:val="clear" w:color="auto" w:fill="auto"/>
          </w:tcPr>
          <w:p w14:paraId="584CB71D" w14:textId="77777777" w:rsidR="004B5D2A" w:rsidRPr="00987E68" w:rsidRDefault="004B5D2A" w:rsidP="00316738">
            <w:pPr>
              <w:pStyle w:val="TAC"/>
              <w:rPr>
                <w:rFonts w:eastAsia="Yu Mincho"/>
                <w:lang w:eastAsia="ja-JP"/>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247" w:type="dxa"/>
            <w:shd w:val="clear" w:color="auto" w:fill="auto"/>
          </w:tcPr>
          <w:p w14:paraId="1219B3E5"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MD3</w:t>
            </w:r>
          </w:p>
        </w:tc>
      </w:tr>
      <w:tr w:rsidR="004B5D2A" w:rsidRPr="00EF5447" w14:paraId="0C30C6C0" w14:textId="77777777" w:rsidTr="00316738">
        <w:trPr>
          <w:trHeight w:val="54"/>
          <w:jc w:val="center"/>
        </w:trPr>
        <w:tc>
          <w:tcPr>
            <w:tcW w:w="2641" w:type="dxa"/>
            <w:tcBorders>
              <w:top w:val="nil"/>
              <w:bottom w:val="nil"/>
            </w:tcBorders>
            <w:shd w:val="clear" w:color="auto" w:fill="auto"/>
          </w:tcPr>
          <w:p w14:paraId="358B89BD" w14:textId="77777777" w:rsidR="004B5D2A" w:rsidRPr="00EF5447" w:rsidRDefault="004B5D2A" w:rsidP="00316738">
            <w:pPr>
              <w:pStyle w:val="TAC"/>
            </w:pPr>
          </w:p>
        </w:tc>
        <w:tc>
          <w:tcPr>
            <w:tcW w:w="867" w:type="dxa"/>
            <w:shd w:val="clear" w:color="auto" w:fill="auto"/>
          </w:tcPr>
          <w:p w14:paraId="452FE01E"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tcPr>
          <w:p w14:paraId="58B5AB2D" w14:textId="77777777" w:rsidR="004B5D2A" w:rsidRDefault="004B5D2A" w:rsidP="00316738">
            <w:pPr>
              <w:pStyle w:val="TAC"/>
              <w:keepNext w:val="0"/>
              <w:rPr>
                <w:rFonts w:eastAsia="MS Mincho"/>
              </w:rPr>
            </w:pPr>
            <w:r>
              <w:rPr>
                <w:lang w:val="en-US" w:eastAsia="ko-KR"/>
              </w:rPr>
              <w:t>835</w:t>
            </w:r>
          </w:p>
        </w:tc>
        <w:tc>
          <w:tcPr>
            <w:tcW w:w="746" w:type="dxa"/>
            <w:shd w:val="clear" w:color="auto" w:fill="auto"/>
            <w:noWrap/>
          </w:tcPr>
          <w:p w14:paraId="4C74B3BD" w14:textId="77777777" w:rsidR="004B5D2A" w:rsidRDefault="004B5D2A" w:rsidP="00316738">
            <w:pPr>
              <w:pStyle w:val="TAC"/>
              <w:keepNext w:val="0"/>
              <w:rPr>
                <w:rFonts w:eastAsia="MS Mincho"/>
              </w:rPr>
            </w:pPr>
            <w:r>
              <w:t>5</w:t>
            </w:r>
          </w:p>
        </w:tc>
        <w:tc>
          <w:tcPr>
            <w:tcW w:w="1582" w:type="dxa"/>
            <w:shd w:val="clear" w:color="auto" w:fill="auto"/>
            <w:noWrap/>
          </w:tcPr>
          <w:p w14:paraId="3420440F" w14:textId="77777777" w:rsidR="004B5D2A" w:rsidRDefault="004B5D2A" w:rsidP="00316738">
            <w:pPr>
              <w:pStyle w:val="TAC"/>
              <w:keepNext w:val="0"/>
              <w:rPr>
                <w:rFonts w:eastAsia="MS Mincho"/>
              </w:rPr>
            </w:pPr>
            <w:r>
              <w:t>25</w:t>
            </w:r>
          </w:p>
        </w:tc>
        <w:tc>
          <w:tcPr>
            <w:tcW w:w="1323" w:type="dxa"/>
            <w:shd w:val="clear" w:color="auto" w:fill="auto"/>
            <w:noWrap/>
          </w:tcPr>
          <w:p w14:paraId="54DFCA97" w14:textId="77777777" w:rsidR="004B5D2A" w:rsidRDefault="004B5D2A" w:rsidP="00316738">
            <w:pPr>
              <w:pStyle w:val="TAC"/>
              <w:keepNext w:val="0"/>
              <w:rPr>
                <w:rFonts w:eastAsia="MS Mincho"/>
              </w:rPr>
            </w:pPr>
            <w:r>
              <w:rPr>
                <w:lang w:val="en-US" w:eastAsia="ko-KR"/>
              </w:rPr>
              <w:t>880</w:t>
            </w:r>
          </w:p>
        </w:tc>
        <w:tc>
          <w:tcPr>
            <w:tcW w:w="696" w:type="dxa"/>
            <w:shd w:val="clear" w:color="auto" w:fill="auto"/>
          </w:tcPr>
          <w:p w14:paraId="286BE636" w14:textId="77777777" w:rsidR="004B5D2A" w:rsidRPr="00EF5447" w:rsidRDefault="004B5D2A" w:rsidP="00316738">
            <w:pPr>
              <w:pStyle w:val="TAC"/>
            </w:pPr>
            <w:r w:rsidRPr="00EF5447">
              <w:t>N/A</w:t>
            </w:r>
          </w:p>
        </w:tc>
        <w:tc>
          <w:tcPr>
            <w:tcW w:w="1247" w:type="dxa"/>
            <w:shd w:val="clear" w:color="auto" w:fill="auto"/>
          </w:tcPr>
          <w:p w14:paraId="4E6B79E9" w14:textId="77777777" w:rsidR="004B5D2A" w:rsidRPr="00EF5447" w:rsidRDefault="004B5D2A" w:rsidP="00316738">
            <w:pPr>
              <w:pStyle w:val="TAC"/>
              <w:rPr>
                <w:rFonts w:eastAsia="MS Mincho"/>
              </w:rPr>
            </w:pPr>
            <w:r w:rsidRPr="00EF5447">
              <w:t>N/A</w:t>
            </w:r>
          </w:p>
        </w:tc>
      </w:tr>
      <w:tr w:rsidR="004B5D2A" w:rsidRPr="00EF5447" w14:paraId="54BD2947" w14:textId="77777777" w:rsidTr="00316738">
        <w:trPr>
          <w:trHeight w:val="54"/>
          <w:jc w:val="center"/>
        </w:trPr>
        <w:tc>
          <w:tcPr>
            <w:tcW w:w="2641" w:type="dxa"/>
            <w:tcBorders>
              <w:top w:val="nil"/>
              <w:bottom w:val="single" w:sz="4" w:space="0" w:color="auto"/>
            </w:tcBorders>
            <w:shd w:val="clear" w:color="auto" w:fill="auto"/>
          </w:tcPr>
          <w:p w14:paraId="464564D4" w14:textId="77777777" w:rsidR="004B5D2A" w:rsidRPr="00EF5447" w:rsidRDefault="004B5D2A" w:rsidP="00316738">
            <w:pPr>
              <w:pStyle w:val="TAC"/>
            </w:pPr>
          </w:p>
        </w:tc>
        <w:tc>
          <w:tcPr>
            <w:tcW w:w="867" w:type="dxa"/>
            <w:shd w:val="clear" w:color="auto" w:fill="auto"/>
          </w:tcPr>
          <w:p w14:paraId="6F39F1E1" w14:textId="77777777" w:rsidR="004B5D2A" w:rsidRPr="00EF5447" w:rsidRDefault="004B5D2A" w:rsidP="00316738">
            <w:pPr>
              <w:pStyle w:val="TAC"/>
            </w:pPr>
            <w:r w:rsidRPr="00EF5447">
              <w:t>n7</w:t>
            </w:r>
            <w:r>
              <w:t>7</w:t>
            </w:r>
          </w:p>
        </w:tc>
        <w:tc>
          <w:tcPr>
            <w:tcW w:w="828" w:type="dxa"/>
            <w:shd w:val="clear" w:color="auto" w:fill="auto"/>
            <w:noWrap/>
          </w:tcPr>
          <w:p w14:paraId="1D012EEA" w14:textId="77777777" w:rsidR="004B5D2A" w:rsidRPr="00750A5C" w:rsidRDefault="004B5D2A" w:rsidP="00316738">
            <w:pPr>
              <w:pStyle w:val="TAC"/>
              <w:keepNext w:val="0"/>
              <w:rPr>
                <w:rFonts w:eastAsia="MS Mincho"/>
              </w:rPr>
            </w:pPr>
            <w:r>
              <w:rPr>
                <w:lang w:val="en-US" w:eastAsia="ko-KR"/>
              </w:rPr>
              <w:t>3520</w:t>
            </w:r>
          </w:p>
        </w:tc>
        <w:tc>
          <w:tcPr>
            <w:tcW w:w="746" w:type="dxa"/>
            <w:shd w:val="clear" w:color="auto" w:fill="auto"/>
            <w:noWrap/>
          </w:tcPr>
          <w:p w14:paraId="51718952" w14:textId="77777777" w:rsidR="004B5D2A" w:rsidRPr="00750A5C" w:rsidRDefault="004B5D2A" w:rsidP="00316738">
            <w:pPr>
              <w:pStyle w:val="TAC"/>
              <w:keepNext w:val="0"/>
              <w:rPr>
                <w:rFonts w:eastAsia="MS Mincho"/>
              </w:rPr>
            </w:pPr>
            <w:r>
              <w:t>10</w:t>
            </w:r>
          </w:p>
        </w:tc>
        <w:tc>
          <w:tcPr>
            <w:tcW w:w="1582" w:type="dxa"/>
            <w:shd w:val="clear" w:color="auto" w:fill="auto"/>
            <w:noWrap/>
          </w:tcPr>
          <w:p w14:paraId="0BADDF1E" w14:textId="77777777" w:rsidR="004B5D2A" w:rsidRPr="00750A5C" w:rsidRDefault="004B5D2A" w:rsidP="00316738">
            <w:pPr>
              <w:pStyle w:val="TAC"/>
              <w:keepNext w:val="0"/>
              <w:rPr>
                <w:rFonts w:eastAsia="MS Mincho"/>
              </w:rPr>
            </w:pPr>
            <w:r>
              <w:t>50</w:t>
            </w:r>
          </w:p>
        </w:tc>
        <w:tc>
          <w:tcPr>
            <w:tcW w:w="1323" w:type="dxa"/>
            <w:shd w:val="clear" w:color="auto" w:fill="auto"/>
            <w:noWrap/>
          </w:tcPr>
          <w:p w14:paraId="28552A96" w14:textId="77777777" w:rsidR="004B5D2A" w:rsidRPr="00750A5C" w:rsidRDefault="004B5D2A" w:rsidP="00316738">
            <w:pPr>
              <w:pStyle w:val="TAC"/>
              <w:keepNext w:val="0"/>
              <w:rPr>
                <w:rFonts w:eastAsia="MS Mincho"/>
              </w:rPr>
            </w:pPr>
            <w:r>
              <w:rPr>
                <w:lang w:val="en-US" w:eastAsia="ko-KR"/>
              </w:rPr>
              <w:t>3520</w:t>
            </w:r>
          </w:p>
        </w:tc>
        <w:tc>
          <w:tcPr>
            <w:tcW w:w="696" w:type="dxa"/>
            <w:shd w:val="clear" w:color="auto" w:fill="auto"/>
          </w:tcPr>
          <w:p w14:paraId="664F882B" w14:textId="77777777" w:rsidR="004B5D2A" w:rsidRPr="00EF5447" w:rsidRDefault="004B5D2A" w:rsidP="00316738">
            <w:pPr>
              <w:pStyle w:val="TAC"/>
            </w:pPr>
            <w:r w:rsidRPr="00EF5447">
              <w:t>N/A</w:t>
            </w:r>
          </w:p>
        </w:tc>
        <w:tc>
          <w:tcPr>
            <w:tcW w:w="1247" w:type="dxa"/>
            <w:shd w:val="clear" w:color="auto" w:fill="auto"/>
          </w:tcPr>
          <w:p w14:paraId="1427C4FF" w14:textId="77777777" w:rsidR="004B5D2A" w:rsidRPr="00EF5447" w:rsidRDefault="004B5D2A" w:rsidP="00316738">
            <w:pPr>
              <w:pStyle w:val="TAC"/>
            </w:pPr>
            <w:r w:rsidRPr="00EF5447">
              <w:t>N/A</w:t>
            </w:r>
          </w:p>
        </w:tc>
      </w:tr>
    </w:tbl>
    <w:p w14:paraId="77E55CEF" w14:textId="77777777" w:rsidR="004B5D2A" w:rsidRPr="0085002E" w:rsidRDefault="004B5D2A" w:rsidP="004B5D2A">
      <w:pPr>
        <w:rPr>
          <w:rFonts w:eastAsia="PMingLiU"/>
          <w:lang w:eastAsia="zh-TW"/>
        </w:rPr>
      </w:pPr>
    </w:p>
    <w:p w14:paraId="352B3C5A" w14:textId="66188D6E" w:rsidR="004B5D2A" w:rsidRPr="0085002E" w:rsidRDefault="004B5D2A" w:rsidP="004B5D2A">
      <w:pPr>
        <w:pStyle w:val="Heading4"/>
        <w:rPr>
          <w:lang w:eastAsia="zh-CN"/>
        </w:rPr>
      </w:pPr>
      <w:bookmarkStart w:id="1915" w:name="_Toc151362031"/>
      <w:r>
        <w:t>5.43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15"/>
    </w:p>
    <w:p w14:paraId="56B72887"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287CB4EE" w14:textId="10F29492" w:rsidR="004B5D2A" w:rsidRPr="00BF0724" w:rsidRDefault="004B5D2A" w:rsidP="004B5D2A">
      <w:pPr>
        <w:pStyle w:val="Heading3"/>
        <w:rPr>
          <w:rFonts w:eastAsia="MS Mincho"/>
          <w:lang w:eastAsia="ja-JP"/>
        </w:rPr>
      </w:pPr>
      <w:bookmarkStart w:id="1916" w:name="_Toc151362032"/>
      <w:r>
        <w:t>5.44</w:t>
      </w:r>
      <w:r w:rsidRPr="00BF0724">
        <w:tab/>
      </w:r>
      <w:r w:rsidRPr="00BF0724">
        <w:rPr>
          <w:rFonts w:eastAsia="MS Mincho" w:hint="eastAsia"/>
          <w:lang w:eastAsia="ja-JP"/>
        </w:rPr>
        <w:t>DC</w:t>
      </w:r>
      <w:r w:rsidRPr="00BF0724">
        <w:t>_</w:t>
      </w:r>
      <w:r>
        <w:rPr>
          <w:lang w:eastAsia="zh-CN"/>
        </w:rPr>
        <w:t>3</w:t>
      </w:r>
      <w:r w:rsidRPr="00BF0724">
        <w:rPr>
          <w:lang w:eastAsia="zh-CN"/>
        </w:rPr>
        <w:t>-</w:t>
      </w:r>
      <w:r>
        <w:rPr>
          <w:lang w:eastAsia="zh-CN"/>
        </w:rPr>
        <w:t>19</w:t>
      </w:r>
      <w:r w:rsidRPr="00BF0724">
        <w:rPr>
          <w:rFonts w:hint="eastAsia"/>
          <w:lang w:eastAsia="zh-CN"/>
        </w:rPr>
        <w:t>_</w:t>
      </w:r>
      <w:r>
        <w:rPr>
          <w:rFonts w:eastAsia="MS Mincho" w:hint="eastAsia"/>
          <w:lang w:eastAsia="ja-JP"/>
        </w:rPr>
        <w:t>n78</w:t>
      </w:r>
      <w:bookmarkEnd w:id="1916"/>
    </w:p>
    <w:p w14:paraId="5335E4B4" w14:textId="6B038A61" w:rsidR="004B5D2A" w:rsidRPr="00BF0724" w:rsidRDefault="004B5D2A" w:rsidP="004B5D2A">
      <w:pPr>
        <w:pStyle w:val="Heading4"/>
        <w:rPr>
          <w:rFonts w:eastAsia="MS Mincho"/>
          <w:lang w:eastAsia="ja-JP"/>
        </w:rPr>
      </w:pPr>
      <w:bookmarkStart w:id="1917" w:name="_Toc151362033"/>
      <w:r>
        <w:rPr>
          <w:lang w:eastAsia="zh-CN"/>
        </w:rPr>
        <w:t>5.44</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17"/>
    </w:p>
    <w:p w14:paraId="5593A9DA" w14:textId="22F5A19C" w:rsidR="004B5D2A" w:rsidRPr="00BF0724" w:rsidRDefault="004B5D2A" w:rsidP="004B5D2A">
      <w:pPr>
        <w:pStyle w:val="TH"/>
      </w:pPr>
      <w:r w:rsidRPr="00BF0724">
        <w:t xml:space="preserve">Table </w:t>
      </w:r>
      <w:r>
        <w:t>5.44</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389B926A"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CE7EF95"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08DEE360"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9C58ED9"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5B0604C8"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0F2405B"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141B6DDB"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4CBE8E"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2372373"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4857F920"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71FD0E53"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274E4213"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522D04"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19</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1A95F714"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0634813A"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797D17F6"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04988A1"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200B4508"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6B6414C1"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4F0D2F47" w14:textId="77777777" w:rsidR="004B5D2A" w:rsidRPr="00BF0724" w:rsidRDefault="004B5D2A" w:rsidP="004B5D2A">
      <w:pPr>
        <w:rPr>
          <w:rFonts w:eastAsia="PMingLiU"/>
          <w:color w:val="0033CC"/>
          <w:lang w:eastAsia="zh-TW"/>
        </w:rPr>
      </w:pPr>
    </w:p>
    <w:p w14:paraId="47DB9AD2" w14:textId="1F89D3BC" w:rsidR="004B5D2A" w:rsidRPr="00BF0724" w:rsidRDefault="004B5D2A" w:rsidP="004B5D2A">
      <w:pPr>
        <w:pStyle w:val="Heading4"/>
        <w:rPr>
          <w:lang w:eastAsia="zh-CN"/>
        </w:rPr>
      </w:pPr>
      <w:bookmarkStart w:id="1918" w:name="_Toc151362034"/>
      <w:r>
        <w:rPr>
          <w:lang w:eastAsia="zh-CN"/>
        </w:rPr>
        <w:t>5.44</w:t>
      </w:r>
      <w:r w:rsidRPr="00BF0724">
        <w:rPr>
          <w:lang w:eastAsia="zh-CN"/>
        </w:rPr>
        <w:t>.2</w:t>
      </w:r>
      <w:r w:rsidRPr="00BF0724">
        <w:rPr>
          <w:lang w:eastAsia="zh-CN"/>
        </w:rPr>
        <w:tab/>
        <w:t xml:space="preserve">Maximum output power for </w:t>
      </w:r>
      <w:r w:rsidRPr="00BF0724">
        <w:rPr>
          <w:rFonts w:hint="eastAsia"/>
          <w:lang w:eastAsia="zh-CN"/>
        </w:rPr>
        <w:t>DC</w:t>
      </w:r>
      <w:bookmarkEnd w:id="1918"/>
    </w:p>
    <w:p w14:paraId="4ECF56EF"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DC_3_n78</w:t>
      </w:r>
      <w:r w:rsidRPr="00BF0724">
        <w:rPr>
          <w:rFonts w:eastAsia="PMingLiU"/>
          <w:lang w:eastAsia="zh-TW"/>
        </w:rPr>
        <w:t xml:space="preserve"> and PC2 </w:t>
      </w:r>
      <w:r>
        <w:rPr>
          <w:rFonts w:eastAsia="PMingLiU"/>
          <w:lang w:eastAsia="zh-TW"/>
        </w:rPr>
        <w:t>DC_19_n78</w:t>
      </w:r>
      <w:r w:rsidRPr="00BF0724">
        <w:rPr>
          <w:rFonts w:eastAsia="PMingLiU"/>
          <w:lang w:eastAsia="zh-TW"/>
        </w:rPr>
        <w:t>, this section can be omitted.</w:t>
      </w:r>
    </w:p>
    <w:p w14:paraId="0346F734" w14:textId="77777777" w:rsidR="004B5D2A" w:rsidRPr="00192D7C" w:rsidRDefault="004B5D2A" w:rsidP="004B5D2A">
      <w:pPr>
        <w:rPr>
          <w:rFonts w:eastAsia="Yu Mincho"/>
          <w:lang w:eastAsia="ja-JP"/>
        </w:rPr>
      </w:pPr>
    </w:p>
    <w:p w14:paraId="54863A57" w14:textId="7AE1AE2F" w:rsidR="004B5D2A" w:rsidRPr="00BF0724" w:rsidRDefault="004B5D2A" w:rsidP="004B5D2A">
      <w:pPr>
        <w:pStyle w:val="Heading4"/>
        <w:rPr>
          <w:lang w:eastAsia="zh-CN"/>
        </w:rPr>
      </w:pPr>
      <w:bookmarkStart w:id="1919" w:name="_Toc151362035"/>
      <w:r>
        <w:rPr>
          <w:lang w:eastAsia="zh-CN"/>
        </w:rPr>
        <w:t>5.44</w:t>
      </w:r>
      <w:r w:rsidRPr="00BF0724">
        <w:rPr>
          <w:lang w:eastAsia="zh-CN"/>
        </w:rPr>
        <w:t>.3</w:t>
      </w:r>
      <w:r w:rsidRPr="00BF0724">
        <w:rPr>
          <w:lang w:eastAsia="zh-CN"/>
        </w:rPr>
        <w:tab/>
        <w:t>REFSENS requirements for DC</w:t>
      </w:r>
      <w:bookmarkEnd w:id="1919"/>
    </w:p>
    <w:p w14:paraId="3C78FB24"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DC_3_n78</w:t>
      </w:r>
      <w:r w:rsidRPr="00BF0724">
        <w:rPr>
          <w:rFonts w:eastAsia="PMingLiU"/>
          <w:lang w:eastAsia="zh-TW"/>
        </w:rPr>
        <w:t xml:space="preserve"> and DC_</w:t>
      </w:r>
      <w:r>
        <w:rPr>
          <w:rFonts w:eastAsia="PMingLiU"/>
          <w:lang w:eastAsia="zh-TW"/>
        </w:rPr>
        <w:t>19</w:t>
      </w:r>
      <w:r w:rsidRPr="00BF0724">
        <w:rPr>
          <w:rFonts w:eastAsia="PMingLiU"/>
          <w:lang w:eastAsia="zh-TW"/>
        </w:rPr>
        <w:t>_</w:t>
      </w:r>
      <w:r>
        <w:rPr>
          <w:rFonts w:eastAsia="PMingLiU"/>
          <w:lang w:eastAsia="zh-TW"/>
        </w:rPr>
        <w:t>n78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8477544" w14:textId="77777777" w:rsidR="004B5D2A" w:rsidRPr="00C47F0B" w:rsidRDefault="004B5D2A" w:rsidP="004B5D2A">
      <w:pPr>
        <w:widowControl w:val="0"/>
        <w:spacing w:after="0"/>
        <w:ind w:firstLineChars="100" w:firstLine="200"/>
        <w:rPr>
          <w:rFonts w:eastAsia="DengXian"/>
          <w:kern w:val="2"/>
          <w:lang w:val="en-US" w:eastAsia="zh-CN"/>
        </w:rPr>
      </w:pPr>
    </w:p>
    <w:p w14:paraId="386A555F"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w:t>
      </w:r>
      <w:r>
        <w:rPr>
          <w:rFonts w:eastAsia="MS Mincho"/>
          <w:kern w:val="2"/>
          <w:lang w:val="en-US" w:eastAsia="zh-CN"/>
        </w:rPr>
        <w:t>n78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Pr>
          <w:rFonts w:eastAsia="MS Mincho"/>
          <w:kern w:val="2"/>
          <w:lang w:val="en-US" w:eastAsia="zh-CN"/>
        </w:rPr>
        <w:t>3</w:t>
      </w:r>
      <w:r w:rsidRPr="00C47F0B">
        <w:rPr>
          <w:rFonts w:eastAsia="MS Mincho"/>
          <w:kern w:val="2"/>
          <w:lang w:val="en-US" w:eastAsia="zh-CN"/>
        </w:rPr>
        <w:t>.</w:t>
      </w:r>
    </w:p>
    <w:p w14:paraId="6259E2AB" w14:textId="77777777" w:rsidR="004B5D2A" w:rsidRPr="00BF0724" w:rsidRDefault="004B5D2A" w:rsidP="004B5D2A">
      <w:pPr>
        <w:widowControl w:val="0"/>
        <w:spacing w:after="0"/>
        <w:rPr>
          <w:rFonts w:eastAsia="DengXian"/>
          <w:kern w:val="2"/>
          <w:lang w:val="en-US" w:eastAsia="zh-CN"/>
        </w:rPr>
      </w:pPr>
    </w:p>
    <w:p w14:paraId="2D59AD10" w14:textId="5672497C"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19 and band n78</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r>
        <w:rPr>
          <w:rFonts w:eastAsia="MS Mincho"/>
          <w:kern w:val="2"/>
          <w:lang w:val="en-US" w:eastAsia="zh-CN"/>
        </w:rPr>
        <w:t xml:space="preserve"> </w:t>
      </w: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5.44</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64510AB7" w14:textId="77777777" w:rsidR="004B5D2A" w:rsidRPr="00BF0724" w:rsidRDefault="004B5D2A" w:rsidP="004B5D2A">
      <w:pPr>
        <w:widowControl w:val="0"/>
        <w:spacing w:after="0"/>
        <w:ind w:firstLineChars="100" w:firstLine="200"/>
        <w:rPr>
          <w:rFonts w:eastAsia="MS Mincho"/>
          <w:kern w:val="2"/>
          <w:lang w:val="en-US" w:eastAsia="zh-CN"/>
        </w:rPr>
      </w:pPr>
    </w:p>
    <w:p w14:paraId="1414E866" w14:textId="5A4B5212" w:rsidR="004B5D2A" w:rsidRPr="00BF0724" w:rsidRDefault="004B5D2A" w:rsidP="004B5D2A">
      <w:pPr>
        <w:pStyle w:val="TH"/>
      </w:pPr>
      <w:r w:rsidRPr="00BF0724">
        <w:t xml:space="preserve">Table </w:t>
      </w:r>
      <w:r>
        <w:t>5.44</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6737E925" w14:textId="77777777" w:rsidTr="00316738">
        <w:trPr>
          <w:trHeight w:val="231"/>
          <w:tblHeader/>
          <w:jc w:val="center"/>
        </w:trPr>
        <w:tc>
          <w:tcPr>
            <w:tcW w:w="9930" w:type="dxa"/>
            <w:gridSpan w:val="8"/>
            <w:tcBorders>
              <w:bottom w:val="single" w:sz="4" w:space="0" w:color="auto"/>
            </w:tcBorders>
            <w:shd w:val="clear" w:color="auto" w:fill="auto"/>
          </w:tcPr>
          <w:p w14:paraId="01244356" w14:textId="77777777" w:rsidR="004B5D2A" w:rsidRPr="00BF0724" w:rsidRDefault="004B5D2A" w:rsidP="00316738">
            <w:pPr>
              <w:pStyle w:val="TAH"/>
            </w:pPr>
            <w:r w:rsidRPr="00BF0724">
              <w:t>NR or E-UTRA Band / Channel bandwidth / NRB / MSD</w:t>
            </w:r>
          </w:p>
        </w:tc>
      </w:tr>
      <w:tr w:rsidR="004B5D2A" w:rsidRPr="00EF5447" w14:paraId="5B79FB52" w14:textId="77777777" w:rsidTr="00316738">
        <w:trPr>
          <w:trHeight w:val="231"/>
          <w:tblHeader/>
          <w:jc w:val="center"/>
        </w:trPr>
        <w:tc>
          <w:tcPr>
            <w:tcW w:w="2641" w:type="dxa"/>
            <w:tcBorders>
              <w:bottom w:val="single" w:sz="4" w:space="0" w:color="auto"/>
            </w:tcBorders>
            <w:shd w:val="clear" w:color="auto" w:fill="auto"/>
          </w:tcPr>
          <w:p w14:paraId="66F82567"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58BFDA7A"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532D500A"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0C6461AF"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02042615" w14:textId="77777777" w:rsidR="004B5D2A" w:rsidRPr="00BF0724" w:rsidRDefault="004B5D2A" w:rsidP="00316738">
            <w:pPr>
              <w:pStyle w:val="TAH"/>
            </w:pPr>
            <w:r w:rsidRPr="00BF0724">
              <w:t>UL</w:t>
            </w:r>
          </w:p>
          <w:p w14:paraId="7435AD3F"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4A443DE1"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3706B230"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16EE9FED" w14:textId="77777777" w:rsidR="004B5D2A" w:rsidRPr="00EF5447" w:rsidRDefault="004B5D2A" w:rsidP="00316738">
            <w:pPr>
              <w:pStyle w:val="TAH"/>
            </w:pPr>
            <w:r w:rsidRPr="00BF0724">
              <w:t>IMD order</w:t>
            </w:r>
          </w:p>
        </w:tc>
      </w:tr>
      <w:tr w:rsidR="004B5D2A" w:rsidRPr="00EF5447" w14:paraId="6AAA46ED" w14:textId="77777777" w:rsidTr="00316738">
        <w:trPr>
          <w:trHeight w:val="54"/>
          <w:jc w:val="center"/>
        </w:trPr>
        <w:tc>
          <w:tcPr>
            <w:tcW w:w="2641" w:type="dxa"/>
            <w:tcBorders>
              <w:top w:val="single" w:sz="4" w:space="0" w:color="auto"/>
              <w:bottom w:val="nil"/>
            </w:tcBorders>
            <w:shd w:val="clear" w:color="auto" w:fill="auto"/>
          </w:tcPr>
          <w:p w14:paraId="71AB69C7" w14:textId="77777777" w:rsidR="004B5D2A" w:rsidRDefault="004B5D2A" w:rsidP="00316738">
            <w:pPr>
              <w:pStyle w:val="TAC"/>
            </w:pPr>
            <w:r>
              <w:t>DC_3A-19A_n78A</w:t>
            </w:r>
          </w:p>
          <w:p w14:paraId="5805F433" w14:textId="77777777" w:rsidR="004B5D2A" w:rsidRPr="00EF5447" w:rsidRDefault="004B5D2A" w:rsidP="00316738">
            <w:pPr>
              <w:pStyle w:val="TAC"/>
            </w:pPr>
            <w:r>
              <w:t>DC_3A-19A_n78(2A)</w:t>
            </w:r>
          </w:p>
        </w:tc>
        <w:tc>
          <w:tcPr>
            <w:tcW w:w="867" w:type="dxa"/>
            <w:shd w:val="clear" w:color="auto" w:fill="auto"/>
          </w:tcPr>
          <w:p w14:paraId="77761A92" w14:textId="77777777" w:rsidR="004B5D2A" w:rsidRPr="00AC1B57" w:rsidRDefault="004B5D2A" w:rsidP="00316738">
            <w:pPr>
              <w:pStyle w:val="TAC"/>
              <w:rPr>
                <w:rFonts w:eastAsia="Yu Mincho"/>
                <w:lang w:eastAsia="ja-JP"/>
              </w:rPr>
            </w:pPr>
            <w:r w:rsidRPr="00AC1B57">
              <w:rPr>
                <w:rFonts w:eastAsia="Yu Mincho" w:hint="eastAsia"/>
                <w:lang w:eastAsia="ja-JP"/>
              </w:rPr>
              <w:t>3</w:t>
            </w:r>
          </w:p>
        </w:tc>
        <w:tc>
          <w:tcPr>
            <w:tcW w:w="828" w:type="dxa"/>
            <w:shd w:val="clear" w:color="auto" w:fill="auto"/>
            <w:noWrap/>
          </w:tcPr>
          <w:p w14:paraId="08E64F46" w14:textId="77777777" w:rsidR="004B5D2A" w:rsidRPr="00EF5447" w:rsidRDefault="004B5D2A" w:rsidP="00316738">
            <w:pPr>
              <w:pStyle w:val="TAC"/>
            </w:pPr>
            <w:r>
              <w:rPr>
                <w:lang w:val="en-US" w:eastAsia="ko-KR"/>
              </w:rPr>
              <w:t>1775</w:t>
            </w:r>
          </w:p>
        </w:tc>
        <w:tc>
          <w:tcPr>
            <w:tcW w:w="746" w:type="dxa"/>
            <w:shd w:val="clear" w:color="auto" w:fill="auto"/>
            <w:noWrap/>
          </w:tcPr>
          <w:p w14:paraId="067BEA34" w14:textId="77777777" w:rsidR="004B5D2A" w:rsidRPr="00EF5447" w:rsidRDefault="004B5D2A" w:rsidP="00316738">
            <w:pPr>
              <w:pStyle w:val="TAC"/>
            </w:pPr>
            <w:r>
              <w:t>5</w:t>
            </w:r>
          </w:p>
        </w:tc>
        <w:tc>
          <w:tcPr>
            <w:tcW w:w="1582" w:type="dxa"/>
            <w:shd w:val="clear" w:color="auto" w:fill="auto"/>
            <w:noWrap/>
          </w:tcPr>
          <w:p w14:paraId="5AD48217" w14:textId="77777777" w:rsidR="004B5D2A" w:rsidRPr="00EF5447" w:rsidRDefault="004B5D2A" w:rsidP="00316738">
            <w:pPr>
              <w:pStyle w:val="TAC"/>
            </w:pPr>
            <w:r>
              <w:t>25</w:t>
            </w:r>
          </w:p>
        </w:tc>
        <w:tc>
          <w:tcPr>
            <w:tcW w:w="1323" w:type="dxa"/>
            <w:shd w:val="clear" w:color="auto" w:fill="auto"/>
            <w:noWrap/>
          </w:tcPr>
          <w:p w14:paraId="258F84D9" w14:textId="77777777" w:rsidR="004B5D2A" w:rsidRPr="00EF5447" w:rsidRDefault="004B5D2A" w:rsidP="00316738">
            <w:pPr>
              <w:pStyle w:val="TAC"/>
            </w:pPr>
            <w:r>
              <w:rPr>
                <w:lang w:val="en-US" w:eastAsia="ko-KR"/>
              </w:rPr>
              <w:t>1850</w:t>
            </w:r>
          </w:p>
        </w:tc>
        <w:tc>
          <w:tcPr>
            <w:tcW w:w="696" w:type="dxa"/>
            <w:shd w:val="clear" w:color="auto" w:fill="auto"/>
          </w:tcPr>
          <w:p w14:paraId="0DE8402B" w14:textId="77777777" w:rsidR="004B5D2A" w:rsidRPr="00987E68" w:rsidRDefault="004B5D2A" w:rsidP="00316738">
            <w:pPr>
              <w:pStyle w:val="TAC"/>
              <w:rPr>
                <w:rFonts w:eastAsia="Yu Mincho"/>
                <w:lang w:eastAsia="ja-JP"/>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247" w:type="dxa"/>
            <w:shd w:val="clear" w:color="auto" w:fill="auto"/>
          </w:tcPr>
          <w:p w14:paraId="21F2621A" w14:textId="77777777" w:rsidR="004B5D2A" w:rsidRPr="00987E68" w:rsidRDefault="004B5D2A" w:rsidP="00316738">
            <w:pPr>
              <w:pStyle w:val="TAC"/>
              <w:rPr>
                <w:rFonts w:eastAsia="Yu Mincho"/>
                <w:lang w:eastAsia="ja-JP"/>
              </w:rPr>
            </w:pPr>
            <w:r w:rsidRPr="00987E68">
              <w:rPr>
                <w:rFonts w:eastAsia="Yu Mincho" w:hint="eastAsia"/>
                <w:lang w:eastAsia="ja-JP"/>
              </w:rPr>
              <w:t>I</w:t>
            </w:r>
            <w:r w:rsidRPr="00987E68">
              <w:rPr>
                <w:rFonts w:eastAsia="Yu Mincho"/>
                <w:lang w:eastAsia="ja-JP"/>
              </w:rPr>
              <w:t>MD3</w:t>
            </w:r>
          </w:p>
        </w:tc>
      </w:tr>
      <w:tr w:rsidR="004B5D2A" w:rsidRPr="00EF5447" w14:paraId="24D794D9" w14:textId="77777777" w:rsidTr="00316738">
        <w:trPr>
          <w:trHeight w:val="54"/>
          <w:jc w:val="center"/>
        </w:trPr>
        <w:tc>
          <w:tcPr>
            <w:tcW w:w="2641" w:type="dxa"/>
            <w:tcBorders>
              <w:top w:val="nil"/>
              <w:bottom w:val="nil"/>
            </w:tcBorders>
            <w:shd w:val="clear" w:color="auto" w:fill="auto"/>
          </w:tcPr>
          <w:p w14:paraId="216FD6E1" w14:textId="77777777" w:rsidR="004B5D2A" w:rsidRPr="00EF5447" w:rsidRDefault="004B5D2A" w:rsidP="00316738">
            <w:pPr>
              <w:pStyle w:val="TAC"/>
            </w:pPr>
          </w:p>
        </w:tc>
        <w:tc>
          <w:tcPr>
            <w:tcW w:w="867" w:type="dxa"/>
            <w:shd w:val="clear" w:color="auto" w:fill="auto"/>
          </w:tcPr>
          <w:p w14:paraId="5A9334FA" w14:textId="77777777" w:rsidR="004B5D2A" w:rsidRPr="00987E68" w:rsidRDefault="004B5D2A" w:rsidP="00316738">
            <w:pPr>
              <w:pStyle w:val="TAC"/>
              <w:rPr>
                <w:rFonts w:eastAsia="Yu Mincho"/>
                <w:lang w:eastAsia="ja-JP"/>
              </w:rPr>
            </w:pPr>
            <w:r w:rsidRPr="00987E68">
              <w:rPr>
                <w:rFonts w:eastAsia="Yu Mincho" w:hint="eastAsia"/>
                <w:lang w:eastAsia="ja-JP"/>
              </w:rPr>
              <w:t>1</w:t>
            </w:r>
            <w:r w:rsidRPr="00987E68">
              <w:rPr>
                <w:rFonts w:eastAsia="Yu Mincho"/>
                <w:lang w:eastAsia="ja-JP"/>
              </w:rPr>
              <w:t>9</w:t>
            </w:r>
          </w:p>
        </w:tc>
        <w:tc>
          <w:tcPr>
            <w:tcW w:w="828" w:type="dxa"/>
            <w:shd w:val="clear" w:color="auto" w:fill="auto"/>
            <w:noWrap/>
          </w:tcPr>
          <w:p w14:paraId="5C644059" w14:textId="77777777" w:rsidR="004B5D2A" w:rsidRDefault="004B5D2A" w:rsidP="00316738">
            <w:pPr>
              <w:pStyle w:val="TAC"/>
              <w:keepNext w:val="0"/>
              <w:rPr>
                <w:rFonts w:eastAsia="MS Mincho"/>
              </w:rPr>
            </w:pPr>
            <w:r>
              <w:rPr>
                <w:lang w:val="en-US" w:eastAsia="ko-KR"/>
              </w:rPr>
              <w:t>835</w:t>
            </w:r>
          </w:p>
        </w:tc>
        <w:tc>
          <w:tcPr>
            <w:tcW w:w="746" w:type="dxa"/>
            <w:shd w:val="clear" w:color="auto" w:fill="auto"/>
            <w:noWrap/>
          </w:tcPr>
          <w:p w14:paraId="0D0574E5" w14:textId="77777777" w:rsidR="004B5D2A" w:rsidRDefault="004B5D2A" w:rsidP="00316738">
            <w:pPr>
              <w:pStyle w:val="TAC"/>
              <w:keepNext w:val="0"/>
              <w:rPr>
                <w:rFonts w:eastAsia="MS Mincho"/>
              </w:rPr>
            </w:pPr>
            <w:r>
              <w:t>5</w:t>
            </w:r>
          </w:p>
        </w:tc>
        <w:tc>
          <w:tcPr>
            <w:tcW w:w="1582" w:type="dxa"/>
            <w:shd w:val="clear" w:color="auto" w:fill="auto"/>
            <w:noWrap/>
          </w:tcPr>
          <w:p w14:paraId="25623183" w14:textId="77777777" w:rsidR="004B5D2A" w:rsidRDefault="004B5D2A" w:rsidP="00316738">
            <w:pPr>
              <w:pStyle w:val="TAC"/>
              <w:keepNext w:val="0"/>
              <w:rPr>
                <w:rFonts w:eastAsia="MS Mincho"/>
              </w:rPr>
            </w:pPr>
            <w:r>
              <w:t>25</w:t>
            </w:r>
          </w:p>
        </w:tc>
        <w:tc>
          <w:tcPr>
            <w:tcW w:w="1323" w:type="dxa"/>
            <w:shd w:val="clear" w:color="auto" w:fill="auto"/>
            <w:noWrap/>
          </w:tcPr>
          <w:p w14:paraId="43122A88" w14:textId="77777777" w:rsidR="004B5D2A" w:rsidRDefault="004B5D2A" w:rsidP="00316738">
            <w:pPr>
              <w:pStyle w:val="TAC"/>
              <w:keepNext w:val="0"/>
              <w:rPr>
                <w:rFonts w:eastAsia="MS Mincho"/>
              </w:rPr>
            </w:pPr>
            <w:r>
              <w:rPr>
                <w:lang w:val="en-US" w:eastAsia="ko-KR"/>
              </w:rPr>
              <w:t>880</w:t>
            </w:r>
          </w:p>
        </w:tc>
        <w:tc>
          <w:tcPr>
            <w:tcW w:w="696" w:type="dxa"/>
            <w:shd w:val="clear" w:color="auto" w:fill="auto"/>
          </w:tcPr>
          <w:p w14:paraId="2AF6893C" w14:textId="77777777" w:rsidR="004B5D2A" w:rsidRPr="00EF5447" w:rsidRDefault="004B5D2A" w:rsidP="00316738">
            <w:pPr>
              <w:pStyle w:val="TAC"/>
            </w:pPr>
            <w:r w:rsidRPr="00EF5447">
              <w:t>N/A</w:t>
            </w:r>
          </w:p>
        </w:tc>
        <w:tc>
          <w:tcPr>
            <w:tcW w:w="1247" w:type="dxa"/>
            <w:shd w:val="clear" w:color="auto" w:fill="auto"/>
          </w:tcPr>
          <w:p w14:paraId="4EFB96DE" w14:textId="77777777" w:rsidR="004B5D2A" w:rsidRPr="00EF5447" w:rsidRDefault="004B5D2A" w:rsidP="00316738">
            <w:pPr>
              <w:pStyle w:val="TAC"/>
              <w:rPr>
                <w:rFonts w:eastAsia="MS Mincho"/>
              </w:rPr>
            </w:pPr>
            <w:r w:rsidRPr="00EF5447">
              <w:t>N/A</w:t>
            </w:r>
          </w:p>
        </w:tc>
      </w:tr>
      <w:tr w:rsidR="004B5D2A" w:rsidRPr="00EF5447" w14:paraId="4DF03D5F" w14:textId="77777777" w:rsidTr="00316738">
        <w:trPr>
          <w:trHeight w:val="54"/>
          <w:jc w:val="center"/>
        </w:trPr>
        <w:tc>
          <w:tcPr>
            <w:tcW w:w="2641" w:type="dxa"/>
            <w:tcBorders>
              <w:top w:val="nil"/>
              <w:bottom w:val="single" w:sz="4" w:space="0" w:color="auto"/>
            </w:tcBorders>
            <w:shd w:val="clear" w:color="auto" w:fill="auto"/>
          </w:tcPr>
          <w:p w14:paraId="7D760645" w14:textId="77777777" w:rsidR="004B5D2A" w:rsidRPr="00EF5447" w:rsidRDefault="004B5D2A" w:rsidP="00316738">
            <w:pPr>
              <w:pStyle w:val="TAC"/>
            </w:pPr>
          </w:p>
        </w:tc>
        <w:tc>
          <w:tcPr>
            <w:tcW w:w="867" w:type="dxa"/>
            <w:shd w:val="clear" w:color="auto" w:fill="auto"/>
          </w:tcPr>
          <w:p w14:paraId="33DB832C" w14:textId="77777777" w:rsidR="004B5D2A" w:rsidRPr="00EF5447" w:rsidRDefault="004B5D2A" w:rsidP="00316738">
            <w:pPr>
              <w:pStyle w:val="TAC"/>
            </w:pPr>
            <w:r>
              <w:t>n78</w:t>
            </w:r>
          </w:p>
        </w:tc>
        <w:tc>
          <w:tcPr>
            <w:tcW w:w="828" w:type="dxa"/>
            <w:shd w:val="clear" w:color="auto" w:fill="auto"/>
            <w:noWrap/>
          </w:tcPr>
          <w:p w14:paraId="0743FD70" w14:textId="77777777" w:rsidR="004B5D2A" w:rsidRPr="00750A5C" w:rsidRDefault="004B5D2A" w:rsidP="00316738">
            <w:pPr>
              <w:pStyle w:val="TAC"/>
              <w:keepNext w:val="0"/>
              <w:rPr>
                <w:rFonts w:eastAsia="MS Mincho"/>
              </w:rPr>
            </w:pPr>
            <w:r>
              <w:rPr>
                <w:lang w:val="en-US" w:eastAsia="ko-KR"/>
              </w:rPr>
              <w:t>3520</w:t>
            </w:r>
          </w:p>
        </w:tc>
        <w:tc>
          <w:tcPr>
            <w:tcW w:w="746" w:type="dxa"/>
            <w:shd w:val="clear" w:color="auto" w:fill="auto"/>
            <w:noWrap/>
          </w:tcPr>
          <w:p w14:paraId="565E6BFB" w14:textId="77777777" w:rsidR="004B5D2A" w:rsidRPr="00750A5C" w:rsidRDefault="004B5D2A" w:rsidP="00316738">
            <w:pPr>
              <w:pStyle w:val="TAC"/>
              <w:keepNext w:val="0"/>
              <w:rPr>
                <w:rFonts w:eastAsia="MS Mincho"/>
              </w:rPr>
            </w:pPr>
            <w:r>
              <w:t>10</w:t>
            </w:r>
          </w:p>
        </w:tc>
        <w:tc>
          <w:tcPr>
            <w:tcW w:w="1582" w:type="dxa"/>
            <w:shd w:val="clear" w:color="auto" w:fill="auto"/>
            <w:noWrap/>
          </w:tcPr>
          <w:p w14:paraId="7F616228" w14:textId="77777777" w:rsidR="004B5D2A" w:rsidRPr="00750A5C" w:rsidRDefault="004B5D2A" w:rsidP="00316738">
            <w:pPr>
              <w:pStyle w:val="TAC"/>
              <w:keepNext w:val="0"/>
              <w:rPr>
                <w:rFonts w:eastAsia="MS Mincho"/>
              </w:rPr>
            </w:pPr>
            <w:r>
              <w:t>50</w:t>
            </w:r>
          </w:p>
        </w:tc>
        <w:tc>
          <w:tcPr>
            <w:tcW w:w="1323" w:type="dxa"/>
            <w:shd w:val="clear" w:color="auto" w:fill="auto"/>
            <w:noWrap/>
          </w:tcPr>
          <w:p w14:paraId="55FFA0E6" w14:textId="77777777" w:rsidR="004B5D2A" w:rsidRPr="00750A5C" w:rsidRDefault="004B5D2A" w:rsidP="00316738">
            <w:pPr>
              <w:pStyle w:val="TAC"/>
              <w:keepNext w:val="0"/>
              <w:rPr>
                <w:rFonts w:eastAsia="MS Mincho"/>
              </w:rPr>
            </w:pPr>
            <w:r>
              <w:rPr>
                <w:lang w:val="en-US" w:eastAsia="ko-KR"/>
              </w:rPr>
              <w:t>3520</w:t>
            </w:r>
          </w:p>
        </w:tc>
        <w:tc>
          <w:tcPr>
            <w:tcW w:w="696" w:type="dxa"/>
            <w:shd w:val="clear" w:color="auto" w:fill="auto"/>
          </w:tcPr>
          <w:p w14:paraId="4ACC87DF" w14:textId="77777777" w:rsidR="004B5D2A" w:rsidRPr="00EF5447" w:rsidRDefault="004B5D2A" w:rsidP="00316738">
            <w:pPr>
              <w:pStyle w:val="TAC"/>
            </w:pPr>
            <w:r w:rsidRPr="00EF5447">
              <w:t>N/A</w:t>
            </w:r>
          </w:p>
        </w:tc>
        <w:tc>
          <w:tcPr>
            <w:tcW w:w="1247" w:type="dxa"/>
            <w:shd w:val="clear" w:color="auto" w:fill="auto"/>
          </w:tcPr>
          <w:p w14:paraId="23855A91" w14:textId="77777777" w:rsidR="004B5D2A" w:rsidRPr="00EF5447" w:rsidRDefault="004B5D2A" w:rsidP="00316738">
            <w:pPr>
              <w:pStyle w:val="TAC"/>
            </w:pPr>
            <w:r w:rsidRPr="00EF5447">
              <w:t>N/A</w:t>
            </w:r>
          </w:p>
        </w:tc>
      </w:tr>
    </w:tbl>
    <w:p w14:paraId="146F5768" w14:textId="77777777" w:rsidR="004B5D2A" w:rsidRPr="0085002E" w:rsidRDefault="004B5D2A" w:rsidP="004B5D2A">
      <w:pPr>
        <w:rPr>
          <w:rFonts w:eastAsia="PMingLiU"/>
          <w:lang w:eastAsia="zh-TW"/>
        </w:rPr>
      </w:pPr>
    </w:p>
    <w:p w14:paraId="0E78E7DB" w14:textId="6E788A6C" w:rsidR="004B5D2A" w:rsidRPr="0085002E" w:rsidRDefault="004B5D2A" w:rsidP="004B5D2A">
      <w:pPr>
        <w:pStyle w:val="Heading4"/>
        <w:rPr>
          <w:lang w:eastAsia="zh-CN"/>
        </w:rPr>
      </w:pPr>
      <w:bookmarkStart w:id="1920" w:name="_Toc151362036"/>
      <w:r>
        <w:t>5.44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20"/>
    </w:p>
    <w:p w14:paraId="4F638371"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291880BA" w14:textId="674D83E2" w:rsidR="004B5D2A" w:rsidRPr="00BF0724" w:rsidRDefault="004B5D2A" w:rsidP="004B5D2A">
      <w:pPr>
        <w:pStyle w:val="Heading3"/>
        <w:rPr>
          <w:rFonts w:eastAsia="MS Mincho"/>
          <w:lang w:eastAsia="ja-JP"/>
        </w:rPr>
      </w:pPr>
      <w:bookmarkStart w:id="1921" w:name="_Toc151362037"/>
      <w:r>
        <w:t>5.45</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lang w:eastAsia="zh-CN"/>
        </w:rPr>
        <w:t>-</w:t>
      </w:r>
      <w:r>
        <w:rPr>
          <w:lang w:eastAsia="zh-CN"/>
        </w:rPr>
        <w:t>21</w:t>
      </w:r>
      <w:r w:rsidRPr="00BF0724">
        <w:rPr>
          <w:rFonts w:hint="eastAsia"/>
          <w:lang w:eastAsia="zh-CN"/>
        </w:rPr>
        <w:t>_</w:t>
      </w:r>
      <w:r w:rsidRPr="00BF0724">
        <w:rPr>
          <w:rFonts w:eastAsia="MS Mincho" w:hint="eastAsia"/>
          <w:lang w:eastAsia="ja-JP"/>
        </w:rPr>
        <w:t>n</w:t>
      </w:r>
      <w:r>
        <w:rPr>
          <w:rFonts w:eastAsia="MS Mincho"/>
          <w:lang w:eastAsia="ja-JP"/>
        </w:rPr>
        <w:t>77</w:t>
      </w:r>
      <w:bookmarkEnd w:id="1921"/>
    </w:p>
    <w:p w14:paraId="2C0F1931" w14:textId="0291E3EB" w:rsidR="004B5D2A" w:rsidRPr="00BF0724" w:rsidRDefault="004B5D2A" w:rsidP="004B5D2A">
      <w:pPr>
        <w:pStyle w:val="Heading4"/>
        <w:rPr>
          <w:rFonts w:eastAsia="MS Mincho"/>
          <w:lang w:eastAsia="ja-JP"/>
        </w:rPr>
      </w:pPr>
      <w:bookmarkStart w:id="1922" w:name="_Toc151362038"/>
      <w:r>
        <w:rPr>
          <w:lang w:eastAsia="zh-CN"/>
        </w:rPr>
        <w:t>5.45</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22"/>
    </w:p>
    <w:p w14:paraId="5A463A6D" w14:textId="2CF544B5" w:rsidR="004B5D2A" w:rsidRPr="00BF0724" w:rsidRDefault="004B5D2A" w:rsidP="004B5D2A">
      <w:pPr>
        <w:pStyle w:val="TH"/>
      </w:pPr>
      <w:r w:rsidRPr="00BF0724">
        <w:t xml:space="preserve">Table </w:t>
      </w:r>
      <w:r>
        <w:t>5.45</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1B12D516"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33C4854"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4AAFAB76"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051ABC0"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6836D571"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AA73116"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336B6E57"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857A65"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7B54084"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F790143"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032441A"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DC_21A_n77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069845F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74D1BA"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_n77(2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0B9EA969"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60D5D6A4"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DC_21A_n77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11519EAE"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AC00BC4"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490102E"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35C99478"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03413FF3" w14:textId="77777777" w:rsidR="004B5D2A" w:rsidRPr="00BF0724" w:rsidRDefault="004B5D2A" w:rsidP="004B5D2A">
      <w:pPr>
        <w:rPr>
          <w:rFonts w:eastAsia="PMingLiU"/>
          <w:color w:val="0033CC"/>
          <w:lang w:eastAsia="zh-TW"/>
        </w:rPr>
      </w:pPr>
    </w:p>
    <w:p w14:paraId="793EEC5F" w14:textId="00C05299" w:rsidR="004B5D2A" w:rsidRPr="00BF0724" w:rsidRDefault="004B5D2A" w:rsidP="004B5D2A">
      <w:pPr>
        <w:pStyle w:val="Heading4"/>
        <w:rPr>
          <w:lang w:eastAsia="zh-CN"/>
        </w:rPr>
      </w:pPr>
      <w:bookmarkStart w:id="1923" w:name="_Toc151362039"/>
      <w:r>
        <w:rPr>
          <w:lang w:eastAsia="zh-CN"/>
        </w:rPr>
        <w:t>5.45</w:t>
      </w:r>
      <w:r w:rsidRPr="00BF0724">
        <w:rPr>
          <w:lang w:eastAsia="zh-CN"/>
        </w:rPr>
        <w:t>.2</w:t>
      </w:r>
      <w:r w:rsidRPr="00BF0724">
        <w:rPr>
          <w:lang w:eastAsia="zh-CN"/>
        </w:rPr>
        <w:tab/>
        <w:t xml:space="preserve">Maximum output power for </w:t>
      </w:r>
      <w:r w:rsidRPr="00BF0724">
        <w:rPr>
          <w:rFonts w:hint="eastAsia"/>
          <w:lang w:eastAsia="zh-CN"/>
        </w:rPr>
        <w:t>DC</w:t>
      </w:r>
      <w:bookmarkEnd w:id="1923"/>
    </w:p>
    <w:p w14:paraId="7DFEE0F6"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DC_19_n77</w:t>
      </w:r>
      <w:r w:rsidRPr="00BF0724">
        <w:rPr>
          <w:rFonts w:eastAsia="PMingLiU"/>
          <w:lang w:eastAsia="zh-TW"/>
        </w:rPr>
        <w:t xml:space="preserve"> and PC2 </w:t>
      </w:r>
      <w:r>
        <w:rPr>
          <w:rFonts w:eastAsia="PMingLiU"/>
          <w:lang w:eastAsia="zh-TW"/>
        </w:rPr>
        <w:t>DC_21_n77</w:t>
      </w:r>
      <w:r w:rsidRPr="00BF0724">
        <w:rPr>
          <w:rFonts w:eastAsia="PMingLiU"/>
          <w:lang w:eastAsia="zh-TW"/>
        </w:rPr>
        <w:t>, this section can be omitted.</w:t>
      </w:r>
    </w:p>
    <w:p w14:paraId="3609363A" w14:textId="77777777" w:rsidR="004B5D2A" w:rsidRPr="00192D7C" w:rsidRDefault="004B5D2A" w:rsidP="004B5D2A">
      <w:pPr>
        <w:rPr>
          <w:rFonts w:eastAsia="Yu Mincho"/>
          <w:lang w:eastAsia="ja-JP"/>
        </w:rPr>
      </w:pPr>
    </w:p>
    <w:p w14:paraId="1A722876" w14:textId="030F0903" w:rsidR="004B5D2A" w:rsidRPr="00BF0724" w:rsidRDefault="004B5D2A" w:rsidP="004B5D2A">
      <w:pPr>
        <w:pStyle w:val="Heading4"/>
        <w:rPr>
          <w:lang w:eastAsia="zh-CN"/>
        </w:rPr>
      </w:pPr>
      <w:bookmarkStart w:id="1924" w:name="_Toc151362040"/>
      <w:r>
        <w:rPr>
          <w:lang w:eastAsia="zh-CN"/>
        </w:rPr>
        <w:t>5.45</w:t>
      </w:r>
      <w:r w:rsidRPr="00BF0724">
        <w:rPr>
          <w:lang w:eastAsia="zh-CN"/>
        </w:rPr>
        <w:t>.3</w:t>
      </w:r>
      <w:r w:rsidRPr="00BF0724">
        <w:rPr>
          <w:lang w:eastAsia="zh-CN"/>
        </w:rPr>
        <w:tab/>
        <w:t>REFSENS requirements for DC</w:t>
      </w:r>
      <w:bookmarkEnd w:id="1924"/>
    </w:p>
    <w:p w14:paraId="28870518"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DC_19_n77</w:t>
      </w:r>
      <w:r w:rsidRPr="00BF0724">
        <w:rPr>
          <w:rFonts w:eastAsia="PMingLiU"/>
          <w:lang w:eastAsia="zh-TW"/>
        </w:rPr>
        <w:t xml:space="preserve"> and DC_</w:t>
      </w:r>
      <w:r>
        <w:rPr>
          <w:rFonts w:eastAsia="PMingLiU"/>
          <w:lang w:eastAsia="zh-TW"/>
        </w:rPr>
        <w:t>21</w:t>
      </w:r>
      <w:r w:rsidRPr="00BF0724">
        <w:rPr>
          <w:rFonts w:eastAsia="PMingLiU"/>
          <w:lang w:eastAsia="zh-TW"/>
        </w:rPr>
        <w:t>_n7</w:t>
      </w:r>
      <w:r>
        <w:rPr>
          <w:rFonts w:eastAsia="PMingLiU"/>
          <w:lang w:eastAsia="zh-TW"/>
        </w:rPr>
        <w:t>7</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5EDB3578" w14:textId="77777777" w:rsidR="004B5D2A" w:rsidRPr="00BD49AC" w:rsidRDefault="004B5D2A" w:rsidP="004B5D2A">
      <w:pPr>
        <w:widowControl w:val="0"/>
        <w:spacing w:after="0"/>
        <w:ind w:firstLineChars="100" w:firstLine="200"/>
        <w:rPr>
          <w:rFonts w:eastAsia="DengXian"/>
          <w:kern w:val="2"/>
          <w:lang w:eastAsia="zh-CN"/>
        </w:rPr>
      </w:pPr>
    </w:p>
    <w:p w14:paraId="1A9F2EF0" w14:textId="77777777" w:rsidR="004B5D2A" w:rsidRPr="00BF0724"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19 and band n77</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21</w:t>
      </w:r>
      <w:r w:rsidRPr="00BF0724">
        <w:rPr>
          <w:rFonts w:eastAsia="MS Mincho"/>
          <w:kern w:val="2"/>
          <w:lang w:val="en-US" w:eastAsia="zh-CN"/>
        </w:rPr>
        <w:t>.</w:t>
      </w:r>
    </w:p>
    <w:p w14:paraId="67D867B4"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and 4th </w:t>
      </w:r>
      <w:r w:rsidRPr="00C47F0B">
        <w:rPr>
          <w:rFonts w:eastAsia="MS Mincho"/>
          <w:kern w:val="2"/>
          <w:lang w:val="en-US" w:eastAsia="zh-CN"/>
        </w:rPr>
        <w:t xml:space="preserve">order IMD generated by dual uplink of band </w:t>
      </w:r>
      <w:r>
        <w:rPr>
          <w:rFonts w:eastAsia="MS Mincho"/>
          <w:kern w:val="2"/>
          <w:lang w:val="en-US" w:eastAsia="zh-CN"/>
        </w:rPr>
        <w:t>21</w:t>
      </w:r>
      <w:r w:rsidRPr="00C47F0B">
        <w:rPr>
          <w:rFonts w:eastAsia="MS Mincho"/>
          <w:kern w:val="2"/>
          <w:lang w:val="en-US" w:eastAsia="zh-CN"/>
        </w:rPr>
        <w:t xml:space="preserve"> and band n7</w:t>
      </w:r>
      <w:r>
        <w:rPr>
          <w:rFonts w:eastAsia="MS Mincho"/>
          <w:kern w:val="2"/>
          <w:lang w:val="en-US" w:eastAsia="zh-CN"/>
        </w:rPr>
        <w:t>7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r>
        <w:rPr>
          <w:rFonts w:eastAsia="MS Mincho"/>
          <w:kern w:val="2"/>
          <w:lang w:val="en-US" w:eastAsia="zh-CN"/>
        </w:rPr>
        <w:t>9</w:t>
      </w:r>
      <w:r w:rsidRPr="00C47F0B">
        <w:rPr>
          <w:rFonts w:eastAsia="MS Mincho"/>
          <w:kern w:val="2"/>
          <w:lang w:val="en-US" w:eastAsia="zh-CN"/>
        </w:rPr>
        <w:t>.</w:t>
      </w:r>
    </w:p>
    <w:p w14:paraId="740F5F45" w14:textId="77777777" w:rsidR="004B5D2A" w:rsidRPr="00BF0724" w:rsidRDefault="004B5D2A" w:rsidP="004B5D2A">
      <w:pPr>
        <w:widowControl w:val="0"/>
        <w:spacing w:after="0"/>
        <w:rPr>
          <w:rFonts w:eastAsia="DengXian"/>
          <w:kern w:val="2"/>
          <w:lang w:val="en-US" w:eastAsia="zh-CN"/>
        </w:rPr>
      </w:pPr>
    </w:p>
    <w:p w14:paraId="0CC6D614" w14:textId="77777777" w:rsidR="004B5D2A" w:rsidRPr="00BF0724"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19 and band n77</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1</w:t>
      </w:r>
      <w:r>
        <w:rPr>
          <w:rFonts w:eastAsia="MS Mincho"/>
          <w:kern w:val="2"/>
          <w:lang w:val="en-US" w:eastAsia="zh-CN"/>
        </w:rPr>
        <w:t>9</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12</w:t>
      </w:r>
      <w:r w:rsidRPr="00BF0724">
        <w:rPr>
          <w:rFonts w:eastAsia="MS Mincho"/>
          <w:kern w:val="2"/>
          <w:lang w:val="en-US" w:eastAsia="zh-CN"/>
        </w:rPr>
        <w:t>dB higher than that of PC3 case.</w:t>
      </w:r>
    </w:p>
    <w:p w14:paraId="430F620E"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21 and band n77</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p>
    <w:p w14:paraId="4031940B"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21 and band n77</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n77</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12</w:t>
      </w:r>
      <w:r w:rsidRPr="00BF0724">
        <w:rPr>
          <w:rFonts w:eastAsia="MS Mincho"/>
          <w:kern w:val="2"/>
          <w:lang w:val="en-US" w:eastAsia="zh-CN"/>
        </w:rPr>
        <w:t>dB higher than that of PC3 case.</w:t>
      </w:r>
    </w:p>
    <w:p w14:paraId="4909457C" w14:textId="1C33D201" w:rsidR="004B5D2A" w:rsidRPr="00BF0724" w:rsidRDefault="004B5D2A" w:rsidP="004B5D2A">
      <w:pPr>
        <w:widowControl w:val="0"/>
        <w:spacing w:after="0"/>
        <w:ind w:firstLineChars="100" w:firstLine="200"/>
        <w:rPr>
          <w:rFonts w:eastAsia="MS Mincho"/>
          <w:kern w:val="2"/>
          <w:lang w:val="en-US" w:eastAsia="zh-CN"/>
        </w:rPr>
      </w:pPr>
      <w:r>
        <w:rPr>
          <w:rFonts w:eastAsia="MS Mincho"/>
          <w:kern w:val="2"/>
          <w:lang w:val="en-US" w:eastAsia="zh-CN"/>
        </w:rPr>
        <w:t>Based on above, n</w:t>
      </w:r>
      <w:r w:rsidRPr="00192D7C">
        <w:rPr>
          <w:rFonts w:eastAsia="MS Mincho"/>
          <w:kern w:val="2"/>
          <w:lang w:val="en-US" w:eastAsia="zh-CN"/>
        </w:rPr>
        <w:t xml:space="preserve">ew MSD value is shown in Table </w:t>
      </w:r>
      <w:r>
        <w:rPr>
          <w:rFonts w:eastAsia="MS Mincho"/>
          <w:kern w:val="2"/>
          <w:lang w:val="en-US" w:eastAsia="zh-CN"/>
        </w:rPr>
        <w:t>5.45</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03BB7793" w14:textId="77777777" w:rsidR="004B5D2A" w:rsidRPr="00BF0724" w:rsidRDefault="004B5D2A" w:rsidP="004B5D2A">
      <w:pPr>
        <w:widowControl w:val="0"/>
        <w:spacing w:after="0"/>
        <w:ind w:firstLineChars="100" w:firstLine="200"/>
        <w:rPr>
          <w:rFonts w:eastAsia="MS Mincho"/>
          <w:kern w:val="2"/>
          <w:lang w:val="en-US" w:eastAsia="zh-CN"/>
        </w:rPr>
      </w:pPr>
    </w:p>
    <w:p w14:paraId="49E6E77E" w14:textId="6EDB5D57" w:rsidR="004B5D2A" w:rsidRPr="00BF0724" w:rsidRDefault="004B5D2A" w:rsidP="004B5D2A">
      <w:pPr>
        <w:pStyle w:val="TH"/>
      </w:pPr>
      <w:r w:rsidRPr="00BF0724">
        <w:t xml:space="preserve">Table </w:t>
      </w:r>
      <w:r>
        <w:t>5.45</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02C24C88" w14:textId="77777777" w:rsidTr="00316738">
        <w:trPr>
          <w:trHeight w:val="231"/>
          <w:tblHeader/>
          <w:jc w:val="center"/>
        </w:trPr>
        <w:tc>
          <w:tcPr>
            <w:tcW w:w="9930" w:type="dxa"/>
            <w:gridSpan w:val="8"/>
            <w:tcBorders>
              <w:bottom w:val="single" w:sz="4" w:space="0" w:color="auto"/>
            </w:tcBorders>
            <w:shd w:val="clear" w:color="auto" w:fill="auto"/>
          </w:tcPr>
          <w:p w14:paraId="3A4BA33E" w14:textId="77777777" w:rsidR="004B5D2A" w:rsidRPr="00BF0724" w:rsidRDefault="004B5D2A" w:rsidP="00316738">
            <w:pPr>
              <w:pStyle w:val="TAH"/>
            </w:pPr>
            <w:r w:rsidRPr="00BF0724">
              <w:t>NR or E-UTRA Band / Channel bandwidth / NRB / MSD</w:t>
            </w:r>
          </w:p>
        </w:tc>
      </w:tr>
      <w:tr w:rsidR="004B5D2A" w:rsidRPr="00EF5447" w14:paraId="67619328" w14:textId="77777777" w:rsidTr="00316738">
        <w:trPr>
          <w:trHeight w:val="231"/>
          <w:tblHeader/>
          <w:jc w:val="center"/>
        </w:trPr>
        <w:tc>
          <w:tcPr>
            <w:tcW w:w="2641" w:type="dxa"/>
            <w:tcBorders>
              <w:bottom w:val="single" w:sz="4" w:space="0" w:color="auto"/>
            </w:tcBorders>
            <w:shd w:val="clear" w:color="auto" w:fill="auto"/>
          </w:tcPr>
          <w:p w14:paraId="72FEAA10"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2ECF0B8C"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57FABB45"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48EF35DC"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1BF21310" w14:textId="77777777" w:rsidR="004B5D2A" w:rsidRPr="00BF0724" w:rsidRDefault="004B5D2A" w:rsidP="00316738">
            <w:pPr>
              <w:pStyle w:val="TAH"/>
            </w:pPr>
            <w:r w:rsidRPr="00BF0724">
              <w:t>UL</w:t>
            </w:r>
          </w:p>
          <w:p w14:paraId="30D213FF"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0655E68C"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287A3239"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72E5725F" w14:textId="77777777" w:rsidR="004B5D2A" w:rsidRPr="00EF5447" w:rsidRDefault="004B5D2A" w:rsidP="00316738">
            <w:pPr>
              <w:pStyle w:val="TAH"/>
            </w:pPr>
            <w:r w:rsidRPr="00BF0724">
              <w:t>IMD order</w:t>
            </w:r>
          </w:p>
        </w:tc>
      </w:tr>
      <w:tr w:rsidR="004B5D2A" w:rsidRPr="00EF5447" w14:paraId="1997129D" w14:textId="77777777" w:rsidTr="00316738">
        <w:trPr>
          <w:trHeight w:val="54"/>
          <w:jc w:val="center"/>
        </w:trPr>
        <w:tc>
          <w:tcPr>
            <w:tcW w:w="2641" w:type="dxa"/>
            <w:tcBorders>
              <w:top w:val="single" w:sz="4" w:space="0" w:color="auto"/>
              <w:bottom w:val="nil"/>
            </w:tcBorders>
            <w:shd w:val="clear" w:color="auto" w:fill="auto"/>
          </w:tcPr>
          <w:p w14:paraId="25574E0F" w14:textId="77777777" w:rsidR="004B5D2A" w:rsidRDefault="004B5D2A" w:rsidP="00316738">
            <w:pPr>
              <w:pStyle w:val="TAC"/>
            </w:pPr>
            <w:r>
              <w:t>DC_19A-21A_n77A</w:t>
            </w:r>
          </w:p>
          <w:p w14:paraId="215A57D6" w14:textId="77777777" w:rsidR="004B5D2A" w:rsidRPr="00EF5447" w:rsidRDefault="004B5D2A" w:rsidP="00316738">
            <w:pPr>
              <w:pStyle w:val="TAC"/>
            </w:pPr>
            <w:r>
              <w:t>DC_19A-21A_n77(2A)</w:t>
            </w:r>
          </w:p>
        </w:tc>
        <w:tc>
          <w:tcPr>
            <w:tcW w:w="867" w:type="dxa"/>
            <w:shd w:val="clear" w:color="auto" w:fill="auto"/>
            <w:vAlign w:val="center"/>
          </w:tcPr>
          <w:p w14:paraId="21E88409"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701E1832" w14:textId="77777777" w:rsidR="004B5D2A" w:rsidRPr="00EF5447" w:rsidRDefault="004B5D2A" w:rsidP="00316738">
            <w:pPr>
              <w:pStyle w:val="TAC"/>
            </w:pPr>
            <w:r>
              <w:rPr>
                <w:rFonts w:eastAsia="MS Mincho"/>
              </w:rPr>
              <w:t>837.5</w:t>
            </w:r>
          </w:p>
        </w:tc>
        <w:tc>
          <w:tcPr>
            <w:tcW w:w="746" w:type="dxa"/>
            <w:shd w:val="clear" w:color="auto" w:fill="auto"/>
            <w:noWrap/>
            <w:vAlign w:val="center"/>
          </w:tcPr>
          <w:p w14:paraId="4D932894" w14:textId="77777777" w:rsidR="004B5D2A" w:rsidRPr="00EF5447" w:rsidRDefault="004B5D2A" w:rsidP="00316738">
            <w:pPr>
              <w:pStyle w:val="TAC"/>
            </w:pPr>
            <w:r>
              <w:rPr>
                <w:rFonts w:eastAsia="MS Mincho"/>
              </w:rPr>
              <w:t>5</w:t>
            </w:r>
          </w:p>
        </w:tc>
        <w:tc>
          <w:tcPr>
            <w:tcW w:w="1582" w:type="dxa"/>
            <w:shd w:val="clear" w:color="auto" w:fill="auto"/>
            <w:noWrap/>
            <w:vAlign w:val="center"/>
          </w:tcPr>
          <w:p w14:paraId="21889DB1" w14:textId="77777777" w:rsidR="004B5D2A" w:rsidRPr="00EF5447" w:rsidRDefault="004B5D2A" w:rsidP="00316738">
            <w:pPr>
              <w:pStyle w:val="TAC"/>
            </w:pPr>
            <w:r>
              <w:rPr>
                <w:rFonts w:eastAsia="MS Mincho"/>
              </w:rPr>
              <w:t>25</w:t>
            </w:r>
          </w:p>
        </w:tc>
        <w:tc>
          <w:tcPr>
            <w:tcW w:w="1323" w:type="dxa"/>
            <w:shd w:val="clear" w:color="auto" w:fill="auto"/>
            <w:noWrap/>
            <w:vAlign w:val="center"/>
          </w:tcPr>
          <w:p w14:paraId="111666AC" w14:textId="77777777" w:rsidR="004B5D2A" w:rsidRPr="00EF5447" w:rsidRDefault="004B5D2A" w:rsidP="00316738">
            <w:pPr>
              <w:pStyle w:val="TAC"/>
            </w:pPr>
            <w:r>
              <w:rPr>
                <w:rFonts w:eastAsia="MS Mincho"/>
              </w:rPr>
              <w:t>882.5</w:t>
            </w:r>
          </w:p>
        </w:tc>
        <w:tc>
          <w:tcPr>
            <w:tcW w:w="696" w:type="dxa"/>
            <w:shd w:val="clear" w:color="auto" w:fill="auto"/>
            <w:vAlign w:val="center"/>
          </w:tcPr>
          <w:p w14:paraId="236D8005" w14:textId="77777777" w:rsidR="004B5D2A" w:rsidRPr="00987E68" w:rsidRDefault="004B5D2A" w:rsidP="00316738">
            <w:pPr>
              <w:pStyle w:val="TAC"/>
              <w:rPr>
                <w:rFonts w:eastAsia="Yu Mincho"/>
                <w:lang w:eastAsia="ja-JP"/>
              </w:rPr>
            </w:pPr>
            <w:r>
              <w:rPr>
                <w:rFonts w:eastAsia="MS Mincho"/>
              </w:rPr>
              <w:t>27.7</w:t>
            </w:r>
          </w:p>
        </w:tc>
        <w:tc>
          <w:tcPr>
            <w:tcW w:w="1247" w:type="dxa"/>
            <w:shd w:val="clear" w:color="auto" w:fill="auto"/>
            <w:vAlign w:val="center"/>
          </w:tcPr>
          <w:p w14:paraId="3AD507C0" w14:textId="77777777" w:rsidR="004B5D2A" w:rsidRPr="00987E68" w:rsidRDefault="004B5D2A" w:rsidP="00316738">
            <w:pPr>
              <w:pStyle w:val="TAC"/>
              <w:rPr>
                <w:rFonts w:eastAsia="Yu Mincho"/>
                <w:lang w:eastAsia="ja-JP"/>
              </w:rPr>
            </w:pPr>
            <w:r>
              <w:rPr>
                <w:rFonts w:eastAsia="MS Mincho"/>
              </w:rPr>
              <w:t>IMD3</w:t>
            </w:r>
          </w:p>
        </w:tc>
      </w:tr>
      <w:tr w:rsidR="004B5D2A" w:rsidRPr="00EF5447" w14:paraId="06D607A6" w14:textId="77777777" w:rsidTr="00316738">
        <w:trPr>
          <w:trHeight w:val="54"/>
          <w:jc w:val="center"/>
        </w:trPr>
        <w:tc>
          <w:tcPr>
            <w:tcW w:w="2641" w:type="dxa"/>
            <w:tcBorders>
              <w:top w:val="nil"/>
              <w:bottom w:val="nil"/>
            </w:tcBorders>
            <w:shd w:val="clear" w:color="auto" w:fill="auto"/>
          </w:tcPr>
          <w:p w14:paraId="53B1DDE9" w14:textId="77777777" w:rsidR="004B5D2A" w:rsidRPr="00EF5447" w:rsidRDefault="004B5D2A" w:rsidP="00316738">
            <w:pPr>
              <w:pStyle w:val="TAC"/>
            </w:pPr>
          </w:p>
        </w:tc>
        <w:tc>
          <w:tcPr>
            <w:tcW w:w="867" w:type="dxa"/>
            <w:shd w:val="clear" w:color="auto" w:fill="auto"/>
            <w:vAlign w:val="center"/>
          </w:tcPr>
          <w:p w14:paraId="699B1B6B" w14:textId="77777777" w:rsidR="004B5D2A" w:rsidRPr="00987E68" w:rsidRDefault="004B5D2A" w:rsidP="00316738">
            <w:pPr>
              <w:pStyle w:val="TAC"/>
              <w:rPr>
                <w:rFonts w:eastAsia="Yu Mincho"/>
                <w:lang w:eastAsia="ja-JP"/>
              </w:rPr>
            </w:pPr>
            <w:r>
              <w:rPr>
                <w:rFonts w:eastAsia="MS Mincho"/>
              </w:rPr>
              <w:t>21</w:t>
            </w:r>
          </w:p>
        </w:tc>
        <w:tc>
          <w:tcPr>
            <w:tcW w:w="828" w:type="dxa"/>
            <w:shd w:val="clear" w:color="auto" w:fill="auto"/>
            <w:noWrap/>
            <w:vAlign w:val="center"/>
          </w:tcPr>
          <w:p w14:paraId="7E77C7A9" w14:textId="77777777" w:rsidR="004B5D2A" w:rsidRDefault="004B5D2A" w:rsidP="00316738">
            <w:pPr>
              <w:pStyle w:val="TAC"/>
              <w:keepNext w:val="0"/>
              <w:rPr>
                <w:rFonts w:eastAsia="MS Mincho"/>
              </w:rPr>
            </w:pPr>
            <w:r>
              <w:rPr>
                <w:rFonts w:eastAsia="MS Mincho"/>
              </w:rPr>
              <w:t>1450.4</w:t>
            </w:r>
          </w:p>
        </w:tc>
        <w:tc>
          <w:tcPr>
            <w:tcW w:w="746" w:type="dxa"/>
            <w:shd w:val="clear" w:color="auto" w:fill="auto"/>
            <w:noWrap/>
            <w:vAlign w:val="center"/>
          </w:tcPr>
          <w:p w14:paraId="54339EE5"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5B63A4CF"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18B68F70" w14:textId="77777777" w:rsidR="004B5D2A" w:rsidRDefault="004B5D2A" w:rsidP="00316738">
            <w:pPr>
              <w:pStyle w:val="TAC"/>
              <w:keepNext w:val="0"/>
              <w:rPr>
                <w:rFonts w:eastAsia="MS Mincho"/>
              </w:rPr>
            </w:pPr>
            <w:r>
              <w:rPr>
                <w:rFonts w:eastAsia="MS Mincho"/>
              </w:rPr>
              <w:t>1498.4</w:t>
            </w:r>
          </w:p>
        </w:tc>
        <w:tc>
          <w:tcPr>
            <w:tcW w:w="696" w:type="dxa"/>
            <w:shd w:val="clear" w:color="auto" w:fill="auto"/>
            <w:vAlign w:val="center"/>
          </w:tcPr>
          <w:p w14:paraId="2EA9874B" w14:textId="77777777" w:rsidR="004B5D2A" w:rsidRPr="00EF5447" w:rsidRDefault="004B5D2A" w:rsidP="00316738">
            <w:pPr>
              <w:pStyle w:val="TAC"/>
            </w:pPr>
            <w:r>
              <w:t>N/A</w:t>
            </w:r>
          </w:p>
        </w:tc>
        <w:tc>
          <w:tcPr>
            <w:tcW w:w="1247" w:type="dxa"/>
            <w:shd w:val="clear" w:color="auto" w:fill="auto"/>
            <w:vAlign w:val="center"/>
          </w:tcPr>
          <w:p w14:paraId="38B8064A" w14:textId="77777777" w:rsidR="004B5D2A" w:rsidRPr="00EF5447" w:rsidRDefault="004B5D2A" w:rsidP="00316738">
            <w:pPr>
              <w:pStyle w:val="TAC"/>
              <w:rPr>
                <w:rFonts w:eastAsia="MS Mincho"/>
              </w:rPr>
            </w:pPr>
            <w:r>
              <w:t>N/A</w:t>
            </w:r>
          </w:p>
        </w:tc>
      </w:tr>
      <w:tr w:rsidR="004B5D2A" w:rsidRPr="00EF5447" w14:paraId="16C2CAFD" w14:textId="77777777" w:rsidTr="00316738">
        <w:trPr>
          <w:trHeight w:val="54"/>
          <w:jc w:val="center"/>
        </w:trPr>
        <w:tc>
          <w:tcPr>
            <w:tcW w:w="2641" w:type="dxa"/>
            <w:tcBorders>
              <w:top w:val="nil"/>
              <w:bottom w:val="nil"/>
            </w:tcBorders>
            <w:shd w:val="clear" w:color="auto" w:fill="auto"/>
          </w:tcPr>
          <w:p w14:paraId="5BF018B6" w14:textId="77777777" w:rsidR="004B5D2A" w:rsidRPr="00EF5447" w:rsidRDefault="004B5D2A" w:rsidP="00316738">
            <w:pPr>
              <w:pStyle w:val="TAC"/>
            </w:pPr>
          </w:p>
        </w:tc>
        <w:tc>
          <w:tcPr>
            <w:tcW w:w="867" w:type="dxa"/>
            <w:shd w:val="clear" w:color="auto" w:fill="auto"/>
            <w:vAlign w:val="center"/>
          </w:tcPr>
          <w:p w14:paraId="24F0DACE" w14:textId="77777777" w:rsidR="004B5D2A" w:rsidRPr="00EF5447" w:rsidRDefault="004B5D2A" w:rsidP="00316738">
            <w:pPr>
              <w:pStyle w:val="TAC"/>
            </w:pPr>
            <w:r>
              <w:rPr>
                <w:rFonts w:eastAsia="MS Mincho"/>
              </w:rPr>
              <w:t>n77</w:t>
            </w:r>
          </w:p>
        </w:tc>
        <w:tc>
          <w:tcPr>
            <w:tcW w:w="828" w:type="dxa"/>
            <w:shd w:val="clear" w:color="auto" w:fill="auto"/>
            <w:noWrap/>
            <w:vAlign w:val="center"/>
          </w:tcPr>
          <w:p w14:paraId="4706DEC3" w14:textId="77777777" w:rsidR="004B5D2A" w:rsidRDefault="004B5D2A" w:rsidP="00316738">
            <w:pPr>
              <w:pStyle w:val="TAC"/>
              <w:keepNext w:val="0"/>
              <w:rPr>
                <w:rFonts w:eastAsia="MS Mincho"/>
              </w:rPr>
            </w:pPr>
            <w:r>
              <w:rPr>
                <w:rFonts w:eastAsia="MS Mincho"/>
              </w:rPr>
              <w:t>3783.3</w:t>
            </w:r>
          </w:p>
        </w:tc>
        <w:tc>
          <w:tcPr>
            <w:tcW w:w="746" w:type="dxa"/>
            <w:shd w:val="clear" w:color="auto" w:fill="auto"/>
            <w:noWrap/>
            <w:vAlign w:val="center"/>
          </w:tcPr>
          <w:p w14:paraId="6D9CB514"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2FDBC317"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1CD828E4" w14:textId="77777777" w:rsidR="004B5D2A" w:rsidRDefault="004B5D2A" w:rsidP="00316738">
            <w:pPr>
              <w:pStyle w:val="TAC"/>
              <w:keepNext w:val="0"/>
              <w:rPr>
                <w:rFonts w:eastAsia="MS Mincho"/>
              </w:rPr>
            </w:pPr>
            <w:r>
              <w:rPr>
                <w:rFonts w:eastAsia="MS Mincho"/>
              </w:rPr>
              <w:t>3783.3</w:t>
            </w:r>
          </w:p>
        </w:tc>
        <w:tc>
          <w:tcPr>
            <w:tcW w:w="696" w:type="dxa"/>
            <w:shd w:val="clear" w:color="auto" w:fill="auto"/>
            <w:vAlign w:val="center"/>
          </w:tcPr>
          <w:p w14:paraId="2BA57D02" w14:textId="77777777" w:rsidR="004B5D2A" w:rsidRPr="00EF5447" w:rsidRDefault="004B5D2A" w:rsidP="00316738">
            <w:pPr>
              <w:pStyle w:val="TAC"/>
            </w:pPr>
            <w:r>
              <w:t>N/A</w:t>
            </w:r>
          </w:p>
        </w:tc>
        <w:tc>
          <w:tcPr>
            <w:tcW w:w="1247" w:type="dxa"/>
            <w:shd w:val="clear" w:color="auto" w:fill="auto"/>
            <w:vAlign w:val="center"/>
          </w:tcPr>
          <w:p w14:paraId="06B988D3" w14:textId="77777777" w:rsidR="004B5D2A" w:rsidRPr="00EF5447" w:rsidRDefault="004B5D2A" w:rsidP="00316738">
            <w:pPr>
              <w:pStyle w:val="TAC"/>
            </w:pPr>
            <w:r>
              <w:t>N/A</w:t>
            </w:r>
          </w:p>
        </w:tc>
      </w:tr>
      <w:tr w:rsidR="004B5D2A" w:rsidRPr="00EF5447" w14:paraId="3B9D598A" w14:textId="77777777" w:rsidTr="00316738">
        <w:trPr>
          <w:trHeight w:val="54"/>
          <w:jc w:val="center"/>
        </w:trPr>
        <w:tc>
          <w:tcPr>
            <w:tcW w:w="2641" w:type="dxa"/>
            <w:tcBorders>
              <w:top w:val="nil"/>
              <w:bottom w:val="nil"/>
            </w:tcBorders>
            <w:shd w:val="clear" w:color="auto" w:fill="auto"/>
          </w:tcPr>
          <w:p w14:paraId="49F21890" w14:textId="77777777" w:rsidR="004B5D2A" w:rsidRPr="00EF5447" w:rsidRDefault="004B5D2A" w:rsidP="00316738">
            <w:pPr>
              <w:pStyle w:val="TAC"/>
            </w:pPr>
          </w:p>
        </w:tc>
        <w:tc>
          <w:tcPr>
            <w:tcW w:w="867" w:type="dxa"/>
            <w:shd w:val="clear" w:color="auto" w:fill="auto"/>
            <w:vAlign w:val="center"/>
          </w:tcPr>
          <w:p w14:paraId="67A51F2E"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44AA23DE" w14:textId="77777777" w:rsidR="004B5D2A" w:rsidRDefault="004B5D2A" w:rsidP="00316738">
            <w:pPr>
              <w:pStyle w:val="TAC"/>
              <w:keepNext w:val="0"/>
              <w:rPr>
                <w:rFonts w:eastAsia="MS Mincho"/>
              </w:rPr>
            </w:pPr>
            <w:r>
              <w:rPr>
                <w:rFonts w:eastAsia="MS Mincho"/>
              </w:rPr>
              <w:t>837.5</w:t>
            </w:r>
          </w:p>
        </w:tc>
        <w:tc>
          <w:tcPr>
            <w:tcW w:w="746" w:type="dxa"/>
            <w:shd w:val="clear" w:color="auto" w:fill="auto"/>
            <w:noWrap/>
            <w:vAlign w:val="center"/>
          </w:tcPr>
          <w:p w14:paraId="4E2ED4AA"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75A14F80"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4873E839" w14:textId="77777777" w:rsidR="004B5D2A" w:rsidRDefault="004B5D2A" w:rsidP="00316738">
            <w:pPr>
              <w:pStyle w:val="TAC"/>
              <w:keepNext w:val="0"/>
              <w:rPr>
                <w:rFonts w:eastAsia="MS Mincho"/>
              </w:rPr>
            </w:pPr>
            <w:r>
              <w:rPr>
                <w:rFonts w:eastAsia="MS Mincho"/>
              </w:rPr>
              <w:t>882.5</w:t>
            </w:r>
          </w:p>
        </w:tc>
        <w:tc>
          <w:tcPr>
            <w:tcW w:w="696" w:type="dxa"/>
            <w:shd w:val="clear" w:color="auto" w:fill="auto"/>
            <w:vAlign w:val="center"/>
          </w:tcPr>
          <w:p w14:paraId="21A09CF7" w14:textId="77777777" w:rsidR="004B5D2A" w:rsidRPr="00EF5447" w:rsidRDefault="004B5D2A" w:rsidP="00316738">
            <w:pPr>
              <w:pStyle w:val="TAC"/>
            </w:pPr>
            <w:r>
              <w:rPr>
                <w:rFonts w:eastAsia="MS Mincho"/>
              </w:rPr>
              <w:t>25.2</w:t>
            </w:r>
          </w:p>
        </w:tc>
        <w:tc>
          <w:tcPr>
            <w:tcW w:w="1247" w:type="dxa"/>
            <w:shd w:val="clear" w:color="auto" w:fill="auto"/>
            <w:vAlign w:val="center"/>
          </w:tcPr>
          <w:p w14:paraId="29B2636F" w14:textId="77777777" w:rsidR="004B5D2A" w:rsidRPr="00EF5447" w:rsidRDefault="004B5D2A" w:rsidP="00316738">
            <w:pPr>
              <w:pStyle w:val="TAC"/>
            </w:pPr>
            <w:r>
              <w:rPr>
                <w:rFonts w:eastAsia="MS Mincho"/>
              </w:rPr>
              <w:t>IMD4</w:t>
            </w:r>
          </w:p>
        </w:tc>
      </w:tr>
      <w:tr w:rsidR="004B5D2A" w:rsidRPr="00EF5447" w14:paraId="11AC2CF7" w14:textId="77777777" w:rsidTr="00316738">
        <w:trPr>
          <w:trHeight w:val="54"/>
          <w:jc w:val="center"/>
        </w:trPr>
        <w:tc>
          <w:tcPr>
            <w:tcW w:w="2641" w:type="dxa"/>
            <w:tcBorders>
              <w:top w:val="nil"/>
              <w:bottom w:val="nil"/>
            </w:tcBorders>
            <w:shd w:val="clear" w:color="auto" w:fill="auto"/>
          </w:tcPr>
          <w:p w14:paraId="1E80D029" w14:textId="77777777" w:rsidR="004B5D2A" w:rsidRPr="00EF5447" w:rsidRDefault="004B5D2A" w:rsidP="00316738">
            <w:pPr>
              <w:pStyle w:val="TAC"/>
            </w:pPr>
          </w:p>
        </w:tc>
        <w:tc>
          <w:tcPr>
            <w:tcW w:w="867" w:type="dxa"/>
            <w:shd w:val="clear" w:color="auto" w:fill="auto"/>
            <w:vAlign w:val="center"/>
          </w:tcPr>
          <w:p w14:paraId="4EBE843E" w14:textId="77777777" w:rsidR="004B5D2A" w:rsidRPr="00EF5447" w:rsidRDefault="004B5D2A" w:rsidP="00316738">
            <w:pPr>
              <w:pStyle w:val="TAC"/>
            </w:pPr>
            <w:r>
              <w:rPr>
                <w:rFonts w:eastAsia="MS Mincho"/>
              </w:rPr>
              <w:t>21</w:t>
            </w:r>
          </w:p>
        </w:tc>
        <w:tc>
          <w:tcPr>
            <w:tcW w:w="828" w:type="dxa"/>
            <w:shd w:val="clear" w:color="auto" w:fill="auto"/>
            <w:noWrap/>
            <w:vAlign w:val="center"/>
          </w:tcPr>
          <w:p w14:paraId="7DE42612" w14:textId="77777777" w:rsidR="004B5D2A" w:rsidRDefault="004B5D2A" w:rsidP="00316738">
            <w:pPr>
              <w:pStyle w:val="TAC"/>
              <w:keepNext w:val="0"/>
              <w:rPr>
                <w:rFonts w:eastAsia="MS Mincho"/>
              </w:rPr>
            </w:pPr>
            <w:r>
              <w:rPr>
                <w:rFonts w:eastAsia="MS Mincho"/>
              </w:rPr>
              <w:t>1450.4</w:t>
            </w:r>
          </w:p>
        </w:tc>
        <w:tc>
          <w:tcPr>
            <w:tcW w:w="746" w:type="dxa"/>
            <w:shd w:val="clear" w:color="auto" w:fill="auto"/>
            <w:noWrap/>
            <w:vAlign w:val="center"/>
          </w:tcPr>
          <w:p w14:paraId="349581CB"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66A108F5"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4AE19265" w14:textId="77777777" w:rsidR="004B5D2A" w:rsidRDefault="004B5D2A" w:rsidP="00316738">
            <w:pPr>
              <w:pStyle w:val="TAC"/>
              <w:keepNext w:val="0"/>
              <w:rPr>
                <w:rFonts w:eastAsia="MS Mincho"/>
              </w:rPr>
            </w:pPr>
            <w:r>
              <w:rPr>
                <w:rFonts w:eastAsia="MS Mincho"/>
              </w:rPr>
              <w:t>1498.4</w:t>
            </w:r>
          </w:p>
        </w:tc>
        <w:tc>
          <w:tcPr>
            <w:tcW w:w="696" w:type="dxa"/>
            <w:shd w:val="clear" w:color="auto" w:fill="auto"/>
            <w:vAlign w:val="center"/>
          </w:tcPr>
          <w:p w14:paraId="4AB9FC0A" w14:textId="77777777" w:rsidR="004B5D2A" w:rsidRPr="00EF5447" w:rsidRDefault="004B5D2A" w:rsidP="00316738">
            <w:pPr>
              <w:pStyle w:val="TAC"/>
            </w:pPr>
            <w:r>
              <w:t>N/A</w:t>
            </w:r>
          </w:p>
        </w:tc>
        <w:tc>
          <w:tcPr>
            <w:tcW w:w="1247" w:type="dxa"/>
            <w:shd w:val="clear" w:color="auto" w:fill="auto"/>
            <w:vAlign w:val="center"/>
          </w:tcPr>
          <w:p w14:paraId="5C06F32F" w14:textId="77777777" w:rsidR="004B5D2A" w:rsidRPr="00EF5447" w:rsidRDefault="004B5D2A" w:rsidP="00316738">
            <w:pPr>
              <w:pStyle w:val="TAC"/>
            </w:pPr>
            <w:r>
              <w:t>N/A</w:t>
            </w:r>
          </w:p>
        </w:tc>
      </w:tr>
      <w:tr w:rsidR="004B5D2A" w:rsidRPr="00EF5447" w14:paraId="6BD5E4A9" w14:textId="77777777" w:rsidTr="00316738">
        <w:trPr>
          <w:trHeight w:val="54"/>
          <w:jc w:val="center"/>
        </w:trPr>
        <w:tc>
          <w:tcPr>
            <w:tcW w:w="2641" w:type="dxa"/>
            <w:tcBorders>
              <w:top w:val="nil"/>
              <w:bottom w:val="nil"/>
            </w:tcBorders>
            <w:shd w:val="clear" w:color="auto" w:fill="auto"/>
          </w:tcPr>
          <w:p w14:paraId="1545BFDF" w14:textId="77777777" w:rsidR="004B5D2A" w:rsidRPr="00EF5447" w:rsidRDefault="004B5D2A" w:rsidP="00316738">
            <w:pPr>
              <w:pStyle w:val="TAC"/>
            </w:pPr>
          </w:p>
        </w:tc>
        <w:tc>
          <w:tcPr>
            <w:tcW w:w="867" w:type="dxa"/>
            <w:shd w:val="clear" w:color="auto" w:fill="auto"/>
            <w:vAlign w:val="center"/>
          </w:tcPr>
          <w:p w14:paraId="2FDE9412" w14:textId="77777777" w:rsidR="004B5D2A" w:rsidRPr="00EF5447" w:rsidRDefault="004B5D2A" w:rsidP="00316738">
            <w:pPr>
              <w:pStyle w:val="TAC"/>
            </w:pPr>
            <w:r>
              <w:rPr>
                <w:rFonts w:eastAsia="MS Mincho"/>
              </w:rPr>
              <w:t>n77</w:t>
            </w:r>
          </w:p>
        </w:tc>
        <w:tc>
          <w:tcPr>
            <w:tcW w:w="828" w:type="dxa"/>
            <w:shd w:val="clear" w:color="auto" w:fill="auto"/>
            <w:noWrap/>
            <w:vAlign w:val="center"/>
          </w:tcPr>
          <w:p w14:paraId="08E34A03" w14:textId="77777777" w:rsidR="004B5D2A" w:rsidRDefault="004B5D2A" w:rsidP="00316738">
            <w:pPr>
              <w:pStyle w:val="TAC"/>
              <w:keepNext w:val="0"/>
              <w:rPr>
                <w:rFonts w:eastAsia="MS Mincho"/>
              </w:rPr>
            </w:pPr>
            <w:r>
              <w:rPr>
                <w:rFonts w:eastAsia="MS Mincho"/>
              </w:rPr>
              <w:t>3468.7</w:t>
            </w:r>
          </w:p>
        </w:tc>
        <w:tc>
          <w:tcPr>
            <w:tcW w:w="746" w:type="dxa"/>
            <w:shd w:val="clear" w:color="auto" w:fill="auto"/>
            <w:noWrap/>
            <w:vAlign w:val="center"/>
          </w:tcPr>
          <w:p w14:paraId="129B15E8"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62A41D53"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4D05F442" w14:textId="77777777" w:rsidR="004B5D2A" w:rsidRDefault="004B5D2A" w:rsidP="00316738">
            <w:pPr>
              <w:pStyle w:val="TAC"/>
              <w:keepNext w:val="0"/>
              <w:rPr>
                <w:rFonts w:eastAsia="MS Mincho"/>
              </w:rPr>
            </w:pPr>
            <w:r>
              <w:rPr>
                <w:rFonts w:eastAsia="MS Mincho"/>
              </w:rPr>
              <w:t>3468.7</w:t>
            </w:r>
          </w:p>
        </w:tc>
        <w:tc>
          <w:tcPr>
            <w:tcW w:w="696" w:type="dxa"/>
            <w:shd w:val="clear" w:color="auto" w:fill="auto"/>
            <w:vAlign w:val="center"/>
          </w:tcPr>
          <w:p w14:paraId="78787285" w14:textId="77777777" w:rsidR="004B5D2A" w:rsidRPr="00EF5447" w:rsidRDefault="004B5D2A" w:rsidP="00316738">
            <w:pPr>
              <w:pStyle w:val="TAC"/>
            </w:pPr>
            <w:r>
              <w:t>N/A</w:t>
            </w:r>
          </w:p>
        </w:tc>
        <w:tc>
          <w:tcPr>
            <w:tcW w:w="1247" w:type="dxa"/>
            <w:shd w:val="clear" w:color="auto" w:fill="auto"/>
            <w:vAlign w:val="center"/>
          </w:tcPr>
          <w:p w14:paraId="3FCE63C2" w14:textId="77777777" w:rsidR="004B5D2A" w:rsidRPr="00EF5447" w:rsidRDefault="004B5D2A" w:rsidP="00316738">
            <w:pPr>
              <w:pStyle w:val="TAC"/>
            </w:pPr>
            <w:r>
              <w:t>N/A</w:t>
            </w:r>
          </w:p>
        </w:tc>
      </w:tr>
      <w:tr w:rsidR="004B5D2A" w:rsidRPr="00EF5447" w14:paraId="2AD6A328" w14:textId="77777777" w:rsidTr="00316738">
        <w:trPr>
          <w:trHeight w:val="54"/>
          <w:jc w:val="center"/>
        </w:trPr>
        <w:tc>
          <w:tcPr>
            <w:tcW w:w="2641" w:type="dxa"/>
            <w:tcBorders>
              <w:top w:val="nil"/>
              <w:bottom w:val="nil"/>
            </w:tcBorders>
            <w:shd w:val="clear" w:color="auto" w:fill="auto"/>
          </w:tcPr>
          <w:p w14:paraId="07B229C6" w14:textId="77777777" w:rsidR="004B5D2A" w:rsidRPr="00EF5447" w:rsidRDefault="004B5D2A" w:rsidP="00316738">
            <w:pPr>
              <w:pStyle w:val="TAC"/>
            </w:pPr>
          </w:p>
        </w:tc>
        <w:tc>
          <w:tcPr>
            <w:tcW w:w="867" w:type="dxa"/>
            <w:shd w:val="clear" w:color="auto" w:fill="auto"/>
            <w:vAlign w:val="center"/>
          </w:tcPr>
          <w:p w14:paraId="58F94681"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6E1297D4" w14:textId="77777777" w:rsidR="004B5D2A" w:rsidRPr="00750A5C" w:rsidRDefault="004B5D2A" w:rsidP="00316738">
            <w:pPr>
              <w:pStyle w:val="TAC"/>
              <w:keepNext w:val="0"/>
              <w:rPr>
                <w:rFonts w:eastAsia="MS Mincho"/>
              </w:rPr>
            </w:pPr>
            <w:r>
              <w:rPr>
                <w:rFonts w:eastAsia="MS Mincho"/>
              </w:rPr>
              <w:t>837.5</w:t>
            </w:r>
          </w:p>
        </w:tc>
        <w:tc>
          <w:tcPr>
            <w:tcW w:w="746" w:type="dxa"/>
            <w:shd w:val="clear" w:color="auto" w:fill="auto"/>
            <w:noWrap/>
            <w:vAlign w:val="center"/>
          </w:tcPr>
          <w:p w14:paraId="5A579F78" w14:textId="77777777" w:rsidR="004B5D2A" w:rsidRPr="00750A5C"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6E8D9762" w14:textId="77777777" w:rsidR="004B5D2A" w:rsidRPr="00750A5C"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48F56DCE" w14:textId="77777777" w:rsidR="004B5D2A" w:rsidRPr="00750A5C" w:rsidRDefault="004B5D2A" w:rsidP="00316738">
            <w:pPr>
              <w:pStyle w:val="TAC"/>
              <w:keepNext w:val="0"/>
              <w:rPr>
                <w:rFonts w:eastAsia="MS Mincho"/>
              </w:rPr>
            </w:pPr>
            <w:r>
              <w:rPr>
                <w:rFonts w:eastAsia="MS Mincho"/>
              </w:rPr>
              <w:t>882.5</w:t>
            </w:r>
          </w:p>
        </w:tc>
        <w:tc>
          <w:tcPr>
            <w:tcW w:w="696" w:type="dxa"/>
            <w:shd w:val="clear" w:color="auto" w:fill="auto"/>
            <w:vAlign w:val="center"/>
          </w:tcPr>
          <w:p w14:paraId="0A82648F" w14:textId="77777777" w:rsidR="004B5D2A" w:rsidRPr="00EF5447" w:rsidRDefault="004B5D2A" w:rsidP="00316738">
            <w:pPr>
              <w:pStyle w:val="TAC"/>
            </w:pPr>
            <w:r>
              <w:t>N/A</w:t>
            </w:r>
          </w:p>
        </w:tc>
        <w:tc>
          <w:tcPr>
            <w:tcW w:w="1247" w:type="dxa"/>
            <w:shd w:val="clear" w:color="auto" w:fill="auto"/>
            <w:vAlign w:val="center"/>
          </w:tcPr>
          <w:p w14:paraId="47588AEE" w14:textId="77777777" w:rsidR="004B5D2A" w:rsidRPr="00EF5447" w:rsidRDefault="004B5D2A" w:rsidP="00316738">
            <w:pPr>
              <w:pStyle w:val="TAC"/>
              <w:rPr>
                <w:rFonts w:eastAsia="MS Mincho"/>
              </w:rPr>
            </w:pPr>
            <w:r>
              <w:t>N/A</w:t>
            </w:r>
          </w:p>
        </w:tc>
      </w:tr>
      <w:tr w:rsidR="004B5D2A" w:rsidRPr="00EF5447" w14:paraId="2FDC8631" w14:textId="77777777" w:rsidTr="00316738">
        <w:trPr>
          <w:trHeight w:val="54"/>
          <w:jc w:val="center"/>
        </w:trPr>
        <w:tc>
          <w:tcPr>
            <w:tcW w:w="2641" w:type="dxa"/>
            <w:tcBorders>
              <w:top w:val="nil"/>
              <w:bottom w:val="nil"/>
            </w:tcBorders>
            <w:shd w:val="clear" w:color="auto" w:fill="auto"/>
          </w:tcPr>
          <w:p w14:paraId="073DEF14" w14:textId="77777777" w:rsidR="004B5D2A" w:rsidRPr="00EF5447" w:rsidRDefault="004B5D2A" w:rsidP="00316738">
            <w:pPr>
              <w:pStyle w:val="TAC"/>
            </w:pPr>
          </w:p>
        </w:tc>
        <w:tc>
          <w:tcPr>
            <w:tcW w:w="867" w:type="dxa"/>
            <w:shd w:val="clear" w:color="auto" w:fill="auto"/>
            <w:vAlign w:val="center"/>
          </w:tcPr>
          <w:p w14:paraId="6E0998EC" w14:textId="77777777" w:rsidR="004B5D2A" w:rsidRPr="00987E68" w:rsidRDefault="004B5D2A" w:rsidP="00316738">
            <w:pPr>
              <w:pStyle w:val="TAC"/>
              <w:rPr>
                <w:rFonts w:eastAsia="Yu Mincho"/>
                <w:lang w:eastAsia="ja-JP"/>
              </w:rPr>
            </w:pPr>
            <w:r>
              <w:rPr>
                <w:rFonts w:eastAsia="MS Mincho"/>
              </w:rPr>
              <w:t>21</w:t>
            </w:r>
          </w:p>
        </w:tc>
        <w:tc>
          <w:tcPr>
            <w:tcW w:w="828" w:type="dxa"/>
            <w:shd w:val="clear" w:color="auto" w:fill="auto"/>
            <w:noWrap/>
            <w:vAlign w:val="center"/>
          </w:tcPr>
          <w:p w14:paraId="013C7A98" w14:textId="77777777" w:rsidR="004B5D2A" w:rsidRPr="00750A5C" w:rsidRDefault="004B5D2A" w:rsidP="00316738">
            <w:pPr>
              <w:pStyle w:val="TAC"/>
              <w:keepNext w:val="0"/>
              <w:rPr>
                <w:rFonts w:eastAsia="MS Mincho"/>
              </w:rPr>
            </w:pPr>
            <w:r>
              <w:rPr>
                <w:rFonts w:eastAsia="MS Mincho"/>
              </w:rPr>
              <w:t>1454.5</w:t>
            </w:r>
          </w:p>
        </w:tc>
        <w:tc>
          <w:tcPr>
            <w:tcW w:w="746" w:type="dxa"/>
            <w:shd w:val="clear" w:color="auto" w:fill="auto"/>
            <w:noWrap/>
            <w:vAlign w:val="center"/>
          </w:tcPr>
          <w:p w14:paraId="0837B938" w14:textId="77777777" w:rsidR="004B5D2A" w:rsidRPr="00750A5C"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5CC93BF6" w14:textId="77777777" w:rsidR="004B5D2A" w:rsidRPr="00750A5C"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2F0E2E90" w14:textId="77777777" w:rsidR="004B5D2A" w:rsidRPr="00750A5C" w:rsidRDefault="004B5D2A" w:rsidP="00316738">
            <w:pPr>
              <w:pStyle w:val="TAC"/>
              <w:keepNext w:val="0"/>
              <w:rPr>
                <w:rFonts w:eastAsia="MS Mincho"/>
              </w:rPr>
            </w:pPr>
            <w:r>
              <w:rPr>
                <w:rFonts w:eastAsia="MS Mincho"/>
              </w:rPr>
              <w:t>1502.5</w:t>
            </w:r>
          </w:p>
        </w:tc>
        <w:tc>
          <w:tcPr>
            <w:tcW w:w="696" w:type="dxa"/>
            <w:shd w:val="clear" w:color="auto" w:fill="auto"/>
            <w:vAlign w:val="center"/>
          </w:tcPr>
          <w:p w14:paraId="4E1D128B" w14:textId="77777777" w:rsidR="004B5D2A" w:rsidRPr="00987E68" w:rsidRDefault="004B5D2A" w:rsidP="00316738">
            <w:pPr>
              <w:pStyle w:val="TAC"/>
              <w:rPr>
                <w:rFonts w:eastAsia="Yu Mincho"/>
                <w:lang w:eastAsia="ja-JP"/>
              </w:rPr>
            </w:pPr>
            <w:r>
              <w:rPr>
                <w:rFonts w:eastAsia="MS Mincho"/>
              </w:rPr>
              <w:t>21.0</w:t>
            </w:r>
          </w:p>
        </w:tc>
        <w:tc>
          <w:tcPr>
            <w:tcW w:w="1247" w:type="dxa"/>
            <w:shd w:val="clear" w:color="auto" w:fill="auto"/>
            <w:vAlign w:val="center"/>
          </w:tcPr>
          <w:p w14:paraId="4C5D3C3B" w14:textId="77777777" w:rsidR="004B5D2A" w:rsidRPr="00987E68" w:rsidRDefault="004B5D2A" w:rsidP="00316738">
            <w:pPr>
              <w:pStyle w:val="TAC"/>
              <w:rPr>
                <w:rFonts w:eastAsia="Yu Mincho"/>
                <w:lang w:eastAsia="ja-JP"/>
              </w:rPr>
            </w:pPr>
            <w:r>
              <w:rPr>
                <w:rFonts w:eastAsia="MS Mincho"/>
              </w:rPr>
              <w:t>IMD4</w:t>
            </w:r>
          </w:p>
        </w:tc>
      </w:tr>
      <w:tr w:rsidR="004B5D2A" w:rsidRPr="00EF5447" w14:paraId="0ED71C6F" w14:textId="77777777" w:rsidTr="00316738">
        <w:trPr>
          <w:trHeight w:val="54"/>
          <w:jc w:val="center"/>
        </w:trPr>
        <w:tc>
          <w:tcPr>
            <w:tcW w:w="2641" w:type="dxa"/>
            <w:tcBorders>
              <w:top w:val="nil"/>
              <w:bottom w:val="single" w:sz="4" w:space="0" w:color="auto"/>
            </w:tcBorders>
            <w:shd w:val="clear" w:color="auto" w:fill="auto"/>
          </w:tcPr>
          <w:p w14:paraId="3A14C8B6" w14:textId="77777777" w:rsidR="004B5D2A" w:rsidRPr="00EF5447" w:rsidRDefault="004B5D2A" w:rsidP="00316738">
            <w:pPr>
              <w:pStyle w:val="TAC"/>
            </w:pPr>
          </w:p>
        </w:tc>
        <w:tc>
          <w:tcPr>
            <w:tcW w:w="867" w:type="dxa"/>
            <w:shd w:val="clear" w:color="auto" w:fill="auto"/>
            <w:vAlign w:val="center"/>
          </w:tcPr>
          <w:p w14:paraId="4A64CFD3" w14:textId="77777777" w:rsidR="004B5D2A" w:rsidRPr="00EF5447" w:rsidRDefault="004B5D2A" w:rsidP="00316738">
            <w:pPr>
              <w:pStyle w:val="TAC"/>
            </w:pPr>
            <w:r>
              <w:rPr>
                <w:rFonts w:eastAsia="MS Mincho"/>
              </w:rPr>
              <w:t>n77</w:t>
            </w:r>
          </w:p>
        </w:tc>
        <w:tc>
          <w:tcPr>
            <w:tcW w:w="828" w:type="dxa"/>
            <w:shd w:val="clear" w:color="auto" w:fill="auto"/>
            <w:noWrap/>
            <w:vAlign w:val="center"/>
          </w:tcPr>
          <w:p w14:paraId="1885A619" w14:textId="77777777" w:rsidR="004B5D2A" w:rsidRPr="00750A5C" w:rsidRDefault="004B5D2A" w:rsidP="00316738">
            <w:pPr>
              <w:pStyle w:val="TAC"/>
              <w:keepNext w:val="0"/>
              <w:rPr>
                <w:rFonts w:eastAsia="MS Mincho"/>
              </w:rPr>
            </w:pPr>
            <w:r>
              <w:rPr>
                <w:rFonts w:eastAsia="MS Mincho"/>
              </w:rPr>
              <w:t>4015</w:t>
            </w:r>
          </w:p>
        </w:tc>
        <w:tc>
          <w:tcPr>
            <w:tcW w:w="746" w:type="dxa"/>
            <w:shd w:val="clear" w:color="auto" w:fill="auto"/>
            <w:noWrap/>
            <w:vAlign w:val="center"/>
          </w:tcPr>
          <w:p w14:paraId="5A41DBC1" w14:textId="77777777" w:rsidR="004B5D2A" w:rsidRPr="00750A5C"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2B9870AD" w14:textId="77777777" w:rsidR="004B5D2A" w:rsidRPr="00750A5C"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12277677" w14:textId="77777777" w:rsidR="004B5D2A" w:rsidRPr="00750A5C" w:rsidRDefault="004B5D2A" w:rsidP="00316738">
            <w:pPr>
              <w:pStyle w:val="TAC"/>
              <w:keepNext w:val="0"/>
              <w:rPr>
                <w:rFonts w:eastAsia="MS Mincho"/>
              </w:rPr>
            </w:pPr>
            <w:r>
              <w:rPr>
                <w:rFonts w:eastAsia="MS Mincho"/>
              </w:rPr>
              <w:t>4015</w:t>
            </w:r>
          </w:p>
        </w:tc>
        <w:tc>
          <w:tcPr>
            <w:tcW w:w="696" w:type="dxa"/>
            <w:shd w:val="clear" w:color="auto" w:fill="auto"/>
            <w:vAlign w:val="center"/>
          </w:tcPr>
          <w:p w14:paraId="0EF87000" w14:textId="77777777" w:rsidR="004B5D2A" w:rsidRPr="00EF5447" w:rsidRDefault="004B5D2A" w:rsidP="00316738">
            <w:pPr>
              <w:pStyle w:val="TAC"/>
            </w:pPr>
            <w:r>
              <w:t>N/A</w:t>
            </w:r>
          </w:p>
        </w:tc>
        <w:tc>
          <w:tcPr>
            <w:tcW w:w="1247" w:type="dxa"/>
            <w:shd w:val="clear" w:color="auto" w:fill="auto"/>
            <w:vAlign w:val="center"/>
          </w:tcPr>
          <w:p w14:paraId="6BED6F63" w14:textId="77777777" w:rsidR="004B5D2A" w:rsidRPr="00EF5447" w:rsidRDefault="004B5D2A" w:rsidP="00316738">
            <w:pPr>
              <w:pStyle w:val="TAC"/>
            </w:pPr>
            <w:r>
              <w:t>N/A</w:t>
            </w:r>
          </w:p>
        </w:tc>
      </w:tr>
    </w:tbl>
    <w:p w14:paraId="6D6A7E5A" w14:textId="77777777" w:rsidR="004B5D2A" w:rsidRPr="0085002E" w:rsidRDefault="004B5D2A" w:rsidP="004B5D2A">
      <w:pPr>
        <w:rPr>
          <w:rFonts w:eastAsia="PMingLiU"/>
          <w:lang w:eastAsia="zh-TW"/>
        </w:rPr>
      </w:pPr>
    </w:p>
    <w:p w14:paraId="297E2D18" w14:textId="2F4CBE6F" w:rsidR="004B5D2A" w:rsidRPr="0085002E" w:rsidRDefault="004B5D2A" w:rsidP="004B5D2A">
      <w:pPr>
        <w:pStyle w:val="Heading4"/>
        <w:rPr>
          <w:lang w:eastAsia="zh-CN"/>
        </w:rPr>
      </w:pPr>
      <w:bookmarkStart w:id="1925" w:name="_Toc151362041"/>
      <w:r>
        <w:t>5.45</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25"/>
    </w:p>
    <w:p w14:paraId="6894C8DC"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0B7A4C1A" w14:textId="432E6ADD" w:rsidR="004B5D2A" w:rsidRPr="00BF0724" w:rsidRDefault="004B5D2A" w:rsidP="004B5D2A">
      <w:pPr>
        <w:pStyle w:val="Heading3"/>
        <w:rPr>
          <w:rFonts w:eastAsia="MS Mincho"/>
          <w:lang w:eastAsia="ja-JP"/>
        </w:rPr>
      </w:pPr>
      <w:bookmarkStart w:id="1926" w:name="_Toc151362042"/>
      <w:r>
        <w:t>5.46</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lang w:eastAsia="zh-CN"/>
        </w:rPr>
        <w:t>-</w:t>
      </w:r>
      <w:r>
        <w:rPr>
          <w:lang w:eastAsia="zh-CN"/>
        </w:rPr>
        <w:t>21</w:t>
      </w:r>
      <w:r w:rsidRPr="00BF0724">
        <w:rPr>
          <w:rFonts w:hint="eastAsia"/>
          <w:lang w:eastAsia="zh-CN"/>
        </w:rPr>
        <w:t>_</w:t>
      </w:r>
      <w:r>
        <w:rPr>
          <w:rFonts w:eastAsia="MS Mincho" w:hint="eastAsia"/>
          <w:lang w:eastAsia="ja-JP"/>
        </w:rPr>
        <w:t>n78</w:t>
      </w:r>
      <w:bookmarkEnd w:id="1926"/>
    </w:p>
    <w:p w14:paraId="6DC62EED" w14:textId="6661F9A4" w:rsidR="004B5D2A" w:rsidRPr="00BF0724" w:rsidRDefault="004B5D2A" w:rsidP="004B5D2A">
      <w:pPr>
        <w:pStyle w:val="Heading4"/>
        <w:rPr>
          <w:rFonts w:eastAsia="MS Mincho"/>
          <w:lang w:eastAsia="ja-JP"/>
        </w:rPr>
      </w:pPr>
      <w:bookmarkStart w:id="1927" w:name="_Toc151362043"/>
      <w:r>
        <w:rPr>
          <w:lang w:eastAsia="zh-CN"/>
        </w:rPr>
        <w:t>5.46</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27"/>
    </w:p>
    <w:p w14:paraId="67031DC0" w14:textId="07FD8E02" w:rsidR="004B5D2A" w:rsidRPr="00BF0724" w:rsidRDefault="004B5D2A" w:rsidP="004B5D2A">
      <w:pPr>
        <w:pStyle w:val="TH"/>
      </w:pPr>
      <w:r w:rsidRPr="00BF0724">
        <w:t xml:space="preserve">Table </w:t>
      </w:r>
      <w:r>
        <w:t>5.46</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584FBEE5"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D993F10"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7B1553BA"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C39FDC7"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57C9BB32"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11F4966"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40F35AE5"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5B4650" w14:textId="77777777" w:rsidR="004B5D2A" w:rsidRPr="00BF0724" w:rsidRDefault="004B5D2A"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76A52CD9" w14:textId="77777777" w:rsidR="004B5D2A" w:rsidRPr="00BF0724" w:rsidRDefault="004B5D2A"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9B66D1B"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26846A6B"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32008BF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F2DCBB" w14:textId="77777777" w:rsidR="004B5D2A" w:rsidRPr="00BF0724" w:rsidRDefault="004B5D2A"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4A0ACE18" w14:textId="77777777" w:rsidR="004B5D2A" w:rsidRPr="00BF0724" w:rsidRDefault="004B5D2A"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1B915898" w14:textId="77777777" w:rsidR="004B5D2A" w:rsidRDefault="004B5D2A" w:rsidP="00316738">
            <w:pPr>
              <w:keepNext/>
              <w:keepLines/>
              <w:spacing w:after="0"/>
              <w:jc w:val="center"/>
              <w:rPr>
                <w:rFonts w:ascii="Arial" w:eastAsia="Malgun Gothic" w:hAnsi="Arial"/>
                <w:sz w:val="18"/>
                <w:lang w:eastAsia="ko-KR"/>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39D3135F"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A059CC0"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245B69CA" w14:textId="77777777" w:rsidR="004B5D2A" w:rsidRPr="00BF0724" w:rsidRDefault="004B5D2A"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61F61D68"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719AEF43" w14:textId="77777777" w:rsidR="004B5D2A" w:rsidRPr="00BF0724" w:rsidRDefault="004B5D2A" w:rsidP="004B5D2A">
      <w:pPr>
        <w:rPr>
          <w:rFonts w:eastAsia="PMingLiU"/>
          <w:color w:val="0033CC"/>
          <w:lang w:eastAsia="zh-TW"/>
        </w:rPr>
      </w:pPr>
    </w:p>
    <w:p w14:paraId="5FD9CFAE" w14:textId="4302082F" w:rsidR="004B5D2A" w:rsidRPr="00BF0724" w:rsidRDefault="004B5D2A" w:rsidP="004B5D2A">
      <w:pPr>
        <w:pStyle w:val="Heading4"/>
        <w:rPr>
          <w:lang w:eastAsia="zh-CN"/>
        </w:rPr>
      </w:pPr>
      <w:bookmarkStart w:id="1928" w:name="_Toc151362044"/>
      <w:r>
        <w:rPr>
          <w:lang w:eastAsia="zh-CN"/>
        </w:rPr>
        <w:t>5.46</w:t>
      </w:r>
      <w:r w:rsidRPr="00BF0724">
        <w:rPr>
          <w:lang w:eastAsia="zh-CN"/>
        </w:rPr>
        <w:t>.2</w:t>
      </w:r>
      <w:r w:rsidRPr="00BF0724">
        <w:rPr>
          <w:lang w:eastAsia="zh-CN"/>
        </w:rPr>
        <w:tab/>
        <w:t xml:space="preserve">Maximum output power for </w:t>
      </w:r>
      <w:r w:rsidRPr="00BF0724">
        <w:rPr>
          <w:rFonts w:hint="eastAsia"/>
          <w:lang w:eastAsia="zh-CN"/>
        </w:rPr>
        <w:t>DC</w:t>
      </w:r>
      <w:bookmarkEnd w:id="1928"/>
    </w:p>
    <w:p w14:paraId="4201273E"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DC_19_n78</w:t>
      </w:r>
      <w:r w:rsidRPr="00BF0724">
        <w:rPr>
          <w:rFonts w:eastAsia="PMingLiU"/>
          <w:lang w:eastAsia="zh-TW"/>
        </w:rPr>
        <w:t xml:space="preserve"> and PC2 </w:t>
      </w:r>
      <w:r>
        <w:rPr>
          <w:rFonts w:eastAsia="PMingLiU"/>
          <w:lang w:eastAsia="zh-TW"/>
        </w:rPr>
        <w:t>DC_21_n78</w:t>
      </w:r>
      <w:r w:rsidRPr="00BF0724">
        <w:rPr>
          <w:rFonts w:eastAsia="PMingLiU"/>
          <w:lang w:eastAsia="zh-TW"/>
        </w:rPr>
        <w:t>, this section can be omitted.</w:t>
      </w:r>
    </w:p>
    <w:p w14:paraId="414B57FB" w14:textId="77777777" w:rsidR="004B5D2A" w:rsidRPr="00192D7C" w:rsidRDefault="004B5D2A" w:rsidP="004B5D2A">
      <w:pPr>
        <w:rPr>
          <w:rFonts w:eastAsia="Yu Mincho"/>
          <w:lang w:eastAsia="ja-JP"/>
        </w:rPr>
      </w:pPr>
    </w:p>
    <w:p w14:paraId="027B0597" w14:textId="783B1044" w:rsidR="004B5D2A" w:rsidRPr="00BF0724" w:rsidRDefault="004B5D2A" w:rsidP="004B5D2A">
      <w:pPr>
        <w:pStyle w:val="Heading4"/>
        <w:rPr>
          <w:lang w:eastAsia="zh-CN"/>
        </w:rPr>
      </w:pPr>
      <w:bookmarkStart w:id="1929" w:name="_Toc151362045"/>
      <w:r>
        <w:rPr>
          <w:lang w:eastAsia="zh-CN"/>
        </w:rPr>
        <w:t>5.46</w:t>
      </w:r>
      <w:r w:rsidRPr="00BF0724">
        <w:rPr>
          <w:lang w:eastAsia="zh-CN"/>
        </w:rPr>
        <w:t>.3</w:t>
      </w:r>
      <w:r w:rsidRPr="00BF0724">
        <w:rPr>
          <w:lang w:eastAsia="zh-CN"/>
        </w:rPr>
        <w:tab/>
        <w:t>REFSENS requirements for DC</w:t>
      </w:r>
      <w:bookmarkEnd w:id="1929"/>
    </w:p>
    <w:p w14:paraId="44921752"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DC_19_n78</w:t>
      </w:r>
      <w:r w:rsidRPr="00BF0724">
        <w:rPr>
          <w:rFonts w:eastAsia="PMingLiU"/>
          <w:lang w:eastAsia="zh-TW"/>
        </w:rPr>
        <w:t xml:space="preserve"> and DC_</w:t>
      </w:r>
      <w:r>
        <w:rPr>
          <w:rFonts w:eastAsia="PMingLiU"/>
          <w:lang w:eastAsia="zh-TW"/>
        </w:rPr>
        <w:t>21</w:t>
      </w:r>
      <w:r w:rsidRPr="00BF0724">
        <w:rPr>
          <w:rFonts w:eastAsia="PMingLiU"/>
          <w:lang w:eastAsia="zh-TW"/>
        </w:rPr>
        <w:t>_</w:t>
      </w:r>
      <w:r>
        <w:rPr>
          <w:rFonts w:eastAsia="PMingLiU"/>
          <w:lang w:eastAsia="zh-TW"/>
        </w:rPr>
        <w:t>n78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339577BD" w14:textId="77777777" w:rsidR="004B5D2A" w:rsidRPr="00BD49AC" w:rsidRDefault="004B5D2A" w:rsidP="004B5D2A">
      <w:pPr>
        <w:widowControl w:val="0"/>
        <w:spacing w:after="0"/>
        <w:ind w:firstLineChars="100" w:firstLine="200"/>
        <w:rPr>
          <w:rFonts w:eastAsia="DengXian"/>
          <w:kern w:val="2"/>
          <w:lang w:eastAsia="zh-CN"/>
        </w:rPr>
      </w:pPr>
    </w:p>
    <w:p w14:paraId="081F5B11"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3rd and 4th </w:t>
      </w:r>
      <w:r w:rsidRPr="00C47F0B">
        <w:rPr>
          <w:rFonts w:eastAsia="MS Mincho"/>
          <w:kern w:val="2"/>
          <w:lang w:val="en-US" w:eastAsia="zh-CN"/>
        </w:rPr>
        <w:t xml:space="preserve">order IMD generated by dual uplink of band </w:t>
      </w:r>
      <w:r>
        <w:rPr>
          <w:rFonts w:eastAsia="MS Mincho"/>
          <w:kern w:val="2"/>
          <w:lang w:val="en-US" w:eastAsia="zh-CN"/>
        </w:rPr>
        <w:t>21</w:t>
      </w:r>
      <w:r w:rsidRPr="00C47F0B">
        <w:rPr>
          <w:rFonts w:eastAsia="MS Mincho"/>
          <w:kern w:val="2"/>
          <w:lang w:val="en-US" w:eastAsia="zh-CN"/>
        </w:rPr>
        <w:t xml:space="preserve"> and band </w:t>
      </w:r>
      <w:r>
        <w:rPr>
          <w:rFonts w:eastAsia="MS Mincho"/>
          <w:kern w:val="2"/>
          <w:lang w:val="en-US" w:eastAsia="zh-CN"/>
        </w:rPr>
        <w:t>n78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1</w:t>
      </w:r>
      <w:r>
        <w:rPr>
          <w:rFonts w:eastAsia="MS Mincho"/>
          <w:kern w:val="2"/>
          <w:lang w:val="en-US" w:eastAsia="zh-CN"/>
        </w:rPr>
        <w:t>9</w:t>
      </w:r>
      <w:r w:rsidRPr="00C47F0B">
        <w:rPr>
          <w:rFonts w:eastAsia="MS Mincho"/>
          <w:kern w:val="2"/>
          <w:lang w:val="en-US" w:eastAsia="zh-CN"/>
        </w:rPr>
        <w:t>.</w:t>
      </w:r>
    </w:p>
    <w:p w14:paraId="35F540A4" w14:textId="77777777" w:rsidR="004B5D2A" w:rsidRPr="00BF0724" w:rsidRDefault="004B5D2A" w:rsidP="004B5D2A">
      <w:pPr>
        <w:widowControl w:val="0"/>
        <w:spacing w:after="0"/>
        <w:rPr>
          <w:rFonts w:eastAsia="DengXian"/>
          <w:kern w:val="2"/>
          <w:lang w:val="en-US" w:eastAsia="zh-CN"/>
        </w:rPr>
      </w:pPr>
    </w:p>
    <w:p w14:paraId="1CBDA687"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3rd</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2nd</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9</w:t>
      </w:r>
      <w:r w:rsidRPr="00BF0724">
        <w:rPr>
          <w:rFonts w:eastAsia="MS Mincho"/>
          <w:kern w:val="2"/>
          <w:lang w:val="en-US" w:eastAsia="zh-CN"/>
        </w:rPr>
        <w:t>dB higher than that of PC3 case.</w:t>
      </w:r>
    </w:p>
    <w:p w14:paraId="32AA3F71" w14:textId="77777777" w:rsidR="004B5D2A" w:rsidRDefault="004B5D2A" w:rsidP="004B5D2A">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12</w:t>
      </w:r>
      <w:r w:rsidRPr="00BF0724">
        <w:rPr>
          <w:rFonts w:eastAsia="MS Mincho"/>
          <w:kern w:val="2"/>
          <w:lang w:val="en-US" w:eastAsia="zh-CN"/>
        </w:rPr>
        <w:t>dB higher than that of PC3 case.</w:t>
      </w:r>
    </w:p>
    <w:p w14:paraId="4850A6F2" w14:textId="529B70AB" w:rsidR="004B5D2A" w:rsidRPr="00BF0724" w:rsidRDefault="004B5D2A" w:rsidP="004B5D2A">
      <w:pPr>
        <w:widowControl w:val="0"/>
        <w:spacing w:after="0"/>
        <w:ind w:firstLineChars="100" w:firstLine="200"/>
        <w:rPr>
          <w:rFonts w:eastAsia="MS Mincho"/>
          <w:kern w:val="2"/>
          <w:lang w:val="en-US" w:eastAsia="zh-CN"/>
        </w:rPr>
      </w:pPr>
      <w:r>
        <w:rPr>
          <w:rFonts w:eastAsia="MS Mincho"/>
          <w:kern w:val="2"/>
          <w:lang w:val="en-US" w:eastAsia="zh-CN"/>
        </w:rPr>
        <w:t>Based on above, n</w:t>
      </w:r>
      <w:r w:rsidRPr="00192D7C">
        <w:rPr>
          <w:rFonts w:eastAsia="MS Mincho"/>
          <w:kern w:val="2"/>
          <w:lang w:val="en-US" w:eastAsia="zh-CN"/>
        </w:rPr>
        <w:t xml:space="preserve">ew MSD value is shown in Table </w:t>
      </w:r>
      <w:r>
        <w:rPr>
          <w:rFonts w:eastAsia="MS Mincho"/>
          <w:kern w:val="2"/>
          <w:lang w:val="en-US" w:eastAsia="zh-CN"/>
        </w:rPr>
        <w:t>5.46</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59216409" w14:textId="77777777" w:rsidR="004B5D2A" w:rsidRPr="00BF0724" w:rsidRDefault="004B5D2A" w:rsidP="004B5D2A">
      <w:pPr>
        <w:widowControl w:val="0"/>
        <w:spacing w:after="0"/>
        <w:ind w:firstLineChars="100" w:firstLine="200"/>
        <w:rPr>
          <w:rFonts w:eastAsia="MS Mincho"/>
          <w:kern w:val="2"/>
          <w:lang w:val="en-US" w:eastAsia="zh-CN"/>
        </w:rPr>
      </w:pPr>
    </w:p>
    <w:p w14:paraId="71078A1A" w14:textId="5D946040" w:rsidR="004B5D2A" w:rsidRPr="00BF0724" w:rsidRDefault="004B5D2A" w:rsidP="004B5D2A">
      <w:pPr>
        <w:pStyle w:val="TH"/>
      </w:pPr>
      <w:r w:rsidRPr="00BF0724">
        <w:t xml:space="preserve">Table </w:t>
      </w:r>
      <w:r>
        <w:t>5.46</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B5D2A" w:rsidRPr="00BF0724" w14:paraId="3861D9A3" w14:textId="77777777" w:rsidTr="00316738">
        <w:trPr>
          <w:trHeight w:val="231"/>
          <w:tblHeader/>
          <w:jc w:val="center"/>
        </w:trPr>
        <w:tc>
          <w:tcPr>
            <w:tcW w:w="9930" w:type="dxa"/>
            <w:gridSpan w:val="8"/>
            <w:tcBorders>
              <w:bottom w:val="single" w:sz="4" w:space="0" w:color="auto"/>
            </w:tcBorders>
            <w:shd w:val="clear" w:color="auto" w:fill="auto"/>
          </w:tcPr>
          <w:p w14:paraId="494A09AC" w14:textId="77777777" w:rsidR="004B5D2A" w:rsidRPr="00BF0724" w:rsidRDefault="004B5D2A" w:rsidP="00316738">
            <w:pPr>
              <w:pStyle w:val="TAH"/>
            </w:pPr>
            <w:r w:rsidRPr="00BF0724">
              <w:t>NR or E-UTRA Band / Channel bandwidth / NRB / MSD</w:t>
            </w:r>
          </w:p>
        </w:tc>
      </w:tr>
      <w:tr w:rsidR="004B5D2A" w:rsidRPr="00EF5447" w14:paraId="0475E613" w14:textId="77777777" w:rsidTr="00316738">
        <w:trPr>
          <w:trHeight w:val="231"/>
          <w:tblHeader/>
          <w:jc w:val="center"/>
        </w:trPr>
        <w:tc>
          <w:tcPr>
            <w:tcW w:w="2641" w:type="dxa"/>
            <w:tcBorders>
              <w:bottom w:val="single" w:sz="4" w:space="0" w:color="auto"/>
            </w:tcBorders>
            <w:shd w:val="clear" w:color="auto" w:fill="auto"/>
          </w:tcPr>
          <w:p w14:paraId="1CE70700" w14:textId="77777777" w:rsidR="004B5D2A" w:rsidRPr="00BF0724" w:rsidRDefault="004B5D2A"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66045B19" w14:textId="77777777" w:rsidR="004B5D2A" w:rsidRPr="00BF0724" w:rsidRDefault="004B5D2A"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5027AE97" w14:textId="77777777" w:rsidR="004B5D2A" w:rsidRPr="00BF0724" w:rsidRDefault="004B5D2A"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1D61AEE6" w14:textId="77777777" w:rsidR="004B5D2A" w:rsidRPr="00BF0724" w:rsidRDefault="004B5D2A"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477F7171" w14:textId="77777777" w:rsidR="004B5D2A" w:rsidRPr="00BF0724" w:rsidRDefault="004B5D2A" w:rsidP="00316738">
            <w:pPr>
              <w:pStyle w:val="TAH"/>
            </w:pPr>
            <w:r w:rsidRPr="00BF0724">
              <w:t>UL</w:t>
            </w:r>
          </w:p>
          <w:p w14:paraId="7F2FC541" w14:textId="77777777" w:rsidR="004B5D2A" w:rsidRPr="00BF0724" w:rsidRDefault="004B5D2A"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66AF3A35" w14:textId="77777777" w:rsidR="004B5D2A" w:rsidRPr="00BF0724" w:rsidRDefault="004B5D2A"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6B58FD29" w14:textId="77777777" w:rsidR="004B5D2A" w:rsidRPr="00BF0724" w:rsidRDefault="004B5D2A" w:rsidP="00316738">
            <w:pPr>
              <w:pStyle w:val="TAH"/>
            </w:pPr>
            <w:r w:rsidRPr="00BF0724">
              <w:t xml:space="preserve">MSD </w:t>
            </w:r>
            <w:r w:rsidRPr="00BF0724">
              <w:br/>
              <w:t>(dB)</w:t>
            </w:r>
          </w:p>
        </w:tc>
        <w:tc>
          <w:tcPr>
            <w:tcW w:w="1247" w:type="dxa"/>
            <w:tcBorders>
              <w:bottom w:val="single" w:sz="4" w:space="0" w:color="auto"/>
            </w:tcBorders>
          </w:tcPr>
          <w:p w14:paraId="4FF4FC0A" w14:textId="77777777" w:rsidR="004B5D2A" w:rsidRPr="00EF5447" w:rsidRDefault="004B5D2A" w:rsidP="00316738">
            <w:pPr>
              <w:pStyle w:val="TAH"/>
            </w:pPr>
            <w:r w:rsidRPr="00BF0724">
              <w:t>IMD order</w:t>
            </w:r>
          </w:p>
        </w:tc>
      </w:tr>
      <w:tr w:rsidR="004B5D2A" w:rsidRPr="00EF5447" w14:paraId="5AA94F6B" w14:textId="77777777" w:rsidTr="00316738">
        <w:trPr>
          <w:trHeight w:val="54"/>
          <w:jc w:val="center"/>
        </w:trPr>
        <w:tc>
          <w:tcPr>
            <w:tcW w:w="2641" w:type="dxa"/>
            <w:tcBorders>
              <w:top w:val="single" w:sz="4" w:space="0" w:color="auto"/>
              <w:bottom w:val="nil"/>
            </w:tcBorders>
            <w:shd w:val="clear" w:color="auto" w:fill="auto"/>
          </w:tcPr>
          <w:p w14:paraId="3A082398" w14:textId="77777777" w:rsidR="004B5D2A" w:rsidRDefault="004B5D2A" w:rsidP="00316738">
            <w:pPr>
              <w:pStyle w:val="TAC"/>
            </w:pPr>
            <w:r>
              <w:t>DC_19A-21A_n78A</w:t>
            </w:r>
          </w:p>
          <w:p w14:paraId="654A5D00" w14:textId="77777777" w:rsidR="004B5D2A" w:rsidRPr="00EF5447" w:rsidRDefault="004B5D2A" w:rsidP="00316738">
            <w:pPr>
              <w:pStyle w:val="TAC"/>
            </w:pPr>
            <w:r>
              <w:t>DC_19A-21A_n78(2A)</w:t>
            </w:r>
          </w:p>
        </w:tc>
        <w:tc>
          <w:tcPr>
            <w:tcW w:w="867" w:type="dxa"/>
            <w:shd w:val="clear" w:color="auto" w:fill="auto"/>
            <w:vAlign w:val="center"/>
          </w:tcPr>
          <w:p w14:paraId="70DEC095"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2C8F1070" w14:textId="77777777" w:rsidR="004B5D2A" w:rsidRPr="00EF5447" w:rsidRDefault="004B5D2A" w:rsidP="00316738">
            <w:pPr>
              <w:pStyle w:val="TAC"/>
            </w:pPr>
            <w:r>
              <w:rPr>
                <w:rFonts w:eastAsia="MS Mincho"/>
              </w:rPr>
              <w:t>837.5</w:t>
            </w:r>
          </w:p>
        </w:tc>
        <w:tc>
          <w:tcPr>
            <w:tcW w:w="746" w:type="dxa"/>
            <w:shd w:val="clear" w:color="auto" w:fill="auto"/>
            <w:noWrap/>
            <w:vAlign w:val="center"/>
          </w:tcPr>
          <w:p w14:paraId="0776595B" w14:textId="77777777" w:rsidR="004B5D2A" w:rsidRPr="00EF5447" w:rsidRDefault="004B5D2A" w:rsidP="00316738">
            <w:pPr>
              <w:pStyle w:val="TAC"/>
            </w:pPr>
            <w:r>
              <w:rPr>
                <w:rFonts w:eastAsia="MS Mincho"/>
              </w:rPr>
              <w:t>5</w:t>
            </w:r>
          </w:p>
        </w:tc>
        <w:tc>
          <w:tcPr>
            <w:tcW w:w="1582" w:type="dxa"/>
            <w:shd w:val="clear" w:color="auto" w:fill="auto"/>
            <w:noWrap/>
            <w:vAlign w:val="center"/>
          </w:tcPr>
          <w:p w14:paraId="624EA22B" w14:textId="77777777" w:rsidR="004B5D2A" w:rsidRPr="00EF5447" w:rsidRDefault="004B5D2A" w:rsidP="00316738">
            <w:pPr>
              <w:pStyle w:val="TAC"/>
            </w:pPr>
            <w:r>
              <w:rPr>
                <w:rFonts w:eastAsia="MS Mincho"/>
              </w:rPr>
              <w:t>25</w:t>
            </w:r>
          </w:p>
        </w:tc>
        <w:tc>
          <w:tcPr>
            <w:tcW w:w="1323" w:type="dxa"/>
            <w:shd w:val="clear" w:color="auto" w:fill="auto"/>
            <w:noWrap/>
            <w:vAlign w:val="center"/>
          </w:tcPr>
          <w:p w14:paraId="7DB0289B" w14:textId="77777777" w:rsidR="004B5D2A" w:rsidRPr="00EF5447" w:rsidRDefault="004B5D2A" w:rsidP="00316738">
            <w:pPr>
              <w:pStyle w:val="TAC"/>
            </w:pPr>
            <w:r>
              <w:rPr>
                <w:rFonts w:eastAsia="MS Mincho"/>
              </w:rPr>
              <w:t>882.5</w:t>
            </w:r>
          </w:p>
        </w:tc>
        <w:tc>
          <w:tcPr>
            <w:tcW w:w="696" w:type="dxa"/>
            <w:shd w:val="clear" w:color="auto" w:fill="auto"/>
            <w:vAlign w:val="center"/>
          </w:tcPr>
          <w:p w14:paraId="6A12AC1B" w14:textId="77777777" w:rsidR="004B5D2A" w:rsidRPr="00987E68" w:rsidRDefault="004B5D2A" w:rsidP="00316738">
            <w:pPr>
              <w:pStyle w:val="TAC"/>
              <w:rPr>
                <w:rFonts w:eastAsia="Yu Mincho"/>
                <w:lang w:eastAsia="ja-JP"/>
              </w:rPr>
            </w:pPr>
            <w:r>
              <w:rPr>
                <w:rFonts w:eastAsia="MS Mincho"/>
              </w:rPr>
              <w:t>27.7</w:t>
            </w:r>
          </w:p>
        </w:tc>
        <w:tc>
          <w:tcPr>
            <w:tcW w:w="1247" w:type="dxa"/>
            <w:shd w:val="clear" w:color="auto" w:fill="auto"/>
            <w:vAlign w:val="center"/>
          </w:tcPr>
          <w:p w14:paraId="696173EE" w14:textId="77777777" w:rsidR="004B5D2A" w:rsidRPr="00987E68" w:rsidRDefault="004B5D2A" w:rsidP="00316738">
            <w:pPr>
              <w:pStyle w:val="TAC"/>
              <w:rPr>
                <w:rFonts w:eastAsia="Yu Mincho"/>
                <w:lang w:eastAsia="ja-JP"/>
              </w:rPr>
            </w:pPr>
            <w:r>
              <w:rPr>
                <w:rFonts w:eastAsia="MS Mincho"/>
              </w:rPr>
              <w:t>IMD3</w:t>
            </w:r>
          </w:p>
        </w:tc>
      </w:tr>
      <w:tr w:rsidR="004B5D2A" w:rsidRPr="00EF5447" w14:paraId="0A121D6A" w14:textId="77777777" w:rsidTr="00316738">
        <w:trPr>
          <w:trHeight w:val="54"/>
          <w:jc w:val="center"/>
        </w:trPr>
        <w:tc>
          <w:tcPr>
            <w:tcW w:w="2641" w:type="dxa"/>
            <w:tcBorders>
              <w:top w:val="nil"/>
              <w:bottom w:val="nil"/>
            </w:tcBorders>
            <w:shd w:val="clear" w:color="auto" w:fill="auto"/>
          </w:tcPr>
          <w:p w14:paraId="2C58B388" w14:textId="77777777" w:rsidR="004B5D2A" w:rsidRPr="00EF5447" w:rsidRDefault="004B5D2A" w:rsidP="00316738">
            <w:pPr>
              <w:pStyle w:val="TAC"/>
            </w:pPr>
          </w:p>
        </w:tc>
        <w:tc>
          <w:tcPr>
            <w:tcW w:w="867" w:type="dxa"/>
            <w:shd w:val="clear" w:color="auto" w:fill="auto"/>
            <w:vAlign w:val="center"/>
          </w:tcPr>
          <w:p w14:paraId="61EC4551" w14:textId="77777777" w:rsidR="004B5D2A" w:rsidRPr="00987E68" w:rsidRDefault="004B5D2A" w:rsidP="00316738">
            <w:pPr>
              <w:pStyle w:val="TAC"/>
              <w:rPr>
                <w:rFonts w:eastAsia="Yu Mincho"/>
                <w:lang w:eastAsia="ja-JP"/>
              </w:rPr>
            </w:pPr>
            <w:r>
              <w:rPr>
                <w:rFonts w:eastAsia="MS Mincho"/>
              </w:rPr>
              <w:t>21</w:t>
            </w:r>
          </w:p>
        </w:tc>
        <w:tc>
          <w:tcPr>
            <w:tcW w:w="828" w:type="dxa"/>
            <w:shd w:val="clear" w:color="auto" w:fill="auto"/>
            <w:noWrap/>
            <w:vAlign w:val="center"/>
          </w:tcPr>
          <w:p w14:paraId="402C1742" w14:textId="77777777" w:rsidR="004B5D2A" w:rsidRDefault="004B5D2A" w:rsidP="00316738">
            <w:pPr>
              <w:pStyle w:val="TAC"/>
              <w:keepNext w:val="0"/>
              <w:rPr>
                <w:rFonts w:eastAsia="MS Mincho"/>
              </w:rPr>
            </w:pPr>
            <w:r>
              <w:rPr>
                <w:rFonts w:eastAsia="MS Mincho"/>
              </w:rPr>
              <w:t>1450.4</w:t>
            </w:r>
          </w:p>
        </w:tc>
        <w:tc>
          <w:tcPr>
            <w:tcW w:w="746" w:type="dxa"/>
            <w:shd w:val="clear" w:color="auto" w:fill="auto"/>
            <w:noWrap/>
            <w:vAlign w:val="center"/>
          </w:tcPr>
          <w:p w14:paraId="768508DA" w14:textId="77777777" w:rsidR="004B5D2A"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68B19724" w14:textId="77777777" w:rsidR="004B5D2A"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00003B57" w14:textId="77777777" w:rsidR="004B5D2A" w:rsidRDefault="004B5D2A" w:rsidP="00316738">
            <w:pPr>
              <w:pStyle w:val="TAC"/>
              <w:keepNext w:val="0"/>
              <w:rPr>
                <w:rFonts w:eastAsia="MS Mincho"/>
              </w:rPr>
            </w:pPr>
            <w:r>
              <w:rPr>
                <w:rFonts w:eastAsia="MS Mincho"/>
              </w:rPr>
              <w:t>1498.4</w:t>
            </w:r>
          </w:p>
        </w:tc>
        <w:tc>
          <w:tcPr>
            <w:tcW w:w="696" w:type="dxa"/>
            <w:shd w:val="clear" w:color="auto" w:fill="auto"/>
            <w:vAlign w:val="center"/>
          </w:tcPr>
          <w:p w14:paraId="23F1245E" w14:textId="77777777" w:rsidR="004B5D2A" w:rsidRPr="00EF5447" w:rsidRDefault="004B5D2A" w:rsidP="00316738">
            <w:pPr>
              <w:pStyle w:val="TAC"/>
            </w:pPr>
            <w:r>
              <w:t>N/A</w:t>
            </w:r>
          </w:p>
        </w:tc>
        <w:tc>
          <w:tcPr>
            <w:tcW w:w="1247" w:type="dxa"/>
            <w:shd w:val="clear" w:color="auto" w:fill="auto"/>
            <w:vAlign w:val="center"/>
          </w:tcPr>
          <w:p w14:paraId="750CE09F" w14:textId="77777777" w:rsidR="004B5D2A" w:rsidRPr="00EF5447" w:rsidRDefault="004B5D2A" w:rsidP="00316738">
            <w:pPr>
              <w:pStyle w:val="TAC"/>
              <w:rPr>
                <w:rFonts w:eastAsia="MS Mincho"/>
              </w:rPr>
            </w:pPr>
            <w:r>
              <w:t>N/A</w:t>
            </w:r>
          </w:p>
        </w:tc>
      </w:tr>
      <w:tr w:rsidR="004B5D2A" w:rsidRPr="00EF5447" w14:paraId="192D3D17" w14:textId="77777777" w:rsidTr="00316738">
        <w:trPr>
          <w:trHeight w:val="54"/>
          <w:jc w:val="center"/>
        </w:trPr>
        <w:tc>
          <w:tcPr>
            <w:tcW w:w="2641" w:type="dxa"/>
            <w:tcBorders>
              <w:top w:val="nil"/>
              <w:bottom w:val="nil"/>
            </w:tcBorders>
            <w:shd w:val="clear" w:color="auto" w:fill="auto"/>
          </w:tcPr>
          <w:p w14:paraId="73FF237A" w14:textId="77777777" w:rsidR="004B5D2A" w:rsidRPr="00EF5447" w:rsidRDefault="004B5D2A" w:rsidP="00316738">
            <w:pPr>
              <w:pStyle w:val="TAC"/>
            </w:pPr>
          </w:p>
        </w:tc>
        <w:tc>
          <w:tcPr>
            <w:tcW w:w="867" w:type="dxa"/>
            <w:shd w:val="clear" w:color="auto" w:fill="auto"/>
            <w:vAlign w:val="center"/>
          </w:tcPr>
          <w:p w14:paraId="1E00F376" w14:textId="77777777" w:rsidR="004B5D2A" w:rsidRPr="00EF5447" w:rsidRDefault="004B5D2A" w:rsidP="00316738">
            <w:pPr>
              <w:pStyle w:val="TAC"/>
            </w:pPr>
            <w:r>
              <w:rPr>
                <w:rFonts w:eastAsia="MS Mincho"/>
              </w:rPr>
              <w:t>n78</w:t>
            </w:r>
          </w:p>
        </w:tc>
        <w:tc>
          <w:tcPr>
            <w:tcW w:w="828" w:type="dxa"/>
            <w:shd w:val="clear" w:color="auto" w:fill="auto"/>
            <w:noWrap/>
            <w:vAlign w:val="center"/>
          </w:tcPr>
          <w:p w14:paraId="2588BE53" w14:textId="77777777" w:rsidR="004B5D2A" w:rsidRDefault="004B5D2A" w:rsidP="00316738">
            <w:pPr>
              <w:pStyle w:val="TAC"/>
              <w:keepNext w:val="0"/>
              <w:rPr>
                <w:rFonts w:eastAsia="MS Mincho"/>
              </w:rPr>
            </w:pPr>
            <w:r>
              <w:rPr>
                <w:rFonts w:eastAsia="MS Mincho"/>
              </w:rPr>
              <w:t>3783.3</w:t>
            </w:r>
          </w:p>
        </w:tc>
        <w:tc>
          <w:tcPr>
            <w:tcW w:w="746" w:type="dxa"/>
            <w:shd w:val="clear" w:color="auto" w:fill="auto"/>
            <w:noWrap/>
            <w:vAlign w:val="center"/>
          </w:tcPr>
          <w:p w14:paraId="09FA426F" w14:textId="77777777" w:rsidR="004B5D2A"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60D34C5A" w14:textId="77777777" w:rsidR="004B5D2A"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25250318" w14:textId="77777777" w:rsidR="004B5D2A" w:rsidRDefault="004B5D2A" w:rsidP="00316738">
            <w:pPr>
              <w:pStyle w:val="TAC"/>
              <w:keepNext w:val="0"/>
              <w:rPr>
                <w:rFonts w:eastAsia="MS Mincho"/>
              </w:rPr>
            </w:pPr>
            <w:r>
              <w:rPr>
                <w:rFonts w:eastAsia="MS Mincho"/>
              </w:rPr>
              <w:t>3783.3</w:t>
            </w:r>
          </w:p>
        </w:tc>
        <w:tc>
          <w:tcPr>
            <w:tcW w:w="696" w:type="dxa"/>
            <w:shd w:val="clear" w:color="auto" w:fill="auto"/>
            <w:vAlign w:val="center"/>
          </w:tcPr>
          <w:p w14:paraId="17F486DD" w14:textId="77777777" w:rsidR="004B5D2A" w:rsidRPr="00EF5447" w:rsidRDefault="004B5D2A" w:rsidP="00316738">
            <w:pPr>
              <w:pStyle w:val="TAC"/>
            </w:pPr>
            <w:r>
              <w:t>N/A</w:t>
            </w:r>
          </w:p>
        </w:tc>
        <w:tc>
          <w:tcPr>
            <w:tcW w:w="1247" w:type="dxa"/>
            <w:shd w:val="clear" w:color="auto" w:fill="auto"/>
            <w:vAlign w:val="center"/>
          </w:tcPr>
          <w:p w14:paraId="1AE68948" w14:textId="77777777" w:rsidR="004B5D2A" w:rsidRPr="00EF5447" w:rsidRDefault="004B5D2A" w:rsidP="00316738">
            <w:pPr>
              <w:pStyle w:val="TAC"/>
            </w:pPr>
            <w:r>
              <w:t>N/A</w:t>
            </w:r>
          </w:p>
        </w:tc>
      </w:tr>
      <w:tr w:rsidR="004B5D2A" w:rsidRPr="00EF5447" w14:paraId="5EC9B2E6" w14:textId="77777777" w:rsidTr="00316738">
        <w:trPr>
          <w:trHeight w:val="54"/>
          <w:jc w:val="center"/>
        </w:trPr>
        <w:tc>
          <w:tcPr>
            <w:tcW w:w="2641" w:type="dxa"/>
            <w:tcBorders>
              <w:top w:val="nil"/>
              <w:bottom w:val="nil"/>
            </w:tcBorders>
            <w:shd w:val="clear" w:color="auto" w:fill="auto"/>
          </w:tcPr>
          <w:p w14:paraId="778D5C17" w14:textId="77777777" w:rsidR="004B5D2A" w:rsidRPr="00EF5447" w:rsidRDefault="004B5D2A" w:rsidP="00316738">
            <w:pPr>
              <w:pStyle w:val="TAC"/>
            </w:pPr>
          </w:p>
        </w:tc>
        <w:tc>
          <w:tcPr>
            <w:tcW w:w="867" w:type="dxa"/>
            <w:shd w:val="clear" w:color="auto" w:fill="auto"/>
            <w:vAlign w:val="center"/>
          </w:tcPr>
          <w:p w14:paraId="0512DC2A" w14:textId="77777777" w:rsidR="004B5D2A" w:rsidRPr="00EF5447" w:rsidRDefault="004B5D2A" w:rsidP="00316738">
            <w:pPr>
              <w:pStyle w:val="TAC"/>
            </w:pPr>
            <w:r>
              <w:rPr>
                <w:rFonts w:eastAsia="MS Mincho"/>
              </w:rPr>
              <w:t>19</w:t>
            </w:r>
          </w:p>
        </w:tc>
        <w:tc>
          <w:tcPr>
            <w:tcW w:w="828" w:type="dxa"/>
            <w:shd w:val="clear" w:color="auto" w:fill="auto"/>
            <w:noWrap/>
            <w:vAlign w:val="center"/>
          </w:tcPr>
          <w:p w14:paraId="3F94E9D6" w14:textId="77777777" w:rsidR="004B5D2A" w:rsidRPr="00750A5C" w:rsidRDefault="004B5D2A" w:rsidP="00316738">
            <w:pPr>
              <w:pStyle w:val="TAC"/>
              <w:keepNext w:val="0"/>
              <w:rPr>
                <w:rFonts w:eastAsia="MS Mincho"/>
              </w:rPr>
            </w:pPr>
            <w:r>
              <w:rPr>
                <w:rFonts w:eastAsia="MS Mincho"/>
              </w:rPr>
              <w:t>837.5</w:t>
            </w:r>
          </w:p>
        </w:tc>
        <w:tc>
          <w:tcPr>
            <w:tcW w:w="746" w:type="dxa"/>
            <w:shd w:val="clear" w:color="auto" w:fill="auto"/>
            <w:noWrap/>
            <w:vAlign w:val="center"/>
          </w:tcPr>
          <w:p w14:paraId="4EDB8185" w14:textId="77777777" w:rsidR="004B5D2A" w:rsidRPr="00750A5C"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5604AFCB" w14:textId="77777777" w:rsidR="004B5D2A" w:rsidRPr="00750A5C"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0CD8EED8" w14:textId="77777777" w:rsidR="004B5D2A" w:rsidRPr="00750A5C" w:rsidRDefault="004B5D2A" w:rsidP="00316738">
            <w:pPr>
              <w:pStyle w:val="TAC"/>
              <w:keepNext w:val="0"/>
              <w:rPr>
                <w:rFonts w:eastAsia="MS Mincho"/>
              </w:rPr>
            </w:pPr>
            <w:r>
              <w:rPr>
                <w:rFonts w:eastAsia="MS Mincho"/>
              </w:rPr>
              <w:t>882.5</w:t>
            </w:r>
          </w:p>
        </w:tc>
        <w:tc>
          <w:tcPr>
            <w:tcW w:w="696" w:type="dxa"/>
            <w:shd w:val="clear" w:color="auto" w:fill="auto"/>
            <w:vAlign w:val="center"/>
          </w:tcPr>
          <w:p w14:paraId="794F7DC0" w14:textId="77777777" w:rsidR="004B5D2A" w:rsidRPr="00EF5447" w:rsidRDefault="004B5D2A" w:rsidP="00316738">
            <w:pPr>
              <w:pStyle w:val="TAC"/>
            </w:pPr>
            <w:r>
              <w:rPr>
                <w:rFonts w:eastAsia="MS Mincho"/>
              </w:rPr>
              <w:t>25.2</w:t>
            </w:r>
          </w:p>
        </w:tc>
        <w:tc>
          <w:tcPr>
            <w:tcW w:w="1247" w:type="dxa"/>
            <w:shd w:val="clear" w:color="auto" w:fill="auto"/>
            <w:vAlign w:val="center"/>
          </w:tcPr>
          <w:p w14:paraId="7998322C" w14:textId="77777777" w:rsidR="004B5D2A" w:rsidRPr="00EF5447" w:rsidRDefault="004B5D2A" w:rsidP="00316738">
            <w:pPr>
              <w:pStyle w:val="TAC"/>
              <w:rPr>
                <w:rFonts w:eastAsia="MS Mincho"/>
              </w:rPr>
            </w:pPr>
            <w:r>
              <w:rPr>
                <w:rFonts w:eastAsia="MS Mincho"/>
              </w:rPr>
              <w:t>IMD4</w:t>
            </w:r>
          </w:p>
        </w:tc>
      </w:tr>
      <w:tr w:rsidR="004B5D2A" w:rsidRPr="00EF5447" w14:paraId="769FC9F9" w14:textId="77777777" w:rsidTr="00316738">
        <w:trPr>
          <w:trHeight w:val="54"/>
          <w:jc w:val="center"/>
        </w:trPr>
        <w:tc>
          <w:tcPr>
            <w:tcW w:w="2641" w:type="dxa"/>
            <w:tcBorders>
              <w:top w:val="nil"/>
              <w:bottom w:val="nil"/>
            </w:tcBorders>
            <w:shd w:val="clear" w:color="auto" w:fill="auto"/>
          </w:tcPr>
          <w:p w14:paraId="7AE11790" w14:textId="77777777" w:rsidR="004B5D2A" w:rsidRPr="00EF5447" w:rsidRDefault="004B5D2A" w:rsidP="00316738">
            <w:pPr>
              <w:pStyle w:val="TAC"/>
            </w:pPr>
          </w:p>
        </w:tc>
        <w:tc>
          <w:tcPr>
            <w:tcW w:w="867" w:type="dxa"/>
            <w:shd w:val="clear" w:color="auto" w:fill="auto"/>
            <w:vAlign w:val="center"/>
          </w:tcPr>
          <w:p w14:paraId="2851F2BD" w14:textId="77777777" w:rsidR="004B5D2A" w:rsidRPr="00987E68" w:rsidRDefault="004B5D2A" w:rsidP="00316738">
            <w:pPr>
              <w:pStyle w:val="TAC"/>
              <w:rPr>
                <w:rFonts w:eastAsia="Yu Mincho"/>
                <w:lang w:eastAsia="ja-JP"/>
              </w:rPr>
            </w:pPr>
            <w:r>
              <w:rPr>
                <w:rFonts w:eastAsia="MS Mincho"/>
              </w:rPr>
              <w:t>21</w:t>
            </w:r>
          </w:p>
        </w:tc>
        <w:tc>
          <w:tcPr>
            <w:tcW w:w="828" w:type="dxa"/>
            <w:shd w:val="clear" w:color="auto" w:fill="auto"/>
            <w:noWrap/>
            <w:vAlign w:val="center"/>
          </w:tcPr>
          <w:p w14:paraId="6ADA0736" w14:textId="77777777" w:rsidR="004B5D2A" w:rsidRPr="00750A5C" w:rsidRDefault="004B5D2A" w:rsidP="00316738">
            <w:pPr>
              <w:pStyle w:val="TAC"/>
              <w:keepNext w:val="0"/>
              <w:rPr>
                <w:rFonts w:eastAsia="MS Mincho"/>
              </w:rPr>
            </w:pPr>
            <w:r>
              <w:rPr>
                <w:rFonts w:eastAsia="MS Mincho"/>
              </w:rPr>
              <w:t>1450.4</w:t>
            </w:r>
          </w:p>
        </w:tc>
        <w:tc>
          <w:tcPr>
            <w:tcW w:w="746" w:type="dxa"/>
            <w:shd w:val="clear" w:color="auto" w:fill="auto"/>
            <w:noWrap/>
            <w:vAlign w:val="center"/>
          </w:tcPr>
          <w:p w14:paraId="4953988E" w14:textId="77777777" w:rsidR="004B5D2A" w:rsidRPr="00750A5C" w:rsidRDefault="004B5D2A" w:rsidP="00316738">
            <w:pPr>
              <w:pStyle w:val="TAC"/>
              <w:keepNext w:val="0"/>
              <w:rPr>
                <w:rFonts w:eastAsia="MS Mincho"/>
              </w:rPr>
            </w:pPr>
            <w:r>
              <w:rPr>
                <w:rFonts w:eastAsia="MS Mincho"/>
              </w:rPr>
              <w:t>5</w:t>
            </w:r>
          </w:p>
        </w:tc>
        <w:tc>
          <w:tcPr>
            <w:tcW w:w="1582" w:type="dxa"/>
            <w:shd w:val="clear" w:color="auto" w:fill="auto"/>
            <w:noWrap/>
            <w:vAlign w:val="center"/>
          </w:tcPr>
          <w:p w14:paraId="271055D5" w14:textId="77777777" w:rsidR="004B5D2A" w:rsidRPr="00750A5C" w:rsidRDefault="004B5D2A" w:rsidP="00316738">
            <w:pPr>
              <w:pStyle w:val="TAC"/>
              <w:keepNext w:val="0"/>
              <w:rPr>
                <w:rFonts w:eastAsia="MS Mincho"/>
              </w:rPr>
            </w:pPr>
            <w:r>
              <w:rPr>
                <w:rFonts w:eastAsia="MS Mincho"/>
              </w:rPr>
              <w:t>25</w:t>
            </w:r>
          </w:p>
        </w:tc>
        <w:tc>
          <w:tcPr>
            <w:tcW w:w="1323" w:type="dxa"/>
            <w:shd w:val="clear" w:color="auto" w:fill="auto"/>
            <w:noWrap/>
            <w:vAlign w:val="center"/>
          </w:tcPr>
          <w:p w14:paraId="38B9827A" w14:textId="77777777" w:rsidR="004B5D2A" w:rsidRPr="00750A5C" w:rsidRDefault="004B5D2A" w:rsidP="00316738">
            <w:pPr>
              <w:pStyle w:val="TAC"/>
              <w:keepNext w:val="0"/>
              <w:rPr>
                <w:rFonts w:eastAsia="MS Mincho"/>
              </w:rPr>
            </w:pPr>
            <w:r>
              <w:rPr>
                <w:rFonts w:eastAsia="MS Mincho"/>
              </w:rPr>
              <w:t>1498.4</w:t>
            </w:r>
          </w:p>
        </w:tc>
        <w:tc>
          <w:tcPr>
            <w:tcW w:w="696" w:type="dxa"/>
            <w:shd w:val="clear" w:color="auto" w:fill="auto"/>
            <w:vAlign w:val="center"/>
          </w:tcPr>
          <w:p w14:paraId="3FCF61B4" w14:textId="77777777" w:rsidR="004B5D2A" w:rsidRPr="00987E68" w:rsidRDefault="004B5D2A" w:rsidP="00316738">
            <w:pPr>
              <w:pStyle w:val="TAC"/>
              <w:rPr>
                <w:rFonts w:eastAsia="Yu Mincho"/>
                <w:lang w:eastAsia="ja-JP"/>
              </w:rPr>
            </w:pPr>
            <w:r>
              <w:t>N/A</w:t>
            </w:r>
          </w:p>
        </w:tc>
        <w:tc>
          <w:tcPr>
            <w:tcW w:w="1247" w:type="dxa"/>
            <w:shd w:val="clear" w:color="auto" w:fill="auto"/>
            <w:vAlign w:val="center"/>
          </w:tcPr>
          <w:p w14:paraId="11E41900" w14:textId="77777777" w:rsidR="004B5D2A" w:rsidRPr="00987E68" w:rsidRDefault="004B5D2A" w:rsidP="00316738">
            <w:pPr>
              <w:pStyle w:val="TAC"/>
              <w:rPr>
                <w:rFonts w:eastAsia="Yu Mincho"/>
                <w:lang w:eastAsia="ja-JP"/>
              </w:rPr>
            </w:pPr>
            <w:r>
              <w:t>N/A</w:t>
            </w:r>
          </w:p>
        </w:tc>
      </w:tr>
      <w:tr w:rsidR="004B5D2A" w:rsidRPr="00EF5447" w14:paraId="6D2C0209" w14:textId="77777777" w:rsidTr="00316738">
        <w:trPr>
          <w:trHeight w:val="54"/>
          <w:jc w:val="center"/>
        </w:trPr>
        <w:tc>
          <w:tcPr>
            <w:tcW w:w="2641" w:type="dxa"/>
            <w:tcBorders>
              <w:top w:val="nil"/>
              <w:bottom w:val="single" w:sz="4" w:space="0" w:color="auto"/>
            </w:tcBorders>
            <w:shd w:val="clear" w:color="auto" w:fill="auto"/>
          </w:tcPr>
          <w:p w14:paraId="6B143F67" w14:textId="77777777" w:rsidR="004B5D2A" w:rsidRPr="00EF5447" w:rsidRDefault="004B5D2A" w:rsidP="00316738">
            <w:pPr>
              <w:pStyle w:val="TAC"/>
            </w:pPr>
          </w:p>
        </w:tc>
        <w:tc>
          <w:tcPr>
            <w:tcW w:w="867" w:type="dxa"/>
            <w:shd w:val="clear" w:color="auto" w:fill="auto"/>
            <w:vAlign w:val="center"/>
          </w:tcPr>
          <w:p w14:paraId="02D14CA1" w14:textId="77777777" w:rsidR="004B5D2A" w:rsidRPr="00EF5447" w:rsidRDefault="004B5D2A" w:rsidP="00316738">
            <w:pPr>
              <w:pStyle w:val="TAC"/>
            </w:pPr>
            <w:r>
              <w:rPr>
                <w:rFonts w:eastAsia="MS Mincho"/>
              </w:rPr>
              <w:t>n78</w:t>
            </w:r>
          </w:p>
        </w:tc>
        <w:tc>
          <w:tcPr>
            <w:tcW w:w="828" w:type="dxa"/>
            <w:shd w:val="clear" w:color="auto" w:fill="auto"/>
            <w:noWrap/>
            <w:vAlign w:val="center"/>
          </w:tcPr>
          <w:p w14:paraId="327579DB" w14:textId="77777777" w:rsidR="004B5D2A" w:rsidRPr="00750A5C" w:rsidRDefault="004B5D2A" w:rsidP="00316738">
            <w:pPr>
              <w:pStyle w:val="TAC"/>
              <w:keepNext w:val="0"/>
              <w:rPr>
                <w:rFonts w:eastAsia="MS Mincho"/>
              </w:rPr>
            </w:pPr>
            <w:r>
              <w:rPr>
                <w:rFonts w:eastAsia="MS Mincho"/>
              </w:rPr>
              <w:t>3468.7</w:t>
            </w:r>
          </w:p>
        </w:tc>
        <w:tc>
          <w:tcPr>
            <w:tcW w:w="746" w:type="dxa"/>
            <w:shd w:val="clear" w:color="auto" w:fill="auto"/>
            <w:noWrap/>
            <w:vAlign w:val="center"/>
          </w:tcPr>
          <w:p w14:paraId="5FD09755" w14:textId="77777777" w:rsidR="004B5D2A" w:rsidRPr="00750A5C" w:rsidRDefault="004B5D2A" w:rsidP="00316738">
            <w:pPr>
              <w:pStyle w:val="TAC"/>
              <w:keepNext w:val="0"/>
              <w:rPr>
                <w:rFonts w:eastAsia="MS Mincho"/>
              </w:rPr>
            </w:pPr>
            <w:r>
              <w:rPr>
                <w:rFonts w:eastAsia="MS Mincho"/>
              </w:rPr>
              <w:t>10</w:t>
            </w:r>
          </w:p>
        </w:tc>
        <w:tc>
          <w:tcPr>
            <w:tcW w:w="1582" w:type="dxa"/>
            <w:shd w:val="clear" w:color="auto" w:fill="auto"/>
            <w:noWrap/>
            <w:vAlign w:val="center"/>
          </w:tcPr>
          <w:p w14:paraId="604A8160" w14:textId="77777777" w:rsidR="004B5D2A" w:rsidRPr="00750A5C" w:rsidRDefault="004B5D2A" w:rsidP="00316738">
            <w:pPr>
              <w:pStyle w:val="TAC"/>
              <w:keepNext w:val="0"/>
              <w:rPr>
                <w:rFonts w:eastAsia="MS Mincho"/>
              </w:rPr>
            </w:pPr>
            <w:r>
              <w:rPr>
                <w:rFonts w:eastAsia="MS Mincho"/>
              </w:rPr>
              <w:t>50</w:t>
            </w:r>
          </w:p>
        </w:tc>
        <w:tc>
          <w:tcPr>
            <w:tcW w:w="1323" w:type="dxa"/>
            <w:shd w:val="clear" w:color="auto" w:fill="auto"/>
            <w:noWrap/>
            <w:vAlign w:val="center"/>
          </w:tcPr>
          <w:p w14:paraId="2552367D" w14:textId="77777777" w:rsidR="004B5D2A" w:rsidRPr="00750A5C" w:rsidRDefault="004B5D2A" w:rsidP="00316738">
            <w:pPr>
              <w:pStyle w:val="TAC"/>
              <w:keepNext w:val="0"/>
              <w:rPr>
                <w:rFonts w:eastAsia="MS Mincho"/>
              </w:rPr>
            </w:pPr>
            <w:r>
              <w:rPr>
                <w:rFonts w:eastAsia="MS Mincho"/>
              </w:rPr>
              <w:t>3468.7</w:t>
            </w:r>
          </w:p>
        </w:tc>
        <w:tc>
          <w:tcPr>
            <w:tcW w:w="696" w:type="dxa"/>
            <w:shd w:val="clear" w:color="auto" w:fill="auto"/>
            <w:vAlign w:val="center"/>
          </w:tcPr>
          <w:p w14:paraId="5E01217D" w14:textId="77777777" w:rsidR="004B5D2A" w:rsidRPr="00EF5447" w:rsidRDefault="004B5D2A" w:rsidP="00316738">
            <w:pPr>
              <w:pStyle w:val="TAC"/>
            </w:pPr>
            <w:r>
              <w:t>N/A</w:t>
            </w:r>
          </w:p>
        </w:tc>
        <w:tc>
          <w:tcPr>
            <w:tcW w:w="1247" w:type="dxa"/>
            <w:shd w:val="clear" w:color="auto" w:fill="auto"/>
            <w:vAlign w:val="center"/>
          </w:tcPr>
          <w:p w14:paraId="6C6EAE92" w14:textId="77777777" w:rsidR="004B5D2A" w:rsidRPr="00EF5447" w:rsidRDefault="004B5D2A" w:rsidP="00316738">
            <w:pPr>
              <w:pStyle w:val="TAC"/>
            </w:pPr>
            <w:r>
              <w:t>N/A</w:t>
            </w:r>
          </w:p>
        </w:tc>
      </w:tr>
    </w:tbl>
    <w:p w14:paraId="4C56FBCB" w14:textId="77777777" w:rsidR="004B5D2A" w:rsidRPr="0085002E" w:rsidRDefault="004B5D2A" w:rsidP="004B5D2A">
      <w:pPr>
        <w:rPr>
          <w:rFonts w:eastAsia="PMingLiU"/>
          <w:lang w:eastAsia="zh-TW"/>
        </w:rPr>
      </w:pPr>
    </w:p>
    <w:p w14:paraId="40068392" w14:textId="6E8A2C6D" w:rsidR="004B5D2A" w:rsidRPr="0085002E" w:rsidRDefault="004B5D2A" w:rsidP="004B5D2A">
      <w:pPr>
        <w:pStyle w:val="Heading4"/>
        <w:rPr>
          <w:lang w:eastAsia="zh-CN"/>
        </w:rPr>
      </w:pPr>
      <w:bookmarkStart w:id="1930" w:name="_Toc151362046"/>
      <w:r>
        <w:t>5.46</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30"/>
    </w:p>
    <w:p w14:paraId="54F2564C"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62FD41A5" w14:textId="07EF46A4" w:rsidR="004B5D2A" w:rsidRPr="00BF0724" w:rsidRDefault="004B5D2A" w:rsidP="004B5D2A">
      <w:pPr>
        <w:pStyle w:val="Heading3"/>
        <w:rPr>
          <w:rFonts w:eastAsia="MS Mincho"/>
          <w:lang w:eastAsia="ja-JP"/>
        </w:rPr>
      </w:pPr>
      <w:bookmarkStart w:id="1931" w:name="_Toc151362047"/>
      <w:r>
        <w:t>5.47</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lang w:eastAsia="zh-CN"/>
        </w:rPr>
        <w:t>-</w:t>
      </w:r>
      <w:r>
        <w:rPr>
          <w:lang w:eastAsia="zh-CN"/>
        </w:rPr>
        <w:t>42</w:t>
      </w:r>
      <w:r w:rsidRPr="00BF0724">
        <w:rPr>
          <w:rFonts w:hint="eastAsia"/>
          <w:lang w:eastAsia="zh-CN"/>
        </w:rPr>
        <w:t>_</w:t>
      </w:r>
      <w:r w:rsidRPr="00BF0724">
        <w:rPr>
          <w:rFonts w:eastAsia="MS Mincho" w:hint="eastAsia"/>
          <w:lang w:eastAsia="ja-JP"/>
        </w:rPr>
        <w:t>n</w:t>
      </w:r>
      <w:r>
        <w:rPr>
          <w:rFonts w:eastAsia="MS Mincho"/>
          <w:lang w:eastAsia="ja-JP"/>
        </w:rPr>
        <w:t>77</w:t>
      </w:r>
      <w:bookmarkEnd w:id="1931"/>
    </w:p>
    <w:p w14:paraId="28CC4516" w14:textId="1B848DB3" w:rsidR="004B5D2A" w:rsidRPr="00BF0724" w:rsidRDefault="004B5D2A" w:rsidP="004B5D2A">
      <w:pPr>
        <w:pStyle w:val="Heading4"/>
        <w:rPr>
          <w:rFonts w:eastAsia="MS Mincho"/>
          <w:lang w:eastAsia="ja-JP"/>
        </w:rPr>
      </w:pPr>
      <w:bookmarkStart w:id="1932" w:name="_Toc151362048"/>
      <w:r>
        <w:rPr>
          <w:lang w:eastAsia="zh-CN"/>
        </w:rPr>
        <w:t>5.47</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32"/>
    </w:p>
    <w:p w14:paraId="3F833748" w14:textId="03FE0D56" w:rsidR="004B5D2A" w:rsidRPr="00BF0724" w:rsidRDefault="004B5D2A" w:rsidP="004B5D2A">
      <w:pPr>
        <w:pStyle w:val="TH"/>
      </w:pPr>
      <w:r w:rsidRPr="00BF0724">
        <w:t xml:space="preserve">Table </w:t>
      </w:r>
      <w:r>
        <w:t>5.47</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1755F3FA"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7EC9A47"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3AE75675"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7EC96FA"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2A68D1CF"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245B5A3"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332D0D3D"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D756A" w14:textId="77777777" w:rsidR="004B5D2A" w:rsidRDefault="004B5D2A" w:rsidP="00316738">
            <w:pPr>
              <w:keepNext/>
              <w:keepLines/>
              <w:spacing w:after="0"/>
              <w:jc w:val="center"/>
              <w:rPr>
                <w:rFonts w:ascii="Arial" w:hAnsi="Arial"/>
                <w:noProof/>
                <w:sz w:val="18"/>
                <w:lang w:eastAsia="zh-CN"/>
              </w:rPr>
            </w:pPr>
            <w:r>
              <w:rPr>
                <w:rFonts w:ascii="Arial" w:hAnsi="Arial"/>
                <w:noProof/>
                <w:sz w:val="18"/>
                <w:lang w:eastAsia="zh-CN"/>
              </w:rPr>
              <w:t>DC_19A-42A_n77A</w:t>
            </w:r>
            <w:r>
              <w:rPr>
                <w:rFonts w:ascii="Arial" w:hAnsi="Arial"/>
                <w:noProof/>
                <w:sz w:val="18"/>
                <w:vertAlign w:val="superscript"/>
                <w:lang w:eastAsia="zh-CN"/>
              </w:rPr>
              <w:t>14,15,16</w:t>
            </w:r>
          </w:p>
          <w:p w14:paraId="030E5B2C" w14:textId="77777777" w:rsidR="004B5D2A" w:rsidRPr="00BF0724" w:rsidRDefault="004B5D2A" w:rsidP="00316738">
            <w:pPr>
              <w:keepNext/>
              <w:keepLines/>
              <w:spacing w:after="0"/>
              <w:jc w:val="center"/>
              <w:rPr>
                <w:rFonts w:ascii="Arial" w:hAnsi="Arial"/>
                <w:sz w:val="18"/>
                <w:lang w:eastAsia="ja-JP"/>
              </w:rPr>
            </w:pPr>
            <w:r>
              <w:rPr>
                <w:rFonts w:ascii="Arial" w:hAnsi="Arial"/>
                <w:sz w:val="18"/>
                <w:lang w:eastAsia="ja-JP"/>
              </w:rPr>
              <w:t>DC_19A-42C_n77A</w:t>
            </w:r>
            <w:r>
              <w:rPr>
                <w:rFonts w:ascii="Arial" w:hAnsi="Arial"/>
                <w:noProof/>
                <w:sz w:val="18"/>
                <w:vertAlign w:val="superscript"/>
                <w:lang w:eastAsia="zh-CN"/>
              </w:rPr>
              <w:t>14,15,16</w:t>
            </w:r>
          </w:p>
        </w:tc>
        <w:tc>
          <w:tcPr>
            <w:tcW w:w="5964" w:type="dxa"/>
            <w:tcBorders>
              <w:top w:val="single" w:sz="4" w:space="0" w:color="auto"/>
              <w:left w:val="single" w:sz="4" w:space="0" w:color="auto"/>
              <w:bottom w:val="single" w:sz="4" w:space="0" w:color="auto"/>
              <w:right w:val="single" w:sz="4" w:space="0" w:color="auto"/>
            </w:tcBorders>
            <w:hideMark/>
          </w:tcPr>
          <w:p w14:paraId="58CC5D88"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11CACA63"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261BE0A"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AC48084" w14:textId="77777777" w:rsidR="004B5D2A" w:rsidRDefault="004B5D2A" w:rsidP="00316738">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3F831D99" w14:textId="77777777" w:rsidR="004B5D2A" w:rsidRPr="00877CC8" w:rsidRDefault="004B5D2A" w:rsidP="00316738">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241341AA" w14:textId="77777777" w:rsidR="004B5D2A" w:rsidRPr="00BF0724" w:rsidRDefault="004B5D2A" w:rsidP="00316738">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2BC2F136" w14:textId="77777777" w:rsidR="004B5D2A" w:rsidRPr="00BF0724" w:rsidRDefault="004B5D2A" w:rsidP="004B5D2A">
      <w:pPr>
        <w:rPr>
          <w:rFonts w:eastAsia="PMingLiU"/>
          <w:color w:val="0033CC"/>
          <w:lang w:eastAsia="zh-TW"/>
        </w:rPr>
      </w:pPr>
    </w:p>
    <w:p w14:paraId="70AC75C3" w14:textId="65A382F3" w:rsidR="004B5D2A" w:rsidRPr="00BF0724" w:rsidRDefault="004B5D2A" w:rsidP="004B5D2A">
      <w:pPr>
        <w:pStyle w:val="Heading4"/>
        <w:rPr>
          <w:lang w:eastAsia="zh-CN"/>
        </w:rPr>
      </w:pPr>
      <w:bookmarkStart w:id="1933" w:name="_Toc151362049"/>
      <w:r>
        <w:rPr>
          <w:lang w:eastAsia="zh-CN"/>
        </w:rPr>
        <w:t>5.47</w:t>
      </w:r>
      <w:r w:rsidRPr="00BF0724">
        <w:rPr>
          <w:lang w:eastAsia="zh-CN"/>
        </w:rPr>
        <w:t>.2</w:t>
      </w:r>
      <w:r w:rsidRPr="00BF0724">
        <w:rPr>
          <w:lang w:eastAsia="zh-CN"/>
        </w:rPr>
        <w:tab/>
        <w:t xml:space="preserve">Maximum output power for </w:t>
      </w:r>
      <w:r w:rsidRPr="00BF0724">
        <w:rPr>
          <w:rFonts w:hint="eastAsia"/>
          <w:lang w:eastAsia="zh-CN"/>
        </w:rPr>
        <w:t>DC</w:t>
      </w:r>
      <w:bookmarkEnd w:id="1933"/>
    </w:p>
    <w:p w14:paraId="232EAF2E"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DC_19_n77</w:t>
      </w:r>
      <w:r w:rsidRPr="00BF0724">
        <w:rPr>
          <w:rFonts w:eastAsia="PMingLiU"/>
          <w:lang w:eastAsia="zh-TW"/>
        </w:rPr>
        <w:t>, this section can be omitted.</w:t>
      </w:r>
    </w:p>
    <w:p w14:paraId="51033C92" w14:textId="77777777" w:rsidR="004B5D2A" w:rsidRPr="00192D7C" w:rsidRDefault="004B5D2A" w:rsidP="004B5D2A">
      <w:pPr>
        <w:rPr>
          <w:rFonts w:eastAsia="Yu Mincho"/>
          <w:lang w:eastAsia="ja-JP"/>
        </w:rPr>
      </w:pPr>
    </w:p>
    <w:p w14:paraId="0437841C" w14:textId="4F756A8B" w:rsidR="004B5D2A" w:rsidRPr="00BF0724" w:rsidRDefault="004B5D2A" w:rsidP="004B5D2A">
      <w:pPr>
        <w:pStyle w:val="Heading4"/>
        <w:rPr>
          <w:lang w:eastAsia="zh-CN"/>
        </w:rPr>
      </w:pPr>
      <w:bookmarkStart w:id="1934" w:name="_Toc151362050"/>
      <w:r>
        <w:rPr>
          <w:lang w:eastAsia="zh-CN"/>
        </w:rPr>
        <w:t>5.47</w:t>
      </w:r>
      <w:r w:rsidRPr="00BF0724">
        <w:rPr>
          <w:lang w:eastAsia="zh-CN"/>
        </w:rPr>
        <w:t>.3</w:t>
      </w:r>
      <w:r w:rsidRPr="00BF0724">
        <w:rPr>
          <w:lang w:eastAsia="zh-CN"/>
        </w:rPr>
        <w:tab/>
        <w:t>REFSENS requirements for DC</w:t>
      </w:r>
      <w:bookmarkEnd w:id="1934"/>
    </w:p>
    <w:p w14:paraId="60D3DC32"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DC_19_n77</w:t>
      </w:r>
      <w:r w:rsidRPr="00BF0724">
        <w:t xml:space="preserve"> </w:t>
      </w:r>
      <w:r w:rsidRPr="00BF0724">
        <w:rPr>
          <w:rFonts w:hint="eastAsia"/>
          <w:lang w:eastAsia="ja-JP"/>
        </w:rPr>
        <w:t>captured in TR 37.863-01-01 [</w:t>
      </w:r>
      <w:r>
        <w:rPr>
          <w:lang w:eastAsia="ja-JP"/>
        </w:rPr>
        <w:t>2</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3AB34295" w14:textId="77777777" w:rsidR="004B5D2A" w:rsidRPr="00BD49AC" w:rsidRDefault="004B5D2A" w:rsidP="004B5D2A">
      <w:pPr>
        <w:widowControl w:val="0"/>
        <w:spacing w:after="0"/>
        <w:ind w:firstLineChars="100" w:firstLine="200"/>
        <w:rPr>
          <w:rFonts w:eastAsia="DengXian"/>
          <w:kern w:val="2"/>
          <w:lang w:eastAsia="zh-CN"/>
        </w:rPr>
      </w:pPr>
    </w:p>
    <w:p w14:paraId="0A0E0E7F"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85002E">
        <w:rPr>
          <w:rFonts w:eastAsia="MS Mincho"/>
          <w:kern w:val="2"/>
          <w:lang w:val="en-US" w:eastAsia="zh-CN"/>
        </w:rPr>
        <w:t xml:space="preserve">the </w:t>
      </w:r>
      <w:r>
        <w:rPr>
          <w:rFonts w:eastAsia="MS Mincho"/>
          <w:kern w:val="2"/>
          <w:lang w:val="en-US" w:eastAsia="zh-CN"/>
        </w:rPr>
        <w:t>2nd, 3rd, 4th, and</w:t>
      </w:r>
      <w:r w:rsidRPr="0085002E">
        <w:rPr>
          <w:rFonts w:eastAsia="MS Mincho"/>
          <w:kern w:val="2"/>
          <w:lang w:val="en-US" w:eastAsia="zh-CN"/>
        </w:rPr>
        <w:t xml:space="preserve"> </w:t>
      </w:r>
      <w:r>
        <w:rPr>
          <w:rFonts w:eastAsia="MS Mincho"/>
          <w:kern w:val="2"/>
          <w:lang w:val="en-US" w:eastAsia="zh-CN"/>
        </w:rPr>
        <w:t xml:space="preserve">5th </w:t>
      </w:r>
      <w:r w:rsidRPr="0085002E">
        <w:rPr>
          <w:rFonts w:eastAsia="MS Mincho"/>
          <w:kern w:val="2"/>
          <w:lang w:val="en-US" w:eastAsia="ko-KR"/>
        </w:rPr>
        <w:t xml:space="preserve">order IMD </w:t>
      </w:r>
      <w:r>
        <w:rPr>
          <w:rFonts w:eastAsia="MS Mincho"/>
          <w:kern w:val="2"/>
          <w:lang w:val="en-US" w:eastAsia="ko-KR"/>
        </w:rPr>
        <w:t>do not</w:t>
      </w:r>
      <w:r w:rsidRPr="0085002E">
        <w:rPr>
          <w:rFonts w:eastAsia="MS Mincho"/>
          <w:kern w:val="2"/>
          <w:lang w:val="en-US" w:eastAsia="zh-CN"/>
        </w:rPr>
        <w:t xml:space="preserve"> </w:t>
      </w:r>
      <w:r>
        <w:rPr>
          <w:rFonts w:eastAsia="MS Mincho"/>
          <w:kern w:val="2"/>
          <w:lang w:val="en-US" w:eastAsia="ko-KR"/>
        </w:rPr>
        <w:t>impact</w:t>
      </w:r>
      <w:r w:rsidRPr="0085002E">
        <w:rPr>
          <w:rFonts w:eastAsia="MS Mincho"/>
          <w:kern w:val="2"/>
          <w:lang w:val="en-US" w:eastAsia="ko-KR"/>
        </w:rPr>
        <w:t xml:space="preserve"> </w:t>
      </w:r>
      <w:r>
        <w:rPr>
          <w:rFonts w:eastAsia="MS Mincho"/>
          <w:kern w:val="2"/>
          <w:lang w:val="en-US" w:eastAsia="ko-KR"/>
        </w:rPr>
        <w:t>the</w:t>
      </w:r>
      <w:r w:rsidRPr="0085002E">
        <w:rPr>
          <w:rFonts w:eastAsia="MS Mincho"/>
          <w:kern w:val="2"/>
          <w:lang w:val="en-US" w:eastAsia="ko-KR"/>
        </w:rPr>
        <w:t xml:space="preserve"> Rx frequencies of band</w:t>
      </w:r>
      <w:r>
        <w:rPr>
          <w:rFonts w:eastAsia="MS Mincho"/>
          <w:kern w:val="2"/>
          <w:lang w:val="en-US" w:eastAsia="zh-CN"/>
        </w:rPr>
        <w:t xml:space="preserve"> </w:t>
      </w:r>
      <w:r w:rsidRPr="0085002E">
        <w:rPr>
          <w:rFonts w:eastAsia="MS Mincho"/>
          <w:kern w:val="2"/>
          <w:lang w:val="en-US" w:eastAsia="zh-CN"/>
        </w:rPr>
        <w:t>n77.</w:t>
      </w:r>
    </w:p>
    <w:p w14:paraId="584ED2BC" w14:textId="77777777" w:rsidR="004B5D2A" w:rsidRPr="00BF0724" w:rsidRDefault="004B5D2A" w:rsidP="004B5D2A">
      <w:pPr>
        <w:widowControl w:val="0"/>
        <w:spacing w:after="0"/>
        <w:rPr>
          <w:rFonts w:eastAsia="DengXian"/>
          <w:kern w:val="2"/>
          <w:lang w:val="en-US" w:eastAsia="zh-CN"/>
        </w:rPr>
      </w:pPr>
    </w:p>
    <w:p w14:paraId="62F763C4" w14:textId="77777777" w:rsidR="004B5D2A" w:rsidRPr="00BF0724" w:rsidRDefault="004B5D2A" w:rsidP="004B5D2A">
      <w:pPr>
        <w:widowControl w:val="0"/>
        <w:spacing w:after="0"/>
        <w:rPr>
          <w:rFonts w:eastAsia="MS Mincho"/>
          <w:kern w:val="2"/>
          <w:lang w:val="en-US" w:eastAsia="zh-CN"/>
        </w:rPr>
      </w:pPr>
      <w:r w:rsidRPr="005B6AE6">
        <w:t>Therefore, there is no MSD issue for this DC configuration.</w:t>
      </w:r>
    </w:p>
    <w:p w14:paraId="47BB3E81" w14:textId="77777777" w:rsidR="004B5D2A" w:rsidRPr="0085002E" w:rsidRDefault="004B5D2A" w:rsidP="004B5D2A">
      <w:pPr>
        <w:rPr>
          <w:rFonts w:eastAsia="PMingLiU"/>
          <w:lang w:eastAsia="zh-TW"/>
        </w:rPr>
      </w:pPr>
    </w:p>
    <w:p w14:paraId="7559AEB5" w14:textId="1E99450C" w:rsidR="004B5D2A" w:rsidRPr="0085002E" w:rsidRDefault="004B5D2A" w:rsidP="004B5D2A">
      <w:pPr>
        <w:pStyle w:val="Heading4"/>
        <w:rPr>
          <w:lang w:eastAsia="zh-CN"/>
        </w:rPr>
      </w:pPr>
      <w:bookmarkStart w:id="1935" w:name="_Toc151362051"/>
      <w:r>
        <w:t>5.47</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35"/>
    </w:p>
    <w:p w14:paraId="0C903969" w14:textId="77777777" w:rsidR="004B5D2A" w:rsidRPr="009353D8"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5ECCFEA" w14:textId="434D57CE" w:rsidR="004B5D2A" w:rsidRPr="00BF0724" w:rsidRDefault="004B5D2A" w:rsidP="004B5D2A">
      <w:pPr>
        <w:pStyle w:val="Heading3"/>
        <w:rPr>
          <w:rFonts w:eastAsia="MS Mincho"/>
          <w:lang w:eastAsia="ja-JP"/>
        </w:rPr>
      </w:pPr>
      <w:bookmarkStart w:id="1936" w:name="_Toc151362052"/>
      <w:r>
        <w:t>5.48</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lang w:eastAsia="zh-CN"/>
        </w:rPr>
        <w:t>-</w:t>
      </w:r>
      <w:r>
        <w:rPr>
          <w:lang w:eastAsia="zh-CN"/>
        </w:rPr>
        <w:t>42</w:t>
      </w:r>
      <w:r w:rsidRPr="00BF0724">
        <w:rPr>
          <w:rFonts w:hint="eastAsia"/>
          <w:lang w:eastAsia="zh-CN"/>
        </w:rPr>
        <w:t>_</w:t>
      </w:r>
      <w:r>
        <w:rPr>
          <w:rFonts w:eastAsia="MS Mincho" w:hint="eastAsia"/>
          <w:lang w:eastAsia="ja-JP"/>
        </w:rPr>
        <w:t>n78</w:t>
      </w:r>
      <w:bookmarkEnd w:id="1936"/>
    </w:p>
    <w:p w14:paraId="18F12ABD" w14:textId="507DEED5" w:rsidR="004B5D2A" w:rsidRPr="00BF0724" w:rsidRDefault="004B5D2A" w:rsidP="004B5D2A">
      <w:pPr>
        <w:pStyle w:val="Heading4"/>
        <w:rPr>
          <w:rFonts w:eastAsia="MS Mincho"/>
          <w:lang w:eastAsia="ja-JP"/>
        </w:rPr>
      </w:pPr>
      <w:bookmarkStart w:id="1937" w:name="_Toc151362053"/>
      <w:r>
        <w:rPr>
          <w:lang w:eastAsia="zh-CN"/>
        </w:rPr>
        <w:t>5.48</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37"/>
    </w:p>
    <w:p w14:paraId="77014955" w14:textId="5B947761" w:rsidR="004B5D2A" w:rsidRPr="00BF0724" w:rsidRDefault="004B5D2A" w:rsidP="004B5D2A">
      <w:pPr>
        <w:pStyle w:val="TH"/>
      </w:pPr>
      <w:r w:rsidRPr="00BF0724">
        <w:t xml:space="preserve">Table </w:t>
      </w:r>
      <w:r>
        <w:t>5.48</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B5D2A" w:rsidRPr="00BF0724" w14:paraId="724F14D1"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7673652"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EN-DC</w:t>
            </w:r>
          </w:p>
          <w:p w14:paraId="1D9BA5C2" w14:textId="77777777" w:rsidR="004B5D2A" w:rsidRPr="00BF0724" w:rsidRDefault="004B5D2A"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732BF44"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70E091F4"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24C4063" w14:textId="77777777" w:rsidR="004B5D2A" w:rsidRPr="00BF0724" w:rsidRDefault="004B5D2A"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B5D2A" w:rsidRPr="00BF0724" w14:paraId="21F44A4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DE83B2" w14:textId="77777777" w:rsidR="004B5D2A" w:rsidRDefault="004B5D2A" w:rsidP="00316738">
            <w:pPr>
              <w:keepNext/>
              <w:keepLines/>
              <w:spacing w:after="0"/>
              <w:jc w:val="center"/>
              <w:rPr>
                <w:rFonts w:ascii="Arial" w:hAnsi="Arial"/>
                <w:noProof/>
                <w:sz w:val="18"/>
                <w:lang w:eastAsia="zh-CN"/>
              </w:rPr>
            </w:pPr>
            <w:r>
              <w:rPr>
                <w:rFonts w:ascii="Arial" w:hAnsi="Arial"/>
                <w:noProof/>
                <w:sz w:val="18"/>
                <w:lang w:eastAsia="zh-CN"/>
              </w:rPr>
              <w:t>DC_19A-42A_n78A</w:t>
            </w:r>
            <w:r>
              <w:rPr>
                <w:rFonts w:ascii="Arial" w:hAnsi="Arial"/>
                <w:noProof/>
                <w:sz w:val="18"/>
                <w:vertAlign w:val="superscript"/>
                <w:lang w:eastAsia="zh-CN"/>
              </w:rPr>
              <w:t>14,15,16</w:t>
            </w:r>
          </w:p>
          <w:p w14:paraId="196F218D" w14:textId="77777777" w:rsidR="004B5D2A" w:rsidRPr="00BF0724" w:rsidRDefault="004B5D2A" w:rsidP="00316738">
            <w:pPr>
              <w:keepNext/>
              <w:keepLines/>
              <w:spacing w:after="0"/>
              <w:jc w:val="center"/>
              <w:rPr>
                <w:rFonts w:ascii="Arial" w:hAnsi="Arial"/>
                <w:sz w:val="18"/>
                <w:lang w:eastAsia="ja-JP"/>
              </w:rPr>
            </w:pPr>
            <w:r>
              <w:rPr>
                <w:rFonts w:ascii="Arial" w:hAnsi="Arial"/>
                <w:sz w:val="18"/>
                <w:lang w:eastAsia="ja-JP"/>
              </w:rPr>
              <w:t>DC_19A-42C_n78A</w:t>
            </w:r>
            <w:r>
              <w:rPr>
                <w:rFonts w:ascii="Arial" w:hAnsi="Arial"/>
                <w:noProof/>
                <w:sz w:val="18"/>
                <w:vertAlign w:val="superscript"/>
                <w:lang w:eastAsia="zh-CN"/>
              </w:rPr>
              <w:t>14,15,16</w:t>
            </w:r>
          </w:p>
        </w:tc>
        <w:tc>
          <w:tcPr>
            <w:tcW w:w="5964" w:type="dxa"/>
            <w:tcBorders>
              <w:top w:val="single" w:sz="4" w:space="0" w:color="auto"/>
              <w:left w:val="single" w:sz="4" w:space="0" w:color="auto"/>
              <w:bottom w:val="single" w:sz="4" w:space="0" w:color="auto"/>
              <w:right w:val="single" w:sz="4" w:space="0" w:color="auto"/>
            </w:tcBorders>
            <w:hideMark/>
          </w:tcPr>
          <w:p w14:paraId="5766E88D" w14:textId="77777777" w:rsidR="004B5D2A" w:rsidRPr="00BF0724" w:rsidRDefault="004B5D2A"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B5D2A" w:rsidRPr="00BF0724" w14:paraId="78F6E1D5"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3D18212" w14:textId="77777777" w:rsidR="004B5D2A" w:rsidRPr="00BF0724" w:rsidRDefault="004B5D2A"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0777B9F2" w14:textId="77777777" w:rsidR="004B5D2A" w:rsidRDefault="004B5D2A" w:rsidP="00316738">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t>PC3 or PC2 Uplink EN-DC configuration is applicable to EN-DC configurations.</w:t>
            </w:r>
          </w:p>
          <w:p w14:paraId="17251E62" w14:textId="77777777" w:rsidR="004B5D2A" w:rsidRPr="00877CC8" w:rsidRDefault="004B5D2A" w:rsidP="00316738">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intra-band non-contiguous EN-DC apply for the Band 42/48 and Band </w:t>
            </w:r>
            <w:r>
              <w:rPr>
                <w:rFonts w:ascii="Arial" w:hAnsi="Arial"/>
                <w:sz w:val="18"/>
              </w:rPr>
              <w:t>n78</w:t>
            </w:r>
            <w:r w:rsidRPr="00877CC8">
              <w:rPr>
                <w:rFonts w:ascii="Arial" w:hAnsi="Arial"/>
                <w:sz w:val="18"/>
              </w:rPr>
              <w:t>/n78 combination</w:t>
            </w:r>
            <w:r w:rsidRPr="00323E98">
              <w:rPr>
                <w:rFonts w:eastAsia="Yu Mincho"/>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060B4230" w14:textId="77777777" w:rsidR="004B5D2A" w:rsidRPr="00BF0724" w:rsidRDefault="004B5D2A" w:rsidP="00316738">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dB.</w:t>
            </w:r>
          </w:p>
        </w:tc>
      </w:tr>
    </w:tbl>
    <w:p w14:paraId="3242A3A3" w14:textId="77777777" w:rsidR="004B5D2A" w:rsidRPr="00BF0724" w:rsidRDefault="004B5D2A" w:rsidP="004B5D2A">
      <w:pPr>
        <w:rPr>
          <w:rFonts w:eastAsia="PMingLiU"/>
          <w:color w:val="0033CC"/>
          <w:lang w:eastAsia="zh-TW"/>
        </w:rPr>
      </w:pPr>
    </w:p>
    <w:p w14:paraId="418C7669" w14:textId="55A6CB22" w:rsidR="004B5D2A" w:rsidRPr="00BF0724" w:rsidRDefault="004B5D2A" w:rsidP="004B5D2A">
      <w:pPr>
        <w:pStyle w:val="Heading4"/>
        <w:rPr>
          <w:lang w:eastAsia="zh-CN"/>
        </w:rPr>
      </w:pPr>
      <w:bookmarkStart w:id="1938" w:name="_Toc151362054"/>
      <w:r>
        <w:rPr>
          <w:lang w:eastAsia="zh-CN"/>
        </w:rPr>
        <w:t>5.48</w:t>
      </w:r>
      <w:r w:rsidRPr="00BF0724">
        <w:rPr>
          <w:lang w:eastAsia="zh-CN"/>
        </w:rPr>
        <w:t>.2</w:t>
      </w:r>
      <w:r w:rsidRPr="00BF0724">
        <w:rPr>
          <w:lang w:eastAsia="zh-CN"/>
        </w:rPr>
        <w:tab/>
        <w:t xml:space="preserve">Maximum output power for </w:t>
      </w:r>
      <w:r w:rsidRPr="00BF0724">
        <w:rPr>
          <w:rFonts w:hint="eastAsia"/>
          <w:lang w:eastAsia="zh-CN"/>
        </w:rPr>
        <w:t>DC</w:t>
      </w:r>
      <w:bookmarkEnd w:id="1938"/>
    </w:p>
    <w:p w14:paraId="44A77DF3" w14:textId="77777777" w:rsidR="004B5D2A" w:rsidRPr="00BF0724" w:rsidRDefault="004B5D2A" w:rsidP="004B5D2A">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DC_19_n78</w:t>
      </w:r>
      <w:r w:rsidRPr="00BF0724">
        <w:rPr>
          <w:rFonts w:eastAsia="PMingLiU"/>
          <w:lang w:eastAsia="zh-TW"/>
        </w:rPr>
        <w:t>, this section can be omitted.</w:t>
      </w:r>
    </w:p>
    <w:p w14:paraId="6897AB04" w14:textId="77777777" w:rsidR="004B5D2A" w:rsidRPr="00192D7C" w:rsidRDefault="004B5D2A" w:rsidP="004B5D2A">
      <w:pPr>
        <w:rPr>
          <w:rFonts w:eastAsia="Yu Mincho"/>
          <w:lang w:eastAsia="ja-JP"/>
        </w:rPr>
      </w:pPr>
    </w:p>
    <w:p w14:paraId="1D88AD32" w14:textId="74C965EB" w:rsidR="004B5D2A" w:rsidRPr="00BF0724" w:rsidRDefault="004B5D2A" w:rsidP="004B5D2A">
      <w:pPr>
        <w:pStyle w:val="Heading4"/>
        <w:rPr>
          <w:lang w:eastAsia="zh-CN"/>
        </w:rPr>
      </w:pPr>
      <w:bookmarkStart w:id="1939" w:name="_Toc151362055"/>
      <w:r>
        <w:rPr>
          <w:lang w:eastAsia="zh-CN"/>
        </w:rPr>
        <w:t>5.48</w:t>
      </w:r>
      <w:r w:rsidRPr="00BF0724">
        <w:rPr>
          <w:lang w:eastAsia="zh-CN"/>
        </w:rPr>
        <w:t>.3</w:t>
      </w:r>
      <w:r w:rsidRPr="00BF0724">
        <w:rPr>
          <w:lang w:eastAsia="zh-CN"/>
        </w:rPr>
        <w:tab/>
        <w:t>REFSENS requirements for DC</w:t>
      </w:r>
      <w:bookmarkEnd w:id="1939"/>
    </w:p>
    <w:p w14:paraId="1F690A7E" w14:textId="77777777" w:rsidR="004B5D2A" w:rsidRDefault="004B5D2A" w:rsidP="004B5D2A">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DC_19_n78</w:t>
      </w:r>
      <w:r w:rsidRPr="00BF0724">
        <w:t xml:space="preserve"> </w:t>
      </w:r>
      <w:r w:rsidRPr="00BF0724">
        <w:rPr>
          <w:rFonts w:hint="eastAsia"/>
          <w:lang w:eastAsia="ja-JP"/>
        </w:rPr>
        <w:t>captured in TR 37.863-01-01 [</w:t>
      </w:r>
      <w:r>
        <w:rPr>
          <w:lang w:eastAsia="ja-JP"/>
        </w:rPr>
        <w:t>2</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1BC44783" w14:textId="77777777" w:rsidR="004B5D2A" w:rsidRPr="00BD49AC" w:rsidRDefault="004B5D2A" w:rsidP="004B5D2A">
      <w:pPr>
        <w:widowControl w:val="0"/>
        <w:spacing w:after="0"/>
        <w:ind w:firstLineChars="100" w:firstLine="200"/>
        <w:rPr>
          <w:rFonts w:eastAsia="DengXian"/>
          <w:kern w:val="2"/>
          <w:lang w:eastAsia="zh-CN"/>
        </w:rPr>
      </w:pPr>
    </w:p>
    <w:p w14:paraId="53F827DB" w14:textId="77777777" w:rsidR="004B5D2A" w:rsidRPr="00C47F0B" w:rsidRDefault="004B5D2A" w:rsidP="004B5D2A">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85002E">
        <w:rPr>
          <w:rFonts w:eastAsia="MS Mincho"/>
          <w:kern w:val="2"/>
          <w:lang w:val="en-US" w:eastAsia="zh-CN"/>
        </w:rPr>
        <w:t xml:space="preserve">the </w:t>
      </w:r>
      <w:r>
        <w:rPr>
          <w:rFonts w:eastAsia="MS Mincho"/>
          <w:kern w:val="2"/>
          <w:lang w:val="en-US" w:eastAsia="zh-CN"/>
        </w:rPr>
        <w:t>2nd, 3rd, 4th, and</w:t>
      </w:r>
      <w:r w:rsidRPr="0085002E">
        <w:rPr>
          <w:rFonts w:eastAsia="MS Mincho"/>
          <w:kern w:val="2"/>
          <w:lang w:val="en-US" w:eastAsia="zh-CN"/>
        </w:rPr>
        <w:t xml:space="preserve"> </w:t>
      </w:r>
      <w:r>
        <w:rPr>
          <w:rFonts w:eastAsia="MS Mincho"/>
          <w:kern w:val="2"/>
          <w:lang w:val="en-US" w:eastAsia="zh-CN"/>
        </w:rPr>
        <w:t xml:space="preserve">5th </w:t>
      </w:r>
      <w:r w:rsidRPr="0085002E">
        <w:rPr>
          <w:rFonts w:eastAsia="MS Mincho"/>
          <w:kern w:val="2"/>
          <w:lang w:val="en-US" w:eastAsia="ko-KR"/>
        </w:rPr>
        <w:t xml:space="preserve">order IMD </w:t>
      </w:r>
      <w:r>
        <w:rPr>
          <w:rFonts w:eastAsia="MS Mincho"/>
          <w:kern w:val="2"/>
          <w:lang w:val="en-US" w:eastAsia="ko-KR"/>
        </w:rPr>
        <w:t>do not</w:t>
      </w:r>
      <w:r w:rsidRPr="0085002E">
        <w:rPr>
          <w:rFonts w:eastAsia="MS Mincho"/>
          <w:kern w:val="2"/>
          <w:lang w:val="en-US" w:eastAsia="zh-CN"/>
        </w:rPr>
        <w:t xml:space="preserve"> </w:t>
      </w:r>
      <w:r>
        <w:rPr>
          <w:rFonts w:eastAsia="MS Mincho"/>
          <w:kern w:val="2"/>
          <w:lang w:val="en-US" w:eastAsia="ko-KR"/>
        </w:rPr>
        <w:t>impact</w:t>
      </w:r>
      <w:r w:rsidRPr="0085002E">
        <w:rPr>
          <w:rFonts w:eastAsia="MS Mincho"/>
          <w:kern w:val="2"/>
          <w:lang w:val="en-US" w:eastAsia="ko-KR"/>
        </w:rPr>
        <w:t xml:space="preserve"> </w:t>
      </w:r>
      <w:r>
        <w:rPr>
          <w:rFonts w:eastAsia="MS Mincho"/>
          <w:kern w:val="2"/>
          <w:lang w:val="en-US" w:eastAsia="ko-KR"/>
        </w:rPr>
        <w:t>the</w:t>
      </w:r>
      <w:r w:rsidRPr="0085002E">
        <w:rPr>
          <w:rFonts w:eastAsia="MS Mincho"/>
          <w:kern w:val="2"/>
          <w:lang w:val="en-US" w:eastAsia="ko-KR"/>
        </w:rPr>
        <w:t xml:space="preserve"> Rx frequencies of band</w:t>
      </w:r>
      <w:r>
        <w:rPr>
          <w:rFonts w:eastAsia="MS Mincho"/>
          <w:kern w:val="2"/>
          <w:lang w:val="en-US" w:eastAsia="zh-CN"/>
        </w:rPr>
        <w:t xml:space="preserve"> n78</w:t>
      </w:r>
      <w:r w:rsidRPr="0085002E">
        <w:rPr>
          <w:rFonts w:eastAsia="MS Mincho"/>
          <w:kern w:val="2"/>
          <w:lang w:val="en-US" w:eastAsia="zh-CN"/>
        </w:rPr>
        <w:t>.</w:t>
      </w:r>
    </w:p>
    <w:p w14:paraId="721DF065" w14:textId="77777777" w:rsidR="004B5D2A" w:rsidRPr="00BF0724" w:rsidRDefault="004B5D2A" w:rsidP="004B5D2A">
      <w:pPr>
        <w:widowControl w:val="0"/>
        <w:spacing w:after="0"/>
        <w:rPr>
          <w:rFonts w:eastAsia="DengXian"/>
          <w:kern w:val="2"/>
          <w:lang w:val="en-US" w:eastAsia="zh-CN"/>
        </w:rPr>
      </w:pPr>
    </w:p>
    <w:p w14:paraId="019C4BDB" w14:textId="77777777" w:rsidR="004B5D2A" w:rsidRPr="00BF0724" w:rsidRDefault="004B5D2A" w:rsidP="004B5D2A">
      <w:pPr>
        <w:widowControl w:val="0"/>
        <w:spacing w:after="0"/>
        <w:rPr>
          <w:rFonts w:eastAsia="MS Mincho"/>
          <w:kern w:val="2"/>
          <w:lang w:val="en-US" w:eastAsia="zh-CN"/>
        </w:rPr>
      </w:pPr>
      <w:r w:rsidRPr="005B6AE6">
        <w:t>Therefore, there is no MSD issue for this DC configuration.</w:t>
      </w:r>
    </w:p>
    <w:p w14:paraId="6416B918" w14:textId="77777777" w:rsidR="004B5D2A" w:rsidRPr="0085002E" w:rsidRDefault="004B5D2A" w:rsidP="004B5D2A">
      <w:pPr>
        <w:rPr>
          <w:rFonts w:eastAsia="PMingLiU"/>
          <w:lang w:eastAsia="zh-TW"/>
        </w:rPr>
      </w:pPr>
    </w:p>
    <w:p w14:paraId="56C7B1D3" w14:textId="5C26D353" w:rsidR="004B5D2A" w:rsidRPr="0085002E" w:rsidRDefault="004B5D2A" w:rsidP="004B5D2A">
      <w:pPr>
        <w:pStyle w:val="Heading4"/>
        <w:rPr>
          <w:lang w:eastAsia="zh-CN"/>
        </w:rPr>
      </w:pPr>
      <w:bookmarkStart w:id="1940" w:name="_Toc151362056"/>
      <w:r>
        <w:t>5.48</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40"/>
    </w:p>
    <w:p w14:paraId="45FDC45E" w14:textId="77777777" w:rsidR="004B5D2A" w:rsidRDefault="004B5D2A" w:rsidP="004B5D2A">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0A5C09B" w14:textId="311A83A9" w:rsidR="004F6727" w:rsidRPr="00BF0724" w:rsidRDefault="004F6727" w:rsidP="004F6727">
      <w:pPr>
        <w:pStyle w:val="Heading3"/>
        <w:rPr>
          <w:rFonts w:eastAsia="MS Mincho"/>
          <w:lang w:eastAsia="ja-JP"/>
        </w:rPr>
      </w:pPr>
      <w:bookmarkStart w:id="1941" w:name="_Toc151362057"/>
      <w:r>
        <w:t>5.49</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rFonts w:hint="eastAsia"/>
          <w:lang w:eastAsia="zh-CN"/>
        </w:rPr>
        <w:t>_</w:t>
      </w:r>
      <w:r w:rsidRPr="00BF0724">
        <w:rPr>
          <w:rFonts w:eastAsia="MS Mincho" w:hint="eastAsia"/>
          <w:lang w:eastAsia="ja-JP"/>
        </w:rPr>
        <w:t>n</w:t>
      </w:r>
      <w:r>
        <w:rPr>
          <w:rFonts w:eastAsia="MS Mincho"/>
          <w:lang w:eastAsia="ja-JP"/>
        </w:rPr>
        <w:t>77-n79</w:t>
      </w:r>
      <w:bookmarkEnd w:id="1941"/>
    </w:p>
    <w:p w14:paraId="31DAE04A" w14:textId="7D0527AD" w:rsidR="004F6727" w:rsidRPr="00BF0724" w:rsidRDefault="004F6727" w:rsidP="004F6727">
      <w:pPr>
        <w:pStyle w:val="Heading4"/>
        <w:rPr>
          <w:rFonts w:eastAsia="MS Mincho"/>
          <w:lang w:eastAsia="ja-JP"/>
        </w:rPr>
      </w:pPr>
      <w:bookmarkStart w:id="1942" w:name="_Toc151362058"/>
      <w:r>
        <w:rPr>
          <w:lang w:eastAsia="zh-CN"/>
        </w:rPr>
        <w:t>5.49</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42"/>
    </w:p>
    <w:p w14:paraId="34DB3287" w14:textId="4F993812" w:rsidR="004F6727" w:rsidRPr="00BF0724" w:rsidRDefault="004F6727" w:rsidP="004F6727">
      <w:pPr>
        <w:pStyle w:val="TH"/>
      </w:pPr>
      <w:r w:rsidRPr="00BF0724">
        <w:t xml:space="preserve">Table </w:t>
      </w:r>
      <w:r>
        <w:t>5.49</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0F8D25F6"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82E2EFF"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7ECDD130"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8DF1580"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61489B1A"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397318DA"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26059328"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5FBC6" w14:textId="77777777" w:rsidR="004F6727" w:rsidRPr="00BF0724" w:rsidRDefault="004F6727"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_n77</w:t>
            </w:r>
            <w:r w:rsidRPr="00BF0724">
              <w:rPr>
                <w:rFonts w:ascii="Arial" w:eastAsia="Malgun Gothic" w:hAnsi="Arial"/>
                <w:sz w:val="18"/>
                <w:lang w:eastAsia="ko-KR"/>
              </w:rPr>
              <w:t>A</w:t>
            </w:r>
            <w:r>
              <w:rPr>
                <w:rFonts w:ascii="Arial" w:eastAsia="Malgun Gothic" w:hAnsi="Arial"/>
                <w:sz w:val="18"/>
                <w:lang w:eastAsia="ko-KR"/>
              </w:rPr>
              <w:t>-n79A</w:t>
            </w:r>
            <w:r>
              <w:rPr>
                <w:rFonts w:ascii="Arial" w:eastAsia="Malgun Gothic" w:hAnsi="Arial"/>
                <w:sz w:val="18"/>
                <w:vertAlign w:val="superscript"/>
                <w:lang w:eastAsia="ko-KR"/>
              </w:rPr>
              <w:t>14</w:t>
            </w:r>
          </w:p>
          <w:p w14:paraId="5BC8B79D" w14:textId="77777777" w:rsidR="004F6727" w:rsidRPr="00BF0724" w:rsidRDefault="004F6727"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3E38F653"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DC_19A_n77</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2A4EA465" w14:textId="77777777" w:rsidR="004F6727" w:rsidRPr="00BF0724" w:rsidRDefault="004F6727"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60BA455A"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EEB1E8D"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CFFE9D4"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650377A4" w14:textId="77777777" w:rsidR="004F6727" w:rsidRPr="00BF0724" w:rsidRDefault="004F6727" w:rsidP="004F6727">
      <w:pPr>
        <w:rPr>
          <w:rFonts w:eastAsia="PMingLiU"/>
          <w:color w:val="0033CC"/>
          <w:lang w:eastAsia="zh-TW"/>
        </w:rPr>
      </w:pPr>
    </w:p>
    <w:p w14:paraId="5111C8A3" w14:textId="4EB77F3A" w:rsidR="004F6727" w:rsidRPr="00BF0724" w:rsidRDefault="004F6727" w:rsidP="004F6727">
      <w:pPr>
        <w:pStyle w:val="Heading4"/>
        <w:rPr>
          <w:lang w:eastAsia="zh-CN"/>
        </w:rPr>
      </w:pPr>
      <w:bookmarkStart w:id="1943" w:name="_Toc151362059"/>
      <w:r>
        <w:rPr>
          <w:lang w:eastAsia="zh-CN"/>
        </w:rPr>
        <w:t>5.49</w:t>
      </w:r>
      <w:r w:rsidRPr="00BF0724">
        <w:rPr>
          <w:lang w:eastAsia="zh-CN"/>
        </w:rPr>
        <w:t>.2</w:t>
      </w:r>
      <w:r w:rsidRPr="00BF0724">
        <w:rPr>
          <w:lang w:eastAsia="zh-CN"/>
        </w:rPr>
        <w:tab/>
        <w:t xml:space="preserve">Maximum output power for </w:t>
      </w:r>
      <w:r w:rsidRPr="00BF0724">
        <w:rPr>
          <w:rFonts w:hint="eastAsia"/>
          <w:lang w:eastAsia="zh-CN"/>
        </w:rPr>
        <w:t>DC</w:t>
      </w:r>
      <w:bookmarkEnd w:id="1943"/>
    </w:p>
    <w:p w14:paraId="324AEAEF" w14:textId="77777777" w:rsidR="004F6727" w:rsidRPr="00BF0724" w:rsidRDefault="004F6727" w:rsidP="004F672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DC_19_n77</w:t>
      </w:r>
      <w:r w:rsidRPr="00BF0724">
        <w:rPr>
          <w:rFonts w:eastAsia="PMingLiU"/>
          <w:lang w:eastAsia="zh-TW"/>
        </w:rPr>
        <w:t xml:space="preserve"> and PC2 </w:t>
      </w:r>
      <w:r>
        <w:rPr>
          <w:rFonts w:eastAsia="PMingLiU"/>
          <w:lang w:eastAsia="zh-TW"/>
        </w:rPr>
        <w:t>DC_19_n79</w:t>
      </w:r>
      <w:r w:rsidRPr="00BF0724">
        <w:rPr>
          <w:rFonts w:eastAsia="PMingLiU"/>
          <w:lang w:eastAsia="zh-TW"/>
        </w:rPr>
        <w:t>, this section can be omitted.</w:t>
      </w:r>
    </w:p>
    <w:p w14:paraId="7F23A4DE" w14:textId="77777777" w:rsidR="004F6727" w:rsidRPr="00192D7C" w:rsidRDefault="004F6727" w:rsidP="004F6727">
      <w:pPr>
        <w:rPr>
          <w:rFonts w:eastAsia="Yu Mincho"/>
          <w:lang w:eastAsia="ja-JP"/>
        </w:rPr>
      </w:pPr>
    </w:p>
    <w:p w14:paraId="1578D4E2" w14:textId="2E17E103" w:rsidR="004F6727" w:rsidRPr="00BF0724" w:rsidRDefault="004F6727" w:rsidP="004F6727">
      <w:pPr>
        <w:pStyle w:val="Heading4"/>
        <w:rPr>
          <w:lang w:eastAsia="zh-CN"/>
        </w:rPr>
      </w:pPr>
      <w:bookmarkStart w:id="1944" w:name="_Toc151362060"/>
      <w:r>
        <w:rPr>
          <w:lang w:eastAsia="zh-CN"/>
        </w:rPr>
        <w:t>5.49</w:t>
      </w:r>
      <w:r w:rsidRPr="00BF0724">
        <w:rPr>
          <w:lang w:eastAsia="zh-CN"/>
        </w:rPr>
        <w:t>.3</w:t>
      </w:r>
      <w:r w:rsidRPr="00BF0724">
        <w:rPr>
          <w:lang w:eastAsia="zh-CN"/>
        </w:rPr>
        <w:tab/>
        <w:t>REFSENS requirements for DC</w:t>
      </w:r>
      <w:bookmarkEnd w:id="1944"/>
    </w:p>
    <w:p w14:paraId="578B9BDF" w14:textId="77777777" w:rsidR="004F6727" w:rsidRDefault="004F6727" w:rsidP="004F6727">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DC_19_n77</w:t>
      </w:r>
      <w:r w:rsidRPr="00BF0724">
        <w:rPr>
          <w:rFonts w:eastAsia="PMingLiU"/>
          <w:lang w:eastAsia="zh-TW"/>
        </w:rPr>
        <w:t xml:space="preserve"> and DC_</w:t>
      </w:r>
      <w:r>
        <w:rPr>
          <w:rFonts w:eastAsia="PMingLiU"/>
          <w:lang w:eastAsia="zh-TW"/>
        </w:rPr>
        <w:t>19</w:t>
      </w:r>
      <w:r w:rsidRPr="00BF0724">
        <w:rPr>
          <w:rFonts w:eastAsia="PMingLiU"/>
          <w:lang w:eastAsia="zh-TW"/>
        </w:rPr>
        <w:t>_n7</w:t>
      </w:r>
      <w:r>
        <w:rPr>
          <w:rFonts w:eastAsia="PMingLiU"/>
          <w:lang w:eastAsia="zh-TW"/>
        </w:rPr>
        <w:t>9</w:t>
      </w:r>
      <w:r w:rsidRPr="00BF0724">
        <w:t xml:space="preserve"> </w:t>
      </w:r>
      <w:r w:rsidRPr="00BF0724">
        <w:rPr>
          <w:rFonts w:hint="eastAsia"/>
          <w:lang w:eastAsia="ja-JP"/>
        </w:rPr>
        <w:t>captured in TR 37.863-01-01 [</w:t>
      </w:r>
      <w:r>
        <w:rPr>
          <w:lang w:eastAsia="ja-JP"/>
        </w:rPr>
        <w:t>2</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21E79594" w14:textId="77777777" w:rsidR="004F6727" w:rsidRPr="00BD49AC" w:rsidRDefault="004F6727" w:rsidP="004F6727">
      <w:pPr>
        <w:widowControl w:val="0"/>
        <w:spacing w:after="0"/>
        <w:ind w:firstLineChars="100" w:firstLine="200"/>
        <w:rPr>
          <w:rFonts w:eastAsia="DengXian"/>
          <w:kern w:val="2"/>
          <w:lang w:eastAsia="zh-CN"/>
        </w:rPr>
      </w:pPr>
    </w:p>
    <w:p w14:paraId="4C6200E4" w14:textId="77777777" w:rsidR="004F6727" w:rsidRPr="00BF0724"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3rd, 4th,</w:t>
      </w:r>
      <w:r w:rsidRPr="00BF0724">
        <w:rPr>
          <w:rFonts w:eastAsia="MS Mincho"/>
          <w:kern w:val="2"/>
          <w:lang w:val="en-US" w:eastAsia="zh-CN"/>
        </w:rPr>
        <w:t xml:space="preserve"> </w:t>
      </w:r>
      <w:r>
        <w:rPr>
          <w:rFonts w:eastAsia="MS Mincho"/>
          <w:kern w:val="2"/>
          <w:lang w:val="en-US" w:eastAsia="zh-CN"/>
        </w:rPr>
        <w:t xml:space="preserve">and 5th </w:t>
      </w:r>
      <w:r w:rsidRPr="00BF0724">
        <w:rPr>
          <w:rFonts w:eastAsia="MS Mincho"/>
          <w:kern w:val="2"/>
          <w:lang w:val="en-US" w:eastAsia="zh-CN"/>
        </w:rPr>
        <w:t>order IMD generated by du</w:t>
      </w:r>
      <w:r>
        <w:rPr>
          <w:rFonts w:eastAsia="MS Mincho"/>
          <w:kern w:val="2"/>
          <w:lang w:val="en-US" w:eastAsia="zh-CN"/>
        </w:rPr>
        <w:t>al uplink of band 19 and band n77</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n79</w:t>
      </w:r>
      <w:r w:rsidRPr="00BF0724">
        <w:rPr>
          <w:rFonts w:eastAsia="MS Mincho"/>
          <w:kern w:val="2"/>
          <w:lang w:val="en-US" w:eastAsia="zh-CN"/>
        </w:rPr>
        <w:t>.</w:t>
      </w:r>
    </w:p>
    <w:p w14:paraId="66C91885" w14:textId="77777777" w:rsidR="004F6727" w:rsidRPr="00C47F0B"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2nd and 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n7</w:t>
      </w:r>
      <w:r>
        <w:rPr>
          <w:rFonts w:eastAsia="MS Mincho"/>
          <w:kern w:val="2"/>
          <w:lang w:val="en-US" w:eastAsia="zh-CN"/>
        </w:rPr>
        <w:t>9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Pr>
          <w:rFonts w:eastAsia="MS Mincho"/>
          <w:kern w:val="2"/>
          <w:lang w:val="en-US" w:eastAsia="zh-CN"/>
        </w:rPr>
        <w:t>n77</w:t>
      </w:r>
      <w:r w:rsidRPr="00C47F0B">
        <w:rPr>
          <w:rFonts w:eastAsia="MS Mincho"/>
          <w:kern w:val="2"/>
          <w:lang w:val="en-US" w:eastAsia="zh-CN"/>
        </w:rPr>
        <w:t>.</w:t>
      </w:r>
    </w:p>
    <w:p w14:paraId="4BBEA385" w14:textId="77777777" w:rsidR="004F6727" w:rsidRPr="00BF0724" w:rsidRDefault="004F6727" w:rsidP="004F6727">
      <w:pPr>
        <w:widowControl w:val="0"/>
        <w:spacing w:after="0"/>
        <w:rPr>
          <w:rFonts w:eastAsia="DengXian"/>
          <w:kern w:val="2"/>
          <w:lang w:val="en-US" w:eastAsia="zh-CN"/>
        </w:rPr>
      </w:pPr>
    </w:p>
    <w:p w14:paraId="6B941329" w14:textId="77777777" w:rsidR="004F6727" w:rsidRPr="00BF0724" w:rsidRDefault="004F6727" w:rsidP="004F6727">
      <w:pPr>
        <w:widowControl w:val="0"/>
        <w:spacing w:after="0"/>
        <w:ind w:firstLineChars="100" w:firstLine="200"/>
        <w:rPr>
          <w:rFonts w:eastAsia="MS Mincho"/>
          <w:kern w:val="2"/>
          <w:lang w:val="en-US" w:eastAsia="zh-CN"/>
        </w:rPr>
      </w:pPr>
      <w:r>
        <w:rPr>
          <w:rFonts w:eastAsia="DengXian"/>
          <w:kern w:val="2"/>
          <w:lang w:val="en-US" w:eastAsia="zh-CN"/>
        </w:rPr>
        <w:t>However,</w:t>
      </w:r>
      <w:r w:rsidRPr="004B5F71">
        <w:rPr>
          <w:rFonts w:eastAsia="DengXian"/>
          <w:kern w:val="2"/>
          <w:lang w:val="en-US" w:eastAsia="zh-CN"/>
        </w:rPr>
        <w:t xml:space="preserve"> IMD will not be an issue because the minimum requirements apply only when there is non-simultaneous Rx/Tx operation between n77-n79 NR carriers.</w:t>
      </w:r>
      <w:r>
        <w:rPr>
          <w:rFonts w:eastAsia="DengXian"/>
          <w:kern w:val="2"/>
          <w:lang w:val="en-US" w:eastAsia="zh-CN"/>
        </w:rPr>
        <w:t xml:space="preserve"> </w:t>
      </w:r>
      <w:r w:rsidRPr="005B6AE6">
        <w:t>Therefore, there is no MSD issue for this DC configuration.</w:t>
      </w:r>
    </w:p>
    <w:p w14:paraId="2AAFF0AD" w14:textId="77777777" w:rsidR="004F6727" w:rsidRPr="00BF0724" w:rsidRDefault="004F6727" w:rsidP="004F6727">
      <w:pPr>
        <w:widowControl w:val="0"/>
        <w:spacing w:after="0"/>
        <w:ind w:firstLineChars="100" w:firstLine="200"/>
        <w:rPr>
          <w:rFonts w:eastAsia="MS Mincho"/>
          <w:kern w:val="2"/>
          <w:lang w:val="en-US" w:eastAsia="zh-CN"/>
        </w:rPr>
      </w:pPr>
    </w:p>
    <w:p w14:paraId="3AB0DC2A" w14:textId="19E1B8DC" w:rsidR="004F6727" w:rsidRPr="0085002E" w:rsidRDefault="004F6727" w:rsidP="004F6727">
      <w:pPr>
        <w:pStyle w:val="Heading4"/>
        <w:rPr>
          <w:lang w:eastAsia="zh-CN"/>
        </w:rPr>
      </w:pPr>
      <w:bookmarkStart w:id="1945" w:name="_Toc151362061"/>
      <w:r>
        <w:t>5.49</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45"/>
    </w:p>
    <w:p w14:paraId="2DFAFD64" w14:textId="77777777" w:rsidR="004F6727" w:rsidRPr="009353D8" w:rsidRDefault="004F6727" w:rsidP="004F672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302E02D8" w14:textId="5857E347" w:rsidR="004F6727" w:rsidRPr="00BF0724" w:rsidRDefault="004F6727" w:rsidP="004F6727">
      <w:pPr>
        <w:pStyle w:val="Heading3"/>
        <w:rPr>
          <w:rFonts w:eastAsia="MS Mincho"/>
          <w:lang w:eastAsia="ja-JP"/>
        </w:rPr>
      </w:pPr>
      <w:bookmarkStart w:id="1946" w:name="_Toc151362062"/>
      <w:r>
        <w:t>5.50</w:t>
      </w:r>
      <w:r w:rsidRPr="00BF0724">
        <w:tab/>
      </w:r>
      <w:r w:rsidRPr="00BF0724">
        <w:rPr>
          <w:rFonts w:eastAsia="MS Mincho" w:hint="eastAsia"/>
          <w:lang w:eastAsia="ja-JP"/>
        </w:rPr>
        <w:t>DC</w:t>
      </w:r>
      <w:r w:rsidRPr="00BF0724">
        <w:t>_</w:t>
      </w:r>
      <w:r w:rsidRPr="00BF0724">
        <w:rPr>
          <w:lang w:eastAsia="zh-CN"/>
        </w:rPr>
        <w:t>1</w:t>
      </w:r>
      <w:r>
        <w:rPr>
          <w:lang w:eastAsia="zh-CN"/>
        </w:rPr>
        <w:t>9</w:t>
      </w:r>
      <w:r w:rsidRPr="00BF0724">
        <w:rPr>
          <w:rFonts w:hint="eastAsia"/>
          <w:lang w:eastAsia="zh-CN"/>
        </w:rPr>
        <w:t>_</w:t>
      </w:r>
      <w:r w:rsidRPr="00BF0724">
        <w:rPr>
          <w:rFonts w:eastAsia="MS Mincho" w:hint="eastAsia"/>
          <w:lang w:eastAsia="ja-JP"/>
        </w:rPr>
        <w:t>n</w:t>
      </w:r>
      <w:r>
        <w:rPr>
          <w:rFonts w:eastAsia="MS Mincho"/>
          <w:lang w:eastAsia="ja-JP"/>
        </w:rPr>
        <w:t>78-n79</w:t>
      </w:r>
      <w:bookmarkEnd w:id="1946"/>
    </w:p>
    <w:p w14:paraId="702FDD07" w14:textId="0BF91AD8" w:rsidR="004F6727" w:rsidRPr="00BF0724" w:rsidRDefault="004F6727" w:rsidP="004F6727">
      <w:pPr>
        <w:pStyle w:val="Heading4"/>
        <w:rPr>
          <w:rFonts w:eastAsia="MS Mincho"/>
          <w:lang w:eastAsia="ja-JP"/>
        </w:rPr>
      </w:pPr>
      <w:bookmarkStart w:id="1947" w:name="_Toc151362063"/>
      <w:r>
        <w:rPr>
          <w:lang w:eastAsia="zh-CN"/>
        </w:rPr>
        <w:t>5.50</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47"/>
    </w:p>
    <w:p w14:paraId="773F3719" w14:textId="6344A566" w:rsidR="004F6727" w:rsidRPr="00BF0724" w:rsidRDefault="004F6727" w:rsidP="004F6727">
      <w:pPr>
        <w:pStyle w:val="TH"/>
      </w:pPr>
      <w:r w:rsidRPr="00BF0724">
        <w:t xml:space="preserve">Table </w:t>
      </w:r>
      <w:r>
        <w:t>5.50</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7A2EF5E7"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F31A71A"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3EE47560"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D77B10D"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53D01D02"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1F5B508"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3EED3A04"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9CA4D0" w14:textId="77777777" w:rsidR="004F6727" w:rsidRPr="00BF0724" w:rsidRDefault="004F6727"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w:t>
            </w:r>
            <w:r>
              <w:rPr>
                <w:rFonts w:ascii="Arial" w:eastAsia="Malgun Gothic" w:hAnsi="Arial"/>
                <w:sz w:val="18"/>
                <w:lang w:eastAsia="ko-KR"/>
              </w:rPr>
              <w:t>9</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Pr>
                <w:rFonts w:ascii="Arial" w:eastAsia="Malgun Gothic" w:hAnsi="Arial"/>
                <w:sz w:val="18"/>
                <w:lang w:eastAsia="ko-KR"/>
              </w:rPr>
              <w:t>-n79A</w:t>
            </w:r>
            <w:r>
              <w:rPr>
                <w:rFonts w:ascii="Arial" w:eastAsia="Malgun Gothic" w:hAnsi="Arial"/>
                <w:sz w:val="18"/>
                <w:vertAlign w:val="superscript"/>
                <w:lang w:eastAsia="ko-KR"/>
              </w:rPr>
              <w:t>14</w:t>
            </w:r>
          </w:p>
          <w:p w14:paraId="726BB02D" w14:textId="77777777" w:rsidR="004F6727" w:rsidRPr="00BF0724" w:rsidRDefault="004F6727"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852AEDA"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DC_19A_n78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070AA875" w14:textId="77777777" w:rsidR="004F6727" w:rsidRPr="00BF0724" w:rsidRDefault="004F6727"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DC_19A_n79</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0326FC8A"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DD7770F"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3DFF387E"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09B2E78B" w14:textId="77777777" w:rsidR="004F6727" w:rsidRPr="00BF0724" w:rsidRDefault="004F6727" w:rsidP="004F6727">
      <w:pPr>
        <w:rPr>
          <w:rFonts w:eastAsia="PMingLiU"/>
          <w:color w:val="0033CC"/>
          <w:lang w:eastAsia="zh-TW"/>
        </w:rPr>
      </w:pPr>
    </w:p>
    <w:p w14:paraId="2F6975D3" w14:textId="0A8854E7" w:rsidR="004F6727" w:rsidRPr="00BF0724" w:rsidRDefault="004F6727" w:rsidP="004F6727">
      <w:pPr>
        <w:pStyle w:val="Heading4"/>
        <w:rPr>
          <w:lang w:eastAsia="zh-CN"/>
        </w:rPr>
      </w:pPr>
      <w:bookmarkStart w:id="1948" w:name="_Toc151362064"/>
      <w:r>
        <w:rPr>
          <w:lang w:eastAsia="zh-CN"/>
        </w:rPr>
        <w:t>5.50</w:t>
      </w:r>
      <w:r w:rsidRPr="00BF0724">
        <w:rPr>
          <w:lang w:eastAsia="zh-CN"/>
        </w:rPr>
        <w:t>.2</w:t>
      </w:r>
      <w:r w:rsidRPr="00BF0724">
        <w:rPr>
          <w:lang w:eastAsia="zh-CN"/>
        </w:rPr>
        <w:tab/>
        <w:t xml:space="preserve">Maximum output power for </w:t>
      </w:r>
      <w:r w:rsidRPr="00BF0724">
        <w:rPr>
          <w:rFonts w:hint="eastAsia"/>
          <w:lang w:eastAsia="zh-CN"/>
        </w:rPr>
        <w:t>DC</w:t>
      </w:r>
      <w:bookmarkEnd w:id="1948"/>
    </w:p>
    <w:p w14:paraId="7BD9DE34" w14:textId="77777777" w:rsidR="004F6727" w:rsidRPr="00BF0724" w:rsidRDefault="004F6727" w:rsidP="004F672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DC_19_n78</w:t>
      </w:r>
      <w:r w:rsidRPr="00BF0724">
        <w:rPr>
          <w:rFonts w:eastAsia="PMingLiU"/>
          <w:lang w:eastAsia="zh-TW"/>
        </w:rPr>
        <w:t xml:space="preserve"> and PC2 </w:t>
      </w:r>
      <w:r>
        <w:rPr>
          <w:rFonts w:eastAsia="PMingLiU"/>
          <w:lang w:eastAsia="zh-TW"/>
        </w:rPr>
        <w:t>DC_19_n79</w:t>
      </w:r>
      <w:r w:rsidRPr="00BF0724">
        <w:rPr>
          <w:rFonts w:eastAsia="PMingLiU"/>
          <w:lang w:eastAsia="zh-TW"/>
        </w:rPr>
        <w:t>, this section can be omitted.</w:t>
      </w:r>
    </w:p>
    <w:p w14:paraId="702E7B8B" w14:textId="77777777" w:rsidR="004F6727" w:rsidRPr="00192D7C" w:rsidRDefault="004F6727" w:rsidP="004F6727">
      <w:pPr>
        <w:rPr>
          <w:rFonts w:eastAsia="Yu Mincho"/>
          <w:lang w:eastAsia="ja-JP"/>
        </w:rPr>
      </w:pPr>
    </w:p>
    <w:p w14:paraId="42467576" w14:textId="17B99CDE" w:rsidR="004F6727" w:rsidRPr="00BF0724" w:rsidRDefault="004F6727" w:rsidP="004F6727">
      <w:pPr>
        <w:pStyle w:val="Heading4"/>
        <w:rPr>
          <w:lang w:eastAsia="zh-CN"/>
        </w:rPr>
      </w:pPr>
      <w:bookmarkStart w:id="1949" w:name="_Toc151362065"/>
      <w:r>
        <w:rPr>
          <w:lang w:eastAsia="zh-CN"/>
        </w:rPr>
        <w:lastRenderedPageBreak/>
        <w:t>5.50</w:t>
      </w:r>
      <w:r w:rsidRPr="00BF0724">
        <w:rPr>
          <w:lang w:eastAsia="zh-CN"/>
        </w:rPr>
        <w:t>.3</w:t>
      </w:r>
      <w:r w:rsidRPr="00BF0724">
        <w:rPr>
          <w:lang w:eastAsia="zh-CN"/>
        </w:rPr>
        <w:tab/>
        <w:t>REFSENS requirements for DC</w:t>
      </w:r>
      <w:bookmarkEnd w:id="1949"/>
    </w:p>
    <w:p w14:paraId="24151459" w14:textId="77777777" w:rsidR="004F6727" w:rsidRDefault="004F6727" w:rsidP="004F6727">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DC_19_n78</w:t>
      </w:r>
      <w:r w:rsidRPr="00BF0724">
        <w:rPr>
          <w:rFonts w:eastAsia="PMingLiU"/>
          <w:lang w:eastAsia="zh-TW"/>
        </w:rPr>
        <w:t xml:space="preserve"> and DC_</w:t>
      </w:r>
      <w:r>
        <w:rPr>
          <w:rFonts w:eastAsia="PMingLiU"/>
          <w:lang w:eastAsia="zh-TW"/>
        </w:rPr>
        <w:t>19</w:t>
      </w:r>
      <w:r w:rsidRPr="00BF0724">
        <w:rPr>
          <w:rFonts w:eastAsia="PMingLiU"/>
          <w:lang w:eastAsia="zh-TW"/>
        </w:rPr>
        <w:t>_n7</w:t>
      </w:r>
      <w:r>
        <w:rPr>
          <w:rFonts w:eastAsia="PMingLiU"/>
          <w:lang w:eastAsia="zh-TW"/>
        </w:rPr>
        <w:t>9</w:t>
      </w:r>
      <w:r w:rsidRPr="00BF0724">
        <w:t xml:space="preserve"> </w:t>
      </w:r>
      <w:r w:rsidRPr="00BF0724">
        <w:rPr>
          <w:rFonts w:hint="eastAsia"/>
          <w:lang w:eastAsia="ja-JP"/>
        </w:rPr>
        <w:t>captured in TR 37.863-01-01 [</w:t>
      </w:r>
      <w:r>
        <w:rPr>
          <w:lang w:eastAsia="ja-JP"/>
        </w:rPr>
        <w:t>2</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57BA640F" w14:textId="77777777" w:rsidR="004F6727" w:rsidRPr="00BD49AC" w:rsidRDefault="004F6727" w:rsidP="004F6727">
      <w:pPr>
        <w:widowControl w:val="0"/>
        <w:spacing w:after="0"/>
        <w:ind w:firstLineChars="100" w:firstLine="200"/>
        <w:rPr>
          <w:rFonts w:eastAsia="DengXian"/>
          <w:kern w:val="2"/>
          <w:lang w:eastAsia="zh-CN"/>
        </w:rPr>
      </w:pPr>
    </w:p>
    <w:p w14:paraId="249D8977" w14:textId="77777777" w:rsidR="004F6727" w:rsidRPr="00BF0724"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3rd, 4th,</w:t>
      </w:r>
      <w:r w:rsidRPr="00BF0724">
        <w:rPr>
          <w:rFonts w:eastAsia="MS Mincho"/>
          <w:kern w:val="2"/>
          <w:lang w:val="en-US" w:eastAsia="zh-CN"/>
        </w:rPr>
        <w:t xml:space="preserve"> </w:t>
      </w:r>
      <w:r>
        <w:rPr>
          <w:rFonts w:eastAsia="MS Mincho"/>
          <w:kern w:val="2"/>
          <w:lang w:val="en-US" w:eastAsia="zh-CN"/>
        </w:rPr>
        <w:t xml:space="preserve">and 5th </w:t>
      </w:r>
      <w:r w:rsidRPr="00BF0724">
        <w:rPr>
          <w:rFonts w:eastAsia="MS Mincho"/>
          <w:kern w:val="2"/>
          <w:lang w:val="en-US" w:eastAsia="zh-CN"/>
        </w:rPr>
        <w:t>order IMD generated by du</w:t>
      </w:r>
      <w:r>
        <w:rPr>
          <w:rFonts w:eastAsia="MS Mincho"/>
          <w:kern w:val="2"/>
          <w:lang w:val="en-US" w:eastAsia="zh-CN"/>
        </w:rPr>
        <w:t>al uplink of band 19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n79</w:t>
      </w:r>
      <w:r w:rsidRPr="00BF0724">
        <w:rPr>
          <w:rFonts w:eastAsia="MS Mincho"/>
          <w:kern w:val="2"/>
          <w:lang w:val="en-US" w:eastAsia="zh-CN"/>
        </w:rPr>
        <w:t>.</w:t>
      </w:r>
    </w:p>
    <w:p w14:paraId="4AAF50EE" w14:textId="77777777" w:rsidR="004F6727" w:rsidRPr="00C47F0B"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 xml:space="preserve">2nd and 3rd </w:t>
      </w:r>
      <w:r w:rsidRPr="00C47F0B">
        <w:rPr>
          <w:rFonts w:eastAsia="MS Mincho"/>
          <w:kern w:val="2"/>
          <w:lang w:val="en-US" w:eastAsia="zh-CN"/>
        </w:rPr>
        <w:t xml:space="preserve">order IMD generated by dual uplink of band </w:t>
      </w:r>
      <w:r>
        <w:rPr>
          <w:rFonts w:eastAsia="MS Mincho"/>
          <w:kern w:val="2"/>
          <w:lang w:val="en-US" w:eastAsia="zh-CN"/>
        </w:rPr>
        <w:t>19</w:t>
      </w:r>
      <w:r w:rsidRPr="00C47F0B">
        <w:rPr>
          <w:rFonts w:eastAsia="MS Mincho"/>
          <w:kern w:val="2"/>
          <w:lang w:val="en-US" w:eastAsia="zh-CN"/>
        </w:rPr>
        <w:t xml:space="preserve"> and band n7</w:t>
      </w:r>
      <w:r>
        <w:rPr>
          <w:rFonts w:eastAsia="MS Mincho"/>
          <w:kern w:val="2"/>
          <w:lang w:val="en-US" w:eastAsia="zh-CN"/>
        </w:rPr>
        <w:t>9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Pr>
          <w:rFonts w:eastAsia="MS Mincho"/>
          <w:kern w:val="2"/>
          <w:lang w:val="en-US" w:eastAsia="zh-CN"/>
        </w:rPr>
        <w:t>n78</w:t>
      </w:r>
      <w:r w:rsidRPr="00C47F0B">
        <w:rPr>
          <w:rFonts w:eastAsia="MS Mincho"/>
          <w:kern w:val="2"/>
          <w:lang w:val="en-US" w:eastAsia="zh-CN"/>
        </w:rPr>
        <w:t>.</w:t>
      </w:r>
    </w:p>
    <w:p w14:paraId="42C084DD" w14:textId="77777777" w:rsidR="004F6727" w:rsidRPr="00BF0724" w:rsidRDefault="004F6727" w:rsidP="004F6727">
      <w:pPr>
        <w:widowControl w:val="0"/>
        <w:spacing w:after="0"/>
        <w:rPr>
          <w:rFonts w:eastAsia="DengXian"/>
          <w:kern w:val="2"/>
          <w:lang w:val="en-US" w:eastAsia="zh-CN"/>
        </w:rPr>
      </w:pPr>
    </w:p>
    <w:p w14:paraId="6EB5FA48" w14:textId="77777777" w:rsidR="004F6727" w:rsidRPr="00BF0724"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19 and band n78</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1</w:t>
      </w:r>
      <w:r>
        <w:rPr>
          <w:rFonts w:eastAsia="MS Mincho"/>
          <w:kern w:val="2"/>
          <w:lang w:val="en-US" w:eastAsia="zh-CN"/>
        </w:rPr>
        <w:t>9</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564FA0DA"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19 and band n79</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w:t>
      </w:r>
      <w:r>
        <w:rPr>
          <w:rFonts w:eastAsia="MS Mincho"/>
          <w:kern w:val="2"/>
          <w:lang w:val="en-US" w:eastAsia="zh-CN"/>
        </w:rPr>
        <w:t>19</w:t>
      </w:r>
      <w:r w:rsidRPr="00BF0724">
        <w:rPr>
          <w:rFonts w:eastAsia="MS Mincho"/>
          <w:kern w:val="2"/>
          <w:lang w:val="en-US" w:eastAsia="zh-CN"/>
        </w:rPr>
        <w:t xml:space="preserve"> UL power + </w:t>
      </w:r>
      <w:r>
        <w:rPr>
          <w:rFonts w:eastAsia="MS Mincho"/>
          <w:kern w:val="2"/>
          <w:lang w:val="en-US" w:eastAsia="zh-CN"/>
        </w:rPr>
        <w:t>1st order proportional of band n79</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47DABF69" w14:textId="5BBE22D0" w:rsidR="004F6727" w:rsidRDefault="004F6727" w:rsidP="004F6727">
      <w:pPr>
        <w:widowControl w:val="0"/>
        <w:spacing w:after="0"/>
        <w:ind w:firstLineChars="100" w:firstLine="200"/>
        <w:rPr>
          <w:rFonts w:eastAsia="MS Mincho"/>
          <w:kern w:val="2"/>
          <w:lang w:val="en-US" w:eastAsia="zh-CN"/>
        </w:rPr>
      </w:pPr>
      <w:r>
        <w:rPr>
          <w:rFonts w:eastAsia="MS Mincho"/>
          <w:kern w:val="2"/>
          <w:lang w:val="en-US" w:eastAsia="zh-CN"/>
        </w:rPr>
        <w:t>Based on above, n</w:t>
      </w:r>
      <w:r w:rsidRPr="00192D7C">
        <w:rPr>
          <w:rFonts w:eastAsia="MS Mincho"/>
          <w:kern w:val="2"/>
          <w:lang w:val="en-US" w:eastAsia="zh-CN"/>
        </w:rPr>
        <w:t xml:space="preserve">ew MSD value is shown in Table </w:t>
      </w:r>
      <w:r>
        <w:rPr>
          <w:rFonts w:eastAsia="MS Mincho"/>
          <w:kern w:val="2"/>
          <w:lang w:val="en-US" w:eastAsia="zh-CN"/>
        </w:rPr>
        <w:t>5.50</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2DEDEE6C" w14:textId="77777777" w:rsidR="004F6727" w:rsidRPr="00BF0724" w:rsidRDefault="004F6727" w:rsidP="004F6727">
      <w:pPr>
        <w:widowControl w:val="0"/>
        <w:spacing w:after="0"/>
        <w:ind w:firstLineChars="100" w:firstLine="200"/>
        <w:rPr>
          <w:rFonts w:eastAsia="MS Mincho"/>
          <w:kern w:val="2"/>
          <w:lang w:val="en-US" w:eastAsia="zh-CN"/>
        </w:rPr>
      </w:pPr>
    </w:p>
    <w:p w14:paraId="1BE05F75" w14:textId="47FB86EF" w:rsidR="004F6727" w:rsidRPr="00BF0724" w:rsidRDefault="004F6727" w:rsidP="004F6727">
      <w:pPr>
        <w:pStyle w:val="TH"/>
      </w:pPr>
      <w:r w:rsidRPr="00BF0724">
        <w:t xml:space="preserve">Table </w:t>
      </w:r>
      <w:r>
        <w:t>5.50</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5D03CBEE" w14:textId="77777777" w:rsidTr="00316738">
        <w:trPr>
          <w:trHeight w:val="231"/>
          <w:tblHeader/>
          <w:jc w:val="center"/>
        </w:trPr>
        <w:tc>
          <w:tcPr>
            <w:tcW w:w="9930" w:type="dxa"/>
            <w:gridSpan w:val="8"/>
            <w:tcBorders>
              <w:bottom w:val="single" w:sz="4" w:space="0" w:color="auto"/>
            </w:tcBorders>
            <w:shd w:val="clear" w:color="auto" w:fill="auto"/>
          </w:tcPr>
          <w:p w14:paraId="09BAC427" w14:textId="77777777" w:rsidR="004F6727" w:rsidRPr="00BF0724" w:rsidRDefault="004F6727" w:rsidP="00316738">
            <w:pPr>
              <w:pStyle w:val="TAH"/>
            </w:pPr>
            <w:r w:rsidRPr="00BF0724">
              <w:t>NR or E-UTRA Band / Channel bandwidth / NRB / MSD</w:t>
            </w:r>
          </w:p>
        </w:tc>
      </w:tr>
      <w:tr w:rsidR="004F6727" w:rsidRPr="00EF5447" w14:paraId="32180D9A" w14:textId="77777777" w:rsidTr="00316738">
        <w:trPr>
          <w:trHeight w:val="231"/>
          <w:tblHeader/>
          <w:jc w:val="center"/>
        </w:trPr>
        <w:tc>
          <w:tcPr>
            <w:tcW w:w="2641" w:type="dxa"/>
            <w:tcBorders>
              <w:bottom w:val="single" w:sz="4" w:space="0" w:color="auto"/>
            </w:tcBorders>
            <w:shd w:val="clear" w:color="auto" w:fill="auto"/>
          </w:tcPr>
          <w:p w14:paraId="75B35967"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7C79AC7D"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62DB4326"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10ABFFDE"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3183B32D" w14:textId="77777777" w:rsidR="004F6727" w:rsidRPr="00BF0724" w:rsidRDefault="004F6727" w:rsidP="00316738">
            <w:pPr>
              <w:pStyle w:val="TAH"/>
            </w:pPr>
            <w:r w:rsidRPr="00BF0724">
              <w:t>UL</w:t>
            </w:r>
          </w:p>
          <w:p w14:paraId="247DA2C9"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02DABFE8"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1D00D451"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43DDE146" w14:textId="77777777" w:rsidR="004F6727" w:rsidRPr="00EF5447" w:rsidRDefault="004F6727" w:rsidP="00316738">
            <w:pPr>
              <w:pStyle w:val="TAH"/>
            </w:pPr>
            <w:r w:rsidRPr="00BF0724">
              <w:t>IMD order</w:t>
            </w:r>
          </w:p>
        </w:tc>
      </w:tr>
      <w:tr w:rsidR="004F6727" w:rsidRPr="00EF5447" w14:paraId="7577CACA" w14:textId="77777777" w:rsidTr="00316738">
        <w:trPr>
          <w:trHeight w:val="54"/>
          <w:jc w:val="center"/>
        </w:trPr>
        <w:tc>
          <w:tcPr>
            <w:tcW w:w="2641" w:type="dxa"/>
            <w:tcBorders>
              <w:top w:val="single" w:sz="4" w:space="0" w:color="auto"/>
              <w:bottom w:val="nil"/>
            </w:tcBorders>
            <w:shd w:val="clear" w:color="auto" w:fill="auto"/>
          </w:tcPr>
          <w:p w14:paraId="5FCE983F" w14:textId="77777777" w:rsidR="004F6727" w:rsidRPr="00EF5447" w:rsidRDefault="004F6727" w:rsidP="00316738">
            <w:pPr>
              <w:pStyle w:val="TAC"/>
            </w:pPr>
            <w:r>
              <w:t>DC_19A_n78A-n79A</w:t>
            </w:r>
          </w:p>
        </w:tc>
        <w:tc>
          <w:tcPr>
            <w:tcW w:w="867" w:type="dxa"/>
            <w:shd w:val="clear" w:color="auto" w:fill="auto"/>
          </w:tcPr>
          <w:p w14:paraId="13B397C9" w14:textId="77777777" w:rsidR="004F6727" w:rsidRPr="00EF5447" w:rsidRDefault="004F6727" w:rsidP="00316738">
            <w:pPr>
              <w:pStyle w:val="TAC"/>
            </w:pPr>
            <w:r>
              <w:t>19</w:t>
            </w:r>
          </w:p>
        </w:tc>
        <w:tc>
          <w:tcPr>
            <w:tcW w:w="828" w:type="dxa"/>
            <w:shd w:val="clear" w:color="auto" w:fill="auto"/>
            <w:noWrap/>
          </w:tcPr>
          <w:p w14:paraId="6BD2A6E6" w14:textId="77777777" w:rsidR="004F6727" w:rsidRPr="00EF5447" w:rsidRDefault="004F6727" w:rsidP="00316738">
            <w:pPr>
              <w:pStyle w:val="TAC"/>
            </w:pPr>
            <w:r>
              <w:t>835</w:t>
            </w:r>
          </w:p>
        </w:tc>
        <w:tc>
          <w:tcPr>
            <w:tcW w:w="746" w:type="dxa"/>
            <w:shd w:val="clear" w:color="auto" w:fill="auto"/>
            <w:noWrap/>
          </w:tcPr>
          <w:p w14:paraId="0B59BE31" w14:textId="77777777" w:rsidR="004F6727" w:rsidRPr="00EF5447" w:rsidRDefault="004F6727" w:rsidP="00316738">
            <w:pPr>
              <w:pStyle w:val="TAC"/>
            </w:pPr>
            <w:r>
              <w:t>5</w:t>
            </w:r>
          </w:p>
        </w:tc>
        <w:tc>
          <w:tcPr>
            <w:tcW w:w="1582" w:type="dxa"/>
            <w:shd w:val="clear" w:color="auto" w:fill="auto"/>
            <w:noWrap/>
          </w:tcPr>
          <w:p w14:paraId="0CE2225D" w14:textId="77777777" w:rsidR="004F6727" w:rsidRPr="00EF5447" w:rsidRDefault="004F6727" w:rsidP="00316738">
            <w:pPr>
              <w:pStyle w:val="TAC"/>
            </w:pPr>
            <w:r>
              <w:t>25</w:t>
            </w:r>
          </w:p>
        </w:tc>
        <w:tc>
          <w:tcPr>
            <w:tcW w:w="1323" w:type="dxa"/>
            <w:shd w:val="clear" w:color="auto" w:fill="auto"/>
            <w:noWrap/>
          </w:tcPr>
          <w:p w14:paraId="5A4D04FA" w14:textId="77777777" w:rsidR="004F6727" w:rsidRPr="00EF5447" w:rsidRDefault="004F6727" w:rsidP="00316738">
            <w:pPr>
              <w:pStyle w:val="TAC"/>
            </w:pPr>
            <w:r>
              <w:t>880</w:t>
            </w:r>
          </w:p>
        </w:tc>
        <w:tc>
          <w:tcPr>
            <w:tcW w:w="696" w:type="dxa"/>
            <w:shd w:val="clear" w:color="auto" w:fill="auto"/>
          </w:tcPr>
          <w:p w14:paraId="57C4D7B1" w14:textId="77777777" w:rsidR="004F6727" w:rsidRPr="00987E68" w:rsidRDefault="004F6727" w:rsidP="00316738">
            <w:pPr>
              <w:pStyle w:val="TAC"/>
              <w:rPr>
                <w:rFonts w:eastAsia="Yu Mincho"/>
                <w:lang w:eastAsia="ja-JP"/>
              </w:rPr>
            </w:pPr>
            <w:r>
              <w:t>N/A</w:t>
            </w:r>
          </w:p>
        </w:tc>
        <w:tc>
          <w:tcPr>
            <w:tcW w:w="1247" w:type="dxa"/>
            <w:shd w:val="clear" w:color="auto" w:fill="auto"/>
          </w:tcPr>
          <w:p w14:paraId="35937838" w14:textId="77777777" w:rsidR="004F6727" w:rsidRPr="00987E68" w:rsidRDefault="004F6727" w:rsidP="00316738">
            <w:pPr>
              <w:pStyle w:val="TAC"/>
              <w:rPr>
                <w:rFonts w:eastAsia="Yu Mincho"/>
                <w:lang w:eastAsia="ja-JP"/>
              </w:rPr>
            </w:pPr>
            <w:r>
              <w:t>N/A</w:t>
            </w:r>
          </w:p>
        </w:tc>
      </w:tr>
      <w:tr w:rsidR="004F6727" w:rsidRPr="00EF5447" w14:paraId="4AB0C335" w14:textId="77777777" w:rsidTr="00316738">
        <w:trPr>
          <w:trHeight w:val="54"/>
          <w:jc w:val="center"/>
        </w:trPr>
        <w:tc>
          <w:tcPr>
            <w:tcW w:w="2641" w:type="dxa"/>
            <w:tcBorders>
              <w:top w:val="nil"/>
              <w:bottom w:val="nil"/>
            </w:tcBorders>
            <w:shd w:val="clear" w:color="auto" w:fill="auto"/>
          </w:tcPr>
          <w:p w14:paraId="0FABAE68" w14:textId="77777777" w:rsidR="004F6727" w:rsidRPr="00EF5447" w:rsidRDefault="004F6727" w:rsidP="00316738">
            <w:pPr>
              <w:pStyle w:val="TAC"/>
            </w:pPr>
          </w:p>
        </w:tc>
        <w:tc>
          <w:tcPr>
            <w:tcW w:w="867" w:type="dxa"/>
            <w:shd w:val="clear" w:color="auto" w:fill="auto"/>
          </w:tcPr>
          <w:p w14:paraId="484E8B8C" w14:textId="77777777" w:rsidR="004F6727" w:rsidRPr="00987E68" w:rsidRDefault="004F6727" w:rsidP="00316738">
            <w:pPr>
              <w:pStyle w:val="TAC"/>
              <w:rPr>
                <w:rFonts w:eastAsia="Yu Mincho"/>
                <w:lang w:eastAsia="ja-JP"/>
              </w:rPr>
            </w:pPr>
            <w:r>
              <w:t>n78</w:t>
            </w:r>
          </w:p>
        </w:tc>
        <w:tc>
          <w:tcPr>
            <w:tcW w:w="828" w:type="dxa"/>
            <w:shd w:val="clear" w:color="auto" w:fill="auto"/>
            <w:noWrap/>
          </w:tcPr>
          <w:p w14:paraId="084C4371" w14:textId="77777777" w:rsidR="004F6727" w:rsidRDefault="004F6727" w:rsidP="00316738">
            <w:pPr>
              <w:pStyle w:val="TAC"/>
              <w:keepNext w:val="0"/>
              <w:rPr>
                <w:rFonts w:eastAsia="MS Mincho"/>
              </w:rPr>
            </w:pPr>
            <w:r>
              <w:t>3680</w:t>
            </w:r>
          </w:p>
        </w:tc>
        <w:tc>
          <w:tcPr>
            <w:tcW w:w="746" w:type="dxa"/>
            <w:shd w:val="clear" w:color="auto" w:fill="auto"/>
            <w:noWrap/>
          </w:tcPr>
          <w:p w14:paraId="70C407C3" w14:textId="77777777" w:rsidR="004F6727" w:rsidRDefault="004F6727" w:rsidP="00316738">
            <w:pPr>
              <w:pStyle w:val="TAC"/>
              <w:keepNext w:val="0"/>
              <w:rPr>
                <w:rFonts w:eastAsia="MS Mincho"/>
              </w:rPr>
            </w:pPr>
            <w:r>
              <w:t>10</w:t>
            </w:r>
          </w:p>
        </w:tc>
        <w:tc>
          <w:tcPr>
            <w:tcW w:w="1582" w:type="dxa"/>
            <w:shd w:val="clear" w:color="auto" w:fill="auto"/>
            <w:noWrap/>
          </w:tcPr>
          <w:p w14:paraId="2B6AA925" w14:textId="77777777" w:rsidR="004F6727" w:rsidRDefault="004F6727" w:rsidP="00316738">
            <w:pPr>
              <w:pStyle w:val="TAC"/>
              <w:keepNext w:val="0"/>
              <w:rPr>
                <w:rFonts w:eastAsia="MS Mincho"/>
              </w:rPr>
            </w:pPr>
            <w:r>
              <w:t>50</w:t>
            </w:r>
          </w:p>
        </w:tc>
        <w:tc>
          <w:tcPr>
            <w:tcW w:w="1323" w:type="dxa"/>
            <w:shd w:val="clear" w:color="auto" w:fill="auto"/>
            <w:noWrap/>
          </w:tcPr>
          <w:p w14:paraId="35E7BA19" w14:textId="77777777" w:rsidR="004F6727" w:rsidRDefault="004F6727" w:rsidP="00316738">
            <w:pPr>
              <w:pStyle w:val="TAC"/>
              <w:keepNext w:val="0"/>
              <w:rPr>
                <w:rFonts w:eastAsia="MS Mincho"/>
              </w:rPr>
            </w:pPr>
            <w:r>
              <w:t>3680</w:t>
            </w:r>
          </w:p>
        </w:tc>
        <w:tc>
          <w:tcPr>
            <w:tcW w:w="696" w:type="dxa"/>
            <w:shd w:val="clear" w:color="auto" w:fill="auto"/>
          </w:tcPr>
          <w:p w14:paraId="15DB19C4" w14:textId="77777777" w:rsidR="004F6727" w:rsidRPr="00EF5447" w:rsidRDefault="004F6727" w:rsidP="00316738">
            <w:pPr>
              <w:pStyle w:val="TAC"/>
            </w:pPr>
            <w:r>
              <w:t>N/A</w:t>
            </w:r>
          </w:p>
        </w:tc>
        <w:tc>
          <w:tcPr>
            <w:tcW w:w="1247" w:type="dxa"/>
            <w:shd w:val="clear" w:color="auto" w:fill="auto"/>
          </w:tcPr>
          <w:p w14:paraId="11782F06" w14:textId="77777777" w:rsidR="004F6727" w:rsidRPr="00EF5447" w:rsidRDefault="004F6727" w:rsidP="00316738">
            <w:pPr>
              <w:pStyle w:val="TAC"/>
              <w:rPr>
                <w:rFonts w:eastAsia="MS Mincho"/>
              </w:rPr>
            </w:pPr>
            <w:r>
              <w:t>N/A</w:t>
            </w:r>
          </w:p>
        </w:tc>
      </w:tr>
      <w:tr w:rsidR="004F6727" w:rsidRPr="00EF5447" w14:paraId="7DB74E1C" w14:textId="77777777" w:rsidTr="00316738">
        <w:trPr>
          <w:trHeight w:val="54"/>
          <w:jc w:val="center"/>
        </w:trPr>
        <w:tc>
          <w:tcPr>
            <w:tcW w:w="2641" w:type="dxa"/>
            <w:tcBorders>
              <w:top w:val="nil"/>
              <w:bottom w:val="nil"/>
            </w:tcBorders>
            <w:shd w:val="clear" w:color="auto" w:fill="auto"/>
          </w:tcPr>
          <w:p w14:paraId="7A3DB3C6" w14:textId="77777777" w:rsidR="004F6727" w:rsidRPr="00EF5447" w:rsidRDefault="004F6727" w:rsidP="00316738">
            <w:pPr>
              <w:pStyle w:val="TAC"/>
            </w:pPr>
          </w:p>
        </w:tc>
        <w:tc>
          <w:tcPr>
            <w:tcW w:w="867" w:type="dxa"/>
            <w:shd w:val="clear" w:color="auto" w:fill="auto"/>
          </w:tcPr>
          <w:p w14:paraId="2C26A5DF" w14:textId="77777777" w:rsidR="004F6727" w:rsidRPr="00EF5447" w:rsidRDefault="004F6727" w:rsidP="00316738">
            <w:pPr>
              <w:pStyle w:val="TAC"/>
            </w:pPr>
            <w:r>
              <w:t>n79</w:t>
            </w:r>
          </w:p>
        </w:tc>
        <w:tc>
          <w:tcPr>
            <w:tcW w:w="828" w:type="dxa"/>
            <w:shd w:val="clear" w:color="auto" w:fill="auto"/>
            <w:noWrap/>
          </w:tcPr>
          <w:p w14:paraId="61B62810" w14:textId="77777777" w:rsidR="004F6727" w:rsidRDefault="004F6727" w:rsidP="00316738">
            <w:pPr>
              <w:pStyle w:val="TAC"/>
              <w:keepNext w:val="0"/>
              <w:rPr>
                <w:rFonts w:eastAsia="MS Mincho"/>
              </w:rPr>
            </w:pPr>
            <w:r>
              <w:t>4515</w:t>
            </w:r>
          </w:p>
        </w:tc>
        <w:tc>
          <w:tcPr>
            <w:tcW w:w="746" w:type="dxa"/>
            <w:shd w:val="clear" w:color="auto" w:fill="auto"/>
            <w:noWrap/>
          </w:tcPr>
          <w:p w14:paraId="242BD5AA" w14:textId="77777777" w:rsidR="004F6727" w:rsidRDefault="004F6727" w:rsidP="00316738">
            <w:pPr>
              <w:pStyle w:val="TAC"/>
              <w:keepNext w:val="0"/>
              <w:rPr>
                <w:rFonts w:eastAsia="MS Mincho"/>
              </w:rPr>
            </w:pPr>
            <w:r>
              <w:t>40</w:t>
            </w:r>
          </w:p>
        </w:tc>
        <w:tc>
          <w:tcPr>
            <w:tcW w:w="1582" w:type="dxa"/>
            <w:shd w:val="clear" w:color="auto" w:fill="auto"/>
            <w:noWrap/>
          </w:tcPr>
          <w:p w14:paraId="40B0AB28" w14:textId="77777777" w:rsidR="004F6727" w:rsidRDefault="004F6727" w:rsidP="00316738">
            <w:pPr>
              <w:pStyle w:val="TAC"/>
              <w:keepNext w:val="0"/>
              <w:rPr>
                <w:rFonts w:eastAsia="MS Mincho"/>
              </w:rPr>
            </w:pPr>
            <w:r>
              <w:t>216</w:t>
            </w:r>
          </w:p>
        </w:tc>
        <w:tc>
          <w:tcPr>
            <w:tcW w:w="1323" w:type="dxa"/>
            <w:shd w:val="clear" w:color="auto" w:fill="auto"/>
            <w:noWrap/>
          </w:tcPr>
          <w:p w14:paraId="54A2F38C" w14:textId="77777777" w:rsidR="004F6727" w:rsidRDefault="004F6727" w:rsidP="00316738">
            <w:pPr>
              <w:pStyle w:val="TAC"/>
              <w:keepNext w:val="0"/>
              <w:rPr>
                <w:rFonts w:eastAsia="MS Mincho"/>
              </w:rPr>
            </w:pPr>
            <w:r>
              <w:t>4515</w:t>
            </w:r>
          </w:p>
        </w:tc>
        <w:tc>
          <w:tcPr>
            <w:tcW w:w="696" w:type="dxa"/>
            <w:shd w:val="clear" w:color="auto" w:fill="auto"/>
          </w:tcPr>
          <w:p w14:paraId="0A662FC8" w14:textId="77777777" w:rsidR="004F6727" w:rsidRPr="00EF5447" w:rsidRDefault="004F6727" w:rsidP="00316738">
            <w:pPr>
              <w:pStyle w:val="TAC"/>
            </w:pPr>
            <w:r>
              <w:t>35.3</w:t>
            </w:r>
          </w:p>
        </w:tc>
        <w:tc>
          <w:tcPr>
            <w:tcW w:w="1247" w:type="dxa"/>
            <w:shd w:val="clear" w:color="auto" w:fill="auto"/>
          </w:tcPr>
          <w:p w14:paraId="0D43D10B" w14:textId="77777777" w:rsidR="004F6727" w:rsidRPr="00EF5447" w:rsidRDefault="004F6727" w:rsidP="00316738">
            <w:pPr>
              <w:pStyle w:val="TAC"/>
            </w:pPr>
            <w:r>
              <w:t>IMD2</w:t>
            </w:r>
          </w:p>
        </w:tc>
      </w:tr>
      <w:tr w:rsidR="004F6727" w:rsidRPr="00EF5447" w14:paraId="7A11AE46" w14:textId="77777777" w:rsidTr="00316738">
        <w:trPr>
          <w:trHeight w:val="54"/>
          <w:jc w:val="center"/>
        </w:trPr>
        <w:tc>
          <w:tcPr>
            <w:tcW w:w="2641" w:type="dxa"/>
            <w:tcBorders>
              <w:top w:val="nil"/>
              <w:bottom w:val="nil"/>
            </w:tcBorders>
            <w:shd w:val="clear" w:color="auto" w:fill="auto"/>
          </w:tcPr>
          <w:p w14:paraId="7C3C946F" w14:textId="77777777" w:rsidR="004F6727" w:rsidRPr="00EF5447" w:rsidRDefault="004F6727" w:rsidP="00316738">
            <w:pPr>
              <w:pStyle w:val="TAC"/>
            </w:pPr>
          </w:p>
        </w:tc>
        <w:tc>
          <w:tcPr>
            <w:tcW w:w="867" w:type="dxa"/>
            <w:shd w:val="clear" w:color="auto" w:fill="auto"/>
          </w:tcPr>
          <w:p w14:paraId="3B1767BA" w14:textId="77777777" w:rsidR="004F6727" w:rsidRPr="00EF5447" w:rsidRDefault="004F6727" w:rsidP="00316738">
            <w:pPr>
              <w:pStyle w:val="TAC"/>
            </w:pPr>
            <w:r>
              <w:t>19</w:t>
            </w:r>
          </w:p>
        </w:tc>
        <w:tc>
          <w:tcPr>
            <w:tcW w:w="828" w:type="dxa"/>
            <w:shd w:val="clear" w:color="auto" w:fill="auto"/>
            <w:noWrap/>
          </w:tcPr>
          <w:p w14:paraId="0BF318B9" w14:textId="77777777" w:rsidR="004F6727" w:rsidRPr="00750A5C" w:rsidRDefault="004F6727" w:rsidP="00316738">
            <w:pPr>
              <w:pStyle w:val="TAC"/>
              <w:keepNext w:val="0"/>
              <w:rPr>
                <w:rFonts w:eastAsia="MS Mincho"/>
              </w:rPr>
            </w:pPr>
            <w:r>
              <w:t>835</w:t>
            </w:r>
          </w:p>
        </w:tc>
        <w:tc>
          <w:tcPr>
            <w:tcW w:w="746" w:type="dxa"/>
            <w:shd w:val="clear" w:color="auto" w:fill="auto"/>
            <w:noWrap/>
          </w:tcPr>
          <w:p w14:paraId="080835FF" w14:textId="77777777" w:rsidR="004F6727" w:rsidRPr="00750A5C" w:rsidRDefault="004F6727" w:rsidP="00316738">
            <w:pPr>
              <w:pStyle w:val="TAC"/>
              <w:keepNext w:val="0"/>
              <w:rPr>
                <w:rFonts w:eastAsia="MS Mincho"/>
              </w:rPr>
            </w:pPr>
            <w:r>
              <w:t>5</w:t>
            </w:r>
          </w:p>
        </w:tc>
        <w:tc>
          <w:tcPr>
            <w:tcW w:w="1582" w:type="dxa"/>
            <w:shd w:val="clear" w:color="auto" w:fill="auto"/>
            <w:noWrap/>
          </w:tcPr>
          <w:p w14:paraId="3E0C215F" w14:textId="77777777" w:rsidR="004F6727" w:rsidRPr="00750A5C" w:rsidRDefault="004F6727" w:rsidP="00316738">
            <w:pPr>
              <w:pStyle w:val="TAC"/>
              <w:keepNext w:val="0"/>
              <w:rPr>
                <w:rFonts w:eastAsia="MS Mincho"/>
              </w:rPr>
            </w:pPr>
            <w:r>
              <w:t>25</w:t>
            </w:r>
          </w:p>
        </w:tc>
        <w:tc>
          <w:tcPr>
            <w:tcW w:w="1323" w:type="dxa"/>
            <w:shd w:val="clear" w:color="auto" w:fill="auto"/>
            <w:noWrap/>
          </w:tcPr>
          <w:p w14:paraId="72691A04" w14:textId="77777777" w:rsidR="004F6727" w:rsidRPr="00750A5C" w:rsidRDefault="004F6727" w:rsidP="00316738">
            <w:pPr>
              <w:pStyle w:val="TAC"/>
              <w:keepNext w:val="0"/>
              <w:rPr>
                <w:rFonts w:eastAsia="MS Mincho"/>
              </w:rPr>
            </w:pPr>
            <w:r>
              <w:t>880</w:t>
            </w:r>
          </w:p>
        </w:tc>
        <w:tc>
          <w:tcPr>
            <w:tcW w:w="696" w:type="dxa"/>
            <w:shd w:val="clear" w:color="auto" w:fill="auto"/>
          </w:tcPr>
          <w:p w14:paraId="451809DB" w14:textId="77777777" w:rsidR="004F6727" w:rsidRPr="00EF5447" w:rsidRDefault="004F6727" w:rsidP="00316738">
            <w:pPr>
              <w:pStyle w:val="TAC"/>
            </w:pPr>
            <w:r>
              <w:t>N/A</w:t>
            </w:r>
          </w:p>
        </w:tc>
        <w:tc>
          <w:tcPr>
            <w:tcW w:w="1247" w:type="dxa"/>
            <w:shd w:val="clear" w:color="auto" w:fill="auto"/>
          </w:tcPr>
          <w:p w14:paraId="463F00E2" w14:textId="77777777" w:rsidR="004F6727" w:rsidRPr="00EF5447" w:rsidRDefault="004F6727" w:rsidP="00316738">
            <w:pPr>
              <w:pStyle w:val="TAC"/>
              <w:rPr>
                <w:rFonts w:eastAsia="MS Mincho"/>
              </w:rPr>
            </w:pPr>
            <w:r>
              <w:t>N/A</w:t>
            </w:r>
          </w:p>
        </w:tc>
      </w:tr>
      <w:tr w:rsidR="004F6727" w:rsidRPr="00EF5447" w14:paraId="0C64E0F3" w14:textId="77777777" w:rsidTr="00316738">
        <w:trPr>
          <w:trHeight w:val="54"/>
          <w:jc w:val="center"/>
        </w:trPr>
        <w:tc>
          <w:tcPr>
            <w:tcW w:w="2641" w:type="dxa"/>
            <w:tcBorders>
              <w:top w:val="nil"/>
              <w:bottom w:val="nil"/>
            </w:tcBorders>
            <w:shd w:val="clear" w:color="auto" w:fill="auto"/>
          </w:tcPr>
          <w:p w14:paraId="13579AE9" w14:textId="77777777" w:rsidR="004F6727" w:rsidRPr="00EF5447" w:rsidRDefault="004F6727" w:rsidP="00316738">
            <w:pPr>
              <w:pStyle w:val="TAC"/>
            </w:pPr>
          </w:p>
        </w:tc>
        <w:tc>
          <w:tcPr>
            <w:tcW w:w="867" w:type="dxa"/>
            <w:shd w:val="clear" w:color="auto" w:fill="auto"/>
          </w:tcPr>
          <w:p w14:paraId="22DE8A47" w14:textId="77777777" w:rsidR="004F6727" w:rsidRPr="00987E68" w:rsidRDefault="004F6727" w:rsidP="00316738">
            <w:pPr>
              <w:pStyle w:val="TAC"/>
              <w:rPr>
                <w:rFonts w:eastAsia="Yu Mincho"/>
                <w:lang w:eastAsia="ja-JP"/>
              </w:rPr>
            </w:pPr>
            <w:r>
              <w:t>n78</w:t>
            </w:r>
          </w:p>
        </w:tc>
        <w:tc>
          <w:tcPr>
            <w:tcW w:w="828" w:type="dxa"/>
            <w:shd w:val="clear" w:color="auto" w:fill="auto"/>
            <w:noWrap/>
          </w:tcPr>
          <w:p w14:paraId="4E6B9105" w14:textId="77777777" w:rsidR="004F6727" w:rsidRPr="00750A5C" w:rsidRDefault="004F6727" w:rsidP="00316738">
            <w:pPr>
              <w:pStyle w:val="TAC"/>
              <w:keepNext w:val="0"/>
              <w:rPr>
                <w:rFonts w:eastAsia="MS Mincho"/>
              </w:rPr>
            </w:pPr>
            <w:r>
              <w:t>3715</w:t>
            </w:r>
          </w:p>
        </w:tc>
        <w:tc>
          <w:tcPr>
            <w:tcW w:w="746" w:type="dxa"/>
            <w:shd w:val="clear" w:color="auto" w:fill="auto"/>
            <w:noWrap/>
          </w:tcPr>
          <w:p w14:paraId="0FA754BF" w14:textId="77777777" w:rsidR="004F6727" w:rsidRPr="00750A5C" w:rsidRDefault="004F6727" w:rsidP="00316738">
            <w:pPr>
              <w:pStyle w:val="TAC"/>
              <w:keepNext w:val="0"/>
              <w:rPr>
                <w:rFonts w:eastAsia="MS Mincho"/>
              </w:rPr>
            </w:pPr>
            <w:r>
              <w:t>10</w:t>
            </w:r>
          </w:p>
        </w:tc>
        <w:tc>
          <w:tcPr>
            <w:tcW w:w="1582" w:type="dxa"/>
            <w:shd w:val="clear" w:color="auto" w:fill="auto"/>
            <w:noWrap/>
          </w:tcPr>
          <w:p w14:paraId="216AD464" w14:textId="77777777" w:rsidR="004F6727" w:rsidRPr="00750A5C" w:rsidRDefault="004F6727" w:rsidP="00316738">
            <w:pPr>
              <w:pStyle w:val="TAC"/>
              <w:keepNext w:val="0"/>
              <w:rPr>
                <w:rFonts w:eastAsia="MS Mincho"/>
              </w:rPr>
            </w:pPr>
            <w:r>
              <w:t>50</w:t>
            </w:r>
          </w:p>
        </w:tc>
        <w:tc>
          <w:tcPr>
            <w:tcW w:w="1323" w:type="dxa"/>
            <w:shd w:val="clear" w:color="auto" w:fill="auto"/>
            <w:noWrap/>
          </w:tcPr>
          <w:p w14:paraId="1A62D23A" w14:textId="77777777" w:rsidR="004F6727" w:rsidRPr="00750A5C" w:rsidRDefault="004F6727" w:rsidP="00316738">
            <w:pPr>
              <w:pStyle w:val="TAC"/>
              <w:keepNext w:val="0"/>
              <w:rPr>
                <w:rFonts w:eastAsia="MS Mincho"/>
              </w:rPr>
            </w:pPr>
            <w:r>
              <w:t>3715</w:t>
            </w:r>
          </w:p>
        </w:tc>
        <w:tc>
          <w:tcPr>
            <w:tcW w:w="696" w:type="dxa"/>
            <w:shd w:val="clear" w:color="auto" w:fill="auto"/>
          </w:tcPr>
          <w:p w14:paraId="5C27C300" w14:textId="77777777" w:rsidR="004F6727" w:rsidRPr="00987E68" w:rsidRDefault="004F6727" w:rsidP="00316738">
            <w:pPr>
              <w:pStyle w:val="TAC"/>
              <w:rPr>
                <w:rFonts w:eastAsia="Yu Mincho"/>
                <w:lang w:eastAsia="ja-JP"/>
              </w:rPr>
            </w:pPr>
            <w:r>
              <w:t>34.8</w:t>
            </w:r>
          </w:p>
        </w:tc>
        <w:tc>
          <w:tcPr>
            <w:tcW w:w="1247" w:type="dxa"/>
            <w:shd w:val="clear" w:color="auto" w:fill="auto"/>
          </w:tcPr>
          <w:p w14:paraId="7C70BF39" w14:textId="77777777" w:rsidR="004F6727" w:rsidRPr="00987E68" w:rsidRDefault="004F6727" w:rsidP="00316738">
            <w:pPr>
              <w:pStyle w:val="TAC"/>
              <w:rPr>
                <w:rFonts w:eastAsia="Yu Mincho"/>
                <w:lang w:eastAsia="ja-JP"/>
              </w:rPr>
            </w:pPr>
            <w:r>
              <w:t>IMD2</w:t>
            </w:r>
          </w:p>
        </w:tc>
      </w:tr>
      <w:tr w:rsidR="004F6727" w:rsidRPr="00EF5447" w14:paraId="182F2EE4" w14:textId="77777777" w:rsidTr="00316738">
        <w:trPr>
          <w:trHeight w:val="54"/>
          <w:jc w:val="center"/>
        </w:trPr>
        <w:tc>
          <w:tcPr>
            <w:tcW w:w="2641" w:type="dxa"/>
            <w:tcBorders>
              <w:top w:val="nil"/>
              <w:bottom w:val="single" w:sz="4" w:space="0" w:color="auto"/>
            </w:tcBorders>
            <w:shd w:val="clear" w:color="auto" w:fill="auto"/>
          </w:tcPr>
          <w:p w14:paraId="15168BD8" w14:textId="77777777" w:rsidR="004F6727" w:rsidRPr="00EF5447" w:rsidRDefault="004F6727" w:rsidP="00316738">
            <w:pPr>
              <w:pStyle w:val="TAC"/>
            </w:pPr>
          </w:p>
        </w:tc>
        <w:tc>
          <w:tcPr>
            <w:tcW w:w="867" w:type="dxa"/>
            <w:shd w:val="clear" w:color="auto" w:fill="auto"/>
          </w:tcPr>
          <w:p w14:paraId="1CFF8E79" w14:textId="77777777" w:rsidR="004F6727" w:rsidRPr="00EF5447" w:rsidRDefault="004F6727" w:rsidP="00316738">
            <w:pPr>
              <w:pStyle w:val="TAC"/>
            </w:pPr>
            <w:r>
              <w:t>n79</w:t>
            </w:r>
          </w:p>
        </w:tc>
        <w:tc>
          <w:tcPr>
            <w:tcW w:w="828" w:type="dxa"/>
            <w:shd w:val="clear" w:color="auto" w:fill="auto"/>
            <w:noWrap/>
          </w:tcPr>
          <w:p w14:paraId="130989DB" w14:textId="77777777" w:rsidR="004F6727" w:rsidRPr="00750A5C" w:rsidRDefault="004F6727" w:rsidP="00316738">
            <w:pPr>
              <w:pStyle w:val="TAC"/>
              <w:keepNext w:val="0"/>
              <w:rPr>
                <w:rFonts w:eastAsia="MS Mincho"/>
              </w:rPr>
            </w:pPr>
            <w:r>
              <w:t>4550</w:t>
            </w:r>
          </w:p>
        </w:tc>
        <w:tc>
          <w:tcPr>
            <w:tcW w:w="746" w:type="dxa"/>
            <w:shd w:val="clear" w:color="auto" w:fill="auto"/>
            <w:noWrap/>
          </w:tcPr>
          <w:p w14:paraId="6FFA5E7D" w14:textId="77777777" w:rsidR="004F6727" w:rsidRPr="00750A5C" w:rsidRDefault="004F6727" w:rsidP="00316738">
            <w:pPr>
              <w:pStyle w:val="TAC"/>
              <w:keepNext w:val="0"/>
              <w:rPr>
                <w:rFonts w:eastAsia="MS Mincho"/>
              </w:rPr>
            </w:pPr>
            <w:r>
              <w:t>40</w:t>
            </w:r>
          </w:p>
        </w:tc>
        <w:tc>
          <w:tcPr>
            <w:tcW w:w="1582" w:type="dxa"/>
            <w:shd w:val="clear" w:color="auto" w:fill="auto"/>
            <w:noWrap/>
          </w:tcPr>
          <w:p w14:paraId="7307C9A2" w14:textId="77777777" w:rsidR="004F6727" w:rsidRPr="00750A5C" w:rsidRDefault="004F6727" w:rsidP="00316738">
            <w:pPr>
              <w:pStyle w:val="TAC"/>
              <w:keepNext w:val="0"/>
              <w:rPr>
                <w:rFonts w:eastAsia="MS Mincho"/>
              </w:rPr>
            </w:pPr>
            <w:r>
              <w:t>216</w:t>
            </w:r>
          </w:p>
        </w:tc>
        <w:tc>
          <w:tcPr>
            <w:tcW w:w="1323" w:type="dxa"/>
            <w:shd w:val="clear" w:color="auto" w:fill="auto"/>
            <w:noWrap/>
          </w:tcPr>
          <w:p w14:paraId="0CCF3F2B" w14:textId="77777777" w:rsidR="004F6727" w:rsidRPr="00750A5C" w:rsidRDefault="004F6727" w:rsidP="00316738">
            <w:pPr>
              <w:pStyle w:val="TAC"/>
              <w:keepNext w:val="0"/>
              <w:rPr>
                <w:rFonts w:eastAsia="MS Mincho"/>
              </w:rPr>
            </w:pPr>
            <w:r>
              <w:t>4550</w:t>
            </w:r>
          </w:p>
        </w:tc>
        <w:tc>
          <w:tcPr>
            <w:tcW w:w="696" w:type="dxa"/>
            <w:shd w:val="clear" w:color="auto" w:fill="auto"/>
          </w:tcPr>
          <w:p w14:paraId="05B71D15" w14:textId="77777777" w:rsidR="004F6727" w:rsidRPr="00EF5447" w:rsidRDefault="004F6727" w:rsidP="00316738">
            <w:pPr>
              <w:pStyle w:val="TAC"/>
            </w:pPr>
            <w:r>
              <w:t>N/A</w:t>
            </w:r>
          </w:p>
        </w:tc>
        <w:tc>
          <w:tcPr>
            <w:tcW w:w="1247" w:type="dxa"/>
            <w:shd w:val="clear" w:color="auto" w:fill="auto"/>
          </w:tcPr>
          <w:p w14:paraId="5CE3548B" w14:textId="77777777" w:rsidR="004F6727" w:rsidRPr="00EF5447" w:rsidRDefault="004F6727" w:rsidP="00316738">
            <w:pPr>
              <w:pStyle w:val="TAC"/>
            </w:pPr>
            <w:r>
              <w:t>N/A</w:t>
            </w:r>
          </w:p>
        </w:tc>
      </w:tr>
    </w:tbl>
    <w:p w14:paraId="6526A4DC" w14:textId="77777777" w:rsidR="004F6727" w:rsidRPr="0085002E" w:rsidRDefault="004F6727" w:rsidP="004F6727">
      <w:pPr>
        <w:rPr>
          <w:rFonts w:eastAsia="PMingLiU"/>
          <w:lang w:eastAsia="zh-TW"/>
        </w:rPr>
      </w:pPr>
    </w:p>
    <w:p w14:paraId="168F896E" w14:textId="677FAC26" w:rsidR="004F6727" w:rsidRPr="0085002E" w:rsidRDefault="004F6727" w:rsidP="004F6727">
      <w:pPr>
        <w:pStyle w:val="Heading4"/>
        <w:rPr>
          <w:lang w:eastAsia="zh-CN"/>
        </w:rPr>
      </w:pPr>
      <w:bookmarkStart w:id="1950" w:name="_Toc151362066"/>
      <w:r>
        <w:t>5.50</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50"/>
    </w:p>
    <w:p w14:paraId="1B97FDF5" w14:textId="77777777" w:rsidR="004F6727" w:rsidRPr="009353D8" w:rsidRDefault="004F6727" w:rsidP="004F672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03F2B30" w14:textId="4BE34E58" w:rsidR="004F6727" w:rsidRPr="00BF0724" w:rsidRDefault="004F6727" w:rsidP="004F6727">
      <w:pPr>
        <w:pStyle w:val="Heading3"/>
        <w:rPr>
          <w:rFonts w:eastAsia="MS Mincho"/>
          <w:lang w:eastAsia="ja-JP"/>
        </w:rPr>
      </w:pPr>
      <w:bookmarkStart w:id="1951" w:name="_Toc151362067"/>
      <w:r>
        <w:t>5.51</w:t>
      </w:r>
      <w:r w:rsidRPr="00BF0724">
        <w:tab/>
      </w:r>
      <w:r w:rsidRPr="00BF0724">
        <w:rPr>
          <w:rFonts w:eastAsia="MS Mincho" w:hint="eastAsia"/>
          <w:lang w:eastAsia="ja-JP"/>
        </w:rPr>
        <w:t>DC</w:t>
      </w:r>
      <w:r w:rsidRPr="00BF0724">
        <w:t>_</w:t>
      </w:r>
      <w:r w:rsidRPr="00BF0724">
        <w:rPr>
          <w:lang w:eastAsia="zh-CN"/>
        </w:rPr>
        <w:t>1-</w:t>
      </w:r>
      <w:r>
        <w:rPr>
          <w:lang w:eastAsia="zh-CN"/>
        </w:rPr>
        <w:t>21</w:t>
      </w:r>
      <w:r w:rsidRPr="00BF0724">
        <w:rPr>
          <w:rFonts w:hint="eastAsia"/>
          <w:lang w:eastAsia="zh-CN"/>
        </w:rPr>
        <w:t>_</w:t>
      </w:r>
      <w:r w:rsidRPr="00BF0724">
        <w:rPr>
          <w:rFonts w:eastAsia="MS Mincho" w:hint="eastAsia"/>
          <w:lang w:eastAsia="ja-JP"/>
        </w:rPr>
        <w:t>n</w:t>
      </w:r>
      <w:r>
        <w:rPr>
          <w:rFonts w:eastAsia="MS Mincho"/>
          <w:lang w:eastAsia="ja-JP"/>
        </w:rPr>
        <w:t>78</w:t>
      </w:r>
      <w:bookmarkEnd w:id="1951"/>
    </w:p>
    <w:p w14:paraId="5268B1EB" w14:textId="6BF677FC" w:rsidR="004F6727" w:rsidRPr="00BF0724" w:rsidRDefault="004F6727" w:rsidP="004F6727">
      <w:pPr>
        <w:pStyle w:val="Heading4"/>
        <w:rPr>
          <w:rFonts w:eastAsia="MS Mincho"/>
          <w:lang w:eastAsia="ja-JP"/>
        </w:rPr>
      </w:pPr>
      <w:bookmarkStart w:id="1952" w:name="_Toc151362068"/>
      <w:r>
        <w:rPr>
          <w:lang w:eastAsia="zh-CN"/>
        </w:rPr>
        <w:t>5.51</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52"/>
    </w:p>
    <w:p w14:paraId="157E6A47" w14:textId="0804E7D9" w:rsidR="004F6727" w:rsidRPr="00BF0724" w:rsidRDefault="004F6727" w:rsidP="004F6727">
      <w:pPr>
        <w:pStyle w:val="TH"/>
      </w:pPr>
      <w:r w:rsidRPr="00BF0724">
        <w:t xml:space="preserve">Table </w:t>
      </w:r>
      <w:r>
        <w:t>5.51</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53D0F463"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DBFDA78"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342CFBAC"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CBFB34D"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214E6532"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578CE8EF"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02BD7764"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3C5275" w14:textId="77777777" w:rsidR="004F6727" w:rsidRPr="00BF0724" w:rsidRDefault="004F6727"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DC_1A-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2F3419D6" w14:textId="77777777" w:rsidR="004F6727" w:rsidRPr="00BF0724" w:rsidRDefault="004F6727"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CCFFD95"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52402AF9" w14:textId="77777777" w:rsidR="004F6727" w:rsidRPr="00BF0724" w:rsidRDefault="004F6727"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3B7B47A7"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99DE24" w14:textId="77777777" w:rsidR="004F6727" w:rsidRPr="00BF0724" w:rsidRDefault="004F6727"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DC_1A-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5EEBE85D"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1B3E2E19" w14:textId="77777777" w:rsidR="004F6727" w:rsidRDefault="004F6727" w:rsidP="00316738">
            <w:pPr>
              <w:keepNext/>
              <w:keepLines/>
              <w:spacing w:after="0"/>
              <w:jc w:val="center"/>
              <w:rPr>
                <w:rFonts w:ascii="Arial" w:eastAsia="Malgun Gothic" w:hAnsi="Arial"/>
                <w:sz w:val="18"/>
                <w:lang w:eastAsia="ko-KR"/>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3D4F1694"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378B1F4"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484FA0C7" w14:textId="77777777" w:rsidR="004F6727" w:rsidRPr="00BF0724" w:rsidRDefault="004F6727"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31D7C28B"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1E21FB91" w14:textId="77777777" w:rsidR="004F6727" w:rsidRPr="00BF0724" w:rsidRDefault="004F6727" w:rsidP="004F6727">
      <w:pPr>
        <w:rPr>
          <w:rFonts w:eastAsia="PMingLiU"/>
          <w:color w:val="0033CC"/>
          <w:lang w:eastAsia="zh-TW"/>
        </w:rPr>
      </w:pPr>
    </w:p>
    <w:p w14:paraId="18BCAE50" w14:textId="2509BB9C" w:rsidR="004F6727" w:rsidRPr="00BF0724" w:rsidRDefault="004F6727" w:rsidP="004F6727">
      <w:pPr>
        <w:pStyle w:val="Heading4"/>
        <w:rPr>
          <w:lang w:eastAsia="zh-CN"/>
        </w:rPr>
      </w:pPr>
      <w:bookmarkStart w:id="1953" w:name="_Toc151362069"/>
      <w:r>
        <w:rPr>
          <w:lang w:eastAsia="zh-CN"/>
        </w:rPr>
        <w:t>5.51</w:t>
      </w:r>
      <w:r w:rsidRPr="00BF0724">
        <w:rPr>
          <w:lang w:eastAsia="zh-CN"/>
        </w:rPr>
        <w:t>.2</w:t>
      </w:r>
      <w:r w:rsidRPr="00BF0724">
        <w:rPr>
          <w:lang w:eastAsia="zh-CN"/>
        </w:rPr>
        <w:tab/>
        <w:t xml:space="preserve">Maximum output power for </w:t>
      </w:r>
      <w:r w:rsidRPr="00BF0724">
        <w:rPr>
          <w:rFonts w:hint="eastAsia"/>
          <w:lang w:eastAsia="zh-CN"/>
        </w:rPr>
        <w:t>DC</w:t>
      </w:r>
      <w:bookmarkEnd w:id="1953"/>
    </w:p>
    <w:p w14:paraId="1977F53A" w14:textId="77777777" w:rsidR="004F6727" w:rsidRPr="00BF0724" w:rsidRDefault="004F6727" w:rsidP="004F672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DC_1_n78</w:t>
      </w:r>
      <w:r w:rsidRPr="00BF0724">
        <w:rPr>
          <w:rFonts w:eastAsia="PMingLiU"/>
          <w:lang w:eastAsia="zh-TW"/>
        </w:rPr>
        <w:t xml:space="preserve"> and PC2 </w:t>
      </w:r>
      <w:r>
        <w:rPr>
          <w:rFonts w:eastAsia="PMingLiU"/>
          <w:lang w:eastAsia="zh-TW"/>
        </w:rPr>
        <w:t>DC_21_n78</w:t>
      </w:r>
      <w:r w:rsidRPr="00BF0724">
        <w:rPr>
          <w:rFonts w:eastAsia="PMingLiU"/>
          <w:lang w:eastAsia="zh-TW"/>
        </w:rPr>
        <w:t>, this section can be omitted.</w:t>
      </w:r>
    </w:p>
    <w:p w14:paraId="2A077475" w14:textId="77777777" w:rsidR="004F6727" w:rsidRPr="00192D7C" w:rsidRDefault="004F6727" w:rsidP="004F6727">
      <w:pPr>
        <w:rPr>
          <w:rFonts w:eastAsia="Yu Mincho"/>
          <w:lang w:eastAsia="ja-JP"/>
        </w:rPr>
      </w:pPr>
    </w:p>
    <w:p w14:paraId="7B0B83CB" w14:textId="1F1A0977" w:rsidR="004F6727" w:rsidRPr="00BF0724" w:rsidRDefault="004F6727" w:rsidP="004F6727">
      <w:pPr>
        <w:pStyle w:val="Heading4"/>
        <w:rPr>
          <w:lang w:eastAsia="zh-CN"/>
        </w:rPr>
      </w:pPr>
      <w:bookmarkStart w:id="1954" w:name="_Toc151362070"/>
      <w:r>
        <w:rPr>
          <w:lang w:eastAsia="zh-CN"/>
        </w:rPr>
        <w:t>5.51</w:t>
      </w:r>
      <w:r w:rsidRPr="00BF0724">
        <w:rPr>
          <w:lang w:eastAsia="zh-CN"/>
        </w:rPr>
        <w:t>.3</w:t>
      </w:r>
      <w:r w:rsidRPr="00BF0724">
        <w:rPr>
          <w:lang w:eastAsia="zh-CN"/>
        </w:rPr>
        <w:tab/>
        <w:t>REFSENS requirements for DC</w:t>
      </w:r>
      <w:bookmarkEnd w:id="1954"/>
    </w:p>
    <w:p w14:paraId="03CBF40B" w14:textId="77777777" w:rsidR="004F6727" w:rsidRDefault="004F6727" w:rsidP="004F6727">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DC_1_n78</w:t>
      </w:r>
      <w:r w:rsidRPr="00BF0724">
        <w:rPr>
          <w:rFonts w:eastAsia="PMingLiU"/>
          <w:lang w:eastAsia="zh-TW"/>
        </w:rPr>
        <w:t xml:space="preserve"> and DC_</w:t>
      </w:r>
      <w:r>
        <w:rPr>
          <w:rFonts w:eastAsia="PMingLiU"/>
          <w:lang w:eastAsia="zh-TW"/>
        </w:rPr>
        <w:t>21</w:t>
      </w:r>
      <w:r w:rsidRPr="00BF0724">
        <w:rPr>
          <w:rFonts w:eastAsia="PMingLiU"/>
          <w:lang w:eastAsia="zh-TW"/>
        </w:rPr>
        <w:t>_n7</w:t>
      </w:r>
      <w:r>
        <w:rPr>
          <w:rFonts w:eastAsia="PMingLiU"/>
          <w:lang w:eastAsia="zh-TW"/>
        </w:rPr>
        <w:t>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425DEFAF" w14:textId="77777777" w:rsidR="004F6727" w:rsidRPr="00C47F0B" w:rsidRDefault="004F6727" w:rsidP="004F6727">
      <w:pPr>
        <w:widowControl w:val="0"/>
        <w:spacing w:after="0"/>
        <w:ind w:firstLineChars="100" w:firstLine="200"/>
        <w:rPr>
          <w:rFonts w:eastAsia="DengXian"/>
          <w:kern w:val="2"/>
          <w:lang w:val="en-US" w:eastAsia="zh-CN"/>
        </w:rPr>
      </w:pPr>
    </w:p>
    <w:p w14:paraId="28C0F46D" w14:textId="77777777" w:rsidR="004F6727" w:rsidRPr="00BF0724"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and 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21</w:t>
      </w:r>
      <w:r w:rsidRPr="00BF0724">
        <w:rPr>
          <w:rFonts w:eastAsia="MS Mincho"/>
          <w:kern w:val="2"/>
          <w:lang w:val="en-US" w:eastAsia="zh-CN"/>
        </w:rPr>
        <w:t>.</w:t>
      </w:r>
    </w:p>
    <w:p w14:paraId="0D6DCA00" w14:textId="77777777" w:rsidR="004F6727"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 and 5th</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1</w:t>
      </w:r>
      <w:r w:rsidRPr="00BF0724">
        <w:rPr>
          <w:rFonts w:eastAsia="MS Mincho"/>
          <w:kern w:val="2"/>
          <w:lang w:val="en-US" w:eastAsia="zh-CN"/>
        </w:rPr>
        <w:t>.</w:t>
      </w:r>
    </w:p>
    <w:p w14:paraId="47EB11A7" w14:textId="77777777" w:rsidR="004F6727" w:rsidRPr="00BF0724" w:rsidRDefault="004F6727" w:rsidP="004F6727">
      <w:pPr>
        <w:widowControl w:val="0"/>
        <w:spacing w:after="0"/>
        <w:rPr>
          <w:rFonts w:eastAsia="DengXian"/>
          <w:kern w:val="2"/>
          <w:lang w:val="en-US" w:eastAsia="zh-CN"/>
        </w:rPr>
      </w:pPr>
    </w:p>
    <w:p w14:paraId="20112197" w14:textId="77777777" w:rsidR="004F6727" w:rsidRPr="00BF0724"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1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4C42633D"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1</w:t>
      </w:r>
      <w:r w:rsidRPr="00BF0724">
        <w:rPr>
          <w:rFonts w:eastAsia="MS Mincho"/>
          <w:kern w:val="2"/>
          <w:lang w:val="en-US" w:eastAsia="zh-CN"/>
        </w:rPr>
        <w:t xml:space="preserve"> UL power + </w:t>
      </w:r>
      <w:r>
        <w:rPr>
          <w:rFonts w:eastAsia="MS Mincho"/>
          <w:kern w:val="2"/>
          <w:lang w:val="en-US" w:eastAsia="zh-CN"/>
        </w:rPr>
        <w:t>2nd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29E5FCA5" w14:textId="77777777" w:rsidR="004F6727" w:rsidRPr="00BF0724"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771A057A"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4th</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3C511AB9" w14:textId="5A1AC3B1" w:rsidR="004F6727" w:rsidRPr="00BF0724" w:rsidRDefault="004F6727" w:rsidP="004F6727">
      <w:pPr>
        <w:widowControl w:val="0"/>
        <w:spacing w:after="0"/>
        <w:ind w:firstLineChars="100" w:firstLine="200"/>
        <w:rPr>
          <w:rFonts w:eastAsia="MS Mincho"/>
          <w:kern w:val="2"/>
          <w:lang w:val="en-US" w:eastAsia="zh-CN"/>
        </w:rPr>
      </w:pP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5.51</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0E7AF95C" w14:textId="77777777" w:rsidR="004F6727" w:rsidRPr="00BF0724" w:rsidRDefault="004F6727" w:rsidP="004F6727">
      <w:pPr>
        <w:widowControl w:val="0"/>
        <w:spacing w:after="0"/>
        <w:ind w:firstLineChars="100" w:firstLine="200"/>
        <w:rPr>
          <w:rFonts w:eastAsia="MS Mincho"/>
          <w:kern w:val="2"/>
          <w:lang w:val="en-US" w:eastAsia="zh-CN"/>
        </w:rPr>
      </w:pPr>
    </w:p>
    <w:p w14:paraId="1EBD0335" w14:textId="4FE4C2E0" w:rsidR="004F6727" w:rsidRPr="00BF0724" w:rsidRDefault="004F6727" w:rsidP="004F6727">
      <w:pPr>
        <w:pStyle w:val="TH"/>
      </w:pPr>
      <w:r w:rsidRPr="00BF0724">
        <w:t xml:space="preserve">Table </w:t>
      </w:r>
      <w:r>
        <w:t>5.51</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70E8D533" w14:textId="77777777" w:rsidTr="00316738">
        <w:trPr>
          <w:trHeight w:val="231"/>
          <w:tblHeader/>
          <w:jc w:val="center"/>
        </w:trPr>
        <w:tc>
          <w:tcPr>
            <w:tcW w:w="9930" w:type="dxa"/>
            <w:gridSpan w:val="8"/>
            <w:tcBorders>
              <w:bottom w:val="single" w:sz="4" w:space="0" w:color="auto"/>
            </w:tcBorders>
            <w:shd w:val="clear" w:color="auto" w:fill="auto"/>
          </w:tcPr>
          <w:p w14:paraId="5430D85A" w14:textId="77777777" w:rsidR="004F6727" w:rsidRPr="00BF0724" w:rsidRDefault="004F6727" w:rsidP="00316738">
            <w:pPr>
              <w:pStyle w:val="TAH"/>
            </w:pPr>
            <w:r w:rsidRPr="00BF0724">
              <w:t>NR or E-UTRA Band / Channel bandwidth / NRB / MSD</w:t>
            </w:r>
          </w:p>
        </w:tc>
      </w:tr>
      <w:tr w:rsidR="004F6727" w:rsidRPr="00EF5447" w14:paraId="699D9FCA" w14:textId="77777777" w:rsidTr="00316738">
        <w:trPr>
          <w:trHeight w:val="231"/>
          <w:tblHeader/>
          <w:jc w:val="center"/>
        </w:trPr>
        <w:tc>
          <w:tcPr>
            <w:tcW w:w="2641" w:type="dxa"/>
            <w:tcBorders>
              <w:bottom w:val="single" w:sz="4" w:space="0" w:color="auto"/>
            </w:tcBorders>
            <w:shd w:val="clear" w:color="auto" w:fill="auto"/>
          </w:tcPr>
          <w:p w14:paraId="2F4803EF"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78CBABC8"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388A0E32"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234F556E"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358D1874" w14:textId="77777777" w:rsidR="004F6727" w:rsidRPr="00BF0724" w:rsidRDefault="004F6727" w:rsidP="00316738">
            <w:pPr>
              <w:pStyle w:val="TAH"/>
            </w:pPr>
            <w:r w:rsidRPr="00BF0724">
              <w:t>UL</w:t>
            </w:r>
          </w:p>
          <w:p w14:paraId="00EFFC87"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11B7671E"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43FB937C"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2555DA1F" w14:textId="77777777" w:rsidR="004F6727" w:rsidRPr="00EF5447" w:rsidRDefault="004F6727" w:rsidP="00316738">
            <w:pPr>
              <w:pStyle w:val="TAH"/>
            </w:pPr>
            <w:r w:rsidRPr="00BF0724">
              <w:t>IMD order</w:t>
            </w:r>
          </w:p>
        </w:tc>
      </w:tr>
      <w:tr w:rsidR="004F6727" w:rsidRPr="00EF5447" w14:paraId="42282373" w14:textId="77777777" w:rsidTr="00316738">
        <w:trPr>
          <w:trHeight w:val="54"/>
          <w:jc w:val="center"/>
        </w:trPr>
        <w:tc>
          <w:tcPr>
            <w:tcW w:w="2641" w:type="dxa"/>
            <w:tcBorders>
              <w:top w:val="single" w:sz="4" w:space="0" w:color="auto"/>
              <w:bottom w:val="nil"/>
            </w:tcBorders>
            <w:shd w:val="clear" w:color="auto" w:fill="auto"/>
          </w:tcPr>
          <w:p w14:paraId="5F0801FD" w14:textId="77777777" w:rsidR="004F6727" w:rsidRDefault="004F6727" w:rsidP="00316738">
            <w:pPr>
              <w:pStyle w:val="TAC"/>
            </w:pPr>
            <w:r>
              <w:t>DC_1A-21A_n78A</w:t>
            </w:r>
          </w:p>
          <w:p w14:paraId="51413F8B" w14:textId="77777777" w:rsidR="004F6727" w:rsidRPr="00EF5447" w:rsidRDefault="004F6727" w:rsidP="00316738">
            <w:pPr>
              <w:pStyle w:val="TAC"/>
            </w:pPr>
            <w:r>
              <w:t>DC_1A-21A_n78(2A)</w:t>
            </w:r>
          </w:p>
        </w:tc>
        <w:tc>
          <w:tcPr>
            <w:tcW w:w="867" w:type="dxa"/>
            <w:shd w:val="clear" w:color="auto" w:fill="auto"/>
            <w:vAlign w:val="center"/>
          </w:tcPr>
          <w:p w14:paraId="4F2FA245" w14:textId="77777777" w:rsidR="004F6727" w:rsidRPr="00EF5447" w:rsidRDefault="004F6727" w:rsidP="00316738">
            <w:pPr>
              <w:pStyle w:val="TAC"/>
            </w:pPr>
            <w:r>
              <w:rPr>
                <w:rFonts w:eastAsia="MS Mincho"/>
              </w:rPr>
              <w:t>1</w:t>
            </w:r>
          </w:p>
        </w:tc>
        <w:tc>
          <w:tcPr>
            <w:tcW w:w="828" w:type="dxa"/>
            <w:shd w:val="clear" w:color="auto" w:fill="auto"/>
            <w:noWrap/>
            <w:vAlign w:val="center"/>
          </w:tcPr>
          <w:p w14:paraId="717104AF" w14:textId="77777777" w:rsidR="004F6727" w:rsidRPr="00EF5447" w:rsidRDefault="004F6727" w:rsidP="00316738">
            <w:pPr>
              <w:pStyle w:val="TAC"/>
            </w:pPr>
            <w:r>
              <w:rPr>
                <w:rFonts w:eastAsia="MS Mincho"/>
              </w:rPr>
              <w:t>1964.6</w:t>
            </w:r>
          </w:p>
        </w:tc>
        <w:tc>
          <w:tcPr>
            <w:tcW w:w="746" w:type="dxa"/>
            <w:shd w:val="clear" w:color="auto" w:fill="auto"/>
            <w:noWrap/>
            <w:vAlign w:val="center"/>
          </w:tcPr>
          <w:p w14:paraId="17CDA2B1" w14:textId="77777777" w:rsidR="004F6727" w:rsidRPr="00EF5447" w:rsidRDefault="004F6727" w:rsidP="00316738">
            <w:pPr>
              <w:pStyle w:val="TAC"/>
            </w:pPr>
            <w:r>
              <w:rPr>
                <w:rFonts w:eastAsia="MS Mincho"/>
              </w:rPr>
              <w:t>5</w:t>
            </w:r>
          </w:p>
        </w:tc>
        <w:tc>
          <w:tcPr>
            <w:tcW w:w="1582" w:type="dxa"/>
            <w:shd w:val="clear" w:color="auto" w:fill="auto"/>
            <w:noWrap/>
            <w:vAlign w:val="center"/>
          </w:tcPr>
          <w:p w14:paraId="46E7102E" w14:textId="77777777" w:rsidR="004F6727" w:rsidRPr="00EF5447" w:rsidRDefault="004F6727" w:rsidP="00316738">
            <w:pPr>
              <w:pStyle w:val="TAC"/>
            </w:pPr>
            <w:r>
              <w:rPr>
                <w:rFonts w:eastAsia="MS Mincho"/>
              </w:rPr>
              <w:t>25</w:t>
            </w:r>
          </w:p>
        </w:tc>
        <w:tc>
          <w:tcPr>
            <w:tcW w:w="1323" w:type="dxa"/>
            <w:shd w:val="clear" w:color="auto" w:fill="auto"/>
            <w:noWrap/>
            <w:vAlign w:val="center"/>
          </w:tcPr>
          <w:p w14:paraId="2964912D" w14:textId="77777777" w:rsidR="004F6727" w:rsidRPr="00EF5447" w:rsidRDefault="004F6727" w:rsidP="00316738">
            <w:pPr>
              <w:pStyle w:val="TAC"/>
            </w:pPr>
            <w:r>
              <w:rPr>
                <w:rFonts w:eastAsia="MS Mincho"/>
              </w:rPr>
              <w:t>2154.6</w:t>
            </w:r>
          </w:p>
        </w:tc>
        <w:tc>
          <w:tcPr>
            <w:tcW w:w="696" w:type="dxa"/>
            <w:shd w:val="clear" w:color="auto" w:fill="auto"/>
            <w:vAlign w:val="center"/>
          </w:tcPr>
          <w:p w14:paraId="1222245F" w14:textId="77777777" w:rsidR="004F6727" w:rsidRPr="00987E68" w:rsidRDefault="004F6727" w:rsidP="00316738">
            <w:pPr>
              <w:pStyle w:val="TAC"/>
              <w:rPr>
                <w:rFonts w:eastAsia="Yu Mincho"/>
                <w:lang w:eastAsia="ja-JP"/>
              </w:rPr>
            </w:pPr>
            <w:r>
              <w:rPr>
                <w:rFonts w:eastAsia="MS Mincho"/>
              </w:rPr>
              <w:t>36.6</w:t>
            </w:r>
          </w:p>
        </w:tc>
        <w:tc>
          <w:tcPr>
            <w:tcW w:w="1247" w:type="dxa"/>
            <w:shd w:val="clear" w:color="auto" w:fill="auto"/>
            <w:vAlign w:val="center"/>
          </w:tcPr>
          <w:p w14:paraId="42DA0CC1" w14:textId="77777777" w:rsidR="004F6727" w:rsidRPr="00987E68" w:rsidRDefault="004F6727" w:rsidP="00316738">
            <w:pPr>
              <w:pStyle w:val="TAC"/>
              <w:rPr>
                <w:rFonts w:eastAsia="Yu Mincho"/>
                <w:lang w:eastAsia="ja-JP"/>
              </w:rPr>
            </w:pPr>
            <w:r>
              <w:rPr>
                <w:rFonts w:eastAsia="MS Mincho"/>
              </w:rPr>
              <w:t>IMD2</w:t>
            </w:r>
          </w:p>
        </w:tc>
      </w:tr>
      <w:tr w:rsidR="004F6727" w:rsidRPr="00EF5447" w14:paraId="5D87C253" w14:textId="77777777" w:rsidTr="00316738">
        <w:trPr>
          <w:trHeight w:val="54"/>
          <w:jc w:val="center"/>
        </w:trPr>
        <w:tc>
          <w:tcPr>
            <w:tcW w:w="2641" w:type="dxa"/>
            <w:tcBorders>
              <w:top w:val="nil"/>
              <w:bottom w:val="nil"/>
            </w:tcBorders>
            <w:shd w:val="clear" w:color="auto" w:fill="auto"/>
          </w:tcPr>
          <w:p w14:paraId="18E4DCBB" w14:textId="77777777" w:rsidR="004F6727" w:rsidRPr="00EF5447" w:rsidRDefault="004F6727" w:rsidP="00316738">
            <w:pPr>
              <w:pStyle w:val="TAC"/>
            </w:pPr>
          </w:p>
        </w:tc>
        <w:tc>
          <w:tcPr>
            <w:tcW w:w="867" w:type="dxa"/>
            <w:shd w:val="clear" w:color="auto" w:fill="auto"/>
            <w:vAlign w:val="center"/>
          </w:tcPr>
          <w:p w14:paraId="1EF49F44" w14:textId="77777777" w:rsidR="004F6727" w:rsidRPr="00987E68" w:rsidRDefault="004F6727" w:rsidP="00316738">
            <w:pPr>
              <w:pStyle w:val="TAC"/>
              <w:rPr>
                <w:rFonts w:eastAsia="Yu Mincho"/>
                <w:lang w:eastAsia="ja-JP"/>
              </w:rPr>
            </w:pPr>
            <w:r>
              <w:rPr>
                <w:rFonts w:eastAsia="MS Mincho"/>
              </w:rPr>
              <w:t>21</w:t>
            </w:r>
          </w:p>
        </w:tc>
        <w:tc>
          <w:tcPr>
            <w:tcW w:w="828" w:type="dxa"/>
            <w:shd w:val="clear" w:color="auto" w:fill="auto"/>
            <w:noWrap/>
            <w:vAlign w:val="center"/>
          </w:tcPr>
          <w:p w14:paraId="298EC96C" w14:textId="77777777" w:rsidR="004F6727" w:rsidRDefault="004F6727" w:rsidP="00316738">
            <w:pPr>
              <w:pStyle w:val="TAC"/>
              <w:keepNext w:val="0"/>
              <w:rPr>
                <w:rFonts w:eastAsia="MS Mincho"/>
              </w:rPr>
            </w:pPr>
            <w:r>
              <w:rPr>
                <w:rFonts w:eastAsia="MS Mincho"/>
              </w:rPr>
              <w:t>1450.4</w:t>
            </w:r>
          </w:p>
        </w:tc>
        <w:tc>
          <w:tcPr>
            <w:tcW w:w="746" w:type="dxa"/>
            <w:shd w:val="clear" w:color="auto" w:fill="auto"/>
            <w:noWrap/>
            <w:vAlign w:val="center"/>
          </w:tcPr>
          <w:p w14:paraId="65D20647"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4547CE06"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6EB79C29" w14:textId="77777777" w:rsidR="004F6727" w:rsidRDefault="004F6727" w:rsidP="00316738">
            <w:pPr>
              <w:pStyle w:val="TAC"/>
              <w:keepNext w:val="0"/>
              <w:rPr>
                <w:rFonts w:eastAsia="MS Mincho"/>
              </w:rPr>
            </w:pPr>
            <w:r>
              <w:rPr>
                <w:rFonts w:eastAsia="MS Mincho"/>
              </w:rPr>
              <w:t>1498.4</w:t>
            </w:r>
          </w:p>
        </w:tc>
        <w:tc>
          <w:tcPr>
            <w:tcW w:w="696" w:type="dxa"/>
            <w:shd w:val="clear" w:color="auto" w:fill="auto"/>
            <w:vAlign w:val="center"/>
          </w:tcPr>
          <w:p w14:paraId="14EEC4E3" w14:textId="77777777" w:rsidR="004F6727" w:rsidRPr="00EF5447" w:rsidRDefault="004F6727" w:rsidP="00316738">
            <w:pPr>
              <w:pStyle w:val="TAC"/>
            </w:pPr>
            <w:r>
              <w:t>N/A</w:t>
            </w:r>
          </w:p>
        </w:tc>
        <w:tc>
          <w:tcPr>
            <w:tcW w:w="1247" w:type="dxa"/>
            <w:shd w:val="clear" w:color="auto" w:fill="auto"/>
            <w:vAlign w:val="center"/>
          </w:tcPr>
          <w:p w14:paraId="2703F2D6" w14:textId="77777777" w:rsidR="004F6727" w:rsidRPr="00EF5447" w:rsidRDefault="004F6727" w:rsidP="00316738">
            <w:pPr>
              <w:pStyle w:val="TAC"/>
              <w:rPr>
                <w:rFonts w:eastAsia="MS Mincho"/>
              </w:rPr>
            </w:pPr>
            <w:r>
              <w:t>N/A</w:t>
            </w:r>
          </w:p>
        </w:tc>
      </w:tr>
      <w:tr w:rsidR="004F6727" w:rsidRPr="00EF5447" w14:paraId="1B4ECF31" w14:textId="77777777" w:rsidTr="00316738">
        <w:trPr>
          <w:trHeight w:val="54"/>
          <w:jc w:val="center"/>
        </w:trPr>
        <w:tc>
          <w:tcPr>
            <w:tcW w:w="2641" w:type="dxa"/>
            <w:tcBorders>
              <w:top w:val="nil"/>
              <w:bottom w:val="nil"/>
            </w:tcBorders>
            <w:shd w:val="clear" w:color="auto" w:fill="auto"/>
          </w:tcPr>
          <w:p w14:paraId="3C36C80A" w14:textId="77777777" w:rsidR="004F6727" w:rsidRPr="00EF5447" w:rsidRDefault="004F6727" w:rsidP="00316738">
            <w:pPr>
              <w:pStyle w:val="TAC"/>
            </w:pPr>
          </w:p>
        </w:tc>
        <w:tc>
          <w:tcPr>
            <w:tcW w:w="867" w:type="dxa"/>
            <w:shd w:val="clear" w:color="auto" w:fill="auto"/>
            <w:vAlign w:val="center"/>
          </w:tcPr>
          <w:p w14:paraId="1CA4F1F7"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7EE34B65" w14:textId="77777777" w:rsidR="004F6727" w:rsidRDefault="004F6727" w:rsidP="00316738">
            <w:pPr>
              <w:pStyle w:val="TAC"/>
              <w:keepNext w:val="0"/>
              <w:rPr>
                <w:rFonts w:eastAsia="MS Mincho"/>
              </w:rPr>
            </w:pPr>
            <w:r>
              <w:rPr>
                <w:rFonts w:eastAsia="MS Mincho"/>
              </w:rPr>
              <w:t>3605</w:t>
            </w:r>
          </w:p>
        </w:tc>
        <w:tc>
          <w:tcPr>
            <w:tcW w:w="746" w:type="dxa"/>
            <w:shd w:val="clear" w:color="auto" w:fill="auto"/>
            <w:noWrap/>
            <w:vAlign w:val="center"/>
          </w:tcPr>
          <w:p w14:paraId="70D06A82" w14:textId="77777777" w:rsidR="004F6727" w:rsidRDefault="004F6727" w:rsidP="00316738">
            <w:pPr>
              <w:pStyle w:val="TAC"/>
              <w:keepNext w:val="0"/>
              <w:rPr>
                <w:rFonts w:eastAsia="MS Mincho"/>
              </w:rPr>
            </w:pPr>
            <w:r>
              <w:rPr>
                <w:rFonts w:eastAsia="MS Mincho"/>
              </w:rPr>
              <w:t>10</w:t>
            </w:r>
          </w:p>
        </w:tc>
        <w:tc>
          <w:tcPr>
            <w:tcW w:w="1582" w:type="dxa"/>
            <w:shd w:val="clear" w:color="auto" w:fill="auto"/>
            <w:noWrap/>
            <w:vAlign w:val="center"/>
          </w:tcPr>
          <w:p w14:paraId="0692F125" w14:textId="77777777" w:rsidR="004F6727" w:rsidRDefault="004F6727" w:rsidP="00316738">
            <w:pPr>
              <w:pStyle w:val="TAC"/>
              <w:keepNext w:val="0"/>
              <w:rPr>
                <w:rFonts w:eastAsia="MS Mincho"/>
              </w:rPr>
            </w:pPr>
            <w:r>
              <w:rPr>
                <w:rFonts w:eastAsia="MS Mincho"/>
              </w:rPr>
              <w:t>50</w:t>
            </w:r>
          </w:p>
        </w:tc>
        <w:tc>
          <w:tcPr>
            <w:tcW w:w="1323" w:type="dxa"/>
            <w:shd w:val="clear" w:color="auto" w:fill="auto"/>
            <w:noWrap/>
            <w:vAlign w:val="center"/>
          </w:tcPr>
          <w:p w14:paraId="4E39CBEB" w14:textId="77777777" w:rsidR="004F6727" w:rsidRDefault="004F6727" w:rsidP="00316738">
            <w:pPr>
              <w:pStyle w:val="TAC"/>
              <w:keepNext w:val="0"/>
              <w:rPr>
                <w:rFonts w:eastAsia="MS Mincho"/>
              </w:rPr>
            </w:pPr>
            <w:r>
              <w:rPr>
                <w:rFonts w:eastAsia="MS Mincho"/>
              </w:rPr>
              <w:t>3605</w:t>
            </w:r>
          </w:p>
        </w:tc>
        <w:tc>
          <w:tcPr>
            <w:tcW w:w="696" w:type="dxa"/>
            <w:shd w:val="clear" w:color="auto" w:fill="auto"/>
            <w:vAlign w:val="center"/>
          </w:tcPr>
          <w:p w14:paraId="1A50C80C" w14:textId="77777777" w:rsidR="004F6727" w:rsidRPr="00EF5447" w:rsidRDefault="004F6727" w:rsidP="00316738">
            <w:pPr>
              <w:pStyle w:val="TAC"/>
            </w:pPr>
            <w:r>
              <w:t>N/A</w:t>
            </w:r>
          </w:p>
        </w:tc>
        <w:tc>
          <w:tcPr>
            <w:tcW w:w="1247" w:type="dxa"/>
            <w:shd w:val="clear" w:color="auto" w:fill="auto"/>
            <w:vAlign w:val="center"/>
          </w:tcPr>
          <w:p w14:paraId="28172763" w14:textId="77777777" w:rsidR="004F6727" w:rsidRPr="00EF5447" w:rsidRDefault="004F6727" w:rsidP="00316738">
            <w:pPr>
              <w:pStyle w:val="TAC"/>
            </w:pPr>
            <w:r>
              <w:t>N/A</w:t>
            </w:r>
          </w:p>
        </w:tc>
      </w:tr>
      <w:tr w:rsidR="004F6727" w:rsidRPr="00EF5447" w14:paraId="4DD5C7D9" w14:textId="77777777" w:rsidTr="00316738">
        <w:trPr>
          <w:trHeight w:val="54"/>
          <w:jc w:val="center"/>
        </w:trPr>
        <w:tc>
          <w:tcPr>
            <w:tcW w:w="2641" w:type="dxa"/>
            <w:tcBorders>
              <w:top w:val="nil"/>
              <w:bottom w:val="nil"/>
            </w:tcBorders>
            <w:shd w:val="clear" w:color="auto" w:fill="auto"/>
          </w:tcPr>
          <w:p w14:paraId="396F568E" w14:textId="77777777" w:rsidR="004F6727" w:rsidRPr="00EF5447" w:rsidRDefault="004F6727" w:rsidP="00316738">
            <w:pPr>
              <w:pStyle w:val="TAC"/>
            </w:pPr>
          </w:p>
        </w:tc>
        <w:tc>
          <w:tcPr>
            <w:tcW w:w="867" w:type="dxa"/>
            <w:shd w:val="clear" w:color="auto" w:fill="auto"/>
            <w:vAlign w:val="center"/>
          </w:tcPr>
          <w:p w14:paraId="7F58518F" w14:textId="77777777" w:rsidR="004F6727" w:rsidRPr="00EF5447" w:rsidRDefault="004F6727" w:rsidP="00316738">
            <w:pPr>
              <w:pStyle w:val="TAC"/>
            </w:pPr>
            <w:r>
              <w:rPr>
                <w:rFonts w:eastAsia="MS Mincho"/>
              </w:rPr>
              <w:t>1</w:t>
            </w:r>
          </w:p>
        </w:tc>
        <w:tc>
          <w:tcPr>
            <w:tcW w:w="828" w:type="dxa"/>
            <w:shd w:val="clear" w:color="auto" w:fill="auto"/>
            <w:noWrap/>
            <w:vAlign w:val="center"/>
          </w:tcPr>
          <w:p w14:paraId="7A3DE231" w14:textId="77777777" w:rsidR="004F6727" w:rsidRDefault="004F6727" w:rsidP="00316738">
            <w:pPr>
              <w:pStyle w:val="TAC"/>
              <w:keepNext w:val="0"/>
              <w:rPr>
                <w:rFonts w:eastAsia="MS Mincho"/>
              </w:rPr>
            </w:pPr>
            <w:r>
              <w:rPr>
                <w:rFonts w:eastAsia="MS Mincho"/>
              </w:rPr>
              <w:t>1964.6</w:t>
            </w:r>
          </w:p>
        </w:tc>
        <w:tc>
          <w:tcPr>
            <w:tcW w:w="746" w:type="dxa"/>
            <w:shd w:val="clear" w:color="auto" w:fill="auto"/>
            <w:noWrap/>
            <w:vAlign w:val="center"/>
          </w:tcPr>
          <w:p w14:paraId="331B6CC2"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3E282B2A"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260CB82F" w14:textId="77777777" w:rsidR="004F6727" w:rsidRDefault="004F6727" w:rsidP="00316738">
            <w:pPr>
              <w:pStyle w:val="TAC"/>
              <w:keepNext w:val="0"/>
              <w:rPr>
                <w:rFonts w:eastAsia="MS Mincho"/>
              </w:rPr>
            </w:pPr>
            <w:r>
              <w:rPr>
                <w:rFonts w:eastAsia="MS Mincho"/>
              </w:rPr>
              <w:t>2154.6</w:t>
            </w:r>
          </w:p>
        </w:tc>
        <w:tc>
          <w:tcPr>
            <w:tcW w:w="696" w:type="dxa"/>
            <w:shd w:val="clear" w:color="auto" w:fill="auto"/>
            <w:vAlign w:val="center"/>
          </w:tcPr>
          <w:p w14:paraId="5102B951" w14:textId="77777777" w:rsidR="004F6727" w:rsidRPr="00EF5447" w:rsidRDefault="004F6727" w:rsidP="00316738">
            <w:pPr>
              <w:pStyle w:val="TAC"/>
            </w:pPr>
            <w:r>
              <w:rPr>
                <w:rFonts w:eastAsia="MS Mincho"/>
              </w:rPr>
              <w:t>16.2</w:t>
            </w:r>
          </w:p>
        </w:tc>
        <w:tc>
          <w:tcPr>
            <w:tcW w:w="1247" w:type="dxa"/>
            <w:shd w:val="clear" w:color="auto" w:fill="auto"/>
            <w:vAlign w:val="center"/>
          </w:tcPr>
          <w:p w14:paraId="708C34E2" w14:textId="77777777" w:rsidR="004F6727" w:rsidRPr="00EF5447" w:rsidRDefault="004F6727" w:rsidP="00316738">
            <w:pPr>
              <w:pStyle w:val="TAC"/>
            </w:pPr>
            <w:r>
              <w:rPr>
                <w:rFonts w:eastAsia="MS Mincho"/>
              </w:rPr>
              <w:t>IMD5</w:t>
            </w:r>
          </w:p>
        </w:tc>
      </w:tr>
      <w:tr w:rsidR="004F6727" w:rsidRPr="00EF5447" w14:paraId="029C85BE" w14:textId="77777777" w:rsidTr="00316738">
        <w:trPr>
          <w:trHeight w:val="54"/>
          <w:jc w:val="center"/>
        </w:trPr>
        <w:tc>
          <w:tcPr>
            <w:tcW w:w="2641" w:type="dxa"/>
            <w:tcBorders>
              <w:top w:val="nil"/>
              <w:bottom w:val="nil"/>
            </w:tcBorders>
            <w:shd w:val="clear" w:color="auto" w:fill="auto"/>
          </w:tcPr>
          <w:p w14:paraId="1D60B284" w14:textId="77777777" w:rsidR="004F6727" w:rsidRPr="00EF5447" w:rsidRDefault="004F6727" w:rsidP="00316738">
            <w:pPr>
              <w:pStyle w:val="TAC"/>
            </w:pPr>
          </w:p>
        </w:tc>
        <w:tc>
          <w:tcPr>
            <w:tcW w:w="867" w:type="dxa"/>
            <w:shd w:val="clear" w:color="auto" w:fill="auto"/>
            <w:vAlign w:val="center"/>
          </w:tcPr>
          <w:p w14:paraId="21AD2DE6" w14:textId="77777777" w:rsidR="004F6727" w:rsidRPr="00EF5447" w:rsidRDefault="004F6727" w:rsidP="00316738">
            <w:pPr>
              <w:pStyle w:val="TAC"/>
            </w:pPr>
            <w:r>
              <w:rPr>
                <w:rFonts w:eastAsia="MS Mincho"/>
              </w:rPr>
              <w:t>21</w:t>
            </w:r>
          </w:p>
        </w:tc>
        <w:tc>
          <w:tcPr>
            <w:tcW w:w="828" w:type="dxa"/>
            <w:shd w:val="clear" w:color="auto" w:fill="auto"/>
            <w:noWrap/>
            <w:vAlign w:val="center"/>
          </w:tcPr>
          <w:p w14:paraId="0BC69006" w14:textId="77777777" w:rsidR="004F6727" w:rsidRDefault="004F6727" w:rsidP="00316738">
            <w:pPr>
              <w:pStyle w:val="TAC"/>
              <w:keepNext w:val="0"/>
              <w:rPr>
                <w:rFonts w:eastAsia="MS Mincho"/>
              </w:rPr>
            </w:pPr>
            <w:r>
              <w:rPr>
                <w:rFonts w:eastAsia="MS Mincho"/>
              </w:rPr>
              <w:t>1450.4</w:t>
            </w:r>
          </w:p>
        </w:tc>
        <w:tc>
          <w:tcPr>
            <w:tcW w:w="746" w:type="dxa"/>
            <w:shd w:val="clear" w:color="auto" w:fill="auto"/>
            <w:noWrap/>
            <w:vAlign w:val="center"/>
          </w:tcPr>
          <w:p w14:paraId="5B8FE3E2"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3A264DA9"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6A7E3032" w14:textId="77777777" w:rsidR="004F6727" w:rsidRDefault="004F6727" w:rsidP="00316738">
            <w:pPr>
              <w:pStyle w:val="TAC"/>
              <w:keepNext w:val="0"/>
              <w:rPr>
                <w:rFonts w:eastAsia="MS Mincho"/>
              </w:rPr>
            </w:pPr>
            <w:r>
              <w:rPr>
                <w:rFonts w:eastAsia="MS Mincho"/>
              </w:rPr>
              <w:t>1498.4</w:t>
            </w:r>
          </w:p>
        </w:tc>
        <w:tc>
          <w:tcPr>
            <w:tcW w:w="696" w:type="dxa"/>
            <w:shd w:val="clear" w:color="auto" w:fill="auto"/>
            <w:vAlign w:val="center"/>
          </w:tcPr>
          <w:p w14:paraId="060BEC46" w14:textId="77777777" w:rsidR="004F6727" w:rsidRPr="00EF5447" w:rsidRDefault="004F6727" w:rsidP="00316738">
            <w:pPr>
              <w:pStyle w:val="TAC"/>
            </w:pPr>
            <w:r>
              <w:t>N/A</w:t>
            </w:r>
          </w:p>
        </w:tc>
        <w:tc>
          <w:tcPr>
            <w:tcW w:w="1247" w:type="dxa"/>
            <w:shd w:val="clear" w:color="auto" w:fill="auto"/>
            <w:vAlign w:val="center"/>
          </w:tcPr>
          <w:p w14:paraId="1273E172" w14:textId="77777777" w:rsidR="004F6727" w:rsidRPr="00EF5447" w:rsidRDefault="004F6727" w:rsidP="00316738">
            <w:pPr>
              <w:pStyle w:val="TAC"/>
            </w:pPr>
            <w:r>
              <w:t>N/A</w:t>
            </w:r>
          </w:p>
        </w:tc>
      </w:tr>
      <w:tr w:rsidR="004F6727" w:rsidRPr="00EF5447" w14:paraId="6E682E60" w14:textId="77777777" w:rsidTr="00316738">
        <w:trPr>
          <w:trHeight w:val="54"/>
          <w:jc w:val="center"/>
        </w:trPr>
        <w:tc>
          <w:tcPr>
            <w:tcW w:w="2641" w:type="dxa"/>
            <w:tcBorders>
              <w:top w:val="nil"/>
              <w:bottom w:val="nil"/>
            </w:tcBorders>
            <w:shd w:val="clear" w:color="auto" w:fill="auto"/>
          </w:tcPr>
          <w:p w14:paraId="49C38DC2" w14:textId="77777777" w:rsidR="004F6727" w:rsidRPr="00EF5447" w:rsidRDefault="004F6727" w:rsidP="00316738">
            <w:pPr>
              <w:pStyle w:val="TAC"/>
            </w:pPr>
          </w:p>
        </w:tc>
        <w:tc>
          <w:tcPr>
            <w:tcW w:w="867" w:type="dxa"/>
            <w:shd w:val="clear" w:color="auto" w:fill="auto"/>
            <w:vAlign w:val="center"/>
          </w:tcPr>
          <w:p w14:paraId="6E222D1C"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30296FA7" w14:textId="77777777" w:rsidR="004F6727" w:rsidRDefault="004F6727" w:rsidP="00316738">
            <w:pPr>
              <w:pStyle w:val="TAC"/>
              <w:keepNext w:val="0"/>
              <w:rPr>
                <w:rFonts w:eastAsia="MS Mincho"/>
              </w:rPr>
            </w:pPr>
            <w:r>
              <w:rPr>
                <w:rFonts w:eastAsia="MS Mincho"/>
              </w:rPr>
              <w:t>3647</w:t>
            </w:r>
          </w:p>
        </w:tc>
        <w:tc>
          <w:tcPr>
            <w:tcW w:w="746" w:type="dxa"/>
            <w:shd w:val="clear" w:color="auto" w:fill="auto"/>
            <w:noWrap/>
            <w:vAlign w:val="center"/>
          </w:tcPr>
          <w:p w14:paraId="40AD2379" w14:textId="77777777" w:rsidR="004F6727" w:rsidRDefault="004F6727" w:rsidP="00316738">
            <w:pPr>
              <w:pStyle w:val="TAC"/>
              <w:keepNext w:val="0"/>
              <w:rPr>
                <w:rFonts w:eastAsia="MS Mincho"/>
              </w:rPr>
            </w:pPr>
            <w:r>
              <w:rPr>
                <w:rFonts w:eastAsia="MS Mincho"/>
              </w:rPr>
              <w:t>10</w:t>
            </w:r>
          </w:p>
        </w:tc>
        <w:tc>
          <w:tcPr>
            <w:tcW w:w="1582" w:type="dxa"/>
            <w:shd w:val="clear" w:color="auto" w:fill="auto"/>
            <w:noWrap/>
            <w:vAlign w:val="center"/>
          </w:tcPr>
          <w:p w14:paraId="4D36AF93" w14:textId="77777777" w:rsidR="004F6727" w:rsidRDefault="004F6727" w:rsidP="00316738">
            <w:pPr>
              <w:pStyle w:val="TAC"/>
              <w:keepNext w:val="0"/>
              <w:rPr>
                <w:rFonts w:eastAsia="MS Mincho"/>
              </w:rPr>
            </w:pPr>
            <w:r>
              <w:rPr>
                <w:rFonts w:eastAsia="MS Mincho"/>
              </w:rPr>
              <w:t>50</w:t>
            </w:r>
          </w:p>
        </w:tc>
        <w:tc>
          <w:tcPr>
            <w:tcW w:w="1323" w:type="dxa"/>
            <w:shd w:val="clear" w:color="auto" w:fill="auto"/>
            <w:noWrap/>
            <w:vAlign w:val="center"/>
          </w:tcPr>
          <w:p w14:paraId="45FA7358" w14:textId="77777777" w:rsidR="004F6727" w:rsidRDefault="004F6727" w:rsidP="00316738">
            <w:pPr>
              <w:pStyle w:val="TAC"/>
              <w:keepNext w:val="0"/>
              <w:rPr>
                <w:rFonts w:eastAsia="MS Mincho"/>
              </w:rPr>
            </w:pPr>
            <w:r>
              <w:rPr>
                <w:rFonts w:eastAsia="MS Mincho"/>
              </w:rPr>
              <w:t>3647</w:t>
            </w:r>
          </w:p>
        </w:tc>
        <w:tc>
          <w:tcPr>
            <w:tcW w:w="696" w:type="dxa"/>
            <w:shd w:val="clear" w:color="auto" w:fill="auto"/>
            <w:vAlign w:val="center"/>
          </w:tcPr>
          <w:p w14:paraId="3427C1C0" w14:textId="77777777" w:rsidR="004F6727" w:rsidRPr="00EF5447" w:rsidRDefault="004F6727" w:rsidP="00316738">
            <w:pPr>
              <w:pStyle w:val="TAC"/>
            </w:pPr>
            <w:r>
              <w:t>N/A</w:t>
            </w:r>
          </w:p>
        </w:tc>
        <w:tc>
          <w:tcPr>
            <w:tcW w:w="1247" w:type="dxa"/>
            <w:shd w:val="clear" w:color="auto" w:fill="auto"/>
            <w:vAlign w:val="center"/>
          </w:tcPr>
          <w:p w14:paraId="7440A0DD" w14:textId="77777777" w:rsidR="004F6727" w:rsidRPr="00EF5447" w:rsidRDefault="004F6727" w:rsidP="00316738">
            <w:pPr>
              <w:pStyle w:val="TAC"/>
            </w:pPr>
            <w:r>
              <w:t>N/A</w:t>
            </w:r>
          </w:p>
        </w:tc>
      </w:tr>
      <w:tr w:rsidR="004F6727" w:rsidRPr="00EF5447" w14:paraId="1C81883C" w14:textId="77777777" w:rsidTr="00316738">
        <w:trPr>
          <w:trHeight w:val="54"/>
          <w:jc w:val="center"/>
        </w:trPr>
        <w:tc>
          <w:tcPr>
            <w:tcW w:w="2641" w:type="dxa"/>
            <w:tcBorders>
              <w:top w:val="nil"/>
              <w:bottom w:val="nil"/>
            </w:tcBorders>
            <w:shd w:val="clear" w:color="auto" w:fill="auto"/>
          </w:tcPr>
          <w:p w14:paraId="2DC80EE3" w14:textId="77777777" w:rsidR="004F6727" w:rsidRPr="00EF5447" w:rsidRDefault="004F6727" w:rsidP="00316738">
            <w:pPr>
              <w:pStyle w:val="TAC"/>
            </w:pPr>
          </w:p>
        </w:tc>
        <w:tc>
          <w:tcPr>
            <w:tcW w:w="867" w:type="dxa"/>
            <w:shd w:val="clear" w:color="auto" w:fill="auto"/>
            <w:vAlign w:val="center"/>
          </w:tcPr>
          <w:p w14:paraId="6EEFF799" w14:textId="77777777" w:rsidR="004F6727" w:rsidRPr="00EF5447" w:rsidRDefault="004F6727" w:rsidP="00316738">
            <w:pPr>
              <w:pStyle w:val="TAC"/>
            </w:pPr>
            <w:r>
              <w:rPr>
                <w:rFonts w:eastAsia="MS Mincho"/>
              </w:rPr>
              <w:t>1</w:t>
            </w:r>
          </w:p>
        </w:tc>
        <w:tc>
          <w:tcPr>
            <w:tcW w:w="828" w:type="dxa"/>
            <w:shd w:val="clear" w:color="auto" w:fill="auto"/>
            <w:noWrap/>
            <w:vAlign w:val="center"/>
          </w:tcPr>
          <w:p w14:paraId="06FAA052" w14:textId="77777777" w:rsidR="004F6727" w:rsidRDefault="004F6727" w:rsidP="00316738">
            <w:pPr>
              <w:pStyle w:val="TAC"/>
              <w:keepNext w:val="0"/>
              <w:rPr>
                <w:rFonts w:eastAsia="MS Mincho"/>
              </w:rPr>
            </w:pPr>
            <w:r>
              <w:rPr>
                <w:rFonts w:eastAsia="MS Mincho"/>
              </w:rPr>
              <w:t>1950</w:t>
            </w:r>
          </w:p>
        </w:tc>
        <w:tc>
          <w:tcPr>
            <w:tcW w:w="746" w:type="dxa"/>
            <w:shd w:val="clear" w:color="auto" w:fill="auto"/>
            <w:noWrap/>
            <w:vAlign w:val="center"/>
          </w:tcPr>
          <w:p w14:paraId="57E52774"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0D2779CA"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3E77FC65" w14:textId="77777777" w:rsidR="004F6727" w:rsidRDefault="004F6727" w:rsidP="00316738">
            <w:pPr>
              <w:pStyle w:val="TAC"/>
              <w:keepNext w:val="0"/>
              <w:rPr>
                <w:rFonts w:eastAsia="MS Mincho"/>
              </w:rPr>
            </w:pPr>
            <w:r>
              <w:rPr>
                <w:rFonts w:eastAsia="MS Mincho"/>
              </w:rPr>
              <w:t>2140</w:t>
            </w:r>
          </w:p>
        </w:tc>
        <w:tc>
          <w:tcPr>
            <w:tcW w:w="696" w:type="dxa"/>
            <w:shd w:val="clear" w:color="auto" w:fill="auto"/>
            <w:vAlign w:val="center"/>
          </w:tcPr>
          <w:p w14:paraId="1C1A8982" w14:textId="77777777" w:rsidR="004F6727" w:rsidRPr="00EF5447" w:rsidRDefault="004F6727" w:rsidP="00316738">
            <w:pPr>
              <w:pStyle w:val="TAC"/>
            </w:pPr>
            <w:r>
              <w:rPr>
                <w:rFonts w:eastAsia="MS Mincho"/>
              </w:rPr>
              <w:t>N/A</w:t>
            </w:r>
          </w:p>
        </w:tc>
        <w:tc>
          <w:tcPr>
            <w:tcW w:w="1247" w:type="dxa"/>
            <w:shd w:val="clear" w:color="auto" w:fill="auto"/>
            <w:vAlign w:val="center"/>
          </w:tcPr>
          <w:p w14:paraId="4119F966" w14:textId="77777777" w:rsidR="004F6727" w:rsidRPr="00EF5447" w:rsidRDefault="004F6727" w:rsidP="00316738">
            <w:pPr>
              <w:pStyle w:val="TAC"/>
            </w:pPr>
            <w:r>
              <w:rPr>
                <w:rFonts w:eastAsia="MS Mincho"/>
              </w:rPr>
              <w:t>N/A</w:t>
            </w:r>
          </w:p>
        </w:tc>
      </w:tr>
      <w:tr w:rsidR="004F6727" w:rsidRPr="00EF5447" w14:paraId="34BA8822" w14:textId="77777777" w:rsidTr="00316738">
        <w:trPr>
          <w:trHeight w:val="54"/>
          <w:jc w:val="center"/>
        </w:trPr>
        <w:tc>
          <w:tcPr>
            <w:tcW w:w="2641" w:type="dxa"/>
            <w:tcBorders>
              <w:top w:val="nil"/>
              <w:bottom w:val="nil"/>
            </w:tcBorders>
            <w:shd w:val="clear" w:color="auto" w:fill="auto"/>
          </w:tcPr>
          <w:p w14:paraId="305438E5" w14:textId="77777777" w:rsidR="004F6727" w:rsidRPr="00EF5447" w:rsidRDefault="004F6727" w:rsidP="00316738">
            <w:pPr>
              <w:pStyle w:val="TAC"/>
            </w:pPr>
          </w:p>
        </w:tc>
        <w:tc>
          <w:tcPr>
            <w:tcW w:w="867" w:type="dxa"/>
            <w:shd w:val="clear" w:color="auto" w:fill="auto"/>
            <w:vAlign w:val="center"/>
          </w:tcPr>
          <w:p w14:paraId="2A176D87" w14:textId="77777777" w:rsidR="004F6727" w:rsidRPr="00EF5447" w:rsidRDefault="004F6727" w:rsidP="00316738">
            <w:pPr>
              <w:pStyle w:val="TAC"/>
            </w:pPr>
            <w:r>
              <w:rPr>
                <w:rFonts w:eastAsia="MS Mincho"/>
              </w:rPr>
              <w:t>21</w:t>
            </w:r>
          </w:p>
        </w:tc>
        <w:tc>
          <w:tcPr>
            <w:tcW w:w="828" w:type="dxa"/>
            <w:shd w:val="clear" w:color="auto" w:fill="auto"/>
            <w:noWrap/>
            <w:vAlign w:val="center"/>
          </w:tcPr>
          <w:p w14:paraId="5FD1A0B1" w14:textId="77777777" w:rsidR="004F6727" w:rsidRDefault="004F6727" w:rsidP="00316738">
            <w:pPr>
              <w:pStyle w:val="TAC"/>
              <w:keepNext w:val="0"/>
              <w:rPr>
                <w:rFonts w:eastAsia="MS Mincho"/>
              </w:rPr>
            </w:pPr>
            <w:r>
              <w:rPr>
                <w:rFonts w:eastAsia="MS Mincho"/>
              </w:rPr>
              <w:t>1452</w:t>
            </w:r>
          </w:p>
        </w:tc>
        <w:tc>
          <w:tcPr>
            <w:tcW w:w="746" w:type="dxa"/>
            <w:shd w:val="clear" w:color="auto" w:fill="auto"/>
            <w:noWrap/>
            <w:vAlign w:val="center"/>
          </w:tcPr>
          <w:p w14:paraId="080E9F8A" w14:textId="77777777" w:rsidR="004F6727"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340B2090" w14:textId="77777777" w:rsidR="004F6727"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29ED0D54" w14:textId="77777777" w:rsidR="004F6727" w:rsidRDefault="004F6727" w:rsidP="00316738">
            <w:pPr>
              <w:pStyle w:val="TAC"/>
              <w:keepNext w:val="0"/>
              <w:rPr>
                <w:rFonts w:eastAsia="MS Mincho"/>
              </w:rPr>
            </w:pPr>
            <w:r>
              <w:rPr>
                <w:rFonts w:eastAsia="MS Mincho"/>
              </w:rPr>
              <w:t>1500</w:t>
            </w:r>
          </w:p>
        </w:tc>
        <w:tc>
          <w:tcPr>
            <w:tcW w:w="696" w:type="dxa"/>
            <w:shd w:val="clear" w:color="auto" w:fill="auto"/>
            <w:vAlign w:val="center"/>
          </w:tcPr>
          <w:p w14:paraId="06252144" w14:textId="77777777" w:rsidR="004F6727" w:rsidRPr="00EF5447" w:rsidRDefault="004F6727" w:rsidP="00316738">
            <w:pPr>
              <w:pStyle w:val="TAC"/>
            </w:pPr>
            <w:r>
              <w:rPr>
                <w:rFonts w:eastAsia="MS Mincho"/>
              </w:rPr>
              <w:t>37.5</w:t>
            </w:r>
          </w:p>
        </w:tc>
        <w:tc>
          <w:tcPr>
            <w:tcW w:w="1247" w:type="dxa"/>
            <w:shd w:val="clear" w:color="auto" w:fill="auto"/>
            <w:vAlign w:val="center"/>
          </w:tcPr>
          <w:p w14:paraId="5979E7B2" w14:textId="77777777" w:rsidR="004F6727" w:rsidRPr="00EF5447" w:rsidRDefault="004F6727" w:rsidP="00316738">
            <w:pPr>
              <w:pStyle w:val="TAC"/>
            </w:pPr>
            <w:r>
              <w:rPr>
                <w:rFonts w:eastAsia="MS Mincho"/>
              </w:rPr>
              <w:t>IMD2</w:t>
            </w:r>
          </w:p>
        </w:tc>
      </w:tr>
      <w:tr w:rsidR="004F6727" w:rsidRPr="00EF5447" w14:paraId="23375065" w14:textId="77777777" w:rsidTr="00316738">
        <w:trPr>
          <w:trHeight w:val="54"/>
          <w:jc w:val="center"/>
        </w:trPr>
        <w:tc>
          <w:tcPr>
            <w:tcW w:w="2641" w:type="dxa"/>
            <w:tcBorders>
              <w:top w:val="nil"/>
              <w:bottom w:val="nil"/>
            </w:tcBorders>
            <w:shd w:val="clear" w:color="auto" w:fill="auto"/>
          </w:tcPr>
          <w:p w14:paraId="73054C7A" w14:textId="77777777" w:rsidR="004F6727" w:rsidRPr="00EF5447" w:rsidRDefault="004F6727" w:rsidP="00316738">
            <w:pPr>
              <w:pStyle w:val="TAC"/>
            </w:pPr>
          </w:p>
        </w:tc>
        <w:tc>
          <w:tcPr>
            <w:tcW w:w="867" w:type="dxa"/>
            <w:shd w:val="clear" w:color="auto" w:fill="auto"/>
            <w:vAlign w:val="center"/>
          </w:tcPr>
          <w:p w14:paraId="2D53D324"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03D7D86F" w14:textId="77777777" w:rsidR="004F6727" w:rsidRDefault="004F6727" w:rsidP="00316738">
            <w:pPr>
              <w:pStyle w:val="TAC"/>
              <w:keepNext w:val="0"/>
              <w:rPr>
                <w:rFonts w:eastAsia="MS Mincho"/>
              </w:rPr>
            </w:pPr>
            <w:r>
              <w:rPr>
                <w:rFonts w:eastAsia="MS Mincho"/>
              </w:rPr>
              <w:t>3450</w:t>
            </w:r>
          </w:p>
        </w:tc>
        <w:tc>
          <w:tcPr>
            <w:tcW w:w="746" w:type="dxa"/>
            <w:shd w:val="clear" w:color="auto" w:fill="auto"/>
            <w:noWrap/>
            <w:vAlign w:val="center"/>
          </w:tcPr>
          <w:p w14:paraId="0A96D153" w14:textId="77777777" w:rsidR="004F6727" w:rsidRDefault="004F6727" w:rsidP="00316738">
            <w:pPr>
              <w:pStyle w:val="TAC"/>
              <w:keepNext w:val="0"/>
              <w:rPr>
                <w:rFonts w:eastAsia="MS Mincho"/>
              </w:rPr>
            </w:pPr>
            <w:r>
              <w:rPr>
                <w:rFonts w:eastAsia="MS Mincho"/>
              </w:rPr>
              <w:t>10</w:t>
            </w:r>
          </w:p>
        </w:tc>
        <w:tc>
          <w:tcPr>
            <w:tcW w:w="1582" w:type="dxa"/>
            <w:shd w:val="clear" w:color="auto" w:fill="auto"/>
            <w:noWrap/>
            <w:vAlign w:val="center"/>
          </w:tcPr>
          <w:p w14:paraId="56E91D11" w14:textId="77777777" w:rsidR="004F6727" w:rsidRDefault="004F6727" w:rsidP="00316738">
            <w:pPr>
              <w:pStyle w:val="TAC"/>
              <w:keepNext w:val="0"/>
              <w:rPr>
                <w:rFonts w:eastAsia="MS Mincho"/>
              </w:rPr>
            </w:pPr>
            <w:r>
              <w:rPr>
                <w:rFonts w:eastAsia="MS Mincho"/>
              </w:rPr>
              <w:t>50</w:t>
            </w:r>
          </w:p>
        </w:tc>
        <w:tc>
          <w:tcPr>
            <w:tcW w:w="1323" w:type="dxa"/>
            <w:shd w:val="clear" w:color="auto" w:fill="auto"/>
            <w:noWrap/>
            <w:vAlign w:val="center"/>
          </w:tcPr>
          <w:p w14:paraId="480CECB1" w14:textId="77777777" w:rsidR="004F6727" w:rsidRDefault="004F6727" w:rsidP="00316738">
            <w:pPr>
              <w:pStyle w:val="TAC"/>
              <w:keepNext w:val="0"/>
              <w:rPr>
                <w:rFonts w:eastAsia="MS Mincho"/>
              </w:rPr>
            </w:pPr>
            <w:r>
              <w:rPr>
                <w:rFonts w:eastAsia="MS Mincho"/>
              </w:rPr>
              <w:t>3450</w:t>
            </w:r>
          </w:p>
        </w:tc>
        <w:tc>
          <w:tcPr>
            <w:tcW w:w="696" w:type="dxa"/>
            <w:shd w:val="clear" w:color="auto" w:fill="auto"/>
            <w:vAlign w:val="center"/>
          </w:tcPr>
          <w:p w14:paraId="32E12223" w14:textId="77777777" w:rsidR="004F6727" w:rsidRPr="00EF5447" w:rsidRDefault="004F6727" w:rsidP="00316738">
            <w:pPr>
              <w:pStyle w:val="TAC"/>
            </w:pPr>
            <w:r>
              <w:rPr>
                <w:rFonts w:eastAsia="MS Mincho"/>
              </w:rPr>
              <w:t>N/A</w:t>
            </w:r>
          </w:p>
        </w:tc>
        <w:tc>
          <w:tcPr>
            <w:tcW w:w="1247" w:type="dxa"/>
            <w:shd w:val="clear" w:color="auto" w:fill="auto"/>
            <w:vAlign w:val="center"/>
          </w:tcPr>
          <w:p w14:paraId="01E75868" w14:textId="77777777" w:rsidR="004F6727" w:rsidRPr="00EF5447" w:rsidRDefault="004F6727" w:rsidP="00316738">
            <w:pPr>
              <w:pStyle w:val="TAC"/>
            </w:pPr>
            <w:r>
              <w:rPr>
                <w:rFonts w:eastAsia="MS Mincho"/>
              </w:rPr>
              <w:t>N/A</w:t>
            </w:r>
          </w:p>
        </w:tc>
      </w:tr>
      <w:tr w:rsidR="004F6727" w:rsidRPr="00EF5447" w14:paraId="6F6A1953" w14:textId="77777777" w:rsidTr="00316738">
        <w:trPr>
          <w:trHeight w:val="54"/>
          <w:jc w:val="center"/>
        </w:trPr>
        <w:tc>
          <w:tcPr>
            <w:tcW w:w="2641" w:type="dxa"/>
            <w:tcBorders>
              <w:top w:val="nil"/>
              <w:bottom w:val="nil"/>
            </w:tcBorders>
            <w:shd w:val="clear" w:color="auto" w:fill="auto"/>
          </w:tcPr>
          <w:p w14:paraId="1C13F888" w14:textId="77777777" w:rsidR="004F6727" w:rsidRPr="00EF5447" w:rsidRDefault="004F6727" w:rsidP="00316738">
            <w:pPr>
              <w:pStyle w:val="TAC"/>
            </w:pPr>
          </w:p>
        </w:tc>
        <w:tc>
          <w:tcPr>
            <w:tcW w:w="867" w:type="dxa"/>
            <w:shd w:val="clear" w:color="auto" w:fill="auto"/>
            <w:vAlign w:val="center"/>
          </w:tcPr>
          <w:p w14:paraId="4532289C" w14:textId="77777777" w:rsidR="004F6727" w:rsidRPr="00EF5447" w:rsidRDefault="004F6727" w:rsidP="00316738">
            <w:pPr>
              <w:pStyle w:val="TAC"/>
            </w:pPr>
            <w:r>
              <w:rPr>
                <w:rFonts w:eastAsia="MS Mincho"/>
              </w:rPr>
              <w:t>1</w:t>
            </w:r>
          </w:p>
        </w:tc>
        <w:tc>
          <w:tcPr>
            <w:tcW w:w="828" w:type="dxa"/>
            <w:shd w:val="clear" w:color="auto" w:fill="auto"/>
            <w:noWrap/>
            <w:vAlign w:val="center"/>
          </w:tcPr>
          <w:p w14:paraId="304CD325" w14:textId="77777777" w:rsidR="004F6727" w:rsidRPr="00750A5C" w:rsidRDefault="004F6727" w:rsidP="00316738">
            <w:pPr>
              <w:pStyle w:val="TAC"/>
              <w:keepNext w:val="0"/>
              <w:rPr>
                <w:rFonts w:eastAsia="MS Mincho"/>
              </w:rPr>
            </w:pPr>
            <w:r>
              <w:rPr>
                <w:rFonts w:eastAsia="MS Mincho"/>
              </w:rPr>
              <w:t>1950</w:t>
            </w:r>
          </w:p>
        </w:tc>
        <w:tc>
          <w:tcPr>
            <w:tcW w:w="746" w:type="dxa"/>
            <w:shd w:val="clear" w:color="auto" w:fill="auto"/>
            <w:noWrap/>
            <w:vAlign w:val="center"/>
          </w:tcPr>
          <w:p w14:paraId="0E4D108E" w14:textId="77777777" w:rsidR="004F6727" w:rsidRPr="00750A5C"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3D80D075" w14:textId="77777777" w:rsidR="004F6727" w:rsidRPr="00750A5C"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11C9ED2D" w14:textId="77777777" w:rsidR="004F6727" w:rsidRPr="00750A5C" w:rsidRDefault="004F6727" w:rsidP="00316738">
            <w:pPr>
              <w:pStyle w:val="TAC"/>
              <w:keepNext w:val="0"/>
              <w:rPr>
                <w:rFonts w:eastAsia="MS Mincho"/>
              </w:rPr>
            </w:pPr>
            <w:r>
              <w:rPr>
                <w:rFonts w:eastAsia="MS Mincho"/>
              </w:rPr>
              <w:t>2140</w:t>
            </w:r>
          </w:p>
        </w:tc>
        <w:tc>
          <w:tcPr>
            <w:tcW w:w="696" w:type="dxa"/>
            <w:shd w:val="clear" w:color="auto" w:fill="auto"/>
            <w:vAlign w:val="center"/>
          </w:tcPr>
          <w:p w14:paraId="0A9C9491" w14:textId="77777777" w:rsidR="004F6727" w:rsidRPr="00EF5447" w:rsidRDefault="004F6727" w:rsidP="00316738">
            <w:pPr>
              <w:pStyle w:val="TAC"/>
            </w:pPr>
            <w:r>
              <w:t>N/A</w:t>
            </w:r>
          </w:p>
        </w:tc>
        <w:tc>
          <w:tcPr>
            <w:tcW w:w="1247" w:type="dxa"/>
            <w:shd w:val="clear" w:color="auto" w:fill="auto"/>
            <w:vAlign w:val="center"/>
          </w:tcPr>
          <w:p w14:paraId="33FC4183" w14:textId="77777777" w:rsidR="004F6727" w:rsidRPr="00EF5447" w:rsidRDefault="004F6727" w:rsidP="00316738">
            <w:pPr>
              <w:pStyle w:val="TAC"/>
              <w:rPr>
                <w:rFonts w:eastAsia="MS Mincho"/>
              </w:rPr>
            </w:pPr>
            <w:r>
              <w:t>N/A</w:t>
            </w:r>
          </w:p>
        </w:tc>
      </w:tr>
      <w:tr w:rsidR="004F6727" w:rsidRPr="00EF5447" w14:paraId="351A41AE" w14:textId="77777777" w:rsidTr="00316738">
        <w:trPr>
          <w:trHeight w:val="54"/>
          <w:jc w:val="center"/>
        </w:trPr>
        <w:tc>
          <w:tcPr>
            <w:tcW w:w="2641" w:type="dxa"/>
            <w:tcBorders>
              <w:top w:val="nil"/>
              <w:bottom w:val="nil"/>
            </w:tcBorders>
            <w:shd w:val="clear" w:color="auto" w:fill="auto"/>
          </w:tcPr>
          <w:p w14:paraId="545A8414" w14:textId="77777777" w:rsidR="004F6727" w:rsidRPr="00EF5447" w:rsidRDefault="004F6727" w:rsidP="00316738">
            <w:pPr>
              <w:pStyle w:val="TAC"/>
            </w:pPr>
          </w:p>
        </w:tc>
        <w:tc>
          <w:tcPr>
            <w:tcW w:w="867" w:type="dxa"/>
            <w:shd w:val="clear" w:color="auto" w:fill="auto"/>
            <w:vAlign w:val="center"/>
          </w:tcPr>
          <w:p w14:paraId="2F89E815" w14:textId="77777777" w:rsidR="004F6727" w:rsidRPr="00987E68" w:rsidRDefault="004F6727" w:rsidP="00316738">
            <w:pPr>
              <w:pStyle w:val="TAC"/>
              <w:rPr>
                <w:rFonts w:eastAsia="Yu Mincho"/>
                <w:lang w:eastAsia="ja-JP"/>
              </w:rPr>
            </w:pPr>
            <w:r>
              <w:rPr>
                <w:rFonts w:eastAsia="MS Mincho"/>
              </w:rPr>
              <w:t>21</w:t>
            </w:r>
          </w:p>
        </w:tc>
        <w:tc>
          <w:tcPr>
            <w:tcW w:w="828" w:type="dxa"/>
            <w:shd w:val="clear" w:color="auto" w:fill="auto"/>
            <w:noWrap/>
            <w:vAlign w:val="center"/>
          </w:tcPr>
          <w:p w14:paraId="589927EC" w14:textId="77777777" w:rsidR="004F6727" w:rsidRPr="00750A5C" w:rsidRDefault="004F6727" w:rsidP="00316738">
            <w:pPr>
              <w:pStyle w:val="TAC"/>
              <w:keepNext w:val="0"/>
              <w:rPr>
                <w:rFonts w:eastAsia="MS Mincho"/>
              </w:rPr>
            </w:pPr>
            <w:r>
              <w:rPr>
                <w:rFonts w:eastAsia="MS Mincho"/>
              </w:rPr>
              <w:t>1452</w:t>
            </w:r>
          </w:p>
        </w:tc>
        <w:tc>
          <w:tcPr>
            <w:tcW w:w="746" w:type="dxa"/>
            <w:shd w:val="clear" w:color="auto" w:fill="auto"/>
            <w:noWrap/>
            <w:vAlign w:val="center"/>
          </w:tcPr>
          <w:p w14:paraId="069D6EB7" w14:textId="77777777" w:rsidR="004F6727" w:rsidRPr="00750A5C" w:rsidRDefault="004F6727" w:rsidP="00316738">
            <w:pPr>
              <w:pStyle w:val="TAC"/>
              <w:keepNext w:val="0"/>
              <w:rPr>
                <w:rFonts w:eastAsia="MS Mincho"/>
              </w:rPr>
            </w:pPr>
            <w:r>
              <w:rPr>
                <w:rFonts w:eastAsia="MS Mincho"/>
              </w:rPr>
              <w:t>5</w:t>
            </w:r>
          </w:p>
        </w:tc>
        <w:tc>
          <w:tcPr>
            <w:tcW w:w="1582" w:type="dxa"/>
            <w:shd w:val="clear" w:color="auto" w:fill="auto"/>
            <w:noWrap/>
            <w:vAlign w:val="center"/>
          </w:tcPr>
          <w:p w14:paraId="60AD1E1F" w14:textId="77777777" w:rsidR="004F6727" w:rsidRPr="00750A5C" w:rsidRDefault="004F6727" w:rsidP="00316738">
            <w:pPr>
              <w:pStyle w:val="TAC"/>
              <w:keepNext w:val="0"/>
              <w:rPr>
                <w:rFonts w:eastAsia="MS Mincho"/>
              </w:rPr>
            </w:pPr>
            <w:r>
              <w:rPr>
                <w:rFonts w:eastAsia="MS Mincho"/>
              </w:rPr>
              <w:t>25</w:t>
            </w:r>
          </w:p>
        </w:tc>
        <w:tc>
          <w:tcPr>
            <w:tcW w:w="1323" w:type="dxa"/>
            <w:shd w:val="clear" w:color="auto" w:fill="auto"/>
            <w:noWrap/>
            <w:vAlign w:val="center"/>
          </w:tcPr>
          <w:p w14:paraId="6C697B94" w14:textId="77777777" w:rsidR="004F6727" w:rsidRPr="00750A5C" w:rsidRDefault="004F6727" w:rsidP="00316738">
            <w:pPr>
              <w:pStyle w:val="TAC"/>
              <w:keepNext w:val="0"/>
              <w:rPr>
                <w:rFonts w:eastAsia="MS Mincho"/>
              </w:rPr>
            </w:pPr>
            <w:r>
              <w:rPr>
                <w:rFonts w:eastAsia="MS Mincho"/>
              </w:rPr>
              <w:t>1500</w:t>
            </w:r>
          </w:p>
        </w:tc>
        <w:tc>
          <w:tcPr>
            <w:tcW w:w="696" w:type="dxa"/>
            <w:shd w:val="clear" w:color="auto" w:fill="auto"/>
            <w:vAlign w:val="center"/>
          </w:tcPr>
          <w:p w14:paraId="25B6C152" w14:textId="77777777" w:rsidR="004F6727" w:rsidRPr="00987E68" w:rsidRDefault="004F6727" w:rsidP="00316738">
            <w:pPr>
              <w:pStyle w:val="TAC"/>
              <w:rPr>
                <w:rFonts w:eastAsia="Yu Mincho"/>
                <w:lang w:eastAsia="ja-JP"/>
              </w:rPr>
            </w:pPr>
            <w:r>
              <w:rPr>
                <w:rFonts w:eastAsia="MS Mincho"/>
              </w:rPr>
              <w:t>14.9</w:t>
            </w:r>
          </w:p>
        </w:tc>
        <w:tc>
          <w:tcPr>
            <w:tcW w:w="1247" w:type="dxa"/>
            <w:shd w:val="clear" w:color="auto" w:fill="auto"/>
            <w:vAlign w:val="center"/>
          </w:tcPr>
          <w:p w14:paraId="6F2337A2" w14:textId="77777777" w:rsidR="004F6727" w:rsidRPr="00987E68" w:rsidRDefault="004F6727" w:rsidP="00316738">
            <w:pPr>
              <w:pStyle w:val="TAC"/>
              <w:rPr>
                <w:rFonts w:eastAsia="Yu Mincho"/>
                <w:lang w:eastAsia="ja-JP"/>
              </w:rPr>
            </w:pPr>
            <w:r>
              <w:rPr>
                <w:rFonts w:eastAsia="MS Mincho"/>
              </w:rPr>
              <w:t>IMD5</w:t>
            </w:r>
          </w:p>
        </w:tc>
      </w:tr>
      <w:tr w:rsidR="004F6727" w:rsidRPr="00EF5447" w14:paraId="2FB1B2BB" w14:textId="77777777" w:rsidTr="00316738">
        <w:trPr>
          <w:trHeight w:val="54"/>
          <w:jc w:val="center"/>
        </w:trPr>
        <w:tc>
          <w:tcPr>
            <w:tcW w:w="2641" w:type="dxa"/>
            <w:tcBorders>
              <w:top w:val="nil"/>
              <w:bottom w:val="single" w:sz="4" w:space="0" w:color="auto"/>
            </w:tcBorders>
            <w:shd w:val="clear" w:color="auto" w:fill="auto"/>
          </w:tcPr>
          <w:p w14:paraId="4B56858E" w14:textId="77777777" w:rsidR="004F6727" w:rsidRPr="00EF5447" w:rsidRDefault="004F6727" w:rsidP="00316738">
            <w:pPr>
              <w:pStyle w:val="TAC"/>
            </w:pPr>
          </w:p>
        </w:tc>
        <w:tc>
          <w:tcPr>
            <w:tcW w:w="867" w:type="dxa"/>
            <w:shd w:val="clear" w:color="auto" w:fill="auto"/>
            <w:vAlign w:val="center"/>
          </w:tcPr>
          <w:p w14:paraId="514E6E27"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48E4B8A4" w14:textId="77777777" w:rsidR="004F6727" w:rsidRPr="00750A5C" w:rsidRDefault="004F6727" w:rsidP="00316738">
            <w:pPr>
              <w:pStyle w:val="TAC"/>
              <w:keepNext w:val="0"/>
              <w:rPr>
                <w:rFonts w:eastAsia="MS Mincho"/>
              </w:rPr>
            </w:pPr>
            <w:r>
              <w:rPr>
                <w:rFonts w:eastAsia="MS Mincho"/>
              </w:rPr>
              <w:t>3675</w:t>
            </w:r>
          </w:p>
        </w:tc>
        <w:tc>
          <w:tcPr>
            <w:tcW w:w="746" w:type="dxa"/>
            <w:shd w:val="clear" w:color="auto" w:fill="auto"/>
            <w:noWrap/>
            <w:vAlign w:val="center"/>
          </w:tcPr>
          <w:p w14:paraId="098C49B1" w14:textId="77777777" w:rsidR="004F6727" w:rsidRPr="00750A5C" w:rsidRDefault="004F6727" w:rsidP="00316738">
            <w:pPr>
              <w:pStyle w:val="TAC"/>
              <w:keepNext w:val="0"/>
              <w:rPr>
                <w:rFonts w:eastAsia="MS Mincho"/>
              </w:rPr>
            </w:pPr>
            <w:r>
              <w:rPr>
                <w:rFonts w:eastAsia="MS Mincho"/>
              </w:rPr>
              <w:t>10</w:t>
            </w:r>
          </w:p>
        </w:tc>
        <w:tc>
          <w:tcPr>
            <w:tcW w:w="1582" w:type="dxa"/>
            <w:shd w:val="clear" w:color="auto" w:fill="auto"/>
            <w:noWrap/>
            <w:vAlign w:val="center"/>
          </w:tcPr>
          <w:p w14:paraId="65F3C42B" w14:textId="77777777" w:rsidR="004F6727" w:rsidRPr="00750A5C" w:rsidRDefault="004F6727" w:rsidP="00316738">
            <w:pPr>
              <w:pStyle w:val="TAC"/>
              <w:keepNext w:val="0"/>
              <w:rPr>
                <w:rFonts w:eastAsia="MS Mincho"/>
              </w:rPr>
            </w:pPr>
            <w:r>
              <w:rPr>
                <w:rFonts w:eastAsia="MS Mincho"/>
              </w:rPr>
              <w:t>50</w:t>
            </w:r>
          </w:p>
        </w:tc>
        <w:tc>
          <w:tcPr>
            <w:tcW w:w="1323" w:type="dxa"/>
            <w:shd w:val="clear" w:color="auto" w:fill="auto"/>
            <w:noWrap/>
            <w:vAlign w:val="center"/>
          </w:tcPr>
          <w:p w14:paraId="53B9A0A7" w14:textId="77777777" w:rsidR="004F6727" w:rsidRPr="00750A5C" w:rsidRDefault="004F6727" w:rsidP="00316738">
            <w:pPr>
              <w:pStyle w:val="TAC"/>
              <w:keepNext w:val="0"/>
              <w:rPr>
                <w:rFonts w:eastAsia="MS Mincho"/>
              </w:rPr>
            </w:pPr>
            <w:r>
              <w:rPr>
                <w:rFonts w:eastAsia="MS Mincho"/>
              </w:rPr>
              <w:t>3675</w:t>
            </w:r>
          </w:p>
        </w:tc>
        <w:tc>
          <w:tcPr>
            <w:tcW w:w="696" w:type="dxa"/>
            <w:shd w:val="clear" w:color="auto" w:fill="auto"/>
            <w:vAlign w:val="center"/>
          </w:tcPr>
          <w:p w14:paraId="13550A40" w14:textId="77777777" w:rsidR="004F6727" w:rsidRPr="00EF5447" w:rsidRDefault="004F6727" w:rsidP="00316738">
            <w:pPr>
              <w:pStyle w:val="TAC"/>
            </w:pPr>
            <w:r>
              <w:t>N/A</w:t>
            </w:r>
          </w:p>
        </w:tc>
        <w:tc>
          <w:tcPr>
            <w:tcW w:w="1247" w:type="dxa"/>
            <w:shd w:val="clear" w:color="auto" w:fill="auto"/>
            <w:vAlign w:val="center"/>
          </w:tcPr>
          <w:p w14:paraId="4076FC16" w14:textId="77777777" w:rsidR="004F6727" w:rsidRPr="00EF5447" w:rsidRDefault="004F6727" w:rsidP="00316738">
            <w:pPr>
              <w:pStyle w:val="TAC"/>
            </w:pPr>
            <w:r>
              <w:t>N/A</w:t>
            </w:r>
          </w:p>
        </w:tc>
      </w:tr>
    </w:tbl>
    <w:p w14:paraId="4F228880" w14:textId="77777777" w:rsidR="004F6727" w:rsidRPr="0085002E" w:rsidRDefault="004F6727" w:rsidP="004F6727">
      <w:pPr>
        <w:rPr>
          <w:rFonts w:eastAsia="PMingLiU"/>
          <w:lang w:eastAsia="zh-TW"/>
        </w:rPr>
      </w:pPr>
    </w:p>
    <w:p w14:paraId="7ADB64CC" w14:textId="3E50769F" w:rsidR="004F6727" w:rsidRPr="0085002E" w:rsidRDefault="004F6727" w:rsidP="004F6727">
      <w:pPr>
        <w:pStyle w:val="Heading4"/>
        <w:rPr>
          <w:lang w:eastAsia="zh-CN"/>
        </w:rPr>
      </w:pPr>
      <w:bookmarkStart w:id="1955" w:name="_Toc151362071"/>
      <w:r>
        <w:t>5.51</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55"/>
    </w:p>
    <w:p w14:paraId="4DB6DF31" w14:textId="77777777" w:rsidR="004F6727" w:rsidRPr="009353D8" w:rsidRDefault="004F6727" w:rsidP="004F672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44EBAE09" w14:textId="619255E4" w:rsidR="004F6727" w:rsidRPr="00BF0724" w:rsidRDefault="004F6727" w:rsidP="004F6727">
      <w:pPr>
        <w:pStyle w:val="Heading3"/>
        <w:rPr>
          <w:rFonts w:eastAsia="MS Mincho"/>
          <w:lang w:eastAsia="ja-JP"/>
        </w:rPr>
      </w:pPr>
      <w:bookmarkStart w:id="1956" w:name="_Toc151362072"/>
      <w:r>
        <w:lastRenderedPageBreak/>
        <w:t>5.52</w:t>
      </w:r>
      <w:r w:rsidRPr="00BF0724">
        <w:tab/>
      </w:r>
      <w:r w:rsidRPr="00BF0724">
        <w:rPr>
          <w:rFonts w:eastAsia="MS Mincho" w:hint="eastAsia"/>
          <w:lang w:eastAsia="ja-JP"/>
        </w:rPr>
        <w:t>DC</w:t>
      </w:r>
      <w:r w:rsidRPr="00BF0724">
        <w:t>_</w:t>
      </w:r>
      <w:r>
        <w:rPr>
          <w:lang w:eastAsia="zh-CN"/>
        </w:rPr>
        <w:t>3</w:t>
      </w:r>
      <w:r w:rsidRPr="00BF0724">
        <w:rPr>
          <w:lang w:eastAsia="zh-CN"/>
        </w:rPr>
        <w:t>-</w:t>
      </w:r>
      <w:r>
        <w:rPr>
          <w:lang w:eastAsia="zh-CN"/>
        </w:rPr>
        <w:t>21</w:t>
      </w:r>
      <w:r w:rsidRPr="00BF0724">
        <w:rPr>
          <w:rFonts w:hint="eastAsia"/>
          <w:lang w:eastAsia="zh-CN"/>
        </w:rPr>
        <w:t>_</w:t>
      </w:r>
      <w:r w:rsidRPr="00BF0724">
        <w:rPr>
          <w:rFonts w:eastAsia="MS Mincho" w:hint="eastAsia"/>
          <w:lang w:eastAsia="ja-JP"/>
        </w:rPr>
        <w:t>n</w:t>
      </w:r>
      <w:r>
        <w:rPr>
          <w:rFonts w:eastAsia="MS Mincho"/>
          <w:lang w:eastAsia="ja-JP"/>
        </w:rPr>
        <w:t>78</w:t>
      </w:r>
      <w:bookmarkEnd w:id="1956"/>
    </w:p>
    <w:p w14:paraId="208070FA" w14:textId="07784BC7" w:rsidR="004F6727" w:rsidRPr="00BF0724" w:rsidRDefault="004F6727" w:rsidP="004F6727">
      <w:pPr>
        <w:pStyle w:val="Heading4"/>
        <w:rPr>
          <w:rFonts w:eastAsia="MS Mincho"/>
          <w:lang w:eastAsia="ja-JP"/>
        </w:rPr>
      </w:pPr>
      <w:bookmarkStart w:id="1957" w:name="_Toc151362073"/>
      <w:r>
        <w:rPr>
          <w:lang w:eastAsia="zh-CN"/>
        </w:rPr>
        <w:t>5.52</w:t>
      </w:r>
      <w:r w:rsidRPr="00BF0724">
        <w:rPr>
          <w:rFonts w:hint="eastAsia"/>
          <w:lang w:eastAsia="zh-CN"/>
        </w:rPr>
        <w:t>.</w:t>
      </w:r>
      <w:r w:rsidRPr="00BF0724">
        <w:rPr>
          <w:lang w:eastAsia="zh-CN"/>
        </w:rPr>
        <w:t>1</w:t>
      </w:r>
      <w:r w:rsidRPr="00BF0724">
        <w:tab/>
      </w:r>
      <w:r w:rsidRPr="00BF0724">
        <w:rPr>
          <w:lang w:eastAsia="zh-CN"/>
        </w:rPr>
        <w:t xml:space="preserve">Configuration for </w:t>
      </w:r>
      <w:r w:rsidRPr="00BF0724">
        <w:rPr>
          <w:rFonts w:eastAsia="MS Mincho" w:hint="eastAsia"/>
          <w:lang w:eastAsia="ja-JP"/>
        </w:rPr>
        <w:t>DC</w:t>
      </w:r>
      <w:bookmarkEnd w:id="1957"/>
    </w:p>
    <w:p w14:paraId="7A7AFB43" w14:textId="6A691408" w:rsidR="004F6727" w:rsidRPr="00BF0724" w:rsidRDefault="004F6727" w:rsidP="004F6727">
      <w:pPr>
        <w:pStyle w:val="TH"/>
      </w:pPr>
      <w:r w:rsidRPr="00BF0724">
        <w:t xml:space="preserve">Table </w:t>
      </w:r>
      <w:r>
        <w:t>5.52</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05980C5F"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B062E60"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172E0E97"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CF2780B"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5CF418E2"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1B6B7C9B"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192CA0E3"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1F459F" w14:textId="77777777" w:rsidR="004F6727" w:rsidRPr="00BF0724" w:rsidRDefault="004F6727" w:rsidP="00316738">
            <w:pPr>
              <w:keepNext/>
              <w:keepLines/>
              <w:spacing w:after="0"/>
              <w:jc w:val="center"/>
              <w:rPr>
                <w:rFonts w:ascii="Arial" w:eastAsia="Malgun Gothic" w:hAnsi="Arial"/>
                <w:sz w:val="18"/>
                <w:vertAlign w:val="superscript"/>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0BBEA594" w14:textId="77777777" w:rsidR="004F6727" w:rsidRPr="00BF0724" w:rsidRDefault="004F6727" w:rsidP="00316738">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BE2D6D0"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3857BE4F" w14:textId="77777777" w:rsidR="004F6727" w:rsidRPr="00BF0724" w:rsidRDefault="004F6727" w:rsidP="00316738">
            <w:pPr>
              <w:keepNext/>
              <w:keepLines/>
              <w:spacing w:after="0"/>
              <w:jc w:val="center"/>
              <w:rPr>
                <w:rFonts w:ascii="Arial" w:hAnsi="Arial"/>
                <w:sz w:val="18"/>
                <w:vertAlign w:val="superscript"/>
                <w:lang w:eastAsia="ja-JP"/>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35F3B9BA"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24E32E" w14:textId="77777777" w:rsidR="004F6727" w:rsidRPr="00BF0724" w:rsidRDefault="004F6727" w:rsidP="00316738">
            <w:pPr>
              <w:keepNext/>
              <w:keepLines/>
              <w:spacing w:after="0"/>
              <w:jc w:val="center"/>
              <w:rPr>
                <w:rFonts w:ascii="Arial" w:eastAsia="Malgun Gothic" w:hAnsi="Arial"/>
                <w:sz w:val="18"/>
                <w:lang w:eastAsia="ko-KR"/>
              </w:rPr>
            </w:pPr>
            <w:r w:rsidRPr="00BF0724">
              <w:rPr>
                <w:rFonts w:ascii="Arial" w:eastAsia="Malgun Gothic" w:hAnsi="Arial"/>
                <w:sz w:val="18"/>
                <w:lang w:eastAsia="ko-KR"/>
              </w:rPr>
              <w:t>DC_</w:t>
            </w:r>
            <w:r>
              <w:rPr>
                <w:rFonts w:ascii="Arial" w:eastAsia="Malgun Gothic" w:hAnsi="Arial"/>
                <w:sz w:val="18"/>
                <w:lang w:eastAsia="ko-KR"/>
              </w:rPr>
              <w:t>3</w:t>
            </w:r>
            <w:r w:rsidRPr="00BF0724">
              <w:rPr>
                <w:rFonts w:ascii="Arial" w:eastAsia="Malgun Gothic" w:hAnsi="Arial"/>
                <w:sz w:val="18"/>
                <w:lang w:eastAsia="ko-KR"/>
              </w:rPr>
              <w:t>A-</w:t>
            </w:r>
            <w:r>
              <w:rPr>
                <w:rFonts w:ascii="Arial" w:eastAsia="Malgun Gothic" w:hAnsi="Arial"/>
                <w:sz w:val="18"/>
                <w:lang w:eastAsia="ko-KR"/>
              </w:rPr>
              <w:t>21</w:t>
            </w:r>
            <w:r w:rsidRPr="00BF0724">
              <w:rPr>
                <w:rFonts w:ascii="Arial" w:eastAsia="Malgun Gothic" w:hAnsi="Arial"/>
                <w:sz w:val="18"/>
                <w:lang w:eastAsia="ko-KR"/>
              </w:rPr>
              <w:t>A</w:t>
            </w:r>
            <w:r>
              <w:rPr>
                <w:rFonts w:ascii="Arial" w:eastAsia="Malgun Gothic" w:hAnsi="Arial"/>
                <w:sz w:val="18"/>
                <w:lang w:eastAsia="ko-KR"/>
              </w:rPr>
              <w:t>_n78(2</w:t>
            </w:r>
            <w:r w:rsidRPr="00BF0724">
              <w:rPr>
                <w:rFonts w:ascii="Arial" w:eastAsia="Malgun Gothic" w:hAnsi="Arial"/>
                <w:sz w:val="18"/>
                <w:lang w:eastAsia="ko-KR"/>
              </w:rPr>
              <w:t>A</w:t>
            </w:r>
            <w:r>
              <w:rPr>
                <w:rFonts w:ascii="Arial" w:eastAsia="Malgun Gothic" w:hAnsi="Arial"/>
                <w:sz w:val="18"/>
                <w:lang w:eastAsia="ko-KR"/>
              </w:rPr>
              <w:t>)</w:t>
            </w:r>
            <w:r w:rsidRPr="00BF0724">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022C36D4" w14:textId="77777777" w:rsidR="004F6727" w:rsidRPr="00BF0724" w:rsidRDefault="004F6727" w:rsidP="00316738">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p w14:paraId="754011B1" w14:textId="77777777" w:rsidR="004F6727" w:rsidRDefault="004F6727" w:rsidP="00316738">
            <w:pPr>
              <w:keepNext/>
              <w:keepLines/>
              <w:spacing w:after="0"/>
              <w:jc w:val="center"/>
              <w:rPr>
                <w:rFonts w:ascii="Arial" w:eastAsia="Malgun Gothic" w:hAnsi="Arial"/>
                <w:sz w:val="18"/>
                <w:lang w:eastAsia="ko-KR"/>
              </w:rPr>
            </w:pPr>
            <w:r>
              <w:rPr>
                <w:rFonts w:ascii="Arial" w:eastAsia="Malgun Gothic" w:hAnsi="Arial"/>
                <w:sz w:val="18"/>
                <w:lang w:eastAsia="ko-KR"/>
              </w:rPr>
              <w:t>DC_21A_n78</w:t>
            </w:r>
            <w:r w:rsidRPr="00BF0724">
              <w:rPr>
                <w:rFonts w:ascii="Arial" w:eastAsia="Malgun Gothic" w:hAnsi="Arial"/>
                <w:sz w:val="18"/>
                <w:lang w:eastAsia="ko-KR"/>
              </w:rPr>
              <w:t>A</w:t>
            </w:r>
            <w:r w:rsidRPr="00BF0724">
              <w:rPr>
                <w:rFonts w:ascii="Arial" w:eastAsia="Malgun Gothic" w:hAnsi="Arial"/>
                <w:sz w:val="18"/>
                <w:vertAlign w:val="superscript"/>
                <w:lang w:eastAsia="ko-KR"/>
              </w:rPr>
              <w:t>14</w:t>
            </w:r>
          </w:p>
        </w:tc>
      </w:tr>
      <w:tr w:rsidR="004F6727" w:rsidRPr="00BF0724" w14:paraId="20191418"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228D9E1"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rPr>
              <w:t>NOTE 1:</w:t>
            </w:r>
            <w:r w:rsidRPr="00BF0724">
              <w:rPr>
                <w:rFonts w:ascii="Arial" w:hAnsi="Arial"/>
                <w:sz w:val="18"/>
              </w:rPr>
              <w:tab/>
              <w:t>Uplink EN-DC configurations are the configurations supported by the present release of specifications.</w:t>
            </w:r>
          </w:p>
          <w:p w14:paraId="543B6740" w14:textId="77777777" w:rsidR="004F6727" w:rsidRPr="00BF0724" w:rsidRDefault="004F6727" w:rsidP="00316738">
            <w:pPr>
              <w:keepNext/>
              <w:keepLines/>
              <w:spacing w:after="0"/>
              <w:ind w:left="851" w:hanging="851"/>
              <w:rPr>
                <w:rFonts w:ascii="Arial" w:hAnsi="Arial" w:cs="Arial"/>
                <w:sz w:val="18"/>
                <w:szCs w:val="18"/>
                <w:lang w:eastAsia="fi-FI"/>
              </w:rPr>
            </w:pPr>
            <w:r w:rsidRPr="00BF0724">
              <w:rPr>
                <w:rFonts w:ascii="Arial" w:hAnsi="Arial" w:cs="Arial"/>
                <w:sz w:val="18"/>
                <w:szCs w:val="18"/>
                <w:lang w:eastAsia="fi-FI"/>
              </w:rPr>
              <w:t>NOTE 5:</w:t>
            </w:r>
            <w:r w:rsidRPr="00BF0724">
              <w:rPr>
                <w:rFonts w:ascii="Arial" w:hAnsi="Arial" w:cs="Arial"/>
                <w:sz w:val="18"/>
                <w:szCs w:val="18"/>
                <w:lang w:eastAsia="fi-FI"/>
              </w:rPr>
              <w:tab/>
              <w:t>Applicable for UE supporting inter-band EN-DC with mandatory simultaneous Rx/Tx capability</w:t>
            </w:r>
          </w:p>
          <w:p w14:paraId="05F4EC47"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7D24AE50" w14:textId="77777777" w:rsidR="004F6727" w:rsidRPr="00BF0724" w:rsidRDefault="004F6727" w:rsidP="004F6727">
      <w:pPr>
        <w:rPr>
          <w:rFonts w:eastAsia="PMingLiU"/>
          <w:color w:val="0033CC"/>
          <w:lang w:eastAsia="zh-TW"/>
        </w:rPr>
      </w:pPr>
    </w:p>
    <w:p w14:paraId="03402BDA" w14:textId="626205BE" w:rsidR="004F6727" w:rsidRPr="00BF0724" w:rsidRDefault="004F6727" w:rsidP="004F6727">
      <w:pPr>
        <w:pStyle w:val="Heading4"/>
        <w:rPr>
          <w:lang w:eastAsia="zh-CN"/>
        </w:rPr>
      </w:pPr>
      <w:bookmarkStart w:id="1958" w:name="_Toc151362074"/>
      <w:r>
        <w:rPr>
          <w:lang w:eastAsia="zh-CN"/>
        </w:rPr>
        <w:t>5.52</w:t>
      </w:r>
      <w:r w:rsidRPr="00BF0724">
        <w:rPr>
          <w:lang w:eastAsia="zh-CN"/>
        </w:rPr>
        <w:t>.2</w:t>
      </w:r>
      <w:r w:rsidRPr="00BF0724">
        <w:rPr>
          <w:lang w:eastAsia="zh-CN"/>
        </w:rPr>
        <w:tab/>
        <w:t xml:space="preserve">Maximum output power for </w:t>
      </w:r>
      <w:r w:rsidRPr="00BF0724">
        <w:rPr>
          <w:rFonts w:hint="eastAsia"/>
          <w:lang w:eastAsia="zh-CN"/>
        </w:rPr>
        <w:t>DC</w:t>
      </w:r>
      <w:bookmarkEnd w:id="1958"/>
    </w:p>
    <w:p w14:paraId="4FDEF62D" w14:textId="77777777" w:rsidR="004F6727" w:rsidRPr="00BF0724" w:rsidRDefault="004F6727" w:rsidP="004F6727">
      <w:pPr>
        <w:ind w:firstLineChars="100" w:firstLine="200"/>
        <w:rPr>
          <w:rFonts w:eastAsia="PMingLiU"/>
          <w:lang w:eastAsia="zh-TW"/>
        </w:rPr>
      </w:pPr>
      <w:r w:rsidRPr="00BF0724">
        <w:rPr>
          <w:rFonts w:eastAsia="PMingLiU"/>
          <w:lang w:eastAsia="zh-TW"/>
        </w:rPr>
        <w:t xml:space="preserve">Based on studies of PC2 </w:t>
      </w:r>
      <w:r>
        <w:rPr>
          <w:rFonts w:eastAsia="PMingLiU"/>
          <w:lang w:eastAsia="zh-TW"/>
        </w:rPr>
        <w:t>DC_3_n78</w:t>
      </w:r>
      <w:r w:rsidRPr="00BF0724">
        <w:rPr>
          <w:rFonts w:eastAsia="PMingLiU"/>
          <w:lang w:eastAsia="zh-TW"/>
        </w:rPr>
        <w:t xml:space="preserve"> and PC2 </w:t>
      </w:r>
      <w:r>
        <w:rPr>
          <w:rFonts w:eastAsia="PMingLiU"/>
          <w:lang w:eastAsia="zh-TW"/>
        </w:rPr>
        <w:t>DC_21_n78</w:t>
      </w:r>
      <w:r w:rsidRPr="00BF0724">
        <w:rPr>
          <w:rFonts w:eastAsia="PMingLiU"/>
          <w:lang w:eastAsia="zh-TW"/>
        </w:rPr>
        <w:t>, this section can be omitted.</w:t>
      </w:r>
    </w:p>
    <w:p w14:paraId="37970E18" w14:textId="77777777" w:rsidR="004F6727" w:rsidRPr="00192D7C" w:rsidRDefault="004F6727" w:rsidP="004F6727">
      <w:pPr>
        <w:rPr>
          <w:rFonts w:eastAsia="Yu Mincho"/>
          <w:lang w:eastAsia="ja-JP"/>
        </w:rPr>
      </w:pPr>
    </w:p>
    <w:p w14:paraId="39046EDC" w14:textId="77FFED89" w:rsidR="004F6727" w:rsidRPr="00BF0724" w:rsidRDefault="004F6727" w:rsidP="004F6727">
      <w:pPr>
        <w:pStyle w:val="Heading4"/>
        <w:rPr>
          <w:lang w:eastAsia="zh-CN"/>
        </w:rPr>
      </w:pPr>
      <w:bookmarkStart w:id="1959" w:name="_Toc151362075"/>
      <w:r>
        <w:rPr>
          <w:lang w:eastAsia="zh-CN"/>
        </w:rPr>
        <w:t>5.52</w:t>
      </w:r>
      <w:r w:rsidRPr="00BF0724">
        <w:rPr>
          <w:lang w:eastAsia="zh-CN"/>
        </w:rPr>
        <w:t>.3</w:t>
      </w:r>
      <w:r w:rsidRPr="00BF0724">
        <w:rPr>
          <w:lang w:eastAsia="zh-CN"/>
        </w:rPr>
        <w:tab/>
        <w:t>REFSENS requirements for DC</w:t>
      </w:r>
      <w:bookmarkEnd w:id="1959"/>
    </w:p>
    <w:p w14:paraId="7A1DB3FA" w14:textId="77777777" w:rsidR="004F6727" w:rsidRDefault="004F6727" w:rsidP="004F6727">
      <w:pPr>
        <w:widowControl w:val="0"/>
        <w:spacing w:after="0"/>
        <w:ind w:firstLineChars="100" w:firstLine="200"/>
        <w:rPr>
          <w:lang w:eastAsia="ja-JP"/>
        </w:rPr>
      </w:pPr>
      <w:r w:rsidRPr="00BF0724">
        <w:rPr>
          <w:rFonts w:eastAsia="MS Mincho"/>
          <w:lang w:eastAsia="zh-TW"/>
        </w:rPr>
        <w:t xml:space="preserve">Analysis of REFSENS exceptions or MSD requirements is needed due to higher power UL DC. </w:t>
      </w:r>
      <w:r w:rsidRPr="00BF0724">
        <w:rPr>
          <w:rFonts w:hint="eastAsia"/>
          <w:lang w:eastAsia="ja-JP"/>
        </w:rPr>
        <w:t xml:space="preserve">Based on co-existence studies of </w:t>
      </w:r>
      <w:r>
        <w:rPr>
          <w:rFonts w:eastAsia="PMingLiU"/>
          <w:lang w:eastAsia="zh-TW"/>
        </w:rPr>
        <w:t>DC_3_n78</w:t>
      </w:r>
      <w:r w:rsidRPr="00BF0724">
        <w:rPr>
          <w:rFonts w:eastAsia="PMingLiU"/>
          <w:lang w:eastAsia="zh-TW"/>
        </w:rPr>
        <w:t xml:space="preserve"> and DC_</w:t>
      </w:r>
      <w:r>
        <w:rPr>
          <w:rFonts w:eastAsia="PMingLiU"/>
          <w:lang w:eastAsia="zh-TW"/>
        </w:rPr>
        <w:t>21</w:t>
      </w:r>
      <w:r w:rsidRPr="00BF0724">
        <w:rPr>
          <w:rFonts w:eastAsia="PMingLiU"/>
          <w:lang w:eastAsia="zh-TW"/>
        </w:rPr>
        <w:t>_n7</w:t>
      </w:r>
      <w:r>
        <w:rPr>
          <w:rFonts w:eastAsia="PMingLiU"/>
          <w:lang w:eastAsia="zh-TW"/>
        </w:rPr>
        <w:t>8</w:t>
      </w:r>
      <w:r w:rsidRPr="00BF0724">
        <w:t xml:space="preserve"> </w:t>
      </w:r>
      <w:r w:rsidRPr="00BF0724">
        <w:rPr>
          <w:rFonts w:hint="eastAsia"/>
          <w:lang w:eastAsia="ja-JP"/>
        </w:rPr>
        <w:t>captured in TR 37.863-01-01 [</w:t>
      </w:r>
      <w:r>
        <w:rPr>
          <w:lang w:eastAsia="ja-JP"/>
        </w:rPr>
        <w:t>3</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608E77A7" w14:textId="77777777" w:rsidR="004F6727" w:rsidRPr="00C47F0B" w:rsidRDefault="004F6727" w:rsidP="004F6727">
      <w:pPr>
        <w:widowControl w:val="0"/>
        <w:spacing w:after="0"/>
        <w:ind w:firstLineChars="100" w:firstLine="200"/>
        <w:rPr>
          <w:rFonts w:eastAsia="DengXian"/>
          <w:kern w:val="2"/>
          <w:lang w:val="en-US" w:eastAsia="zh-CN"/>
        </w:rPr>
      </w:pPr>
    </w:p>
    <w:p w14:paraId="549128FE" w14:textId="77777777" w:rsidR="004F6727" w:rsidRPr="00BF0724"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4th and 5th</w:t>
      </w:r>
      <w:r w:rsidRPr="00BF0724">
        <w:rPr>
          <w:rFonts w:eastAsia="MS Mincho"/>
          <w:kern w:val="2"/>
          <w:lang w:val="en-US" w:eastAsia="zh-CN"/>
        </w:rPr>
        <w:t xml:space="preserve"> order IMD generated by du</w:t>
      </w:r>
      <w:r>
        <w:rPr>
          <w:rFonts w:eastAsia="MS Mincho"/>
          <w:kern w:val="2"/>
          <w:lang w:val="en-US" w:eastAsia="zh-CN"/>
        </w:rPr>
        <w:t>al uplink of band 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21</w:t>
      </w:r>
      <w:r w:rsidRPr="00BF0724">
        <w:rPr>
          <w:rFonts w:eastAsia="MS Mincho"/>
          <w:kern w:val="2"/>
          <w:lang w:val="en-US" w:eastAsia="zh-CN"/>
        </w:rPr>
        <w:t>.</w:t>
      </w:r>
    </w:p>
    <w:p w14:paraId="5FDE849E" w14:textId="77777777" w:rsidR="004F6727"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t</w:t>
      </w:r>
      <w:r w:rsidRPr="00BF0724">
        <w:rPr>
          <w:rFonts w:eastAsia="MS Mincho"/>
          <w:kern w:val="2"/>
          <w:lang w:val="en-US" w:eastAsia="zh-CN"/>
        </w:rPr>
        <w:t xml:space="preserve">he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may </w:t>
      </w:r>
      <w:r>
        <w:rPr>
          <w:rFonts w:eastAsia="MS Mincho"/>
          <w:kern w:val="2"/>
          <w:lang w:val="en-US" w:eastAsia="zh-CN"/>
        </w:rPr>
        <w:t>impact the</w:t>
      </w:r>
      <w:r w:rsidRPr="00BF0724">
        <w:rPr>
          <w:rFonts w:eastAsia="MS Mincho"/>
          <w:kern w:val="2"/>
          <w:lang w:val="en-US" w:eastAsia="zh-CN"/>
        </w:rPr>
        <w:t xml:space="preserve"> Rx</w:t>
      </w:r>
      <w:r>
        <w:rPr>
          <w:rFonts w:eastAsia="MS Mincho"/>
          <w:kern w:val="2"/>
          <w:lang w:val="en-US" w:eastAsia="zh-CN"/>
        </w:rPr>
        <w:t xml:space="preserve"> frequencies</w:t>
      </w:r>
      <w:r w:rsidRPr="00BF0724">
        <w:rPr>
          <w:rFonts w:eastAsia="MS Mincho"/>
          <w:kern w:val="2"/>
          <w:lang w:val="en-US" w:eastAsia="zh-CN"/>
        </w:rPr>
        <w:t xml:space="preserve"> of band </w:t>
      </w:r>
      <w:r>
        <w:rPr>
          <w:rFonts w:eastAsia="MS Mincho"/>
          <w:kern w:val="2"/>
          <w:lang w:val="en-US" w:eastAsia="zh-CN"/>
        </w:rPr>
        <w:t>3</w:t>
      </w:r>
      <w:r w:rsidRPr="00BF0724">
        <w:rPr>
          <w:rFonts w:eastAsia="MS Mincho"/>
          <w:kern w:val="2"/>
          <w:lang w:val="en-US" w:eastAsia="zh-CN"/>
        </w:rPr>
        <w:t>.</w:t>
      </w:r>
    </w:p>
    <w:p w14:paraId="76929443" w14:textId="77777777" w:rsidR="004F6727" w:rsidRPr="00BF0724" w:rsidRDefault="004F6727" w:rsidP="004F6727">
      <w:pPr>
        <w:widowControl w:val="0"/>
        <w:spacing w:after="0"/>
        <w:rPr>
          <w:rFonts w:eastAsia="DengXian"/>
          <w:kern w:val="2"/>
          <w:lang w:val="en-US" w:eastAsia="zh-CN"/>
        </w:rPr>
      </w:pPr>
    </w:p>
    <w:p w14:paraId="704EB9A2" w14:textId="77777777" w:rsidR="004F6727" w:rsidRPr="00BF0724"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4th</w:t>
      </w:r>
      <w:r w:rsidRPr="00BF0724">
        <w:rPr>
          <w:rFonts w:eastAsia="MS Mincho"/>
          <w:kern w:val="2"/>
          <w:lang w:val="en-US" w:eastAsia="zh-CN"/>
        </w:rPr>
        <w:t xml:space="preserve"> order IMD generated by du</w:t>
      </w:r>
      <w:r>
        <w:rPr>
          <w:rFonts w:eastAsia="MS Mincho"/>
          <w:kern w:val="2"/>
          <w:lang w:val="en-US" w:eastAsia="zh-CN"/>
        </w:rPr>
        <w:t>al uplink of band 3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3</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12</w:t>
      </w:r>
      <w:r w:rsidRPr="00BF0724">
        <w:rPr>
          <w:rFonts w:eastAsia="MS Mincho"/>
          <w:kern w:val="2"/>
          <w:lang w:val="en-US" w:eastAsia="zh-CN"/>
        </w:rPr>
        <w:t>dB higher than that of PC3 case.</w:t>
      </w:r>
    </w:p>
    <w:p w14:paraId="17348041"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5th</w:t>
      </w:r>
      <w:r w:rsidRPr="00BF0724">
        <w:rPr>
          <w:rFonts w:eastAsia="MS Mincho"/>
          <w:kern w:val="2"/>
          <w:lang w:val="en-US" w:eastAsia="zh-CN"/>
        </w:rPr>
        <w:t xml:space="preserve"> order IMD generated by du</w:t>
      </w:r>
      <w:r>
        <w:rPr>
          <w:rFonts w:eastAsia="MS Mincho"/>
          <w:kern w:val="2"/>
          <w:lang w:val="en-US" w:eastAsia="zh-CN"/>
        </w:rPr>
        <w:t>al uplink of band 3 and band n78</w:t>
      </w:r>
      <w:r w:rsidRPr="00BF0724">
        <w:rPr>
          <w:rFonts w:eastAsia="MS Mincho"/>
          <w:kern w:val="2"/>
          <w:lang w:val="en-US" w:eastAsia="zh-CN"/>
        </w:rPr>
        <w:t xml:space="preserve">, the MSD value can be seen as dB related to </w:t>
      </w:r>
      <w:r>
        <w:rPr>
          <w:rFonts w:eastAsia="MS Mincho"/>
          <w:kern w:val="2"/>
          <w:lang w:val="en-US" w:eastAsia="zh-CN"/>
        </w:rPr>
        <w:t>3rd</w:t>
      </w:r>
      <w:r w:rsidRPr="00BF0724">
        <w:rPr>
          <w:rFonts w:eastAsia="MS Mincho"/>
          <w:kern w:val="2"/>
          <w:lang w:val="en-US" w:eastAsia="zh-CN"/>
        </w:rPr>
        <w:t xml:space="preserve"> order proportional of band </w:t>
      </w:r>
      <w:r>
        <w:rPr>
          <w:rFonts w:eastAsia="MS Mincho"/>
          <w:kern w:val="2"/>
          <w:lang w:val="en-US" w:eastAsia="zh-CN"/>
        </w:rPr>
        <w:t>3</w:t>
      </w:r>
      <w:r w:rsidRPr="00BF0724">
        <w:rPr>
          <w:rFonts w:eastAsia="MS Mincho"/>
          <w:kern w:val="2"/>
          <w:lang w:val="en-US" w:eastAsia="zh-CN"/>
        </w:rPr>
        <w:t xml:space="preserve"> UL power + </w:t>
      </w:r>
      <w:r>
        <w:rPr>
          <w:rFonts w:eastAsia="MS Mincho"/>
          <w:kern w:val="2"/>
          <w:lang w:val="en-US" w:eastAsia="zh-CN"/>
        </w:rPr>
        <w:t>2nd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15</w:t>
      </w:r>
      <w:r w:rsidRPr="00BF0724">
        <w:rPr>
          <w:rFonts w:eastAsia="MS Mincho"/>
          <w:kern w:val="2"/>
          <w:lang w:val="en-US" w:eastAsia="zh-CN"/>
        </w:rPr>
        <w:t>dB higher than that of PC3 case.</w:t>
      </w:r>
    </w:p>
    <w:p w14:paraId="5428EF97" w14:textId="77777777" w:rsidR="004F6727" w:rsidRDefault="004F6727" w:rsidP="004F6727">
      <w:pPr>
        <w:widowControl w:val="0"/>
        <w:spacing w:after="0"/>
        <w:ind w:firstLineChars="100" w:firstLine="200"/>
        <w:rPr>
          <w:rFonts w:eastAsia="MS Mincho"/>
          <w:kern w:val="2"/>
          <w:lang w:val="en-US" w:eastAsia="zh-CN"/>
        </w:rPr>
      </w:pPr>
      <w:r w:rsidRPr="00BF0724">
        <w:rPr>
          <w:rFonts w:eastAsia="MS Mincho"/>
          <w:kern w:val="2"/>
          <w:lang w:val="en-US" w:eastAsia="zh-CN"/>
        </w:rPr>
        <w:t xml:space="preserve">For MSD due to </w:t>
      </w:r>
      <w:r>
        <w:rPr>
          <w:rFonts w:eastAsia="MS Mincho"/>
          <w:kern w:val="2"/>
          <w:lang w:val="en-US" w:eastAsia="zh-CN"/>
        </w:rPr>
        <w:t>2nd</w:t>
      </w:r>
      <w:r w:rsidRPr="00BF0724">
        <w:rPr>
          <w:rFonts w:eastAsia="MS Mincho"/>
          <w:kern w:val="2"/>
          <w:lang w:val="en-US" w:eastAsia="zh-CN"/>
        </w:rPr>
        <w:t xml:space="preserve"> order IMD generated by du</w:t>
      </w:r>
      <w:r>
        <w:rPr>
          <w:rFonts w:eastAsia="MS Mincho"/>
          <w:kern w:val="2"/>
          <w:lang w:val="en-US" w:eastAsia="zh-CN"/>
        </w:rPr>
        <w:t>al uplink of band 21 and band n78</w:t>
      </w:r>
      <w:r w:rsidRPr="00BF0724">
        <w:rPr>
          <w:rFonts w:eastAsia="MS Mincho"/>
          <w:kern w:val="2"/>
          <w:lang w:val="en-US" w:eastAsia="zh-CN"/>
        </w:rPr>
        <w:t xml:space="preserve">, the MSD value can be seen as dB related to </w:t>
      </w:r>
      <w:r>
        <w:rPr>
          <w:rFonts w:eastAsia="MS Mincho"/>
          <w:kern w:val="2"/>
          <w:lang w:val="en-US" w:eastAsia="zh-CN"/>
        </w:rPr>
        <w:t>1st</w:t>
      </w:r>
      <w:r w:rsidRPr="00BF0724">
        <w:rPr>
          <w:rFonts w:eastAsia="MS Mincho"/>
          <w:kern w:val="2"/>
          <w:lang w:val="en-US" w:eastAsia="zh-CN"/>
        </w:rPr>
        <w:t xml:space="preserve"> order proportional of band </w:t>
      </w:r>
      <w:r>
        <w:rPr>
          <w:rFonts w:eastAsia="MS Mincho"/>
          <w:kern w:val="2"/>
          <w:lang w:val="en-US" w:eastAsia="zh-CN"/>
        </w:rPr>
        <w:t>21</w:t>
      </w:r>
      <w:r w:rsidRPr="00BF0724">
        <w:rPr>
          <w:rFonts w:eastAsia="MS Mincho"/>
          <w:kern w:val="2"/>
          <w:lang w:val="en-US" w:eastAsia="zh-CN"/>
        </w:rPr>
        <w:t xml:space="preserve"> UL power + </w:t>
      </w:r>
      <w:r>
        <w:rPr>
          <w:rFonts w:eastAsia="MS Mincho"/>
          <w:kern w:val="2"/>
          <w:lang w:val="en-US" w:eastAsia="zh-CN"/>
        </w:rPr>
        <w:t>1st order proportional of band n78</w:t>
      </w:r>
      <w:r w:rsidRPr="00BF0724">
        <w:rPr>
          <w:rFonts w:eastAsia="MS Mincho"/>
          <w:kern w:val="2"/>
          <w:lang w:val="en-US" w:eastAsia="zh-CN"/>
        </w:rPr>
        <w:t xml:space="preserve"> UL power. PC3 DC is assumed to be 20dBm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20dBm and PC2 DC is assumed to be 23dBm</w:t>
      </w:r>
      <w:r>
        <w:rPr>
          <w:rFonts w:eastAsia="MS Mincho"/>
          <w:kern w:val="2"/>
          <w:lang w:val="en-US" w:eastAsia="zh-CN"/>
        </w:rPr>
        <w:t xml:space="preserve"> </w:t>
      </w:r>
      <w:r w:rsidRPr="00BF0724">
        <w:rPr>
          <w:rFonts w:eastAsia="MS Mincho"/>
          <w:kern w:val="2"/>
          <w:lang w:val="en-US" w:eastAsia="zh-CN"/>
        </w:rPr>
        <w:t>+</w:t>
      </w:r>
      <w:r>
        <w:rPr>
          <w:rFonts w:eastAsia="MS Mincho"/>
          <w:kern w:val="2"/>
          <w:lang w:val="en-US" w:eastAsia="zh-CN"/>
        </w:rPr>
        <w:t xml:space="preserve"> </w:t>
      </w:r>
      <w:r w:rsidRPr="00BF0724">
        <w:rPr>
          <w:rFonts w:eastAsia="MS Mincho"/>
          <w:kern w:val="2"/>
          <w:lang w:val="en-US" w:eastAsia="zh-CN"/>
        </w:rPr>
        <w:t xml:space="preserve">23dBm. Therefore, MSD value of PC2 case will be </w:t>
      </w:r>
      <w:r>
        <w:rPr>
          <w:rFonts w:eastAsia="MS Mincho"/>
          <w:kern w:val="2"/>
          <w:lang w:val="en-US" w:eastAsia="zh-CN"/>
        </w:rPr>
        <w:t>6</w:t>
      </w:r>
      <w:r w:rsidRPr="00BF0724">
        <w:rPr>
          <w:rFonts w:eastAsia="MS Mincho"/>
          <w:kern w:val="2"/>
          <w:lang w:val="en-US" w:eastAsia="zh-CN"/>
        </w:rPr>
        <w:t>dB higher than that of PC3 case.</w:t>
      </w:r>
    </w:p>
    <w:p w14:paraId="417C539D" w14:textId="6943B104" w:rsidR="004F6727" w:rsidRPr="00BF0724" w:rsidRDefault="004F6727" w:rsidP="004F6727">
      <w:pPr>
        <w:widowControl w:val="0"/>
        <w:spacing w:after="0"/>
        <w:ind w:firstLineChars="100" w:firstLine="200"/>
        <w:rPr>
          <w:rFonts w:eastAsia="MS Mincho"/>
          <w:kern w:val="2"/>
          <w:lang w:val="en-US" w:eastAsia="zh-CN"/>
        </w:rPr>
      </w:pPr>
      <w:r w:rsidRPr="00192D7C">
        <w:rPr>
          <w:rFonts w:eastAsia="MS Mincho"/>
          <w:kern w:val="2"/>
          <w:lang w:val="en-US" w:eastAsia="zh-CN"/>
        </w:rPr>
        <w:t>Using the above simple calculation as a baseline, we reanalyzed the MSD values for PC2.</w:t>
      </w:r>
      <w:r>
        <w:rPr>
          <w:rFonts w:eastAsia="MS Mincho"/>
          <w:kern w:val="2"/>
          <w:lang w:val="en-US" w:eastAsia="zh-CN"/>
        </w:rPr>
        <w:t xml:space="preserve"> </w:t>
      </w:r>
      <w:r w:rsidRPr="00192D7C">
        <w:rPr>
          <w:rFonts w:eastAsia="MS Mincho"/>
          <w:kern w:val="2"/>
          <w:lang w:val="en-US" w:eastAsia="zh-CN"/>
        </w:rPr>
        <w:t xml:space="preserve">New MSD value is shown in Table </w:t>
      </w:r>
      <w:r>
        <w:rPr>
          <w:rFonts w:eastAsia="MS Mincho"/>
          <w:kern w:val="2"/>
          <w:lang w:val="en-US" w:eastAsia="zh-CN"/>
        </w:rPr>
        <w:t>5.52</w:t>
      </w:r>
      <w:r w:rsidRPr="00192D7C">
        <w:rPr>
          <w:rFonts w:eastAsia="MS Mincho"/>
          <w:kern w:val="2"/>
          <w:lang w:val="en-US" w:eastAsia="zh-CN"/>
        </w:rPr>
        <w:t>.3-</w:t>
      </w:r>
      <w:r>
        <w:rPr>
          <w:rFonts w:eastAsia="MS Mincho"/>
          <w:kern w:val="2"/>
          <w:lang w:val="en-US" w:eastAsia="zh-CN"/>
        </w:rPr>
        <w:t>1</w:t>
      </w:r>
      <w:r w:rsidRPr="00192D7C">
        <w:rPr>
          <w:rFonts w:eastAsia="MS Mincho"/>
          <w:kern w:val="2"/>
          <w:lang w:val="en-US" w:eastAsia="zh-CN"/>
        </w:rPr>
        <w:t xml:space="preserve"> below.</w:t>
      </w:r>
    </w:p>
    <w:p w14:paraId="59A08D1E" w14:textId="77777777" w:rsidR="004F6727" w:rsidRPr="00BF0724" w:rsidRDefault="004F6727" w:rsidP="004F6727">
      <w:pPr>
        <w:widowControl w:val="0"/>
        <w:spacing w:after="0"/>
        <w:ind w:firstLineChars="100" w:firstLine="200"/>
        <w:rPr>
          <w:rFonts w:eastAsia="MS Mincho"/>
          <w:kern w:val="2"/>
          <w:lang w:val="en-US" w:eastAsia="zh-CN"/>
        </w:rPr>
      </w:pPr>
    </w:p>
    <w:p w14:paraId="7F52A4FE" w14:textId="22F2E8F4" w:rsidR="004F6727" w:rsidRPr="00BF0724" w:rsidRDefault="004F6727" w:rsidP="004F6727">
      <w:pPr>
        <w:pStyle w:val="TH"/>
      </w:pPr>
      <w:r w:rsidRPr="00BF0724">
        <w:lastRenderedPageBreak/>
        <w:t xml:space="preserve">Table </w:t>
      </w:r>
      <w:r>
        <w:t>5.52</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64F4D13E" w14:textId="77777777" w:rsidTr="00316738">
        <w:trPr>
          <w:trHeight w:val="231"/>
          <w:tblHeader/>
          <w:jc w:val="center"/>
        </w:trPr>
        <w:tc>
          <w:tcPr>
            <w:tcW w:w="9930" w:type="dxa"/>
            <w:gridSpan w:val="8"/>
            <w:tcBorders>
              <w:bottom w:val="single" w:sz="4" w:space="0" w:color="auto"/>
            </w:tcBorders>
            <w:shd w:val="clear" w:color="auto" w:fill="auto"/>
          </w:tcPr>
          <w:p w14:paraId="20909019" w14:textId="77777777" w:rsidR="004F6727" w:rsidRPr="00BF0724" w:rsidRDefault="004F6727" w:rsidP="00316738">
            <w:pPr>
              <w:pStyle w:val="TAH"/>
            </w:pPr>
            <w:r w:rsidRPr="00BF0724">
              <w:t>NR or E-UTRA Band / Channel bandwidth / NRB / MSD</w:t>
            </w:r>
          </w:p>
        </w:tc>
      </w:tr>
      <w:tr w:rsidR="004F6727" w:rsidRPr="00EF5447" w14:paraId="5AECF9B1" w14:textId="77777777" w:rsidTr="00316738">
        <w:trPr>
          <w:trHeight w:val="231"/>
          <w:tblHeader/>
          <w:jc w:val="center"/>
        </w:trPr>
        <w:tc>
          <w:tcPr>
            <w:tcW w:w="2641" w:type="dxa"/>
            <w:tcBorders>
              <w:bottom w:val="single" w:sz="4" w:space="0" w:color="auto"/>
            </w:tcBorders>
            <w:shd w:val="clear" w:color="auto" w:fill="auto"/>
          </w:tcPr>
          <w:p w14:paraId="1F0C2047"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2F3EF4B9"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1D3F2823"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1AF392C5"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0D52510F" w14:textId="77777777" w:rsidR="004F6727" w:rsidRPr="00BF0724" w:rsidRDefault="004F6727" w:rsidP="00316738">
            <w:pPr>
              <w:pStyle w:val="TAH"/>
            </w:pPr>
            <w:r w:rsidRPr="00BF0724">
              <w:t>UL</w:t>
            </w:r>
          </w:p>
          <w:p w14:paraId="29FC567C"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508EA910"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0BF8B8BC"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5FD3C9AE" w14:textId="77777777" w:rsidR="004F6727" w:rsidRPr="00EF5447" w:rsidRDefault="004F6727" w:rsidP="00316738">
            <w:pPr>
              <w:pStyle w:val="TAH"/>
            </w:pPr>
            <w:r w:rsidRPr="00BF0724">
              <w:t>IMD order</w:t>
            </w:r>
          </w:p>
        </w:tc>
      </w:tr>
      <w:tr w:rsidR="004F6727" w:rsidRPr="00EF5447" w14:paraId="28EEBFFA" w14:textId="77777777" w:rsidTr="00316738">
        <w:trPr>
          <w:trHeight w:val="54"/>
          <w:jc w:val="center"/>
        </w:trPr>
        <w:tc>
          <w:tcPr>
            <w:tcW w:w="2641" w:type="dxa"/>
            <w:tcBorders>
              <w:top w:val="single" w:sz="4" w:space="0" w:color="auto"/>
              <w:bottom w:val="nil"/>
            </w:tcBorders>
            <w:shd w:val="clear" w:color="auto" w:fill="auto"/>
          </w:tcPr>
          <w:p w14:paraId="5033E134" w14:textId="77777777" w:rsidR="004F6727" w:rsidRDefault="004F6727" w:rsidP="00316738">
            <w:pPr>
              <w:pStyle w:val="TAC"/>
            </w:pPr>
            <w:r>
              <w:t>DC_3A-21A_n78A</w:t>
            </w:r>
          </w:p>
          <w:p w14:paraId="715362ED" w14:textId="77777777" w:rsidR="004F6727" w:rsidRPr="00EF5447" w:rsidRDefault="004F6727" w:rsidP="00316738">
            <w:pPr>
              <w:pStyle w:val="TAC"/>
            </w:pPr>
            <w:r>
              <w:t>DC_3A-21A_n78(2A)</w:t>
            </w:r>
          </w:p>
        </w:tc>
        <w:tc>
          <w:tcPr>
            <w:tcW w:w="867" w:type="dxa"/>
            <w:shd w:val="clear" w:color="auto" w:fill="auto"/>
            <w:vAlign w:val="center"/>
          </w:tcPr>
          <w:p w14:paraId="2707128A" w14:textId="77777777" w:rsidR="004F6727" w:rsidRPr="00A64FDC" w:rsidRDefault="004F6727" w:rsidP="00316738">
            <w:pPr>
              <w:pStyle w:val="TAC"/>
              <w:rPr>
                <w:rFonts w:eastAsia="Yu Mincho"/>
                <w:lang w:eastAsia="ja-JP"/>
              </w:rPr>
            </w:pPr>
            <w:r>
              <w:rPr>
                <w:rFonts w:eastAsia="MS Mincho"/>
              </w:rPr>
              <w:t>3</w:t>
            </w:r>
          </w:p>
        </w:tc>
        <w:tc>
          <w:tcPr>
            <w:tcW w:w="828" w:type="dxa"/>
            <w:shd w:val="clear" w:color="auto" w:fill="auto"/>
            <w:noWrap/>
            <w:vAlign w:val="center"/>
          </w:tcPr>
          <w:p w14:paraId="555EF619" w14:textId="77777777" w:rsidR="004F6727" w:rsidRPr="00EF5447" w:rsidRDefault="004F6727" w:rsidP="00316738">
            <w:pPr>
              <w:pStyle w:val="TAC"/>
            </w:pPr>
            <w:r>
              <w:t>1767.5</w:t>
            </w:r>
          </w:p>
        </w:tc>
        <w:tc>
          <w:tcPr>
            <w:tcW w:w="746" w:type="dxa"/>
            <w:shd w:val="clear" w:color="auto" w:fill="auto"/>
            <w:noWrap/>
            <w:vAlign w:val="center"/>
          </w:tcPr>
          <w:p w14:paraId="3713FF3D" w14:textId="77777777" w:rsidR="004F6727" w:rsidRPr="00EF5447" w:rsidRDefault="004F6727" w:rsidP="00316738">
            <w:pPr>
              <w:pStyle w:val="TAC"/>
            </w:pPr>
            <w:r>
              <w:t>5</w:t>
            </w:r>
          </w:p>
        </w:tc>
        <w:tc>
          <w:tcPr>
            <w:tcW w:w="1582" w:type="dxa"/>
            <w:shd w:val="clear" w:color="auto" w:fill="auto"/>
            <w:noWrap/>
            <w:vAlign w:val="center"/>
          </w:tcPr>
          <w:p w14:paraId="15339F0E" w14:textId="77777777" w:rsidR="004F6727" w:rsidRPr="00EF5447" w:rsidRDefault="004F6727" w:rsidP="00316738">
            <w:pPr>
              <w:pStyle w:val="TAC"/>
            </w:pPr>
            <w:r>
              <w:t>25</w:t>
            </w:r>
          </w:p>
        </w:tc>
        <w:tc>
          <w:tcPr>
            <w:tcW w:w="1323" w:type="dxa"/>
            <w:shd w:val="clear" w:color="auto" w:fill="auto"/>
            <w:noWrap/>
            <w:vAlign w:val="center"/>
          </w:tcPr>
          <w:p w14:paraId="78699208" w14:textId="77777777" w:rsidR="004F6727" w:rsidRPr="00EF5447" w:rsidRDefault="004F6727" w:rsidP="00316738">
            <w:pPr>
              <w:pStyle w:val="TAC"/>
            </w:pPr>
            <w:r>
              <w:t>1862.5</w:t>
            </w:r>
          </w:p>
        </w:tc>
        <w:tc>
          <w:tcPr>
            <w:tcW w:w="696" w:type="dxa"/>
            <w:shd w:val="clear" w:color="auto" w:fill="auto"/>
            <w:vAlign w:val="center"/>
          </w:tcPr>
          <w:p w14:paraId="051434B8" w14:textId="77777777" w:rsidR="004F6727" w:rsidRPr="00987E68" w:rsidRDefault="004F6727" w:rsidP="00316738">
            <w:pPr>
              <w:pStyle w:val="TAC"/>
              <w:rPr>
                <w:rFonts w:eastAsia="Yu Mincho"/>
                <w:lang w:eastAsia="ja-JP"/>
              </w:rPr>
            </w:pPr>
            <w:r>
              <w:rPr>
                <w:lang w:val="en-US" w:eastAsia="ko-KR"/>
              </w:rPr>
              <w:t>36.6</w:t>
            </w:r>
          </w:p>
        </w:tc>
        <w:tc>
          <w:tcPr>
            <w:tcW w:w="1247" w:type="dxa"/>
            <w:shd w:val="clear" w:color="auto" w:fill="auto"/>
            <w:vAlign w:val="center"/>
          </w:tcPr>
          <w:p w14:paraId="73373B66" w14:textId="77777777" w:rsidR="004F6727" w:rsidRPr="00987E68" w:rsidRDefault="004F6727" w:rsidP="00316738">
            <w:pPr>
              <w:pStyle w:val="TAC"/>
              <w:rPr>
                <w:rFonts w:eastAsia="Yu Mincho"/>
                <w:lang w:eastAsia="ja-JP"/>
              </w:rPr>
            </w:pPr>
            <w:r>
              <w:rPr>
                <w:lang w:val="en-US" w:eastAsia="ko-KR"/>
              </w:rPr>
              <w:t>IMD2</w:t>
            </w:r>
          </w:p>
        </w:tc>
      </w:tr>
      <w:tr w:rsidR="004F6727" w:rsidRPr="00EF5447" w14:paraId="54948D77" w14:textId="77777777" w:rsidTr="00316738">
        <w:trPr>
          <w:trHeight w:val="54"/>
          <w:jc w:val="center"/>
        </w:trPr>
        <w:tc>
          <w:tcPr>
            <w:tcW w:w="2641" w:type="dxa"/>
            <w:tcBorders>
              <w:top w:val="nil"/>
              <w:bottom w:val="nil"/>
            </w:tcBorders>
            <w:shd w:val="clear" w:color="auto" w:fill="auto"/>
          </w:tcPr>
          <w:p w14:paraId="6A47A07A" w14:textId="77777777" w:rsidR="004F6727" w:rsidRPr="00EF5447" w:rsidRDefault="004F6727" w:rsidP="00316738">
            <w:pPr>
              <w:pStyle w:val="TAC"/>
            </w:pPr>
          </w:p>
        </w:tc>
        <w:tc>
          <w:tcPr>
            <w:tcW w:w="867" w:type="dxa"/>
            <w:shd w:val="clear" w:color="auto" w:fill="auto"/>
            <w:vAlign w:val="center"/>
          </w:tcPr>
          <w:p w14:paraId="58E44D2C" w14:textId="77777777" w:rsidR="004F6727" w:rsidRPr="00987E68" w:rsidRDefault="004F6727" w:rsidP="00316738">
            <w:pPr>
              <w:pStyle w:val="TAC"/>
              <w:rPr>
                <w:rFonts w:eastAsia="Yu Mincho"/>
                <w:lang w:eastAsia="ja-JP"/>
              </w:rPr>
            </w:pPr>
            <w:r>
              <w:rPr>
                <w:rFonts w:eastAsia="MS Mincho"/>
              </w:rPr>
              <w:t>21</w:t>
            </w:r>
          </w:p>
        </w:tc>
        <w:tc>
          <w:tcPr>
            <w:tcW w:w="828" w:type="dxa"/>
            <w:shd w:val="clear" w:color="auto" w:fill="auto"/>
            <w:noWrap/>
            <w:vAlign w:val="center"/>
          </w:tcPr>
          <w:p w14:paraId="49717D8E" w14:textId="77777777" w:rsidR="004F6727" w:rsidRDefault="004F6727" w:rsidP="00316738">
            <w:pPr>
              <w:pStyle w:val="TAC"/>
              <w:keepNext w:val="0"/>
              <w:rPr>
                <w:rFonts w:eastAsia="MS Mincho"/>
              </w:rPr>
            </w:pPr>
            <w:r>
              <w:t>1459.5</w:t>
            </w:r>
          </w:p>
        </w:tc>
        <w:tc>
          <w:tcPr>
            <w:tcW w:w="746" w:type="dxa"/>
            <w:shd w:val="clear" w:color="auto" w:fill="auto"/>
            <w:noWrap/>
            <w:vAlign w:val="center"/>
          </w:tcPr>
          <w:p w14:paraId="21EA91FF" w14:textId="77777777" w:rsidR="004F6727" w:rsidRDefault="004F6727" w:rsidP="00316738">
            <w:pPr>
              <w:pStyle w:val="TAC"/>
              <w:keepNext w:val="0"/>
              <w:rPr>
                <w:rFonts w:eastAsia="MS Mincho"/>
              </w:rPr>
            </w:pPr>
            <w:r>
              <w:t>5</w:t>
            </w:r>
          </w:p>
        </w:tc>
        <w:tc>
          <w:tcPr>
            <w:tcW w:w="1582" w:type="dxa"/>
            <w:shd w:val="clear" w:color="auto" w:fill="auto"/>
            <w:noWrap/>
            <w:vAlign w:val="center"/>
          </w:tcPr>
          <w:p w14:paraId="3EEF9C35" w14:textId="77777777" w:rsidR="004F6727" w:rsidRDefault="004F6727" w:rsidP="00316738">
            <w:pPr>
              <w:pStyle w:val="TAC"/>
              <w:keepNext w:val="0"/>
              <w:rPr>
                <w:rFonts w:eastAsia="MS Mincho"/>
              </w:rPr>
            </w:pPr>
            <w:r>
              <w:t>25</w:t>
            </w:r>
          </w:p>
        </w:tc>
        <w:tc>
          <w:tcPr>
            <w:tcW w:w="1323" w:type="dxa"/>
            <w:shd w:val="clear" w:color="auto" w:fill="auto"/>
            <w:noWrap/>
            <w:vAlign w:val="center"/>
          </w:tcPr>
          <w:p w14:paraId="09487C6B" w14:textId="77777777" w:rsidR="004F6727" w:rsidRDefault="004F6727" w:rsidP="00316738">
            <w:pPr>
              <w:pStyle w:val="TAC"/>
              <w:keepNext w:val="0"/>
              <w:rPr>
                <w:rFonts w:eastAsia="MS Mincho"/>
              </w:rPr>
            </w:pPr>
            <w:r>
              <w:t>1507.5</w:t>
            </w:r>
          </w:p>
        </w:tc>
        <w:tc>
          <w:tcPr>
            <w:tcW w:w="696" w:type="dxa"/>
            <w:shd w:val="clear" w:color="auto" w:fill="auto"/>
            <w:vAlign w:val="center"/>
          </w:tcPr>
          <w:p w14:paraId="3CD9BC35" w14:textId="77777777" w:rsidR="004F6727" w:rsidRPr="00EF5447" w:rsidRDefault="004F6727" w:rsidP="00316738">
            <w:pPr>
              <w:pStyle w:val="TAC"/>
            </w:pPr>
            <w:r>
              <w:rPr>
                <w:lang w:val="en-US" w:eastAsia="ko-KR"/>
              </w:rPr>
              <w:t>N/A</w:t>
            </w:r>
          </w:p>
        </w:tc>
        <w:tc>
          <w:tcPr>
            <w:tcW w:w="1247" w:type="dxa"/>
            <w:shd w:val="clear" w:color="auto" w:fill="auto"/>
            <w:vAlign w:val="center"/>
          </w:tcPr>
          <w:p w14:paraId="081624F5" w14:textId="77777777" w:rsidR="004F6727" w:rsidRPr="00EF5447" w:rsidRDefault="004F6727" w:rsidP="00316738">
            <w:pPr>
              <w:pStyle w:val="TAC"/>
              <w:rPr>
                <w:rFonts w:eastAsia="MS Mincho"/>
              </w:rPr>
            </w:pPr>
            <w:r>
              <w:rPr>
                <w:lang w:val="en-US" w:eastAsia="ko-KR"/>
              </w:rPr>
              <w:t>N/A</w:t>
            </w:r>
          </w:p>
        </w:tc>
      </w:tr>
      <w:tr w:rsidR="004F6727" w:rsidRPr="00EF5447" w14:paraId="46432794" w14:textId="77777777" w:rsidTr="00316738">
        <w:trPr>
          <w:trHeight w:val="54"/>
          <w:jc w:val="center"/>
        </w:trPr>
        <w:tc>
          <w:tcPr>
            <w:tcW w:w="2641" w:type="dxa"/>
            <w:tcBorders>
              <w:top w:val="nil"/>
              <w:bottom w:val="nil"/>
            </w:tcBorders>
            <w:shd w:val="clear" w:color="auto" w:fill="auto"/>
          </w:tcPr>
          <w:p w14:paraId="6203EC7D" w14:textId="77777777" w:rsidR="004F6727" w:rsidRPr="00EF5447" w:rsidRDefault="004F6727" w:rsidP="00316738">
            <w:pPr>
              <w:pStyle w:val="TAC"/>
            </w:pPr>
          </w:p>
        </w:tc>
        <w:tc>
          <w:tcPr>
            <w:tcW w:w="867" w:type="dxa"/>
            <w:shd w:val="clear" w:color="auto" w:fill="auto"/>
            <w:vAlign w:val="center"/>
          </w:tcPr>
          <w:p w14:paraId="4B946495" w14:textId="77777777" w:rsidR="004F6727" w:rsidRPr="00EF5447" w:rsidRDefault="004F6727" w:rsidP="00316738">
            <w:pPr>
              <w:pStyle w:val="TAC"/>
            </w:pPr>
            <w:r>
              <w:rPr>
                <w:rFonts w:eastAsia="MS Mincho"/>
              </w:rPr>
              <w:t>n78</w:t>
            </w:r>
          </w:p>
        </w:tc>
        <w:tc>
          <w:tcPr>
            <w:tcW w:w="828" w:type="dxa"/>
            <w:shd w:val="clear" w:color="auto" w:fill="auto"/>
            <w:noWrap/>
            <w:vAlign w:val="center"/>
          </w:tcPr>
          <w:p w14:paraId="16E3748F" w14:textId="77777777" w:rsidR="004F6727" w:rsidRDefault="004F6727" w:rsidP="00316738">
            <w:pPr>
              <w:pStyle w:val="TAC"/>
              <w:keepNext w:val="0"/>
              <w:rPr>
                <w:rFonts w:eastAsia="MS Mincho"/>
              </w:rPr>
            </w:pPr>
            <w:r>
              <w:t>3322</w:t>
            </w:r>
          </w:p>
        </w:tc>
        <w:tc>
          <w:tcPr>
            <w:tcW w:w="746" w:type="dxa"/>
            <w:shd w:val="clear" w:color="auto" w:fill="auto"/>
            <w:noWrap/>
            <w:vAlign w:val="center"/>
          </w:tcPr>
          <w:p w14:paraId="2EFB4FEB" w14:textId="77777777" w:rsidR="004F6727" w:rsidRDefault="004F6727" w:rsidP="00316738">
            <w:pPr>
              <w:pStyle w:val="TAC"/>
              <w:keepNext w:val="0"/>
              <w:rPr>
                <w:rFonts w:eastAsia="MS Mincho"/>
              </w:rPr>
            </w:pPr>
            <w:r>
              <w:t>10</w:t>
            </w:r>
          </w:p>
        </w:tc>
        <w:tc>
          <w:tcPr>
            <w:tcW w:w="1582" w:type="dxa"/>
            <w:shd w:val="clear" w:color="auto" w:fill="auto"/>
            <w:noWrap/>
            <w:vAlign w:val="center"/>
          </w:tcPr>
          <w:p w14:paraId="7A35A629" w14:textId="77777777" w:rsidR="004F6727" w:rsidRDefault="004F6727" w:rsidP="00316738">
            <w:pPr>
              <w:pStyle w:val="TAC"/>
              <w:keepNext w:val="0"/>
              <w:rPr>
                <w:rFonts w:eastAsia="MS Mincho"/>
              </w:rPr>
            </w:pPr>
            <w:r>
              <w:t>50</w:t>
            </w:r>
          </w:p>
        </w:tc>
        <w:tc>
          <w:tcPr>
            <w:tcW w:w="1323" w:type="dxa"/>
            <w:shd w:val="clear" w:color="auto" w:fill="auto"/>
            <w:noWrap/>
            <w:vAlign w:val="center"/>
          </w:tcPr>
          <w:p w14:paraId="77347125" w14:textId="77777777" w:rsidR="004F6727" w:rsidRDefault="004F6727" w:rsidP="00316738">
            <w:pPr>
              <w:pStyle w:val="TAC"/>
              <w:keepNext w:val="0"/>
              <w:rPr>
                <w:rFonts w:eastAsia="MS Mincho"/>
              </w:rPr>
            </w:pPr>
            <w:r>
              <w:t>3322</w:t>
            </w:r>
          </w:p>
        </w:tc>
        <w:tc>
          <w:tcPr>
            <w:tcW w:w="696" w:type="dxa"/>
            <w:shd w:val="clear" w:color="auto" w:fill="auto"/>
            <w:vAlign w:val="center"/>
          </w:tcPr>
          <w:p w14:paraId="31E59B31" w14:textId="77777777" w:rsidR="004F6727" w:rsidRPr="00EF5447" w:rsidRDefault="004F6727" w:rsidP="00316738">
            <w:pPr>
              <w:pStyle w:val="TAC"/>
            </w:pPr>
            <w:r>
              <w:rPr>
                <w:lang w:val="en-US" w:eastAsia="ko-KR"/>
              </w:rPr>
              <w:t>N/A</w:t>
            </w:r>
          </w:p>
        </w:tc>
        <w:tc>
          <w:tcPr>
            <w:tcW w:w="1247" w:type="dxa"/>
            <w:shd w:val="clear" w:color="auto" w:fill="auto"/>
            <w:vAlign w:val="center"/>
          </w:tcPr>
          <w:p w14:paraId="507F7F4A" w14:textId="77777777" w:rsidR="004F6727" w:rsidRPr="00EF5447" w:rsidRDefault="004F6727" w:rsidP="00316738">
            <w:pPr>
              <w:pStyle w:val="TAC"/>
            </w:pPr>
            <w:r>
              <w:rPr>
                <w:lang w:val="en-US" w:eastAsia="ko-KR"/>
              </w:rPr>
              <w:t>N/A</w:t>
            </w:r>
          </w:p>
        </w:tc>
      </w:tr>
      <w:tr w:rsidR="004F6727" w:rsidRPr="00EF5447" w14:paraId="6D476D24" w14:textId="77777777" w:rsidTr="00316738">
        <w:trPr>
          <w:trHeight w:val="54"/>
          <w:jc w:val="center"/>
        </w:trPr>
        <w:tc>
          <w:tcPr>
            <w:tcW w:w="2641" w:type="dxa"/>
            <w:tcBorders>
              <w:top w:val="nil"/>
              <w:bottom w:val="nil"/>
            </w:tcBorders>
            <w:shd w:val="clear" w:color="auto" w:fill="auto"/>
          </w:tcPr>
          <w:p w14:paraId="19522F9C" w14:textId="77777777" w:rsidR="004F6727" w:rsidRPr="00EF5447" w:rsidRDefault="004F6727" w:rsidP="00316738">
            <w:pPr>
              <w:pStyle w:val="TAC"/>
            </w:pPr>
          </w:p>
        </w:tc>
        <w:tc>
          <w:tcPr>
            <w:tcW w:w="867" w:type="dxa"/>
            <w:shd w:val="clear" w:color="auto" w:fill="auto"/>
            <w:vAlign w:val="center"/>
          </w:tcPr>
          <w:p w14:paraId="00F93B28" w14:textId="77777777" w:rsidR="004F6727" w:rsidRPr="00EF5447" w:rsidRDefault="004F6727" w:rsidP="00316738">
            <w:pPr>
              <w:pStyle w:val="TAC"/>
            </w:pPr>
            <w:r>
              <w:rPr>
                <w:rFonts w:eastAsia="MS Mincho"/>
              </w:rPr>
              <w:t>3</w:t>
            </w:r>
          </w:p>
        </w:tc>
        <w:tc>
          <w:tcPr>
            <w:tcW w:w="828" w:type="dxa"/>
            <w:shd w:val="clear" w:color="auto" w:fill="auto"/>
            <w:noWrap/>
            <w:vAlign w:val="center"/>
          </w:tcPr>
          <w:p w14:paraId="745F2BF2" w14:textId="77777777" w:rsidR="004F6727" w:rsidRDefault="004F6727" w:rsidP="00316738">
            <w:pPr>
              <w:pStyle w:val="TAC"/>
              <w:keepNext w:val="0"/>
              <w:rPr>
                <w:rFonts w:eastAsia="MS Mincho"/>
              </w:rPr>
            </w:pPr>
            <w:r>
              <w:t>1767.5</w:t>
            </w:r>
          </w:p>
        </w:tc>
        <w:tc>
          <w:tcPr>
            <w:tcW w:w="746" w:type="dxa"/>
            <w:shd w:val="clear" w:color="auto" w:fill="auto"/>
            <w:noWrap/>
            <w:vAlign w:val="center"/>
          </w:tcPr>
          <w:p w14:paraId="0225C886" w14:textId="77777777" w:rsidR="004F6727" w:rsidRDefault="004F6727" w:rsidP="00316738">
            <w:pPr>
              <w:pStyle w:val="TAC"/>
              <w:keepNext w:val="0"/>
              <w:rPr>
                <w:rFonts w:eastAsia="MS Mincho"/>
              </w:rPr>
            </w:pPr>
            <w:r>
              <w:t>5</w:t>
            </w:r>
          </w:p>
        </w:tc>
        <w:tc>
          <w:tcPr>
            <w:tcW w:w="1582" w:type="dxa"/>
            <w:shd w:val="clear" w:color="auto" w:fill="auto"/>
            <w:noWrap/>
            <w:vAlign w:val="center"/>
          </w:tcPr>
          <w:p w14:paraId="7E8A6104" w14:textId="77777777" w:rsidR="004F6727" w:rsidRDefault="004F6727" w:rsidP="00316738">
            <w:pPr>
              <w:pStyle w:val="TAC"/>
              <w:keepNext w:val="0"/>
              <w:rPr>
                <w:rFonts w:eastAsia="MS Mincho"/>
              </w:rPr>
            </w:pPr>
            <w:r>
              <w:t>25</w:t>
            </w:r>
          </w:p>
        </w:tc>
        <w:tc>
          <w:tcPr>
            <w:tcW w:w="1323" w:type="dxa"/>
            <w:shd w:val="clear" w:color="auto" w:fill="auto"/>
            <w:noWrap/>
            <w:vAlign w:val="center"/>
          </w:tcPr>
          <w:p w14:paraId="1DB8DA55" w14:textId="77777777" w:rsidR="004F6727" w:rsidRDefault="004F6727" w:rsidP="00316738">
            <w:pPr>
              <w:pStyle w:val="TAC"/>
              <w:keepNext w:val="0"/>
              <w:rPr>
                <w:rFonts w:eastAsia="MS Mincho"/>
              </w:rPr>
            </w:pPr>
            <w:r>
              <w:t>1862.5</w:t>
            </w:r>
          </w:p>
        </w:tc>
        <w:tc>
          <w:tcPr>
            <w:tcW w:w="696" w:type="dxa"/>
            <w:shd w:val="clear" w:color="auto" w:fill="auto"/>
            <w:vAlign w:val="center"/>
          </w:tcPr>
          <w:p w14:paraId="579CAD71" w14:textId="77777777" w:rsidR="004F6727" w:rsidRPr="00EF5447" w:rsidRDefault="004F6727" w:rsidP="00316738">
            <w:pPr>
              <w:pStyle w:val="TAC"/>
            </w:pPr>
            <w:r>
              <w:t>N/A</w:t>
            </w:r>
          </w:p>
        </w:tc>
        <w:tc>
          <w:tcPr>
            <w:tcW w:w="1247" w:type="dxa"/>
            <w:shd w:val="clear" w:color="auto" w:fill="auto"/>
            <w:vAlign w:val="center"/>
          </w:tcPr>
          <w:p w14:paraId="30B6BB97" w14:textId="77777777" w:rsidR="004F6727" w:rsidRPr="00EF5447" w:rsidRDefault="004F6727" w:rsidP="00316738">
            <w:pPr>
              <w:pStyle w:val="TAC"/>
            </w:pPr>
            <w:r>
              <w:t>N/A</w:t>
            </w:r>
          </w:p>
        </w:tc>
      </w:tr>
      <w:tr w:rsidR="004F6727" w:rsidRPr="00EF5447" w14:paraId="77ECC00F" w14:textId="77777777" w:rsidTr="00316738">
        <w:trPr>
          <w:trHeight w:val="54"/>
          <w:jc w:val="center"/>
        </w:trPr>
        <w:tc>
          <w:tcPr>
            <w:tcW w:w="2641" w:type="dxa"/>
            <w:tcBorders>
              <w:top w:val="nil"/>
              <w:bottom w:val="nil"/>
            </w:tcBorders>
            <w:shd w:val="clear" w:color="auto" w:fill="auto"/>
          </w:tcPr>
          <w:p w14:paraId="6832DD63" w14:textId="77777777" w:rsidR="004F6727" w:rsidRPr="00EF5447" w:rsidRDefault="004F6727" w:rsidP="00316738">
            <w:pPr>
              <w:pStyle w:val="TAC"/>
            </w:pPr>
          </w:p>
        </w:tc>
        <w:tc>
          <w:tcPr>
            <w:tcW w:w="867" w:type="dxa"/>
            <w:shd w:val="clear" w:color="auto" w:fill="auto"/>
            <w:vAlign w:val="center"/>
          </w:tcPr>
          <w:p w14:paraId="0263FA9B" w14:textId="77777777" w:rsidR="004F6727" w:rsidRPr="00EF5447" w:rsidRDefault="004F6727" w:rsidP="00316738">
            <w:pPr>
              <w:pStyle w:val="TAC"/>
            </w:pPr>
            <w:r>
              <w:rPr>
                <w:rFonts w:eastAsia="MS Mincho"/>
              </w:rPr>
              <w:t>21</w:t>
            </w:r>
          </w:p>
        </w:tc>
        <w:tc>
          <w:tcPr>
            <w:tcW w:w="828" w:type="dxa"/>
            <w:shd w:val="clear" w:color="auto" w:fill="auto"/>
            <w:noWrap/>
            <w:vAlign w:val="center"/>
          </w:tcPr>
          <w:p w14:paraId="5091C567" w14:textId="77777777" w:rsidR="004F6727" w:rsidRDefault="004F6727" w:rsidP="00316738">
            <w:pPr>
              <w:pStyle w:val="TAC"/>
              <w:keepNext w:val="0"/>
              <w:rPr>
                <w:rFonts w:eastAsia="MS Mincho"/>
              </w:rPr>
            </w:pPr>
            <w:r>
              <w:t>1459.5</w:t>
            </w:r>
          </w:p>
        </w:tc>
        <w:tc>
          <w:tcPr>
            <w:tcW w:w="746" w:type="dxa"/>
            <w:shd w:val="clear" w:color="auto" w:fill="auto"/>
            <w:noWrap/>
            <w:vAlign w:val="center"/>
          </w:tcPr>
          <w:p w14:paraId="034EEA00" w14:textId="77777777" w:rsidR="004F6727" w:rsidRDefault="004F6727" w:rsidP="00316738">
            <w:pPr>
              <w:pStyle w:val="TAC"/>
              <w:keepNext w:val="0"/>
              <w:rPr>
                <w:rFonts w:eastAsia="MS Mincho"/>
              </w:rPr>
            </w:pPr>
            <w:r>
              <w:t>5</w:t>
            </w:r>
          </w:p>
        </w:tc>
        <w:tc>
          <w:tcPr>
            <w:tcW w:w="1582" w:type="dxa"/>
            <w:shd w:val="clear" w:color="auto" w:fill="auto"/>
            <w:noWrap/>
            <w:vAlign w:val="center"/>
          </w:tcPr>
          <w:p w14:paraId="0573A37F" w14:textId="77777777" w:rsidR="004F6727" w:rsidRDefault="004F6727" w:rsidP="00316738">
            <w:pPr>
              <w:pStyle w:val="TAC"/>
              <w:keepNext w:val="0"/>
              <w:rPr>
                <w:rFonts w:eastAsia="MS Mincho"/>
              </w:rPr>
            </w:pPr>
            <w:r>
              <w:t>25</w:t>
            </w:r>
          </w:p>
        </w:tc>
        <w:tc>
          <w:tcPr>
            <w:tcW w:w="1323" w:type="dxa"/>
            <w:shd w:val="clear" w:color="auto" w:fill="auto"/>
            <w:noWrap/>
            <w:vAlign w:val="center"/>
          </w:tcPr>
          <w:p w14:paraId="4053FA08" w14:textId="77777777" w:rsidR="004F6727" w:rsidRDefault="004F6727" w:rsidP="00316738">
            <w:pPr>
              <w:pStyle w:val="TAC"/>
              <w:keepNext w:val="0"/>
              <w:rPr>
                <w:rFonts w:eastAsia="MS Mincho"/>
              </w:rPr>
            </w:pPr>
            <w:r>
              <w:t>1507.5</w:t>
            </w:r>
          </w:p>
        </w:tc>
        <w:tc>
          <w:tcPr>
            <w:tcW w:w="696" w:type="dxa"/>
            <w:shd w:val="clear" w:color="auto" w:fill="auto"/>
            <w:vAlign w:val="center"/>
          </w:tcPr>
          <w:p w14:paraId="70ABECE5" w14:textId="77777777" w:rsidR="004F6727" w:rsidRPr="00EF5447" w:rsidRDefault="004F6727" w:rsidP="00316738">
            <w:pPr>
              <w:pStyle w:val="TAC"/>
            </w:pPr>
            <w:r>
              <w:t>23.2</w:t>
            </w:r>
          </w:p>
        </w:tc>
        <w:tc>
          <w:tcPr>
            <w:tcW w:w="1247" w:type="dxa"/>
            <w:shd w:val="clear" w:color="auto" w:fill="auto"/>
            <w:vAlign w:val="center"/>
          </w:tcPr>
          <w:p w14:paraId="0EAC029B" w14:textId="77777777" w:rsidR="004F6727" w:rsidRPr="00EF5447" w:rsidRDefault="004F6727" w:rsidP="00316738">
            <w:pPr>
              <w:pStyle w:val="TAC"/>
            </w:pPr>
            <w:r>
              <w:t>IMD4</w:t>
            </w:r>
          </w:p>
        </w:tc>
      </w:tr>
      <w:tr w:rsidR="004F6727" w:rsidRPr="00EF5447" w14:paraId="0C9D9512" w14:textId="77777777" w:rsidTr="00316738">
        <w:trPr>
          <w:trHeight w:val="54"/>
          <w:jc w:val="center"/>
        </w:trPr>
        <w:tc>
          <w:tcPr>
            <w:tcW w:w="2641" w:type="dxa"/>
            <w:tcBorders>
              <w:top w:val="nil"/>
              <w:bottom w:val="nil"/>
            </w:tcBorders>
            <w:shd w:val="clear" w:color="auto" w:fill="auto"/>
          </w:tcPr>
          <w:p w14:paraId="5090F1CA" w14:textId="77777777" w:rsidR="004F6727" w:rsidRPr="00EF5447" w:rsidRDefault="004F6727" w:rsidP="00316738">
            <w:pPr>
              <w:pStyle w:val="TAC"/>
            </w:pPr>
          </w:p>
        </w:tc>
        <w:tc>
          <w:tcPr>
            <w:tcW w:w="867" w:type="dxa"/>
            <w:shd w:val="clear" w:color="auto" w:fill="auto"/>
            <w:vAlign w:val="center"/>
          </w:tcPr>
          <w:p w14:paraId="6398B36A" w14:textId="77777777" w:rsidR="004F6727" w:rsidRPr="005B502C" w:rsidRDefault="004F6727" w:rsidP="00316738">
            <w:pPr>
              <w:pStyle w:val="TAC"/>
            </w:pPr>
            <w:r w:rsidRPr="005B502C">
              <w:rPr>
                <w:rFonts w:eastAsia="MS Mincho"/>
              </w:rPr>
              <w:t>n78</w:t>
            </w:r>
          </w:p>
        </w:tc>
        <w:tc>
          <w:tcPr>
            <w:tcW w:w="828" w:type="dxa"/>
            <w:shd w:val="clear" w:color="auto" w:fill="auto"/>
            <w:noWrap/>
            <w:vAlign w:val="center"/>
          </w:tcPr>
          <w:p w14:paraId="7427CBF6" w14:textId="77777777" w:rsidR="004F6727" w:rsidRPr="005B502C" w:rsidRDefault="004F6727" w:rsidP="00316738">
            <w:pPr>
              <w:pStyle w:val="TAC"/>
              <w:keepNext w:val="0"/>
              <w:rPr>
                <w:rFonts w:eastAsia="MS Mincho"/>
              </w:rPr>
            </w:pPr>
            <w:r w:rsidRPr="005B502C">
              <w:t>3795</w:t>
            </w:r>
          </w:p>
        </w:tc>
        <w:tc>
          <w:tcPr>
            <w:tcW w:w="746" w:type="dxa"/>
            <w:shd w:val="clear" w:color="auto" w:fill="auto"/>
            <w:noWrap/>
            <w:vAlign w:val="center"/>
          </w:tcPr>
          <w:p w14:paraId="35C89022" w14:textId="77777777" w:rsidR="004F6727" w:rsidRPr="005B502C" w:rsidRDefault="004F6727" w:rsidP="00316738">
            <w:pPr>
              <w:pStyle w:val="TAC"/>
              <w:keepNext w:val="0"/>
              <w:rPr>
                <w:rFonts w:eastAsia="MS Mincho"/>
              </w:rPr>
            </w:pPr>
            <w:r w:rsidRPr="005B502C">
              <w:t>10</w:t>
            </w:r>
          </w:p>
        </w:tc>
        <w:tc>
          <w:tcPr>
            <w:tcW w:w="1582" w:type="dxa"/>
            <w:shd w:val="clear" w:color="auto" w:fill="auto"/>
            <w:noWrap/>
            <w:vAlign w:val="center"/>
          </w:tcPr>
          <w:p w14:paraId="6A4E3440" w14:textId="77777777" w:rsidR="004F6727" w:rsidRPr="005B502C" w:rsidRDefault="004F6727" w:rsidP="00316738">
            <w:pPr>
              <w:pStyle w:val="TAC"/>
              <w:keepNext w:val="0"/>
              <w:rPr>
                <w:rFonts w:eastAsia="MS Mincho"/>
              </w:rPr>
            </w:pPr>
            <w:r w:rsidRPr="005B502C">
              <w:t>50</w:t>
            </w:r>
          </w:p>
        </w:tc>
        <w:tc>
          <w:tcPr>
            <w:tcW w:w="1323" w:type="dxa"/>
            <w:shd w:val="clear" w:color="auto" w:fill="auto"/>
            <w:noWrap/>
            <w:vAlign w:val="center"/>
          </w:tcPr>
          <w:p w14:paraId="55377B87" w14:textId="77777777" w:rsidR="004F6727" w:rsidRPr="005B502C" w:rsidRDefault="004F6727" w:rsidP="00316738">
            <w:pPr>
              <w:pStyle w:val="TAC"/>
              <w:keepNext w:val="0"/>
              <w:rPr>
                <w:rFonts w:eastAsia="MS Mincho"/>
              </w:rPr>
            </w:pPr>
            <w:r w:rsidRPr="005B502C">
              <w:t>3795</w:t>
            </w:r>
          </w:p>
        </w:tc>
        <w:tc>
          <w:tcPr>
            <w:tcW w:w="696" w:type="dxa"/>
            <w:shd w:val="clear" w:color="auto" w:fill="auto"/>
            <w:vAlign w:val="center"/>
          </w:tcPr>
          <w:p w14:paraId="4C8AC2AF" w14:textId="77777777" w:rsidR="004F6727" w:rsidRPr="005B502C" w:rsidRDefault="004F6727" w:rsidP="00316738">
            <w:pPr>
              <w:pStyle w:val="TAC"/>
            </w:pPr>
            <w:r w:rsidRPr="005B502C">
              <w:t>N/A</w:t>
            </w:r>
          </w:p>
        </w:tc>
        <w:tc>
          <w:tcPr>
            <w:tcW w:w="1247" w:type="dxa"/>
            <w:shd w:val="clear" w:color="auto" w:fill="auto"/>
            <w:vAlign w:val="center"/>
          </w:tcPr>
          <w:p w14:paraId="025B88D9" w14:textId="77777777" w:rsidR="004F6727" w:rsidRPr="005B502C" w:rsidRDefault="004F6727" w:rsidP="00316738">
            <w:pPr>
              <w:pStyle w:val="TAC"/>
            </w:pPr>
            <w:r w:rsidRPr="005B502C">
              <w:t>N/A</w:t>
            </w:r>
          </w:p>
        </w:tc>
      </w:tr>
      <w:tr w:rsidR="004F6727" w:rsidRPr="00EF5447" w14:paraId="39496D81" w14:textId="77777777" w:rsidTr="00316738">
        <w:trPr>
          <w:trHeight w:val="54"/>
          <w:jc w:val="center"/>
        </w:trPr>
        <w:tc>
          <w:tcPr>
            <w:tcW w:w="2641" w:type="dxa"/>
            <w:tcBorders>
              <w:top w:val="nil"/>
              <w:bottom w:val="nil"/>
            </w:tcBorders>
            <w:shd w:val="clear" w:color="auto" w:fill="auto"/>
          </w:tcPr>
          <w:p w14:paraId="146C9BC6" w14:textId="77777777" w:rsidR="004F6727" w:rsidRPr="00EF5447" w:rsidRDefault="004F6727" w:rsidP="00316738">
            <w:pPr>
              <w:pStyle w:val="TAC"/>
            </w:pPr>
          </w:p>
        </w:tc>
        <w:tc>
          <w:tcPr>
            <w:tcW w:w="867" w:type="dxa"/>
            <w:shd w:val="clear" w:color="auto" w:fill="auto"/>
            <w:vAlign w:val="center"/>
          </w:tcPr>
          <w:p w14:paraId="25A0C94C" w14:textId="77777777" w:rsidR="004F6727" w:rsidRPr="00FE7B6A" w:rsidRDefault="004F6727" w:rsidP="00316738">
            <w:pPr>
              <w:pStyle w:val="TAC"/>
            </w:pPr>
            <w:r w:rsidRPr="00FE7B6A">
              <w:rPr>
                <w:rFonts w:eastAsia="MS Mincho"/>
              </w:rPr>
              <w:t>3</w:t>
            </w:r>
          </w:p>
        </w:tc>
        <w:tc>
          <w:tcPr>
            <w:tcW w:w="828" w:type="dxa"/>
            <w:shd w:val="clear" w:color="auto" w:fill="auto"/>
            <w:noWrap/>
            <w:vAlign w:val="center"/>
          </w:tcPr>
          <w:p w14:paraId="2457330D" w14:textId="77777777" w:rsidR="004F6727" w:rsidRPr="00FE7B6A" w:rsidRDefault="004F6727" w:rsidP="00316738">
            <w:pPr>
              <w:pStyle w:val="TAC"/>
              <w:keepNext w:val="0"/>
              <w:rPr>
                <w:rFonts w:eastAsia="MS Mincho"/>
              </w:rPr>
            </w:pPr>
            <w:r w:rsidRPr="00FE7B6A">
              <w:t>1767.5</w:t>
            </w:r>
          </w:p>
        </w:tc>
        <w:tc>
          <w:tcPr>
            <w:tcW w:w="746" w:type="dxa"/>
            <w:shd w:val="clear" w:color="auto" w:fill="auto"/>
            <w:noWrap/>
            <w:vAlign w:val="center"/>
          </w:tcPr>
          <w:p w14:paraId="404E5207" w14:textId="77777777" w:rsidR="004F6727" w:rsidRPr="00FE7B6A" w:rsidRDefault="004F6727" w:rsidP="00316738">
            <w:pPr>
              <w:pStyle w:val="TAC"/>
              <w:keepNext w:val="0"/>
              <w:rPr>
                <w:rFonts w:eastAsia="MS Mincho"/>
              </w:rPr>
            </w:pPr>
            <w:r w:rsidRPr="00FE7B6A">
              <w:t>5</w:t>
            </w:r>
          </w:p>
        </w:tc>
        <w:tc>
          <w:tcPr>
            <w:tcW w:w="1582" w:type="dxa"/>
            <w:shd w:val="clear" w:color="auto" w:fill="auto"/>
            <w:noWrap/>
            <w:vAlign w:val="center"/>
          </w:tcPr>
          <w:p w14:paraId="17AD9FA3" w14:textId="77777777" w:rsidR="004F6727" w:rsidRPr="00FE7B6A" w:rsidRDefault="004F6727" w:rsidP="00316738">
            <w:pPr>
              <w:pStyle w:val="TAC"/>
              <w:keepNext w:val="0"/>
              <w:rPr>
                <w:rFonts w:eastAsia="MS Mincho"/>
              </w:rPr>
            </w:pPr>
            <w:r w:rsidRPr="00FE7B6A">
              <w:t>25</w:t>
            </w:r>
          </w:p>
        </w:tc>
        <w:tc>
          <w:tcPr>
            <w:tcW w:w="1323" w:type="dxa"/>
            <w:shd w:val="clear" w:color="auto" w:fill="auto"/>
            <w:noWrap/>
            <w:vAlign w:val="center"/>
          </w:tcPr>
          <w:p w14:paraId="7AD1FE23" w14:textId="77777777" w:rsidR="004F6727" w:rsidRPr="00FE7B6A" w:rsidRDefault="004F6727" w:rsidP="00316738">
            <w:pPr>
              <w:pStyle w:val="TAC"/>
              <w:keepNext w:val="0"/>
              <w:rPr>
                <w:rFonts w:eastAsia="MS Mincho"/>
              </w:rPr>
            </w:pPr>
            <w:r w:rsidRPr="00FE7B6A">
              <w:t>1862.5</w:t>
            </w:r>
          </w:p>
        </w:tc>
        <w:tc>
          <w:tcPr>
            <w:tcW w:w="696" w:type="dxa"/>
            <w:shd w:val="clear" w:color="auto" w:fill="auto"/>
            <w:vAlign w:val="center"/>
          </w:tcPr>
          <w:p w14:paraId="650F8152" w14:textId="77777777" w:rsidR="004F6727" w:rsidRPr="00FE7B6A" w:rsidRDefault="004F6727" w:rsidP="00316738">
            <w:pPr>
              <w:pStyle w:val="TAC"/>
            </w:pPr>
            <w:r w:rsidRPr="00FE7B6A">
              <w:t>N/A</w:t>
            </w:r>
          </w:p>
        </w:tc>
        <w:tc>
          <w:tcPr>
            <w:tcW w:w="1247" w:type="dxa"/>
            <w:shd w:val="clear" w:color="auto" w:fill="auto"/>
            <w:vAlign w:val="center"/>
          </w:tcPr>
          <w:p w14:paraId="1EE10354" w14:textId="77777777" w:rsidR="004F6727" w:rsidRPr="00FE7B6A" w:rsidRDefault="004F6727" w:rsidP="00316738">
            <w:pPr>
              <w:pStyle w:val="TAC"/>
              <w:rPr>
                <w:rFonts w:eastAsia="MS Mincho"/>
              </w:rPr>
            </w:pPr>
            <w:r w:rsidRPr="00FE7B6A">
              <w:t>N/A</w:t>
            </w:r>
          </w:p>
        </w:tc>
      </w:tr>
      <w:tr w:rsidR="004F6727" w:rsidRPr="00EF5447" w14:paraId="1458C3F7" w14:textId="77777777" w:rsidTr="00316738">
        <w:trPr>
          <w:trHeight w:val="54"/>
          <w:jc w:val="center"/>
        </w:trPr>
        <w:tc>
          <w:tcPr>
            <w:tcW w:w="2641" w:type="dxa"/>
            <w:tcBorders>
              <w:top w:val="nil"/>
              <w:bottom w:val="nil"/>
            </w:tcBorders>
            <w:shd w:val="clear" w:color="auto" w:fill="auto"/>
          </w:tcPr>
          <w:p w14:paraId="50FACC59" w14:textId="77777777" w:rsidR="004F6727" w:rsidRPr="00EF5447" w:rsidRDefault="004F6727" w:rsidP="00316738">
            <w:pPr>
              <w:pStyle w:val="TAC"/>
            </w:pPr>
          </w:p>
        </w:tc>
        <w:tc>
          <w:tcPr>
            <w:tcW w:w="867" w:type="dxa"/>
            <w:shd w:val="clear" w:color="auto" w:fill="auto"/>
            <w:vAlign w:val="center"/>
          </w:tcPr>
          <w:p w14:paraId="407E4E0B" w14:textId="77777777" w:rsidR="004F6727" w:rsidRPr="00FE7B6A" w:rsidRDefault="004F6727" w:rsidP="00316738">
            <w:pPr>
              <w:pStyle w:val="TAC"/>
              <w:rPr>
                <w:rFonts w:eastAsia="Yu Mincho"/>
                <w:lang w:eastAsia="ja-JP"/>
              </w:rPr>
            </w:pPr>
            <w:r w:rsidRPr="00FE7B6A">
              <w:rPr>
                <w:rFonts w:eastAsia="MS Mincho"/>
              </w:rPr>
              <w:t>21</w:t>
            </w:r>
          </w:p>
        </w:tc>
        <w:tc>
          <w:tcPr>
            <w:tcW w:w="828" w:type="dxa"/>
            <w:shd w:val="clear" w:color="auto" w:fill="auto"/>
            <w:noWrap/>
            <w:vAlign w:val="center"/>
          </w:tcPr>
          <w:p w14:paraId="4884E26C" w14:textId="77777777" w:rsidR="004F6727" w:rsidRPr="00FE7B6A" w:rsidRDefault="004F6727" w:rsidP="00316738">
            <w:pPr>
              <w:pStyle w:val="TAC"/>
              <w:keepNext w:val="0"/>
              <w:rPr>
                <w:rFonts w:eastAsia="MS Mincho"/>
              </w:rPr>
            </w:pPr>
            <w:r w:rsidRPr="00FE7B6A">
              <w:t>1455.5</w:t>
            </w:r>
          </w:p>
        </w:tc>
        <w:tc>
          <w:tcPr>
            <w:tcW w:w="746" w:type="dxa"/>
            <w:shd w:val="clear" w:color="auto" w:fill="auto"/>
            <w:noWrap/>
            <w:vAlign w:val="center"/>
          </w:tcPr>
          <w:p w14:paraId="2CEF2EB0" w14:textId="77777777" w:rsidR="004F6727" w:rsidRPr="00FE7B6A" w:rsidRDefault="004F6727" w:rsidP="00316738">
            <w:pPr>
              <w:pStyle w:val="TAC"/>
              <w:keepNext w:val="0"/>
              <w:rPr>
                <w:rFonts w:eastAsia="MS Mincho"/>
              </w:rPr>
            </w:pPr>
            <w:r w:rsidRPr="00FE7B6A">
              <w:t>5</w:t>
            </w:r>
          </w:p>
        </w:tc>
        <w:tc>
          <w:tcPr>
            <w:tcW w:w="1582" w:type="dxa"/>
            <w:shd w:val="clear" w:color="auto" w:fill="auto"/>
            <w:noWrap/>
            <w:vAlign w:val="center"/>
          </w:tcPr>
          <w:p w14:paraId="6EDEED87" w14:textId="77777777" w:rsidR="004F6727" w:rsidRPr="00FE7B6A" w:rsidRDefault="004F6727" w:rsidP="00316738">
            <w:pPr>
              <w:pStyle w:val="TAC"/>
              <w:keepNext w:val="0"/>
              <w:rPr>
                <w:rFonts w:eastAsia="MS Mincho"/>
              </w:rPr>
            </w:pPr>
            <w:r w:rsidRPr="00FE7B6A">
              <w:t>25</w:t>
            </w:r>
          </w:p>
        </w:tc>
        <w:tc>
          <w:tcPr>
            <w:tcW w:w="1323" w:type="dxa"/>
            <w:shd w:val="clear" w:color="auto" w:fill="auto"/>
            <w:noWrap/>
            <w:vAlign w:val="center"/>
          </w:tcPr>
          <w:p w14:paraId="794B3AD7" w14:textId="77777777" w:rsidR="004F6727" w:rsidRPr="00FE7B6A" w:rsidRDefault="004F6727" w:rsidP="00316738">
            <w:pPr>
              <w:pStyle w:val="TAC"/>
              <w:keepNext w:val="0"/>
              <w:rPr>
                <w:rFonts w:eastAsia="MS Mincho"/>
              </w:rPr>
            </w:pPr>
            <w:r w:rsidRPr="00FE7B6A">
              <w:t>1503.5</w:t>
            </w:r>
          </w:p>
        </w:tc>
        <w:tc>
          <w:tcPr>
            <w:tcW w:w="696" w:type="dxa"/>
            <w:shd w:val="clear" w:color="auto" w:fill="auto"/>
            <w:vAlign w:val="center"/>
          </w:tcPr>
          <w:p w14:paraId="561D5266" w14:textId="77777777" w:rsidR="004F6727" w:rsidRPr="00FE7B6A" w:rsidRDefault="004F6727" w:rsidP="00316738">
            <w:pPr>
              <w:pStyle w:val="TAC"/>
              <w:rPr>
                <w:rFonts w:eastAsia="Yu Mincho"/>
                <w:lang w:eastAsia="ja-JP"/>
              </w:rPr>
            </w:pPr>
            <w:r w:rsidRPr="00FE7B6A">
              <w:t>9.5</w:t>
            </w:r>
          </w:p>
        </w:tc>
        <w:tc>
          <w:tcPr>
            <w:tcW w:w="1247" w:type="dxa"/>
            <w:shd w:val="clear" w:color="auto" w:fill="auto"/>
            <w:vAlign w:val="center"/>
          </w:tcPr>
          <w:p w14:paraId="3DEEFC7B" w14:textId="77777777" w:rsidR="004F6727" w:rsidRPr="00FE7B6A" w:rsidRDefault="004F6727" w:rsidP="00316738">
            <w:pPr>
              <w:pStyle w:val="TAC"/>
              <w:rPr>
                <w:rFonts w:eastAsia="Yu Mincho"/>
                <w:lang w:eastAsia="ja-JP"/>
              </w:rPr>
            </w:pPr>
            <w:r w:rsidRPr="00FE7B6A">
              <w:t>IMD5</w:t>
            </w:r>
          </w:p>
        </w:tc>
      </w:tr>
      <w:tr w:rsidR="004F6727" w:rsidRPr="00EF5447" w14:paraId="4330250A" w14:textId="77777777" w:rsidTr="00316738">
        <w:trPr>
          <w:trHeight w:val="54"/>
          <w:jc w:val="center"/>
        </w:trPr>
        <w:tc>
          <w:tcPr>
            <w:tcW w:w="2641" w:type="dxa"/>
            <w:tcBorders>
              <w:top w:val="nil"/>
              <w:bottom w:val="single" w:sz="4" w:space="0" w:color="auto"/>
            </w:tcBorders>
            <w:shd w:val="clear" w:color="auto" w:fill="auto"/>
          </w:tcPr>
          <w:p w14:paraId="2C62A6EF" w14:textId="77777777" w:rsidR="004F6727" w:rsidRPr="00EF5447" w:rsidRDefault="004F6727" w:rsidP="00316738">
            <w:pPr>
              <w:pStyle w:val="TAC"/>
            </w:pPr>
          </w:p>
        </w:tc>
        <w:tc>
          <w:tcPr>
            <w:tcW w:w="867" w:type="dxa"/>
            <w:tcBorders>
              <w:bottom w:val="single" w:sz="4" w:space="0" w:color="auto"/>
            </w:tcBorders>
            <w:shd w:val="clear" w:color="auto" w:fill="auto"/>
            <w:vAlign w:val="center"/>
          </w:tcPr>
          <w:p w14:paraId="5FAAEE3F" w14:textId="77777777" w:rsidR="004F6727" w:rsidRPr="00FE7B6A" w:rsidRDefault="004F6727" w:rsidP="00316738">
            <w:pPr>
              <w:pStyle w:val="TAC"/>
            </w:pPr>
            <w:r w:rsidRPr="00FE7B6A">
              <w:rPr>
                <w:rFonts w:eastAsia="MS Mincho"/>
              </w:rPr>
              <w:t>n78</w:t>
            </w:r>
          </w:p>
        </w:tc>
        <w:tc>
          <w:tcPr>
            <w:tcW w:w="828" w:type="dxa"/>
            <w:tcBorders>
              <w:bottom w:val="single" w:sz="4" w:space="0" w:color="auto"/>
            </w:tcBorders>
            <w:shd w:val="clear" w:color="auto" w:fill="auto"/>
            <w:noWrap/>
            <w:vAlign w:val="center"/>
          </w:tcPr>
          <w:p w14:paraId="3B82D568" w14:textId="77777777" w:rsidR="004F6727" w:rsidRPr="00FE7B6A" w:rsidRDefault="004F6727" w:rsidP="00316738">
            <w:pPr>
              <w:pStyle w:val="TAC"/>
              <w:keepNext w:val="0"/>
              <w:rPr>
                <w:rFonts w:eastAsia="MS Mincho"/>
              </w:rPr>
            </w:pPr>
            <w:r w:rsidRPr="00FE7B6A">
              <w:t>3403</w:t>
            </w:r>
          </w:p>
        </w:tc>
        <w:tc>
          <w:tcPr>
            <w:tcW w:w="746" w:type="dxa"/>
            <w:tcBorders>
              <w:bottom w:val="single" w:sz="4" w:space="0" w:color="auto"/>
            </w:tcBorders>
            <w:shd w:val="clear" w:color="auto" w:fill="auto"/>
            <w:noWrap/>
            <w:vAlign w:val="center"/>
          </w:tcPr>
          <w:p w14:paraId="2541CD8D" w14:textId="77777777" w:rsidR="004F6727" w:rsidRPr="00FE7B6A" w:rsidRDefault="004F6727" w:rsidP="00316738">
            <w:pPr>
              <w:pStyle w:val="TAC"/>
              <w:keepNext w:val="0"/>
              <w:rPr>
                <w:rFonts w:eastAsia="MS Mincho"/>
              </w:rPr>
            </w:pPr>
            <w:r w:rsidRPr="00FE7B6A">
              <w:t>10</w:t>
            </w:r>
          </w:p>
        </w:tc>
        <w:tc>
          <w:tcPr>
            <w:tcW w:w="1582" w:type="dxa"/>
            <w:tcBorders>
              <w:bottom w:val="single" w:sz="4" w:space="0" w:color="auto"/>
            </w:tcBorders>
            <w:shd w:val="clear" w:color="auto" w:fill="auto"/>
            <w:noWrap/>
            <w:vAlign w:val="center"/>
          </w:tcPr>
          <w:p w14:paraId="68775ABC" w14:textId="77777777" w:rsidR="004F6727" w:rsidRPr="00FE7B6A" w:rsidRDefault="004F6727" w:rsidP="00316738">
            <w:pPr>
              <w:pStyle w:val="TAC"/>
              <w:keepNext w:val="0"/>
              <w:rPr>
                <w:rFonts w:eastAsia="MS Mincho"/>
              </w:rPr>
            </w:pPr>
            <w:r w:rsidRPr="00FE7B6A">
              <w:t>50</w:t>
            </w:r>
          </w:p>
        </w:tc>
        <w:tc>
          <w:tcPr>
            <w:tcW w:w="1323" w:type="dxa"/>
            <w:tcBorders>
              <w:bottom w:val="single" w:sz="4" w:space="0" w:color="auto"/>
            </w:tcBorders>
            <w:shd w:val="clear" w:color="auto" w:fill="auto"/>
            <w:noWrap/>
            <w:vAlign w:val="center"/>
          </w:tcPr>
          <w:p w14:paraId="45E0C732" w14:textId="77777777" w:rsidR="004F6727" w:rsidRPr="00FE7B6A" w:rsidRDefault="004F6727" w:rsidP="00316738">
            <w:pPr>
              <w:pStyle w:val="TAC"/>
              <w:keepNext w:val="0"/>
              <w:rPr>
                <w:rFonts w:eastAsia="MS Mincho"/>
              </w:rPr>
            </w:pPr>
            <w:r w:rsidRPr="00FE7B6A">
              <w:t>3403</w:t>
            </w:r>
          </w:p>
        </w:tc>
        <w:tc>
          <w:tcPr>
            <w:tcW w:w="696" w:type="dxa"/>
            <w:tcBorders>
              <w:bottom w:val="single" w:sz="4" w:space="0" w:color="auto"/>
            </w:tcBorders>
            <w:shd w:val="clear" w:color="auto" w:fill="auto"/>
            <w:vAlign w:val="center"/>
          </w:tcPr>
          <w:p w14:paraId="5B46AE64" w14:textId="77777777" w:rsidR="004F6727" w:rsidRPr="00FE7B6A" w:rsidRDefault="004F6727" w:rsidP="00316738">
            <w:pPr>
              <w:pStyle w:val="TAC"/>
            </w:pPr>
            <w:r w:rsidRPr="00FE7B6A">
              <w:t>N/A</w:t>
            </w:r>
          </w:p>
        </w:tc>
        <w:tc>
          <w:tcPr>
            <w:tcW w:w="1247" w:type="dxa"/>
            <w:tcBorders>
              <w:bottom w:val="single" w:sz="4" w:space="0" w:color="auto"/>
            </w:tcBorders>
            <w:shd w:val="clear" w:color="auto" w:fill="auto"/>
            <w:vAlign w:val="center"/>
          </w:tcPr>
          <w:p w14:paraId="419D1B61" w14:textId="77777777" w:rsidR="004F6727" w:rsidRPr="00FE7B6A" w:rsidRDefault="004F6727" w:rsidP="00316738">
            <w:pPr>
              <w:pStyle w:val="TAC"/>
            </w:pPr>
            <w:r w:rsidRPr="00FE7B6A">
              <w:t>N/A</w:t>
            </w:r>
          </w:p>
        </w:tc>
      </w:tr>
    </w:tbl>
    <w:p w14:paraId="2909D171" w14:textId="77777777" w:rsidR="004F6727" w:rsidRPr="0085002E" w:rsidRDefault="004F6727" w:rsidP="004F6727">
      <w:pPr>
        <w:rPr>
          <w:rFonts w:eastAsia="PMingLiU"/>
          <w:lang w:eastAsia="zh-TW"/>
        </w:rPr>
      </w:pPr>
    </w:p>
    <w:p w14:paraId="78B4A999" w14:textId="2F1412C3" w:rsidR="004F6727" w:rsidRPr="0085002E" w:rsidRDefault="004F6727" w:rsidP="004F6727">
      <w:pPr>
        <w:pStyle w:val="Heading4"/>
        <w:rPr>
          <w:lang w:eastAsia="zh-CN"/>
        </w:rPr>
      </w:pPr>
      <w:bookmarkStart w:id="1960" w:name="_Toc151362076"/>
      <w:r>
        <w:t>5.52</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60"/>
    </w:p>
    <w:p w14:paraId="45DB52B6" w14:textId="77777777" w:rsidR="004F6727" w:rsidRPr="009353D8" w:rsidRDefault="004F6727" w:rsidP="004F6727">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7E43268F" w14:textId="40B81622" w:rsidR="004F6727" w:rsidRPr="00475213" w:rsidRDefault="004F6727" w:rsidP="004F6727">
      <w:pPr>
        <w:pStyle w:val="Heading3"/>
        <w:rPr>
          <w:lang w:eastAsia="zh-TW"/>
        </w:rPr>
      </w:pPr>
      <w:bookmarkStart w:id="1961" w:name="_Toc151362077"/>
      <w:r>
        <w:t>5.53</w:t>
      </w:r>
      <w:r w:rsidRPr="0085002E">
        <w:tab/>
      </w:r>
      <w:r w:rsidRPr="0085002E">
        <w:rPr>
          <w:rFonts w:eastAsia="MS Mincho" w:hint="eastAsia"/>
          <w:lang w:eastAsia="ja-JP"/>
        </w:rPr>
        <w:t>DC</w:t>
      </w:r>
      <w:r w:rsidRPr="0085002E">
        <w:t>_</w:t>
      </w:r>
      <w:r>
        <w:rPr>
          <w:rFonts w:hint="eastAsia"/>
          <w:lang w:eastAsia="zh-TW"/>
        </w:rPr>
        <w:t>3</w:t>
      </w:r>
      <w:r w:rsidRPr="0085002E">
        <w:rPr>
          <w:rFonts w:hint="eastAsia"/>
          <w:lang w:eastAsia="zh-CN"/>
        </w:rPr>
        <w:t>_</w:t>
      </w:r>
      <w:r w:rsidRPr="0085002E">
        <w:rPr>
          <w:rFonts w:eastAsia="MS Mincho" w:hint="eastAsia"/>
          <w:lang w:eastAsia="ja-JP"/>
        </w:rPr>
        <w:t>n</w:t>
      </w:r>
      <w:r w:rsidRPr="00475213">
        <w:rPr>
          <w:rFonts w:hint="eastAsia"/>
          <w:lang w:eastAsia="zh-TW"/>
        </w:rPr>
        <w:t>1</w:t>
      </w:r>
      <w:r>
        <w:rPr>
          <w:rFonts w:eastAsia="MS Mincho"/>
          <w:lang w:eastAsia="ja-JP"/>
        </w:rPr>
        <w:t>-n7</w:t>
      </w:r>
      <w:r w:rsidRPr="00475213">
        <w:rPr>
          <w:rFonts w:hint="eastAsia"/>
          <w:lang w:eastAsia="zh-TW"/>
        </w:rPr>
        <w:t xml:space="preserve">8, </w:t>
      </w:r>
      <w:r>
        <w:rPr>
          <w:rFonts w:eastAsia="MS Mincho" w:cs="Arial" w:hint="eastAsia"/>
          <w:lang w:eastAsia="ja-JP"/>
        </w:rPr>
        <w:t>DC</w:t>
      </w:r>
      <w:r>
        <w:rPr>
          <w:rFonts w:cs="Arial"/>
        </w:rPr>
        <w:t>_</w:t>
      </w:r>
      <w:r>
        <w:rPr>
          <w:rFonts w:cs="Arial" w:hint="eastAsia"/>
          <w:lang w:eastAsia="zh-TW"/>
        </w:rPr>
        <w:t>3-</w:t>
      </w:r>
      <w:r w:rsidRPr="008577C1">
        <w:rPr>
          <w:rFonts w:cs="Arial" w:hint="eastAsia"/>
          <w:lang w:eastAsia="zh-TW"/>
        </w:rPr>
        <w:t>3</w:t>
      </w:r>
      <w:r>
        <w:rPr>
          <w:rFonts w:eastAsia="SimSun" w:cs="Arial" w:hint="eastAsia"/>
          <w:lang w:eastAsia="zh-CN"/>
        </w:rPr>
        <w:t>_n</w:t>
      </w:r>
      <w:r w:rsidRPr="008577C1">
        <w:rPr>
          <w:rFonts w:cs="Arial" w:hint="eastAsia"/>
          <w:lang w:eastAsia="zh-TW"/>
        </w:rPr>
        <w:t>1</w:t>
      </w:r>
      <w:r>
        <w:rPr>
          <w:rFonts w:cs="Arial"/>
        </w:rPr>
        <w:t>-n</w:t>
      </w:r>
      <w:r>
        <w:rPr>
          <w:rFonts w:cs="Arial" w:hint="eastAsia"/>
          <w:lang w:eastAsia="zh-TW"/>
        </w:rPr>
        <w:t>78</w:t>
      </w:r>
      <w:bookmarkEnd w:id="1961"/>
    </w:p>
    <w:p w14:paraId="712B339B" w14:textId="2F1E69F1" w:rsidR="004F6727" w:rsidRPr="0085002E" w:rsidRDefault="004F6727" w:rsidP="004F6727">
      <w:pPr>
        <w:pStyle w:val="Heading4"/>
        <w:rPr>
          <w:rFonts w:eastAsia="MS Mincho"/>
          <w:lang w:eastAsia="ja-JP"/>
        </w:rPr>
      </w:pPr>
      <w:bookmarkStart w:id="1962" w:name="_Toc151362078"/>
      <w:r>
        <w:rPr>
          <w:lang w:eastAsia="zh-CN"/>
        </w:rPr>
        <w:t>5.53</w:t>
      </w:r>
      <w:r w:rsidRPr="0085002E">
        <w:rPr>
          <w:rFonts w:hint="eastAsia"/>
          <w:lang w:eastAsia="zh-CN"/>
        </w:rPr>
        <w:t>.</w:t>
      </w:r>
      <w:r w:rsidRPr="0085002E">
        <w:rPr>
          <w:lang w:eastAsia="zh-CN"/>
        </w:rPr>
        <w:t>1</w:t>
      </w:r>
      <w:r w:rsidRPr="0085002E">
        <w:tab/>
      </w:r>
      <w:r w:rsidRPr="0085002E">
        <w:rPr>
          <w:lang w:eastAsia="zh-CN"/>
        </w:rPr>
        <w:t xml:space="preserve">Configuration for </w:t>
      </w:r>
      <w:r w:rsidRPr="0085002E">
        <w:rPr>
          <w:rFonts w:eastAsia="MS Mincho" w:hint="eastAsia"/>
          <w:lang w:eastAsia="ja-JP"/>
        </w:rPr>
        <w:t>DC</w:t>
      </w:r>
      <w:bookmarkEnd w:id="1962"/>
    </w:p>
    <w:p w14:paraId="2167C4A9" w14:textId="33C70E50" w:rsidR="004F6727" w:rsidRPr="00BF0724" w:rsidRDefault="004F6727" w:rsidP="004F6727">
      <w:pPr>
        <w:pStyle w:val="TH"/>
      </w:pPr>
      <w:r w:rsidRPr="00BF0724">
        <w:t xml:space="preserve">Table </w:t>
      </w:r>
      <w:r>
        <w:t>5.53</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230C2782"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4F04AE8"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31767302"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2826ED91"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7874A558"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2DF820B9"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309240AC"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5478F3" w14:textId="77777777" w:rsidR="004F6727" w:rsidRPr="00877CC8" w:rsidRDefault="004F6727" w:rsidP="00316738">
            <w:pPr>
              <w:keepNext/>
              <w:keepLines/>
              <w:spacing w:after="0"/>
              <w:jc w:val="center"/>
              <w:rPr>
                <w:rFonts w:ascii="Arial" w:eastAsia="Malgun Gothic" w:hAnsi="Arial"/>
                <w:sz w:val="18"/>
                <w:lang w:eastAsia="zh-TW"/>
              </w:rPr>
            </w:pPr>
            <w:r>
              <w:rPr>
                <w:rFonts w:ascii="Arial" w:eastAsia="Malgun Gothic" w:hAnsi="Arial"/>
                <w:sz w:val="18"/>
                <w:lang w:eastAsia="ko-KR"/>
              </w:rPr>
              <w:t>DC_</w:t>
            </w:r>
            <w:r w:rsidRPr="00877CC8">
              <w:rPr>
                <w:rFonts w:ascii="Arial" w:eastAsia="Malgun Gothic" w:hAnsi="Arial"/>
                <w:sz w:val="18"/>
                <w:lang w:eastAsia="ko-KR"/>
              </w:rPr>
              <w:t>3A_n1A-n78A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57B0CA22"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34475B9C"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CB6CCC">
              <w:rPr>
                <w:rFonts w:ascii="Arial" w:hAnsi="Arial" w:hint="eastAsia"/>
                <w:b/>
                <w:noProof/>
                <w:sz w:val="18"/>
                <w:vertAlign w:val="superscript"/>
                <w:lang w:eastAsia="zh-TW"/>
              </w:rPr>
              <w:t>14</w:t>
            </w:r>
          </w:p>
        </w:tc>
      </w:tr>
      <w:tr w:rsidR="004F6727" w:rsidRPr="00BF0724" w14:paraId="4F15A1FA"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C7C785" w14:textId="77777777" w:rsidR="004F6727" w:rsidRPr="00BF0724" w:rsidRDefault="004F6727" w:rsidP="00316738">
            <w:pPr>
              <w:keepNext/>
              <w:keepLines/>
              <w:spacing w:after="0"/>
              <w:jc w:val="center"/>
              <w:rPr>
                <w:rFonts w:ascii="Arial" w:hAnsi="Arial"/>
                <w:sz w:val="18"/>
                <w:lang w:eastAsia="zh-TW"/>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C3E2CA2"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48430B4F" w14:textId="77777777" w:rsidR="004F6727" w:rsidRPr="00BF0724" w:rsidRDefault="004F6727" w:rsidP="00316738">
            <w:pPr>
              <w:keepNext/>
              <w:keepLines/>
              <w:spacing w:after="0"/>
              <w:jc w:val="center"/>
              <w:rPr>
                <w:rFonts w:ascii="Arial" w:hAnsi="Arial"/>
                <w:sz w:val="18"/>
                <w:vertAlign w:val="superscript"/>
                <w:lang w:eastAsia="ja-JP"/>
              </w:rPr>
            </w:pPr>
            <w:r w:rsidRPr="00877CC8">
              <w:rPr>
                <w:rFonts w:ascii="Arial" w:eastAsia="Malgun Gothic" w:hAnsi="Arial"/>
                <w:noProof/>
                <w:sz w:val="18"/>
                <w:lang w:eastAsia="ko-KR"/>
              </w:rPr>
              <w:t>DC_3A_n78A</w:t>
            </w:r>
            <w:r w:rsidRPr="00CB6CCC">
              <w:rPr>
                <w:rFonts w:ascii="Arial" w:hAnsi="Arial" w:hint="eastAsia"/>
                <w:b/>
                <w:noProof/>
                <w:sz w:val="18"/>
                <w:vertAlign w:val="superscript"/>
                <w:lang w:eastAsia="zh-TW"/>
              </w:rPr>
              <w:t>14</w:t>
            </w:r>
          </w:p>
        </w:tc>
      </w:tr>
      <w:tr w:rsidR="004F6727" w:rsidRPr="00BF0724" w14:paraId="22A16404"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BF3CA37"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2486C499" w14:textId="77777777" w:rsidR="004F6727" w:rsidRPr="00475213" w:rsidRDefault="004F6727" w:rsidP="004F6727">
      <w:pPr>
        <w:rPr>
          <w:color w:val="0D0D0D"/>
          <w:lang w:eastAsia="zh-TW"/>
        </w:rPr>
      </w:pPr>
    </w:p>
    <w:p w14:paraId="6130DE92" w14:textId="77777777" w:rsidR="004F6727" w:rsidRPr="00475213" w:rsidRDefault="004F6727" w:rsidP="004F6727">
      <w:pPr>
        <w:ind w:firstLineChars="142" w:firstLine="284"/>
        <w:rPr>
          <w:color w:val="0D0D0D"/>
          <w:lang w:eastAsia="zh-TW"/>
        </w:rPr>
      </w:pPr>
      <w:r w:rsidRPr="00475213">
        <w:rPr>
          <w:rFonts w:hint="eastAsia"/>
          <w:color w:val="0D0D0D"/>
          <w:lang w:eastAsia="zh-TW"/>
        </w:rPr>
        <w:t>Note that the note 5 already existed in the specification for these combinations.</w:t>
      </w:r>
    </w:p>
    <w:p w14:paraId="2AD781B3" w14:textId="2BA4EAF2" w:rsidR="004F6727" w:rsidRPr="00BF0724" w:rsidRDefault="004F6727" w:rsidP="004F6727">
      <w:pPr>
        <w:pStyle w:val="Heading4"/>
        <w:rPr>
          <w:lang w:eastAsia="zh-CN"/>
        </w:rPr>
      </w:pPr>
      <w:bookmarkStart w:id="1963" w:name="_Toc151362079"/>
      <w:r>
        <w:rPr>
          <w:lang w:eastAsia="zh-CN"/>
        </w:rPr>
        <w:t>5.53</w:t>
      </w:r>
      <w:r w:rsidRPr="00BF0724">
        <w:rPr>
          <w:lang w:eastAsia="zh-CN"/>
        </w:rPr>
        <w:t>.2</w:t>
      </w:r>
      <w:r w:rsidRPr="00BF0724">
        <w:rPr>
          <w:lang w:eastAsia="zh-CN"/>
        </w:rPr>
        <w:tab/>
        <w:t xml:space="preserve">Maximum output power for </w:t>
      </w:r>
      <w:r w:rsidRPr="00BF0724">
        <w:rPr>
          <w:rFonts w:hint="eastAsia"/>
          <w:lang w:eastAsia="zh-CN"/>
        </w:rPr>
        <w:t>DC</w:t>
      </w:r>
      <w:bookmarkEnd w:id="1963"/>
    </w:p>
    <w:p w14:paraId="289770C4" w14:textId="77777777" w:rsidR="004F6727" w:rsidRPr="00BF0724" w:rsidRDefault="004F6727" w:rsidP="004F6727">
      <w:pPr>
        <w:ind w:firstLineChars="142" w:firstLine="284"/>
        <w:rPr>
          <w:lang w:eastAsia="zh-TW"/>
        </w:rPr>
      </w:pPr>
      <w:r>
        <w:rPr>
          <w:rFonts w:hint="eastAsia"/>
          <w:lang w:eastAsia="zh-TW"/>
        </w:rPr>
        <w:t>Since the maximum output power requirement for</w:t>
      </w:r>
      <w:r w:rsidRPr="00BF0724">
        <w:rPr>
          <w:lang w:eastAsia="zh-TW"/>
        </w:rPr>
        <w:t xml:space="preserve"> PC2 </w:t>
      </w:r>
      <w:r>
        <w:rPr>
          <w:rFonts w:hint="eastAsia"/>
          <w:lang w:eastAsia="zh-TW"/>
        </w:rPr>
        <w:t xml:space="preserve">UL </w:t>
      </w:r>
      <w:r>
        <w:rPr>
          <w:lang w:eastAsia="zh-TW"/>
        </w:rPr>
        <w:t>DC_</w:t>
      </w:r>
      <w:r>
        <w:rPr>
          <w:rFonts w:hint="eastAsia"/>
          <w:lang w:eastAsia="zh-TW"/>
        </w:rPr>
        <w:t>3A</w:t>
      </w:r>
      <w:r>
        <w:rPr>
          <w:lang w:eastAsia="zh-TW"/>
        </w:rPr>
        <w:t>_n7</w:t>
      </w:r>
      <w:r>
        <w:rPr>
          <w:rFonts w:hint="eastAsia"/>
          <w:lang w:eastAsia="zh-TW"/>
        </w:rPr>
        <w:t>8</w:t>
      </w:r>
      <w:r w:rsidRPr="00BF0724">
        <w:rPr>
          <w:lang w:eastAsia="zh-TW"/>
        </w:rPr>
        <w:t xml:space="preserve"> </w:t>
      </w:r>
      <w:r>
        <w:rPr>
          <w:rFonts w:hint="eastAsia"/>
          <w:lang w:eastAsia="zh-TW"/>
        </w:rPr>
        <w:t>is already specified in the specification,</w:t>
      </w:r>
      <w:r w:rsidRPr="00BF0724">
        <w:rPr>
          <w:lang w:eastAsia="zh-TW"/>
        </w:rPr>
        <w:t xml:space="preserve"> this section can be omitted.</w:t>
      </w:r>
    </w:p>
    <w:p w14:paraId="54CDE6A5" w14:textId="77777777" w:rsidR="004F6727" w:rsidRPr="00BF0724" w:rsidRDefault="004F6727" w:rsidP="004F6727">
      <w:pPr>
        <w:rPr>
          <w:rFonts w:eastAsia="Yu Mincho"/>
          <w:lang w:eastAsia="ja-JP"/>
        </w:rPr>
      </w:pPr>
    </w:p>
    <w:p w14:paraId="7A1620CE" w14:textId="07CC3AE6" w:rsidR="004F6727" w:rsidRPr="00BF0724" w:rsidRDefault="004F6727" w:rsidP="004F6727">
      <w:pPr>
        <w:pStyle w:val="Heading4"/>
        <w:rPr>
          <w:lang w:eastAsia="zh-CN"/>
        </w:rPr>
      </w:pPr>
      <w:bookmarkStart w:id="1964" w:name="_Toc151362080"/>
      <w:r>
        <w:rPr>
          <w:lang w:eastAsia="zh-CN"/>
        </w:rPr>
        <w:t>5.53</w:t>
      </w:r>
      <w:r w:rsidRPr="00BF0724">
        <w:rPr>
          <w:lang w:eastAsia="zh-CN"/>
        </w:rPr>
        <w:t>.3</w:t>
      </w:r>
      <w:r w:rsidRPr="00BF0724">
        <w:rPr>
          <w:lang w:eastAsia="zh-CN"/>
        </w:rPr>
        <w:tab/>
        <w:t>REFSENS requirements for DC</w:t>
      </w:r>
      <w:bookmarkEnd w:id="1964"/>
    </w:p>
    <w:p w14:paraId="3DF56903" w14:textId="77777777" w:rsidR="004F6727" w:rsidRPr="00C47F0B" w:rsidRDefault="004F6727" w:rsidP="004F6727">
      <w:pPr>
        <w:widowControl w:val="0"/>
        <w:spacing w:after="0"/>
        <w:ind w:firstLineChars="142" w:firstLine="284"/>
        <w:rPr>
          <w:rFonts w:eastAsia="DengXian"/>
          <w:kern w:val="2"/>
          <w:lang w:val="en-US" w:eastAsia="zh-CN"/>
        </w:rPr>
      </w:pPr>
      <w:r w:rsidRPr="00BF0724">
        <w:rPr>
          <w:rFonts w:hint="eastAsia"/>
          <w:lang w:eastAsia="ja-JP"/>
        </w:rPr>
        <w:t xml:space="preserve">Based on co-existence studies of </w:t>
      </w:r>
      <w:r>
        <w:rPr>
          <w:lang w:eastAsia="zh-TW"/>
        </w:rPr>
        <w:t>DC_</w:t>
      </w:r>
      <w:r>
        <w:rPr>
          <w:rFonts w:hint="eastAsia"/>
          <w:lang w:eastAsia="zh-TW"/>
        </w:rPr>
        <w:t>3</w:t>
      </w:r>
      <w:r>
        <w:rPr>
          <w:lang w:eastAsia="zh-TW"/>
        </w:rPr>
        <w:t>_n</w:t>
      </w:r>
      <w:r>
        <w:rPr>
          <w:rFonts w:hint="eastAsia"/>
          <w:lang w:eastAsia="zh-TW"/>
        </w:rPr>
        <w:t>78</w:t>
      </w:r>
      <w:r w:rsidRPr="00BF0724">
        <w:t xml:space="preserve"> </w:t>
      </w:r>
      <w:r>
        <w:rPr>
          <w:rFonts w:hint="eastAsia"/>
          <w:lang w:eastAsia="ja-JP"/>
        </w:rPr>
        <w:t>captured in TR 37.863-01-01</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ACA5A68" w14:textId="77777777" w:rsidR="004F6727" w:rsidRPr="00C47F0B" w:rsidRDefault="004F6727" w:rsidP="004F6727">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475213">
        <w:rPr>
          <w:rFonts w:hint="eastAsia"/>
          <w:kern w:val="2"/>
          <w:lang w:val="en-US" w:eastAsia="zh-TW"/>
        </w:rPr>
        <w:t>T</w:t>
      </w:r>
      <w:r w:rsidRPr="00BF0724">
        <w:rPr>
          <w:rFonts w:eastAsia="MS Mincho"/>
          <w:kern w:val="2"/>
          <w:lang w:val="en-US" w:eastAsia="zh-CN"/>
        </w:rPr>
        <w:t xml:space="preserve">he </w:t>
      </w:r>
      <w:r>
        <w:rPr>
          <w:rFonts w:eastAsia="MS Mincho"/>
          <w:kern w:val="2"/>
          <w:lang w:val="en-US" w:eastAsia="zh-CN"/>
        </w:rPr>
        <w:t xml:space="preserve">5th </w:t>
      </w:r>
      <w:r w:rsidRPr="00C47F0B">
        <w:rPr>
          <w:rFonts w:eastAsia="MS Mincho"/>
          <w:kern w:val="2"/>
          <w:lang w:val="en-US" w:eastAsia="zh-CN"/>
        </w:rPr>
        <w:t xml:space="preserve">order IMD generated by dual uplink of band 3 and </w:t>
      </w:r>
      <w:r>
        <w:rPr>
          <w:rFonts w:eastAsia="MS Mincho"/>
          <w:kern w:val="2"/>
          <w:lang w:val="en-US" w:eastAsia="zh-CN"/>
        </w:rPr>
        <w:t>band n7</w:t>
      </w:r>
      <w:r w:rsidRPr="00475213">
        <w:rPr>
          <w:rFonts w:hint="eastAsia"/>
          <w:kern w:val="2"/>
          <w:lang w:val="en-US" w:eastAsia="zh-TW"/>
        </w:rPr>
        <w:t>8</w:t>
      </w:r>
      <w:r>
        <w:rPr>
          <w:rFonts w:eastAsia="MS Mincho"/>
          <w:kern w:val="2"/>
          <w:lang w:val="en-US" w:eastAsia="zh-CN"/>
        </w:rPr>
        <w:t xml:space="preserve">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sidRPr="00475213">
        <w:rPr>
          <w:rFonts w:hint="eastAsia"/>
          <w:kern w:val="2"/>
          <w:lang w:val="en-US" w:eastAsia="zh-TW"/>
        </w:rPr>
        <w:t>n</w:t>
      </w:r>
      <w:r w:rsidRPr="00C47F0B">
        <w:rPr>
          <w:rFonts w:eastAsia="MS Mincho"/>
          <w:kern w:val="2"/>
          <w:lang w:val="en-US" w:eastAsia="zh-CN"/>
        </w:rPr>
        <w:t>1.</w:t>
      </w:r>
    </w:p>
    <w:p w14:paraId="0FFAF1BF" w14:textId="77777777" w:rsidR="004F6727" w:rsidRPr="00BF0724" w:rsidRDefault="004F6727" w:rsidP="004F6727">
      <w:pPr>
        <w:widowControl w:val="0"/>
        <w:spacing w:after="0"/>
        <w:rPr>
          <w:rFonts w:eastAsia="DengXian"/>
          <w:kern w:val="2"/>
          <w:lang w:val="en-US" w:eastAsia="zh-CN"/>
        </w:rPr>
      </w:pPr>
    </w:p>
    <w:p w14:paraId="2918D513" w14:textId="77777777" w:rsidR="004F6727" w:rsidRPr="00475213" w:rsidRDefault="004F6727" w:rsidP="004F6727">
      <w:pPr>
        <w:widowControl w:val="0"/>
        <w:spacing w:after="0"/>
        <w:ind w:firstLineChars="100" w:firstLine="200"/>
        <w:rPr>
          <w:kern w:val="2"/>
          <w:lang w:val="en-US" w:eastAsia="zh-TW"/>
        </w:rPr>
      </w:pPr>
      <w:r w:rsidRPr="00475213">
        <w:rPr>
          <w:rFonts w:hint="eastAsia"/>
          <w:kern w:val="2"/>
          <w:lang w:val="en-US" w:eastAsia="zh-TW"/>
        </w:rPr>
        <w:t xml:space="preserve">The MSD values for IMD5 reused the value for PC2 </w:t>
      </w:r>
      <w:r w:rsidRPr="000D389E">
        <w:rPr>
          <w:kern w:val="2"/>
          <w:lang w:val="en-US" w:eastAsia="zh-TW"/>
        </w:rPr>
        <w:t>DC_1A-3A_n78A</w:t>
      </w:r>
      <w:r>
        <w:rPr>
          <w:rFonts w:hint="eastAsia"/>
          <w:kern w:val="2"/>
          <w:lang w:val="en-US" w:eastAsia="zh-TW"/>
        </w:rPr>
        <w:t xml:space="preserve"> in section 5.23.</w:t>
      </w:r>
    </w:p>
    <w:p w14:paraId="38B30595" w14:textId="77777777" w:rsidR="004F6727" w:rsidRPr="00BF0724" w:rsidRDefault="004F6727" w:rsidP="004F6727">
      <w:pPr>
        <w:widowControl w:val="0"/>
        <w:spacing w:after="0"/>
        <w:ind w:firstLineChars="100" w:firstLine="200"/>
        <w:rPr>
          <w:rFonts w:eastAsia="MS Mincho"/>
          <w:kern w:val="2"/>
          <w:lang w:val="en-US" w:eastAsia="zh-CN"/>
        </w:rPr>
      </w:pPr>
    </w:p>
    <w:p w14:paraId="46E9EA23" w14:textId="7F5E5F09" w:rsidR="004F6727" w:rsidRPr="00BF0724" w:rsidRDefault="004F6727" w:rsidP="004F6727">
      <w:pPr>
        <w:pStyle w:val="TH"/>
      </w:pPr>
      <w:r w:rsidRPr="00BF0724">
        <w:lastRenderedPageBreak/>
        <w:t xml:space="preserve">Table </w:t>
      </w:r>
      <w:r>
        <w:t>5.53</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175BD7FE" w14:textId="77777777" w:rsidTr="00316738">
        <w:trPr>
          <w:trHeight w:val="231"/>
          <w:tblHeader/>
          <w:jc w:val="center"/>
        </w:trPr>
        <w:tc>
          <w:tcPr>
            <w:tcW w:w="9930" w:type="dxa"/>
            <w:gridSpan w:val="8"/>
            <w:tcBorders>
              <w:bottom w:val="single" w:sz="4" w:space="0" w:color="auto"/>
            </w:tcBorders>
            <w:shd w:val="clear" w:color="auto" w:fill="auto"/>
          </w:tcPr>
          <w:p w14:paraId="16C825B9" w14:textId="77777777" w:rsidR="004F6727" w:rsidRPr="00BF0724" w:rsidRDefault="004F6727" w:rsidP="00316738">
            <w:pPr>
              <w:pStyle w:val="TAH"/>
            </w:pPr>
            <w:r w:rsidRPr="00BF0724">
              <w:t>NR or E-UTRA Band / Channel bandwidth / NRB / MSD</w:t>
            </w:r>
          </w:p>
        </w:tc>
      </w:tr>
      <w:tr w:rsidR="004F6727" w:rsidRPr="00EF5447" w14:paraId="33DA7B39" w14:textId="77777777" w:rsidTr="00316738">
        <w:trPr>
          <w:trHeight w:val="231"/>
          <w:tblHeader/>
          <w:jc w:val="center"/>
        </w:trPr>
        <w:tc>
          <w:tcPr>
            <w:tcW w:w="2641" w:type="dxa"/>
            <w:tcBorders>
              <w:bottom w:val="single" w:sz="4" w:space="0" w:color="auto"/>
            </w:tcBorders>
            <w:shd w:val="clear" w:color="auto" w:fill="auto"/>
          </w:tcPr>
          <w:p w14:paraId="3979DE13"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13495E97"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00BE789D"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2625C387"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11CAD722" w14:textId="77777777" w:rsidR="004F6727" w:rsidRPr="00BF0724" w:rsidRDefault="004F6727" w:rsidP="00316738">
            <w:pPr>
              <w:pStyle w:val="TAH"/>
            </w:pPr>
            <w:r w:rsidRPr="00BF0724">
              <w:t>UL</w:t>
            </w:r>
          </w:p>
          <w:p w14:paraId="2DABDE19"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357443C1"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48581D11"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775FDE27" w14:textId="77777777" w:rsidR="004F6727" w:rsidRPr="00EF5447" w:rsidRDefault="004F6727" w:rsidP="00316738">
            <w:pPr>
              <w:pStyle w:val="TAH"/>
            </w:pPr>
            <w:r w:rsidRPr="00BF0724">
              <w:t>IMD order</w:t>
            </w:r>
          </w:p>
        </w:tc>
      </w:tr>
      <w:tr w:rsidR="004F6727" w:rsidRPr="00EF5447" w14:paraId="2E0C7F05" w14:textId="77777777" w:rsidTr="00316738">
        <w:trPr>
          <w:trHeight w:val="54"/>
          <w:jc w:val="center"/>
        </w:trPr>
        <w:tc>
          <w:tcPr>
            <w:tcW w:w="2641" w:type="dxa"/>
            <w:tcBorders>
              <w:top w:val="single" w:sz="4" w:space="0" w:color="auto"/>
              <w:bottom w:val="nil"/>
            </w:tcBorders>
            <w:shd w:val="clear" w:color="auto" w:fill="auto"/>
          </w:tcPr>
          <w:p w14:paraId="5FB619B0" w14:textId="77777777" w:rsidR="004F6727" w:rsidRDefault="004F6727" w:rsidP="00316738">
            <w:pPr>
              <w:pStyle w:val="TAC"/>
              <w:rPr>
                <w:lang w:eastAsia="zh-TW"/>
              </w:rPr>
            </w:pPr>
            <w:r>
              <w:t>DC_</w:t>
            </w:r>
            <w:r>
              <w:rPr>
                <w:rFonts w:hint="eastAsia"/>
                <w:lang w:eastAsia="zh-TW"/>
              </w:rPr>
              <w:t>3</w:t>
            </w:r>
            <w:r>
              <w:t>A</w:t>
            </w:r>
            <w:r>
              <w:rPr>
                <w:rFonts w:hint="eastAsia"/>
                <w:lang w:eastAsia="zh-TW"/>
              </w:rPr>
              <w:t>_n1A-</w:t>
            </w:r>
            <w:r>
              <w:t>n7</w:t>
            </w:r>
            <w:r>
              <w:rPr>
                <w:rFonts w:hint="eastAsia"/>
                <w:lang w:eastAsia="zh-TW"/>
              </w:rPr>
              <w:t>8</w:t>
            </w:r>
            <w:r>
              <w:t>A</w:t>
            </w:r>
          </w:p>
          <w:p w14:paraId="680468ED" w14:textId="77777777" w:rsidR="004F6727" w:rsidRPr="00EF5447" w:rsidRDefault="004F6727" w:rsidP="00316738">
            <w:pPr>
              <w:pStyle w:val="TAC"/>
              <w:rPr>
                <w:lang w:eastAsia="zh-TW"/>
              </w:rPr>
            </w:pPr>
            <w:r w:rsidRPr="00877CC8">
              <w:rPr>
                <w:rFonts w:eastAsia="Malgun Gothic"/>
                <w:lang w:eastAsia="ko-KR"/>
              </w:rPr>
              <w:t>DC_3A-3A_n1A-n78A</w:t>
            </w:r>
          </w:p>
        </w:tc>
        <w:tc>
          <w:tcPr>
            <w:tcW w:w="867" w:type="dxa"/>
            <w:shd w:val="clear" w:color="auto" w:fill="auto"/>
          </w:tcPr>
          <w:p w14:paraId="0C3A2CD5" w14:textId="77777777" w:rsidR="004F6727" w:rsidRPr="00EF5447" w:rsidRDefault="004F6727" w:rsidP="00316738">
            <w:pPr>
              <w:pStyle w:val="TAC"/>
            </w:pPr>
            <w:r w:rsidRPr="00EF5447">
              <w:rPr>
                <w:rFonts w:cs="Arial"/>
                <w:lang w:eastAsia="zh-TW"/>
              </w:rPr>
              <w:t>3</w:t>
            </w:r>
          </w:p>
        </w:tc>
        <w:tc>
          <w:tcPr>
            <w:tcW w:w="828" w:type="dxa"/>
            <w:shd w:val="clear" w:color="auto" w:fill="auto"/>
            <w:noWrap/>
          </w:tcPr>
          <w:p w14:paraId="2ED6ADF6" w14:textId="77777777" w:rsidR="004F6727" w:rsidRPr="00EF5447" w:rsidRDefault="004F6727" w:rsidP="00316738">
            <w:pPr>
              <w:pStyle w:val="TAC"/>
            </w:pPr>
            <w:r w:rsidRPr="00EF5447">
              <w:rPr>
                <w:rFonts w:eastAsia="MS Mincho" w:cs="Arial"/>
                <w:bCs/>
              </w:rPr>
              <w:t>1770</w:t>
            </w:r>
          </w:p>
        </w:tc>
        <w:tc>
          <w:tcPr>
            <w:tcW w:w="746" w:type="dxa"/>
            <w:shd w:val="clear" w:color="auto" w:fill="auto"/>
            <w:noWrap/>
          </w:tcPr>
          <w:p w14:paraId="7CDC9440" w14:textId="77777777" w:rsidR="004F6727" w:rsidRPr="00EF5447" w:rsidRDefault="004F6727" w:rsidP="00316738">
            <w:pPr>
              <w:pStyle w:val="TAC"/>
            </w:pPr>
            <w:r w:rsidRPr="00EF5447">
              <w:rPr>
                <w:rFonts w:eastAsia="MS Mincho" w:cs="Arial"/>
                <w:bCs/>
              </w:rPr>
              <w:t>5</w:t>
            </w:r>
          </w:p>
        </w:tc>
        <w:tc>
          <w:tcPr>
            <w:tcW w:w="1582" w:type="dxa"/>
            <w:shd w:val="clear" w:color="auto" w:fill="auto"/>
            <w:noWrap/>
          </w:tcPr>
          <w:p w14:paraId="35304BF1" w14:textId="77777777" w:rsidR="004F6727" w:rsidRPr="00EF5447" w:rsidRDefault="004F6727" w:rsidP="00316738">
            <w:pPr>
              <w:pStyle w:val="TAC"/>
            </w:pPr>
            <w:r w:rsidRPr="00EF5447">
              <w:rPr>
                <w:rFonts w:eastAsia="MS Mincho" w:cs="Arial"/>
                <w:bCs/>
              </w:rPr>
              <w:t>25</w:t>
            </w:r>
          </w:p>
        </w:tc>
        <w:tc>
          <w:tcPr>
            <w:tcW w:w="1323" w:type="dxa"/>
            <w:shd w:val="clear" w:color="auto" w:fill="auto"/>
            <w:noWrap/>
          </w:tcPr>
          <w:p w14:paraId="18DE3D96" w14:textId="77777777" w:rsidR="004F6727" w:rsidRPr="00EF5447" w:rsidRDefault="004F6727" w:rsidP="00316738">
            <w:pPr>
              <w:pStyle w:val="TAC"/>
            </w:pPr>
            <w:r w:rsidRPr="00EF5447">
              <w:rPr>
                <w:rFonts w:eastAsia="MS Mincho" w:cs="Arial"/>
                <w:bCs/>
              </w:rPr>
              <w:t>1865</w:t>
            </w:r>
          </w:p>
        </w:tc>
        <w:tc>
          <w:tcPr>
            <w:tcW w:w="696" w:type="dxa"/>
            <w:shd w:val="clear" w:color="auto" w:fill="auto"/>
          </w:tcPr>
          <w:p w14:paraId="20ED5F96" w14:textId="77777777" w:rsidR="004F6727" w:rsidRPr="00EF5447" w:rsidRDefault="004F6727" w:rsidP="00316738">
            <w:pPr>
              <w:pStyle w:val="TAC"/>
            </w:pPr>
            <w:r w:rsidRPr="00EF5447">
              <w:rPr>
                <w:rFonts w:eastAsia="MS Mincho" w:cs="Arial"/>
                <w:bCs/>
              </w:rPr>
              <w:t>N/A</w:t>
            </w:r>
          </w:p>
        </w:tc>
        <w:tc>
          <w:tcPr>
            <w:tcW w:w="1247" w:type="dxa"/>
            <w:shd w:val="clear" w:color="auto" w:fill="auto"/>
          </w:tcPr>
          <w:p w14:paraId="4D78CAE5" w14:textId="77777777" w:rsidR="004F6727" w:rsidRPr="00EF5447" w:rsidRDefault="004F6727" w:rsidP="00316738">
            <w:pPr>
              <w:pStyle w:val="TAC"/>
            </w:pPr>
            <w:r w:rsidRPr="00EF5447">
              <w:rPr>
                <w:rFonts w:eastAsia="Malgun Gothic"/>
                <w:lang w:eastAsia="ko-KR"/>
              </w:rPr>
              <w:t>N/A</w:t>
            </w:r>
          </w:p>
        </w:tc>
      </w:tr>
      <w:tr w:rsidR="004F6727" w:rsidRPr="00EF5447" w14:paraId="09C594AF" w14:textId="77777777" w:rsidTr="00316738">
        <w:trPr>
          <w:trHeight w:val="54"/>
          <w:jc w:val="center"/>
        </w:trPr>
        <w:tc>
          <w:tcPr>
            <w:tcW w:w="2641" w:type="dxa"/>
            <w:tcBorders>
              <w:top w:val="nil"/>
              <w:bottom w:val="nil"/>
            </w:tcBorders>
            <w:shd w:val="clear" w:color="auto" w:fill="auto"/>
          </w:tcPr>
          <w:p w14:paraId="3071B5C3" w14:textId="77777777" w:rsidR="004F6727" w:rsidRPr="00EF5447" w:rsidRDefault="004F6727" w:rsidP="00316738">
            <w:pPr>
              <w:pStyle w:val="TAC"/>
            </w:pPr>
          </w:p>
        </w:tc>
        <w:tc>
          <w:tcPr>
            <w:tcW w:w="867" w:type="dxa"/>
            <w:shd w:val="clear" w:color="auto" w:fill="auto"/>
          </w:tcPr>
          <w:p w14:paraId="1556D69B" w14:textId="77777777" w:rsidR="004F6727" w:rsidRPr="00EF5447" w:rsidRDefault="004F6727" w:rsidP="00316738">
            <w:pPr>
              <w:pStyle w:val="TAC"/>
            </w:pPr>
            <w:r w:rsidRPr="00EF5447">
              <w:rPr>
                <w:rFonts w:cs="Arial"/>
                <w:lang w:eastAsia="zh-TW"/>
              </w:rPr>
              <w:t>n1</w:t>
            </w:r>
          </w:p>
        </w:tc>
        <w:tc>
          <w:tcPr>
            <w:tcW w:w="828" w:type="dxa"/>
            <w:shd w:val="clear" w:color="auto" w:fill="auto"/>
            <w:noWrap/>
          </w:tcPr>
          <w:p w14:paraId="3F73A6D7" w14:textId="77777777" w:rsidR="004F6727" w:rsidRPr="00EF5447" w:rsidRDefault="004F6727" w:rsidP="00316738">
            <w:pPr>
              <w:pStyle w:val="TAC"/>
            </w:pPr>
            <w:r w:rsidRPr="00EF5447">
              <w:rPr>
                <w:rFonts w:eastAsia="MS Mincho" w:cs="Arial"/>
                <w:bCs/>
              </w:rPr>
              <w:t>1940</w:t>
            </w:r>
          </w:p>
        </w:tc>
        <w:tc>
          <w:tcPr>
            <w:tcW w:w="746" w:type="dxa"/>
            <w:shd w:val="clear" w:color="auto" w:fill="auto"/>
            <w:noWrap/>
          </w:tcPr>
          <w:p w14:paraId="52D4583A" w14:textId="77777777" w:rsidR="004F6727" w:rsidRPr="00EF5447" w:rsidRDefault="004F6727" w:rsidP="00316738">
            <w:pPr>
              <w:pStyle w:val="TAC"/>
            </w:pPr>
            <w:r w:rsidRPr="00EF5447">
              <w:rPr>
                <w:rFonts w:eastAsia="MS Mincho" w:cs="Arial"/>
                <w:bCs/>
              </w:rPr>
              <w:t>5</w:t>
            </w:r>
          </w:p>
        </w:tc>
        <w:tc>
          <w:tcPr>
            <w:tcW w:w="1582" w:type="dxa"/>
            <w:shd w:val="clear" w:color="auto" w:fill="auto"/>
            <w:noWrap/>
          </w:tcPr>
          <w:p w14:paraId="374985E8" w14:textId="77777777" w:rsidR="004F6727" w:rsidRPr="00EF5447" w:rsidRDefault="004F6727" w:rsidP="00316738">
            <w:pPr>
              <w:pStyle w:val="TAC"/>
            </w:pPr>
            <w:r w:rsidRPr="00EF5447">
              <w:rPr>
                <w:rFonts w:eastAsia="MS Mincho" w:cs="Arial"/>
                <w:bCs/>
              </w:rPr>
              <w:t>25</w:t>
            </w:r>
          </w:p>
        </w:tc>
        <w:tc>
          <w:tcPr>
            <w:tcW w:w="1323" w:type="dxa"/>
            <w:shd w:val="clear" w:color="auto" w:fill="auto"/>
            <w:noWrap/>
          </w:tcPr>
          <w:p w14:paraId="1AA2F125" w14:textId="77777777" w:rsidR="004F6727" w:rsidRPr="00EF5447" w:rsidRDefault="004F6727" w:rsidP="00316738">
            <w:pPr>
              <w:pStyle w:val="TAC"/>
            </w:pPr>
            <w:r w:rsidRPr="00EF5447">
              <w:rPr>
                <w:rFonts w:eastAsia="MS Mincho" w:cs="Arial"/>
                <w:bCs/>
              </w:rPr>
              <w:t>2130</w:t>
            </w:r>
          </w:p>
        </w:tc>
        <w:tc>
          <w:tcPr>
            <w:tcW w:w="696" w:type="dxa"/>
            <w:shd w:val="clear" w:color="auto" w:fill="auto"/>
          </w:tcPr>
          <w:p w14:paraId="7809E670" w14:textId="77777777" w:rsidR="004F6727" w:rsidRPr="00475213" w:rsidRDefault="004F6727" w:rsidP="00316738">
            <w:pPr>
              <w:pStyle w:val="TAC"/>
              <w:rPr>
                <w:lang w:eastAsia="zh-TW"/>
              </w:rPr>
            </w:pPr>
            <w:r w:rsidRPr="00475213">
              <w:rPr>
                <w:rFonts w:hint="eastAsia"/>
                <w:lang w:eastAsia="zh-TW"/>
              </w:rPr>
              <w:t>17.8</w:t>
            </w:r>
          </w:p>
        </w:tc>
        <w:tc>
          <w:tcPr>
            <w:tcW w:w="1247" w:type="dxa"/>
            <w:shd w:val="clear" w:color="auto" w:fill="auto"/>
          </w:tcPr>
          <w:p w14:paraId="2EDA5A43" w14:textId="77777777" w:rsidR="004F6727" w:rsidRPr="00EF5447" w:rsidRDefault="004F6727" w:rsidP="00316738">
            <w:pPr>
              <w:pStyle w:val="TAC"/>
            </w:pPr>
            <w:r w:rsidRPr="00EF5447">
              <w:rPr>
                <w:rFonts w:eastAsia="Malgun Gothic"/>
                <w:lang w:eastAsia="ko-KR"/>
              </w:rPr>
              <w:t>IMD5</w:t>
            </w:r>
          </w:p>
        </w:tc>
      </w:tr>
      <w:tr w:rsidR="004F6727" w:rsidRPr="00EF5447" w14:paraId="4726BFC8" w14:textId="77777777" w:rsidTr="00316738">
        <w:trPr>
          <w:trHeight w:val="54"/>
          <w:jc w:val="center"/>
        </w:trPr>
        <w:tc>
          <w:tcPr>
            <w:tcW w:w="2641" w:type="dxa"/>
            <w:tcBorders>
              <w:top w:val="nil"/>
              <w:bottom w:val="single" w:sz="4" w:space="0" w:color="auto"/>
            </w:tcBorders>
            <w:shd w:val="clear" w:color="auto" w:fill="auto"/>
          </w:tcPr>
          <w:p w14:paraId="7BE5B6F7" w14:textId="77777777" w:rsidR="004F6727" w:rsidRPr="00EF5447" w:rsidRDefault="004F6727" w:rsidP="00316738">
            <w:pPr>
              <w:pStyle w:val="TAC"/>
            </w:pPr>
          </w:p>
        </w:tc>
        <w:tc>
          <w:tcPr>
            <w:tcW w:w="867" w:type="dxa"/>
            <w:shd w:val="clear" w:color="auto" w:fill="auto"/>
          </w:tcPr>
          <w:p w14:paraId="36A9272E" w14:textId="77777777" w:rsidR="004F6727" w:rsidRPr="00EF5447" w:rsidRDefault="004F6727" w:rsidP="00316738">
            <w:pPr>
              <w:pStyle w:val="TAC"/>
            </w:pPr>
            <w:r w:rsidRPr="00EF5447">
              <w:rPr>
                <w:rFonts w:cs="Arial"/>
                <w:lang w:eastAsia="zh-TW"/>
              </w:rPr>
              <w:t>n78</w:t>
            </w:r>
          </w:p>
        </w:tc>
        <w:tc>
          <w:tcPr>
            <w:tcW w:w="828" w:type="dxa"/>
            <w:shd w:val="clear" w:color="auto" w:fill="auto"/>
            <w:noWrap/>
          </w:tcPr>
          <w:p w14:paraId="1250D685" w14:textId="77777777" w:rsidR="004F6727" w:rsidRPr="00EF5447" w:rsidRDefault="004F6727" w:rsidP="00316738">
            <w:pPr>
              <w:pStyle w:val="TAC"/>
            </w:pPr>
            <w:r w:rsidRPr="00EF5447">
              <w:rPr>
                <w:rFonts w:eastAsia="MS Mincho" w:cs="Arial"/>
                <w:bCs/>
              </w:rPr>
              <w:t>3720</w:t>
            </w:r>
          </w:p>
        </w:tc>
        <w:tc>
          <w:tcPr>
            <w:tcW w:w="746" w:type="dxa"/>
            <w:shd w:val="clear" w:color="auto" w:fill="auto"/>
            <w:noWrap/>
          </w:tcPr>
          <w:p w14:paraId="424278BE" w14:textId="77777777" w:rsidR="004F6727" w:rsidRPr="00EF5447" w:rsidRDefault="004F6727" w:rsidP="00316738">
            <w:pPr>
              <w:pStyle w:val="TAC"/>
            </w:pPr>
            <w:r w:rsidRPr="00EF5447">
              <w:rPr>
                <w:rFonts w:eastAsia="MS Mincho" w:cs="Arial"/>
                <w:bCs/>
              </w:rPr>
              <w:t>10</w:t>
            </w:r>
          </w:p>
        </w:tc>
        <w:tc>
          <w:tcPr>
            <w:tcW w:w="1582" w:type="dxa"/>
            <w:shd w:val="clear" w:color="auto" w:fill="auto"/>
            <w:noWrap/>
          </w:tcPr>
          <w:p w14:paraId="0B1EF55B" w14:textId="77777777" w:rsidR="004F6727" w:rsidRPr="00EF5447" w:rsidRDefault="004F6727" w:rsidP="00316738">
            <w:pPr>
              <w:pStyle w:val="TAC"/>
            </w:pPr>
            <w:r w:rsidRPr="00EF5447">
              <w:rPr>
                <w:rFonts w:eastAsia="MS Mincho" w:cs="Arial"/>
                <w:bCs/>
              </w:rPr>
              <w:t>50</w:t>
            </w:r>
          </w:p>
        </w:tc>
        <w:tc>
          <w:tcPr>
            <w:tcW w:w="1323" w:type="dxa"/>
            <w:shd w:val="clear" w:color="auto" w:fill="auto"/>
            <w:noWrap/>
          </w:tcPr>
          <w:p w14:paraId="3DB75FDA" w14:textId="77777777" w:rsidR="004F6727" w:rsidRPr="00EF5447" w:rsidRDefault="004F6727" w:rsidP="00316738">
            <w:pPr>
              <w:pStyle w:val="TAC"/>
            </w:pPr>
            <w:r w:rsidRPr="00EF5447">
              <w:rPr>
                <w:rFonts w:eastAsia="MS Mincho" w:cs="Arial"/>
                <w:bCs/>
              </w:rPr>
              <w:t>3720</w:t>
            </w:r>
          </w:p>
        </w:tc>
        <w:tc>
          <w:tcPr>
            <w:tcW w:w="696" w:type="dxa"/>
            <w:shd w:val="clear" w:color="auto" w:fill="auto"/>
          </w:tcPr>
          <w:p w14:paraId="3EE50616" w14:textId="77777777" w:rsidR="004F6727" w:rsidRPr="00EF5447" w:rsidRDefault="004F6727" w:rsidP="00316738">
            <w:pPr>
              <w:pStyle w:val="TAC"/>
            </w:pPr>
            <w:r w:rsidRPr="00EF5447">
              <w:t>N/A</w:t>
            </w:r>
          </w:p>
        </w:tc>
        <w:tc>
          <w:tcPr>
            <w:tcW w:w="1247" w:type="dxa"/>
            <w:shd w:val="clear" w:color="auto" w:fill="auto"/>
          </w:tcPr>
          <w:p w14:paraId="7327564D" w14:textId="77777777" w:rsidR="004F6727" w:rsidRPr="00EF5447" w:rsidRDefault="004F6727" w:rsidP="00316738">
            <w:pPr>
              <w:pStyle w:val="TAC"/>
            </w:pPr>
            <w:r w:rsidRPr="00EF5447">
              <w:rPr>
                <w:rFonts w:eastAsia="Malgun Gothic"/>
                <w:lang w:eastAsia="ko-KR"/>
              </w:rPr>
              <w:t>N/A</w:t>
            </w:r>
          </w:p>
        </w:tc>
      </w:tr>
    </w:tbl>
    <w:p w14:paraId="34984694" w14:textId="77777777" w:rsidR="004F6727" w:rsidRPr="0085002E" w:rsidRDefault="004F6727" w:rsidP="004F6727">
      <w:pPr>
        <w:rPr>
          <w:lang w:eastAsia="zh-TW"/>
        </w:rPr>
      </w:pPr>
    </w:p>
    <w:p w14:paraId="50D87D52" w14:textId="42D94A27" w:rsidR="004F6727" w:rsidRPr="0085002E" w:rsidRDefault="004F6727" w:rsidP="004F6727">
      <w:pPr>
        <w:pStyle w:val="Heading4"/>
        <w:rPr>
          <w:lang w:eastAsia="zh-CN"/>
        </w:rPr>
      </w:pPr>
      <w:bookmarkStart w:id="1965" w:name="_Toc151362081"/>
      <w:r>
        <w:t>5.53</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65"/>
    </w:p>
    <w:p w14:paraId="1C4C9FAA" w14:textId="77777777" w:rsidR="004F6727" w:rsidRDefault="004F6727" w:rsidP="004F6727">
      <w:pPr>
        <w:ind w:firstLineChars="100" w:firstLine="200"/>
        <w:rPr>
          <w:lang w:eastAsia="zh-TW"/>
        </w:rPr>
      </w:pPr>
      <w:r w:rsidRPr="0085002E">
        <w:rPr>
          <w:lang w:eastAsia="ja-JP"/>
        </w:rPr>
        <w:t>There is no change by comparing to the values for PC3 DC, so t</w:t>
      </w:r>
      <w:r w:rsidRPr="009353D8">
        <w:rPr>
          <w:lang w:eastAsia="ja-JP"/>
        </w:rPr>
        <w:t>his section is omitted.</w:t>
      </w:r>
    </w:p>
    <w:p w14:paraId="6BF4563F" w14:textId="77777777" w:rsidR="004F6727" w:rsidRPr="00824C92" w:rsidRDefault="004F6727" w:rsidP="004F6727">
      <w:pPr>
        <w:pStyle w:val="Heading3"/>
        <w:rPr>
          <w:lang w:eastAsia="zh-TW"/>
        </w:rPr>
      </w:pPr>
      <w:bookmarkStart w:id="1966" w:name="_Toc151362082"/>
      <w:r>
        <w:t>5.</w:t>
      </w:r>
      <w:r>
        <w:rPr>
          <w:rFonts w:hint="eastAsia"/>
          <w:lang w:eastAsia="zh-TW"/>
        </w:rPr>
        <w:t>y</w:t>
      </w:r>
      <w:r w:rsidRPr="0085002E">
        <w:tab/>
      </w:r>
      <w:r w:rsidRPr="0085002E">
        <w:rPr>
          <w:rFonts w:eastAsia="MS Mincho" w:hint="eastAsia"/>
          <w:lang w:eastAsia="ja-JP"/>
        </w:rPr>
        <w:t>DC</w:t>
      </w:r>
      <w:r w:rsidRPr="0085002E">
        <w:t>_</w:t>
      </w:r>
      <w:r>
        <w:rPr>
          <w:rFonts w:hint="eastAsia"/>
          <w:lang w:eastAsia="zh-TW"/>
        </w:rPr>
        <w:t>7</w:t>
      </w:r>
      <w:r w:rsidRPr="0085002E">
        <w:rPr>
          <w:rFonts w:hint="eastAsia"/>
          <w:lang w:eastAsia="zh-CN"/>
        </w:rPr>
        <w:t>_</w:t>
      </w:r>
      <w:r w:rsidRPr="0085002E">
        <w:rPr>
          <w:rFonts w:eastAsia="MS Mincho" w:hint="eastAsia"/>
          <w:lang w:eastAsia="ja-JP"/>
        </w:rPr>
        <w:t>n</w:t>
      </w:r>
      <w:r w:rsidRPr="00824C92">
        <w:rPr>
          <w:rFonts w:hint="eastAsia"/>
          <w:lang w:eastAsia="zh-TW"/>
        </w:rPr>
        <w:t>1</w:t>
      </w:r>
      <w:r>
        <w:rPr>
          <w:rFonts w:eastAsia="MS Mincho"/>
          <w:lang w:eastAsia="ja-JP"/>
        </w:rPr>
        <w:t>-n7</w:t>
      </w:r>
      <w:r w:rsidRPr="00824C92">
        <w:rPr>
          <w:rFonts w:hint="eastAsia"/>
          <w:lang w:eastAsia="zh-TW"/>
        </w:rPr>
        <w:t xml:space="preserve">8, </w:t>
      </w:r>
      <w:r>
        <w:rPr>
          <w:rFonts w:eastAsia="MS Mincho" w:cs="Arial" w:hint="eastAsia"/>
          <w:lang w:eastAsia="ja-JP"/>
        </w:rPr>
        <w:t>DC</w:t>
      </w:r>
      <w:r>
        <w:rPr>
          <w:rFonts w:cs="Arial"/>
        </w:rPr>
        <w:t>_</w:t>
      </w:r>
      <w:r>
        <w:rPr>
          <w:rFonts w:cs="Arial" w:hint="eastAsia"/>
          <w:lang w:eastAsia="zh-TW"/>
        </w:rPr>
        <w:t>7-7</w:t>
      </w:r>
      <w:r>
        <w:rPr>
          <w:rFonts w:eastAsia="SimSun" w:cs="Arial" w:hint="eastAsia"/>
          <w:lang w:eastAsia="zh-CN"/>
        </w:rPr>
        <w:t>_n</w:t>
      </w:r>
      <w:r w:rsidRPr="008577C1">
        <w:rPr>
          <w:rFonts w:cs="Arial" w:hint="eastAsia"/>
          <w:lang w:eastAsia="zh-TW"/>
        </w:rPr>
        <w:t>1</w:t>
      </w:r>
      <w:r>
        <w:rPr>
          <w:rFonts w:cs="Arial"/>
        </w:rPr>
        <w:t>-n</w:t>
      </w:r>
      <w:r>
        <w:rPr>
          <w:rFonts w:cs="Arial" w:hint="eastAsia"/>
          <w:lang w:eastAsia="zh-TW"/>
        </w:rPr>
        <w:t>78</w:t>
      </w:r>
      <w:bookmarkEnd w:id="1966"/>
    </w:p>
    <w:p w14:paraId="179D94DE" w14:textId="74C6CB8C" w:rsidR="004F6727" w:rsidRPr="0085002E" w:rsidRDefault="003643C8" w:rsidP="004F6727">
      <w:pPr>
        <w:pStyle w:val="Heading4"/>
        <w:rPr>
          <w:rFonts w:eastAsia="MS Mincho"/>
          <w:lang w:eastAsia="ja-JP"/>
        </w:rPr>
      </w:pPr>
      <w:bookmarkStart w:id="1967" w:name="_Toc151362083"/>
      <w:r>
        <w:rPr>
          <w:lang w:eastAsia="zh-CN"/>
        </w:rPr>
        <w:t>5.54</w:t>
      </w:r>
      <w:r w:rsidR="004F6727" w:rsidRPr="0085002E">
        <w:rPr>
          <w:rFonts w:hint="eastAsia"/>
          <w:lang w:eastAsia="zh-CN"/>
        </w:rPr>
        <w:t>.</w:t>
      </w:r>
      <w:r w:rsidR="004F6727" w:rsidRPr="0085002E">
        <w:rPr>
          <w:lang w:eastAsia="zh-CN"/>
        </w:rPr>
        <w:t>1</w:t>
      </w:r>
      <w:r w:rsidR="004F6727" w:rsidRPr="0085002E">
        <w:tab/>
      </w:r>
      <w:r w:rsidR="004F6727" w:rsidRPr="0085002E">
        <w:rPr>
          <w:lang w:eastAsia="zh-CN"/>
        </w:rPr>
        <w:t xml:space="preserve">Configuration for </w:t>
      </w:r>
      <w:r w:rsidR="004F6727" w:rsidRPr="0085002E">
        <w:rPr>
          <w:rFonts w:eastAsia="MS Mincho" w:hint="eastAsia"/>
          <w:lang w:eastAsia="ja-JP"/>
        </w:rPr>
        <w:t>DC</w:t>
      </w:r>
      <w:bookmarkEnd w:id="1967"/>
    </w:p>
    <w:p w14:paraId="1364C45F" w14:textId="1F40D957" w:rsidR="004F6727" w:rsidRPr="00BF0724" w:rsidRDefault="004F6727" w:rsidP="004F6727">
      <w:pPr>
        <w:pStyle w:val="TH"/>
      </w:pPr>
      <w:r w:rsidRPr="00BF0724">
        <w:t xml:space="preserve">Table </w:t>
      </w:r>
      <w:r w:rsidR="003643C8">
        <w:t>5.54</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F6727" w:rsidRPr="00BF0724" w14:paraId="090DF85D" w14:textId="77777777" w:rsidTr="00316738">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BCE1B13"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EN-DC</w:t>
            </w:r>
          </w:p>
          <w:p w14:paraId="4CF161F9" w14:textId="77777777" w:rsidR="004F6727" w:rsidRPr="00BF0724" w:rsidRDefault="004F6727" w:rsidP="00316738">
            <w:pPr>
              <w:keepLines/>
              <w:spacing w:after="0"/>
              <w:jc w:val="center"/>
              <w:rPr>
                <w:rFonts w:ascii="Arial" w:hAnsi="Arial"/>
                <w:b/>
                <w:sz w:val="18"/>
                <w:lang w:eastAsia="fi-FI"/>
              </w:rPr>
            </w:pPr>
            <w:r w:rsidRPr="00BF0724">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63485E87"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Uplink EN-DC</w:t>
            </w:r>
          </w:p>
          <w:p w14:paraId="6A5F4F69"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65765E56" w14:textId="77777777" w:rsidR="004F6727" w:rsidRPr="00BF0724" w:rsidRDefault="004F6727" w:rsidP="00316738">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F6727" w:rsidRPr="00BF0724" w14:paraId="5A99F282"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FDC992" w14:textId="77777777" w:rsidR="004F6727" w:rsidRPr="00877CC8" w:rsidRDefault="004F6727" w:rsidP="00316738">
            <w:pPr>
              <w:keepNext/>
              <w:keepLines/>
              <w:spacing w:after="0"/>
              <w:jc w:val="center"/>
              <w:rPr>
                <w:rFonts w:ascii="Arial" w:eastAsia="Malgun Gothic" w:hAnsi="Arial"/>
                <w:sz w:val="18"/>
                <w:lang w:eastAsia="zh-TW"/>
              </w:rPr>
            </w:pPr>
            <w:r>
              <w:rPr>
                <w:rFonts w:ascii="Arial" w:eastAsia="Malgun Gothic" w:hAnsi="Arial"/>
                <w:sz w:val="18"/>
                <w:lang w:eastAsia="ko-KR"/>
              </w:rPr>
              <w:t>DC_</w:t>
            </w:r>
            <w:r w:rsidRPr="00475213">
              <w:rPr>
                <w:rFonts w:ascii="Arial" w:hAnsi="Arial" w:hint="eastAsia"/>
                <w:sz w:val="18"/>
                <w:lang w:eastAsia="zh-TW"/>
              </w:rPr>
              <w:t>7</w:t>
            </w:r>
            <w:r w:rsidRPr="00877CC8">
              <w:rPr>
                <w:rFonts w:ascii="Arial" w:eastAsia="Malgun Gothic" w:hAnsi="Arial"/>
                <w:sz w:val="18"/>
                <w:lang w:eastAsia="ko-KR"/>
              </w:rPr>
              <w:t>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5E2AD24F"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475213">
              <w:rPr>
                <w:rFonts w:ascii="Arial" w:hAnsi="Arial" w:hint="eastAsia"/>
                <w:noProof/>
                <w:sz w:val="18"/>
                <w:lang w:eastAsia="zh-TW"/>
              </w:rPr>
              <w:t>7</w:t>
            </w:r>
            <w:r w:rsidRPr="00877CC8">
              <w:rPr>
                <w:rFonts w:ascii="Arial" w:eastAsia="Malgun Gothic" w:hAnsi="Arial"/>
                <w:noProof/>
                <w:sz w:val="18"/>
                <w:lang w:eastAsia="ko-KR"/>
              </w:rPr>
              <w:t>A_n1A</w:t>
            </w:r>
          </w:p>
          <w:p w14:paraId="2BD30CAC"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475213">
              <w:rPr>
                <w:rFonts w:ascii="Arial" w:hAnsi="Arial" w:hint="eastAsia"/>
                <w:noProof/>
                <w:sz w:val="18"/>
                <w:lang w:eastAsia="zh-TW"/>
              </w:rPr>
              <w:t>7</w:t>
            </w:r>
            <w:r w:rsidRPr="00877CC8">
              <w:rPr>
                <w:rFonts w:ascii="Arial" w:eastAsia="Malgun Gothic" w:hAnsi="Arial"/>
                <w:noProof/>
                <w:sz w:val="18"/>
                <w:lang w:eastAsia="ko-KR"/>
              </w:rPr>
              <w:t>A_n78A</w:t>
            </w:r>
            <w:r w:rsidRPr="00CB6CCC">
              <w:rPr>
                <w:rFonts w:ascii="Arial" w:hAnsi="Arial" w:hint="eastAsia"/>
                <w:b/>
                <w:noProof/>
                <w:sz w:val="18"/>
                <w:vertAlign w:val="superscript"/>
                <w:lang w:eastAsia="zh-TW"/>
              </w:rPr>
              <w:t>14</w:t>
            </w:r>
          </w:p>
        </w:tc>
      </w:tr>
      <w:tr w:rsidR="004F6727" w:rsidRPr="00BF0724" w14:paraId="24227E20" w14:textId="77777777" w:rsidTr="00316738">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F93EC4" w14:textId="77777777" w:rsidR="004F6727" w:rsidRPr="00BF0724" w:rsidRDefault="004F6727" w:rsidP="00316738">
            <w:pPr>
              <w:keepNext/>
              <w:keepLines/>
              <w:spacing w:after="0"/>
              <w:jc w:val="center"/>
              <w:rPr>
                <w:rFonts w:ascii="Arial" w:hAnsi="Arial"/>
                <w:sz w:val="18"/>
                <w:lang w:eastAsia="zh-TW"/>
              </w:rPr>
            </w:pPr>
            <w:r w:rsidRPr="00877CC8">
              <w:rPr>
                <w:rFonts w:ascii="Arial" w:eastAsia="Malgun Gothic" w:hAnsi="Arial"/>
                <w:sz w:val="18"/>
                <w:lang w:eastAsia="ko-KR"/>
              </w:rPr>
              <w:t>DC_</w:t>
            </w:r>
            <w:r w:rsidRPr="00475213">
              <w:rPr>
                <w:rFonts w:ascii="Arial" w:hAnsi="Arial" w:hint="eastAsia"/>
                <w:sz w:val="18"/>
                <w:lang w:eastAsia="zh-TW"/>
              </w:rPr>
              <w:t>7</w:t>
            </w:r>
            <w:r w:rsidRPr="00877CC8">
              <w:rPr>
                <w:rFonts w:ascii="Arial" w:eastAsia="Malgun Gothic" w:hAnsi="Arial"/>
                <w:sz w:val="18"/>
                <w:lang w:eastAsia="ko-KR"/>
              </w:rPr>
              <w:t>A-</w:t>
            </w:r>
            <w:r w:rsidRPr="00475213">
              <w:rPr>
                <w:rFonts w:ascii="Arial" w:hAnsi="Arial" w:hint="eastAsia"/>
                <w:sz w:val="18"/>
                <w:lang w:eastAsia="zh-TW"/>
              </w:rPr>
              <w:t>7</w:t>
            </w:r>
            <w:r w:rsidRPr="00877CC8">
              <w:rPr>
                <w:rFonts w:ascii="Arial" w:eastAsia="Malgun Gothic" w:hAnsi="Arial"/>
                <w:sz w:val="18"/>
                <w:lang w:eastAsia="ko-KR"/>
              </w:rPr>
              <w:t>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AE9C15E" w14:textId="77777777" w:rsidR="004F6727" w:rsidRPr="00877CC8" w:rsidRDefault="004F6727" w:rsidP="00316738">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475213">
              <w:rPr>
                <w:rFonts w:ascii="Arial" w:hAnsi="Arial" w:hint="eastAsia"/>
                <w:noProof/>
                <w:sz w:val="18"/>
                <w:lang w:eastAsia="zh-TW"/>
              </w:rPr>
              <w:t>7</w:t>
            </w:r>
            <w:r w:rsidRPr="00877CC8">
              <w:rPr>
                <w:rFonts w:ascii="Arial" w:eastAsia="Malgun Gothic" w:hAnsi="Arial"/>
                <w:noProof/>
                <w:sz w:val="18"/>
                <w:lang w:eastAsia="ko-KR"/>
              </w:rPr>
              <w:t>A_n1A</w:t>
            </w:r>
          </w:p>
          <w:p w14:paraId="14ABF6A9" w14:textId="77777777" w:rsidR="004F6727" w:rsidRPr="00BF0724" w:rsidRDefault="004F6727" w:rsidP="00316738">
            <w:pPr>
              <w:keepNext/>
              <w:keepLines/>
              <w:spacing w:after="0"/>
              <w:jc w:val="center"/>
              <w:rPr>
                <w:rFonts w:ascii="Arial" w:hAnsi="Arial"/>
                <w:sz w:val="18"/>
                <w:vertAlign w:val="superscript"/>
                <w:lang w:eastAsia="ja-JP"/>
              </w:rPr>
            </w:pPr>
            <w:r w:rsidRPr="00877CC8">
              <w:rPr>
                <w:rFonts w:ascii="Arial" w:eastAsia="Malgun Gothic" w:hAnsi="Arial"/>
                <w:noProof/>
                <w:sz w:val="18"/>
                <w:lang w:eastAsia="ko-KR"/>
              </w:rPr>
              <w:t>DC_</w:t>
            </w:r>
            <w:r w:rsidRPr="00475213">
              <w:rPr>
                <w:rFonts w:ascii="Arial" w:hAnsi="Arial" w:hint="eastAsia"/>
                <w:noProof/>
                <w:sz w:val="18"/>
                <w:lang w:eastAsia="zh-TW"/>
              </w:rPr>
              <w:t>7</w:t>
            </w:r>
            <w:r w:rsidRPr="00877CC8">
              <w:rPr>
                <w:rFonts w:ascii="Arial" w:eastAsia="Malgun Gothic" w:hAnsi="Arial"/>
                <w:noProof/>
                <w:sz w:val="18"/>
                <w:lang w:eastAsia="ko-KR"/>
              </w:rPr>
              <w:t>A_n78A</w:t>
            </w:r>
            <w:r w:rsidRPr="00CB6CCC">
              <w:rPr>
                <w:rFonts w:ascii="Arial" w:hAnsi="Arial" w:hint="eastAsia"/>
                <w:b/>
                <w:noProof/>
                <w:sz w:val="18"/>
                <w:vertAlign w:val="superscript"/>
                <w:lang w:eastAsia="zh-TW"/>
              </w:rPr>
              <w:t>14</w:t>
            </w:r>
          </w:p>
        </w:tc>
      </w:tr>
      <w:tr w:rsidR="004F6727" w:rsidRPr="00BF0724" w14:paraId="6160C81E" w14:textId="77777777" w:rsidTr="00316738">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A4D4519" w14:textId="77777777" w:rsidR="004F6727" w:rsidRPr="00BF0724" w:rsidRDefault="004F6727" w:rsidP="00316738">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58EA0049" w14:textId="77777777" w:rsidR="004F6727" w:rsidRPr="00824C92" w:rsidRDefault="004F6727" w:rsidP="004F6727">
      <w:pPr>
        <w:rPr>
          <w:color w:val="0D0D0D"/>
          <w:lang w:eastAsia="zh-TW"/>
        </w:rPr>
      </w:pPr>
    </w:p>
    <w:p w14:paraId="2419E51C" w14:textId="77777777" w:rsidR="004F6727" w:rsidRPr="00824C92" w:rsidRDefault="004F6727" w:rsidP="004F6727">
      <w:pPr>
        <w:rPr>
          <w:color w:val="0D0D0D"/>
          <w:lang w:eastAsia="zh-TW"/>
        </w:rPr>
      </w:pPr>
      <w:r w:rsidRPr="00824C92">
        <w:rPr>
          <w:rFonts w:hint="eastAsia"/>
          <w:color w:val="0D0D0D"/>
          <w:lang w:eastAsia="zh-TW"/>
        </w:rPr>
        <w:t>Note that the note 5 already existed in the specification for these combinations.</w:t>
      </w:r>
    </w:p>
    <w:p w14:paraId="10772EED" w14:textId="27865E82" w:rsidR="004F6727" w:rsidRPr="00BF0724" w:rsidRDefault="003643C8" w:rsidP="004F6727">
      <w:pPr>
        <w:pStyle w:val="Heading4"/>
        <w:rPr>
          <w:lang w:eastAsia="zh-CN"/>
        </w:rPr>
      </w:pPr>
      <w:bookmarkStart w:id="1968" w:name="_Toc151362084"/>
      <w:r>
        <w:rPr>
          <w:lang w:eastAsia="zh-CN"/>
        </w:rPr>
        <w:t>5.54</w:t>
      </w:r>
      <w:r w:rsidR="004F6727" w:rsidRPr="00BF0724">
        <w:rPr>
          <w:lang w:eastAsia="zh-CN"/>
        </w:rPr>
        <w:t>.2</w:t>
      </w:r>
      <w:r w:rsidR="004F6727" w:rsidRPr="00BF0724">
        <w:rPr>
          <w:lang w:eastAsia="zh-CN"/>
        </w:rPr>
        <w:tab/>
        <w:t xml:space="preserve">Maximum output power for </w:t>
      </w:r>
      <w:r w:rsidR="004F6727" w:rsidRPr="00BF0724">
        <w:rPr>
          <w:rFonts w:hint="eastAsia"/>
          <w:lang w:eastAsia="zh-CN"/>
        </w:rPr>
        <w:t>DC</w:t>
      </w:r>
      <w:bookmarkEnd w:id="1968"/>
    </w:p>
    <w:p w14:paraId="47500613" w14:textId="77777777" w:rsidR="004F6727" w:rsidRDefault="004F6727" w:rsidP="004F6727">
      <w:pPr>
        <w:ind w:firstLineChars="100" w:firstLine="200"/>
        <w:rPr>
          <w:lang w:eastAsia="zh-TW"/>
        </w:rPr>
      </w:pPr>
      <w:r>
        <w:rPr>
          <w:rFonts w:hint="eastAsia"/>
          <w:lang w:eastAsia="zh-TW"/>
        </w:rPr>
        <w:t>Since the maximum output power requirement for</w:t>
      </w:r>
      <w:r w:rsidRPr="00BF0724">
        <w:rPr>
          <w:lang w:eastAsia="zh-TW"/>
        </w:rPr>
        <w:t xml:space="preserve"> PC2 </w:t>
      </w:r>
      <w:r>
        <w:rPr>
          <w:rFonts w:hint="eastAsia"/>
          <w:lang w:eastAsia="zh-TW"/>
        </w:rPr>
        <w:t xml:space="preserve">UL </w:t>
      </w:r>
      <w:r>
        <w:rPr>
          <w:lang w:eastAsia="zh-TW"/>
        </w:rPr>
        <w:t>DC_</w:t>
      </w:r>
      <w:r>
        <w:rPr>
          <w:rFonts w:hint="eastAsia"/>
          <w:lang w:eastAsia="zh-TW"/>
        </w:rPr>
        <w:t>7A</w:t>
      </w:r>
      <w:r>
        <w:rPr>
          <w:lang w:eastAsia="zh-TW"/>
        </w:rPr>
        <w:t>_n7</w:t>
      </w:r>
      <w:r>
        <w:rPr>
          <w:rFonts w:hint="eastAsia"/>
          <w:lang w:eastAsia="zh-TW"/>
        </w:rPr>
        <w:t>8</w:t>
      </w:r>
      <w:r w:rsidRPr="00BF0724">
        <w:rPr>
          <w:lang w:eastAsia="zh-TW"/>
        </w:rPr>
        <w:t xml:space="preserve"> </w:t>
      </w:r>
      <w:r>
        <w:rPr>
          <w:rFonts w:hint="eastAsia"/>
          <w:lang w:eastAsia="zh-TW"/>
        </w:rPr>
        <w:t>is already specified in the specification,</w:t>
      </w:r>
      <w:r w:rsidRPr="00BF0724">
        <w:rPr>
          <w:lang w:eastAsia="zh-TW"/>
        </w:rPr>
        <w:t xml:space="preserve"> this section can be omitted.</w:t>
      </w:r>
    </w:p>
    <w:p w14:paraId="6405E7C8" w14:textId="65B370B8" w:rsidR="004F6727" w:rsidRPr="00BF0724" w:rsidRDefault="003643C8" w:rsidP="004F6727">
      <w:pPr>
        <w:pStyle w:val="Heading4"/>
        <w:rPr>
          <w:lang w:eastAsia="zh-CN"/>
        </w:rPr>
      </w:pPr>
      <w:bookmarkStart w:id="1969" w:name="_Toc151362085"/>
      <w:r>
        <w:rPr>
          <w:lang w:eastAsia="zh-CN"/>
        </w:rPr>
        <w:t>5.54</w:t>
      </w:r>
      <w:r w:rsidR="004F6727" w:rsidRPr="00BF0724">
        <w:rPr>
          <w:lang w:eastAsia="zh-CN"/>
        </w:rPr>
        <w:t>.3</w:t>
      </w:r>
      <w:r w:rsidR="004F6727" w:rsidRPr="00BF0724">
        <w:rPr>
          <w:lang w:eastAsia="zh-CN"/>
        </w:rPr>
        <w:tab/>
        <w:t>REFSENS requirements for DC</w:t>
      </w:r>
      <w:bookmarkEnd w:id="1969"/>
    </w:p>
    <w:p w14:paraId="5199DE8A" w14:textId="77777777" w:rsidR="004F6727" w:rsidRPr="00475213" w:rsidRDefault="004F6727" w:rsidP="004F6727">
      <w:pPr>
        <w:widowControl w:val="0"/>
        <w:spacing w:after="0"/>
        <w:ind w:firstLineChars="142" w:firstLine="284"/>
        <w:rPr>
          <w:kern w:val="2"/>
          <w:lang w:eastAsia="zh-TW"/>
        </w:rPr>
      </w:pPr>
      <w:r w:rsidRPr="00BF0724">
        <w:rPr>
          <w:rFonts w:hint="eastAsia"/>
          <w:lang w:eastAsia="ja-JP"/>
        </w:rPr>
        <w:t xml:space="preserve">Based on co-existence studies of </w:t>
      </w:r>
      <w:r>
        <w:rPr>
          <w:lang w:eastAsia="zh-TW"/>
        </w:rPr>
        <w:t>DC_</w:t>
      </w:r>
      <w:r>
        <w:rPr>
          <w:rFonts w:hint="eastAsia"/>
          <w:lang w:eastAsia="zh-TW"/>
        </w:rPr>
        <w:t>7</w:t>
      </w:r>
      <w:r>
        <w:rPr>
          <w:lang w:eastAsia="zh-TW"/>
        </w:rPr>
        <w:t>_n</w:t>
      </w:r>
      <w:r>
        <w:rPr>
          <w:rFonts w:hint="eastAsia"/>
          <w:lang w:eastAsia="zh-TW"/>
        </w:rPr>
        <w:t>78</w:t>
      </w:r>
      <w:r w:rsidRPr="00BF0724">
        <w:t xml:space="preserve"> </w:t>
      </w:r>
      <w:r>
        <w:rPr>
          <w:rFonts w:hint="eastAsia"/>
          <w:lang w:eastAsia="ja-JP"/>
        </w:rPr>
        <w:t>captured in TR 37.863-01-01</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16FB29C7" w14:textId="77777777" w:rsidR="004F6727" w:rsidRPr="00475213" w:rsidRDefault="004F6727" w:rsidP="004F6727">
      <w:pPr>
        <w:widowControl w:val="0"/>
        <w:spacing w:after="0"/>
        <w:ind w:firstLineChars="142" w:firstLine="284"/>
        <w:rPr>
          <w:kern w:val="2"/>
          <w:lang w:val="en-US" w:eastAsia="zh-TW"/>
        </w:rPr>
      </w:pPr>
      <w:r w:rsidRPr="00475213">
        <w:rPr>
          <w:rFonts w:hint="eastAsia"/>
          <w:kern w:val="2"/>
          <w:lang w:eastAsia="zh-TW"/>
        </w:rPr>
        <w:t xml:space="preserve">- </w:t>
      </w:r>
      <w:r>
        <w:rPr>
          <w:rFonts w:eastAsia="MS Mincho"/>
          <w:kern w:val="2"/>
          <w:lang w:val="en-US" w:eastAsia="zh-CN"/>
        </w:rPr>
        <w:t xml:space="preserve"> </w:t>
      </w:r>
      <w:r w:rsidRPr="008E1D43">
        <w:rPr>
          <w:rFonts w:hint="eastAsia"/>
          <w:kern w:val="2"/>
          <w:lang w:val="en-US" w:eastAsia="zh-TW"/>
        </w:rPr>
        <w:t>T</w:t>
      </w:r>
      <w:r w:rsidRPr="00BF0724">
        <w:rPr>
          <w:rFonts w:eastAsia="MS Mincho"/>
          <w:kern w:val="2"/>
          <w:lang w:val="en-US" w:eastAsia="zh-CN"/>
        </w:rPr>
        <w:t xml:space="preserve">he </w:t>
      </w:r>
      <w:r w:rsidRPr="00475213">
        <w:rPr>
          <w:rFonts w:hint="eastAsia"/>
          <w:kern w:val="2"/>
          <w:lang w:val="en-US" w:eastAsia="zh-TW"/>
        </w:rPr>
        <w:t>4</w:t>
      </w:r>
      <w:r>
        <w:rPr>
          <w:rFonts w:eastAsia="MS Mincho"/>
          <w:kern w:val="2"/>
          <w:lang w:val="en-US" w:eastAsia="zh-CN"/>
        </w:rPr>
        <w:t xml:space="preserve">th </w:t>
      </w:r>
      <w:r w:rsidRPr="00C47F0B">
        <w:rPr>
          <w:rFonts w:eastAsia="MS Mincho"/>
          <w:kern w:val="2"/>
          <w:lang w:val="en-US" w:eastAsia="zh-CN"/>
        </w:rPr>
        <w:t xml:space="preserve">order IMD generated by dual uplink of band </w:t>
      </w:r>
      <w:r w:rsidRPr="00475213">
        <w:rPr>
          <w:rFonts w:hint="eastAsia"/>
          <w:kern w:val="2"/>
          <w:lang w:val="en-US" w:eastAsia="zh-TW"/>
        </w:rPr>
        <w:t>7</w:t>
      </w:r>
      <w:r w:rsidRPr="00C47F0B">
        <w:rPr>
          <w:rFonts w:eastAsia="MS Mincho"/>
          <w:kern w:val="2"/>
          <w:lang w:val="en-US" w:eastAsia="zh-CN"/>
        </w:rPr>
        <w:t xml:space="preserve"> and </w:t>
      </w:r>
      <w:r>
        <w:rPr>
          <w:rFonts w:eastAsia="MS Mincho"/>
          <w:kern w:val="2"/>
          <w:lang w:val="en-US" w:eastAsia="zh-CN"/>
        </w:rPr>
        <w:t>band n7</w:t>
      </w:r>
      <w:r w:rsidRPr="008E1D43">
        <w:rPr>
          <w:rFonts w:hint="eastAsia"/>
          <w:kern w:val="2"/>
          <w:lang w:val="en-US" w:eastAsia="zh-TW"/>
        </w:rPr>
        <w:t>8</w:t>
      </w:r>
      <w:r>
        <w:rPr>
          <w:rFonts w:eastAsia="MS Mincho"/>
          <w:kern w:val="2"/>
          <w:lang w:val="en-US" w:eastAsia="zh-CN"/>
        </w:rPr>
        <w:t xml:space="preserve"> may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sidRPr="00475213">
        <w:rPr>
          <w:rFonts w:hint="eastAsia"/>
          <w:kern w:val="2"/>
          <w:lang w:val="en-US" w:eastAsia="zh-TW"/>
        </w:rPr>
        <w:t>n</w:t>
      </w:r>
      <w:r w:rsidRPr="00C47F0B">
        <w:rPr>
          <w:rFonts w:eastAsia="MS Mincho"/>
          <w:kern w:val="2"/>
          <w:lang w:val="en-US" w:eastAsia="zh-CN"/>
        </w:rPr>
        <w:t>1.</w:t>
      </w:r>
    </w:p>
    <w:p w14:paraId="3C7E825F" w14:textId="77777777" w:rsidR="004F6727" w:rsidRPr="00475213" w:rsidRDefault="004F6727" w:rsidP="004F6727">
      <w:pPr>
        <w:widowControl w:val="0"/>
        <w:spacing w:after="0"/>
        <w:ind w:firstLineChars="142" w:firstLine="284"/>
        <w:rPr>
          <w:kern w:val="2"/>
          <w:lang w:val="en-US" w:eastAsia="zh-TW"/>
        </w:rPr>
      </w:pPr>
    </w:p>
    <w:p w14:paraId="5C5C5080" w14:textId="77777777" w:rsidR="004F6727" w:rsidRPr="000D389E" w:rsidRDefault="004F6727" w:rsidP="004F6727">
      <w:pPr>
        <w:widowControl w:val="0"/>
        <w:spacing w:after="0"/>
        <w:ind w:firstLineChars="100" w:firstLine="200"/>
        <w:rPr>
          <w:kern w:val="2"/>
          <w:lang w:val="en-US" w:eastAsia="zh-TW"/>
        </w:rPr>
      </w:pPr>
      <w:r w:rsidRPr="000D389E">
        <w:rPr>
          <w:rFonts w:hint="eastAsia"/>
          <w:kern w:val="2"/>
          <w:lang w:val="en-US" w:eastAsia="zh-TW"/>
        </w:rPr>
        <w:t xml:space="preserve">The MSD values for IMD5 reused the value for PC2 </w:t>
      </w:r>
      <w:r w:rsidRPr="000D389E">
        <w:rPr>
          <w:kern w:val="2"/>
          <w:lang w:val="en-US" w:eastAsia="zh-TW"/>
        </w:rPr>
        <w:t>DC_1A-</w:t>
      </w:r>
      <w:r>
        <w:rPr>
          <w:rFonts w:hint="eastAsia"/>
          <w:kern w:val="2"/>
          <w:lang w:val="en-US" w:eastAsia="zh-TW"/>
        </w:rPr>
        <w:t>7</w:t>
      </w:r>
      <w:r w:rsidRPr="000D389E">
        <w:rPr>
          <w:kern w:val="2"/>
          <w:lang w:val="en-US" w:eastAsia="zh-TW"/>
        </w:rPr>
        <w:t>A_n78A</w:t>
      </w:r>
      <w:r>
        <w:rPr>
          <w:rFonts w:hint="eastAsia"/>
          <w:kern w:val="2"/>
          <w:lang w:val="en-US" w:eastAsia="zh-TW"/>
        </w:rPr>
        <w:t xml:space="preserve"> in the specifications.</w:t>
      </w:r>
    </w:p>
    <w:p w14:paraId="5C891E1B" w14:textId="77777777" w:rsidR="004F6727" w:rsidRPr="00475213" w:rsidRDefault="004F6727" w:rsidP="004F6727">
      <w:pPr>
        <w:widowControl w:val="0"/>
        <w:spacing w:after="0"/>
        <w:ind w:firstLineChars="142" w:firstLine="284"/>
        <w:rPr>
          <w:kern w:val="2"/>
          <w:lang w:val="en-US" w:eastAsia="zh-TW"/>
        </w:rPr>
      </w:pPr>
    </w:p>
    <w:p w14:paraId="1354E953" w14:textId="724E459F" w:rsidR="004F6727" w:rsidRPr="00BF0724" w:rsidRDefault="004F6727" w:rsidP="004F6727">
      <w:pPr>
        <w:pStyle w:val="TH"/>
      </w:pPr>
      <w:r w:rsidRPr="00BF0724">
        <w:t xml:space="preserve">Table </w:t>
      </w:r>
      <w:r w:rsidR="003643C8">
        <w:t>5.54</w:t>
      </w:r>
      <w:r w:rsidRPr="00BF0724">
        <w:t xml:space="preserve">.3-1: </w:t>
      </w:r>
      <w:r w:rsidRPr="00C47F0B">
        <w:t>MSD test points for SCell due to dual uplink operation for PC2 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4F6727" w:rsidRPr="00BF0724" w14:paraId="6187CCE9" w14:textId="77777777" w:rsidTr="00316738">
        <w:trPr>
          <w:trHeight w:val="231"/>
          <w:tblHeader/>
          <w:jc w:val="center"/>
        </w:trPr>
        <w:tc>
          <w:tcPr>
            <w:tcW w:w="9930" w:type="dxa"/>
            <w:gridSpan w:val="8"/>
            <w:tcBorders>
              <w:bottom w:val="single" w:sz="4" w:space="0" w:color="auto"/>
            </w:tcBorders>
            <w:shd w:val="clear" w:color="auto" w:fill="auto"/>
          </w:tcPr>
          <w:p w14:paraId="3B87BDC4" w14:textId="77777777" w:rsidR="004F6727" w:rsidRPr="00BF0724" w:rsidRDefault="004F6727" w:rsidP="00316738">
            <w:pPr>
              <w:pStyle w:val="TAH"/>
            </w:pPr>
            <w:r w:rsidRPr="00BF0724">
              <w:t>NR or E-UTRA Band / Channel bandwidth / NRB / MSD</w:t>
            </w:r>
          </w:p>
        </w:tc>
      </w:tr>
      <w:tr w:rsidR="004F6727" w:rsidRPr="00EF5447" w14:paraId="3DE7669E" w14:textId="77777777" w:rsidTr="00316738">
        <w:trPr>
          <w:trHeight w:val="231"/>
          <w:tblHeader/>
          <w:jc w:val="center"/>
        </w:trPr>
        <w:tc>
          <w:tcPr>
            <w:tcW w:w="2641" w:type="dxa"/>
            <w:tcBorders>
              <w:bottom w:val="single" w:sz="4" w:space="0" w:color="auto"/>
            </w:tcBorders>
            <w:shd w:val="clear" w:color="auto" w:fill="auto"/>
          </w:tcPr>
          <w:p w14:paraId="31CCF624" w14:textId="77777777" w:rsidR="004F6727" w:rsidRPr="00BF0724" w:rsidRDefault="004F6727" w:rsidP="00316738">
            <w:pPr>
              <w:pStyle w:val="TAH"/>
              <w:rPr>
                <w:rFonts w:eastAsia="MS Mincho"/>
              </w:rPr>
            </w:pPr>
            <w:r w:rsidRPr="00BF0724">
              <w:rPr>
                <w:rFonts w:eastAsia="MS Mincho"/>
              </w:rPr>
              <w:t xml:space="preserve">EN-DC </w:t>
            </w:r>
            <w:r w:rsidRPr="00BF0724">
              <w:t>Configuration</w:t>
            </w:r>
          </w:p>
        </w:tc>
        <w:tc>
          <w:tcPr>
            <w:tcW w:w="867" w:type="dxa"/>
            <w:tcBorders>
              <w:bottom w:val="single" w:sz="4" w:space="0" w:color="auto"/>
            </w:tcBorders>
            <w:shd w:val="clear" w:color="auto" w:fill="auto"/>
          </w:tcPr>
          <w:p w14:paraId="1F0B8159" w14:textId="77777777" w:rsidR="004F6727" w:rsidRPr="00BF0724" w:rsidRDefault="004F6727" w:rsidP="00316738">
            <w:pPr>
              <w:pStyle w:val="TAH"/>
            </w:pPr>
            <w:r w:rsidRPr="00BF0724">
              <w:t xml:space="preserve">EUTRA </w:t>
            </w:r>
            <w:r w:rsidRPr="00BF0724">
              <w:rPr>
                <w:rFonts w:eastAsia="MS Mincho"/>
              </w:rPr>
              <w:t>/ NR</w:t>
            </w:r>
            <w:r w:rsidRPr="00BF0724">
              <w:t xml:space="preserve"> band</w:t>
            </w:r>
          </w:p>
        </w:tc>
        <w:tc>
          <w:tcPr>
            <w:tcW w:w="828" w:type="dxa"/>
            <w:tcBorders>
              <w:bottom w:val="single" w:sz="4" w:space="0" w:color="auto"/>
            </w:tcBorders>
            <w:shd w:val="clear" w:color="auto" w:fill="auto"/>
          </w:tcPr>
          <w:p w14:paraId="176DE4A3" w14:textId="77777777" w:rsidR="004F6727" w:rsidRPr="00BF0724" w:rsidRDefault="004F6727" w:rsidP="00316738">
            <w:pPr>
              <w:pStyle w:val="TAH"/>
            </w:pPr>
            <w:r w:rsidRPr="00BF0724">
              <w:t>UL F</w:t>
            </w:r>
            <w:r w:rsidRPr="00BF0724">
              <w:rPr>
                <w:vertAlign w:val="subscript"/>
              </w:rPr>
              <w:t>c</w:t>
            </w:r>
            <w:r w:rsidRPr="00BF0724">
              <w:t xml:space="preserve"> </w:t>
            </w:r>
            <w:r w:rsidRPr="00BF0724">
              <w:br/>
              <w:t>(MHz)</w:t>
            </w:r>
          </w:p>
        </w:tc>
        <w:tc>
          <w:tcPr>
            <w:tcW w:w="746" w:type="dxa"/>
            <w:tcBorders>
              <w:bottom w:val="single" w:sz="4" w:space="0" w:color="auto"/>
            </w:tcBorders>
            <w:shd w:val="clear" w:color="auto" w:fill="auto"/>
          </w:tcPr>
          <w:p w14:paraId="6DE9089E" w14:textId="77777777" w:rsidR="004F6727" w:rsidRPr="00BF0724" w:rsidRDefault="004F6727" w:rsidP="00316738">
            <w:pPr>
              <w:pStyle w:val="TAH"/>
            </w:pPr>
            <w:r w:rsidRPr="00BF0724">
              <w:t xml:space="preserve">UL/DL BW </w:t>
            </w:r>
            <w:r w:rsidRPr="00BF0724">
              <w:br/>
              <w:t>(MHz)</w:t>
            </w:r>
          </w:p>
        </w:tc>
        <w:tc>
          <w:tcPr>
            <w:tcW w:w="1582" w:type="dxa"/>
            <w:tcBorders>
              <w:bottom w:val="single" w:sz="4" w:space="0" w:color="auto"/>
            </w:tcBorders>
            <w:shd w:val="clear" w:color="auto" w:fill="auto"/>
          </w:tcPr>
          <w:p w14:paraId="1FFC9993" w14:textId="77777777" w:rsidR="004F6727" w:rsidRPr="00BF0724" w:rsidRDefault="004F6727" w:rsidP="00316738">
            <w:pPr>
              <w:pStyle w:val="TAH"/>
            </w:pPr>
            <w:r w:rsidRPr="00BF0724">
              <w:t>UL</w:t>
            </w:r>
          </w:p>
          <w:p w14:paraId="389C5FC3" w14:textId="77777777" w:rsidR="004F6727" w:rsidRPr="00BF0724" w:rsidRDefault="004F6727" w:rsidP="00316738">
            <w:pPr>
              <w:pStyle w:val="TAH"/>
            </w:pPr>
            <w:r w:rsidRPr="00BF0724">
              <w:t>L</w:t>
            </w:r>
            <w:r w:rsidRPr="00BF0724">
              <w:rPr>
                <w:vertAlign w:val="subscript"/>
              </w:rPr>
              <w:t>CRB</w:t>
            </w:r>
          </w:p>
        </w:tc>
        <w:tc>
          <w:tcPr>
            <w:tcW w:w="1323" w:type="dxa"/>
            <w:tcBorders>
              <w:bottom w:val="single" w:sz="4" w:space="0" w:color="auto"/>
            </w:tcBorders>
            <w:shd w:val="clear" w:color="auto" w:fill="auto"/>
          </w:tcPr>
          <w:p w14:paraId="6212A0FE" w14:textId="77777777" w:rsidR="004F6727" w:rsidRPr="00BF0724" w:rsidRDefault="004F6727" w:rsidP="00316738">
            <w:pPr>
              <w:pStyle w:val="TAH"/>
            </w:pPr>
            <w:r w:rsidRPr="00BF0724">
              <w:t>DL F</w:t>
            </w:r>
            <w:r w:rsidRPr="00BF0724">
              <w:rPr>
                <w:vertAlign w:val="subscript"/>
              </w:rPr>
              <w:t>c</w:t>
            </w:r>
            <w:r w:rsidRPr="00BF0724">
              <w:t xml:space="preserve"> (MHz)</w:t>
            </w:r>
          </w:p>
        </w:tc>
        <w:tc>
          <w:tcPr>
            <w:tcW w:w="696" w:type="dxa"/>
            <w:tcBorders>
              <w:bottom w:val="single" w:sz="4" w:space="0" w:color="auto"/>
            </w:tcBorders>
            <w:shd w:val="clear" w:color="auto" w:fill="auto"/>
          </w:tcPr>
          <w:p w14:paraId="7FB7125A" w14:textId="77777777" w:rsidR="004F6727" w:rsidRPr="00BF0724" w:rsidRDefault="004F6727" w:rsidP="00316738">
            <w:pPr>
              <w:pStyle w:val="TAH"/>
            </w:pPr>
            <w:r w:rsidRPr="00BF0724">
              <w:t xml:space="preserve">MSD </w:t>
            </w:r>
            <w:r w:rsidRPr="00BF0724">
              <w:br/>
              <w:t>(dB)</w:t>
            </w:r>
          </w:p>
        </w:tc>
        <w:tc>
          <w:tcPr>
            <w:tcW w:w="1247" w:type="dxa"/>
            <w:tcBorders>
              <w:bottom w:val="single" w:sz="4" w:space="0" w:color="auto"/>
            </w:tcBorders>
          </w:tcPr>
          <w:p w14:paraId="2D47FDFC" w14:textId="77777777" w:rsidR="004F6727" w:rsidRPr="00EF5447" w:rsidRDefault="004F6727" w:rsidP="00316738">
            <w:pPr>
              <w:pStyle w:val="TAH"/>
            </w:pPr>
            <w:r w:rsidRPr="00BF0724">
              <w:t>IMD order</w:t>
            </w:r>
          </w:p>
        </w:tc>
      </w:tr>
      <w:tr w:rsidR="004F6727" w:rsidRPr="00EF5447" w14:paraId="6E0A64EA" w14:textId="77777777" w:rsidTr="00316738">
        <w:trPr>
          <w:trHeight w:val="54"/>
          <w:jc w:val="center"/>
        </w:trPr>
        <w:tc>
          <w:tcPr>
            <w:tcW w:w="2641" w:type="dxa"/>
            <w:tcBorders>
              <w:top w:val="single" w:sz="4" w:space="0" w:color="auto"/>
              <w:bottom w:val="nil"/>
            </w:tcBorders>
            <w:shd w:val="clear" w:color="auto" w:fill="auto"/>
          </w:tcPr>
          <w:p w14:paraId="71588C78" w14:textId="77777777" w:rsidR="004F6727" w:rsidRDefault="004F6727" w:rsidP="00316738">
            <w:pPr>
              <w:pStyle w:val="TAC"/>
              <w:rPr>
                <w:lang w:eastAsia="zh-TW"/>
              </w:rPr>
            </w:pPr>
            <w:r>
              <w:t>DC_</w:t>
            </w:r>
            <w:r>
              <w:rPr>
                <w:rFonts w:hint="eastAsia"/>
                <w:lang w:eastAsia="zh-TW"/>
              </w:rPr>
              <w:t>7</w:t>
            </w:r>
            <w:r>
              <w:t>A</w:t>
            </w:r>
            <w:r>
              <w:rPr>
                <w:rFonts w:hint="eastAsia"/>
                <w:lang w:eastAsia="zh-TW"/>
              </w:rPr>
              <w:t>_n1A-</w:t>
            </w:r>
            <w:r>
              <w:t>n7</w:t>
            </w:r>
            <w:r>
              <w:rPr>
                <w:rFonts w:hint="eastAsia"/>
                <w:lang w:eastAsia="zh-TW"/>
              </w:rPr>
              <w:t>8</w:t>
            </w:r>
            <w:r>
              <w:t>A</w:t>
            </w:r>
          </w:p>
          <w:p w14:paraId="6D11C5F6" w14:textId="77777777" w:rsidR="004F6727" w:rsidRPr="00EF5447" w:rsidRDefault="004F6727" w:rsidP="00316738">
            <w:pPr>
              <w:pStyle w:val="TAC"/>
              <w:rPr>
                <w:lang w:eastAsia="zh-TW"/>
              </w:rPr>
            </w:pPr>
            <w:r w:rsidRPr="00877CC8">
              <w:rPr>
                <w:rFonts w:eastAsia="Malgun Gothic"/>
                <w:lang w:eastAsia="ko-KR"/>
              </w:rPr>
              <w:t>DC_</w:t>
            </w:r>
            <w:r w:rsidRPr="00475213">
              <w:rPr>
                <w:rFonts w:hint="eastAsia"/>
                <w:lang w:eastAsia="zh-TW"/>
              </w:rPr>
              <w:t>7</w:t>
            </w:r>
            <w:r w:rsidRPr="00877CC8">
              <w:rPr>
                <w:rFonts w:eastAsia="Malgun Gothic"/>
                <w:lang w:eastAsia="ko-KR"/>
              </w:rPr>
              <w:t>A-</w:t>
            </w:r>
            <w:r w:rsidRPr="00475213">
              <w:rPr>
                <w:rFonts w:hint="eastAsia"/>
                <w:lang w:eastAsia="zh-TW"/>
              </w:rPr>
              <w:t>7</w:t>
            </w:r>
            <w:r w:rsidRPr="00877CC8">
              <w:rPr>
                <w:rFonts w:eastAsia="Malgun Gothic"/>
                <w:lang w:eastAsia="ko-KR"/>
              </w:rPr>
              <w:t>A_n1A-n78A</w:t>
            </w:r>
          </w:p>
        </w:tc>
        <w:tc>
          <w:tcPr>
            <w:tcW w:w="867" w:type="dxa"/>
            <w:shd w:val="clear" w:color="auto" w:fill="auto"/>
            <w:vAlign w:val="center"/>
          </w:tcPr>
          <w:p w14:paraId="5DE45DA2" w14:textId="77777777" w:rsidR="004F6727" w:rsidRPr="00EF5447" w:rsidRDefault="004F6727" w:rsidP="00316738">
            <w:pPr>
              <w:pStyle w:val="TAC"/>
            </w:pPr>
            <w:r w:rsidRPr="00227811">
              <w:rPr>
                <w:rFonts w:hint="eastAsia"/>
                <w:lang w:eastAsia="ko-KR"/>
              </w:rPr>
              <w:t>1</w:t>
            </w:r>
          </w:p>
        </w:tc>
        <w:tc>
          <w:tcPr>
            <w:tcW w:w="828" w:type="dxa"/>
            <w:shd w:val="clear" w:color="auto" w:fill="auto"/>
            <w:noWrap/>
            <w:vAlign w:val="center"/>
          </w:tcPr>
          <w:p w14:paraId="1CE90604" w14:textId="77777777" w:rsidR="004F6727" w:rsidRPr="00EF5447" w:rsidRDefault="004F6727" w:rsidP="00316738">
            <w:pPr>
              <w:pStyle w:val="TAC"/>
            </w:pPr>
            <w:r w:rsidRPr="00227811">
              <w:rPr>
                <w:rFonts w:hint="eastAsia"/>
                <w:lang w:eastAsia="ko-KR"/>
              </w:rPr>
              <w:t>1950</w:t>
            </w:r>
          </w:p>
        </w:tc>
        <w:tc>
          <w:tcPr>
            <w:tcW w:w="746" w:type="dxa"/>
            <w:shd w:val="clear" w:color="auto" w:fill="auto"/>
            <w:noWrap/>
            <w:vAlign w:val="center"/>
          </w:tcPr>
          <w:p w14:paraId="32988C17" w14:textId="77777777" w:rsidR="004F6727" w:rsidRPr="00EF5447" w:rsidRDefault="004F6727" w:rsidP="00316738">
            <w:pPr>
              <w:pStyle w:val="TAC"/>
            </w:pPr>
            <w:r w:rsidRPr="00227811">
              <w:rPr>
                <w:rFonts w:hint="eastAsia"/>
                <w:lang w:eastAsia="ko-KR"/>
              </w:rPr>
              <w:t>5</w:t>
            </w:r>
          </w:p>
        </w:tc>
        <w:tc>
          <w:tcPr>
            <w:tcW w:w="1582" w:type="dxa"/>
            <w:shd w:val="clear" w:color="auto" w:fill="auto"/>
            <w:noWrap/>
            <w:vAlign w:val="center"/>
          </w:tcPr>
          <w:p w14:paraId="21431085" w14:textId="77777777" w:rsidR="004F6727" w:rsidRPr="00EF5447" w:rsidRDefault="004F6727" w:rsidP="00316738">
            <w:pPr>
              <w:pStyle w:val="TAC"/>
            </w:pPr>
            <w:r w:rsidRPr="00227811">
              <w:rPr>
                <w:rFonts w:hint="eastAsia"/>
                <w:lang w:eastAsia="ko-KR"/>
              </w:rPr>
              <w:t>25</w:t>
            </w:r>
          </w:p>
        </w:tc>
        <w:tc>
          <w:tcPr>
            <w:tcW w:w="1323" w:type="dxa"/>
            <w:shd w:val="clear" w:color="auto" w:fill="auto"/>
            <w:noWrap/>
            <w:vAlign w:val="center"/>
          </w:tcPr>
          <w:p w14:paraId="24DD80B4" w14:textId="77777777" w:rsidR="004F6727" w:rsidRPr="00EF5447" w:rsidRDefault="004F6727" w:rsidP="00316738">
            <w:pPr>
              <w:pStyle w:val="TAC"/>
            </w:pPr>
            <w:r w:rsidRPr="00227811">
              <w:rPr>
                <w:rFonts w:hint="eastAsia"/>
                <w:lang w:eastAsia="ko-KR"/>
              </w:rPr>
              <w:t>2140</w:t>
            </w:r>
          </w:p>
        </w:tc>
        <w:tc>
          <w:tcPr>
            <w:tcW w:w="696" w:type="dxa"/>
            <w:shd w:val="clear" w:color="auto" w:fill="auto"/>
            <w:vAlign w:val="center"/>
          </w:tcPr>
          <w:p w14:paraId="609F50AE" w14:textId="77777777" w:rsidR="004F6727" w:rsidRPr="00EF5447" w:rsidRDefault="004F6727" w:rsidP="00316738">
            <w:pPr>
              <w:pStyle w:val="TAC"/>
            </w:pPr>
            <w:r>
              <w:rPr>
                <w:lang w:eastAsia="ko-KR"/>
              </w:rPr>
              <w:t>19.7</w:t>
            </w:r>
          </w:p>
        </w:tc>
        <w:tc>
          <w:tcPr>
            <w:tcW w:w="1247" w:type="dxa"/>
            <w:shd w:val="clear" w:color="auto" w:fill="auto"/>
            <w:vAlign w:val="center"/>
          </w:tcPr>
          <w:p w14:paraId="5AE71480" w14:textId="77777777" w:rsidR="004F6727" w:rsidRPr="00EF5447" w:rsidRDefault="004F6727" w:rsidP="00316738">
            <w:pPr>
              <w:pStyle w:val="TAC"/>
            </w:pPr>
            <w:r w:rsidRPr="00227811">
              <w:rPr>
                <w:rFonts w:hint="eastAsia"/>
                <w:lang w:eastAsia="ko-KR"/>
              </w:rPr>
              <w:t>IMD4</w:t>
            </w:r>
          </w:p>
        </w:tc>
      </w:tr>
      <w:tr w:rsidR="004F6727" w:rsidRPr="00EF5447" w14:paraId="763398EF" w14:textId="77777777" w:rsidTr="00316738">
        <w:trPr>
          <w:trHeight w:val="54"/>
          <w:jc w:val="center"/>
        </w:trPr>
        <w:tc>
          <w:tcPr>
            <w:tcW w:w="2641" w:type="dxa"/>
            <w:tcBorders>
              <w:top w:val="nil"/>
              <w:bottom w:val="nil"/>
            </w:tcBorders>
            <w:shd w:val="clear" w:color="auto" w:fill="auto"/>
          </w:tcPr>
          <w:p w14:paraId="1FCE4CDC" w14:textId="77777777" w:rsidR="004F6727" w:rsidRPr="00EF5447" w:rsidRDefault="004F6727" w:rsidP="00316738">
            <w:pPr>
              <w:pStyle w:val="TAC"/>
            </w:pPr>
          </w:p>
        </w:tc>
        <w:tc>
          <w:tcPr>
            <w:tcW w:w="867" w:type="dxa"/>
            <w:shd w:val="clear" w:color="auto" w:fill="auto"/>
            <w:vAlign w:val="center"/>
          </w:tcPr>
          <w:p w14:paraId="48676478" w14:textId="77777777" w:rsidR="004F6727" w:rsidRPr="00EF5447" w:rsidRDefault="004F6727" w:rsidP="00316738">
            <w:pPr>
              <w:pStyle w:val="TAC"/>
            </w:pPr>
            <w:r w:rsidRPr="00227811">
              <w:rPr>
                <w:rFonts w:hint="eastAsia"/>
                <w:lang w:eastAsia="ko-KR"/>
              </w:rPr>
              <w:t>7</w:t>
            </w:r>
          </w:p>
        </w:tc>
        <w:tc>
          <w:tcPr>
            <w:tcW w:w="828" w:type="dxa"/>
            <w:shd w:val="clear" w:color="auto" w:fill="auto"/>
            <w:noWrap/>
            <w:vAlign w:val="center"/>
          </w:tcPr>
          <w:p w14:paraId="4186338C" w14:textId="77777777" w:rsidR="004F6727" w:rsidRPr="00EF5447" w:rsidRDefault="004F6727" w:rsidP="00316738">
            <w:pPr>
              <w:pStyle w:val="TAC"/>
            </w:pPr>
            <w:r w:rsidRPr="00227811">
              <w:rPr>
                <w:rFonts w:hint="eastAsia"/>
                <w:lang w:eastAsia="ko-KR"/>
              </w:rPr>
              <w:t>2510</w:t>
            </w:r>
          </w:p>
        </w:tc>
        <w:tc>
          <w:tcPr>
            <w:tcW w:w="746" w:type="dxa"/>
            <w:shd w:val="clear" w:color="auto" w:fill="auto"/>
            <w:noWrap/>
            <w:vAlign w:val="center"/>
          </w:tcPr>
          <w:p w14:paraId="54746789" w14:textId="77777777" w:rsidR="004F6727" w:rsidRPr="00EF5447" w:rsidRDefault="004F6727" w:rsidP="00316738">
            <w:pPr>
              <w:pStyle w:val="TAC"/>
            </w:pPr>
            <w:r w:rsidRPr="00227811">
              <w:rPr>
                <w:rFonts w:hint="eastAsia"/>
                <w:lang w:eastAsia="ko-KR"/>
              </w:rPr>
              <w:t>10</w:t>
            </w:r>
          </w:p>
        </w:tc>
        <w:tc>
          <w:tcPr>
            <w:tcW w:w="1582" w:type="dxa"/>
            <w:shd w:val="clear" w:color="auto" w:fill="auto"/>
            <w:noWrap/>
            <w:vAlign w:val="center"/>
          </w:tcPr>
          <w:p w14:paraId="10B4DF45" w14:textId="77777777" w:rsidR="004F6727" w:rsidRPr="00EF5447" w:rsidRDefault="004F6727" w:rsidP="00316738">
            <w:pPr>
              <w:pStyle w:val="TAC"/>
            </w:pPr>
            <w:r w:rsidRPr="00227811">
              <w:rPr>
                <w:rFonts w:hint="eastAsia"/>
                <w:lang w:eastAsia="ko-KR"/>
              </w:rPr>
              <w:t>50</w:t>
            </w:r>
          </w:p>
        </w:tc>
        <w:tc>
          <w:tcPr>
            <w:tcW w:w="1323" w:type="dxa"/>
            <w:shd w:val="clear" w:color="auto" w:fill="auto"/>
            <w:noWrap/>
            <w:vAlign w:val="center"/>
          </w:tcPr>
          <w:p w14:paraId="05E60E25" w14:textId="77777777" w:rsidR="004F6727" w:rsidRPr="00EF5447" w:rsidRDefault="004F6727" w:rsidP="00316738">
            <w:pPr>
              <w:pStyle w:val="TAC"/>
            </w:pPr>
            <w:r w:rsidRPr="00227811">
              <w:rPr>
                <w:rFonts w:hint="eastAsia"/>
                <w:lang w:eastAsia="ko-KR"/>
              </w:rPr>
              <w:t>2630</w:t>
            </w:r>
          </w:p>
        </w:tc>
        <w:tc>
          <w:tcPr>
            <w:tcW w:w="696" w:type="dxa"/>
            <w:shd w:val="clear" w:color="auto" w:fill="auto"/>
            <w:vAlign w:val="center"/>
          </w:tcPr>
          <w:p w14:paraId="65B95E22" w14:textId="77777777" w:rsidR="004F6727" w:rsidRPr="000D389E" w:rsidRDefault="004F6727" w:rsidP="00316738">
            <w:pPr>
              <w:pStyle w:val="TAC"/>
              <w:rPr>
                <w:lang w:eastAsia="zh-TW"/>
              </w:rPr>
            </w:pPr>
            <w:r w:rsidRPr="00227811">
              <w:rPr>
                <w:rFonts w:hint="eastAsia"/>
                <w:lang w:eastAsia="ko-KR"/>
              </w:rPr>
              <w:t>N/A</w:t>
            </w:r>
          </w:p>
        </w:tc>
        <w:tc>
          <w:tcPr>
            <w:tcW w:w="1247" w:type="dxa"/>
            <w:shd w:val="clear" w:color="auto" w:fill="auto"/>
            <w:vAlign w:val="center"/>
          </w:tcPr>
          <w:p w14:paraId="135D1D24" w14:textId="77777777" w:rsidR="004F6727" w:rsidRPr="00EF5447" w:rsidRDefault="004F6727" w:rsidP="00316738">
            <w:pPr>
              <w:pStyle w:val="TAC"/>
            </w:pPr>
            <w:r w:rsidRPr="00227811">
              <w:rPr>
                <w:rFonts w:hint="eastAsia"/>
                <w:lang w:eastAsia="ko-KR"/>
              </w:rPr>
              <w:t>N/A</w:t>
            </w:r>
          </w:p>
        </w:tc>
      </w:tr>
      <w:tr w:rsidR="004F6727" w:rsidRPr="00EF5447" w14:paraId="76331900" w14:textId="77777777" w:rsidTr="00316738">
        <w:trPr>
          <w:trHeight w:val="54"/>
          <w:jc w:val="center"/>
        </w:trPr>
        <w:tc>
          <w:tcPr>
            <w:tcW w:w="2641" w:type="dxa"/>
            <w:tcBorders>
              <w:top w:val="nil"/>
              <w:bottom w:val="single" w:sz="4" w:space="0" w:color="auto"/>
            </w:tcBorders>
            <w:shd w:val="clear" w:color="auto" w:fill="auto"/>
          </w:tcPr>
          <w:p w14:paraId="347F0522" w14:textId="77777777" w:rsidR="004F6727" w:rsidRPr="00EF5447" w:rsidRDefault="004F6727" w:rsidP="00316738">
            <w:pPr>
              <w:pStyle w:val="TAC"/>
            </w:pPr>
          </w:p>
        </w:tc>
        <w:tc>
          <w:tcPr>
            <w:tcW w:w="867" w:type="dxa"/>
            <w:shd w:val="clear" w:color="auto" w:fill="auto"/>
            <w:vAlign w:val="center"/>
          </w:tcPr>
          <w:p w14:paraId="07F4AA05" w14:textId="77777777" w:rsidR="004F6727" w:rsidRPr="00EF5447" w:rsidRDefault="004F6727" w:rsidP="00316738">
            <w:pPr>
              <w:pStyle w:val="TAC"/>
            </w:pPr>
            <w:r w:rsidRPr="00227811">
              <w:rPr>
                <w:rFonts w:hint="eastAsia"/>
                <w:lang w:eastAsia="ko-KR"/>
              </w:rPr>
              <w:t>n78</w:t>
            </w:r>
          </w:p>
        </w:tc>
        <w:tc>
          <w:tcPr>
            <w:tcW w:w="828" w:type="dxa"/>
            <w:shd w:val="clear" w:color="auto" w:fill="auto"/>
            <w:noWrap/>
            <w:vAlign w:val="center"/>
          </w:tcPr>
          <w:p w14:paraId="502B2BED" w14:textId="77777777" w:rsidR="004F6727" w:rsidRPr="00EF5447" w:rsidRDefault="004F6727" w:rsidP="00316738">
            <w:pPr>
              <w:pStyle w:val="TAC"/>
            </w:pPr>
            <w:r w:rsidRPr="00227811">
              <w:rPr>
                <w:rFonts w:hint="eastAsia"/>
                <w:lang w:eastAsia="ko-KR"/>
              </w:rPr>
              <w:t>3</w:t>
            </w:r>
            <w:r>
              <w:rPr>
                <w:lang w:eastAsia="ko-KR"/>
              </w:rPr>
              <w:t>580</w:t>
            </w:r>
          </w:p>
        </w:tc>
        <w:tc>
          <w:tcPr>
            <w:tcW w:w="746" w:type="dxa"/>
            <w:shd w:val="clear" w:color="auto" w:fill="auto"/>
            <w:noWrap/>
            <w:vAlign w:val="center"/>
          </w:tcPr>
          <w:p w14:paraId="23410016" w14:textId="77777777" w:rsidR="004F6727" w:rsidRPr="00EF5447" w:rsidRDefault="004F6727" w:rsidP="00316738">
            <w:pPr>
              <w:pStyle w:val="TAC"/>
            </w:pPr>
            <w:r w:rsidRPr="00227811">
              <w:rPr>
                <w:rFonts w:hint="eastAsia"/>
                <w:lang w:eastAsia="ko-KR"/>
              </w:rPr>
              <w:t>10</w:t>
            </w:r>
          </w:p>
        </w:tc>
        <w:tc>
          <w:tcPr>
            <w:tcW w:w="1582" w:type="dxa"/>
            <w:shd w:val="clear" w:color="auto" w:fill="auto"/>
            <w:noWrap/>
            <w:vAlign w:val="center"/>
          </w:tcPr>
          <w:p w14:paraId="0FAD0F6E" w14:textId="77777777" w:rsidR="004F6727" w:rsidRPr="00EF5447" w:rsidRDefault="004F6727" w:rsidP="00316738">
            <w:pPr>
              <w:pStyle w:val="TAC"/>
              <w:rPr>
                <w:lang w:eastAsia="zh-TW"/>
              </w:rPr>
            </w:pPr>
            <w:r w:rsidRPr="00227811">
              <w:rPr>
                <w:rFonts w:hint="eastAsia"/>
                <w:lang w:eastAsia="ko-KR"/>
              </w:rPr>
              <w:t>5</w:t>
            </w:r>
            <w:r>
              <w:rPr>
                <w:rFonts w:hint="eastAsia"/>
                <w:lang w:eastAsia="zh-TW"/>
              </w:rPr>
              <w:t>0</w:t>
            </w:r>
          </w:p>
        </w:tc>
        <w:tc>
          <w:tcPr>
            <w:tcW w:w="1323" w:type="dxa"/>
            <w:shd w:val="clear" w:color="auto" w:fill="auto"/>
            <w:noWrap/>
            <w:vAlign w:val="center"/>
          </w:tcPr>
          <w:p w14:paraId="7D35B4B7" w14:textId="77777777" w:rsidR="004F6727" w:rsidRPr="00EF5447" w:rsidRDefault="004F6727" w:rsidP="00316738">
            <w:pPr>
              <w:pStyle w:val="TAC"/>
            </w:pPr>
            <w:r w:rsidRPr="00227811">
              <w:rPr>
                <w:rFonts w:hint="eastAsia"/>
                <w:lang w:eastAsia="ko-KR"/>
              </w:rPr>
              <w:t>3</w:t>
            </w:r>
            <w:r>
              <w:rPr>
                <w:lang w:eastAsia="ko-KR"/>
              </w:rPr>
              <w:t>580</w:t>
            </w:r>
          </w:p>
        </w:tc>
        <w:tc>
          <w:tcPr>
            <w:tcW w:w="696" w:type="dxa"/>
            <w:shd w:val="clear" w:color="auto" w:fill="auto"/>
            <w:vAlign w:val="center"/>
          </w:tcPr>
          <w:p w14:paraId="1062D4CF" w14:textId="77777777" w:rsidR="004F6727" w:rsidRPr="00EF5447" w:rsidRDefault="004F6727" w:rsidP="00316738">
            <w:pPr>
              <w:pStyle w:val="TAC"/>
            </w:pPr>
            <w:r w:rsidRPr="00227811">
              <w:rPr>
                <w:rFonts w:hint="eastAsia"/>
                <w:lang w:eastAsia="ko-KR"/>
              </w:rPr>
              <w:t>N/A</w:t>
            </w:r>
          </w:p>
        </w:tc>
        <w:tc>
          <w:tcPr>
            <w:tcW w:w="1247" w:type="dxa"/>
            <w:shd w:val="clear" w:color="auto" w:fill="auto"/>
            <w:vAlign w:val="center"/>
          </w:tcPr>
          <w:p w14:paraId="3A8AB449" w14:textId="77777777" w:rsidR="004F6727" w:rsidRPr="00EF5447" w:rsidRDefault="004F6727" w:rsidP="00316738">
            <w:pPr>
              <w:pStyle w:val="TAC"/>
            </w:pPr>
            <w:r w:rsidRPr="00227811">
              <w:rPr>
                <w:rFonts w:hint="eastAsia"/>
                <w:lang w:eastAsia="ko-KR"/>
              </w:rPr>
              <w:t>N/A</w:t>
            </w:r>
          </w:p>
        </w:tc>
      </w:tr>
    </w:tbl>
    <w:p w14:paraId="215315F4" w14:textId="77777777" w:rsidR="004F6727" w:rsidRPr="00475213" w:rsidRDefault="004F6727" w:rsidP="004F6727">
      <w:pPr>
        <w:ind w:firstLineChars="100" w:firstLine="200"/>
        <w:rPr>
          <w:lang w:val="en-US" w:eastAsia="zh-TW"/>
        </w:rPr>
      </w:pPr>
    </w:p>
    <w:p w14:paraId="0B7DFC59" w14:textId="59BCB63A" w:rsidR="004F6727" w:rsidRPr="0085002E" w:rsidRDefault="004F6727" w:rsidP="004F6727">
      <w:pPr>
        <w:pStyle w:val="Heading4"/>
        <w:rPr>
          <w:lang w:eastAsia="zh-CN"/>
        </w:rPr>
      </w:pPr>
      <w:bookmarkStart w:id="1970" w:name="_Toc151362086"/>
      <w:r>
        <w:lastRenderedPageBreak/>
        <w:t>5.</w:t>
      </w:r>
      <w:r w:rsidR="0060598D">
        <w:rPr>
          <w:lang w:eastAsia="zh-TW"/>
        </w:rPr>
        <w:t>54</w:t>
      </w:r>
      <w:r w:rsidRPr="0085002E">
        <w:t>.4</w:t>
      </w:r>
      <w:r w:rsidRPr="0085002E">
        <w:rPr>
          <w:lang w:eastAsia="sv-SE"/>
        </w:rPr>
        <w:tab/>
      </w:r>
      <w:r w:rsidRPr="0085002E">
        <w:t>∆T</w:t>
      </w:r>
      <w:r w:rsidRPr="0085002E">
        <w:rPr>
          <w:vertAlign w:val="subscript"/>
        </w:rPr>
        <w:t>IB</w:t>
      </w:r>
      <w:r w:rsidRPr="0085002E">
        <w:t xml:space="preserve"> and ∆R</w:t>
      </w:r>
      <w:r w:rsidRPr="0085002E">
        <w:rPr>
          <w:vertAlign w:val="subscript"/>
        </w:rPr>
        <w:t>IB</w:t>
      </w:r>
      <w:r w:rsidRPr="0085002E">
        <w:t xml:space="preserve"> values</w:t>
      </w:r>
      <w:bookmarkEnd w:id="1970"/>
    </w:p>
    <w:p w14:paraId="7B46997A" w14:textId="77777777" w:rsidR="004F6727" w:rsidRDefault="004F6727" w:rsidP="004F6727">
      <w:pPr>
        <w:ind w:firstLineChars="100" w:firstLine="200"/>
        <w:rPr>
          <w:lang w:eastAsia="zh-TW"/>
        </w:rPr>
      </w:pPr>
      <w:r w:rsidRPr="0085002E">
        <w:rPr>
          <w:lang w:eastAsia="ja-JP"/>
        </w:rPr>
        <w:t>There is no change by comparing to the values for PC3 DC, so t</w:t>
      </w:r>
      <w:r w:rsidRPr="009353D8">
        <w:rPr>
          <w:lang w:eastAsia="ja-JP"/>
        </w:rPr>
        <w:t>his section is omitted.</w:t>
      </w:r>
    </w:p>
    <w:p w14:paraId="4DB987DB" w14:textId="423DD451" w:rsidR="00E34416" w:rsidRPr="00B31DCD" w:rsidRDefault="00304838" w:rsidP="00E34416">
      <w:pPr>
        <w:keepNext/>
        <w:keepLines/>
        <w:spacing w:before="120"/>
        <w:ind w:left="1134" w:hanging="1134"/>
        <w:outlineLvl w:val="2"/>
        <w:rPr>
          <w:rFonts w:ascii="Arial" w:eastAsia="MS Mincho" w:hAnsi="Arial"/>
          <w:sz w:val="28"/>
          <w:lang w:eastAsia="ja-JP"/>
        </w:rPr>
      </w:pPr>
      <w:r>
        <w:rPr>
          <w:rFonts w:ascii="Arial" w:eastAsia="MS Mincho" w:hAnsi="Arial"/>
          <w:sz w:val="28"/>
          <w:lang w:eastAsia="ja-JP"/>
        </w:rPr>
        <w:t>5.55</w:t>
      </w:r>
      <w:r w:rsidR="00E34416">
        <w:rPr>
          <w:rFonts w:ascii="Arial" w:eastAsia="MS Mincho" w:hAnsi="Arial"/>
          <w:sz w:val="28"/>
          <w:lang w:eastAsia="ja-JP"/>
        </w:rPr>
        <w:t xml:space="preserve">    </w:t>
      </w:r>
      <w:r w:rsidR="00E34416" w:rsidRPr="00B31DCD">
        <w:rPr>
          <w:rFonts w:ascii="Arial" w:eastAsia="MS Mincho" w:hAnsi="Arial" w:hint="eastAsia"/>
          <w:sz w:val="28"/>
          <w:lang w:eastAsia="ja-JP"/>
        </w:rPr>
        <w:t>DC</w:t>
      </w:r>
      <w:r w:rsidR="00E34416" w:rsidRPr="00B31DCD">
        <w:rPr>
          <w:rFonts w:ascii="Arial" w:eastAsia="DengXian" w:hAnsi="Arial"/>
          <w:sz w:val="28"/>
        </w:rPr>
        <w:t>_</w:t>
      </w:r>
      <w:r w:rsidR="00E34416">
        <w:rPr>
          <w:rFonts w:ascii="Arial" w:eastAsia="DengXian" w:hAnsi="Arial"/>
          <w:sz w:val="28"/>
          <w:lang w:eastAsia="zh-CN"/>
        </w:rPr>
        <w:t>1-8</w:t>
      </w:r>
      <w:r w:rsidR="00E34416" w:rsidRPr="00B31DCD">
        <w:rPr>
          <w:rFonts w:ascii="Arial" w:eastAsia="DengXian" w:hAnsi="Arial" w:hint="eastAsia"/>
          <w:sz w:val="28"/>
          <w:lang w:eastAsia="zh-CN"/>
        </w:rPr>
        <w:t>_</w:t>
      </w:r>
      <w:r w:rsidR="00E34416" w:rsidRPr="00B31DCD">
        <w:rPr>
          <w:rFonts w:ascii="Arial" w:eastAsia="MS Mincho" w:hAnsi="Arial" w:hint="eastAsia"/>
          <w:sz w:val="28"/>
          <w:lang w:eastAsia="ja-JP"/>
        </w:rPr>
        <w:t>n</w:t>
      </w:r>
      <w:r w:rsidR="00E34416" w:rsidRPr="00B31DCD">
        <w:rPr>
          <w:rFonts w:ascii="Arial" w:eastAsia="MS Mincho" w:hAnsi="Arial"/>
          <w:sz w:val="28"/>
          <w:lang w:eastAsia="ja-JP"/>
        </w:rPr>
        <w:t>77</w:t>
      </w:r>
    </w:p>
    <w:p w14:paraId="619DACE1" w14:textId="49992103" w:rsidR="00E34416" w:rsidRPr="00B31DCD" w:rsidRDefault="00304838" w:rsidP="00E34416">
      <w:pPr>
        <w:keepNext/>
        <w:keepLines/>
        <w:spacing w:before="120"/>
        <w:ind w:left="1418" w:hanging="1418"/>
        <w:outlineLvl w:val="3"/>
        <w:rPr>
          <w:rFonts w:ascii="Arial" w:eastAsia="MS Mincho" w:hAnsi="Arial"/>
          <w:sz w:val="24"/>
          <w:lang w:eastAsia="ja-JP"/>
        </w:rPr>
      </w:pPr>
      <w:bookmarkStart w:id="1971" w:name="_Toc133495030"/>
      <w:r>
        <w:rPr>
          <w:rFonts w:ascii="Arial" w:eastAsia="DengXian" w:hAnsi="Arial"/>
          <w:sz w:val="24"/>
          <w:lang w:eastAsia="zh-CN"/>
        </w:rPr>
        <w:t>5.55</w:t>
      </w:r>
      <w:r w:rsidR="00E34416" w:rsidRPr="00B31DCD">
        <w:rPr>
          <w:rFonts w:ascii="Arial" w:eastAsia="DengXian" w:hAnsi="Arial" w:hint="eastAsia"/>
          <w:sz w:val="24"/>
          <w:lang w:eastAsia="zh-CN"/>
        </w:rPr>
        <w:t>.</w:t>
      </w:r>
      <w:r w:rsidR="00E34416" w:rsidRPr="00B31DCD">
        <w:rPr>
          <w:rFonts w:ascii="Arial" w:eastAsia="DengXian" w:hAnsi="Arial"/>
          <w:sz w:val="24"/>
          <w:lang w:eastAsia="zh-CN"/>
        </w:rPr>
        <w:t>1</w:t>
      </w:r>
      <w:r w:rsidR="00E34416" w:rsidRPr="00B31DCD">
        <w:rPr>
          <w:rFonts w:ascii="Arial" w:eastAsia="DengXian" w:hAnsi="Arial"/>
          <w:sz w:val="24"/>
        </w:rPr>
        <w:tab/>
      </w:r>
      <w:r w:rsidR="00E34416" w:rsidRPr="00B31DCD">
        <w:rPr>
          <w:rFonts w:ascii="Arial" w:eastAsia="DengXian" w:hAnsi="Arial"/>
          <w:sz w:val="24"/>
          <w:lang w:eastAsia="zh-CN"/>
        </w:rPr>
        <w:t xml:space="preserve">Configuration for </w:t>
      </w:r>
      <w:r w:rsidR="00E34416" w:rsidRPr="00B31DCD">
        <w:rPr>
          <w:rFonts w:ascii="Arial" w:eastAsia="MS Mincho" w:hAnsi="Arial" w:hint="eastAsia"/>
          <w:sz w:val="24"/>
          <w:lang w:eastAsia="ja-JP"/>
        </w:rPr>
        <w:t>DC</w:t>
      </w:r>
      <w:bookmarkEnd w:id="1971"/>
    </w:p>
    <w:p w14:paraId="78FE2926" w14:textId="0E1B1F36" w:rsidR="00E34416" w:rsidRPr="00B31DCD" w:rsidRDefault="00E34416" w:rsidP="00E34416">
      <w:pPr>
        <w:keepNext/>
        <w:keepLines/>
        <w:spacing w:before="60"/>
        <w:jc w:val="center"/>
        <w:rPr>
          <w:rFonts w:ascii="Arial" w:eastAsia="DengXian" w:hAnsi="Arial"/>
          <w:b/>
        </w:rPr>
      </w:pPr>
      <w:r w:rsidRPr="00B31DCD">
        <w:rPr>
          <w:rFonts w:ascii="Arial" w:eastAsia="DengXian" w:hAnsi="Arial"/>
          <w:b/>
        </w:rPr>
        <w:t xml:space="preserve">Table </w:t>
      </w:r>
      <w:r w:rsidR="00304838">
        <w:rPr>
          <w:rFonts w:ascii="Arial" w:eastAsia="DengXian" w:hAnsi="Arial"/>
          <w:b/>
        </w:rPr>
        <w:t>5.55</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E34416" w:rsidRPr="00B31DCD" w14:paraId="3D31570F"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497D88D8" w14:textId="77777777" w:rsidR="00E34416" w:rsidRPr="00B31DCD" w:rsidRDefault="00E34416" w:rsidP="00051583">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6FF7B1FD" w14:textId="77777777" w:rsidR="00E34416" w:rsidRPr="00B31DCD" w:rsidRDefault="00E34416" w:rsidP="00051583">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7429DB" w14:textId="77777777" w:rsidR="00E34416" w:rsidRPr="00B31DCD" w:rsidRDefault="00E34416"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5F765C3F" w14:textId="77777777" w:rsidR="00E34416" w:rsidRPr="00B31DCD" w:rsidRDefault="00E34416"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5ABDC4BC" w14:textId="77777777" w:rsidR="00E34416" w:rsidRPr="00B31DCD" w:rsidRDefault="00E34416"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E34416" w:rsidRPr="00B31DCD" w14:paraId="3B9B5D4B"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E5B078" w14:textId="77777777" w:rsidR="00E34416" w:rsidRPr="00B31DCD" w:rsidRDefault="00E34416" w:rsidP="00051583">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DC_1A-8</w:t>
            </w:r>
            <w:r w:rsidRPr="00B31DCD">
              <w:rPr>
                <w:rFonts w:ascii="Arial" w:eastAsia="Malgun Gothic" w:hAnsi="Arial"/>
                <w:sz w:val="18"/>
                <w:lang w:eastAsia="ko-KR"/>
              </w:rPr>
              <w:t>A_n77A</w:t>
            </w:r>
            <w:r w:rsidRPr="00B31DCD">
              <w:rPr>
                <w:rFonts w:ascii="Arial" w:eastAsia="Malgun Gothic" w:hAnsi="Arial"/>
                <w:sz w:val="18"/>
                <w:vertAlign w:val="superscript"/>
                <w:lang w:eastAsia="ko-KR"/>
              </w:rPr>
              <w:t>5,</w:t>
            </w:r>
            <w:r w:rsidRPr="00B31DCD">
              <w:rPr>
                <w:rFonts w:ascii="Arial" w:eastAsia="Malgun Gothic" w:hAnsi="Arial"/>
                <w:sz w:val="18"/>
                <w:highlight w:val="yellow"/>
                <w:vertAlign w:val="superscript"/>
                <w:lang w:eastAsia="ko-KR"/>
              </w:rPr>
              <w:t>14</w:t>
            </w:r>
          </w:p>
          <w:p w14:paraId="0EAFB327" w14:textId="77777777" w:rsidR="00E34416" w:rsidRPr="00B31DCD" w:rsidRDefault="00E34416"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578A48E" w14:textId="77777777" w:rsidR="00E34416" w:rsidRPr="00B31DCD" w:rsidRDefault="00E34416"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DC_1A_n77A</w:t>
            </w:r>
            <w:r w:rsidRPr="00B31DCD">
              <w:rPr>
                <w:rFonts w:ascii="Arial" w:eastAsia="Malgun Gothic" w:hAnsi="Arial"/>
                <w:sz w:val="18"/>
                <w:highlight w:val="yellow"/>
                <w:vertAlign w:val="superscript"/>
                <w:lang w:eastAsia="ko-KR"/>
              </w:rPr>
              <w:t>14</w:t>
            </w:r>
          </w:p>
          <w:p w14:paraId="004D96B5" w14:textId="77777777" w:rsidR="00E34416" w:rsidRPr="00B31DCD" w:rsidRDefault="00E34416" w:rsidP="00051583">
            <w:pPr>
              <w:keepNext/>
              <w:keepLines/>
              <w:spacing w:after="0"/>
              <w:jc w:val="center"/>
              <w:rPr>
                <w:rFonts w:ascii="Arial" w:eastAsia="DengXian" w:hAnsi="Arial"/>
                <w:sz w:val="18"/>
                <w:vertAlign w:val="superscript"/>
                <w:lang w:eastAsia="ja-JP"/>
              </w:rPr>
            </w:pPr>
            <w:r>
              <w:rPr>
                <w:rFonts w:ascii="Arial" w:eastAsia="Malgun Gothic" w:hAnsi="Arial"/>
                <w:sz w:val="18"/>
                <w:lang w:eastAsia="ko-KR"/>
              </w:rPr>
              <w:t>DC_8</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tc>
      </w:tr>
      <w:tr w:rsidR="00E34416" w:rsidRPr="00B31DCD" w14:paraId="74A73A47"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56E149" w14:textId="77777777" w:rsidR="00E34416" w:rsidRDefault="00E34416" w:rsidP="00051583">
            <w:pPr>
              <w:keepNext/>
              <w:keepLines/>
              <w:spacing w:after="0"/>
              <w:jc w:val="center"/>
              <w:rPr>
                <w:rFonts w:ascii="Arial" w:eastAsia="Malgun Gothic" w:hAnsi="Arial"/>
                <w:sz w:val="18"/>
                <w:lang w:eastAsia="ko-KR"/>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w:t>
            </w:r>
            <w:r w:rsidRPr="00422F6F">
              <w:rPr>
                <w:rFonts w:ascii="Arial" w:hAnsi="Arial"/>
                <w:noProof/>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A0D89FB" w14:textId="77777777" w:rsidR="00E34416" w:rsidRPr="00B31DCD" w:rsidRDefault="00E34416"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DC_1A_n77A</w:t>
            </w:r>
            <w:r w:rsidRPr="00B31DCD">
              <w:rPr>
                <w:rFonts w:ascii="Arial" w:eastAsia="Malgun Gothic" w:hAnsi="Arial"/>
                <w:sz w:val="18"/>
                <w:highlight w:val="yellow"/>
                <w:vertAlign w:val="superscript"/>
                <w:lang w:eastAsia="ko-KR"/>
              </w:rPr>
              <w:t>14</w:t>
            </w:r>
          </w:p>
          <w:p w14:paraId="24734192" w14:textId="77777777" w:rsidR="00E34416" w:rsidRPr="00B31DCD" w:rsidRDefault="00E34416" w:rsidP="00051583">
            <w:pPr>
              <w:keepNext/>
              <w:keepLines/>
              <w:spacing w:after="0"/>
              <w:jc w:val="center"/>
              <w:rPr>
                <w:rFonts w:ascii="Arial" w:eastAsia="Malgun Gothic" w:hAnsi="Arial"/>
                <w:sz w:val="18"/>
                <w:lang w:eastAsia="ko-KR"/>
              </w:rPr>
            </w:pPr>
            <w:r>
              <w:rPr>
                <w:rFonts w:ascii="Arial" w:eastAsia="Malgun Gothic" w:hAnsi="Arial"/>
                <w:sz w:val="18"/>
                <w:lang w:eastAsia="ko-KR"/>
              </w:rPr>
              <w:t>DC_8</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tc>
      </w:tr>
      <w:tr w:rsidR="00E34416" w:rsidRPr="00B31DCD" w14:paraId="6A08AF86"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E73B77E" w14:textId="77777777" w:rsidR="00E34416" w:rsidRPr="00B31DCD" w:rsidRDefault="00E34416" w:rsidP="00051583">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485346CC" w14:textId="77777777" w:rsidR="00E34416" w:rsidRPr="00B31DCD" w:rsidRDefault="00E34416" w:rsidP="00051583">
            <w:pPr>
              <w:keepNext/>
              <w:keepLines/>
              <w:spacing w:after="0"/>
              <w:ind w:left="851" w:hanging="851"/>
              <w:rPr>
                <w:rFonts w:ascii="Arial" w:eastAsia="DengXian" w:hAnsi="Arial" w:cs="Arial"/>
                <w:sz w:val="18"/>
                <w:szCs w:val="18"/>
                <w:lang w:eastAsia="fi-FI"/>
              </w:rPr>
            </w:pPr>
            <w:r w:rsidRPr="00B31DCD">
              <w:rPr>
                <w:rFonts w:ascii="Arial" w:eastAsia="DengXian" w:hAnsi="Arial" w:cs="Arial"/>
                <w:sz w:val="18"/>
                <w:szCs w:val="18"/>
                <w:lang w:eastAsia="fi-FI"/>
              </w:rPr>
              <w:t>NOTE 5:</w:t>
            </w:r>
            <w:r w:rsidRPr="00B31DCD">
              <w:rPr>
                <w:rFonts w:ascii="Arial" w:eastAsia="DengXian" w:hAnsi="Arial" w:cs="Arial"/>
                <w:sz w:val="18"/>
                <w:szCs w:val="18"/>
                <w:lang w:eastAsia="fi-FI"/>
              </w:rPr>
              <w:tab/>
              <w:t>Applicable for UE supporting inter-band EN-DC with mandatory simultaneous Rx/Tx capability</w:t>
            </w:r>
          </w:p>
          <w:p w14:paraId="3DCFDAC6" w14:textId="77777777" w:rsidR="00E34416" w:rsidRPr="00B31DCD" w:rsidRDefault="00E34416" w:rsidP="00051583">
            <w:pPr>
              <w:keepNext/>
              <w:keepLines/>
              <w:spacing w:after="0"/>
              <w:ind w:left="851" w:hanging="851"/>
              <w:rPr>
                <w:rFonts w:ascii="Arial" w:eastAsia="DengXian" w:hAnsi="Arial"/>
                <w:sz w:val="18"/>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t>PC3 or PC2 Uplink EN-DC configuration is applicable to EN-DC configurations.</w:t>
            </w:r>
          </w:p>
        </w:tc>
      </w:tr>
    </w:tbl>
    <w:p w14:paraId="6A42A076" w14:textId="77777777" w:rsidR="00E34416" w:rsidRPr="00B31DCD" w:rsidRDefault="00E34416" w:rsidP="00E34416">
      <w:pPr>
        <w:rPr>
          <w:rFonts w:eastAsia="PMingLiU"/>
          <w:color w:val="0033CC"/>
          <w:lang w:eastAsia="zh-TW"/>
        </w:rPr>
      </w:pPr>
    </w:p>
    <w:p w14:paraId="1912C794" w14:textId="6BA24FDD" w:rsidR="00E34416" w:rsidRPr="00B31DCD" w:rsidRDefault="00304838" w:rsidP="00E34416">
      <w:pPr>
        <w:keepNext/>
        <w:keepLines/>
        <w:spacing w:before="120"/>
        <w:ind w:left="1418" w:hanging="1418"/>
        <w:outlineLvl w:val="3"/>
        <w:rPr>
          <w:rFonts w:ascii="Arial" w:eastAsia="DengXian" w:hAnsi="Arial"/>
          <w:sz w:val="24"/>
          <w:lang w:eastAsia="zh-CN"/>
        </w:rPr>
      </w:pPr>
      <w:bookmarkStart w:id="1972" w:name="_Toc133495031"/>
      <w:r>
        <w:rPr>
          <w:rFonts w:ascii="Arial" w:eastAsia="DengXian" w:hAnsi="Arial"/>
          <w:sz w:val="24"/>
          <w:lang w:eastAsia="zh-CN"/>
        </w:rPr>
        <w:t>5.55</w:t>
      </w:r>
      <w:r w:rsidR="00E34416" w:rsidRPr="00B31DCD">
        <w:rPr>
          <w:rFonts w:ascii="Arial" w:eastAsia="DengXian" w:hAnsi="Arial"/>
          <w:sz w:val="24"/>
          <w:lang w:eastAsia="zh-CN"/>
        </w:rPr>
        <w:t>.2</w:t>
      </w:r>
      <w:r w:rsidR="00E34416" w:rsidRPr="00B31DCD">
        <w:rPr>
          <w:rFonts w:ascii="Arial" w:eastAsia="DengXian" w:hAnsi="Arial"/>
          <w:sz w:val="24"/>
          <w:lang w:eastAsia="zh-CN"/>
        </w:rPr>
        <w:tab/>
        <w:t xml:space="preserve">Maximum output power for </w:t>
      </w:r>
      <w:r w:rsidR="00E34416" w:rsidRPr="00B31DCD">
        <w:rPr>
          <w:rFonts w:ascii="Arial" w:eastAsia="DengXian" w:hAnsi="Arial" w:hint="eastAsia"/>
          <w:sz w:val="24"/>
          <w:lang w:eastAsia="zh-CN"/>
        </w:rPr>
        <w:t>DC</w:t>
      </w:r>
      <w:bookmarkEnd w:id="1972"/>
    </w:p>
    <w:p w14:paraId="007F4426" w14:textId="77777777" w:rsidR="00E34416" w:rsidRPr="00B31DCD" w:rsidRDefault="00E34416" w:rsidP="00E34416">
      <w:pPr>
        <w:ind w:firstLineChars="100" w:firstLine="200"/>
        <w:rPr>
          <w:rFonts w:eastAsia="PMingLiU"/>
          <w:lang w:eastAsia="zh-TW"/>
        </w:rPr>
      </w:pPr>
      <w:r w:rsidRPr="00B31DCD">
        <w:rPr>
          <w:rFonts w:eastAsia="PMingLiU"/>
          <w:lang w:eastAsia="zh-TW"/>
        </w:rPr>
        <w:t>Based on studies of PC2 DC_1_n77 and PC2 DC_</w:t>
      </w:r>
      <w:r>
        <w:rPr>
          <w:rFonts w:eastAsia="PMingLiU"/>
          <w:lang w:eastAsia="zh-TW"/>
        </w:rPr>
        <w:t>8</w:t>
      </w:r>
      <w:r w:rsidRPr="00B31DCD">
        <w:rPr>
          <w:rFonts w:eastAsia="PMingLiU"/>
          <w:lang w:eastAsia="zh-TW"/>
        </w:rPr>
        <w:t>_n77, this section can be omitted.</w:t>
      </w:r>
    </w:p>
    <w:p w14:paraId="2D660EF1" w14:textId="77777777" w:rsidR="00E34416" w:rsidRPr="00B31DCD" w:rsidRDefault="00E34416" w:rsidP="00E34416">
      <w:pPr>
        <w:rPr>
          <w:rFonts w:eastAsia="Yu Mincho"/>
          <w:lang w:eastAsia="ja-JP"/>
        </w:rPr>
      </w:pPr>
    </w:p>
    <w:p w14:paraId="3F5802AD" w14:textId="2B558A50" w:rsidR="00E34416" w:rsidRPr="00B31DCD" w:rsidRDefault="00304838" w:rsidP="00E34416">
      <w:pPr>
        <w:keepNext/>
        <w:keepLines/>
        <w:spacing w:before="120"/>
        <w:ind w:left="1418" w:hanging="1418"/>
        <w:outlineLvl w:val="3"/>
        <w:rPr>
          <w:rFonts w:ascii="Arial" w:eastAsia="DengXian" w:hAnsi="Arial"/>
          <w:sz w:val="24"/>
          <w:lang w:eastAsia="zh-CN"/>
        </w:rPr>
      </w:pPr>
      <w:bookmarkStart w:id="1973" w:name="_Toc133495032"/>
      <w:r>
        <w:rPr>
          <w:rFonts w:ascii="Arial" w:eastAsia="DengXian" w:hAnsi="Arial"/>
          <w:sz w:val="24"/>
          <w:lang w:eastAsia="zh-CN"/>
        </w:rPr>
        <w:t>5.55</w:t>
      </w:r>
      <w:r w:rsidR="00E34416" w:rsidRPr="00B31DCD">
        <w:rPr>
          <w:rFonts w:ascii="Arial" w:eastAsia="DengXian" w:hAnsi="Arial"/>
          <w:sz w:val="24"/>
          <w:lang w:eastAsia="zh-CN"/>
        </w:rPr>
        <w:t>.3</w:t>
      </w:r>
      <w:r w:rsidR="00E34416" w:rsidRPr="00B31DCD">
        <w:rPr>
          <w:rFonts w:ascii="Arial" w:eastAsia="DengXian" w:hAnsi="Arial"/>
          <w:sz w:val="24"/>
          <w:lang w:eastAsia="zh-CN"/>
        </w:rPr>
        <w:tab/>
        <w:t>REFSENS requirements for DC</w:t>
      </w:r>
      <w:bookmarkEnd w:id="1973"/>
    </w:p>
    <w:p w14:paraId="2E6B84FF" w14:textId="77777777" w:rsidR="00E34416" w:rsidRPr="00B31DCD" w:rsidRDefault="00E34416" w:rsidP="00E34416">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DC_1_n77 and DC_8</w:t>
      </w:r>
      <w:r w:rsidRPr="00B31DCD">
        <w:rPr>
          <w:rFonts w:eastAsia="PMingLiU"/>
          <w:lang w:eastAsia="zh-TW"/>
        </w:rPr>
        <w:t>_n77</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6DD9FA35" w14:textId="77777777" w:rsidR="00E34416" w:rsidRPr="00B31DCD" w:rsidRDefault="00E34416" w:rsidP="00E3441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5</w:t>
      </w:r>
      <w:r w:rsidRPr="00B31DCD">
        <w:rPr>
          <w:rFonts w:eastAsia="MS Mincho"/>
          <w:kern w:val="2"/>
          <w:vertAlign w:val="superscript"/>
          <w:lang w:val="en-US" w:eastAsia="zh-CN"/>
        </w:rPr>
        <w:t>th</w:t>
      </w:r>
      <w:r w:rsidRPr="00B31DCD">
        <w:rPr>
          <w:rFonts w:eastAsia="MS Mincho"/>
          <w:kern w:val="2"/>
          <w:lang w:val="en-US" w:eastAsia="zh-CN"/>
        </w:rPr>
        <w:t xml:space="preserve"> order IMD generated by dual uplink of band 1 and band n77 may also impact the</w:t>
      </w:r>
      <w:r>
        <w:rPr>
          <w:rFonts w:eastAsia="MS Mincho"/>
          <w:kern w:val="2"/>
          <w:lang w:val="en-US" w:eastAsia="zh-CN"/>
        </w:rPr>
        <w:t xml:space="preserve"> own Rx of band 8</w:t>
      </w:r>
      <w:r w:rsidRPr="00B31DCD">
        <w:rPr>
          <w:rFonts w:eastAsia="MS Mincho"/>
          <w:kern w:val="2"/>
          <w:lang w:val="en-US" w:eastAsia="zh-CN"/>
        </w:rPr>
        <w:t>.</w:t>
      </w:r>
    </w:p>
    <w:p w14:paraId="5E60BFB5" w14:textId="77777777" w:rsidR="00E34416" w:rsidRPr="00B31DCD" w:rsidRDefault="00E34416" w:rsidP="00E34416">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3</w:t>
      </w:r>
      <w:r w:rsidRPr="00B31DCD">
        <w:rPr>
          <w:rFonts w:eastAsia="MS Mincho"/>
          <w:kern w:val="2"/>
          <w:vertAlign w:val="superscript"/>
          <w:lang w:val="en-US" w:eastAsia="zh-CN"/>
        </w:rPr>
        <w:t>nd</w:t>
      </w:r>
      <w:r>
        <w:rPr>
          <w:rFonts w:eastAsia="MS Mincho"/>
          <w:kern w:val="2"/>
          <w:lang w:val="en-US" w:eastAsia="zh-CN"/>
        </w:rPr>
        <w:t xml:space="preserve"> </w:t>
      </w:r>
      <w:r w:rsidRPr="00B31DCD">
        <w:rPr>
          <w:rFonts w:eastAsia="MS Mincho"/>
          <w:kern w:val="2"/>
          <w:lang w:val="en-US" w:eastAsia="zh-CN"/>
        </w:rPr>
        <w:t xml:space="preserve">order IMD generated by dual uplink of band </w:t>
      </w:r>
      <w:r>
        <w:rPr>
          <w:rFonts w:eastAsia="MS Mincho"/>
          <w:kern w:val="2"/>
          <w:lang w:val="en-US" w:eastAsia="zh-CN"/>
        </w:rPr>
        <w:t>8</w:t>
      </w:r>
      <w:r w:rsidRPr="00B31DCD">
        <w:rPr>
          <w:rFonts w:eastAsia="MS Mincho"/>
          <w:kern w:val="2"/>
          <w:lang w:val="en-US" w:eastAsia="zh-CN"/>
        </w:rPr>
        <w:t xml:space="preserve"> and band n77 may also impact the own Rx of band 1.</w:t>
      </w:r>
    </w:p>
    <w:p w14:paraId="40A777B8" w14:textId="77777777" w:rsidR="00E34416" w:rsidRPr="00B31DCD" w:rsidRDefault="00E34416" w:rsidP="00E34416">
      <w:pPr>
        <w:widowControl w:val="0"/>
        <w:spacing w:after="0"/>
        <w:rPr>
          <w:rFonts w:eastAsia="DengXian"/>
          <w:kern w:val="2"/>
          <w:lang w:val="en-US" w:eastAsia="zh-CN"/>
        </w:rPr>
      </w:pPr>
    </w:p>
    <w:p w14:paraId="73A89612" w14:textId="77777777" w:rsidR="00E34416" w:rsidRDefault="00E34416" w:rsidP="00E34416">
      <w:pPr>
        <w:widowControl w:val="0"/>
        <w:spacing w:after="0"/>
        <w:ind w:firstLineChars="100" w:firstLine="200"/>
        <w:rPr>
          <w:rFonts w:eastAsia="MS Mincho"/>
          <w:kern w:val="2"/>
          <w:lang w:val="en-US" w:eastAsia="zh-CN"/>
        </w:rPr>
      </w:pPr>
      <w:r>
        <w:rPr>
          <w:rFonts w:eastAsia="MS Mincho"/>
          <w:kern w:val="2"/>
          <w:lang w:val="en-US" w:eastAsia="zh-CN"/>
        </w:rPr>
        <w:t>The new MSDs are specified in below table.</w:t>
      </w:r>
    </w:p>
    <w:p w14:paraId="259234A4" w14:textId="77777777" w:rsidR="00E34416" w:rsidRPr="00B31DCD" w:rsidRDefault="00E34416" w:rsidP="00E34416">
      <w:pPr>
        <w:widowControl w:val="0"/>
        <w:spacing w:after="0"/>
        <w:ind w:firstLineChars="100" w:firstLine="200"/>
        <w:rPr>
          <w:rFonts w:eastAsia="MS Mincho"/>
          <w:kern w:val="2"/>
          <w:lang w:val="en-US" w:eastAsia="zh-CN"/>
        </w:rPr>
      </w:pPr>
    </w:p>
    <w:p w14:paraId="74FA340B" w14:textId="50C806D6" w:rsidR="00E34416" w:rsidRPr="00B31DCD" w:rsidRDefault="00E34416" w:rsidP="00E34416">
      <w:pPr>
        <w:keepNext/>
        <w:keepLines/>
        <w:spacing w:before="60"/>
        <w:jc w:val="center"/>
        <w:rPr>
          <w:rFonts w:ascii="Arial" w:eastAsia="DengXian" w:hAnsi="Arial"/>
          <w:b/>
        </w:rPr>
      </w:pPr>
      <w:r w:rsidRPr="00B31DCD">
        <w:rPr>
          <w:rFonts w:ascii="Arial" w:eastAsia="DengXian" w:hAnsi="Arial"/>
          <w:b/>
        </w:rPr>
        <w:t xml:space="preserve">Table </w:t>
      </w:r>
      <w:r w:rsidR="00304838">
        <w:rPr>
          <w:rFonts w:ascii="Arial" w:eastAsia="DengXian" w:hAnsi="Arial"/>
          <w:b/>
        </w:rPr>
        <w:t>5.55</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E34416" w:rsidRPr="00B31DCD" w14:paraId="767D53E4" w14:textId="77777777" w:rsidTr="00051583">
        <w:trPr>
          <w:trHeight w:val="231"/>
          <w:tblHeader/>
          <w:jc w:val="center"/>
        </w:trPr>
        <w:tc>
          <w:tcPr>
            <w:tcW w:w="9930" w:type="dxa"/>
            <w:gridSpan w:val="8"/>
            <w:tcBorders>
              <w:bottom w:val="single" w:sz="4" w:space="0" w:color="auto"/>
            </w:tcBorders>
            <w:shd w:val="clear" w:color="auto" w:fill="auto"/>
          </w:tcPr>
          <w:p w14:paraId="3DAB7A3D"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E34416" w:rsidRPr="00B31DCD" w14:paraId="138C29CD" w14:textId="77777777" w:rsidTr="00051583">
        <w:trPr>
          <w:trHeight w:val="231"/>
          <w:tblHeader/>
          <w:jc w:val="center"/>
        </w:trPr>
        <w:tc>
          <w:tcPr>
            <w:tcW w:w="2641" w:type="dxa"/>
            <w:tcBorders>
              <w:bottom w:val="single" w:sz="4" w:space="0" w:color="auto"/>
            </w:tcBorders>
            <w:shd w:val="clear" w:color="auto" w:fill="auto"/>
          </w:tcPr>
          <w:p w14:paraId="41085AF2" w14:textId="77777777" w:rsidR="00E34416" w:rsidRPr="00B31DCD" w:rsidRDefault="00E34416" w:rsidP="00051583">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7895DF56"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28A5D5E3"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7D0B31D0"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3182FC4A"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UL</w:t>
            </w:r>
          </w:p>
          <w:p w14:paraId="091562F3"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1481C35F"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5130C4BD"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56F86D76" w14:textId="77777777" w:rsidR="00E34416" w:rsidRPr="00B31DCD" w:rsidRDefault="00E34416" w:rsidP="00051583">
            <w:pPr>
              <w:keepNext/>
              <w:keepLines/>
              <w:spacing w:after="0"/>
              <w:jc w:val="center"/>
              <w:rPr>
                <w:rFonts w:ascii="Arial" w:eastAsia="DengXian" w:hAnsi="Arial"/>
                <w:b/>
                <w:sz w:val="18"/>
              </w:rPr>
            </w:pPr>
            <w:r w:rsidRPr="00B31DCD">
              <w:rPr>
                <w:rFonts w:ascii="Arial" w:eastAsia="DengXian" w:hAnsi="Arial"/>
                <w:b/>
                <w:sz w:val="18"/>
              </w:rPr>
              <w:t>IMD order</w:t>
            </w:r>
          </w:p>
        </w:tc>
      </w:tr>
      <w:tr w:rsidR="00E34416" w:rsidRPr="00B31DCD" w14:paraId="6871C1AD" w14:textId="77777777" w:rsidTr="00051583">
        <w:trPr>
          <w:trHeight w:val="54"/>
          <w:jc w:val="center"/>
        </w:trPr>
        <w:tc>
          <w:tcPr>
            <w:tcW w:w="2641" w:type="dxa"/>
            <w:tcBorders>
              <w:top w:val="single" w:sz="4" w:space="0" w:color="auto"/>
              <w:bottom w:val="nil"/>
            </w:tcBorders>
            <w:shd w:val="clear" w:color="auto" w:fill="auto"/>
          </w:tcPr>
          <w:p w14:paraId="032C6076" w14:textId="77777777" w:rsidR="00E34416" w:rsidRPr="00B31DCD" w:rsidRDefault="00E34416" w:rsidP="00051583">
            <w:pPr>
              <w:keepNext/>
              <w:keepLines/>
              <w:spacing w:after="0"/>
              <w:jc w:val="center"/>
              <w:rPr>
                <w:rFonts w:ascii="Arial" w:eastAsia="DengXian" w:hAnsi="Arial"/>
                <w:sz w:val="18"/>
              </w:rPr>
            </w:pPr>
            <w:r>
              <w:rPr>
                <w:rFonts w:ascii="Arial" w:eastAsia="DengXian" w:hAnsi="Arial"/>
                <w:sz w:val="18"/>
              </w:rPr>
              <w:t>DC_1A-8</w:t>
            </w:r>
            <w:r w:rsidRPr="00B31DCD">
              <w:rPr>
                <w:rFonts w:ascii="Arial" w:eastAsia="DengXian" w:hAnsi="Arial"/>
                <w:sz w:val="18"/>
              </w:rPr>
              <w:t>A_n77A</w:t>
            </w:r>
          </w:p>
        </w:tc>
        <w:tc>
          <w:tcPr>
            <w:tcW w:w="867" w:type="dxa"/>
            <w:shd w:val="clear" w:color="auto" w:fill="auto"/>
          </w:tcPr>
          <w:p w14:paraId="587D512D"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w:t>
            </w:r>
          </w:p>
        </w:tc>
        <w:tc>
          <w:tcPr>
            <w:tcW w:w="828" w:type="dxa"/>
            <w:shd w:val="clear" w:color="auto" w:fill="auto"/>
            <w:noWrap/>
          </w:tcPr>
          <w:p w14:paraId="5AA0220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1955</w:t>
            </w:r>
          </w:p>
        </w:tc>
        <w:tc>
          <w:tcPr>
            <w:tcW w:w="746" w:type="dxa"/>
            <w:shd w:val="clear" w:color="auto" w:fill="auto"/>
            <w:noWrap/>
          </w:tcPr>
          <w:p w14:paraId="4C469952"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4B74C7C3"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5A20700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2145</w:t>
            </w:r>
          </w:p>
        </w:tc>
        <w:tc>
          <w:tcPr>
            <w:tcW w:w="696" w:type="dxa"/>
            <w:shd w:val="clear" w:color="auto" w:fill="auto"/>
          </w:tcPr>
          <w:p w14:paraId="2976EE33"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529CE7B4"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r>
      <w:tr w:rsidR="00E34416" w:rsidRPr="00B31DCD" w14:paraId="1EF7BD83" w14:textId="77777777" w:rsidTr="00051583">
        <w:trPr>
          <w:trHeight w:val="54"/>
          <w:jc w:val="center"/>
        </w:trPr>
        <w:tc>
          <w:tcPr>
            <w:tcW w:w="2641" w:type="dxa"/>
            <w:tcBorders>
              <w:top w:val="nil"/>
              <w:bottom w:val="nil"/>
            </w:tcBorders>
            <w:shd w:val="clear" w:color="auto" w:fill="auto"/>
          </w:tcPr>
          <w:p w14:paraId="6F1FE927" w14:textId="77777777" w:rsidR="00E34416" w:rsidRPr="00B31DCD" w:rsidRDefault="00E34416" w:rsidP="00051583">
            <w:pPr>
              <w:keepNext/>
              <w:keepLines/>
              <w:spacing w:after="0"/>
              <w:jc w:val="center"/>
              <w:rPr>
                <w:rFonts w:ascii="Arial" w:hAnsi="Arial" w:cs="Arial"/>
                <w:sz w:val="18"/>
              </w:rPr>
            </w:pPr>
            <w:r>
              <w:rPr>
                <w:rFonts w:ascii="Arial" w:hAnsi="Arial" w:cs="Arial"/>
                <w:sz w:val="18"/>
              </w:rPr>
              <w:t>DC_1A-8A_n77(2A)</w:t>
            </w:r>
          </w:p>
        </w:tc>
        <w:tc>
          <w:tcPr>
            <w:tcW w:w="867" w:type="dxa"/>
            <w:shd w:val="clear" w:color="auto" w:fill="auto"/>
          </w:tcPr>
          <w:p w14:paraId="36407F2B"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n77</w:t>
            </w:r>
          </w:p>
        </w:tc>
        <w:tc>
          <w:tcPr>
            <w:tcW w:w="828" w:type="dxa"/>
            <w:shd w:val="clear" w:color="auto" w:fill="auto"/>
            <w:noWrap/>
          </w:tcPr>
          <w:p w14:paraId="635B7427"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3410</w:t>
            </w:r>
          </w:p>
        </w:tc>
        <w:tc>
          <w:tcPr>
            <w:tcW w:w="746" w:type="dxa"/>
            <w:shd w:val="clear" w:color="auto" w:fill="auto"/>
            <w:noWrap/>
          </w:tcPr>
          <w:p w14:paraId="4683ECB6"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10</w:t>
            </w:r>
          </w:p>
        </w:tc>
        <w:tc>
          <w:tcPr>
            <w:tcW w:w="1582" w:type="dxa"/>
            <w:shd w:val="clear" w:color="auto" w:fill="auto"/>
            <w:noWrap/>
          </w:tcPr>
          <w:p w14:paraId="4E1CD536"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50</w:t>
            </w:r>
          </w:p>
        </w:tc>
        <w:tc>
          <w:tcPr>
            <w:tcW w:w="1323" w:type="dxa"/>
            <w:shd w:val="clear" w:color="auto" w:fill="auto"/>
            <w:noWrap/>
          </w:tcPr>
          <w:p w14:paraId="432C6351"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3410</w:t>
            </w:r>
          </w:p>
        </w:tc>
        <w:tc>
          <w:tcPr>
            <w:tcW w:w="696" w:type="dxa"/>
            <w:shd w:val="clear" w:color="auto" w:fill="auto"/>
          </w:tcPr>
          <w:p w14:paraId="18EAE715"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06AFBD24"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r>
      <w:tr w:rsidR="00E34416" w:rsidRPr="00B31DCD" w14:paraId="0BFAB2CD" w14:textId="77777777" w:rsidTr="00051583">
        <w:trPr>
          <w:trHeight w:val="54"/>
          <w:jc w:val="center"/>
        </w:trPr>
        <w:tc>
          <w:tcPr>
            <w:tcW w:w="2641" w:type="dxa"/>
            <w:tcBorders>
              <w:top w:val="nil"/>
              <w:bottom w:val="nil"/>
            </w:tcBorders>
            <w:shd w:val="clear" w:color="auto" w:fill="auto"/>
          </w:tcPr>
          <w:p w14:paraId="212DFD3E" w14:textId="77777777" w:rsidR="00E34416" w:rsidRPr="00B31DCD" w:rsidRDefault="00E34416" w:rsidP="00051583">
            <w:pPr>
              <w:keepNext/>
              <w:keepLines/>
              <w:spacing w:after="0"/>
              <w:jc w:val="center"/>
              <w:rPr>
                <w:rFonts w:ascii="Arial" w:eastAsia="DengXian" w:hAnsi="Arial"/>
                <w:sz w:val="18"/>
              </w:rPr>
            </w:pPr>
          </w:p>
        </w:tc>
        <w:tc>
          <w:tcPr>
            <w:tcW w:w="867" w:type="dxa"/>
            <w:shd w:val="clear" w:color="auto" w:fill="auto"/>
          </w:tcPr>
          <w:p w14:paraId="7C590544"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8</w:t>
            </w:r>
          </w:p>
        </w:tc>
        <w:tc>
          <w:tcPr>
            <w:tcW w:w="828" w:type="dxa"/>
            <w:shd w:val="clear" w:color="auto" w:fill="auto"/>
            <w:noWrap/>
          </w:tcPr>
          <w:p w14:paraId="7E2C086C"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910</w:t>
            </w:r>
          </w:p>
        </w:tc>
        <w:tc>
          <w:tcPr>
            <w:tcW w:w="746" w:type="dxa"/>
            <w:shd w:val="clear" w:color="auto" w:fill="auto"/>
            <w:noWrap/>
          </w:tcPr>
          <w:p w14:paraId="7A4C07D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51D61055"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1C3D7A80"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955</w:t>
            </w:r>
          </w:p>
        </w:tc>
        <w:tc>
          <w:tcPr>
            <w:tcW w:w="696" w:type="dxa"/>
            <w:shd w:val="clear" w:color="auto" w:fill="auto"/>
          </w:tcPr>
          <w:p w14:paraId="7D91505F" w14:textId="77777777" w:rsidR="00E34416" w:rsidRPr="00B31DCD" w:rsidRDefault="00E34416" w:rsidP="00051583">
            <w:pPr>
              <w:pStyle w:val="TAC"/>
              <w:rPr>
                <w:rFonts w:eastAsia="DengXian"/>
              </w:rPr>
            </w:pPr>
            <w:r w:rsidRPr="00422F6F">
              <w:rPr>
                <w:rFonts w:eastAsia="DengXian"/>
              </w:rPr>
              <w:t>15.7</w:t>
            </w:r>
          </w:p>
        </w:tc>
        <w:tc>
          <w:tcPr>
            <w:tcW w:w="1247" w:type="dxa"/>
            <w:shd w:val="clear" w:color="auto" w:fill="auto"/>
          </w:tcPr>
          <w:p w14:paraId="4AC53E7A"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IMD5</w:t>
            </w:r>
          </w:p>
        </w:tc>
      </w:tr>
      <w:tr w:rsidR="00E34416" w:rsidRPr="00B31DCD" w14:paraId="38C93448" w14:textId="77777777" w:rsidTr="00051583">
        <w:trPr>
          <w:trHeight w:val="54"/>
          <w:jc w:val="center"/>
        </w:trPr>
        <w:tc>
          <w:tcPr>
            <w:tcW w:w="2641" w:type="dxa"/>
            <w:tcBorders>
              <w:top w:val="nil"/>
              <w:bottom w:val="nil"/>
            </w:tcBorders>
            <w:shd w:val="clear" w:color="auto" w:fill="auto"/>
          </w:tcPr>
          <w:p w14:paraId="2BAA2C34" w14:textId="77777777" w:rsidR="00E34416" w:rsidRPr="00B31DCD" w:rsidRDefault="00E34416" w:rsidP="00051583">
            <w:pPr>
              <w:keepNext/>
              <w:keepLines/>
              <w:spacing w:after="0"/>
              <w:jc w:val="center"/>
              <w:rPr>
                <w:rFonts w:ascii="Arial" w:eastAsia="DengXian" w:hAnsi="Arial"/>
                <w:sz w:val="18"/>
              </w:rPr>
            </w:pPr>
          </w:p>
        </w:tc>
        <w:tc>
          <w:tcPr>
            <w:tcW w:w="867" w:type="dxa"/>
            <w:shd w:val="clear" w:color="auto" w:fill="auto"/>
          </w:tcPr>
          <w:p w14:paraId="3A6E968A"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8</w:t>
            </w:r>
          </w:p>
        </w:tc>
        <w:tc>
          <w:tcPr>
            <w:tcW w:w="828" w:type="dxa"/>
            <w:shd w:val="clear" w:color="auto" w:fill="auto"/>
            <w:noWrap/>
          </w:tcPr>
          <w:p w14:paraId="3F920932"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910</w:t>
            </w:r>
          </w:p>
        </w:tc>
        <w:tc>
          <w:tcPr>
            <w:tcW w:w="746" w:type="dxa"/>
            <w:shd w:val="clear" w:color="auto" w:fill="auto"/>
            <w:noWrap/>
          </w:tcPr>
          <w:p w14:paraId="60778D91"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657EDBAD"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4EBE5A2F"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955</w:t>
            </w:r>
          </w:p>
        </w:tc>
        <w:tc>
          <w:tcPr>
            <w:tcW w:w="696" w:type="dxa"/>
            <w:shd w:val="clear" w:color="auto" w:fill="auto"/>
          </w:tcPr>
          <w:p w14:paraId="77968AD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65599580"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r>
      <w:tr w:rsidR="00E34416" w:rsidRPr="00B31DCD" w14:paraId="733AC9A3" w14:textId="77777777" w:rsidTr="00051583">
        <w:trPr>
          <w:trHeight w:val="54"/>
          <w:jc w:val="center"/>
        </w:trPr>
        <w:tc>
          <w:tcPr>
            <w:tcW w:w="2641" w:type="dxa"/>
            <w:tcBorders>
              <w:top w:val="nil"/>
              <w:bottom w:val="nil"/>
            </w:tcBorders>
            <w:shd w:val="clear" w:color="auto" w:fill="auto"/>
          </w:tcPr>
          <w:p w14:paraId="19E76D66" w14:textId="77777777" w:rsidR="00E34416" w:rsidRPr="00B31DCD" w:rsidRDefault="00E34416" w:rsidP="00051583">
            <w:pPr>
              <w:keepNext/>
              <w:keepLines/>
              <w:spacing w:after="0"/>
              <w:jc w:val="center"/>
              <w:rPr>
                <w:rFonts w:ascii="Arial" w:eastAsia="DengXian" w:hAnsi="Arial"/>
                <w:sz w:val="18"/>
              </w:rPr>
            </w:pPr>
          </w:p>
        </w:tc>
        <w:tc>
          <w:tcPr>
            <w:tcW w:w="867" w:type="dxa"/>
            <w:shd w:val="clear" w:color="auto" w:fill="auto"/>
          </w:tcPr>
          <w:p w14:paraId="5E5CA138"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n77</w:t>
            </w:r>
          </w:p>
        </w:tc>
        <w:tc>
          <w:tcPr>
            <w:tcW w:w="828" w:type="dxa"/>
            <w:shd w:val="clear" w:color="auto" w:fill="auto"/>
            <w:noWrap/>
          </w:tcPr>
          <w:p w14:paraId="22A1BFE8"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3960</w:t>
            </w:r>
          </w:p>
        </w:tc>
        <w:tc>
          <w:tcPr>
            <w:tcW w:w="746" w:type="dxa"/>
            <w:shd w:val="clear" w:color="auto" w:fill="auto"/>
            <w:noWrap/>
          </w:tcPr>
          <w:p w14:paraId="324BE39A"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10</w:t>
            </w:r>
          </w:p>
        </w:tc>
        <w:tc>
          <w:tcPr>
            <w:tcW w:w="1582" w:type="dxa"/>
            <w:shd w:val="clear" w:color="auto" w:fill="auto"/>
            <w:noWrap/>
          </w:tcPr>
          <w:p w14:paraId="246746E4"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50</w:t>
            </w:r>
          </w:p>
        </w:tc>
        <w:tc>
          <w:tcPr>
            <w:tcW w:w="1323" w:type="dxa"/>
            <w:shd w:val="clear" w:color="auto" w:fill="auto"/>
            <w:noWrap/>
          </w:tcPr>
          <w:p w14:paraId="2917584B"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3960</w:t>
            </w:r>
          </w:p>
        </w:tc>
        <w:tc>
          <w:tcPr>
            <w:tcW w:w="696" w:type="dxa"/>
            <w:shd w:val="clear" w:color="auto" w:fill="auto"/>
          </w:tcPr>
          <w:p w14:paraId="7FA30950"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2CA93AA0"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N/A</w:t>
            </w:r>
          </w:p>
        </w:tc>
      </w:tr>
      <w:tr w:rsidR="00E34416" w:rsidRPr="00B31DCD" w14:paraId="51BC5A93" w14:textId="77777777" w:rsidTr="00051583">
        <w:trPr>
          <w:trHeight w:val="54"/>
          <w:jc w:val="center"/>
        </w:trPr>
        <w:tc>
          <w:tcPr>
            <w:tcW w:w="2641" w:type="dxa"/>
            <w:tcBorders>
              <w:top w:val="nil"/>
              <w:bottom w:val="single" w:sz="4" w:space="0" w:color="auto"/>
            </w:tcBorders>
            <w:shd w:val="clear" w:color="auto" w:fill="auto"/>
          </w:tcPr>
          <w:p w14:paraId="3156774A" w14:textId="77777777" w:rsidR="00E34416" w:rsidRPr="00B31DCD" w:rsidRDefault="00E34416" w:rsidP="00051583">
            <w:pPr>
              <w:keepNext/>
              <w:keepLines/>
              <w:spacing w:after="0"/>
              <w:jc w:val="center"/>
              <w:rPr>
                <w:rFonts w:ascii="Arial" w:eastAsia="DengXian" w:hAnsi="Arial"/>
                <w:sz w:val="18"/>
              </w:rPr>
            </w:pPr>
          </w:p>
        </w:tc>
        <w:tc>
          <w:tcPr>
            <w:tcW w:w="867" w:type="dxa"/>
            <w:shd w:val="clear" w:color="auto" w:fill="auto"/>
          </w:tcPr>
          <w:p w14:paraId="5D2B1C23"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w:t>
            </w:r>
          </w:p>
        </w:tc>
        <w:tc>
          <w:tcPr>
            <w:tcW w:w="828" w:type="dxa"/>
            <w:shd w:val="clear" w:color="auto" w:fill="auto"/>
            <w:noWrap/>
          </w:tcPr>
          <w:p w14:paraId="59E344C7"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1950</w:t>
            </w:r>
          </w:p>
        </w:tc>
        <w:tc>
          <w:tcPr>
            <w:tcW w:w="746" w:type="dxa"/>
            <w:shd w:val="clear" w:color="auto" w:fill="auto"/>
            <w:noWrap/>
          </w:tcPr>
          <w:p w14:paraId="7ED26CDE"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69A77409"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581B72FB"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2140</w:t>
            </w:r>
          </w:p>
        </w:tc>
        <w:tc>
          <w:tcPr>
            <w:tcW w:w="696" w:type="dxa"/>
            <w:shd w:val="clear" w:color="auto" w:fill="auto"/>
          </w:tcPr>
          <w:p w14:paraId="3016EEBC" w14:textId="77777777" w:rsidR="00E34416" w:rsidRPr="00B31DCD" w:rsidRDefault="00E34416" w:rsidP="00051583">
            <w:pPr>
              <w:pStyle w:val="TAC"/>
              <w:rPr>
                <w:rFonts w:eastAsia="DengXian"/>
              </w:rPr>
            </w:pPr>
            <w:r w:rsidRPr="00422F6F">
              <w:rPr>
                <w:rFonts w:eastAsia="DengXian"/>
              </w:rPr>
              <w:t>23.4</w:t>
            </w:r>
          </w:p>
        </w:tc>
        <w:tc>
          <w:tcPr>
            <w:tcW w:w="1247" w:type="dxa"/>
            <w:shd w:val="clear" w:color="auto" w:fill="auto"/>
          </w:tcPr>
          <w:p w14:paraId="7AD17D2E" w14:textId="77777777" w:rsidR="00E34416" w:rsidRPr="00B31DCD" w:rsidRDefault="00E34416" w:rsidP="00051583">
            <w:pPr>
              <w:keepNext/>
              <w:keepLines/>
              <w:spacing w:after="0"/>
              <w:jc w:val="center"/>
              <w:rPr>
                <w:rFonts w:ascii="Arial" w:eastAsia="DengXian" w:hAnsi="Arial"/>
                <w:sz w:val="18"/>
              </w:rPr>
            </w:pPr>
            <w:r w:rsidRPr="00422F6F">
              <w:rPr>
                <w:rFonts w:ascii="Arial" w:eastAsia="DengXian" w:hAnsi="Arial"/>
                <w:sz w:val="18"/>
              </w:rPr>
              <w:t>IMD3</w:t>
            </w:r>
          </w:p>
        </w:tc>
      </w:tr>
    </w:tbl>
    <w:p w14:paraId="41EBA5D3" w14:textId="77777777" w:rsidR="00E34416" w:rsidRPr="00B31DCD" w:rsidRDefault="00E34416" w:rsidP="00E34416">
      <w:pPr>
        <w:rPr>
          <w:rFonts w:eastAsia="PMingLiU"/>
          <w:lang w:eastAsia="zh-TW"/>
        </w:rPr>
      </w:pPr>
    </w:p>
    <w:p w14:paraId="08456320" w14:textId="3BD1D38A" w:rsidR="00E34416" w:rsidRPr="00B31DCD" w:rsidRDefault="00304838" w:rsidP="00E34416">
      <w:pPr>
        <w:keepNext/>
        <w:keepLines/>
        <w:spacing w:before="120"/>
        <w:ind w:left="1418" w:hanging="1418"/>
        <w:outlineLvl w:val="3"/>
        <w:rPr>
          <w:rFonts w:ascii="Arial" w:eastAsia="DengXian" w:hAnsi="Arial"/>
          <w:sz w:val="24"/>
          <w:lang w:eastAsia="zh-CN"/>
        </w:rPr>
      </w:pPr>
      <w:bookmarkStart w:id="1974" w:name="_Toc133495033"/>
      <w:r>
        <w:rPr>
          <w:rFonts w:ascii="Arial" w:eastAsia="DengXian" w:hAnsi="Arial"/>
          <w:sz w:val="24"/>
        </w:rPr>
        <w:t>5.55</w:t>
      </w:r>
      <w:r w:rsidR="00E34416" w:rsidRPr="00B31DCD">
        <w:rPr>
          <w:rFonts w:ascii="Arial" w:eastAsia="DengXian" w:hAnsi="Arial"/>
          <w:sz w:val="24"/>
        </w:rPr>
        <w:t>.4</w:t>
      </w:r>
      <w:r w:rsidR="00E34416" w:rsidRPr="00B31DCD">
        <w:rPr>
          <w:rFonts w:ascii="Arial" w:eastAsia="DengXian" w:hAnsi="Arial"/>
          <w:sz w:val="24"/>
          <w:lang w:eastAsia="sv-SE"/>
        </w:rPr>
        <w:tab/>
      </w:r>
      <w:r w:rsidR="00E34416" w:rsidRPr="00B31DCD">
        <w:rPr>
          <w:rFonts w:ascii="Arial" w:eastAsia="DengXian" w:hAnsi="Arial"/>
          <w:sz w:val="24"/>
        </w:rPr>
        <w:t>∆T</w:t>
      </w:r>
      <w:r w:rsidR="00E34416" w:rsidRPr="00B31DCD">
        <w:rPr>
          <w:rFonts w:ascii="Arial" w:eastAsia="DengXian" w:hAnsi="Arial"/>
          <w:sz w:val="24"/>
          <w:vertAlign w:val="subscript"/>
        </w:rPr>
        <w:t>IB</w:t>
      </w:r>
      <w:r w:rsidR="00E34416" w:rsidRPr="00B31DCD">
        <w:rPr>
          <w:rFonts w:ascii="Arial" w:eastAsia="DengXian" w:hAnsi="Arial"/>
          <w:sz w:val="24"/>
        </w:rPr>
        <w:t xml:space="preserve"> and ∆R</w:t>
      </w:r>
      <w:r w:rsidR="00E34416" w:rsidRPr="00B31DCD">
        <w:rPr>
          <w:rFonts w:ascii="Arial" w:eastAsia="DengXian" w:hAnsi="Arial"/>
          <w:sz w:val="24"/>
          <w:vertAlign w:val="subscript"/>
        </w:rPr>
        <w:t>IB</w:t>
      </w:r>
      <w:r w:rsidR="00E34416" w:rsidRPr="00B31DCD">
        <w:rPr>
          <w:rFonts w:ascii="Arial" w:eastAsia="DengXian" w:hAnsi="Arial"/>
          <w:sz w:val="24"/>
        </w:rPr>
        <w:t xml:space="preserve"> values</w:t>
      </w:r>
      <w:bookmarkEnd w:id="1974"/>
    </w:p>
    <w:p w14:paraId="68F88370" w14:textId="77777777" w:rsidR="00E34416" w:rsidRPr="00B31DCD" w:rsidRDefault="00E34416" w:rsidP="00E34416">
      <w:pPr>
        <w:ind w:firstLineChars="100" w:firstLine="200"/>
        <w:rPr>
          <w:rFonts w:eastAsia="DengXian"/>
          <w:lang w:eastAsia="ja-JP"/>
        </w:rPr>
      </w:pPr>
      <w:r w:rsidRPr="00B31DCD">
        <w:rPr>
          <w:rFonts w:eastAsia="DengXian"/>
          <w:lang w:eastAsia="ja-JP"/>
        </w:rPr>
        <w:t>There is no change by comparing to the values for PC3 DC, so this section is omitted.</w:t>
      </w:r>
    </w:p>
    <w:p w14:paraId="6C28DDA5" w14:textId="64C3117E" w:rsidR="006425DB" w:rsidRPr="00B31DCD" w:rsidRDefault="006425DB" w:rsidP="006425DB">
      <w:pPr>
        <w:keepNext/>
        <w:keepLines/>
        <w:spacing w:before="120"/>
        <w:ind w:left="1134" w:hanging="1134"/>
        <w:outlineLvl w:val="2"/>
        <w:rPr>
          <w:rFonts w:ascii="Arial" w:eastAsia="MS Mincho" w:hAnsi="Arial"/>
          <w:sz w:val="28"/>
          <w:lang w:eastAsia="ja-JP"/>
        </w:rPr>
      </w:pPr>
      <w:r>
        <w:rPr>
          <w:rFonts w:ascii="Arial" w:eastAsia="MS Mincho" w:hAnsi="Arial"/>
          <w:sz w:val="28"/>
          <w:lang w:eastAsia="ja-JP"/>
        </w:rPr>
        <w:lastRenderedPageBreak/>
        <w:t xml:space="preserve">5.56    </w:t>
      </w:r>
      <w:r w:rsidRPr="00B31DCD">
        <w:rPr>
          <w:rFonts w:ascii="Arial" w:eastAsia="MS Mincho" w:hAnsi="Arial" w:hint="eastAsia"/>
          <w:sz w:val="28"/>
          <w:lang w:eastAsia="ja-JP"/>
        </w:rPr>
        <w:t>DC</w:t>
      </w:r>
      <w:r w:rsidRPr="00B31DCD">
        <w:rPr>
          <w:rFonts w:ascii="Arial" w:eastAsia="DengXian" w:hAnsi="Arial"/>
          <w:sz w:val="28"/>
        </w:rPr>
        <w:t>_</w:t>
      </w:r>
      <w:r>
        <w:rPr>
          <w:rFonts w:ascii="Arial" w:eastAsia="DengXian" w:hAnsi="Arial"/>
          <w:sz w:val="28"/>
          <w:lang w:eastAsia="zh-CN"/>
        </w:rPr>
        <w:t>1-8</w:t>
      </w:r>
      <w:r w:rsidRPr="00B31DCD">
        <w:rPr>
          <w:rFonts w:ascii="Arial" w:eastAsia="DengXian" w:hAnsi="Arial" w:hint="eastAsia"/>
          <w:sz w:val="28"/>
          <w:lang w:eastAsia="zh-CN"/>
        </w:rPr>
        <w:t>_</w:t>
      </w:r>
      <w:r w:rsidRPr="00B31DCD">
        <w:rPr>
          <w:rFonts w:ascii="Arial" w:eastAsia="MS Mincho" w:hAnsi="Arial" w:hint="eastAsia"/>
          <w:sz w:val="28"/>
          <w:lang w:eastAsia="ja-JP"/>
        </w:rPr>
        <w:t>n</w:t>
      </w:r>
      <w:r w:rsidRPr="00B31DCD">
        <w:rPr>
          <w:rFonts w:ascii="Arial" w:eastAsia="MS Mincho" w:hAnsi="Arial"/>
          <w:sz w:val="28"/>
          <w:lang w:eastAsia="ja-JP"/>
        </w:rPr>
        <w:t>7</w:t>
      </w:r>
      <w:r>
        <w:rPr>
          <w:rFonts w:ascii="Arial" w:eastAsia="MS Mincho" w:hAnsi="Arial"/>
          <w:sz w:val="28"/>
          <w:lang w:eastAsia="ja-JP"/>
        </w:rPr>
        <w:t>8</w:t>
      </w:r>
    </w:p>
    <w:p w14:paraId="76CBEED6" w14:textId="469AA958" w:rsidR="006425DB" w:rsidRPr="00B31DCD" w:rsidRDefault="006425DB" w:rsidP="006425DB">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5.56</w:t>
      </w:r>
      <w:r w:rsidRPr="00B31DCD">
        <w:rPr>
          <w:rFonts w:ascii="Arial" w:eastAsia="DengXian" w:hAnsi="Arial" w:hint="eastAsia"/>
          <w:sz w:val="24"/>
          <w:lang w:eastAsia="zh-CN"/>
        </w:rPr>
        <w:t>.</w:t>
      </w:r>
      <w:r w:rsidRPr="00B31DCD">
        <w:rPr>
          <w:rFonts w:ascii="Arial" w:eastAsia="DengXian" w:hAnsi="Arial"/>
          <w:sz w:val="24"/>
          <w:lang w:eastAsia="zh-CN"/>
        </w:rPr>
        <w:t>1</w:t>
      </w:r>
      <w:r w:rsidRPr="00B31DCD">
        <w:rPr>
          <w:rFonts w:ascii="Arial" w:eastAsia="DengXian" w:hAnsi="Arial"/>
          <w:sz w:val="24"/>
        </w:rPr>
        <w:tab/>
      </w:r>
      <w:r w:rsidRPr="00B31DCD">
        <w:rPr>
          <w:rFonts w:ascii="Arial" w:eastAsia="DengXian" w:hAnsi="Arial"/>
          <w:sz w:val="24"/>
          <w:lang w:eastAsia="zh-CN"/>
        </w:rPr>
        <w:t xml:space="preserve">Configuration for </w:t>
      </w:r>
      <w:r w:rsidRPr="00B31DCD">
        <w:rPr>
          <w:rFonts w:ascii="Arial" w:eastAsia="MS Mincho" w:hAnsi="Arial" w:hint="eastAsia"/>
          <w:sz w:val="24"/>
          <w:lang w:eastAsia="ja-JP"/>
        </w:rPr>
        <w:t>DC</w:t>
      </w:r>
    </w:p>
    <w:p w14:paraId="0896772A" w14:textId="32C42630" w:rsidR="006425DB" w:rsidRPr="00B31DCD" w:rsidRDefault="006425DB" w:rsidP="006425DB">
      <w:pPr>
        <w:keepNext/>
        <w:keepLines/>
        <w:spacing w:before="60"/>
        <w:jc w:val="center"/>
        <w:rPr>
          <w:rFonts w:ascii="Arial" w:eastAsia="DengXian" w:hAnsi="Arial"/>
          <w:b/>
        </w:rPr>
      </w:pPr>
      <w:r w:rsidRPr="00B31DCD">
        <w:rPr>
          <w:rFonts w:ascii="Arial" w:eastAsia="DengXian" w:hAnsi="Arial"/>
          <w:b/>
        </w:rPr>
        <w:t xml:space="preserve">Table </w:t>
      </w:r>
      <w:r>
        <w:rPr>
          <w:rFonts w:ascii="Arial" w:eastAsia="DengXian" w:hAnsi="Arial"/>
          <w:b/>
        </w:rPr>
        <w:t>5.56</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6425DB" w:rsidRPr="00B31DCD" w14:paraId="5FF30F2F"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0F663DA2" w14:textId="77777777" w:rsidR="006425DB" w:rsidRPr="00B31DCD" w:rsidRDefault="006425DB" w:rsidP="00051583">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60572C3E" w14:textId="77777777" w:rsidR="006425DB" w:rsidRPr="00B31DCD" w:rsidRDefault="006425DB" w:rsidP="00051583">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492FCD" w14:textId="77777777" w:rsidR="006425DB" w:rsidRPr="00B31DCD" w:rsidRDefault="006425DB"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11BB86D2" w14:textId="77777777" w:rsidR="006425DB" w:rsidRPr="00B31DCD" w:rsidRDefault="006425DB"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622FD45E" w14:textId="77777777" w:rsidR="006425DB" w:rsidRPr="00B31DCD" w:rsidRDefault="006425DB"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6425DB" w:rsidRPr="00B31DCD" w14:paraId="586C8144"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A73A4" w14:textId="77777777" w:rsidR="006425DB" w:rsidRPr="00B31DCD" w:rsidRDefault="006425DB" w:rsidP="00051583">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DC_1A-8A_n78</w:t>
            </w:r>
            <w:r w:rsidRPr="00B31DCD">
              <w:rPr>
                <w:rFonts w:ascii="Arial" w:eastAsia="Malgun Gothic" w:hAnsi="Arial"/>
                <w:sz w:val="18"/>
                <w:lang w:eastAsia="ko-KR"/>
              </w:rPr>
              <w:t>A</w:t>
            </w:r>
            <w:r w:rsidRPr="00B31DCD">
              <w:rPr>
                <w:rFonts w:ascii="Arial" w:eastAsia="Malgun Gothic" w:hAnsi="Arial"/>
                <w:sz w:val="18"/>
                <w:vertAlign w:val="superscript"/>
                <w:lang w:eastAsia="ko-KR"/>
              </w:rPr>
              <w:t>5,</w:t>
            </w:r>
            <w:r w:rsidRPr="00B31DCD">
              <w:rPr>
                <w:rFonts w:ascii="Arial" w:eastAsia="Malgun Gothic" w:hAnsi="Arial"/>
                <w:sz w:val="18"/>
                <w:highlight w:val="yellow"/>
                <w:vertAlign w:val="superscript"/>
                <w:lang w:eastAsia="ko-KR"/>
              </w:rPr>
              <w:t>14</w:t>
            </w:r>
          </w:p>
          <w:p w14:paraId="62530DD4" w14:textId="77777777" w:rsidR="006425DB" w:rsidRPr="00B31DCD" w:rsidRDefault="006425DB"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27466126" w14:textId="77777777" w:rsidR="006425DB" w:rsidRPr="00B31DCD" w:rsidRDefault="006425DB" w:rsidP="00051583">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DC_1A_n78</w:t>
            </w:r>
            <w:r w:rsidRPr="00B31DCD">
              <w:rPr>
                <w:rFonts w:ascii="Arial" w:eastAsia="Malgun Gothic" w:hAnsi="Arial"/>
                <w:sz w:val="18"/>
                <w:lang w:eastAsia="ko-KR"/>
              </w:rPr>
              <w:t>A</w:t>
            </w:r>
            <w:r w:rsidRPr="00B31DCD">
              <w:rPr>
                <w:rFonts w:ascii="Arial" w:eastAsia="Malgun Gothic" w:hAnsi="Arial"/>
                <w:sz w:val="18"/>
                <w:highlight w:val="yellow"/>
                <w:vertAlign w:val="superscript"/>
                <w:lang w:eastAsia="ko-KR"/>
              </w:rPr>
              <w:t>14</w:t>
            </w:r>
          </w:p>
          <w:p w14:paraId="5209AE31" w14:textId="77777777" w:rsidR="006425DB" w:rsidRPr="00B31DCD" w:rsidRDefault="006425DB" w:rsidP="00051583">
            <w:pPr>
              <w:keepNext/>
              <w:keepLines/>
              <w:spacing w:after="0"/>
              <w:jc w:val="center"/>
              <w:rPr>
                <w:rFonts w:ascii="Arial" w:eastAsia="DengXian" w:hAnsi="Arial"/>
                <w:sz w:val="18"/>
                <w:vertAlign w:val="superscript"/>
                <w:lang w:eastAsia="ja-JP"/>
              </w:rPr>
            </w:pPr>
            <w:r>
              <w:rPr>
                <w:rFonts w:ascii="Arial" w:eastAsia="Malgun Gothic" w:hAnsi="Arial"/>
                <w:sz w:val="18"/>
                <w:lang w:eastAsia="ko-KR"/>
              </w:rPr>
              <w:t>DC_8</w:t>
            </w:r>
            <w:r w:rsidRPr="00B31DCD">
              <w:rPr>
                <w:rFonts w:ascii="Arial" w:eastAsia="Malgun Gothic" w:hAnsi="Arial"/>
                <w:sz w:val="18"/>
                <w:lang w:eastAsia="ko-KR"/>
              </w:rPr>
              <w:t>A_n7</w:t>
            </w:r>
            <w:r>
              <w:rPr>
                <w:rFonts w:ascii="Arial" w:eastAsia="Malgun Gothic" w:hAnsi="Arial"/>
                <w:sz w:val="18"/>
                <w:lang w:eastAsia="ko-KR"/>
              </w:rPr>
              <w:t>8</w:t>
            </w:r>
            <w:r w:rsidRPr="00B31DCD">
              <w:rPr>
                <w:rFonts w:ascii="Arial" w:eastAsia="Malgun Gothic" w:hAnsi="Arial"/>
                <w:sz w:val="18"/>
                <w:lang w:eastAsia="ko-KR"/>
              </w:rPr>
              <w:t>A</w:t>
            </w:r>
            <w:r w:rsidRPr="00B31DCD">
              <w:rPr>
                <w:rFonts w:ascii="Arial" w:eastAsia="Malgun Gothic" w:hAnsi="Arial"/>
                <w:sz w:val="18"/>
                <w:highlight w:val="yellow"/>
                <w:vertAlign w:val="superscript"/>
                <w:lang w:eastAsia="ko-KR"/>
              </w:rPr>
              <w:t>14</w:t>
            </w:r>
          </w:p>
        </w:tc>
      </w:tr>
      <w:tr w:rsidR="006425DB" w:rsidRPr="00B31DCD" w14:paraId="6FE79FC8"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A7E405" w14:textId="77777777" w:rsidR="006425DB" w:rsidRDefault="006425DB" w:rsidP="00051583">
            <w:pPr>
              <w:keepNext/>
              <w:keepLines/>
              <w:spacing w:after="0"/>
              <w:jc w:val="center"/>
              <w:rPr>
                <w:rFonts w:ascii="Arial" w:eastAsia="Malgun Gothic" w:hAnsi="Arial"/>
                <w:sz w:val="18"/>
                <w:lang w:eastAsia="ko-KR"/>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Pr>
                <w:rFonts w:ascii="Arial" w:eastAsia="Malgun Gothic" w:hAnsi="Arial"/>
                <w:sz w:val="18"/>
              </w:rPr>
              <w:t>78</w:t>
            </w:r>
            <w:r w:rsidRPr="00877CC8">
              <w:rPr>
                <w:rFonts w:ascii="Arial" w:eastAsia="Malgun Gothic" w:hAnsi="Arial"/>
                <w:sz w:val="18"/>
              </w:rPr>
              <w:t>(</w:t>
            </w:r>
            <w:r>
              <w:rPr>
                <w:rFonts w:ascii="Arial" w:eastAsia="Malgun Gothic" w:hAnsi="Arial"/>
                <w:sz w:val="18"/>
              </w:rPr>
              <w:t>2A</w:t>
            </w:r>
            <w:r w:rsidRPr="00877CC8">
              <w:rPr>
                <w:rFonts w:ascii="Arial" w:hAnsi="Arial"/>
                <w:sz w:val="18"/>
              </w:rPr>
              <w:t>)</w:t>
            </w:r>
            <w:r w:rsidRPr="00877CC8">
              <w:rPr>
                <w:rFonts w:ascii="Arial" w:hAnsi="Arial"/>
                <w:noProof/>
                <w:sz w:val="18"/>
                <w:vertAlign w:val="superscript"/>
                <w:lang w:eastAsia="zh-CN"/>
              </w:rPr>
              <w:t>5</w:t>
            </w:r>
            <w:r>
              <w:rPr>
                <w:rFonts w:ascii="Arial" w:hAnsi="Arial"/>
                <w:noProof/>
                <w:sz w:val="18"/>
                <w:vertAlign w:val="superscript"/>
                <w:lang w:eastAsia="zh-CN"/>
              </w:rPr>
              <w:t>,</w:t>
            </w:r>
            <w:r w:rsidRPr="00422F6F">
              <w:rPr>
                <w:rFonts w:ascii="Arial" w:hAnsi="Arial"/>
                <w:noProof/>
                <w:sz w:val="18"/>
                <w:highlight w:val="yellow"/>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4E37740" w14:textId="77777777" w:rsidR="006425DB" w:rsidRPr="00B31DCD" w:rsidRDefault="006425DB"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DC_1A_n7</w:t>
            </w:r>
            <w:r>
              <w:rPr>
                <w:rFonts w:ascii="Arial" w:eastAsia="Malgun Gothic" w:hAnsi="Arial"/>
                <w:sz w:val="18"/>
                <w:lang w:eastAsia="ko-KR"/>
              </w:rPr>
              <w:t>8</w:t>
            </w:r>
            <w:r w:rsidRPr="00B31DCD">
              <w:rPr>
                <w:rFonts w:ascii="Arial" w:eastAsia="Malgun Gothic" w:hAnsi="Arial"/>
                <w:sz w:val="18"/>
                <w:lang w:eastAsia="ko-KR"/>
              </w:rPr>
              <w:t>A</w:t>
            </w:r>
            <w:r w:rsidRPr="00B31DCD">
              <w:rPr>
                <w:rFonts w:ascii="Arial" w:eastAsia="Malgun Gothic" w:hAnsi="Arial"/>
                <w:sz w:val="18"/>
                <w:highlight w:val="yellow"/>
                <w:vertAlign w:val="superscript"/>
                <w:lang w:eastAsia="ko-KR"/>
              </w:rPr>
              <w:t>14</w:t>
            </w:r>
          </w:p>
          <w:p w14:paraId="45628726" w14:textId="77777777" w:rsidR="006425DB" w:rsidRPr="00B31DCD" w:rsidRDefault="006425DB" w:rsidP="00051583">
            <w:pPr>
              <w:keepNext/>
              <w:keepLines/>
              <w:spacing w:after="0"/>
              <w:jc w:val="center"/>
              <w:rPr>
                <w:rFonts w:ascii="Arial" w:eastAsia="Malgun Gothic" w:hAnsi="Arial"/>
                <w:sz w:val="18"/>
                <w:lang w:eastAsia="ko-KR"/>
              </w:rPr>
            </w:pPr>
            <w:r>
              <w:rPr>
                <w:rFonts w:ascii="Arial" w:eastAsia="Malgun Gothic" w:hAnsi="Arial"/>
                <w:sz w:val="18"/>
                <w:lang w:eastAsia="ko-KR"/>
              </w:rPr>
              <w:t>DC_8</w:t>
            </w:r>
            <w:r w:rsidRPr="00B31DCD">
              <w:rPr>
                <w:rFonts w:ascii="Arial" w:eastAsia="Malgun Gothic" w:hAnsi="Arial"/>
                <w:sz w:val="18"/>
                <w:lang w:eastAsia="ko-KR"/>
              </w:rPr>
              <w:t>A_n7</w:t>
            </w:r>
            <w:r>
              <w:rPr>
                <w:rFonts w:ascii="Arial" w:eastAsia="Malgun Gothic" w:hAnsi="Arial"/>
                <w:sz w:val="18"/>
                <w:lang w:eastAsia="ko-KR"/>
              </w:rPr>
              <w:t>8</w:t>
            </w:r>
            <w:r w:rsidRPr="00B31DCD">
              <w:rPr>
                <w:rFonts w:ascii="Arial" w:eastAsia="Malgun Gothic" w:hAnsi="Arial"/>
                <w:sz w:val="18"/>
                <w:lang w:eastAsia="ko-KR"/>
              </w:rPr>
              <w:t>A</w:t>
            </w:r>
            <w:r w:rsidRPr="00B31DCD">
              <w:rPr>
                <w:rFonts w:ascii="Arial" w:eastAsia="Malgun Gothic" w:hAnsi="Arial"/>
                <w:sz w:val="18"/>
                <w:highlight w:val="yellow"/>
                <w:vertAlign w:val="superscript"/>
                <w:lang w:eastAsia="ko-KR"/>
              </w:rPr>
              <w:t>14</w:t>
            </w:r>
          </w:p>
        </w:tc>
      </w:tr>
      <w:tr w:rsidR="006425DB" w:rsidRPr="00B31DCD" w14:paraId="71C9516B"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3E9B9D6" w14:textId="77777777" w:rsidR="006425DB" w:rsidRPr="00B31DCD" w:rsidRDefault="006425DB" w:rsidP="00051583">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588B1C16" w14:textId="77777777" w:rsidR="006425DB" w:rsidRPr="00B31DCD" w:rsidRDefault="006425DB" w:rsidP="00051583">
            <w:pPr>
              <w:keepNext/>
              <w:keepLines/>
              <w:spacing w:after="0"/>
              <w:ind w:left="851" w:hanging="851"/>
              <w:rPr>
                <w:rFonts w:ascii="Arial" w:eastAsia="DengXian" w:hAnsi="Arial" w:cs="Arial"/>
                <w:sz w:val="18"/>
                <w:szCs w:val="18"/>
                <w:lang w:eastAsia="fi-FI"/>
              </w:rPr>
            </w:pPr>
            <w:r w:rsidRPr="00B31DCD">
              <w:rPr>
                <w:rFonts w:ascii="Arial" w:eastAsia="DengXian" w:hAnsi="Arial" w:cs="Arial"/>
                <w:sz w:val="18"/>
                <w:szCs w:val="18"/>
                <w:lang w:eastAsia="fi-FI"/>
              </w:rPr>
              <w:t>NOTE 5:</w:t>
            </w:r>
            <w:r w:rsidRPr="00B31DCD">
              <w:rPr>
                <w:rFonts w:ascii="Arial" w:eastAsia="DengXian" w:hAnsi="Arial" w:cs="Arial"/>
                <w:sz w:val="18"/>
                <w:szCs w:val="18"/>
                <w:lang w:eastAsia="fi-FI"/>
              </w:rPr>
              <w:tab/>
              <w:t>Applicable for UE supporting inter-band EN-DC with mandatory simultaneous Rx/Tx capability</w:t>
            </w:r>
          </w:p>
          <w:p w14:paraId="6BC14D8F" w14:textId="77777777" w:rsidR="006425DB" w:rsidRPr="00B31DCD" w:rsidRDefault="006425DB" w:rsidP="00051583">
            <w:pPr>
              <w:keepNext/>
              <w:keepLines/>
              <w:spacing w:after="0"/>
              <w:ind w:left="851" w:hanging="851"/>
              <w:rPr>
                <w:rFonts w:ascii="Arial" w:eastAsia="DengXian" w:hAnsi="Arial"/>
                <w:sz w:val="18"/>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t>PC3 or PC2 Uplink EN-DC configuration is applicable to EN-DC configurations.</w:t>
            </w:r>
          </w:p>
        </w:tc>
      </w:tr>
    </w:tbl>
    <w:p w14:paraId="53457A6B" w14:textId="77777777" w:rsidR="006425DB" w:rsidRPr="00B31DCD" w:rsidRDefault="006425DB" w:rsidP="006425DB">
      <w:pPr>
        <w:rPr>
          <w:rFonts w:eastAsia="PMingLiU"/>
          <w:color w:val="0033CC"/>
          <w:lang w:eastAsia="zh-TW"/>
        </w:rPr>
      </w:pPr>
    </w:p>
    <w:p w14:paraId="2B764126" w14:textId="6CB5887A" w:rsidR="006425DB" w:rsidRPr="00B31DCD" w:rsidRDefault="006425DB" w:rsidP="006425DB">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5.56</w:t>
      </w:r>
      <w:r w:rsidRPr="00B31DCD">
        <w:rPr>
          <w:rFonts w:ascii="Arial" w:eastAsia="DengXian" w:hAnsi="Arial"/>
          <w:sz w:val="24"/>
          <w:lang w:eastAsia="zh-CN"/>
        </w:rPr>
        <w:t>.2</w:t>
      </w:r>
      <w:r w:rsidRPr="00B31DCD">
        <w:rPr>
          <w:rFonts w:ascii="Arial" w:eastAsia="DengXian" w:hAnsi="Arial"/>
          <w:sz w:val="24"/>
          <w:lang w:eastAsia="zh-CN"/>
        </w:rPr>
        <w:tab/>
        <w:t xml:space="preserve">Maximum output power for </w:t>
      </w:r>
      <w:r w:rsidRPr="00B31DCD">
        <w:rPr>
          <w:rFonts w:ascii="Arial" w:eastAsia="DengXian" w:hAnsi="Arial" w:hint="eastAsia"/>
          <w:sz w:val="24"/>
          <w:lang w:eastAsia="zh-CN"/>
        </w:rPr>
        <w:t>DC</w:t>
      </w:r>
    </w:p>
    <w:p w14:paraId="72AE2651" w14:textId="77777777" w:rsidR="006425DB" w:rsidRPr="00B31DCD" w:rsidRDefault="006425DB" w:rsidP="006425DB">
      <w:pPr>
        <w:ind w:firstLineChars="100" w:firstLine="200"/>
        <w:rPr>
          <w:rFonts w:eastAsia="PMingLiU"/>
          <w:lang w:eastAsia="zh-TW"/>
        </w:rPr>
      </w:pPr>
      <w:r w:rsidRPr="00B31DCD">
        <w:rPr>
          <w:rFonts w:eastAsia="PMingLiU"/>
          <w:lang w:eastAsia="zh-TW"/>
        </w:rPr>
        <w:t>Based on studies of PC2 DC_1_n7</w:t>
      </w:r>
      <w:r>
        <w:rPr>
          <w:rFonts w:eastAsia="PMingLiU"/>
          <w:lang w:eastAsia="zh-TW"/>
        </w:rPr>
        <w:t>8</w:t>
      </w:r>
      <w:r w:rsidRPr="00B31DCD">
        <w:rPr>
          <w:rFonts w:eastAsia="PMingLiU"/>
          <w:lang w:eastAsia="zh-TW"/>
        </w:rPr>
        <w:t xml:space="preserve"> and PC2 DC_</w:t>
      </w:r>
      <w:r>
        <w:rPr>
          <w:rFonts w:eastAsia="PMingLiU"/>
          <w:lang w:eastAsia="zh-TW"/>
        </w:rPr>
        <w:t>8</w:t>
      </w:r>
      <w:r w:rsidRPr="00B31DCD">
        <w:rPr>
          <w:rFonts w:eastAsia="PMingLiU"/>
          <w:lang w:eastAsia="zh-TW"/>
        </w:rPr>
        <w:t>_n7</w:t>
      </w:r>
      <w:r>
        <w:rPr>
          <w:rFonts w:eastAsia="PMingLiU"/>
          <w:lang w:eastAsia="zh-TW"/>
        </w:rPr>
        <w:t>8</w:t>
      </w:r>
      <w:r w:rsidRPr="00B31DCD">
        <w:rPr>
          <w:rFonts w:eastAsia="PMingLiU"/>
          <w:lang w:eastAsia="zh-TW"/>
        </w:rPr>
        <w:t>, this section can be omitted.</w:t>
      </w:r>
    </w:p>
    <w:p w14:paraId="1E00F7A0" w14:textId="77777777" w:rsidR="006425DB" w:rsidRPr="00B31DCD" w:rsidRDefault="006425DB" w:rsidP="006425DB">
      <w:pPr>
        <w:rPr>
          <w:rFonts w:eastAsia="Yu Mincho"/>
          <w:lang w:eastAsia="ja-JP"/>
        </w:rPr>
      </w:pPr>
    </w:p>
    <w:p w14:paraId="262874E4" w14:textId="1BB4AE33" w:rsidR="006425DB" w:rsidRPr="00B31DCD" w:rsidRDefault="006425DB" w:rsidP="006425DB">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5.56</w:t>
      </w:r>
      <w:r w:rsidRPr="00B31DCD">
        <w:rPr>
          <w:rFonts w:ascii="Arial" w:eastAsia="DengXian" w:hAnsi="Arial"/>
          <w:sz w:val="24"/>
          <w:lang w:eastAsia="zh-CN"/>
        </w:rPr>
        <w:t>.3</w:t>
      </w:r>
      <w:r w:rsidRPr="00B31DCD">
        <w:rPr>
          <w:rFonts w:ascii="Arial" w:eastAsia="DengXian" w:hAnsi="Arial"/>
          <w:sz w:val="24"/>
          <w:lang w:eastAsia="zh-CN"/>
        </w:rPr>
        <w:tab/>
        <w:t>REFSENS requirements for DC</w:t>
      </w:r>
    </w:p>
    <w:p w14:paraId="79191868" w14:textId="77777777" w:rsidR="006425DB" w:rsidRPr="00B31DCD" w:rsidRDefault="006425DB" w:rsidP="006425DB">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DC_1_n78 and DC_8</w:t>
      </w:r>
      <w:r w:rsidRPr="00B31DCD">
        <w:rPr>
          <w:rFonts w:eastAsia="PMingLiU"/>
          <w:lang w:eastAsia="zh-TW"/>
        </w:rPr>
        <w:t>_n7</w:t>
      </w:r>
      <w:r>
        <w:rPr>
          <w:rFonts w:eastAsia="PMingLiU"/>
          <w:lang w:eastAsia="zh-TW"/>
        </w:rPr>
        <w:t>8</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52CA35DB" w14:textId="77777777" w:rsidR="006425DB" w:rsidRPr="00B31DCD" w:rsidRDefault="006425DB" w:rsidP="006425DB">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5</w:t>
      </w:r>
      <w:r w:rsidRPr="00B31DCD">
        <w:rPr>
          <w:rFonts w:eastAsia="MS Mincho"/>
          <w:kern w:val="2"/>
          <w:vertAlign w:val="superscript"/>
          <w:lang w:val="en-US" w:eastAsia="zh-CN"/>
        </w:rPr>
        <w:t>th</w:t>
      </w:r>
      <w:r w:rsidRPr="00B31DCD">
        <w:rPr>
          <w:rFonts w:eastAsia="MS Mincho"/>
          <w:kern w:val="2"/>
          <w:lang w:val="en-US" w:eastAsia="zh-CN"/>
        </w:rPr>
        <w:t xml:space="preserve"> order IMD generated by dual uplink of band 1 and band n7</w:t>
      </w:r>
      <w:r>
        <w:rPr>
          <w:rFonts w:eastAsia="MS Mincho"/>
          <w:kern w:val="2"/>
          <w:lang w:val="en-US" w:eastAsia="zh-CN"/>
        </w:rPr>
        <w:t>8</w:t>
      </w:r>
      <w:r w:rsidRPr="00B31DCD">
        <w:rPr>
          <w:rFonts w:eastAsia="MS Mincho"/>
          <w:kern w:val="2"/>
          <w:lang w:val="en-US" w:eastAsia="zh-CN"/>
        </w:rPr>
        <w:t xml:space="preserve"> may also impact the</w:t>
      </w:r>
      <w:r>
        <w:rPr>
          <w:rFonts w:eastAsia="MS Mincho"/>
          <w:kern w:val="2"/>
          <w:lang w:val="en-US" w:eastAsia="zh-CN"/>
        </w:rPr>
        <w:t xml:space="preserve"> own Rx of band 8</w:t>
      </w:r>
      <w:r w:rsidRPr="00B31DCD">
        <w:rPr>
          <w:rFonts w:eastAsia="MS Mincho"/>
          <w:kern w:val="2"/>
          <w:lang w:val="en-US" w:eastAsia="zh-CN"/>
        </w:rPr>
        <w:t>.</w:t>
      </w:r>
    </w:p>
    <w:p w14:paraId="3280F7F0" w14:textId="77777777" w:rsidR="006425DB" w:rsidRPr="00B31DCD" w:rsidRDefault="006425DB" w:rsidP="006425DB">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IMD generated by dual uplink of band </w:t>
      </w:r>
      <w:r>
        <w:rPr>
          <w:rFonts w:eastAsia="MS Mincho"/>
          <w:kern w:val="2"/>
          <w:lang w:val="en-US" w:eastAsia="zh-CN"/>
        </w:rPr>
        <w:t>8</w:t>
      </w:r>
      <w:r w:rsidRPr="00B31DCD">
        <w:rPr>
          <w:rFonts w:eastAsia="MS Mincho"/>
          <w:kern w:val="2"/>
          <w:lang w:val="en-US" w:eastAsia="zh-CN"/>
        </w:rPr>
        <w:t xml:space="preserve"> and band n7</w:t>
      </w:r>
      <w:r>
        <w:rPr>
          <w:rFonts w:eastAsia="MS Mincho"/>
          <w:kern w:val="2"/>
          <w:lang w:val="en-US" w:eastAsia="zh-CN"/>
        </w:rPr>
        <w:t>8</w:t>
      </w:r>
      <w:r w:rsidRPr="00B31DCD">
        <w:rPr>
          <w:rFonts w:eastAsia="MS Mincho"/>
          <w:kern w:val="2"/>
          <w:lang w:val="en-US" w:eastAsia="zh-CN"/>
        </w:rPr>
        <w:t xml:space="preserve"> </w:t>
      </w:r>
      <w:r>
        <w:rPr>
          <w:rFonts w:eastAsia="MS Mincho"/>
          <w:kern w:val="2"/>
          <w:lang w:val="en-US" w:eastAsia="zh-CN"/>
        </w:rPr>
        <w:t>have no</w:t>
      </w:r>
      <w:r w:rsidRPr="00B31DCD">
        <w:rPr>
          <w:rFonts w:eastAsia="MS Mincho"/>
          <w:kern w:val="2"/>
          <w:lang w:val="en-US" w:eastAsia="zh-CN"/>
        </w:rPr>
        <w:t xml:space="preserve"> impact </w:t>
      </w:r>
      <w:r>
        <w:rPr>
          <w:rFonts w:eastAsia="MS Mincho"/>
          <w:kern w:val="2"/>
          <w:lang w:val="en-US" w:eastAsia="zh-CN"/>
        </w:rPr>
        <w:t xml:space="preserve">on </w:t>
      </w:r>
      <w:r w:rsidRPr="00B31DCD">
        <w:rPr>
          <w:rFonts w:eastAsia="MS Mincho"/>
          <w:kern w:val="2"/>
          <w:lang w:val="en-US" w:eastAsia="zh-CN"/>
        </w:rPr>
        <w:t>the own Rx of band 1.</w:t>
      </w:r>
    </w:p>
    <w:p w14:paraId="18B482D0" w14:textId="77777777" w:rsidR="006425DB" w:rsidRPr="00B31DCD" w:rsidRDefault="006425DB" w:rsidP="006425DB">
      <w:pPr>
        <w:widowControl w:val="0"/>
        <w:spacing w:after="0"/>
        <w:rPr>
          <w:rFonts w:eastAsia="DengXian"/>
          <w:kern w:val="2"/>
          <w:lang w:val="en-US" w:eastAsia="zh-CN"/>
        </w:rPr>
      </w:pPr>
    </w:p>
    <w:p w14:paraId="600B2A1F" w14:textId="77777777" w:rsidR="006425DB" w:rsidRDefault="006425DB" w:rsidP="006425DB">
      <w:pPr>
        <w:widowControl w:val="0"/>
        <w:spacing w:after="0"/>
        <w:ind w:firstLineChars="100" w:firstLine="200"/>
        <w:rPr>
          <w:rFonts w:eastAsia="MS Mincho"/>
          <w:kern w:val="2"/>
          <w:lang w:val="en-US" w:eastAsia="zh-CN"/>
        </w:rPr>
      </w:pPr>
      <w:r>
        <w:rPr>
          <w:rFonts w:eastAsia="MS Mincho"/>
          <w:kern w:val="2"/>
          <w:lang w:val="en-US" w:eastAsia="zh-CN"/>
        </w:rPr>
        <w:t>The new MSDs are specified in below table.</w:t>
      </w:r>
    </w:p>
    <w:p w14:paraId="275BC8D2" w14:textId="77777777" w:rsidR="006425DB" w:rsidRPr="00B31DCD" w:rsidRDefault="006425DB" w:rsidP="006425DB">
      <w:pPr>
        <w:widowControl w:val="0"/>
        <w:spacing w:after="0"/>
        <w:ind w:firstLineChars="100" w:firstLine="200"/>
        <w:rPr>
          <w:rFonts w:eastAsia="MS Mincho"/>
          <w:kern w:val="2"/>
          <w:lang w:val="en-US" w:eastAsia="zh-CN"/>
        </w:rPr>
      </w:pPr>
    </w:p>
    <w:p w14:paraId="0733E6CD" w14:textId="0B31BAD1" w:rsidR="006425DB" w:rsidRPr="00B31DCD" w:rsidRDefault="006425DB" w:rsidP="006425DB">
      <w:pPr>
        <w:keepNext/>
        <w:keepLines/>
        <w:spacing w:before="60"/>
        <w:jc w:val="center"/>
        <w:rPr>
          <w:rFonts w:ascii="Arial" w:eastAsia="DengXian" w:hAnsi="Arial"/>
          <w:b/>
        </w:rPr>
      </w:pPr>
      <w:r w:rsidRPr="00B31DCD">
        <w:rPr>
          <w:rFonts w:ascii="Arial" w:eastAsia="DengXian" w:hAnsi="Arial"/>
          <w:b/>
        </w:rPr>
        <w:t xml:space="preserve">Table </w:t>
      </w:r>
      <w:r>
        <w:rPr>
          <w:rFonts w:ascii="Arial" w:eastAsia="DengXian" w:hAnsi="Arial"/>
          <w:b/>
        </w:rPr>
        <w:t>5.56</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6425DB" w:rsidRPr="00B31DCD" w14:paraId="7DF695FD" w14:textId="77777777" w:rsidTr="00051583">
        <w:trPr>
          <w:trHeight w:val="231"/>
          <w:tblHeader/>
          <w:jc w:val="center"/>
        </w:trPr>
        <w:tc>
          <w:tcPr>
            <w:tcW w:w="9930" w:type="dxa"/>
            <w:gridSpan w:val="8"/>
            <w:tcBorders>
              <w:bottom w:val="single" w:sz="4" w:space="0" w:color="auto"/>
            </w:tcBorders>
            <w:shd w:val="clear" w:color="auto" w:fill="auto"/>
          </w:tcPr>
          <w:p w14:paraId="6D29F706"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6425DB" w:rsidRPr="00B31DCD" w14:paraId="42F7084B" w14:textId="77777777" w:rsidTr="00051583">
        <w:trPr>
          <w:trHeight w:val="231"/>
          <w:tblHeader/>
          <w:jc w:val="center"/>
        </w:trPr>
        <w:tc>
          <w:tcPr>
            <w:tcW w:w="2641" w:type="dxa"/>
            <w:tcBorders>
              <w:bottom w:val="single" w:sz="4" w:space="0" w:color="auto"/>
            </w:tcBorders>
            <w:shd w:val="clear" w:color="auto" w:fill="auto"/>
          </w:tcPr>
          <w:p w14:paraId="77E51201" w14:textId="77777777" w:rsidR="006425DB" w:rsidRPr="00B31DCD" w:rsidRDefault="006425DB" w:rsidP="00051583">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29F09D63"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0ED29D89"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40F23795"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274B2C6B"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UL</w:t>
            </w:r>
          </w:p>
          <w:p w14:paraId="09F3BDD2"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66C5D690"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4EC531C5"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7E133C23" w14:textId="77777777" w:rsidR="006425DB" w:rsidRPr="00B31DCD" w:rsidRDefault="006425DB" w:rsidP="00051583">
            <w:pPr>
              <w:keepNext/>
              <w:keepLines/>
              <w:spacing w:after="0"/>
              <w:jc w:val="center"/>
              <w:rPr>
                <w:rFonts w:ascii="Arial" w:eastAsia="DengXian" w:hAnsi="Arial"/>
                <w:b/>
                <w:sz w:val="18"/>
              </w:rPr>
            </w:pPr>
            <w:r w:rsidRPr="00B31DCD">
              <w:rPr>
                <w:rFonts w:ascii="Arial" w:eastAsia="DengXian" w:hAnsi="Arial"/>
                <w:b/>
                <w:sz w:val="18"/>
              </w:rPr>
              <w:t>IMD order</w:t>
            </w:r>
          </w:p>
        </w:tc>
      </w:tr>
      <w:tr w:rsidR="006425DB" w:rsidRPr="00B31DCD" w14:paraId="5A35C986" w14:textId="77777777" w:rsidTr="00051583">
        <w:trPr>
          <w:trHeight w:val="54"/>
          <w:jc w:val="center"/>
        </w:trPr>
        <w:tc>
          <w:tcPr>
            <w:tcW w:w="2641" w:type="dxa"/>
            <w:tcBorders>
              <w:top w:val="single" w:sz="4" w:space="0" w:color="auto"/>
              <w:bottom w:val="nil"/>
            </w:tcBorders>
            <w:shd w:val="clear" w:color="auto" w:fill="auto"/>
          </w:tcPr>
          <w:p w14:paraId="1A060F92" w14:textId="77777777" w:rsidR="006425DB" w:rsidRPr="00B31DCD" w:rsidRDefault="006425DB" w:rsidP="00051583">
            <w:pPr>
              <w:keepNext/>
              <w:keepLines/>
              <w:spacing w:after="0"/>
              <w:jc w:val="center"/>
              <w:rPr>
                <w:rFonts w:ascii="Arial" w:eastAsia="DengXian" w:hAnsi="Arial"/>
                <w:sz w:val="18"/>
              </w:rPr>
            </w:pPr>
            <w:r>
              <w:rPr>
                <w:rFonts w:ascii="Arial" w:eastAsia="DengXian" w:hAnsi="Arial"/>
                <w:sz w:val="18"/>
              </w:rPr>
              <w:t>DC_1A-8</w:t>
            </w:r>
            <w:r w:rsidRPr="00B31DCD">
              <w:rPr>
                <w:rFonts w:ascii="Arial" w:eastAsia="DengXian" w:hAnsi="Arial"/>
                <w:sz w:val="18"/>
              </w:rPr>
              <w:t>A_n7</w:t>
            </w:r>
            <w:r>
              <w:rPr>
                <w:rFonts w:ascii="Arial" w:eastAsia="DengXian" w:hAnsi="Arial"/>
                <w:sz w:val="18"/>
              </w:rPr>
              <w:t>8</w:t>
            </w:r>
            <w:r w:rsidRPr="00B31DCD">
              <w:rPr>
                <w:rFonts w:ascii="Arial" w:eastAsia="DengXian" w:hAnsi="Arial"/>
                <w:sz w:val="18"/>
              </w:rPr>
              <w:t>A</w:t>
            </w:r>
          </w:p>
        </w:tc>
        <w:tc>
          <w:tcPr>
            <w:tcW w:w="867" w:type="dxa"/>
            <w:shd w:val="clear" w:color="auto" w:fill="auto"/>
          </w:tcPr>
          <w:p w14:paraId="75902436"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1</w:t>
            </w:r>
          </w:p>
        </w:tc>
        <w:tc>
          <w:tcPr>
            <w:tcW w:w="828" w:type="dxa"/>
            <w:shd w:val="clear" w:color="auto" w:fill="auto"/>
            <w:noWrap/>
          </w:tcPr>
          <w:p w14:paraId="35CA1318"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1955</w:t>
            </w:r>
          </w:p>
        </w:tc>
        <w:tc>
          <w:tcPr>
            <w:tcW w:w="746" w:type="dxa"/>
            <w:shd w:val="clear" w:color="auto" w:fill="auto"/>
            <w:noWrap/>
          </w:tcPr>
          <w:p w14:paraId="244B53B7"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78D75EB5"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79592DAD"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2145</w:t>
            </w:r>
          </w:p>
        </w:tc>
        <w:tc>
          <w:tcPr>
            <w:tcW w:w="696" w:type="dxa"/>
            <w:shd w:val="clear" w:color="auto" w:fill="auto"/>
          </w:tcPr>
          <w:p w14:paraId="6D3A43A6"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6F42369B"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N/A</w:t>
            </w:r>
          </w:p>
        </w:tc>
      </w:tr>
      <w:tr w:rsidR="006425DB" w:rsidRPr="00B31DCD" w14:paraId="227CFB5C" w14:textId="77777777" w:rsidTr="00051583">
        <w:trPr>
          <w:trHeight w:val="54"/>
          <w:jc w:val="center"/>
        </w:trPr>
        <w:tc>
          <w:tcPr>
            <w:tcW w:w="2641" w:type="dxa"/>
            <w:tcBorders>
              <w:top w:val="nil"/>
              <w:bottom w:val="nil"/>
            </w:tcBorders>
            <w:shd w:val="clear" w:color="auto" w:fill="auto"/>
          </w:tcPr>
          <w:p w14:paraId="5C810533" w14:textId="77777777" w:rsidR="006425DB" w:rsidRPr="00B31DCD" w:rsidRDefault="006425DB" w:rsidP="00051583">
            <w:pPr>
              <w:keepNext/>
              <w:keepLines/>
              <w:spacing w:after="0"/>
              <w:jc w:val="center"/>
              <w:rPr>
                <w:rFonts w:ascii="Arial" w:hAnsi="Arial" w:cs="Arial"/>
                <w:sz w:val="18"/>
              </w:rPr>
            </w:pPr>
            <w:r>
              <w:rPr>
                <w:rFonts w:ascii="Arial" w:hAnsi="Arial" w:cs="Arial"/>
                <w:sz w:val="18"/>
              </w:rPr>
              <w:t>DC_1A-8A_n78(2A)</w:t>
            </w:r>
          </w:p>
        </w:tc>
        <w:tc>
          <w:tcPr>
            <w:tcW w:w="867" w:type="dxa"/>
            <w:shd w:val="clear" w:color="auto" w:fill="auto"/>
          </w:tcPr>
          <w:p w14:paraId="5CB16877"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n7</w:t>
            </w:r>
            <w:r>
              <w:rPr>
                <w:rFonts w:ascii="Arial" w:eastAsia="DengXian" w:hAnsi="Arial"/>
                <w:sz w:val="18"/>
              </w:rPr>
              <w:t>8</w:t>
            </w:r>
          </w:p>
        </w:tc>
        <w:tc>
          <w:tcPr>
            <w:tcW w:w="828" w:type="dxa"/>
            <w:shd w:val="clear" w:color="auto" w:fill="auto"/>
            <w:noWrap/>
          </w:tcPr>
          <w:p w14:paraId="1D018F80"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3410</w:t>
            </w:r>
          </w:p>
        </w:tc>
        <w:tc>
          <w:tcPr>
            <w:tcW w:w="746" w:type="dxa"/>
            <w:shd w:val="clear" w:color="auto" w:fill="auto"/>
            <w:noWrap/>
          </w:tcPr>
          <w:p w14:paraId="5FEAD50D"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10</w:t>
            </w:r>
          </w:p>
        </w:tc>
        <w:tc>
          <w:tcPr>
            <w:tcW w:w="1582" w:type="dxa"/>
            <w:shd w:val="clear" w:color="auto" w:fill="auto"/>
            <w:noWrap/>
          </w:tcPr>
          <w:p w14:paraId="4EFC2C5D"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50</w:t>
            </w:r>
          </w:p>
        </w:tc>
        <w:tc>
          <w:tcPr>
            <w:tcW w:w="1323" w:type="dxa"/>
            <w:shd w:val="clear" w:color="auto" w:fill="auto"/>
            <w:noWrap/>
          </w:tcPr>
          <w:p w14:paraId="3B3EC10E"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3410</w:t>
            </w:r>
          </w:p>
        </w:tc>
        <w:tc>
          <w:tcPr>
            <w:tcW w:w="696" w:type="dxa"/>
            <w:shd w:val="clear" w:color="auto" w:fill="auto"/>
          </w:tcPr>
          <w:p w14:paraId="718104AF"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N/A</w:t>
            </w:r>
          </w:p>
        </w:tc>
        <w:tc>
          <w:tcPr>
            <w:tcW w:w="1247" w:type="dxa"/>
            <w:shd w:val="clear" w:color="auto" w:fill="auto"/>
          </w:tcPr>
          <w:p w14:paraId="7D9D9C2A"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N/A</w:t>
            </w:r>
          </w:p>
        </w:tc>
      </w:tr>
      <w:tr w:rsidR="006425DB" w:rsidRPr="00B31DCD" w14:paraId="7AD137DA" w14:textId="77777777" w:rsidTr="00051583">
        <w:trPr>
          <w:trHeight w:val="54"/>
          <w:jc w:val="center"/>
        </w:trPr>
        <w:tc>
          <w:tcPr>
            <w:tcW w:w="2641" w:type="dxa"/>
            <w:tcBorders>
              <w:top w:val="nil"/>
              <w:bottom w:val="single" w:sz="4" w:space="0" w:color="auto"/>
            </w:tcBorders>
            <w:shd w:val="clear" w:color="auto" w:fill="auto"/>
          </w:tcPr>
          <w:p w14:paraId="2FC3B4E4" w14:textId="77777777" w:rsidR="006425DB" w:rsidRPr="00B31DCD" w:rsidRDefault="006425DB" w:rsidP="00051583">
            <w:pPr>
              <w:keepNext/>
              <w:keepLines/>
              <w:spacing w:after="0"/>
              <w:jc w:val="center"/>
              <w:rPr>
                <w:rFonts w:ascii="Arial" w:eastAsia="DengXian" w:hAnsi="Arial"/>
                <w:sz w:val="18"/>
              </w:rPr>
            </w:pPr>
          </w:p>
        </w:tc>
        <w:tc>
          <w:tcPr>
            <w:tcW w:w="867" w:type="dxa"/>
            <w:shd w:val="clear" w:color="auto" w:fill="auto"/>
          </w:tcPr>
          <w:p w14:paraId="01FF58B6"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8</w:t>
            </w:r>
          </w:p>
        </w:tc>
        <w:tc>
          <w:tcPr>
            <w:tcW w:w="828" w:type="dxa"/>
            <w:shd w:val="clear" w:color="auto" w:fill="auto"/>
            <w:noWrap/>
          </w:tcPr>
          <w:p w14:paraId="3BFAF557"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910</w:t>
            </w:r>
          </w:p>
        </w:tc>
        <w:tc>
          <w:tcPr>
            <w:tcW w:w="746" w:type="dxa"/>
            <w:shd w:val="clear" w:color="auto" w:fill="auto"/>
            <w:noWrap/>
          </w:tcPr>
          <w:p w14:paraId="25A2DF6E"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5</w:t>
            </w:r>
          </w:p>
        </w:tc>
        <w:tc>
          <w:tcPr>
            <w:tcW w:w="1582" w:type="dxa"/>
            <w:shd w:val="clear" w:color="auto" w:fill="auto"/>
            <w:noWrap/>
          </w:tcPr>
          <w:p w14:paraId="74623AC0"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25</w:t>
            </w:r>
          </w:p>
        </w:tc>
        <w:tc>
          <w:tcPr>
            <w:tcW w:w="1323" w:type="dxa"/>
            <w:shd w:val="clear" w:color="auto" w:fill="auto"/>
            <w:noWrap/>
          </w:tcPr>
          <w:p w14:paraId="7774D600"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955</w:t>
            </w:r>
          </w:p>
        </w:tc>
        <w:tc>
          <w:tcPr>
            <w:tcW w:w="696" w:type="dxa"/>
            <w:shd w:val="clear" w:color="auto" w:fill="auto"/>
          </w:tcPr>
          <w:p w14:paraId="5842C0C0" w14:textId="77777777" w:rsidR="006425DB" w:rsidRPr="00B31DCD" w:rsidRDefault="006425DB" w:rsidP="00051583">
            <w:pPr>
              <w:pStyle w:val="TAC"/>
              <w:rPr>
                <w:rFonts w:eastAsia="DengXian"/>
              </w:rPr>
            </w:pPr>
            <w:r w:rsidRPr="00422F6F">
              <w:rPr>
                <w:rFonts w:eastAsia="DengXian"/>
              </w:rPr>
              <w:t>15.7</w:t>
            </w:r>
          </w:p>
        </w:tc>
        <w:tc>
          <w:tcPr>
            <w:tcW w:w="1247" w:type="dxa"/>
            <w:shd w:val="clear" w:color="auto" w:fill="auto"/>
          </w:tcPr>
          <w:p w14:paraId="13E95E3E" w14:textId="77777777" w:rsidR="006425DB" w:rsidRPr="00B31DCD" w:rsidRDefault="006425DB" w:rsidP="00051583">
            <w:pPr>
              <w:keepNext/>
              <w:keepLines/>
              <w:spacing w:after="0"/>
              <w:jc w:val="center"/>
              <w:rPr>
                <w:rFonts w:ascii="Arial" w:eastAsia="DengXian" w:hAnsi="Arial"/>
                <w:sz w:val="18"/>
              </w:rPr>
            </w:pPr>
            <w:r w:rsidRPr="00422F6F">
              <w:rPr>
                <w:rFonts w:ascii="Arial" w:eastAsia="DengXian" w:hAnsi="Arial"/>
                <w:sz w:val="18"/>
              </w:rPr>
              <w:t>IMD5</w:t>
            </w:r>
          </w:p>
        </w:tc>
      </w:tr>
    </w:tbl>
    <w:p w14:paraId="4758A366" w14:textId="77777777" w:rsidR="006425DB" w:rsidRPr="00B31DCD" w:rsidRDefault="006425DB" w:rsidP="006425DB">
      <w:pPr>
        <w:rPr>
          <w:rFonts w:eastAsia="PMingLiU"/>
          <w:lang w:eastAsia="zh-TW"/>
        </w:rPr>
      </w:pPr>
    </w:p>
    <w:p w14:paraId="2E816DFA" w14:textId="0185A641" w:rsidR="006425DB" w:rsidRPr="00B31DCD" w:rsidRDefault="006425DB" w:rsidP="006425DB">
      <w:pPr>
        <w:keepNext/>
        <w:keepLines/>
        <w:spacing w:before="120"/>
        <w:ind w:left="1418" w:hanging="1418"/>
        <w:outlineLvl w:val="3"/>
        <w:rPr>
          <w:rFonts w:ascii="Arial" w:eastAsia="DengXian" w:hAnsi="Arial"/>
          <w:sz w:val="24"/>
          <w:lang w:eastAsia="zh-CN"/>
        </w:rPr>
      </w:pPr>
      <w:r>
        <w:rPr>
          <w:rFonts w:ascii="Arial" w:eastAsia="DengXian" w:hAnsi="Arial"/>
          <w:sz w:val="24"/>
        </w:rPr>
        <w:t>5.56</w:t>
      </w:r>
      <w:r w:rsidRPr="00B31DCD">
        <w:rPr>
          <w:rFonts w:ascii="Arial" w:eastAsia="DengXian" w:hAnsi="Arial"/>
          <w:sz w:val="24"/>
        </w:rPr>
        <w:t>.4</w:t>
      </w:r>
      <w:r w:rsidRPr="00B31DCD">
        <w:rPr>
          <w:rFonts w:ascii="Arial" w:eastAsia="DengXian" w:hAnsi="Arial"/>
          <w:sz w:val="24"/>
          <w:lang w:eastAsia="sv-SE"/>
        </w:rPr>
        <w:tab/>
      </w:r>
      <w:r w:rsidRPr="00B31DCD">
        <w:rPr>
          <w:rFonts w:ascii="Arial" w:eastAsia="DengXian" w:hAnsi="Arial"/>
          <w:sz w:val="24"/>
        </w:rPr>
        <w:t>∆T</w:t>
      </w:r>
      <w:r w:rsidRPr="00B31DCD">
        <w:rPr>
          <w:rFonts w:ascii="Arial" w:eastAsia="DengXian" w:hAnsi="Arial"/>
          <w:sz w:val="24"/>
          <w:vertAlign w:val="subscript"/>
        </w:rPr>
        <w:t>IB</w:t>
      </w:r>
      <w:r w:rsidRPr="00B31DCD">
        <w:rPr>
          <w:rFonts w:ascii="Arial" w:eastAsia="DengXian" w:hAnsi="Arial"/>
          <w:sz w:val="24"/>
        </w:rPr>
        <w:t xml:space="preserve"> and ∆R</w:t>
      </w:r>
      <w:r w:rsidRPr="00B31DCD">
        <w:rPr>
          <w:rFonts w:ascii="Arial" w:eastAsia="DengXian" w:hAnsi="Arial"/>
          <w:sz w:val="24"/>
          <w:vertAlign w:val="subscript"/>
        </w:rPr>
        <w:t>IB</w:t>
      </w:r>
      <w:r w:rsidRPr="00B31DCD">
        <w:rPr>
          <w:rFonts w:ascii="Arial" w:eastAsia="DengXian" w:hAnsi="Arial"/>
          <w:sz w:val="24"/>
        </w:rPr>
        <w:t xml:space="preserve"> values</w:t>
      </w:r>
    </w:p>
    <w:p w14:paraId="3664D534" w14:textId="77777777" w:rsidR="006425DB" w:rsidRPr="00B31DCD" w:rsidRDefault="006425DB" w:rsidP="006425DB">
      <w:pPr>
        <w:ind w:firstLineChars="100" w:firstLine="200"/>
        <w:rPr>
          <w:rFonts w:eastAsia="DengXian"/>
          <w:lang w:eastAsia="ja-JP"/>
        </w:rPr>
      </w:pPr>
      <w:r w:rsidRPr="00B31DCD">
        <w:rPr>
          <w:rFonts w:eastAsia="DengXian"/>
          <w:lang w:eastAsia="ja-JP"/>
        </w:rPr>
        <w:t>There is no change by comparing to the values for PC3 DC</w:t>
      </w:r>
      <w:r>
        <w:rPr>
          <w:rFonts w:eastAsia="DengXian"/>
          <w:lang w:eastAsia="ja-JP"/>
        </w:rPr>
        <w:t>.</w:t>
      </w:r>
    </w:p>
    <w:p w14:paraId="12B0F338" w14:textId="45975593" w:rsidR="00F442F5" w:rsidRPr="00B31DCD" w:rsidRDefault="0096118D" w:rsidP="00F442F5">
      <w:pPr>
        <w:keepNext/>
        <w:keepLines/>
        <w:spacing w:before="120"/>
        <w:ind w:left="1134" w:hanging="1134"/>
        <w:outlineLvl w:val="2"/>
        <w:rPr>
          <w:rFonts w:ascii="Arial" w:eastAsia="MS Mincho" w:hAnsi="Arial"/>
          <w:sz w:val="28"/>
          <w:lang w:eastAsia="ja-JP"/>
        </w:rPr>
      </w:pPr>
      <w:r>
        <w:rPr>
          <w:rFonts w:ascii="Arial" w:eastAsia="MS Mincho" w:hAnsi="Arial"/>
          <w:sz w:val="28"/>
          <w:lang w:eastAsia="ja-JP"/>
        </w:rPr>
        <w:lastRenderedPageBreak/>
        <w:t>5.57</w:t>
      </w:r>
      <w:r w:rsidR="00F442F5">
        <w:rPr>
          <w:rFonts w:ascii="Arial" w:eastAsia="MS Mincho" w:hAnsi="Arial"/>
          <w:sz w:val="28"/>
          <w:lang w:eastAsia="ja-JP"/>
        </w:rPr>
        <w:t xml:space="preserve">   </w:t>
      </w:r>
      <w:r w:rsidR="00F442F5" w:rsidRPr="00B31DCD">
        <w:rPr>
          <w:rFonts w:ascii="Arial" w:eastAsia="MS Mincho" w:hAnsi="Arial" w:hint="eastAsia"/>
          <w:sz w:val="28"/>
          <w:lang w:eastAsia="ja-JP"/>
        </w:rPr>
        <w:t>DC</w:t>
      </w:r>
      <w:r w:rsidR="00F442F5" w:rsidRPr="00B31DCD">
        <w:rPr>
          <w:rFonts w:ascii="Arial" w:eastAsia="DengXian" w:hAnsi="Arial"/>
          <w:sz w:val="28"/>
        </w:rPr>
        <w:t>_</w:t>
      </w:r>
      <w:r w:rsidR="00F442F5">
        <w:rPr>
          <w:rFonts w:ascii="Arial" w:eastAsia="DengXian" w:hAnsi="Arial"/>
          <w:sz w:val="28"/>
          <w:lang w:eastAsia="zh-CN"/>
        </w:rPr>
        <w:t>3-8</w:t>
      </w:r>
      <w:r w:rsidR="00F442F5" w:rsidRPr="00B31DCD">
        <w:rPr>
          <w:rFonts w:ascii="Arial" w:eastAsia="DengXian" w:hAnsi="Arial" w:hint="eastAsia"/>
          <w:sz w:val="28"/>
          <w:lang w:eastAsia="zh-CN"/>
        </w:rPr>
        <w:t>_</w:t>
      </w:r>
      <w:r w:rsidR="00F442F5" w:rsidRPr="00B31DCD">
        <w:rPr>
          <w:rFonts w:ascii="Arial" w:eastAsia="MS Mincho" w:hAnsi="Arial" w:hint="eastAsia"/>
          <w:sz w:val="28"/>
          <w:lang w:eastAsia="ja-JP"/>
        </w:rPr>
        <w:t>n</w:t>
      </w:r>
      <w:r w:rsidR="00F442F5" w:rsidRPr="00B31DCD">
        <w:rPr>
          <w:rFonts w:ascii="Arial" w:eastAsia="MS Mincho" w:hAnsi="Arial"/>
          <w:sz w:val="28"/>
          <w:lang w:eastAsia="ja-JP"/>
        </w:rPr>
        <w:t>77</w:t>
      </w:r>
    </w:p>
    <w:p w14:paraId="296F638B" w14:textId="516B121C" w:rsidR="00F442F5" w:rsidRPr="00B31DCD" w:rsidRDefault="0096118D" w:rsidP="00F442F5">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5.57</w:t>
      </w:r>
      <w:r w:rsidR="00F442F5" w:rsidRPr="00B31DCD">
        <w:rPr>
          <w:rFonts w:ascii="Arial" w:eastAsia="DengXian" w:hAnsi="Arial" w:hint="eastAsia"/>
          <w:sz w:val="24"/>
          <w:lang w:eastAsia="zh-CN"/>
        </w:rPr>
        <w:t>.</w:t>
      </w:r>
      <w:r w:rsidR="00F442F5" w:rsidRPr="00B31DCD">
        <w:rPr>
          <w:rFonts w:ascii="Arial" w:eastAsia="DengXian" w:hAnsi="Arial"/>
          <w:sz w:val="24"/>
          <w:lang w:eastAsia="zh-CN"/>
        </w:rPr>
        <w:t>1</w:t>
      </w:r>
      <w:r w:rsidR="00F442F5" w:rsidRPr="00B31DCD">
        <w:rPr>
          <w:rFonts w:ascii="Arial" w:eastAsia="DengXian" w:hAnsi="Arial"/>
          <w:sz w:val="24"/>
        </w:rPr>
        <w:tab/>
      </w:r>
      <w:r w:rsidR="00F442F5" w:rsidRPr="00B31DCD">
        <w:rPr>
          <w:rFonts w:ascii="Arial" w:eastAsia="DengXian" w:hAnsi="Arial"/>
          <w:sz w:val="24"/>
          <w:lang w:eastAsia="zh-CN"/>
        </w:rPr>
        <w:t xml:space="preserve">Configuration for </w:t>
      </w:r>
      <w:r w:rsidR="00F442F5" w:rsidRPr="00B31DCD">
        <w:rPr>
          <w:rFonts w:ascii="Arial" w:eastAsia="MS Mincho" w:hAnsi="Arial" w:hint="eastAsia"/>
          <w:sz w:val="24"/>
          <w:lang w:eastAsia="ja-JP"/>
        </w:rPr>
        <w:t>DC</w:t>
      </w:r>
    </w:p>
    <w:p w14:paraId="314A87D1" w14:textId="2EF22DFE" w:rsidR="00F442F5" w:rsidRPr="00B31DCD" w:rsidRDefault="00F442F5" w:rsidP="00F442F5">
      <w:pPr>
        <w:keepNext/>
        <w:keepLines/>
        <w:spacing w:before="60"/>
        <w:jc w:val="center"/>
        <w:rPr>
          <w:rFonts w:ascii="Arial" w:eastAsia="DengXian" w:hAnsi="Arial"/>
          <w:b/>
        </w:rPr>
      </w:pPr>
      <w:r w:rsidRPr="00B31DCD">
        <w:rPr>
          <w:rFonts w:ascii="Arial" w:eastAsia="DengXian" w:hAnsi="Arial"/>
          <w:b/>
        </w:rPr>
        <w:t xml:space="preserve">Table </w:t>
      </w:r>
      <w:r w:rsidR="0096118D">
        <w:rPr>
          <w:rFonts w:ascii="Arial" w:eastAsia="DengXian" w:hAnsi="Arial"/>
          <w:b/>
        </w:rPr>
        <w:t>5.57</w:t>
      </w:r>
      <w:r w:rsidRPr="00B31DCD">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442F5" w:rsidRPr="00B31DCD" w14:paraId="7EBE2491"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34918DF" w14:textId="77777777" w:rsidR="00F442F5" w:rsidRPr="00B31DCD" w:rsidRDefault="00F442F5" w:rsidP="00051583">
            <w:pPr>
              <w:keepLines/>
              <w:spacing w:after="0"/>
              <w:jc w:val="center"/>
              <w:rPr>
                <w:rFonts w:ascii="Arial" w:eastAsia="DengXian" w:hAnsi="Arial"/>
                <w:b/>
                <w:sz w:val="18"/>
                <w:lang w:eastAsia="fi-FI"/>
              </w:rPr>
            </w:pPr>
            <w:r w:rsidRPr="00B31DCD">
              <w:rPr>
                <w:rFonts w:ascii="Arial" w:eastAsia="DengXian" w:hAnsi="Arial"/>
                <w:b/>
                <w:sz w:val="18"/>
                <w:lang w:eastAsia="fi-FI"/>
              </w:rPr>
              <w:t>EN-DC</w:t>
            </w:r>
          </w:p>
          <w:p w14:paraId="764BE279" w14:textId="77777777" w:rsidR="00F442F5" w:rsidRPr="00B31DCD" w:rsidRDefault="00F442F5" w:rsidP="00051583">
            <w:pPr>
              <w:keepLines/>
              <w:spacing w:after="0"/>
              <w:jc w:val="center"/>
              <w:rPr>
                <w:rFonts w:ascii="Arial" w:eastAsia="DengXian" w:hAnsi="Arial"/>
                <w:b/>
                <w:sz w:val="18"/>
                <w:lang w:eastAsia="fi-FI"/>
              </w:rPr>
            </w:pPr>
            <w:r w:rsidRPr="00B31DCD">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83C3664" w14:textId="77777777" w:rsidR="00F442F5" w:rsidRPr="00B31DCD" w:rsidRDefault="00F442F5"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Uplink EN-DC</w:t>
            </w:r>
          </w:p>
          <w:p w14:paraId="18FF6CAD" w14:textId="77777777" w:rsidR="00F442F5" w:rsidRPr="00B31DCD" w:rsidRDefault="00F442F5"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configuration</w:t>
            </w:r>
          </w:p>
          <w:p w14:paraId="19F8F43A" w14:textId="77777777" w:rsidR="00F442F5" w:rsidRPr="00B31DCD" w:rsidRDefault="00F442F5" w:rsidP="00051583">
            <w:pPr>
              <w:keepLines/>
              <w:spacing w:after="0"/>
              <w:jc w:val="center"/>
              <w:rPr>
                <w:rFonts w:ascii="Arial" w:eastAsia="DengXian" w:hAnsi="Arial"/>
                <w:b/>
                <w:sz w:val="18"/>
                <w:lang w:val="fr-FR" w:eastAsia="fi-FI"/>
              </w:rPr>
            </w:pPr>
            <w:r w:rsidRPr="00B31DCD">
              <w:rPr>
                <w:rFonts w:ascii="Arial" w:eastAsia="DengXian" w:hAnsi="Arial"/>
                <w:b/>
                <w:sz w:val="18"/>
                <w:lang w:val="fr-FR" w:eastAsia="fi-FI"/>
              </w:rPr>
              <w:t>(NOTE 1)</w:t>
            </w:r>
          </w:p>
        </w:tc>
      </w:tr>
      <w:tr w:rsidR="00F442F5" w:rsidRPr="00B31DCD" w14:paraId="621E6D9F"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8DC429" w14:textId="77777777" w:rsidR="00F442F5" w:rsidRDefault="00F442F5" w:rsidP="00051583">
            <w:pPr>
              <w:keepNext/>
              <w:keepLines/>
              <w:spacing w:after="0"/>
              <w:jc w:val="center"/>
              <w:rPr>
                <w:rFonts w:ascii="Arial" w:eastAsia="Malgun Gothic" w:hAnsi="Arial"/>
                <w:sz w:val="18"/>
                <w:vertAlign w:val="superscript"/>
                <w:lang w:eastAsia="ko-KR"/>
              </w:rPr>
            </w:pPr>
            <w:r>
              <w:rPr>
                <w:rFonts w:ascii="Arial" w:eastAsia="Malgun Gothic" w:hAnsi="Arial"/>
                <w:sz w:val="18"/>
                <w:lang w:eastAsia="ko-KR"/>
              </w:rPr>
              <w:t>DC_3A-8</w:t>
            </w:r>
            <w:r w:rsidRPr="00B31DCD">
              <w:rPr>
                <w:rFonts w:ascii="Arial" w:eastAsia="Malgun Gothic" w:hAnsi="Arial"/>
                <w:sz w:val="18"/>
                <w:lang w:eastAsia="ko-KR"/>
              </w:rPr>
              <w:t>A_n77A</w:t>
            </w:r>
            <w:r w:rsidRPr="00B31DCD">
              <w:rPr>
                <w:rFonts w:ascii="Arial" w:eastAsia="Malgun Gothic" w:hAnsi="Arial"/>
                <w:sz w:val="18"/>
                <w:vertAlign w:val="superscript"/>
                <w:lang w:eastAsia="ko-KR"/>
              </w:rPr>
              <w:t>5,</w:t>
            </w:r>
            <w:r w:rsidRPr="00B31DCD">
              <w:rPr>
                <w:rFonts w:ascii="Arial" w:eastAsia="Malgun Gothic" w:hAnsi="Arial"/>
                <w:sz w:val="18"/>
                <w:highlight w:val="yellow"/>
                <w:vertAlign w:val="superscript"/>
                <w:lang w:eastAsia="ko-KR"/>
              </w:rPr>
              <w:t>14</w:t>
            </w:r>
          </w:p>
          <w:p w14:paraId="5CAB51E7" w14:textId="77777777" w:rsidR="00F442F5" w:rsidRPr="00362152" w:rsidRDefault="00F442F5" w:rsidP="00051583">
            <w:pPr>
              <w:keepNext/>
              <w:keepLines/>
              <w:spacing w:after="0"/>
              <w:jc w:val="center"/>
              <w:rPr>
                <w:rFonts w:ascii="Arial" w:eastAsia="Malgun Gothic" w:hAnsi="Arial"/>
                <w:sz w:val="18"/>
                <w:vertAlign w:val="superscript"/>
                <w:lang w:eastAsia="ko-KR"/>
              </w:rPr>
            </w:pPr>
            <w:r w:rsidRPr="00877CC8">
              <w:rPr>
                <w:rFonts w:ascii="Arial" w:hAnsi="Arial"/>
                <w:noProof/>
                <w:sz w:val="18"/>
                <w:lang w:eastAsia="zh-CN"/>
              </w:rPr>
              <w:t>DC_3C-8A_n77A</w:t>
            </w:r>
            <w:r w:rsidRPr="00362152">
              <w:rPr>
                <w:rFonts w:ascii="Arial" w:hAnsi="Arial"/>
                <w:noProof/>
                <w:sz w:val="18"/>
                <w:highlight w:val="yellow"/>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371F22C" w14:textId="77777777" w:rsidR="00F442F5" w:rsidRPr="00B31DCD" w:rsidRDefault="00F442F5"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w:t>
            </w:r>
            <w:r>
              <w:rPr>
                <w:rFonts w:ascii="Arial" w:eastAsia="Malgun Gothic" w:hAnsi="Arial"/>
                <w:sz w:val="18"/>
                <w:lang w:eastAsia="ko-KR"/>
              </w:rPr>
              <w:t>3</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p w14:paraId="35644100" w14:textId="77777777" w:rsidR="00F442F5" w:rsidRPr="00B31DCD" w:rsidRDefault="00F442F5" w:rsidP="00051583">
            <w:pPr>
              <w:keepNext/>
              <w:keepLines/>
              <w:spacing w:after="0"/>
              <w:jc w:val="center"/>
              <w:rPr>
                <w:rFonts w:ascii="Arial" w:eastAsia="DengXian" w:hAnsi="Arial"/>
                <w:sz w:val="18"/>
                <w:vertAlign w:val="superscript"/>
                <w:lang w:eastAsia="ja-JP"/>
              </w:rPr>
            </w:pPr>
            <w:r>
              <w:rPr>
                <w:rFonts w:ascii="Arial" w:eastAsia="Malgun Gothic" w:hAnsi="Arial"/>
                <w:sz w:val="18"/>
                <w:lang w:eastAsia="ko-KR"/>
              </w:rPr>
              <w:t>DC_8</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tc>
      </w:tr>
      <w:tr w:rsidR="00F442F5" w:rsidRPr="00B31DCD" w14:paraId="26D5B88F"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6057AF" w14:textId="77777777" w:rsidR="00F442F5" w:rsidRPr="00877CC8" w:rsidRDefault="00F442F5" w:rsidP="00051583">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sidRPr="00362152">
              <w:rPr>
                <w:rFonts w:ascii="Arial" w:hAnsi="Arial"/>
                <w:noProof/>
                <w:sz w:val="18"/>
                <w:highlight w:val="yellow"/>
                <w:vertAlign w:val="superscript"/>
                <w:lang w:eastAsia="zh-CN"/>
              </w:rPr>
              <w:t>,14</w:t>
            </w:r>
          </w:p>
          <w:p w14:paraId="3F10B622" w14:textId="77777777" w:rsidR="00F442F5" w:rsidRDefault="00F442F5" w:rsidP="00051583">
            <w:pPr>
              <w:keepNext/>
              <w:keepLines/>
              <w:spacing w:after="0"/>
              <w:jc w:val="center"/>
              <w:rPr>
                <w:rFonts w:ascii="Arial" w:eastAsia="Malgun Gothic" w:hAnsi="Arial"/>
                <w:sz w:val="18"/>
                <w:lang w:eastAsia="ko-KR"/>
              </w:rPr>
            </w:pPr>
            <w:r w:rsidRPr="00877CC8">
              <w:rPr>
                <w:rFonts w:ascii="Arial" w:hAnsi="Arial"/>
                <w:sz w:val="18"/>
                <w:lang w:eastAsia="zh-CN"/>
              </w:rPr>
              <w:t>DC_3C-8A_n77(2A)</w:t>
            </w:r>
            <w:r w:rsidRPr="00362152">
              <w:rPr>
                <w:rFonts w:ascii="Arial" w:hAnsi="Arial"/>
                <w:sz w:val="18"/>
                <w:highlight w:val="yellow"/>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tcPr>
          <w:p w14:paraId="7F27FCDB" w14:textId="77777777" w:rsidR="00F442F5" w:rsidRPr="00B31DCD" w:rsidRDefault="00F442F5" w:rsidP="00051583">
            <w:pPr>
              <w:keepNext/>
              <w:keepLines/>
              <w:spacing w:after="0"/>
              <w:jc w:val="center"/>
              <w:rPr>
                <w:rFonts w:ascii="Arial" w:eastAsia="Malgun Gothic" w:hAnsi="Arial"/>
                <w:sz w:val="18"/>
                <w:vertAlign w:val="superscript"/>
                <w:lang w:eastAsia="ko-KR"/>
              </w:rPr>
            </w:pPr>
            <w:r w:rsidRPr="00B31DCD">
              <w:rPr>
                <w:rFonts w:ascii="Arial" w:eastAsia="Malgun Gothic" w:hAnsi="Arial"/>
                <w:sz w:val="18"/>
                <w:lang w:eastAsia="ko-KR"/>
              </w:rPr>
              <w:t>DC_</w:t>
            </w:r>
            <w:r>
              <w:rPr>
                <w:rFonts w:ascii="Arial" w:eastAsia="Malgun Gothic" w:hAnsi="Arial"/>
                <w:sz w:val="18"/>
                <w:lang w:eastAsia="ko-KR"/>
              </w:rPr>
              <w:t>3</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p w14:paraId="3C1C5AD7" w14:textId="77777777" w:rsidR="00F442F5" w:rsidRPr="00B31DCD" w:rsidRDefault="00F442F5" w:rsidP="00051583">
            <w:pPr>
              <w:keepNext/>
              <w:keepLines/>
              <w:spacing w:after="0"/>
              <w:jc w:val="center"/>
              <w:rPr>
                <w:rFonts w:ascii="Arial" w:eastAsia="Malgun Gothic" w:hAnsi="Arial"/>
                <w:sz w:val="18"/>
                <w:lang w:eastAsia="ko-KR"/>
              </w:rPr>
            </w:pPr>
            <w:r>
              <w:rPr>
                <w:rFonts w:ascii="Arial" w:eastAsia="Malgun Gothic" w:hAnsi="Arial"/>
                <w:sz w:val="18"/>
                <w:lang w:eastAsia="ko-KR"/>
              </w:rPr>
              <w:t>DC_8</w:t>
            </w:r>
            <w:r w:rsidRPr="00B31DCD">
              <w:rPr>
                <w:rFonts w:ascii="Arial" w:eastAsia="Malgun Gothic" w:hAnsi="Arial"/>
                <w:sz w:val="18"/>
                <w:lang w:eastAsia="ko-KR"/>
              </w:rPr>
              <w:t>A_n77A</w:t>
            </w:r>
            <w:r w:rsidRPr="00B31DCD">
              <w:rPr>
                <w:rFonts w:ascii="Arial" w:eastAsia="Malgun Gothic" w:hAnsi="Arial"/>
                <w:sz w:val="18"/>
                <w:highlight w:val="yellow"/>
                <w:vertAlign w:val="superscript"/>
                <w:lang w:eastAsia="ko-KR"/>
              </w:rPr>
              <w:t>14</w:t>
            </w:r>
          </w:p>
        </w:tc>
      </w:tr>
      <w:tr w:rsidR="00F442F5" w:rsidRPr="00B31DCD" w14:paraId="0E72A50E"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016003E" w14:textId="77777777" w:rsidR="00F442F5" w:rsidRPr="00B31DCD" w:rsidRDefault="00F442F5" w:rsidP="00051583">
            <w:pPr>
              <w:keepNext/>
              <w:keepLines/>
              <w:spacing w:after="0"/>
              <w:ind w:left="851" w:hanging="851"/>
              <w:rPr>
                <w:rFonts w:ascii="Arial" w:eastAsia="DengXian" w:hAnsi="Arial"/>
                <w:sz w:val="18"/>
              </w:rPr>
            </w:pPr>
            <w:r w:rsidRPr="00B31DCD">
              <w:rPr>
                <w:rFonts w:ascii="Arial" w:eastAsia="DengXian" w:hAnsi="Arial"/>
                <w:sz w:val="18"/>
              </w:rPr>
              <w:t>NOTE 1:</w:t>
            </w:r>
            <w:r w:rsidRPr="00B31DCD">
              <w:rPr>
                <w:rFonts w:ascii="Arial" w:eastAsia="DengXian" w:hAnsi="Arial"/>
                <w:sz w:val="18"/>
              </w:rPr>
              <w:tab/>
              <w:t>Uplink EN-DC configurations are the configurations supported by the present release of specifications.</w:t>
            </w:r>
          </w:p>
          <w:p w14:paraId="17143081" w14:textId="77777777" w:rsidR="00F442F5" w:rsidRPr="00B31DCD" w:rsidRDefault="00F442F5" w:rsidP="00051583">
            <w:pPr>
              <w:keepNext/>
              <w:keepLines/>
              <w:spacing w:after="0"/>
              <w:ind w:left="851" w:hanging="851"/>
              <w:rPr>
                <w:rFonts w:ascii="Arial" w:eastAsia="DengXian" w:hAnsi="Arial" w:cs="Arial"/>
                <w:sz w:val="18"/>
                <w:szCs w:val="18"/>
                <w:lang w:eastAsia="fi-FI"/>
              </w:rPr>
            </w:pPr>
            <w:r w:rsidRPr="00B31DCD">
              <w:rPr>
                <w:rFonts w:ascii="Arial" w:eastAsia="DengXian" w:hAnsi="Arial" w:cs="Arial"/>
                <w:sz w:val="18"/>
                <w:szCs w:val="18"/>
                <w:lang w:eastAsia="fi-FI"/>
              </w:rPr>
              <w:t>NOTE 5:</w:t>
            </w:r>
            <w:r w:rsidRPr="00B31DCD">
              <w:rPr>
                <w:rFonts w:ascii="Arial" w:eastAsia="DengXian" w:hAnsi="Arial" w:cs="Arial"/>
                <w:sz w:val="18"/>
                <w:szCs w:val="18"/>
                <w:lang w:eastAsia="fi-FI"/>
              </w:rPr>
              <w:tab/>
              <w:t>Applicable for UE supporting inter-band EN-DC with mandatory simultaneous Rx/Tx capability</w:t>
            </w:r>
          </w:p>
          <w:p w14:paraId="7C958094" w14:textId="77777777" w:rsidR="00F442F5" w:rsidRPr="00B31DCD" w:rsidRDefault="00F442F5" w:rsidP="00051583">
            <w:pPr>
              <w:keepNext/>
              <w:keepLines/>
              <w:spacing w:after="0"/>
              <w:ind w:left="851" w:hanging="851"/>
              <w:rPr>
                <w:rFonts w:ascii="Arial" w:eastAsia="DengXian" w:hAnsi="Arial"/>
                <w:sz w:val="18"/>
              </w:rPr>
            </w:pPr>
            <w:r w:rsidRPr="00B31DCD">
              <w:rPr>
                <w:rFonts w:ascii="Arial" w:eastAsia="DengXian" w:hAnsi="Arial"/>
                <w:sz w:val="18"/>
                <w:lang w:eastAsia="ja-JP"/>
              </w:rPr>
              <w:t xml:space="preserve">NOTE </w:t>
            </w:r>
            <w:r w:rsidRPr="00B31DCD">
              <w:rPr>
                <w:rFonts w:ascii="Arial" w:eastAsia="DengXian" w:hAnsi="Arial"/>
                <w:sz w:val="18"/>
              </w:rPr>
              <w:t>14</w:t>
            </w:r>
            <w:r w:rsidRPr="00B31DCD">
              <w:rPr>
                <w:rFonts w:ascii="Arial" w:eastAsia="DengXian" w:hAnsi="Arial"/>
                <w:sz w:val="18"/>
                <w:lang w:eastAsia="ja-JP"/>
              </w:rPr>
              <w:t>:</w:t>
            </w:r>
            <w:r w:rsidRPr="00B31DCD">
              <w:rPr>
                <w:rFonts w:ascii="Arial" w:eastAsia="DengXian" w:hAnsi="Arial"/>
                <w:sz w:val="18"/>
                <w:lang w:eastAsia="ja-JP"/>
              </w:rPr>
              <w:tab/>
              <w:t>PC3 or PC2 Uplink EN-DC configuration is applicable to EN-DC configurations.</w:t>
            </w:r>
          </w:p>
        </w:tc>
      </w:tr>
    </w:tbl>
    <w:p w14:paraId="5F32C427" w14:textId="77777777" w:rsidR="00F442F5" w:rsidRPr="00B31DCD" w:rsidRDefault="00F442F5" w:rsidP="00F442F5">
      <w:pPr>
        <w:rPr>
          <w:rFonts w:eastAsia="PMingLiU"/>
          <w:color w:val="0033CC"/>
          <w:lang w:eastAsia="zh-TW"/>
        </w:rPr>
      </w:pPr>
    </w:p>
    <w:p w14:paraId="399C039B" w14:textId="15B87B6D" w:rsidR="00F442F5" w:rsidRPr="00B31DCD" w:rsidRDefault="0096118D" w:rsidP="00F442F5">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5.57</w:t>
      </w:r>
      <w:r w:rsidR="00F442F5" w:rsidRPr="00B31DCD">
        <w:rPr>
          <w:rFonts w:ascii="Arial" w:eastAsia="DengXian" w:hAnsi="Arial"/>
          <w:sz w:val="24"/>
          <w:lang w:eastAsia="zh-CN"/>
        </w:rPr>
        <w:t>.2</w:t>
      </w:r>
      <w:r w:rsidR="00F442F5" w:rsidRPr="00B31DCD">
        <w:rPr>
          <w:rFonts w:ascii="Arial" w:eastAsia="DengXian" w:hAnsi="Arial"/>
          <w:sz w:val="24"/>
          <w:lang w:eastAsia="zh-CN"/>
        </w:rPr>
        <w:tab/>
        <w:t xml:space="preserve">Maximum output power for </w:t>
      </w:r>
      <w:r w:rsidR="00F442F5" w:rsidRPr="00B31DCD">
        <w:rPr>
          <w:rFonts w:ascii="Arial" w:eastAsia="DengXian" w:hAnsi="Arial" w:hint="eastAsia"/>
          <w:sz w:val="24"/>
          <w:lang w:eastAsia="zh-CN"/>
        </w:rPr>
        <w:t>DC</w:t>
      </w:r>
    </w:p>
    <w:p w14:paraId="31431951" w14:textId="77777777" w:rsidR="00F442F5" w:rsidRPr="00B31DCD" w:rsidRDefault="00F442F5" w:rsidP="00F442F5">
      <w:pPr>
        <w:ind w:firstLineChars="100" w:firstLine="200"/>
        <w:rPr>
          <w:rFonts w:eastAsia="PMingLiU"/>
          <w:lang w:eastAsia="zh-TW"/>
        </w:rPr>
      </w:pPr>
      <w:r w:rsidRPr="00B31DCD">
        <w:rPr>
          <w:rFonts w:eastAsia="PMingLiU"/>
          <w:lang w:eastAsia="zh-TW"/>
        </w:rPr>
        <w:t>Based on studies of PC2 DC_</w:t>
      </w:r>
      <w:r>
        <w:rPr>
          <w:rFonts w:eastAsia="PMingLiU"/>
          <w:lang w:eastAsia="zh-TW"/>
        </w:rPr>
        <w:t>3</w:t>
      </w:r>
      <w:r w:rsidRPr="00B31DCD">
        <w:rPr>
          <w:rFonts w:eastAsia="PMingLiU"/>
          <w:lang w:eastAsia="zh-TW"/>
        </w:rPr>
        <w:t>_n77 and PC2 DC_</w:t>
      </w:r>
      <w:r>
        <w:rPr>
          <w:rFonts w:eastAsia="PMingLiU"/>
          <w:lang w:eastAsia="zh-TW"/>
        </w:rPr>
        <w:t>8</w:t>
      </w:r>
      <w:r w:rsidRPr="00B31DCD">
        <w:rPr>
          <w:rFonts w:eastAsia="PMingLiU"/>
          <w:lang w:eastAsia="zh-TW"/>
        </w:rPr>
        <w:t>_n77, this section can be omitted.</w:t>
      </w:r>
    </w:p>
    <w:p w14:paraId="762F0141" w14:textId="77777777" w:rsidR="00F442F5" w:rsidRPr="00B31DCD" w:rsidRDefault="00F442F5" w:rsidP="00F442F5">
      <w:pPr>
        <w:rPr>
          <w:rFonts w:eastAsia="Yu Mincho"/>
          <w:lang w:eastAsia="ja-JP"/>
        </w:rPr>
      </w:pPr>
    </w:p>
    <w:p w14:paraId="045009BC" w14:textId="3824E8AA" w:rsidR="00F442F5" w:rsidRPr="00B31DCD" w:rsidRDefault="0096118D" w:rsidP="00F442F5">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5.57</w:t>
      </w:r>
      <w:r w:rsidR="00F442F5" w:rsidRPr="00B31DCD">
        <w:rPr>
          <w:rFonts w:ascii="Arial" w:eastAsia="DengXian" w:hAnsi="Arial"/>
          <w:sz w:val="24"/>
          <w:lang w:eastAsia="zh-CN"/>
        </w:rPr>
        <w:t>.3</w:t>
      </w:r>
      <w:r w:rsidR="00F442F5" w:rsidRPr="00B31DCD">
        <w:rPr>
          <w:rFonts w:ascii="Arial" w:eastAsia="DengXian" w:hAnsi="Arial"/>
          <w:sz w:val="24"/>
          <w:lang w:eastAsia="zh-CN"/>
        </w:rPr>
        <w:tab/>
        <w:t>REFSENS requirements for DC</w:t>
      </w:r>
    </w:p>
    <w:p w14:paraId="0D92332A" w14:textId="77777777" w:rsidR="00F442F5" w:rsidRPr="00B31DCD" w:rsidRDefault="00F442F5" w:rsidP="00F442F5">
      <w:pPr>
        <w:widowControl w:val="0"/>
        <w:spacing w:after="0"/>
        <w:ind w:firstLineChars="100" w:firstLine="200"/>
        <w:rPr>
          <w:rFonts w:eastAsia="MS Mincho"/>
          <w:kern w:val="2"/>
          <w:lang w:val="en-US" w:eastAsia="zh-CN"/>
        </w:rPr>
      </w:pPr>
      <w:r w:rsidRPr="00B31DCD">
        <w:rPr>
          <w:rFonts w:eastAsia="MS Mincho"/>
          <w:lang w:eastAsia="zh-TW"/>
        </w:rPr>
        <w:t xml:space="preserve">Analysis of REFSENS exceptions or MSD requirements is needed due to higher power UL DC. </w:t>
      </w:r>
      <w:r w:rsidRPr="00B31DCD">
        <w:rPr>
          <w:rFonts w:eastAsia="DengXian" w:hint="eastAsia"/>
          <w:lang w:eastAsia="ja-JP"/>
        </w:rPr>
        <w:t xml:space="preserve">Based on co-existence studies of </w:t>
      </w:r>
      <w:r>
        <w:rPr>
          <w:rFonts w:eastAsia="PMingLiU"/>
          <w:lang w:eastAsia="zh-TW"/>
        </w:rPr>
        <w:t>DC_3_n77 and DC_8</w:t>
      </w:r>
      <w:r w:rsidRPr="00B31DCD">
        <w:rPr>
          <w:rFonts w:eastAsia="PMingLiU"/>
          <w:lang w:eastAsia="zh-TW"/>
        </w:rPr>
        <w:t>_n77</w:t>
      </w:r>
      <w:r w:rsidRPr="00B31DCD">
        <w:rPr>
          <w:rFonts w:eastAsia="DengXian" w:hint="eastAsia"/>
          <w:lang w:eastAsia="ja-JP"/>
        </w:rPr>
        <w:t>, own Rx impact of the 3</w:t>
      </w:r>
      <w:r w:rsidRPr="00B31DCD">
        <w:rPr>
          <w:rFonts w:eastAsia="DengXian" w:hint="eastAsia"/>
          <w:vertAlign w:val="superscript"/>
          <w:lang w:eastAsia="ja-JP"/>
        </w:rPr>
        <w:t>rd</w:t>
      </w:r>
      <w:r w:rsidRPr="00B31DCD">
        <w:rPr>
          <w:rFonts w:eastAsia="DengXian" w:hint="eastAsia"/>
          <w:lang w:eastAsia="ja-JP"/>
        </w:rPr>
        <w:t xml:space="preserve"> band is the followings.</w:t>
      </w:r>
    </w:p>
    <w:p w14:paraId="3CC178C5" w14:textId="77777777" w:rsidR="00F442F5" w:rsidRPr="00B31DCD" w:rsidRDefault="00F442F5" w:rsidP="00F442F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4</w:t>
      </w:r>
      <w:r w:rsidRPr="00B31DCD">
        <w:rPr>
          <w:rFonts w:eastAsia="MS Mincho"/>
          <w:kern w:val="2"/>
          <w:vertAlign w:val="superscript"/>
          <w:lang w:val="en-US" w:eastAsia="zh-CN"/>
        </w:rPr>
        <w:t>th</w:t>
      </w:r>
      <w:r w:rsidRPr="00B31DCD">
        <w:rPr>
          <w:rFonts w:eastAsia="MS Mincho"/>
          <w:kern w:val="2"/>
          <w:lang w:val="en-US" w:eastAsia="zh-CN"/>
        </w:rPr>
        <w:t xml:space="preserve"> order IMD generated by dual uplink of band </w:t>
      </w:r>
      <w:r>
        <w:rPr>
          <w:rFonts w:eastAsia="MS Mincho"/>
          <w:kern w:val="2"/>
          <w:lang w:val="en-US" w:eastAsia="zh-CN"/>
        </w:rPr>
        <w:t>3</w:t>
      </w:r>
      <w:r w:rsidRPr="00B31DCD">
        <w:rPr>
          <w:rFonts w:eastAsia="MS Mincho"/>
          <w:kern w:val="2"/>
          <w:lang w:val="en-US" w:eastAsia="zh-CN"/>
        </w:rPr>
        <w:t xml:space="preserve"> and band n77 may also impact the</w:t>
      </w:r>
      <w:r>
        <w:rPr>
          <w:rFonts w:eastAsia="MS Mincho"/>
          <w:kern w:val="2"/>
          <w:lang w:val="en-US" w:eastAsia="zh-CN"/>
        </w:rPr>
        <w:t xml:space="preserve"> own Rx of band 8</w:t>
      </w:r>
      <w:r w:rsidRPr="00B31DCD">
        <w:rPr>
          <w:rFonts w:eastAsia="MS Mincho"/>
          <w:kern w:val="2"/>
          <w:lang w:val="en-US" w:eastAsia="zh-CN"/>
        </w:rPr>
        <w:t>.</w:t>
      </w:r>
    </w:p>
    <w:p w14:paraId="65430557" w14:textId="77777777" w:rsidR="00F442F5" w:rsidRPr="00B31DCD" w:rsidRDefault="00F442F5" w:rsidP="00F442F5">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31DCD">
        <w:rPr>
          <w:rFonts w:eastAsia="MS Mincho"/>
          <w:kern w:val="2"/>
          <w:lang w:val="en-US" w:eastAsia="zh-CN"/>
        </w:rPr>
        <w:t xml:space="preserve"> the </w:t>
      </w:r>
      <w:r>
        <w:rPr>
          <w:rFonts w:eastAsia="MS Mincho"/>
          <w:kern w:val="2"/>
          <w:lang w:val="en-US" w:eastAsia="zh-CN"/>
        </w:rPr>
        <w:t>3</w:t>
      </w:r>
      <w:r>
        <w:rPr>
          <w:rFonts w:eastAsia="MS Mincho"/>
          <w:kern w:val="2"/>
          <w:vertAlign w:val="superscript"/>
          <w:lang w:val="en-US" w:eastAsia="zh-CN"/>
        </w:rPr>
        <w:t>rd</w:t>
      </w:r>
      <w:r>
        <w:rPr>
          <w:rFonts w:eastAsia="MS Mincho"/>
          <w:kern w:val="2"/>
          <w:lang w:val="en-US" w:eastAsia="zh-CN"/>
        </w:rPr>
        <w:t xml:space="preserve"> </w:t>
      </w:r>
      <w:r w:rsidRPr="00B31DCD">
        <w:rPr>
          <w:rFonts w:eastAsia="MS Mincho"/>
          <w:kern w:val="2"/>
          <w:lang w:val="en-US" w:eastAsia="zh-CN"/>
        </w:rPr>
        <w:t xml:space="preserve">order IMD generated by dual uplink of band </w:t>
      </w:r>
      <w:r>
        <w:rPr>
          <w:rFonts w:eastAsia="MS Mincho"/>
          <w:kern w:val="2"/>
          <w:lang w:val="en-US" w:eastAsia="zh-CN"/>
        </w:rPr>
        <w:t>8</w:t>
      </w:r>
      <w:r w:rsidRPr="00B31DCD">
        <w:rPr>
          <w:rFonts w:eastAsia="MS Mincho"/>
          <w:kern w:val="2"/>
          <w:lang w:val="en-US" w:eastAsia="zh-CN"/>
        </w:rPr>
        <w:t xml:space="preserve"> and band n77 may also impact the own Rx of band </w:t>
      </w:r>
      <w:r>
        <w:rPr>
          <w:rFonts w:eastAsia="MS Mincho"/>
          <w:kern w:val="2"/>
          <w:lang w:val="en-US" w:eastAsia="zh-CN"/>
        </w:rPr>
        <w:t>3</w:t>
      </w:r>
      <w:r w:rsidRPr="00B31DCD">
        <w:rPr>
          <w:rFonts w:eastAsia="MS Mincho"/>
          <w:kern w:val="2"/>
          <w:lang w:val="en-US" w:eastAsia="zh-CN"/>
        </w:rPr>
        <w:t>.</w:t>
      </w:r>
    </w:p>
    <w:p w14:paraId="5730CA66" w14:textId="77777777" w:rsidR="00F442F5" w:rsidRPr="00B31DCD" w:rsidRDefault="00F442F5" w:rsidP="00F442F5">
      <w:pPr>
        <w:widowControl w:val="0"/>
        <w:spacing w:after="0"/>
        <w:rPr>
          <w:rFonts w:eastAsia="DengXian"/>
          <w:kern w:val="2"/>
          <w:lang w:val="en-US" w:eastAsia="zh-CN"/>
        </w:rPr>
      </w:pPr>
    </w:p>
    <w:p w14:paraId="05D18533" w14:textId="77777777" w:rsidR="00F442F5" w:rsidRDefault="00F442F5" w:rsidP="00F442F5">
      <w:pPr>
        <w:widowControl w:val="0"/>
        <w:spacing w:after="0"/>
        <w:ind w:firstLineChars="100" w:firstLine="200"/>
        <w:rPr>
          <w:rFonts w:eastAsia="MS Mincho"/>
          <w:kern w:val="2"/>
          <w:lang w:val="en-US" w:eastAsia="zh-CN"/>
        </w:rPr>
      </w:pPr>
      <w:r>
        <w:rPr>
          <w:rFonts w:eastAsia="MS Mincho"/>
          <w:kern w:val="2"/>
          <w:lang w:val="en-US" w:eastAsia="zh-CN"/>
        </w:rPr>
        <w:t>The new MSDs are specified in below table.</w:t>
      </w:r>
    </w:p>
    <w:p w14:paraId="51EF9658" w14:textId="77777777" w:rsidR="00F442F5" w:rsidRPr="00B31DCD" w:rsidRDefault="00F442F5" w:rsidP="00F442F5">
      <w:pPr>
        <w:widowControl w:val="0"/>
        <w:spacing w:after="0"/>
        <w:ind w:firstLineChars="100" w:firstLine="200"/>
        <w:rPr>
          <w:rFonts w:eastAsia="MS Mincho"/>
          <w:kern w:val="2"/>
          <w:lang w:val="en-US" w:eastAsia="zh-CN"/>
        </w:rPr>
      </w:pPr>
    </w:p>
    <w:p w14:paraId="6F679D3C" w14:textId="7C5F3D68" w:rsidR="00F442F5" w:rsidRPr="00B31DCD" w:rsidRDefault="00F442F5" w:rsidP="00F442F5">
      <w:pPr>
        <w:keepNext/>
        <w:keepLines/>
        <w:spacing w:before="60"/>
        <w:jc w:val="center"/>
        <w:rPr>
          <w:rFonts w:ascii="Arial" w:eastAsia="DengXian" w:hAnsi="Arial"/>
          <w:b/>
        </w:rPr>
      </w:pPr>
      <w:r w:rsidRPr="00B31DCD">
        <w:rPr>
          <w:rFonts w:ascii="Arial" w:eastAsia="DengXian" w:hAnsi="Arial"/>
          <w:b/>
        </w:rPr>
        <w:t xml:space="preserve">Table </w:t>
      </w:r>
      <w:r w:rsidR="0096118D">
        <w:rPr>
          <w:rFonts w:ascii="Arial" w:eastAsia="DengXian" w:hAnsi="Arial"/>
          <w:b/>
        </w:rPr>
        <w:t>5.57</w:t>
      </w:r>
      <w:r w:rsidRPr="00B31DCD">
        <w:rPr>
          <w:rFonts w:ascii="Arial" w:eastAsia="DengXian" w:hAnsi="Arial"/>
          <w:b/>
        </w:rPr>
        <w:t xml:space="preserve">.3-1: MSD test points for Scell due to dual uplink operation for </w:t>
      </w:r>
      <w:r>
        <w:rPr>
          <w:rFonts w:ascii="Arial" w:eastAsia="DengXian" w:hAnsi="Arial"/>
          <w:b/>
        </w:rPr>
        <w:t xml:space="preserve">PC2 </w:t>
      </w:r>
      <w:r w:rsidRPr="00B31DCD">
        <w:rPr>
          <w:rFonts w:ascii="Arial" w:eastAsia="DengXian" w:hAnsi="Arial"/>
          <w:b/>
        </w:rPr>
        <w:t>EN-DC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442F5" w:rsidRPr="00B31DCD" w14:paraId="4E7D4E21" w14:textId="77777777" w:rsidTr="00051583">
        <w:trPr>
          <w:trHeight w:val="231"/>
          <w:tblHeader/>
          <w:jc w:val="center"/>
        </w:trPr>
        <w:tc>
          <w:tcPr>
            <w:tcW w:w="9930" w:type="dxa"/>
            <w:gridSpan w:val="8"/>
            <w:tcBorders>
              <w:bottom w:val="single" w:sz="4" w:space="0" w:color="auto"/>
            </w:tcBorders>
            <w:shd w:val="clear" w:color="auto" w:fill="auto"/>
          </w:tcPr>
          <w:p w14:paraId="7507FCE2"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NR or E-UTRA Band / Channel bandwidth / NRB / MSD</w:t>
            </w:r>
          </w:p>
        </w:tc>
      </w:tr>
      <w:tr w:rsidR="00F442F5" w:rsidRPr="00B31DCD" w14:paraId="05D1C127" w14:textId="77777777" w:rsidTr="00051583">
        <w:trPr>
          <w:trHeight w:val="231"/>
          <w:tblHeader/>
          <w:jc w:val="center"/>
        </w:trPr>
        <w:tc>
          <w:tcPr>
            <w:tcW w:w="2641" w:type="dxa"/>
            <w:tcBorders>
              <w:bottom w:val="single" w:sz="4" w:space="0" w:color="auto"/>
            </w:tcBorders>
            <w:shd w:val="clear" w:color="auto" w:fill="auto"/>
          </w:tcPr>
          <w:p w14:paraId="382B34B6" w14:textId="77777777" w:rsidR="00F442F5" w:rsidRPr="00B31DCD" w:rsidRDefault="00F442F5" w:rsidP="00051583">
            <w:pPr>
              <w:keepNext/>
              <w:keepLines/>
              <w:spacing w:after="0"/>
              <w:jc w:val="center"/>
              <w:rPr>
                <w:rFonts w:ascii="Arial" w:eastAsia="MS Mincho" w:hAnsi="Arial"/>
                <w:b/>
                <w:sz w:val="18"/>
              </w:rPr>
            </w:pPr>
            <w:r w:rsidRPr="00B31DCD">
              <w:rPr>
                <w:rFonts w:ascii="Arial" w:eastAsia="MS Mincho" w:hAnsi="Arial"/>
                <w:b/>
                <w:sz w:val="18"/>
              </w:rPr>
              <w:t xml:space="preserve">EN-DC </w:t>
            </w:r>
            <w:r w:rsidRPr="00B31DCD">
              <w:rPr>
                <w:rFonts w:ascii="Arial" w:eastAsia="DengXian" w:hAnsi="Arial"/>
                <w:b/>
                <w:sz w:val="18"/>
              </w:rPr>
              <w:t>Configuration</w:t>
            </w:r>
          </w:p>
        </w:tc>
        <w:tc>
          <w:tcPr>
            <w:tcW w:w="867" w:type="dxa"/>
            <w:tcBorders>
              <w:bottom w:val="single" w:sz="4" w:space="0" w:color="auto"/>
            </w:tcBorders>
            <w:shd w:val="clear" w:color="auto" w:fill="auto"/>
          </w:tcPr>
          <w:p w14:paraId="6C91F318"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 xml:space="preserve">EUTRA </w:t>
            </w:r>
            <w:r w:rsidRPr="00B31DCD">
              <w:rPr>
                <w:rFonts w:ascii="Arial" w:eastAsia="MS Mincho" w:hAnsi="Arial"/>
                <w:b/>
                <w:sz w:val="18"/>
              </w:rPr>
              <w:t>/ NR</w:t>
            </w:r>
            <w:r w:rsidRPr="00B31DCD">
              <w:rPr>
                <w:rFonts w:ascii="Arial" w:eastAsia="DengXian" w:hAnsi="Arial"/>
                <w:b/>
                <w:sz w:val="18"/>
              </w:rPr>
              <w:t xml:space="preserve"> band</w:t>
            </w:r>
          </w:p>
        </w:tc>
        <w:tc>
          <w:tcPr>
            <w:tcW w:w="828" w:type="dxa"/>
            <w:tcBorders>
              <w:bottom w:val="single" w:sz="4" w:space="0" w:color="auto"/>
            </w:tcBorders>
            <w:shd w:val="clear" w:color="auto" w:fill="auto"/>
          </w:tcPr>
          <w:p w14:paraId="3627DCC6"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UL F</w:t>
            </w:r>
            <w:r w:rsidRPr="00B31DCD">
              <w:rPr>
                <w:rFonts w:ascii="Arial" w:eastAsia="DengXian" w:hAnsi="Arial"/>
                <w:b/>
                <w:sz w:val="18"/>
                <w:vertAlign w:val="subscript"/>
              </w:rPr>
              <w:t>c</w:t>
            </w:r>
            <w:r w:rsidRPr="00B31DCD">
              <w:rPr>
                <w:rFonts w:ascii="Arial" w:eastAsia="DengXian" w:hAnsi="Arial"/>
                <w:b/>
                <w:sz w:val="18"/>
              </w:rPr>
              <w:t xml:space="preserve"> </w:t>
            </w:r>
            <w:r w:rsidRPr="00B31DCD">
              <w:rPr>
                <w:rFonts w:ascii="Arial" w:eastAsia="DengXian" w:hAnsi="Arial"/>
                <w:b/>
                <w:sz w:val="18"/>
              </w:rPr>
              <w:br/>
              <w:t>(MHz)</w:t>
            </w:r>
          </w:p>
        </w:tc>
        <w:tc>
          <w:tcPr>
            <w:tcW w:w="746" w:type="dxa"/>
            <w:tcBorders>
              <w:bottom w:val="single" w:sz="4" w:space="0" w:color="auto"/>
            </w:tcBorders>
            <w:shd w:val="clear" w:color="auto" w:fill="auto"/>
          </w:tcPr>
          <w:p w14:paraId="324D77EA"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 xml:space="preserve">UL/DL BW </w:t>
            </w:r>
            <w:r w:rsidRPr="00B31DCD">
              <w:rPr>
                <w:rFonts w:ascii="Arial" w:eastAsia="DengXian" w:hAnsi="Arial"/>
                <w:b/>
                <w:sz w:val="18"/>
              </w:rPr>
              <w:br/>
              <w:t>(MHz)</w:t>
            </w:r>
          </w:p>
        </w:tc>
        <w:tc>
          <w:tcPr>
            <w:tcW w:w="1582" w:type="dxa"/>
            <w:tcBorders>
              <w:bottom w:val="single" w:sz="4" w:space="0" w:color="auto"/>
            </w:tcBorders>
            <w:shd w:val="clear" w:color="auto" w:fill="auto"/>
          </w:tcPr>
          <w:p w14:paraId="60FE19A2"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UL</w:t>
            </w:r>
          </w:p>
          <w:p w14:paraId="0F2A3C96"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L</w:t>
            </w:r>
            <w:r w:rsidRPr="00B31DCD">
              <w:rPr>
                <w:rFonts w:ascii="Arial" w:eastAsia="DengXian" w:hAnsi="Arial"/>
                <w:b/>
                <w:sz w:val="18"/>
                <w:vertAlign w:val="subscript"/>
              </w:rPr>
              <w:t>CRB</w:t>
            </w:r>
          </w:p>
        </w:tc>
        <w:tc>
          <w:tcPr>
            <w:tcW w:w="1323" w:type="dxa"/>
            <w:tcBorders>
              <w:bottom w:val="single" w:sz="4" w:space="0" w:color="auto"/>
            </w:tcBorders>
            <w:shd w:val="clear" w:color="auto" w:fill="auto"/>
          </w:tcPr>
          <w:p w14:paraId="62630D13"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DL F</w:t>
            </w:r>
            <w:r w:rsidRPr="00B31DCD">
              <w:rPr>
                <w:rFonts w:ascii="Arial" w:eastAsia="DengXian" w:hAnsi="Arial"/>
                <w:b/>
                <w:sz w:val="18"/>
                <w:vertAlign w:val="subscript"/>
              </w:rPr>
              <w:t>c</w:t>
            </w:r>
            <w:r w:rsidRPr="00B31DCD">
              <w:rPr>
                <w:rFonts w:ascii="Arial" w:eastAsia="DengXian" w:hAnsi="Arial"/>
                <w:b/>
                <w:sz w:val="18"/>
              </w:rPr>
              <w:t xml:space="preserve"> (MHz)</w:t>
            </w:r>
          </w:p>
        </w:tc>
        <w:tc>
          <w:tcPr>
            <w:tcW w:w="696" w:type="dxa"/>
            <w:tcBorders>
              <w:bottom w:val="single" w:sz="4" w:space="0" w:color="auto"/>
            </w:tcBorders>
            <w:shd w:val="clear" w:color="auto" w:fill="auto"/>
          </w:tcPr>
          <w:p w14:paraId="0CF96FCA"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 xml:space="preserve">MSD </w:t>
            </w:r>
            <w:r w:rsidRPr="00B31DCD">
              <w:rPr>
                <w:rFonts w:ascii="Arial" w:eastAsia="DengXian" w:hAnsi="Arial"/>
                <w:b/>
                <w:sz w:val="18"/>
              </w:rPr>
              <w:br/>
              <w:t>(dB)</w:t>
            </w:r>
          </w:p>
        </w:tc>
        <w:tc>
          <w:tcPr>
            <w:tcW w:w="1247" w:type="dxa"/>
            <w:tcBorders>
              <w:bottom w:val="single" w:sz="4" w:space="0" w:color="auto"/>
            </w:tcBorders>
          </w:tcPr>
          <w:p w14:paraId="584262B6" w14:textId="77777777" w:rsidR="00F442F5" w:rsidRPr="00B31DCD" w:rsidRDefault="00F442F5" w:rsidP="00051583">
            <w:pPr>
              <w:keepNext/>
              <w:keepLines/>
              <w:spacing w:after="0"/>
              <w:jc w:val="center"/>
              <w:rPr>
                <w:rFonts w:ascii="Arial" w:eastAsia="DengXian" w:hAnsi="Arial"/>
                <w:b/>
                <w:sz w:val="18"/>
              </w:rPr>
            </w:pPr>
            <w:r w:rsidRPr="00B31DCD">
              <w:rPr>
                <w:rFonts w:ascii="Arial" w:eastAsia="DengXian" w:hAnsi="Arial"/>
                <w:b/>
                <w:sz w:val="18"/>
              </w:rPr>
              <w:t>IMD order</w:t>
            </w:r>
          </w:p>
        </w:tc>
      </w:tr>
      <w:tr w:rsidR="00F442F5" w:rsidRPr="00B31DCD" w14:paraId="073BE75A" w14:textId="77777777" w:rsidTr="00051583">
        <w:trPr>
          <w:trHeight w:val="54"/>
          <w:jc w:val="center"/>
        </w:trPr>
        <w:tc>
          <w:tcPr>
            <w:tcW w:w="2641" w:type="dxa"/>
            <w:tcBorders>
              <w:top w:val="single" w:sz="4" w:space="0" w:color="auto"/>
              <w:bottom w:val="nil"/>
            </w:tcBorders>
            <w:shd w:val="clear" w:color="auto" w:fill="auto"/>
          </w:tcPr>
          <w:p w14:paraId="5AEBB142" w14:textId="77777777" w:rsidR="00F442F5" w:rsidRPr="00B31DCD" w:rsidRDefault="00F442F5" w:rsidP="00051583">
            <w:pPr>
              <w:keepNext/>
              <w:keepLines/>
              <w:spacing w:after="0"/>
              <w:jc w:val="center"/>
              <w:rPr>
                <w:rFonts w:ascii="Arial" w:eastAsia="DengXian" w:hAnsi="Arial"/>
                <w:sz w:val="18"/>
              </w:rPr>
            </w:pPr>
            <w:r w:rsidRPr="00F558AC">
              <w:rPr>
                <w:rFonts w:ascii="Arial" w:eastAsia="Malgun Gothic" w:hAnsi="Arial"/>
                <w:sz w:val="18"/>
                <w:lang w:eastAsia="ko-KR"/>
              </w:rPr>
              <w:t>DC_3A-8A_n77A</w:t>
            </w:r>
          </w:p>
        </w:tc>
        <w:tc>
          <w:tcPr>
            <w:tcW w:w="867" w:type="dxa"/>
            <w:shd w:val="clear" w:color="auto" w:fill="auto"/>
          </w:tcPr>
          <w:p w14:paraId="1EFC24BE"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3</w:t>
            </w:r>
          </w:p>
        </w:tc>
        <w:tc>
          <w:tcPr>
            <w:tcW w:w="828" w:type="dxa"/>
            <w:shd w:val="clear" w:color="auto" w:fill="auto"/>
            <w:noWrap/>
          </w:tcPr>
          <w:p w14:paraId="4A1A58DA"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1715</w:t>
            </w:r>
          </w:p>
        </w:tc>
        <w:tc>
          <w:tcPr>
            <w:tcW w:w="746" w:type="dxa"/>
            <w:shd w:val="clear" w:color="auto" w:fill="auto"/>
            <w:noWrap/>
          </w:tcPr>
          <w:p w14:paraId="6FCF7623"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5</w:t>
            </w:r>
          </w:p>
        </w:tc>
        <w:tc>
          <w:tcPr>
            <w:tcW w:w="1582" w:type="dxa"/>
            <w:shd w:val="clear" w:color="auto" w:fill="auto"/>
            <w:noWrap/>
          </w:tcPr>
          <w:p w14:paraId="04F41FD8"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25</w:t>
            </w:r>
          </w:p>
        </w:tc>
        <w:tc>
          <w:tcPr>
            <w:tcW w:w="1323" w:type="dxa"/>
            <w:shd w:val="clear" w:color="auto" w:fill="auto"/>
            <w:noWrap/>
          </w:tcPr>
          <w:p w14:paraId="24765027"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1810</w:t>
            </w:r>
          </w:p>
        </w:tc>
        <w:tc>
          <w:tcPr>
            <w:tcW w:w="696" w:type="dxa"/>
            <w:shd w:val="clear" w:color="auto" w:fill="auto"/>
          </w:tcPr>
          <w:p w14:paraId="69EDA1DC"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N/A</w:t>
            </w:r>
          </w:p>
        </w:tc>
        <w:tc>
          <w:tcPr>
            <w:tcW w:w="1247" w:type="dxa"/>
            <w:shd w:val="clear" w:color="auto" w:fill="auto"/>
          </w:tcPr>
          <w:p w14:paraId="5C676FE1"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N/A</w:t>
            </w:r>
          </w:p>
        </w:tc>
      </w:tr>
      <w:tr w:rsidR="00F442F5" w:rsidRPr="00B31DCD" w14:paraId="06C23251" w14:textId="77777777" w:rsidTr="00051583">
        <w:trPr>
          <w:trHeight w:val="54"/>
          <w:jc w:val="center"/>
        </w:trPr>
        <w:tc>
          <w:tcPr>
            <w:tcW w:w="2641" w:type="dxa"/>
            <w:tcBorders>
              <w:top w:val="nil"/>
              <w:bottom w:val="nil"/>
            </w:tcBorders>
            <w:shd w:val="clear" w:color="auto" w:fill="auto"/>
          </w:tcPr>
          <w:p w14:paraId="20272EA8" w14:textId="77777777" w:rsidR="00F442F5" w:rsidRPr="00B31DCD" w:rsidRDefault="00F442F5" w:rsidP="00051583">
            <w:pPr>
              <w:keepNext/>
              <w:keepLines/>
              <w:spacing w:after="0"/>
              <w:jc w:val="center"/>
              <w:rPr>
                <w:rFonts w:ascii="Arial" w:hAnsi="Arial" w:cs="Arial"/>
                <w:sz w:val="18"/>
              </w:rPr>
            </w:pPr>
            <w:r w:rsidRPr="00877CC8">
              <w:rPr>
                <w:rFonts w:ascii="Arial" w:hAnsi="Arial"/>
                <w:noProof/>
                <w:sz w:val="18"/>
                <w:lang w:eastAsia="zh-CN"/>
              </w:rPr>
              <w:t>DC_3C-8A_n77A</w:t>
            </w:r>
          </w:p>
        </w:tc>
        <w:tc>
          <w:tcPr>
            <w:tcW w:w="867" w:type="dxa"/>
            <w:shd w:val="clear" w:color="auto" w:fill="auto"/>
          </w:tcPr>
          <w:p w14:paraId="1A359709"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n77</w:t>
            </w:r>
          </w:p>
        </w:tc>
        <w:tc>
          <w:tcPr>
            <w:tcW w:w="828" w:type="dxa"/>
            <w:shd w:val="clear" w:color="auto" w:fill="auto"/>
            <w:noWrap/>
          </w:tcPr>
          <w:p w14:paraId="14EFE9FF"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4190</w:t>
            </w:r>
          </w:p>
        </w:tc>
        <w:tc>
          <w:tcPr>
            <w:tcW w:w="746" w:type="dxa"/>
            <w:shd w:val="clear" w:color="auto" w:fill="auto"/>
            <w:noWrap/>
          </w:tcPr>
          <w:p w14:paraId="52F0982E"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10</w:t>
            </w:r>
          </w:p>
        </w:tc>
        <w:tc>
          <w:tcPr>
            <w:tcW w:w="1582" w:type="dxa"/>
            <w:shd w:val="clear" w:color="auto" w:fill="auto"/>
            <w:noWrap/>
          </w:tcPr>
          <w:p w14:paraId="730AED8E"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50</w:t>
            </w:r>
          </w:p>
        </w:tc>
        <w:tc>
          <w:tcPr>
            <w:tcW w:w="1323" w:type="dxa"/>
            <w:shd w:val="clear" w:color="auto" w:fill="auto"/>
            <w:noWrap/>
          </w:tcPr>
          <w:p w14:paraId="0548606B"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4190</w:t>
            </w:r>
          </w:p>
        </w:tc>
        <w:tc>
          <w:tcPr>
            <w:tcW w:w="696" w:type="dxa"/>
            <w:shd w:val="clear" w:color="auto" w:fill="auto"/>
          </w:tcPr>
          <w:p w14:paraId="44A797DA"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N/A</w:t>
            </w:r>
          </w:p>
        </w:tc>
        <w:tc>
          <w:tcPr>
            <w:tcW w:w="1247" w:type="dxa"/>
            <w:shd w:val="clear" w:color="auto" w:fill="auto"/>
          </w:tcPr>
          <w:p w14:paraId="6C795BC3"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N/A</w:t>
            </w:r>
          </w:p>
        </w:tc>
      </w:tr>
      <w:tr w:rsidR="00F442F5" w:rsidRPr="00B31DCD" w14:paraId="62DA4DF9" w14:textId="77777777" w:rsidTr="00051583">
        <w:trPr>
          <w:trHeight w:val="54"/>
          <w:jc w:val="center"/>
        </w:trPr>
        <w:tc>
          <w:tcPr>
            <w:tcW w:w="2641" w:type="dxa"/>
            <w:tcBorders>
              <w:top w:val="nil"/>
              <w:bottom w:val="nil"/>
            </w:tcBorders>
            <w:shd w:val="clear" w:color="auto" w:fill="auto"/>
          </w:tcPr>
          <w:p w14:paraId="6311053F" w14:textId="77777777" w:rsidR="00F442F5" w:rsidRPr="00B31DCD" w:rsidRDefault="00F442F5" w:rsidP="00051583">
            <w:pPr>
              <w:keepNext/>
              <w:keepLines/>
              <w:spacing w:after="0"/>
              <w:jc w:val="center"/>
              <w:rPr>
                <w:rFonts w:ascii="Arial" w:eastAsia="DengXian"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p>
        </w:tc>
        <w:tc>
          <w:tcPr>
            <w:tcW w:w="867" w:type="dxa"/>
            <w:shd w:val="clear" w:color="auto" w:fill="auto"/>
          </w:tcPr>
          <w:p w14:paraId="1F032817"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8</w:t>
            </w:r>
          </w:p>
        </w:tc>
        <w:tc>
          <w:tcPr>
            <w:tcW w:w="828" w:type="dxa"/>
            <w:shd w:val="clear" w:color="auto" w:fill="auto"/>
            <w:noWrap/>
          </w:tcPr>
          <w:p w14:paraId="5725CAE7"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910</w:t>
            </w:r>
          </w:p>
        </w:tc>
        <w:tc>
          <w:tcPr>
            <w:tcW w:w="746" w:type="dxa"/>
            <w:shd w:val="clear" w:color="auto" w:fill="auto"/>
            <w:noWrap/>
          </w:tcPr>
          <w:p w14:paraId="5FE5E3DF"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5</w:t>
            </w:r>
          </w:p>
        </w:tc>
        <w:tc>
          <w:tcPr>
            <w:tcW w:w="1582" w:type="dxa"/>
            <w:shd w:val="clear" w:color="auto" w:fill="auto"/>
            <w:noWrap/>
          </w:tcPr>
          <w:p w14:paraId="1163C7B1"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25</w:t>
            </w:r>
          </w:p>
        </w:tc>
        <w:tc>
          <w:tcPr>
            <w:tcW w:w="1323" w:type="dxa"/>
            <w:shd w:val="clear" w:color="auto" w:fill="auto"/>
            <w:noWrap/>
          </w:tcPr>
          <w:p w14:paraId="3BF0976F"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955</w:t>
            </w:r>
          </w:p>
        </w:tc>
        <w:tc>
          <w:tcPr>
            <w:tcW w:w="696" w:type="dxa"/>
            <w:shd w:val="clear" w:color="auto" w:fill="auto"/>
          </w:tcPr>
          <w:p w14:paraId="17EE57C4" w14:textId="77777777" w:rsidR="00F442F5" w:rsidRPr="00362152" w:rsidRDefault="00F442F5" w:rsidP="00051583">
            <w:pPr>
              <w:pStyle w:val="TAC"/>
              <w:rPr>
                <w:rFonts w:eastAsia="Malgun Gothic"/>
              </w:rPr>
            </w:pPr>
            <w:r w:rsidRPr="00362152">
              <w:rPr>
                <w:rFonts w:eastAsia="Malgun Gothic"/>
              </w:rPr>
              <w:t>21.2</w:t>
            </w:r>
          </w:p>
        </w:tc>
        <w:tc>
          <w:tcPr>
            <w:tcW w:w="1247" w:type="dxa"/>
            <w:shd w:val="clear" w:color="auto" w:fill="auto"/>
          </w:tcPr>
          <w:p w14:paraId="2DA9B6E6" w14:textId="77777777" w:rsidR="00F442F5" w:rsidRPr="00362152" w:rsidRDefault="00F442F5" w:rsidP="00051583">
            <w:pPr>
              <w:keepNext/>
              <w:keepLines/>
              <w:spacing w:after="0"/>
              <w:jc w:val="center"/>
              <w:rPr>
                <w:rFonts w:ascii="Arial" w:eastAsia="Malgun Gothic" w:hAnsi="Arial"/>
                <w:sz w:val="18"/>
              </w:rPr>
            </w:pPr>
            <w:r w:rsidRPr="00362152">
              <w:rPr>
                <w:rFonts w:ascii="Arial" w:eastAsia="Malgun Gothic" w:hAnsi="Arial"/>
                <w:sz w:val="18"/>
              </w:rPr>
              <w:t>IMD4</w:t>
            </w:r>
          </w:p>
        </w:tc>
      </w:tr>
      <w:tr w:rsidR="00F442F5" w:rsidRPr="00B31DCD" w14:paraId="79283543" w14:textId="77777777" w:rsidTr="00051583">
        <w:trPr>
          <w:trHeight w:val="54"/>
          <w:jc w:val="center"/>
        </w:trPr>
        <w:tc>
          <w:tcPr>
            <w:tcW w:w="2641" w:type="dxa"/>
            <w:tcBorders>
              <w:top w:val="nil"/>
              <w:bottom w:val="nil"/>
            </w:tcBorders>
            <w:shd w:val="clear" w:color="auto" w:fill="auto"/>
          </w:tcPr>
          <w:p w14:paraId="6BEE410A" w14:textId="77777777" w:rsidR="00F442F5" w:rsidRPr="00B31DCD" w:rsidRDefault="00F442F5" w:rsidP="00051583">
            <w:pPr>
              <w:keepNext/>
              <w:keepLines/>
              <w:spacing w:after="0"/>
              <w:jc w:val="center"/>
              <w:rPr>
                <w:rFonts w:ascii="Arial" w:eastAsia="DengXian" w:hAnsi="Arial"/>
                <w:sz w:val="18"/>
              </w:rPr>
            </w:pPr>
            <w:r w:rsidRPr="00877CC8">
              <w:rPr>
                <w:rFonts w:ascii="Arial" w:hAnsi="Arial"/>
                <w:sz w:val="18"/>
                <w:lang w:eastAsia="zh-CN"/>
              </w:rPr>
              <w:t>DC_3C-8A_n77(2A)</w:t>
            </w:r>
          </w:p>
        </w:tc>
        <w:tc>
          <w:tcPr>
            <w:tcW w:w="867" w:type="dxa"/>
            <w:shd w:val="clear" w:color="auto" w:fill="auto"/>
          </w:tcPr>
          <w:p w14:paraId="2E4218F1"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8</w:t>
            </w:r>
          </w:p>
        </w:tc>
        <w:tc>
          <w:tcPr>
            <w:tcW w:w="828" w:type="dxa"/>
            <w:shd w:val="clear" w:color="auto" w:fill="auto"/>
            <w:noWrap/>
          </w:tcPr>
          <w:p w14:paraId="38C39637"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910</w:t>
            </w:r>
          </w:p>
        </w:tc>
        <w:tc>
          <w:tcPr>
            <w:tcW w:w="746" w:type="dxa"/>
            <w:shd w:val="clear" w:color="auto" w:fill="auto"/>
            <w:noWrap/>
          </w:tcPr>
          <w:p w14:paraId="42668C74"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5</w:t>
            </w:r>
          </w:p>
        </w:tc>
        <w:tc>
          <w:tcPr>
            <w:tcW w:w="1582" w:type="dxa"/>
            <w:shd w:val="clear" w:color="auto" w:fill="auto"/>
            <w:noWrap/>
          </w:tcPr>
          <w:p w14:paraId="73271B20"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25</w:t>
            </w:r>
          </w:p>
        </w:tc>
        <w:tc>
          <w:tcPr>
            <w:tcW w:w="1323" w:type="dxa"/>
            <w:shd w:val="clear" w:color="auto" w:fill="auto"/>
            <w:noWrap/>
          </w:tcPr>
          <w:p w14:paraId="3E48846D"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955</w:t>
            </w:r>
          </w:p>
        </w:tc>
        <w:tc>
          <w:tcPr>
            <w:tcW w:w="696" w:type="dxa"/>
            <w:shd w:val="clear" w:color="auto" w:fill="auto"/>
          </w:tcPr>
          <w:p w14:paraId="7F0D0F5A"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N/A</w:t>
            </w:r>
          </w:p>
        </w:tc>
        <w:tc>
          <w:tcPr>
            <w:tcW w:w="1247" w:type="dxa"/>
            <w:shd w:val="clear" w:color="auto" w:fill="auto"/>
          </w:tcPr>
          <w:p w14:paraId="3312F405"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N/A</w:t>
            </w:r>
          </w:p>
        </w:tc>
      </w:tr>
      <w:tr w:rsidR="00F442F5" w:rsidRPr="00B31DCD" w14:paraId="5BD47E32" w14:textId="77777777" w:rsidTr="00051583">
        <w:trPr>
          <w:trHeight w:val="54"/>
          <w:jc w:val="center"/>
        </w:trPr>
        <w:tc>
          <w:tcPr>
            <w:tcW w:w="2641" w:type="dxa"/>
            <w:tcBorders>
              <w:top w:val="nil"/>
              <w:bottom w:val="nil"/>
            </w:tcBorders>
            <w:shd w:val="clear" w:color="auto" w:fill="auto"/>
          </w:tcPr>
          <w:p w14:paraId="16903631" w14:textId="77777777" w:rsidR="00F442F5" w:rsidRPr="00B31DCD" w:rsidRDefault="00F442F5" w:rsidP="00051583">
            <w:pPr>
              <w:keepNext/>
              <w:keepLines/>
              <w:spacing w:after="0"/>
              <w:jc w:val="center"/>
              <w:rPr>
                <w:rFonts w:ascii="Arial" w:eastAsia="DengXian" w:hAnsi="Arial"/>
                <w:sz w:val="18"/>
              </w:rPr>
            </w:pPr>
          </w:p>
        </w:tc>
        <w:tc>
          <w:tcPr>
            <w:tcW w:w="867" w:type="dxa"/>
            <w:shd w:val="clear" w:color="auto" w:fill="auto"/>
          </w:tcPr>
          <w:p w14:paraId="357BAA2D"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n77</w:t>
            </w:r>
          </w:p>
        </w:tc>
        <w:tc>
          <w:tcPr>
            <w:tcW w:w="828" w:type="dxa"/>
            <w:shd w:val="clear" w:color="auto" w:fill="auto"/>
            <w:noWrap/>
          </w:tcPr>
          <w:p w14:paraId="643C58E9"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3640</w:t>
            </w:r>
          </w:p>
        </w:tc>
        <w:tc>
          <w:tcPr>
            <w:tcW w:w="746" w:type="dxa"/>
            <w:shd w:val="clear" w:color="auto" w:fill="auto"/>
            <w:noWrap/>
          </w:tcPr>
          <w:p w14:paraId="7A2BD74E"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10</w:t>
            </w:r>
          </w:p>
        </w:tc>
        <w:tc>
          <w:tcPr>
            <w:tcW w:w="1582" w:type="dxa"/>
            <w:shd w:val="clear" w:color="auto" w:fill="auto"/>
            <w:noWrap/>
          </w:tcPr>
          <w:p w14:paraId="7EEFC46B"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50</w:t>
            </w:r>
          </w:p>
        </w:tc>
        <w:tc>
          <w:tcPr>
            <w:tcW w:w="1323" w:type="dxa"/>
            <w:shd w:val="clear" w:color="auto" w:fill="auto"/>
            <w:noWrap/>
          </w:tcPr>
          <w:p w14:paraId="4F4F2B17"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3640</w:t>
            </w:r>
          </w:p>
        </w:tc>
        <w:tc>
          <w:tcPr>
            <w:tcW w:w="696" w:type="dxa"/>
            <w:shd w:val="clear" w:color="auto" w:fill="auto"/>
          </w:tcPr>
          <w:p w14:paraId="2B34F2B0"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N/A</w:t>
            </w:r>
          </w:p>
        </w:tc>
        <w:tc>
          <w:tcPr>
            <w:tcW w:w="1247" w:type="dxa"/>
            <w:shd w:val="clear" w:color="auto" w:fill="auto"/>
          </w:tcPr>
          <w:p w14:paraId="294F21E8"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N/A</w:t>
            </w:r>
          </w:p>
        </w:tc>
      </w:tr>
      <w:tr w:rsidR="00F442F5" w:rsidRPr="00B31DCD" w14:paraId="680B157E" w14:textId="77777777" w:rsidTr="00051583">
        <w:trPr>
          <w:trHeight w:val="54"/>
          <w:jc w:val="center"/>
        </w:trPr>
        <w:tc>
          <w:tcPr>
            <w:tcW w:w="2641" w:type="dxa"/>
            <w:tcBorders>
              <w:top w:val="nil"/>
              <w:bottom w:val="single" w:sz="4" w:space="0" w:color="auto"/>
            </w:tcBorders>
            <w:shd w:val="clear" w:color="auto" w:fill="auto"/>
          </w:tcPr>
          <w:p w14:paraId="01FA37DC" w14:textId="77777777" w:rsidR="00F442F5" w:rsidRPr="00B31DCD" w:rsidRDefault="00F442F5" w:rsidP="00051583">
            <w:pPr>
              <w:keepNext/>
              <w:keepLines/>
              <w:spacing w:after="0"/>
              <w:jc w:val="center"/>
              <w:rPr>
                <w:rFonts w:ascii="Arial" w:eastAsia="DengXian" w:hAnsi="Arial"/>
                <w:sz w:val="18"/>
              </w:rPr>
            </w:pPr>
          </w:p>
        </w:tc>
        <w:tc>
          <w:tcPr>
            <w:tcW w:w="867" w:type="dxa"/>
            <w:shd w:val="clear" w:color="auto" w:fill="auto"/>
          </w:tcPr>
          <w:p w14:paraId="773D916A"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3</w:t>
            </w:r>
          </w:p>
        </w:tc>
        <w:tc>
          <w:tcPr>
            <w:tcW w:w="828" w:type="dxa"/>
            <w:shd w:val="clear" w:color="auto" w:fill="auto"/>
            <w:noWrap/>
          </w:tcPr>
          <w:p w14:paraId="10008CF2"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1725</w:t>
            </w:r>
          </w:p>
        </w:tc>
        <w:tc>
          <w:tcPr>
            <w:tcW w:w="746" w:type="dxa"/>
            <w:shd w:val="clear" w:color="auto" w:fill="auto"/>
            <w:noWrap/>
          </w:tcPr>
          <w:p w14:paraId="002BC6A8"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5</w:t>
            </w:r>
          </w:p>
        </w:tc>
        <w:tc>
          <w:tcPr>
            <w:tcW w:w="1582" w:type="dxa"/>
            <w:shd w:val="clear" w:color="auto" w:fill="auto"/>
            <w:noWrap/>
          </w:tcPr>
          <w:p w14:paraId="2A70CAFD"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25</w:t>
            </w:r>
          </w:p>
        </w:tc>
        <w:tc>
          <w:tcPr>
            <w:tcW w:w="1323" w:type="dxa"/>
            <w:shd w:val="clear" w:color="auto" w:fill="auto"/>
            <w:noWrap/>
          </w:tcPr>
          <w:p w14:paraId="442808FA"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1820</w:t>
            </w:r>
          </w:p>
        </w:tc>
        <w:tc>
          <w:tcPr>
            <w:tcW w:w="696" w:type="dxa"/>
            <w:shd w:val="clear" w:color="auto" w:fill="auto"/>
          </w:tcPr>
          <w:p w14:paraId="4EED4878" w14:textId="77777777" w:rsidR="00F442F5" w:rsidRPr="00D21524" w:rsidRDefault="00F442F5" w:rsidP="00051583">
            <w:pPr>
              <w:pStyle w:val="TAC"/>
              <w:rPr>
                <w:rFonts w:eastAsia="Malgun Gothic"/>
              </w:rPr>
            </w:pPr>
            <w:r w:rsidRPr="00D21524">
              <w:rPr>
                <w:rFonts w:eastAsia="Malgun Gothic"/>
              </w:rPr>
              <w:t>24.8</w:t>
            </w:r>
          </w:p>
        </w:tc>
        <w:tc>
          <w:tcPr>
            <w:tcW w:w="1247" w:type="dxa"/>
            <w:shd w:val="clear" w:color="auto" w:fill="auto"/>
          </w:tcPr>
          <w:p w14:paraId="000201C8" w14:textId="77777777" w:rsidR="00F442F5" w:rsidRPr="00D21524" w:rsidRDefault="00F442F5" w:rsidP="00051583">
            <w:pPr>
              <w:keepNext/>
              <w:keepLines/>
              <w:spacing w:after="0"/>
              <w:jc w:val="center"/>
              <w:rPr>
                <w:rFonts w:ascii="Arial" w:eastAsia="Malgun Gothic" w:hAnsi="Arial"/>
                <w:sz w:val="18"/>
              </w:rPr>
            </w:pPr>
            <w:r w:rsidRPr="00D21524">
              <w:rPr>
                <w:rFonts w:ascii="Arial" w:eastAsia="Malgun Gothic" w:hAnsi="Arial"/>
                <w:sz w:val="18"/>
              </w:rPr>
              <w:t>IMD3</w:t>
            </w:r>
          </w:p>
        </w:tc>
      </w:tr>
    </w:tbl>
    <w:p w14:paraId="0C4479B1" w14:textId="77777777" w:rsidR="00F442F5" w:rsidRPr="00B31DCD" w:rsidRDefault="00F442F5" w:rsidP="00F442F5">
      <w:pPr>
        <w:rPr>
          <w:rFonts w:eastAsia="PMingLiU"/>
          <w:lang w:eastAsia="zh-TW"/>
        </w:rPr>
      </w:pPr>
    </w:p>
    <w:p w14:paraId="39FD2064" w14:textId="10786067" w:rsidR="00F442F5" w:rsidRPr="00B31DCD" w:rsidRDefault="0096118D" w:rsidP="00F442F5">
      <w:pPr>
        <w:keepNext/>
        <w:keepLines/>
        <w:spacing w:before="120"/>
        <w:ind w:left="1418" w:hanging="1418"/>
        <w:outlineLvl w:val="3"/>
        <w:rPr>
          <w:rFonts w:ascii="Arial" w:eastAsia="DengXian" w:hAnsi="Arial"/>
          <w:sz w:val="24"/>
          <w:lang w:eastAsia="zh-CN"/>
        </w:rPr>
      </w:pPr>
      <w:r>
        <w:rPr>
          <w:rFonts w:ascii="Arial" w:eastAsia="DengXian" w:hAnsi="Arial"/>
          <w:sz w:val="24"/>
        </w:rPr>
        <w:t>5.57</w:t>
      </w:r>
      <w:r w:rsidR="00F442F5" w:rsidRPr="00B31DCD">
        <w:rPr>
          <w:rFonts w:ascii="Arial" w:eastAsia="DengXian" w:hAnsi="Arial"/>
          <w:sz w:val="24"/>
        </w:rPr>
        <w:t>.4</w:t>
      </w:r>
      <w:r w:rsidR="00F442F5" w:rsidRPr="00B31DCD">
        <w:rPr>
          <w:rFonts w:ascii="Arial" w:eastAsia="DengXian" w:hAnsi="Arial"/>
          <w:sz w:val="24"/>
          <w:lang w:eastAsia="sv-SE"/>
        </w:rPr>
        <w:tab/>
      </w:r>
      <w:r w:rsidR="00F442F5" w:rsidRPr="00B31DCD">
        <w:rPr>
          <w:rFonts w:ascii="Arial" w:eastAsia="DengXian" w:hAnsi="Arial"/>
          <w:sz w:val="24"/>
        </w:rPr>
        <w:t>∆T</w:t>
      </w:r>
      <w:r w:rsidR="00F442F5" w:rsidRPr="00B31DCD">
        <w:rPr>
          <w:rFonts w:ascii="Arial" w:eastAsia="DengXian" w:hAnsi="Arial"/>
          <w:sz w:val="24"/>
          <w:vertAlign w:val="subscript"/>
        </w:rPr>
        <w:t>IB</w:t>
      </w:r>
      <w:r w:rsidR="00F442F5" w:rsidRPr="00B31DCD">
        <w:rPr>
          <w:rFonts w:ascii="Arial" w:eastAsia="DengXian" w:hAnsi="Arial"/>
          <w:sz w:val="24"/>
        </w:rPr>
        <w:t xml:space="preserve"> and ∆R</w:t>
      </w:r>
      <w:r w:rsidR="00F442F5" w:rsidRPr="00B31DCD">
        <w:rPr>
          <w:rFonts w:ascii="Arial" w:eastAsia="DengXian" w:hAnsi="Arial"/>
          <w:sz w:val="24"/>
          <w:vertAlign w:val="subscript"/>
        </w:rPr>
        <w:t>IB</w:t>
      </w:r>
      <w:r w:rsidR="00F442F5" w:rsidRPr="00B31DCD">
        <w:rPr>
          <w:rFonts w:ascii="Arial" w:eastAsia="DengXian" w:hAnsi="Arial"/>
          <w:sz w:val="24"/>
        </w:rPr>
        <w:t xml:space="preserve"> values</w:t>
      </w:r>
    </w:p>
    <w:p w14:paraId="3ED072CC" w14:textId="77777777" w:rsidR="00F442F5" w:rsidRPr="00B31DCD" w:rsidRDefault="00F442F5" w:rsidP="00F442F5">
      <w:pPr>
        <w:ind w:firstLineChars="100" w:firstLine="200"/>
        <w:rPr>
          <w:rFonts w:eastAsia="DengXian"/>
          <w:lang w:eastAsia="ja-JP"/>
        </w:rPr>
      </w:pPr>
      <w:r w:rsidRPr="00B31DCD">
        <w:rPr>
          <w:rFonts w:eastAsia="DengXian"/>
          <w:lang w:eastAsia="ja-JP"/>
        </w:rPr>
        <w:t>There is no change by comparing to the values for PC3 DC</w:t>
      </w:r>
      <w:r>
        <w:rPr>
          <w:rFonts w:eastAsia="DengXian"/>
          <w:lang w:eastAsia="ja-JP"/>
        </w:rPr>
        <w:t>.</w:t>
      </w:r>
    </w:p>
    <w:p w14:paraId="1B128802" w14:textId="284E978C" w:rsidR="00D865B2" w:rsidRPr="008B7D72" w:rsidRDefault="00AD537F" w:rsidP="00D865B2">
      <w:pPr>
        <w:keepNext/>
        <w:keepLines/>
        <w:spacing w:before="120"/>
        <w:ind w:left="1134" w:hanging="1134"/>
        <w:outlineLvl w:val="2"/>
        <w:rPr>
          <w:rFonts w:ascii="Arial" w:eastAsia="MS Mincho" w:hAnsi="Arial"/>
          <w:sz w:val="28"/>
          <w:lang w:eastAsia="ja-JP"/>
        </w:rPr>
      </w:pPr>
      <w:r>
        <w:rPr>
          <w:rFonts w:ascii="Arial" w:eastAsia="DengXian" w:hAnsi="Arial"/>
          <w:sz w:val="28"/>
        </w:rPr>
        <w:t>5.58</w:t>
      </w:r>
      <w:r w:rsidR="00D865B2" w:rsidRPr="008B7D72">
        <w:rPr>
          <w:rFonts w:ascii="Arial" w:eastAsia="DengXian" w:hAnsi="Arial"/>
          <w:sz w:val="28"/>
        </w:rPr>
        <w:tab/>
      </w:r>
      <w:r w:rsidR="00D865B2" w:rsidRPr="008B7D72">
        <w:rPr>
          <w:rFonts w:ascii="Arial" w:eastAsia="MS Mincho" w:hAnsi="Arial" w:hint="eastAsia"/>
          <w:sz w:val="28"/>
          <w:lang w:eastAsia="ja-JP"/>
        </w:rPr>
        <w:t>DC</w:t>
      </w:r>
      <w:r w:rsidR="00D865B2" w:rsidRPr="008B7D72">
        <w:rPr>
          <w:rFonts w:ascii="Arial" w:eastAsia="DengXian" w:hAnsi="Arial"/>
          <w:sz w:val="28"/>
        </w:rPr>
        <w:t>_8</w:t>
      </w:r>
      <w:r w:rsidR="00D865B2" w:rsidRPr="008B7D72">
        <w:rPr>
          <w:rFonts w:ascii="Arial" w:eastAsia="DengXian" w:hAnsi="Arial" w:hint="eastAsia"/>
          <w:sz w:val="28"/>
        </w:rPr>
        <w:t>_</w:t>
      </w:r>
      <w:r w:rsidR="00D865B2" w:rsidRPr="008B7D72">
        <w:rPr>
          <w:rFonts w:ascii="Arial" w:eastAsia="MS Mincho" w:hAnsi="Arial" w:hint="eastAsia"/>
          <w:sz w:val="28"/>
          <w:lang w:eastAsia="ja-JP"/>
        </w:rPr>
        <w:t>n</w:t>
      </w:r>
      <w:r w:rsidR="00D865B2" w:rsidRPr="008B7D72">
        <w:rPr>
          <w:rFonts w:ascii="Arial" w:eastAsia="MS Mincho" w:hAnsi="Arial"/>
          <w:sz w:val="28"/>
          <w:lang w:eastAsia="ja-JP"/>
        </w:rPr>
        <w:t>77</w:t>
      </w:r>
    </w:p>
    <w:p w14:paraId="30F87817" w14:textId="4A9B96F0" w:rsidR="00D865B2" w:rsidRPr="008B7D72" w:rsidRDefault="00AD537F" w:rsidP="00D865B2">
      <w:pPr>
        <w:keepNext/>
        <w:keepLines/>
        <w:spacing w:before="120"/>
        <w:ind w:left="1418" w:hanging="1418"/>
        <w:outlineLvl w:val="3"/>
        <w:rPr>
          <w:rFonts w:ascii="Arial" w:eastAsia="MS Mincho" w:hAnsi="Arial"/>
          <w:sz w:val="24"/>
          <w:lang w:eastAsia="ja-JP"/>
        </w:rPr>
      </w:pPr>
      <w:r>
        <w:rPr>
          <w:rFonts w:ascii="Arial" w:eastAsia="DengXian" w:hAnsi="Arial"/>
          <w:sz w:val="24"/>
        </w:rPr>
        <w:t>5.58</w:t>
      </w:r>
      <w:r w:rsidR="00D865B2" w:rsidRPr="008B7D72">
        <w:rPr>
          <w:rFonts w:ascii="Arial" w:eastAsia="DengXian" w:hAnsi="Arial" w:hint="eastAsia"/>
          <w:sz w:val="24"/>
        </w:rPr>
        <w:t>.</w:t>
      </w:r>
      <w:r w:rsidR="00D865B2" w:rsidRPr="008B7D72">
        <w:rPr>
          <w:rFonts w:ascii="Arial" w:eastAsia="DengXian" w:hAnsi="Arial"/>
          <w:sz w:val="24"/>
        </w:rPr>
        <w:t>1</w:t>
      </w:r>
      <w:r w:rsidR="00D865B2" w:rsidRPr="008B7D72">
        <w:rPr>
          <w:rFonts w:ascii="Arial" w:eastAsia="DengXian" w:hAnsi="Arial"/>
          <w:sz w:val="24"/>
        </w:rPr>
        <w:tab/>
        <w:t xml:space="preserve">Configuration for </w:t>
      </w:r>
      <w:r w:rsidR="00D865B2" w:rsidRPr="008B7D72">
        <w:rPr>
          <w:rFonts w:ascii="Arial" w:eastAsia="MS Mincho" w:hAnsi="Arial" w:hint="eastAsia"/>
          <w:sz w:val="24"/>
          <w:lang w:eastAsia="ja-JP"/>
        </w:rPr>
        <w:t>DC</w:t>
      </w:r>
    </w:p>
    <w:p w14:paraId="4723C925" w14:textId="77777777" w:rsidR="00D865B2" w:rsidRPr="008B7D72" w:rsidRDefault="00D865B2" w:rsidP="00D865B2">
      <w:pPr>
        <w:rPr>
          <w:rFonts w:eastAsia="Yu Mincho"/>
          <w:lang w:eastAsia="ja-JP"/>
        </w:rPr>
      </w:pPr>
      <w:r w:rsidRPr="008B7D72">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42E87286" w14:textId="19B04EF2" w:rsidR="00D865B2" w:rsidRPr="008B7D72" w:rsidRDefault="00AD537F" w:rsidP="00D865B2">
      <w:pPr>
        <w:keepNext/>
        <w:keepLines/>
        <w:spacing w:before="120"/>
        <w:ind w:left="1418" w:hanging="1418"/>
        <w:outlineLvl w:val="3"/>
        <w:rPr>
          <w:rFonts w:ascii="Arial" w:eastAsia="DengXian" w:hAnsi="Arial"/>
          <w:sz w:val="24"/>
        </w:rPr>
      </w:pPr>
      <w:r>
        <w:rPr>
          <w:rFonts w:ascii="Arial" w:eastAsia="DengXian" w:hAnsi="Arial"/>
          <w:sz w:val="24"/>
        </w:rPr>
        <w:lastRenderedPageBreak/>
        <w:t>5.58</w:t>
      </w:r>
      <w:r w:rsidR="00D865B2" w:rsidRPr="008B7D72">
        <w:rPr>
          <w:rFonts w:ascii="Arial" w:eastAsia="DengXian" w:hAnsi="Arial"/>
          <w:sz w:val="24"/>
        </w:rPr>
        <w:t>.2</w:t>
      </w:r>
      <w:r w:rsidR="00D865B2" w:rsidRPr="008B7D72">
        <w:rPr>
          <w:rFonts w:ascii="Arial" w:eastAsia="DengXian" w:hAnsi="Arial"/>
          <w:sz w:val="24"/>
        </w:rPr>
        <w:tab/>
        <w:t xml:space="preserve">Maximum output power for </w:t>
      </w:r>
      <w:r w:rsidR="00D865B2" w:rsidRPr="008B7D72">
        <w:rPr>
          <w:rFonts w:ascii="Arial" w:eastAsia="DengXian" w:hAnsi="Arial" w:hint="eastAsia"/>
          <w:sz w:val="24"/>
        </w:rPr>
        <w:t>DC</w:t>
      </w:r>
    </w:p>
    <w:p w14:paraId="6A7E4F9A" w14:textId="4A924478" w:rsidR="00D865B2" w:rsidRPr="008B7D72" w:rsidRDefault="00D865B2" w:rsidP="00D865B2">
      <w:pPr>
        <w:keepNext/>
        <w:spacing w:before="120" w:after="120"/>
        <w:jc w:val="center"/>
        <w:rPr>
          <w:rFonts w:ascii="Arial" w:eastAsia="Yu Mincho" w:hAnsi="Arial" w:cs="Arial"/>
          <w:sz w:val="28"/>
          <w:szCs w:val="28"/>
          <w:lang w:eastAsia="ja-JP"/>
        </w:rPr>
      </w:pPr>
      <w:r w:rsidRPr="008B7D72">
        <w:rPr>
          <w:rFonts w:ascii="Arial" w:eastAsia="DengXian" w:hAnsi="Arial" w:cs="Arial"/>
          <w:b/>
        </w:rPr>
        <w:t xml:space="preserve">Table </w:t>
      </w:r>
      <w:r w:rsidR="00AD537F">
        <w:rPr>
          <w:rFonts w:ascii="Arial" w:eastAsia="DengXian" w:hAnsi="Arial" w:cs="Arial"/>
          <w:b/>
        </w:rPr>
        <w:t>5.58</w:t>
      </w:r>
      <w:r w:rsidRPr="008B7D72">
        <w:rPr>
          <w:rFonts w:ascii="Arial" w:eastAsia="DengXian" w:hAnsi="Arial" w:cs="Arial"/>
          <w:b/>
        </w:rPr>
        <w:t>.2-1:</w:t>
      </w:r>
      <w:r w:rsidRPr="008B7D72">
        <w:rPr>
          <w:rFonts w:eastAsia="DengXian"/>
        </w:rPr>
        <w:t xml:space="preserve"> </w:t>
      </w:r>
      <w:r w:rsidRPr="008B7D72">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D865B2" w:rsidRPr="008B7D72" w14:paraId="4FDBE28C" w14:textId="77777777" w:rsidTr="00051583">
        <w:trPr>
          <w:trHeight w:val="166"/>
          <w:tblHeader/>
          <w:jc w:val="center"/>
        </w:trPr>
        <w:tc>
          <w:tcPr>
            <w:tcW w:w="3440" w:type="dxa"/>
          </w:tcPr>
          <w:p w14:paraId="0AC0A762"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EN-DC configuration</w:t>
            </w:r>
          </w:p>
        </w:tc>
        <w:tc>
          <w:tcPr>
            <w:tcW w:w="1578" w:type="dxa"/>
          </w:tcPr>
          <w:p w14:paraId="1BE20550"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Power class 2</w:t>
            </w:r>
          </w:p>
          <w:p w14:paraId="48F29612"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(dBm)</w:t>
            </w:r>
          </w:p>
        </w:tc>
        <w:tc>
          <w:tcPr>
            <w:tcW w:w="1481" w:type="dxa"/>
          </w:tcPr>
          <w:p w14:paraId="1D73F95F"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Tolerance</w:t>
            </w:r>
          </w:p>
          <w:p w14:paraId="05327A45"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(dB)</w:t>
            </w:r>
          </w:p>
        </w:tc>
        <w:tc>
          <w:tcPr>
            <w:tcW w:w="1688" w:type="dxa"/>
          </w:tcPr>
          <w:p w14:paraId="7C896ADA"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Power class 3</w:t>
            </w:r>
          </w:p>
          <w:p w14:paraId="3ED51978"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(dBm)</w:t>
            </w:r>
          </w:p>
        </w:tc>
        <w:tc>
          <w:tcPr>
            <w:tcW w:w="1852" w:type="dxa"/>
          </w:tcPr>
          <w:p w14:paraId="103ED635"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Tolerance</w:t>
            </w:r>
          </w:p>
          <w:p w14:paraId="55AC58EA" w14:textId="77777777" w:rsidR="00D865B2" w:rsidRPr="008B7D72" w:rsidRDefault="00D865B2" w:rsidP="00051583">
            <w:pPr>
              <w:keepNext/>
              <w:keepLines/>
              <w:jc w:val="center"/>
              <w:rPr>
                <w:rFonts w:ascii="Arial" w:eastAsia="DengXian" w:hAnsi="Arial"/>
                <w:b/>
                <w:sz w:val="18"/>
              </w:rPr>
            </w:pPr>
            <w:r w:rsidRPr="008B7D72">
              <w:rPr>
                <w:rFonts w:ascii="Arial" w:eastAsia="DengXian" w:hAnsi="Arial"/>
                <w:b/>
                <w:sz w:val="18"/>
              </w:rPr>
              <w:t>(dB)</w:t>
            </w:r>
          </w:p>
        </w:tc>
      </w:tr>
      <w:tr w:rsidR="00D865B2" w:rsidRPr="008B7D72" w14:paraId="7B067ED1" w14:textId="77777777" w:rsidTr="00051583">
        <w:trPr>
          <w:trHeight w:val="166"/>
          <w:jc w:val="center"/>
        </w:trPr>
        <w:tc>
          <w:tcPr>
            <w:tcW w:w="3440" w:type="dxa"/>
          </w:tcPr>
          <w:p w14:paraId="418EF105" w14:textId="77777777" w:rsidR="00D865B2" w:rsidRPr="008B7D72" w:rsidRDefault="00D865B2" w:rsidP="00051583">
            <w:pPr>
              <w:keepNext/>
              <w:keepLines/>
              <w:jc w:val="center"/>
              <w:rPr>
                <w:rFonts w:ascii="Arial" w:eastAsia="DengXian" w:hAnsi="Arial"/>
                <w:sz w:val="18"/>
              </w:rPr>
            </w:pPr>
            <w:r w:rsidRPr="008B7D72">
              <w:rPr>
                <w:rFonts w:ascii="Arial" w:eastAsia="DengXian" w:hAnsi="Arial"/>
                <w:sz w:val="18"/>
                <w:lang w:eastAsia="fi-FI"/>
              </w:rPr>
              <w:t>DC_8A_n77A</w:t>
            </w:r>
          </w:p>
        </w:tc>
        <w:tc>
          <w:tcPr>
            <w:tcW w:w="1578" w:type="dxa"/>
          </w:tcPr>
          <w:p w14:paraId="23C136B1" w14:textId="77777777" w:rsidR="00D865B2" w:rsidRPr="008B7D72" w:rsidRDefault="00D865B2" w:rsidP="00051583">
            <w:pPr>
              <w:keepNext/>
              <w:keepLines/>
              <w:jc w:val="center"/>
              <w:rPr>
                <w:rFonts w:ascii="Arial" w:eastAsia="DengXian" w:hAnsi="Arial"/>
                <w:sz w:val="18"/>
              </w:rPr>
            </w:pPr>
            <w:r w:rsidRPr="008B7D72">
              <w:rPr>
                <w:rFonts w:ascii="Arial" w:eastAsia="DengXian" w:hAnsi="Arial"/>
                <w:sz w:val="18"/>
              </w:rPr>
              <w:t>26</w:t>
            </w:r>
            <w:r w:rsidRPr="008B7D72">
              <w:rPr>
                <w:rFonts w:ascii="Arial" w:eastAsia="DengXian" w:hAnsi="Arial"/>
                <w:sz w:val="18"/>
                <w:vertAlign w:val="superscript"/>
              </w:rPr>
              <w:t>6</w:t>
            </w:r>
          </w:p>
        </w:tc>
        <w:tc>
          <w:tcPr>
            <w:tcW w:w="1481" w:type="dxa"/>
          </w:tcPr>
          <w:p w14:paraId="465BF107" w14:textId="77777777" w:rsidR="00D865B2" w:rsidRPr="008B7D72" w:rsidRDefault="00D865B2" w:rsidP="00051583">
            <w:pPr>
              <w:keepNext/>
              <w:keepLines/>
              <w:jc w:val="center"/>
              <w:rPr>
                <w:rFonts w:ascii="Arial" w:eastAsia="DengXian" w:hAnsi="Arial"/>
                <w:sz w:val="18"/>
              </w:rPr>
            </w:pPr>
            <w:r w:rsidRPr="008B7D72">
              <w:rPr>
                <w:rFonts w:ascii="Arial" w:eastAsia="MS Mincho" w:hAnsi="Arial"/>
                <w:sz w:val="18"/>
              </w:rPr>
              <w:t>+2/-3</w:t>
            </w:r>
          </w:p>
        </w:tc>
        <w:tc>
          <w:tcPr>
            <w:tcW w:w="1688" w:type="dxa"/>
          </w:tcPr>
          <w:p w14:paraId="503A7362" w14:textId="77777777" w:rsidR="00D865B2" w:rsidRPr="008B7D72" w:rsidRDefault="00D865B2" w:rsidP="00051583">
            <w:pPr>
              <w:keepNext/>
              <w:keepLines/>
              <w:jc w:val="center"/>
              <w:rPr>
                <w:rFonts w:ascii="Arial" w:eastAsia="DengXian" w:hAnsi="Arial"/>
                <w:sz w:val="18"/>
              </w:rPr>
            </w:pPr>
            <w:r w:rsidRPr="008B7D72">
              <w:rPr>
                <w:rFonts w:ascii="Arial" w:eastAsia="DengXian" w:hAnsi="Arial"/>
                <w:sz w:val="18"/>
              </w:rPr>
              <w:t>23</w:t>
            </w:r>
          </w:p>
        </w:tc>
        <w:tc>
          <w:tcPr>
            <w:tcW w:w="1852" w:type="dxa"/>
          </w:tcPr>
          <w:p w14:paraId="6D694845" w14:textId="77777777" w:rsidR="00D865B2" w:rsidRPr="008B7D72" w:rsidRDefault="00D865B2" w:rsidP="00051583">
            <w:pPr>
              <w:keepNext/>
              <w:keepLines/>
              <w:jc w:val="center"/>
              <w:rPr>
                <w:rFonts w:ascii="Arial" w:eastAsia="DengXian" w:hAnsi="Arial"/>
                <w:sz w:val="18"/>
              </w:rPr>
            </w:pPr>
            <w:r w:rsidRPr="008B7D72">
              <w:rPr>
                <w:rFonts w:ascii="Arial" w:eastAsia="DengXian" w:hAnsi="Arial"/>
                <w:sz w:val="18"/>
              </w:rPr>
              <w:t>+2/-3</w:t>
            </w:r>
          </w:p>
        </w:tc>
      </w:tr>
      <w:tr w:rsidR="00D865B2" w:rsidRPr="008B7D72" w14:paraId="4D1A087E" w14:textId="77777777" w:rsidTr="00051583">
        <w:trPr>
          <w:trHeight w:val="166"/>
          <w:jc w:val="center"/>
        </w:trPr>
        <w:tc>
          <w:tcPr>
            <w:tcW w:w="10039" w:type="dxa"/>
            <w:gridSpan w:val="5"/>
          </w:tcPr>
          <w:p w14:paraId="433C0C97" w14:textId="77777777" w:rsidR="00D865B2" w:rsidRPr="008B7D72" w:rsidRDefault="00D865B2" w:rsidP="00051583">
            <w:pPr>
              <w:keepNext/>
              <w:keepLines/>
              <w:ind w:left="851" w:hanging="851"/>
              <w:rPr>
                <w:rFonts w:ascii="Arial" w:eastAsia="DengXian" w:hAnsi="Arial"/>
                <w:sz w:val="18"/>
                <w:lang w:eastAsia="zh-TW"/>
              </w:rPr>
            </w:pPr>
            <w:r w:rsidRPr="008B7D72">
              <w:rPr>
                <w:rFonts w:ascii="Arial" w:eastAsia="DengXian" w:hAnsi="Arial"/>
                <w:sz w:val="18"/>
              </w:rPr>
              <w:t xml:space="preserve">NOTE 6: </w:t>
            </w:r>
            <w:r w:rsidRPr="008B7D72">
              <w:rPr>
                <w:rFonts w:ascii="Arial" w:eastAsia="DengXian" w:hAnsi="Arial"/>
                <w:sz w:val="18"/>
              </w:rPr>
              <w:tab/>
              <w:t>The UE supports PC3 within E-UTRA cell group, and supports either PC3 or PC2 within NR cell group. Power class support within each individual cell group is signaled separately by the UE.</w:t>
            </w:r>
          </w:p>
          <w:p w14:paraId="71BBCFA6" w14:textId="77777777" w:rsidR="00D865B2" w:rsidRPr="008B7D72" w:rsidRDefault="00D865B2" w:rsidP="00051583">
            <w:pPr>
              <w:keepNext/>
              <w:keepLines/>
              <w:ind w:left="851" w:hanging="851"/>
              <w:rPr>
                <w:rFonts w:ascii="Arial" w:eastAsia="DengXian" w:hAnsi="Arial"/>
                <w:sz w:val="18"/>
              </w:rPr>
            </w:pPr>
          </w:p>
        </w:tc>
      </w:tr>
    </w:tbl>
    <w:p w14:paraId="7AC4A6E8" w14:textId="4FBD84B1" w:rsidR="00D865B2" w:rsidRPr="008B7D72" w:rsidRDefault="00AD537F" w:rsidP="00D865B2">
      <w:pPr>
        <w:keepNext/>
        <w:keepLines/>
        <w:spacing w:before="120"/>
        <w:ind w:left="1418" w:hanging="1418"/>
        <w:outlineLvl w:val="3"/>
        <w:rPr>
          <w:rFonts w:ascii="Arial" w:eastAsia="DengXian" w:hAnsi="Arial"/>
          <w:sz w:val="24"/>
        </w:rPr>
      </w:pPr>
      <w:r>
        <w:rPr>
          <w:rFonts w:ascii="Arial" w:eastAsia="DengXian" w:hAnsi="Arial"/>
          <w:sz w:val="24"/>
        </w:rPr>
        <w:t>5.58</w:t>
      </w:r>
      <w:r w:rsidR="00D865B2" w:rsidRPr="008B7D72">
        <w:rPr>
          <w:rFonts w:ascii="Arial" w:eastAsia="DengXian" w:hAnsi="Arial"/>
          <w:sz w:val="24"/>
        </w:rPr>
        <w:t>.3</w:t>
      </w:r>
      <w:r w:rsidR="00D865B2" w:rsidRPr="008B7D72">
        <w:rPr>
          <w:rFonts w:ascii="Arial" w:eastAsia="DengXian" w:hAnsi="Arial"/>
          <w:sz w:val="24"/>
        </w:rPr>
        <w:tab/>
        <w:t>REFSENS requirements for DC</w:t>
      </w:r>
    </w:p>
    <w:p w14:paraId="65440A04" w14:textId="77777777" w:rsidR="00D865B2" w:rsidRPr="008B7D72" w:rsidRDefault="00D865B2" w:rsidP="00D865B2">
      <w:pPr>
        <w:rPr>
          <w:rFonts w:eastAsia="MS Mincho"/>
        </w:rPr>
      </w:pPr>
      <w:r w:rsidRPr="008B7D72">
        <w:rPr>
          <w:rFonts w:eastAsia="MS Mincho"/>
          <w:lang w:eastAsia="zh-TW"/>
        </w:rPr>
        <w:t xml:space="preserve">Analysis of REFSENS exceptions or MSD requirements is needed due to higher power UL DC.  </w:t>
      </w:r>
    </w:p>
    <w:p w14:paraId="7E411F7B" w14:textId="77777777" w:rsidR="00D865B2" w:rsidRPr="008B7D72" w:rsidRDefault="00D865B2" w:rsidP="00D865B2">
      <w:pPr>
        <w:numPr>
          <w:ilvl w:val="0"/>
          <w:numId w:val="39"/>
        </w:numPr>
        <w:overflowPunct w:val="0"/>
        <w:autoSpaceDE w:val="0"/>
        <w:autoSpaceDN w:val="0"/>
        <w:adjustRightInd w:val="0"/>
        <w:textAlignment w:val="baseline"/>
        <w:rPr>
          <w:rFonts w:eastAsia="MS Mincho"/>
        </w:rPr>
      </w:pPr>
      <w:r w:rsidRPr="008B7D72">
        <w:rPr>
          <w:rFonts w:eastAsia="MS Mincho"/>
        </w:rPr>
        <w:t>The 4</w:t>
      </w:r>
      <w:r w:rsidRPr="008B7D72">
        <w:rPr>
          <w:rFonts w:eastAsia="MS Mincho"/>
          <w:vertAlign w:val="superscript"/>
        </w:rPr>
        <w:t>th</w:t>
      </w:r>
      <w:r w:rsidRPr="008B7D72">
        <w:rPr>
          <w:rFonts w:eastAsia="MS Mincho"/>
        </w:rPr>
        <w:t xml:space="preserve"> order harmonic of band 8 fall into Rx frequencies of n77, but band 8 can only support PC3 so no need to introduce PC2 MSD due to harmonic.</w:t>
      </w:r>
    </w:p>
    <w:p w14:paraId="23619E55" w14:textId="77777777" w:rsidR="00D865B2" w:rsidRPr="008B7D72" w:rsidRDefault="00D865B2" w:rsidP="00D865B2">
      <w:pPr>
        <w:numPr>
          <w:ilvl w:val="0"/>
          <w:numId w:val="39"/>
        </w:numPr>
        <w:overflowPunct w:val="0"/>
        <w:autoSpaceDE w:val="0"/>
        <w:autoSpaceDN w:val="0"/>
        <w:adjustRightInd w:val="0"/>
        <w:textAlignment w:val="baseline"/>
        <w:rPr>
          <w:rFonts w:eastAsia="MS Mincho"/>
        </w:rPr>
      </w:pPr>
      <w:r w:rsidRPr="008B7D72">
        <w:rPr>
          <w:rFonts w:eastAsia="MS Mincho"/>
        </w:rPr>
        <w:t xml:space="preserve">The 4th </w:t>
      </w:r>
      <w:r w:rsidRPr="008B7D72">
        <w:rPr>
          <w:rFonts w:eastAsia="DengXian"/>
        </w:rPr>
        <w:t>harmonic mixing</w:t>
      </w:r>
      <w:r w:rsidRPr="008B7D72">
        <w:rPr>
          <w:rFonts w:eastAsia="MS Mincho"/>
        </w:rPr>
        <w:t xml:space="preserve"> falls into Rx frequencies of band 8, but it is not defined for PC3 due to even order is not mandatory to be defined so same applies for PC2</w:t>
      </w:r>
    </w:p>
    <w:p w14:paraId="7303E50A" w14:textId="77777777" w:rsidR="00D865B2" w:rsidRPr="008B7D72" w:rsidRDefault="00D865B2" w:rsidP="00D865B2">
      <w:pPr>
        <w:numPr>
          <w:ilvl w:val="0"/>
          <w:numId w:val="39"/>
        </w:numPr>
        <w:overflowPunct w:val="0"/>
        <w:autoSpaceDE w:val="0"/>
        <w:autoSpaceDN w:val="0"/>
        <w:adjustRightInd w:val="0"/>
        <w:textAlignment w:val="baseline"/>
        <w:rPr>
          <w:rFonts w:eastAsia="MS Mincho"/>
        </w:rPr>
      </w:pPr>
      <w:r w:rsidRPr="008B7D72">
        <w:rPr>
          <w:rFonts w:eastAsia="MS Mincho"/>
        </w:rPr>
        <w:t>The 4</w:t>
      </w:r>
      <w:r w:rsidRPr="008B7D72">
        <w:rPr>
          <w:rFonts w:eastAsia="MS Mincho"/>
          <w:vertAlign w:val="superscript"/>
        </w:rPr>
        <w:t>th</w:t>
      </w:r>
      <w:r w:rsidRPr="008B7D72">
        <w:rPr>
          <w:rFonts w:eastAsia="MS Mincho"/>
        </w:rPr>
        <w:t xml:space="preserve"> </w:t>
      </w:r>
      <w:r w:rsidRPr="008B7D72">
        <w:rPr>
          <w:rFonts w:eastAsia="MS Mincho"/>
          <w:lang w:eastAsia="ko-KR"/>
        </w:rPr>
        <w:t>order IMD fall into Rx frequencies of band 8</w:t>
      </w:r>
      <w:r w:rsidRPr="008B7D72">
        <w:rPr>
          <w:rFonts w:eastAsia="MS Mincho"/>
        </w:rPr>
        <w:t>.</w:t>
      </w:r>
    </w:p>
    <w:p w14:paraId="77769961" w14:textId="77777777" w:rsidR="00D865B2" w:rsidRPr="008B7D72" w:rsidRDefault="00D865B2" w:rsidP="00D865B2">
      <w:pPr>
        <w:numPr>
          <w:ilvl w:val="0"/>
          <w:numId w:val="39"/>
        </w:numPr>
        <w:overflowPunct w:val="0"/>
        <w:autoSpaceDE w:val="0"/>
        <w:autoSpaceDN w:val="0"/>
        <w:adjustRightInd w:val="0"/>
        <w:textAlignment w:val="baseline"/>
        <w:rPr>
          <w:rFonts w:eastAsia="MS Mincho"/>
        </w:rPr>
      </w:pPr>
      <w:r w:rsidRPr="008B7D72">
        <w:rPr>
          <w:rFonts w:eastAsia="MS Mincho"/>
        </w:rPr>
        <w:t>No cross band isolation interference.</w:t>
      </w:r>
    </w:p>
    <w:p w14:paraId="1BE71C0C" w14:textId="77777777" w:rsidR="00D865B2" w:rsidRPr="008B7D72" w:rsidRDefault="00D865B2" w:rsidP="00D865B2">
      <w:pPr>
        <w:overflowPunct w:val="0"/>
        <w:autoSpaceDE w:val="0"/>
        <w:autoSpaceDN w:val="0"/>
        <w:adjustRightInd w:val="0"/>
        <w:ind w:left="200"/>
        <w:textAlignment w:val="baseline"/>
        <w:rPr>
          <w:rFonts w:eastAsia="MS Mincho"/>
          <w:color w:val="FF0000"/>
        </w:rPr>
      </w:pPr>
    </w:p>
    <w:p w14:paraId="0C2BAAF1" w14:textId="77777777" w:rsidR="00D865B2" w:rsidRPr="008B7D72" w:rsidRDefault="00D865B2" w:rsidP="00D865B2">
      <w:pPr>
        <w:overflowPunct w:val="0"/>
        <w:autoSpaceDE w:val="0"/>
        <w:autoSpaceDN w:val="0"/>
        <w:adjustRightInd w:val="0"/>
        <w:ind w:left="200"/>
        <w:textAlignment w:val="baseline"/>
        <w:rPr>
          <w:rFonts w:eastAsia="MS Mincho"/>
          <w:lang w:eastAsia="zh-TW"/>
        </w:rPr>
      </w:pPr>
      <w:r w:rsidRPr="008B7D72">
        <w:rPr>
          <w:rFonts w:eastAsia="MS Mincho"/>
          <w:lang w:eastAsia="zh-TW"/>
        </w:rPr>
        <w:t>New PC2 MSDs are defined in the following tables.</w:t>
      </w:r>
    </w:p>
    <w:p w14:paraId="024983F8" w14:textId="77777777" w:rsidR="00D865B2" w:rsidRPr="008B7D72" w:rsidRDefault="00D865B2" w:rsidP="00D865B2">
      <w:pPr>
        <w:rPr>
          <w:rFonts w:eastAsia="MS Mincho"/>
          <w:color w:val="FF0000"/>
        </w:rPr>
      </w:pPr>
    </w:p>
    <w:p w14:paraId="59587F35" w14:textId="77777777" w:rsidR="00D865B2" w:rsidRPr="008B7D72" w:rsidRDefault="00D865B2" w:rsidP="00D865B2">
      <w:r w:rsidRPr="008B7D72">
        <w:rPr>
          <w:rFonts w:hint="eastAsia"/>
        </w:rPr>
        <w:t>N</w:t>
      </w:r>
      <w:r w:rsidRPr="008B7D72">
        <w:t>ote: The Uplink configuration for reference sensitivity exception table is omitted here which is the same as for PC3.</w:t>
      </w:r>
    </w:p>
    <w:p w14:paraId="3315045A" w14:textId="5395D29A" w:rsidR="00D865B2" w:rsidRPr="008B7D72" w:rsidRDefault="00D865B2" w:rsidP="00D865B2">
      <w:pPr>
        <w:keepNext/>
        <w:keepLines/>
        <w:spacing w:before="60"/>
        <w:jc w:val="center"/>
        <w:rPr>
          <w:rFonts w:ascii="Arial" w:eastAsia="SimSun" w:hAnsi="Arial"/>
          <w:b/>
          <w:lang w:val="x-none"/>
        </w:rPr>
      </w:pPr>
      <w:r w:rsidRPr="008B7D72">
        <w:rPr>
          <w:rFonts w:ascii="Arial" w:eastAsia="SimSun" w:hAnsi="Arial" w:cs="Arial"/>
          <w:b/>
          <w:lang w:val="x-none"/>
        </w:rPr>
        <w:t xml:space="preserve">Table </w:t>
      </w:r>
      <w:r w:rsidR="00AD537F">
        <w:rPr>
          <w:rFonts w:ascii="Arial" w:eastAsia="SimSun" w:hAnsi="Arial" w:cs="Arial"/>
          <w:b/>
          <w:lang w:val="x-none"/>
        </w:rPr>
        <w:t>5.58</w:t>
      </w:r>
      <w:r w:rsidRPr="008B7D72">
        <w:rPr>
          <w:rFonts w:ascii="Arial" w:eastAsia="SimSun" w:hAnsi="Arial" w:cs="Arial"/>
          <w:b/>
          <w:lang w:val="x-none"/>
        </w:rPr>
        <w:t>.3-1:</w:t>
      </w:r>
      <w:r w:rsidRPr="008B7D72">
        <w:rPr>
          <w:rFonts w:ascii="Arial" w:eastAsia="SimSun" w:hAnsi="Arial" w:cs="Arial"/>
          <w:lang w:val="x-none"/>
        </w:rPr>
        <w:t xml:space="preserve"> </w:t>
      </w:r>
      <w:r w:rsidRPr="008B7D72">
        <w:rPr>
          <w:rFonts w:ascii="Arial" w:eastAsia="SimSun" w:hAnsi="Arial"/>
          <w:b/>
          <w:lang w:val="x-none"/>
        </w:rPr>
        <w:t>MSD test points for PCell due to dual uplink operation for PC2 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D865B2" w:rsidRPr="008B7D72" w14:paraId="7416878A" w14:textId="77777777" w:rsidTr="00051583">
        <w:trPr>
          <w:trHeight w:val="187"/>
          <w:tblHeader/>
          <w:jc w:val="center"/>
        </w:trPr>
        <w:tc>
          <w:tcPr>
            <w:tcW w:w="7927" w:type="dxa"/>
            <w:gridSpan w:val="8"/>
            <w:tcBorders>
              <w:bottom w:val="single" w:sz="4" w:space="0" w:color="auto"/>
            </w:tcBorders>
          </w:tcPr>
          <w:p w14:paraId="4854B0FC"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NR or E-UTRA Band / Channel bandwidth / N</w:t>
            </w:r>
            <w:r w:rsidRPr="008B7D72">
              <w:rPr>
                <w:rFonts w:ascii="Arial" w:eastAsia="SimSun" w:hAnsi="Arial"/>
                <w:b/>
                <w:sz w:val="18"/>
                <w:vertAlign w:val="subscript"/>
              </w:rPr>
              <w:t>RB</w:t>
            </w:r>
            <w:r w:rsidRPr="008B7D72">
              <w:rPr>
                <w:rFonts w:ascii="Arial" w:eastAsia="SimSun" w:hAnsi="Arial"/>
                <w:b/>
                <w:sz w:val="18"/>
              </w:rPr>
              <w:t xml:space="preserve"> / MSD</w:t>
            </w:r>
          </w:p>
        </w:tc>
      </w:tr>
      <w:tr w:rsidR="00D865B2" w:rsidRPr="008B7D72" w14:paraId="1E64A346" w14:textId="77777777" w:rsidTr="00051583">
        <w:trPr>
          <w:trHeight w:val="187"/>
          <w:tblHeader/>
          <w:jc w:val="center"/>
        </w:trPr>
        <w:tc>
          <w:tcPr>
            <w:tcW w:w="1880" w:type="dxa"/>
            <w:tcBorders>
              <w:bottom w:val="single" w:sz="4" w:space="0" w:color="auto"/>
            </w:tcBorders>
          </w:tcPr>
          <w:p w14:paraId="1F5AAABA" w14:textId="77777777" w:rsidR="00D865B2" w:rsidRPr="008B7D72" w:rsidRDefault="00D865B2" w:rsidP="00051583">
            <w:pPr>
              <w:keepLines/>
              <w:jc w:val="center"/>
              <w:rPr>
                <w:rFonts w:ascii="Arial" w:eastAsia="SimSun" w:hAnsi="Arial"/>
                <w:b/>
                <w:sz w:val="18"/>
              </w:rPr>
            </w:pPr>
            <w:r w:rsidRPr="008B7D72">
              <w:rPr>
                <w:rFonts w:ascii="Arial" w:eastAsia="MS Mincho" w:hAnsi="Arial"/>
                <w:b/>
                <w:sz w:val="18"/>
                <w:lang w:eastAsia="ja-JP"/>
              </w:rPr>
              <w:t>EN-DC</w:t>
            </w:r>
          </w:p>
          <w:p w14:paraId="74546321" w14:textId="77777777" w:rsidR="00D865B2" w:rsidRPr="008B7D72" w:rsidRDefault="00D865B2" w:rsidP="00051583">
            <w:pPr>
              <w:keepLines/>
              <w:jc w:val="center"/>
              <w:rPr>
                <w:rFonts w:ascii="Arial" w:eastAsia="MS Mincho" w:hAnsi="Arial"/>
                <w:b/>
                <w:sz w:val="18"/>
                <w:lang w:eastAsia="ja-JP"/>
              </w:rPr>
            </w:pPr>
            <w:r w:rsidRPr="008B7D72">
              <w:rPr>
                <w:rFonts w:ascii="Arial" w:eastAsia="SimSun" w:hAnsi="Arial"/>
                <w:b/>
                <w:sz w:val="18"/>
              </w:rPr>
              <w:t>Configuration</w:t>
            </w:r>
          </w:p>
        </w:tc>
        <w:tc>
          <w:tcPr>
            <w:tcW w:w="856" w:type="dxa"/>
            <w:tcBorders>
              <w:bottom w:val="single" w:sz="4" w:space="0" w:color="auto"/>
            </w:tcBorders>
          </w:tcPr>
          <w:p w14:paraId="646BE6B7"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 xml:space="preserve">EUTRA or </w:t>
            </w:r>
            <w:r w:rsidRPr="008B7D72">
              <w:rPr>
                <w:rFonts w:ascii="Arial" w:eastAsia="MS Mincho" w:hAnsi="Arial"/>
                <w:b/>
                <w:sz w:val="18"/>
                <w:lang w:eastAsia="ja-JP"/>
              </w:rPr>
              <w:t>NR</w:t>
            </w:r>
            <w:r w:rsidRPr="008B7D72">
              <w:rPr>
                <w:rFonts w:ascii="Arial" w:eastAsia="SimSun" w:hAnsi="Arial"/>
                <w:b/>
                <w:sz w:val="18"/>
              </w:rPr>
              <w:t xml:space="preserve"> band</w:t>
            </w:r>
          </w:p>
        </w:tc>
        <w:tc>
          <w:tcPr>
            <w:tcW w:w="1040" w:type="dxa"/>
            <w:tcBorders>
              <w:bottom w:val="single" w:sz="4" w:space="0" w:color="auto"/>
            </w:tcBorders>
          </w:tcPr>
          <w:p w14:paraId="1A7EF2E5"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UL F</w:t>
            </w:r>
            <w:r w:rsidRPr="008B7D72">
              <w:rPr>
                <w:rFonts w:ascii="Arial" w:eastAsia="SimSun" w:hAnsi="Arial"/>
                <w:b/>
                <w:sz w:val="18"/>
                <w:vertAlign w:val="subscript"/>
              </w:rPr>
              <w:t>c</w:t>
            </w:r>
            <w:r w:rsidRPr="008B7D72">
              <w:rPr>
                <w:rFonts w:ascii="Arial" w:eastAsia="SimSun" w:hAnsi="Arial"/>
                <w:b/>
                <w:sz w:val="18"/>
              </w:rPr>
              <w:t xml:space="preserve"> </w:t>
            </w:r>
            <w:r w:rsidRPr="008B7D72">
              <w:rPr>
                <w:rFonts w:ascii="Arial" w:eastAsia="SimSun" w:hAnsi="Arial"/>
                <w:b/>
                <w:sz w:val="18"/>
              </w:rPr>
              <w:br/>
              <w:t>(MHz)</w:t>
            </w:r>
          </w:p>
        </w:tc>
        <w:tc>
          <w:tcPr>
            <w:tcW w:w="763" w:type="dxa"/>
            <w:tcBorders>
              <w:bottom w:val="single" w:sz="4" w:space="0" w:color="auto"/>
            </w:tcBorders>
          </w:tcPr>
          <w:p w14:paraId="1338EAB3"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 xml:space="preserve">UL/DL BW </w:t>
            </w:r>
            <w:r w:rsidRPr="008B7D72">
              <w:rPr>
                <w:rFonts w:ascii="Arial" w:eastAsia="SimSun" w:hAnsi="Arial"/>
                <w:b/>
                <w:sz w:val="18"/>
              </w:rPr>
              <w:br/>
              <w:t>(MHz)</w:t>
            </w:r>
          </w:p>
        </w:tc>
        <w:tc>
          <w:tcPr>
            <w:tcW w:w="599" w:type="dxa"/>
            <w:tcBorders>
              <w:bottom w:val="single" w:sz="4" w:space="0" w:color="auto"/>
            </w:tcBorders>
          </w:tcPr>
          <w:p w14:paraId="09908EA7"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 xml:space="preserve">UL </w:t>
            </w:r>
            <w:r w:rsidRPr="008B7D72">
              <w:rPr>
                <w:rFonts w:ascii="Arial" w:eastAsia="SimSun" w:hAnsi="Arial"/>
                <w:b/>
                <w:sz w:val="18"/>
              </w:rPr>
              <w:br/>
              <w:t>L</w:t>
            </w:r>
            <w:r w:rsidRPr="008B7D72">
              <w:rPr>
                <w:rFonts w:ascii="Arial" w:eastAsia="SimSun" w:hAnsi="Arial"/>
                <w:b/>
                <w:sz w:val="18"/>
                <w:vertAlign w:val="subscript"/>
              </w:rPr>
              <w:t>CRB</w:t>
            </w:r>
          </w:p>
        </w:tc>
        <w:tc>
          <w:tcPr>
            <w:tcW w:w="1072" w:type="dxa"/>
            <w:tcBorders>
              <w:bottom w:val="single" w:sz="4" w:space="0" w:color="auto"/>
            </w:tcBorders>
          </w:tcPr>
          <w:p w14:paraId="09BD43EF"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DL F</w:t>
            </w:r>
            <w:r w:rsidRPr="008B7D72">
              <w:rPr>
                <w:rFonts w:ascii="Arial" w:eastAsia="SimSun" w:hAnsi="Arial"/>
                <w:b/>
                <w:sz w:val="18"/>
                <w:vertAlign w:val="subscript"/>
              </w:rPr>
              <w:t>c</w:t>
            </w:r>
            <w:r w:rsidRPr="008B7D72">
              <w:rPr>
                <w:rFonts w:ascii="Arial" w:eastAsia="SimSun" w:hAnsi="Arial"/>
                <w:b/>
                <w:sz w:val="18"/>
              </w:rPr>
              <w:t xml:space="preserve"> (MHz)</w:t>
            </w:r>
          </w:p>
        </w:tc>
        <w:tc>
          <w:tcPr>
            <w:tcW w:w="775" w:type="dxa"/>
            <w:tcBorders>
              <w:bottom w:val="single" w:sz="4" w:space="0" w:color="auto"/>
            </w:tcBorders>
          </w:tcPr>
          <w:p w14:paraId="3CE3E232"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 xml:space="preserve">MSD </w:t>
            </w:r>
            <w:r w:rsidRPr="008B7D72">
              <w:rPr>
                <w:rFonts w:ascii="Arial" w:eastAsia="SimSun" w:hAnsi="Arial"/>
                <w:b/>
                <w:sz w:val="18"/>
              </w:rPr>
              <w:br/>
              <w:t>(dB)</w:t>
            </w:r>
          </w:p>
        </w:tc>
        <w:tc>
          <w:tcPr>
            <w:tcW w:w="942" w:type="dxa"/>
            <w:tcBorders>
              <w:bottom w:val="single" w:sz="4" w:space="0" w:color="auto"/>
            </w:tcBorders>
          </w:tcPr>
          <w:p w14:paraId="0D695EC0" w14:textId="77777777" w:rsidR="00D865B2" w:rsidRPr="008B7D72" w:rsidRDefault="00D865B2" w:rsidP="00051583">
            <w:pPr>
              <w:keepLines/>
              <w:jc w:val="center"/>
              <w:rPr>
                <w:rFonts w:ascii="Arial" w:eastAsia="SimSun" w:hAnsi="Arial"/>
                <w:b/>
                <w:sz w:val="18"/>
              </w:rPr>
            </w:pPr>
            <w:r w:rsidRPr="008B7D72">
              <w:rPr>
                <w:rFonts w:ascii="Arial" w:eastAsia="SimSun" w:hAnsi="Arial"/>
                <w:b/>
                <w:sz w:val="18"/>
              </w:rPr>
              <w:t>IMD order</w:t>
            </w:r>
          </w:p>
        </w:tc>
      </w:tr>
      <w:tr w:rsidR="00D865B2" w:rsidRPr="008B7D72" w14:paraId="1C516DF6" w14:textId="77777777" w:rsidTr="00051583">
        <w:trPr>
          <w:trHeight w:val="187"/>
          <w:jc w:val="center"/>
        </w:trPr>
        <w:tc>
          <w:tcPr>
            <w:tcW w:w="1880" w:type="dxa"/>
            <w:vMerge w:val="restart"/>
            <w:shd w:val="clear" w:color="auto" w:fill="auto"/>
          </w:tcPr>
          <w:p w14:paraId="15D87EC3" w14:textId="77777777" w:rsidR="00D865B2" w:rsidRPr="008B7D72" w:rsidRDefault="00D865B2" w:rsidP="00051583">
            <w:pPr>
              <w:keepLines/>
              <w:jc w:val="center"/>
              <w:rPr>
                <w:rFonts w:ascii="Arial" w:eastAsia="MS Mincho" w:hAnsi="Arial"/>
                <w:sz w:val="18"/>
              </w:rPr>
            </w:pPr>
            <w:r w:rsidRPr="008B7D72">
              <w:rPr>
                <w:rFonts w:ascii="Arial" w:eastAsia="Yu Mincho" w:hAnsi="Arial"/>
                <w:sz w:val="18"/>
                <w:lang w:eastAsia="en-GB"/>
              </w:rPr>
              <w:t>DC_</w:t>
            </w:r>
            <w:r w:rsidRPr="008B7D72">
              <w:rPr>
                <w:rFonts w:ascii="Arial" w:eastAsia="Yu Mincho" w:hAnsi="Arial"/>
                <w:sz w:val="18"/>
              </w:rPr>
              <w:t>8</w:t>
            </w:r>
            <w:r w:rsidRPr="008B7D72">
              <w:rPr>
                <w:rFonts w:ascii="Arial" w:eastAsia="Yu Mincho" w:hAnsi="Arial"/>
                <w:sz w:val="18"/>
                <w:lang w:eastAsia="en-GB"/>
              </w:rPr>
              <w:t>A_n</w:t>
            </w:r>
            <w:r w:rsidRPr="008B7D72">
              <w:rPr>
                <w:rFonts w:ascii="Arial" w:eastAsia="Yu Mincho" w:hAnsi="Arial"/>
                <w:sz w:val="18"/>
              </w:rPr>
              <w:t>77</w:t>
            </w:r>
            <w:r w:rsidRPr="008B7D72">
              <w:rPr>
                <w:rFonts w:ascii="Arial" w:eastAsia="Yu Mincho" w:hAnsi="Arial"/>
                <w:sz w:val="18"/>
                <w:lang w:eastAsia="en-GB"/>
              </w:rPr>
              <w:t>A</w:t>
            </w:r>
          </w:p>
          <w:p w14:paraId="2D83B983" w14:textId="77777777" w:rsidR="00D865B2" w:rsidRPr="008B7D72" w:rsidRDefault="00D865B2" w:rsidP="00051583">
            <w:pPr>
              <w:keepLines/>
              <w:jc w:val="center"/>
              <w:rPr>
                <w:rFonts w:ascii="Arial" w:eastAsia="MS Mincho" w:hAnsi="Arial"/>
                <w:sz w:val="18"/>
              </w:rPr>
            </w:pPr>
          </w:p>
        </w:tc>
        <w:tc>
          <w:tcPr>
            <w:tcW w:w="856" w:type="dxa"/>
          </w:tcPr>
          <w:p w14:paraId="317092AF" w14:textId="77777777" w:rsidR="00D865B2" w:rsidRPr="008B7D72" w:rsidRDefault="00D865B2" w:rsidP="00051583">
            <w:pPr>
              <w:keepLines/>
              <w:jc w:val="center"/>
              <w:rPr>
                <w:rFonts w:ascii="Arial" w:eastAsia="SimSun" w:hAnsi="Arial" w:cs="Arial"/>
                <w:sz w:val="18"/>
                <w:szCs w:val="18"/>
              </w:rPr>
            </w:pPr>
            <w:r w:rsidRPr="008B7D72">
              <w:rPr>
                <w:rFonts w:ascii="Arial" w:eastAsia="Yu Mincho" w:hAnsi="Arial"/>
                <w:sz w:val="18"/>
                <w:lang w:eastAsia="en-GB"/>
              </w:rPr>
              <w:t>8</w:t>
            </w:r>
          </w:p>
        </w:tc>
        <w:tc>
          <w:tcPr>
            <w:tcW w:w="1040" w:type="dxa"/>
          </w:tcPr>
          <w:p w14:paraId="46B810FA"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897.5</w:t>
            </w:r>
          </w:p>
        </w:tc>
        <w:tc>
          <w:tcPr>
            <w:tcW w:w="763" w:type="dxa"/>
          </w:tcPr>
          <w:p w14:paraId="1E7012A6"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5</w:t>
            </w:r>
          </w:p>
        </w:tc>
        <w:tc>
          <w:tcPr>
            <w:tcW w:w="599" w:type="dxa"/>
          </w:tcPr>
          <w:p w14:paraId="4C883D40"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25</w:t>
            </w:r>
          </w:p>
        </w:tc>
        <w:tc>
          <w:tcPr>
            <w:tcW w:w="1072" w:type="dxa"/>
          </w:tcPr>
          <w:p w14:paraId="21A29D03"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942.5</w:t>
            </w:r>
          </w:p>
        </w:tc>
        <w:tc>
          <w:tcPr>
            <w:tcW w:w="775" w:type="dxa"/>
          </w:tcPr>
          <w:p w14:paraId="766E50FB"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15.5</w:t>
            </w:r>
          </w:p>
        </w:tc>
        <w:tc>
          <w:tcPr>
            <w:tcW w:w="942" w:type="dxa"/>
          </w:tcPr>
          <w:p w14:paraId="0125A5AC"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IMD4</w:t>
            </w:r>
          </w:p>
        </w:tc>
      </w:tr>
      <w:tr w:rsidR="00D865B2" w:rsidRPr="008B7D72" w14:paraId="0550E1BE" w14:textId="77777777" w:rsidTr="00051583">
        <w:trPr>
          <w:trHeight w:val="187"/>
          <w:jc w:val="center"/>
        </w:trPr>
        <w:tc>
          <w:tcPr>
            <w:tcW w:w="1880" w:type="dxa"/>
            <w:vMerge/>
            <w:shd w:val="clear" w:color="auto" w:fill="auto"/>
          </w:tcPr>
          <w:p w14:paraId="7AF42BDD" w14:textId="77777777" w:rsidR="00D865B2" w:rsidRPr="008B7D72" w:rsidRDefault="00D865B2" w:rsidP="00051583">
            <w:pPr>
              <w:keepLines/>
              <w:jc w:val="center"/>
              <w:rPr>
                <w:rFonts w:ascii="Arial" w:eastAsia="MS Mincho" w:hAnsi="Arial"/>
                <w:sz w:val="18"/>
              </w:rPr>
            </w:pPr>
          </w:p>
        </w:tc>
        <w:tc>
          <w:tcPr>
            <w:tcW w:w="856" w:type="dxa"/>
          </w:tcPr>
          <w:p w14:paraId="0443BD27" w14:textId="77777777" w:rsidR="00D865B2" w:rsidRPr="008B7D72" w:rsidRDefault="00D865B2" w:rsidP="00051583">
            <w:pPr>
              <w:keepLines/>
              <w:jc w:val="center"/>
              <w:rPr>
                <w:rFonts w:ascii="Arial" w:eastAsia="SimSun" w:hAnsi="Arial" w:cs="Arial"/>
                <w:sz w:val="18"/>
                <w:szCs w:val="18"/>
              </w:rPr>
            </w:pPr>
            <w:r w:rsidRPr="008B7D72">
              <w:rPr>
                <w:rFonts w:ascii="Arial" w:eastAsia="Yu Mincho" w:hAnsi="Arial"/>
                <w:sz w:val="18"/>
                <w:lang w:eastAsia="en-GB"/>
              </w:rPr>
              <w:t>n77</w:t>
            </w:r>
          </w:p>
        </w:tc>
        <w:tc>
          <w:tcPr>
            <w:tcW w:w="1040" w:type="dxa"/>
          </w:tcPr>
          <w:p w14:paraId="35BC46C7"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3635</w:t>
            </w:r>
          </w:p>
        </w:tc>
        <w:tc>
          <w:tcPr>
            <w:tcW w:w="763" w:type="dxa"/>
          </w:tcPr>
          <w:p w14:paraId="12F41052"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10</w:t>
            </w:r>
          </w:p>
        </w:tc>
        <w:tc>
          <w:tcPr>
            <w:tcW w:w="599" w:type="dxa"/>
          </w:tcPr>
          <w:p w14:paraId="3822CCF7"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50</w:t>
            </w:r>
          </w:p>
        </w:tc>
        <w:tc>
          <w:tcPr>
            <w:tcW w:w="1072" w:type="dxa"/>
          </w:tcPr>
          <w:p w14:paraId="2A1DFBE5"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3635</w:t>
            </w:r>
          </w:p>
        </w:tc>
        <w:tc>
          <w:tcPr>
            <w:tcW w:w="775" w:type="dxa"/>
          </w:tcPr>
          <w:p w14:paraId="5B5543B3"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N/A</w:t>
            </w:r>
          </w:p>
        </w:tc>
        <w:tc>
          <w:tcPr>
            <w:tcW w:w="942" w:type="dxa"/>
          </w:tcPr>
          <w:p w14:paraId="71131D1D" w14:textId="77777777" w:rsidR="00D865B2" w:rsidRPr="008B7D72" w:rsidRDefault="00D865B2" w:rsidP="00051583">
            <w:pPr>
              <w:keepLines/>
              <w:jc w:val="center"/>
              <w:rPr>
                <w:rFonts w:ascii="Arial" w:eastAsia="Yu Mincho" w:hAnsi="Arial"/>
                <w:sz w:val="18"/>
                <w:lang w:eastAsia="en-GB"/>
              </w:rPr>
            </w:pPr>
            <w:r w:rsidRPr="008B7D72">
              <w:rPr>
                <w:rFonts w:ascii="Arial" w:eastAsia="Yu Mincho" w:hAnsi="Arial"/>
                <w:sz w:val="18"/>
                <w:lang w:eastAsia="en-GB"/>
              </w:rPr>
              <w:t>N/A</w:t>
            </w:r>
          </w:p>
        </w:tc>
      </w:tr>
    </w:tbl>
    <w:p w14:paraId="0AF0E169" w14:textId="3856BD14" w:rsidR="00D865B2" w:rsidRPr="008B7D72" w:rsidRDefault="00AD537F" w:rsidP="00D865B2">
      <w:pPr>
        <w:keepNext/>
        <w:keepLines/>
        <w:spacing w:before="120"/>
        <w:ind w:left="1418" w:hanging="1418"/>
        <w:outlineLvl w:val="3"/>
        <w:rPr>
          <w:rFonts w:ascii="Arial" w:eastAsia="DengXian" w:hAnsi="Arial"/>
          <w:sz w:val="24"/>
        </w:rPr>
      </w:pPr>
      <w:r>
        <w:rPr>
          <w:rFonts w:ascii="Arial" w:eastAsia="DengXian" w:hAnsi="Arial"/>
          <w:sz w:val="24"/>
        </w:rPr>
        <w:t>5.58</w:t>
      </w:r>
      <w:r w:rsidR="00D865B2" w:rsidRPr="008B7D72">
        <w:rPr>
          <w:rFonts w:ascii="Arial" w:eastAsia="DengXian" w:hAnsi="Arial"/>
          <w:sz w:val="24"/>
        </w:rPr>
        <w:t>.4</w:t>
      </w:r>
      <w:r w:rsidR="00D865B2" w:rsidRPr="008B7D72">
        <w:rPr>
          <w:rFonts w:ascii="Arial" w:eastAsia="DengXian" w:hAnsi="Arial"/>
          <w:sz w:val="24"/>
          <w:lang w:eastAsia="sv-SE"/>
        </w:rPr>
        <w:tab/>
      </w:r>
      <w:r w:rsidR="00D865B2" w:rsidRPr="008B7D72">
        <w:rPr>
          <w:rFonts w:ascii="Arial" w:eastAsia="DengXian" w:hAnsi="Arial"/>
          <w:sz w:val="24"/>
        </w:rPr>
        <w:t>∆T</w:t>
      </w:r>
      <w:r w:rsidR="00D865B2" w:rsidRPr="008B7D72">
        <w:rPr>
          <w:rFonts w:ascii="Arial" w:eastAsia="DengXian" w:hAnsi="Arial"/>
          <w:sz w:val="24"/>
          <w:vertAlign w:val="subscript"/>
        </w:rPr>
        <w:t>IB</w:t>
      </w:r>
      <w:r w:rsidR="00D865B2" w:rsidRPr="008B7D72">
        <w:rPr>
          <w:rFonts w:ascii="Arial" w:eastAsia="DengXian" w:hAnsi="Arial"/>
          <w:sz w:val="24"/>
        </w:rPr>
        <w:t xml:space="preserve"> and ∆R</w:t>
      </w:r>
      <w:r w:rsidR="00D865B2" w:rsidRPr="008B7D72">
        <w:rPr>
          <w:rFonts w:ascii="Arial" w:eastAsia="DengXian" w:hAnsi="Arial"/>
          <w:sz w:val="24"/>
          <w:vertAlign w:val="subscript"/>
        </w:rPr>
        <w:t>IB</w:t>
      </w:r>
      <w:r w:rsidR="00D865B2" w:rsidRPr="008B7D72">
        <w:rPr>
          <w:rFonts w:ascii="Arial" w:eastAsia="DengXian" w:hAnsi="Arial"/>
          <w:sz w:val="24"/>
        </w:rPr>
        <w:t xml:space="preserve"> values</w:t>
      </w:r>
    </w:p>
    <w:p w14:paraId="56043323" w14:textId="77777777" w:rsidR="00D865B2" w:rsidRPr="008B7D72" w:rsidRDefault="00D865B2" w:rsidP="00D865B2">
      <w:pPr>
        <w:rPr>
          <w:rFonts w:eastAsia="DengXian"/>
          <w:lang w:eastAsia="ja-JP"/>
        </w:rPr>
      </w:pPr>
      <w:r w:rsidRPr="008B7D72">
        <w:rPr>
          <w:rFonts w:eastAsia="DengXian"/>
          <w:lang w:eastAsia="ja-JP"/>
        </w:rPr>
        <w:t>There is no change by comparing to the values for PC3 DC.</w:t>
      </w:r>
    </w:p>
    <w:p w14:paraId="3F7F7D79" w14:textId="223BA760" w:rsidR="00AD537F" w:rsidRPr="009408E3"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lastRenderedPageBreak/>
        <w:t>5.59</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3</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28-n77</w:t>
      </w:r>
    </w:p>
    <w:p w14:paraId="18FD634D" w14:textId="74C03BD4" w:rsidR="00AD537F" w:rsidRPr="009408E3"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5.59</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4BD73A5E" w14:textId="3BF73B57" w:rsidR="00AD537F" w:rsidRPr="00F56CE5" w:rsidRDefault="00AD537F" w:rsidP="00AD537F">
      <w:pPr>
        <w:keepNext/>
        <w:keepLines/>
        <w:spacing w:before="60"/>
        <w:jc w:val="center"/>
        <w:rPr>
          <w:rFonts w:ascii="Arial" w:eastAsia="DengXian" w:hAnsi="Arial"/>
          <w:b/>
        </w:rPr>
      </w:pPr>
      <w:r w:rsidRPr="00F56CE5">
        <w:rPr>
          <w:rFonts w:ascii="Arial" w:eastAsia="DengXian" w:hAnsi="Arial"/>
          <w:b/>
        </w:rPr>
        <w:t xml:space="preserve">Table </w:t>
      </w:r>
      <w:r>
        <w:rPr>
          <w:rFonts w:ascii="Arial" w:eastAsia="DengXian" w:hAnsi="Arial"/>
          <w:b/>
        </w:rPr>
        <w:t>5.59</w:t>
      </w:r>
      <w:r w:rsidRPr="00F56CE5">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D537F" w:rsidRPr="00F56CE5" w14:paraId="4D9AE3AD"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1AE7073C" w14:textId="77777777" w:rsidR="00AD537F" w:rsidRPr="00F56CE5" w:rsidRDefault="00AD537F" w:rsidP="00051583">
            <w:pPr>
              <w:keepLines/>
              <w:spacing w:after="0"/>
              <w:jc w:val="center"/>
              <w:rPr>
                <w:rFonts w:ascii="Arial" w:eastAsia="DengXian" w:hAnsi="Arial"/>
                <w:b/>
                <w:sz w:val="18"/>
                <w:lang w:eastAsia="fi-FI"/>
              </w:rPr>
            </w:pPr>
            <w:r w:rsidRPr="00F56CE5">
              <w:rPr>
                <w:rFonts w:ascii="Arial" w:eastAsia="DengXian" w:hAnsi="Arial"/>
                <w:b/>
                <w:sz w:val="18"/>
                <w:lang w:eastAsia="fi-FI"/>
              </w:rPr>
              <w:t>EN-DC</w:t>
            </w:r>
          </w:p>
          <w:p w14:paraId="2C0D4F88" w14:textId="77777777" w:rsidR="00AD537F" w:rsidRPr="00F56CE5" w:rsidRDefault="00AD537F" w:rsidP="00051583">
            <w:pPr>
              <w:keepLines/>
              <w:spacing w:after="0"/>
              <w:jc w:val="center"/>
              <w:rPr>
                <w:rFonts w:ascii="Arial" w:eastAsia="DengXian" w:hAnsi="Arial"/>
                <w:b/>
                <w:sz w:val="18"/>
                <w:lang w:eastAsia="fi-FI"/>
              </w:rPr>
            </w:pPr>
            <w:r w:rsidRPr="00F56CE5">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15B0D9DE" w14:textId="77777777" w:rsidR="00AD537F" w:rsidRPr="00F56CE5" w:rsidRDefault="00AD537F" w:rsidP="00051583">
            <w:pPr>
              <w:keepLines/>
              <w:spacing w:after="0"/>
              <w:jc w:val="center"/>
              <w:rPr>
                <w:rFonts w:ascii="Arial" w:eastAsia="DengXian" w:hAnsi="Arial"/>
                <w:b/>
                <w:sz w:val="18"/>
                <w:lang w:val="fr-FR" w:eastAsia="fi-FI"/>
              </w:rPr>
            </w:pPr>
            <w:r w:rsidRPr="00F56CE5">
              <w:rPr>
                <w:rFonts w:ascii="Arial" w:eastAsia="DengXian" w:hAnsi="Arial"/>
                <w:b/>
                <w:sz w:val="18"/>
                <w:lang w:val="fr-FR" w:eastAsia="fi-FI"/>
              </w:rPr>
              <w:t>Uplink EN-DC</w:t>
            </w:r>
          </w:p>
          <w:p w14:paraId="3CA2DBBC" w14:textId="77777777" w:rsidR="00AD537F" w:rsidRPr="00F56CE5" w:rsidRDefault="00AD537F" w:rsidP="00051583">
            <w:pPr>
              <w:keepLines/>
              <w:spacing w:after="0"/>
              <w:jc w:val="center"/>
              <w:rPr>
                <w:rFonts w:ascii="Arial" w:eastAsia="DengXian" w:hAnsi="Arial"/>
                <w:b/>
                <w:sz w:val="18"/>
                <w:lang w:val="fr-FR" w:eastAsia="fi-FI"/>
              </w:rPr>
            </w:pPr>
            <w:r w:rsidRPr="00F56CE5">
              <w:rPr>
                <w:rFonts w:ascii="Arial" w:eastAsia="DengXian" w:hAnsi="Arial"/>
                <w:b/>
                <w:sz w:val="18"/>
                <w:lang w:val="fr-FR" w:eastAsia="fi-FI"/>
              </w:rPr>
              <w:t>configuration</w:t>
            </w:r>
          </w:p>
          <w:p w14:paraId="4ED49D14" w14:textId="77777777" w:rsidR="00AD537F" w:rsidRPr="00F56CE5" w:rsidRDefault="00AD537F" w:rsidP="00051583">
            <w:pPr>
              <w:keepLines/>
              <w:spacing w:after="0"/>
              <w:jc w:val="center"/>
              <w:rPr>
                <w:rFonts w:ascii="Arial" w:eastAsia="DengXian" w:hAnsi="Arial"/>
                <w:b/>
                <w:sz w:val="18"/>
                <w:lang w:val="fr-FR" w:eastAsia="fi-FI"/>
              </w:rPr>
            </w:pPr>
            <w:r w:rsidRPr="00F56CE5">
              <w:rPr>
                <w:rFonts w:ascii="Arial" w:eastAsia="DengXian" w:hAnsi="Arial"/>
                <w:b/>
                <w:sz w:val="18"/>
                <w:lang w:val="fr-FR" w:eastAsia="fi-FI"/>
              </w:rPr>
              <w:t>(NOTE 1)</w:t>
            </w:r>
          </w:p>
        </w:tc>
      </w:tr>
      <w:tr w:rsidR="00AD537F" w:rsidRPr="00F56CE5" w14:paraId="30D16E7E"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1D54C4" w14:textId="77777777" w:rsidR="00AD537F" w:rsidRPr="00F56CE5" w:rsidRDefault="00AD537F" w:rsidP="00051583">
            <w:pPr>
              <w:keepNext/>
              <w:keepLines/>
              <w:spacing w:after="0"/>
              <w:jc w:val="center"/>
              <w:rPr>
                <w:rFonts w:ascii="Arial" w:eastAsia="Malgun Gothic" w:hAnsi="Arial"/>
                <w:sz w:val="18"/>
                <w:vertAlign w:val="superscript"/>
                <w:lang w:eastAsia="ko-KR"/>
              </w:rPr>
            </w:pPr>
            <w:r w:rsidRPr="00F56CE5">
              <w:rPr>
                <w:rFonts w:ascii="Arial" w:eastAsia="Malgun Gothic" w:hAnsi="Arial"/>
                <w:sz w:val="18"/>
                <w:lang w:eastAsia="ko-KR"/>
              </w:rPr>
              <w:t>DC_3A_n28A-n77A</w:t>
            </w:r>
            <w:r w:rsidRPr="00F56CE5">
              <w:rPr>
                <w:rFonts w:ascii="Arial" w:eastAsia="Malgun Gothic" w:hAnsi="Arial"/>
                <w:sz w:val="18"/>
                <w:vertAlign w:val="superscript"/>
                <w:lang w:eastAsia="ko-KR"/>
              </w:rPr>
              <w:t>5,14</w:t>
            </w:r>
          </w:p>
          <w:p w14:paraId="6249B2C6" w14:textId="77777777" w:rsidR="00AD537F" w:rsidRPr="00F56CE5" w:rsidRDefault="00AD537F"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405C5263" w14:textId="77777777" w:rsidR="00AD537F" w:rsidRPr="00F56CE5" w:rsidRDefault="00AD537F" w:rsidP="00051583">
            <w:pPr>
              <w:keepNext/>
              <w:keepLines/>
              <w:spacing w:after="0"/>
              <w:jc w:val="center"/>
              <w:rPr>
                <w:rFonts w:ascii="Arial" w:eastAsia="Malgun Gothic" w:hAnsi="Arial"/>
                <w:sz w:val="18"/>
                <w:vertAlign w:val="superscript"/>
                <w:lang w:eastAsia="ko-KR"/>
              </w:rPr>
            </w:pPr>
            <w:r w:rsidRPr="00F56CE5">
              <w:rPr>
                <w:rFonts w:ascii="Arial" w:eastAsia="Malgun Gothic" w:hAnsi="Arial"/>
                <w:sz w:val="18"/>
                <w:lang w:eastAsia="ko-KR"/>
              </w:rPr>
              <w:t>DC_3A_n77A</w:t>
            </w:r>
            <w:r w:rsidRPr="00F56CE5">
              <w:rPr>
                <w:rFonts w:ascii="Arial" w:eastAsia="Malgun Gothic" w:hAnsi="Arial"/>
                <w:sz w:val="18"/>
                <w:vertAlign w:val="superscript"/>
                <w:lang w:eastAsia="ko-KR"/>
              </w:rPr>
              <w:t>14</w:t>
            </w:r>
          </w:p>
        </w:tc>
      </w:tr>
      <w:tr w:rsidR="00AD537F" w:rsidRPr="0049062D" w14:paraId="4B4158E6"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D889909" w14:textId="77777777" w:rsidR="00AD537F" w:rsidRPr="00F56CE5" w:rsidRDefault="00AD537F" w:rsidP="00051583">
            <w:pPr>
              <w:keepNext/>
              <w:keepLines/>
              <w:spacing w:after="0"/>
              <w:ind w:left="851" w:hanging="851"/>
              <w:rPr>
                <w:rFonts w:ascii="Arial" w:eastAsia="DengXian" w:hAnsi="Arial"/>
                <w:sz w:val="18"/>
              </w:rPr>
            </w:pPr>
            <w:r w:rsidRPr="00F56CE5">
              <w:rPr>
                <w:rFonts w:ascii="Arial" w:eastAsia="DengXian" w:hAnsi="Arial"/>
                <w:sz w:val="18"/>
              </w:rPr>
              <w:t>NOTE 1:</w:t>
            </w:r>
            <w:r w:rsidRPr="00F56CE5">
              <w:rPr>
                <w:rFonts w:ascii="Arial" w:eastAsia="DengXian" w:hAnsi="Arial"/>
                <w:sz w:val="18"/>
              </w:rPr>
              <w:tab/>
              <w:t>Uplink EN-DC configurations are the configurations supported by the present release of specifications.</w:t>
            </w:r>
          </w:p>
          <w:p w14:paraId="2C63D021" w14:textId="77777777" w:rsidR="00AD537F" w:rsidRPr="00F56CE5" w:rsidRDefault="00AD537F" w:rsidP="00051583">
            <w:pPr>
              <w:keepNext/>
              <w:keepLines/>
              <w:spacing w:after="0"/>
              <w:ind w:left="851" w:hanging="851"/>
              <w:rPr>
                <w:rFonts w:ascii="Arial" w:eastAsia="DengXian" w:hAnsi="Arial" w:cs="Arial"/>
                <w:sz w:val="18"/>
                <w:szCs w:val="18"/>
                <w:lang w:eastAsia="fi-FI"/>
              </w:rPr>
            </w:pPr>
            <w:r w:rsidRPr="00F56CE5">
              <w:rPr>
                <w:rFonts w:ascii="Arial" w:eastAsia="DengXian" w:hAnsi="Arial" w:cs="Arial"/>
                <w:sz w:val="18"/>
                <w:szCs w:val="18"/>
                <w:lang w:eastAsia="fi-FI"/>
              </w:rPr>
              <w:t>NOTE 5:</w:t>
            </w:r>
            <w:r w:rsidRPr="00F56CE5">
              <w:rPr>
                <w:rFonts w:ascii="Arial" w:eastAsia="DengXian" w:hAnsi="Arial" w:cs="Arial"/>
                <w:sz w:val="18"/>
                <w:szCs w:val="18"/>
                <w:lang w:eastAsia="fi-FI"/>
              </w:rPr>
              <w:tab/>
              <w:t>Applicable for UE supporting inter-band EN-DC with mandatory simultaneous Rx/Tx capability</w:t>
            </w:r>
          </w:p>
          <w:p w14:paraId="0C343E29" w14:textId="77777777" w:rsidR="00AD537F" w:rsidRPr="0049062D" w:rsidRDefault="00AD537F" w:rsidP="00051583">
            <w:pPr>
              <w:keepNext/>
              <w:keepLines/>
              <w:spacing w:after="0"/>
              <w:ind w:left="851" w:hanging="851"/>
              <w:rPr>
                <w:rFonts w:ascii="Arial" w:eastAsia="DengXian" w:hAnsi="Arial"/>
                <w:sz w:val="18"/>
              </w:rPr>
            </w:pPr>
            <w:r w:rsidRPr="00F56CE5">
              <w:rPr>
                <w:rFonts w:ascii="Arial" w:eastAsia="DengXian" w:hAnsi="Arial"/>
                <w:sz w:val="18"/>
                <w:lang w:eastAsia="ja-JP"/>
              </w:rPr>
              <w:t xml:space="preserve">NOTE </w:t>
            </w:r>
            <w:r w:rsidRPr="00F56CE5">
              <w:rPr>
                <w:rFonts w:ascii="Arial" w:eastAsia="DengXian" w:hAnsi="Arial"/>
                <w:sz w:val="18"/>
              </w:rPr>
              <w:t>14</w:t>
            </w:r>
            <w:r w:rsidRPr="00F56CE5">
              <w:rPr>
                <w:rFonts w:ascii="Arial" w:eastAsia="DengXian" w:hAnsi="Arial"/>
                <w:sz w:val="18"/>
                <w:lang w:eastAsia="ja-JP"/>
              </w:rPr>
              <w:t>:</w:t>
            </w:r>
            <w:r w:rsidRPr="00F56CE5">
              <w:rPr>
                <w:rFonts w:ascii="Arial" w:eastAsia="DengXian" w:hAnsi="Arial"/>
                <w:sz w:val="18"/>
                <w:lang w:eastAsia="ja-JP"/>
              </w:rPr>
              <w:tab/>
              <w:t>PC3 or PC2 Uplink EN-DC configuration is applicable to EN-DC configurations.</w:t>
            </w:r>
          </w:p>
        </w:tc>
      </w:tr>
    </w:tbl>
    <w:p w14:paraId="24FC5DA0" w14:textId="77777777" w:rsidR="00AD537F" w:rsidRPr="0049062D" w:rsidRDefault="00AD537F" w:rsidP="00AD537F">
      <w:pPr>
        <w:rPr>
          <w:rFonts w:eastAsia="Yu Mincho"/>
          <w:lang w:eastAsia="ja-JP"/>
        </w:rPr>
      </w:pPr>
    </w:p>
    <w:p w14:paraId="00A09673" w14:textId="39102DCB" w:rsidR="00AD537F"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5.59</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2BB86CA8" w14:textId="77777777" w:rsidR="00AD537F" w:rsidRPr="006C7467" w:rsidRDefault="00AD537F" w:rsidP="00AD537F">
      <w:pPr>
        <w:ind w:firstLineChars="100" w:firstLine="200"/>
        <w:rPr>
          <w:rFonts w:eastAsia="PMingLiU"/>
          <w:lang w:eastAsia="zh-TW"/>
        </w:rPr>
      </w:pPr>
      <w:r w:rsidRPr="006C7467">
        <w:rPr>
          <w:rFonts w:eastAsia="DengXian" w:hint="eastAsia"/>
          <w:lang w:eastAsia="zh-TW"/>
        </w:rPr>
        <w:t>Since the maximum output power requirement for</w:t>
      </w:r>
      <w:r w:rsidRPr="006C7467">
        <w:rPr>
          <w:rFonts w:eastAsia="DengXian"/>
          <w:lang w:eastAsia="zh-TW"/>
        </w:rPr>
        <w:t xml:space="preserve"> PC2 </w:t>
      </w:r>
      <w:r w:rsidRPr="006C7467">
        <w:rPr>
          <w:rFonts w:eastAsia="DengXian" w:hint="eastAsia"/>
          <w:lang w:eastAsia="zh-TW"/>
        </w:rPr>
        <w:t xml:space="preserve">UL </w:t>
      </w:r>
      <w:r w:rsidRPr="006C7467">
        <w:rPr>
          <w:rFonts w:eastAsia="DengXian"/>
          <w:lang w:eastAsia="zh-TW"/>
        </w:rPr>
        <w:t>DC_</w:t>
      </w:r>
      <w:r>
        <w:rPr>
          <w:rFonts w:eastAsia="DengXian"/>
          <w:lang w:eastAsia="zh-TW"/>
        </w:rPr>
        <w:t>3</w:t>
      </w:r>
      <w:r w:rsidRPr="006C7467">
        <w:rPr>
          <w:rFonts w:eastAsia="DengXian"/>
          <w:lang w:eastAsia="zh-TW"/>
        </w:rPr>
        <w:t>_n7</w:t>
      </w:r>
      <w:r>
        <w:rPr>
          <w:rFonts w:eastAsia="DengXian"/>
          <w:lang w:eastAsia="zh-TW"/>
        </w:rPr>
        <w:t>7</w:t>
      </w:r>
      <w:r w:rsidRPr="006C7467">
        <w:rPr>
          <w:rFonts w:eastAsia="DengXian"/>
          <w:lang w:eastAsia="zh-TW"/>
        </w:rPr>
        <w:t xml:space="preserve"> </w:t>
      </w:r>
      <w:r w:rsidRPr="006C7467">
        <w:rPr>
          <w:rFonts w:eastAsia="DengXian" w:hint="eastAsia"/>
          <w:lang w:eastAsia="zh-TW"/>
        </w:rPr>
        <w:t>is already specified in the specification,</w:t>
      </w:r>
      <w:r w:rsidRPr="006C7467">
        <w:rPr>
          <w:rFonts w:eastAsia="DengXian"/>
          <w:lang w:eastAsia="zh-TW"/>
        </w:rPr>
        <w:t xml:space="preserve"> this section can be omitted.</w:t>
      </w:r>
    </w:p>
    <w:p w14:paraId="5D2D2952" w14:textId="4F77B2B6"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5.59</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28970E49" w14:textId="77777777" w:rsidR="00AD537F" w:rsidRPr="009408E3" w:rsidRDefault="00AD537F" w:rsidP="00AD537F">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460BE06F"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ko-KR"/>
        </w:rPr>
        <w:t>IMD</w:t>
      </w:r>
      <w:r>
        <w:rPr>
          <w:rFonts w:eastAsia="MS Mincho"/>
          <w:kern w:val="2"/>
          <w:lang w:val="en-US" w:eastAsia="ko-KR"/>
        </w:rPr>
        <w:t>3</w:t>
      </w:r>
      <w:r w:rsidRPr="00BF62E5">
        <w:rPr>
          <w:rFonts w:eastAsia="MS Mincho"/>
          <w:kern w:val="2"/>
          <w:lang w:val="en-US" w:eastAsia="ko-KR"/>
        </w:rPr>
        <w:t xml:space="preserve"> </w:t>
      </w:r>
      <w:r>
        <w:rPr>
          <w:rFonts w:eastAsia="MS Mincho"/>
          <w:kern w:val="2"/>
          <w:lang w:val="en-US" w:eastAsia="ko-KR"/>
        </w:rPr>
        <w:t>of dual UL may fall into Rx frequencies of band n28</w:t>
      </w:r>
      <w:r w:rsidRPr="00BF62E5">
        <w:rPr>
          <w:rFonts w:eastAsia="MS Mincho"/>
          <w:kern w:val="2"/>
          <w:lang w:val="en-US" w:eastAsia="zh-CN"/>
        </w:rPr>
        <w:t>.</w:t>
      </w:r>
    </w:p>
    <w:p w14:paraId="50ADDAF7" w14:textId="77777777" w:rsidR="00AD537F" w:rsidRDefault="00AD537F" w:rsidP="00AD537F">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38B60B00" w14:textId="77777777" w:rsidR="00AD537F" w:rsidRDefault="00AD537F" w:rsidP="00AD537F">
      <w:pPr>
        <w:widowControl w:val="0"/>
        <w:overflowPunct w:val="0"/>
        <w:autoSpaceDE w:val="0"/>
        <w:autoSpaceDN w:val="0"/>
        <w:adjustRightInd w:val="0"/>
        <w:spacing w:after="0"/>
        <w:ind w:left="200"/>
        <w:textAlignment w:val="baseline"/>
        <w:rPr>
          <w:rFonts w:eastAsia="MS Mincho"/>
          <w:lang w:eastAsia="zh-TW"/>
        </w:rPr>
      </w:pPr>
      <w:r w:rsidRPr="002E759E">
        <w:rPr>
          <w:rFonts w:eastAsia="MS Mincho"/>
          <w:lang w:eastAsia="zh-TW"/>
        </w:rPr>
        <w:t>The MSD values for IMD</w:t>
      </w:r>
      <w:r>
        <w:rPr>
          <w:rFonts w:eastAsia="MS Mincho"/>
          <w:lang w:eastAsia="zh-TW"/>
        </w:rPr>
        <w:t>3</w:t>
      </w:r>
      <w:r w:rsidRPr="002E759E">
        <w:rPr>
          <w:rFonts w:eastAsia="MS Mincho"/>
          <w:lang w:eastAsia="zh-TW"/>
        </w:rPr>
        <w:t xml:space="preserve"> reused the value for PC2 CA_n3-n28-n77 in the specifications</w:t>
      </w:r>
      <w:r>
        <w:rPr>
          <w:rFonts w:eastAsia="MS Mincho"/>
          <w:lang w:eastAsia="zh-TW"/>
        </w:rPr>
        <w:t>.</w:t>
      </w:r>
    </w:p>
    <w:p w14:paraId="3AD0CD9A" w14:textId="77777777" w:rsidR="00AD537F" w:rsidRPr="008F5D21" w:rsidRDefault="00AD537F" w:rsidP="00AD537F">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New PC2 MSDs</w:t>
      </w:r>
      <w:r w:rsidRPr="008F5D21">
        <w:rPr>
          <w:rFonts w:eastAsia="MS Mincho"/>
          <w:lang w:eastAsia="zh-TW"/>
        </w:rPr>
        <w:t xml:space="preserve"> are defined in </w:t>
      </w:r>
      <w:r>
        <w:rPr>
          <w:rFonts w:eastAsia="MS Mincho"/>
          <w:lang w:eastAsia="zh-TW"/>
        </w:rPr>
        <w:t xml:space="preserve">the </w:t>
      </w:r>
      <w:r w:rsidRPr="008F5D21">
        <w:rPr>
          <w:rFonts w:eastAsia="MS Mincho"/>
          <w:lang w:eastAsia="zh-TW"/>
        </w:rPr>
        <w:t>following table</w:t>
      </w:r>
      <w:r>
        <w:rPr>
          <w:rFonts w:eastAsia="MS Mincho"/>
          <w:lang w:eastAsia="zh-TW"/>
        </w:rPr>
        <w:t>s</w:t>
      </w:r>
      <w:r w:rsidRPr="008F5D21">
        <w:rPr>
          <w:rFonts w:eastAsia="MS Mincho"/>
          <w:lang w:eastAsia="zh-TW"/>
        </w:rPr>
        <w:t>.</w:t>
      </w:r>
    </w:p>
    <w:p w14:paraId="776C552C" w14:textId="77777777" w:rsidR="00AD537F" w:rsidRPr="00F42D81" w:rsidRDefault="00AD537F" w:rsidP="00AD537F">
      <w:pPr>
        <w:widowControl w:val="0"/>
        <w:overflowPunct w:val="0"/>
        <w:autoSpaceDE w:val="0"/>
        <w:autoSpaceDN w:val="0"/>
        <w:adjustRightInd w:val="0"/>
        <w:spacing w:after="0"/>
        <w:ind w:left="200"/>
        <w:textAlignment w:val="baseline"/>
        <w:rPr>
          <w:rFonts w:eastAsia="MS Mincho"/>
          <w:lang w:eastAsia="zh-TW"/>
        </w:rPr>
      </w:pPr>
    </w:p>
    <w:p w14:paraId="120C7D16" w14:textId="73FF5680" w:rsidR="00AD537F" w:rsidRPr="00423ADE" w:rsidRDefault="00AD537F" w:rsidP="00AD537F">
      <w:pPr>
        <w:keepNext/>
        <w:spacing w:before="120" w:after="120"/>
        <w:jc w:val="center"/>
        <w:rPr>
          <w:rFonts w:ascii="Arial" w:eastAsia="Yu Mincho" w:hAnsi="Arial" w:cs="Arial"/>
          <w:sz w:val="28"/>
          <w:szCs w:val="28"/>
          <w:lang w:eastAsia="ja-JP"/>
        </w:rPr>
      </w:pPr>
      <w:r w:rsidRPr="00FA0D5F">
        <w:rPr>
          <w:rFonts w:ascii="Arial" w:eastAsia="DengXian" w:hAnsi="Arial" w:cs="Arial"/>
          <w:b/>
        </w:rPr>
        <w:t xml:space="preserve">Table </w:t>
      </w:r>
      <w:r>
        <w:rPr>
          <w:rFonts w:ascii="Arial" w:eastAsia="DengXian" w:hAnsi="Arial" w:cs="Arial"/>
          <w:b/>
          <w:lang w:eastAsia="zh-CN"/>
        </w:rPr>
        <w:t>5.59</w:t>
      </w:r>
      <w:r w:rsidRPr="00FA0D5F">
        <w:rPr>
          <w:rFonts w:ascii="Arial" w:eastAsia="DengXian" w:hAnsi="Arial" w:cs="Arial"/>
          <w:b/>
          <w:lang w:eastAsia="zh-CN"/>
        </w:rPr>
        <w:t>.3-</w:t>
      </w:r>
      <w:r>
        <w:rPr>
          <w:rFonts w:ascii="Arial" w:eastAsia="DengXian" w:hAnsi="Arial" w:cs="Arial"/>
          <w:b/>
          <w:lang w:eastAsia="zh-CN"/>
        </w:rPr>
        <w:t>1</w:t>
      </w:r>
      <w:r w:rsidRPr="00423ADE">
        <w:rPr>
          <w:rFonts w:ascii="Arial" w:eastAsia="DengXian" w:hAnsi="Arial" w:cs="Arial"/>
          <w:b/>
          <w:lang w:eastAsia="zh-CN"/>
        </w:rPr>
        <w:t>:</w:t>
      </w:r>
      <w:r w:rsidRPr="00423ADE">
        <w:rPr>
          <w:rFonts w:eastAsia="DengXian"/>
        </w:rPr>
        <w:t xml:space="preserve"> </w:t>
      </w:r>
      <w:r w:rsidRPr="00423ADE">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774"/>
        <w:gridCol w:w="1832"/>
        <w:gridCol w:w="804"/>
        <w:gridCol w:w="1072"/>
        <w:gridCol w:w="562"/>
        <w:gridCol w:w="1199"/>
        <w:gridCol w:w="592"/>
        <w:gridCol w:w="1033"/>
      </w:tblGrid>
      <w:tr w:rsidR="00AD537F" w:rsidRPr="00423ADE" w14:paraId="783885BE" w14:textId="77777777" w:rsidTr="00051583">
        <w:trPr>
          <w:trHeight w:val="166"/>
          <w:tblHeader/>
          <w:jc w:val="center"/>
        </w:trPr>
        <w:tc>
          <w:tcPr>
            <w:tcW w:w="0" w:type="auto"/>
            <w:gridSpan w:val="8"/>
            <w:tcBorders>
              <w:bottom w:val="single" w:sz="3" w:space="0" w:color="auto"/>
            </w:tcBorders>
          </w:tcPr>
          <w:p w14:paraId="04277177"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NR or E-UTRA Band / Channel bandwidth / N</w:t>
            </w:r>
            <w:r w:rsidRPr="00423ADE">
              <w:rPr>
                <w:rFonts w:ascii="Arial" w:eastAsia="DengXian" w:hAnsi="Arial" w:cs="Arial"/>
                <w:b/>
                <w:sz w:val="18"/>
                <w:vertAlign w:val="subscript"/>
              </w:rPr>
              <w:t>RB</w:t>
            </w:r>
            <w:r w:rsidRPr="00423ADE">
              <w:rPr>
                <w:rFonts w:ascii="Arial" w:eastAsia="DengXian" w:hAnsi="Arial" w:cs="Arial"/>
                <w:b/>
                <w:sz w:val="18"/>
              </w:rPr>
              <w:t xml:space="preserve"> / MSD</w:t>
            </w:r>
          </w:p>
        </w:tc>
      </w:tr>
      <w:tr w:rsidR="00AD537F" w:rsidRPr="00423ADE" w14:paraId="3051074E" w14:textId="77777777" w:rsidTr="00051583">
        <w:trPr>
          <w:trHeight w:val="166"/>
          <w:tblHeader/>
          <w:jc w:val="center"/>
        </w:trPr>
        <w:tc>
          <w:tcPr>
            <w:tcW w:w="0" w:type="auto"/>
            <w:tcBorders>
              <w:bottom w:val="single" w:sz="3" w:space="0" w:color="auto"/>
            </w:tcBorders>
          </w:tcPr>
          <w:p w14:paraId="2B6FCDF9" w14:textId="77777777" w:rsidR="00AD537F" w:rsidRPr="00423ADE" w:rsidRDefault="00AD537F" w:rsidP="00051583">
            <w:pPr>
              <w:keepLines/>
              <w:spacing w:after="0"/>
              <w:jc w:val="center"/>
              <w:rPr>
                <w:rFonts w:ascii="Arial" w:eastAsia="DengXian" w:hAnsi="Arial"/>
                <w:b/>
                <w:sz w:val="18"/>
              </w:rPr>
            </w:pPr>
            <w:r w:rsidRPr="00423ADE">
              <w:rPr>
                <w:rFonts w:ascii="Arial" w:eastAsia="MS Mincho" w:hAnsi="Arial"/>
                <w:b/>
                <w:sz w:val="18"/>
                <w:lang w:eastAsia="ja-JP"/>
              </w:rPr>
              <w:t>EN-DC</w:t>
            </w:r>
          </w:p>
          <w:p w14:paraId="7B3D9E59" w14:textId="77777777" w:rsidR="00AD537F" w:rsidRPr="00423ADE" w:rsidRDefault="00AD537F" w:rsidP="00051583">
            <w:pPr>
              <w:keepLines/>
              <w:spacing w:after="0"/>
              <w:jc w:val="center"/>
              <w:rPr>
                <w:rFonts w:ascii="Arial" w:eastAsia="MS Mincho" w:hAnsi="Arial"/>
                <w:b/>
                <w:sz w:val="18"/>
                <w:lang w:eastAsia="ja-JP"/>
              </w:rPr>
            </w:pPr>
            <w:r w:rsidRPr="00423ADE">
              <w:rPr>
                <w:rFonts w:ascii="Arial" w:eastAsia="DengXian" w:hAnsi="Arial"/>
                <w:b/>
                <w:sz w:val="18"/>
              </w:rPr>
              <w:t>Configuration</w:t>
            </w:r>
          </w:p>
        </w:tc>
        <w:tc>
          <w:tcPr>
            <w:tcW w:w="0" w:type="auto"/>
            <w:tcBorders>
              <w:bottom w:val="single" w:sz="3" w:space="0" w:color="auto"/>
            </w:tcBorders>
          </w:tcPr>
          <w:p w14:paraId="05F0B4D2"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 xml:space="preserve">EUTRA or </w:t>
            </w:r>
            <w:r w:rsidRPr="00423ADE">
              <w:rPr>
                <w:rFonts w:ascii="Arial" w:eastAsia="MS Mincho" w:hAnsi="Arial" w:cs="Arial"/>
                <w:b/>
                <w:sz w:val="18"/>
                <w:lang w:eastAsia="ja-JP"/>
              </w:rPr>
              <w:t>NR</w:t>
            </w:r>
            <w:r w:rsidRPr="00423ADE">
              <w:rPr>
                <w:rFonts w:ascii="Arial" w:eastAsia="DengXian" w:hAnsi="Arial" w:cs="Arial"/>
                <w:b/>
                <w:sz w:val="18"/>
              </w:rPr>
              <w:t xml:space="preserve"> band</w:t>
            </w:r>
          </w:p>
        </w:tc>
        <w:tc>
          <w:tcPr>
            <w:tcW w:w="0" w:type="auto"/>
            <w:tcBorders>
              <w:bottom w:val="single" w:sz="3" w:space="0" w:color="auto"/>
            </w:tcBorders>
          </w:tcPr>
          <w:p w14:paraId="7E5592C2"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UL F</w:t>
            </w:r>
            <w:r w:rsidRPr="00423ADE">
              <w:rPr>
                <w:rFonts w:ascii="Arial" w:eastAsia="DengXian" w:hAnsi="Arial" w:cs="Arial"/>
                <w:b/>
                <w:sz w:val="18"/>
                <w:vertAlign w:val="subscript"/>
              </w:rPr>
              <w:t>c</w:t>
            </w:r>
            <w:r w:rsidRPr="00423ADE">
              <w:rPr>
                <w:rFonts w:ascii="Arial" w:eastAsia="DengXian" w:hAnsi="Arial" w:cs="Arial"/>
                <w:b/>
                <w:sz w:val="18"/>
              </w:rPr>
              <w:t xml:space="preserve"> </w:t>
            </w:r>
            <w:r w:rsidRPr="00423ADE">
              <w:rPr>
                <w:rFonts w:ascii="Arial" w:eastAsia="DengXian" w:hAnsi="Arial" w:cs="Arial"/>
                <w:b/>
                <w:sz w:val="18"/>
              </w:rPr>
              <w:br/>
              <w:t>(MHz)</w:t>
            </w:r>
          </w:p>
        </w:tc>
        <w:tc>
          <w:tcPr>
            <w:tcW w:w="0" w:type="auto"/>
            <w:tcBorders>
              <w:bottom w:val="single" w:sz="3" w:space="0" w:color="auto"/>
            </w:tcBorders>
          </w:tcPr>
          <w:p w14:paraId="33EC1EB4"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 xml:space="preserve">UL/DL BW </w:t>
            </w:r>
            <w:r w:rsidRPr="00423ADE">
              <w:rPr>
                <w:rFonts w:ascii="Arial" w:eastAsia="DengXian" w:hAnsi="Arial" w:cs="Arial"/>
                <w:b/>
                <w:sz w:val="18"/>
              </w:rPr>
              <w:br/>
              <w:t>(MHz)</w:t>
            </w:r>
          </w:p>
        </w:tc>
        <w:tc>
          <w:tcPr>
            <w:tcW w:w="0" w:type="auto"/>
            <w:tcBorders>
              <w:bottom w:val="single" w:sz="3" w:space="0" w:color="auto"/>
            </w:tcBorders>
          </w:tcPr>
          <w:p w14:paraId="0462AD8B"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 xml:space="preserve">UL </w:t>
            </w:r>
            <w:r w:rsidRPr="00423ADE">
              <w:rPr>
                <w:rFonts w:ascii="Arial" w:eastAsia="DengXian" w:hAnsi="Arial" w:cs="Arial"/>
                <w:b/>
                <w:sz w:val="18"/>
              </w:rPr>
              <w:br/>
              <w:t>L</w:t>
            </w:r>
            <w:r w:rsidRPr="00423ADE">
              <w:rPr>
                <w:rFonts w:ascii="Arial" w:eastAsia="DengXian" w:hAnsi="Arial" w:cs="Arial"/>
                <w:b/>
                <w:sz w:val="18"/>
                <w:vertAlign w:val="subscript"/>
              </w:rPr>
              <w:t>CRB</w:t>
            </w:r>
          </w:p>
        </w:tc>
        <w:tc>
          <w:tcPr>
            <w:tcW w:w="0" w:type="auto"/>
            <w:tcBorders>
              <w:bottom w:val="single" w:sz="3" w:space="0" w:color="auto"/>
            </w:tcBorders>
          </w:tcPr>
          <w:p w14:paraId="58A87247"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DL F</w:t>
            </w:r>
            <w:r w:rsidRPr="00423ADE">
              <w:rPr>
                <w:rFonts w:ascii="Arial" w:eastAsia="DengXian" w:hAnsi="Arial" w:cs="Arial"/>
                <w:b/>
                <w:sz w:val="18"/>
                <w:vertAlign w:val="subscript"/>
              </w:rPr>
              <w:t>c</w:t>
            </w:r>
            <w:r w:rsidRPr="00423ADE">
              <w:rPr>
                <w:rFonts w:ascii="Arial" w:eastAsia="DengXian" w:hAnsi="Arial" w:cs="Arial"/>
                <w:b/>
                <w:sz w:val="18"/>
              </w:rPr>
              <w:t xml:space="preserve"> (MHz)</w:t>
            </w:r>
          </w:p>
        </w:tc>
        <w:tc>
          <w:tcPr>
            <w:tcW w:w="0" w:type="auto"/>
            <w:tcBorders>
              <w:bottom w:val="single" w:sz="3" w:space="0" w:color="auto"/>
            </w:tcBorders>
          </w:tcPr>
          <w:p w14:paraId="51350441"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 xml:space="preserve">MSD </w:t>
            </w:r>
            <w:r w:rsidRPr="00423ADE">
              <w:rPr>
                <w:rFonts w:ascii="Arial" w:eastAsia="DengXian" w:hAnsi="Arial" w:cs="Arial"/>
                <w:b/>
                <w:sz w:val="18"/>
              </w:rPr>
              <w:br/>
              <w:t>(dB)</w:t>
            </w:r>
          </w:p>
        </w:tc>
        <w:tc>
          <w:tcPr>
            <w:tcW w:w="0" w:type="auto"/>
            <w:tcBorders>
              <w:bottom w:val="single" w:sz="3" w:space="0" w:color="auto"/>
            </w:tcBorders>
          </w:tcPr>
          <w:p w14:paraId="79F1121E" w14:textId="77777777" w:rsidR="00AD537F" w:rsidRPr="00423ADE" w:rsidRDefault="00AD537F" w:rsidP="00051583">
            <w:pPr>
              <w:keepLines/>
              <w:spacing w:after="0"/>
              <w:jc w:val="center"/>
              <w:rPr>
                <w:rFonts w:ascii="Arial" w:eastAsia="DengXian" w:hAnsi="Arial" w:cs="Arial"/>
                <w:b/>
                <w:sz w:val="18"/>
              </w:rPr>
            </w:pPr>
            <w:r w:rsidRPr="00423ADE">
              <w:rPr>
                <w:rFonts w:ascii="Arial" w:eastAsia="DengXian" w:hAnsi="Arial" w:cs="Arial"/>
                <w:b/>
                <w:sz w:val="18"/>
              </w:rPr>
              <w:t>IMD order</w:t>
            </w:r>
          </w:p>
        </w:tc>
      </w:tr>
      <w:tr w:rsidR="00AD537F" w:rsidRPr="00423ADE" w14:paraId="2079D0B5" w14:textId="77777777" w:rsidTr="00051583">
        <w:trPr>
          <w:trHeight w:val="166"/>
          <w:tblHeader/>
          <w:jc w:val="center"/>
        </w:trPr>
        <w:tc>
          <w:tcPr>
            <w:tcW w:w="0" w:type="auto"/>
            <w:vMerge w:val="restart"/>
            <w:shd w:val="clear" w:color="auto" w:fill="auto"/>
          </w:tcPr>
          <w:p w14:paraId="2F91FF4C" w14:textId="77777777" w:rsidR="00AD537F" w:rsidRPr="00423ADE" w:rsidRDefault="00AD537F" w:rsidP="00051583">
            <w:pPr>
              <w:keepNext/>
              <w:keepLines/>
              <w:spacing w:after="0"/>
              <w:jc w:val="center"/>
              <w:rPr>
                <w:rFonts w:ascii="Arial" w:eastAsia="MS Mincho" w:hAnsi="Arial"/>
                <w:sz w:val="18"/>
                <w:lang w:eastAsia="ja-JP"/>
              </w:rPr>
            </w:pPr>
            <w:r w:rsidRPr="00423ADE">
              <w:rPr>
                <w:rFonts w:ascii="Arial" w:eastAsia="DengXian" w:hAnsi="Arial"/>
                <w:sz w:val="18"/>
              </w:rPr>
              <w:t>DC_</w:t>
            </w:r>
            <w:r w:rsidRPr="00423ADE">
              <w:rPr>
                <w:rFonts w:ascii="Arial" w:eastAsia="DengXian" w:hAnsi="Arial"/>
                <w:sz w:val="18"/>
                <w:lang w:eastAsia="zh-CN"/>
              </w:rPr>
              <w:t>3</w:t>
            </w:r>
            <w:r w:rsidRPr="00423ADE">
              <w:rPr>
                <w:rFonts w:ascii="Arial" w:eastAsia="DengXian" w:hAnsi="Arial"/>
                <w:sz w:val="18"/>
              </w:rPr>
              <w:t>A_n</w:t>
            </w:r>
            <w:r w:rsidRPr="00423ADE">
              <w:rPr>
                <w:rFonts w:ascii="Arial" w:eastAsia="DengXian" w:hAnsi="Arial"/>
                <w:sz w:val="18"/>
                <w:lang w:eastAsia="zh-CN"/>
              </w:rPr>
              <w:t>28</w:t>
            </w:r>
            <w:r w:rsidRPr="00423ADE">
              <w:rPr>
                <w:rFonts w:ascii="Arial" w:eastAsia="DengXian" w:hAnsi="Arial"/>
                <w:sz w:val="18"/>
              </w:rPr>
              <w:t>A-n</w:t>
            </w:r>
            <w:r w:rsidRPr="00423ADE">
              <w:rPr>
                <w:rFonts w:ascii="Arial" w:eastAsia="DengXian" w:hAnsi="Arial"/>
                <w:sz w:val="18"/>
                <w:lang w:eastAsia="zh-CN"/>
              </w:rPr>
              <w:t>77</w:t>
            </w:r>
            <w:r w:rsidRPr="00423ADE">
              <w:rPr>
                <w:rFonts w:ascii="Arial" w:eastAsia="DengXian" w:hAnsi="Arial"/>
                <w:sz w:val="18"/>
              </w:rPr>
              <w:t>A</w:t>
            </w:r>
          </w:p>
        </w:tc>
        <w:tc>
          <w:tcPr>
            <w:tcW w:w="0" w:type="auto"/>
            <w:tcBorders>
              <w:top w:val="single" w:sz="4" w:space="0" w:color="auto"/>
              <w:left w:val="single" w:sz="4" w:space="0" w:color="auto"/>
              <w:bottom w:val="single" w:sz="4" w:space="0" w:color="auto"/>
              <w:right w:val="single" w:sz="4" w:space="0" w:color="auto"/>
            </w:tcBorders>
          </w:tcPr>
          <w:p w14:paraId="0EFBD6C9" w14:textId="77777777" w:rsidR="00AD537F" w:rsidRPr="00423ADE" w:rsidRDefault="00AD537F" w:rsidP="00051583">
            <w:pPr>
              <w:keepNext/>
              <w:keepLines/>
              <w:spacing w:after="0"/>
              <w:jc w:val="center"/>
              <w:rPr>
                <w:rFonts w:ascii="Arial" w:eastAsia="MS Mincho" w:hAnsi="Arial" w:cs="Arial"/>
                <w:sz w:val="18"/>
              </w:rPr>
            </w:pPr>
            <w:r w:rsidRPr="00423ADE">
              <w:rPr>
                <w:rFonts w:ascii="Arial" w:hAnsi="Arial" w:cs="Arial"/>
              </w:rPr>
              <w:t>3</w:t>
            </w:r>
          </w:p>
        </w:tc>
        <w:tc>
          <w:tcPr>
            <w:tcW w:w="0" w:type="auto"/>
            <w:tcBorders>
              <w:top w:val="single" w:sz="4" w:space="0" w:color="auto"/>
              <w:left w:val="single" w:sz="4" w:space="0" w:color="auto"/>
              <w:bottom w:val="single" w:sz="4" w:space="0" w:color="auto"/>
              <w:right w:val="single" w:sz="4" w:space="0" w:color="auto"/>
            </w:tcBorders>
          </w:tcPr>
          <w:p w14:paraId="6E6B9E21"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1712.5</w:t>
            </w:r>
          </w:p>
        </w:tc>
        <w:tc>
          <w:tcPr>
            <w:tcW w:w="0" w:type="auto"/>
            <w:tcBorders>
              <w:top w:val="single" w:sz="4" w:space="0" w:color="auto"/>
              <w:left w:val="single" w:sz="4" w:space="0" w:color="auto"/>
              <w:bottom w:val="single" w:sz="4" w:space="0" w:color="auto"/>
              <w:right w:val="single" w:sz="4" w:space="0" w:color="auto"/>
            </w:tcBorders>
          </w:tcPr>
          <w:p w14:paraId="319E5246" w14:textId="77777777" w:rsidR="00AD537F" w:rsidRPr="00423ADE" w:rsidRDefault="00AD537F" w:rsidP="00051583">
            <w:pPr>
              <w:keepNext/>
              <w:keepLines/>
              <w:spacing w:after="0"/>
              <w:jc w:val="center"/>
              <w:rPr>
                <w:rFonts w:ascii="Arial" w:eastAsia="MS Mincho" w:hAnsi="Arial" w:cs="Arial"/>
                <w:sz w:val="18"/>
              </w:rPr>
            </w:pPr>
            <w:r w:rsidRPr="00423AD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tcPr>
          <w:p w14:paraId="21C70BB1"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25</w:t>
            </w:r>
          </w:p>
        </w:tc>
        <w:tc>
          <w:tcPr>
            <w:tcW w:w="0" w:type="auto"/>
            <w:tcBorders>
              <w:top w:val="single" w:sz="4" w:space="0" w:color="auto"/>
              <w:left w:val="single" w:sz="4" w:space="0" w:color="auto"/>
              <w:bottom w:val="single" w:sz="4" w:space="0" w:color="auto"/>
              <w:right w:val="single" w:sz="4" w:space="0" w:color="auto"/>
            </w:tcBorders>
          </w:tcPr>
          <w:p w14:paraId="6C184AFB"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1807.5</w:t>
            </w:r>
          </w:p>
        </w:tc>
        <w:tc>
          <w:tcPr>
            <w:tcW w:w="0" w:type="auto"/>
            <w:tcBorders>
              <w:top w:val="single" w:sz="4" w:space="0" w:color="auto"/>
              <w:left w:val="single" w:sz="4" w:space="0" w:color="auto"/>
              <w:bottom w:val="single" w:sz="4" w:space="0" w:color="auto"/>
              <w:right w:val="single" w:sz="4" w:space="0" w:color="auto"/>
            </w:tcBorders>
          </w:tcPr>
          <w:p w14:paraId="7B017C89"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N/A</w:t>
            </w:r>
          </w:p>
        </w:tc>
        <w:tc>
          <w:tcPr>
            <w:tcW w:w="0" w:type="auto"/>
            <w:tcBorders>
              <w:top w:val="single" w:sz="4" w:space="0" w:color="auto"/>
              <w:left w:val="single" w:sz="4" w:space="0" w:color="auto"/>
              <w:bottom w:val="single" w:sz="4" w:space="0" w:color="auto"/>
              <w:right w:val="single" w:sz="4" w:space="0" w:color="auto"/>
            </w:tcBorders>
          </w:tcPr>
          <w:p w14:paraId="03138FA1"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N/A</w:t>
            </w:r>
          </w:p>
        </w:tc>
      </w:tr>
      <w:tr w:rsidR="00AD537F" w:rsidRPr="00423ADE" w14:paraId="3F0FDECF" w14:textId="77777777" w:rsidTr="00051583">
        <w:trPr>
          <w:trHeight w:val="166"/>
          <w:tblHeader/>
          <w:jc w:val="center"/>
        </w:trPr>
        <w:tc>
          <w:tcPr>
            <w:tcW w:w="0" w:type="auto"/>
            <w:vMerge/>
            <w:shd w:val="clear" w:color="auto" w:fill="auto"/>
          </w:tcPr>
          <w:p w14:paraId="7C487297" w14:textId="77777777" w:rsidR="00AD537F" w:rsidRPr="00423ADE" w:rsidRDefault="00AD537F" w:rsidP="00051583">
            <w:pPr>
              <w:keepNext/>
              <w:keepLines/>
              <w:spacing w:after="0"/>
              <w:jc w:val="center"/>
              <w:rPr>
                <w:rFonts w:ascii="Arial" w:eastAsia="MS Mincho" w:hAnsi="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260FC9A"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n28</w:t>
            </w:r>
          </w:p>
        </w:tc>
        <w:tc>
          <w:tcPr>
            <w:tcW w:w="0" w:type="auto"/>
            <w:tcBorders>
              <w:top w:val="single" w:sz="4" w:space="0" w:color="auto"/>
              <w:left w:val="single" w:sz="4" w:space="0" w:color="auto"/>
              <w:bottom w:val="single" w:sz="4" w:space="0" w:color="auto"/>
              <w:right w:val="single" w:sz="4" w:space="0" w:color="auto"/>
            </w:tcBorders>
          </w:tcPr>
          <w:p w14:paraId="5DC7493B"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715</w:t>
            </w:r>
          </w:p>
        </w:tc>
        <w:tc>
          <w:tcPr>
            <w:tcW w:w="0" w:type="auto"/>
            <w:tcBorders>
              <w:top w:val="single" w:sz="4" w:space="0" w:color="auto"/>
              <w:left w:val="single" w:sz="4" w:space="0" w:color="auto"/>
              <w:bottom w:val="single" w:sz="4" w:space="0" w:color="auto"/>
              <w:right w:val="single" w:sz="4" w:space="0" w:color="auto"/>
            </w:tcBorders>
          </w:tcPr>
          <w:p w14:paraId="4151397F"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tcPr>
          <w:p w14:paraId="64179E8B"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25</w:t>
            </w:r>
          </w:p>
        </w:tc>
        <w:tc>
          <w:tcPr>
            <w:tcW w:w="0" w:type="auto"/>
            <w:tcBorders>
              <w:top w:val="single" w:sz="4" w:space="0" w:color="auto"/>
              <w:left w:val="single" w:sz="4" w:space="0" w:color="auto"/>
              <w:bottom w:val="single" w:sz="4" w:space="0" w:color="auto"/>
              <w:right w:val="single" w:sz="4" w:space="0" w:color="auto"/>
            </w:tcBorders>
          </w:tcPr>
          <w:p w14:paraId="792A196D"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770</w:t>
            </w:r>
          </w:p>
        </w:tc>
        <w:tc>
          <w:tcPr>
            <w:tcW w:w="0" w:type="auto"/>
            <w:tcBorders>
              <w:top w:val="single" w:sz="4" w:space="0" w:color="auto"/>
              <w:left w:val="single" w:sz="4" w:space="0" w:color="auto"/>
              <w:bottom w:val="single" w:sz="4" w:space="0" w:color="auto"/>
              <w:right w:val="single" w:sz="4" w:space="0" w:color="auto"/>
            </w:tcBorders>
          </w:tcPr>
          <w:p w14:paraId="5F1E701E"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24.2</w:t>
            </w:r>
          </w:p>
        </w:tc>
        <w:tc>
          <w:tcPr>
            <w:tcW w:w="0" w:type="auto"/>
            <w:tcBorders>
              <w:top w:val="single" w:sz="4" w:space="0" w:color="auto"/>
              <w:left w:val="single" w:sz="4" w:space="0" w:color="auto"/>
              <w:bottom w:val="single" w:sz="4" w:space="0" w:color="auto"/>
              <w:right w:val="single" w:sz="4" w:space="0" w:color="auto"/>
            </w:tcBorders>
          </w:tcPr>
          <w:p w14:paraId="2DC0231D"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IMD3</w:t>
            </w:r>
          </w:p>
        </w:tc>
      </w:tr>
      <w:tr w:rsidR="00AD537F" w:rsidRPr="00FA0D5F" w14:paraId="1A84A985" w14:textId="77777777" w:rsidTr="00051583">
        <w:trPr>
          <w:trHeight w:val="166"/>
          <w:tblHeader/>
          <w:jc w:val="center"/>
        </w:trPr>
        <w:tc>
          <w:tcPr>
            <w:tcW w:w="0" w:type="auto"/>
            <w:vMerge/>
            <w:shd w:val="clear" w:color="auto" w:fill="auto"/>
          </w:tcPr>
          <w:p w14:paraId="5EE38BC8" w14:textId="77777777" w:rsidR="00AD537F" w:rsidRPr="00423ADE" w:rsidRDefault="00AD537F" w:rsidP="00051583">
            <w:pPr>
              <w:keepNext/>
              <w:keepLines/>
              <w:spacing w:after="0"/>
              <w:jc w:val="center"/>
              <w:rPr>
                <w:rFonts w:ascii="Arial" w:eastAsia="MS Mincho" w:hAnsi="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A7656AA" w14:textId="77777777" w:rsidR="00AD537F" w:rsidRPr="00423ADE" w:rsidRDefault="00AD537F" w:rsidP="00051583">
            <w:pPr>
              <w:keepNext/>
              <w:keepLines/>
              <w:spacing w:after="0"/>
              <w:jc w:val="center"/>
              <w:rPr>
                <w:rFonts w:ascii="Arial" w:eastAsia="MS Mincho" w:hAnsi="Arial" w:cs="Arial"/>
                <w:sz w:val="18"/>
              </w:rPr>
            </w:pPr>
            <w:r w:rsidRPr="00423ADE">
              <w:rPr>
                <w:rFonts w:ascii="Arial" w:hAnsi="Arial" w:cs="Arial"/>
              </w:rPr>
              <w:t>n77</w:t>
            </w:r>
          </w:p>
        </w:tc>
        <w:tc>
          <w:tcPr>
            <w:tcW w:w="0" w:type="auto"/>
            <w:tcBorders>
              <w:top w:val="single" w:sz="4" w:space="0" w:color="auto"/>
              <w:left w:val="single" w:sz="4" w:space="0" w:color="auto"/>
              <w:bottom w:val="single" w:sz="4" w:space="0" w:color="auto"/>
              <w:right w:val="single" w:sz="4" w:space="0" w:color="auto"/>
            </w:tcBorders>
          </w:tcPr>
          <w:p w14:paraId="08E79DE4"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4195</w:t>
            </w:r>
          </w:p>
        </w:tc>
        <w:tc>
          <w:tcPr>
            <w:tcW w:w="0" w:type="auto"/>
            <w:tcBorders>
              <w:top w:val="single" w:sz="4" w:space="0" w:color="auto"/>
              <w:left w:val="single" w:sz="4" w:space="0" w:color="auto"/>
              <w:bottom w:val="single" w:sz="4" w:space="0" w:color="auto"/>
              <w:right w:val="single" w:sz="4" w:space="0" w:color="auto"/>
            </w:tcBorders>
          </w:tcPr>
          <w:p w14:paraId="38A0D70C" w14:textId="77777777" w:rsidR="00AD537F" w:rsidRPr="00423ADE" w:rsidRDefault="00AD537F" w:rsidP="00051583">
            <w:pPr>
              <w:keepNext/>
              <w:keepLines/>
              <w:spacing w:after="0"/>
              <w:jc w:val="center"/>
              <w:rPr>
                <w:rFonts w:ascii="Arial" w:eastAsia="MS Mincho" w:hAnsi="Arial" w:cs="Arial"/>
                <w:sz w:val="18"/>
              </w:rPr>
            </w:pPr>
            <w:r w:rsidRPr="00423ADE">
              <w:rPr>
                <w:rFonts w:ascii="Arial" w:hAnsi="Arial" w:cs="Arial"/>
              </w:rPr>
              <w:t>10</w:t>
            </w:r>
          </w:p>
        </w:tc>
        <w:tc>
          <w:tcPr>
            <w:tcW w:w="0" w:type="auto"/>
            <w:tcBorders>
              <w:top w:val="single" w:sz="4" w:space="0" w:color="auto"/>
              <w:left w:val="single" w:sz="4" w:space="0" w:color="auto"/>
              <w:bottom w:val="single" w:sz="4" w:space="0" w:color="auto"/>
              <w:right w:val="single" w:sz="4" w:space="0" w:color="auto"/>
            </w:tcBorders>
          </w:tcPr>
          <w:p w14:paraId="0D66A913"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50</w:t>
            </w:r>
          </w:p>
        </w:tc>
        <w:tc>
          <w:tcPr>
            <w:tcW w:w="0" w:type="auto"/>
            <w:tcBorders>
              <w:top w:val="single" w:sz="4" w:space="0" w:color="auto"/>
              <w:left w:val="single" w:sz="4" w:space="0" w:color="auto"/>
              <w:bottom w:val="single" w:sz="4" w:space="0" w:color="auto"/>
              <w:right w:val="single" w:sz="4" w:space="0" w:color="auto"/>
            </w:tcBorders>
          </w:tcPr>
          <w:p w14:paraId="3670FCD8"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4195</w:t>
            </w:r>
          </w:p>
        </w:tc>
        <w:tc>
          <w:tcPr>
            <w:tcW w:w="0" w:type="auto"/>
            <w:tcBorders>
              <w:top w:val="single" w:sz="4" w:space="0" w:color="auto"/>
              <w:left w:val="single" w:sz="4" w:space="0" w:color="auto"/>
              <w:bottom w:val="single" w:sz="4" w:space="0" w:color="auto"/>
              <w:right w:val="single" w:sz="4" w:space="0" w:color="auto"/>
            </w:tcBorders>
          </w:tcPr>
          <w:p w14:paraId="27A0B420"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N/A</w:t>
            </w:r>
          </w:p>
        </w:tc>
        <w:tc>
          <w:tcPr>
            <w:tcW w:w="0" w:type="auto"/>
            <w:tcBorders>
              <w:top w:val="single" w:sz="4" w:space="0" w:color="auto"/>
              <w:left w:val="single" w:sz="4" w:space="0" w:color="auto"/>
              <w:bottom w:val="single" w:sz="4" w:space="0" w:color="auto"/>
              <w:right w:val="single" w:sz="4" w:space="0" w:color="auto"/>
            </w:tcBorders>
          </w:tcPr>
          <w:p w14:paraId="5B2AF84E" w14:textId="77777777" w:rsidR="00AD537F" w:rsidRPr="00423ADE" w:rsidRDefault="00AD537F" w:rsidP="00051583">
            <w:pPr>
              <w:keepNext/>
              <w:keepLines/>
              <w:spacing w:after="0"/>
              <w:jc w:val="center"/>
              <w:rPr>
                <w:rFonts w:ascii="Arial" w:eastAsia="DengXian" w:hAnsi="Arial" w:cs="Arial"/>
                <w:sz w:val="18"/>
              </w:rPr>
            </w:pPr>
            <w:r w:rsidRPr="00423ADE">
              <w:rPr>
                <w:rFonts w:ascii="Arial" w:hAnsi="Arial" w:cs="Arial"/>
              </w:rPr>
              <w:t>N/A</w:t>
            </w:r>
          </w:p>
        </w:tc>
      </w:tr>
    </w:tbl>
    <w:p w14:paraId="6E681D58" w14:textId="77777777" w:rsidR="00AD537F" w:rsidRPr="00C1544B" w:rsidRDefault="00AD537F" w:rsidP="00AD537F">
      <w:pPr>
        <w:widowControl w:val="0"/>
        <w:spacing w:after="0"/>
        <w:rPr>
          <w:rFonts w:eastAsiaTheme="minorEastAsia"/>
          <w:color w:val="FF0000"/>
          <w:kern w:val="2"/>
          <w:lang w:eastAsia="zh-CN"/>
        </w:rPr>
      </w:pPr>
    </w:p>
    <w:p w14:paraId="2B3AA47E" w14:textId="525C1522"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rPr>
        <w:t>5.59</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03C5426E" w14:textId="77777777" w:rsidR="00AD537F" w:rsidRPr="0028365A" w:rsidRDefault="00AD537F" w:rsidP="00AD537F">
      <w:pPr>
        <w:rPr>
          <w:rFonts w:eastAsia="DengXian"/>
          <w:lang w:eastAsia="ja-JP"/>
        </w:rPr>
      </w:pPr>
      <w:r w:rsidRPr="009408E3">
        <w:rPr>
          <w:rFonts w:eastAsia="DengXian"/>
          <w:lang w:eastAsia="ja-JP"/>
        </w:rPr>
        <w:t>There is no change by comparing to the values for PC3 DC.</w:t>
      </w:r>
    </w:p>
    <w:p w14:paraId="67F40DD2" w14:textId="7EE55926" w:rsidR="00AD537F" w:rsidRPr="009408E3"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t>5.60</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18</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28-n77</w:t>
      </w:r>
    </w:p>
    <w:p w14:paraId="18C32C66" w14:textId="3F4C490A" w:rsidR="00AD537F" w:rsidRPr="009408E3"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5.60</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128B093E" w14:textId="09813A39" w:rsidR="00AD537F" w:rsidRPr="009D2A74" w:rsidRDefault="00AD537F" w:rsidP="00AD537F">
      <w:pPr>
        <w:keepNext/>
        <w:keepLines/>
        <w:spacing w:before="60"/>
        <w:jc w:val="center"/>
        <w:rPr>
          <w:rFonts w:ascii="Arial" w:eastAsia="DengXian" w:hAnsi="Arial"/>
          <w:b/>
        </w:rPr>
      </w:pPr>
      <w:r w:rsidRPr="009D2A74">
        <w:rPr>
          <w:rFonts w:ascii="Arial" w:eastAsia="DengXian" w:hAnsi="Arial"/>
          <w:b/>
        </w:rPr>
        <w:t xml:space="preserve">Table </w:t>
      </w:r>
      <w:r>
        <w:rPr>
          <w:rFonts w:ascii="Arial" w:eastAsia="DengXian" w:hAnsi="Arial"/>
          <w:b/>
        </w:rPr>
        <w:t>5.60</w:t>
      </w:r>
      <w:r w:rsidRPr="009D2A74">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D537F" w:rsidRPr="009D2A74" w14:paraId="1B0F2FF9"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AEE4E3C" w14:textId="77777777" w:rsidR="00AD537F" w:rsidRPr="009D2A74" w:rsidRDefault="00AD537F" w:rsidP="00051583">
            <w:pPr>
              <w:keepLines/>
              <w:spacing w:after="0"/>
              <w:jc w:val="center"/>
              <w:rPr>
                <w:rFonts w:ascii="Arial" w:eastAsia="DengXian" w:hAnsi="Arial"/>
                <w:b/>
                <w:sz w:val="18"/>
                <w:lang w:eastAsia="fi-FI"/>
              </w:rPr>
            </w:pPr>
            <w:r w:rsidRPr="009D2A74">
              <w:rPr>
                <w:rFonts w:ascii="Arial" w:eastAsia="DengXian" w:hAnsi="Arial"/>
                <w:b/>
                <w:sz w:val="18"/>
                <w:lang w:eastAsia="fi-FI"/>
              </w:rPr>
              <w:t>EN-DC</w:t>
            </w:r>
          </w:p>
          <w:p w14:paraId="233C5546" w14:textId="77777777" w:rsidR="00AD537F" w:rsidRPr="009D2A74" w:rsidRDefault="00AD537F" w:rsidP="00051583">
            <w:pPr>
              <w:keepLines/>
              <w:spacing w:after="0"/>
              <w:jc w:val="center"/>
              <w:rPr>
                <w:rFonts w:ascii="Arial" w:eastAsia="DengXian" w:hAnsi="Arial"/>
                <w:b/>
                <w:sz w:val="18"/>
                <w:lang w:eastAsia="fi-FI"/>
              </w:rPr>
            </w:pPr>
            <w:r w:rsidRPr="009D2A74">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5CA03379" w14:textId="77777777" w:rsidR="00AD537F" w:rsidRPr="009D2A74" w:rsidRDefault="00AD537F" w:rsidP="00051583">
            <w:pPr>
              <w:keepLines/>
              <w:spacing w:after="0"/>
              <w:jc w:val="center"/>
              <w:rPr>
                <w:rFonts w:ascii="Arial" w:eastAsia="DengXian" w:hAnsi="Arial"/>
                <w:b/>
                <w:sz w:val="18"/>
                <w:lang w:val="fr-FR" w:eastAsia="fi-FI"/>
              </w:rPr>
            </w:pPr>
            <w:r w:rsidRPr="009D2A74">
              <w:rPr>
                <w:rFonts w:ascii="Arial" w:eastAsia="DengXian" w:hAnsi="Arial"/>
                <w:b/>
                <w:sz w:val="18"/>
                <w:lang w:val="fr-FR" w:eastAsia="fi-FI"/>
              </w:rPr>
              <w:t>Uplink EN-DC</w:t>
            </w:r>
          </w:p>
          <w:p w14:paraId="08E38905" w14:textId="77777777" w:rsidR="00AD537F" w:rsidRPr="009D2A74" w:rsidRDefault="00AD537F" w:rsidP="00051583">
            <w:pPr>
              <w:keepLines/>
              <w:spacing w:after="0"/>
              <w:jc w:val="center"/>
              <w:rPr>
                <w:rFonts w:ascii="Arial" w:eastAsia="DengXian" w:hAnsi="Arial"/>
                <w:b/>
                <w:sz w:val="18"/>
                <w:lang w:val="fr-FR" w:eastAsia="fi-FI"/>
              </w:rPr>
            </w:pPr>
            <w:r w:rsidRPr="009D2A74">
              <w:rPr>
                <w:rFonts w:ascii="Arial" w:eastAsia="DengXian" w:hAnsi="Arial"/>
                <w:b/>
                <w:sz w:val="18"/>
                <w:lang w:val="fr-FR" w:eastAsia="fi-FI"/>
              </w:rPr>
              <w:t>configuration</w:t>
            </w:r>
          </w:p>
          <w:p w14:paraId="1C0C330D" w14:textId="77777777" w:rsidR="00AD537F" w:rsidRPr="009D2A74" w:rsidRDefault="00AD537F" w:rsidP="00051583">
            <w:pPr>
              <w:keepLines/>
              <w:spacing w:after="0"/>
              <w:jc w:val="center"/>
              <w:rPr>
                <w:rFonts w:ascii="Arial" w:eastAsia="DengXian" w:hAnsi="Arial"/>
                <w:b/>
                <w:sz w:val="18"/>
                <w:lang w:val="fr-FR" w:eastAsia="fi-FI"/>
              </w:rPr>
            </w:pPr>
            <w:r w:rsidRPr="009D2A74">
              <w:rPr>
                <w:rFonts w:ascii="Arial" w:eastAsia="DengXian" w:hAnsi="Arial"/>
                <w:b/>
                <w:sz w:val="18"/>
                <w:lang w:val="fr-FR" w:eastAsia="fi-FI"/>
              </w:rPr>
              <w:t>(NOTE 1)</w:t>
            </w:r>
          </w:p>
        </w:tc>
      </w:tr>
      <w:tr w:rsidR="00AD537F" w:rsidRPr="009D2A74" w14:paraId="5006DB10"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B02A6A" w14:textId="77777777" w:rsidR="00AD537F" w:rsidRPr="009D2A74" w:rsidRDefault="00AD537F" w:rsidP="00051583">
            <w:pPr>
              <w:keepNext/>
              <w:keepLines/>
              <w:spacing w:after="0"/>
              <w:jc w:val="center"/>
              <w:rPr>
                <w:rFonts w:ascii="Arial" w:eastAsia="Malgun Gothic" w:hAnsi="Arial"/>
                <w:sz w:val="18"/>
                <w:vertAlign w:val="superscript"/>
                <w:lang w:eastAsia="ko-KR"/>
              </w:rPr>
            </w:pPr>
            <w:r w:rsidRPr="009D2A74">
              <w:rPr>
                <w:rFonts w:ascii="Arial" w:eastAsia="Malgun Gothic" w:hAnsi="Arial"/>
                <w:sz w:val="18"/>
                <w:lang w:eastAsia="ko-KR"/>
              </w:rPr>
              <w:t>DC_18A_n28A-n77A</w:t>
            </w:r>
            <w:r w:rsidRPr="009D2A74">
              <w:rPr>
                <w:rFonts w:ascii="Arial" w:eastAsia="Malgun Gothic" w:hAnsi="Arial"/>
                <w:sz w:val="18"/>
                <w:vertAlign w:val="superscript"/>
                <w:lang w:eastAsia="ko-KR"/>
              </w:rPr>
              <w:t>5,14</w:t>
            </w:r>
          </w:p>
          <w:p w14:paraId="7157FEDE" w14:textId="77777777" w:rsidR="00AD537F" w:rsidRPr="009D2A74" w:rsidRDefault="00AD537F"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7D98D19" w14:textId="77777777" w:rsidR="00AD537F" w:rsidRPr="009D2A74" w:rsidRDefault="00AD537F" w:rsidP="00051583">
            <w:pPr>
              <w:keepNext/>
              <w:keepLines/>
              <w:spacing w:after="0"/>
              <w:jc w:val="center"/>
              <w:rPr>
                <w:rFonts w:ascii="Arial" w:eastAsia="Malgun Gothic" w:hAnsi="Arial"/>
                <w:sz w:val="18"/>
                <w:vertAlign w:val="superscript"/>
                <w:lang w:eastAsia="ko-KR"/>
              </w:rPr>
            </w:pPr>
            <w:r w:rsidRPr="009D2A74">
              <w:rPr>
                <w:rFonts w:ascii="Arial" w:eastAsia="Malgun Gothic" w:hAnsi="Arial"/>
                <w:sz w:val="18"/>
                <w:lang w:eastAsia="ko-KR"/>
              </w:rPr>
              <w:t>DC_18A_n77A</w:t>
            </w:r>
            <w:r w:rsidRPr="009D2A74">
              <w:rPr>
                <w:rFonts w:ascii="Arial" w:eastAsia="Malgun Gothic" w:hAnsi="Arial"/>
                <w:sz w:val="18"/>
                <w:vertAlign w:val="superscript"/>
                <w:lang w:eastAsia="ko-KR"/>
              </w:rPr>
              <w:t>14</w:t>
            </w:r>
          </w:p>
        </w:tc>
      </w:tr>
      <w:tr w:rsidR="00AD537F" w:rsidRPr="0049062D" w14:paraId="3082478A"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320ECCA1" w14:textId="77777777" w:rsidR="00AD537F" w:rsidRPr="009D2A74" w:rsidRDefault="00AD537F" w:rsidP="00051583">
            <w:pPr>
              <w:keepNext/>
              <w:keepLines/>
              <w:spacing w:after="0"/>
              <w:ind w:left="851" w:hanging="851"/>
              <w:rPr>
                <w:rFonts w:ascii="Arial" w:eastAsia="DengXian" w:hAnsi="Arial"/>
                <w:sz w:val="18"/>
              </w:rPr>
            </w:pPr>
            <w:r w:rsidRPr="009D2A74">
              <w:rPr>
                <w:rFonts w:ascii="Arial" w:eastAsia="DengXian" w:hAnsi="Arial"/>
                <w:sz w:val="18"/>
              </w:rPr>
              <w:t>NOTE 1:</w:t>
            </w:r>
            <w:r w:rsidRPr="009D2A74">
              <w:rPr>
                <w:rFonts w:ascii="Arial" w:eastAsia="DengXian" w:hAnsi="Arial"/>
                <w:sz w:val="18"/>
              </w:rPr>
              <w:tab/>
              <w:t>Uplink EN-DC configurations are the configurations supported by the present release of specifications.</w:t>
            </w:r>
          </w:p>
          <w:p w14:paraId="7CCD11D4" w14:textId="77777777" w:rsidR="00AD537F" w:rsidRPr="009D2A74" w:rsidRDefault="00AD537F" w:rsidP="00051583">
            <w:pPr>
              <w:keepNext/>
              <w:keepLines/>
              <w:spacing w:after="0"/>
              <w:ind w:left="851" w:hanging="851"/>
              <w:rPr>
                <w:rFonts w:ascii="Arial" w:eastAsia="DengXian" w:hAnsi="Arial" w:cs="Arial"/>
                <w:sz w:val="18"/>
                <w:szCs w:val="18"/>
                <w:lang w:eastAsia="fi-FI"/>
              </w:rPr>
            </w:pPr>
            <w:r w:rsidRPr="009D2A74">
              <w:rPr>
                <w:rFonts w:ascii="Arial" w:eastAsia="DengXian" w:hAnsi="Arial" w:cs="Arial"/>
                <w:sz w:val="18"/>
                <w:szCs w:val="18"/>
                <w:lang w:eastAsia="fi-FI"/>
              </w:rPr>
              <w:t>NOTE 5:</w:t>
            </w:r>
            <w:r w:rsidRPr="009D2A74">
              <w:rPr>
                <w:rFonts w:ascii="Arial" w:eastAsia="DengXian" w:hAnsi="Arial" w:cs="Arial"/>
                <w:sz w:val="18"/>
                <w:szCs w:val="18"/>
                <w:lang w:eastAsia="fi-FI"/>
              </w:rPr>
              <w:tab/>
              <w:t>Applicable for UE supporting inter-band EN-DC with mandatory simultaneous Rx/Tx capability</w:t>
            </w:r>
          </w:p>
          <w:p w14:paraId="6231EDF2" w14:textId="77777777" w:rsidR="00AD537F" w:rsidRPr="0049062D" w:rsidRDefault="00AD537F" w:rsidP="00051583">
            <w:pPr>
              <w:keepNext/>
              <w:keepLines/>
              <w:spacing w:after="0"/>
              <w:ind w:left="851" w:hanging="851"/>
              <w:rPr>
                <w:rFonts w:ascii="Arial" w:eastAsia="DengXian" w:hAnsi="Arial"/>
                <w:sz w:val="18"/>
              </w:rPr>
            </w:pPr>
            <w:r w:rsidRPr="009D2A74">
              <w:rPr>
                <w:rFonts w:ascii="Arial" w:eastAsia="DengXian" w:hAnsi="Arial"/>
                <w:sz w:val="18"/>
                <w:lang w:eastAsia="ja-JP"/>
              </w:rPr>
              <w:t xml:space="preserve">NOTE </w:t>
            </w:r>
            <w:r w:rsidRPr="009D2A74">
              <w:rPr>
                <w:rFonts w:ascii="Arial" w:eastAsia="DengXian" w:hAnsi="Arial"/>
                <w:sz w:val="18"/>
              </w:rPr>
              <w:t>14</w:t>
            </w:r>
            <w:r w:rsidRPr="009D2A74">
              <w:rPr>
                <w:rFonts w:ascii="Arial" w:eastAsia="DengXian" w:hAnsi="Arial"/>
                <w:sz w:val="18"/>
                <w:lang w:eastAsia="ja-JP"/>
              </w:rPr>
              <w:t>:</w:t>
            </w:r>
            <w:r w:rsidRPr="009D2A74">
              <w:rPr>
                <w:rFonts w:ascii="Arial" w:eastAsia="DengXian" w:hAnsi="Arial"/>
                <w:sz w:val="18"/>
                <w:lang w:eastAsia="ja-JP"/>
              </w:rPr>
              <w:tab/>
              <w:t>PC3 or PC2 Uplink EN-DC configuration is applicable to EN-DC configurations.</w:t>
            </w:r>
          </w:p>
        </w:tc>
      </w:tr>
    </w:tbl>
    <w:p w14:paraId="10FF3ED2" w14:textId="77777777" w:rsidR="00AD537F" w:rsidRPr="0049062D" w:rsidRDefault="00AD537F" w:rsidP="00AD537F">
      <w:pPr>
        <w:rPr>
          <w:rFonts w:eastAsia="Yu Mincho"/>
          <w:lang w:eastAsia="ja-JP"/>
        </w:rPr>
      </w:pPr>
    </w:p>
    <w:p w14:paraId="2B19AEEB" w14:textId="541F7147" w:rsidR="00AD537F"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lastRenderedPageBreak/>
        <w:t>5.60</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135842CB" w14:textId="77777777" w:rsidR="00AD537F" w:rsidRPr="006C7467" w:rsidRDefault="00AD537F" w:rsidP="00AD537F">
      <w:pPr>
        <w:ind w:firstLineChars="100" w:firstLine="200"/>
        <w:rPr>
          <w:rFonts w:eastAsia="PMingLiU"/>
          <w:lang w:eastAsia="zh-TW"/>
        </w:rPr>
      </w:pPr>
      <w:r w:rsidRPr="001639D1">
        <w:rPr>
          <w:rFonts w:eastAsia="DengXian"/>
          <w:lang w:eastAsia="zh-TW"/>
        </w:rPr>
        <w:t>Since the maximum output power requirements for PC2 UL DC_18_n77 is proposed in R4-</w:t>
      </w:r>
      <w:r>
        <w:rPr>
          <w:rFonts w:eastAsia="DengXian"/>
          <w:lang w:eastAsia="zh-TW"/>
        </w:rPr>
        <w:t>230</w:t>
      </w:r>
      <w:r w:rsidRPr="001639D1">
        <w:rPr>
          <w:rFonts w:eastAsia="DengXian"/>
          <w:lang w:eastAsia="zh-TW"/>
        </w:rPr>
        <w:t>xxxx in this meeting, this section can be omitted.</w:t>
      </w:r>
    </w:p>
    <w:p w14:paraId="3C071BEB" w14:textId="582A1185"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5.60</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77C6ECB8" w14:textId="77777777" w:rsidR="00AD537F" w:rsidRPr="009408E3" w:rsidRDefault="00AD537F" w:rsidP="00AD537F">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257453B2"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ko-KR"/>
        </w:rPr>
        <w:t>IMD</w:t>
      </w:r>
      <w:r>
        <w:rPr>
          <w:rFonts w:eastAsia="MS Mincho"/>
          <w:kern w:val="2"/>
          <w:lang w:val="en-US" w:eastAsia="ko-KR"/>
        </w:rPr>
        <w:t>5</w:t>
      </w:r>
      <w:r w:rsidRPr="00BF62E5">
        <w:rPr>
          <w:rFonts w:eastAsia="MS Mincho"/>
          <w:kern w:val="2"/>
          <w:lang w:val="en-US" w:eastAsia="ko-KR"/>
        </w:rPr>
        <w:t xml:space="preserve"> </w:t>
      </w:r>
      <w:r>
        <w:rPr>
          <w:rFonts w:eastAsia="MS Mincho"/>
          <w:kern w:val="2"/>
          <w:lang w:val="en-US" w:eastAsia="ko-KR"/>
        </w:rPr>
        <w:t>of dual UL may fall into Rx frequencies of band n28</w:t>
      </w:r>
      <w:r w:rsidRPr="00BF62E5">
        <w:rPr>
          <w:rFonts w:eastAsia="MS Mincho"/>
          <w:kern w:val="2"/>
          <w:lang w:val="en-US" w:eastAsia="zh-CN"/>
        </w:rPr>
        <w:t>.</w:t>
      </w:r>
    </w:p>
    <w:p w14:paraId="7ABB8916" w14:textId="77777777" w:rsidR="00AD537F" w:rsidRDefault="00AD537F" w:rsidP="00AD537F">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0786FE64" w14:textId="77777777" w:rsidR="00AD537F" w:rsidRPr="008F5D21" w:rsidRDefault="00AD537F" w:rsidP="00AD537F">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New PC2</w:t>
      </w:r>
      <w:r w:rsidRPr="00096642">
        <w:rPr>
          <w:rFonts w:eastAsia="MS Mincho"/>
          <w:lang w:eastAsia="zh-TW"/>
        </w:rPr>
        <w:t xml:space="preserve"> MSD </w:t>
      </w:r>
      <w:r w:rsidRPr="00096642">
        <w:rPr>
          <w:rFonts w:eastAsiaTheme="minorEastAsia"/>
          <w:lang w:eastAsia="zh-CN"/>
        </w:rPr>
        <w:t>is</w:t>
      </w:r>
      <w:r w:rsidRPr="00096642">
        <w:rPr>
          <w:rFonts w:eastAsia="MS Mincho"/>
          <w:lang w:eastAsia="zh-TW"/>
        </w:rPr>
        <w:t xml:space="preserve"> defined in the following tabl</w:t>
      </w:r>
      <w:r w:rsidRPr="008F5D21">
        <w:rPr>
          <w:rFonts w:eastAsia="MS Mincho"/>
          <w:lang w:eastAsia="zh-TW"/>
        </w:rPr>
        <w:t>e</w:t>
      </w:r>
      <w:r>
        <w:rPr>
          <w:rFonts w:eastAsia="MS Mincho"/>
          <w:lang w:eastAsia="zh-TW"/>
        </w:rPr>
        <w:t>s</w:t>
      </w:r>
      <w:r w:rsidRPr="008F5D21">
        <w:rPr>
          <w:rFonts w:eastAsia="MS Mincho"/>
          <w:lang w:eastAsia="zh-TW"/>
        </w:rPr>
        <w:t>.</w:t>
      </w:r>
    </w:p>
    <w:p w14:paraId="60D9FD4C" w14:textId="77777777" w:rsidR="00AD537F" w:rsidRPr="00F42D81" w:rsidRDefault="00AD537F" w:rsidP="00AD537F">
      <w:pPr>
        <w:widowControl w:val="0"/>
        <w:overflowPunct w:val="0"/>
        <w:autoSpaceDE w:val="0"/>
        <w:autoSpaceDN w:val="0"/>
        <w:adjustRightInd w:val="0"/>
        <w:spacing w:after="0"/>
        <w:ind w:left="200"/>
        <w:textAlignment w:val="baseline"/>
        <w:rPr>
          <w:rFonts w:eastAsia="MS Mincho"/>
          <w:lang w:eastAsia="zh-TW"/>
        </w:rPr>
      </w:pPr>
    </w:p>
    <w:p w14:paraId="25D72494" w14:textId="1C135FBB" w:rsidR="00AD537F" w:rsidRPr="00F535A7" w:rsidRDefault="00AD537F" w:rsidP="00AD537F">
      <w:pPr>
        <w:keepNext/>
        <w:spacing w:before="120" w:after="120"/>
        <w:jc w:val="center"/>
        <w:rPr>
          <w:rFonts w:ascii="Arial" w:eastAsia="Yu Mincho" w:hAnsi="Arial" w:cs="Arial"/>
          <w:sz w:val="28"/>
          <w:szCs w:val="28"/>
          <w:lang w:eastAsia="ja-JP"/>
        </w:rPr>
      </w:pPr>
      <w:r w:rsidRPr="00FA0D5F">
        <w:rPr>
          <w:rFonts w:ascii="Arial" w:eastAsia="DengXian" w:hAnsi="Arial" w:cs="Arial"/>
          <w:b/>
        </w:rPr>
        <w:t xml:space="preserve">Table </w:t>
      </w:r>
      <w:r>
        <w:rPr>
          <w:rFonts w:ascii="Arial" w:eastAsia="DengXian" w:hAnsi="Arial" w:cs="Arial"/>
          <w:b/>
          <w:lang w:eastAsia="zh-CN"/>
        </w:rPr>
        <w:t>5.60</w:t>
      </w:r>
      <w:r w:rsidRPr="00FA0D5F">
        <w:rPr>
          <w:rFonts w:ascii="Arial" w:eastAsia="DengXian" w:hAnsi="Arial" w:cs="Arial"/>
          <w:b/>
          <w:lang w:eastAsia="zh-CN"/>
        </w:rPr>
        <w:t>.3-</w:t>
      </w:r>
      <w:r>
        <w:rPr>
          <w:rFonts w:ascii="Arial" w:eastAsia="DengXian" w:hAnsi="Arial" w:cs="Arial"/>
          <w:b/>
          <w:lang w:eastAsia="zh-CN"/>
        </w:rPr>
        <w:t>1</w:t>
      </w:r>
      <w:r w:rsidRPr="00FA0D5F">
        <w:rPr>
          <w:rFonts w:ascii="Arial" w:eastAsia="DengXian" w:hAnsi="Arial" w:cs="Arial"/>
          <w:b/>
          <w:lang w:eastAsia="zh-CN"/>
        </w:rPr>
        <w:t>:</w:t>
      </w:r>
      <w:r w:rsidRPr="00FA0D5F">
        <w:rPr>
          <w:rFonts w:eastAsia="DengXian"/>
        </w:rPr>
        <w:t xml:space="preserve"> </w:t>
      </w:r>
      <w:r w:rsidRPr="00F535A7">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874"/>
        <w:gridCol w:w="1832"/>
        <w:gridCol w:w="682"/>
        <w:gridCol w:w="1072"/>
        <w:gridCol w:w="562"/>
        <w:gridCol w:w="1199"/>
        <w:gridCol w:w="592"/>
        <w:gridCol w:w="1033"/>
      </w:tblGrid>
      <w:tr w:rsidR="00AD537F" w:rsidRPr="006609EE" w14:paraId="0D114CE7" w14:textId="77777777" w:rsidTr="00051583">
        <w:trPr>
          <w:trHeight w:val="166"/>
          <w:tblHeader/>
          <w:jc w:val="center"/>
        </w:trPr>
        <w:tc>
          <w:tcPr>
            <w:tcW w:w="0" w:type="auto"/>
            <w:gridSpan w:val="8"/>
            <w:tcBorders>
              <w:bottom w:val="single" w:sz="3" w:space="0" w:color="auto"/>
            </w:tcBorders>
          </w:tcPr>
          <w:p w14:paraId="49A2FEAF"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NR or E-UTRA Band / Channel bandwidth / N</w:t>
            </w:r>
            <w:r w:rsidRPr="006609EE">
              <w:rPr>
                <w:rFonts w:ascii="Arial" w:eastAsia="DengXian" w:hAnsi="Arial" w:cs="Arial"/>
                <w:b/>
                <w:sz w:val="18"/>
                <w:vertAlign w:val="subscript"/>
              </w:rPr>
              <w:t>RB</w:t>
            </w:r>
            <w:r w:rsidRPr="006609EE">
              <w:rPr>
                <w:rFonts w:ascii="Arial" w:eastAsia="DengXian" w:hAnsi="Arial" w:cs="Arial"/>
                <w:b/>
                <w:sz w:val="18"/>
              </w:rPr>
              <w:t xml:space="preserve"> / MSD</w:t>
            </w:r>
          </w:p>
        </w:tc>
      </w:tr>
      <w:tr w:rsidR="00AD537F" w:rsidRPr="006609EE" w14:paraId="1130DF23" w14:textId="77777777" w:rsidTr="00051583">
        <w:trPr>
          <w:trHeight w:val="166"/>
          <w:tblHeader/>
          <w:jc w:val="center"/>
        </w:trPr>
        <w:tc>
          <w:tcPr>
            <w:tcW w:w="0" w:type="auto"/>
            <w:tcBorders>
              <w:bottom w:val="single" w:sz="3" w:space="0" w:color="auto"/>
            </w:tcBorders>
          </w:tcPr>
          <w:p w14:paraId="6BBFFEC6" w14:textId="77777777" w:rsidR="00AD537F" w:rsidRPr="00F535A7" w:rsidRDefault="00AD537F" w:rsidP="00051583">
            <w:pPr>
              <w:keepLines/>
              <w:spacing w:after="0"/>
              <w:jc w:val="center"/>
              <w:rPr>
                <w:rFonts w:ascii="Arial" w:eastAsia="DengXian" w:hAnsi="Arial"/>
                <w:b/>
                <w:sz w:val="18"/>
              </w:rPr>
            </w:pPr>
            <w:r w:rsidRPr="00F535A7">
              <w:rPr>
                <w:rFonts w:ascii="Arial" w:eastAsia="MS Mincho" w:hAnsi="Arial"/>
                <w:b/>
                <w:sz w:val="18"/>
                <w:lang w:eastAsia="ja-JP"/>
              </w:rPr>
              <w:t>EN-DC</w:t>
            </w:r>
          </w:p>
          <w:p w14:paraId="3F9DEF5C" w14:textId="77777777" w:rsidR="00AD537F" w:rsidRPr="00F535A7" w:rsidRDefault="00AD537F" w:rsidP="00051583">
            <w:pPr>
              <w:keepLines/>
              <w:spacing w:after="0"/>
              <w:jc w:val="center"/>
              <w:rPr>
                <w:rFonts w:ascii="Arial" w:eastAsia="MS Mincho" w:hAnsi="Arial"/>
                <w:b/>
                <w:sz w:val="18"/>
                <w:lang w:eastAsia="ja-JP"/>
              </w:rPr>
            </w:pPr>
            <w:r w:rsidRPr="00F535A7">
              <w:rPr>
                <w:rFonts w:ascii="Arial" w:eastAsia="DengXian" w:hAnsi="Arial"/>
                <w:b/>
                <w:sz w:val="18"/>
              </w:rPr>
              <w:t>Configuration</w:t>
            </w:r>
          </w:p>
        </w:tc>
        <w:tc>
          <w:tcPr>
            <w:tcW w:w="0" w:type="auto"/>
            <w:tcBorders>
              <w:bottom w:val="single" w:sz="3" w:space="0" w:color="auto"/>
            </w:tcBorders>
          </w:tcPr>
          <w:p w14:paraId="28F478F6"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 xml:space="preserve">EUTRA or </w:t>
            </w:r>
            <w:r w:rsidRPr="006609EE">
              <w:rPr>
                <w:rFonts w:ascii="Arial" w:eastAsia="MS Mincho" w:hAnsi="Arial" w:cs="Arial"/>
                <w:b/>
                <w:sz w:val="18"/>
                <w:lang w:eastAsia="ja-JP"/>
              </w:rPr>
              <w:t>NR</w:t>
            </w:r>
            <w:r w:rsidRPr="006609EE">
              <w:rPr>
                <w:rFonts w:ascii="Arial" w:eastAsia="DengXian" w:hAnsi="Arial" w:cs="Arial"/>
                <w:b/>
                <w:sz w:val="18"/>
              </w:rPr>
              <w:t xml:space="preserve"> band</w:t>
            </w:r>
          </w:p>
        </w:tc>
        <w:tc>
          <w:tcPr>
            <w:tcW w:w="0" w:type="auto"/>
            <w:tcBorders>
              <w:bottom w:val="single" w:sz="3" w:space="0" w:color="auto"/>
            </w:tcBorders>
          </w:tcPr>
          <w:p w14:paraId="45D1355B"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UL F</w:t>
            </w:r>
            <w:r w:rsidRPr="006609EE">
              <w:rPr>
                <w:rFonts w:ascii="Arial" w:eastAsia="DengXian" w:hAnsi="Arial" w:cs="Arial"/>
                <w:b/>
                <w:sz w:val="18"/>
                <w:vertAlign w:val="subscript"/>
              </w:rPr>
              <w:t>c</w:t>
            </w:r>
            <w:r w:rsidRPr="006609EE">
              <w:rPr>
                <w:rFonts w:ascii="Arial" w:eastAsia="DengXian" w:hAnsi="Arial" w:cs="Arial"/>
                <w:b/>
                <w:sz w:val="18"/>
              </w:rPr>
              <w:t xml:space="preserve"> </w:t>
            </w:r>
            <w:r w:rsidRPr="006609EE">
              <w:rPr>
                <w:rFonts w:ascii="Arial" w:eastAsia="DengXian" w:hAnsi="Arial" w:cs="Arial"/>
                <w:b/>
                <w:sz w:val="18"/>
              </w:rPr>
              <w:br/>
              <w:t>(MHz)</w:t>
            </w:r>
          </w:p>
        </w:tc>
        <w:tc>
          <w:tcPr>
            <w:tcW w:w="0" w:type="auto"/>
            <w:tcBorders>
              <w:bottom w:val="single" w:sz="3" w:space="0" w:color="auto"/>
            </w:tcBorders>
          </w:tcPr>
          <w:p w14:paraId="05F8C28C"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 xml:space="preserve">UL/DL BW </w:t>
            </w:r>
            <w:r w:rsidRPr="006609EE">
              <w:rPr>
                <w:rFonts w:ascii="Arial" w:eastAsia="DengXian" w:hAnsi="Arial" w:cs="Arial"/>
                <w:b/>
                <w:sz w:val="18"/>
              </w:rPr>
              <w:br/>
              <w:t>(MHz)</w:t>
            </w:r>
          </w:p>
        </w:tc>
        <w:tc>
          <w:tcPr>
            <w:tcW w:w="0" w:type="auto"/>
            <w:tcBorders>
              <w:bottom w:val="single" w:sz="3" w:space="0" w:color="auto"/>
            </w:tcBorders>
          </w:tcPr>
          <w:p w14:paraId="334C2A36"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 xml:space="preserve">UL </w:t>
            </w:r>
            <w:r w:rsidRPr="006609EE">
              <w:rPr>
                <w:rFonts w:ascii="Arial" w:eastAsia="DengXian" w:hAnsi="Arial" w:cs="Arial"/>
                <w:b/>
                <w:sz w:val="18"/>
              </w:rPr>
              <w:br/>
              <w:t>L</w:t>
            </w:r>
            <w:r w:rsidRPr="006609EE">
              <w:rPr>
                <w:rFonts w:ascii="Arial" w:eastAsia="DengXian" w:hAnsi="Arial" w:cs="Arial"/>
                <w:b/>
                <w:sz w:val="18"/>
                <w:vertAlign w:val="subscript"/>
              </w:rPr>
              <w:t>CRB</w:t>
            </w:r>
          </w:p>
        </w:tc>
        <w:tc>
          <w:tcPr>
            <w:tcW w:w="0" w:type="auto"/>
            <w:tcBorders>
              <w:bottom w:val="single" w:sz="3" w:space="0" w:color="auto"/>
            </w:tcBorders>
          </w:tcPr>
          <w:p w14:paraId="0BFC19AF"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DL F</w:t>
            </w:r>
            <w:r w:rsidRPr="006609EE">
              <w:rPr>
                <w:rFonts w:ascii="Arial" w:eastAsia="DengXian" w:hAnsi="Arial" w:cs="Arial"/>
                <w:b/>
                <w:sz w:val="18"/>
                <w:vertAlign w:val="subscript"/>
              </w:rPr>
              <w:t>c</w:t>
            </w:r>
            <w:r w:rsidRPr="006609EE">
              <w:rPr>
                <w:rFonts w:ascii="Arial" w:eastAsia="DengXian" w:hAnsi="Arial" w:cs="Arial"/>
                <w:b/>
                <w:sz w:val="18"/>
              </w:rPr>
              <w:t xml:space="preserve"> (MHz)</w:t>
            </w:r>
          </w:p>
        </w:tc>
        <w:tc>
          <w:tcPr>
            <w:tcW w:w="0" w:type="auto"/>
            <w:tcBorders>
              <w:bottom w:val="single" w:sz="3" w:space="0" w:color="auto"/>
            </w:tcBorders>
          </w:tcPr>
          <w:p w14:paraId="61720DAA"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 xml:space="preserve">MSD </w:t>
            </w:r>
            <w:r w:rsidRPr="006609EE">
              <w:rPr>
                <w:rFonts w:ascii="Arial" w:eastAsia="DengXian" w:hAnsi="Arial" w:cs="Arial"/>
                <w:b/>
                <w:sz w:val="18"/>
              </w:rPr>
              <w:br/>
              <w:t>(dB)</w:t>
            </w:r>
          </w:p>
        </w:tc>
        <w:tc>
          <w:tcPr>
            <w:tcW w:w="0" w:type="auto"/>
            <w:tcBorders>
              <w:bottom w:val="single" w:sz="3" w:space="0" w:color="auto"/>
            </w:tcBorders>
          </w:tcPr>
          <w:p w14:paraId="6F830A59" w14:textId="77777777" w:rsidR="00AD537F" w:rsidRPr="006609EE" w:rsidRDefault="00AD537F" w:rsidP="00051583">
            <w:pPr>
              <w:keepLines/>
              <w:spacing w:after="0"/>
              <w:jc w:val="center"/>
              <w:rPr>
                <w:rFonts w:ascii="Arial" w:eastAsia="DengXian" w:hAnsi="Arial" w:cs="Arial"/>
                <w:b/>
                <w:sz w:val="18"/>
              </w:rPr>
            </w:pPr>
            <w:r w:rsidRPr="006609EE">
              <w:rPr>
                <w:rFonts w:ascii="Arial" w:eastAsia="DengXian" w:hAnsi="Arial" w:cs="Arial"/>
                <w:b/>
                <w:sz w:val="18"/>
              </w:rPr>
              <w:t>IMD order</w:t>
            </w:r>
          </w:p>
        </w:tc>
      </w:tr>
      <w:tr w:rsidR="00AD537F" w:rsidRPr="006609EE" w14:paraId="402F2247" w14:textId="77777777" w:rsidTr="00051583">
        <w:trPr>
          <w:trHeight w:val="166"/>
          <w:tblHeader/>
          <w:jc w:val="center"/>
        </w:trPr>
        <w:tc>
          <w:tcPr>
            <w:tcW w:w="0" w:type="auto"/>
            <w:vMerge w:val="restart"/>
            <w:shd w:val="clear" w:color="auto" w:fill="auto"/>
          </w:tcPr>
          <w:p w14:paraId="1AECFD49" w14:textId="77777777" w:rsidR="00AD537F" w:rsidRPr="00F535A7" w:rsidRDefault="00AD537F" w:rsidP="00051583">
            <w:pPr>
              <w:keepNext/>
              <w:keepLines/>
              <w:spacing w:after="0"/>
              <w:jc w:val="center"/>
              <w:rPr>
                <w:rFonts w:ascii="Arial" w:eastAsia="MS Mincho" w:hAnsi="Arial"/>
                <w:sz w:val="18"/>
                <w:lang w:eastAsia="ja-JP"/>
              </w:rPr>
            </w:pPr>
            <w:r w:rsidRPr="00F535A7">
              <w:rPr>
                <w:rFonts w:ascii="Arial" w:eastAsia="DengXian" w:hAnsi="Arial"/>
                <w:sz w:val="18"/>
              </w:rPr>
              <w:t>DC_</w:t>
            </w:r>
            <w:r w:rsidRPr="00F535A7">
              <w:rPr>
                <w:rFonts w:ascii="Arial" w:eastAsia="DengXian" w:hAnsi="Arial"/>
                <w:sz w:val="18"/>
                <w:lang w:eastAsia="zh-CN"/>
              </w:rPr>
              <w:t>18</w:t>
            </w:r>
            <w:r w:rsidRPr="00F535A7">
              <w:rPr>
                <w:rFonts w:ascii="Arial" w:eastAsia="DengXian" w:hAnsi="Arial"/>
                <w:sz w:val="18"/>
              </w:rPr>
              <w:t>A_n</w:t>
            </w:r>
            <w:r w:rsidRPr="00F535A7">
              <w:rPr>
                <w:rFonts w:ascii="Arial" w:eastAsia="DengXian" w:hAnsi="Arial"/>
                <w:sz w:val="18"/>
                <w:lang w:eastAsia="zh-CN"/>
              </w:rPr>
              <w:t>28</w:t>
            </w:r>
            <w:r w:rsidRPr="00F535A7">
              <w:rPr>
                <w:rFonts w:ascii="Arial" w:eastAsia="DengXian" w:hAnsi="Arial"/>
                <w:sz w:val="18"/>
              </w:rPr>
              <w:t>A-n</w:t>
            </w:r>
            <w:r w:rsidRPr="00F535A7">
              <w:rPr>
                <w:rFonts w:ascii="Arial" w:eastAsia="DengXian" w:hAnsi="Arial"/>
                <w:sz w:val="18"/>
                <w:lang w:eastAsia="zh-CN"/>
              </w:rPr>
              <w:t>77</w:t>
            </w:r>
            <w:r w:rsidRPr="00F535A7">
              <w:rPr>
                <w:rFonts w:ascii="Arial" w:eastAsia="DengXian" w:hAnsi="Arial"/>
                <w:sz w:val="18"/>
              </w:rPr>
              <w:t>A</w:t>
            </w:r>
          </w:p>
        </w:tc>
        <w:tc>
          <w:tcPr>
            <w:tcW w:w="0" w:type="auto"/>
            <w:tcBorders>
              <w:bottom w:val="single" w:sz="3" w:space="0" w:color="auto"/>
            </w:tcBorders>
          </w:tcPr>
          <w:p w14:paraId="10BD9C82" w14:textId="77777777" w:rsidR="00AD537F" w:rsidRPr="006609EE" w:rsidRDefault="00AD537F" w:rsidP="00051583">
            <w:pPr>
              <w:keepNext/>
              <w:keepLines/>
              <w:spacing w:after="0"/>
              <w:jc w:val="center"/>
              <w:rPr>
                <w:rFonts w:ascii="Arial" w:eastAsia="MS Mincho" w:hAnsi="Arial" w:cs="Arial"/>
                <w:sz w:val="18"/>
              </w:rPr>
            </w:pPr>
            <w:r w:rsidRPr="006609EE">
              <w:rPr>
                <w:rFonts w:ascii="Arial" w:eastAsia="DengXian" w:hAnsi="Arial" w:cs="Arial"/>
                <w:sz w:val="18"/>
              </w:rPr>
              <w:t>18</w:t>
            </w:r>
          </w:p>
        </w:tc>
        <w:tc>
          <w:tcPr>
            <w:tcW w:w="0" w:type="auto"/>
            <w:tcBorders>
              <w:top w:val="single" w:sz="4" w:space="0" w:color="auto"/>
              <w:left w:val="single" w:sz="4" w:space="0" w:color="auto"/>
              <w:bottom w:val="single" w:sz="4" w:space="0" w:color="auto"/>
              <w:right w:val="single" w:sz="4" w:space="0" w:color="auto"/>
            </w:tcBorders>
          </w:tcPr>
          <w:p w14:paraId="5529E98A"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820</w:t>
            </w:r>
          </w:p>
        </w:tc>
        <w:tc>
          <w:tcPr>
            <w:tcW w:w="0" w:type="auto"/>
            <w:tcBorders>
              <w:top w:val="single" w:sz="4" w:space="0" w:color="auto"/>
              <w:left w:val="single" w:sz="4" w:space="0" w:color="auto"/>
              <w:bottom w:val="single" w:sz="4" w:space="0" w:color="auto"/>
              <w:right w:val="single" w:sz="4" w:space="0" w:color="auto"/>
            </w:tcBorders>
          </w:tcPr>
          <w:p w14:paraId="43F12375" w14:textId="77777777" w:rsidR="00AD537F" w:rsidRPr="006609EE" w:rsidRDefault="00AD537F" w:rsidP="00051583">
            <w:pPr>
              <w:keepNext/>
              <w:keepLines/>
              <w:spacing w:after="0"/>
              <w:jc w:val="center"/>
              <w:rPr>
                <w:rFonts w:ascii="Arial" w:eastAsia="MS Mincho" w:hAnsi="Arial" w:cs="Arial"/>
                <w:sz w:val="18"/>
              </w:rPr>
            </w:pPr>
            <w:r w:rsidRPr="006609EE">
              <w:rPr>
                <w:rFonts w:ascii="Arial" w:hAnsi="Arial" w:cs="Arial"/>
                <w:lang w:eastAsia="ja-JP"/>
              </w:rPr>
              <w:t>5</w:t>
            </w:r>
          </w:p>
        </w:tc>
        <w:tc>
          <w:tcPr>
            <w:tcW w:w="0" w:type="auto"/>
            <w:tcBorders>
              <w:top w:val="single" w:sz="4" w:space="0" w:color="auto"/>
              <w:left w:val="single" w:sz="4" w:space="0" w:color="auto"/>
              <w:bottom w:val="single" w:sz="4" w:space="0" w:color="auto"/>
              <w:right w:val="single" w:sz="4" w:space="0" w:color="auto"/>
            </w:tcBorders>
          </w:tcPr>
          <w:p w14:paraId="14EA0E8E"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25</w:t>
            </w:r>
          </w:p>
        </w:tc>
        <w:tc>
          <w:tcPr>
            <w:tcW w:w="0" w:type="auto"/>
            <w:tcBorders>
              <w:top w:val="single" w:sz="4" w:space="0" w:color="auto"/>
              <w:left w:val="single" w:sz="4" w:space="0" w:color="auto"/>
              <w:bottom w:val="single" w:sz="4" w:space="0" w:color="auto"/>
              <w:right w:val="single" w:sz="4" w:space="0" w:color="auto"/>
            </w:tcBorders>
          </w:tcPr>
          <w:p w14:paraId="723D2943"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865</w:t>
            </w:r>
          </w:p>
        </w:tc>
        <w:tc>
          <w:tcPr>
            <w:tcW w:w="0" w:type="auto"/>
            <w:tcBorders>
              <w:top w:val="single" w:sz="4" w:space="0" w:color="auto"/>
              <w:left w:val="single" w:sz="4" w:space="0" w:color="auto"/>
              <w:bottom w:val="single" w:sz="4" w:space="0" w:color="auto"/>
              <w:right w:val="single" w:sz="4" w:space="0" w:color="auto"/>
            </w:tcBorders>
          </w:tcPr>
          <w:p w14:paraId="2F64DAB7"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N/A</w:t>
            </w:r>
          </w:p>
        </w:tc>
        <w:tc>
          <w:tcPr>
            <w:tcW w:w="0" w:type="auto"/>
            <w:tcBorders>
              <w:top w:val="single" w:sz="4" w:space="0" w:color="auto"/>
              <w:left w:val="single" w:sz="4" w:space="0" w:color="auto"/>
              <w:bottom w:val="single" w:sz="4" w:space="0" w:color="auto"/>
              <w:right w:val="single" w:sz="4" w:space="0" w:color="auto"/>
            </w:tcBorders>
          </w:tcPr>
          <w:p w14:paraId="4B275D32"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N/A</w:t>
            </w:r>
          </w:p>
        </w:tc>
      </w:tr>
      <w:tr w:rsidR="00AD537F" w:rsidRPr="006609EE" w14:paraId="05AD6177" w14:textId="77777777" w:rsidTr="00051583">
        <w:trPr>
          <w:trHeight w:val="166"/>
          <w:tblHeader/>
          <w:jc w:val="center"/>
        </w:trPr>
        <w:tc>
          <w:tcPr>
            <w:tcW w:w="0" w:type="auto"/>
            <w:vMerge/>
            <w:shd w:val="clear" w:color="auto" w:fill="auto"/>
          </w:tcPr>
          <w:p w14:paraId="6B42D2D6" w14:textId="77777777" w:rsidR="00AD537F" w:rsidRPr="00F535A7" w:rsidRDefault="00AD537F" w:rsidP="00051583">
            <w:pPr>
              <w:keepNext/>
              <w:keepLines/>
              <w:spacing w:after="0"/>
              <w:jc w:val="center"/>
              <w:rPr>
                <w:rFonts w:ascii="Arial" w:eastAsia="MS Mincho" w:hAnsi="Arial"/>
                <w:sz w:val="18"/>
                <w:lang w:eastAsia="ja-JP"/>
              </w:rPr>
            </w:pPr>
          </w:p>
        </w:tc>
        <w:tc>
          <w:tcPr>
            <w:tcW w:w="0" w:type="auto"/>
            <w:tcBorders>
              <w:bottom w:val="single" w:sz="3" w:space="0" w:color="auto"/>
            </w:tcBorders>
          </w:tcPr>
          <w:p w14:paraId="7D9F3BCC" w14:textId="77777777" w:rsidR="00AD537F" w:rsidRPr="006609EE" w:rsidRDefault="00AD537F" w:rsidP="00051583">
            <w:pPr>
              <w:keepNext/>
              <w:keepLines/>
              <w:spacing w:after="0"/>
              <w:jc w:val="center"/>
              <w:rPr>
                <w:rFonts w:ascii="Arial" w:eastAsia="DengXian" w:hAnsi="Arial" w:cs="Arial"/>
                <w:sz w:val="18"/>
              </w:rPr>
            </w:pPr>
            <w:r w:rsidRPr="006609EE">
              <w:rPr>
                <w:rFonts w:ascii="Arial" w:eastAsia="DengXian" w:hAnsi="Arial" w:cs="Arial"/>
                <w:sz w:val="18"/>
              </w:rPr>
              <w:t>n28</w:t>
            </w:r>
          </w:p>
        </w:tc>
        <w:tc>
          <w:tcPr>
            <w:tcW w:w="0" w:type="auto"/>
            <w:tcBorders>
              <w:top w:val="single" w:sz="4" w:space="0" w:color="auto"/>
              <w:left w:val="single" w:sz="4" w:space="0" w:color="auto"/>
              <w:bottom w:val="single" w:sz="4" w:space="0" w:color="auto"/>
              <w:right w:val="single" w:sz="4" w:space="0" w:color="auto"/>
            </w:tcBorders>
          </w:tcPr>
          <w:p w14:paraId="60C5FC37"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723</w:t>
            </w:r>
          </w:p>
        </w:tc>
        <w:tc>
          <w:tcPr>
            <w:tcW w:w="0" w:type="auto"/>
            <w:tcBorders>
              <w:top w:val="single" w:sz="4" w:space="0" w:color="auto"/>
              <w:left w:val="single" w:sz="4" w:space="0" w:color="auto"/>
              <w:bottom w:val="single" w:sz="4" w:space="0" w:color="auto"/>
              <w:right w:val="single" w:sz="4" w:space="0" w:color="auto"/>
            </w:tcBorders>
          </w:tcPr>
          <w:p w14:paraId="2669B49B"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5</w:t>
            </w:r>
          </w:p>
        </w:tc>
        <w:tc>
          <w:tcPr>
            <w:tcW w:w="0" w:type="auto"/>
            <w:tcBorders>
              <w:top w:val="single" w:sz="4" w:space="0" w:color="auto"/>
              <w:left w:val="single" w:sz="4" w:space="0" w:color="auto"/>
              <w:bottom w:val="single" w:sz="4" w:space="0" w:color="auto"/>
              <w:right w:val="single" w:sz="4" w:space="0" w:color="auto"/>
            </w:tcBorders>
          </w:tcPr>
          <w:p w14:paraId="404263FE"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25</w:t>
            </w:r>
          </w:p>
        </w:tc>
        <w:tc>
          <w:tcPr>
            <w:tcW w:w="0" w:type="auto"/>
            <w:tcBorders>
              <w:top w:val="single" w:sz="4" w:space="0" w:color="auto"/>
              <w:left w:val="single" w:sz="4" w:space="0" w:color="auto"/>
              <w:bottom w:val="single" w:sz="4" w:space="0" w:color="auto"/>
              <w:right w:val="single" w:sz="4" w:space="0" w:color="auto"/>
            </w:tcBorders>
          </w:tcPr>
          <w:p w14:paraId="4E02DE44"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778</w:t>
            </w:r>
          </w:p>
        </w:tc>
        <w:tc>
          <w:tcPr>
            <w:tcW w:w="0" w:type="auto"/>
            <w:tcBorders>
              <w:top w:val="single" w:sz="4" w:space="0" w:color="auto"/>
              <w:left w:val="single" w:sz="4" w:space="0" w:color="auto"/>
              <w:bottom w:val="single" w:sz="4" w:space="0" w:color="auto"/>
              <w:right w:val="single" w:sz="4" w:space="0" w:color="auto"/>
            </w:tcBorders>
          </w:tcPr>
          <w:p w14:paraId="5F15AC1F" w14:textId="77777777" w:rsidR="00AD537F" w:rsidRPr="006609EE" w:rsidRDefault="00AD537F" w:rsidP="00051583">
            <w:pPr>
              <w:keepNext/>
              <w:keepLines/>
              <w:spacing w:after="0"/>
              <w:jc w:val="center"/>
              <w:rPr>
                <w:rFonts w:ascii="Arial" w:eastAsia="DengXian" w:hAnsi="Arial" w:cs="Arial"/>
                <w:sz w:val="18"/>
              </w:rPr>
            </w:pPr>
            <w:r w:rsidRPr="005C6F39">
              <w:rPr>
                <w:rFonts w:ascii="Arial" w:hAnsi="Arial" w:cs="Arial"/>
                <w:color w:val="000000" w:themeColor="text1"/>
                <w:lang w:eastAsia="ja-JP"/>
              </w:rPr>
              <w:t>17.5</w:t>
            </w:r>
          </w:p>
        </w:tc>
        <w:tc>
          <w:tcPr>
            <w:tcW w:w="0" w:type="auto"/>
            <w:tcBorders>
              <w:top w:val="single" w:sz="4" w:space="0" w:color="auto"/>
              <w:left w:val="single" w:sz="4" w:space="0" w:color="auto"/>
              <w:bottom w:val="single" w:sz="4" w:space="0" w:color="auto"/>
              <w:right w:val="single" w:sz="4" w:space="0" w:color="auto"/>
            </w:tcBorders>
          </w:tcPr>
          <w:p w14:paraId="5D78FDCC"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IMD5</w:t>
            </w:r>
          </w:p>
        </w:tc>
      </w:tr>
      <w:tr w:rsidR="00AD537F" w:rsidRPr="006609EE" w14:paraId="47862976" w14:textId="77777777" w:rsidTr="00051583">
        <w:trPr>
          <w:trHeight w:val="166"/>
          <w:tblHeader/>
          <w:jc w:val="center"/>
        </w:trPr>
        <w:tc>
          <w:tcPr>
            <w:tcW w:w="0" w:type="auto"/>
            <w:vMerge/>
            <w:tcBorders>
              <w:bottom w:val="single" w:sz="3" w:space="0" w:color="auto"/>
            </w:tcBorders>
            <w:shd w:val="clear" w:color="auto" w:fill="auto"/>
          </w:tcPr>
          <w:p w14:paraId="6780CA5A" w14:textId="77777777" w:rsidR="00AD537F" w:rsidRPr="00F535A7" w:rsidRDefault="00AD537F" w:rsidP="00051583">
            <w:pPr>
              <w:keepNext/>
              <w:keepLines/>
              <w:spacing w:after="0"/>
              <w:jc w:val="center"/>
              <w:rPr>
                <w:rFonts w:ascii="Arial" w:eastAsia="MS Mincho" w:hAnsi="Arial"/>
                <w:sz w:val="18"/>
                <w:lang w:eastAsia="ja-JP"/>
              </w:rPr>
            </w:pPr>
          </w:p>
        </w:tc>
        <w:tc>
          <w:tcPr>
            <w:tcW w:w="0" w:type="auto"/>
            <w:tcBorders>
              <w:bottom w:val="single" w:sz="3" w:space="0" w:color="auto"/>
            </w:tcBorders>
          </w:tcPr>
          <w:p w14:paraId="52DFBA68" w14:textId="77777777" w:rsidR="00AD537F" w:rsidRPr="006609EE" w:rsidRDefault="00AD537F" w:rsidP="00051583">
            <w:pPr>
              <w:keepNext/>
              <w:keepLines/>
              <w:spacing w:after="0"/>
              <w:jc w:val="center"/>
              <w:rPr>
                <w:rFonts w:ascii="Arial" w:eastAsia="MS Mincho" w:hAnsi="Arial" w:cs="Arial"/>
                <w:sz w:val="18"/>
              </w:rPr>
            </w:pPr>
            <w:r w:rsidRPr="006609EE">
              <w:rPr>
                <w:rFonts w:ascii="Arial" w:eastAsia="DengXian" w:hAnsi="Arial" w:cs="Arial"/>
                <w:sz w:val="18"/>
              </w:rPr>
              <w:t>n77</w:t>
            </w:r>
          </w:p>
        </w:tc>
        <w:tc>
          <w:tcPr>
            <w:tcW w:w="0" w:type="auto"/>
            <w:tcBorders>
              <w:top w:val="single" w:sz="4" w:space="0" w:color="auto"/>
              <w:left w:val="single" w:sz="4" w:space="0" w:color="auto"/>
              <w:bottom w:val="single" w:sz="4" w:space="0" w:color="auto"/>
              <w:right w:val="single" w:sz="4" w:space="0" w:color="auto"/>
            </w:tcBorders>
          </w:tcPr>
          <w:p w14:paraId="6BFF0E35"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4058</w:t>
            </w:r>
          </w:p>
        </w:tc>
        <w:tc>
          <w:tcPr>
            <w:tcW w:w="0" w:type="auto"/>
            <w:tcBorders>
              <w:top w:val="single" w:sz="4" w:space="0" w:color="auto"/>
              <w:left w:val="single" w:sz="4" w:space="0" w:color="auto"/>
              <w:bottom w:val="single" w:sz="4" w:space="0" w:color="auto"/>
              <w:right w:val="single" w:sz="4" w:space="0" w:color="auto"/>
            </w:tcBorders>
          </w:tcPr>
          <w:p w14:paraId="32D0ECB5" w14:textId="77777777" w:rsidR="00AD537F" w:rsidRPr="006609EE" w:rsidRDefault="00AD537F" w:rsidP="00051583">
            <w:pPr>
              <w:keepNext/>
              <w:keepLines/>
              <w:spacing w:after="0"/>
              <w:jc w:val="center"/>
              <w:rPr>
                <w:rFonts w:ascii="Arial" w:eastAsia="MS Mincho" w:hAnsi="Arial" w:cs="Arial"/>
                <w:sz w:val="18"/>
              </w:rPr>
            </w:pPr>
            <w:r w:rsidRPr="006609EE">
              <w:rPr>
                <w:rFonts w:ascii="Arial" w:hAnsi="Arial" w:cs="Arial"/>
                <w:lang w:eastAsia="ja-JP"/>
              </w:rPr>
              <w:t>10</w:t>
            </w:r>
          </w:p>
        </w:tc>
        <w:tc>
          <w:tcPr>
            <w:tcW w:w="0" w:type="auto"/>
            <w:tcBorders>
              <w:top w:val="single" w:sz="4" w:space="0" w:color="auto"/>
              <w:left w:val="single" w:sz="4" w:space="0" w:color="auto"/>
              <w:bottom w:val="single" w:sz="4" w:space="0" w:color="auto"/>
              <w:right w:val="single" w:sz="4" w:space="0" w:color="auto"/>
            </w:tcBorders>
          </w:tcPr>
          <w:p w14:paraId="1415B37F"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50</w:t>
            </w:r>
          </w:p>
        </w:tc>
        <w:tc>
          <w:tcPr>
            <w:tcW w:w="0" w:type="auto"/>
            <w:tcBorders>
              <w:top w:val="single" w:sz="4" w:space="0" w:color="auto"/>
              <w:left w:val="single" w:sz="4" w:space="0" w:color="auto"/>
              <w:bottom w:val="single" w:sz="4" w:space="0" w:color="auto"/>
              <w:right w:val="single" w:sz="4" w:space="0" w:color="auto"/>
            </w:tcBorders>
          </w:tcPr>
          <w:p w14:paraId="1F93DD84"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4058</w:t>
            </w:r>
          </w:p>
        </w:tc>
        <w:tc>
          <w:tcPr>
            <w:tcW w:w="0" w:type="auto"/>
            <w:tcBorders>
              <w:top w:val="single" w:sz="4" w:space="0" w:color="auto"/>
              <w:left w:val="single" w:sz="4" w:space="0" w:color="auto"/>
              <w:bottom w:val="single" w:sz="4" w:space="0" w:color="auto"/>
              <w:right w:val="single" w:sz="4" w:space="0" w:color="auto"/>
            </w:tcBorders>
          </w:tcPr>
          <w:p w14:paraId="06A5C448"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N/A</w:t>
            </w:r>
          </w:p>
        </w:tc>
        <w:tc>
          <w:tcPr>
            <w:tcW w:w="0" w:type="auto"/>
            <w:tcBorders>
              <w:top w:val="single" w:sz="4" w:space="0" w:color="auto"/>
              <w:left w:val="single" w:sz="4" w:space="0" w:color="auto"/>
              <w:bottom w:val="single" w:sz="4" w:space="0" w:color="auto"/>
              <w:right w:val="single" w:sz="4" w:space="0" w:color="auto"/>
            </w:tcBorders>
          </w:tcPr>
          <w:p w14:paraId="2067C1E5" w14:textId="77777777" w:rsidR="00AD537F" w:rsidRPr="006609EE" w:rsidRDefault="00AD537F" w:rsidP="00051583">
            <w:pPr>
              <w:keepNext/>
              <w:keepLines/>
              <w:spacing w:after="0"/>
              <w:jc w:val="center"/>
              <w:rPr>
                <w:rFonts w:ascii="Arial" w:eastAsia="DengXian" w:hAnsi="Arial" w:cs="Arial"/>
                <w:sz w:val="18"/>
              </w:rPr>
            </w:pPr>
            <w:r w:rsidRPr="006609EE">
              <w:rPr>
                <w:rFonts w:ascii="Arial" w:hAnsi="Arial" w:cs="Arial"/>
                <w:lang w:eastAsia="ja-JP"/>
              </w:rPr>
              <w:t>N/A</w:t>
            </w:r>
          </w:p>
        </w:tc>
      </w:tr>
    </w:tbl>
    <w:p w14:paraId="00F16159" w14:textId="77777777" w:rsidR="00AD537F" w:rsidRPr="00C1544B" w:rsidRDefault="00AD537F" w:rsidP="00AD537F">
      <w:pPr>
        <w:widowControl w:val="0"/>
        <w:spacing w:after="0"/>
        <w:rPr>
          <w:rFonts w:eastAsiaTheme="minorEastAsia"/>
          <w:color w:val="FF0000"/>
          <w:kern w:val="2"/>
          <w:lang w:eastAsia="zh-CN"/>
        </w:rPr>
      </w:pPr>
    </w:p>
    <w:p w14:paraId="47303FC4" w14:textId="5E86D8C0"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rPr>
        <w:t>5.60</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734D9899" w14:textId="03FAEB6D" w:rsidR="00AD537F" w:rsidRPr="00B439CA"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t>5.61</w:t>
      </w:r>
      <w:r w:rsidRPr="00B439CA">
        <w:rPr>
          <w:rFonts w:ascii="Arial" w:eastAsia="DengXian" w:hAnsi="Arial"/>
          <w:sz w:val="28"/>
        </w:rPr>
        <w:tab/>
      </w:r>
      <w:r w:rsidRPr="00B439CA">
        <w:rPr>
          <w:rFonts w:ascii="Arial" w:eastAsia="MS Mincho" w:hAnsi="Arial" w:hint="eastAsia"/>
          <w:sz w:val="28"/>
          <w:lang w:eastAsia="ja-JP"/>
        </w:rPr>
        <w:t>DC</w:t>
      </w:r>
      <w:r w:rsidRPr="00B439CA">
        <w:rPr>
          <w:rFonts w:ascii="Arial" w:eastAsia="DengXian" w:hAnsi="Arial"/>
          <w:sz w:val="28"/>
        </w:rPr>
        <w:t>_18</w:t>
      </w:r>
      <w:r w:rsidRPr="00B439CA">
        <w:rPr>
          <w:rFonts w:ascii="Arial" w:eastAsia="DengXian" w:hAnsi="Arial" w:hint="eastAsia"/>
          <w:sz w:val="28"/>
        </w:rPr>
        <w:t>_</w:t>
      </w:r>
      <w:r w:rsidRPr="00B439CA">
        <w:rPr>
          <w:rFonts w:ascii="Arial" w:eastAsia="MS Mincho" w:hAnsi="Arial" w:hint="eastAsia"/>
          <w:sz w:val="28"/>
          <w:lang w:eastAsia="ja-JP"/>
        </w:rPr>
        <w:t>n</w:t>
      </w:r>
      <w:r w:rsidRPr="00B439CA">
        <w:rPr>
          <w:rFonts w:ascii="Arial" w:eastAsia="MS Mincho" w:hAnsi="Arial"/>
          <w:sz w:val="28"/>
          <w:lang w:eastAsia="ja-JP"/>
        </w:rPr>
        <w:t>41</w:t>
      </w:r>
    </w:p>
    <w:p w14:paraId="02E42663" w14:textId="773A20AB" w:rsidR="00AD537F" w:rsidRPr="00B439CA"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rPr>
        <w:t>5.61</w:t>
      </w:r>
      <w:r w:rsidRPr="00B439CA">
        <w:rPr>
          <w:rFonts w:ascii="Arial" w:eastAsia="DengXian" w:hAnsi="Arial" w:hint="eastAsia"/>
          <w:sz w:val="24"/>
        </w:rPr>
        <w:t>.</w:t>
      </w:r>
      <w:r w:rsidRPr="00B439CA">
        <w:rPr>
          <w:rFonts w:ascii="Arial" w:eastAsia="DengXian" w:hAnsi="Arial"/>
          <w:sz w:val="24"/>
        </w:rPr>
        <w:t>1</w:t>
      </w:r>
      <w:r w:rsidRPr="00B439CA">
        <w:rPr>
          <w:rFonts w:ascii="Arial" w:eastAsia="DengXian" w:hAnsi="Arial"/>
          <w:sz w:val="24"/>
        </w:rPr>
        <w:tab/>
        <w:t xml:space="preserve">Configuration for </w:t>
      </w:r>
      <w:r w:rsidRPr="00B439CA">
        <w:rPr>
          <w:rFonts w:ascii="Arial" w:eastAsia="MS Mincho" w:hAnsi="Arial" w:hint="eastAsia"/>
          <w:sz w:val="24"/>
          <w:lang w:eastAsia="ja-JP"/>
        </w:rPr>
        <w:t>DC</w:t>
      </w:r>
    </w:p>
    <w:p w14:paraId="05A160BC" w14:textId="77777777" w:rsidR="00AD537F" w:rsidRPr="00B439CA" w:rsidRDefault="00AD537F" w:rsidP="00AD537F">
      <w:pPr>
        <w:rPr>
          <w:rFonts w:eastAsia="Yu Mincho"/>
          <w:lang w:eastAsia="ja-JP"/>
        </w:rPr>
      </w:pPr>
      <w:r w:rsidRPr="00B439CA">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1B08CBB1" w14:textId="1866F5DF" w:rsidR="00AD537F" w:rsidRPr="00B439CA" w:rsidRDefault="00AD537F" w:rsidP="00AD537F">
      <w:pPr>
        <w:keepNext/>
        <w:keepLines/>
        <w:spacing w:before="120"/>
        <w:ind w:left="1418" w:hanging="1418"/>
        <w:outlineLvl w:val="3"/>
        <w:rPr>
          <w:rFonts w:ascii="Arial" w:eastAsia="DengXian" w:hAnsi="Arial"/>
          <w:sz w:val="24"/>
        </w:rPr>
      </w:pPr>
      <w:r>
        <w:rPr>
          <w:rFonts w:ascii="Arial" w:eastAsia="DengXian" w:hAnsi="Arial"/>
          <w:sz w:val="24"/>
        </w:rPr>
        <w:t>5.61</w:t>
      </w:r>
      <w:r w:rsidRPr="00B439CA">
        <w:rPr>
          <w:rFonts w:ascii="Arial" w:eastAsia="DengXian" w:hAnsi="Arial"/>
          <w:sz w:val="24"/>
        </w:rPr>
        <w:t>.2</w:t>
      </w:r>
      <w:r w:rsidRPr="00B439CA">
        <w:rPr>
          <w:rFonts w:ascii="Arial" w:eastAsia="DengXian" w:hAnsi="Arial"/>
          <w:sz w:val="24"/>
        </w:rPr>
        <w:tab/>
        <w:t xml:space="preserve">Maximum output power for </w:t>
      </w:r>
      <w:r w:rsidRPr="00B439CA">
        <w:rPr>
          <w:rFonts w:ascii="Arial" w:eastAsia="DengXian" w:hAnsi="Arial" w:hint="eastAsia"/>
          <w:sz w:val="24"/>
        </w:rPr>
        <w:t>DC</w:t>
      </w:r>
    </w:p>
    <w:p w14:paraId="3B7B0308" w14:textId="4DB7C5CB" w:rsidR="00AD537F" w:rsidRPr="00B439CA" w:rsidRDefault="00AD537F" w:rsidP="00AD537F">
      <w:pPr>
        <w:keepNext/>
        <w:spacing w:before="120" w:after="120"/>
        <w:jc w:val="center"/>
        <w:rPr>
          <w:rFonts w:ascii="Arial" w:eastAsia="Yu Mincho" w:hAnsi="Arial" w:cs="Arial"/>
          <w:sz w:val="28"/>
          <w:szCs w:val="28"/>
          <w:lang w:eastAsia="ja-JP"/>
        </w:rPr>
      </w:pPr>
      <w:r w:rsidRPr="00B439CA">
        <w:rPr>
          <w:rFonts w:ascii="Arial" w:eastAsia="DengXian" w:hAnsi="Arial" w:cs="Arial"/>
          <w:b/>
        </w:rPr>
        <w:t xml:space="preserve">Table </w:t>
      </w:r>
      <w:r>
        <w:rPr>
          <w:rFonts w:ascii="Arial" w:eastAsia="DengXian" w:hAnsi="Arial" w:cs="Arial"/>
          <w:b/>
        </w:rPr>
        <w:t>5.61</w:t>
      </w:r>
      <w:r w:rsidRPr="00B439CA">
        <w:rPr>
          <w:rFonts w:ascii="Arial" w:eastAsia="DengXian" w:hAnsi="Arial" w:cs="Arial"/>
          <w:b/>
        </w:rPr>
        <w:t>.2-1:</w:t>
      </w:r>
      <w:r w:rsidRPr="00B439CA">
        <w:rPr>
          <w:rFonts w:eastAsia="DengXian"/>
        </w:rPr>
        <w:t xml:space="preserve"> </w:t>
      </w:r>
      <w:r w:rsidRPr="00B439CA">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AD537F" w:rsidRPr="00B439CA" w14:paraId="3054668A" w14:textId="77777777" w:rsidTr="00051583">
        <w:trPr>
          <w:trHeight w:val="166"/>
          <w:tblHeader/>
          <w:jc w:val="center"/>
        </w:trPr>
        <w:tc>
          <w:tcPr>
            <w:tcW w:w="3440" w:type="dxa"/>
          </w:tcPr>
          <w:p w14:paraId="79302E45"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EN-DC configuration</w:t>
            </w:r>
          </w:p>
        </w:tc>
        <w:tc>
          <w:tcPr>
            <w:tcW w:w="1578" w:type="dxa"/>
          </w:tcPr>
          <w:p w14:paraId="486C05DA"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Power class 2</w:t>
            </w:r>
          </w:p>
          <w:p w14:paraId="73294E8A"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(dBm)</w:t>
            </w:r>
          </w:p>
        </w:tc>
        <w:tc>
          <w:tcPr>
            <w:tcW w:w="1481" w:type="dxa"/>
          </w:tcPr>
          <w:p w14:paraId="12B6F5E1"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Tolerance</w:t>
            </w:r>
          </w:p>
          <w:p w14:paraId="10036207"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(dB)</w:t>
            </w:r>
          </w:p>
        </w:tc>
        <w:tc>
          <w:tcPr>
            <w:tcW w:w="1688" w:type="dxa"/>
          </w:tcPr>
          <w:p w14:paraId="6CD45D3D"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Power class 3</w:t>
            </w:r>
          </w:p>
          <w:p w14:paraId="2A09DDEE"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(dBm)</w:t>
            </w:r>
          </w:p>
        </w:tc>
        <w:tc>
          <w:tcPr>
            <w:tcW w:w="1852" w:type="dxa"/>
          </w:tcPr>
          <w:p w14:paraId="5793B52C"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Tolerance</w:t>
            </w:r>
          </w:p>
          <w:p w14:paraId="589A3E49" w14:textId="77777777" w:rsidR="00AD537F" w:rsidRPr="00B439CA" w:rsidRDefault="00AD537F" w:rsidP="00051583">
            <w:pPr>
              <w:keepNext/>
              <w:keepLines/>
              <w:jc w:val="center"/>
              <w:rPr>
                <w:rFonts w:ascii="Arial" w:eastAsia="DengXian" w:hAnsi="Arial"/>
                <w:b/>
                <w:sz w:val="18"/>
              </w:rPr>
            </w:pPr>
            <w:r w:rsidRPr="00B439CA">
              <w:rPr>
                <w:rFonts w:ascii="Arial" w:eastAsia="DengXian" w:hAnsi="Arial"/>
                <w:b/>
                <w:sz w:val="18"/>
              </w:rPr>
              <w:t>(dB)</w:t>
            </w:r>
          </w:p>
        </w:tc>
      </w:tr>
      <w:tr w:rsidR="00AD537F" w:rsidRPr="00B439CA" w14:paraId="4523E5F1" w14:textId="77777777" w:rsidTr="00051583">
        <w:trPr>
          <w:trHeight w:val="166"/>
          <w:jc w:val="center"/>
        </w:trPr>
        <w:tc>
          <w:tcPr>
            <w:tcW w:w="3440" w:type="dxa"/>
          </w:tcPr>
          <w:p w14:paraId="30EE84D1" w14:textId="77777777" w:rsidR="00AD537F" w:rsidRPr="00B439CA" w:rsidRDefault="00AD537F" w:rsidP="00051583">
            <w:pPr>
              <w:keepNext/>
              <w:keepLines/>
              <w:jc w:val="center"/>
              <w:rPr>
                <w:rFonts w:ascii="Arial" w:eastAsia="DengXian" w:hAnsi="Arial"/>
                <w:sz w:val="18"/>
              </w:rPr>
            </w:pPr>
            <w:r w:rsidRPr="00B439CA">
              <w:rPr>
                <w:rFonts w:ascii="Arial" w:eastAsia="DengXian" w:hAnsi="Arial"/>
                <w:sz w:val="18"/>
                <w:lang w:eastAsia="fi-FI"/>
              </w:rPr>
              <w:t>DC_18A_n41A</w:t>
            </w:r>
          </w:p>
        </w:tc>
        <w:tc>
          <w:tcPr>
            <w:tcW w:w="1578" w:type="dxa"/>
          </w:tcPr>
          <w:p w14:paraId="496A00BF" w14:textId="77777777" w:rsidR="00AD537F" w:rsidRPr="00B439CA" w:rsidRDefault="00AD537F" w:rsidP="00051583">
            <w:pPr>
              <w:keepNext/>
              <w:keepLines/>
              <w:jc w:val="center"/>
              <w:rPr>
                <w:rFonts w:ascii="Arial" w:eastAsia="DengXian" w:hAnsi="Arial"/>
                <w:sz w:val="18"/>
              </w:rPr>
            </w:pPr>
            <w:r w:rsidRPr="00B439CA">
              <w:rPr>
                <w:rFonts w:ascii="Arial" w:eastAsia="DengXian" w:hAnsi="Arial"/>
                <w:sz w:val="18"/>
              </w:rPr>
              <w:t>26</w:t>
            </w:r>
            <w:r w:rsidRPr="00B439CA">
              <w:rPr>
                <w:rFonts w:ascii="Arial" w:eastAsia="DengXian" w:hAnsi="Arial"/>
                <w:sz w:val="18"/>
                <w:vertAlign w:val="superscript"/>
              </w:rPr>
              <w:t>6</w:t>
            </w:r>
          </w:p>
        </w:tc>
        <w:tc>
          <w:tcPr>
            <w:tcW w:w="1481" w:type="dxa"/>
          </w:tcPr>
          <w:p w14:paraId="02AB696C" w14:textId="77777777" w:rsidR="00AD537F" w:rsidRPr="00B439CA" w:rsidRDefault="00AD537F" w:rsidP="00051583">
            <w:pPr>
              <w:keepNext/>
              <w:keepLines/>
              <w:jc w:val="center"/>
              <w:rPr>
                <w:rFonts w:ascii="Arial" w:eastAsia="DengXian" w:hAnsi="Arial"/>
                <w:sz w:val="18"/>
              </w:rPr>
            </w:pPr>
            <w:r w:rsidRPr="00B439CA">
              <w:rPr>
                <w:rFonts w:ascii="Arial" w:eastAsia="MS Mincho" w:hAnsi="Arial"/>
                <w:sz w:val="18"/>
              </w:rPr>
              <w:t>+2/-3</w:t>
            </w:r>
          </w:p>
        </w:tc>
        <w:tc>
          <w:tcPr>
            <w:tcW w:w="1688" w:type="dxa"/>
          </w:tcPr>
          <w:p w14:paraId="04F7F309" w14:textId="77777777" w:rsidR="00AD537F" w:rsidRPr="00B439CA" w:rsidRDefault="00AD537F" w:rsidP="00051583">
            <w:pPr>
              <w:keepNext/>
              <w:keepLines/>
              <w:jc w:val="center"/>
              <w:rPr>
                <w:rFonts w:ascii="Arial" w:eastAsia="DengXian" w:hAnsi="Arial"/>
                <w:sz w:val="18"/>
              </w:rPr>
            </w:pPr>
            <w:r w:rsidRPr="00B439CA">
              <w:rPr>
                <w:rFonts w:ascii="Arial" w:eastAsia="DengXian" w:hAnsi="Arial"/>
                <w:sz w:val="18"/>
              </w:rPr>
              <w:t>23</w:t>
            </w:r>
          </w:p>
        </w:tc>
        <w:tc>
          <w:tcPr>
            <w:tcW w:w="1852" w:type="dxa"/>
          </w:tcPr>
          <w:p w14:paraId="3733467C" w14:textId="77777777" w:rsidR="00AD537F" w:rsidRPr="00B439CA" w:rsidRDefault="00AD537F" w:rsidP="00051583">
            <w:pPr>
              <w:keepNext/>
              <w:keepLines/>
              <w:jc w:val="center"/>
              <w:rPr>
                <w:rFonts w:ascii="Arial" w:eastAsia="DengXian" w:hAnsi="Arial"/>
                <w:sz w:val="18"/>
              </w:rPr>
            </w:pPr>
            <w:r w:rsidRPr="00B439CA">
              <w:rPr>
                <w:rFonts w:ascii="Arial" w:eastAsia="DengXian" w:hAnsi="Arial"/>
                <w:sz w:val="18"/>
              </w:rPr>
              <w:t>+2/-3</w:t>
            </w:r>
          </w:p>
        </w:tc>
      </w:tr>
      <w:tr w:rsidR="00AD537F" w:rsidRPr="00B439CA" w14:paraId="7CD8DAD5" w14:textId="77777777" w:rsidTr="00051583">
        <w:trPr>
          <w:trHeight w:val="166"/>
          <w:jc w:val="center"/>
        </w:trPr>
        <w:tc>
          <w:tcPr>
            <w:tcW w:w="10039" w:type="dxa"/>
            <w:gridSpan w:val="5"/>
          </w:tcPr>
          <w:p w14:paraId="0D39367B" w14:textId="77777777" w:rsidR="00AD537F" w:rsidRPr="00B439CA" w:rsidRDefault="00AD537F" w:rsidP="00051583">
            <w:pPr>
              <w:keepNext/>
              <w:keepLines/>
              <w:ind w:left="851" w:hanging="851"/>
              <w:rPr>
                <w:rFonts w:ascii="Arial" w:eastAsia="DengXian" w:hAnsi="Arial"/>
                <w:sz w:val="18"/>
                <w:lang w:eastAsia="zh-TW"/>
              </w:rPr>
            </w:pPr>
            <w:r w:rsidRPr="00B439CA">
              <w:rPr>
                <w:rFonts w:ascii="Arial" w:eastAsia="DengXian" w:hAnsi="Arial"/>
                <w:sz w:val="18"/>
              </w:rPr>
              <w:t xml:space="preserve">NOTE 6: </w:t>
            </w:r>
            <w:r w:rsidRPr="00B439CA">
              <w:rPr>
                <w:rFonts w:ascii="Arial" w:eastAsia="DengXian" w:hAnsi="Arial"/>
                <w:sz w:val="18"/>
              </w:rPr>
              <w:tab/>
              <w:t>The UE supports PC3 within E-UTRA cell group, and supports either PC3 or PC2 within NR cell group. Power class support within each individual cell group is signalled separately by the UE.</w:t>
            </w:r>
          </w:p>
          <w:p w14:paraId="66EBBDAF" w14:textId="77777777" w:rsidR="00AD537F" w:rsidRPr="00B439CA" w:rsidRDefault="00AD537F" w:rsidP="00051583">
            <w:pPr>
              <w:keepNext/>
              <w:keepLines/>
              <w:ind w:left="851" w:hanging="851"/>
              <w:rPr>
                <w:rFonts w:ascii="Arial" w:eastAsia="DengXian" w:hAnsi="Arial"/>
                <w:sz w:val="18"/>
              </w:rPr>
            </w:pPr>
          </w:p>
        </w:tc>
      </w:tr>
    </w:tbl>
    <w:p w14:paraId="26500BAD" w14:textId="1207F359" w:rsidR="00AD537F" w:rsidRPr="00B439CA" w:rsidRDefault="00AD537F" w:rsidP="00AD537F">
      <w:pPr>
        <w:keepNext/>
        <w:keepLines/>
        <w:spacing w:before="120"/>
        <w:ind w:left="1418" w:hanging="1418"/>
        <w:outlineLvl w:val="3"/>
        <w:rPr>
          <w:rFonts w:ascii="Arial" w:eastAsia="DengXian" w:hAnsi="Arial"/>
          <w:sz w:val="24"/>
        </w:rPr>
      </w:pPr>
      <w:r>
        <w:rPr>
          <w:rFonts w:ascii="Arial" w:eastAsia="DengXian" w:hAnsi="Arial"/>
          <w:sz w:val="24"/>
        </w:rPr>
        <w:t>5.61</w:t>
      </w:r>
      <w:r w:rsidRPr="00B439CA">
        <w:rPr>
          <w:rFonts w:ascii="Arial" w:eastAsia="DengXian" w:hAnsi="Arial"/>
          <w:sz w:val="24"/>
        </w:rPr>
        <w:t>.3</w:t>
      </w:r>
      <w:r w:rsidRPr="00B439CA">
        <w:rPr>
          <w:rFonts w:ascii="Arial" w:eastAsia="DengXian" w:hAnsi="Arial"/>
          <w:sz w:val="24"/>
        </w:rPr>
        <w:tab/>
        <w:t>REFSENS requirements for DC</w:t>
      </w:r>
    </w:p>
    <w:p w14:paraId="67DCADB5" w14:textId="77777777" w:rsidR="00AD537F" w:rsidRPr="00B439CA" w:rsidRDefault="00AD537F" w:rsidP="00AD537F">
      <w:pPr>
        <w:rPr>
          <w:rFonts w:eastAsia="MS Mincho"/>
        </w:rPr>
      </w:pPr>
      <w:r w:rsidRPr="00B439CA">
        <w:rPr>
          <w:rFonts w:eastAsia="MS Mincho"/>
          <w:lang w:eastAsia="zh-TW"/>
        </w:rPr>
        <w:t xml:space="preserve">Analysis of REFSENS exceptions or MSD requirements is needed due to higher power UL DC.  </w:t>
      </w:r>
    </w:p>
    <w:p w14:paraId="1800EBFF" w14:textId="77777777" w:rsidR="00AD537F" w:rsidRPr="00B439CA" w:rsidRDefault="00AD537F" w:rsidP="00AD537F">
      <w:pPr>
        <w:numPr>
          <w:ilvl w:val="0"/>
          <w:numId w:val="39"/>
        </w:numPr>
        <w:overflowPunct w:val="0"/>
        <w:autoSpaceDE w:val="0"/>
        <w:autoSpaceDN w:val="0"/>
        <w:adjustRightInd w:val="0"/>
        <w:textAlignment w:val="baseline"/>
        <w:rPr>
          <w:rFonts w:eastAsia="MS Mincho"/>
        </w:rPr>
      </w:pPr>
      <w:r w:rsidRPr="00B439CA">
        <w:rPr>
          <w:rFonts w:eastAsia="MS Mincho"/>
        </w:rPr>
        <w:t>No new harmonic issue since band 18 can only transmit PC3.</w:t>
      </w:r>
    </w:p>
    <w:p w14:paraId="766A570C" w14:textId="77777777" w:rsidR="00AD537F" w:rsidRPr="00B439CA" w:rsidRDefault="00AD537F" w:rsidP="00AD537F">
      <w:pPr>
        <w:numPr>
          <w:ilvl w:val="0"/>
          <w:numId w:val="39"/>
        </w:numPr>
        <w:overflowPunct w:val="0"/>
        <w:autoSpaceDE w:val="0"/>
        <w:autoSpaceDN w:val="0"/>
        <w:adjustRightInd w:val="0"/>
        <w:textAlignment w:val="baseline"/>
        <w:rPr>
          <w:rFonts w:eastAsia="MS Mincho"/>
        </w:rPr>
      </w:pPr>
      <w:r w:rsidRPr="00B439CA">
        <w:rPr>
          <w:rFonts w:eastAsia="SimSun"/>
        </w:rPr>
        <w:t>t</w:t>
      </w:r>
      <w:r w:rsidRPr="00B439CA">
        <w:rPr>
          <w:rFonts w:eastAsia="MS Mincho"/>
        </w:rPr>
        <w:t>he 3</w:t>
      </w:r>
      <w:r w:rsidRPr="00B439CA">
        <w:rPr>
          <w:rFonts w:eastAsia="MS Mincho"/>
          <w:vertAlign w:val="superscript"/>
        </w:rPr>
        <w:t>rd</w:t>
      </w:r>
      <w:r w:rsidRPr="00B439CA">
        <w:rPr>
          <w:rFonts w:eastAsia="MS Mincho"/>
        </w:rPr>
        <w:t xml:space="preserve"> order harmonic mixing may fall into Rx frequencies of band 18.</w:t>
      </w:r>
    </w:p>
    <w:p w14:paraId="689A5726" w14:textId="77777777" w:rsidR="00AD537F" w:rsidRPr="00B439CA" w:rsidRDefault="00AD537F" w:rsidP="00AD537F">
      <w:pPr>
        <w:numPr>
          <w:ilvl w:val="0"/>
          <w:numId w:val="39"/>
        </w:numPr>
        <w:overflowPunct w:val="0"/>
        <w:autoSpaceDE w:val="0"/>
        <w:autoSpaceDN w:val="0"/>
        <w:adjustRightInd w:val="0"/>
        <w:textAlignment w:val="baseline"/>
        <w:rPr>
          <w:rFonts w:eastAsia="MS Mincho"/>
        </w:rPr>
      </w:pPr>
      <w:r w:rsidRPr="00B439CA">
        <w:rPr>
          <w:rFonts w:eastAsia="MS Mincho"/>
          <w:lang w:eastAsia="ko-KR"/>
        </w:rPr>
        <w:t>IMD3 of dual UL may fall into Rx frequencies of band 18</w:t>
      </w:r>
      <w:r w:rsidRPr="00B439CA">
        <w:rPr>
          <w:rFonts w:eastAsia="MS Mincho"/>
        </w:rPr>
        <w:t>.</w:t>
      </w:r>
    </w:p>
    <w:p w14:paraId="040E4D50" w14:textId="77777777" w:rsidR="00AD537F" w:rsidRPr="00B439CA" w:rsidRDefault="00AD537F" w:rsidP="00AD537F">
      <w:pPr>
        <w:numPr>
          <w:ilvl w:val="0"/>
          <w:numId w:val="39"/>
        </w:numPr>
        <w:overflowPunct w:val="0"/>
        <w:autoSpaceDE w:val="0"/>
        <w:autoSpaceDN w:val="0"/>
        <w:adjustRightInd w:val="0"/>
        <w:textAlignment w:val="baseline"/>
        <w:rPr>
          <w:rFonts w:eastAsia="MS Mincho"/>
        </w:rPr>
      </w:pPr>
      <w:r w:rsidRPr="00B439CA">
        <w:rPr>
          <w:rFonts w:eastAsia="MS Mincho"/>
        </w:rPr>
        <w:t>No cross band isolation interference.</w:t>
      </w:r>
    </w:p>
    <w:p w14:paraId="33B896E2" w14:textId="77777777" w:rsidR="00AD537F" w:rsidRPr="00B439CA" w:rsidRDefault="00AD537F" w:rsidP="00AD537F">
      <w:pPr>
        <w:overflowPunct w:val="0"/>
        <w:autoSpaceDE w:val="0"/>
        <w:autoSpaceDN w:val="0"/>
        <w:adjustRightInd w:val="0"/>
        <w:ind w:left="200"/>
        <w:textAlignment w:val="baseline"/>
        <w:rPr>
          <w:rFonts w:eastAsia="MS Mincho"/>
          <w:color w:val="FF0000"/>
        </w:rPr>
      </w:pPr>
    </w:p>
    <w:p w14:paraId="4B812502" w14:textId="77777777" w:rsidR="00AD537F" w:rsidRPr="00B439CA" w:rsidRDefault="00AD537F" w:rsidP="00AD537F">
      <w:pPr>
        <w:overflowPunct w:val="0"/>
        <w:autoSpaceDE w:val="0"/>
        <w:autoSpaceDN w:val="0"/>
        <w:adjustRightInd w:val="0"/>
        <w:ind w:left="200"/>
        <w:textAlignment w:val="baseline"/>
        <w:rPr>
          <w:rFonts w:eastAsia="MS Mincho"/>
          <w:lang w:eastAsia="zh-TW"/>
        </w:rPr>
      </w:pPr>
      <w:r w:rsidRPr="00B439CA">
        <w:rPr>
          <w:rFonts w:eastAsia="MS Mincho"/>
          <w:lang w:eastAsia="zh-TW"/>
        </w:rPr>
        <w:t>There is no IMD defined for PC3, so same principle applies for PC2.</w:t>
      </w:r>
    </w:p>
    <w:p w14:paraId="34758D74" w14:textId="77777777" w:rsidR="00AD537F" w:rsidRPr="00B439CA" w:rsidRDefault="00AD537F" w:rsidP="00AD537F">
      <w:pPr>
        <w:overflowPunct w:val="0"/>
        <w:autoSpaceDE w:val="0"/>
        <w:autoSpaceDN w:val="0"/>
        <w:adjustRightInd w:val="0"/>
        <w:ind w:left="200"/>
        <w:textAlignment w:val="baseline"/>
        <w:rPr>
          <w:rFonts w:eastAsia="PMingLiU"/>
          <w:lang w:eastAsia="zh-TW"/>
        </w:rPr>
      </w:pPr>
      <w:r w:rsidRPr="00B439CA">
        <w:rPr>
          <w:rFonts w:eastAsia="MS Mincho"/>
          <w:lang w:eastAsia="zh-TW"/>
        </w:rPr>
        <w:lastRenderedPageBreak/>
        <w:t>MSD due to harmonic mixing is defined as below.</w:t>
      </w:r>
    </w:p>
    <w:p w14:paraId="1CC058CF" w14:textId="77777777" w:rsidR="00AD537F" w:rsidRPr="00B439CA" w:rsidRDefault="00AD537F" w:rsidP="00AD537F">
      <w:pPr>
        <w:overflowPunct w:val="0"/>
        <w:autoSpaceDE w:val="0"/>
        <w:autoSpaceDN w:val="0"/>
        <w:adjustRightInd w:val="0"/>
        <w:ind w:left="200"/>
        <w:textAlignment w:val="baseline"/>
        <w:rPr>
          <w:rFonts w:eastAsia="MS Mincho"/>
          <w:lang w:eastAsia="zh-TW"/>
        </w:rPr>
      </w:pPr>
      <w:r w:rsidRPr="00B439CA">
        <w:rPr>
          <w:rFonts w:eastAsia="MS Mincho"/>
          <w:lang w:eastAsia="zh-TW"/>
        </w:rPr>
        <w:t>New PC2 MSD is defined in the following tables.</w:t>
      </w:r>
    </w:p>
    <w:p w14:paraId="1A1BC37C" w14:textId="77777777" w:rsidR="00AD537F" w:rsidRPr="00B439CA" w:rsidRDefault="00AD537F" w:rsidP="00AD537F">
      <w:pPr>
        <w:overflowPunct w:val="0"/>
        <w:autoSpaceDE w:val="0"/>
        <w:autoSpaceDN w:val="0"/>
        <w:adjustRightInd w:val="0"/>
        <w:ind w:left="200"/>
        <w:textAlignment w:val="baseline"/>
        <w:rPr>
          <w:rFonts w:eastAsia="PMingLiU"/>
          <w:lang w:eastAsia="zh-TW"/>
        </w:rPr>
      </w:pPr>
    </w:p>
    <w:p w14:paraId="36272E0F" w14:textId="77777777" w:rsidR="00AD537F" w:rsidRPr="00B439CA" w:rsidRDefault="00AD537F" w:rsidP="00AD537F">
      <w:pPr>
        <w:keepNext/>
        <w:spacing w:before="120" w:after="120"/>
        <w:jc w:val="center"/>
        <w:rPr>
          <w:rFonts w:ascii="Arial" w:eastAsia="DengXian" w:hAnsi="Arial" w:cs="Arial"/>
          <w:b/>
        </w:rPr>
      </w:pPr>
      <w:r w:rsidRPr="00B439CA">
        <w:rPr>
          <w:rFonts w:ascii="Arial" w:eastAsia="DengXian" w:hAnsi="Arial" w:cs="Arial"/>
          <w:b/>
        </w:rPr>
        <w:t>Table 5.3.3-1:</w:t>
      </w:r>
      <w:r w:rsidRPr="00B439CA">
        <w:rPr>
          <w:rFonts w:ascii="Arial" w:eastAsia="DengXian" w:hAnsi="Arial" w:cs="Arial"/>
        </w:rPr>
        <w:t xml:space="preserve"> </w:t>
      </w:r>
      <w:r w:rsidRPr="00B439CA">
        <w:rPr>
          <w:rFonts w:ascii="Arial" w:eastAsia="DengXian" w:hAnsi="Arial" w:cs="Arial"/>
          <w:b/>
        </w:rPr>
        <w:t>Reference sensitivity exceptions (MSD) due to receiver harmonic mixing for PC2 EN-DC in NR FR1</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809"/>
        <w:gridCol w:w="808"/>
        <w:gridCol w:w="684"/>
        <w:gridCol w:w="745"/>
        <w:gridCol w:w="745"/>
        <w:gridCol w:w="727"/>
        <w:gridCol w:w="727"/>
        <w:gridCol w:w="727"/>
        <w:gridCol w:w="727"/>
        <w:gridCol w:w="727"/>
        <w:gridCol w:w="727"/>
        <w:gridCol w:w="727"/>
        <w:gridCol w:w="753"/>
      </w:tblGrid>
      <w:tr w:rsidR="00AD537F" w:rsidRPr="00B439CA" w14:paraId="712879DF" w14:textId="77777777" w:rsidTr="00051583">
        <w:trPr>
          <w:trHeight w:val="166"/>
          <w:jc w:val="center"/>
        </w:trPr>
        <w:tc>
          <w:tcPr>
            <w:tcW w:w="0" w:type="auto"/>
            <w:gridSpan w:val="13"/>
            <w:tcBorders>
              <w:top w:val="single" w:sz="3" w:space="0" w:color="auto"/>
              <w:left w:val="single" w:sz="3" w:space="0" w:color="auto"/>
              <w:bottom w:val="single" w:sz="3" w:space="0" w:color="auto"/>
              <w:right w:val="single" w:sz="3" w:space="0" w:color="auto"/>
            </w:tcBorders>
            <w:hideMark/>
          </w:tcPr>
          <w:p w14:paraId="181ED044"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E-UTRA or NR Band / Channel bandwidth of the affected DL band / MSD</w:t>
            </w:r>
          </w:p>
        </w:tc>
      </w:tr>
      <w:tr w:rsidR="00AD537F" w:rsidRPr="00B439CA" w14:paraId="50645CC2" w14:textId="77777777" w:rsidTr="00051583">
        <w:trPr>
          <w:trHeight w:val="166"/>
          <w:jc w:val="center"/>
        </w:trPr>
        <w:tc>
          <w:tcPr>
            <w:tcW w:w="0" w:type="auto"/>
            <w:tcBorders>
              <w:top w:val="single" w:sz="3" w:space="0" w:color="auto"/>
              <w:left w:val="single" w:sz="3" w:space="0" w:color="auto"/>
              <w:bottom w:val="single" w:sz="3" w:space="0" w:color="auto"/>
              <w:right w:val="single" w:sz="3" w:space="0" w:color="auto"/>
            </w:tcBorders>
            <w:hideMark/>
          </w:tcPr>
          <w:p w14:paraId="38D8508E"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UL band</w:t>
            </w:r>
          </w:p>
        </w:tc>
        <w:tc>
          <w:tcPr>
            <w:tcW w:w="0" w:type="auto"/>
            <w:tcBorders>
              <w:top w:val="single" w:sz="3" w:space="0" w:color="auto"/>
              <w:left w:val="single" w:sz="3" w:space="0" w:color="auto"/>
              <w:bottom w:val="single" w:sz="3" w:space="0" w:color="auto"/>
              <w:right w:val="single" w:sz="3" w:space="0" w:color="auto"/>
            </w:tcBorders>
            <w:hideMark/>
          </w:tcPr>
          <w:p w14:paraId="5D972AD4"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DL band</w:t>
            </w:r>
          </w:p>
        </w:tc>
        <w:tc>
          <w:tcPr>
            <w:tcW w:w="0" w:type="auto"/>
            <w:tcBorders>
              <w:top w:val="single" w:sz="3" w:space="0" w:color="auto"/>
              <w:left w:val="single" w:sz="3" w:space="0" w:color="auto"/>
              <w:bottom w:val="single" w:sz="3" w:space="0" w:color="auto"/>
              <w:right w:val="single" w:sz="3" w:space="0" w:color="auto"/>
            </w:tcBorders>
            <w:hideMark/>
          </w:tcPr>
          <w:p w14:paraId="0B52FFA7"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5</w:t>
            </w:r>
          </w:p>
          <w:p w14:paraId="0A266E15"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MHz</w:t>
            </w:r>
          </w:p>
          <w:p w14:paraId="7F59C8E2"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327C7B37"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10 MHz</w:t>
            </w:r>
          </w:p>
          <w:p w14:paraId="6C8FC338"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62413E2B"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15 MHz</w:t>
            </w:r>
          </w:p>
          <w:p w14:paraId="7BFAD727"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611CE3B5"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20 MHz</w:t>
            </w:r>
          </w:p>
          <w:p w14:paraId="2C58905D"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5CA7120E"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25 MHz</w:t>
            </w:r>
          </w:p>
          <w:p w14:paraId="106C8DDD"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2F8B048B"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40 MHz</w:t>
            </w:r>
          </w:p>
          <w:p w14:paraId="033A1740"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669AA20D"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50 MHz</w:t>
            </w:r>
          </w:p>
          <w:p w14:paraId="5547C895"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3DE6D046"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60 MHz</w:t>
            </w:r>
          </w:p>
          <w:p w14:paraId="5AD0E698"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1B2B34E8"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80 MHz</w:t>
            </w:r>
          </w:p>
          <w:p w14:paraId="63995A08"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0D1FD620"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90 MHz</w:t>
            </w:r>
          </w:p>
          <w:p w14:paraId="19664EB6"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c>
          <w:tcPr>
            <w:tcW w:w="0" w:type="auto"/>
            <w:tcBorders>
              <w:top w:val="single" w:sz="3" w:space="0" w:color="auto"/>
              <w:left w:val="single" w:sz="3" w:space="0" w:color="auto"/>
              <w:bottom w:val="single" w:sz="3" w:space="0" w:color="auto"/>
              <w:right w:val="single" w:sz="3" w:space="0" w:color="auto"/>
            </w:tcBorders>
            <w:hideMark/>
          </w:tcPr>
          <w:p w14:paraId="04E661BB"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100 MHz</w:t>
            </w:r>
          </w:p>
          <w:p w14:paraId="153FEC99" w14:textId="77777777" w:rsidR="00AD537F" w:rsidRPr="00B439CA" w:rsidRDefault="00AD537F" w:rsidP="00051583">
            <w:pPr>
              <w:keepNext/>
              <w:keepLines/>
              <w:jc w:val="center"/>
              <w:rPr>
                <w:rFonts w:ascii="Arial" w:eastAsia="DengXian" w:hAnsi="Arial" w:cs="Arial"/>
                <w:b/>
                <w:sz w:val="18"/>
              </w:rPr>
            </w:pPr>
            <w:r w:rsidRPr="00B439CA">
              <w:rPr>
                <w:rFonts w:ascii="Arial" w:eastAsia="DengXian" w:hAnsi="Arial" w:cs="Arial"/>
                <w:b/>
                <w:sz w:val="18"/>
              </w:rPr>
              <w:t>(dB)</w:t>
            </w:r>
          </w:p>
        </w:tc>
      </w:tr>
      <w:tr w:rsidR="00AD537F" w:rsidRPr="00B439CA" w14:paraId="69FF7C21" w14:textId="77777777" w:rsidTr="00051583">
        <w:trPr>
          <w:trHeight w:val="166"/>
          <w:jc w:val="center"/>
        </w:trPr>
        <w:tc>
          <w:tcPr>
            <w:tcW w:w="0" w:type="auto"/>
            <w:shd w:val="clear" w:color="auto" w:fill="auto"/>
          </w:tcPr>
          <w:p w14:paraId="35475AA4"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rPr>
              <w:t>n41</w:t>
            </w:r>
          </w:p>
        </w:tc>
        <w:tc>
          <w:tcPr>
            <w:tcW w:w="0" w:type="auto"/>
            <w:shd w:val="clear" w:color="auto" w:fill="auto"/>
          </w:tcPr>
          <w:p w14:paraId="0D6D0918"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lang w:eastAsia="ja-JP"/>
              </w:rPr>
              <w:t>18</w:t>
            </w:r>
            <w:r w:rsidRPr="00B439CA">
              <w:rPr>
                <w:rFonts w:ascii="Arial" w:eastAsia="SimSun" w:hAnsi="Arial" w:cs="Arial"/>
                <w:vertAlign w:val="superscript"/>
                <w:lang w:eastAsia="ja-JP"/>
              </w:rPr>
              <w:t>X</w:t>
            </w:r>
          </w:p>
        </w:tc>
        <w:tc>
          <w:tcPr>
            <w:tcW w:w="0" w:type="auto"/>
            <w:shd w:val="clear" w:color="auto" w:fill="auto"/>
          </w:tcPr>
          <w:p w14:paraId="2B028415"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rPr>
              <w:t>27.3</w:t>
            </w:r>
          </w:p>
        </w:tc>
        <w:tc>
          <w:tcPr>
            <w:tcW w:w="0" w:type="auto"/>
            <w:shd w:val="clear" w:color="auto" w:fill="auto"/>
          </w:tcPr>
          <w:p w14:paraId="1A91F378"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rPr>
              <w:t>27.3</w:t>
            </w:r>
          </w:p>
        </w:tc>
        <w:tc>
          <w:tcPr>
            <w:tcW w:w="0" w:type="auto"/>
            <w:shd w:val="clear" w:color="auto" w:fill="auto"/>
          </w:tcPr>
          <w:p w14:paraId="6C361443" w14:textId="77777777" w:rsidR="00AD537F" w:rsidRPr="00B439CA" w:rsidRDefault="00AD537F" w:rsidP="00051583">
            <w:pPr>
              <w:keepNext/>
              <w:keepLines/>
              <w:jc w:val="center"/>
              <w:rPr>
                <w:rFonts w:ascii="Arial" w:eastAsia="DengXian" w:hAnsi="Arial" w:cs="Arial"/>
                <w:sz w:val="18"/>
              </w:rPr>
            </w:pPr>
            <w:r w:rsidRPr="00B439CA">
              <w:rPr>
                <w:rFonts w:ascii="Arial" w:eastAsia="SimSun" w:hAnsi="Arial" w:cs="Arial"/>
              </w:rPr>
              <w:t>25.5</w:t>
            </w:r>
          </w:p>
        </w:tc>
        <w:tc>
          <w:tcPr>
            <w:tcW w:w="0" w:type="auto"/>
            <w:tcBorders>
              <w:top w:val="single" w:sz="3" w:space="0" w:color="auto"/>
              <w:left w:val="single" w:sz="3" w:space="0" w:color="auto"/>
              <w:bottom w:val="single" w:sz="3" w:space="0" w:color="auto"/>
              <w:right w:val="single" w:sz="3" w:space="0" w:color="auto"/>
            </w:tcBorders>
          </w:tcPr>
          <w:p w14:paraId="71B44E17"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2D24BD05"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75743B9C"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071FC4DD"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68D0090E"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0FF855D3"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45013D2B" w14:textId="77777777" w:rsidR="00AD537F" w:rsidRPr="00B439CA" w:rsidRDefault="00AD537F" w:rsidP="00051583">
            <w:pPr>
              <w:keepNext/>
              <w:keepLines/>
              <w:jc w:val="center"/>
              <w:rPr>
                <w:rFonts w:ascii="Arial" w:eastAsia="DengXian" w:hAnsi="Arial" w:cs="Arial"/>
                <w:sz w:val="18"/>
              </w:rPr>
            </w:pPr>
          </w:p>
        </w:tc>
        <w:tc>
          <w:tcPr>
            <w:tcW w:w="0" w:type="auto"/>
            <w:tcBorders>
              <w:top w:val="single" w:sz="3" w:space="0" w:color="auto"/>
              <w:left w:val="single" w:sz="3" w:space="0" w:color="auto"/>
              <w:bottom w:val="single" w:sz="3" w:space="0" w:color="auto"/>
              <w:right w:val="single" w:sz="3" w:space="0" w:color="auto"/>
            </w:tcBorders>
          </w:tcPr>
          <w:p w14:paraId="5B947954" w14:textId="77777777" w:rsidR="00AD537F" w:rsidRPr="00B439CA" w:rsidRDefault="00AD537F" w:rsidP="00051583">
            <w:pPr>
              <w:keepNext/>
              <w:keepLines/>
              <w:jc w:val="center"/>
              <w:rPr>
                <w:rFonts w:ascii="Arial" w:eastAsia="DengXian" w:hAnsi="Arial" w:cs="Arial"/>
                <w:sz w:val="18"/>
              </w:rPr>
            </w:pPr>
          </w:p>
        </w:tc>
      </w:tr>
      <w:tr w:rsidR="00AD537F" w:rsidRPr="00B439CA" w14:paraId="76B20F15" w14:textId="77777777" w:rsidTr="00051583">
        <w:trPr>
          <w:trHeight w:val="166"/>
          <w:jc w:val="center"/>
        </w:trPr>
        <w:tc>
          <w:tcPr>
            <w:tcW w:w="0" w:type="auto"/>
            <w:gridSpan w:val="13"/>
            <w:tcBorders>
              <w:right w:val="single" w:sz="3" w:space="0" w:color="auto"/>
            </w:tcBorders>
            <w:shd w:val="clear" w:color="auto" w:fill="auto"/>
          </w:tcPr>
          <w:p w14:paraId="0949FE6B" w14:textId="77777777" w:rsidR="00AD537F" w:rsidRPr="00B439CA" w:rsidRDefault="00AD537F" w:rsidP="00051583">
            <w:pPr>
              <w:keepNext/>
              <w:keepLines/>
              <w:ind w:left="851" w:hanging="851"/>
              <w:rPr>
                <w:rFonts w:ascii="Arial" w:eastAsia="SimSun" w:hAnsi="Arial" w:cs="Arial"/>
                <w:sz w:val="18"/>
                <w:lang w:val="x-none" w:eastAsia="ja-JP"/>
              </w:rPr>
            </w:pPr>
            <w:r w:rsidRPr="00B439CA">
              <w:rPr>
                <w:rFonts w:ascii="Arial" w:eastAsia="SimSun" w:hAnsi="Arial"/>
                <w:snapToGrid w:val="0"/>
                <w:sz w:val="18"/>
                <w:lang w:val="x-none" w:eastAsia="zh-TW"/>
              </w:rPr>
              <w:t>NOTE X:</w:t>
            </w:r>
            <w:r w:rsidRPr="00B439CA">
              <w:rPr>
                <w:rFonts w:ascii="Arial" w:eastAsia="SimSun" w:hAnsi="Arial"/>
                <w:sz w:val="18"/>
                <w:lang w:val="x-none"/>
              </w:rPr>
              <w:tab/>
            </w:r>
            <w:r w:rsidRPr="00B439CA">
              <w:rPr>
                <w:rFonts w:ascii="Arial" w:eastAsia="SimSun" w:hAnsi="Arial" w:cs="Arial"/>
                <w:sz w:val="18"/>
                <w:lang w:val="x-none" w:eastAsia="ja-JP"/>
              </w:rPr>
              <w:t>No requirements apply for the case that there is at least one individual RE within the uplink transmission bandwidth of the relative higher band and when the frequency range of relative higher band’s uplink channel bandwidth or uplink 1</w:t>
            </w:r>
            <w:r w:rsidRPr="00B439CA">
              <w:rPr>
                <w:rFonts w:ascii="Arial" w:eastAsia="SimSun" w:hAnsi="Arial" w:cs="Arial"/>
                <w:sz w:val="18"/>
                <w:vertAlign w:val="superscript"/>
                <w:lang w:val="x-none" w:eastAsia="ja-JP"/>
              </w:rPr>
              <w:t>st</w:t>
            </w:r>
            <w:r w:rsidRPr="00B439CA">
              <w:rPr>
                <w:rFonts w:ascii="Arial" w:eastAsia="SimSun" w:hAnsi="Arial" w:cs="Arial"/>
                <w:sz w:val="18"/>
                <w:lang w:val="x-none" w:eastAsia="ja-JP"/>
              </w:rPr>
              <w:t xml:space="preserve"> adjacent channel bandwidth is fully or partially overlapped with the 3 times of the frequency range of the relative lower band’s downlink channel bandwidth. The reference sensitivity is only verified when this is not the case.</w:t>
            </w:r>
          </w:p>
        </w:tc>
      </w:tr>
    </w:tbl>
    <w:p w14:paraId="27F98C05" w14:textId="77777777" w:rsidR="00AD537F" w:rsidRPr="00B439CA" w:rsidRDefault="00AD537F" w:rsidP="00AD537F">
      <w:pPr>
        <w:rPr>
          <w:rFonts w:eastAsia="PMingLiU"/>
          <w:lang w:eastAsia="zh-TW"/>
        </w:rPr>
      </w:pPr>
    </w:p>
    <w:p w14:paraId="2B7D6B2B" w14:textId="77777777" w:rsidR="00AD537F" w:rsidRPr="00B439CA" w:rsidRDefault="00AD537F" w:rsidP="00AD537F">
      <w:pPr>
        <w:rPr>
          <w:color w:val="FF0000"/>
        </w:rPr>
      </w:pPr>
    </w:p>
    <w:p w14:paraId="058511D0" w14:textId="28255E23" w:rsidR="00AD537F" w:rsidRPr="00B439CA" w:rsidRDefault="00AD537F" w:rsidP="00AD537F">
      <w:pPr>
        <w:keepNext/>
        <w:keepLines/>
        <w:spacing w:before="120"/>
        <w:ind w:left="1418" w:hanging="1418"/>
        <w:outlineLvl w:val="3"/>
        <w:rPr>
          <w:rFonts w:ascii="Arial" w:eastAsia="DengXian" w:hAnsi="Arial"/>
          <w:sz w:val="24"/>
        </w:rPr>
      </w:pPr>
      <w:r>
        <w:rPr>
          <w:rFonts w:ascii="Arial" w:eastAsia="DengXian" w:hAnsi="Arial"/>
          <w:sz w:val="24"/>
        </w:rPr>
        <w:t>5.61</w:t>
      </w:r>
      <w:r w:rsidRPr="00B439CA">
        <w:rPr>
          <w:rFonts w:ascii="Arial" w:eastAsia="DengXian" w:hAnsi="Arial"/>
          <w:sz w:val="24"/>
        </w:rPr>
        <w:t>.4</w:t>
      </w:r>
      <w:r w:rsidRPr="00B439CA">
        <w:rPr>
          <w:rFonts w:ascii="Arial" w:eastAsia="DengXian" w:hAnsi="Arial"/>
          <w:sz w:val="24"/>
          <w:lang w:eastAsia="sv-SE"/>
        </w:rPr>
        <w:tab/>
      </w:r>
      <w:r w:rsidRPr="00B439CA">
        <w:rPr>
          <w:rFonts w:ascii="Arial" w:eastAsia="DengXian" w:hAnsi="Arial"/>
          <w:sz w:val="24"/>
        </w:rPr>
        <w:t>∆T</w:t>
      </w:r>
      <w:r w:rsidRPr="00B439CA">
        <w:rPr>
          <w:rFonts w:ascii="Arial" w:eastAsia="DengXian" w:hAnsi="Arial"/>
          <w:sz w:val="24"/>
          <w:vertAlign w:val="subscript"/>
        </w:rPr>
        <w:t>IB</w:t>
      </w:r>
      <w:r w:rsidRPr="00B439CA">
        <w:rPr>
          <w:rFonts w:ascii="Arial" w:eastAsia="DengXian" w:hAnsi="Arial"/>
          <w:sz w:val="24"/>
        </w:rPr>
        <w:t xml:space="preserve"> and ∆R</w:t>
      </w:r>
      <w:r w:rsidRPr="00B439CA">
        <w:rPr>
          <w:rFonts w:ascii="Arial" w:eastAsia="DengXian" w:hAnsi="Arial"/>
          <w:sz w:val="24"/>
          <w:vertAlign w:val="subscript"/>
        </w:rPr>
        <w:t>IB</w:t>
      </w:r>
      <w:r w:rsidRPr="00B439CA">
        <w:rPr>
          <w:rFonts w:ascii="Arial" w:eastAsia="DengXian" w:hAnsi="Arial"/>
          <w:sz w:val="24"/>
        </w:rPr>
        <w:t xml:space="preserve"> values</w:t>
      </w:r>
    </w:p>
    <w:p w14:paraId="5D090D16" w14:textId="77777777" w:rsidR="00AD537F" w:rsidRPr="00B439CA" w:rsidRDefault="00AD537F" w:rsidP="00AD537F">
      <w:pPr>
        <w:rPr>
          <w:rFonts w:eastAsia="DengXian"/>
          <w:lang w:eastAsia="ja-JP"/>
        </w:rPr>
      </w:pPr>
      <w:r w:rsidRPr="00B439CA">
        <w:rPr>
          <w:rFonts w:eastAsia="DengXian"/>
          <w:lang w:eastAsia="ja-JP"/>
        </w:rPr>
        <w:t>There is no change by comparing to the values for PC3 DC.</w:t>
      </w:r>
    </w:p>
    <w:p w14:paraId="026AFEC7" w14:textId="3AA43B8A" w:rsidR="00AD537F" w:rsidRPr="009408E3"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t>5.62</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18</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77</w:t>
      </w:r>
    </w:p>
    <w:p w14:paraId="5DBCC819" w14:textId="7487D399" w:rsidR="00AD537F" w:rsidRPr="009408E3"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5.62</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9408E3">
        <w:rPr>
          <w:rFonts w:ascii="Arial" w:eastAsia="DengXian" w:hAnsi="Arial"/>
          <w:sz w:val="24"/>
          <w:lang w:eastAsia="zh-CN"/>
        </w:rPr>
        <w:t xml:space="preserve">Configuration for </w:t>
      </w:r>
      <w:r w:rsidRPr="009408E3">
        <w:rPr>
          <w:rFonts w:ascii="Arial" w:eastAsia="MS Mincho" w:hAnsi="Arial" w:hint="eastAsia"/>
          <w:sz w:val="24"/>
          <w:lang w:eastAsia="ja-JP"/>
        </w:rPr>
        <w:t>DC</w:t>
      </w:r>
    </w:p>
    <w:p w14:paraId="2E553C94" w14:textId="77777777" w:rsidR="00AD537F" w:rsidRPr="009408E3" w:rsidRDefault="00AD537F" w:rsidP="00AD537F">
      <w:pPr>
        <w:rPr>
          <w:rFonts w:eastAsia="Yu Mincho"/>
          <w:lang w:eastAsia="ja-JP"/>
        </w:rPr>
      </w:pPr>
      <w:r w:rsidRPr="009408E3">
        <w:rPr>
          <w:rFonts w:eastAsia="Yu Mincho"/>
          <w:lang w:eastAsia="ja-JP"/>
        </w:rPr>
        <w:t>When requested EN-DC configuration is 2DL2UL, it is not needed to update the inter-band EN-DC configuration table. By referring to the maximum output power table, it can be checked whether these configurations support PC2. This band combination for PC3 is already specified in TS 38.101-3, so this section is omitted.</w:t>
      </w:r>
    </w:p>
    <w:p w14:paraId="1701CDEA" w14:textId="0B7487AF"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5.62</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3B453CCF" w14:textId="3D3DE374" w:rsidR="00AD537F" w:rsidRPr="009408E3" w:rsidRDefault="00AD537F" w:rsidP="00AD537F">
      <w:pPr>
        <w:keepNext/>
        <w:spacing w:before="120" w:after="120"/>
        <w:jc w:val="center"/>
        <w:rPr>
          <w:rFonts w:ascii="Arial" w:eastAsia="Yu Mincho" w:hAnsi="Arial" w:cs="Arial"/>
          <w:sz w:val="28"/>
          <w:szCs w:val="28"/>
          <w:lang w:eastAsia="ja-JP"/>
        </w:rPr>
      </w:pPr>
      <w:r w:rsidRPr="009408E3">
        <w:rPr>
          <w:rFonts w:ascii="Arial" w:eastAsia="DengXian" w:hAnsi="Arial" w:cs="Arial"/>
          <w:b/>
        </w:rPr>
        <w:t xml:space="preserve">Table </w:t>
      </w:r>
      <w:r>
        <w:rPr>
          <w:rFonts w:ascii="Arial" w:eastAsia="DengXian" w:hAnsi="Arial" w:cs="Arial"/>
          <w:b/>
          <w:lang w:eastAsia="zh-CN"/>
        </w:rPr>
        <w:t>5.62</w:t>
      </w:r>
      <w:r w:rsidRPr="009408E3">
        <w:rPr>
          <w:rFonts w:ascii="Arial" w:eastAsia="DengXian" w:hAnsi="Arial" w:cs="Arial"/>
          <w:b/>
          <w:lang w:eastAsia="zh-CN"/>
        </w:rPr>
        <w:t>.2</w:t>
      </w:r>
      <w:r w:rsidRPr="009408E3">
        <w:rPr>
          <w:rFonts w:ascii="Arial" w:eastAsia="DengXian" w:hAnsi="Arial" w:cs="Arial"/>
          <w:b/>
        </w:rPr>
        <w:t>-1:</w:t>
      </w:r>
      <w:r w:rsidRPr="009408E3">
        <w:rPr>
          <w:rFonts w:eastAsia="DengXian"/>
        </w:rPr>
        <w:t xml:space="preserve"> </w:t>
      </w:r>
      <w:r w:rsidRPr="009408E3">
        <w:rPr>
          <w:rFonts w:ascii="Arial" w:eastAsia="DengXian" w:hAnsi="Arial" w:cs="Arial"/>
          <w:b/>
        </w:rPr>
        <w:t>Maximum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AD537F" w:rsidRPr="009408E3" w14:paraId="3B049B74" w14:textId="77777777" w:rsidTr="00051583">
        <w:trPr>
          <w:trHeight w:val="166"/>
          <w:tblHeader/>
          <w:jc w:val="center"/>
        </w:trPr>
        <w:tc>
          <w:tcPr>
            <w:tcW w:w="3440" w:type="dxa"/>
          </w:tcPr>
          <w:p w14:paraId="6A3AB0E1"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EN-DC configuration</w:t>
            </w:r>
          </w:p>
        </w:tc>
        <w:tc>
          <w:tcPr>
            <w:tcW w:w="1578" w:type="dxa"/>
          </w:tcPr>
          <w:p w14:paraId="68A0A637"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 xml:space="preserve">Power class </w:t>
            </w:r>
            <w:r w:rsidRPr="009408E3">
              <w:rPr>
                <w:rFonts w:ascii="Arial" w:eastAsia="DengXian" w:hAnsi="Arial"/>
                <w:b/>
                <w:sz w:val="18"/>
                <w:lang w:eastAsia="zh-CN"/>
              </w:rPr>
              <w:t>2</w:t>
            </w:r>
          </w:p>
          <w:p w14:paraId="76157D32"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(dBm)</w:t>
            </w:r>
          </w:p>
        </w:tc>
        <w:tc>
          <w:tcPr>
            <w:tcW w:w="1481" w:type="dxa"/>
          </w:tcPr>
          <w:p w14:paraId="3170D29D"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Tolerance</w:t>
            </w:r>
          </w:p>
          <w:p w14:paraId="504C96CB"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(dB)</w:t>
            </w:r>
          </w:p>
        </w:tc>
        <w:tc>
          <w:tcPr>
            <w:tcW w:w="1688" w:type="dxa"/>
          </w:tcPr>
          <w:p w14:paraId="2541C7B5"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Power class 3</w:t>
            </w:r>
          </w:p>
          <w:p w14:paraId="67973C0D"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(dBm)</w:t>
            </w:r>
          </w:p>
        </w:tc>
        <w:tc>
          <w:tcPr>
            <w:tcW w:w="1852" w:type="dxa"/>
          </w:tcPr>
          <w:p w14:paraId="2FE79BA3"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Tolerance</w:t>
            </w:r>
          </w:p>
          <w:p w14:paraId="634A78AE" w14:textId="77777777" w:rsidR="00AD537F" w:rsidRPr="009408E3" w:rsidRDefault="00AD537F" w:rsidP="00051583">
            <w:pPr>
              <w:keepNext/>
              <w:keepLines/>
              <w:spacing w:after="0"/>
              <w:jc w:val="center"/>
              <w:rPr>
                <w:rFonts w:ascii="Arial" w:eastAsia="DengXian" w:hAnsi="Arial"/>
                <w:b/>
                <w:sz w:val="18"/>
              </w:rPr>
            </w:pPr>
            <w:r w:rsidRPr="009408E3">
              <w:rPr>
                <w:rFonts w:ascii="Arial" w:eastAsia="DengXian" w:hAnsi="Arial"/>
                <w:b/>
                <w:sz w:val="18"/>
              </w:rPr>
              <w:t>(dB)</w:t>
            </w:r>
          </w:p>
        </w:tc>
      </w:tr>
      <w:tr w:rsidR="00AD537F" w:rsidRPr="009408E3" w14:paraId="585C04B2" w14:textId="77777777" w:rsidTr="00051583">
        <w:trPr>
          <w:trHeight w:val="166"/>
          <w:jc w:val="center"/>
        </w:trPr>
        <w:tc>
          <w:tcPr>
            <w:tcW w:w="3440" w:type="dxa"/>
          </w:tcPr>
          <w:p w14:paraId="3ACC8EBA" w14:textId="77777777" w:rsidR="00AD537F" w:rsidRPr="009408E3" w:rsidRDefault="00AD537F" w:rsidP="00051583">
            <w:pPr>
              <w:keepNext/>
              <w:keepLines/>
              <w:spacing w:after="0"/>
              <w:jc w:val="center"/>
              <w:rPr>
                <w:rFonts w:ascii="Arial" w:eastAsia="DengXian" w:hAnsi="Arial"/>
                <w:sz w:val="18"/>
              </w:rPr>
            </w:pPr>
            <w:r>
              <w:rPr>
                <w:rFonts w:ascii="Arial" w:eastAsia="DengXian" w:hAnsi="Arial"/>
                <w:sz w:val="18"/>
                <w:lang w:eastAsia="fi-FI"/>
              </w:rPr>
              <w:t>DC_18</w:t>
            </w:r>
            <w:r w:rsidRPr="009408E3">
              <w:rPr>
                <w:rFonts w:ascii="Arial" w:eastAsia="DengXian" w:hAnsi="Arial"/>
                <w:sz w:val="18"/>
                <w:lang w:eastAsia="fi-FI"/>
              </w:rPr>
              <w:t>A_n</w:t>
            </w:r>
            <w:r>
              <w:rPr>
                <w:rFonts w:ascii="Arial" w:eastAsia="DengXian" w:hAnsi="Arial"/>
                <w:sz w:val="18"/>
                <w:lang w:eastAsia="fi-FI"/>
              </w:rPr>
              <w:t>77</w:t>
            </w:r>
            <w:r w:rsidRPr="009408E3">
              <w:rPr>
                <w:rFonts w:ascii="Arial" w:eastAsia="DengXian" w:hAnsi="Arial"/>
                <w:sz w:val="18"/>
                <w:lang w:eastAsia="fi-FI"/>
              </w:rPr>
              <w:t>A</w:t>
            </w:r>
          </w:p>
        </w:tc>
        <w:tc>
          <w:tcPr>
            <w:tcW w:w="1578" w:type="dxa"/>
          </w:tcPr>
          <w:p w14:paraId="548C4A63" w14:textId="77777777" w:rsidR="00AD537F" w:rsidRPr="009408E3" w:rsidRDefault="00AD537F" w:rsidP="00051583">
            <w:pPr>
              <w:keepNext/>
              <w:keepLines/>
              <w:spacing w:after="0"/>
              <w:jc w:val="center"/>
              <w:rPr>
                <w:rFonts w:ascii="Arial" w:eastAsia="DengXian" w:hAnsi="Arial"/>
                <w:sz w:val="18"/>
              </w:rPr>
            </w:pPr>
            <w:r w:rsidRPr="009408E3">
              <w:rPr>
                <w:rFonts w:ascii="Arial" w:eastAsia="DengXian" w:hAnsi="Arial"/>
                <w:sz w:val="18"/>
                <w:lang w:eastAsia="zh-CN"/>
              </w:rPr>
              <w:t>26</w:t>
            </w:r>
            <w:r>
              <w:rPr>
                <w:rFonts w:ascii="Arial" w:eastAsia="DengXian" w:hAnsi="Arial"/>
                <w:sz w:val="18"/>
                <w:vertAlign w:val="superscript"/>
                <w:lang w:eastAsia="zh-CN"/>
              </w:rPr>
              <w:t>6</w:t>
            </w:r>
          </w:p>
        </w:tc>
        <w:tc>
          <w:tcPr>
            <w:tcW w:w="1481" w:type="dxa"/>
          </w:tcPr>
          <w:p w14:paraId="250EA97C" w14:textId="77777777" w:rsidR="00AD537F" w:rsidRPr="009408E3" w:rsidRDefault="00AD537F" w:rsidP="00051583">
            <w:pPr>
              <w:keepNext/>
              <w:keepLines/>
              <w:spacing w:after="0"/>
              <w:jc w:val="center"/>
              <w:rPr>
                <w:rFonts w:ascii="Arial" w:eastAsia="DengXian" w:hAnsi="Arial"/>
                <w:sz w:val="18"/>
              </w:rPr>
            </w:pPr>
            <w:r w:rsidRPr="009408E3">
              <w:rPr>
                <w:rFonts w:ascii="Arial" w:eastAsia="MS Mincho" w:hAnsi="Arial"/>
                <w:sz w:val="18"/>
              </w:rPr>
              <w:t>+2/-3</w:t>
            </w:r>
          </w:p>
        </w:tc>
        <w:tc>
          <w:tcPr>
            <w:tcW w:w="1688" w:type="dxa"/>
          </w:tcPr>
          <w:p w14:paraId="3E88B4A4" w14:textId="77777777" w:rsidR="00AD537F" w:rsidRPr="009408E3" w:rsidRDefault="00AD537F" w:rsidP="00051583">
            <w:pPr>
              <w:keepNext/>
              <w:keepLines/>
              <w:spacing w:after="0"/>
              <w:jc w:val="center"/>
              <w:rPr>
                <w:rFonts w:ascii="Arial" w:eastAsia="DengXian" w:hAnsi="Arial"/>
                <w:sz w:val="18"/>
              </w:rPr>
            </w:pPr>
            <w:r w:rsidRPr="009408E3">
              <w:rPr>
                <w:rFonts w:ascii="Arial" w:eastAsia="DengXian" w:hAnsi="Arial"/>
                <w:sz w:val="18"/>
              </w:rPr>
              <w:t>23</w:t>
            </w:r>
          </w:p>
        </w:tc>
        <w:tc>
          <w:tcPr>
            <w:tcW w:w="1852" w:type="dxa"/>
          </w:tcPr>
          <w:p w14:paraId="1D86D311" w14:textId="77777777" w:rsidR="00AD537F" w:rsidRPr="009408E3" w:rsidRDefault="00AD537F" w:rsidP="00051583">
            <w:pPr>
              <w:keepNext/>
              <w:keepLines/>
              <w:spacing w:after="0"/>
              <w:jc w:val="center"/>
              <w:rPr>
                <w:rFonts w:ascii="Arial" w:eastAsia="DengXian" w:hAnsi="Arial"/>
                <w:sz w:val="18"/>
              </w:rPr>
            </w:pPr>
            <w:r w:rsidRPr="009408E3">
              <w:rPr>
                <w:rFonts w:ascii="Arial" w:eastAsia="DengXian" w:hAnsi="Arial"/>
                <w:sz w:val="18"/>
              </w:rPr>
              <w:t>+2/-3</w:t>
            </w:r>
          </w:p>
        </w:tc>
      </w:tr>
      <w:tr w:rsidR="00AD537F" w:rsidRPr="009408E3" w14:paraId="7659D62B" w14:textId="77777777" w:rsidTr="00051583">
        <w:trPr>
          <w:trHeight w:val="166"/>
          <w:jc w:val="center"/>
        </w:trPr>
        <w:tc>
          <w:tcPr>
            <w:tcW w:w="10039" w:type="dxa"/>
            <w:gridSpan w:val="5"/>
          </w:tcPr>
          <w:p w14:paraId="5D2D127B" w14:textId="77777777" w:rsidR="00AD537F" w:rsidRPr="009408E3" w:rsidRDefault="00AD537F" w:rsidP="00051583">
            <w:pPr>
              <w:keepNext/>
              <w:keepLines/>
              <w:spacing w:after="0"/>
              <w:ind w:left="851" w:hanging="851"/>
              <w:rPr>
                <w:rFonts w:ascii="Arial" w:eastAsia="DengXian" w:hAnsi="Arial"/>
                <w:sz w:val="18"/>
                <w:lang w:eastAsia="zh-TW"/>
              </w:rPr>
            </w:pPr>
            <w:r w:rsidRPr="009408E3">
              <w:rPr>
                <w:rFonts w:ascii="Arial" w:eastAsia="DengXian" w:hAnsi="Arial"/>
                <w:sz w:val="18"/>
              </w:rPr>
              <w:t>NOTE 6</w:t>
            </w:r>
            <w:r w:rsidRPr="009408E3">
              <w:rPr>
                <w:rFonts w:ascii="Arial" w:eastAsia="DengXian" w:hAnsi="Arial"/>
                <w:sz w:val="18"/>
                <w:lang w:eastAsia="zh-CN"/>
              </w:rPr>
              <w:t>:</w:t>
            </w:r>
            <w:r w:rsidRPr="009408E3">
              <w:rPr>
                <w:rFonts w:ascii="Arial" w:eastAsia="DengXian" w:hAnsi="Arial"/>
                <w:sz w:val="18"/>
              </w:rPr>
              <w:t xml:space="preserve"> </w:t>
            </w:r>
            <w:r w:rsidRPr="009408E3">
              <w:rPr>
                <w:rFonts w:ascii="Arial" w:eastAsia="DengXian" w:hAnsi="Arial"/>
                <w:sz w:val="18"/>
              </w:rPr>
              <w:tab/>
            </w:r>
            <w:r w:rsidRPr="009408E3">
              <w:rPr>
                <w:rFonts w:ascii="Arial" w:eastAsia="DengXian" w:hAnsi="Arial"/>
                <w:sz w:val="18"/>
                <w:lang w:eastAsia="zh-CN"/>
              </w:rPr>
              <w:t>The UE supports PC3 within E-UTRA cell group, and supports either PC3 or PC2 within NR cell group. Power class support within each individual cell group is signalled separately by the UE.</w:t>
            </w:r>
          </w:p>
          <w:p w14:paraId="252ACF27" w14:textId="77777777" w:rsidR="00AD537F" w:rsidRPr="009408E3" w:rsidRDefault="00AD537F" w:rsidP="00051583">
            <w:pPr>
              <w:keepNext/>
              <w:keepLines/>
              <w:spacing w:after="0"/>
              <w:ind w:left="851" w:hanging="851"/>
              <w:rPr>
                <w:rFonts w:ascii="Arial" w:eastAsia="DengXian" w:hAnsi="Arial"/>
                <w:sz w:val="18"/>
              </w:rPr>
            </w:pPr>
          </w:p>
        </w:tc>
      </w:tr>
    </w:tbl>
    <w:p w14:paraId="6F7A2901" w14:textId="761D60A8"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5.62</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3C83EF18" w14:textId="77777777" w:rsidR="00AD537F" w:rsidRPr="009408E3" w:rsidRDefault="00AD537F" w:rsidP="00AD537F">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2C783C91" w14:textId="77777777" w:rsidR="00AD537F" w:rsidRPr="00C041C3"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4460EA">
        <w:rPr>
          <w:rFonts w:eastAsia="MS Mincho"/>
          <w:kern w:val="2"/>
          <w:lang w:val="en-US" w:eastAsia="zh-CN"/>
        </w:rPr>
        <w:t xml:space="preserve">No </w:t>
      </w:r>
      <w:r>
        <w:rPr>
          <w:rFonts w:eastAsia="MS Mincho"/>
          <w:kern w:val="2"/>
          <w:lang w:val="en-US" w:eastAsia="zh-CN"/>
        </w:rPr>
        <w:t>new</w:t>
      </w:r>
      <w:r w:rsidRPr="004460EA">
        <w:rPr>
          <w:rFonts w:eastAsia="MS Mincho"/>
          <w:kern w:val="2"/>
          <w:lang w:val="en-US" w:eastAsia="zh-CN"/>
        </w:rPr>
        <w:t xml:space="preserve"> harmonic issue since b</w:t>
      </w:r>
      <w:r>
        <w:rPr>
          <w:rFonts w:eastAsia="MS Mincho"/>
          <w:kern w:val="2"/>
          <w:lang w:val="en-US" w:eastAsia="zh-CN"/>
        </w:rPr>
        <w:t xml:space="preserve">and </w:t>
      </w:r>
      <w:r w:rsidRPr="004460EA">
        <w:rPr>
          <w:rFonts w:eastAsia="MS Mincho"/>
          <w:kern w:val="2"/>
          <w:lang w:val="en-US" w:eastAsia="zh-CN"/>
        </w:rPr>
        <w:t>18 can only transmit PC3</w:t>
      </w:r>
      <w:r>
        <w:rPr>
          <w:rFonts w:eastAsia="MS Mincho"/>
          <w:kern w:val="2"/>
          <w:lang w:val="en-US" w:eastAsia="zh-CN"/>
        </w:rPr>
        <w:t>.</w:t>
      </w:r>
    </w:p>
    <w:p w14:paraId="1BB86025"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t>t</w:t>
      </w:r>
      <w:r w:rsidRPr="00476E91">
        <w:rPr>
          <w:rFonts w:eastAsia="MS Mincho"/>
          <w:kern w:val="2"/>
          <w:lang w:val="en-US" w:eastAsia="zh-CN"/>
        </w:rPr>
        <w:t xml:space="preserve">he </w:t>
      </w:r>
      <w:bookmarkStart w:id="1975" w:name="_Hlk142577906"/>
      <w:r>
        <w:rPr>
          <w:rFonts w:eastAsia="MS Mincho"/>
          <w:kern w:val="2"/>
          <w:lang w:val="en-US" w:eastAsia="zh-CN"/>
        </w:rPr>
        <w:t>4</w:t>
      </w:r>
      <w:r w:rsidRPr="008B2A32">
        <w:rPr>
          <w:rFonts w:eastAsia="MS Mincho"/>
          <w:kern w:val="2"/>
          <w:vertAlign w:val="superscript"/>
          <w:lang w:val="en-US" w:eastAsia="zh-CN"/>
        </w:rPr>
        <w:t>th</w:t>
      </w:r>
      <w:r w:rsidRPr="00476E91">
        <w:rPr>
          <w:rFonts w:eastAsia="MS Mincho"/>
          <w:kern w:val="2"/>
          <w:lang w:val="en-US" w:eastAsia="zh-CN"/>
        </w:rPr>
        <w:t xml:space="preserve"> order</w:t>
      </w:r>
      <w:bookmarkEnd w:id="1975"/>
      <w:r w:rsidRPr="00476E91">
        <w:rPr>
          <w:rFonts w:eastAsia="MS Mincho"/>
          <w:kern w:val="2"/>
          <w:lang w:val="en-US" w:eastAsia="zh-CN"/>
        </w:rPr>
        <w:t xml:space="preserve"> harmonic mixing </w:t>
      </w:r>
      <w:r>
        <w:rPr>
          <w:rFonts w:eastAsia="MS Mincho"/>
          <w:kern w:val="2"/>
          <w:lang w:val="en-US" w:eastAsia="zh-CN"/>
        </w:rPr>
        <w:t>may</w:t>
      </w:r>
      <w:r w:rsidRPr="00476E91">
        <w:rPr>
          <w:rFonts w:eastAsia="MS Mincho"/>
          <w:kern w:val="2"/>
          <w:lang w:val="en-US" w:eastAsia="zh-CN"/>
        </w:rPr>
        <w:t xml:space="preserve"> fall into Rx frequencies of band</w:t>
      </w:r>
      <w:r>
        <w:rPr>
          <w:rFonts w:eastAsia="MS Mincho"/>
          <w:kern w:val="2"/>
          <w:lang w:val="en-US" w:eastAsia="zh-CN"/>
        </w:rPr>
        <w:t xml:space="preserve"> 18.</w:t>
      </w:r>
    </w:p>
    <w:p w14:paraId="0B4D1A46"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ko-KR"/>
        </w:rPr>
        <w:t>IMD</w:t>
      </w:r>
      <w:r>
        <w:rPr>
          <w:rFonts w:eastAsia="MS Mincho"/>
          <w:kern w:val="2"/>
          <w:lang w:val="en-US" w:eastAsia="ko-KR"/>
        </w:rPr>
        <w:t>4/5</w:t>
      </w:r>
      <w:r w:rsidRPr="00BF62E5">
        <w:rPr>
          <w:rFonts w:eastAsia="MS Mincho"/>
          <w:kern w:val="2"/>
          <w:lang w:val="en-US" w:eastAsia="ko-KR"/>
        </w:rPr>
        <w:t xml:space="preserve"> </w:t>
      </w:r>
      <w:r>
        <w:rPr>
          <w:rFonts w:eastAsia="MS Mincho"/>
          <w:kern w:val="2"/>
          <w:lang w:val="en-US" w:eastAsia="ko-KR"/>
        </w:rPr>
        <w:t>of dual UL may fall into Rx frequencies of B</w:t>
      </w:r>
      <w:r>
        <w:rPr>
          <w:rFonts w:asciiTheme="minorEastAsia" w:eastAsiaTheme="minorEastAsia" w:hAnsiTheme="minorEastAsia" w:hint="eastAsia"/>
          <w:kern w:val="2"/>
          <w:lang w:val="en-US" w:eastAsia="zh-CN"/>
        </w:rPr>
        <w:t>a</w:t>
      </w:r>
      <w:r>
        <w:rPr>
          <w:rFonts w:eastAsia="MS Mincho"/>
          <w:kern w:val="2"/>
          <w:lang w:val="en-US" w:eastAsia="ko-KR"/>
        </w:rPr>
        <w:t>nd 18</w:t>
      </w:r>
      <w:r w:rsidRPr="00BF62E5">
        <w:rPr>
          <w:rFonts w:eastAsia="MS Mincho"/>
          <w:kern w:val="2"/>
          <w:lang w:val="en-US" w:eastAsia="zh-CN"/>
        </w:rPr>
        <w:t>.</w:t>
      </w:r>
    </w:p>
    <w:p w14:paraId="27F5B710" w14:textId="77777777" w:rsidR="00AD537F" w:rsidRPr="00C44EB9"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No cross band isolation interference.</w:t>
      </w:r>
    </w:p>
    <w:p w14:paraId="187CAD2B" w14:textId="77777777" w:rsidR="00AD537F" w:rsidRDefault="00AD537F" w:rsidP="00AD537F">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020C019F" w14:textId="77777777" w:rsidR="00AD537F" w:rsidRDefault="00AD537F" w:rsidP="00AD537F">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 xml:space="preserve">There is the </w:t>
      </w:r>
      <w:r>
        <w:rPr>
          <w:rFonts w:eastAsia="MS Mincho"/>
          <w:kern w:val="2"/>
          <w:lang w:val="en-US" w:eastAsia="zh-CN"/>
        </w:rPr>
        <w:t>4</w:t>
      </w:r>
      <w:r w:rsidRPr="008B2A32">
        <w:rPr>
          <w:rFonts w:eastAsia="MS Mincho"/>
          <w:kern w:val="2"/>
          <w:vertAlign w:val="superscript"/>
          <w:lang w:val="en-US" w:eastAsia="zh-CN"/>
        </w:rPr>
        <w:t>th</w:t>
      </w:r>
      <w:r w:rsidRPr="00476E91">
        <w:rPr>
          <w:rFonts w:eastAsia="MS Mincho"/>
          <w:kern w:val="2"/>
          <w:lang w:val="en-US" w:eastAsia="zh-CN"/>
        </w:rPr>
        <w:t xml:space="preserve"> order</w:t>
      </w:r>
      <w:r w:rsidRPr="00B77EE0">
        <w:rPr>
          <w:rFonts w:eastAsia="MS Mincho"/>
          <w:lang w:eastAsia="zh-TW"/>
        </w:rPr>
        <w:t xml:space="preserve"> harmonic mixing, which is not </w:t>
      </w:r>
      <w:r>
        <w:rPr>
          <w:rFonts w:eastAsia="MS Mincho"/>
          <w:lang w:eastAsia="zh-TW"/>
        </w:rPr>
        <w:t>m</w:t>
      </w:r>
      <w:r w:rsidRPr="00AB3C2A">
        <w:rPr>
          <w:rFonts w:eastAsia="MS Mincho"/>
          <w:lang w:eastAsia="zh-TW"/>
        </w:rPr>
        <w:t xml:space="preserve">andatory </w:t>
      </w:r>
      <w:r w:rsidRPr="00B77EE0">
        <w:rPr>
          <w:rFonts w:eastAsia="MS Mincho"/>
          <w:lang w:eastAsia="zh-TW"/>
        </w:rPr>
        <w:t>to be defined according to Rel-16 agreement</w:t>
      </w:r>
      <w:r>
        <w:rPr>
          <w:rFonts w:eastAsia="MS Mincho"/>
          <w:lang w:eastAsia="zh-TW"/>
        </w:rPr>
        <w:t>.</w:t>
      </w:r>
    </w:p>
    <w:p w14:paraId="21A6F0AD" w14:textId="77777777" w:rsidR="00AD537F" w:rsidRPr="005075CB" w:rsidRDefault="00AD537F" w:rsidP="00AD537F">
      <w:pPr>
        <w:widowControl w:val="0"/>
        <w:overflowPunct w:val="0"/>
        <w:autoSpaceDE w:val="0"/>
        <w:autoSpaceDN w:val="0"/>
        <w:adjustRightInd w:val="0"/>
        <w:spacing w:after="0"/>
        <w:ind w:left="200"/>
        <w:textAlignment w:val="baseline"/>
        <w:rPr>
          <w:rFonts w:eastAsia="MS Mincho"/>
          <w:lang w:eastAsia="zh-TW"/>
        </w:rPr>
      </w:pPr>
      <w:r w:rsidRPr="005075CB">
        <w:rPr>
          <w:rFonts w:eastAsia="MS Mincho"/>
          <w:lang w:eastAsia="zh-TW"/>
        </w:rPr>
        <w:t>Sim</w:t>
      </w:r>
      <w:r w:rsidRPr="005075CB">
        <w:rPr>
          <w:rFonts w:eastAsiaTheme="minorEastAsia"/>
          <w:lang w:eastAsia="zh-CN"/>
        </w:rPr>
        <w:t>i</w:t>
      </w:r>
      <w:r w:rsidRPr="005075CB">
        <w:rPr>
          <w:rFonts w:eastAsia="MS Mincho"/>
          <w:lang w:eastAsia="zh-TW"/>
        </w:rPr>
        <w:t xml:space="preserve">lar with PC3 CA_n18-n77 and DC_18_n77, as clarified by note 8 in </w:t>
      </w:r>
      <w:r>
        <w:rPr>
          <w:rFonts w:eastAsia="MS Mincho"/>
          <w:lang w:eastAsia="zh-TW"/>
        </w:rPr>
        <w:t>t</w:t>
      </w:r>
      <w:r w:rsidRPr="00774DF6">
        <w:rPr>
          <w:rFonts w:eastAsia="MS Mincho"/>
          <w:lang w:eastAsia="zh-TW"/>
        </w:rPr>
        <w:t>able 7.3A.5-1</w:t>
      </w:r>
      <w:r w:rsidRPr="005075CB">
        <w:rPr>
          <w:rFonts w:eastAsia="MS Mincho"/>
          <w:lang w:eastAsia="zh-TW"/>
        </w:rPr>
        <w:t>, there is no need to define exact values for IMD4/5.</w:t>
      </w:r>
    </w:p>
    <w:p w14:paraId="1C6BF45E" w14:textId="77777777" w:rsidR="00AD537F" w:rsidRPr="005075CB" w:rsidRDefault="00AD537F" w:rsidP="00AD537F">
      <w:pPr>
        <w:widowControl w:val="0"/>
        <w:overflowPunct w:val="0"/>
        <w:autoSpaceDE w:val="0"/>
        <w:autoSpaceDN w:val="0"/>
        <w:adjustRightInd w:val="0"/>
        <w:spacing w:after="0"/>
        <w:ind w:left="200"/>
        <w:textAlignment w:val="baseline"/>
        <w:rPr>
          <w:rFonts w:eastAsia="MS Mincho"/>
          <w:lang w:eastAsia="zh-TW"/>
        </w:rPr>
      </w:pPr>
      <w:r w:rsidRPr="005075CB">
        <w:rPr>
          <w:rFonts w:eastAsia="MS Mincho"/>
          <w:lang w:eastAsia="zh-TW"/>
        </w:rPr>
        <w:t>New PC2 MSDs are defined in the following tables.</w:t>
      </w:r>
    </w:p>
    <w:p w14:paraId="748A8A9E" w14:textId="77777777" w:rsidR="00AD537F" w:rsidRPr="00471D8B" w:rsidRDefault="00AD537F" w:rsidP="00AD537F">
      <w:pPr>
        <w:widowControl w:val="0"/>
        <w:overflowPunct w:val="0"/>
        <w:autoSpaceDE w:val="0"/>
        <w:autoSpaceDN w:val="0"/>
        <w:adjustRightInd w:val="0"/>
        <w:spacing w:after="0"/>
        <w:textAlignment w:val="baseline"/>
        <w:rPr>
          <w:rFonts w:ascii="Arial" w:eastAsia="PMingLiU" w:hAnsi="Arial" w:cs="Arial"/>
          <w:lang w:eastAsia="zh-TW"/>
        </w:rPr>
      </w:pPr>
    </w:p>
    <w:p w14:paraId="01F4D2C0" w14:textId="303C20FD" w:rsidR="00AD537F" w:rsidRPr="004535C6" w:rsidRDefault="00AD537F" w:rsidP="00AD537F">
      <w:pPr>
        <w:keepNext/>
        <w:spacing w:before="120" w:after="120"/>
        <w:jc w:val="center"/>
        <w:rPr>
          <w:rFonts w:ascii="Arial" w:eastAsia="Yu Mincho" w:hAnsi="Arial" w:cs="Arial"/>
          <w:sz w:val="28"/>
          <w:szCs w:val="28"/>
          <w:lang w:eastAsia="ja-JP"/>
        </w:rPr>
      </w:pPr>
      <w:r w:rsidRPr="004535C6">
        <w:rPr>
          <w:rFonts w:ascii="Arial" w:eastAsia="DengXian" w:hAnsi="Arial" w:cs="Arial"/>
          <w:b/>
        </w:rPr>
        <w:t xml:space="preserve">Table </w:t>
      </w:r>
      <w:r>
        <w:rPr>
          <w:rFonts w:ascii="Arial" w:eastAsia="DengXian" w:hAnsi="Arial" w:cs="Arial"/>
          <w:b/>
          <w:lang w:eastAsia="zh-CN"/>
        </w:rPr>
        <w:t>5.62</w:t>
      </w:r>
      <w:r w:rsidRPr="004535C6">
        <w:rPr>
          <w:rFonts w:ascii="Arial" w:eastAsia="DengXian" w:hAnsi="Arial" w:cs="Arial"/>
          <w:b/>
          <w:lang w:eastAsia="zh-CN"/>
        </w:rPr>
        <w:t>.3-1:</w:t>
      </w:r>
      <w:r w:rsidRPr="004535C6">
        <w:rPr>
          <w:rFonts w:ascii="Arial" w:eastAsia="DengXian" w:hAnsi="Arial" w:cs="Arial"/>
        </w:rPr>
        <w:t xml:space="preserve"> </w:t>
      </w:r>
      <w:r w:rsidRPr="004535C6">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1673"/>
        <w:gridCol w:w="761"/>
        <w:gridCol w:w="925"/>
        <w:gridCol w:w="679"/>
        <w:gridCol w:w="533"/>
        <w:gridCol w:w="954"/>
        <w:gridCol w:w="689"/>
        <w:gridCol w:w="841"/>
      </w:tblGrid>
      <w:tr w:rsidR="00AD537F" w:rsidRPr="004535C6" w14:paraId="19C67E12" w14:textId="77777777" w:rsidTr="00051583">
        <w:trPr>
          <w:trHeight w:val="166"/>
          <w:tblHeader/>
          <w:jc w:val="center"/>
        </w:trPr>
        <w:tc>
          <w:tcPr>
            <w:tcW w:w="7055" w:type="dxa"/>
            <w:gridSpan w:val="8"/>
            <w:tcBorders>
              <w:bottom w:val="single" w:sz="3" w:space="0" w:color="auto"/>
            </w:tcBorders>
          </w:tcPr>
          <w:p w14:paraId="2845D343"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NR or E-UTRA Band / Channel bandwidth / N</w:t>
            </w:r>
            <w:r w:rsidRPr="004535C6">
              <w:rPr>
                <w:rFonts w:ascii="Arial" w:eastAsia="DengXian" w:hAnsi="Arial" w:cs="Arial"/>
                <w:b/>
                <w:sz w:val="18"/>
                <w:vertAlign w:val="subscript"/>
              </w:rPr>
              <w:t>RB</w:t>
            </w:r>
            <w:r w:rsidRPr="004535C6">
              <w:rPr>
                <w:rFonts w:ascii="Arial" w:eastAsia="DengXian" w:hAnsi="Arial" w:cs="Arial"/>
                <w:b/>
                <w:sz w:val="18"/>
              </w:rPr>
              <w:t xml:space="preserve"> / MSD</w:t>
            </w:r>
          </w:p>
        </w:tc>
      </w:tr>
      <w:tr w:rsidR="00AD537F" w:rsidRPr="004535C6" w14:paraId="6A0B2C81" w14:textId="77777777" w:rsidTr="00051583">
        <w:trPr>
          <w:trHeight w:val="166"/>
          <w:tblHeader/>
          <w:jc w:val="center"/>
        </w:trPr>
        <w:tc>
          <w:tcPr>
            <w:tcW w:w="1673" w:type="dxa"/>
            <w:tcBorders>
              <w:bottom w:val="single" w:sz="3" w:space="0" w:color="auto"/>
            </w:tcBorders>
          </w:tcPr>
          <w:p w14:paraId="6EDF4304" w14:textId="77777777" w:rsidR="00AD537F" w:rsidRPr="004535C6" w:rsidRDefault="00AD537F" w:rsidP="00051583">
            <w:pPr>
              <w:keepLines/>
              <w:spacing w:after="0"/>
              <w:jc w:val="center"/>
              <w:rPr>
                <w:rFonts w:ascii="Arial" w:eastAsia="DengXian" w:hAnsi="Arial" w:cs="Arial"/>
                <w:b/>
                <w:sz w:val="18"/>
              </w:rPr>
            </w:pPr>
            <w:r w:rsidRPr="004535C6">
              <w:rPr>
                <w:rFonts w:ascii="Arial" w:eastAsia="MS Mincho" w:hAnsi="Arial" w:cs="Arial"/>
                <w:b/>
                <w:sz w:val="18"/>
                <w:lang w:eastAsia="ja-JP"/>
              </w:rPr>
              <w:t>EN-DC</w:t>
            </w:r>
          </w:p>
          <w:p w14:paraId="061ADF6D" w14:textId="77777777" w:rsidR="00AD537F" w:rsidRPr="004535C6" w:rsidRDefault="00AD537F" w:rsidP="00051583">
            <w:pPr>
              <w:keepLines/>
              <w:spacing w:after="0"/>
              <w:jc w:val="center"/>
              <w:rPr>
                <w:rFonts w:ascii="Arial" w:eastAsia="MS Mincho" w:hAnsi="Arial" w:cs="Arial"/>
                <w:b/>
                <w:sz w:val="18"/>
                <w:lang w:eastAsia="ja-JP"/>
              </w:rPr>
            </w:pPr>
            <w:r w:rsidRPr="004535C6">
              <w:rPr>
                <w:rFonts w:ascii="Arial" w:eastAsia="DengXian" w:hAnsi="Arial" w:cs="Arial"/>
                <w:b/>
                <w:sz w:val="18"/>
              </w:rPr>
              <w:t>Configuration</w:t>
            </w:r>
          </w:p>
        </w:tc>
        <w:tc>
          <w:tcPr>
            <w:tcW w:w="761" w:type="dxa"/>
            <w:tcBorders>
              <w:bottom w:val="single" w:sz="3" w:space="0" w:color="auto"/>
            </w:tcBorders>
          </w:tcPr>
          <w:p w14:paraId="4FFA0C86"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 xml:space="preserve">EUTRA or </w:t>
            </w:r>
            <w:r w:rsidRPr="004535C6">
              <w:rPr>
                <w:rFonts w:ascii="Arial" w:eastAsia="MS Mincho" w:hAnsi="Arial" w:cs="Arial"/>
                <w:b/>
                <w:sz w:val="18"/>
                <w:lang w:eastAsia="ja-JP"/>
              </w:rPr>
              <w:t>NR</w:t>
            </w:r>
            <w:r w:rsidRPr="004535C6">
              <w:rPr>
                <w:rFonts w:ascii="Arial" w:eastAsia="DengXian" w:hAnsi="Arial" w:cs="Arial"/>
                <w:b/>
                <w:sz w:val="18"/>
              </w:rPr>
              <w:t xml:space="preserve"> band</w:t>
            </w:r>
          </w:p>
        </w:tc>
        <w:tc>
          <w:tcPr>
            <w:tcW w:w="925" w:type="dxa"/>
            <w:tcBorders>
              <w:bottom w:val="single" w:sz="3" w:space="0" w:color="auto"/>
            </w:tcBorders>
          </w:tcPr>
          <w:p w14:paraId="46BF45CC"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UL F</w:t>
            </w:r>
            <w:r w:rsidRPr="004535C6">
              <w:rPr>
                <w:rFonts w:ascii="Arial" w:eastAsia="DengXian" w:hAnsi="Arial" w:cs="Arial"/>
                <w:b/>
                <w:sz w:val="18"/>
                <w:vertAlign w:val="subscript"/>
              </w:rPr>
              <w:t>c</w:t>
            </w:r>
            <w:r w:rsidRPr="004535C6">
              <w:rPr>
                <w:rFonts w:ascii="Arial" w:eastAsia="DengXian" w:hAnsi="Arial" w:cs="Arial"/>
                <w:b/>
                <w:sz w:val="18"/>
              </w:rPr>
              <w:t xml:space="preserve"> </w:t>
            </w:r>
            <w:r w:rsidRPr="004535C6">
              <w:rPr>
                <w:rFonts w:ascii="Arial" w:eastAsia="DengXian" w:hAnsi="Arial" w:cs="Arial"/>
                <w:b/>
                <w:sz w:val="18"/>
              </w:rPr>
              <w:br/>
              <w:t>(MHz)</w:t>
            </w:r>
          </w:p>
        </w:tc>
        <w:tc>
          <w:tcPr>
            <w:tcW w:w="679" w:type="dxa"/>
            <w:tcBorders>
              <w:bottom w:val="single" w:sz="3" w:space="0" w:color="auto"/>
            </w:tcBorders>
          </w:tcPr>
          <w:p w14:paraId="32E58A23"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 xml:space="preserve">UL/DL BW </w:t>
            </w:r>
            <w:r w:rsidRPr="004535C6">
              <w:rPr>
                <w:rFonts w:ascii="Arial" w:eastAsia="DengXian" w:hAnsi="Arial" w:cs="Arial"/>
                <w:b/>
                <w:sz w:val="18"/>
              </w:rPr>
              <w:br/>
              <w:t>(MHz)</w:t>
            </w:r>
          </w:p>
        </w:tc>
        <w:tc>
          <w:tcPr>
            <w:tcW w:w="533" w:type="dxa"/>
            <w:tcBorders>
              <w:bottom w:val="single" w:sz="3" w:space="0" w:color="auto"/>
            </w:tcBorders>
          </w:tcPr>
          <w:p w14:paraId="2AF13130"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 xml:space="preserve">UL </w:t>
            </w:r>
            <w:r w:rsidRPr="004535C6">
              <w:rPr>
                <w:rFonts w:ascii="Arial" w:eastAsia="DengXian" w:hAnsi="Arial" w:cs="Arial"/>
                <w:b/>
                <w:sz w:val="18"/>
              </w:rPr>
              <w:br/>
              <w:t>L</w:t>
            </w:r>
            <w:r w:rsidRPr="004535C6">
              <w:rPr>
                <w:rFonts w:ascii="Arial" w:eastAsia="DengXian" w:hAnsi="Arial" w:cs="Arial"/>
                <w:b/>
                <w:sz w:val="18"/>
                <w:vertAlign w:val="subscript"/>
              </w:rPr>
              <w:t>CRB</w:t>
            </w:r>
          </w:p>
        </w:tc>
        <w:tc>
          <w:tcPr>
            <w:tcW w:w="954" w:type="dxa"/>
            <w:tcBorders>
              <w:bottom w:val="single" w:sz="3" w:space="0" w:color="auto"/>
            </w:tcBorders>
          </w:tcPr>
          <w:p w14:paraId="01F8DB6D"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DL F</w:t>
            </w:r>
            <w:r w:rsidRPr="004535C6">
              <w:rPr>
                <w:rFonts w:ascii="Arial" w:eastAsia="DengXian" w:hAnsi="Arial" w:cs="Arial"/>
                <w:b/>
                <w:sz w:val="18"/>
                <w:vertAlign w:val="subscript"/>
              </w:rPr>
              <w:t>c</w:t>
            </w:r>
            <w:r w:rsidRPr="004535C6">
              <w:rPr>
                <w:rFonts w:ascii="Arial" w:eastAsia="DengXian" w:hAnsi="Arial" w:cs="Arial"/>
                <w:b/>
                <w:sz w:val="18"/>
              </w:rPr>
              <w:t xml:space="preserve"> (MHz)</w:t>
            </w:r>
          </w:p>
        </w:tc>
        <w:tc>
          <w:tcPr>
            <w:tcW w:w="689" w:type="dxa"/>
            <w:tcBorders>
              <w:bottom w:val="single" w:sz="3" w:space="0" w:color="auto"/>
            </w:tcBorders>
          </w:tcPr>
          <w:p w14:paraId="4306A809"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 xml:space="preserve">MSD </w:t>
            </w:r>
            <w:r w:rsidRPr="004535C6">
              <w:rPr>
                <w:rFonts w:ascii="Arial" w:eastAsia="DengXian" w:hAnsi="Arial" w:cs="Arial"/>
                <w:b/>
                <w:sz w:val="18"/>
              </w:rPr>
              <w:br/>
              <w:t>(dB)</w:t>
            </w:r>
          </w:p>
        </w:tc>
        <w:tc>
          <w:tcPr>
            <w:tcW w:w="841" w:type="dxa"/>
            <w:tcBorders>
              <w:bottom w:val="single" w:sz="3" w:space="0" w:color="auto"/>
            </w:tcBorders>
          </w:tcPr>
          <w:p w14:paraId="71692707" w14:textId="77777777" w:rsidR="00AD537F" w:rsidRPr="004535C6" w:rsidRDefault="00AD537F" w:rsidP="00051583">
            <w:pPr>
              <w:keepLines/>
              <w:spacing w:after="0"/>
              <w:jc w:val="center"/>
              <w:rPr>
                <w:rFonts w:ascii="Arial" w:eastAsia="DengXian" w:hAnsi="Arial" w:cs="Arial"/>
                <w:b/>
                <w:sz w:val="18"/>
              </w:rPr>
            </w:pPr>
            <w:r w:rsidRPr="004535C6">
              <w:rPr>
                <w:rFonts w:ascii="Arial" w:eastAsia="DengXian" w:hAnsi="Arial" w:cs="Arial"/>
                <w:b/>
                <w:sz w:val="18"/>
              </w:rPr>
              <w:t>IMD order</w:t>
            </w:r>
          </w:p>
        </w:tc>
      </w:tr>
      <w:tr w:rsidR="00AD537F" w:rsidRPr="004535C6" w14:paraId="6FBCEB5E" w14:textId="77777777" w:rsidTr="00051583">
        <w:trPr>
          <w:trHeight w:val="166"/>
          <w:tblHeader/>
          <w:jc w:val="center"/>
        </w:trPr>
        <w:tc>
          <w:tcPr>
            <w:tcW w:w="1673" w:type="dxa"/>
            <w:tcBorders>
              <w:bottom w:val="nil"/>
            </w:tcBorders>
            <w:shd w:val="clear" w:color="auto" w:fill="auto"/>
          </w:tcPr>
          <w:p w14:paraId="49B73F88" w14:textId="77777777" w:rsidR="00AD537F" w:rsidRPr="004535C6" w:rsidRDefault="00AD537F" w:rsidP="00051583">
            <w:pPr>
              <w:keepNext/>
              <w:keepLines/>
              <w:spacing w:after="0"/>
              <w:jc w:val="center"/>
              <w:rPr>
                <w:rFonts w:ascii="Arial" w:eastAsia="MS Mincho" w:hAnsi="Arial" w:cs="Arial"/>
                <w:sz w:val="18"/>
                <w:lang w:eastAsia="ja-JP"/>
              </w:rPr>
            </w:pPr>
            <w:r w:rsidRPr="004535C6">
              <w:rPr>
                <w:rFonts w:ascii="Arial" w:eastAsia="DengXian" w:hAnsi="Arial" w:cs="Arial"/>
                <w:sz w:val="18"/>
              </w:rPr>
              <w:t>DC_</w:t>
            </w:r>
            <w:r w:rsidRPr="004535C6">
              <w:rPr>
                <w:rFonts w:ascii="Arial" w:eastAsia="DengXian" w:hAnsi="Arial" w:cs="Arial"/>
                <w:sz w:val="18"/>
                <w:lang w:eastAsia="zh-CN"/>
              </w:rPr>
              <w:t>18</w:t>
            </w:r>
            <w:r w:rsidRPr="004535C6">
              <w:rPr>
                <w:rFonts w:ascii="Arial" w:eastAsia="DengXian" w:hAnsi="Arial" w:cs="Arial"/>
                <w:sz w:val="18"/>
              </w:rPr>
              <w:t>A_n</w:t>
            </w:r>
            <w:r w:rsidRPr="004535C6">
              <w:rPr>
                <w:rFonts w:ascii="Arial" w:eastAsia="DengXian" w:hAnsi="Arial" w:cs="Arial"/>
                <w:sz w:val="18"/>
                <w:lang w:eastAsia="zh-CN"/>
              </w:rPr>
              <w:t>77</w:t>
            </w:r>
            <w:r w:rsidRPr="004535C6">
              <w:rPr>
                <w:rFonts w:ascii="Arial" w:eastAsia="DengXian" w:hAnsi="Arial" w:cs="Arial"/>
                <w:sz w:val="18"/>
              </w:rPr>
              <w:t>A</w:t>
            </w:r>
            <w:r>
              <w:rPr>
                <w:rFonts w:ascii="Arial" w:eastAsia="DengXian" w:hAnsi="Arial" w:cs="Arial"/>
                <w:sz w:val="18"/>
                <w:vertAlign w:val="superscript"/>
              </w:rPr>
              <w:t>X</w:t>
            </w:r>
          </w:p>
        </w:tc>
        <w:tc>
          <w:tcPr>
            <w:tcW w:w="761" w:type="dxa"/>
            <w:tcBorders>
              <w:bottom w:val="single" w:sz="3" w:space="0" w:color="auto"/>
            </w:tcBorders>
          </w:tcPr>
          <w:p w14:paraId="160D291D" w14:textId="77777777" w:rsidR="00AD537F" w:rsidRPr="004535C6" w:rsidRDefault="00AD537F" w:rsidP="00051583">
            <w:pPr>
              <w:keepNext/>
              <w:keepLines/>
              <w:spacing w:after="0"/>
              <w:jc w:val="center"/>
              <w:rPr>
                <w:rFonts w:ascii="Arial" w:eastAsia="MS Mincho" w:hAnsi="Arial" w:cs="Arial"/>
                <w:sz w:val="18"/>
              </w:rPr>
            </w:pPr>
            <w:r w:rsidRPr="004535C6">
              <w:rPr>
                <w:rFonts w:ascii="Arial" w:eastAsia="DengXian" w:hAnsi="Arial" w:cs="Arial"/>
                <w:sz w:val="18"/>
              </w:rPr>
              <w:t>18</w:t>
            </w:r>
          </w:p>
        </w:tc>
        <w:tc>
          <w:tcPr>
            <w:tcW w:w="925" w:type="dxa"/>
            <w:tcBorders>
              <w:top w:val="single" w:sz="4" w:space="0" w:color="auto"/>
              <w:left w:val="single" w:sz="4" w:space="0" w:color="auto"/>
              <w:bottom w:val="single" w:sz="4" w:space="0" w:color="auto"/>
              <w:right w:val="single" w:sz="4" w:space="0" w:color="auto"/>
            </w:tcBorders>
            <w:vAlign w:val="center"/>
          </w:tcPr>
          <w:p w14:paraId="11EEF5CF"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679" w:type="dxa"/>
            <w:tcBorders>
              <w:top w:val="single" w:sz="4" w:space="0" w:color="auto"/>
              <w:left w:val="single" w:sz="4" w:space="0" w:color="auto"/>
              <w:bottom w:val="single" w:sz="4" w:space="0" w:color="auto"/>
              <w:right w:val="single" w:sz="4" w:space="0" w:color="auto"/>
            </w:tcBorders>
            <w:vAlign w:val="center"/>
          </w:tcPr>
          <w:p w14:paraId="1758C97D" w14:textId="77777777" w:rsidR="00AD537F" w:rsidRPr="004535C6" w:rsidRDefault="00AD537F" w:rsidP="00051583">
            <w:pPr>
              <w:keepNext/>
              <w:keepLines/>
              <w:spacing w:after="0"/>
              <w:jc w:val="center"/>
              <w:rPr>
                <w:rFonts w:ascii="Arial" w:eastAsia="MS Mincho" w:hAnsi="Arial" w:cs="Arial"/>
                <w:sz w:val="18"/>
              </w:rPr>
            </w:pPr>
            <w:r w:rsidRPr="004535C6">
              <w:rPr>
                <w:rFonts w:ascii="Arial" w:hAnsi="Arial" w:cs="Arial"/>
              </w:rPr>
              <w:t>N/A</w:t>
            </w:r>
          </w:p>
        </w:tc>
        <w:tc>
          <w:tcPr>
            <w:tcW w:w="533" w:type="dxa"/>
            <w:tcBorders>
              <w:top w:val="single" w:sz="4" w:space="0" w:color="auto"/>
              <w:left w:val="single" w:sz="4" w:space="0" w:color="auto"/>
              <w:bottom w:val="single" w:sz="4" w:space="0" w:color="auto"/>
              <w:right w:val="single" w:sz="4" w:space="0" w:color="auto"/>
            </w:tcBorders>
            <w:vAlign w:val="center"/>
          </w:tcPr>
          <w:p w14:paraId="4436783B"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954" w:type="dxa"/>
            <w:tcBorders>
              <w:top w:val="single" w:sz="4" w:space="0" w:color="auto"/>
              <w:left w:val="single" w:sz="4" w:space="0" w:color="auto"/>
              <w:bottom w:val="single" w:sz="4" w:space="0" w:color="auto"/>
              <w:right w:val="single" w:sz="4" w:space="0" w:color="auto"/>
            </w:tcBorders>
            <w:vAlign w:val="center"/>
          </w:tcPr>
          <w:p w14:paraId="78AF55A2"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689" w:type="dxa"/>
            <w:tcBorders>
              <w:top w:val="single" w:sz="4" w:space="0" w:color="auto"/>
              <w:left w:val="single" w:sz="4" w:space="0" w:color="auto"/>
              <w:bottom w:val="single" w:sz="4" w:space="0" w:color="auto"/>
              <w:right w:val="single" w:sz="4" w:space="0" w:color="auto"/>
            </w:tcBorders>
            <w:vAlign w:val="center"/>
          </w:tcPr>
          <w:p w14:paraId="79751EC2"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841" w:type="dxa"/>
            <w:tcBorders>
              <w:top w:val="single" w:sz="4" w:space="0" w:color="auto"/>
              <w:left w:val="single" w:sz="4" w:space="0" w:color="auto"/>
              <w:bottom w:val="single" w:sz="4" w:space="0" w:color="auto"/>
              <w:right w:val="single" w:sz="4" w:space="0" w:color="auto"/>
            </w:tcBorders>
            <w:vAlign w:val="center"/>
          </w:tcPr>
          <w:p w14:paraId="1D2A02DF"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IMD4/5</w:t>
            </w:r>
          </w:p>
        </w:tc>
      </w:tr>
      <w:tr w:rsidR="00AD537F" w:rsidRPr="004535C6" w14:paraId="7844DE66" w14:textId="77777777" w:rsidTr="00051583">
        <w:trPr>
          <w:trHeight w:val="166"/>
          <w:tblHeader/>
          <w:jc w:val="center"/>
        </w:trPr>
        <w:tc>
          <w:tcPr>
            <w:tcW w:w="1673" w:type="dxa"/>
            <w:tcBorders>
              <w:top w:val="nil"/>
              <w:bottom w:val="single" w:sz="4" w:space="0" w:color="auto"/>
            </w:tcBorders>
            <w:shd w:val="clear" w:color="auto" w:fill="auto"/>
          </w:tcPr>
          <w:p w14:paraId="3D9E647E" w14:textId="77777777" w:rsidR="00AD537F" w:rsidRPr="004535C6" w:rsidRDefault="00AD537F" w:rsidP="00051583">
            <w:pPr>
              <w:keepNext/>
              <w:keepLines/>
              <w:spacing w:after="0"/>
              <w:jc w:val="center"/>
              <w:rPr>
                <w:rFonts w:ascii="Arial" w:eastAsia="MS Mincho" w:hAnsi="Arial" w:cs="Arial"/>
                <w:sz w:val="18"/>
                <w:lang w:eastAsia="ja-JP"/>
              </w:rPr>
            </w:pPr>
          </w:p>
        </w:tc>
        <w:tc>
          <w:tcPr>
            <w:tcW w:w="761" w:type="dxa"/>
          </w:tcPr>
          <w:p w14:paraId="00820C9F" w14:textId="77777777" w:rsidR="00AD537F" w:rsidRPr="004535C6" w:rsidRDefault="00AD537F" w:rsidP="00051583">
            <w:pPr>
              <w:keepNext/>
              <w:keepLines/>
              <w:spacing w:after="0"/>
              <w:jc w:val="center"/>
              <w:rPr>
                <w:rFonts w:ascii="Arial" w:eastAsia="MS Mincho" w:hAnsi="Arial" w:cs="Arial"/>
                <w:sz w:val="18"/>
              </w:rPr>
            </w:pPr>
            <w:r w:rsidRPr="004535C6">
              <w:rPr>
                <w:rFonts w:ascii="Arial" w:eastAsia="DengXian" w:hAnsi="Arial" w:cs="Arial"/>
                <w:sz w:val="18"/>
              </w:rPr>
              <w:t>n77</w:t>
            </w:r>
          </w:p>
        </w:tc>
        <w:tc>
          <w:tcPr>
            <w:tcW w:w="925" w:type="dxa"/>
            <w:tcBorders>
              <w:top w:val="single" w:sz="4" w:space="0" w:color="auto"/>
              <w:left w:val="single" w:sz="4" w:space="0" w:color="auto"/>
              <w:bottom w:val="single" w:sz="4" w:space="0" w:color="auto"/>
              <w:right w:val="single" w:sz="4" w:space="0" w:color="auto"/>
            </w:tcBorders>
            <w:vAlign w:val="center"/>
          </w:tcPr>
          <w:p w14:paraId="182AD0E2"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679" w:type="dxa"/>
            <w:tcBorders>
              <w:top w:val="single" w:sz="4" w:space="0" w:color="auto"/>
              <w:left w:val="single" w:sz="4" w:space="0" w:color="auto"/>
              <w:bottom w:val="single" w:sz="4" w:space="0" w:color="auto"/>
              <w:right w:val="single" w:sz="4" w:space="0" w:color="auto"/>
            </w:tcBorders>
            <w:vAlign w:val="center"/>
          </w:tcPr>
          <w:p w14:paraId="3D9C2C85" w14:textId="77777777" w:rsidR="00AD537F" w:rsidRPr="004535C6" w:rsidRDefault="00AD537F" w:rsidP="00051583">
            <w:pPr>
              <w:keepNext/>
              <w:keepLines/>
              <w:spacing w:after="0"/>
              <w:jc w:val="center"/>
              <w:rPr>
                <w:rFonts w:ascii="Arial" w:eastAsia="MS Mincho" w:hAnsi="Arial" w:cs="Arial"/>
                <w:sz w:val="18"/>
              </w:rPr>
            </w:pPr>
            <w:r w:rsidRPr="004535C6">
              <w:rPr>
                <w:rFonts w:ascii="Arial" w:hAnsi="Arial" w:cs="Arial"/>
              </w:rPr>
              <w:t>N/A</w:t>
            </w:r>
          </w:p>
        </w:tc>
        <w:tc>
          <w:tcPr>
            <w:tcW w:w="533" w:type="dxa"/>
            <w:tcBorders>
              <w:top w:val="single" w:sz="4" w:space="0" w:color="auto"/>
              <w:left w:val="single" w:sz="4" w:space="0" w:color="auto"/>
              <w:bottom w:val="single" w:sz="4" w:space="0" w:color="auto"/>
              <w:right w:val="single" w:sz="4" w:space="0" w:color="auto"/>
            </w:tcBorders>
            <w:vAlign w:val="center"/>
          </w:tcPr>
          <w:p w14:paraId="2B64B50F"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954" w:type="dxa"/>
            <w:tcBorders>
              <w:top w:val="single" w:sz="4" w:space="0" w:color="auto"/>
              <w:left w:val="single" w:sz="4" w:space="0" w:color="auto"/>
              <w:bottom w:val="single" w:sz="4" w:space="0" w:color="auto"/>
              <w:right w:val="single" w:sz="4" w:space="0" w:color="auto"/>
            </w:tcBorders>
            <w:vAlign w:val="center"/>
          </w:tcPr>
          <w:p w14:paraId="5182CE39"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c>
          <w:tcPr>
            <w:tcW w:w="689" w:type="dxa"/>
            <w:tcBorders>
              <w:top w:val="single" w:sz="4" w:space="0" w:color="auto"/>
              <w:left w:val="single" w:sz="4" w:space="0" w:color="auto"/>
              <w:bottom w:val="single" w:sz="4" w:space="0" w:color="auto"/>
              <w:right w:val="single" w:sz="4" w:space="0" w:color="auto"/>
            </w:tcBorders>
            <w:vAlign w:val="center"/>
          </w:tcPr>
          <w:p w14:paraId="222E4F61"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lang w:eastAsia="ko-KR"/>
              </w:rPr>
              <w:t>N/A</w:t>
            </w:r>
          </w:p>
        </w:tc>
        <w:tc>
          <w:tcPr>
            <w:tcW w:w="841" w:type="dxa"/>
            <w:tcBorders>
              <w:top w:val="single" w:sz="4" w:space="0" w:color="auto"/>
              <w:left w:val="single" w:sz="4" w:space="0" w:color="auto"/>
              <w:bottom w:val="single" w:sz="4" w:space="0" w:color="auto"/>
              <w:right w:val="single" w:sz="4" w:space="0" w:color="auto"/>
            </w:tcBorders>
            <w:vAlign w:val="center"/>
          </w:tcPr>
          <w:p w14:paraId="65A7FA94" w14:textId="77777777" w:rsidR="00AD537F" w:rsidRPr="004535C6" w:rsidRDefault="00AD537F" w:rsidP="00051583">
            <w:pPr>
              <w:keepNext/>
              <w:keepLines/>
              <w:spacing w:after="0"/>
              <w:jc w:val="center"/>
              <w:rPr>
                <w:rFonts w:ascii="Arial" w:eastAsia="DengXian" w:hAnsi="Arial" w:cs="Arial"/>
                <w:sz w:val="18"/>
              </w:rPr>
            </w:pPr>
            <w:r w:rsidRPr="004535C6">
              <w:rPr>
                <w:rFonts w:ascii="Arial" w:hAnsi="Arial" w:cs="Arial"/>
              </w:rPr>
              <w:t>N/A</w:t>
            </w:r>
          </w:p>
        </w:tc>
      </w:tr>
      <w:tr w:rsidR="00AD537F" w:rsidRPr="004535C6" w14:paraId="0BCA4FBB" w14:textId="77777777" w:rsidTr="00051583">
        <w:trPr>
          <w:trHeight w:val="166"/>
          <w:tblHeader/>
          <w:jc w:val="center"/>
        </w:trPr>
        <w:tc>
          <w:tcPr>
            <w:tcW w:w="7055" w:type="dxa"/>
            <w:gridSpan w:val="8"/>
            <w:tcBorders>
              <w:top w:val="nil"/>
              <w:bottom w:val="single" w:sz="3" w:space="0" w:color="auto"/>
              <w:right w:val="single" w:sz="4" w:space="0" w:color="auto"/>
            </w:tcBorders>
            <w:shd w:val="clear" w:color="auto" w:fill="auto"/>
          </w:tcPr>
          <w:p w14:paraId="0514D8B5" w14:textId="77777777" w:rsidR="00AD537F" w:rsidRPr="003A29A7" w:rsidRDefault="00AD537F" w:rsidP="00051583">
            <w:pPr>
              <w:keepNext/>
              <w:keepLines/>
              <w:overflowPunct w:val="0"/>
              <w:autoSpaceDE w:val="0"/>
              <w:autoSpaceDN w:val="0"/>
              <w:adjustRightInd w:val="0"/>
              <w:spacing w:after="0"/>
              <w:ind w:left="851" w:hanging="851"/>
              <w:textAlignment w:val="baseline"/>
              <w:rPr>
                <w:rFonts w:ascii="Arial" w:eastAsia="DengXian" w:hAnsi="Arial"/>
                <w:sz w:val="18"/>
                <w:lang w:val="en-US" w:eastAsia="zh-CN"/>
              </w:rPr>
            </w:pPr>
            <w:r w:rsidRPr="003A29A7">
              <w:rPr>
                <w:rFonts w:ascii="Arial" w:eastAsia="DengXian" w:hAnsi="Arial"/>
                <w:sz w:val="18"/>
                <w:lang w:eastAsia="en-GB"/>
              </w:rPr>
              <w:t>NOTE</w:t>
            </w:r>
            <w:r>
              <w:rPr>
                <w:rFonts w:ascii="Arial" w:eastAsia="DengXian" w:hAnsi="Arial"/>
                <w:sz w:val="18"/>
                <w:lang w:eastAsia="en-GB"/>
              </w:rPr>
              <w:t xml:space="preserve"> </w:t>
            </w:r>
            <w:r>
              <w:rPr>
                <w:rFonts w:ascii="Arial" w:eastAsia="DengXian" w:hAnsi="Arial"/>
                <w:sz w:val="18"/>
                <w:lang w:eastAsia="ja-JP"/>
              </w:rPr>
              <w:t>X</w:t>
            </w:r>
            <w:r w:rsidRPr="003A29A7">
              <w:rPr>
                <w:rFonts w:ascii="Arial" w:eastAsia="DengXian" w:hAnsi="Arial"/>
                <w:sz w:val="18"/>
                <w:lang w:eastAsia="en-GB"/>
              </w:rPr>
              <w:t>:</w:t>
            </w:r>
            <w:r w:rsidRPr="003A29A7">
              <w:rPr>
                <w:rFonts w:ascii="Arial" w:eastAsia="DengXian" w:hAnsi="Arial"/>
                <w:sz w:val="18"/>
                <w:lang w:eastAsia="zh-CN"/>
              </w:rPr>
              <w:tab/>
            </w:r>
            <w:r w:rsidRPr="003A29A7">
              <w:rPr>
                <w:rFonts w:ascii="Arial" w:eastAsia="DengXian" w:hAnsi="Arial"/>
                <w:sz w:val="18"/>
                <w:lang w:eastAsia="en-GB"/>
              </w:rPr>
              <w:t>There is no IMD4/5 products in band n18 downlink for n77 operating in 3520 – 3560 MHz, 3700 – 3800MH</w:t>
            </w:r>
            <w:r w:rsidRPr="003A29A7">
              <w:rPr>
                <w:rFonts w:ascii="Arial" w:eastAsia="DengXian" w:hAnsi="Arial" w:hint="eastAsia"/>
                <w:sz w:val="18"/>
                <w:lang w:eastAsia="zh-CN"/>
              </w:rPr>
              <w:t>z</w:t>
            </w:r>
            <w:r w:rsidRPr="003A29A7">
              <w:rPr>
                <w:rFonts w:ascii="Arial" w:eastAsia="DengXian" w:hAnsi="Arial"/>
                <w:sz w:val="18"/>
                <w:lang w:eastAsia="zh-CN"/>
              </w:rPr>
              <w:t xml:space="preserve"> and 4000 - 4100MHz </w:t>
            </w:r>
            <w:r w:rsidRPr="003A29A7">
              <w:rPr>
                <w:rFonts w:ascii="Arial" w:eastAsia="DengXian" w:hAnsi="Arial"/>
                <w:sz w:val="18"/>
                <w:lang w:eastAsia="en-GB"/>
              </w:rPr>
              <w:t>frequency range.</w:t>
            </w:r>
          </w:p>
        </w:tc>
      </w:tr>
    </w:tbl>
    <w:p w14:paraId="6B616058" w14:textId="77777777" w:rsidR="00AD537F" w:rsidRPr="00C1544B" w:rsidRDefault="00AD537F" w:rsidP="00AD537F">
      <w:pPr>
        <w:widowControl w:val="0"/>
        <w:spacing w:after="0"/>
        <w:rPr>
          <w:rFonts w:eastAsiaTheme="minorEastAsia"/>
          <w:color w:val="FF0000"/>
          <w:kern w:val="2"/>
          <w:lang w:eastAsia="zh-CN"/>
        </w:rPr>
      </w:pPr>
    </w:p>
    <w:p w14:paraId="11B9FEA4" w14:textId="458E83DC"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rPr>
        <w:t>5.62</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276A97FF" w14:textId="77777777" w:rsidR="00AD537F" w:rsidRPr="0028365A" w:rsidRDefault="00AD537F" w:rsidP="00AD537F">
      <w:pPr>
        <w:rPr>
          <w:rFonts w:eastAsia="DengXian"/>
          <w:lang w:eastAsia="ja-JP"/>
        </w:rPr>
      </w:pPr>
      <w:r w:rsidRPr="009408E3">
        <w:rPr>
          <w:rFonts w:eastAsia="DengXian"/>
          <w:lang w:eastAsia="ja-JP"/>
        </w:rPr>
        <w:t>There is no change by comparing to the values for PC3 DC.</w:t>
      </w:r>
    </w:p>
    <w:p w14:paraId="053F41DA" w14:textId="15D49EE0" w:rsidR="00AD537F" w:rsidRPr="009408E3" w:rsidRDefault="00AD537F" w:rsidP="00AD537F">
      <w:pPr>
        <w:keepNext/>
        <w:keepLines/>
        <w:spacing w:before="120"/>
        <w:ind w:left="1134" w:hanging="1134"/>
        <w:outlineLvl w:val="2"/>
        <w:rPr>
          <w:rFonts w:ascii="Arial" w:eastAsia="MS Mincho" w:hAnsi="Arial"/>
          <w:sz w:val="28"/>
          <w:lang w:eastAsia="ja-JP"/>
        </w:rPr>
      </w:pPr>
      <w:r>
        <w:rPr>
          <w:rFonts w:ascii="Arial" w:eastAsia="DengXian" w:hAnsi="Arial"/>
          <w:sz w:val="28"/>
        </w:rPr>
        <w:t>5.63</w:t>
      </w:r>
      <w:r w:rsidRPr="009408E3">
        <w:rPr>
          <w:rFonts w:ascii="Arial" w:eastAsia="DengXian" w:hAnsi="Arial"/>
          <w:sz w:val="28"/>
        </w:rPr>
        <w:tab/>
      </w:r>
      <w:r w:rsidRPr="009408E3">
        <w:rPr>
          <w:rFonts w:ascii="Arial" w:eastAsia="MS Mincho" w:hAnsi="Arial" w:hint="eastAsia"/>
          <w:sz w:val="28"/>
          <w:lang w:eastAsia="ja-JP"/>
        </w:rPr>
        <w:t>DC</w:t>
      </w:r>
      <w:r w:rsidRPr="009408E3">
        <w:rPr>
          <w:rFonts w:ascii="Arial" w:eastAsia="DengXian" w:hAnsi="Arial"/>
          <w:sz w:val="28"/>
        </w:rPr>
        <w:t>_</w:t>
      </w:r>
      <w:r>
        <w:rPr>
          <w:rFonts w:ascii="Arial" w:eastAsia="DengXian" w:hAnsi="Arial"/>
          <w:sz w:val="28"/>
          <w:lang w:eastAsia="zh-CN"/>
        </w:rPr>
        <w:t>41</w:t>
      </w:r>
      <w:r w:rsidRPr="009408E3">
        <w:rPr>
          <w:rFonts w:ascii="Arial" w:eastAsia="DengXian" w:hAnsi="Arial" w:hint="eastAsia"/>
          <w:sz w:val="28"/>
          <w:lang w:eastAsia="zh-CN"/>
        </w:rPr>
        <w:t>_</w:t>
      </w:r>
      <w:r w:rsidRPr="009408E3">
        <w:rPr>
          <w:rFonts w:ascii="Arial" w:eastAsia="MS Mincho" w:hAnsi="Arial" w:hint="eastAsia"/>
          <w:sz w:val="28"/>
          <w:lang w:eastAsia="ja-JP"/>
        </w:rPr>
        <w:t>n</w:t>
      </w:r>
      <w:r>
        <w:rPr>
          <w:rFonts w:ascii="Arial" w:eastAsia="MS Mincho" w:hAnsi="Arial"/>
          <w:sz w:val="28"/>
          <w:lang w:eastAsia="ja-JP"/>
        </w:rPr>
        <w:t>28-n77</w:t>
      </w:r>
    </w:p>
    <w:p w14:paraId="66CDEC4F" w14:textId="042CFED2" w:rsidR="00AD537F" w:rsidRPr="00B048FB" w:rsidRDefault="00AD537F" w:rsidP="00AD537F">
      <w:pPr>
        <w:keepNext/>
        <w:keepLines/>
        <w:spacing w:before="120"/>
        <w:ind w:left="1418" w:hanging="1418"/>
        <w:outlineLvl w:val="3"/>
        <w:rPr>
          <w:rFonts w:ascii="Arial" w:eastAsia="MS Mincho" w:hAnsi="Arial"/>
          <w:sz w:val="24"/>
          <w:lang w:eastAsia="ja-JP"/>
        </w:rPr>
      </w:pPr>
      <w:r>
        <w:rPr>
          <w:rFonts w:ascii="Arial" w:eastAsia="DengXian" w:hAnsi="Arial"/>
          <w:sz w:val="24"/>
          <w:lang w:eastAsia="zh-CN"/>
        </w:rPr>
        <w:t>5.63</w:t>
      </w:r>
      <w:r w:rsidRPr="009408E3">
        <w:rPr>
          <w:rFonts w:ascii="Arial" w:eastAsia="DengXian" w:hAnsi="Arial" w:hint="eastAsia"/>
          <w:sz w:val="24"/>
          <w:lang w:eastAsia="zh-CN"/>
        </w:rPr>
        <w:t>.</w:t>
      </w:r>
      <w:r w:rsidRPr="009408E3">
        <w:rPr>
          <w:rFonts w:ascii="Arial" w:eastAsia="DengXian" w:hAnsi="Arial"/>
          <w:sz w:val="24"/>
          <w:lang w:eastAsia="zh-CN"/>
        </w:rPr>
        <w:t>1</w:t>
      </w:r>
      <w:r w:rsidRPr="009408E3">
        <w:rPr>
          <w:rFonts w:ascii="Arial" w:eastAsia="DengXian" w:hAnsi="Arial"/>
          <w:sz w:val="24"/>
        </w:rPr>
        <w:tab/>
      </w:r>
      <w:r w:rsidRPr="00B048FB">
        <w:rPr>
          <w:rFonts w:ascii="Arial" w:eastAsia="DengXian" w:hAnsi="Arial"/>
          <w:sz w:val="24"/>
          <w:lang w:eastAsia="zh-CN"/>
        </w:rPr>
        <w:t xml:space="preserve">Configuration for </w:t>
      </w:r>
      <w:r w:rsidRPr="00B048FB">
        <w:rPr>
          <w:rFonts w:ascii="Arial" w:eastAsia="MS Mincho" w:hAnsi="Arial" w:hint="eastAsia"/>
          <w:sz w:val="24"/>
          <w:lang w:eastAsia="ja-JP"/>
        </w:rPr>
        <w:t>DC</w:t>
      </w:r>
    </w:p>
    <w:p w14:paraId="04EF81AC" w14:textId="09F857CD" w:rsidR="00AD537F" w:rsidRPr="00B048FB" w:rsidRDefault="00AD537F" w:rsidP="00AD537F">
      <w:pPr>
        <w:keepNext/>
        <w:keepLines/>
        <w:spacing w:before="60"/>
        <w:jc w:val="center"/>
        <w:rPr>
          <w:rFonts w:ascii="Arial" w:eastAsia="DengXian" w:hAnsi="Arial"/>
          <w:b/>
        </w:rPr>
      </w:pPr>
      <w:r w:rsidRPr="00B048FB">
        <w:rPr>
          <w:rFonts w:ascii="Arial" w:eastAsia="DengXian" w:hAnsi="Arial"/>
          <w:b/>
        </w:rPr>
        <w:t xml:space="preserve">Table </w:t>
      </w:r>
      <w:r>
        <w:rPr>
          <w:rFonts w:ascii="Arial" w:eastAsia="DengXian" w:hAnsi="Arial"/>
          <w:b/>
        </w:rPr>
        <w:t>5.63</w:t>
      </w:r>
      <w:r w:rsidRPr="00B048FB">
        <w:rPr>
          <w:rFonts w:ascii="Arial" w:eastAsia="DengXian" w:hAnsi="Arial"/>
          <w:b/>
        </w:rPr>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AD537F" w:rsidRPr="00B048FB" w14:paraId="233EBD7C"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34E5755" w14:textId="77777777" w:rsidR="00AD537F" w:rsidRPr="00B048FB" w:rsidRDefault="00AD537F" w:rsidP="00051583">
            <w:pPr>
              <w:keepLines/>
              <w:spacing w:after="0"/>
              <w:jc w:val="center"/>
              <w:rPr>
                <w:rFonts w:ascii="Arial" w:eastAsia="DengXian" w:hAnsi="Arial"/>
                <w:b/>
                <w:sz w:val="18"/>
                <w:lang w:eastAsia="fi-FI"/>
              </w:rPr>
            </w:pPr>
            <w:r w:rsidRPr="00B048FB">
              <w:rPr>
                <w:rFonts w:ascii="Arial" w:eastAsia="DengXian" w:hAnsi="Arial"/>
                <w:b/>
                <w:sz w:val="18"/>
                <w:lang w:eastAsia="fi-FI"/>
              </w:rPr>
              <w:t>EN-DC</w:t>
            </w:r>
          </w:p>
          <w:p w14:paraId="1F794C65" w14:textId="77777777" w:rsidR="00AD537F" w:rsidRPr="00B048FB" w:rsidRDefault="00AD537F" w:rsidP="00051583">
            <w:pPr>
              <w:keepLines/>
              <w:spacing w:after="0"/>
              <w:jc w:val="center"/>
              <w:rPr>
                <w:rFonts w:ascii="Arial" w:eastAsia="DengXian" w:hAnsi="Arial"/>
                <w:b/>
                <w:sz w:val="18"/>
                <w:lang w:eastAsia="fi-FI"/>
              </w:rPr>
            </w:pPr>
            <w:r w:rsidRPr="00B048FB">
              <w:rPr>
                <w:rFonts w:ascii="Arial" w:eastAsia="DengXian"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B74838E" w14:textId="77777777" w:rsidR="00AD537F" w:rsidRPr="00B048FB" w:rsidRDefault="00AD537F" w:rsidP="00051583">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Uplink EN-DC</w:t>
            </w:r>
          </w:p>
          <w:p w14:paraId="0FE78F4B" w14:textId="77777777" w:rsidR="00AD537F" w:rsidRPr="00B048FB" w:rsidRDefault="00AD537F" w:rsidP="00051583">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configuration</w:t>
            </w:r>
          </w:p>
          <w:p w14:paraId="4170E645" w14:textId="77777777" w:rsidR="00AD537F" w:rsidRPr="00B048FB" w:rsidRDefault="00AD537F" w:rsidP="00051583">
            <w:pPr>
              <w:keepLines/>
              <w:spacing w:after="0"/>
              <w:jc w:val="center"/>
              <w:rPr>
                <w:rFonts w:ascii="Arial" w:eastAsia="DengXian" w:hAnsi="Arial"/>
                <w:b/>
                <w:sz w:val="18"/>
                <w:lang w:val="fr-FR" w:eastAsia="fi-FI"/>
              </w:rPr>
            </w:pPr>
            <w:r w:rsidRPr="00B048FB">
              <w:rPr>
                <w:rFonts w:ascii="Arial" w:eastAsia="DengXian" w:hAnsi="Arial"/>
                <w:b/>
                <w:sz w:val="18"/>
                <w:lang w:val="fr-FR" w:eastAsia="fi-FI"/>
              </w:rPr>
              <w:t>(NOTE 1)</w:t>
            </w:r>
          </w:p>
        </w:tc>
      </w:tr>
      <w:tr w:rsidR="00AD537F" w:rsidRPr="00B048FB" w14:paraId="386D8618"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F7FE69" w14:textId="77777777" w:rsidR="00AD537F" w:rsidRPr="00B048FB" w:rsidRDefault="00AD537F" w:rsidP="00051583">
            <w:pPr>
              <w:keepNext/>
              <w:keepLines/>
              <w:spacing w:after="0"/>
              <w:jc w:val="center"/>
              <w:rPr>
                <w:rFonts w:ascii="Arial" w:eastAsia="Malgun Gothic" w:hAnsi="Arial"/>
                <w:sz w:val="18"/>
                <w:vertAlign w:val="superscript"/>
                <w:lang w:eastAsia="ko-KR"/>
              </w:rPr>
            </w:pPr>
            <w:r w:rsidRPr="00B048FB">
              <w:rPr>
                <w:rFonts w:ascii="Arial" w:eastAsia="Malgun Gothic" w:hAnsi="Arial"/>
                <w:sz w:val="18"/>
                <w:lang w:eastAsia="ko-KR"/>
              </w:rPr>
              <w:t>DC_41A_n28A-n77A</w:t>
            </w:r>
            <w:r w:rsidRPr="00B048FB">
              <w:rPr>
                <w:rFonts w:ascii="Arial" w:eastAsia="Malgun Gothic" w:hAnsi="Arial"/>
                <w:sz w:val="18"/>
                <w:vertAlign w:val="superscript"/>
                <w:lang w:eastAsia="ko-KR"/>
              </w:rPr>
              <w:t>14</w:t>
            </w:r>
          </w:p>
          <w:p w14:paraId="1CE7DD1C" w14:textId="77777777" w:rsidR="00AD537F" w:rsidRPr="00B048FB" w:rsidRDefault="00AD537F" w:rsidP="00051583">
            <w:pPr>
              <w:keepNext/>
              <w:keepLines/>
              <w:spacing w:after="0"/>
              <w:jc w:val="center"/>
              <w:rPr>
                <w:rFonts w:ascii="Arial" w:eastAsia="DengXian"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61A4248" w14:textId="77777777" w:rsidR="00AD537F" w:rsidRPr="00B048FB" w:rsidRDefault="00AD537F" w:rsidP="00051583">
            <w:pPr>
              <w:keepNext/>
              <w:keepLines/>
              <w:spacing w:after="0"/>
              <w:jc w:val="center"/>
              <w:rPr>
                <w:rFonts w:ascii="Arial" w:eastAsia="Malgun Gothic" w:hAnsi="Arial"/>
                <w:sz w:val="18"/>
                <w:vertAlign w:val="superscript"/>
                <w:lang w:eastAsia="ko-KR"/>
              </w:rPr>
            </w:pPr>
            <w:r w:rsidRPr="00B048FB">
              <w:rPr>
                <w:rFonts w:ascii="Arial" w:eastAsia="Malgun Gothic" w:hAnsi="Arial"/>
                <w:sz w:val="18"/>
                <w:lang w:eastAsia="ko-KR"/>
              </w:rPr>
              <w:t>DC_41A_n77A</w:t>
            </w:r>
            <w:r w:rsidRPr="00B048FB">
              <w:rPr>
                <w:rFonts w:ascii="Arial" w:eastAsia="Malgun Gothic" w:hAnsi="Arial"/>
                <w:sz w:val="18"/>
                <w:vertAlign w:val="superscript"/>
                <w:lang w:eastAsia="ko-KR"/>
              </w:rPr>
              <w:t>14</w:t>
            </w:r>
          </w:p>
        </w:tc>
      </w:tr>
      <w:tr w:rsidR="00AD537F" w:rsidRPr="0049062D" w14:paraId="24D598E6"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5CBE1A90" w14:textId="77777777" w:rsidR="00AD537F" w:rsidRPr="00B048FB" w:rsidRDefault="00AD537F" w:rsidP="00051583">
            <w:pPr>
              <w:keepNext/>
              <w:keepLines/>
              <w:spacing w:after="0"/>
              <w:ind w:left="851" w:hanging="851"/>
              <w:rPr>
                <w:rFonts w:ascii="Arial" w:eastAsia="DengXian" w:hAnsi="Arial"/>
                <w:sz w:val="18"/>
              </w:rPr>
            </w:pPr>
            <w:r w:rsidRPr="00B048FB">
              <w:rPr>
                <w:rFonts w:ascii="Arial" w:eastAsia="DengXian" w:hAnsi="Arial"/>
                <w:sz w:val="18"/>
              </w:rPr>
              <w:t>NOTE 1:</w:t>
            </w:r>
            <w:r w:rsidRPr="00B048FB">
              <w:rPr>
                <w:rFonts w:ascii="Arial" w:eastAsia="DengXian" w:hAnsi="Arial"/>
                <w:sz w:val="18"/>
              </w:rPr>
              <w:tab/>
              <w:t>Uplink EN-DC configurations are the configurations supported by the present release of specifications.</w:t>
            </w:r>
          </w:p>
          <w:p w14:paraId="040DE9F9" w14:textId="77777777" w:rsidR="00AD537F" w:rsidRPr="0049062D" w:rsidRDefault="00AD537F" w:rsidP="00051583">
            <w:pPr>
              <w:keepNext/>
              <w:keepLines/>
              <w:spacing w:after="0"/>
              <w:ind w:left="851" w:hanging="851"/>
              <w:rPr>
                <w:rFonts w:ascii="Arial" w:eastAsia="DengXian" w:hAnsi="Arial"/>
                <w:sz w:val="18"/>
              </w:rPr>
            </w:pPr>
            <w:r w:rsidRPr="00B048FB">
              <w:rPr>
                <w:rFonts w:ascii="Arial" w:eastAsia="DengXian" w:hAnsi="Arial"/>
                <w:sz w:val="18"/>
                <w:lang w:eastAsia="ja-JP"/>
              </w:rPr>
              <w:t xml:space="preserve">NOTE </w:t>
            </w:r>
            <w:r w:rsidRPr="00B048FB">
              <w:rPr>
                <w:rFonts w:ascii="Arial" w:eastAsia="DengXian" w:hAnsi="Arial"/>
                <w:sz w:val="18"/>
              </w:rPr>
              <w:t>14</w:t>
            </w:r>
            <w:r w:rsidRPr="00B048FB">
              <w:rPr>
                <w:rFonts w:ascii="Arial" w:eastAsia="DengXian" w:hAnsi="Arial"/>
                <w:sz w:val="18"/>
                <w:lang w:eastAsia="ja-JP"/>
              </w:rPr>
              <w:t>:</w:t>
            </w:r>
            <w:r w:rsidRPr="00B048FB">
              <w:rPr>
                <w:rFonts w:ascii="Arial" w:eastAsia="DengXian" w:hAnsi="Arial"/>
                <w:sz w:val="18"/>
                <w:lang w:eastAsia="ja-JP"/>
              </w:rPr>
              <w:tab/>
              <w:t>PC3 or PC2 Uplink EN-DC configuration is applicable to EN-DC configurations.</w:t>
            </w:r>
          </w:p>
        </w:tc>
      </w:tr>
    </w:tbl>
    <w:p w14:paraId="3157862C" w14:textId="77777777" w:rsidR="00AD537F" w:rsidRPr="0049062D" w:rsidRDefault="00AD537F" w:rsidP="00AD537F">
      <w:pPr>
        <w:rPr>
          <w:rFonts w:eastAsia="Yu Mincho"/>
          <w:lang w:eastAsia="ja-JP"/>
        </w:rPr>
      </w:pPr>
    </w:p>
    <w:p w14:paraId="05C31EEE" w14:textId="1336960F" w:rsidR="00AD537F"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5.63</w:t>
      </w:r>
      <w:r w:rsidRPr="009408E3">
        <w:rPr>
          <w:rFonts w:ascii="Arial" w:eastAsia="DengXian" w:hAnsi="Arial"/>
          <w:sz w:val="24"/>
          <w:lang w:eastAsia="zh-CN"/>
        </w:rPr>
        <w:t>.2</w:t>
      </w:r>
      <w:r w:rsidRPr="009408E3">
        <w:rPr>
          <w:rFonts w:ascii="Arial" w:eastAsia="DengXian" w:hAnsi="Arial"/>
          <w:sz w:val="24"/>
          <w:lang w:eastAsia="zh-CN"/>
        </w:rPr>
        <w:tab/>
        <w:t xml:space="preserve">Maximum output power for </w:t>
      </w:r>
      <w:r w:rsidRPr="009408E3">
        <w:rPr>
          <w:rFonts w:ascii="Arial" w:eastAsia="DengXian" w:hAnsi="Arial" w:hint="eastAsia"/>
          <w:sz w:val="24"/>
          <w:lang w:eastAsia="zh-CN"/>
        </w:rPr>
        <w:t>DC</w:t>
      </w:r>
    </w:p>
    <w:p w14:paraId="298634E1" w14:textId="77777777" w:rsidR="00AD537F" w:rsidRPr="006C7467" w:rsidRDefault="00AD537F" w:rsidP="00AD537F">
      <w:pPr>
        <w:ind w:firstLineChars="100" w:firstLine="200"/>
        <w:rPr>
          <w:rFonts w:eastAsia="PMingLiU"/>
          <w:lang w:eastAsia="zh-TW"/>
        </w:rPr>
      </w:pPr>
      <w:r w:rsidRPr="006C7467">
        <w:rPr>
          <w:rFonts w:eastAsia="DengXian" w:hint="eastAsia"/>
          <w:lang w:eastAsia="zh-TW"/>
        </w:rPr>
        <w:t>Since the maximum output power requirement for</w:t>
      </w:r>
      <w:r w:rsidRPr="006C7467">
        <w:rPr>
          <w:rFonts w:eastAsia="DengXian"/>
          <w:lang w:eastAsia="zh-TW"/>
        </w:rPr>
        <w:t xml:space="preserve"> PC2 </w:t>
      </w:r>
      <w:r w:rsidRPr="006C7467">
        <w:rPr>
          <w:rFonts w:eastAsia="DengXian" w:hint="eastAsia"/>
          <w:lang w:eastAsia="zh-TW"/>
        </w:rPr>
        <w:t xml:space="preserve">UL </w:t>
      </w:r>
      <w:r w:rsidRPr="006C7467">
        <w:rPr>
          <w:rFonts w:eastAsia="DengXian"/>
          <w:lang w:eastAsia="zh-TW"/>
        </w:rPr>
        <w:t>DC_</w:t>
      </w:r>
      <w:r>
        <w:rPr>
          <w:rFonts w:eastAsia="DengXian"/>
          <w:lang w:eastAsia="zh-TW"/>
        </w:rPr>
        <w:t>41</w:t>
      </w:r>
      <w:r w:rsidRPr="006C7467">
        <w:rPr>
          <w:rFonts w:eastAsia="DengXian"/>
          <w:lang w:eastAsia="zh-TW"/>
        </w:rPr>
        <w:t>_n7</w:t>
      </w:r>
      <w:r>
        <w:rPr>
          <w:rFonts w:eastAsia="DengXian"/>
          <w:lang w:eastAsia="zh-TW"/>
        </w:rPr>
        <w:t>7</w:t>
      </w:r>
      <w:r w:rsidRPr="006C7467">
        <w:rPr>
          <w:rFonts w:eastAsia="DengXian"/>
          <w:lang w:eastAsia="zh-TW"/>
        </w:rPr>
        <w:t xml:space="preserve"> </w:t>
      </w:r>
      <w:r w:rsidRPr="006C7467">
        <w:rPr>
          <w:rFonts w:eastAsia="DengXian" w:hint="eastAsia"/>
          <w:lang w:eastAsia="zh-TW"/>
        </w:rPr>
        <w:t>is already specified in the specification,</w:t>
      </w:r>
      <w:r w:rsidRPr="006C7467">
        <w:rPr>
          <w:rFonts w:eastAsia="DengXian"/>
          <w:lang w:eastAsia="zh-TW"/>
        </w:rPr>
        <w:t xml:space="preserve"> this section can be omitted.</w:t>
      </w:r>
    </w:p>
    <w:p w14:paraId="1CA759DB" w14:textId="2A46FA05"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lang w:eastAsia="zh-CN"/>
        </w:rPr>
        <w:t>5.63</w:t>
      </w:r>
      <w:r w:rsidRPr="009408E3">
        <w:rPr>
          <w:rFonts w:ascii="Arial" w:eastAsia="DengXian" w:hAnsi="Arial"/>
          <w:sz w:val="24"/>
          <w:lang w:eastAsia="zh-CN"/>
        </w:rPr>
        <w:t>.3</w:t>
      </w:r>
      <w:r w:rsidRPr="009408E3">
        <w:rPr>
          <w:rFonts w:ascii="Arial" w:eastAsia="DengXian" w:hAnsi="Arial"/>
          <w:sz w:val="24"/>
          <w:lang w:eastAsia="zh-CN"/>
        </w:rPr>
        <w:tab/>
        <w:t>REFSENS requirements for DC</w:t>
      </w:r>
    </w:p>
    <w:p w14:paraId="5B2EF049" w14:textId="77777777" w:rsidR="00AD537F" w:rsidRPr="009408E3" w:rsidRDefault="00AD537F" w:rsidP="00AD537F">
      <w:pPr>
        <w:widowControl w:val="0"/>
        <w:spacing w:after="0"/>
        <w:rPr>
          <w:rFonts w:eastAsia="MS Mincho"/>
          <w:kern w:val="2"/>
          <w:lang w:val="en-US" w:eastAsia="zh-CN"/>
        </w:rPr>
      </w:pPr>
      <w:r w:rsidRPr="009408E3">
        <w:rPr>
          <w:rFonts w:eastAsia="MS Mincho"/>
          <w:lang w:eastAsia="zh-TW"/>
        </w:rPr>
        <w:t xml:space="preserve">Analysis of REFSENS exceptions or MSD requirements is needed due to higher power UL DC.  </w:t>
      </w:r>
    </w:p>
    <w:p w14:paraId="32C51688" w14:textId="77777777" w:rsidR="00AD537F" w:rsidRDefault="00AD537F" w:rsidP="00AD537F">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sidRPr="00BF62E5">
        <w:rPr>
          <w:rFonts w:eastAsia="MS Mincho"/>
          <w:kern w:val="2"/>
          <w:lang w:val="en-US" w:eastAsia="ko-KR"/>
        </w:rPr>
        <w:t>IMD</w:t>
      </w:r>
      <w:r>
        <w:rPr>
          <w:rFonts w:eastAsia="MS Mincho"/>
          <w:kern w:val="2"/>
          <w:lang w:val="en-US" w:eastAsia="ko-KR"/>
        </w:rPr>
        <w:t>2/3/5</w:t>
      </w:r>
      <w:r w:rsidRPr="00BF62E5">
        <w:rPr>
          <w:rFonts w:eastAsia="MS Mincho"/>
          <w:kern w:val="2"/>
          <w:lang w:val="en-US" w:eastAsia="ko-KR"/>
        </w:rPr>
        <w:t xml:space="preserve"> </w:t>
      </w:r>
      <w:r>
        <w:rPr>
          <w:rFonts w:eastAsia="MS Mincho"/>
          <w:kern w:val="2"/>
          <w:lang w:val="en-US" w:eastAsia="ko-KR"/>
        </w:rPr>
        <w:t>of dual UL may fall into Rx frequencies of band n28</w:t>
      </w:r>
      <w:r w:rsidRPr="00BF62E5">
        <w:rPr>
          <w:rFonts w:eastAsia="MS Mincho"/>
          <w:kern w:val="2"/>
          <w:lang w:val="en-US" w:eastAsia="zh-CN"/>
        </w:rPr>
        <w:t>.</w:t>
      </w:r>
    </w:p>
    <w:p w14:paraId="4DFE3C77" w14:textId="77777777" w:rsidR="00AD537F" w:rsidRDefault="00AD537F" w:rsidP="00AD537F">
      <w:pPr>
        <w:widowControl w:val="0"/>
        <w:overflowPunct w:val="0"/>
        <w:autoSpaceDE w:val="0"/>
        <w:autoSpaceDN w:val="0"/>
        <w:adjustRightInd w:val="0"/>
        <w:spacing w:after="0"/>
        <w:ind w:left="200"/>
        <w:textAlignment w:val="baseline"/>
        <w:rPr>
          <w:rFonts w:eastAsia="MS Mincho"/>
          <w:color w:val="FF0000"/>
          <w:kern w:val="2"/>
          <w:lang w:val="en-US" w:eastAsia="zh-CN"/>
        </w:rPr>
      </w:pPr>
    </w:p>
    <w:p w14:paraId="2D629200" w14:textId="77777777" w:rsidR="00AD537F" w:rsidRDefault="00AD537F" w:rsidP="00AD537F">
      <w:pPr>
        <w:widowControl w:val="0"/>
        <w:overflowPunct w:val="0"/>
        <w:autoSpaceDE w:val="0"/>
        <w:autoSpaceDN w:val="0"/>
        <w:adjustRightInd w:val="0"/>
        <w:spacing w:after="0"/>
        <w:ind w:left="200"/>
        <w:textAlignment w:val="baseline"/>
        <w:rPr>
          <w:rFonts w:eastAsia="MS Mincho"/>
          <w:lang w:eastAsia="zh-TW"/>
        </w:rPr>
      </w:pPr>
      <w:r w:rsidRPr="002E759E">
        <w:rPr>
          <w:rFonts w:eastAsia="MS Mincho"/>
          <w:lang w:eastAsia="zh-TW"/>
        </w:rPr>
        <w:t>The MSD values for IMD</w:t>
      </w:r>
      <w:r>
        <w:rPr>
          <w:rFonts w:eastAsia="MS Mincho"/>
          <w:lang w:eastAsia="zh-TW"/>
        </w:rPr>
        <w:t>2</w:t>
      </w:r>
      <w:r w:rsidRPr="002E759E">
        <w:rPr>
          <w:rFonts w:eastAsia="MS Mincho"/>
          <w:lang w:eastAsia="zh-TW"/>
        </w:rPr>
        <w:t xml:space="preserve"> reused the value for PC2 CA_n</w:t>
      </w:r>
      <w:r>
        <w:rPr>
          <w:rFonts w:eastAsia="MS Mincho"/>
          <w:lang w:eastAsia="zh-TW"/>
        </w:rPr>
        <w:t>28</w:t>
      </w:r>
      <w:r w:rsidRPr="002E759E">
        <w:rPr>
          <w:rFonts w:eastAsia="MS Mincho"/>
          <w:lang w:eastAsia="zh-TW"/>
        </w:rPr>
        <w:t>-n</w:t>
      </w:r>
      <w:r>
        <w:rPr>
          <w:rFonts w:eastAsia="MS Mincho"/>
          <w:lang w:eastAsia="zh-TW"/>
        </w:rPr>
        <w:t>41</w:t>
      </w:r>
      <w:r w:rsidRPr="002E759E">
        <w:rPr>
          <w:rFonts w:eastAsia="MS Mincho"/>
          <w:lang w:eastAsia="zh-TW"/>
        </w:rPr>
        <w:t>-n77 in the specifications</w:t>
      </w:r>
      <w:r>
        <w:rPr>
          <w:rFonts w:eastAsia="MS Mincho"/>
          <w:lang w:eastAsia="zh-TW"/>
        </w:rPr>
        <w:t>.</w:t>
      </w:r>
    </w:p>
    <w:p w14:paraId="3987CBA3" w14:textId="77777777" w:rsidR="00AD537F" w:rsidRPr="008F5D21" w:rsidRDefault="00AD537F" w:rsidP="00AD537F">
      <w:pPr>
        <w:widowControl w:val="0"/>
        <w:overflowPunct w:val="0"/>
        <w:autoSpaceDE w:val="0"/>
        <w:autoSpaceDN w:val="0"/>
        <w:adjustRightInd w:val="0"/>
        <w:spacing w:after="0"/>
        <w:ind w:left="200"/>
        <w:textAlignment w:val="baseline"/>
        <w:rPr>
          <w:rFonts w:eastAsia="MS Mincho"/>
          <w:lang w:eastAsia="zh-TW"/>
        </w:rPr>
      </w:pPr>
      <w:r>
        <w:rPr>
          <w:rFonts w:eastAsia="MS Mincho"/>
          <w:lang w:eastAsia="zh-TW"/>
        </w:rPr>
        <w:t>New PC2 MSDs</w:t>
      </w:r>
      <w:r w:rsidRPr="008F5D21">
        <w:rPr>
          <w:rFonts w:eastAsia="MS Mincho"/>
          <w:lang w:eastAsia="zh-TW"/>
        </w:rPr>
        <w:t xml:space="preserve"> are defined in </w:t>
      </w:r>
      <w:r>
        <w:rPr>
          <w:rFonts w:eastAsia="MS Mincho"/>
          <w:lang w:eastAsia="zh-TW"/>
        </w:rPr>
        <w:t xml:space="preserve">the </w:t>
      </w:r>
      <w:r w:rsidRPr="008F5D21">
        <w:rPr>
          <w:rFonts w:eastAsia="MS Mincho"/>
          <w:lang w:eastAsia="zh-TW"/>
        </w:rPr>
        <w:t>following table</w:t>
      </w:r>
      <w:r>
        <w:rPr>
          <w:rFonts w:eastAsia="MS Mincho"/>
          <w:lang w:eastAsia="zh-TW"/>
        </w:rPr>
        <w:t>s</w:t>
      </w:r>
      <w:r w:rsidRPr="008F5D21">
        <w:rPr>
          <w:rFonts w:eastAsia="MS Mincho"/>
          <w:lang w:eastAsia="zh-TW"/>
        </w:rPr>
        <w:t>.</w:t>
      </w:r>
    </w:p>
    <w:p w14:paraId="299C0A8D" w14:textId="77777777" w:rsidR="00AD537F" w:rsidRPr="00F42D81" w:rsidRDefault="00AD537F" w:rsidP="00AD537F">
      <w:pPr>
        <w:widowControl w:val="0"/>
        <w:overflowPunct w:val="0"/>
        <w:autoSpaceDE w:val="0"/>
        <w:autoSpaceDN w:val="0"/>
        <w:adjustRightInd w:val="0"/>
        <w:spacing w:after="0"/>
        <w:ind w:left="200"/>
        <w:textAlignment w:val="baseline"/>
        <w:rPr>
          <w:rFonts w:eastAsia="MS Mincho"/>
          <w:lang w:eastAsia="zh-TW"/>
        </w:rPr>
      </w:pPr>
    </w:p>
    <w:p w14:paraId="624D90FF" w14:textId="166F197F" w:rsidR="00AD537F" w:rsidRPr="0089127E" w:rsidRDefault="00AD537F" w:rsidP="00AD537F">
      <w:pPr>
        <w:keepNext/>
        <w:spacing w:before="120" w:after="120"/>
        <w:jc w:val="center"/>
        <w:rPr>
          <w:rFonts w:ascii="Arial" w:eastAsia="Yu Mincho" w:hAnsi="Arial" w:cs="Arial"/>
          <w:sz w:val="28"/>
          <w:szCs w:val="28"/>
          <w:lang w:eastAsia="ja-JP"/>
        </w:rPr>
      </w:pPr>
      <w:r w:rsidRPr="00FA0D5F">
        <w:rPr>
          <w:rFonts w:ascii="Arial" w:eastAsia="DengXian" w:hAnsi="Arial" w:cs="Arial"/>
          <w:b/>
        </w:rPr>
        <w:t xml:space="preserve">Table </w:t>
      </w:r>
      <w:r>
        <w:rPr>
          <w:rFonts w:ascii="Arial" w:eastAsia="DengXian" w:hAnsi="Arial" w:cs="Arial"/>
          <w:b/>
          <w:lang w:eastAsia="zh-CN"/>
        </w:rPr>
        <w:t>5.63</w:t>
      </w:r>
      <w:r w:rsidRPr="00FA0D5F">
        <w:rPr>
          <w:rFonts w:ascii="Arial" w:eastAsia="DengXian" w:hAnsi="Arial" w:cs="Arial"/>
          <w:b/>
          <w:lang w:eastAsia="zh-CN"/>
        </w:rPr>
        <w:t>.3-</w:t>
      </w:r>
      <w:r>
        <w:rPr>
          <w:rFonts w:ascii="Arial" w:eastAsia="DengXian" w:hAnsi="Arial" w:cs="Arial"/>
          <w:b/>
          <w:lang w:eastAsia="zh-CN"/>
        </w:rPr>
        <w:t>1</w:t>
      </w:r>
      <w:r w:rsidRPr="00FA0D5F">
        <w:rPr>
          <w:rFonts w:ascii="Arial" w:eastAsia="DengXian" w:hAnsi="Arial" w:cs="Arial"/>
          <w:b/>
          <w:lang w:eastAsia="zh-CN"/>
        </w:rPr>
        <w:t>:</w:t>
      </w:r>
      <w:r w:rsidRPr="00FA0D5F">
        <w:rPr>
          <w:rFonts w:eastAsia="DengXian"/>
        </w:rPr>
        <w:t xml:space="preserve"> </w:t>
      </w:r>
      <w:r w:rsidRPr="0089127E">
        <w:rPr>
          <w:rFonts w:ascii="Arial" w:eastAsia="DengXian" w:hAnsi="Arial" w:cs="Arial"/>
          <w:b/>
        </w:rPr>
        <w:t>MSD test points for PCell due to dual uplink operation for PC2 EN-DC in NR FR1 (two bands)</w:t>
      </w:r>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874"/>
        <w:gridCol w:w="1832"/>
        <w:gridCol w:w="682"/>
        <w:gridCol w:w="1072"/>
        <w:gridCol w:w="562"/>
        <w:gridCol w:w="1199"/>
        <w:gridCol w:w="592"/>
        <w:gridCol w:w="1033"/>
      </w:tblGrid>
      <w:tr w:rsidR="00AD537F" w:rsidRPr="0089127E" w14:paraId="76611609" w14:textId="77777777" w:rsidTr="00051583">
        <w:trPr>
          <w:trHeight w:val="166"/>
          <w:tblHeader/>
          <w:jc w:val="center"/>
        </w:trPr>
        <w:tc>
          <w:tcPr>
            <w:tcW w:w="0" w:type="auto"/>
            <w:gridSpan w:val="8"/>
            <w:tcBorders>
              <w:bottom w:val="single" w:sz="3" w:space="0" w:color="auto"/>
            </w:tcBorders>
          </w:tcPr>
          <w:p w14:paraId="54C0754E"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NR or E-UTRA Band / Channel bandwidth / N</w:t>
            </w:r>
            <w:r w:rsidRPr="0089127E">
              <w:rPr>
                <w:rFonts w:ascii="Arial" w:eastAsia="DengXian" w:hAnsi="Arial" w:cs="Arial"/>
                <w:b/>
                <w:sz w:val="18"/>
                <w:vertAlign w:val="subscript"/>
              </w:rPr>
              <w:t>RB</w:t>
            </w:r>
            <w:r w:rsidRPr="0089127E">
              <w:rPr>
                <w:rFonts w:ascii="Arial" w:eastAsia="DengXian" w:hAnsi="Arial" w:cs="Arial"/>
                <w:b/>
                <w:sz w:val="18"/>
              </w:rPr>
              <w:t xml:space="preserve"> / MSD</w:t>
            </w:r>
          </w:p>
        </w:tc>
      </w:tr>
      <w:tr w:rsidR="00AD537F" w:rsidRPr="0089127E" w14:paraId="7EC3BAC2" w14:textId="77777777" w:rsidTr="00051583">
        <w:trPr>
          <w:trHeight w:val="166"/>
          <w:tblHeader/>
          <w:jc w:val="center"/>
        </w:trPr>
        <w:tc>
          <w:tcPr>
            <w:tcW w:w="0" w:type="auto"/>
            <w:tcBorders>
              <w:bottom w:val="single" w:sz="3" w:space="0" w:color="auto"/>
            </w:tcBorders>
          </w:tcPr>
          <w:p w14:paraId="05975C45" w14:textId="77777777" w:rsidR="00AD537F" w:rsidRPr="0089127E" w:rsidRDefault="00AD537F" w:rsidP="00051583">
            <w:pPr>
              <w:keepLines/>
              <w:spacing w:after="0"/>
              <w:jc w:val="center"/>
              <w:rPr>
                <w:rFonts w:ascii="Arial" w:eastAsia="DengXian" w:hAnsi="Arial" w:cs="Arial"/>
                <w:b/>
                <w:sz w:val="18"/>
              </w:rPr>
            </w:pPr>
            <w:r w:rsidRPr="0089127E">
              <w:rPr>
                <w:rFonts w:ascii="Arial" w:eastAsia="MS Mincho" w:hAnsi="Arial" w:cs="Arial"/>
                <w:b/>
                <w:sz w:val="18"/>
                <w:lang w:eastAsia="ja-JP"/>
              </w:rPr>
              <w:t>EN-DC</w:t>
            </w:r>
          </w:p>
          <w:p w14:paraId="1ABB866E" w14:textId="77777777" w:rsidR="00AD537F" w:rsidRPr="0089127E" w:rsidRDefault="00AD537F" w:rsidP="00051583">
            <w:pPr>
              <w:keepLines/>
              <w:spacing w:after="0"/>
              <w:jc w:val="center"/>
              <w:rPr>
                <w:rFonts w:ascii="Arial" w:eastAsia="MS Mincho" w:hAnsi="Arial" w:cs="Arial"/>
                <w:b/>
                <w:sz w:val="18"/>
                <w:lang w:eastAsia="ja-JP"/>
              </w:rPr>
            </w:pPr>
            <w:r w:rsidRPr="0089127E">
              <w:rPr>
                <w:rFonts w:ascii="Arial" w:eastAsia="DengXian" w:hAnsi="Arial" w:cs="Arial"/>
                <w:b/>
                <w:sz w:val="18"/>
              </w:rPr>
              <w:t>Configuration</w:t>
            </w:r>
          </w:p>
        </w:tc>
        <w:tc>
          <w:tcPr>
            <w:tcW w:w="0" w:type="auto"/>
            <w:tcBorders>
              <w:bottom w:val="single" w:sz="3" w:space="0" w:color="auto"/>
            </w:tcBorders>
          </w:tcPr>
          <w:p w14:paraId="2720E8C1"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 xml:space="preserve">EUTRA or </w:t>
            </w:r>
            <w:r w:rsidRPr="0089127E">
              <w:rPr>
                <w:rFonts w:ascii="Arial" w:eastAsia="MS Mincho" w:hAnsi="Arial" w:cs="Arial"/>
                <w:b/>
                <w:sz w:val="18"/>
                <w:lang w:eastAsia="ja-JP"/>
              </w:rPr>
              <w:t>NR</w:t>
            </w:r>
            <w:r w:rsidRPr="0089127E">
              <w:rPr>
                <w:rFonts w:ascii="Arial" w:eastAsia="DengXian" w:hAnsi="Arial" w:cs="Arial"/>
                <w:b/>
                <w:sz w:val="18"/>
              </w:rPr>
              <w:t xml:space="preserve"> band</w:t>
            </w:r>
          </w:p>
        </w:tc>
        <w:tc>
          <w:tcPr>
            <w:tcW w:w="0" w:type="auto"/>
            <w:tcBorders>
              <w:bottom w:val="single" w:sz="3" w:space="0" w:color="auto"/>
            </w:tcBorders>
          </w:tcPr>
          <w:p w14:paraId="348DEFD5"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UL F</w:t>
            </w:r>
            <w:r w:rsidRPr="0089127E">
              <w:rPr>
                <w:rFonts w:ascii="Arial" w:eastAsia="DengXian" w:hAnsi="Arial" w:cs="Arial"/>
                <w:b/>
                <w:sz w:val="18"/>
                <w:vertAlign w:val="subscript"/>
              </w:rPr>
              <w:t>c</w:t>
            </w:r>
            <w:r w:rsidRPr="0089127E">
              <w:rPr>
                <w:rFonts w:ascii="Arial" w:eastAsia="DengXian" w:hAnsi="Arial" w:cs="Arial"/>
                <w:b/>
                <w:sz w:val="18"/>
              </w:rPr>
              <w:t xml:space="preserve"> </w:t>
            </w:r>
            <w:r w:rsidRPr="0089127E">
              <w:rPr>
                <w:rFonts w:ascii="Arial" w:eastAsia="DengXian" w:hAnsi="Arial" w:cs="Arial"/>
                <w:b/>
                <w:sz w:val="18"/>
              </w:rPr>
              <w:br/>
              <w:t>(MHz)</w:t>
            </w:r>
          </w:p>
        </w:tc>
        <w:tc>
          <w:tcPr>
            <w:tcW w:w="0" w:type="auto"/>
            <w:tcBorders>
              <w:bottom w:val="single" w:sz="3" w:space="0" w:color="auto"/>
            </w:tcBorders>
          </w:tcPr>
          <w:p w14:paraId="44368F4D"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 xml:space="preserve">UL/DL BW </w:t>
            </w:r>
            <w:r w:rsidRPr="0089127E">
              <w:rPr>
                <w:rFonts w:ascii="Arial" w:eastAsia="DengXian" w:hAnsi="Arial" w:cs="Arial"/>
                <w:b/>
                <w:sz w:val="18"/>
              </w:rPr>
              <w:br/>
              <w:t>(MHz)</w:t>
            </w:r>
          </w:p>
        </w:tc>
        <w:tc>
          <w:tcPr>
            <w:tcW w:w="0" w:type="auto"/>
            <w:tcBorders>
              <w:bottom w:val="single" w:sz="3" w:space="0" w:color="auto"/>
            </w:tcBorders>
          </w:tcPr>
          <w:p w14:paraId="7C245D67"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 xml:space="preserve">UL </w:t>
            </w:r>
            <w:r w:rsidRPr="0089127E">
              <w:rPr>
                <w:rFonts w:ascii="Arial" w:eastAsia="DengXian" w:hAnsi="Arial" w:cs="Arial"/>
                <w:b/>
                <w:sz w:val="18"/>
              </w:rPr>
              <w:br/>
              <w:t>L</w:t>
            </w:r>
            <w:r w:rsidRPr="0089127E">
              <w:rPr>
                <w:rFonts w:ascii="Arial" w:eastAsia="DengXian" w:hAnsi="Arial" w:cs="Arial"/>
                <w:b/>
                <w:sz w:val="18"/>
                <w:vertAlign w:val="subscript"/>
              </w:rPr>
              <w:t>CRB</w:t>
            </w:r>
          </w:p>
        </w:tc>
        <w:tc>
          <w:tcPr>
            <w:tcW w:w="0" w:type="auto"/>
            <w:tcBorders>
              <w:bottom w:val="single" w:sz="3" w:space="0" w:color="auto"/>
            </w:tcBorders>
          </w:tcPr>
          <w:p w14:paraId="1A202FDB"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DL F</w:t>
            </w:r>
            <w:r w:rsidRPr="0089127E">
              <w:rPr>
                <w:rFonts w:ascii="Arial" w:eastAsia="DengXian" w:hAnsi="Arial" w:cs="Arial"/>
                <w:b/>
                <w:sz w:val="18"/>
                <w:vertAlign w:val="subscript"/>
              </w:rPr>
              <w:t>c</w:t>
            </w:r>
            <w:r w:rsidRPr="0089127E">
              <w:rPr>
                <w:rFonts w:ascii="Arial" w:eastAsia="DengXian" w:hAnsi="Arial" w:cs="Arial"/>
                <w:b/>
                <w:sz w:val="18"/>
              </w:rPr>
              <w:t xml:space="preserve"> (MHz)</w:t>
            </w:r>
          </w:p>
        </w:tc>
        <w:tc>
          <w:tcPr>
            <w:tcW w:w="0" w:type="auto"/>
            <w:tcBorders>
              <w:bottom w:val="single" w:sz="3" w:space="0" w:color="auto"/>
            </w:tcBorders>
          </w:tcPr>
          <w:p w14:paraId="5FD8ACB7"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 xml:space="preserve">MSD </w:t>
            </w:r>
            <w:r w:rsidRPr="0089127E">
              <w:rPr>
                <w:rFonts w:ascii="Arial" w:eastAsia="DengXian" w:hAnsi="Arial" w:cs="Arial"/>
                <w:b/>
                <w:sz w:val="18"/>
              </w:rPr>
              <w:br/>
              <w:t>(dB)</w:t>
            </w:r>
          </w:p>
        </w:tc>
        <w:tc>
          <w:tcPr>
            <w:tcW w:w="0" w:type="auto"/>
            <w:tcBorders>
              <w:bottom w:val="single" w:sz="3" w:space="0" w:color="auto"/>
            </w:tcBorders>
          </w:tcPr>
          <w:p w14:paraId="1666BF40" w14:textId="77777777" w:rsidR="00AD537F" w:rsidRPr="0089127E" w:rsidRDefault="00AD537F" w:rsidP="00051583">
            <w:pPr>
              <w:keepLines/>
              <w:spacing w:after="0"/>
              <w:jc w:val="center"/>
              <w:rPr>
                <w:rFonts w:ascii="Arial" w:eastAsia="DengXian" w:hAnsi="Arial" w:cs="Arial"/>
                <w:b/>
                <w:sz w:val="18"/>
              </w:rPr>
            </w:pPr>
            <w:r w:rsidRPr="0089127E">
              <w:rPr>
                <w:rFonts w:ascii="Arial" w:eastAsia="DengXian" w:hAnsi="Arial" w:cs="Arial"/>
                <w:b/>
                <w:sz w:val="18"/>
              </w:rPr>
              <w:t>IMD order</w:t>
            </w:r>
          </w:p>
        </w:tc>
      </w:tr>
      <w:tr w:rsidR="00AD537F" w:rsidRPr="0089127E" w14:paraId="3CF9FD1C" w14:textId="77777777" w:rsidTr="00051583">
        <w:trPr>
          <w:trHeight w:val="166"/>
          <w:tblHeader/>
          <w:jc w:val="center"/>
        </w:trPr>
        <w:tc>
          <w:tcPr>
            <w:tcW w:w="0" w:type="auto"/>
            <w:vMerge w:val="restart"/>
            <w:shd w:val="clear" w:color="auto" w:fill="auto"/>
          </w:tcPr>
          <w:p w14:paraId="35E0B3BE" w14:textId="77777777" w:rsidR="00AD537F" w:rsidRPr="0089127E" w:rsidRDefault="00AD537F" w:rsidP="00051583">
            <w:pPr>
              <w:keepNext/>
              <w:keepLines/>
              <w:spacing w:after="0"/>
              <w:jc w:val="center"/>
              <w:rPr>
                <w:rFonts w:ascii="Arial" w:eastAsia="MS Mincho" w:hAnsi="Arial" w:cs="Arial"/>
                <w:sz w:val="18"/>
                <w:lang w:eastAsia="ja-JP"/>
              </w:rPr>
            </w:pPr>
            <w:r w:rsidRPr="0089127E">
              <w:rPr>
                <w:rFonts w:ascii="Arial" w:eastAsia="DengXian" w:hAnsi="Arial" w:cs="Arial"/>
                <w:sz w:val="18"/>
              </w:rPr>
              <w:t>DC_</w:t>
            </w:r>
            <w:r w:rsidRPr="0089127E">
              <w:rPr>
                <w:rFonts w:ascii="Arial" w:eastAsia="DengXian" w:hAnsi="Arial" w:cs="Arial"/>
                <w:sz w:val="18"/>
                <w:lang w:eastAsia="zh-CN"/>
              </w:rPr>
              <w:t>41</w:t>
            </w:r>
            <w:r w:rsidRPr="0089127E">
              <w:rPr>
                <w:rFonts w:ascii="Arial" w:eastAsia="DengXian" w:hAnsi="Arial" w:cs="Arial"/>
                <w:sz w:val="18"/>
              </w:rPr>
              <w:t>A_n</w:t>
            </w:r>
            <w:r w:rsidRPr="0089127E">
              <w:rPr>
                <w:rFonts w:ascii="Arial" w:eastAsia="DengXian" w:hAnsi="Arial" w:cs="Arial"/>
                <w:sz w:val="18"/>
                <w:lang w:eastAsia="zh-CN"/>
              </w:rPr>
              <w:t>28</w:t>
            </w:r>
            <w:r w:rsidRPr="0089127E">
              <w:rPr>
                <w:rFonts w:ascii="Arial" w:eastAsia="DengXian" w:hAnsi="Arial" w:cs="Arial"/>
                <w:sz w:val="18"/>
              </w:rPr>
              <w:t>A-n</w:t>
            </w:r>
            <w:r w:rsidRPr="0089127E">
              <w:rPr>
                <w:rFonts w:ascii="Arial" w:eastAsia="DengXian" w:hAnsi="Arial" w:cs="Arial"/>
                <w:sz w:val="18"/>
                <w:lang w:eastAsia="zh-CN"/>
              </w:rPr>
              <w:t>77</w:t>
            </w:r>
            <w:r w:rsidRPr="0089127E">
              <w:rPr>
                <w:rFonts w:ascii="Arial" w:eastAsia="DengXian" w:hAnsi="Arial" w:cs="Arial"/>
                <w:sz w:val="18"/>
              </w:rPr>
              <w:t>A</w:t>
            </w:r>
          </w:p>
        </w:tc>
        <w:tc>
          <w:tcPr>
            <w:tcW w:w="0" w:type="auto"/>
            <w:tcBorders>
              <w:bottom w:val="single" w:sz="3" w:space="0" w:color="auto"/>
            </w:tcBorders>
          </w:tcPr>
          <w:p w14:paraId="085C3EE4" w14:textId="77777777" w:rsidR="00AD537F" w:rsidRPr="0089127E" w:rsidRDefault="00AD537F" w:rsidP="00051583">
            <w:pPr>
              <w:keepNext/>
              <w:keepLines/>
              <w:spacing w:after="0"/>
              <w:jc w:val="center"/>
              <w:rPr>
                <w:rFonts w:ascii="Arial" w:eastAsia="MS Mincho" w:hAnsi="Arial" w:cs="Arial"/>
                <w:sz w:val="18"/>
              </w:rPr>
            </w:pPr>
            <w:r w:rsidRPr="0089127E">
              <w:rPr>
                <w:rFonts w:ascii="Arial" w:eastAsia="DengXian" w:hAnsi="Arial" w:cs="Arial"/>
                <w:sz w:val="18"/>
              </w:rPr>
              <w:t>n28</w:t>
            </w:r>
          </w:p>
        </w:tc>
        <w:tc>
          <w:tcPr>
            <w:tcW w:w="0" w:type="auto"/>
            <w:tcBorders>
              <w:top w:val="single" w:sz="4" w:space="0" w:color="auto"/>
              <w:left w:val="single" w:sz="4" w:space="0" w:color="auto"/>
              <w:bottom w:val="single" w:sz="4" w:space="0" w:color="auto"/>
              <w:right w:val="single" w:sz="4" w:space="0" w:color="auto"/>
            </w:tcBorders>
          </w:tcPr>
          <w:p w14:paraId="55E57383"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743</w:t>
            </w:r>
          </w:p>
        </w:tc>
        <w:tc>
          <w:tcPr>
            <w:tcW w:w="0" w:type="auto"/>
            <w:tcBorders>
              <w:top w:val="single" w:sz="4" w:space="0" w:color="auto"/>
              <w:left w:val="single" w:sz="4" w:space="0" w:color="auto"/>
              <w:bottom w:val="single" w:sz="4" w:space="0" w:color="auto"/>
              <w:right w:val="single" w:sz="4" w:space="0" w:color="auto"/>
            </w:tcBorders>
          </w:tcPr>
          <w:p w14:paraId="5E8D5BC1" w14:textId="77777777" w:rsidR="00AD537F" w:rsidRPr="0089127E" w:rsidRDefault="00AD537F" w:rsidP="00051583">
            <w:pPr>
              <w:keepNext/>
              <w:keepLines/>
              <w:spacing w:after="0"/>
              <w:jc w:val="center"/>
              <w:rPr>
                <w:rFonts w:ascii="Arial" w:eastAsia="MS Mincho" w:hAnsi="Arial" w:cs="Arial"/>
                <w:sz w:val="18"/>
              </w:rPr>
            </w:pPr>
            <w:r w:rsidRPr="0089127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tcPr>
          <w:p w14:paraId="7005DBEB"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25</w:t>
            </w:r>
          </w:p>
        </w:tc>
        <w:tc>
          <w:tcPr>
            <w:tcW w:w="0" w:type="auto"/>
            <w:tcBorders>
              <w:top w:val="single" w:sz="4" w:space="0" w:color="auto"/>
              <w:left w:val="single" w:sz="4" w:space="0" w:color="auto"/>
              <w:bottom w:val="single" w:sz="4" w:space="0" w:color="auto"/>
              <w:right w:val="single" w:sz="4" w:space="0" w:color="auto"/>
            </w:tcBorders>
          </w:tcPr>
          <w:p w14:paraId="2BD2BA49"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798</w:t>
            </w:r>
          </w:p>
        </w:tc>
        <w:tc>
          <w:tcPr>
            <w:tcW w:w="0" w:type="auto"/>
            <w:tcBorders>
              <w:top w:val="single" w:sz="4" w:space="0" w:color="auto"/>
              <w:left w:val="single" w:sz="4" w:space="0" w:color="auto"/>
              <w:bottom w:val="single" w:sz="4" w:space="0" w:color="auto"/>
              <w:right w:val="single" w:sz="4" w:space="0" w:color="auto"/>
            </w:tcBorders>
          </w:tcPr>
          <w:p w14:paraId="4E415C5C"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36.8</w:t>
            </w:r>
          </w:p>
        </w:tc>
        <w:tc>
          <w:tcPr>
            <w:tcW w:w="0" w:type="auto"/>
            <w:tcBorders>
              <w:top w:val="single" w:sz="4" w:space="0" w:color="auto"/>
              <w:left w:val="single" w:sz="4" w:space="0" w:color="auto"/>
              <w:bottom w:val="single" w:sz="4" w:space="0" w:color="auto"/>
              <w:right w:val="single" w:sz="4" w:space="0" w:color="auto"/>
            </w:tcBorders>
          </w:tcPr>
          <w:p w14:paraId="3C810718"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IMD2</w:t>
            </w:r>
            <w:r w:rsidRPr="0089127E">
              <w:rPr>
                <w:rFonts w:ascii="Arial" w:hAnsi="Arial" w:cs="Arial"/>
                <w:vertAlign w:val="superscript"/>
              </w:rPr>
              <w:t>1,</w:t>
            </w:r>
            <w:r>
              <w:rPr>
                <w:rFonts w:ascii="Arial" w:hAnsi="Arial" w:cs="Arial"/>
                <w:vertAlign w:val="superscript"/>
              </w:rPr>
              <w:t>X</w:t>
            </w:r>
          </w:p>
        </w:tc>
      </w:tr>
      <w:tr w:rsidR="00AD537F" w:rsidRPr="0089127E" w14:paraId="799B1803" w14:textId="77777777" w:rsidTr="00051583">
        <w:trPr>
          <w:trHeight w:val="166"/>
          <w:tblHeader/>
          <w:jc w:val="center"/>
        </w:trPr>
        <w:tc>
          <w:tcPr>
            <w:tcW w:w="0" w:type="auto"/>
            <w:vMerge/>
            <w:shd w:val="clear" w:color="auto" w:fill="auto"/>
          </w:tcPr>
          <w:p w14:paraId="5D6FE965" w14:textId="77777777" w:rsidR="00AD537F" w:rsidRPr="0089127E" w:rsidRDefault="00AD537F" w:rsidP="00051583">
            <w:pPr>
              <w:keepNext/>
              <w:keepLines/>
              <w:spacing w:after="0"/>
              <w:jc w:val="center"/>
              <w:rPr>
                <w:rFonts w:ascii="Arial" w:eastAsia="MS Mincho" w:hAnsi="Arial" w:cs="Arial"/>
                <w:sz w:val="18"/>
                <w:lang w:eastAsia="ja-JP"/>
              </w:rPr>
            </w:pPr>
          </w:p>
        </w:tc>
        <w:tc>
          <w:tcPr>
            <w:tcW w:w="0" w:type="auto"/>
            <w:tcBorders>
              <w:bottom w:val="single" w:sz="3" w:space="0" w:color="auto"/>
            </w:tcBorders>
          </w:tcPr>
          <w:p w14:paraId="2959B9CF" w14:textId="77777777" w:rsidR="00AD537F" w:rsidRPr="0089127E" w:rsidRDefault="00AD537F" w:rsidP="00051583">
            <w:pPr>
              <w:keepNext/>
              <w:keepLines/>
              <w:spacing w:after="0"/>
              <w:jc w:val="center"/>
              <w:rPr>
                <w:rFonts w:ascii="Arial" w:eastAsia="DengXian" w:hAnsi="Arial" w:cs="Arial"/>
                <w:sz w:val="18"/>
              </w:rPr>
            </w:pPr>
            <w:r w:rsidRPr="0089127E">
              <w:rPr>
                <w:rFonts w:ascii="Arial" w:eastAsia="DengXian" w:hAnsi="Arial" w:cs="Arial"/>
                <w:sz w:val="18"/>
              </w:rPr>
              <w:t>41</w:t>
            </w:r>
          </w:p>
        </w:tc>
        <w:tc>
          <w:tcPr>
            <w:tcW w:w="0" w:type="auto"/>
            <w:tcBorders>
              <w:top w:val="single" w:sz="4" w:space="0" w:color="auto"/>
              <w:left w:val="single" w:sz="4" w:space="0" w:color="auto"/>
              <w:bottom w:val="single" w:sz="4" w:space="0" w:color="auto"/>
              <w:right w:val="single" w:sz="4" w:space="0" w:color="auto"/>
            </w:tcBorders>
          </w:tcPr>
          <w:p w14:paraId="723A062C"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2642</w:t>
            </w:r>
          </w:p>
        </w:tc>
        <w:tc>
          <w:tcPr>
            <w:tcW w:w="0" w:type="auto"/>
            <w:tcBorders>
              <w:top w:val="single" w:sz="4" w:space="0" w:color="auto"/>
              <w:left w:val="single" w:sz="4" w:space="0" w:color="auto"/>
              <w:bottom w:val="single" w:sz="4" w:space="0" w:color="auto"/>
              <w:right w:val="single" w:sz="4" w:space="0" w:color="auto"/>
            </w:tcBorders>
          </w:tcPr>
          <w:p w14:paraId="370BCD3B"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5</w:t>
            </w:r>
          </w:p>
        </w:tc>
        <w:tc>
          <w:tcPr>
            <w:tcW w:w="0" w:type="auto"/>
            <w:tcBorders>
              <w:top w:val="single" w:sz="4" w:space="0" w:color="auto"/>
              <w:left w:val="single" w:sz="4" w:space="0" w:color="auto"/>
              <w:bottom w:val="single" w:sz="4" w:space="0" w:color="auto"/>
              <w:right w:val="single" w:sz="4" w:space="0" w:color="auto"/>
            </w:tcBorders>
          </w:tcPr>
          <w:p w14:paraId="5ACD2507"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25</w:t>
            </w:r>
          </w:p>
        </w:tc>
        <w:tc>
          <w:tcPr>
            <w:tcW w:w="0" w:type="auto"/>
            <w:tcBorders>
              <w:top w:val="single" w:sz="4" w:space="0" w:color="auto"/>
              <w:left w:val="single" w:sz="4" w:space="0" w:color="auto"/>
              <w:bottom w:val="single" w:sz="4" w:space="0" w:color="auto"/>
              <w:right w:val="single" w:sz="4" w:space="0" w:color="auto"/>
            </w:tcBorders>
          </w:tcPr>
          <w:p w14:paraId="0B125A28"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2642</w:t>
            </w:r>
          </w:p>
        </w:tc>
        <w:tc>
          <w:tcPr>
            <w:tcW w:w="0" w:type="auto"/>
            <w:tcBorders>
              <w:top w:val="single" w:sz="4" w:space="0" w:color="auto"/>
              <w:left w:val="single" w:sz="4" w:space="0" w:color="auto"/>
              <w:bottom w:val="single" w:sz="4" w:space="0" w:color="auto"/>
              <w:right w:val="single" w:sz="4" w:space="0" w:color="auto"/>
            </w:tcBorders>
          </w:tcPr>
          <w:p w14:paraId="5A19777D"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N/A</w:t>
            </w:r>
          </w:p>
        </w:tc>
        <w:tc>
          <w:tcPr>
            <w:tcW w:w="0" w:type="auto"/>
            <w:tcBorders>
              <w:top w:val="single" w:sz="4" w:space="0" w:color="auto"/>
              <w:left w:val="single" w:sz="4" w:space="0" w:color="auto"/>
              <w:bottom w:val="single" w:sz="4" w:space="0" w:color="auto"/>
              <w:right w:val="single" w:sz="4" w:space="0" w:color="auto"/>
            </w:tcBorders>
          </w:tcPr>
          <w:p w14:paraId="1E09D0C7"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N/A</w:t>
            </w:r>
          </w:p>
        </w:tc>
      </w:tr>
      <w:tr w:rsidR="00AD537F" w:rsidRPr="0089127E" w14:paraId="7E5EBB7F" w14:textId="77777777" w:rsidTr="00051583">
        <w:trPr>
          <w:trHeight w:val="166"/>
          <w:tblHeader/>
          <w:jc w:val="center"/>
        </w:trPr>
        <w:tc>
          <w:tcPr>
            <w:tcW w:w="0" w:type="auto"/>
            <w:vMerge/>
            <w:shd w:val="clear" w:color="auto" w:fill="auto"/>
          </w:tcPr>
          <w:p w14:paraId="4DF5345C" w14:textId="77777777" w:rsidR="00AD537F" w:rsidRPr="0089127E" w:rsidRDefault="00AD537F" w:rsidP="00051583">
            <w:pPr>
              <w:keepNext/>
              <w:keepLines/>
              <w:spacing w:after="0"/>
              <w:jc w:val="center"/>
              <w:rPr>
                <w:rFonts w:ascii="Arial" w:eastAsia="MS Mincho" w:hAnsi="Arial" w:cs="Arial"/>
                <w:sz w:val="18"/>
                <w:lang w:eastAsia="ja-JP"/>
              </w:rPr>
            </w:pPr>
          </w:p>
        </w:tc>
        <w:tc>
          <w:tcPr>
            <w:tcW w:w="0" w:type="auto"/>
          </w:tcPr>
          <w:p w14:paraId="52E67E45" w14:textId="77777777" w:rsidR="00AD537F" w:rsidRPr="0089127E" w:rsidRDefault="00AD537F" w:rsidP="00051583">
            <w:pPr>
              <w:keepNext/>
              <w:keepLines/>
              <w:spacing w:after="0"/>
              <w:jc w:val="center"/>
              <w:rPr>
                <w:rFonts w:ascii="Arial" w:eastAsia="MS Mincho" w:hAnsi="Arial" w:cs="Arial"/>
                <w:sz w:val="18"/>
              </w:rPr>
            </w:pPr>
            <w:r w:rsidRPr="0089127E">
              <w:rPr>
                <w:rFonts w:ascii="Arial" w:eastAsia="DengXian" w:hAnsi="Arial" w:cs="Arial"/>
                <w:sz w:val="18"/>
              </w:rPr>
              <w:t>n77</w:t>
            </w:r>
          </w:p>
        </w:tc>
        <w:tc>
          <w:tcPr>
            <w:tcW w:w="0" w:type="auto"/>
            <w:tcBorders>
              <w:top w:val="single" w:sz="4" w:space="0" w:color="auto"/>
              <w:left w:val="single" w:sz="4" w:space="0" w:color="auto"/>
              <w:bottom w:val="single" w:sz="4" w:space="0" w:color="auto"/>
              <w:right w:val="single" w:sz="4" w:space="0" w:color="auto"/>
            </w:tcBorders>
          </w:tcPr>
          <w:p w14:paraId="6F86F687"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3440</w:t>
            </w:r>
          </w:p>
        </w:tc>
        <w:tc>
          <w:tcPr>
            <w:tcW w:w="0" w:type="auto"/>
            <w:tcBorders>
              <w:top w:val="single" w:sz="4" w:space="0" w:color="auto"/>
              <w:left w:val="single" w:sz="4" w:space="0" w:color="auto"/>
              <w:bottom w:val="single" w:sz="4" w:space="0" w:color="auto"/>
              <w:right w:val="single" w:sz="4" w:space="0" w:color="auto"/>
            </w:tcBorders>
          </w:tcPr>
          <w:p w14:paraId="27AC949A" w14:textId="77777777" w:rsidR="00AD537F" w:rsidRPr="0089127E" w:rsidRDefault="00AD537F" w:rsidP="00051583">
            <w:pPr>
              <w:keepNext/>
              <w:keepLines/>
              <w:spacing w:after="0"/>
              <w:jc w:val="center"/>
              <w:rPr>
                <w:rFonts w:ascii="Arial" w:eastAsia="MS Mincho" w:hAnsi="Arial" w:cs="Arial"/>
                <w:sz w:val="18"/>
              </w:rPr>
            </w:pPr>
            <w:r w:rsidRPr="0089127E">
              <w:rPr>
                <w:rFonts w:ascii="Arial" w:hAnsi="Arial" w:cs="Arial"/>
              </w:rPr>
              <w:t>10</w:t>
            </w:r>
          </w:p>
        </w:tc>
        <w:tc>
          <w:tcPr>
            <w:tcW w:w="0" w:type="auto"/>
            <w:tcBorders>
              <w:top w:val="single" w:sz="4" w:space="0" w:color="auto"/>
              <w:left w:val="single" w:sz="4" w:space="0" w:color="auto"/>
              <w:bottom w:val="single" w:sz="4" w:space="0" w:color="auto"/>
              <w:right w:val="single" w:sz="4" w:space="0" w:color="auto"/>
            </w:tcBorders>
          </w:tcPr>
          <w:p w14:paraId="22CD9FA7"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50</w:t>
            </w:r>
          </w:p>
        </w:tc>
        <w:tc>
          <w:tcPr>
            <w:tcW w:w="0" w:type="auto"/>
            <w:tcBorders>
              <w:top w:val="single" w:sz="4" w:space="0" w:color="auto"/>
              <w:left w:val="single" w:sz="4" w:space="0" w:color="auto"/>
              <w:bottom w:val="single" w:sz="4" w:space="0" w:color="auto"/>
              <w:right w:val="single" w:sz="4" w:space="0" w:color="auto"/>
            </w:tcBorders>
          </w:tcPr>
          <w:p w14:paraId="45729CFD"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3440</w:t>
            </w:r>
          </w:p>
        </w:tc>
        <w:tc>
          <w:tcPr>
            <w:tcW w:w="0" w:type="auto"/>
            <w:tcBorders>
              <w:top w:val="single" w:sz="4" w:space="0" w:color="auto"/>
              <w:left w:val="single" w:sz="4" w:space="0" w:color="auto"/>
              <w:bottom w:val="single" w:sz="4" w:space="0" w:color="auto"/>
              <w:right w:val="single" w:sz="4" w:space="0" w:color="auto"/>
            </w:tcBorders>
          </w:tcPr>
          <w:p w14:paraId="58FD6F26"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N/A</w:t>
            </w:r>
          </w:p>
        </w:tc>
        <w:tc>
          <w:tcPr>
            <w:tcW w:w="0" w:type="auto"/>
            <w:tcBorders>
              <w:top w:val="single" w:sz="4" w:space="0" w:color="auto"/>
              <w:left w:val="single" w:sz="4" w:space="0" w:color="auto"/>
              <w:bottom w:val="single" w:sz="4" w:space="0" w:color="auto"/>
              <w:right w:val="single" w:sz="4" w:space="0" w:color="auto"/>
            </w:tcBorders>
          </w:tcPr>
          <w:p w14:paraId="0D9DEB76" w14:textId="77777777" w:rsidR="00AD537F" w:rsidRPr="0089127E" w:rsidRDefault="00AD537F" w:rsidP="00051583">
            <w:pPr>
              <w:keepNext/>
              <w:keepLines/>
              <w:spacing w:after="0"/>
              <w:jc w:val="center"/>
              <w:rPr>
                <w:rFonts w:ascii="Arial" w:eastAsia="DengXian" w:hAnsi="Arial" w:cs="Arial"/>
                <w:sz w:val="18"/>
              </w:rPr>
            </w:pPr>
            <w:r w:rsidRPr="0089127E">
              <w:rPr>
                <w:rFonts w:ascii="Arial" w:hAnsi="Arial" w:cs="Arial"/>
              </w:rPr>
              <w:t>N/A</w:t>
            </w:r>
          </w:p>
        </w:tc>
      </w:tr>
      <w:tr w:rsidR="00AD537F" w:rsidRPr="00D02BFD" w14:paraId="4F5B5281" w14:textId="77777777" w:rsidTr="00051583">
        <w:trPr>
          <w:trHeight w:val="166"/>
          <w:tblHeader/>
          <w:jc w:val="center"/>
        </w:trPr>
        <w:tc>
          <w:tcPr>
            <w:tcW w:w="0" w:type="auto"/>
            <w:gridSpan w:val="8"/>
            <w:tcBorders>
              <w:bottom w:val="single" w:sz="3" w:space="0" w:color="auto"/>
              <w:right w:val="single" w:sz="4" w:space="0" w:color="auto"/>
            </w:tcBorders>
            <w:shd w:val="clear" w:color="auto" w:fill="auto"/>
          </w:tcPr>
          <w:p w14:paraId="134BE8BB" w14:textId="77777777" w:rsidR="00AD537F" w:rsidRPr="0089127E" w:rsidRDefault="00AD537F" w:rsidP="00051583">
            <w:pPr>
              <w:keepNext/>
              <w:keepLines/>
              <w:spacing w:after="0"/>
              <w:rPr>
                <w:rFonts w:ascii="Arial" w:hAnsi="Arial" w:cs="Arial"/>
              </w:rPr>
            </w:pPr>
            <w:r w:rsidRPr="0089127E">
              <w:rPr>
                <w:rFonts w:ascii="Arial" w:hAnsi="Arial" w:cs="Arial"/>
              </w:rPr>
              <w:t>NOTE 1:</w:t>
            </w:r>
            <w:r w:rsidRPr="0089127E">
              <w:rPr>
                <w:rFonts w:ascii="Arial" w:hAnsi="Arial" w:cs="Arial"/>
              </w:rPr>
              <w:tab/>
              <w:t>This band is subject to IMD5 also which MSD is not specified.</w:t>
            </w:r>
          </w:p>
          <w:p w14:paraId="622C0F7E" w14:textId="77777777" w:rsidR="00AD537F" w:rsidRPr="00D02BFD" w:rsidRDefault="00AD537F" w:rsidP="00051583">
            <w:pPr>
              <w:keepNext/>
              <w:keepLines/>
              <w:spacing w:after="0"/>
              <w:rPr>
                <w:rFonts w:ascii="Arial" w:hAnsi="Arial" w:cs="Arial"/>
              </w:rPr>
            </w:pPr>
            <w:r w:rsidRPr="0089127E">
              <w:rPr>
                <w:rFonts w:ascii="Arial" w:hAnsi="Arial" w:cs="Arial"/>
              </w:rPr>
              <w:t xml:space="preserve">NOTE </w:t>
            </w:r>
            <w:r>
              <w:rPr>
                <w:rFonts w:ascii="Arial" w:hAnsi="Arial" w:cs="Arial"/>
              </w:rPr>
              <w:t>X</w:t>
            </w:r>
            <w:r w:rsidRPr="0089127E">
              <w:rPr>
                <w:rFonts w:ascii="Arial" w:hAnsi="Arial" w:cs="Arial"/>
              </w:rPr>
              <w:t>:</w:t>
            </w:r>
            <w:r w:rsidRPr="0089127E">
              <w:rPr>
                <w:rFonts w:ascii="Arial" w:hAnsi="Arial" w:cs="Arial"/>
              </w:rPr>
              <w:tab/>
              <w:t>This band is subject to IMD3 also which MSD is not specified.</w:t>
            </w:r>
          </w:p>
        </w:tc>
      </w:tr>
    </w:tbl>
    <w:p w14:paraId="7D78F0C2" w14:textId="77777777" w:rsidR="00AD537F" w:rsidRPr="00C1544B" w:rsidRDefault="00AD537F" w:rsidP="00AD537F">
      <w:pPr>
        <w:widowControl w:val="0"/>
        <w:spacing w:after="0"/>
        <w:rPr>
          <w:rFonts w:eastAsiaTheme="minorEastAsia"/>
          <w:color w:val="FF0000"/>
          <w:kern w:val="2"/>
          <w:lang w:eastAsia="zh-CN"/>
        </w:rPr>
      </w:pPr>
    </w:p>
    <w:p w14:paraId="23B930C6" w14:textId="5B52A8B1" w:rsidR="00AD537F" w:rsidRPr="009408E3" w:rsidRDefault="00AD537F" w:rsidP="00AD537F">
      <w:pPr>
        <w:keepNext/>
        <w:keepLines/>
        <w:spacing w:before="120"/>
        <w:ind w:left="1418" w:hanging="1418"/>
        <w:outlineLvl w:val="3"/>
        <w:rPr>
          <w:rFonts w:ascii="Arial" w:eastAsia="DengXian" w:hAnsi="Arial"/>
          <w:sz w:val="24"/>
          <w:lang w:eastAsia="zh-CN"/>
        </w:rPr>
      </w:pPr>
      <w:r>
        <w:rPr>
          <w:rFonts w:ascii="Arial" w:eastAsia="DengXian" w:hAnsi="Arial"/>
          <w:sz w:val="24"/>
        </w:rPr>
        <w:lastRenderedPageBreak/>
        <w:t>5.63</w:t>
      </w:r>
      <w:r w:rsidRPr="009408E3">
        <w:rPr>
          <w:rFonts w:ascii="Arial" w:eastAsia="DengXian" w:hAnsi="Arial"/>
          <w:sz w:val="24"/>
        </w:rPr>
        <w:t>.4</w:t>
      </w:r>
      <w:r w:rsidRPr="009408E3">
        <w:rPr>
          <w:rFonts w:ascii="Arial" w:eastAsia="DengXian" w:hAnsi="Arial"/>
          <w:sz w:val="24"/>
          <w:lang w:eastAsia="sv-SE"/>
        </w:rPr>
        <w:tab/>
      </w:r>
      <w:r w:rsidRPr="009408E3">
        <w:rPr>
          <w:rFonts w:ascii="Arial" w:eastAsia="DengXian" w:hAnsi="Arial"/>
          <w:sz w:val="24"/>
        </w:rPr>
        <w:t>∆T</w:t>
      </w:r>
      <w:r w:rsidRPr="009408E3">
        <w:rPr>
          <w:rFonts w:ascii="Arial" w:eastAsia="DengXian" w:hAnsi="Arial"/>
          <w:sz w:val="24"/>
          <w:vertAlign w:val="subscript"/>
        </w:rPr>
        <w:t>IB</w:t>
      </w:r>
      <w:r w:rsidRPr="009408E3">
        <w:rPr>
          <w:rFonts w:ascii="Arial" w:eastAsia="DengXian" w:hAnsi="Arial"/>
          <w:sz w:val="24"/>
        </w:rPr>
        <w:t xml:space="preserve"> and ∆R</w:t>
      </w:r>
      <w:r w:rsidRPr="009408E3">
        <w:rPr>
          <w:rFonts w:ascii="Arial" w:eastAsia="DengXian" w:hAnsi="Arial"/>
          <w:sz w:val="24"/>
          <w:vertAlign w:val="subscript"/>
        </w:rPr>
        <w:t>IB</w:t>
      </w:r>
      <w:r w:rsidRPr="009408E3">
        <w:rPr>
          <w:rFonts w:ascii="Arial" w:eastAsia="DengXian" w:hAnsi="Arial"/>
          <w:sz w:val="24"/>
        </w:rPr>
        <w:t xml:space="preserve"> values</w:t>
      </w:r>
    </w:p>
    <w:p w14:paraId="1290DDCB" w14:textId="77777777" w:rsidR="00AD537F" w:rsidRPr="0028365A" w:rsidRDefault="00AD537F" w:rsidP="00AD537F">
      <w:pPr>
        <w:rPr>
          <w:rFonts w:eastAsia="DengXian"/>
          <w:lang w:eastAsia="ja-JP"/>
        </w:rPr>
      </w:pPr>
      <w:r w:rsidRPr="009408E3">
        <w:rPr>
          <w:rFonts w:eastAsia="DengXian"/>
          <w:lang w:eastAsia="ja-JP"/>
        </w:rPr>
        <w:t>There is no change by comparing to the values for PC3 DC.</w:t>
      </w:r>
    </w:p>
    <w:p w14:paraId="6179C8E3" w14:textId="546F847A" w:rsidR="00FD70B5" w:rsidRPr="005B6AE6" w:rsidRDefault="00AF4677" w:rsidP="00FD70B5">
      <w:pPr>
        <w:pStyle w:val="Heading3"/>
        <w:rPr>
          <w:rFonts w:eastAsia="MS Mincho"/>
          <w:lang w:eastAsia="ja-JP"/>
        </w:rPr>
      </w:pPr>
      <w:bookmarkStart w:id="1976" w:name="_Toc151362087"/>
      <w:r>
        <w:t>5.64</w:t>
      </w:r>
      <w:r w:rsidR="00FD70B5" w:rsidRPr="005B6AE6">
        <w:tab/>
      </w:r>
      <w:r w:rsidR="00FD70B5" w:rsidRPr="005B6AE6">
        <w:rPr>
          <w:rFonts w:eastAsia="MS Mincho" w:hint="eastAsia"/>
          <w:lang w:eastAsia="ja-JP"/>
        </w:rPr>
        <w:t>DC</w:t>
      </w:r>
      <w:r w:rsidR="00FD70B5" w:rsidRPr="005B6AE6">
        <w:t>_</w:t>
      </w:r>
      <w:r w:rsidR="00FD70B5">
        <w:rPr>
          <w:lang w:eastAsia="zh-CN"/>
        </w:rPr>
        <w:t>2</w:t>
      </w:r>
      <w:r w:rsidR="00FD70B5" w:rsidRPr="005B6AE6">
        <w:rPr>
          <w:rFonts w:hint="eastAsia"/>
          <w:lang w:eastAsia="zh-CN"/>
        </w:rPr>
        <w:t>_</w:t>
      </w:r>
      <w:r w:rsidR="00FD70B5" w:rsidRPr="005B6AE6">
        <w:rPr>
          <w:rFonts w:eastAsia="MS Mincho" w:hint="eastAsia"/>
          <w:lang w:eastAsia="ja-JP"/>
        </w:rPr>
        <w:t>n</w:t>
      </w:r>
      <w:r w:rsidR="00FD70B5" w:rsidRPr="005B6AE6">
        <w:rPr>
          <w:rFonts w:eastAsia="MS Mincho"/>
          <w:lang w:eastAsia="ja-JP"/>
        </w:rPr>
        <w:t>7</w:t>
      </w:r>
      <w:r w:rsidR="00FD70B5">
        <w:rPr>
          <w:rFonts w:eastAsia="MS Mincho"/>
          <w:lang w:eastAsia="ja-JP"/>
        </w:rPr>
        <w:t>8</w:t>
      </w:r>
      <w:bookmarkEnd w:id="1976"/>
    </w:p>
    <w:p w14:paraId="181C8628" w14:textId="323FCB36" w:rsidR="00FD70B5" w:rsidRDefault="00AF4677" w:rsidP="00FD70B5">
      <w:pPr>
        <w:pStyle w:val="Heading4"/>
        <w:rPr>
          <w:rFonts w:eastAsia="MS Mincho"/>
          <w:lang w:eastAsia="ja-JP"/>
        </w:rPr>
      </w:pPr>
      <w:bookmarkStart w:id="1977" w:name="_Toc151362088"/>
      <w:r>
        <w:rPr>
          <w:lang w:eastAsia="zh-CN"/>
        </w:rPr>
        <w:t>5.64</w:t>
      </w:r>
      <w:r w:rsidR="00FD70B5" w:rsidRPr="00E30AB7">
        <w:rPr>
          <w:rFonts w:hint="eastAsia"/>
          <w:lang w:eastAsia="zh-CN"/>
        </w:rPr>
        <w:t>.</w:t>
      </w:r>
      <w:r w:rsidR="00FD70B5" w:rsidRPr="00E30AB7">
        <w:rPr>
          <w:lang w:eastAsia="zh-CN"/>
        </w:rPr>
        <w:t>1</w:t>
      </w:r>
      <w:r w:rsidR="00FD70B5" w:rsidRPr="007426DC">
        <w:tab/>
      </w:r>
      <w:r w:rsidR="00FD70B5" w:rsidRPr="007426DC">
        <w:rPr>
          <w:lang w:eastAsia="zh-CN"/>
        </w:rPr>
        <w:t>Configuration</w:t>
      </w:r>
      <w:r w:rsidR="00FD70B5">
        <w:rPr>
          <w:lang w:eastAsia="zh-CN"/>
        </w:rPr>
        <w:t>s</w:t>
      </w:r>
      <w:r w:rsidR="00FD70B5" w:rsidRPr="007426DC">
        <w:rPr>
          <w:lang w:eastAsia="zh-CN"/>
        </w:rPr>
        <w:t xml:space="preserve"> for </w:t>
      </w:r>
      <w:r w:rsidR="00FD70B5" w:rsidRPr="007426DC">
        <w:rPr>
          <w:rFonts w:eastAsia="MS Mincho" w:hint="eastAsia"/>
          <w:lang w:eastAsia="ja-JP"/>
        </w:rPr>
        <w:t>DC</w:t>
      </w:r>
      <w:bookmarkEnd w:id="1977"/>
    </w:p>
    <w:p w14:paraId="19537045" w14:textId="77777777" w:rsidR="00FD70B5" w:rsidRDefault="00FD70B5" w:rsidP="00FD70B5">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gridCol w:w="18"/>
      </w:tblGrid>
      <w:tr w:rsidR="00FD70B5" w:rsidRPr="00DE04F0" w14:paraId="54C2D317" w14:textId="77777777" w:rsidTr="00051583">
        <w:trPr>
          <w:gridAfter w:val="1"/>
          <w:wAfter w:w="18" w:type="dxa"/>
          <w:trHeight w:val="187"/>
          <w:tblHeader/>
          <w:jc w:val="center"/>
        </w:trPr>
        <w:tc>
          <w:tcPr>
            <w:tcW w:w="2463" w:type="dxa"/>
            <w:shd w:val="clear" w:color="auto" w:fill="auto"/>
            <w:hideMark/>
          </w:tcPr>
          <w:p w14:paraId="3106C256" w14:textId="77777777" w:rsidR="00FD70B5" w:rsidRPr="00DE04F0" w:rsidRDefault="00FD70B5" w:rsidP="00051583">
            <w:pPr>
              <w:keepNext/>
              <w:keepLines/>
              <w:spacing w:after="0"/>
              <w:jc w:val="center"/>
              <w:rPr>
                <w:rFonts w:ascii="Arial" w:hAnsi="Arial"/>
                <w:b/>
                <w:sz w:val="18"/>
                <w:lang w:eastAsia="fi-FI"/>
              </w:rPr>
            </w:pPr>
            <w:bookmarkStart w:id="1978" w:name="_Hlk142296871"/>
            <w:r w:rsidRPr="00DE04F0">
              <w:rPr>
                <w:rFonts w:ascii="Arial" w:hAnsi="Arial"/>
                <w:b/>
                <w:sz w:val="18"/>
                <w:lang w:eastAsia="fi-FI"/>
              </w:rPr>
              <w:t>EN-DC</w:t>
            </w:r>
          </w:p>
          <w:p w14:paraId="6B5A2AB7" w14:textId="77777777" w:rsidR="00FD70B5" w:rsidRPr="00DE04F0" w:rsidRDefault="00FD70B5"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7D25A7A3" w14:textId="77777777" w:rsidR="00FD70B5" w:rsidRPr="00DE04F0" w:rsidRDefault="00FD70B5"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289D0D7B" w14:textId="77777777" w:rsidR="00FD70B5" w:rsidRPr="00DE04F0" w:rsidRDefault="00FD70B5"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2C1AE580" w14:textId="77777777" w:rsidR="00FD70B5" w:rsidRPr="00DE04F0" w:rsidDel="00C35823" w:rsidRDefault="00FD70B5"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1EE333B9" w14:textId="77777777" w:rsidR="00FD70B5" w:rsidRPr="00DE04F0" w:rsidRDefault="00FD70B5"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0D43F9FB" w14:textId="77777777" w:rsidR="00FD70B5" w:rsidRPr="00DE04F0" w:rsidRDefault="00FD70B5"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03D9C763" w14:textId="77777777" w:rsidR="00FD70B5" w:rsidRPr="00DE04F0" w:rsidRDefault="00FD70B5"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FD70B5" w:rsidRPr="00DE04F0" w14:paraId="685AE94D" w14:textId="77777777" w:rsidTr="00051583">
        <w:trPr>
          <w:gridAfter w:val="1"/>
          <w:wAfter w:w="18" w:type="dxa"/>
          <w:trHeight w:val="187"/>
          <w:jc w:val="center"/>
        </w:trPr>
        <w:tc>
          <w:tcPr>
            <w:tcW w:w="2463" w:type="dxa"/>
            <w:shd w:val="clear" w:color="auto" w:fill="auto"/>
            <w:noWrap/>
          </w:tcPr>
          <w:p w14:paraId="5129070D" w14:textId="77777777" w:rsidR="00FD70B5" w:rsidRPr="00DE04F0" w:rsidRDefault="00FD70B5" w:rsidP="00051583">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2E005491" w14:textId="77777777" w:rsidR="00FD70B5" w:rsidRPr="00DE04F0" w:rsidRDefault="00FD70B5" w:rsidP="00051583">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5DB90628" w14:textId="77777777" w:rsidR="00FD70B5" w:rsidRPr="00DE04F0" w:rsidRDefault="00FD70B5" w:rsidP="0005158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20" w:type="dxa"/>
          </w:tcPr>
          <w:p w14:paraId="1E2E1150" w14:textId="77777777" w:rsidR="00FD70B5" w:rsidRPr="00DE04F0" w:rsidRDefault="00FD70B5" w:rsidP="00051583">
            <w:pPr>
              <w:keepNext/>
              <w:keepLines/>
              <w:spacing w:after="0"/>
              <w:jc w:val="center"/>
              <w:rPr>
                <w:rFonts w:ascii="Arial" w:hAnsi="Arial"/>
                <w:sz w:val="18"/>
                <w:lang w:eastAsia="ja-JP"/>
              </w:rPr>
            </w:pPr>
          </w:p>
        </w:tc>
      </w:tr>
      <w:bookmarkEnd w:id="1978"/>
      <w:tr w:rsidR="00FD70B5" w:rsidRPr="00DE04F0" w14:paraId="3C21E672" w14:textId="77777777" w:rsidTr="00051583">
        <w:trPr>
          <w:trHeight w:val="187"/>
          <w:jc w:val="center"/>
        </w:trPr>
        <w:tc>
          <w:tcPr>
            <w:tcW w:w="2463" w:type="dxa"/>
            <w:shd w:val="clear" w:color="auto" w:fill="auto"/>
            <w:noWrap/>
          </w:tcPr>
          <w:p w14:paraId="02B51481" w14:textId="77777777" w:rsidR="00FD70B5" w:rsidRPr="00DE04F0" w:rsidRDefault="00FD70B5" w:rsidP="00051583">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3C2942">
              <w:rPr>
                <w:rFonts w:ascii="Arial" w:hAnsi="Arial"/>
                <w:sz w:val="18"/>
                <w:vertAlign w:val="superscript"/>
                <w:lang w:eastAsia="fi-FI"/>
              </w:rPr>
              <w:t>21</w:t>
            </w:r>
          </w:p>
        </w:tc>
        <w:tc>
          <w:tcPr>
            <w:tcW w:w="2280" w:type="dxa"/>
          </w:tcPr>
          <w:p w14:paraId="77E0510E" w14:textId="77777777" w:rsidR="00FD70B5" w:rsidRPr="00DE04F0" w:rsidRDefault="00FD70B5" w:rsidP="00051583">
            <w:pPr>
              <w:keepNext/>
              <w:keepLines/>
              <w:spacing w:after="0"/>
              <w:jc w:val="center"/>
              <w:rPr>
                <w:rFonts w:ascii="Arial" w:hAnsi="Arial"/>
                <w:sz w:val="18"/>
                <w:szCs w:val="18"/>
                <w:lang w:eastAsia="fi-FI"/>
              </w:rPr>
            </w:pPr>
            <w:r w:rsidRPr="00DE04F0">
              <w:rPr>
                <w:rFonts w:ascii="Arial" w:hAnsi="Arial"/>
                <w:sz w:val="18"/>
                <w:lang w:eastAsia="fi-FI"/>
              </w:rPr>
              <w:t>DC_2A_n78A</w:t>
            </w:r>
            <w:r w:rsidRPr="00547C1B">
              <w:rPr>
                <w:rFonts w:ascii="Arial" w:hAnsi="Arial"/>
                <w:sz w:val="18"/>
                <w:vertAlign w:val="superscript"/>
              </w:rPr>
              <w:t>21</w:t>
            </w:r>
          </w:p>
        </w:tc>
        <w:tc>
          <w:tcPr>
            <w:tcW w:w="2738" w:type="dxa"/>
            <w:shd w:val="clear" w:color="auto" w:fill="auto"/>
            <w:noWrap/>
          </w:tcPr>
          <w:p w14:paraId="73928F21" w14:textId="77777777" w:rsidR="00FD70B5" w:rsidRPr="00DE04F0" w:rsidRDefault="00FD70B5" w:rsidP="00051583">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gridSpan w:val="2"/>
          </w:tcPr>
          <w:p w14:paraId="5889DE4C" w14:textId="77777777" w:rsidR="00FD70B5" w:rsidRPr="00DE04F0" w:rsidRDefault="00FD70B5" w:rsidP="00051583">
            <w:pPr>
              <w:keepNext/>
              <w:keepLines/>
              <w:spacing w:after="0"/>
              <w:jc w:val="center"/>
              <w:rPr>
                <w:rFonts w:ascii="Arial" w:hAnsi="Arial"/>
                <w:sz w:val="18"/>
                <w:lang w:eastAsia="ja-JP"/>
              </w:rPr>
            </w:pPr>
          </w:p>
        </w:tc>
      </w:tr>
      <w:tr w:rsidR="00FD70B5" w:rsidRPr="00DE04F0" w14:paraId="3E2994CB" w14:textId="77777777" w:rsidTr="00051583">
        <w:trPr>
          <w:trHeight w:val="187"/>
          <w:jc w:val="center"/>
        </w:trPr>
        <w:tc>
          <w:tcPr>
            <w:tcW w:w="10219" w:type="dxa"/>
            <w:gridSpan w:val="5"/>
            <w:shd w:val="clear" w:color="auto" w:fill="auto"/>
            <w:noWrap/>
          </w:tcPr>
          <w:p w14:paraId="7B927F46" w14:textId="77777777" w:rsidR="00FD70B5" w:rsidRPr="00DE04F0" w:rsidRDefault="00FD70B5" w:rsidP="00051583">
            <w:pPr>
              <w:keepNext/>
              <w:keepLines/>
              <w:spacing w:after="0"/>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p>
        </w:tc>
      </w:tr>
    </w:tbl>
    <w:p w14:paraId="5C3E0D08" w14:textId="77777777" w:rsidR="00FD70B5" w:rsidRPr="003B129C" w:rsidRDefault="00FD70B5" w:rsidP="00FD70B5">
      <w:pPr>
        <w:rPr>
          <w:lang w:eastAsia="zh-CN"/>
        </w:rPr>
      </w:pPr>
    </w:p>
    <w:p w14:paraId="5386CB37" w14:textId="0C7E6C52" w:rsidR="00FD70B5" w:rsidRPr="007426DC" w:rsidRDefault="00AF4677" w:rsidP="00FD70B5">
      <w:pPr>
        <w:pStyle w:val="Heading4"/>
        <w:rPr>
          <w:lang w:eastAsia="zh-CN"/>
        </w:rPr>
      </w:pPr>
      <w:bookmarkStart w:id="1979" w:name="_Toc151362089"/>
      <w:r>
        <w:rPr>
          <w:lang w:eastAsia="zh-CN"/>
        </w:rPr>
        <w:t>5.64</w:t>
      </w:r>
      <w:r w:rsidR="00FD70B5" w:rsidRPr="00E30AB7">
        <w:rPr>
          <w:lang w:eastAsia="zh-CN"/>
        </w:rPr>
        <w:t>.2</w:t>
      </w:r>
      <w:r w:rsidR="00FD70B5" w:rsidRPr="007426DC">
        <w:rPr>
          <w:lang w:eastAsia="zh-CN"/>
        </w:rPr>
        <w:tab/>
        <w:t xml:space="preserve">Maximum output power for </w:t>
      </w:r>
      <w:r w:rsidR="00FD70B5" w:rsidRPr="007426DC">
        <w:rPr>
          <w:rFonts w:hint="eastAsia"/>
          <w:lang w:eastAsia="zh-CN"/>
        </w:rPr>
        <w:t>DC</w:t>
      </w:r>
      <w:bookmarkEnd w:id="1979"/>
    </w:p>
    <w:p w14:paraId="752ED89D" w14:textId="63B7605A" w:rsidR="00FD70B5" w:rsidRPr="009353D8" w:rsidRDefault="00FD70B5" w:rsidP="00FD70B5">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sidR="00AF4677">
        <w:rPr>
          <w:rFonts w:ascii="Arial" w:hAnsi="Arial" w:cs="Arial"/>
          <w:b/>
          <w:lang w:eastAsia="zh-CN"/>
        </w:rPr>
        <w:t>5.64</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FD70B5" w:rsidRPr="00EF5447" w14:paraId="3368E35C" w14:textId="77777777" w:rsidTr="00051583">
        <w:trPr>
          <w:trHeight w:val="166"/>
          <w:tblHeader/>
          <w:jc w:val="center"/>
        </w:trPr>
        <w:tc>
          <w:tcPr>
            <w:tcW w:w="3440" w:type="dxa"/>
          </w:tcPr>
          <w:p w14:paraId="213904DC" w14:textId="77777777" w:rsidR="00FD70B5" w:rsidRPr="00EF5447" w:rsidRDefault="00FD70B5" w:rsidP="00051583">
            <w:pPr>
              <w:pStyle w:val="TAH"/>
            </w:pPr>
            <w:r w:rsidRPr="00EF5447">
              <w:t>EN-DC configuration</w:t>
            </w:r>
          </w:p>
        </w:tc>
        <w:tc>
          <w:tcPr>
            <w:tcW w:w="1578" w:type="dxa"/>
          </w:tcPr>
          <w:p w14:paraId="237C2F49" w14:textId="77777777" w:rsidR="00FD70B5" w:rsidRPr="00EF5447" w:rsidRDefault="00FD70B5" w:rsidP="00051583">
            <w:pPr>
              <w:pStyle w:val="TAH"/>
            </w:pPr>
            <w:r w:rsidRPr="00EF5447">
              <w:t xml:space="preserve">Power class </w:t>
            </w:r>
            <w:r w:rsidRPr="00EF5447">
              <w:rPr>
                <w:lang w:eastAsia="zh-CN"/>
              </w:rPr>
              <w:t>2</w:t>
            </w:r>
          </w:p>
          <w:p w14:paraId="6E2EC24F" w14:textId="77777777" w:rsidR="00FD70B5" w:rsidRPr="00EF5447" w:rsidRDefault="00FD70B5" w:rsidP="00051583">
            <w:pPr>
              <w:pStyle w:val="TAH"/>
            </w:pPr>
            <w:r w:rsidRPr="00EF5447">
              <w:t>(dBm)</w:t>
            </w:r>
          </w:p>
        </w:tc>
        <w:tc>
          <w:tcPr>
            <w:tcW w:w="1481" w:type="dxa"/>
          </w:tcPr>
          <w:p w14:paraId="12E132C9" w14:textId="77777777" w:rsidR="00FD70B5" w:rsidRPr="00EF5447" w:rsidRDefault="00FD70B5" w:rsidP="00051583">
            <w:pPr>
              <w:pStyle w:val="TAH"/>
            </w:pPr>
            <w:r w:rsidRPr="00EF5447">
              <w:t>Tolerance</w:t>
            </w:r>
          </w:p>
          <w:p w14:paraId="6465F3A7" w14:textId="77777777" w:rsidR="00FD70B5" w:rsidRPr="00EF5447" w:rsidRDefault="00FD70B5" w:rsidP="00051583">
            <w:pPr>
              <w:pStyle w:val="TAH"/>
            </w:pPr>
            <w:r w:rsidRPr="00EF5447">
              <w:t>(dB)</w:t>
            </w:r>
          </w:p>
        </w:tc>
        <w:tc>
          <w:tcPr>
            <w:tcW w:w="1688" w:type="dxa"/>
          </w:tcPr>
          <w:p w14:paraId="36413512" w14:textId="77777777" w:rsidR="00FD70B5" w:rsidRPr="00EF5447" w:rsidRDefault="00FD70B5" w:rsidP="00051583">
            <w:pPr>
              <w:pStyle w:val="TAH"/>
            </w:pPr>
            <w:r w:rsidRPr="00EF5447">
              <w:t>Power class 3</w:t>
            </w:r>
          </w:p>
          <w:p w14:paraId="7E9DC07D" w14:textId="77777777" w:rsidR="00FD70B5" w:rsidRPr="00EF5447" w:rsidRDefault="00FD70B5" w:rsidP="00051583">
            <w:pPr>
              <w:pStyle w:val="TAH"/>
            </w:pPr>
            <w:r w:rsidRPr="00EF5447">
              <w:t>(dBm)</w:t>
            </w:r>
          </w:p>
        </w:tc>
        <w:tc>
          <w:tcPr>
            <w:tcW w:w="1852" w:type="dxa"/>
          </w:tcPr>
          <w:p w14:paraId="04EE6A28" w14:textId="77777777" w:rsidR="00FD70B5" w:rsidRPr="00EF5447" w:rsidRDefault="00FD70B5" w:rsidP="00051583">
            <w:pPr>
              <w:pStyle w:val="TAH"/>
            </w:pPr>
            <w:r w:rsidRPr="00EF5447">
              <w:t>Tolerance</w:t>
            </w:r>
          </w:p>
          <w:p w14:paraId="496B45FD" w14:textId="77777777" w:rsidR="00FD70B5" w:rsidRPr="00EF5447" w:rsidRDefault="00FD70B5" w:rsidP="00051583">
            <w:pPr>
              <w:pStyle w:val="TAH"/>
            </w:pPr>
            <w:r w:rsidRPr="00EF5447">
              <w:t>(dB)</w:t>
            </w:r>
          </w:p>
        </w:tc>
      </w:tr>
      <w:tr w:rsidR="00FD70B5" w:rsidRPr="00EF5447" w14:paraId="267A2D1E" w14:textId="77777777" w:rsidTr="00051583">
        <w:trPr>
          <w:trHeight w:val="166"/>
          <w:jc w:val="center"/>
        </w:trPr>
        <w:tc>
          <w:tcPr>
            <w:tcW w:w="3440" w:type="dxa"/>
          </w:tcPr>
          <w:p w14:paraId="59E72234" w14:textId="77777777" w:rsidR="00FD70B5" w:rsidRPr="00EF5447" w:rsidRDefault="00FD70B5" w:rsidP="00051583">
            <w:pPr>
              <w:pStyle w:val="TAC"/>
              <w:rPr>
                <w:lang w:eastAsia="fi-FI"/>
              </w:rPr>
            </w:pPr>
            <w:r w:rsidRPr="00EF5447">
              <w:rPr>
                <w:lang w:eastAsia="fi-FI"/>
              </w:rPr>
              <w:t>DC_</w:t>
            </w:r>
            <w:r>
              <w:rPr>
                <w:lang w:eastAsia="fi-FI"/>
              </w:rPr>
              <w:t>2</w:t>
            </w:r>
            <w:r w:rsidRPr="00EF5447">
              <w:rPr>
                <w:lang w:eastAsia="fi-FI"/>
              </w:rPr>
              <w:t>A_n7</w:t>
            </w:r>
            <w:r>
              <w:rPr>
                <w:lang w:eastAsia="fi-FI"/>
              </w:rPr>
              <w:t>8</w:t>
            </w:r>
            <w:r w:rsidRPr="00EF5447">
              <w:rPr>
                <w:lang w:eastAsia="fi-FI"/>
              </w:rPr>
              <w:t>A</w:t>
            </w:r>
          </w:p>
        </w:tc>
        <w:tc>
          <w:tcPr>
            <w:tcW w:w="1578" w:type="dxa"/>
          </w:tcPr>
          <w:p w14:paraId="1318004E" w14:textId="77777777" w:rsidR="00FD70B5" w:rsidRPr="00EF5447" w:rsidRDefault="00FD70B5"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1AD07AE4" w14:textId="77777777" w:rsidR="00FD70B5" w:rsidRPr="00EF5447" w:rsidRDefault="00FD70B5" w:rsidP="00051583">
            <w:pPr>
              <w:pStyle w:val="TAC"/>
            </w:pPr>
            <w:r w:rsidRPr="00EF5447">
              <w:rPr>
                <w:rFonts w:eastAsia="MS Mincho"/>
              </w:rPr>
              <w:t>+2/-3</w:t>
            </w:r>
          </w:p>
        </w:tc>
        <w:tc>
          <w:tcPr>
            <w:tcW w:w="1688" w:type="dxa"/>
          </w:tcPr>
          <w:p w14:paraId="4B074C67" w14:textId="77777777" w:rsidR="00FD70B5" w:rsidRPr="00EF5447" w:rsidRDefault="00FD70B5" w:rsidP="00051583">
            <w:pPr>
              <w:pStyle w:val="TAC"/>
            </w:pPr>
            <w:r w:rsidRPr="00EF5447">
              <w:t>23</w:t>
            </w:r>
          </w:p>
        </w:tc>
        <w:tc>
          <w:tcPr>
            <w:tcW w:w="1852" w:type="dxa"/>
          </w:tcPr>
          <w:p w14:paraId="720AE182" w14:textId="77777777" w:rsidR="00FD70B5" w:rsidRPr="00EF5447" w:rsidRDefault="00FD70B5" w:rsidP="00051583">
            <w:pPr>
              <w:pStyle w:val="TAC"/>
            </w:pPr>
            <w:r w:rsidRPr="00EF5447">
              <w:t>+2/-3</w:t>
            </w:r>
          </w:p>
        </w:tc>
      </w:tr>
      <w:tr w:rsidR="00FD70B5" w:rsidRPr="00EF5447" w14:paraId="4B4CF721" w14:textId="77777777" w:rsidTr="00051583">
        <w:trPr>
          <w:trHeight w:val="166"/>
          <w:jc w:val="center"/>
        </w:trPr>
        <w:tc>
          <w:tcPr>
            <w:tcW w:w="10039" w:type="dxa"/>
            <w:gridSpan w:val="5"/>
          </w:tcPr>
          <w:p w14:paraId="38219929" w14:textId="77777777" w:rsidR="00FD70B5" w:rsidRDefault="00FD70B5"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7BFD9BBF" w14:textId="77777777" w:rsidR="00FD70B5" w:rsidRPr="00EF5447" w:rsidRDefault="00FD70B5"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62B199DB" w14:textId="2E4D3E06" w:rsidR="00FD70B5" w:rsidRPr="007426DC" w:rsidRDefault="00AF4677" w:rsidP="00FD70B5">
      <w:pPr>
        <w:pStyle w:val="Heading4"/>
        <w:rPr>
          <w:lang w:eastAsia="zh-CN"/>
        </w:rPr>
      </w:pPr>
      <w:bookmarkStart w:id="1980" w:name="_Toc151362090"/>
      <w:r>
        <w:rPr>
          <w:lang w:eastAsia="zh-CN"/>
        </w:rPr>
        <w:t>5.64</w:t>
      </w:r>
      <w:r w:rsidR="00FD70B5" w:rsidRPr="00E30AB7">
        <w:rPr>
          <w:lang w:eastAsia="zh-CN"/>
        </w:rPr>
        <w:t>.3</w:t>
      </w:r>
      <w:r w:rsidR="00FD70B5" w:rsidRPr="007426DC">
        <w:rPr>
          <w:lang w:eastAsia="zh-CN"/>
        </w:rPr>
        <w:tab/>
      </w:r>
      <w:r w:rsidR="00FD70B5" w:rsidRPr="009353D8">
        <w:rPr>
          <w:lang w:eastAsia="zh-CN"/>
        </w:rPr>
        <w:t>REFSENS requirements</w:t>
      </w:r>
      <w:r w:rsidR="00FD70B5">
        <w:rPr>
          <w:lang w:eastAsia="zh-CN"/>
        </w:rPr>
        <w:t xml:space="preserve"> for DC</w:t>
      </w:r>
      <w:bookmarkEnd w:id="1980"/>
    </w:p>
    <w:p w14:paraId="526863D7" w14:textId="017F7B62" w:rsidR="00FD70B5" w:rsidRPr="003B129C" w:rsidRDefault="00FD70B5" w:rsidP="00FD70B5">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sidR="00AF4677">
        <w:rPr>
          <w:rFonts w:ascii="Arial" w:hAnsi="Arial"/>
          <w:b/>
          <w:lang w:val="en-US" w:eastAsia="zh-CN"/>
        </w:rPr>
        <w:t>5.64</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FD70B5" w:rsidRPr="00BC7A66" w14:paraId="59412359" w14:textId="77777777" w:rsidTr="00051583">
        <w:trPr>
          <w:trHeight w:val="13"/>
        </w:trPr>
        <w:tc>
          <w:tcPr>
            <w:tcW w:w="576" w:type="dxa"/>
            <w:vAlign w:val="center"/>
          </w:tcPr>
          <w:p w14:paraId="09CAFD8F" w14:textId="77777777" w:rsidR="00FD70B5" w:rsidRPr="00BC7A66" w:rsidRDefault="00FD70B5" w:rsidP="00051583">
            <w:pPr>
              <w:keepNext/>
              <w:keepLines/>
              <w:spacing w:after="0"/>
              <w:jc w:val="center"/>
              <w:rPr>
                <w:rFonts w:ascii="Arial" w:hAnsi="Arial"/>
                <w:b/>
                <w:sz w:val="18"/>
                <w:lang w:val="en-US"/>
              </w:rPr>
            </w:pPr>
          </w:p>
        </w:tc>
        <w:tc>
          <w:tcPr>
            <w:tcW w:w="1502" w:type="dxa"/>
            <w:gridSpan w:val="2"/>
            <w:vAlign w:val="center"/>
          </w:tcPr>
          <w:p w14:paraId="4B6E113E" w14:textId="77777777" w:rsidR="00FD70B5" w:rsidRPr="00C40B93" w:rsidRDefault="00FD70B5" w:rsidP="00051583">
            <w:pPr>
              <w:keepNext/>
              <w:keepLines/>
              <w:spacing w:after="0"/>
              <w:jc w:val="center"/>
              <w:rPr>
                <w:rFonts w:ascii="Arial" w:hAnsi="Arial"/>
                <w:b/>
                <w:sz w:val="18"/>
                <w:lang w:val="en-US"/>
              </w:rPr>
            </w:pPr>
          </w:p>
        </w:tc>
        <w:tc>
          <w:tcPr>
            <w:tcW w:w="1502" w:type="dxa"/>
            <w:gridSpan w:val="2"/>
            <w:vAlign w:val="center"/>
          </w:tcPr>
          <w:p w14:paraId="58985D80"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6847D981"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27701A2F"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12A93B45" w14:textId="77777777" w:rsidR="00FD70B5" w:rsidRPr="00BC7A66" w:rsidRDefault="00FD70B5"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01537068" w14:textId="77777777" w:rsidR="00FD70B5" w:rsidRPr="00BC7A66" w:rsidRDefault="00FD70B5"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790BEAF1" w14:textId="77777777" w:rsidR="00FD70B5" w:rsidRPr="00BC7A66" w:rsidRDefault="00FD70B5"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FD70B5" w:rsidRPr="00BC7A66" w14:paraId="1AD37A72" w14:textId="77777777" w:rsidTr="00051583">
        <w:trPr>
          <w:trHeight w:val="41"/>
        </w:trPr>
        <w:tc>
          <w:tcPr>
            <w:tcW w:w="576" w:type="dxa"/>
            <w:vAlign w:val="center"/>
          </w:tcPr>
          <w:p w14:paraId="32F60631" w14:textId="77777777" w:rsidR="00FD70B5" w:rsidRPr="006B1ED8" w:rsidRDefault="00FD70B5"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23585F1E"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1045C929"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6042D367"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7EB50861"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020F7C02"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27151B7D"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6FCC5E2E"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0E45FE67"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2E3D7A47"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0788CCDD"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2627F04F"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653ADF1D"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1E8E4244"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5290DF4D" w14:textId="77777777" w:rsidR="00FD70B5" w:rsidRPr="00BC7A66" w:rsidRDefault="00FD70B5"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FD70B5" w:rsidRPr="00BC7A66" w14:paraId="363729F9" w14:textId="77777777" w:rsidTr="00051583">
        <w:trPr>
          <w:trHeight w:val="9"/>
        </w:trPr>
        <w:tc>
          <w:tcPr>
            <w:tcW w:w="576" w:type="dxa"/>
            <w:vAlign w:val="center"/>
          </w:tcPr>
          <w:p w14:paraId="3E0D295A" w14:textId="77777777" w:rsidR="00FD70B5" w:rsidRPr="00BC7A66" w:rsidRDefault="00FD70B5" w:rsidP="00051583">
            <w:pPr>
              <w:keepNext/>
              <w:keepLines/>
              <w:spacing w:after="0"/>
              <w:jc w:val="center"/>
              <w:rPr>
                <w:rFonts w:ascii="Arial" w:hAnsi="Arial"/>
                <w:sz w:val="18"/>
                <w:lang w:val="en-US"/>
              </w:rPr>
            </w:pPr>
            <w:r>
              <w:rPr>
                <w:rFonts w:ascii="Arial" w:hAnsi="Arial"/>
                <w:sz w:val="18"/>
                <w:lang w:eastAsia="ja-JP"/>
              </w:rPr>
              <w:t>2</w:t>
            </w:r>
          </w:p>
        </w:tc>
        <w:tc>
          <w:tcPr>
            <w:tcW w:w="751" w:type="dxa"/>
            <w:vAlign w:val="bottom"/>
          </w:tcPr>
          <w:p w14:paraId="19F8358B"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1850</w:t>
            </w:r>
          </w:p>
        </w:tc>
        <w:tc>
          <w:tcPr>
            <w:tcW w:w="751" w:type="dxa"/>
            <w:vAlign w:val="bottom"/>
          </w:tcPr>
          <w:p w14:paraId="622AD2C9"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191</w:t>
            </w:r>
            <w:r>
              <w:rPr>
                <w:rFonts w:ascii="Arial" w:hAnsi="Arial"/>
                <w:sz w:val="18"/>
                <w:lang w:eastAsia="ja-JP"/>
              </w:rPr>
              <w:t>0</w:t>
            </w:r>
          </w:p>
        </w:tc>
        <w:tc>
          <w:tcPr>
            <w:tcW w:w="751" w:type="dxa"/>
            <w:tcBorders>
              <w:bottom w:val="single" w:sz="4" w:space="0" w:color="auto"/>
            </w:tcBorders>
            <w:vAlign w:val="bottom"/>
          </w:tcPr>
          <w:p w14:paraId="1FE55931"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3700</w:t>
            </w:r>
          </w:p>
        </w:tc>
        <w:tc>
          <w:tcPr>
            <w:tcW w:w="751" w:type="dxa"/>
            <w:tcBorders>
              <w:bottom w:val="single" w:sz="4" w:space="0" w:color="auto"/>
            </w:tcBorders>
            <w:vAlign w:val="bottom"/>
          </w:tcPr>
          <w:p w14:paraId="3C9B5D0E"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38</w:t>
            </w:r>
            <w:r>
              <w:rPr>
                <w:rFonts w:ascii="Arial" w:hAnsi="Arial"/>
                <w:sz w:val="18"/>
                <w:lang w:eastAsia="ja-JP"/>
              </w:rPr>
              <w:t>2</w:t>
            </w:r>
            <w:r w:rsidRPr="007B1672">
              <w:rPr>
                <w:rFonts w:ascii="Arial" w:hAnsi="Arial"/>
                <w:sz w:val="18"/>
                <w:lang w:eastAsia="ja-JP"/>
              </w:rPr>
              <w:t>0</w:t>
            </w:r>
          </w:p>
        </w:tc>
        <w:tc>
          <w:tcPr>
            <w:tcW w:w="751" w:type="dxa"/>
            <w:tcBorders>
              <w:bottom w:val="single" w:sz="4" w:space="0" w:color="auto"/>
            </w:tcBorders>
            <w:vAlign w:val="bottom"/>
          </w:tcPr>
          <w:p w14:paraId="2F4DBB07"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5550</w:t>
            </w:r>
          </w:p>
        </w:tc>
        <w:tc>
          <w:tcPr>
            <w:tcW w:w="750" w:type="dxa"/>
            <w:tcBorders>
              <w:bottom w:val="single" w:sz="4" w:space="0" w:color="auto"/>
            </w:tcBorders>
            <w:vAlign w:val="bottom"/>
          </w:tcPr>
          <w:p w14:paraId="540CC652"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57</w:t>
            </w:r>
            <w:r>
              <w:rPr>
                <w:rFonts w:ascii="Arial" w:hAnsi="Arial"/>
                <w:sz w:val="18"/>
                <w:lang w:eastAsia="ja-JP"/>
              </w:rPr>
              <w:t>30</w:t>
            </w:r>
          </w:p>
        </w:tc>
        <w:tc>
          <w:tcPr>
            <w:tcW w:w="750" w:type="dxa"/>
            <w:vAlign w:val="bottom"/>
          </w:tcPr>
          <w:p w14:paraId="09211C46"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7400</w:t>
            </w:r>
          </w:p>
        </w:tc>
        <w:tc>
          <w:tcPr>
            <w:tcW w:w="750" w:type="dxa"/>
            <w:vAlign w:val="bottom"/>
          </w:tcPr>
          <w:p w14:paraId="56464CCB"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76</w:t>
            </w:r>
            <w:r>
              <w:rPr>
                <w:rFonts w:ascii="Arial" w:hAnsi="Arial"/>
                <w:sz w:val="18"/>
                <w:lang w:eastAsia="ja-JP"/>
              </w:rPr>
              <w:t>40</w:t>
            </w:r>
          </w:p>
        </w:tc>
        <w:tc>
          <w:tcPr>
            <w:tcW w:w="750" w:type="dxa"/>
            <w:vAlign w:val="bottom"/>
          </w:tcPr>
          <w:p w14:paraId="61FCFDC2"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9250</w:t>
            </w:r>
          </w:p>
        </w:tc>
        <w:tc>
          <w:tcPr>
            <w:tcW w:w="750" w:type="dxa"/>
            <w:vAlign w:val="bottom"/>
          </w:tcPr>
          <w:p w14:paraId="419FD88A"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95</w:t>
            </w:r>
            <w:r>
              <w:rPr>
                <w:rFonts w:ascii="Arial" w:hAnsi="Arial"/>
                <w:sz w:val="18"/>
                <w:lang w:eastAsia="ja-JP"/>
              </w:rPr>
              <w:t>50</w:t>
            </w:r>
          </w:p>
        </w:tc>
        <w:tc>
          <w:tcPr>
            <w:tcW w:w="823" w:type="dxa"/>
            <w:vAlign w:val="bottom"/>
          </w:tcPr>
          <w:p w14:paraId="2C42F08A"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11100</w:t>
            </w:r>
          </w:p>
        </w:tc>
        <w:tc>
          <w:tcPr>
            <w:tcW w:w="851" w:type="dxa"/>
            <w:vAlign w:val="bottom"/>
          </w:tcPr>
          <w:p w14:paraId="1F129FC6"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114</w:t>
            </w:r>
            <w:r>
              <w:rPr>
                <w:rFonts w:ascii="Arial" w:hAnsi="Arial"/>
                <w:sz w:val="18"/>
                <w:lang w:eastAsia="ja-JP"/>
              </w:rPr>
              <w:t>60</w:t>
            </w:r>
          </w:p>
        </w:tc>
        <w:tc>
          <w:tcPr>
            <w:tcW w:w="850" w:type="dxa"/>
            <w:vAlign w:val="bottom"/>
          </w:tcPr>
          <w:p w14:paraId="288826E7"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12950</w:t>
            </w:r>
          </w:p>
        </w:tc>
        <w:tc>
          <w:tcPr>
            <w:tcW w:w="820" w:type="dxa"/>
            <w:vAlign w:val="bottom"/>
          </w:tcPr>
          <w:p w14:paraId="0A4939B2" w14:textId="77777777" w:rsidR="00FD70B5" w:rsidRPr="00BC7A66" w:rsidRDefault="00FD70B5" w:rsidP="00051583">
            <w:pPr>
              <w:keepNext/>
              <w:keepLines/>
              <w:spacing w:after="0"/>
              <w:jc w:val="center"/>
              <w:rPr>
                <w:rFonts w:ascii="Arial" w:hAnsi="Arial"/>
                <w:sz w:val="18"/>
                <w:lang w:eastAsia="ja-JP"/>
              </w:rPr>
            </w:pPr>
            <w:r w:rsidRPr="007B1672">
              <w:rPr>
                <w:rFonts w:ascii="Arial" w:hAnsi="Arial"/>
                <w:sz w:val="18"/>
                <w:lang w:eastAsia="ja-JP"/>
              </w:rPr>
              <w:t>13</w:t>
            </w:r>
            <w:r>
              <w:rPr>
                <w:rFonts w:ascii="Arial" w:hAnsi="Arial"/>
                <w:sz w:val="18"/>
                <w:lang w:eastAsia="ja-JP"/>
              </w:rPr>
              <w:t>370</w:t>
            </w:r>
          </w:p>
        </w:tc>
      </w:tr>
      <w:tr w:rsidR="00FD70B5" w:rsidRPr="00BC7A66" w14:paraId="4857CD7C" w14:textId="77777777" w:rsidTr="00051583">
        <w:trPr>
          <w:trHeight w:val="9"/>
        </w:trPr>
        <w:tc>
          <w:tcPr>
            <w:tcW w:w="576" w:type="dxa"/>
            <w:vAlign w:val="center"/>
          </w:tcPr>
          <w:p w14:paraId="7D51F3CB" w14:textId="77777777" w:rsidR="00FD70B5" w:rsidRPr="00BC7A66" w:rsidRDefault="00FD70B5"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4C02B7BE" w14:textId="77777777" w:rsidR="00FD70B5" w:rsidRPr="00BC7A66" w:rsidRDefault="00FD70B5"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1F4FDDC0" w14:textId="77777777" w:rsidR="00FD70B5" w:rsidRPr="00BC7A66" w:rsidRDefault="00FD70B5"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55FACD8A"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11AC0938"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0FEA53E8"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2BA1A55A"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73513EC4"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0EE1D393"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087E7750"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76B3E16B"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6DDBD043"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24D18710"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153739DF"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02B3D750" w14:textId="77777777" w:rsidR="00FD70B5" w:rsidRPr="00BC7A66" w:rsidRDefault="00FD70B5"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6B72FB71" w14:textId="77777777" w:rsidR="00FD70B5" w:rsidRDefault="00FD70B5" w:rsidP="00FD70B5"/>
    <w:p w14:paraId="35251663" w14:textId="1589F035" w:rsidR="00FD70B5" w:rsidRPr="003B129C" w:rsidRDefault="00FD70B5" w:rsidP="00FD70B5">
      <w:pPr>
        <w:rPr>
          <w:lang w:eastAsia="zh-CN"/>
        </w:rPr>
      </w:pPr>
      <w:r w:rsidRPr="003B129C">
        <w:rPr>
          <w:lang w:eastAsia="zh-CN"/>
        </w:rPr>
        <w:t xml:space="preserve">Table </w:t>
      </w:r>
      <w:r w:rsidR="00AF4677">
        <w:rPr>
          <w:lang w:eastAsia="zh-CN"/>
        </w:rPr>
        <w:t>5.64</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 xml:space="preserve">2_n78 which shows that there are 2nd harmonics issues from UL 2 into DL n78. </w:t>
      </w:r>
      <w:r>
        <w:rPr>
          <w:rFonts w:eastAsia="MS Mincho"/>
          <w:kern w:val="2"/>
          <w:lang w:val="en-US" w:eastAsia="zh-CN"/>
        </w:rPr>
        <w:t>MSD is defined for PC3 and is not needed to PC2 (since band 2 is not HPUE).</w:t>
      </w:r>
    </w:p>
    <w:p w14:paraId="6AD8A303" w14:textId="53A172F8" w:rsidR="00FD70B5" w:rsidRPr="00050EB8" w:rsidRDefault="00FD70B5" w:rsidP="00FD70B5">
      <w:pPr>
        <w:pStyle w:val="TH"/>
        <w:rPr>
          <w:lang w:eastAsia="zh-CN"/>
        </w:rPr>
      </w:pPr>
      <w:r w:rsidRPr="00823861">
        <w:rPr>
          <w:lang w:eastAsia="zh-CN"/>
        </w:rPr>
        <w:t xml:space="preserve">Table </w:t>
      </w:r>
      <w:r w:rsidR="00AF4677">
        <w:rPr>
          <w:lang w:eastAsia="zh-CN"/>
        </w:rPr>
        <w:t>5.64</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FD70B5" w14:paraId="1BF99765"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13F29C22" w14:textId="77777777" w:rsidR="00FD70B5" w:rsidRDefault="00FD70B5"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5D5C8982" w14:textId="77777777" w:rsidR="00FD70B5" w:rsidRDefault="00FD70B5"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4214332B" w14:textId="77777777" w:rsidR="00FD70B5" w:rsidRDefault="00FD70B5"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BFBC487" w14:textId="77777777" w:rsidR="00FD70B5" w:rsidRDefault="00FD70B5"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24AF2298" w14:textId="77777777" w:rsidR="00FD70B5" w:rsidRPr="00C03FD0" w:rsidRDefault="00FD70B5"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DCEF9DB" w14:textId="77777777" w:rsidR="00FD70B5" w:rsidRDefault="00FD70B5"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8544231" w14:textId="77777777" w:rsidR="00FD70B5" w:rsidRDefault="00FD70B5"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137C208E" w14:textId="77777777" w:rsidR="00FD70B5" w:rsidRDefault="00FD70B5" w:rsidP="00051583">
            <w:pPr>
              <w:keepNext/>
              <w:keepLines/>
              <w:spacing w:after="0"/>
              <w:jc w:val="center"/>
              <w:rPr>
                <w:rFonts w:ascii="Arial" w:hAnsi="Arial"/>
                <w:b/>
                <w:sz w:val="18"/>
                <w:lang w:val="en-US" w:eastAsia="ja-JP"/>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FD70B5" w14:paraId="30CFC8D5"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5131ACD2" w14:textId="77777777" w:rsidR="00FD70B5" w:rsidRDefault="00FD70B5"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79BFD7CA" w14:textId="77777777" w:rsidR="00FD70B5" w:rsidRDefault="00FD70B5"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4FC668FA" w14:textId="77777777" w:rsidR="00FD70B5" w:rsidRDefault="00FD70B5"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09B61DC2" w14:textId="77777777" w:rsidR="00FD70B5" w:rsidRDefault="00FD70B5"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2AA05446" w14:textId="77777777" w:rsidR="00FD70B5" w:rsidRDefault="00FD70B5"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3CDCF21" w14:textId="77777777" w:rsidR="00FD70B5" w:rsidRDefault="00FD70B5"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9900CB0" w14:textId="77777777" w:rsidR="00FD70B5" w:rsidRDefault="00FD70B5"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43A4C3" w14:textId="77777777" w:rsidR="00FD70B5" w:rsidRDefault="00FD70B5"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7C14AB19" w14:textId="77777777" w:rsidR="00FD70B5" w:rsidRDefault="00FD70B5"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3FF4CB41" w14:textId="77777777" w:rsidR="00FD70B5" w:rsidRDefault="00FD70B5"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2D26491E" w14:textId="77777777" w:rsidR="00FD70B5" w:rsidRDefault="00FD70B5" w:rsidP="00051583">
            <w:pPr>
              <w:pStyle w:val="TAH"/>
              <w:rPr>
                <w:lang w:eastAsia="ja-JP"/>
              </w:rPr>
            </w:pPr>
            <w:r>
              <w:rPr>
                <w:lang w:eastAsia="ja-JP"/>
              </w:rPr>
              <w:t>DL High Band Edge</w:t>
            </w:r>
          </w:p>
        </w:tc>
      </w:tr>
      <w:tr w:rsidR="00FD70B5" w14:paraId="2CE14831"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2E58716A" w14:textId="77777777" w:rsidR="00FD70B5" w:rsidRPr="00887006" w:rsidRDefault="00FD70B5" w:rsidP="00051583">
            <w:pPr>
              <w:pStyle w:val="TAC"/>
              <w:rPr>
                <w:lang w:val="en-US" w:eastAsia="zh-CN"/>
              </w:rPr>
            </w:pPr>
            <w:r>
              <w:rPr>
                <w:lang w:eastAsia="ja-JP"/>
              </w:rPr>
              <w:t>2</w:t>
            </w:r>
          </w:p>
        </w:tc>
        <w:tc>
          <w:tcPr>
            <w:tcW w:w="760" w:type="dxa"/>
            <w:tcBorders>
              <w:top w:val="single" w:sz="4" w:space="0" w:color="auto"/>
              <w:left w:val="single" w:sz="4" w:space="0" w:color="auto"/>
              <w:bottom w:val="single" w:sz="4" w:space="0" w:color="auto"/>
              <w:right w:val="single" w:sz="4" w:space="0" w:color="auto"/>
            </w:tcBorders>
            <w:vAlign w:val="center"/>
            <w:hideMark/>
          </w:tcPr>
          <w:p w14:paraId="1203C7C7" w14:textId="77777777" w:rsidR="00FD70B5" w:rsidRPr="004E2B6E" w:rsidRDefault="00FD70B5" w:rsidP="00051583">
            <w:pPr>
              <w:keepNext/>
              <w:keepLines/>
              <w:spacing w:after="0"/>
              <w:jc w:val="center"/>
              <w:rPr>
                <w:rFonts w:ascii="Arial" w:hAnsi="Arial"/>
                <w:sz w:val="18"/>
                <w:lang w:eastAsia="ja-JP"/>
              </w:rPr>
            </w:pPr>
            <w:r w:rsidRPr="007B1672">
              <w:rPr>
                <w:rFonts w:ascii="Arial" w:hAnsi="Arial"/>
                <w:sz w:val="18"/>
                <w:lang w:eastAsia="ja-JP"/>
              </w:rPr>
              <w:t>1850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613CFB8" w14:textId="77777777" w:rsidR="00FD70B5" w:rsidRPr="009F1BD4" w:rsidRDefault="00FD70B5" w:rsidP="00051583">
            <w:pPr>
              <w:pStyle w:val="TAC"/>
              <w:rPr>
                <w:lang w:eastAsia="ja-JP"/>
              </w:rPr>
            </w:pPr>
            <w:r w:rsidRPr="007B1672">
              <w:rPr>
                <w:lang w:eastAsia="ja-JP"/>
              </w:rPr>
              <w:t>191</w:t>
            </w:r>
            <w:r>
              <w:rPr>
                <w:lang w:eastAsia="ja-JP"/>
              </w:rPr>
              <w:t>0</w:t>
            </w:r>
          </w:p>
        </w:tc>
        <w:tc>
          <w:tcPr>
            <w:tcW w:w="937" w:type="dxa"/>
            <w:tcBorders>
              <w:top w:val="single" w:sz="4" w:space="0" w:color="auto"/>
              <w:left w:val="single" w:sz="4" w:space="0" w:color="auto"/>
              <w:bottom w:val="single" w:sz="4" w:space="0" w:color="auto"/>
              <w:right w:val="single" w:sz="4" w:space="0" w:color="auto"/>
            </w:tcBorders>
            <w:vAlign w:val="center"/>
          </w:tcPr>
          <w:p w14:paraId="3114A90D" w14:textId="77777777" w:rsidR="00FD70B5" w:rsidRPr="009F1BD4" w:rsidRDefault="00FD70B5" w:rsidP="00051583">
            <w:pPr>
              <w:pStyle w:val="TAC"/>
              <w:rPr>
                <w:lang w:eastAsia="ja-JP"/>
              </w:rPr>
            </w:pPr>
            <w:r w:rsidRPr="007B1672">
              <w:rPr>
                <w:lang w:eastAsia="ja-JP"/>
              </w:rPr>
              <w:t>1930</w:t>
            </w:r>
          </w:p>
        </w:tc>
        <w:tc>
          <w:tcPr>
            <w:tcW w:w="817" w:type="dxa"/>
            <w:tcBorders>
              <w:top w:val="single" w:sz="4" w:space="0" w:color="auto"/>
              <w:left w:val="single" w:sz="4" w:space="0" w:color="auto"/>
              <w:bottom w:val="single" w:sz="4" w:space="0" w:color="auto"/>
              <w:right w:val="single" w:sz="4" w:space="0" w:color="auto"/>
            </w:tcBorders>
            <w:vAlign w:val="center"/>
          </w:tcPr>
          <w:p w14:paraId="00A61E16" w14:textId="77777777" w:rsidR="00FD70B5" w:rsidRPr="009F1BD4" w:rsidRDefault="00FD70B5" w:rsidP="00051583">
            <w:pPr>
              <w:pStyle w:val="TAC"/>
              <w:rPr>
                <w:lang w:eastAsia="ja-JP"/>
              </w:rPr>
            </w:pPr>
            <w:r w:rsidRPr="007B1672">
              <w:rPr>
                <w:lang w:eastAsia="ja-JP"/>
              </w:rPr>
              <w:t>199</w:t>
            </w:r>
            <w:r>
              <w:rPr>
                <w:lang w:eastAsia="ja-JP"/>
              </w:rPr>
              <w:t>0</w:t>
            </w:r>
          </w:p>
        </w:tc>
        <w:tc>
          <w:tcPr>
            <w:tcW w:w="900" w:type="dxa"/>
            <w:tcBorders>
              <w:top w:val="single" w:sz="4" w:space="0" w:color="auto"/>
              <w:left w:val="single" w:sz="4" w:space="0" w:color="auto"/>
              <w:bottom w:val="single" w:sz="4" w:space="0" w:color="auto"/>
              <w:right w:val="single" w:sz="4" w:space="0" w:color="auto"/>
            </w:tcBorders>
            <w:vAlign w:val="center"/>
          </w:tcPr>
          <w:p w14:paraId="7FDCD49B" w14:textId="77777777" w:rsidR="00FD70B5" w:rsidRPr="009F1BD4" w:rsidRDefault="00FD70B5" w:rsidP="00051583">
            <w:pPr>
              <w:pStyle w:val="TAC"/>
              <w:rPr>
                <w:lang w:eastAsia="ja-JP"/>
              </w:rPr>
            </w:pPr>
            <w:r w:rsidRPr="007B1672">
              <w:rPr>
                <w:lang w:eastAsia="ja-JP"/>
              </w:rPr>
              <w:t>3860</w:t>
            </w:r>
          </w:p>
        </w:tc>
        <w:tc>
          <w:tcPr>
            <w:tcW w:w="900" w:type="dxa"/>
            <w:tcBorders>
              <w:top w:val="single" w:sz="4" w:space="0" w:color="auto"/>
              <w:left w:val="single" w:sz="4" w:space="0" w:color="auto"/>
              <w:bottom w:val="single" w:sz="4" w:space="0" w:color="auto"/>
              <w:right w:val="single" w:sz="4" w:space="0" w:color="auto"/>
            </w:tcBorders>
            <w:vAlign w:val="center"/>
          </w:tcPr>
          <w:p w14:paraId="55D53B5D" w14:textId="77777777" w:rsidR="00FD70B5" w:rsidRPr="009F1BD4" w:rsidRDefault="00FD70B5" w:rsidP="00051583">
            <w:pPr>
              <w:pStyle w:val="TAC"/>
              <w:rPr>
                <w:lang w:eastAsia="ja-JP"/>
              </w:rPr>
            </w:pPr>
            <w:r w:rsidRPr="007B1672">
              <w:rPr>
                <w:lang w:eastAsia="ja-JP"/>
              </w:rPr>
              <w:t>39</w:t>
            </w:r>
            <w:r>
              <w:rPr>
                <w:lang w:eastAsia="ja-JP"/>
              </w:rPr>
              <w:t>8</w:t>
            </w:r>
            <w:r w:rsidRPr="007B1672">
              <w:rPr>
                <w:lang w:eastAsia="ja-JP"/>
              </w:rPr>
              <w:t>0</w:t>
            </w:r>
          </w:p>
        </w:tc>
        <w:tc>
          <w:tcPr>
            <w:tcW w:w="900" w:type="dxa"/>
            <w:tcBorders>
              <w:top w:val="single" w:sz="4" w:space="0" w:color="auto"/>
              <w:left w:val="single" w:sz="4" w:space="0" w:color="auto"/>
              <w:bottom w:val="single" w:sz="4" w:space="0" w:color="auto"/>
              <w:right w:val="single" w:sz="4" w:space="0" w:color="auto"/>
            </w:tcBorders>
            <w:vAlign w:val="center"/>
          </w:tcPr>
          <w:p w14:paraId="70534A4E" w14:textId="77777777" w:rsidR="00FD70B5" w:rsidRPr="009F1BD4" w:rsidRDefault="00FD70B5" w:rsidP="00051583">
            <w:pPr>
              <w:pStyle w:val="TAC"/>
              <w:rPr>
                <w:lang w:eastAsia="ja-JP"/>
              </w:rPr>
            </w:pPr>
            <w:r w:rsidRPr="007B1672">
              <w:rPr>
                <w:lang w:eastAsia="ja-JP"/>
              </w:rPr>
              <w:t>5790</w:t>
            </w:r>
          </w:p>
        </w:tc>
        <w:tc>
          <w:tcPr>
            <w:tcW w:w="818" w:type="dxa"/>
            <w:tcBorders>
              <w:top w:val="single" w:sz="4" w:space="0" w:color="auto"/>
              <w:left w:val="single" w:sz="4" w:space="0" w:color="auto"/>
              <w:bottom w:val="single" w:sz="4" w:space="0" w:color="auto"/>
              <w:right w:val="single" w:sz="4" w:space="0" w:color="auto"/>
            </w:tcBorders>
            <w:vAlign w:val="center"/>
          </w:tcPr>
          <w:p w14:paraId="46568547" w14:textId="77777777" w:rsidR="00FD70B5" w:rsidRPr="009F1BD4" w:rsidRDefault="00FD70B5" w:rsidP="00051583">
            <w:pPr>
              <w:pStyle w:val="TAC"/>
              <w:rPr>
                <w:lang w:eastAsia="ja-JP"/>
              </w:rPr>
            </w:pPr>
            <w:r w:rsidRPr="007B1672">
              <w:rPr>
                <w:lang w:eastAsia="ja-JP"/>
              </w:rPr>
              <w:t>59</w:t>
            </w:r>
            <w:r>
              <w:rPr>
                <w:lang w:eastAsia="ja-JP"/>
              </w:rPr>
              <w:t>70</w:t>
            </w:r>
          </w:p>
        </w:tc>
        <w:tc>
          <w:tcPr>
            <w:tcW w:w="736" w:type="dxa"/>
            <w:tcBorders>
              <w:top w:val="single" w:sz="4" w:space="0" w:color="auto"/>
              <w:left w:val="single" w:sz="4" w:space="0" w:color="auto"/>
              <w:bottom w:val="single" w:sz="4" w:space="0" w:color="auto"/>
              <w:right w:val="single" w:sz="4" w:space="0" w:color="auto"/>
            </w:tcBorders>
            <w:vAlign w:val="center"/>
          </w:tcPr>
          <w:p w14:paraId="0043C0D9" w14:textId="77777777" w:rsidR="00FD70B5" w:rsidRPr="00495F8B" w:rsidRDefault="00FD70B5" w:rsidP="00051583">
            <w:pPr>
              <w:pStyle w:val="TAC"/>
              <w:rPr>
                <w:lang w:eastAsia="ja-JP"/>
              </w:rPr>
            </w:pPr>
            <w:r w:rsidRPr="007B1672">
              <w:rPr>
                <w:lang w:eastAsia="ja-JP"/>
              </w:rPr>
              <w:t>7720</w:t>
            </w:r>
          </w:p>
        </w:tc>
        <w:tc>
          <w:tcPr>
            <w:tcW w:w="819" w:type="dxa"/>
            <w:tcBorders>
              <w:top w:val="single" w:sz="4" w:space="0" w:color="auto"/>
              <w:left w:val="single" w:sz="4" w:space="0" w:color="auto"/>
              <w:bottom w:val="single" w:sz="4" w:space="0" w:color="auto"/>
              <w:right w:val="single" w:sz="4" w:space="0" w:color="auto"/>
            </w:tcBorders>
            <w:vAlign w:val="center"/>
          </w:tcPr>
          <w:p w14:paraId="424A0652" w14:textId="77777777" w:rsidR="00FD70B5" w:rsidRPr="00495F8B" w:rsidRDefault="00FD70B5" w:rsidP="00051583">
            <w:pPr>
              <w:pStyle w:val="TAC"/>
              <w:rPr>
                <w:lang w:eastAsia="ja-JP"/>
              </w:rPr>
            </w:pPr>
            <w:r w:rsidRPr="007B1672">
              <w:rPr>
                <w:lang w:eastAsia="ja-JP"/>
              </w:rPr>
              <w:t>79</w:t>
            </w:r>
            <w:r>
              <w:rPr>
                <w:lang w:eastAsia="ja-JP"/>
              </w:rPr>
              <w:t>6</w:t>
            </w:r>
            <w:r w:rsidRPr="007B1672">
              <w:rPr>
                <w:lang w:eastAsia="ja-JP"/>
              </w:rPr>
              <w:t>0</w:t>
            </w:r>
          </w:p>
        </w:tc>
      </w:tr>
      <w:tr w:rsidR="00FD70B5" w14:paraId="5BEA1B59"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599B3DD7" w14:textId="77777777" w:rsidR="00FD70B5" w:rsidRPr="00887006" w:rsidRDefault="00FD70B5"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33A04A3B" w14:textId="77777777" w:rsidR="00FD70B5" w:rsidRPr="004E2B6E" w:rsidRDefault="00FD70B5"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274C8D35" w14:textId="77777777" w:rsidR="00FD70B5" w:rsidRPr="004E2B6E" w:rsidRDefault="00FD70B5"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3ED1E094" w14:textId="77777777" w:rsidR="00FD70B5" w:rsidRPr="004E2B6E" w:rsidRDefault="00FD70B5"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14A15BB2" w14:textId="77777777" w:rsidR="00FD70B5" w:rsidRPr="004E2B6E" w:rsidRDefault="00FD70B5"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0D476B8C"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07F58FF6"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72A08963"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13C37D93"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4DB52560"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819" w:type="dxa"/>
            <w:tcBorders>
              <w:top w:val="single" w:sz="4" w:space="0" w:color="auto"/>
              <w:left w:val="single" w:sz="4" w:space="0" w:color="auto"/>
              <w:bottom w:val="single" w:sz="4" w:space="0" w:color="auto"/>
              <w:right w:val="single" w:sz="4" w:space="0" w:color="auto"/>
            </w:tcBorders>
            <w:vAlign w:val="bottom"/>
          </w:tcPr>
          <w:p w14:paraId="3967BDD3" w14:textId="77777777" w:rsidR="00FD70B5" w:rsidRPr="004E2B6E" w:rsidRDefault="00FD70B5" w:rsidP="00051583">
            <w:pPr>
              <w:keepNext/>
              <w:keepLines/>
              <w:spacing w:after="0"/>
              <w:jc w:val="center"/>
              <w:rPr>
                <w:rFonts w:ascii="Arial" w:hAnsi="Arial"/>
                <w:sz w:val="18"/>
                <w:lang w:eastAsia="ja-JP"/>
              </w:rPr>
            </w:pPr>
            <w:r w:rsidRPr="00F65278">
              <w:rPr>
                <w:rFonts w:ascii="Arial" w:hAnsi="Arial"/>
                <w:sz w:val="18"/>
                <w:lang w:eastAsia="ja-JP"/>
              </w:rPr>
              <w:t>15200</w:t>
            </w:r>
          </w:p>
        </w:tc>
      </w:tr>
    </w:tbl>
    <w:p w14:paraId="3F27FB0D" w14:textId="77777777" w:rsidR="00FD70B5" w:rsidRDefault="00FD70B5" w:rsidP="00FD70B5"/>
    <w:p w14:paraId="7BD6F3C4" w14:textId="51DF99D0" w:rsidR="00FD70B5" w:rsidRDefault="00FD70B5" w:rsidP="00FD70B5">
      <w:pPr>
        <w:rPr>
          <w:lang w:eastAsia="zh-CN"/>
        </w:rPr>
      </w:pPr>
      <w:r w:rsidRPr="00823861">
        <w:rPr>
          <w:lang w:eastAsia="zh-CN"/>
        </w:rPr>
        <w:t xml:space="preserve">Table </w:t>
      </w:r>
      <w:r w:rsidR="00AF4677">
        <w:rPr>
          <w:lang w:eastAsia="zh-CN"/>
        </w:rPr>
        <w:t>5.64</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 xml:space="preserve">here are no harmonic </w:t>
      </w:r>
      <w:r>
        <w:t xml:space="preserve">mixing </w:t>
      </w:r>
      <w:r w:rsidRPr="0004743B">
        <w:t>issues</w:t>
      </w:r>
      <w:r w:rsidRPr="00050EB8">
        <w:rPr>
          <w:color w:val="000000"/>
          <w:lang w:eastAsia="zh-CN"/>
        </w:rPr>
        <w:t>.</w:t>
      </w:r>
    </w:p>
    <w:p w14:paraId="0052A270" w14:textId="77777777" w:rsidR="00FD70B5" w:rsidRDefault="00FD70B5" w:rsidP="00FD70B5">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 xml:space="preserve">studies for DC_2_n78 shows that </w:t>
      </w:r>
      <w:r>
        <w:rPr>
          <w:rFonts w:eastAsia="MS Mincho"/>
          <w:kern w:val="2"/>
          <w:lang w:val="en-US" w:eastAsia="zh-CN"/>
        </w:rPr>
        <w:t>the 2</w:t>
      </w:r>
      <w:r>
        <w:rPr>
          <w:rFonts w:eastAsia="MS Mincho"/>
          <w:kern w:val="2"/>
          <w:vertAlign w:val="superscript"/>
          <w:lang w:val="en-US" w:eastAsia="zh-CN"/>
        </w:rPr>
        <w:t>nd</w:t>
      </w:r>
      <w:r>
        <w:rPr>
          <w:rFonts w:eastAsia="MS Mincho"/>
          <w:kern w:val="2"/>
          <w:lang w:val="en-US" w:eastAsia="zh-CN"/>
        </w:rPr>
        <w:t>, 4</w:t>
      </w:r>
      <w:r w:rsidRPr="009353D8">
        <w:rPr>
          <w:rFonts w:eastAsia="MS Mincho"/>
          <w:kern w:val="2"/>
          <w:vertAlign w:val="superscript"/>
          <w:lang w:val="en-US" w:eastAsia="zh-CN"/>
        </w:rPr>
        <w:t>th</w:t>
      </w:r>
      <w:r>
        <w:rPr>
          <w:rFonts w:eastAsia="MS Mincho" w:hint="eastAsia"/>
          <w:kern w:val="2"/>
          <w:lang w:val="en-US" w:eastAsia="ja-JP"/>
        </w:rPr>
        <w:t>,</w:t>
      </w:r>
      <w:r>
        <w:rPr>
          <w:rFonts w:eastAsia="MS Mincho"/>
          <w:kern w:val="2"/>
          <w:lang w:val="en-US" w:eastAsia="ja-JP"/>
        </w:rPr>
        <w:t xml:space="preserve"> </w:t>
      </w:r>
      <w:r>
        <w:rPr>
          <w:rFonts w:eastAsia="MS Mincho"/>
          <w:kern w:val="2"/>
          <w:lang w:val="en-US" w:eastAsia="zh-CN"/>
        </w:rPr>
        <w:t>and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 xml:space="preserve">order IMD might </w:t>
      </w:r>
      <w:r w:rsidRPr="007426DC">
        <w:rPr>
          <w:rFonts w:eastAsia="MS Mincho"/>
          <w:kern w:val="2"/>
          <w:lang w:val="en-US" w:eastAsia="ko-KR"/>
        </w:rPr>
        <w:t>fall into Rx frequencies of band</w:t>
      </w:r>
      <w:r>
        <w:rPr>
          <w:rFonts w:eastAsia="MS Mincho"/>
          <w:kern w:val="2"/>
          <w:lang w:val="en-US" w:eastAsia="zh-CN"/>
        </w:rPr>
        <w:t xml:space="preserve"> 2. PC2 MSD values is reused from </w:t>
      </w:r>
      <w:r w:rsidRPr="00F766B0">
        <w:rPr>
          <w:lang w:val="en-US" w:eastAsia="zh-CN"/>
        </w:rPr>
        <w:t>CA_n2-n77</w:t>
      </w:r>
      <w:r>
        <w:rPr>
          <w:lang w:val="en-US" w:eastAsia="zh-CN"/>
        </w:rPr>
        <w:t>.</w:t>
      </w:r>
    </w:p>
    <w:p w14:paraId="7D2E5C74" w14:textId="77777777" w:rsidR="00FD70B5" w:rsidRPr="00B524FC" w:rsidRDefault="00FD70B5" w:rsidP="00FD70B5">
      <w:pPr>
        <w:rPr>
          <w:lang w:val="en-US"/>
        </w:rPr>
      </w:pPr>
    </w:p>
    <w:p w14:paraId="769DD011" w14:textId="09C60BC7" w:rsidR="00FD70B5" w:rsidRDefault="00FD70B5" w:rsidP="00FD70B5">
      <w:pPr>
        <w:pStyle w:val="TH"/>
        <w:rPr>
          <w:lang w:eastAsia="zh-CN"/>
        </w:rPr>
      </w:pPr>
      <w:r w:rsidRPr="00823861">
        <w:rPr>
          <w:lang w:eastAsia="zh-CN"/>
        </w:rPr>
        <w:t xml:space="preserve">Table </w:t>
      </w:r>
      <w:r w:rsidR="00AF4677">
        <w:rPr>
          <w:lang w:eastAsia="zh-CN"/>
        </w:rPr>
        <w:t>5.64</w:t>
      </w:r>
      <w:r w:rsidRPr="003B129C">
        <w:rPr>
          <w:lang w:eastAsia="zh-CN"/>
        </w:rPr>
        <w:t>.</w:t>
      </w:r>
      <w:r w:rsidRPr="00987838">
        <w:rPr>
          <w:lang w:eastAsia="zh-CN"/>
        </w:rPr>
        <w:t>3.2</w:t>
      </w:r>
      <w:r w:rsidRPr="00823861">
        <w:rPr>
          <w:lang w:eastAsia="zh-CN"/>
        </w:rPr>
        <w:t>-</w:t>
      </w:r>
      <w:r>
        <w:rPr>
          <w:lang w:eastAsia="zh-CN"/>
        </w:rPr>
        <w:t>3</w:t>
      </w:r>
      <w:r w:rsidRPr="00A1115A">
        <w:rPr>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FD70B5" w:rsidRPr="00682816" w14:paraId="23AC82DD" w14:textId="77777777" w:rsidTr="0005158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1F44030E" w14:textId="77777777" w:rsidR="00FD70B5" w:rsidRPr="00B524FC" w:rsidRDefault="00FD70B5" w:rsidP="00051583">
            <w:pPr>
              <w:pStyle w:val="TAH"/>
              <w:rPr>
                <w:lang w:val="en-US"/>
              </w:rPr>
            </w:pPr>
            <w:r w:rsidRPr="00B524FC">
              <w:t>Band / Channel bandwidth / N</w:t>
            </w:r>
            <w:r w:rsidRPr="00B524FC">
              <w:rPr>
                <w:vertAlign w:val="subscript"/>
              </w:rPr>
              <w:t>RB</w:t>
            </w:r>
            <w:r w:rsidRPr="00B524FC">
              <w:t xml:space="preserve"> / Duplex mode</w:t>
            </w:r>
          </w:p>
        </w:tc>
        <w:tc>
          <w:tcPr>
            <w:tcW w:w="1056" w:type="dxa"/>
            <w:tcBorders>
              <w:top w:val="single" w:sz="4" w:space="0" w:color="auto"/>
              <w:left w:val="single" w:sz="4" w:space="0" w:color="auto"/>
              <w:bottom w:val="nil"/>
              <w:right w:val="single" w:sz="4" w:space="0" w:color="auto"/>
            </w:tcBorders>
            <w:hideMark/>
          </w:tcPr>
          <w:p w14:paraId="0F35F2B3" w14:textId="77777777" w:rsidR="00FD70B5" w:rsidRPr="00B524FC" w:rsidRDefault="00FD70B5" w:rsidP="00051583">
            <w:pPr>
              <w:pStyle w:val="TAH"/>
            </w:pPr>
            <w:r w:rsidRPr="00B524FC">
              <w:t>Source of IMD</w:t>
            </w:r>
          </w:p>
        </w:tc>
      </w:tr>
      <w:tr w:rsidR="00FD70B5" w:rsidRPr="00682816" w14:paraId="2C76ABBA" w14:textId="77777777" w:rsidTr="0005158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2C2516DA" w14:textId="77777777" w:rsidR="00FD70B5" w:rsidRPr="00B524FC" w:rsidRDefault="00FD70B5" w:rsidP="00051583">
            <w:pPr>
              <w:pStyle w:val="TAH"/>
            </w:pPr>
            <w:r>
              <w:rPr>
                <w:lang w:eastAsia="ja-JP"/>
              </w:rPr>
              <w:t>EN-DC</w:t>
            </w:r>
          </w:p>
          <w:p w14:paraId="25EA7660" w14:textId="77777777" w:rsidR="00FD70B5" w:rsidRPr="00B524FC" w:rsidRDefault="00FD70B5" w:rsidP="00051583">
            <w:pPr>
              <w:pStyle w:val="TAH"/>
            </w:pPr>
            <w:r w:rsidRPr="00B524FC">
              <w:t>Configuration</w:t>
            </w:r>
          </w:p>
        </w:tc>
        <w:tc>
          <w:tcPr>
            <w:tcW w:w="1145" w:type="dxa"/>
            <w:tcBorders>
              <w:top w:val="single" w:sz="4" w:space="0" w:color="auto"/>
              <w:left w:val="single" w:sz="4" w:space="0" w:color="auto"/>
              <w:bottom w:val="single" w:sz="4" w:space="0" w:color="auto"/>
              <w:right w:val="single" w:sz="4" w:space="0" w:color="auto"/>
            </w:tcBorders>
            <w:hideMark/>
          </w:tcPr>
          <w:p w14:paraId="2ECBF7CC" w14:textId="77777777" w:rsidR="00FD70B5" w:rsidRPr="00B524FC" w:rsidRDefault="00FD70B5" w:rsidP="00051583">
            <w:pPr>
              <w:pStyle w:val="TAH"/>
            </w:pPr>
            <w:r w:rsidRPr="00EF5447">
              <w:t xml:space="preserve">EUTRA or </w:t>
            </w:r>
            <w:r w:rsidRPr="00EF5447">
              <w:rPr>
                <w:lang w:eastAsia="ja-JP"/>
              </w:rPr>
              <w:t>NR</w:t>
            </w:r>
            <w:r w:rsidRPr="00EF5447">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61EE2C6B" w14:textId="77777777" w:rsidR="00FD70B5" w:rsidRPr="00B524FC" w:rsidRDefault="00FD70B5" w:rsidP="00051583">
            <w:pPr>
              <w:pStyle w:val="TAH"/>
            </w:pPr>
            <w:r w:rsidRPr="00B524FC">
              <w:t>UL F</w:t>
            </w:r>
            <w:r w:rsidRPr="00B524FC">
              <w:rPr>
                <w:vertAlign w:val="subscript"/>
              </w:rPr>
              <w:t>c</w:t>
            </w:r>
            <w:r w:rsidRPr="00B524FC">
              <w:t xml:space="preserve"> </w:t>
            </w:r>
            <w:r w:rsidRPr="00B524FC">
              <w:br/>
              <w:t>(MHz)</w:t>
            </w:r>
          </w:p>
        </w:tc>
        <w:tc>
          <w:tcPr>
            <w:tcW w:w="964" w:type="dxa"/>
            <w:tcBorders>
              <w:top w:val="single" w:sz="4" w:space="0" w:color="auto"/>
              <w:left w:val="single" w:sz="4" w:space="0" w:color="auto"/>
              <w:bottom w:val="single" w:sz="4" w:space="0" w:color="auto"/>
              <w:right w:val="single" w:sz="4" w:space="0" w:color="auto"/>
            </w:tcBorders>
            <w:hideMark/>
          </w:tcPr>
          <w:p w14:paraId="092AE083" w14:textId="77777777" w:rsidR="00FD70B5" w:rsidRPr="00B524FC" w:rsidRDefault="00FD70B5" w:rsidP="00051583">
            <w:pPr>
              <w:pStyle w:val="TAH"/>
            </w:pPr>
            <w:r w:rsidRPr="00B524FC">
              <w:t xml:space="preserve">UL/DL BW </w:t>
            </w:r>
            <w:r w:rsidRPr="00B524FC">
              <w:br/>
              <w:t>(MHz)</w:t>
            </w:r>
          </w:p>
        </w:tc>
        <w:tc>
          <w:tcPr>
            <w:tcW w:w="960" w:type="dxa"/>
            <w:tcBorders>
              <w:top w:val="single" w:sz="4" w:space="0" w:color="auto"/>
              <w:left w:val="single" w:sz="4" w:space="0" w:color="auto"/>
              <w:bottom w:val="single" w:sz="4" w:space="0" w:color="auto"/>
              <w:right w:val="single" w:sz="4" w:space="0" w:color="auto"/>
            </w:tcBorders>
            <w:hideMark/>
          </w:tcPr>
          <w:p w14:paraId="4CF3BAAF" w14:textId="77777777" w:rsidR="00FD70B5" w:rsidRPr="00B524FC" w:rsidRDefault="00FD70B5" w:rsidP="00051583">
            <w:pPr>
              <w:pStyle w:val="TAH"/>
            </w:pPr>
            <w:r w:rsidRPr="00B524FC">
              <w:t xml:space="preserve">UL </w:t>
            </w:r>
            <w:r w:rsidRPr="00B524FC">
              <w:br/>
              <w:t>C</w:t>
            </w:r>
            <w:r w:rsidRPr="00B524FC">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3D4DB526" w14:textId="77777777" w:rsidR="00FD70B5" w:rsidRPr="00B524FC" w:rsidRDefault="00FD70B5" w:rsidP="00051583">
            <w:pPr>
              <w:pStyle w:val="TAH"/>
            </w:pPr>
            <w:r w:rsidRPr="00B524FC">
              <w:t>DL F</w:t>
            </w:r>
            <w:r w:rsidRPr="00B524FC">
              <w:rPr>
                <w:vertAlign w:val="subscript"/>
              </w:rPr>
              <w:t>c</w:t>
            </w:r>
            <w:r w:rsidRPr="00B524FC">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692B4A05" w14:textId="77777777" w:rsidR="00FD70B5" w:rsidRPr="00B524FC" w:rsidRDefault="00FD70B5" w:rsidP="00051583">
            <w:pPr>
              <w:pStyle w:val="TAH"/>
            </w:pPr>
            <w:r w:rsidRPr="00B524FC">
              <w:t xml:space="preserve">MSD </w:t>
            </w:r>
            <w:r w:rsidRPr="00B524FC">
              <w:br/>
              <w:t>(dB)</w:t>
            </w:r>
          </w:p>
        </w:tc>
        <w:tc>
          <w:tcPr>
            <w:tcW w:w="828" w:type="dxa"/>
            <w:tcBorders>
              <w:top w:val="single" w:sz="4" w:space="0" w:color="auto"/>
              <w:left w:val="single" w:sz="4" w:space="0" w:color="auto"/>
              <w:bottom w:val="single" w:sz="4" w:space="0" w:color="auto"/>
              <w:right w:val="single" w:sz="4" w:space="0" w:color="auto"/>
            </w:tcBorders>
            <w:hideMark/>
          </w:tcPr>
          <w:p w14:paraId="3CC38C24" w14:textId="77777777" w:rsidR="00FD70B5" w:rsidRPr="00B524FC" w:rsidRDefault="00FD70B5" w:rsidP="00051583">
            <w:pPr>
              <w:pStyle w:val="TAH"/>
            </w:pPr>
            <w:r w:rsidRPr="00B524FC">
              <w:t>Duplex mode</w:t>
            </w:r>
          </w:p>
        </w:tc>
        <w:tc>
          <w:tcPr>
            <w:tcW w:w="1056" w:type="dxa"/>
            <w:tcBorders>
              <w:top w:val="nil"/>
              <w:left w:val="single" w:sz="4" w:space="0" w:color="auto"/>
              <w:bottom w:val="single" w:sz="4" w:space="0" w:color="auto"/>
              <w:right w:val="single" w:sz="4" w:space="0" w:color="auto"/>
            </w:tcBorders>
          </w:tcPr>
          <w:p w14:paraId="34E41141" w14:textId="77777777" w:rsidR="00FD70B5" w:rsidRPr="00B524FC" w:rsidRDefault="00FD70B5" w:rsidP="00051583">
            <w:pPr>
              <w:pStyle w:val="TAH"/>
            </w:pPr>
          </w:p>
        </w:tc>
      </w:tr>
      <w:tr w:rsidR="00FD70B5" w:rsidRPr="00682816" w14:paraId="5E833E63" w14:textId="77777777" w:rsidTr="00051583">
        <w:trPr>
          <w:trHeight w:val="187"/>
          <w:jc w:val="center"/>
        </w:trPr>
        <w:tc>
          <w:tcPr>
            <w:tcW w:w="2006" w:type="dxa"/>
            <w:tcBorders>
              <w:top w:val="single" w:sz="4" w:space="0" w:color="auto"/>
              <w:left w:val="single" w:sz="4" w:space="0" w:color="auto"/>
              <w:bottom w:val="nil"/>
              <w:right w:val="single" w:sz="4" w:space="0" w:color="auto"/>
            </w:tcBorders>
            <w:hideMark/>
          </w:tcPr>
          <w:p w14:paraId="5FA6D27D" w14:textId="77777777" w:rsidR="00FD70B5" w:rsidRPr="00B524FC" w:rsidRDefault="00FD70B5" w:rsidP="00051583">
            <w:pPr>
              <w:pStyle w:val="TAC"/>
              <w:rPr>
                <w:lang w:val="en-US" w:eastAsia="zh-CN"/>
              </w:rPr>
            </w:pPr>
            <w:r>
              <w:rPr>
                <w:lang w:val="en-US" w:eastAsia="zh-CN"/>
              </w:rPr>
              <w:t>DC</w:t>
            </w:r>
            <w:r w:rsidRPr="00B524FC">
              <w:rPr>
                <w:lang w:val="en-US" w:eastAsia="zh-CN"/>
              </w:rPr>
              <w:t>_2</w:t>
            </w:r>
            <w:r>
              <w:rPr>
                <w:lang w:val="en-US" w:eastAsia="zh-CN"/>
              </w:rPr>
              <w:t>A_</w:t>
            </w:r>
            <w:r w:rsidRPr="00B524FC">
              <w:rPr>
                <w:lang w:val="en-US" w:eastAsia="zh-CN"/>
              </w:rPr>
              <w:t>n7</w:t>
            </w:r>
            <w:r>
              <w:rPr>
                <w:lang w:val="en-US" w:eastAsia="zh-CN"/>
              </w:rPr>
              <w:t>8A</w:t>
            </w:r>
            <w:r>
              <w:rPr>
                <w:lang w:val="en-US" w:eastAsia="zh-CN"/>
              </w:rPr>
              <w:br/>
            </w:r>
            <w:r w:rsidRPr="00DE04F0">
              <w:rPr>
                <w:rFonts w:eastAsia="MS Mincho" w:cs="Arial"/>
                <w:szCs w:val="18"/>
                <w:lang w:eastAsia="ja-JP"/>
              </w:rPr>
              <w:t>DC_2A_n78(2A)</w:t>
            </w:r>
          </w:p>
        </w:tc>
        <w:tc>
          <w:tcPr>
            <w:tcW w:w="1145" w:type="dxa"/>
            <w:tcBorders>
              <w:top w:val="single" w:sz="4" w:space="0" w:color="auto"/>
              <w:left w:val="single" w:sz="4" w:space="0" w:color="auto"/>
              <w:bottom w:val="single" w:sz="4" w:space="0" w:color="auto"/>
              <w:right w:val="single" w:sz="4" w:space="0" w:color="auto"/>
            </w:tcBorders>
            <w:hideMark/>
          </w:tcPr>
          <w:p w14:paraId="1DE5F009" w14:textId="77777777" w:rsidR="00FD70B5" w:rsidRPr="00B524FC" w:rsidRDefault="00FD70B5" w:rsidP="00051583">
            <w:pPr>
              <w:pStyle w:val="TAC"/>
              <w:rPr>
                <w:lang w:val="en-US" w:eastAsia="zh-CN"/>
              </w:rPr>
            </w:pPr>
            <w:r w:rsidRPr="00B524FC">
              <w:rPr>
                <w:lang w:val="en-US" w:eastAsia="zh-CN"/>
              </w:rPr>
              <w:t>2</w:t>
            </w:r>
          </w:p>
        </w:tc>
        <w:tc>
          <w:tcPr>
            <w:tcW w:w="959" w:type="dxa"/>
            <w:tcBorders>
              <w:top w:val="single" w:sz="4" w:space="0" w:color="auto"/>
              <w:left w:val="single" w:sz="4" w:space="0" w:color="auto"/>
              <w:bottom w:val="single" w:sz="4" w:space="0" w:color="auto"/>
              <w:right w:val="single" w:sz="4" w:space="0" w:color="auto"/>
            </w:tcBorders>
            <w:hideMark/>
          </w:tcPr>
          <w:p w14:paraId="19364EF5" w14:textId="77777777" w:rsidR="00FD70B5" w:rsidRPr="00B524FC" w:rsidRDefault="00FD70B5" w:rsidP="00051583">
            <w:pPr>
              <w:pStyle w:val="TAC"/>
              <w:rPr>
                <w:lang w:val="en-US" w:eastAsia="zh-CN"/>
              </w:rPr>
            </w:pPr>
            <w:r w:rsidRPr="00B524FC">
              <w:rPr>
                <w:lang w:val="en-US" w:eastAsia="zh-CN"/>
              </w:rPr>
              <w:t>1855</w:t>
            </w:r>
          </w:p>
        </w:tc>
        <w:tc>
          <w:tcPr>
            <w:tcW w:w="964" w:type="dxa"/>
            <w:tcBorders>
              <w:top w:val="single" w:sz="4" w:space="0" w:color="auto"/>
              <w:left w:val="single" w:sz="4" w:space="0" w:color="auto"/>
              <w:bottom w:val="single" w:sz="4" w:space="0" w:color="auto"/>
              <w:right w:val="single" w:sz="4" w:space="0" w:color="auto"/>
            </w:tcBorders>
            <w:hideMark/>
          </w:tcPr>
          <w:p w14:paraId="537FBDA2" w14:textId="77777777" w:rsidR="00FD70B5" w:rsidRPr="00B524FC" w:rsidRDefault="00FD70B5" w:rsidP="00051583">
            <w:pPr>
              <w:pStyle w:val="TAC"/>
              <w:rPr>
                <w:lang w:val="en-US" w:eastAsia="zh-CN"/>
              </w:rPr>
            </w:pPr>
            <w:r w:rsidRPr="00B524FC">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69AC545" w14:textId="77777777" w:rsidR="00FD70B5" w:rsidRPr="00B524FC" w:rsidRDefault="00FD70B5" w:rsidP="00051583">
            <w:pPr>
              <w:pStyle w:val="TAC"/>
              <w:rPr>
                <w:lang w:val="en-US" w:eastAsia="zh-CN"/>
              </w:rPr>
            </w:pPr>
            <w:r w:rsidRPr="00B524FC">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A8EC49A" w14:textId="77777777" w:rsidR="00FD70B5" w:rsidRPr="00B524FC" w:rsidRDefault="00FD70B5" w:rsidP="00051583">
            <w:pPr>
              <w:pStyle w:val="TAC"/>
              <w:rPr>
                <w:lang w:val="en-US" w:eastAsia="zh-CN"/>
              </w:rPr>
            </w:pPr>
            <w:r w:rsidRPr="00B524FC">
              <w:rPr>
                <w:lang w:val="en-US" w:eastAsia="zh-CN"/>
              </w:rPr>
              <w:t>1935</w:t>
            </w:r>
          </w:p>
        </w:tc>
        <w:tc>
          <w:tcPr>
            <w:tcW w:w="977" w:type="dxa"/>
            <w:tcBorders>
              <w:top w:val="single" w:sz="4" w:space="0" w:color="auto"/>
              <w:left w:val="single" w:sz="4" w:space="0" w:color="auto"/>
              <w:bottom w:val="single" w:sz="4" w:space="0" w:color="auto"/>
              <w:right w:val="single" w:sz="4" w:space="0" w:color="auto"/>
            </w:tcBorders>
            <w:hideMark/>
          </w:tcPr>
          <w:p w14:paraId="32192E4C" w14:textId="77777777" w:rsidR="00FD70B5" w:rsidRPr="00B524FC" w:rsidRDefault="00FD70B5" w:rsidP="00051583">
            <w:pPr>
              <w:pStyle w:val="TAC"/>
              <w:rPr>
                <w:lang w:eastAsia="ja-JP"/>
              </w:rPr>
            </w:pPr>
            <w:r w:rsidRPr="00B524FC">
              <w:rPr>
                <w:rFonts w:cs="Arial"/>
                <w:szCs w:val="18"/>
              </w:rPr>
              <w:t>32.10</w:t>
            </w:r>
          </w:p>
        </w:tc>
        <w:tc>
          <w:tcPr>
            <w:tcW w:w="828" w:type="dxa"/>
            <w:tcBorders>
              <w:top w:val="single" w:sz="4" w:space="0" w:color="auto"/>
              <w:left w:val="single" w:sz="4" w:space="0" w:color="auto"/>
              <w:bottom w:val="single" w:sz="4" w:space="0" w:color="auto"/>
              <w:right w:val="single" w:sz="4" w:space="0" w:color="auto"/>
            </w:tcBorders>
            <w:hideMark/>
          </w:tcPr>
          <w:p w14:paraId="0B11F819" w14:textId="77777777" w:rsidR="00FD70B5" w:rsidRPr="00B524FC" w:rsidRDefault="00FD70B5" w:rsidP="00051583">
            <w:pPr>
              <w:pStyle w:val="TAC"/>
              <w:rPr>
                <w:lang w:val="en-US" w:eastAsia="zh-CN"/>
              </w:rPr>
            </w:pPr>
            <w:r w:rsidRPr="00B524FC">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4B678C6E" w14:textId="77777777" w:rsidR="00FD70B5" w:rsidRPr="00B524FC" w:rsidRDefault="00FD70B5" w:rsidP="00051583">
            <w:pPr>
              <w:pStyle w:val="TAC"/>
              <w:rPr>
                <w:lang w:eastAsia="ja-JP"/>
              </w:rPr>
            </w:pPr>
            <w:r w:rsidRPr="00B524FC">
              <w:rPr>
                <w:lang w:eastAsia="ja-JP"/>
              </w:rPr>
              <w:t>IMD2</w:t>
            </w:r>
          </w:p>
        </w:tc>
      </w:tr>
      <w:tr w:rsidR="00FD70B5" w:rsidRPr="00682816" w14:paraId="7BF3D1D3" w14:textId="77777777" w:rsidTr="00051583">
        <w:trPr>
          <w:trHeight w:val="187"/>
          <w:jc w:val="center"/>
        </w:trPr>
        <w:tc>
          <w:tcPr>
            <w:tcW w:w="2006" w:type="dxa"/>
            <w:tcBorders>
              <w:top w:val="nil"/>
              <w:left w:val="single" w:sz="4" w:space="0" w:color="auto"/>
              <w:bottom w:val="nil"/>
              <w:right w:val="single" w:sz="4" w:space="0" w:color="auto"/>
            </w:tcBorders>
          </w:tcPr>
          <w:p w14:paraId="6BFD416A" w14:textId="77777777" w:rsidR="00FD70B5" w:rsidRPr="00B524FC" w:rsidRDefault="00FD70B5"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DC37D76" w14:textId="77777777" w:rsidR="00FD70B5" w:rsidRPr="00682816" w:rsidRDefault="00FD70B5" w:rsidP="00051583">
            <w:pPr>
              <w:pStyle w:val="TAC"/>
            </w:pPr>
            <w:r w:rsidRPr="00B524FC">
              <w:rPr>
                <w:lang w:val="en-US" w:eastAsia="zh-CN"/>
              </w:rPr>
              <w:t>n7</w:t>
            </w:r>
            <w:r>
              <w:rPr>
                <w:lang w:val="en-US" w:eastAsia="zh-CN"/>
              </w:rPr>
              <w:t>8</w:t>
            </w:r>
          </w:p>
        </w:tc>
        <w:tc>
          <w:tcPr>
            <w:tcW w:w="959" w:type="dxa"/>
            <w:tcBorders>
              <w:top w:val="single" w:sz="4" w:space="0" w:color="auto"/>
              <w:left w:val="single" w:sz="4" w:space="0" w:color="auto"/>
              <w:bottom w:val="single" w:sz="4" w:space="0" w:color="auto"/>
              <w:right w:val="single" w:sz="4" w:space="0" w:color="auto"/>
            </w:tcBorders>
            <w:hideMark/>
          </w:tcPr>
          <w:p w14:paraId="7FB0FEBD" w14:textId="77777777" w:rsidR="00FD70B5" w:rsidRPr="00682816" w:rsidRDefault="00FD70B5" w:rsidP="00051583">
            <w:pPr>
              <w:pStyle w:val="TAC"/>
            </w:pPr>
            <w:r w:rsidRPr="00B524FC">
              <w:rPr>
                <w:lang w:val="en-US" w:eastAsia="zh-CN"/>
              </w:rPr>
              <w:t>3790</w:t>
            </w:r>
          </w:p>
        </w:tc>
        <w:tc>
          <w:tcPr>
            <w:tcW w:w="964" w:type="dxa"/>
            <w:tcBorders>
              <w:top w:val="single" w:sz="4" w:space="0" w:color="auto"/>
              <w:left w:val="single" w:sz="4" w:space="0" w:color="auto"/>
              <w:bottom w:val="single" w:sz="4" w:space="0" w:color="auto"/>
              <w:right w:val="single" w:sz="4" w:space="0" w:color="auto"/>
            </w:tcBorders>
            <w:hideMark/>
          </w:tcPr>
          <w:p w14:paraId="4429A800" w14:textId="77777777" w:rsidR="00FD70B5" w:rsidRPr="00682816" w:rsidRDefault="00FD70B5" w:rsidP="00051583">
            <w:pPr>
              <w:pStyle w:val="TAC"/>
            </w:pPr>
            <w:r w:rsidRPr="00B524FC">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D1ECDE9" w14:textId="77777777" w:rsidR="00FD70B5" w:rsidRPr="00682816" w:rsidRDefault="00FD70B5" w:rsidP="00051583">
            <w:pPr>
              <w:pStyle w:val="TAC"/>
            </w:pPr>
            <w:r w:rsidRPr="00B524FC">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71CE292D" w14:textId="77777777" w:rsidR="00FD70B5" w:rsidRPr="00682816" w:rsidRDefault="00FD70B5" w:rsidP="00051583">
            <w:pPr>
              <w:pStyle w:val="TAC"/>
            </w:pPr>
            <w:r w:rsidRPr="00B524FC">
              <w:rPr>
                <w:lang w:val="en-US" w:eastAsia="zh-CN"/>
              </w:rPr>
              <w:t>3790</w:t>
            </w:r>
          </w:p>
        </w:tc>
        <w:tc>
          <w:tcPr>
            <w:tcW w:w="977" w:type="dxa"/>
            <w:tcBorders>
              <w:top w:val="single" w:sz="4" w:space="0" w:color="auto"/>
              <w:left w:val="single" w:sz="4" w:space="0" w:color="auto"/>
              <w:bottom w:val="single" w:sz="4" w:space="0" w:color="auto"/>
              <w:right w:val="single" w:sz="4" w:space="0" w:color="auto"/>
            </w:tcBorders>
            <w:hideMark/>
          </w:tcPr>
          <w:p w14:paraId="0D0E92C5" w14:textId="77777777" w:rsidR="00FD70B5" w:rsidRPr="00B524FC" w:rsidRDefault="00FD70B5" w:rsidP="00051583">
            <w:pPr>
              <w:pStyle w:val="TAC"/>
              <w:rPr>
                <w:lang w:eastAsia="ja-JP"/>
              </w:rPr>
            </w:pPr>
            <w:r w:rsidRPr="00B524FC">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032146F1" w14:textId="77777777" w:rsidR="00FD70B5" w:rsidRPr="00682816" w:rsidRDefault="00FD70B5" w:rsidP="00051583">
            <w:pPr>
              <w:pStyle w:val="TAC"/>
            </w:pPr>
            <w:r w:rsidRPr="00B524FC">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2EAB47F2" w14:textId="77777777" w:rsidR="00FD70B5" w:rsidRPr="00682816" w:rsidRDefault="00FD70B5" w:rsidP="00051583">
            <w:pPr>
              <w:pStyle w:val="TAC"/>
            </w:pPr>
            <w:r w:rsidRPr="00B524FC">
              <w:rPr>
                <w:lang w:eastAsia="ja-JP"/>
              </w:rPr>
              <w:t>N/A</w:t>
            </w:r>
          </w:p>
        </w:tc>
      </w:tr>
      <w:tr w:rsidR="00FD70B5" w:rsidRPr="00682816" w14:paraId="646278C2" w14:textId="77777777" w:rsidTr="00051583">
        <w:trPr>
          <w:trHeight w:val="187"/>
          <w:jc w:val="center"/>
        </w:trPr>
        <w:tc>
          <w:tcPr>
            <w:tcW w:w="2006" w:type="dxa"/>
            <w:tcBorders>
              <w:top w:val="nil"/>
              <w:left w:val="single" w:sz="4" w:space="0" w:color="auto"/>
              <w:bottom w:val="nil"/>
              <w:right w:val="single" w:sz="4" w:space="0" w:color="auto"/>
            </w:tcBorders>
          </w:tcPr>
          <w:p w14:paraId="53C5845C" w14:textId="77777777" w:rsidR="00FD70B5" w:rsidRPr="00B524FC" w:rsidRDefault="00FD70B5"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B73AF3D" w14:textId="77777777" w:rsidR="00FD70B5" w:rsidRPr="00B524FC" w:rsidRDefault="00FD70B5" w:rsidP="00051583">
            <w:pPr>
              <w:pStyle w:val="TAC"/>
              <w:rPr>
                <w:lang w:val="en-US" w:eastAsia="zh-CN"/>
              </w:rPr>
            </w:pPr>
            <w:r w:rsidRPr="00B524FC">
              <w:rPr>
                <w:lang w:val="en-US" w:eastAsia="zh-CN"/>
              </w:rPr>
              <w:t>2</w:t>
            </w:r>
          </w:p>
        </w:tc>
        <w:tc>
          <w:tcPr>
            <w:tcW w:w="959" w:type="dxa"/>
            <w:tcBorders>
              <w:top w:val="single" w:sz="4" w:space="0" w:color="auto"/>
              <w:left w:val="single" w:sz="4" w:space="0" w:color="auto"/>
              <w:bottom w:val="single" w:sz="4" w:space="0" w:color="auto"/>
              <w:right w:val="single" w:sz="4" w:space="0" w:color="auto"/>
            </w:tcBorders>
          </w:tcPr>
          <w:p w14:paraId="00168DA2" w14:textId="77777777" w:rsidR="00FD70B5" w:rsidRPr="00B524FC" w:rsidRDefault="00FD70B5" w:rsidP="00051583">
            <w:pPr>
              <w:pStyle w:val="TAC"/>
              <w:rPr>
                <w:lang w:val="en-US" w:eastAsia="zh-CN"/>
              </w:rPr>
            </w:pPr>
            <w:r w:rsidRPr="00B524FC">
              <w:rPr>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7C44247D" w14:textId="77777777" w:rsidR="00FD70B5" w:rsidRPr="00B524FC" w:rsidRDefault="00FD70B5" w:rsidP="00051583">
            <w:pPr>
              <w:pStyle w:val="TAC"/>
              <w:rPr>
                <w:lang w:val="en-US" w:eastAsia="zh-CN"/>
              </w:rPr>
            </w:pPr>
            <w:r w:rsidRPr="00B524FC">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38C8CB" w14:textId="77777777" w:rsidR="00FD70B5" w:rsidRPr="00B524FC" w:rsidRDefault="00FD70B5" w:rsidP="00051583">
            <w:pPr>
              <w:pStyle w:val="TAC"/>
              <w:rPr>
                <w:lang w:val="en-US" w:eastAsia="zh-CN"/>
              </w:rPr>
            </w:pPr>
            <w:r w:rsidRPr="00B524FC">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67C0543" w14:textId="77777777" w:rsidR="00FD70B5" w:rsidRPr="00B524FC" w:rsidRDefault="00FD70B5" w:rsidP="00051583">
            <w:pPr>
              <w:pStyle w:val="TAC"/>
              <w:rPr>
                <w:lang w:val="en-US" w:eastAsia="zh-CN"/>
              </w:rPr>
            </w:pPr>
            <w:r w:rsidRPr="00B524FC">
              <w:rPr>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3EE2BC4C" w14:textId="77777777" w:rsidR="00FD70B5" w:rsidRPr="00B524FC" w:rsidRDefault="00FD70B5" w:rsidP="00051583">
            <w:pPr>
              <w:pStyle w:val="TAC"/>
              <w:rPr>
                <w:lang w:eastAsia="ja-JP"/>
              </w:rPr>
            </w:pPr>
            <w:r w:rsidRPr="00B524FC">
              <w:rPr>
                <w:rFonts w:cs="Arial"/>
                <w:szCs w:val="18"/>
              </w:rPr>
              <w:t>19.10</w:t>
            </w:r>
          </w:p>
        </w:tc>
        <w:tc>
          <w:tcPr>
            <w:tcW w:w="828" w:type="dxa"/>
            <w:tcBorders>
              <w:top w:val="single" w:sz="4" w:space="0" w:color="auto"/>
              <w:left w:val="single" w:sz="4" w:space="0" w:color="auto"/>
              <w:bottom w:val="single" w:sz="4" w:space="0" w:color="auto"/>
              <w:right w:val="single" w:sz="4" w:space="0" w:color="auto"/>
            </w:tcBorders>
          </w:tcPr>
          <w:p w14:paraId="1B5E8B19" w14:textId="77777777" w:rsidR="00FD70B5" w:rsidRPr="00B524FC" w:rsidRDefault="00FD70B5" w:rsidP="00051583">
            <w:pPr>
              <w:pStyle w:val="TAC"/>
              <w:rPr>
                <w:lang w:val="en-US" w:eastAsia="zh-CN"/>
              </w:rPr>
            </w:pPr>
            <w:r w:rsidRPr="00B524FC">
              <w:rPr>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150B0F9B" w14:textId="77777777" w:rsidR="00FD70B5" w:rsidRPr="00B524FC" w:rsidRDefault="00FD70B5" w:rsidP="00051583">
            <w:pPr>
              <w:pStyle w:val="TAC"/>
              <w:rPr>
                <w:lang w:eastAsia="ja-JP"/>
              </w:rPr>
            </w:pPr>
            <w:r w:rsidRPr="00B524FC">
              <w:rPr>
                <w:lang w:eastAsia="ja-JP"/>
              </w:rPr>
              <w:t>IMD4</w:t>
            </w:r>
          </w:p>
        </w:tc>
      </w:tr>
      <w:tr w:rsidR="00FD70B5" w:rsidRPr="00682816" w14:paraId="59C94D26" w14:textId="77777777" w:rsidTr="00051583">
        <w:trPr>
          <w:trHeight w:val="187"/>
          <w:jc w:val="center"/>
        </w:trPr>
        <w:tc>
          <w:tcPr>
            <w:tcW w:w="2006" w:type="dxa"/>
            <w:tcBorders>
              <w:top w:val="nil"/>
              <w:left w:val="single" w:sz="4" w:space="0" w:color="auto"/>
              <w:bottom w:val="single" w:sz="4" w:space="0" w:color="auto"/>
              <w:right w:val="single" w:sz="4" w:space="0" w:color="auto"/>
            </w:tcBorders>
          </w:tcPr>
          <w:p w14:paraId="30BFA74F" w14:textId="77777777" w:rsidR="00FD70B5" w:rsidRPr="00B524FC" w:rsidRDefault="00FD70B5"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43824CB4" w14:textId="77777777" w:rsidR="00FD70B5" w:rsidRPr="00B524FC" w:rsidRDefault="00FD70B5" w:rsidP="00051583">
            <w:pPr>
              <w:pStyle w:val="TAC"/>
              <w:rPr>
                <w:lang w:val="en-US" w:eastAsia="zh-CN"/>
              </w:rPr>
            </w:pPr>
            <w:r w:rsidRPr="00B524FC">
              <w:rPr>
                <w:lang w:val="en-US" w:eastAsia="zh-CN"/>
              </w:rPr>
              <w:t>n7</w:t>
            </w:r>
            <w:r>
              <w:rPr>
                <w:lang w:val="en-US" w:eastAsia="zh-CN"/>
              </w:rPr>
              <w:t>8</w:t>
            </w:r>
          </w:p>
        </w:tc>
        <w:tc>
          <w:tcPr>
            <w:tcW w:w="959" w:type="dxa"/>
            <w:tcBorders>
              <w:top w:val="single" w:sz="4" w:space="0" w:color="auto"/>
              <w:left w:val="single" w:sz="4" w:space="0" w:color="auto"/>
              <w:bottom w:val="single" w:sz="4" w:space="0" w:color="auto"/>
              <w:right w:val="single" w:sz="4" w:space="0" w:color="auto"/>
            </w:tcBorders>
          </w:tcPr>
          <w:p w14:paraId="78C56868" w14:textId="77777777" w:rsidR="00FD70B5" w:rsidRPr="00B524FC" w:rsidRDefault="00FD70B5" w:rsidP="00051583">
            <w:pPr>
              <w:pStyle w:val="TAC"/>
              <w:rPr>
                <w:lang w:val="en-US" w:eastAsia="zh-CN"/>
              </w:rPr>
            </w:pPr>
            <w:r w:rsidRPr="00B524FC">
              <w:rPr>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484367E0" w14:textId="77777777" w:rsidR="00FD70B5" w:rsidRPr="00B524FC" w:rsidRDefault="00FD70B5" w:rsidP="00051583">
            <w:pPr>
              <w:pStyle w:val="TAC"/>
              <w:rPr>
                <w:lang w:val="en-US" w:eastAsia="zh-CN"/>
              </w:rPr>
            </w:pPr>
            <w:r w:rsidRPr="00B524FC">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CF4CD39" w14:textId="77777777" w:rsidR="00FD70B5" w:rsidRPr="00B524FC" w:rsidRDefault="00FD70B5" w:rsidP="00051583">
            <w:pPr>
              <w:pStyle w:val="TAC"/>
              <w:rPr>
                <w:lang w:val="en-US" w:eastAsia="zh-CN"/>
              </w:rPr>
            </w:pPr>
            <w:r w:rsidRPr="00B524FC">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671DD2C" w14:textId="77777777" w:rsidR="00FD70B5" w:rsidRPr="00B524FC" w:rsidRDefault="00FD70B5" w:rsidP="00051583">
            <w:pPr>
              <w:pStyle w:val="TAC"/>
              <w:rPr>
                <w:lang w:val="en-US" w:eastAsia="zh-CN"/>
              </w:rPr>
            </w:pPr>
            <w:r w:rsidRPr="00B524FC">
              <w:rPr>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493EB62D" w14:textId="77777777" w:rsidR="00FD70B5" w:rsidRPr="00B524FC" w:rsidRDefault="00FD70B5" w:rsidP="00051583">
            <w:pPr>
              <w:pStyle w:val="TAC"/>
              <w:rPr>
                <w:lang w:eastAsia="ja-JP"/>
              </w:rPr>
            </w:pPr>
            <w:r w:rsidRPr="00B524FC">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5DFCA59" w14:textId="77777777" w:rsidR="00FD70B5" w:rsidRPr="00B524FC" w:rsidRDefault="00FD70B5" w:rsidP="00051583">
            <w:pPr>
              <w:pStyle w:val="TAC"/>
              <w:rPr>
                <w:lang w:val="en-US" w:eastAsia="zh-CN"/>
              </w:rPr>
            </w:pPr>
            <w:r w:rsidRPr="00B524FC">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75625E51" w14:textId="77777777" w:rsidR="00FD70B5" w:rsidRPr="00B524FC" w:rsidRDefault="00FD70B5" w:rsidP="00051583">
            <w:pPr>
              <w:pStyle w:val="TAC"/>
              <w:rPr>
                <w:lang w:eastAsia="ja-JP"/>
              </w:rPr>
            </w:pPr>
            <w:r w:rsidRPr="00B524FC">
              <w:rPr>
                <w:lang w:eastAsia="ja-JP"/>
              </w:rPr>
              <w:t>N/A</w:t>
            </w:r>
          </w:p>
        </w:tc>
      </w:tr>
    </w:tbl>
    <w:p w14:paraId="1AA1913C" w14:textId="77777777" w:rsidR="00FD70B5" w:rsidRDefault="00FD70B5" w:rsidP="00FD70B5"/>
    <w:p w14:paraId="434D69E3" w14:textId="62E0F540" w:rsidR="00FD70B5" w:rsidRPr="00697599" w:rsidRDefault="00AF4677" w:rsidP="00FD70B5">
      <w:pPr>
        <w:pStyle w:val="Heading4"/>
        <w:rPr>
          <w:lang w:eastAsia="zh-CN"/>
        </w:rPr>
      </w:pPr>
      <w:bookmarkStart w:id="1981" w:name="_Toc151362091"/>
      <w:r>
        <w:t>5.64</w:t>
      </w:r>
      <w:r w:rsidR="00FD70B5" w:rsidRPr="00E30AB7">
        <w:t>.4</w:t>
      </w:r>
      <w:r w:rsidR="00FD70B5" w:rsidRPr="007426DC">
        <w:rPr>
          <w:lang w:eastAsia="sv-SE"/>
        </w:rPr>
        <w:tab/>
      </w:r>
      <w:r w:rsidR="00FD70B5" w:rsidRPr="007426DC">
        <w:t>∆T</w:t>
      </w:r>
      <w:r w:rsidR="00FD70B5" w:rsidRPr="007426DC">
        <w:rPr>
          <w:vertAlign w:val="subscript"/>
        </w:rPr>
        <w:t>IB</w:t>
      </w:r>
      <w:r w:rsidR="00FD70B5" w:rsidRPr="007426DC">
        <w:t xml:space="preserve"> and ∆R</w:t>
      </w:r>
      <w:r w:rsidR="00FD70B5" w:rsidRPr="007426DC">
        <w:rPr>
          <w:vertAlign w:val="subscript"/>
        </w:rPr>
        <w:t>IB</w:t>
      </w:r>
      <w:r w:rsidR="00FD70B5" w:rsidRPr="007426DC">
        <w:t xml:space="preserve"> values</w:t>
      </w:r>
      <w:bookmarkEnd w:id="1981"/>
    </w:p>
    <w:p w14:paraId="0BE4010F" w14:textId="77777777" w:rsidR="00FD70B5" w:rsidRPr="009353D8" w:rsidRDefault="00FD70B5" w:rsidP="00FD70B5">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07FDE74A" w14:textId="0058C063" w:rsidR="00AD51BD" w:rsidRPr="005B6AE6" w:rsidRDefault="00AD51BD" w:rsidP="00AD51BD">
      <w:pPr>
        <w:pStyle w:val="Heading3"/>
        <w:rPr>
          <w:rFonts w:eastAsia="MS Mincho"/>
          <w:lang w:eastAsia="ja-JP"/>
        </w:rPr>
      </w:pPr>
      <w:bookmarkStart w:id="1982" w:name="_Toc151362092"/>
      <w:r>
        <w:t>5.65</w:t>
      </w:r>
      <w:r w:rsidRPr="005B6AE6">
        <w:tab/>
      </w:r>
      <w:r w:rsidRPr="005B6AE6">
        <w:rPr>
          <w:rFonts w:eastAsia="MS Mincho" w:hint="eastAsia"/>
          <w:lang w:eastAsia="ja-JP"/>
        </w:rPr>
        <w:t>DC</w:t>
      </w:r>
      <w:r w:rsidRPr="005B6AE6">
        <w:t>_</w:t>
      </w:r>
      <w:r>
        <w:rPr>
          <w:lang w:eastAsia="zh-CN"/>
        </w:rPr>
        <w:t>5</w:t>
      </w:r>
      <w:r w:rsidRPr="005B6AE6">
        <w:rPr>
          <w:rFonts w:hint="eastAsia"/>
          <w:lang w:eastAsia="zh-CN"/>
        </w:rPr>
        <w:t>_</w:t>
      </w:r>
      <w:r w:rsidRPr="005B6AE6">
        <w:rPr>
          <w:rFonts w:eastAsia="MS Mincho" w:hint="eastAsia"/>
          <w:lang w:eastAsia="ja-JP"/>
        </w:rPr>
        <w:t>n</w:t>
      </w:r>
      <w:r w:rsidRPr="005B6AE6">
        <w:rPr>
          <w:rFonts w:eastAsia="MS Mincho"/>
          <w:lang w:eastAsia="ja-JP"/>
        </w:rPr>
        <w:t>7</w:t>
      </w:r>
      <w:r>
        <w:rPr>
          <w:rFonts w:eastAsia="MS Mincho"/>
          <w:lang w:eastAsia="ja-JP"/>
        </w:rPr>
        <w:t>8</w:t>
      </w:r>
      <w:bookmarkEnd w:id="1982"/>
    </w:p>
    <w:p w14:paraId="329EC9F7" w14:textId="17F70DCD" w:rsidR="00AD51BD" w:rsidRDefault="00AD51BD" w:rsidP="00AD51BD">
      <w:pPr>
        <w:pStyle w:val="Heading4"/>
        <w:rPr>
          <w:rFonts w:eastAsia="MS Mincho"/>
          <w:lang w:eastAsia="ja-JP"/>
        </w:rPr>
      </w:pPr>
      <w:bookmarkStart w:id="1983" w:name="_Toc151362093"/>
      <w:r>
        <w:rPr>
          <w:lang w:eastAsia="zh-CN"/>
        </w:rPr>
        <w:t>5.65</w:t>
      </w:r>
      <w:r w:rsidRPr="00E30AB7">
        <w:rPr>
          <w:rFonts w:hint="eastAsia"/>
          <w:lang w:eastAsia="zh-CN"/>
        </w:rPr>
        <w:t>.</w:t>
      </w:r>
      <w:r w:rsidRPr="00E30AB7">
        <w:rPr>
          <w:lang w:eastAsia="zh-CN"/>
        </w:rPr>
        <w:t>1</w:t>
      </w:r>
      <w:r w:rsidRPr="007426DC">
        <w:tab/>
      </w:r>
      <w:r w:rsidRPr="007426DC">
        <w:rPr>
          <w:lang w:eastAsia="zh-CN"/>
        </w:rPr>
        <w:t>Configuration</w:t>
      </w:r>
      <w:r>
        <w:rPr>
          <w:lang w:eastAsia="zh-CN"/>
        </w:rPr>
        <w:t>s</w:t>
      </w:r>
      <w:r w:rsidRPr="007426DC">
        <w:rPr>
          <w:lang w:eastAsia="zh-CN"/>
        </w:rPr>
        <w:t xml:space="preserve"> for </w:t>
      </w:r>
      <w:r w:rsidRPr="007426DC">
        <w:rPr>
          <w:rFonts w:eastAsia="MS Mincho" w:hint="eastAsia"/>
          <w:lang w:eastAsia="ja-JP"/>
        </w:rPr>
        <w:t>DC</w:t>
      </w:r>
      <w:bookmarkEnd w:id="1983"/>
    </w:p>
    <w:p w14:paraId="10B6D888" w14:textId="77777777" w:rsidR="00AD51BD" w:rsidRDefault="00AD51BD" w:rsidP="00AD51BD">
      <w:pPr>
        <w:pStyle w:val="TH"/>
      </w:pPr>
      <w:r w:rsidRPr="00EF5447">
        <w:t>Table 5.5B.4.1-1: Inter-band EN-DC configurations within FR1 (two bands)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tblGrid>
      <w:tr w:rsidR="00AD51BD" w:rsidRPr="00DE04F0" w14:paraId="54AA9E42" w14:textId="77777777" w:rsidTr="00051583">
        <w:trPr>
          <w:trHeight w:val="187"/>
          <w:tblHeader/>
          <w:jc w:val="center"/>
        </w:trPr>
        <w:tc>
          <w:tcPr>
            <w:tcW w:w="2463" w:type="dxa"/>
            <w:shd w:val="clear" w:color="auto" w:fill="auto"/>
            <w:hideMark/>
          </w:tcPr>
          <w:p w14:paraId="519D9E0A"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EN-DC</w:t>
            </w:r>
          </w:p>
          <w:p w14:paraId="26C4CE29"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6725BD47" w14:textId="77777777" w:rsidR="00AD51BD" w:rsidRPr="00DE04F0"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2DDB4A73" w14:textId="77777777" w:rsidR="00AD51BD" w:rsidRPr="00DE04F0"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50C3E8B4" w14:textId="77777777" w:rsidR="00AD51BD" w:rsidRPr="00DE04F0" w:rsidDel="00C35823"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06C333CF"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09A74DB1"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725C2955"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AD51BD" w:rsidRPr="00DE04F0" w14:paraId="7FF4A46A" w14:textId="77777777" w:rsidTr="00051583">
        <w:trPr>
          <w:trHeight w:val="187"/>
          <w:jc w:val="center"/>
        </w:trPr>
        <w:tc>
          <w:tcPr>
            <w:tcW w:w="2463" w:type="dxa"/>
            <w:shd w:val="clear" w:color="auto" w:fill="auto"/>
            <w:noWrap/>
          </w:tcPr>
          <w:p w14:paraId="308637E6" w14:textId="77777777" w:rsidR="00AD51BD" w:rsidRDefault="00AD51BD" w:rsidP="00051583">
            <w:pPr>
              <w:keepNext/>
              <w:keepLines/>
              <w:spacing w:after="0"/>
              <w:jc w:val="center"/>
              <w:rPr>
                <w:rFonts w:ascii="Arial" w:hAnsi="Arial"/>
                <w:sz w:val="18"/>
                <w:lang w:eastAsia="fi-FI"/>
              </w:rPr>
            </w:pPr>
            <w:r w:rsidRPr="00DE04F0">
              <w:rPr>
                <w:rFonts w:ascii="Arial" w:hAnsi="Arial"/>
                <w:sz w:val="18"/>
                <w:lang w:eastAsia="fi-FI"/>
              </w:rPr>
              <w:t>DC_</w:t>
            </w:r>
            <w:r>
              <w:rPr>
                <w:rFonts w:ascii="Arial" w:hAnsi="Arial"/>
                <w:sz w:val="18"/>
                <w:lang w:eastAsia="fi-FI"/>
              </w:rPr>
              <w:t>5</w:t>
            </w:r>
            <w:r w:rsidRPr="00DE04F0">
              <w:rPr>
                <w:rFonts w:ascii="Arial" w:hAnsi="Arial"/>
                <w:sz w:val="18"/>
                <w:lang w:eastAsia="fi-FI"/>
              </w:rPr>
              <w:t>A_n78A</w:t>
            </w:r>
          </w:p>
          <w:p w14:paraId="281B37F1" w14:textId="77777777" w:rsidR="00AD51BD" w:rsidRPr="00DE04F0" w:rsidRDefault="00AD51BD" w:rsidP="00051583">
            <w:pPr>
              <w:keepNext/>
              <w:keepLines/>
              <w:spacing w:after="0"/>
              <w:jc w:val="center"/>
              <w:rPr>
                <w:rFonts w:ascii="Arial" w:hAnsi="Arial"/>
                <w:noProof/>
                <w:sz w:val="18"/>
                <w:szCs w:val="18"/>
              </w:rPr>
            </w:pPr>
            <w:r w:rsidRPr="00DE04F0">
              <w:rPr>
                <w:rFonts w:ascii="Arial" w:hAnsi="Arial"/>
                <w:sz w:val="18"/>
                <w:lang w:eastAsia="fi-FI"/>
              </w:rPr>
              <w:t>DC_</w:t>
            </w:r>
            <w:r>
              <w:rPr>
                <w:rFonts w:ascii="Arial" w:hAnsi="Arial"/>
                <w:sz w:val="18"/>
                <w:lang w:eastAsia="fi-FI"/>
              </w:rPr>
              <w:t>5</w:t>
            </w:r>
            <w:r w:rsidRPr="00DE04F0">
              <w:rPr>
                <w:rFonts w:ascii="Arial" w:hAnsi="Arial"/>
                <w:sz w:val="18"/>
                <w:lang w:eastAsia="fi-FI"/>
              </w:rPr>
              <w:t>A_n78</w:t>
            </w:r>
            <w:r>
              <w:rPr>
                <w:rFonts w:ascii="Arial" w:hAnsi="Arial"/>
                <w:sz w:val="18"/>
                <w:lang w:eastAsia="fi-FI"/>
              </w:rPr>
              <w:t>(2</w:t>
            </w:r>
            <w:r w:rsidRPr="00DE04F0">
              <w:rPr>
                <w:rFonts w:ascii="Arial" w:hAnsi="Arial"/>
                <w:sz w:val="18"/>
                <w:lang w:eastAsia="fi-FI"/>
              </w:rPr>
              <w:t>A</w:t>
            </w:r>
            <w:r>
              <w:rPr>
                <w:rFonts w:ascii="Arial" w:hAnsi="Arial"/>
                <w:sz w:val="18"/>
                <w:lang w:eastAsia="fi-FI"/>
              </w:rPr>
              <w:t>)</w:t>
            </w:r>
            <w:r w:rsidRPr="00547C1B">
              <w:rPr>
                <w:rFonts w:ascii="Arial" w:hAnsi="Arial"/>
                <w:sz w:val="18"/>
                <w:vertAlign w:val="superscript"/>
              </w:rPr>
              <w:t xml:space="preserve"> 21</w:t>
            </w:r>
          </w:p>
        </w:tc>
        <w:tc>
          <w:tcPr>
            <w:tcW w:w="2280" w:type="dxa"/>
          </w:tcPr>
          <w:p w14:paraId="373DD3AC" w14:textId="77777777" w:rsidR="00AD51BD" w:rsidRPr="00DE04F0" w:rsidRDefault="00AD51BD"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5</w:t>
            </w:r>
            <w:r w:rsidRPr="00DE04F0">
              <w:rPr>
                <w:rFonts w:ascii="Arial" w:hAnsi="Arial"/>
                <w:sz w:val="18"/>
                <w:lang w:eastAsia="fi-FI"/>
              </w:rPr>
              <w:t>A_n78A</w:t>
            </w:r>
            <w:r w:rsidRPr="00547C1B">
              <w:rPr>
                <w:rFonts w:ascii="Arial" w:hAnsi="Arial"/>
                <w:sz w:val="18"/>
                <w:vertAlign w:val="superscript"/>
              </w:rPr>
              <w:t>21</w:t>
            </w:r>
          </w:p>
        </w:tc>
        <w:tc>
          <w:tcPr>
            <w:tcW w:w="2738" w:type="dxa"/>
            <w:shd w:val="clear" w:color="auto" w:fill="auto"/>
            <w:noWrap/>
          </w:tcPr>
          <w:p w14:paraId="59EE2D06" w14:textId="77777777" w:rsidR="00AD51BD" w:rsidRPr="00DE04F0" w:rsidRDefault="00AD51BD" w:rsidP="00051583">
            <w:pPr>
              <w:keepNext/>
              <w:keepLines/>
              <w:spacing w:after="0"/>
              <w:jc w:val="center"/>
              <w:rPr>
                <w:rFonts w:ascii="Arial" w:eastAsia="MS Mincho" w:hAnsi="Arial"/>
                <w:sz w:val="18"/>
                <w:szCs w:val="18"/>
              </w:rPr>
            </w:pPr>
          </w:p>
        </w:tc>
        <w:tc>
          <w:tcPr>
            <w:tcW w:w="2720" w:type="dxa"/>
          </w:tcPr>
          <w:p w14:paraId="21421A38" w14:textId="77777777" w:rsidR="00AD51BD" w:rsidRPr="00DE04F0" w:rsidRDefault="00AD51BD" w:rsidP="00051583">
            <w:pPr>
              <w:keepNext/>
              <w:keepLines/>
              <w:spacing w:after="0"/>
              <w:jc w:val="center"/>
              <w:rPr>
                <w:rFonts w:ascii="Arial" w:hAnsi="Arial"/>
                <w:sz w:val="18"/>
                <w:lang w:eastAsia="ja-JP"/>
              </w:rPr>
            </w:pPr>
          </w:p>
        </w:tc>
      </w:tr>
      <w:tr w:rsidR="00AD51BD" w:rsidRPr="00DE04F0" w14:paraId="2FE7A405" w14:textId="77777777" w:rsidTr="00051583">
        <w:trPr>
          <w:trHeight w:val="187"/>
          <w:jc w:val="center"/>
        </w:trPr>
        <w:tc>
          <w:tcPr>
            <w:tcW w:w="10201" w:type="dxa"/>
            <w:gridSpan w:val="4"/>
            <w:shd w:val="clear" w:color="auto" w:fill="auto"/>
            <w:noWrap/>
          </w:tcPr>
          <w:p w14:paraId="6754810C" w14:textId="77777777" w:rsidR="00AD51BD" w:rsidRPr="00DE04F0" w:rsidRDefault="00AD51BD" w:rsidP="00051583">
            <w:pPr>
              <w:keepNext/>
              <w:keepLines/>
              <w:spacing w:after="0"/>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r>
              <w:rPr>
                <w:rFonts w:ascii="Arial" w:hAnsi="Arial"/>
                <w:sz w:val="18"/>
                <w:lang w:eastAsia="ja-JP"/>
              </w:rPr>
              <w:t>.</w:t>
            </w:r>
          </w:p>
        </w:tc>
      </w:tr>
    </w:tbl>
    <w:p w14:paraId="648C148D" w14:textId="77777777" w:rsidR="00AD51BD" w:rsidRPr="003B129C" w:rsidRDefault="00AD51BD" w:rsidP="00AD51BD">
      <w:pPr>
        <w:rPr>
          <w:lang w:eastAsia="zh-CN"/>
        </w:rPr>
      </w:pPr>
    </w:p>
    <w:p w14:paraId="6CFD6306" w14:textId="573CCF7D" w:rsidR="00AD51BD" w:rsidRPr="007426DC" w:rsidRDefault="00AD51BD" w:rsidP="00AD51BD">
      <w:pPr>
        <w:pStyle w:val="Heading4"/>
        <w:rPr>
          <w:lang w:eastAsia="zh-CN"/>
        </w:rPr>
      </w:pPr>
      <w:bookmarkStart w:id="1984" w:name="_Toc151362094"/>
      <w:r>
        <w:rPr>
          <w:lang w:eastAsia="zh-CN"/>
        </w:rPr>
        <w:t>5.65</w:t>
      </w:r>
      <w:r w:rsidRPr="00E30AB7">
        <w:rPr>
          <w:lang w:eastAsia="zh-CN"/>
        </w:rPr>
        <w:t>.2</w:t>
      </w:r>
      <w:r w:rsidRPr="007426DC">
        <w:rPr>
          <w:lang w:eastAsia="zh-CN"/>
        </w:rPr>
        <w:tab/>
        <w:t xml:space="preserve">Maximum output power for </w:t>
      </w:r>
      <w:r w:rsidRPr="007426DC">
        <w:rPr>
          <w:rFonts w:hint="eastAsia"/>
          <w:lang w:eastAsia="zh-CN"/>
        </w:rPr>
        <w:t>DC</w:t>
      </w:r>
      <w:bookmarkEnd w:id="1984"/>
    </w:p>
    <w:p w14:paraId="4FCCDC68" w14:textId="7A674F1C" w:rsidR="00AD51BD" w:rsidRPr="009353D8" w:rsidRDefault="00AD51BD" w:rsidP="00AD51BD">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Pr>
          <w:rFonts w:ascii="Arial" w:hAnsi="Arial" w:cs="Arial"/>
          <w:b/>
          <w:lang w:eastAsia="zh-CN"/>
        </w:rPr>
        <w:t>5.65</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AD51BD" w:rsidRPr="00EF5447" w14:paraId="6ACD59BC" w14:textId="77777777" w:rsidTr="00051583">
        <w:trPr>
          <w:trHeight w:val="166"/>
          <w:tblHeader/>
          <w:jc w:val="center"/>
        </w:trPr>
        <w:tc>
          <w:tcPr>
            <w:tcW w:w="3440" w:type="dxa"/>
          </w:tcPr>
          <w:p w14:paraId="01306C1C" w14:textId="77777777" w:rsidR="00AD51BD" w:rsidRPr="00EF5447" w:rsidRDefault="00AD51BD" w:rsidP="00051583">
            <w:pPr>
              <w:pStyle w:val="TAH"/>
            </w:pPr>
            <w:r w:rsidRPr="00EF5447">
              <w:t>EN-DC configuration</w:t>
            </w:r>
          </w:p>
        </w:tc>
        <w:tc>
          <w:tcPr>
            <w:tcW w:w="1578" w:type="dxa"/>
          </w:tcPr>
          <w:p w14:paraId="39B017FC" w14:textId="77777777" w:rsidR="00AD51BD" w:rsidRPr="00EF5447" w:rsidRDefault="00AD51BD" w:rsidP="00051583">
            <w:pPr>
              <w:pStyle w:val="TAH"/>
            </w:pPr>
            <w:r w:rsidRPr="00EF5447">
              <w:t xml:space="preserve">Power class </w:t>
            </w:r>
            <w:r w:rsidRPr="00EF5447">
              <w:rPr>
                <w:lang w:eastAsia="zh-CN"/>
              </w:rPr>
              <w:t>2</w:t>
            </w:r>
          </w:p>
          <w:p w14:paraId="3394DFA9" w14:textId="77777777" w:rsidR="00AD51BD" w:rsidRPr="00EF5447" w:rsidRDefault="00AD51BD" w:rsidP="00051583">
            <w:pPr>
              <w:pStyle w:val="TAH"/>
            </w:pPr>
            <w:r w:rsidRPr="00EF5447">
              <w:t>(dBm)</w:t>
            </w:r>
          </w:p>
        </w:tc>
        <w:tc>
          <w:tcPr>
            <w:tcW w:w="1481" w:type="dxa"/>
          </w:tcPr>
          <w:p w14:paraId="715535C7" w14:textId="77777777" w:rsidR="00AD51BD" w:rsidRPr="00EF5447" w:rsidRDefault="00AD51BD" w:rsidP="00051583">
            <w:pPr>
              <w:pStyle w:val="TAH"/>
            </w:pPr>
            <w:r w:rsidRPr="00EF5447">
              <w:t>Tolerance</w:t>
            </w:r>
          </w:p>
          <w:p w14:paraId="6CFCF5E5" w14:textId="77777777" w:rsidR="00AD51BD" w:rsidRPr="00EF5447" w:rsidRDefault="00AD51BD" w:rsidP="00051583">
            <w:pPr>
              <w:pStyle w:val="TAH"/>
            </w:pPr>
            <w:r w:rsidRPr="00EF5447">
              <w:t>(dB)</w:t>
            </w:r>
          </w:p>
        </w:tc>
        <w:tc>
          <w:tcPr>
            <w:tcW w:w="1688" w:type="dxa"/>
          </w:tcPr>
          <w:p w14:paraId="3F7253E5" w14:textId="77777777" w:rsidR="00AD51BD" w:rsidRPr="00EF5447" w:rsidRDefault="00AD51BD" w:rsidP="00051583">
            <w:pPr>
              <w:pStyle w:val="TAH"/>
            </w:pPr>
            <w:r w:rsidRPr="00EF5447">
              <w:t>Power class 3</w:t>
            </w:r>
          </w:p>
          <w:p w14:paraId="20093BDB" w14:textId="77777777" w:rsidR="00AD51BD" w:rsidRPr="00EF5447" w:rsidRDefault="00AD51BD" w:rsidP="00051583">
            <w:pPr>
              <w:pStyle w:val="TAH"/>
            </w:pPr>
            <w:r w:rsidRPr="00EF5447">
              <w:t>(dBm)</w:t>
            </w:r>
          </w:p>
        </w:tc>
        <w:tc>
          <w:tcPr>
            <w:tcW w:w="1852" w:type="dxa"/>
          </w:tcPr>
          <w:p w14:paraId="1D49F4DC" w14:textId="77777777" w:rsidR="00AD51BD" w:rsidRPr="00EF5447" w:rsidRDefault="00AD51BD" w:rsidP="00051583">
            <w:pPr>
              <w:pStyle w:val="TAH"/>
            </w:pPr>
            <w:r w:rsidRPr="00EF5447">
              <w:t>Tolerance</w:t>
            </w:r>
          </w:p>
          <w:p w14:paraId="39436D85" w14:textId="77777777" w:rsidR="00AD51BD" w:rsidRPr="00EF5447" w:rsidRDefault="00AD51BD" w:rsidP="00051583">
            <w:pPr>
              <w:pStyle w:val="TAH"/>
            </w:pPr>
            <w:r w:rsidRPr="00EF5447">
              <w:t>(dB)</w:t>
            </w:r>
          </w:p>
        </w:tc>
      </w:tr>
      <w:tr w:rsidR="00AD51BD" w:rsidRPr="00EF5447" w14:paraId="1CC16103" w14:textId="77777777" w:rsidTr="00051583">
        <w:trPr>
          <w:trHeight w:val="166"/>
          <w:jc w:val="center"/>
        </w:trPr>
        <w:tc>
          <w:tcPr>
            <w:tcW w:w="3440" w:type="dxa"/>
          </w:tcPr>
          <w:p w14:paraId="62F87A01" w14:textId="77777777" w:rsidR="00AD51BD" w:rsidRPr="00EF5447" w:rsidRDefault="00AD51BD" w:rsidP="00051583">
            <w:pPr>
              <w:pStyle w:val="TAC"/>
              <w:rPr>
                <w:lang w:eastAsia="fi-FI"/>
              </w:rPr>
            </w:pPr>
            <w:r w:rsidRPr="00EF5447">
              <w:rPr>
                <w:lang w:eastAsia="fi-FI"/>
              </w:rPr>
              <w:t>DC_</w:t>
            </w:r>
            <w:r>
              <w:rPr>
                <w:lang w:eastAsia="fi-FI"/>
              </w:rPr>
              <w:t>5</w:t>
            </w:r>
            <w:r w:rsidRPr="00EF5447">
              <w:rPr>
                <w:lang w:eastAsia="fi-FI"/>
              </w:rPr>
              <w:t>A_n7</w:t>
            </w:r>
            <w:r>
              <w:rPr>
                <w:lang w:eastAsia="fi-FI"/>
              </w:rPr>
              <w:t>8</w:t>
            </w:r>
            <w:r w:rsidRPr="00EF5447">
              <w:rPr>
                <w:lang w:eastAsia="fi-FI"/>
              </w:rPr>
              <w:t>A</w:t>
            </w:r>
          </w:p>
        </w:tc>
        <w:tc>
          <w:tcPr>
            <w:tcW w:w="1578" w:type="dxa"/>
          </w:tcPr>
          <w:p w14:paraId="716D6A2D" w14:textId="77777777" w:rsidR="00AD51BD" w:rsidRPr="00EF5447" w:rsidRDefault="00AD51BD"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0D8F3D2E" w14:textId="77777777" w:rsidR="00AD51BD" w:rsidRPr="00EF5447" w:rsidRDefault="00AD51BD" w:rsidP="00051583">
            <w:pPr>
              <w:pStyle w:val="TAC"/>
            </w:pPr>
            <w:r w:rsidRPr="00EF5447">
              <w:rPr>
                <w:rFonts w:eastAsia="MS Mincho"/>
              </w:rPr>
              <w:t>+2/-3</w:t>
            </w:r>
          </w:p>
        </w:tc>
        <w:tc>
          <w:tcPr>
            <w:tcW w:w="1688" w:type="dxa"/>
          </w:tcPr>
          <w:p w14:paraId="4B2AD8DD" w14:textId="77777777" w:rsidR="00AD51BD" w:rsidRPr="00EF5447" w:rsidRDefault="00AD51BD" w:rsidP="00051583">
            <w:pPr>
              <w:pStyle w:val="TAC"/>
            </w:pPr>
            <w:r w:rsidRPr="00EF5447">
              <w:t>23</w:t>
            </w:r>
          </w:p>
        </w:tc>
        <w:tc>
          <w:tcPr>
            <w:tcW w:w="1852" w:type="dxa"/>
          </w:tcPr>
          <w:p w14:paraId="45CE773E" w14:textId="77777777" w:rsidR="00AD51BD" w:rsidRPr="00EF5447" w:rsidRDefault="00AD51BD" w:rsidP="00051583">
            <w:pPr>
              <w:pStyle w:val="TAC"/>
            </w:pPr>
            <w:r w:rsidRPr="00EF5447">
              <w:t>+2/-3</w:t>
            </w:r>
          </w:p>
        </w:tc>
      </w:tr>
      <w:tr w:rsidR="00AD51BD" w:rsidRPr="00EF5447" w14:paraId="36AAA4E1" w14:textId="77777777" w:rsidTr="00051583">
        <w:trPr>
          <w:trHeight w:val="166"/>
          <w:jc w:val="center"/>
        </w:trPr>
        <w:tc>
          <w:tcPr>
            <w:tcW w:w="10039" w:type="dxa"/>
            <w:gridSpan w:val="5"/>
          </w:tcPr>
          <w:p w14:paraId="41B3819D" w14:textId="77777777" w:rsidR="00AD51BD" w:rsidRDefault="00AD51BD"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1E802F7E" w14:textId="77777777" w:rsidR="00AD51BD" w:rsidRPr="00EF5447" w:rsidRDefault="00AD51BD"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4B8416BE" w14:textId="4C3F87C3" w:rsidR="00AD51BD" w:rsidRPr="007426DC" w:rsidRDefault="00AD51BD" w:rsidP="00AD51BD">
      <w:pPr>
        <w:pStyle w:val="Heading4"/>
        <w:rPr>
          <w:lang w:eastAsia="zh-CN"/>
        </w:rPr>
      </w:pPr>
      <w:bookmarkStart w:id="1985" w:name="_Toc151362095"/>
      <w:r>
        <w:rPr>
          <w:lang w:eastAsia="zh-CN"/>
        </w:rPr>
        <w:t>5.65</w:t>
      </w:r>
      <w:r w:rsidRPr="00E30AB7">
        <w:rPr>
          <w:lang w:eastAsia="zh-CN"/>
        </w:rPr>
        <w:t>.3</w:t>
      </w:r>
      <w:r w:rsidRPr="007426DC">
        <w:rPr>
          <w:lang w:eastAsia="zh-CN"/>
        </w:rPr>
        <w:tab/>
      </w:r>
      <w:r w:rsidRPr="009353D8">
        <w:rPr>
          <w:lang w:eastAsia="zh-CN"/>
        </w:rPr>
        <w:t>REFSENS requirements</w:t>
      </w:r>
      <w:r>
        <w:rPr>
          <w:lang w:eastAsia="zh-CN"/>
        </w:rPr>
        <w:t xml:space="preserve"> for DC</w:t>
      </w:r>
      <w:bookmarkEnd w:id="1985"/>
    </w:p>
    <w:p w14:paraId="25694A0C" w14:textId="2FB968DD" w:rsidR="00AD51BD" w:rsidRPr="003B129C" w:rsidRDefault="00AD51BD" w:rsidP="00AD51BD">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Pr>
          <w:rFonts w:ascii="Arial" w:hAnsi="Arial"/>
          <w:b/>
          <w:lang w:val="en-US" w:eastAsia="zh-CN"/>
        </w:rPr>
        <w:t>5.65</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AD51BD" w:rsidRPr="00BC7A66" w14:paraId="12F7A988" w14:textId="77777777" w:rsidTr="00051583">
        <w:trPr>
          <w:trHeight w:val="13"/>
        </w:trPr>
        <w:tc>
          <w:tcPr>
            <w:tcW w:w="576" w:type="dxa"/>
            <w:vAlign w:val="center"/>
          </w:tcPr>
          <w:p w14:paraId="534A6BBA" w14:textId="77777777" w:rsidR="00AD51BD" w:rsidRPr="00BC7A66" w:rsidRDefault="00AD51BD" w:rsidP="00051583">
            <w:pPr>
              <w:keepNext/>
              <w:keepLines/>
              <w:spacing w:after="0"/>
              <w:jc w:val="center"/>
              <w:rPr>
                <w:rFonts w:ascii="Arial" w:hAnsi="Arial"/>
                <w:b/>
                <w:sz w:val="18"/>
                <w:lang w:val="en-US"/>
              </w:rPr>
            </w:pPr>
          </w:p>
        </w:tc>
        <w:tc>
          <w:tcPr>
            <w:tcW w:w="1502" w:type="dxa"/>
            <w:gridSpan w:val="2"/>
            <w:vAlign w:val="center"/>
          </w:tcPr>
          <w:p w14:paraId="69138F57" w14:textId="77777777" w:rsidR="00AD51BD" w:rsidRPr="00C40B93" w:rsidRDefault="00AD51BD" w:rsidP="00051583">
            <w:pPr>
              <w:keepNext/>
              <w:keepLines/>
              <w:spacing w:after="0"/>
              <w:jc w:val="center"/>
              <w:rPr>
                <w:rFonts w:ascii="Arial" w:hAnsi="Arial"/>
                <w:b/>
                <w:sz w:val="18"/>
                <w:lang w:val="en-US"/>
              </w:rPr>
            </w:pPr>
          </w:p>
        </w:tc>
        <w:tc>
          <w:tcPr>
            <w:tcW w:w="1502" w:type="dxa"/>
            <w:gridSpan w:val="2"/>
            <w:vAlign w:val="center"/>
          </w:tcPr>
          <w:p w14:paraId="2E6EF577"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71CBAF8B"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2E1A551E"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43402FD9"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10786A68"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7696D1B3"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AD51BD" w:rsidRPr="00BC7A66" w14:paraId="24426820" w14:textId="77777777" w:rsidTr="00051583">
        <w:trPr>
          <w:trHeight w:val="41"/>
        </w:trPr>
        <w:tc>
          <w:tcPr>
            <w:tcW w:w="576" w:type="dxa"/>
            <w:vAlign w:val="center"/>
          </w:tcPr>
          <w:p w14:paraId="422F704B" w14:textId="77777777" w:rsidR="00AD51BD" w:rsidRPr="006B1ED8" w:rsidRDefault="00AD51BD"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30F3B554"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10802751"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1F711310"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4FF50EF9"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074C4F36"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5877B8C"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099B74CB"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2BDC3570"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39FACB2D"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65514DBE"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7B206E67"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26385357"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59E1F610"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4CA9AC43"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AD51BD" w:rsidRPr="00BC7A66" w14:paraId="405A44BF" w14:textId="77777777" w:rsidTr="00051583">
        <w:trPr>
          <w:trHeight w:val="9"/>
        </w:trPr>
        <w:tc>
          <w:tcPr>
            <w:tcW w:w="576" w:type="dxa"/>
            <w:vAlign w:val="center"/>
          </w:tcPr>
          <w:p w14:paraId="22A148AD" w14:textId="77777777" w:rsidR="00AD51BD" w:rsidRPr="00BC7A66" w:rsidRDefault="00AD51BD" w:rsidP="00051583">
            <w:pPr>
              <w:keepNext/>
              <w:keepLines/>
              <w:spacing w:after="0"/>
              <w:jc w:val="center"/>
              <w:rPr>
                <w:rFonts w:ascii="Arial" w:hAnsi="Arial"/>
                <w:sz w:val="18"/>
                <w:lang w:val="en-US"/>
              </w:rPr>
            </w:pPr>
            <w:r>
              <w:rPr>
                <w:rFonts w:ascii="Arial" w:hAnsi="Arial"/>
                <w:sz w:val="18"/>
                <w:lang w:eastAsia="ja-JP"/>
              </w:rPr>
              <w:t>5</w:t>
            </w:r>
          </w:p>
        </w:tc>
        <w:tc>
          <w:tcPr>
            <w:tcW w:w="751" w:type="dxa"/>
            <w:vAlign w:val="bottom"/>
          </w:tcPr>
          <w:p w14:paraId="206DDF67"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824</w:t>
            </w:r>
          </w:p>
        </w:tc>
        <w:tc>
          <w:tcPr>
            <w:tcW w:w="751" w:type="dxa"/>
            <w:vAlign w:val="bottom"/>
          </w:tcPr>
          <w:p w14:paraId="322041FE"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849</w:t>
            </w:r>
          </w:p>
        </w:tc>
        <w:tc>
          <w:tcPr>
            <w:tcW w:w="751" w:type="dxa"/>
            <w:tcBorders>
              <w:bottom w:val="single" w:sz="4" w:space="0" w:color="auto"/>
            </w:tcBorders>
            <w:vAlign w:val="bottom"/>
          </w:tcPr>
          <w:p w14:paraId="1A90835E"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1648</w:t>
            </w:r>
          </w:p>
        </w:tc>
        <w:tc>
          <w:tcPr>
            <w:tcW w:w="751" w:type="dxa"/>
            <w:tcBorders>
              <w:bottom w:val="single" w:sz="4" w:space="0" w:color="auto"/>
            </w:tcBorders>
            <w:vAlign w:val="bottom"/>
          </w:tcPr>
          <w:p w14:paraId="350C7BAD"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1698</w:t>
            </w:r>
          </w:p>
        </w:tc>
        <w:tc>
          <w:tcPr>
            <w:tcW w:w="751" w:type="dxa"/>
            <w:tcBorders>
              <w:bottom w:val="single" w:sz="4" w:space="0" w:color="auto"/>
            </w:tcBorders>
            <w:vAlign w:val="bottom"/>
          </w:tcPr>
          <w:p w14:paraId="3AF15D1C"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2472</w:t>
            </w:r>
          </w:p>
        </w:tc>
        <w:tc>
          <w:tcPr>
            <w:tcW w:w="750" w:type="dxa"/>
            <w:tcBorders>
              <w:bottom w:val="single" w:sz="4" w:space="0" w:color="auto"/>
            </w:tcBorders>
            <w:vAlign w:val="bottom"/>
          </w:tcPr>
          <w:p w14:paraId="588DDD07"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2547</w:t>
            </w:r>
          </w:p>
        </w:tc>
        <w:tc>
          <w:tcPr>
            <w:tcW w:w="750" w:type="dxa"/>
            <w:vAlign w:val="bottom"/>
          </w:tcPr>
          <w:p w14:paraId="556537EC"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3296</w:t>
            </w:r>
          </w:p>
        </w:tc>
        <w:tc>
          <w:tcPr>
            <w:tcW w:w="750" w:type="dxa"/>
            <w:vAlign w:val="bottom"/>
          </w:tcPr>
          <w:p w14:paraId="271F4588"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3396</w:t>
            </w:r>
          </w:p>
        </w:tc>
        <w:tc>
          <w:tcPr>
            <w:tcW w:w="750" w:type="dxa"/>
            <w:vAlign w:val="bottom"/>
          </w:tcPr>
          <w:p w14:paraId="75BB425A"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4120</w:t>
            </w:r>
          </w:p>
        </w:tc>
        <w:tc>
          <w:tcPr>
            <w:tcW w:w="750" w:type="dxa"/>
            <w:vAlign w:val="bottom"/>
          </w:tcPr>
          <w:p w14:paraId="2BED6FA2"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4245</w:t>
            </w:r>
          </w:p>
        </w:tc>
        <w:tc>
          <w:tcPr>
            <w:tcW w:w="823" w:type="dxa"/>
            <w:vAlign w:val="bottom"/>
          </w:tcPr>
          <w:p w14:paraId="4EE053EC"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4944</w:t>
            </w:r>
          </w:p>
        </w:tc>
        <w:tc>
          <w:tcPr>
            <w:tcW w:w="851" w:type="dxa"/>
            <w:vAlign w:val="bottom"/>
          </w:tcPr>
          <w:p w14:paraId="0F0055CF"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5094</w:t>
            </w:r>
          </w:p>
        </w:tc>
        <w:tc>
          <w:tcPr>
            <w:tcW w:w="850" w:type="dxa"/>
            <w:vAlign w:val="bottom"/>
          </w:tcPr>
          <w:p w14:paraId="1AE8AE35"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5768</w:t>
            </w:r>
          </w:p>
        </w:tc>
        <w:tc>
          <w:tcPr>
            <w:tcW w:w="820" w:type="dxa"/>
            <w:vAlign w:val="bottom"/>
          </w:tcPr>
          <w:p w14:paraId="6B6FF015" w14:textId="77777777" w:rsidR="00AD51BD" w:rsidRPr="00BC7A66" w:rsidRDefault="00AD51BD" w:rsidP="00051583">
            <w:pPr>
              <w:keepNext/>
              <w:keepLines/>
              <w:spacing w:after="0"/>
              <w:jc w:val="center"/>
              <w:rPr>
                <w:rFonts w:ascii="Arial" w:hAnsi="Arial"/>
                <w:sz w:val="18"/>
                <w:lang w:eastAsia="ja-JP"/>
              </w:rPr>
            </w:pPr>
            <w:r w:rsidRPr="00C72C26">
              <w:rPr>
                <w:rFonts w:ascii="Arial" w:hAnsi="Arial"/>
                <w:sz w:val="18"/>
                <w:lang w:eastAsia="ja-JP"/>
              </w:rPr>
              <w:t>5943</w:t>
            </w:r>
          </w:p>
        </w:tc>
      </w:tr>
      <w:tr w:rsidR="00AD51BD" w:rsidRPr="00BC7A66" w14:paraId="0B1B241B" w14:textId="77777777" w:rsidTr="00051583">
        <w:trPr>
          <w:trHeight w:val="9"/>
        </w:trPr>
        <w:tc>
          <w:tcPr>
            <w:tcW w:w="576" w:type="dxa"/>
            <w:vAlign w:val="center"/>
          </w:tcPr>
          <w:p w14:paraId="620C3B9C" w14:textId="77777777" w:rsidR="00AD51BD" w:rsidRPr="00BC7A66" w:rsidRDefault="00AD51BD"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0A57C2EA" w14:textId="77777777" w:rsidR="00AD51BD" w:rsidRPr="00BC7A66" w:rsidRDefault="00AD51BD"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63DD4C6B" w14:textId="77777777" w:rsidR="00AD51BD" w:rsidRPr="00BC7A66" w:rsidRDefault="00AD51BD"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3BC994AA"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3F5917E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57F699BC"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2A74B091"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59A67A6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62B27F15"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74C2354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5982A6CE"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044607BA"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0DA32AB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47AA4E2D"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6B85E7D1"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2B44D7EE" w14:textId="77777777" w:rsidR="00AD51BD" w:rsidRDefault="00AD51BD" w:rsidP="00AD51BD"/>
    <w:p w14:paraId="0B1CA12D" w14:textId="3C2988C0" w:rsidR="00AD51BD" w:rsidRPr="003B129C" w:rsidRDefault="00AD51BD" w:rsidP="00AD51BD">
      <w:pPr>
        <w:rPr>
          <w:lang w:eastAsia="zh-CN"/>
        </w:rPr>
      </w:pPr>
      <w:r w:rsidRPr="003B129C">
        <w:rPr>
          <w:lang w:eastAsia="zh-CN"/>
        </w:rPr>
        <w:lastRenderedPageBreak/>
        <w:t xml:space="preserve">Table </w:t>
      </w:r>
      <w:r>
        <w:rPr>
          <w:lang w:eastAsia="zh-CN"/>
        </w:rPr>
        <w:t>5.65</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5_n78 which shows that there are 3</w:t>
      </w:r>
      <w:r w:rsidRPr="00C72C26">
        <w:rPr>
          <w:vertAlign w:val="superscript"/>
          <w:lang w:eastAsia="zh-CN"/>
        </w:rPr>
        <w:t>rd</w:t>
      </w:r>
      <w:r>
        <w:rPr>
          <w:lang w:eastAsia="zh-CN"/>
        </w:rPr>
        <w:t xml:space="preserve"> harmonics issues from UL 5 into DL n78. </w:t>
      </w:r>
      <w:r>
        <w:rPr>
          <w:rFonts w:eastAsia="MS Mincho"/>
          <w:kern w:val="2"/>
          <w:lang w:val="en-US" w:eastAsia="zh-CN"/>
        </w:rPr>
        <w:t>MSD is defined for PC3 and is not needed to PC2 (since band 5 is not HPUE).</w:t>
      </w:r>
    </w:p>
    <w:p w14:paraId="645FFB69" w14:textId="055E77D7" w:rsidR="00AD51BD" w:rsidRPr="00050EB8" w:rsidRDefault="00AD51BD" w:rsidP="00AD51BD">
      <w:pPr>
        <w:pStyle w:val="TH"/>
        <w:rPr>
          <w:lang w:eastAsia="zh-CN"/>
        </w:rPr>
      </w:pPr>
      <w:r w:rsidRPr="00823861">
        <w:rPr>
          <w:lang w:eastAsia="zh-CN"/>
        </w:rPr>
        <w:t xml:space="preserve">Table </w:t>
      </w:r>
      <w:r>
        <w:rPr>
          <w:lang w:eastAsia="zh-CN"/>
        </w:rPr>
        <w:t>5.65</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AD51BD" w14:paraId="0B526993"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513CD099" w14:textId="77777777" w:rsidR="00AD51BD" w:rsidRDefault="00AD51BD"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251B552D" w14:textId="77777777" w:rsidR="00AD51BD" w:rsidRDefault="00AD51BD"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49F5FCA" w14:textId="77777777" w:rsidR="00AD51BD" w:rsidRDefault="00AD51BD"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112A83F4" w14:textId="77777777" w:rsidR="00AD51BD" w:rsidRDefault="00AD51BD"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2714EAA1" w14:textId="77777777" w:rsidR="00AD51BD" w:rsidRPr="00C03FD0" w:rsidRDefault="00AD51BD"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879E4CC"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74B5CCC" w14:textId="77777777" w:rsidR="00AD51BD" w:rsidRDefault="00AD51BD"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1133CD29" w14:textId="77777777" w:rsidR="00AD51BD" w:rsidRDefault="00AD51BD" w:rsidP="00051583">
            <w:pPr>
              <w:keepNext/>
              <w:keepLines/>
              <w:spacing w:after="0"/>
              <w:jc w:val="center"/>
              <w:rPr>
                <w:rFonts w:ascii="Arial" w:hAnsi="Arial"/>
                <w:b/>
                <w:sz w:val="18"/>
                <w:lang w:val="en-US" w:eastAsia="ja-JP"/>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AD51BD" w14:paraId="6B1C88F1"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3A8F169"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33422E26"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0CF13BF4" w14:textId="77777777" w:rsidR="00AD51BD" w:rsidRDefault="00AD51BD"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1D95B272" w14:textId="77777777" w:rsidR="00AD51BD" w:rsidRDefault="00AD51BD"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12EB78BD" w14:textId="77777777" w:rsidR="00AD51BD" w:rsidRDefault="00AD51BD"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839C69" w14:textId="77777777" w:rsidR="00AD51BD" w:rsidRDefault="00AD51BD"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14595C" w14:textId="77777777" w:rsidR="00AD51BD" w:rsidRDefault="00AD51BD"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B509F3" w14:textId="77777777" w:rsidR="00AD51BD" w:rsidRDefault="00AD51BD"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014B557F" w14:textId="77777777" w:rsidR="00AD51BD" w:rsidRDefault="00AD51BD"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421B8EAD" w14:textId="77777777" w:rsidR="00AD51BD" w:rsidRDefault="00AD51BD"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63D5CC4" w14:textId="77777777" w:rsidR="00AD51BD" w:rsidRDefault="00AD51BD" w:rsidP="00051583">
            <w:pPr>
              <w:pStyle w:val="TAH"/>
              <w:rPr>
                <w:lang w:eastAsia="ja-JP"/>
              </w:rPr>
            </w:pPr>
            <w:r>
              <w:rPr>
                <w:lang w:eastAsia="ja-JP"/>
              </w:rPr>
              <w:t>DL High Band Edge</w:t>
            </w:r>
          </w:p>
        </w:tc>
      </w:tr>
      <w:tr w:rsidR="00AD51BD" w14:paraId="76C45357"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40BE792A" w14:textId="77777777" w:rsidR="00AD51BD" w:rsidRPr="00887006" w:rsidRDefault="00AD51BD" w:rsidP="00051583">
            <w:pPr>
              <w:pStyle w:val="TAC"/>
              <w:rPr>
                <w:lang w:val="en-US" w:eastAsia="zh-CN"/>
              </w:rPr>
            </w:pPr>
            <w:r>
              <w:rPr>
                <w:lang w:eastAsia="ja-JP"/>
              </w:rPr>
              <w:t>5</w:t>
            </w:r>
          </w:p>
        </w:tc>
        <w:tc>
          <w:tcPr>
            <w:tcW w:w="760" w:type="dxa"/>
            <w:tcBorders>
              <w:top w:val="single" w:sz="4" w:space="0" w:color="auto"/>
              <w:left w:val="single" w:sz="4" w:space="0" w:color="auto"/>
              <w:bottom w:val="single" w:sz="4" w:space="0" w:color="auto"/>
              <w:right w:val="single" w:sz="4" w:space="0" w:color="auto"/>
            </w:tcBorders>
            <w:vAlign w:val="center"/>
            <w:hideMark/>
          </w:tcPr>
          <w:p w14:paraId="663B2496" w14:textId="77777777" w:rsidR="00AD51BD" w:rsidRPr="004E2B6E" w:rsidRDefault="00AD51BD" w:rsidP="00051583">
            <w:pPr>
              <w:keepNext/>
              <w:keepLines/>
              <w:spacing w:after="0"/>
              <w:jc w:val="center"/>
              <w:rPr>
                <w:rFonts w:ascii="Arial" w:hAnsi="Arial"/>
                <w:sz w:val="18"/>
                <w:lang w:eastAsia="ja-JP"/>
              </w:rPr>
            </w:pPr>
            <w:r w:rsidRPr="00C72C26">
              <w:rPr>
                <w:rFonts w:ascii="Arial" w:hAnsi="Arial"/>
                <w:sz w:val="18"/>
                <w:lang w:eastAsia="ja-JP"/>
              </w:rPr>
              <w:t>824</w:t>
            </w:r>
          </w:p>
        </w:tc>
        <w:tc>
          <w:tcPr>
            <w:tcW w:w="780" w:type="dxa"/>
            <w:tcBorders>
              <w:top w:val="single" w:sz="4" w:space="0" w:color="auto"/>
              <w:left w:val="single" w:sz="4" w:space="0" w:color="auto"/>
              <w:bottom w:val="single" w:sz="4" w:space="0" w:color="auto"/>
              <w:right w:val="single" w:sz="4" w:space="0" w:color="auto"/>
            </w:tcBorders>
            <w:vAlign w:val="center"/>
            <w:hideMark/>
          </w:tcPr>
          <w:p w14:paraId="05F770A7" w14:textId="77777777" w:rsidR="00AD51BD" w:rsidRPr="009F1BD4" w:rsidRDefault="00AD51BD" w:rsidP="00051583">
            <w:pPr>
              <w:pStyle w:val="TAC"/>
              <w:rPr>
                <w:lang w:eastAsia="ja-JP"/>
              </w:rPr>
            </w:pPr>
            <w:r w:rsidRPr="00C72C26">
              <w:rPr>
                <w:lang w:eastAsia="ja-JP"/>
              </w:rPr>
              <w:t>849</w:t>
            </w:r>
          </w:p>
        </w:tc>
        <w:tc>
          <w:tcPr>
            <w:tcW w:w="937" w:type="dxa"/>
            <w:tcBorders>
              <w:top w:val="single" w:sz="4" w:space="0" w:color="auto"/>
              <w:left w:val="single" w:sz="4" w:space="0" w:color="auto"/>
              <w:bottom w:val="single" w:sz="4" w:space="0" w:color="auto"/>
              <w:right w:val="single" w:sz="4" w:space="0" w:color="auto"/>
            </w:tcBorders>
            <w:vAlign w:val="center"/>
          </w:tcPr>
          <w:p w14:paraId="00A96833" w14:textId="77777777" w:rsidR="00AD51BD" w:rsidRPr="009F1BD4" w:rsidRDefault="00AD51BD" w:rsidP="00051583">
            <w:pPr>
              <w:pStyle w:val="TAC"/>
              <w:rPr>
                <w:lang w:eastAsia="ja-JP"/>
              </w:rPr>
            </w:pPr>
            <w:r>
              <w:rPr>
                <w:rFonts w:ascii="Calibri" w:hAnsi="Calibri" w:cs="Calibri"/>
                <w:color w:val="000000"/>
                <w:sz w:val="22"/>
              </w:rPr>
              <w:t>869</w:t>
            </w:r>
          </w:p>
        </w:tc>
        <w:tc>
          <w:tcPr>
            <w:tcW w:w="817" w:type="dxa"/>
            <w:tcBorders>
              <w:top w:val="single" w:sz="4" w:space="0" w:color="auto"/>
              <w:left w:val="single" w:sz="4" w:space="0" w:color="auto"/>
              <w:bottom w:val="single" w:sz="4" w:space="0" w:color="auto"/>
              <w:right w:val="single" w:sz="4" w:space="0" w:color="auto"/>
            </w:tcBorders>
            <w:vAlign w:val="center"/>
          </w:tcPr>
          <w:p w14:paraId="7E0F2279" w14:textId="77777777" w:rsidR="00AD51BD" w:rsidRPr="009F1BD4" w:rsidRDefault="00AD51BD" w:rsidP="00051583">
            <w:pPr>
              <w:pStyle w:val="TAC"/>
              <w:rPr>
                <w:lang w:eastAsia="ja-JP"/>
              </w:rPr>
            </w:pPr>
            <w:r>
              <w:rPr>
                <w:rFonts w:ascii="Calibri" w:hAnsi="Calibri" w:cs="Calibri"/>
                <w:color w:val="000000"/>
                <w:sz w:val="22"/>
              </w:rPr>
              <w:t>894</w:t>
            </w:r>
          </w:p>
        </w:tc>
        <w:tc>
          <w:tcPr>
            <w:tcW w:w="900" w:type="dxa"/>
            <w:tcBorders>
              <w:top w:val="single" w:sz="4" w:space="0" w:color="auto"/>
              <w:left w:val="single" w:sz="4" w:space="0" w:color="auto"/>
              <w:bottom w:val="single" w:sz="4" w:space="0" w:color="auto"/>
              <w:right w:val="single" w:sz="4" w:space="0" w:color="auto"/>
            </w:tcBorders>
            <w:vAlign w:val="center"/>
          </w:tcPr>
          <w:p w14:paraId="25AA73C5" w14:textId="77777777" w:rsidR="00AD51BD" w:rsidRPr="009F1BD4" w:rsidRDefault="00AD51BD" w:rsidP="00051583">
            <w:pPr>
              <w:pStyle w:val="TAC"/>
              <w:rPr>
                <w:lang w:eastAsia="ja-JP"/>
              </w:rPr>
            </w:pPr>
            <w:r>
              <w:rPr>
                <w:rFonts w:ascii="Calibri" w:hAnsi="Calibri" w:cs="Calibri"/>
                <w:color w:val="000000"/>
                <w:sz w:val="22"/>
              </w:rPr>
              <w:t>1738</w:t>
            </w:r>
          </w:p>
        </w:tc>
        <w:tc>
          <w:tcPr>
            <w:tcW w:w="900" w:type="dxa"/>
            <w:tcBorders>
              <w:top w:val="single" w:sz="4" w:space="0" w:color="auto"/>
              <w:left w:val="single" w:sz="4" w:space="0" w:color="auto"/>
              <w:bottom w:val="single" w:sz="4" w:space="0" w:color="auto"/>
              <w:right w:val="single" w:sz="4" w:space="0" w:color="auto"/>
            </w:tcBorders>
            <w:vAlign w:val="center"/>
          </w:tcPr>
          <w:p w14:paraId="17281CAB" w14:textId="77777777" w:rsidR="00AD51BD" w:rsidRPr="009F1BD4" w:rsidRDefault="00AD51BD" w:rsidP="00051583">
            <w:pPr>
              <w:pStyle w:val="TAC"/>
              <w:rPr>
                <w:lang w:eastAsia="ja-JP"/>
              </w:rPr>
            </w:pPr>
            <w:r>
              <w:rPr>
                <w:rFonts w:ascii="Calibri" w:hAnsi="Calibri" w:cs="Calibri"/>
                <w:color w:val="000000"/>
                <w:sz w:val="22"/>
              </w:rPr>
              <w:t>1788</w:t>
            </w:r>
          </w:p>
        </w:tc>
        <w:tc>
          <w:tcPr>
            <w:tcW w:w="900" w:type="dxa"/>
            <w:tcBorders>
              <w:top w:val="single" w:sz="4" w:space="0" w:color="auto"/>
              <w:left w:val="single" w:sz="4" w:space="0" w:color="auto"/>
              <w:bottom w:val="single" w:sz="4" w:space="0" w:color="auto"/>
              <w:right w:val="single" w:sz="4" w:space="0" w:color="auto"/>
            </w:tcBorders>
            <w:vAlign w:val="center"/>
          </w:tcPr>
          <w:p w14:paraId="78E08643" w14:textId="77777777" w:rsidR="00AD51BD" w:rsidRPr="009F1BD4" w:rsidRDefault="00AD51BD" w:rsidP="00051583">
            <w:pPr>
              <w:pStyle w:val="TAC"/>
              <w:rPr>
                <w:lang w:eastAsia="ja-JP"/>
              </w:rPr>
            </w:pPr>
            <w:r>
              <w:rPr>
                <w:rFonts w:ascii="Calibri" w:hAnsi="Calibri" w:cs="Calibri"/>
                <w:color w:val="000000"/>
                <w:sz w:val="22"/>
              </w:rPr>
              <w:t>2607</w:t>
            </w:r>
          </w:p>
        </w:tc>
        <w:tc>
          <w:tcPr>
            <w:tcW w:w="818" w:type="dxa"/>
            <w:tcBorders>
              <w:top w:val="single" w:sz="4" w:space="0" w:color="auto"/>
              <w:left w:val="single" w:sz="4" w:space="0" w:color="auto"/>
              <w:bottom w:val="single" w:sz="4" w:space="0" w:color="auto"/>
              <w:right w:val="single" w:sz="4" w:space="0" w:color="auto"/>
            </w:tcBorders>
            <w:vAlign w:val="center"/>
          </w:tcPr>
          <w:p w14:paraId="588BB6BE" w14:textId="77777777" w:rsidR="00AD51BD" w:rsidRPr="009F1BD4" w:rsidRDefault="00AD51BD" w:rsidP="00051583">
            <w:pPr>
              <w:pStyle w:val="TAC"/>
              <w:rPr>
                <w:lang w:eastAsia="ja-JP"/>
              </w:rPr>
            </w:pPr>
            <w:r>
              <w:rPr>
                <w:rFonts w:ascii="Calibri" w:hAnsi="Calibri" w:cs="Calibri"/>
                <w:color w:val="000000"/>
                <w:sz w:val="22"/>
              </w:rPr>
              <w:t>2682</w:t>
            </w:r>
          </w:p>
        </w:tc>
        <w:tc>
          <w:tcPr>
            <w:tcW w:w="736" w:type="dxa"/>
            <w:tcBorders>
              <w:top w:val="single" w:sz="4" w:space="0" w:color="auto"/>
              <w:left w:val="single" w:sz="4" w:space="0" w:color="auto"/>
              <w:bottom w:val="single" w:sz="4" w:space="0" w:color="auto"/>
              <w:right w:val="single" w:sz="4" w:space="0" w:color="auto"/>
            </w:tcBorders>
            <w:vAlign w:val="center"/>
          </w:tcPr>
          <w:p w14:paraId="02EE815A" w14:textId="77777777" w:rsidR="00AD51BD" w:rsidRPr="00495F8B" w:rsidRDefault="00AD51BD" w:rsidP="00051583">
            <w:pPr>
              <w:pStyle w:val="TAC"/>
              <w:rPr>
                <w:lang w:eastAsia="ja-JP"/>
              </w:rPr>
            </w:pPr>
            <w:r>
              <w:rPr>
                <w:rFonts w:ascii="Calibri" w:hAnsi="Calibri" w:cs="Calibri"/>
                <w:color w:val="000000"/>
                <w:sz w:val="22"/>
              </w:rPr>
              <w:t>3476</w:t>
            </w:r>
          </w:p>
        </w:tc>
        <w:tc>
          <w:tcPr>
            <w:tcW w:w="819" w:type="dxa"/>
            <w:tcBorders>
              <w:top w:val="single" w:sz="4" w:space="0" w:color="auto"/>
              <w:left w:val="single" w:sz="4" w:space="0" w:color="auto"/>
              <w:bottom w:val="single" w:sz="4" w:space="0" w:color="auto"/>
              <w:right w:val="single" w:sz="4" w:space="0" w:color="auto"/>
            </w:tcBorders>
            <w:vAlign w:val="center"/>
          </w:tcPr>
          <w:p w14:paraId="12E50382" w14:textId="77777777" w:rsidR="00AD51BD" w:rsidRPr="00495F8B" w:rsidRDefault="00AD51BD" w:rsidP="00051583">
            <w:pPr>
              <w:pStyle w:val="TAC"/>
              <w:rPr>
                <w:lang w:eastAsia="ja-JP"/>
              </w:rPr>
            </w:pPr>
            <w:r>
              <w:rPr>
                <w:rFonts w:ascii="Calibri" w:hAnsi="Calibri" w:cs="Calibri"/>
                <w:color w:val="000000"/>
                <w:sz w:val="22"/>
              </w:rPr>
              <w:t>3576</w:t>
            </w:r>
          </w:p>
        </w:tc>
      </w:tr>
      <w:tr w:rsidR="00AD51BD" w14:paraId="61746F80"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64BE1B87" w14:textId="77777777" w:rsidR="00AD51BD" w:rsidRPr="00887006" w:rsidRDefault="00AD51BD"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6C32EBAC" w14:textId="77777777" w:rsidR="00AD51BD" w:rsidRPr="004E2B6E" w:rsidRDefault="00AD51BD"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78881952" w14:textId="77777777" w:rsidR="00AD51BD" w:rsidRPr="004E2B6E" w:rsidRDefault="00AD51BD"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1840581A" w14:textId="77777777" w:rsidR="00AD51BD" w:rsidRPr="004E2B6E" w:rsidRDefault="00AD51BD"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778093EA" w14:textId="77777777" w:rsidR="00AD51BD" w:rsidRPr="004E2B6E" w:rsidRDefault="00AD51BD"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1AB77A3C"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0BD91DF3"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235EB810"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03C80DEA"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2CCA8427"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819" w:type="dxa"/>
            <w:tcBorders>
              <w:top w:val="single" w:sz="4" w:space="0" w:color="auto"/>
              <w:left w:val="single" w:sz="4" w:space="0" w:color="auto"/>
              <w:bottom w:val="single" w:sz="4" w:space="0" w:color="auto"/>
              <w:right w:val="single" w:sz="4" w:space="0" w:color="auto"/>
            </w:tcBorders>
            <w:vAlign w:val="bottom"/>
          </w:tcPr>
          <w:p w14:paraId="703CA435"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15200</w:t>
            </w:r>
          </w:p>
        </w:tc>
      </w:tr>
    </w:tbl>
    <w:p w14:paraId="4AE67138" w14:textId="77777777" w:rsidR="00AD51BD" w:rsidRDefault="00AD51BD" w:rsidP="00AD51BD"/>
    <w:p w14:paraId="05924485" w14:textId="64DE2278" w:rsidR="00AD51BD" w:rsidRDefault="00AD51BD" w:rsidP="00AD51BD">
      <w:pPr>
        <w:rPr>
          <w:rFonts w:eastAsia="MS Mincho"/>
          <w:kern w:val="2"/>
          <w:lang w:val="en-US" w:eastAsia="zh-CN"/>
        </w:rPr>
      </w:pPr>
      <w:r w:rsidRPr="00823861">
        <w:rPr>
          <w:lang w:eastAsia="zh-CN"/>
        </w:rPr>
        <w:t xml:space="preserve">Table </w:t>
      </w:r>
      <w:r>
        <w:rPr>
          <w:lang w:eastAsia="zh-CN"/>
        </w:rPr>
        <w:t>5.65</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 xml:space="preserve">here are </w:t>
      </w:r>
      <w:r>
        <w:t>4</w:t>
      </w:r>
      <w:r w:rsidRPr="00C72C26">
        <w:rPr>
          <w:vertAlign w:val="superscript"/>
        </w:rPr>
        <w:t>th</w:t>
      </w:r>
      <w:r>
        <w:t xml:space="preserve"> </w:t>
      </w:r>
      <w:r w:rsidRPr="0004743B">
        <w:t xml:space="preserve">harmonic </w:t>
      </w:r>
      <w:r>
        <w:t xml:space="preserve">mixing </w:t>
      </w:r>
      <w:r w:rsidRPr="0004743B">
        <w:t>issues</w:t>
      </w:r>
      <w:r>
        <w:t xml:space="preserve"> from DL 5 into UL n78</w:t>
      </w:r>
      <w:r w:rsidRPr="00050EB8">
        <w:rPr>
          <w:color w:val="000000"/>
          <w:lang w:eastAsia="zh-CN"/>
        </w:rPr>
        <w:t>.</w:t>
      </w:r>
      <w:r>
        <w:rPr>
          <w:lang w:eastAsia="zh-CN"/>
        </w:rPr>
        <w:t xml:space="preserve"> </w:t>
      </w:r>
      <w:r>
        <w:rPr>
          <w:rFonts w:eastAsia="MS Mincho"/>
          <w:kern w:val="2"/>
          <w:lang w:val="en-US" w:eastAsia="zh-CN"/>
        </w:rPr>
        <w:t>MSD is defined for PC3 and is needed for PC2. MSD values are derive from CA_n5-n77.</w:t>
      </w:r>
    </w:p>
    <w:p w14:paraId="575B4741" w14:textId="1BDB5FAF" w:rsidR="00AD51BD" w:rsidRDefault="00AD51BD" w:rsidP="00AD51BD">
      <w:pPr>
        <w:pStyle w:val="TH"/>
        <w:rPr>
          <w:lang w:eastAsia="zh-CN"/>
        </w:rPr>
      </w:pPr>
      <w:r w:rsidRPr="00823861">
        <w:rPr>
          <w:lang w:eastAsia="zh-CN"/>
        </w:rPr>
        <w:t xml:space="preserve">Table </w:t>
      </w:r>
      <w:r>
        <w:rPr>
          <w:lang w:eastAsia="zh-CN"/>
        </w:rPr>
        <w:t>5.65</w:t>
      </w:r>
      <w:r w:rsidRPr="003B129C">
        <w:rPr>
          <w:lang w:eastAsia="zh-CN"/>
        </w:rPr>
        <w:t>.</w:t>
      </w:r>
      <w:r w:rsidRPr="00987838">
        <w:rPr>
          <w:lang w:eastAsia="zh-CN"/>
        </w:rPr>
        <w:t>3.2</w:t>
      </w:r>
      <w:r w:rsidRPr="00823861">
        <w:rPr>
          <w:lang w:eastAsia="zh-CN"/>
        </w:rPr>
        <w:t>-</w:t>
      </w:r>
      <w:r>
        <w:rPr>
          <w:lang w:eastAsia="zh-CN"/>
        </w:rPr>
        <w:t>3</w:t>
      </w:r>
      <w:r w:rsidRPr="00A1115A">
        <w:rPr>
          <w:lang w:eastAsia="zh-CN"/>
        </w:rPr>
        <w:t>:</w:t>
      </w:r>
      <w:r>
        <w:rPr>
          <w:lang w:eastAsia="zh-CN"/>
        </w:rPr>
        <w:t xml:space="preserve"> </w:t>
      </w:r>
      <w:r w:rsidRPr="00564D63">
        <w:t xml:space="preserve">Reference sensitivity exceptions (MSD) due to receiver harmonic mixing for </w:t>
      </w:r>
      <w:r>
        <w:t xml:space="preserve">PC2 </w:t>
      </w:r>
      <w:r w:rsidRPr="00564D63">
        <w:t>EN-DC in NR FR1</w:t>
      </w:r>
      <w:r w:rsidRPr="00A1115A">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6"/>
        <w:gridCol w:w="844"/>
        <w:gridCol w:w="1007"/>
        <w:gridCol w:w="1690"/>
        <w:gridCol w:w="844"/>
        <w:gridCol w:w="713"/>
        <w:gridCol w:w="1400"/>
        <w:gridCol w:w="1482"/>
      </w:tblGrid>
      <w:tr w:rsidR="00AD51BD" w14:paraId="18B48CB1" w14:textId="77777777" w:rsidTr="00051583">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3C97781"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FA8979"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78B93B"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266D0D8"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6C217"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0BB1A"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6D0FA"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10BDC76"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158C50"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D51BD" w14:paraId="3FE46FF6" w14:textId="77777777" w:rsidTr="00051583">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61B8B" w14:textId="77777777" w:rsidR="00AD51BD" w:rsidRDefault="00AD51BD" w:rsidP="000515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B9B01" w14:textId="77777777" w:rsidR="00AD51BD" w:rsidRDefault="00AD51BD" w:rsidP="00051583">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D66AB4"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84040"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455AE50"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D35D1"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6450E"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3F16C" w14:textId="77777777" w:rsidR="00AD51BD" w:rsidRDefault="00AD51BD" w:rsidP="00051583">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16CB6" w14:textId="77777777" w:rsidR="00AD51BD" w:rsidRDefault="00AD51BD" w:rsidP="00051583">
            <w:pPr>
              <w:spacing w:after="0"/>
              <w:rPr>
                <w:rFonts w:ascii="Arial" w:hAnsi="Arial" w:cs="Arial"/>
                <w:b/>
                <w:bCs/>
                <w:color w:val="000000"/>
                <w:sz w:val="18"/>
                <w:szCs w:val="18"/>
                <w:lang w:eastAsia="zh-CN"/>
              </w:rPr>
            </w:pPr>
          </w:p>
        </w:tc>
      </w:tr>
      <w:tr w:rsidR="00AD51BD" w14:paraId="404E9400" w14:textId="77777777" w:rsidTr="0005158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9A81525" w14:textId="77777777" w:rsidR="00AD51BD" w:rsidRDefault="00AD51BD" w:rsidP="00051583">
            <w:pPr>
              <w:pStyle w:val="TAC"/>
              <w:rPr>
                <w:lang w:eastAsia="zh-CN"/>
              </w:rPr>
            </w:pPr>
            <w:r w:rsidRPr="00486444">
              <w:t>n7</w:t>
            </w:r>
            <w:r>
              <w:t>8</w:t>
            </w:r>
          </w:p>
        </w:tc>
        <w:tc>
          <w:tcPr>
            <w:tcW w:w="0" w:type="auto"/>
            <w:tcBorders>
              <w:top w:val="single" w:sz="4" w:space="0" w:color="auto"/>
              <w:left w:val="single" w:sz="4" w:space="0" w:color="auto"/>
              <w:bottom w:val="single" w:sz="4" w:space="0" w:color="auto"/>
              <w:right w:val="single" w:sz="4" w:space="0" w:color="auto"/>
            </w:tcBorders>
            <w:vAlign w:val="center"/>
          </w:tcPr>
          <w:p w14:paraId="0040120C" w14:textId="77777777" w:rsidR="00AD51BD" w:rsidRDefault="00AD51BD" w:rsidP="00051583">
            <w:pPr>
              <w:pStyle w:val="TAC"/>
              <w:rPr>
                <w:lang w:eastAsia="zh-CN"/>
              </w:rPr>
            </w:pPr>
            <w:r>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5011586" w14:textId="77777777" w:rsidR="00AD51BD" w:rsidRDefault="00AD51BD" w:rsidP="00051583">
            <w:pPr>
              <w:pStyle w:val="TAC"/>
              <w:rPr>
                <w:bCs/>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5A3943F" w14:textId="77777777" w:rsidR="00AD51BD" w:rsidRDefault="00AD51BD" w:rsidP="00051583">
            <w:pPr>
              <w:pStyle w:val="TAC"/>
              <w:rPr>
                <w:bCs/>
                <w:lang w:eastAsia="zh-CN"/>
              </w:rPr>
            </w:pPr>
            <w:r>
              <w:rPr>
                <w:rFonts w:hint="eastAsia"/>
                <w:bCs/>
                <w:lang w:eastAsia="zh-CN"/>
              </w:rPr>
              <w:t>1</w:t>
            </w:r>
            <w:r>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F7AD939" w14:textId="77777777" w:rsidR="00AD51BD" w:rsidRDefault="00AD51BD" w:rsidP="00051583">
            <w:pPr>
              <w:pStyle w:val="TAC"/>
              <w:rPr>
                <w:bCs/>
                <w:lang w:eastAsia="zh-CN"/>
              </w:rPr>
            </w:pPr>
            <w:r>
              <w:rPr>
                <w:bCs/>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56EC6394" w14:textId="77777777" w:rsidR="00AD51BD" w:rsidRDefault="00AD51BD" w:rsidP="00051583">
            <w:pPr>
              <w:pStyle w:val="TAC"/>
              <w:rPr>
                <w:color w:val="000000"/>
                <w:lang w:eastAsia="zh-CN"/>
              </w:rPr>
            </w:pPr>
            <w:r>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5B518FB" w14:textId="77777777" w:rsidR="00AD51BD" w:rsidRDefault="00AD51BD" w:rsidP="00051583">
            <w:pPr>
              <w:pStyle w:val="TAC"/>
              <w:rPr>
                <w:bCs/>
                <w:color w:val="000000"/>
                <w:lang w:eastAsia="zh-CN"/>
              </w:rPr>
            </w:pPr>
            <w:r>
              <w:rPr>
                <w:color w:val="000000"/>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4F8C2475" w14:textId="77777777" w:rsidR="00AD51BD" w:rsidRDefault="00AD51BD" w:rsidP="00051583">
            <w:pPr>
              <w:pStyle w:val="TAC"/>
              <w:rPr>
                <w:bCs/>
                <w:color w:val="000000"/>
                <w:lang w:eastAsia="zh-CN"/>
              </w:rPr>
            </w:pPr>
            <w:r>
              <w:rPr>
                <w:rFonts w:cs="Arial"/>
                <w:bCs/>
                <w:szCs w:val="18"/>
                <w:lang w:eastAsia="zh-CN"/>
              </w:rPr>
              <w:t xml:space="preserve">NOTE </w:t>
            </w:r>
            <w:r>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E5F7D16" w14:textId="77777777" w:rsidR="00AD51BD" w:rsidRDefault="00AD51BD" w:rsidP="00051583">
            <w:pPr>
              <w:pStyle w:val="TAC"/>
              <w:rPr>
                <w:bCs/>
                <w:color w:val="000000"/>
                <w:lang w:eastAsia="zh-CN"/>
              </w:rPr>
            </w:pPr>
            <w:r>
              <w:rPr>
                <w:rFonts w:cs="Arial" w:hint="eastAsia"/>
                <w:bCs/>
                <w:szCs w:val="18"/>
                <w:lang w:val="en-US" w:eastAsia="zh-CN"/>
              </w:rPr>
              <w:t>UL1/DL4</w:t>
            </w:r>
          </w:p>
        </w:tc>
      </w:tr>
      <w:tr w:rsidR="00AD51BD" w14:paraId="45DB7D91" w14:textId="77777777" w:rsidTr="00051583">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2190AA21" w14:textId="2A9894EB" w:rsidR="00AD51BD" w:rsidRDefault="00AD51BD" w:rsidP="00051583">
            <w:pPr>
              <w:pStyle w:val="TAC"/>
              <w:jc w:val="left"/>
              <w:rPr>
                <w:rFonts w:cs="Arial"/>
                <w:bCs/>
                <w:szCs w:val="18"/>
                <w:lang w:val="en-US" w:eastAsia="zh-CN"/>
              </w:rPr>
            </w:pPr>
            <w:r>
              <w:rPr>
                <w:rFonts w:cs="Arial"/>
              </w:rPr>
              <w:t xml:space="preserve">NOTE </w:t>
            </w:r>
            <w:r>
              <w:rPr>
                <w:rFonts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hAnsi="Times New Roman"/>
                <w:snapToGrid w:val="0"/>
                <w:position w:val="-12"/>
                <w:sz w:val="20"/>
                <w:lang w:eastAsia="ja-JP"/>
              </w:rPr>
              <w:object w:dxaOrig="1507" w:dyaOrig="312" w14:anchorId="01B45286">
                <v:shape id="_x0000_i1131" type="#_x0000_t75" style="width:78pt;height:15pt" o:ole="">
                  <v:imagedata r:id="rId28" o:title=""/>
                </v:shape>
                <o:OLEObject Type="Embed" ProgID="Equation.3" ShapeID="_x0000_i1131" DrawAspect="Content" ObjectID="_1761974808" r:id="rId29"/>
              </w:object>
            </w:r>
            <w:r>
              <w:rPr>
                <w:snapToGrid w:val="0"/>
                <w:lang w:eastAsia="ja-JP"/>
              </w:rPr>
              <w:t xml:space="preserve">  </w:t>
            </w:r>
            <w:r>
              <w:rPr>
                <w:rFonts w:cs="Arial"/>
              </w:rPr>
              <w:t>in MHz a</w:t>
            </w:r>
            <w:r>
              <w:rPr>
                <w:rFonts w:cs="Arial"/>
                <w:lang w:eastAsia="zh-CN"/>
              </w:rPr>
              <w:t xml:space="preserve">nd </w:t>
            </w:r>
            <w:r>
              <w:rPr>
                <w:rFonts w:cs="Arial"/>
                <w:position w:val="-14"/>
                <w:lang w:eastAsia="zh-CN"/>
              </w:rPr>
              <w:object w:dxaOrig="4079" w:dyaOrig="216" w14:anchorId="7DCE839E">
                <v:shape id="_x0000_i1132" type="#_x0000_t75" style="width:210pt;height:6pt" o:ole="">
                  <v:imagedata r:id="rId30" o:title=""/>
                </v:shape>
                <o:OLEObject Type="Embed" ProgID="Equation.DSMT4" ShapeID="_x0000_i1132" DrawAspect="Content" ObjectID="_1761974809" r:id="rId31"/>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769C334B" wp14:editId="767611DF">
                  <wp:extent cx="2667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6168AE91" wp14:editId="7598085E">
                  <wp:extent cx="5715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Pr>
                <w:rFonts w:cs="Arial"/>
              </w:rPr>
              <w:t> the channel bandwidth configured in the higher band</w:t>
            </w:r>
          </w:p>
        </w:tc>
      </w:tr>
    </w:tbl>
    <w:p w14:paraId="106D0BC1" w14:textId="77777777" w:rsidR="00AD51BD" w:rsidRDefault="00AD51BD" w:rsidP="00AD51BD">
      <w:pPr>
        <w:rPr>
          <w:lang w:eastAsia="zh-CN"/>
        </w:rPr>
      </w:pPr>
    </w:p>
    <w:p w14:paraId="4268AA0E" w14:textId="77777777" w:rsidR="00AD51BD" w:rsidRDefault="00AD51BD" w:rsidP="00AD51BD">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 xml:space="preserve">studies for DC_5_n78 shows that </w:t>
      </w:r>
      <w:r>
        <w:rPr>
          <w:rFonts w:eastAsia="MS Mincho"/>
          <w:kern w:val="2"/>
          <w:lang w:val="en-US" w:eastAsia="zh-CN"/>
        </w:rPr>
        <w:t>the 4</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 xml:space="preserve">order IMD might </w:t>
      </w:r>
      <w:r w:rsidRPr="007426DC">
        <w:rPr>
          <w:rFonts w:eastAsia="MS Mincho"/>
          <w:kern w:val="2"/>
          <w:lang w:val="en-US" w:eastAsia="ko-KR"/>
        </w:rPr>
        <w:t>fall into Rx frequencies of band</w:t>
      </w:r>
      <w:r>
        <w:rPr>
          <w:rFonts w:eastAsia="MS Mincho"/>
          <w:kern w:val="2"/>
          <w:lang w:val="en-US" w:eastAsia="zh-CN"/>
        </w:rPr>
        <w:t xml:space="preserve"> 5. PC2 MSD values is reused from </w:t>
      </w:r>
      <w:r w:rsidRPr="00F766B0">
        <w:rPr>
          <w:lang w:val="en-US" w:eastAsia="zh-CN"/>
        </w:rPr>
        <w:t>CA_n</w:t>
      </w:r>
      <w:r>
        <w:rPr>
          <w:lang w:val="en-US" w:eastAsia="zh-CN"/>
        </w:rPr>
        <w:t>5</w:t>
      </w:r>
      <w:r w:rsidRPr="00F766B0">
        <w:rPr>
          <w:lang w:val="en-US" w:eastAsia="zh-CN"/>
        </w:rPr>
        <w:t>-n7</w:t>
      </w:r>
      <w:r>
        <w:rPr>
          <w:lang w:val="en-US" w:eastAsia="zh-CN"/>
        </w:rPr>
        <w:t>8.</w:t>
      </w:r>
    </w:p>
    <w:p w14:paraId="4450A4BE" w14:textId="77777777" w:rsidR="00AD51BD" w:rsidRPr="00B524FC" w:rsidRDefault="00AD51BD" w:rsidP="00AD51BD">
      <w:pPr>
        <w:rPr>
          <w:lang w:val="en-US"/>
        </w:rPr>
      </w:pPr>
    </w:p>
    <w:p w14:paraId="64CCD5B4" w14:textId="76AA1E68" w:rsidR="00AD51BD" w:rsidRDefault="00AD51BD" w:rsidP="00AD51BD">
      <w:pPr>
        <w:pStyle w:val="TH"/>
        <w:rPr>
          <w:lang w:eastAsia="zh-CN"/>
        </w:rPr>
      </w:pPr>
      <w:r w:rsidRPr="00823861">
        <w:rPr>
          <w:lang w:eastAsia="zh-CN"/>
        </w:rPr>
        <w:t xml:space="preserve">Table </w:t>
      </w:r>
      <w:r>
        <w:rPr>
          <w:lang w:eastAsia="zh-CN"/>
        </w:rPr>
        <w:t>5.65</w:t>
      </w:r>
      <w:r w:rsidRPr="003B129C">
        <w:rPr>
          <w:lang w:eastAsia="zh-CN"/>
        </w:rPr>
        <w:t>.</w:t>
      </w:r>
      <w:r w:rsidRPr="00987838">
        <w:rPr>
          <w:lang w:eastAsia="zh-CN"/>
        </w:rPr>
        <w:t>3.2</w:t>
      </w:r>
      <w:r w:rsidRPr="00823861">
        <w:rPr>
          <w:lang w:eastAsia="zh-CN"/>
        </w:rPr>
        <w:t>-</w:t>
      </w:r>
      <w:r>
        <w:rPr>
          <w:lang w:eastAsia="zh-CN"/>
        </w:rPr>
        <w:t>4</w:t>
      </w:r>
      <w:r w:rsidRPr="00A1115A">
        <w:rPr>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AD51BD" w:rsidRPr="00682816" w14:paraId="136DA77C" w14:textId="77777777" w:rsidTr="0005158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212F3B93" w14:textId="77777777" w:rsidR="00AD51BD" w:rsidRPr="00B524FC" w:rsidRDefault="00AD51BD" w:rsidP="00051583">
            <w:pPr>
              <w:pStyle w:val="TAH"/>
              <w:rPr>
                <w:lang w:val="en-US"/>
              </w:rPr>
            </w:pPr>
            <w:r w:rsidRPr="00B524FC">
              <w:t>Band / Channel bandwidth / N</w:t>
            </w:r>
            <w:r w:rsidRPr="00B524FC">
              <w:rPr>
                <w:vertAlign w:val="subscript"/>
              </w:rPr>
              <w:t>RB</w:t>
            </w:r>
            <w:r w:rsidRPr="00B524FC">
              <w:t xml:space="preserve"> / Duplex mode</w:t>
            </w:r>
          </w:p>
        </w:tc>
        <w:tc>
          <w:tcPr>
            <w:tcW w:w="1056" w:type="dxa"/>
            <w:tcBorders>
              <w:top w:val="single" w:sz="4" w:space="0" w:color="auto"/>
              <w:left w:val="single" w:sz="4" w:space="0" w:color="auto"/>
              <w:bottom w:val="nil"/>
              <w:right w:val="single" w:sz="4" w:space="0" w:color="auto"/>
            </w:tcBorders>
            <w:hideMark/>
          </w:tcPr>
          <w:p w14:paraId="2C0D406F" w14:textId="77777777" w:rsidR="00AD51BD" w:rsidRPr="00B524FC" w:rsidRDefault="00AD51BD" w:rsidP="00051583">
            <w:pPr>
              <w:pStyle w:val="TAH"/>
            </w:pPr>
            <w:r w:rsidRPr="00B524FC">
              <w:t>Source of IMD</w:t>
            </w:r>
          </w:p>
        </w:tc>
      </w:tr>
      <w:tr w:rsidR="00AD51BD" w:rsidRPr="00682816" w14:paraId="68602ABB" w14:textId="77777777" w:rsidTr="0005158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70BF0C9F" w14:textId="77777777" w:rsidR="00AD51BD" w:rsidRPr="00EF5447" w:rsidRDefault="00AD51BD" w:rsidP="00051583">
            <w:pPr>
              <w:pStyle w:val="TAH"/>
            </w:pPr>
            <w:r w:rsidRPr="00EF5447">
              <w:rPr>
                <w:lang w:eastAsia="ja-JP"/>
              </w:rPr>
              <w:t>EN-DC</w:t>
            </w:r>
          </w:p>
          <w:p w14:paraId="6C542206" w14:textId="77777777" w:rsidR="00AD51BD" w:rsidRPr="00B524FC" w:rsidRDefault="00AD51BD" w:rsidP="00051583">
            <w:pPr>
              <w:pStyle w:val="TAH"/>
            </w:pPr>
            <w:r w:rsidRPr="00EF5447">
              <w:t>Configuration</w:t>
            </w:r>
          </w:p>
        </w:tc>
        <w:tc>
          <w:tcPr>
            <w:tcW w:w="1145" w:type="dxa"/>
            <w:tcBorders>
              <w:top w:val="single" w:sz="4" w:space="0" w:color="auto"/>
              <w:left w:val="single" w:sz="4" w:space="0" w:color="auto"/>
              <w:bottom w:val="single" w:sz="4" w:space="0" w:color="auto"/>
              <w:right w:val="single" w:sz="4" w:space="0" w:color="auto"/>
            </w:tcBorders>
            <w:hideMark/>
          </w:tcPr>
          <w:p w14:paraId="72AA4087" w14:textId="77777777" w:rsidR="00AD51BD" w:rsidRPr="00B524FC" w:rsidRDefault="00AD51BD" w:rsidP="00051583">
            <w:pPr>
              <w:pStyle w:val="TAH"/>
            </w:pPr>
            <w:r w:rsidRPr="00EF5447">
              <w:t xml:space="preserve">EUTRA or </w:t>
            </w:r>
            <w:r w:rsidRPr="00EF5447">
              <w:rPr>
                <w:lang w:eastAsia="ja-JP"/>
              </w:rPr>
              <w:t>NR</w:t>
            </w:r>
            <w:r w:rsidRPr="00EF5447">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087A8118" w14:textId="77777777" w:rsidR="00AD51BD" w:rsidRPr="00B524FC" w:rsidRDefault="00AD51BD" w:rsidP="00051583">
            <w:pPr>
              <w:pStyle w:val="TAH"/>
            </w:pPr>
            <w:r w:rsidRPr="00B524FC">
              <w:t>UL F</w:t>
            </w:r>
            <w:r w:rsidRPr="00B524FC">
              <w:rPr>
                <w:vertAlign w:val="subscript"/>
              </w:rPr>
              <w:t>c</w:t>
            </w:r>
            <w:r w:rsidRPr="00B524FC">
              <w:t xml:space="preserve"> </w:t>
            </w:r>
            <w:r w:rsidRPr="00B524FC">
              <w:br/>
              <w:t>(MHz)</w:t>
            </w:r>
          </w:p>
        </w:tc>
        <w:tc>
          <w:tcPr>
            <w:tcW w:w="964" w:type="dxa"/>
            <w:tcBorders>
              <w:top w:val="single" w:sz="4" w:space="0" w:color="auto"/>
              <w:left w:val="single" w:sz="4" w:space="0" w:color="auto"/>
              <w:bottom w:val="single" w:sz="4" w:space="0" w:color="auto"/>
              <w:right w:val="single" w:sz="4" w:space="0" w:color="auto"/>
            </w:tcBorders>
            <w:hideMark/>
          </w:tcPr>
          <w:p w14:paraId="5EB7278B" w14:textId="77777777" w:rsidR="00AD51BD" w:rsidRPr="00B524FC" w:rsidRDefault="00AD51BD" w:rsidP="00051583">
            <w:pPr>
              <w:pStyle w:val="TAH"/>
            </w:pPr>
            <w:r w:rsidRPr="00B524FC">
              <w:t xml:space="preserve">UL/DL BW </w:t>
            </w:r>
            <w:r w:rsidRPr="00B524FC">
              <w:br/>
              <w:t>(MHz)</w:t>
            </w:r>
          </w:p>
        </w:tc>
        <w:tc>
          <w:tcPr>
            <w:tcW w:w="960" w:type="dxa"/>
            <w:tcBorders>
              <w:top w:val="single" w:sz="4" w:space="0" w:color="auto"/>
              <w:left w:val="single" w:sz="4" w:space="0" w:color="auto"/>
              <w:bottom w:val="single" w:sz="4" w:space="0" w:color="auto"/>
              <w:right w:val="single" w:sz="4" w:space="0" w:color="auto"/>
            </w:tcBorders>
            <w:hideMark/>
          </w:tcPr>
          <w:p w14:paraId="3374F7AF" w14:textId="77777777" w:rsidR="00AD51BD" w:rsidRPr="00B524FC" w:rsidRDefault="00AD51BD" w:rsidP="00051583">
            <w:pPr>
              <w:pStyle w:val="TAH"/>
            </w:pPr>
            <w:r w:rsidRPr="00B524FC">
              <w:t xml:space="preserve">UL </w:t>
            </w:r>
            <w:r w:rsidRPr="00B524FC">
              <w:br/>
              <w:t>C</w:t>
            </w:r>
            <w:r w:rsidRPr="00B524FC">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294EB58A" w14:textId="77777777" w:rsidR="00AD51BD" w:rsidRPr="00B524FC" w:rsidRDefault="00AD51BD" w:rsidP="00051583">
            <w:pPr>
              <w:pStyle w:val="TAH"/>
            </w:pPr>
            <w:r w:rsidRPr="00B524FC">
              <w:t>DL F</w:t>
            </w:r>
            <w:r w:rsidRPr="00B524FC">
              <w:rPr>
                <w:vertAlign w:val="subscript"/>
              </w:rPr>
              <w:t>c</w:t>
            </w:r>
            <w:r w:rsidRPr="00B524FC">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4B97351E" w14:textId="77777777" w:rsidR="00AD51BD" w:rsidRPr="00B524FC" w:rsidRDefault="00AD51BD" w:rsidP="00051583">
            <w:pPr>
              <w:pStyle w:val="TAH"/>
            </w:pPr>
            <w:r w:rsidRPr="00B524FC">
              <w:t xml:space="preserve">MSD </w:t>
            </w:r>
            <w:r w:rsidRPr="00B524FC">
              <w:br/>
              <w:t>(dB)</w:t>
            </w:r>
          </w:p>
        </w:tc>
        <w:tc>
          <w:tcPr>
            <w:tcW w:w="828" w:type="dxa"/>
            <w:tcBorders>
              <w:top w:val="single" w:sz="4" w:space="0" w:color="auto"/>
              <w:left w:val="single" w:sz="4" w:space="0" w:color="auto"/>
              <w:bottom w:val="single" w:sz="4" w:space="0" w:color="auto"/>
              <w:right w:val="single" w:sz="4" w:space="0" w:color="auto"/>
            </w:tcBorders>
            <w:hideMark/>
          </w:tcPr>
          <w:p w14:paraId="02DD8C67" w14:textId="77777777" w:rsidR="00AD51BD" w:rsidRPr="00B524FC" w:rsidRDefault="00AD51BD" w:rsidP="00051583">
            <w:pPr>
              <w:pStyle w:val="TAH"/>
            </w:pPr>
            <w:r w:rsidRPr="00B524FC">
              <w:t>Duplex mode</w:t>
            </w:r>
          </w:p>
        </w:tc>
        <w:tc>
          <w:tcPr>
            <w:tcW w:w="1056" w:type="dxa"/>
            <w:tcBorders>
              <w:top w:val="nil"/>
              <w:left w:val="single" w:sz="4" w:space="0" w:color="auto"/>
              <w:bottom w:val="single" w:sz="4" w:space="0" w:color="auto"/>
              <w:right w:val="single" w:sz="4" w:space="0" w:color="auto"/>
            </w:tcBorders>
          </w:tcPr>
          <w:p w14:paraId="0860105B" w14:textId="77777777" w:rsidR="00AD51BD" w:rsidRPr="00B524FC" w:rsidRDefault="00AD51BD" w:rsidP="00051583">
            <w:pPr>
              <w:pStyle w:val="TAH"/>
            </w:pPr>
          </w:p>
        </w:tc>
      </w:tr>
      <w:tr w:rsidR="00AD51BD" w:rsidRPr="00682816" w14:paraId="77328296" w14:textId="77777777" w:rsidTr="00051583">
        <w:trPr>
          <w:trHeight w:val="187"/>
          <w:jc w:val="center"/>
        </w:trPr>
        <w:tc>
          <w:tcPr>
            <w:tcW w:w="2006" w:type="dxa"/>
            <w:tcBorders>
              <w:top w:val="single" w:sz="4" w:space="0" w:color="auto"/>
              <w:left w:val="single" w:sz="4" w:space="0" w:color="auto"/>
              <w:bottom w:val="nil"/>
              <w:right w:val="single" w:sz="4" w:space="0" w:color="auto"/>
            </w:tcBorders>
            <w:hideMark/>
          </w:tcPr>
          <w:p w14:paraId="4C543731" w14:textId="77777777" w:rsidR="00AD51BD" w:rsidRPr="00B524FC" w:rsidRDefault="00AD51BD" w:rsidP="00051583">
            <w:pPr>
              <w:pStyle w:val="TAC"/>
              <w:rPr>
                <w:lang w:val="en-US" w:eastAsia="zh-CN"/>
              </w:rPr>
            </w:pPr>
            <w:r w:rsidRPr="005B2E92">
              <w:rPr>
                <w:szCs w:val="18"/>
              </w:rPr>
              <w:t>DC_5</w:t>
            </w:r>
            <w:r w:rsidRPr="005B2E92">
              <w:rPr>
                <w:szCs w:val="18"/>
                <w:lang w:val="en-US" w:eastAsia="zh-CN"/>
              </w:rPr>
              <w:t>A_</w:t>
            </w:r>
            <w:r w:rsidRPr="005B2E92">
              <w:rPr>
                <w:szCs w:val="18"/>
              </w:rPr>
              <w:t>n7</w:t>
            </w:r>
            <w:r w:rsidRPr="005B2E92">
              <w:rPr>
                <w:rFonts w:hint="eastAsia"/>
                <w:szCs w:val="18"/>
                <w:lang w:eastAsia="zh-CN"/>
              </w:rPr>
              <w:t>8</w:t>
            </w:r>
            <w:r w:rsidRPr="005B2E92">
              <w:rPr>
                <w:szCs w:val="18"/>
                <w:lang w:eastAsia="zh-CN"/>
              </w:rPr>
              <w:t>A</w:t>
            </w:r>
          </w:p>
        </w:tc>
        <w:tc>
          <w:tcPr>
            <w:tcW w:w="1145" w:type="dxa"/>
            <w:tcBorders>
              <w:top w:val="single" w:sz="4" w:space="0" w:color="auto"/>
              <w:left w:val="single" w:sz="4" w:space="0" w:color="auto"/>
              <w:bottom w:val="single" w:sz="4" w:space="0" w:color="auto"/>
              <w:right w:val="single" w:sz="4" w:space="0" w:color="auto"/>
            </w:tcBorders>
            <w:hideMark/>
          </w:tcPr>
          <w:p w14:paraId="55D6399A" w14:textId="77777777" w:rsidR="00AD51BD" w:rsidRPr="00B524FC" w:rsidRDefault="00AD51BD" w:rsidP="00051583">
            <w:pPr>
              <w:pStyle w:val="TAC"/>
              <w:rPr>
                <w:lang w:val="en-US" w:eastAsia="zh-CN"/>
              </w:rPr>
            </w:pPr>
            <w:r w:rsidRPr="005B2E92">
              <w:rPr>
                <w:rFonts w:cs="Arial"/>
                <w:color w:val="000000"/>
                <w:szCs w:val="18"/>
              </w:rPr>
              <w:t>5</w:t>
            </w:r>
          </w:p>
        </w:tc>
        <w:tc>
          <w:tcPr>
            <w:tcW w:w="959" w:type="dxa"/>
            <w:tcBorders>
              <w:top w:val="single" w:sz="4" w:space="0" w:color="auto"/>
              <w:left w:val="single" w:sz="4" w:space="0" w:color="auto"/>
              <w:bottom w:val="single" w:sz="4" w:space="0" w:color="auto"/>
              <w:right w:val="single" w:sz="4" w:space="0" w:color="auto"/>
            </w:tcBorders>
            <w:hideMark/>
          </w:tcPr>
          <w:p w14:paraId="166CAAE1" w14:textId="77777777" w:rsidR="00AD51BD" w:rsidRPr="00B524FC" w:rsidRDefault="00AD51BD" w:rsidP="00051583">
            <w:pPr>
              <w:pStyle w:val="TAC"/>
              <w:rPr>
                <w:lang w:val="en-US" w:eastAsia="zh-CN"/>
              </w:rPr>
            </w:pPr>
            <w:r w:rsidRPr="005B2E92">
              <w:rPr>
                <w:rFonts w:cs="Arial"/>
                <w:color w:val="000000"/>
                <w:szCs w:val="18"/>
              </w:rPr>
              <w:t>844</w:t>
            </w:r>
          </w:p>
        </w:tc>
        <w:tc>
          <w:tcPr>
            <w:tcW w:w="964" w:type="dxa"/>
            <w:tcBorders>
              <w:top w:val="single" w:sz="4" w:space="0" w:color="auto"/>
              <w:left w:val="single" w:sz="4" w:space="0" w:color="auto"/>
              <w:bottom w:val="single" w:sz="4" w:space="0" w:color="auto"/>
              <w:right w:val="single" w:sz="4" w:space="0" w:color="auto"/>
            </w:tcBorders>
            <w:hideMark/>
          </w:tcPr>
          <w:p w14:paraId="61E43CB9" w14:textId="77777777" w:rsidR="00AD51BD" w:rsidRPr="00B524FC" w:rsidRDefault="00AD51BD" w:rsidP="00051583">
            <w:pPr>
              <w:pStyle w:val="TAC"/>
              <w:rPr>
                <w:lang w:val="en-US" w:eastAsia="zh-CN"/>
              </w:rPr>
            </w:pPr>
            <w:r w:rsidRPr="005B2E92">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0BFA6DE3" w14:textId="77777777" w:rsidR="00AD51BD" w:rsidRPr="00B524FC" w:rsidRDefault="00AD51BD" w:rsidP="00051583">
            <w:pPr>
              <w:pStyle w:val="TAC"/>
              <w:rPr>
                <w:lang w:val="en-US" w:eastAsia="zh-CN"/>
              </w:rPr>
            </w:pPr>
            <w:r w:rsidRPr="005B2E92">
              <w:rPr>
                <w:rFonts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2156476D" w14:textId="77777777" w:rsidR="00AD51BD" w:rsidRPr="00B524FC" w:rsidRDefault="00AD51BD" w:rsidP="00051583">
            <w:pPr>
              <w:pStyle w:val="TAC"/>
              <w:rPr>
                <w:lang w:val="en-US" w:eastAsia="zh-CN"/>
              </w:rPr>
            </w:pPr>
            <w:r w:rsidRPr="005B2E92">
              <w:rPr>
                <w:rFonts w:cs="Arial"/>
                <w:color w:val="000000"/>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05FEEFA7" w14:textId="77777777" w:rsidR="00AD51BD" w:rsidRPr="00B524FC" w:rsidRDefault="00AD51BD" w:rsidP="00051583">
            <w:pPr>
              <w:pStyle w:val="TAC"/>
              <w:rPr>
                <w:lang w:eastAsia="ja-JP"/>
              </w:rPr>
            </w:pPr>
            <w:r w:rsidRPr="005B2E92">
              <w:rPr>
                <w:rFonts w:cs="Arial"/>
                <w:szCs w:val="18"/>
              </w:rPr>
              <w:t>18.6</w:t>
            </w:r>
          </w:p>
        </w:tc>
        <w:tc>
          <w:tcPr>
            <w:tcW w:w="828" w:type="dxa"/>
            <w:tcBorders>
              <w:top w:val="single" w:sz="4" w:space="0" w:color="auto"/>
              <w:left w:val="single" w:sz="4" w:space="0" w:color="auto"/>
              <w:bottom w:val="single" w:sz="4" w:space="0" w:color="auto"/>
              <w:right w:val="single" w:sz="4" w:space="0" w:color="auto"/>
            </w:tcBorders>
            <w:hideMark/>
          </w:tcPr>
          <w:p w14:paraId="203C7EFC" w14:textId="77777777" w:rsidR="00AD51BD" w:rsidRPr="00B524FC" w:rsidRDefault="00AD51BD" w:rsidP="00051583">
            <w:pPr>
              <w:pStyle w:val="TAC"/>
              <w:rPr>
                <w:lang w:val="en-US" w:eastAsia="zh-CN"/>
              </w:rPr>
            </w:pPr>
            <w:r w:rsidRPr="005B2E92">
              <w:rPr>
                <w:rFonts w:cs="Arial"/>
                <w:color w:val="000000"/>
                <w:szCs w:val="18"/>
              </w:rPr>
              <w:t>FDD</w:t>
            </w:r>
          </w:p>
        </w:tc>
        <w:tc>
          <w:tcPr>
            <w:tcW w:w="1056" w:type="dxa"/>
            <w:tcBorders>
              <w:top w:val="single" w:sz="4" w:space="0" w:color="auto"/>
              <w:left w:val="single" w:sz="4" w:space="0" w:color="auto"/>
              <w:bottom w:val="single" w:sz="4" w:space="0" w:color="auto"/>
              <w:right w:val="single" w:sz="4" w:space="0" w:color="auto"/>
            </w:tcBorders>
            <w:hideMark/>
          </w:tcPr>
          <w:p w14:paraId="4BE04E8E" w14:textId="77777777" w:rsidR="00AD51BD" w:rsidRPr="00B524FC" w:rsidRDefault="00AD51BD" w:rsidP="00051583">
            <w:pPr>
              <w:pStyle w:val="TAC"/>
              <w:rPr>
                <w:lang w:eastAsia="ja-JP"/>
              </w:rPr>
            </w:pPr>
            <w:r w:rsidRPr="005B2E92">
              <w:rPr>
                <w:rFonts w:cs="Arial"/>
                <w:color w:val="000000"/>
                <w:szCs w:val="18"/>
              </w:rPr>
              <w:t>IMD4</w:t>
            </w:r>
          </w:p>
        </w:tc>
      </w:tr>
      <w:tr w:rsidR="00AD51BD" w:rsidRPr="00682816" w14:paraId="64AA7141" w14:textId="77777777" w:rsidTr="00051583">
        <w:trPr>
          <w:trHeight w:val="187"/>
          <w:jc w:val="center"/>
        </w:trPr>
        <w:tc>
          <w:tcPr>
            <w:tcW w:w="2006" w:type="dxa"/>
            <w:tcBorders>
              <w:top w:val="nil"/>
              <w:left w:val="single" w:sz="4" w:space="0" w:color="auto"/>
              <w:bottom w:val="single" w:sz="4" w:space="0" w:color="auto"/>
              <w:right w:val="single" w:sz="4" w:space="0" w:color="auto"/>
            </w:tcBorders>
          </w:tcPr>
          <w:p w14:paraId="67C8AEFF" w14:textId="77777777" w:rsidR="00AD51BD" w:rsidRPr="00B524FC" w:rsidRDefault="00AD51BD"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8EE6C3E" w14:textId="77777777" w:rsidR="00AD51BD" w:rsidRPr="00682816" w:rsidRDefault="00AD51BD" w:rsidP="00051583">
            <w:pPr>
              <w:pStyle w:val="TAC"/>
            </w:pPr>
            <w:r w:rsidRPr="005B2E92">
              <w:rPr>
                <w:rFonts w:cs="Arial"/>
                <w:color w:val="000000"/>
                <w:szCs w:val="18"/>
              </w:rPr>
              <w:t>n78</w:t>
            </w:r>
          </w:p>
        </w:tc>
        <w:tc>
          <w:tcPr>
            <w:tcW w:w="959" w:type="dxa"/>
            <w:tcBorders>
              <w:top w:val="single" w:sz="4" w:space="0" w:color="auto"/>
              <w:left w:val="single" w:sz="4" w:space="0" w:color="auto"/>
              <w:bottom w:val="single" w:sz="4" w:space="0" w:color="auto"/>
              <w:right w:val="single" w:sz="4" w:space="0" w:color="auto"/>
            </w:tcBorders>
            <w:hideMark/>
          </w:tcPr>
          <w:p w14:paraId="0DBB46D1" w14:textId="77777777" w:rsidR="00AD51BD" w:rsidRPr="00682816" w:rsidRDefault="00AD51BD" w:rsidP="00051583">
            <w:pPr>
              <w:pStyle w:val="TAC"/>
            </w:pPr>
            <w:r w:rsidRPr="005B2E92">
              <w:rPr>
                <w:rFonts w:cs="Arial"/>
                <w:color w:val="000000"/>
                <w:szCs w:val="18"/>
              </w:rPr>
              <w:t>3421</w:t>
            </w:r>
          </w:p>
        </w:tc>
        <w:tc>
          <w:tcPr>
            <w:tcW w:w="964" w:type="dxa"/>
            <w:tcBorders>
              <w:top w:val="single" w:sz="4" w:space="0" w:color="auto"/>
              <w:left w:val="single" w:sz="4" w:space="0" w:color="auto"/>
              <w:bottom w:val="single" w:sz="4" w:space="0" w:color="auto"/>
              <w:right w:val="single" w:sz="4" w:space="0" w:color="auto"/>
            </w:tcBorders>
            <w:hideMark/>
          </w:tcPr>
          <w:p w14:paraId="64986D8E" w14:textId="77777777" w:rsidR="00AD51BD" w:rsidRPr="00682816" w:rsidRDefault="00AD51BD" w:rsidP="00051583">
            <w:pPr>
              <w:pStyle w:val="TAC"/>
            </w:pPr>
            <w:r w:rsidRPr="005B2E92">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46AFD22D" w14:textId="77777777" w:rsidR="00AD51BD" w:rsidRPr="00682816" w:rsidRDefault="00AD51BD" w:rsidP="00051583">
            <w:pPr>
              <w:pStyle w:val="TAC"/>
            </w:pPr>
            <w:r w:rsidRPr="005B2E92">
              <w:rPr>
                <w:rFonts w:cs="Arial"/>
                <w:color w:val="000000"/>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621EF045" w14:textId="77777777" w:rsidR="00AD51BD" w:rsidRPr="00682816" w:rsidRDefault="00AD51BD" w:rsidP="00051583">
            <w:pPr>
              <w:pStyle w:val="TAC"/>
            </w:pPr>
            <w:r w:rsidRPr="005B2E92">
              <w:rPr>
                <w:rFonts w:cs="Arial"/>
                <w:color w:val="000000"/>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57F484CC" w14:textId="77777777" w:rsidR="00AD51BD" w:rsidRPr="00B524FC" w:rsidRDefault="00AD51BD" w:rsidP="00051583">
            <w:pPr>
              <w:pStyle w:val="TAC"/>
              <w:rPr>
                <w:lang w:eastAsia="ja-JP"/>
              </w:rPr>
            </w:pPr>
            <w:r w:rsidRPr="005B2E92">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5A975801" w14:textId="77777777" w:rsidR="00AD51BD" w:rsidRPr="00682816" w:rsidRDefault="00AD51BD" w:rsidP="00051583">
            <w:pPr>
              <w:pStyle w:val="TAC"/>
            </w:pPr>
            <w:r w:rsidRPr="005B2E92">
              <w:rPr>
                <w:rFonts w:cs="Arial"/>
                <w:color w:val="000000"/>
                <w:szCs w:val="18"/>
              </w:rPr>
              <w:t>TDD</w:t>
            </w:r>
          </w:p>
        </w:tc>
        <w:tc>
          <w:tcPr>
            <w:tcW w:w="1056" w:type="dxa"/>
            <w:tcBorders>
              <w:top w:val="single" w:sz="4" w:space="0" w:color="auto"/>
              <w:left w:val="single" w:sz="4" w:space="0" w:color="auto"/>
              <w:bottom w:val="single" w:sz="4" w:space="0" w:color="auto"/>
              <w:right w:val="single" w:sz="4" w:space="0" w:color="auto"/>
            </w:tcBorders>
            <w:hideMark/>
          </w:tcPr>
          <w:p w14:paraId="7B180CA8" w14:textId="77777777" w:rsidR="00AD51BD" w:rsidRPr="00682816" w:rsidRDefault="00AD51BD" w:rsidP="00051583">
            <w:pPr>
              <w:pStyle w:val="TAC"/>
            </w:pPr>
            <w:r w:rsidRPr="005B2E92">
              <w:rPr>
                <w:rFonts w:cs="Arial"/>
                <w:color w:val="000000"/>
                <w:szCs w:val="18"/>
              </w:rPr>
              <w:t>N/A</w:t>
            </w:r>
          </w:p>
        </w:tc>
      </w:tr>
    </w:tbl>
    <w:p w14:paraId="79C7BDED" w14:textId="77777777" w:rsidR="00AD51BD" w:rsidRDefault="00AD51BD" w:rsidP="00AD51BD"/>
    <w:p w14:paraId="7ECE1BD7" w14:textId="56D7D666" w:rsidR="00AD51BD" w:rsidRPr="00697599" w:rsidRDefault="00AD51BD" w:rsidP="00AD51BD">
      <w:pPr>
        <w:pStyle w:val="Heading4"/>
        <w:rPr>
          <w:lang w:eastAsia="zh-CN"/>
        </w:rPr>
      </w:pPr>
      <w:bookmarkStart w:id="1986" w:name="_Toc151362096"/>
      <w:r>
        <w:t>5.65</w:t>
      </w:r>
      <w:r w:rsidRPr="00E30AB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1986"/>
    </w:p>
    <w:p w14:paraId="440EF2ED" w14:textId="77777777" w:rsidR="00AD51BD" w:rsidRPr="009353D8" w:rsidRDefault="00AD51BD" w:rsidP="00AD51B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30F0B892" w14:textId="13B6D1A7" w:rsidR="00AD51BD" w:rsidRPr="005B6AE6" w:rsidRDefault="007575A9" w:rsidP="00AD51BD">
      <w:pPr>
        <w:pStyle w:val="Heading3"/>
        <w:rPr>
          <w:rFonts w:eastAsia="MS Mincho"/>
          <w:lang w:eastAsia="ja-JP"/>
        </w:rPr>
      </w:pPr>
      <w:bookmarkStart w:id="1987" w:name="_Toc151362097"/>
      <w:r>
        <w:lastRenderedPageBreak/>
        <w:t>5.66</w:t>
      </w:r>
      <w:r w:rsidR="00AD51BD" w:rsidRPr="005B6AE6">
        <w:tab/>
      </w:r>
      <w:r w:rsidR="00AD51BD" w:rsidRPr="005B6AE6">
        <w:rPr>
          <w:rFonts w:eastAsia="MS Mincho" w:hint="eastAsia"/>
          <w:lang w:eastAsia="ja-JP"/>
        </w:rPr>
        <w:t>DC</w:t>
      </w:r>
      <w:r w:rsidR="00AD51BD" w:rsidRPr="005B6AE6">
        <w:t>_</w:t>
      </w:r>
      <w:r w:rsidR="00AD51BD">
        <w:rPr>
          <w:lang w:eastAsia="zh-CN"/>
        </w:rPr>
        <w:t>13</w:t>
      </w:r>
      <w:r w:rsidR="00AD51BD" w:rsidRPr="005B6AE6">
        <w:rPr>
          <w:rFonts w:hint="eastAsia"/>
          <w:lang w:eastAsia="zh-CN"/>
        </w:rPr>
        <w:t>_</w:t>
      </w:r>
      <w:r w:rsidR="00AD51BD" w:rsidRPr="005B6AE6">
        <w:rPr>
          <w:rFonts w:eastAsia="MS Mincho" w:hint="eastAsia"/>
          <w:lang w:eastAsia="ja-JP"/>
        </w:rPr>
        <w:t>n</w:t>
      </w:r>
      <w:r w:rsidR="00AD51BD" w:rsidRPr="005B6AE6">
        <w:rPr>
          <w:rFonts w:eastAsia="MS Mincho"/>
          <w:lang w:eastAsia="ja-JP"/>
        </w:rPr>
        <w:t>7</w:t>
      </w:r>
      <w:r w:rsidR="00AD51BD">
        <w:rPr>
          <w:rFonts w:eastAsia="MS Mincho"/>
          <w:lang w:eastAsia="ja-JP"/>
        </w:rPr>
        <w:t>8</w:t>
      </w:r>
      <w:bookmarkEnd w:id="1987"/>
    </w:p>
    <w:p w14:paraId="1DE57F53" w14:textId="722054C9" w:rsidR="00AD51BD" w:rsidRDefault="007575A9" w:rsidP="00AD51BD">
      <w:pPr>
        <w:pStyle w:val="Heading4"/>
        <w:rPr>
          <w:rFonts w:eastAsia="MS Mincho"/>
          <w:lang w:eastAsia="ja-JP"/>
        </w:rPr>
      </w:pPr>
      <w:bookmarkStart w:id="1988" w:name="_Toc151362098"/>
      <w:r>
        <w:rPr>
          <w:lang w:eastAsia="zh-CN"/>
        </w:rPr>
        <w:t>5.66</w:t>
      </w:r>
      <w:r w:rsidR="00AD51BD" w:rsidRPr="00E30AB7">
        <w:rPr>
          <w:rFonts w:hint="eastAsia"/>
          <w:lang w:eastAsia="zh-CN"/>
        </w:rPr>
        <w:t>.</w:t>
      </w:r>
      <w:r w:rsidR="00AD51BD" w:rsidRPr="00E30AB7">
        <w:rPr>
          <w:lang w:eastAsia="zh-CN"/>
        </w:rPr>
        <w:t>1</w:t>
      </w:r>
      <w:r w:rsidR="00AD51BD" w:rsidRPr="007426DC">
        <w:tab/>
      </w:r>
      <w:r w:rsidR="00AD51BD" w:rsidRPr="007426DC">
        <w:rPr>
          <w:lang w:eastAsia="zh-CN"/>
        </w:rPr>
        <w:t>Configuration</w:t>
      </w:r>
      <w:r w:rsidR="00AD51BD">
        <w:rPr>
          <w:lang w:eastAsia="zh-CN"/>
        </w:rPr>
        <w:t>s</w:t>
      </w:r>
      <w:r w:rsidR="00AD51BD" w:rsidRPr="007426DC">
        <w:rPr>
          <w:lang w:eastAsia="zh-CN"/>
        </w:rPr>
        <w:t xml:space="preserve"> for </w:t>
      </w:r>
      <w:r w:rsidR="00AD51BD" w:rsidRPr="007426DC">
        <w:rPr>
          <w:rFonts w:eastAsia="MS Mincho" w:hint="eastAsia"/>
          <w:lang w:eastAsia="ja-JP"/>
        </w:rPr>
        <w:t>DC</w:t>
      </w:r>
      <w:bookmarkEnd w:id="1988"/>
    </w:p>
    <w:p w14:paraId="0852552B" w14:textId="77777777" w:rsidR="00AD51BD" w:rsidRDefault="00AD51BD" w:rsidP="00AD51BD">
      <w:pPr>
        <w:pStyle w:val="TH"/>
      </w:pPr>
      <w:r w:rsidRPr="00EF5447">
        <w:t>Table 5.5B.4.1-1: Inter-band EN-DC configurations within FR1 (two bands)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tblGrid>
      <w:tr w:rsidR="00AD51BD" w:rsidRPr="00DE04F0" w14:paraId="1F765D85" w14:textId="77777777" w:rsidTr="00051583">
        <w:trPr>
          <w:trHeight w:val="187"/>
          <w:tblHeader/>
          <w:jc w:val="center"/>
        </w:trPr>
        <w:tc>
          <w:tcPr>
            <w:tcW w:w="2463" w:type="dxa"/>
            <w:shd w:val="clear" w:color="auto" w:fill="auto"/>
            <w:hideMark/>
          </w:tcPr>
          <w:p w14:paraId="599A0712"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EN-DC</w:t>
            </w:r>
          </w:p>
          <w:p w14:paraId="050E1D14"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097E2C16" w14:textId="77777777" w:rsidR="00AD51BD" w:rsidRPr="00DE04F0"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486DF4B9" w14:textId="77777777" w:rsidR="00AD51BD" w:rsidRPr="00DE04F0"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3D5247E8" w14:textId="77777777" w:rsidR="00AD51BD" w:rsidRPr="00DE04F0" w:rsidDel="00C35823" w:rsidRDefault="00AD51BD"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189D5BF0"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67DCB2B1"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18C02C76" w14:textId="77777777" w:rsidR="00AD51BD" w:rsidRPr="00DE04F0" w:rsidRDefault="00AD51BD"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AD51BD" w:rsidRPr="00DE04F0" w14:paraId="46A50C81" w14:textId="77777777" w:rsidTr="00051583">
        <w:trPr>
          <w:trHeight w:val="187"/>
          <w:jc w:val="center"/>
        </w:trPr>
        <w:tc>
          <w:tcPr>
            <w:tcW w:w="2463" w:type="dxa"/>
            <w:shd w:val="clear" w:color="auto" w:fill="auto"/>
            <w:noWrap/>
          </w:tcPr>
          <w:p w14:paraId="1AEE8911" w14:textId="77777777" w:rsidR="00AD51BD" w:rsidRPr="00DE04F0" w:rsidRDefault="00AD51BD" w:rsidP="00051583">
            <w:pPr>
              <w:keepNext/>
              <w:keepLines/>
              <w:spacing w:after="0"/>
              <w:jc w:val="center"/>
              <w:rPr>
                <w:rFonts w:ascii="Arial" w:hAnsi="Arial"/>
                <w:noProof/>
                <w:sz w:val="18"/>
                <w:szCs w:val="18"/>
              </w:rPr>
            </w:pPr>
            <w:r w:rsidRPr="00DE04F0">
              <w:rPr>
                <w:rFonts w:ascii="Arial" w:hAnsi="Arial"/>
                <w:sz w:val="18"/>
                <w:lang w:eastAsia="fi-FI"/>
              </w:rPr>
              <w:t>DC_</w:t>
            </w:r>
            <w:r>
              <w:rPr>
                <w:rFonts w:ascii="Arial" w:hAnsi="Arial"/>
                <w:sz w:val="18"/>
                <w:lang w:eastAsia="fi-FI"/>
              </w:rPr>
              <w:t>13</w:t>
            </w:r>
            <w:r w:rsidRPr="00DE04F0">
              <w:rPr>
                <w:rFonts w:ascii="Arial" w:hAnsi="Arial"/>
                <w:sz w:val="18"/>
                <w:lang w:eastAsia="fi-FI"/>
              </w:rPr>
              <w:t>A_n78A DC_</w:t>
            </w:r>
            <w:r>
              <w:rPr>
                <w:rFonts w:ascii="Arial" w:hAnsi="Arial"/>
                <w:sz w:val="18"/>
                <w:lang w:eastAsia="fi-FI"/>
              </w:rPr>
              <w:t>13</w:t>
            </w:r>
            <w:r w:rsidRPr="00DE04F0">
              <w:rPr>
                <w:rFonts w:ascii="Arial" w:hAnsi="Arial"/>
                <w:sz w:val="18"/>
                <w:lang w:eastAsia="fi-FI"/>
              </w:rPr>
              <w:t>A_n78</w:t>
            </w:r>
            <w:r>
              <w:rPr>
                <w:rFonts w:ascii="Arial" w:hAnsi="Arial"/>
                <w:sz w:val="18"/>
                <w:lang w:eastAsia="fi-FI"/>
              </w:rPr>
              <w:t>(2</w:t>
            </w:r>
            <w:r w:rsidRPr="00DE04F0">
              <w:rPr>
                <w:rFonts w:ascii="Arial" w:hAnsi="Arial"/>
                <w:sz w:val="18"/>
                <w:lang w:eastAsia="fi-FI"/>
              </w:rPr>
              <w:t>A</w:t>
            </w:r>
            <w:r>
              <w:rPr>
                <w:rFonts w:ascii="Arial" w:hAnsi="Arial"/>
                <w:sz w:val="18"/>
                <w:lang w:eastAsia="fi-FI"/>
              </w:rPr>
              <w:t>)</w:t>
            </w:r>
            <w:r w:rsidRPr="00F11751">
              <w:rPr>
                <w:rFonts w:ascii="Arial" w:hAnsi="Arial"/>
                <w:sz w:val="18"/>
                <w:vertAlign w:val="superscript"/>
                <w:lang w:eastAsia="fi-FI"/>
              </w:rPr>
              <w:t>21</w:t>
            </w:r>
          </w:p>
        </w:tc>
        <w:tc>
          <w:tcPr>
            <w:tcW w:w="2280" w:type="dxa"/>
          </w:tcPr>
          <w:p w14:paraId="4C0D0B2B" w14:textId="77777777" w:rsidR="00AD51BD" w:rsidRPr="00DE04F0" w:rsidRDefault="00AD51BD"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13</w:t>
            </w:r>
            <w:r w:rsidRPr="00DE04F0">
              <w:rPr>
                <w:rFonts w:ascii="Arial" w:hAnsi="Arial"/>
                <w:sz w:val="18"/>
                <w:lang w:eastAsia="fi-FI"/>
              </w:rPr>
              <w:t>A_n78A</w:t>
            </w:r>
            <w:r w:rsidRPr="00547C1B">
              <w:rPr>
                <w:rFonts w:ascii="Arial" w:hAnsi="Arial"/>
                <w:sz w:val="18"/>
                <w:vertAlign w:val="superscript"/>
              </w:rPr>
              <w:t>21</w:t>
            </w:r>
          </w:p>
        </w:tc>
        <w:tc>
          <w:tcPr>
            <w:tcW w:w="2738" w:type="dxa"/>
            <w:shd w:val="clear" w:color="auto" w:fill="auto"/>
            <w:noWrap/>
          </w:tcPr>
          <w:p w14:paraId="2B726117" w14:textId="77777777" w:rsidR="00AD51BD" w:rsidRPr="00DE04F0" w:rsidRDefault="00AD51BD" w:rsidP="00051583">
            <w:pPr>
              <w:keepNext/>
              <w:keepLines/>
              <w:spacing w:after="0"/>
              <w:jc w:val="center"/>
              <w:rPr>
                <w:rFonts w:ascii="Arial" w:eastAsia="MS Mincho" w:hAnsi="Arial"/>
                <w:sz w:val="18"/>
                <w:szCs w:val="18"/>
              </w:rPr>
            </w:pPr>
          </w:p>
        </w:tc>
        <w:tc>
          <w:tcPr>
            <w:tcW w:w="2720" w:type="dxa"/>
          </w:tcPr>
          <w:p w14:paraId="5E037B7B" w14:textId="77777777" w:rsidR="00AD51BD" w:rsidRPr="00DE04F0" w:rsidRDefault="00AD51BD" w:rsidP="00051583">
            <w:pPr>
              <w:keepNext/>
              <w:keepLines/>
              <w:spacing w:after="0"/>
              <w:jc w:val="center"/>
              <w:rPr>
                <w:rFonts w:ascii="Arial" w:hAnsi="Arial"/>
                <w:sz w:val="18"/>
                <w:lang w:eastAsia="ja-JP"/>
              </w:rPr>
            </w:pPr>
          </w:p>
        </w:tc>
      </w:tr>
      <w:tr w:rsidR="00AD51BD" w:rsidRPr="00DE04F0" w14:paraId="0016A47A" w14:textId="77777777" w:rsidTr="00051583">
        <w:trPr>
          <w:trHeight w:val="187"/>
          <w:jc w:val="center"/>
        </w:trPr>
        <w:tc>
          <w:tcPr>
            <w:tcW w:w="10201" w:type="dxa"/>
            <w:gridSpan w:val="4"/>
            <w:shd w:val="clear" w:color="auto" w:fill="auto"/>
            <w:noWrap/>
          </w:tcPr>
          <w:p w14:paraId="44DD7D24" w14:textId="77777777" w:rsidR="00AD51BD" w:rsidRPr="00DE04F0" w:rsidRDefault="00AD51BD" w:rsidP="00051583">
            <w:pPr>
              <w:keepNext/>
              <w:keepLines/>
              <w:spacing w:after="0"/>
              <w:ind w:left="851" w:hanging="851"/>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p>
        </w:tc>
      </w:tr>
    </w:tbl>
    <w:p w14:paraId="7FB079FD" w14:textId="77777777" w:rsidR="00AD51BD" w:rsidRPr="003B129C" w:rsidRDefault="00AD51BD" w:rsidP="00AD51BD">
      <w:pPr>
        <w:rPr>
          <w:lang w:eastAsia="zh-CN"/>
        </w:rPr>
      </w:pPr>
    </w:p>
    <w:p w14:paraId="3044DC6B" w14:textId="02F6B388" w:rsidR="00AD51BD" w:rsidRPr="007426DC" w:rsidRDefault="007575A9" w:rsidP="00AD51BD">
      <w:pPr>
        <w:pStyle w:val="Heading4"/>
        <w:rPr>
          <w:lang w:eastAsia="zh-CN"/>
        </w:rPr>
      </w:pPr>
      <w:bookmarkStart w:id="1989" w:name="_Toc151362099"/>
      <w:r>
        <w:rPr>
          <w:lang w:eastAsia="zh-CN"/>
        </w:rPr>
        <w:t>5.66</w:t>
      </w:r>
      <w:r w:rsidR="00AD51BD" w:rsidRPr="00E30AB7">
        <w:rPr>
          <w:lang w:eastAsia="zh-CN"/>
        </w:rPr>
        <w:t>.2</w:t>
      </w:r>
      <w:r w:rsidR="00AD51BD" w:rsidRPr="007426DC">
        <w:rPr>
          <w:lang w:eastAsia="zh-CN"/>
        </w:rPr>
        <w:tab/>
        <w:t xml:space="preserve">Maximum output power for </w:t>
      </w:r>
      <w:r w:rsidR="00AD51BD" w:rsidRPr="007426DC">
        <w:rPr>
          <w:rFonts w:hint="eastAsia"/>
          <w:lang w:eastAsia="zh-CN"/>
        </w:rPr>
        <w:t>DC</w:t>
      </w:r>
      <w:bookmarkEnd w:id="1989"/>
    </w:p>
    <w:p w14:paraId="5CC8BF93" w14:textId="60EDAB52" w:rsidR="00AD51BD" w:rsidRPr="009353D8" w:rsidRDefault="00AD51BD" w:rsidP="00AD51BD">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sidR="007575A9">
        <w:rPr>
          <w:rFonts w:ascii="Arial" w:hAnsi="Arial" w:cs="Arial"/>
          <w:b/>
          <w:lang w:eastAsia="zh-CN"/>
        </w:rPr>
        <w:t>5.66</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AD51BD" w:rsidRPr="00EF5447" w14:paraId="6EC29A3E" w14:textId="77777777" w:rsidTr="00051583">
        <w:trPr>
          <w:trHeight w:val="166"/>
          <w:tblHeader/>
          <w:jc w:val="center"/>
        </w:trPr>
        <w:tc>
          <w:tcPr>
            <w:tcW w:w="3440" w:type="dxa"/>
          </w:tcPr>
          <w:p w14:paraId="1C6A47EA" w14:textId="77777777" w:rsidR="00AD51BD" w:rsidRPr="00EF5447" w:rsidRDefault="00AD51BD" w:rsidP="00051583">
            <w:pPr>
              <w:pStyle w:val="TAH"/>
            </w:pPr>
            <w:r w:rsidRPr="00EF5447">
              <w:t>EN-DC configuration</w:t>
            </w:r>
          </w:p>
        </w:tc>
        <w:tc>
          <w:tcPr>
            <w:tcW w:w="1578" w:type="dxa"/>
          </w:tcPr>
          <w:p w14:paraId="3455A9DC" w14:textId="77777777" w:rsidR="00AD51BD" w:rsidRPr="00EF5447" w:rsidRDefault="00AD51BD" w:rsidP="00051583">
            <w:pPr>
              <w:pStyle w:val="TAH"/>
            </w:pPr>
            <w:r w:rsidRPr="00EF5447">
              <w:t xml:space="preserve">Power class </w:t>
            </w:r>
            <w:r w:rsidRPr="00EF5447">
              <w:rPr>
                <w:lang w:eastAsia="zh-CN"/>
              </w:rPr>
              <w:t>2</w:t>
            </w:r>
          </w:p>
          <w:p w14:paraId="55622C32" w14:textId="77777777" w:rsidR="00AD51BD" w:rsidRPr="00EF5447" w:rsidRDefault="00AD51BD" w:rsidP="00051583">
            <w:pPr>
              <w:pStyle w:val="TAH"/>
            </w:pPr>
            <w:r w:rsidRPr="00EF5447">
              <w:t>(dBm)</w:t>
            </w:r>
          </w:p>
        </w:tc>
        <w:tc>
          <w:tcPr>
            <w:tcW w:w="1481" w:type="dxa"/>
          </w:tcPr>
          <w:p w14:paraId="32465ABF" w14:textId="77777777" w:rsidR="00AD51BD" w:rsidRPr="00EF5447" w:rsidRDefault="00AD51BD" w:rsidP="00051583">
            <w:pPr>
              <w:pStyle w:val="TAH"/>
            </w:pPr>
            <w:r w:rsidRPr="00EF5447">
              <w:t>Tolerance</w:t>
            </w:r>
          </w:p>
          <w:p w14:paraId="50143065" w14:textId="77777777" w:rsidR="00AD51BD" w:rsidRPr="00EF5447" w:rsidRDefault="00AD51BD" w:rsidP="00051583">
            <w:pPr>
              <w:pStyle w:val="TAH"/>
            </w:pPr>
            <w:r w:rsidRPr="00EF5447">
              <w:t>(dB)</w:t>
            </w:r>
          </w:p>
        </w:tc>
        <w:tc>
          <w:tcPr>
            <w:tcW w:w="1688" w:type="dxa"/>
          </w:tcPr>
          <w:p w14:paraId="319178D2" w14:textId="77777777" w:rsidR="00AD51BD" w:rsidRPr="00EF5447" w:rsidRDefault="00AD51BD" w:rsidP="00051583">
            <w:pPr>
              <w:pStyle w:val="TAH"/>
            </w:pPr>
            <w:r w:rsidRPr="00EF5447">
              <w:t>Power class 3</w:t>
            </w:r>
          </w:p>
          <w:p w14:paraId="34D4D9DF" w14:textId="77777777" w:rsidR="00AD51BD" w:rsidRPr="00EF5447" w:rsidRDefault="00AD51BD" w:rsidP="00051583">
            <w:pPr>
              <w:pStyle w:val="TAH"/>
            </w:pPr>
            <w:r w:rsidRPr="00EF5447">
              <w:t>(dBm)</w:t>
            </w:r>
          </w:p>
        </w:tc>
        <w:tc>
          <w:tcPr>
            <w:tcW w:w="1852" w:type="dxa"/>
          </w:tcPr>
          <w:p w14:paraId="64B701B9" w14:textId="77777777" w:rsidR="00AD51BD" w:rsidRPr="00EF5447" w:rsidRDefault="00AD51BD" w:rsidP="00051583">
            <w:pPr>
              <w:pStyle w:val="TAH"/>
            </w:pPr>
            <w:r w:rsidRPr="00EF5447">
              <w:t>Tolerance</w:t>
            </w:r>
          </w:p>
          <w:p w14:paraId="5BC9FB82" w14:textId="77777777" w:rsidR="00AD51BD" w:rsidRPr="00EF5447" w:rsidRDefault="00AD51BD" w:rsidP="00051583">
            <w:pPr>
              <w:pStyle w:val="TAH"/>
            </w:pPr>
            <w:r w:rsidRPr="00EF5447">
              <w:t>(dB)</w:t>
            </w:r>
          </w:p>
        </w:tc>
      </w:tr>
      <w:tr w:rsidR="00AD51BD" w:rsidRPr="00EF5447" w14:paraId="0E377A50" w14:textId="77777777" w:rsidTr="00051583">
        <w:trPr>
          <w:trHeight w:val="166"/>
          <w:jc w:val="center"/>
        </w:trPr>
        <w:tc>
          <w:tcPr>
            <w:tcW w:w="3440" w:type="dxa"/>
          </w:tcPr>
          <w:p w14:paraId="3AA42B91" w14:textId="77777777" w:rsidR="00AD51BD" w:rsidRPr="00EF5447" w:rsidRDefault="00AD51BD" w:rsidP="00051583">
            <w:pPr>
              <w:pStyle w:val="TAC"/>
              <w:rPr>
                <w:lang w:eastAsia="fi-FI"/>
              </w:rPr>
            </w:pPr>
            <w:r w:rsidRPr="00EF5447">
              <w:rPr>
                <w:lang w:eastAsia="fi-FI"/>
              </w:rPr>
              <w:t>DC_</w:t>
            </w:r>
            <w:r>
              <w:rPr>
                <w:lang w:eastAsia="fi-FI"/>
              </w:rPr>
              <w:t>13</w:t>
            </w:r>
            <w:r w:rsidRPr="00EF5447">
              <w:rPr>
                <w:lang w:eastAsia="fi-FI"/>
              </w:rPr>
              <w:t>A_n7</w:t>
            </w:r>
            <w:r>
              <w:rPr>
                <w:lang w:eastAsia="fi-FI"/>
              </w:rPr>
              <w:t>8</w:t>
            </w:r>
            <w:r w:rsidRPr="00EF5447">
              <w:rPr>
                <w:lang w:eastAsia="fi-FI"/>
              </w:rPr>
              <w:t>A</w:t>
            </w:r>
          </w:p>
        </w:tc>
        <w:tc>
          <w:tcPr>
            <w:tcW w:w="1578" w:type="dxa"/>
          </w:tcPr>
          <w:p w14:paraId="47283B02" w14:textId="77777777" w:rsidR="00AD51BD" w:rsidRPr="00EF5447" w:rsidRDefault="00AD51BD"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6D6C93B1" w14:textId="77777777" w:rsidR="00AD51BD" w:rsidRPr="00EF5447" w:rsidRDefault="00AD51BD" w:rsidP="00051583">
            <w:pPr>
              <w:pStyle w:val="TAC"/>
            </w:pPr>
            <w:r w:rsidRPr="00EF5447">
              <w:rPr>
                <w:rFonts w:eastAsia="MS Mincho"/>
              </w:rPr>
              <w:t>+2/-3</w:t>
            </w:r>
          </w:p>
        </w:tc>
        <w:tc>
          <w:tcPr>
            <w:tcW w:w="1688" w:type="dxa"/>
          </w:tcPr>
          <w:p w14:paraId="796AD094" w14:textId="77777777" w:rsidR="00AD51BD" w:rsidRPr="00EF5447" w:rsidRDefault="00AD51BD" w:rsidP="00051583">
            <w:pPr>
              <w:pStyle w:val="TAC"/>
            </w:pPr>
            <w:r w:rsidRPr="00EF5447">
              <w:t>23</w:t>
            </w:r>
          </w:p>
        </w:tc>
        <w:tc>
          <w:tcPr>
            <w:tcW w:w="1852" w:type="dxa"/>
          </w:tcPr>
          <w:p w14:paraId="11D0B188" w14:textId="77777777" w:rsidR="00AD51BD" w:rsidRPr="00EF5447" w:rsidRDefault="00AD51BD" w:rsidP="00051583">
            <w:pPr>
              <w:pStyle w:val="TAC"/>
            </w:pPr>
            <w:r w:rsidRPr="00EF5447">
              <w:t>+2/-3</w:t>
            </w:r>
          </w:p>
        </w:tc>
      </w:tr>
      <w:tr w:rsidR="00AD51BD" w:rsidRPr="00EF5447" w14:paraId="5A2ED71E" w14:textId="77777777" w:rsidTr="00051583">
        <w:trPr>
          <w:trHeight w:val="166"/>
          <w:jc w:val="center"/>
        </w:trPr>
        <w:tc>
          <w:tcPr>
            <w:tcW w:w="10039" w:type="dxa"/>
            <w:gridSpan w:val="5"/>
          </w:tcPr>
          <w:p w14:paraId="015C029E" w14:textId="77777777" w:rsidR="00AD51BD" w:rsidRDefault="00AD51BD"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41DD19AD" w14:textId="77777777" w:rsidR="00AD51BD" w:rsidRPr="00EF5447" w:rsidRDefault="00AD51BD"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51FF73F6" w14:textId="555E6BA4" w:rsidR="00AD51BD" w:rsidRPr="007426DC" w:rsidRDefault="007575A9" w:rsidP="00AD51BD">
      <w:pPr>
        <w:pStyle w:val="Heading4"/>
        <w:rPr>
          <w:lang w:eastAsia="zh-CN"/>
        </w:rPr>
      </w:pPr>
      <w:bookmarkStart w:id="1990" w:name="_Toc151362100"/>
      <w:r>
        <w:rPr>
          <w:lang w:eastAsia="zh-CN"/>
        </w:rPr>
        <w:t>5.66</w:t>
      </w:r>
      <w:r w:rsidR="00AD51BD" w:rsidRPr="00E30AB7">
        <w:rPr>
          <w:lang w:eastAsia="zh-CN"/>
        </w:rPr>
        <w:t>.3</w:t>
      </w:r>
      <w:r w:rsidR="00AD51BD" w:rsidRPr="007426DC">
        <w:rPr>
          <w:lang w:eastAsia="zh-CN"/>
        </w:rPr>
        <w:tab/>
      </w:r>
      <w:r w:rsidR="00AD51BD" w:rsidRPr="009353D8">
        <w:rPr>
          <w:lang w:eastAsia="zh-CN"/>
        </w:rPr>
        <w:t>REFSENS requirements</w:t>
      </w:r>
      <w:r w:rsidR="00AD51BD">
        <w:rPr>
          <w:lang w:eastAsia="zh-CN"/>
        </w:rPr>
        <w:t xml:space="preserve"> for DC</w:t>
      </w:r>
      <w:bookmarkEnd w:id="1990"/>
    </w:p>
    <w:p w14:paraId="50108AF2" w14:textId="53EED89D" w:rsidR="00AD51BD" w:rsidRPr="003B129C" w:rsidRDefault="00AD51BD" w:rsidP="00AD51BD">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sidR="007575A9">
        <w:rPr>
          <w:rFonts w:ascii="Arial" w:hAnsi="Arial"/>
          <w:b/>
          <w:lang w:val="en-US" w:eastAsia="zh-CN"/>
        </w:rPr>
        <w:t>5.66</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AD51BD" w:rsidRPr="00BC7A66" w14:paraId="48BBEC9D" w14:textId="77777777" w:rsidTr="00051583">
        <w:trPr>
          <w:trHeight w:val="13"/>
        </w:trPr>
        <w:tc>
          <w:tcPr>
            <w:tcW w:w="576" w:type="dxa"/>
            <w:vAlign w:val="center"/>
          </w:tcPr>
          <w:p w14:paraId="25AF32F1" w14:textId="77777777" w:rsidR="00AD51BD" w:rsidRPr="00BC7A66" w:rsidRDefault="00AD51BD" w:rsidP="00051583">
            <w:pPr>
              <w:keepNext/>
              <w:keepLines/>
              <w:spacing w:after="0"/>
              <w:jc w:val="center"/>
              <w:rPr>
                <w:rFonts w:ascii="Arial" w:hAnsi="Arial"/>
                <w:b/>
                <w:sz w:val="18"/>
                <w:lang w:val="en-US"/>
              </w:rPr>
            </w:pPr>
          </w:p>
        </w:tc>
        <w:tc>
          <w:tcPr>
            <w:tcW w:w="1502" w:type="dxa"/>
            <w:gridSpan w:val="2"/>
            <w:vAlign w:val="center"/>
          </w:tcPr>
          <w:p w14:paraId="4D4216E6" w14:textId="77777777" w:rsidR="00AD51BD" w:rsidRPr="00C40B93" w:rsidRDefault="00AD51BD" w:rsidP="00051583">
            <w:pPr>
              <w:keepNext/>
              <w:keepLines/>
              <w:spacing w:after="0"/>
              <w:jc w:val="center"/>
              <w:rPr>
                <w:rFonts w:ascii="Arial" w:hAnsi="Arial"/>
                <w:b/>
                <w:sz w:val="18"/>
                <w:lang w:val="en-US"/>
              </w:rPr>
            </w:pPr>
          </w:p>
        </w:tc>
        <w:tc>
          <w:tcPr>
            <w:tcW w:w="1502" w:type="dxa"/>
            <w:gridSpan w:val="2"/>
            <w:vAlign w:val="center"/>
          </w:tcPr>
          <w:p w14:paraId="7B755D1A"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6081AFB2"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6A3E263D"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6D4DE58C"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606C2192"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2F50C5AB" w14:textId="77777777" w:rsidR="00AD51BD" w:rsidRPr="00BC7A66" w:rsidRDefault="00AD51BD"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AD51BD" w:rsidRPr="00BC7A66" w14:paraId="21696AB6" w14:textId="77777777" w:rsidTr="00051583">
        <w:trPr>
          <w:trHeight w:val="41"/>
        </w:trPr>
        <w:tc>
          <w:tcPr>
            <w:tcW w:w="576" w:type="dxa"/>
            <w:vAlign w:val="center"/>
          </w:tcPr>
          <w:p w14:paraId="6C71256A" w14:textId="77777777" w:rsidR="00AD51BD" w:rsidRPr="006B1ED8" w:rsidRDefault="00AD51BD"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4BB5404E"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0370C04A"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178D8318"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2AEAE9A4"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1111FBB8"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79F26BBA"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641BAD03"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4C94268"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08053BFE"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4BDB3931"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342DF64D"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624EB838"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00FE2ACB"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31BC572F" w14:textId="77777777" w:rsidR="00AD51BD" w:rsidRPr="00BC7A66" w:rsidRDefault="00AD51BD"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AD51BD" w:rsidRPr="00BC7A66" w14:paraId="209E057B" w14:textId="77777777" w:rsidTr="00051583">
        <w:trPr>
          <w:trHeight w:val="9"/>
        </w:trPr>
        <w:tc>
          <w:tcPr>
            <w:tcW w:w="576" w:type="dxa"/>
            <w:vAlign w:val="center"/>
          </w:tcPr>
          <w:p w14:paraId="642F95C7" w14:textId="77777777" w:rsidR="00AD51BD" w:rsidRPr="00BC7A66" w:rsidRDefault="00AD51BD" w:rsidP="00051583">
            <w:pPr>
              <w:keepNext/>
              <w:keepLines/>
              <w:spacing w:after="0"/>
              <w:jc w:val="center"/>
              <w:rPr>
                <w:rFonts w:ascii="Arial" w:hAnsi="Arial"/>
                <w:sz w:val="18"/>
                <w:lang w:val="en-US"/>
              </w:rPr>
            </w:pPr>
            <w:r>
              <w:rPr>
                <w:rFonts w:ascii="Arial" w:hAnsi="Arial"/>
                <w:sz w:val="18"/>
                <w:lang w:eastAsia="ja-JP"/>
              </w:rPr>
              <w:t>13</w:t>
            </w:r>
          </w:p>
        </w:tc>
        <w:tc>
          <w:tcPr>
            <w:tcW w:w="751" w:type="dxa"/>
            <w:vAlign w:val="bottom"/>
          </w:tcPr>
          <w:p w14:paraId="1091EAB2"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777</w:t>
            </w:r>
          </w:p>
        </w:tc>
        <w:tc>
          <w:tcPr>
            <w:tcW w:w="751" w:type="dxa"/>
            <w:vAlign w:val="bottom"/>
          </w:tcPr>
          <w:p w14:paraId="48E55FF7"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787</w:t>
            </w:r>
          </w:p>
        </w:tc>
        <w:tc>
          <w:tcPr>
            <w:tcW w:w="751" w:type="dxa"/>
            <w:tcBorders>
              <w:bottom w:val="single" w:sz="4" w:space="0" w:color="auto"/>
            </w:tcBorders>
            <w:vAlign w:val="bottom"/>
          </w:tcPr>
          <w:p w14:paraId="229F7481"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1554</w:t>
            </w:r>
          </w:p>
        </w:tc>
        <w:tc>
          <w:tcPr>
            <w:tcW w:w="751" w:type="dxa"/>
            <w:tcBorders>
              <w:bottom w:val="single" w:sz="4" w:space="0" w:color="auto"/>
            </w:tcBorders>
            <w:vAlign w:val="bottom"/>
          </w:tcPr>
          <w:p w14:paraId="5A45304F"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1574</w:t>
            </w:r>
          </w:p>
        </w:tc>
        <w:tc>
          <w:tcPr>
            <w:tcW w:w="751" w:type="dxa"/>
            <w:tcBorders>
              <w:bottom w:val="single" w:sz="4" w:space="0" w:color="auto"/>
            </w:tcBorders>
            <w:vAlign w:val="bottom"/>
          </w:tcPr>
          <w:p w14:paraId="2B5B306D"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2331</w:t>
            </w:r>
          </w:p>
        </w:tc>
        <w:tc>
          <w:tcPr>
            <w:tcW w:w="750" w:type="dxa"/>
            <w:tcBorders>
              <w:bottom w:val="single" w:sz="4" w:space="0" w:color="auto"/>
            </w:tcBorders>
            <w:vAlign w:val="bottom"/>
          </w:tcPr>
          <w:p w14:paraId="645D8463"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2361</w:t>
            </w:r>
          </w:p>
        </w:tc>
        <w:tc>
          <w:tcPr>
            <w:tcW w:w="750" w:type="dxa"/>
            <w:vAlign w:val="bottom"/>
          </w:tcPr>
          <w:p w14:paraId="72ACAC0B"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3108</w:t>
            </w:r>
          </w:p>
        </w:tc>
        <w:tc>
          <w:tcPr>
            <w:tcW w:w="750" w:type="dxa"/>
            <w:vAlign w:val="bottom"/>
          </w:tcPr>
          <w:p w14:paraId="65511948"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3148</w:t>
            </w:r>
          </w:p>
        </w:tc>
        <w:tc>
          <w:tcPr>
            <w:tcW w:w="750" w:type="dxa"/>
            <w:vAlign w:val="bottom"/>
          </w:tcPr>
          <w:p w14:paraId="7343BF96"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3885</w:t>
            </w:r>
          </w:p>
        </w:tc>
        <w:tc>
          <w:tcPr>
            <w:tcW w:w="750" w:type="dxa"/>
            <w:vAlign w:val="bottom"/>
          </w:tcPr>
          <w:p w14:paraId="0919D4EE"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3935</w:t>
            </w:r>
          </w:p>
        </w:tc>
        <w:tc>
          <w:tcPr>
            <w:tcW w:w="823" w:type="dxa"/>
            <w:vAlign w:val="bottom"/>
          </w:tcPr>
          <w:p w14:paraId="3F0A769E"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4662</w:t>
            </w:r>
          </w:p>
        </w:tc>
        <w:tc>
          <w:tcPr>
            <w:tcW w:w="851" w:type="dxa"/>
            <w:vAlign w:val="bottom"/>
          </w:tcPr>
          <w:p w14:paraId="0F75622B"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4722</w:t>
            </w:r>
          </w:p>
        </w:tc>
        <w:tc>
          <w:tcPr>
            <w:tcW w:w="850" w:type="dxa"/>
            <w:vAlign w:val="bottom"/>
          </w:tcPr>
          <w:p w14:paraId="2543CC23"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5439</w:t>
            </w:r>
          </w:p>
        </w:tc>
        <w:tc>
          <w:tcPr>
            <w:tcW w:w="820" w:type="dxa"/>
            <w:vAlign w:val="bottom"/>
          </w:tcPr>
          <w:p w14:paraId="34FB1D41" w14:textId="77777777" w:rsidR="00AD51BD" w:rsidRPr="00BC7A66" w:rsidRDefault="00AD51BD" w:rsidP="00051583">
            <w:pPr>
              <w:keepNext/>
              <w:keepLines/>
              <w:spacing w:after="0"/>
              <w:jc w:val="center"/>
              <w:rPr>
                <w:rFonts w:ascii="Arial" w:hAnsi="Arial"/>
                <w:sz w:val="18"/>
                <w:lang w:eastAsia="ja-JP"/>
              </w:rPr>
            </w:pPr>
            <w:r w:rsidRPr="00F11751">
              <w:rPr>
                <w:rFonts w:ascii="Arial" w:hAnsi="Arial"/>
                <w:sz w:val="18"/>
                <w:lang w:eastAsia="ja-JP"/>
              </w:rPr>
              <w:t>5509</w:t>
            </w:r>
          </w:p>
        </w:tc>
      </w:tr>
      <w:tr w:rsidR="00AD51BD" w:rsidRPr="00BC7A66" w14:paraId="7034DED9" w14:textId="77777777" w:rsidTr="00051583">
        <w:trPr>
          <w:trHeight w:val="9"/>
        </w:trPr>
        <w:tc>
          <w:tcPr>
            <w:tcW w:w="576" w:type="dxa"/>
            <w:vAlign w:val="center"/>
          </w:tcPr>
          <w:p w14:paraId="6945025E" w14:textId="77777777" w:rsidR="00AD51BD" w:rsidRPr="00BC7A66" w:rsidRDefault="00AD51BD"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1778C351" w14:textId="77777777" w:rsidR="00AD51BD" w:rsidRPr="00BC7A66" w:rsidRDefault="00AD51BD"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0EE9B4E0" w14:textId="77777777" w:rsidR="00AD51BD" w:rsidRPr="00BC7A66" w:rsidRDefault="00AD51BD"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36CC9C90"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629F1A13"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0CB83BF9"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12E1769B"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6E8FE628"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217D822C"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66F78C5A"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41D045A4"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6E0C8276"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70F5D98F"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22A823FC"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277936B7" w14:textId="77777777" w:rsidR="00AD51BD" w:rsidRPr="00BC7A66" w:rsidRDefault="00AD51BD"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375618E7" w14:textId="77777777" w:rsidR="00AD51BD" w:rsidRDefault="00AD51BD" w:rsidP="00AD51BD"/>
    <w:p w14:paraId="7D06294F" w14:textId="44765A96" w:rsidR="00AD51BD" w:rsidRPr="003B129C" w:rsidRDefault="00AD51BD" w:rsidP="00AD51BD">
      <w:pPr>
        <w:rPr>
          <w:lang w:eastAsia="zh-CN"/>
        </w:rPr>
      </w:pPr>
      <w:r w:rsidRPr="003B129C">
        <w:rPr>
          <w:lang w:eastAsia="zh-CN"/>
        </w:rPr>
        <w:t xml:space="preserve">Table </w:t>
      </w:r>
      <w:r w:rsidR="007575A9">
        <w:rPr>
          <w:lang w:eastAsia="zh-CN"/>
        </w:rPr>
        <w:t>5.66</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13_n78 which shows that there are no harmonics issues</w:t>
      </w:r>
      <w:r>
        <w:rPr>
          <w:rFonts w:eastAsia="MS Mincho"/>
          <w:kern w:val="2"/>
          <w:lang w:val="en-US" w:eastAsia="zh-CN"/>
        </w:rPr>
        <w:t>.</w:t>
      </w:r>
    </w:p>
    <w:p w14:paraId="706BC245" w14:textId="7CEB1ADE" w:rsidR="00AD51BD" w:rsidRPr="00050EB8" w:rsidRDefault="00AD51BD" w:rsidP="00AD51BD">
      <w:pPr>
        <w:pStyle w:val="TH"/>
        <w:rPr>
          <w:lang w:eastAsia="zh-CN"/>
        </w:rPr>
      </w:pPr>
      <w:bookmarkStart w:id="1991" w:name="_Hlk143678775"/>
      <w:r w:rsidRPr="00823861">
        <w:rPr>
          <w:lang w:eastAsia="zh-CN"/>
        </w:rPr>
        <w:t xml:space="preserve">Table </w:t>
      </w:r>
      <w:r w:rsidR="007575A9">
        <w:rPr>
          <w:lang w:eastAsia="zh-CN"/>
        </w:rPr>
        <w:t>5.66</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bookmarkEnd w:id="1991"/>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736"/>
        <w:gridCol w:w="736"/>
        <w:gridCol w:w="819"/>
      </w:tblGrid>
      <w:tr w:rsidR="00AD51BD" w14:paraId="1FEF7C21"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7108B398" w14:textId="77777777" w:rsidR="00AD51BD" w:rsidRDefault="00AD51BD"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75DEC906" w14:textId="77777777" w:rsidR="00AD51BD" w:rsidRDefault="00AD51BD"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7ED2E04A" w14:textId="77777777" w:rsidR="00AD51BD" w:rsidRDefault="00AD51BD"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AF3737C" w14:textId="77777777" w:rsidR="00AD51BD" w:rsidRDefault="00AD51BD"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68A25EF2" w14:textId="77777777" w:rsidR="00AD51BD" w:rsidRPr="00C03FD0" w:rsidRDefault="00AD51BD"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38215058"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7113FF0E" w14:textId="77777777" w:rsidR="00AD51BD" w:rsidRDefault="00AD51BD"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472" w:type="dxa"/>
            <w:gridSpan w:val="2"/>
            <w:tcBorders>
              <w:top w:val="single" w:sz="4" w:space="0" w:color="auto"/>
              <w:left w:val="single" w:sz="4" w:space="0" w:color="auto"/>
              <w:bottom w:val="single" w:sz="4" w:space="0" w:color="auto"/>
              <w:right w:val="single" w:sz="4" w:space="0" w:color="auto"/>
            </w:tcBorders>
          </w:tcPr>
          <w:p w14:paraId="272CBA0B" w14:textId="77777777" w:rsidR="00AD51BD" w:rsidRPr="00050EB8" w:rsidRDefault="00AD51BD" w:rsidP="00051583">
            <w:pPr>
              <w:keepNext/>
              <w:keepLines/>
              <w:spacing w:after="0"/>
              <w:jc w:val="center"/>
              <w:rPr>
                <w:rFonts w:ascii="Arial" w:hAnsi="Arial"/>
                <w:b/>
                <w:sz w:val="18"/>
                <w:lang w:val="en-US" w:eastAsia="zh-CN"/>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9E9F882"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zh-CN"/>
              </w:rPr>
              <w:t>5</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AD51BD" w14:paraId="29134209"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4179BCDA"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764EE03E" w14:textId="77777777" w:rsidR="00AD51BD" w:rsidRDefault="00AD51BD"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4AFD9DB0" w14:textId="77777777" w:rsidR="00AD51BD" w:rsidRDefault="00AD51BD"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7E9749D1" w14:textId="77777777" w:rsidR="00AD51BD" w:rsidRDefault="00AD51BD"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0CF7D1D0" w14:textId="77777777" w:rsidR="00AD51BD" w:rsidRDefault="00AD51BD"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38C7D8" w14:textId="77777777" w:rsidR="00AD51BD" w:rsidRDefault="00AD51BD"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57748D" w14:textId="77777777" w:rsidR="00AD51BD" w:rsidRDefault="00AD51BD"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1EF8DA" w14:textId="77777777" w:rsidR="00AD51BD" w:rsidRDefault="00AD51BD"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243D7C71" w14:textId="77777777" w:rsidR="00AD51BD" w:rsidRDefault="00AD51BD"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tcPr>
          <w:p w14:paraId="65DBCC32" w14:textId="77777777" w:rsidR="00AD51BD" w:rsidRDefault="00AD51BD" w:rsidP="00051583">
            <w:pPr>
              <w:pStyle w:val="TAH"/>
              <w:rPr>
                <w:lang w:eastAsia="ja-JP"/>
              </w:rPr>
            </w:pPr>
            <w:r>
              <w:rPr>
                <w:lang w:eastAsia="ja-JP"/>
              </w:rPr>
              <w:t>DL Low Band Edge</w:t>
            </w:r>
          </w:p>
        </w:tc>
        <w:tc>
          <w:tcPr>
            <w:tcW w:w="736" w:type="dxa"/>
            <w:tcBorders>
              <w:top w:val="single" w:sz="4" w:space="0" w:color="auto"/>
              <w:left w:val="single" w:sz="4" w:space="0" w:color="auto"/>
              <w:bottom w:val="single" w:sz="4" w:space="0" w:color="auto"/>
              <w:right w:val="single" w:sz="4" w:space="0" w:color="auto"/>
            </w:tcBorders>
            <w:vAlign w:val="center"/>
          </w:tcPr>
          <w:p w14:paraId="3C358F81" w14:textId="77777777" w:rsidR="00AD51BD" w:rsidRDefault="00AD51BD"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6DCF0C92" w14:textId="77777777" w:rsidR="00AD51BD" w:rsidRDefault="00AD51BD"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3B222C88" w14:textId="77777777" w:rsidR="00AD51BD" w:rsidRDefault="00AD51BD" w:rsidP="00051583">
            <w:pPr>
              <w:pStyle w:val="TAH"/>
              <w:rPr>
                <w:lang w:eastAsia="ja-JP"/>
              </w:rPr>
            </w:pPr>
            <w:r>
              <w:rPr>
                <w:lang w:eastAsia="ja-JP"/>
              </w:rPr>
              <w:t>DL High Band Edge</w:t>
            </w:r>
          </w:p>
        </w:tc>
      </w:tr>
      <w:tr w:rsidR="00AD51BD" w14:paraId="4B82E9F7"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62D92AEF" w14:textId="77777777" w:rsidR="00AD51BD" w:rsidRPr="00F11751" w:rsidRDefault="00AD51BD" w:rsidP="00051583">
            <w:pPr>
              <w:keepNext/>
              <w:keepLines/>
              <w:spacing w:after="0"/>
              <w:jc w:val="center"/>
              <w:rPr>
                <w:rFonts w:ascii="Arial" w:hAnsi="Arial"/>
                <w:sz w:val="18"/>
                <w:lang w:eastAsia="ja-JP"/>
              </w:rPr>
            </w:pPr>
            <w:r>
              <w:rPr>
                <w:rFonts w:ascii="Arial" w:hAnsi="Arial"/>
                <w:sz w:val="18"/>
                <w:lang w:eastAsia="ja-JP"/>
              </w:rPr>
              <w:t>13</w:t>
            </w:r>
          </w:p>
        </w:tc>
        <w:tc>
          <w:tcPr>
            <w:tcW w:w="760" w:type="dxa"/>
            <w:tcBorders>
              <w:top w:val="single" w:sz="4" w:space="0" w:color="auto"/>
              <w:left w:val="single" w:sz="4" w:space="0" w:color="auto"/>
              <w:bottom w:val="single" w:sz="4" w:space="0" w:color="auto"/>
              <w:right w:val="single" w:sz="4" w:space="0" w:color="auto"/>
            </w:tcBorders>
            <w:vAlign w:val="center"/>
            <w:hideMark/>
          </w:tcPr>
          <w:p w14:paraId="40510098" w14:textId="77777777" w:rsidR="00AD51BD" w:rsidRPr="004E2B6E" w:rsidRDefault="00AD51BD" w:rsidP="00051583">
            <w:pPr>
              <w:keepNext/>
              <w:keepLines/>
              <w:spacing w:after="0"/>
              <w:jc w:val="center"/>
              <w:rPr>
                <w:rFonts w:ascii="Arial" w:hAnsi="Arial"/>
                <w:sz w:val="18"/>
                <w:lang w:eastAsia="ja-JP"/>
              </w:rPr>
            </w:pPr>
            <w:r w:rsidRPr="00F11751">
              <w:rPr>
                <w:rFonts w:ascii="Arial" w:hAnsi="Arial"/>
                <w:sz w:val="18"/>
                <w:lang w:eastAsia="ja-JP"/>
              </w:rPr>
              <w:t>777</w:t>
            </w:r>
          </w:p>
        </w:tc>
        <w:tc>
          <w:tcPr>
            <w:tcW w:w="780" w:type="dxa"/>
            <w:tcBorders>
              <w:top w:val="single" w:sz="4" w:space="0" w:color="auto"/>
              <w:left w:val="single" w:sz="4" w:space="0" w:color="auto"/>
              <w:bottom w:val="single" w:sz="4" w:space="0" w:color="auto"/>
              <w:right w:val="single" w:sz="4" w:space="0" w:color="auto"/>
            </w:tcBorders>
            <w:vAlign w:val="center"/>
            <w:hideMark/>
          </w:tcPr>
          <w:p w14:paraId="7E90A507"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787</w:t>
            </w:r>
          </w:p>
        </w:tc>
        <w:tc>
          <w:tcPr>
            <w:tcW w:w="937" w:type="dxa"/>
            <w:tcBorders>
              <w:top w:val="single" w:sz="4" w:space="0" w:color="auto"/>
              <w:left w:val="single" w:sz="4" w:space="0" w:color="auto"/>
              <w:bottom w:val="single" w:sz="4" w:space="0" w:color="auto"/>
              <w:right w:val="single" w:sz="4" w:space="0" w:color="auto"/>
            </w:tcBorders>
            <w:vAlign w:val="center"/>
          </w:tcPr>
          <w:p w14:paraId="0E17E745"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746</w:t>
            </w:r>
          </w:p>
        </w:tc>
        <w:tc>
          <w:tcPr>
            <w:tcW w:w="817" w:type="dxa"/>
            <w:tcBorders>
              <w:top w:val="single" w:sz="4" w:space="0" w:color="auto"/>
              <w:left w:val="single" w:sz="4" w:space="0" w:color="auto"/>
              <w:bottom w:val="single" w:sz="4" w:space="0" w:color="auto"/>
              <w:right w:val="single" w:sz="4" w:space="0" w:color="auto"/>
            </w:tcBorders>
            <w:vAlign w:val="center"/>
          </w:tcPr>
          <w:p w14:paraId="461000EE"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756</w:t>
            </w:r>
          </w:p>
        </w:tc>
        <w:tc>
          <w:tcPr>
            <w:tcW w:w="900" w:type="dxa"/>
            <w:tcBorders>
              <w:top w:val="single" w:sz="4" w:space="0" w:color="auto"/>
              <w:left w:val="single" w:sz="4" w:space="0" w:color="auto"/>
              <w:bottom w:val="single" w:sz="4" w:space="0" w:color="auto"/>
              <w:right w:val="single" w:sz="4" w:space="0" w:color="auto"/>
            </w:tcBorders>
            <w:vAlign w:val="center"/>
          </w:tcPr>
          <w:p w14:paraId="6F009382"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1492</w:t>
            </w:r>
          </w:p>
        </w:tc>
        <w:tc>
          <w:tcPr>
            <w:tcW w:w="900" w:type="dxa"/>
            <w:tcBorders>
              <w:top w:val="single" w:sz="4" w:space="0" w:color="auto"/>
              <w:left w:val="single" w:sz="4" w:space="0" w:color="auto"/>
              <w:bottom w:val="single" w:sz="4" w:space="0" w:color="auto"/>
              <w:right w:val="single" w:sz="4" w:space="0" w:color="auto"/>
            </w:tcBorders>
            <w:vAlign w:val="center"/>
          </w:tcPr>
          <w:p w14:paraId="0427D565"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1512</w:t>
            </w:r>
          </w:p>
        </w:tc>
        <w:tc>
          <w:tcPr>
            <w:tcW w:w="900" w:type="dxa"/>
            <w:tcBorders>
              <w:top w:val="single" w:sz="4" w:space="0" w:color="auto"/>
              <w:left w:val="single" w:sz="4" w:space="0" w:color="auto"/>
              <w:bottom w:val="single" w:sz="4" w:space="0" w:color="auto"/>
              <w:right w:val="single" w:sz="4" w:space="0" w:color="auto"/>
            </w:tcBorders>
            <w:vAlign w:val="center"/>
          </w:tcPr>
          <w:p w14:paraId="07323E37"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2238</w:t>
            </w:r>
          </w:p>
        </w:tc>
        <w:tc>
          <w:tcPr>
            <w:tcW w:w="818" w:type="dxa"/>
            <w:tcBorders>
              <w:top w:val="single" w:sz="4" w:space="0" w:color="auto"/>
              <w:left w:val="single" w:sz="4" w:space="0" w:color="auto"/>
              <w:bottom w:val="single" w:sz="4" w:space="0" w:color="auto"/>
              <w:right w:val="single" w:sz="4" w:space="0" w:color="auto"/>
            </w:tcBorders>
            <w:vAlign w:val="center"/>
          </w:tcPr>
          <w:p w14:paraId="2D897223"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2268</w:t>
            </w:r>
          </w:p>
        </w:tc>
        <w:tc>
          <w:tcPr>
            <w:tcW w:w="736" w:type="dxa"/>
            <w:tcBorders>
              <w:top w:val="single" w:sz="4" w:space="0" w:color="auto"/>
              <w:left w:val="single" w:sz="4" w:space="0" w:color="auto"/>
              <w:bottom w:val="single" w:sz="4" w:space="0" w:color="auto"/>
              <w:right w:val="single" w:sz="4" w:space="0" w:color="auto"/>
            </w:tcBorders>
            <w:vAlign w:val="center"/>
          </w:tcPr>
          <w:p w14:paraId="0CEC7E5C"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2984</w:t>
            </w:r>
          </w:p>
        </w:tc>
        <w:tc>
          <w:tcPr>
            <w:tcW w:w="736" w:type="dxa"/>
            <w:tcBorders>
              <w:top w:val="single" w:sz="4" w:space="0" w:color="auto"/>
              <w:left w:val="single" w:sz="4" w:space="0" w:color="auto"/>
              <w:bottom w:val="single" w:sz="4" w:space="0" w:color="auto"/>
              <w:right w:val="single" w:sz="4" w:space="0" w:color="auto"/>
            </w:tcBorders>
            <w:vAlign w:val="center"/>
          </w:tcPr>
          <w:p w14:paraId="67B85A7F" w14:textId="77777777" w:rsidR="00AD51BD" w:rsidRPr="00F11751" w:rsidRDefault="00AD51BD" w:rsidP="00051583">
            <w:pPr>
              <w:keepNext/>
              <w:keepLines/>
              <w:spacing w:after="0"/>
              <w:jc w:val="center"/>
              <w:rPr>
                <w:rFonts w:ascii="Arial" w:hAnsi="Arial"/>
                <w:sz w:val="18"/>
                <w:lang w:eastAsia="ja-JP"/>
              </w:rPr>
            </w:pPr>
            <w:r w:rsidRPr="00F11751">
              <w:rPr>
                <w:rFonts w:ascii="Arial" w:hAnsi="Arial"/>
                <w:sz w:val="18"/>
                <w:lang w:eastAsia="ja-JP"/>
              </w:rPr>
              <w:t>3024</w:t>
            </w:r>
          </w:p>
        </w:tc>
        <w:tc>
          <w:tcPr>
            <w:tcW w:w="736" w:type="dxa"/>
            <w:tcBorders>
              <w:top w:val="single" w:sz="4" w:space="0" w:color="auto"/>
              <w:left w:val="single" w:sz="4" w:space="0" w:color="auto"/>
              <w:bottom w:val="single" w:sz="4" w:space="0" w:color="auto"/>
              <w:right w:val="single" w:sz="4" w:space="0" w:color="auto"/>
            </w:tcBorders>
            <w:vAlign w:val="bottom"/>
          </w:tcPr>
          <w:p w14:paraId="2674BA7E" w14:textId="77777777" w:rsidR="00AD51BD" w:rsidRPr="00F11751" w:rsidRDefault="00AD51BD" w:rsidP="00051583">
            <w:pPr>
              <w:keepNext/>
              <w:keepLines/>
              <w:spacing w:after="0"/>
              <w:jc w:val="center"/>
              <w:rPr>
                <w:rFonts w:ascii="Arial" w:hAnsi="Arial"/>
                <w:sz w:val="18"/>
                <w:lang w:eastAsia="ja-JP"/>
              </w:rPr>
            </w:pPr>
            <w:r w:rsidRPr="00676F04">
              <w:rPr>
                <w:rFonts w:ascii="Arial" w:hAnsi="Arial"/>
                <w:sz w:val="18"/>
                <w:lang w:eastAsia="ja-JP"/>
              </w:rPr>
              <w:t>3730</w:t>
            </w:r>
          </w:p>
        </w:tc>
        <w:tc>
          <w:tcPr>
            <w:tcW w:w="819" w:type="dxa"/>
            <w:tcBorders>
              <w:top w:val="single" w:sz="4" w:space="0" w:color="auto"/>
              <w:left w:val="single" w:sz="4" w:space="0" w:color="auto"/>
              <w:bottom w:val="single" w:sz="4" w:space="0" w:color="auto"/>
              <w:right w:val="single" w:sz="4" w:space="0" w:color="auto"/>
            </w:tcBorders>
            <w:vAlign w:val="bottom"/>
          </w:tcPr>
          <w:p w14:paraId="67232D04" w14:textId="77777777" w:rsidR="00AD51BD" w:rsidRPr="00F11751" w:rsidRDefault="00AD51BD" w:rsidP="00051583">
            <w:pPr>
              <w:keepNext/>
              <w:keepLines/>
              <w:spacing w:after="0"/>
              <w:jc w:val="center"/>
              <w:rPr>
                <w:rFonts w:ascii="Arial" w:hAnsi="Arial"/>
                <w:sz w:val="18"/>
                <w:lang w:eastAsia="ja-JP"/>
              </w:rPr>
            </w:pPr>
            <w:r w:rsidRPr="00676F04">
              <w:rPr>
                <w:rFonts w:ascii="Arial" w:hAnsi="Arial"/>
                <w:sz w:val="18"/>
                <w:lang w:eastAsia="ja-JP"/>
              </w:rPr>
              <w:t>3780</w:t>
            </w:r>
          </w:p>
        </w:tc>
      </w:tr>
      <w:tr w:rsidR="00AD51BD" w14:paraId="6F0E0184"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85677B4" w14:textId="77777777" w:rsidR="00AD51BD" w:rsidRPr="00887006" w:rsidRDefault="00AD51BD"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283B1F77" w14:textId="77777777" w:rsidR="00AD51BD" w:rsidRPr="004E2B6E" w:rsidRDefault="00AD51BD"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7F32E16F" w14:textId="77777777" w:rsidR="00AD51BD" w:rsidRPr="004E2B6E" w:rsidRDefault="00AD51BD"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5DFF4AEB" w14:textId="77777777" w:rsidR="00AD51BD" w:rsidRPr="004E2B6E" w:rsidRDefault="00AD51BD"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25EA1348" w14:textId="77777777" w:rsidR="00AD51BD" w:rsidRPr="004E2B6E" w:rsidRDefault="00AD51BD"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1FF278F1"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3416697A"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5AD94270"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5BD6A9B6" w14:textId="77777777" w:rsidR="00AD51BD" w:rsidRPr="004E2B6E" w:rsidRDefault="00AD51BD"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5539A1F4" w14:textId="77777777" w:rsidR="00AD51BD" w:rsidRPr="00F65278" w:rsidRDefault="00AD51BD"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36" w:type="dxa"/>
            <w:tcBorders>
              <w:top w:val="single" w:sz="4" w:space="0" w:color="auto"/>
              <w:left w:val="single" w:sz="4" w:space="0" w:color="auto"/>
              <w:bottom w:val="single" w:sz="4" w:space="0" w:color="auto"/>
              <w:right w:val="single" w:sz="4" w:space="0" w:color="auto"/>
            </w:tcBorders>
            <w:vAlign w:val="bottom"/>
          </w:tcPr>
          <w:p w14:paraId="1F06EAA1" w14:textId="77777777" w:rsidR="00AD51BD" w:rsidRPr="00F65278" w:rsidRDefault="00AD51BD"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36" w:type="dxa"/>
            <w:tcBorders>
              <w:top w:val="single" w:sz="4" w:space="0" w:color="auto"/>
              <w:left w:val="single" w:sz="4" w:space="0" w:color="auto"/>
              <w:bottom w:val="single" w:sz="4" w:space="0" w:color="auto"/>
              <w:right w:val="single" w:sz="4" w:space="0" w:color="auto"/>
            </w:tcBorders>
            <w:vAlign w:val="bottom"/>
          </w:tcPr>
          <w:p w14:paraId="6763E5EC" w14:textId="77777777" w:rsidR="00AD51BD" w:rsidRPr="004E2B6E" w:rsidRDefault="00AD51BD" w:rsidP="00051583">
            <w:pPr>
              <w:keepNext/>
              <w:keepLines/>
              <w:spacing w:after="0"/>
              <w:jc w:val="center"/>
              <w:rPr>
                <w:rFonts w:ascii="Arial" w:hAnsi="Arial"/>
                <w:sz w:val="18"/>
                <w:lang w:eastAsia="ja-JP"/>
              </w:rPr>
            </w:pPr>
            <w:r w:rsidRPr="00676F04">
              <w:rPr>
                <w:rFonts w:ascii="Arial" w:hAnsi="Arial"/>
                <w:sz w:val="18"/>
                <w:lang w:eastAsia="ja-JP"/>
              </w:rPr>
              <w:t>16500</w:t>
            </w:r>
          </w:p>
        </w:tc>
        <w:tc>
          <w:tcPr>
            <w:tcW w:w="819" w:type="dxa"/>
            <w:tcBorders>
              <w:top w:val="single" w:sz="4" w:space="0" w:color="auto"/>
              <w:left w:val="single" w:sz="4" w:space="0" w:color="auto"/>
              <w:bottom w:val="single" w:sz="4" w:space="0" w:color="auto"/>
              <w:right w:val="single" w:sz="4" w:space="0" w:color="auto"/>
            </w:tcBorders>
            <w:vAlign w:val="bottom"/>
          </w:tcPr>
          <w:p w14:paraId="7E787ADA" w14:textId="77777777" w:rsidR="00AD51BD" w:rsidRPr="004E2B6E" w:rsidRDefault="00AD51BD" w:rsidP="00051583">
            <w:pPr>
              <w:keepNext/>
              <w:keepLines/>
              <w:spacing w:after="0"/>
              <w:jc w:val="center"/>
              <w:rPr>
                <w:rFonts w:ascii="Arial" w:hAnsi="Arial"/>
                <w:sz w:val="18"/>
                <w:lang w:eastAsia="ja-JP"/>
              </w:rPr>
            </w:pPr>
            <w:r w:rsidRPr="00676F04">
              <w:rPr>
                <w:rFonts w:ascii="Arial" w:hAnsi="Arial"/>
                <w:sz w:val="18"/>
                <w:lang w:eastAsia="ja-JP"/>
              </w:rPr>
              <w:t>19000</w:t>
            </w:r>
          </w:p>
        </w:tc>
      </w:tr>
    </w:tbl>
    <w:p w14:paraId="075D1CC4" w14:textId="77777777" w:rsidR="00AD51BD" w:rsidRDefault="00AD51BD" w:rsidP="00AD51BD"/>
    <w:p w14:paraId="1A254FC4" w14:textId="7A327742" w:rsidR="00AD51BD" w:rsidRDefault="00AD51BD" w:rsidP="00AD51BD">
      <w:pPr>
        <w:rPr>
          <w:lang w:eastAsia="zh-CN"/>
        </w:rPr>
      </w:pPr>
      <w:r w:rsidRPr="00823861">
        <w:rPr>
          <w:lang w:eastAsia="zh-CN"/>
        </w:rPr>
        <w:t xml:space="preserve">Table </w:t>
      </w:r>
      <w:r w:rsidR="007575A9">
        <w:rPr>
          <w:lang w:eastAsia="zh-CN"/>
        </w:rPr>
        <w:t>5.66</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here are</w:t>
      </w:r>
      <w:r>
        <w:t xml:space="preserve"> </w:t>
      </w:r>
      <w:r>
        <w:rPr>
          <w:lang w:val="en-US"/>
        </w:rPr>
        <w:t>5</w:t>
      </w:r>
      <w:r w:rsidRPr="00782B8F">
        <w:rPr>
          <w:vertAlign w:val="superscript"/>
          <w:lang w:val="en-US"/>
        </w:rPr>
        <w:t>th</w:t>
      </w:r>
      <w:r>
        <w:rPr>
          <w:lang w:val="en-US"/>
        </w:rPr>
        <w:t xml:space="preserve"> order </w:t>
      </w:r>
      <w:r w:rsidRPr="0004743B">
        <w:t xml:space="preserve">harmonic </w:t>
      </w:r>
      <w:r>
        <w:t xml:space="preserve">mixing </w:t>
      </w:r>
      <w:r w:rsidRPr="0004743B">
        <w:t>issues</w:t>
      </w:r>
      <w:r>
        <w:rPr>
          <w:rFonts w:eastAsia="MS Mincho"/>
          <w:kern w:val="2"/>
          <w:lang w:val="en-US" w:eastAsia="zh-CN"/>
        </w:rPr>
        <w:t>.</w:t>
      </w:r>
    </w:p>
    <w:p w14:paraId="2471CD66" w14:textId="53CB4410" w:rsidR="00AD51BD" w:rsidRDefault="00AD51BD" w:rsidP="00AD51BD">
      <w:pPr>
        <w:pStyle w:val="TH"/>
        <w:rPr>
          <w:lang w:eastAsia="zh-CN"/>
        </w:rPr>
      </w:pPr>
      <w:r w:rsidRPr="00823861">
        <w:rPr>
          <w:lang w:eastAsia="zh-CN"/>
        </w:rPr>
        <w:t xml:space="preserve">Table </w:t>
      </w:r>
      <w:r w:rsidR="007575A9">
        <w:rPr>
          <w:lang w:eastAsia="zh-CN"/>
        </w:rPr>
        <w:t>5.66</w:t>
      </w:r>
      <w:r w:rsidRPr="003B129C">
        <w:rPr>
          <w:lang w:eastAsia="zh-CN"/>
        </w:rPr>
        <w:t>.</w:t>
      </w:r>
      <w:r w:rsidRPr="00987838">
        <w:rPr>
          <w:lang w:eastAsia="zh-CN"/>
        </w:rPr>
        <w:t>3.2</w:t>
      </w:r>
      <w:r w:rsidRPr="00823861">
        <w:rPr>
          <w:lang w:eastAsia="zh-CN"/>
        </w:rPr>
        <w:t>-</w:t>
      </w:r>
      <w:r>
        <w:rPr>
          <w:lang w:eastAsia="zh-CN"/>
        </w:rPr>
        <w:t>3</w:t>
      </w:r>
      <w:r w:rsidRPr="00A1115A">
        <w:rPr>
          <w:lang w:eastAsia="zh-CN"/>
        </w:rPr>
        <w:t>:</w:t>
      </w:r>
      <w:r>
        <w:rPr>
          <w:lang w:eastAsia="zh-CN"/>
        </w:rPr>
        <w:t xml:space="preserve"> </w:t>
      </w:r>
      <w:r w:rsidRPr="00564D63">
        <w:t xml:space="preserve">Reference sensitivity exceptions (MSD) due to receiver harmonic mixing for </w:t>
      </w:r>
      <w:r>
        <w:t xml:space="preserve">PC2 </w:t>
      </w:r>
      <w:r w:rsidRPr="00564D63">
        <w:t>EN-DC in NR FR1</w:t>
      </w:r>
      <w:r w:rsidRPr="00A1115A">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824"/>
        <w:gridCol w:w="834"/>
        <w:gridCol w:w="1028"/>
        <w:gridCol w:w="1674"/>
        <w:gridCol w:w="834"/>
        <w:gridCol w:w="701"/>
        <w:gridCol w:w="1409"/>
        <w:gridCol w:w="1502"/>
      </w:tblGrid>
      <w:tr w:rsidR="00AD51BD" w14:paraId="54EA58E9" w14:textId="77777777" w:rsidTr="00051583">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E18890"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40D33B"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8F44CE2"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65AC3"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344AA74"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C0626"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4A9C2"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1415C07"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3746F9A"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AD51BD" w14:paraId="201528E3" w14:textId="77777777" w:rsidTr="00051583">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1C720" w14:textId="77777777" w:rsidR="00AD51BD" w:rsidRDefault="00AD51BD" w:rsidP="000515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0E05A" w14:textId="77777777" w:rsidR="00AD51BD" w:rsidRDefault="00AD51BD" w:rsidP="00051583">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4BD2B5"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F46E3" w14:textId="77777777" w:rsidR="00AD51BD" w:rsidRDefault="00AD51BD" w:rsidP="0005158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F6A34"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68A0A69"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E167E" w14:textId="77777777" w:rsidR="00AD51BD" w:rsidRDefault="00AD51BD" w:rsidP="00051583">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1AA07" w14:textId="77777777" w:rsidR="00AD51BD" w:rsidRDefault="00AD51BD" w:rsidP="00051583">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4A89B" w14:textId="77777777" w:rsidR="00AD51BD" w:rsidRDefault="00AD51BD" w:rsidP="00051583">
            <w:pPr>
              <w:spacing w:after="0"/>
              <w:rPr>
                <w:rFonts w:ascii="Arial" w:hAnsi="Arial" w:cs="Arial"/>
                <w:b/>
                <w:bCs/>
                <w:color w:val="000000"/>
                <w:sz w:val="18"/>
                <w:szCs w:val="18"/>
                <w:lang w:eastAsia="zh-CN"/>
              </w:rPr>
            </w:pPr>
          </w:p>
        </w:tc>
      </w:tr>
      <w:tr w:rsidR="00AD51BD" w14:paraId="7AF95F48" w14:textId="77777777" w:rsidTr="00051583">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6CE597D" w14:textId="77777777" w:rsidR="00AD51BD" w:rsidRPr="00BE4A71" w:rsidRDefault="00AD51BD" w:rsidP="00051583">
            <w:pPr>
              <w:pStyle w:val="TAC"/>
              <w:rPr>
                <w:lang w:val="en-US" w:eastAsia="zh-CN"/>
              </w:rPr>
            </w:pPr>
            <w:r w:rsidRPr="00486444">
              <w:t>n7</w:t>
            </w:r>
            <w:r>
              <w:rPr>
                <w:lang w:val="en-US"/>
              </w:rPr>
              <w:t>8</w:t>
            </w:r>
          </w:p>
        </w:tc>
        <w:tc>
          <w:tcPr>
            <w:tcW w:w="0" w:type="auto"/>
            <w:tcBorders>
              <w:top w:val="single" w:sz="4" w:space="0" w:color="auto"/>
              <w:left w:val="single" w:sz="4" w:space="0" w:color="auto"/>
              <w:bottom w:val="single" w:sz="4" w:space="0" w:color="auto"/>
              <w:right w:val="single" w:sz="4" w:space="0" w:color="auto"/>
            </w:tcBorders>
            <w:vAlign w:val="center"/>
          </w:tcPr>
          <w:p w14:paraId="154C0620" w14:textId="77777777" w:rsidR="00AD51BD" w:rsidRDefault="00AD51BD" w:rsidP="00051583">
            <w:pPr>
              <w:pStyle w:val="TAC"/>
              <w:rPr>
                <w:lang w:eastAsia="zh-CN"/>
              </w:rPr>
            </w:pPr>
            <w:r>
              <w:rPr>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2093BAD1" w14:textId="77777777" w:rsidR="00AD51BD" w:rsidRDefault="00AD51BD" w:rsidP="00051583">
            <w:pPr>
              <w:pStyle w:val="TAC"/>
              <w:rPr>
                <w:bCs/>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E729873" w14:textId="77777777" w:rsidR="00AD51BD" w:rsidRDefault="00AD51BD" w:rsidP="00051583">
            <w:pPr>
              <w:pStyle w:val="TAC"/>
              <w:rPr>
                <w:bCs/>
                <w:lang w:eastAsia="zh-CN"/>
              </w:rPr>
            </w:pPr>
            <w:r>
              <w:rPr>
                <w:rFonts w:hint="eastAsia"/>
                <w:bCs/>
                <w:lang w:eastAsia="zh-CN"/>
              </w:rPr>
              <w:t>1</w:t>
            </w:r>
            <w:r>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D4F5A47" w14:textId="77777777" w:rsidR="00AD51BD" w:rsidRDefault="00AD51BD" w:rsidP="00051583">
            <w:pPr>
              <w:pStyle w:val="TAC"/>
              <w:rPr>
                <w:bCs/>
                <w:lang w:eastAsia="zh-CN"/>
              </w:rPr>
            </w:pPr>
            <w:r>
              <w:rPr>
                <w:bCs/>
                <w:lang w:eastAsia="zh-CN"/>
              </w:rPr>
              <w:t>25 (RBstart=0)</w:t>
            </w:r>
          </w:p>
        </w:tc>
        <w:tc>
          <w:tcPr>
            <w:tcW w:w="0" w:type="auto"/>
            <w:tcBorders>
              <w:top w:val="single" w:sz="4" w:space="0" w:color="auto"/>
              <w:left w:val="single" w:sz="4" w:space="0" w:color="auto"/>
              <w:bottom w:val="single" w:sz="4" w:space="0" w:color="auto"/>
              <w:right w:val="single" w:sz="4" w:space="0" w:color="auto"/>
            </w:tcBorders>
            <w:noWrap/>
            <w:vAlign w:val="center"/>
          </w:tcPr>
          <w:p w14:paraId="18474238" w14:textId="77777777" w:rsidR="00AD51BD" w:rsidRDefault="00AD51BD" w:rsidP="00051583">
            <w:pPr>
              <w:pStyle w:val="TAC"/>
              <w:rPr>
                <w:color w:val="000000"/>
                <w:lang w:eastAsia="zh-CN"/>
              </w:rPr>
            </w:pPr>
            <w:r>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0C40B88" w14:textId="77777777" w:rsidR="00AD51BD" w:rsidRDefault="00AD51BD" w:rsidP="00051583">
            <w:pPr>
              <w:pStyle w:val="TAC"/>
              <w:rPr>
                <w:bCs/>
                <w:color w:val="000000"/>
                <w:lang w:eastAsia="zh-CN"/>
              </w:rPr>
            </w:pPr>
            <w:r>
              <w:rPr>
                <w:color w:val="000000"/>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7BFB01D2" w14:textId="77777777" w:rsidR="00AD51BD" w:rsidRDefault="00AD51BD" w:rsidP="00051583">
            <w:pPr>
              <w:pStyle w:val="TAC"/>
              <w:rPr>
                <w:bCs/>
                <w:color w:val="000000"/>
                <w:lang w:eastAsia="zh-CN"/>
              </w:rPr>
            </w:pPr>
            <w:r>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781D5F1" w14:textId="77777777" w:rsidR="00AD51BD" w:rsidRDefault="00AD51BD" w:rsidP="00051583">
            <w:pPr>
              <w:pStyle w:val="TAC"/>
              <w:rPr>
                <w:bCs/>
                <w:color w:val="000000"/>
                <w:lang w:eastAsia="zh-CN"/>
              </w:rPr>
            </w:pPr>
            <w:r>
              <w:rPr>
                <w:bCs/>
                <w:color w:val="000000"/>
                <w:lang w:eastAsia="zh-CN"/>
              </w:rPr>
              <w:t>UL1/DL5</w:t>
            </w:r>
          </w:p>
        </w:tc>
      </w:tr>
      <w:tr w:rsidR="00AD51BD" w14:paraId="01C6D57C" w14:textId="77777777" w:rsidTr="00051583">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4BC93A1A" w14:textId="2E34AC31" w:rsidR="00AD51BD" w:rsidRDefault="00AD51BD" w:rsidP="00051583">
            <w:pPr>
              <w:pStyle w:val="TAC"/>
              <w:jc w:val="left"/>
              <w:rPr>
                <w:rFonts w:cs="Arial"/>
                <w:bCs/>
                <w:szCs w:val="18"/>
                <w:lang w:val="en-US" w:eastAsia="zh-CN"/>
              </w:rPr>
            </w:pPr>
            <w:r>
              <w:rPr>
                <w:lang w:eastAsia="ja-JP"/>
              </w:rPr>
              <w:t xml:space="preserve">NOTE </w:t>
            </w:r>
            <w:r>
              <w:rPr>
                <w:lang w:eastAsia="zh-CN"/>
              </w:rPr>
              <w:t>1</w:t>
            </w:r>
            <w:r>
              <w:rPr>
                <w:lang w:eastAsia="ja-JP"/>
              </w:rPr>
              <w:t>:</w:t>
            </w:r>
            <w:r>
              <w:rPr>
                <w:lang w:eastAsia="ja-JP"/>
              </w:rPr>
              <w:tab/>
              <w:t xml:space="preserve">The requirements should be verified for </w:t>
            </w:r>
            <w:r>
              <w:t>DL</w:t>
            </w:r>
            <w:r>
              <w:rPr>
                <w:lang w:eastAsia="ja-JP"/>
              </w:rPr>
              <w:t xml:space="preserve"> NR-ARFCN of the </w:t>
            </w:r>
            <w:r>
              <w:t xml:space="preserve">victim </w:t>
            </w:r>
            <w:r>
              <w:rPr>
                <w:lang w:eastAsia="ja-JP"/>
              </w:rPr>
              <w:t xml:space="preserve">(lower) band (superscript LB) such that </w:t>
            </w:r>
            <w:r>
              <w:rPr>
                <w:snapToGrid w:val="0"/>
                <w:position w:val="-12"/>
                <w:lang w:eastAsia="ja-JP"/>
              </w:rPr>
              <w:object w:dxaOrig="1545" w:dyaOrig="300" w14:anchorId="160A12DD">
                <v:shape id="_x0000_i1133" type="#_x0000_t75" style="width:78pt;height:15pt" o:ole="">
                  <v:imagedata r:id="rId17" o:title=""/>
                </v:shape>
                <o:OLEObject Type="Embed" ProgID="Equation.3" ShapeID="_x0000_i1133" DrawAspect="Content" ObjectID="_1761974810" r:id="rId34"/>
              </w:object>
            </w:r>
            <w:r>
              <w:rPr>
                <w:snapToGrid w:val="0"/>
                <w:lang w:eastAsia="ja-JP"/>
              </w:rPr>
              <w:t xml:space="preserve">  with </w:t>
            </w:r>
            <w:r>
              <w:rPr>
                <w:snapToGrid w:val="0"/>
                <w:position w:val="-10"/>
                <w:lang w:eastAsia="ja-JP"/>
              </w:rPr>
              <w:object w:dxaOrig="300" w:dyaOrig="300" w14:anchorId="1B82771D">
                <v:shape id="_x0000_i1134" type="#_x0000_t75" style="width:15pt;height:15pt" o:ole="">
                  <v:imagedata r:id="rId19" o:title=""/>
                </v:shape>
                <o:OLEObject Type="Embed" ProgID="Equation.3" ShapeID="_x0000_i1134" DrawAspect="Content" ObjectID="_1761974811" r:id="rId35"/>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in the higher band, both in MHz</w:t>
            </w:r>
          </w:p>
        </w:tc>
      </w:tr>
    </w:tbl>
    <w:p w14:paraId="43F8A7F3" w14:textId="77777777" w:rsidR="00AD51BD" w:rsidRDefault="00AD51BD" w:rsidP="00AD51BD">
      <w:pPr>
        <w:rPr>
          <w:lang w:eastAsia="zh-CN"/>
        </w:rPr>
      </w:pPr>
    </w:p>
    <w:p w14:paraId="354FEE12" w14:textId="77777777" w:rsidR="00AD51BD" w:rsidRDefault="00AD51BD" w:rsidP="00AD51BD">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 xml:space="preserve">studies for DC_13_n78 shows that </w:t>
      </w:r>
      <w:r>
        <w:rPr>
          <w:rFonts w:eastAsia="MS Mincho"/>
          <w:kern w:val="2"/>
          <w:lang w:val="en-US" w:eastAsia="zh-CN"/>
        </w:rPr>
        <w:t xml:space="preserve">there are no </w:t>
      </w:r>
      <w:r>
        <w:rPr>
          <w:rFonts w:eastAsia="MS Mincho"/>
          <w:kern w:val="2"/>
          <w:lang w:val="en-US" w:eastAsia="ko-KR"/>
        </w:rPr>
        <w:t>IMD issues</w:t>
      </w:r>
      <w:r>
        <w:rPr>
          <w:lang w:val="en-US" w:eastAsia="zh-CN"/>
        </w:rPr>
        <w:t>.</w:t>
      </w:r>
    </w:p>
    <w:p w14:paraId="566CFC62" w14:textId="4AB960A2" w:rsidR="00AD51BD" w:rsidRPr="00697599" w:rsidRDefault="007575A9" w:rsidP="00AD51BD">
      <w:pPr>
        <w:pStyle w:val="Heading4"/>
        <w:rPr>
          <w:lang w:eastAsia="zh-CN"/>
        </w:rPr>
      </w:pPr>
      <w:bookmarkStart w:id="1992" w:name="_Toc151362101"/>
      <w:r>
        <w:t>5.66</w:t>
      </w:r>
      <w:r w:rsidR="00AD51BD" w:rsidRPr="00E30AB7">
        <w:t>.4</w:t>
      </w:r>
      <w:r w:rsidR="00AD51BD" w:rsidRPr="007426DC">
        <w:rPr>
          <w:lang w:eastAsia="sv-SE"/>
        </w:rPr>
        <w:tab/>
      </w:r>
      <w:r w:rsidR="00AD51BD" w:rsidRPr="007426DC">
        <w:t>∆T</w:t>
      </w:r>
      <w:r w:rsidR="00AD51BD" w:rsidRPr="007426DC">
        <w:rPr>
          <w:vertAlign w:val="subscript"/>
        </w:rPr>
        <w:t>IB</w:t>
      </w:r>
      <w:r w:rsidR="00AD51BD" w:rsidRPr="007426DC">
        <w:t xml:space="preserve"> and ∆R</w:t>
      </w:r>
      <w:r w:rsidR="00AD51BD" w:rsidRPr="007426DC">
        <w:rPr>
          <w:vertAlign w:val="subscript"/>
        </w:rPr>
        <w:t>IB</w:t>
      </w:r>
      <w:r w:rsidR="00AD51BD" w:rsidRPr="007426DC">
        <w:t xml:space="preserve"> values</w:t>
      </w:r>
      <w:bookmarkEnd w:id="1992"/>
    </w:p>
    <w:p w14:paraId="2E1B1F42" w14:textId="77777777" w:rsidR="00AD51BD" w:rsidRPr="009353D8" w:rsidRDefault="00AD51BD" w:rsidP="00AD51BD">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566F32BF" w14:textId="27CADD42" w:rsidR="007575A9" w:rsidRPr="005B6AE6" w:rsidRDefault="00527409" w:rsidP="007575A9">
      <w:pPr>
        <w:pStyle w:val="Heading3"/>
        <w:rPr>
          <w:rFonts w:eastAsia="MS Mincho"/>
          <w:lang w:eastAsia="ja-JP"/>
        </w:rPr>
      </w:pPr>
      <w:bookmarkStart w:id="1993" w:name="_Toc151362102"/>
      <w:r>
        <w:t>5.67</w:t>
      </w:r>
      <w:r w:rsidR="007575A9" w:rsidRPr="005B6AE6">
        <w:tab/>
      </w:r>
      <w:r w:rsidR="007575A9" w:rsidRPr="005B6AE6">
        <w:rPr>
          <w:rFonts w:eastAsia="MS Mincho" w:hint="eastAsia"/>
          <w:lang w:eastAsia="ja-JP"/>
        </w:rPr>
        <w:t>DC</w:t>
      </w:r>
      <w:r w:rsidR="007575A9" w:rsidRPr="005B6AE6">
        <w:t>_</w:t>
      </w:r>
      <w:r w:rsidR="007575A9">
        <w:rPr>
          <w:lang w:eastAsia="zh-CN"/>
        </w:rPr>
        <w:t>66</w:t>
      </w:r>
      <w:r w:rsidR="007575A9" w:rsidRPr="005B6AE6">
        <w:rPr>
          <w:rFonts w:hint="eastAsia"/>
          <w:lang w:eastAsia="zh-CN"/>
        </w:rPr>
        <w:t>_</w:t>
      </w:r>
      <w:r w:rsidR="007575A9" w:rsidRPr="005B6AE6">
        <w:rPr>
          <w:rFonts w:eastAsia="MS Mincho" w:hint="eastAsia"/>
          <w:lang w:eastAsia="ja-JP"/>
        </w:rPr>
        <w:t>n</w:t>
      </w:r>
      <w:r w:rsidR="007575A9" w:rsidRPr="005B6AE6">
        <w:rPr>
          <w:rFonts w:eastAsia="MS Mincho"/>
          <w:lang w:eastAsia="ja-JP"/>
        </w:rPr>
        <w:t>7</w:t>
      </w:r>
      <w:r w:rsidR="007575A9">
        <w:rPr>
          <w:rFonts w:eastAsia="MS Mincho"/>
          <w:lang w:eastAsia="ja-JP"/>
        </w:rPr>
        <w:t>8</w:t>
      </w:r>
      <w:bookmarkEnd w:id="1993"/>
    </w:p>
    <w:p w14:paraId="02FAB4EA" w14:textId="338C6F8C" w:rsidR="007575A9" w:rsidRDefault="00527409" w:rsidP="007575A9">
      <w:pPr>
        <w:pStyle w:val="Heading4"/>
        <w:rPr>
          <w:rFonts w:eastAsia="MS Mincho"/>
          <w:lang w:eastAsia="ja-JP"/>
        </w:rPr>
      </w:pPr>
      <w:bookmarkStart w:id="1994" w:name="_Toc151362103"/>
      <w:r>
        <w:rPr>
          <w:lang w:eastAsia="zh-CN"/>
        </w:rPr>
        <w:t>5.67</w:t>
      </w:r>
      <w:r w:rsidR="007575A9" w:rsidRPr="00E30AB7">
        <w:rPr>
          <w:rFonts w:hint="eastAsia"/>
          <w:lang w:eastAsia="zh-CN"/>
        </w:rPr>
        <w:t>.</w:t>
      </w:r>
      <w:r w:rsidR="007575A9" w:rsidRPr="00E30AB7">
        <w:rPr>
          <w:lang w:eastAsia="zh-CN"/>
        </w:rPr>
        <w:t>1</w:t>
      </w:r>
      <w:r w:rsidR="007575A9" w:rsidRPr="007426DC">
        <w:tab/>
      </w:r>
      <w:r w:rsidR="007575A9" w:rsidRPr="007426DC">
        <w:rPr>
          <w:lang w:eastAsia="zh-CN"/>
        </w:rPr>
        <w:t>Configuration</w:t>
      </w:r>
      <w:r w:rsidR="007575A9">
        <w:rPr>
          <w:lang w:eastAsia="zh-CN"/>
        </w:rPr>
        <w:t>s</w:t>
      </w:r>
      <w:r w:rsidR="007575A9" w:rsidRPr="007426DC">
        <w:rPr>
          <w:lang w:eastAsia="zh-CN"/>
        </w:rPr>
        <w:t xml:space="preserve"> for </w:t>
      </w:r>
      <w:r w:rsidR="007575A9" w:rsidRPr="007426DC">
        <w:rPr>
          <w:rFonts w:eastAsia="MS Mincho" w:hint="eastAsia"/>
          <w:lang w:eastAsia="ja-JP"/>
        </w:rPr>
        <w:t>DC</w:t>
      </w:r>
      <w:bookmarkEnd w:id="1994"/>
    </w:p>
    <w:p w14:paraId="66FB1B38" w14:textId="77777777" w:rsidR="007575A9" w:rsidRDefault="007575A9" w:rsidP="007575A9">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gridCol w:w="18"/>
      </w:tblGrid>
      <w:tr w:rsidR="007575A9" w:rsidRPr="00DE04F0" w14:paraId="1D6015A7" w14:textId="77777777" w:rsidTr="00051583">
        <w:trPr>
          <w:gridAfter w:val="1"/>
          <w:wAfter w:w="18" w:type="dxa"/>
          <w:trHeight w:val="187"/>
          <w:tblHeader/>
          <w:jc w:val="center"/>
        </w:trPr>
        <w:tc>
          <w:tcPr>
            <w:tcW w:w="2463" w:type="dxa"/>
            <w:shd w:val="clear" w:color="auto" w:fill="auto"/>
            <w:hideMark/>
          </w:tcPr>
          <w:p w14:paraId="4A50259D"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EN-DC</w:t>
            </w:r>
          </w:p>
          <w:p w14:paraId="7FBFC296"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7A98EA6D" w14:textId="77777777" w:rsidR="007575A9" w:rsidRPr="00DE04F0" w:rsidRDefault="007575A9"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57665434" w14:textId="77777777" w:rsidR="007575A9" w:rsidRPr="00DE04F0" w:rsidRDefault="007575A9"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0BB92B6E" w14:textId="77777777" w:rsidR="007575A9" w:rsidRPr="00DE04F0" w:rsidDel="00C35823" w:rsidRDefault="007575A9"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59C3DAF3"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49B37AC3"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0579668E" w14:textId="77777777" w:rsidR="007575A9" w:rsidRPr="00DE04F0" w:rsidRDefault="007575A9"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7575A9" w:rsidRPr="00DE04F0" w14:paraId="51E80119" w14:textId="77777777" w:rsidTr="00051583">
        <w:trPr>
          <w:gridAfter w:val="1"/>
          <w:wAfter w:w="18" w:type="dxa"/>
          <w:trHeight w:val="187"/>
          <w:jc w:val="center"/>
        </w:trPr>
        <w:tc>
          <w:tcPr>
            <w:tcW w:w="2463" w:type="dxa"/>
            <w:shd w:val="clear" w:color="auto" w:fill="auto"/>
            <w:noWrap/>
          </w:tcPr>
          <w:p w14:paraId="0A2B66C3" w14:textId="77777777" w:rsidR="007575A9" w:rsidRPr="00DE04F0" w:rsidRDefault="007575A9" w:rsidP="00051583">
            <w:pPr>
              <w:keepNext/>
              <w:keepLines/>
              <w:spacing w:after="0"/>
              <w:jc w:val="center"/>
              <w:rPr>
                <w:rFonts w:ascii="Arial" w:hAnsi="Arial"/>
                <w:noProof/>
                <w:sz w:val="18"/>
                <w:szCs w:val="18"/>
              </w:rPr>
            </w:pPr>
            <w:r w:rsidRPr="00DE04F0">
              <w:rPr>
                <w:rFonts w:ascii="Arial" w:hAnsi="Arial"/>
                <w:sz w:val="18"/>
                <w:lang w:eastAsia="fi-FI"/>
              </w:rPr>
              <w:t>DC_</w:t>
            </w:r>
            <w:r>
              <w:rPr>
                <w:rFonts w:ascii="Arial" w:hAnsi="Arial"/>
                <w:sz w:val="18"/>
                <w:lang w:eastAsia="fi-FI"/>
              </w:rPr>
              <w:t>66</w:t>
            </w:r>
            <w:r w:rsidRPr="00DE04F0">
              <w:rPr>
                <w:rFonts w:ascii="Arial" w:hAnsi="Arial"/>
                <w:sz w:val="18"/>
                <w:lang w:eastAsia="fi-FI"/>
              </w:rPr>
              <w:t>A_n78A</w:t>
            </w:r>
          </w:p>
        </w:tc>
        <w:tc>
          <w:tcPr>
            <w:tcW w:w="2280" w:type="dxa"/>
          </w:tcPr>
          <w:p w14:paraId="3E11F811" w14:textId="77777777" w:rsidR="007575A9" w:rsidRPr="00DE04F0" w:rsidRDefault="007575A9"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66</w:t>
            </w:r>
            <w:r w:rsidRPr="00DE04F0">
              <w:rPr>
                <w:rFonts w:ascii="Arial" w:hAnsi="Arial"/>
                <w:sz w:val="18"/>
                <w:lang w:eastAsia="fi-FI"/>
              </w:rPr>
              <w:t>A_n78A</w:t>
            </w:r>
          </w:p>
        </w:tc>
        <w:tc>
          <w:tcPr>
            <w:tcW w:w="2738" w:type="dxa"/>
            <w:shd w:val="clear" w:color="auto" w:fill="auto"/>
            <w:noWrap/>
          </w:tcPr>
          <w:p w14:paraId="52668AFA" w14:textId="77777777" w:rsidR="007575A9" w:rsidRPr="00DE04F0" w:rsidRDefault="007575A9" w:rsidP="00051583">
            <w:pPr>
              <w:keepNext/>
              <w:keepLines/>
              <w:spacing w:after="0"/>
              <w:jc w:val="center"/>
              <w:rPr>
                <w:rFonts w:ascii="Arial" w:eastAsia="MS Mincho" w:hAnsi="Arial"/>
                <w:sz w:val="18"/>
                <w:szCs w:val="18"/>
              </w:rPr>
            </w:pPr>
            <w:r>
              <w:rPr>
                <w:rFonts w:ascii="Arial" w:hAnsi="Arial"/>
                <w:sz w:val="18"/>
                <w:lang w:eastAsia="ja-JP"/>
              </w:rPr>
              <w:t>No</w:t>
            </w:r>
          </w:p>
        </w:tc>
        <w:tc>
          <w:tcPr>
            <w:tcW w:w="2720" w:type="dxa"/>
          </w:tcPr>
          <w:p w14:paraId="42EE7AC0" w14:textId="77777777" w:rsidR="007575A9" w:rsidRPr="00DE04F0" w:rsidRDefault="007575A9" w:rsidP="00051583">
            <w:pPr>
              <w:keepNext/>
              <w:keepLines/>
              <w:spacing w:after="0"/>
              <w:jc w:val="center"/>
              <w:rPr>
                <w:rFonts w:ascii="Arial" w:hAnsi="Arial"/>
                <w:sz w:val="18"/>
                <w:lang w:eastAsia="ja-JP"/>
              </w:rPr>
            </w:pPr>
          </w:p>
        </w:tc>
      </w:tr>
      <w:tr w:rsidR="007575A9" w:rsidRPr="00DE04F0" w14:paraId="1CD39B70" w14:textId="77777777" w:rsidTr="00051583">
        <w:trPr>
          <w:trHeight w:val="187"/>
          <w:jc w:val="center"/>
        </w:trPr>
        <w:tc>
          <w:tcPr>
            <w:tcW w:w="2463" w:type="dxa"/>
            <w:shd w:val="clear" w:color="auto" w:fill="auto"/>
            <w:noWrap/>
          </w:tcPr>
          <w:p w14:paraId="4C7F04C2" w14:textId="77777777" w:rsidR="007575A9" w:rsidRPr="00DE04F0" w:rsidRDefault="007575A9" w:rsidP="00051583">
            <w:pPr>
              <w:keepNext/>
              <w:keepLines/>
              <w:spacing w:after="0"/>
              <w:jc w:val="center"/>
              <w:rPr>
                <w:rFonts w:ascii="Arial" w:hAnsi="Arial"/>
                <w:noProof/>
                <w:sz w:val="18"/>
                <w:szCs w:val="18"/>
              </w:rPr>
            </w:pPr>
            <w:r w:rsidRPr="00DE04F0">
              <w:rPr>
                <w:rFonts w:ascii="Arial" w:eastAsia="MS Mincho" w:hAnsi="Arial" w:cs="Arial"/>
                <w:sz w:val="18"/>
                <w:szCs w:val="18"/>
                <w:lang w:eastAsia="ja-JP"/>
              </w:rPr>
              <w:t>DC_</w:t>
            </w:r>
            <w:r>
              <w:rPr>
                <w:rFonts w:ascii="Arial" w:eastAsia="MS Mincho" w:hAnsi="Arial" w:cs="Arial"/>
                <w:sz w:val="18"/>
                <w:szCs w:val="18"/>
                <w:lang w:eastAsia="ja-JP"/>
              </w:rPr>
              <w:t>66</w:t>
            </w:r>
            <w:r w:rsidRPr="00DE04F0">
              <w:rPr>
                <w:rFonts w:ascii="Arial" w:eastAsia="MS Mincho" w:hAnsi="Arial" w:cs="Arial"/>
                <w:sz w:val="18"/>
                <w:szCs w:val="18"/>
                <w:lang w:eastAsia="ja-JP"/>
              </w:rPr>
              <w:t>A_n78(2A)</w:t>
            </w:r>
            <w:r w:rsidRPr="003C2942">
              <w:rPr>
                <w:rFonts w:ascii="Arial" w:hAnsi="Arial"/>
                <w:sz w:val="18"/>
                <w:vertAlign w:val="superscript"/>
                <w:lang w:eastAsia="fi-FI"/>
              </w:rPr>
              <w:t>21</w:t>
            </w:r>
            <w:r>
              <w:rPr>
                <w:rFonts w:ascii="Arial" w:hAnsi="Arial"/>
                <w:sz w:val="18"/>
                <w:vertAlign w:val="superscript"/>
                <w:lang w:eastAsia="fi-FI"/>
              </w:rPr>
              <w:br/>
            </w:r>
            <w:r w:rsidRPr="00444F66">
              <w:rPr>
                <w:rFonts w:ascii="Arial" w:hAnsi="Arial"/>
                <w:noProof/>
                <w:sz w:val="18"/>
                <w:szCs w:val="18"/>
              </w:rPr>
              <w:t>DC_66A-66A_n78A</w:t>
            </w:r>
            <w:r w:rsidRPr="003C2942">
              <w:rPr>
                <w:rFonts w:ascii="Arial" w:hAnsi="Arial"/>
                <w:sz w:val="18"/>
                <w:vertAlign w:val="superscript"/>
                <w:lang w:eastAsia="fi-FI"/>
              </w:rPr>
              <w:t>21</w:t>
            </w:r>
            <w:r>
              <w:rPr>
                <w:rFonts w:ascii="Arial" w:hAnsi="Arial"/>
                <w:noProof/>
                <w:sz w:val="18"/>
                <w:szCs w:val="18"/>
              </w:rPr>
              <w:br/>
            </w:r>
            <w:r w:rsidRPr="00444F66">
              <w:rPr>
                <w:rFonts w:ascii="Arial" w:hAnsi="Arial"/>
                <w:noProof/>
                <w:sz w:val="18"/>
                <w:szCs w:val="18"/>
              </w:rPr>
              <w:t>DC_66A-66A_n78(2A)</w:t>
            </w:r>
            <w:r w:rsidRPr="003C2942">
              <w:rPr>
                <w:rFonts w:ascii="Arial" w:hAnsi="Arial"/>
                <w:sz w:val="18"/>
                <w:vertAlign w:val="superscript"/>
                <w:lang w:eastAsia="fi-FI"/>
              </w:rPr>
              <w:t>21</w:t>
            </w:r>
          </w:p>
        </w:tc>
        <w:tc>
          <w:tcPr>
            <w:tcW w:w="2280" w:type="dxa"/>
          </w:tcPr>
          <w:p w14:paraId="3FE656CD" w14:textId="77777777" w:rsidR="007575A9" w:rsidRPr="00DE04F0" w:rsidRDefault="007575A9"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66</w:t>
            </w:r>
            <w:r w:rsidRPr="00DE04F0">
              <w:rPr>
                <w:rFonts w:ascii="Arial" w:hAnsi="Arial"/>
                <w:sz w:val="18"/>
                <w:lang w:eastAsia="fi-FI"/>
              </w:rPr>
              <w:t>A_n78A</w:t>
            </w:r>
          </w:p>
        </w:tc>
        <w:tc>
          <w:tcPr>
            <w:tcW w:w="2738" w:type="dxa"/>
            <w:shd w:val="clear" w:color="auto" w:fill="auto"/>
            <w:noWrap/>
          </w:tcPr>
          <w:p w14:paraId="029CC587" w14:textId="77777777" w:rsidR="007575A9" w:rsidRPr="00DE04F0" w:rsidRDefault="007575A9" w:rsidP="00051583">
            <w:pPr>
              <w:keepNext/>
              <w:keepLines/>
              <w:spacing w:after="0"/>
              <w:jc w:val="center"/>
              <w:rPr>
                <w:rFonts w:ascii="Arial" w:eastAsia="MS Mincho" w:hAnsi="Arial"/>
                <w:sz w:val="18"/>
                <w:szCs w:val="18"/>
              </w:rPr>
            </w:pPr>
            <w:r>
              <w:rPr>
                <w:rFonts w:ascii="Arial" w:hAnsi="Arial"/>
                <w:sz w:val="18"/>
                <w:lang w:eastAsia="ja-JP"/>
              </w:rPr>
              <w:t>No</w:t>
            </w:r>
          </w:p>
        </w:tc>
        <w:tc>
          <w:tcPr>
            <w:tcW w:w="2738" w:type="dxa"/>
            <w:gridSpan w:val="2"/>
          </w:tcPr>
          <w:p w14:paraId="5352715B" w14:textId="77777777" w:rsidR="007575A9" w:rsidRPr="00DE04F0" w:rsidRDefault="007575A9" w:rsidP="00051583">
            <w:pPr>
              <w:keepNext/>
              <w:keepLines/>
              <w:spacing w:after="0"/>
              <w:jc w:val="center"/>
              <w:rPr>
                <w:rFonts w:ascii="Arial" w:hAnsi="Arial"/>
                <w:sz w:val="18"/>
                <w:lang w:eastAsia="ja-JP"/>
              </w:rPr>
            </w:pPr>
          </w:p>
        </w:tc>
      </w:tr>
      <w:tr w:rsidR="007575A9" w:rsidRPr="00DE04F0" w14:paraId="5523E32C" w14:textId="77777777" w:rsidTr="00051583">
        <w:trPr>
          <w:trHeight w:val="187"/>
          <w:jc w:val="center"/>
        </w:trPr>
        <w:tc>
          <w:tcPr>
            <w:tcW w:w="10219" w:type="dxa"/>
            <w:gridSpan w:val="5"/>
            <w:shd w:val="clear" w:color="auto" w:fill="auto"/>
            <w:noWrap/>
          </w:tcPr>
          <w:p w14:paraId="7CFEC6F7" w14:textId="77777777" w:rsidR="007575A9" w:rsidRPr="00DE04F0" w:rsidRDefault="007575A9" w:rsidP="00051583">
            <w:pPr>
              <w:keepNext/>
              <w:keepLines/>
              <w:spacing w:after="0"/>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p>
        </w:tc>
      </w:tr>
    </w:tbl>
    <w:p w14:paraId="5CCEE91F" w14:textId="77777777" w:rsidR="007575A9" w:rsidRPr="003B129C" w:rsidRDefault="007575A9" w:rsidP="007575A9">
      <w:pPr>
        <w:rPr>
          <w:lang w:eastAsia="zh-CN"/>
        </w:rPr>
      </w:pPr>
    </w:p>
    <w:p w14:paraId="08D237D0" w14:textId="70EC948E" w:rsidR="007575A9" w:rsidRPr="007426DC" w:rsidRDefault="00527409" w:rsidP="007575A9">
      <w:pPr>
        <w:pStyle w:val="Heading4"/>
        <w:rPr>
          <w:lang w:eastAsia="zh-CN"/>
        </w:rPr>
      </w:pPr>
      <w:bookmarkStart w:id="1995" w:name="_Toc151362104"/>
      <w:r>
        <w:rPr>
          <w:lang w:eastAsia="zh-CN"/>
        </w:rPr>
        <w:t>5.67</w:t>
      </w:r>
      <w:r w:rsidR="007575A9" w:rsidRPr="00E30AB7">
        <w:rPr>
          <w:lang w:eastAsia="zh-CN"/>
        </w:rPr>
        <w:t>.2</w:t>
      </w:r>
      <w:r w:rsidR="007575A9" w:rsidRPr="007426DC">
        <w:rPr>
          <w:lang w:eastAsia="zh-CN"/>
        </w:rPr>
        <w:tab/>
        <w:t xml:space="preserve">Maximum output power for </w:t>
      </w:r>
      <w:r w:rsidR="007575A9" w:rsidRPr="007426DC">
        <w:rPr>
          <w:rFonts w:hint="eastAsia"/>
          <w:lang w:eastAsia="zh-CN"/>
        </w:rPr>
        <w:t>DC</w:t>
      </w:r>
      <w:bookmarkEnd w:id="1995"/>
    </w:p>
    <w:p w14:paraId="03B3C91C" w14:textId="49E5904F" w:rsidR="007575A9" w:rsidRPr="009353D8" w:rsidRDefault="007575A9" w:rsidP="007575A9">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sidR="00527409">
        <w:rPr>
          <w:rFonts w:ascii="Arial" w:hAnsi="Arial" w:cs="Arial"/>
          <w:b/>
          <w:lang w:eastAsia="zh-CN"/>
        </w:rPr>
        <w:t>5.67</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7575A9" w:rsidRPr="00EF5447" w14:paraId="19FABA8C" w14:textId="77777777" w:rsidTr="00051583">
        <w:trPr>
          <w:trHeight w:val="166"/>
          <w:tblHeader/>
          <w:jc w:val="center"/>
        </w:trPr>
        <w:tc>
          <w:tcPr>
            <w:tcW w:w="3440" w:type="dxa"/>
          </w:tcPr>
          <w:p w14:paraId="2336E089" w14:textId="77777777" w:rsidR="007575A9" w:rsidRPr="00EF5447" w:rsidRDefault="007575A9" w:rsidP="00051583">
            <w:pPr>
              <w:pStyle w:val="TAH"/>
            </w:pPr>
            <w:r w:rsidRPr="00EF5447">
              <w:t>EN-DC configuration</w:t>
            </w:r>
          </w:p>
        </w:tc>
        <w:tc>
          <w:tcPr>
            <w:tcW w:w="1578" w:type="dxa"/>
          </w:tcPr>
          <w:p w14:paraId="0B50A570" w14:textId="77777777" w:rsidR="007575A9" w:rsidRPr="00EF5447" w:rsidRDefault="007575A9" w:rsidP="00051583">
            <w:pPr>
              <w:pStyle w:val="TAH"/>
            </w:pPr>
            <w:r w:rsidRPr="00EF5447">
              <w:t xml:space="preserve">Power class </w:t>
            </w:r>
            <w:r w:rsidRPr="00EF5447">
              <w:rPr>
                <w:lang w:eastAsia="zh-CN"/>
              </w:rPr>
              <w:t>2</w:t>
            </w:r>
          </w:p>
          <w:p w14:paraId="2FE77FF9" w14:textId="77777777" w:rsidR="007575A9" w:rsidRPr="00EF5447" w:rsidRDefault="007575A9" w:rsidP="00051583">
            <w:pPr>
              <w:pStyle w:val="TAH"/>
            </w:pPr>
            <w:r w:rsidRPr="00EF5447">
              <w:t>(dBm)</w:t>
            </w:r>
          </w:p>
        </w:tc>
        <w:tc>
          <w:tcPr>
            <w:tcW w:w="1481" w:type="dxa"/>
          </w:tcPr>
          <w:p w14:paraId="5F253578" w14:textId="77777777" w:rsidR="007575A9" w:rsidRPr="00EF5447" w:rsidRDefault="007575A9" w:rsidP="00051583">
            <w:pPr>
              <w:pStyle w:val="TAH"/>
            </w:pPr>
            <w:r w:rsidRPr="00EF5447">
              <w:t>Tolerance</w:t>
            </w:r>
          </w:p>
          <w:p w14:paraId="31811768" w14:textId="77777777" w:rsidR="007575A9" w:rsidRPr="00EF5447" w:rsidRDefault="007575A9" w:rsidP="00051583">
            <w:pPr>
              <w:pStyle w:val="TAH"/>
            </w:pPr>
            <w:r w:rsidRPr="00EF5447">
              <w:t>(dB)</w:t>
            </w:r>
          </w:p>
        </w:tc>
        <w:tc>
          <w:tcPr>
            <w:tcW w:w="1688" w:type="dxa"/>
          </w:tcPr>
          <w:p w14:paraId="406BD051" w14:textId="77777777" w:rsidR="007575A9" w:rsidRPr="00EF5447" w:rsidRDefault="007575A9" w:rsidP="00051583">
            <w:pPr>
              <w:pStyle w:val="TAH"/>
            </w:pPr>
            <w:r w:rsidRPr="00EF5447">
              <w:t>Power class 3</w:t>
            </w:r>
          </w:p>
          <w:p w14:paraId="03237D9C" w14:textId="77777777" w:rsidR="007575A9" w:rsidRPr="00EF5447" w:rsidRDefault="007575A9" w:rsidP="00051583">
            <w:pPr>
              <w:pStyle w:val="TAH"/>
            </w:pPr>
            <w:r w:rsidRPr="00EF5447">
              <w:t>(dBm)</w:t>
            </w:r>
          </w:p>
        </w:tc>
        <w:tc>
          <w:tcPr>
            <w:tcW w:w="1852" w:type="dxa"/>
          </w:tcPr>
          <w:p w14:paraId="03967668" w14:textId="77777777" w:rsidR="007575A9" w:rsidRPr="00EF5447" w:rsidRDefault="007575A9" w:rsidP="00051583">
            <w:pPr>
              <w:pStyle w:val="TAH"/>
            </w:pPr>
            <w:r w:rsidRPr="00EF5447">
              <w:t>Tolerance</w:t>
            </w:r>
          </w:p>
          <w:p w14:paraId="3E49381E" w14:textId="77777777" w:rsidR="007575A9" w:rsidRPr="00EF5447" w:rsidRDefault="007575A9" w:rsidP="00051583">
            <w:pPr>
              <w:pStyle w:val="TAH"/>
            </w:pPr>
            <w:r w:rsidRPr="00EF5447">
              <w:t>(dB)</w:t>
            </w:r>
          </w:p>
        </w:tc>
      </w:tr>
      <w:tr w:rsidR="007575A9" w:rsidRPr="00EF5447" w14:paraId="0433FDA6" w14:textId="77777777" w:rsidTr="00051583">
        <w:trPr>
          <w:trHeight w:val="166"/>
          <w:jc w:val="center"/>
        </w:trPr>
        <w:tc>
          <w:tcPr>
            <w:tcW w:w="3440" w:type="dxa"/>
          </w:tcPr>
          <w:p w14:paraId="42D34761" w14:textId="77777777" w:rsidR="007575A9" w:rsidRPr="00EF5447" w:rsidRDefault="007575A9" w:rsidP="00051583">
            <w:pPr>
              <w:pStyle w:val="TAC"/>
              <w:rPr>
                <w:lang w:eastAsia="fi-FI"/>
              </w:rPr>
            </w:pPr>
            <w:r w:rsidRPr="00EF5447">
              <w:rPr>
                <w:lang w:eastAsia="fi-FI"/>
              </w:rPr>
              <w:t>DC_</w:t>
            </w:r>
            <w:r>
              <w:rPr>
                <w:lang w:eastAsia="fi-FI"/>
              </w:rPr>
              <w:t>66</w:t>
            </w:r>
            <w:r w:rsidRPr="00EF5447">
              <w:rPr>
                <w:lang w:eastAsia="fi-FI"/>
              </w:rPr>
              <w:t>A_n7</w:t>
            </w:r>
            <w:r>
              <w:rPr>
                <w:lang w:eastAsia="fi-FI"/>
              </w:rPr>
              <w:t>8</w:t>
            </w:r>
            <w:r w:rsidRPr="00EF5447">
              <w:rPr>
                <w:lang w:eastAsia="fi-FI"/>
              </w:rPr>
              <w:t>A</w:t>
            </w:r>
          </w:p>
        </w:tc>
        <w:tc>
          <w:tcPr>
            <w:tcW w:w="1578" w:type="dxa"/>
          </w:tcPr>
          <w:p w14:paraId="3E6628C2" w14:textId="77777777" w:rsidR="007575A9" w:rsidRPr="00EF5447" w:rsidRDefault="007575A9"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7036701E" w14:textId="77777777" w:rsidR="007575A9" w:rsidRPr="00EF5447" w:rsidRDefault="007575A9" w:rsidP="00051583">
            <w:pPr>
              <w:pStyle w:val="TAC"/>
            </w:pPr>
            <w:r w:rsidRPr="00EF5447">
              <w:rPr>
                <w:rFonts w:eastAsia="MS Mincho"/>
              </w:rPr>
              <w:t>+2/-3</w:t>
            </w:r>
          </w:p>
        </w:tc>
        <w:tc>
          <w:tcPr>
            <w:tcW w:w="1688" w:type="dxa"/>
          </w:tcPr>
          <w:p w14:paraId="73782056" w14:textId="77777777" w:rsidR="007575A9" w:rsidRPr="00EF5447" w:rsidRDefault="007575A9" w:rsidP="00051583">
            <w:pPr>
              <w:pStyle w:val="TAC"/>
            </w:pPr>
            <w:r w:rsidRPr="00EF5447">
              <w:t>23</w:t>
            </w:r>
          </w:p>
        </w:tc>
        <w:tc>
          <w:tcPr>
            <w:tcW w:w="1852" w:type="dxa"/>
          </w:tcPr>
          <w:p w14:paraId="627D83BE" w14:textId="77777777" w:rsidR="007575A9" w:rsidRPr="00EF5447" w:rsidRDefault="007575A9" w:rsidP="00051583">
            <w:pPr>
              <w:pStyle w:val="TAC"/>
            </w:pPr>
            <w:r w:rsidRPr="00EF5447">
              <w:t>+2/-3</w:t>
            </w:r>
          </w:p>
        </w:tc>
      </w:tr>
      <w:tr w:rsidR="007575A9" w:rsidRPr="00EF5447" w14:paraId="7DBF2A72" w14:textId="77777777" w:rsidTr="00051583">
        <w:trPr>
          <w:trHeight w:val="166"/>
          <w:jc w:val="center"/>
        </w:trPr>
        <w:tc>
          <w:tcPr>
            <w:tcW w:w="10039" w:type="dxa"/>
            <w:gridSpan w:val="5"/>
          </w:tcPr>
          <w:p w14:paraId="599672D0" w14:textId="77777777" w:rsidR="007575A9" w:rsidRDefault="007575A9"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7BBF8786" w14:textId="77777777" w:rsidR="007575A9" w:rsidRPr="00EF5447" w:rsidRDefault="007575A9"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29CC408A" w14:textId="0C99AD63" w:rsidR="007575A9" w:rsidRPr="007426DC" w:rsidRDefault="00527409" w:rsidP="007575A9">
      <w:pPr>
        <w:pStyle w:val="Heading4"/>
        <w:rPr>
          <w:lang w:eastAsia="zh-CN"/>
        </w:rPr>
      </w:pPr>
      <w:bookmarkStart w:id="1996" w:name="_Toc151362105"/>
      <w:r>
        <w:rPr>
          <w:lang w:eastAsia="zh-CN"/>
        </w:rPr>
        <w:t>5.67</w:t>
      </w:r>
      <w:r w:rsidR="007575A9" w:rsidRPr="00E30AB7">
        <w:rPr>
          <w:lang w:eastAsia="zh-CN"/>
        </w:rPr>
        <w:t>.3</w:t>
      </w:r>
      <w:r w:rsidR="007575A9" w:rsidRPr="007426DC">
        <w:rPr>
          <w:lang w:eastAsia="zh-CN"/>
        </w:rPr>
        <w:tab/>
      </w:r>
      <w:r w:rsidR="007575A9" w:rsidRPr="009353D8">
        <w:rPr>
          <w:lang w:eastAsia="zh-CN"/>
        </w:rPr>
        <w:t>REFSENS requirements</w:t>
      </w:r>
      <w:r w:rsidR="007575A9">
        <w:rPr>
          <w:lang w:eastAsia="zh-CN"/>
        </w:rPr>
        <w:t xml:space="preserve"> for DC</w:t>
      </w:r>
      <w:bookmarkEnd w:id="1996"/>
    </w:p>
    <w:p w14:paraId="1BD4C1FB" w14:textId="1C11EFB2" w:rsidR="007575A9" w:rsidRPr="003B129C" w:rsidRDefault="007575A9" w:rsidP="007575A9">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sidR="00527409">
        <w:rPr>
          <w:rFonts w:ascii="Arial" w:hAnsi="Arial"/>
          <w:b/>
          <w:lang w:val="en-US" w:eastAsia="zh-CN"/>
        </w:rPr>
        <w:t>5.67</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7575A9" w:rsidRPr="00BC7A66" w14:paraId="6A82EB39" w14:textId="77777777" w:rsidTr="00051583">
        <w:trPr>
          <w:trHeight w:val="13"/>
        </w:trPr>
        <w:tc>
          <w:tcPr>
            <w:tcW w:w="576" w:type="dxa"/>
            <w:vAlign w:val="center"/>
          </w:tcPr>
          <w:p w14:paraId="4C227779" w14:textId="77777777" w:rsidR="007575A9" w:rsidRPr="00BC7A66" w:rsidRDefault="007575A9" w:rsidP="00051583">
            <w:pPr>
              <w:keepNext/>
              <w:keepLines/>
              <w:spacing w:after="0"/>
              <w:jc w:val="center"/>
              <w:rPr>
                <w:rFonts w:ascii="Arial" w:hAnsi="Arial"/>
                <w:b/>
                <w:sz w:val="18"/>
                <w:lang w:val="en-US"/>
              </w:rPr>
            </w:pPr>
          </w:p>
        </w:tc>
        <w:tc>
          <w:tcPr>
            <w:tcW w:w="1502" w:type="dxa"/>
            <w:gridSpan w:val="2"/>
            <w:vAlign w:val="center"/>
          </w:tcPr>
          <w:p w14:paraId="614E4D1F" w14:textId="77777777" w:rsidR="007575A9" w:rsidRPr="00C40B93" w:rsidRDefault="007575A9" w:rsidP="00051583">
            <w:pPr>
              <w:keepNext/>
              <w:keepLines/>
              <w:spacing w:after="0"/>
              <w:jc w:val="center"/>
              <w:rPr>
                <w:rFonts w:ascii="Arial" w:hAnsi="Arial"/>
                <w:b/>
                <w:sz w:val="18"/>
                <w:lang w:val="en-US"/>
              </w:rPr>
            </w:pPr>
          </w:p>
        </w:tc>
        <w:tc>
          <w:tcPr>
            <w:tcW w:w="1502" w:type="dxa"/>
            <w:gridSpan w:val="2"/>
            <w:vAlign w:val="center"/>
          </w:tcPr>
          <w:p w14:paraId="13F19B3F"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36DD7277"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687D0A02"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1FF5D335" w14:textId="77777777" w:rsidR="007575A9" w:rsidRPr="00BC7A66" w:rsidRDefault="007575A9"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34B461FC" w14:textId="77777777" w:rsidR="007575A9" w:rsidRPr="00BC7A66" w:rsidRDefault="007575A9"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071FD033" w14:textId="77777777" w:rsidR="007575A9" w:rsidRPr="00BC7A66" w:rsidRDefault="007575A9"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7575A9" w:rsidRPr="00BC7A66" w14:paraId="4B5B533B" w14:textId="77777777" w:rsidTr="00051583">
        <w:trPr>
          <w:trHeight w:val="41"/>
        </w:trPr>
        <w:tc>
          <w:tcPr>
            <w:tcW w:w="576" w:type="dxa"/>
            <w:vAlign w:val="center"/>
          </w:tcPr>
          <w:p w14:paraId="3B86DA7A" w14:textId="77777777" w:rsidR="007575A9" w:rsidRPr="006B1ED8" w:rsidRDefault="007575A9"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3F783BF5"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02A10458"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76304B61"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35C8B6E9"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701DDDFC"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44DA087A"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7B841AF1"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60A7B9A"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2B3473BA"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16486391"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72205F9B"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5F00A469"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36B02796"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1EEB7E5C" w14:textId="77777777" w:rsidR="007575A9" w:rsidRPr="00BC7A66" w:rsidRDefault="007575A9"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7575A9" w:rsidRPr="00BC7A66" w14:paraId="42A28E55" w14:textId="77777777" w:rsidTr="00051583">
        <w:trPr>
          <w:trHeight w:val="9"/>
        </w:trPr>
        <w:tc>
          <w:tcPr>
            <w:tcW w:w="576" w:type="dxa"/>
            <w:vAlign w:val="center"/>
          </w:tcPr>
          <w:p w14:paraId="0994E70A" w14:textId="77777777" w:rsidR="007575A9" w:rsidRPr="00BC7A66" w:rsidRDefault="007575A9" w:rsidP="00051583">
            <w:pPr>
              <w:keepNext/>
              <w:keepLines/>
              <w:spacing w:after="0"/>
              <w:jc w:val="center"/>
              <w:rPr>
                <w:rFonts w:ascii="Arial" w:hAnsi="Arial"/>
                <w:sz w:val="18"/>
                <w:lang w:val="en-US"/>
              </w:rPr>
            </w:pPr>
            <w:r>
              <w:rPr>
                <w:rFonts w:ascii="Arial" w:hAnsi="Arial"/>
                <w:sz w:val="18"/>
                <w:lang w:eastAsia="ja-JP"/>
              </w:rPr>
              <w:t>66</w:t>
            </w:r>
          </w:p>
        </w:tc>
        <w:tc>
          <w:tcPr>
            <w:tcW w:w="751" w:type="dxa"/>
            <w:vAlign w:val="bottom"/>
          </w:tcPr>
          <w:p w14:paraId="30700DA0"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1710</w:t>
            </w:r>
          </w:p>
        </w:tc>
        <w:tc>
          <w:tcPr>
            <w:tcW w:w="751" w:type="dxa"/>
            <w:vAlign w:val="bottom"/>
          </w:tcPr>
          <w:p w14:paraId="55C7864B"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1780</w:t>
            </w:r>
          </w:p>
        </w:tc>
        <w:tc>
          <w:tcPr>
            <w:tcW w:w="751" w:type="dxa"/>
            <w:tcBorders>
              <w:bottom w:val="single" w:sz="4" w:space="0" w:color="auto"/>
            </w:tcBorders>
            <w:vAlign w:val="bottom"/>
          </w:tcPr>
          <w:p w14:paraId="6277DCE9"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3420</w:t>
            </w:r>
          </w:p>
        </w:tc>
        <w:tc>
          <w:tcPr>
            <w:tcW w:w="751" w:type="dxa"/>
            <w:tcBorders>
              <w:bottom w:val="single" w:sz="4" w:space="0" w:color="auto"/>
            </w:tcBorders>
            <w:vAlign w:val="bottom"/>
          </w:tcPr>
          <w:p w14:paraId="2B62C58A"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3560</w:t>
            </w:r>
          </w:p>
        </w:tc>
        <w:tc>
          <w:tcPr>
            <w:tcW w:w="751" w:type="dxa"/>
            <w:tcBorders>
              <w:bottom w:val="single" w:sz="4" w:space="0" w:color="auto"/>
            </w:tcBorders>
            <w:vAlign w:val="bottom"/>
          </w:tcPr>
          <w:p w14:paraId="07411262"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5130</w:t>
            </w:r>
          </w:p>
        </w:tc>
        <w:tc>
          <w:tcPr>
            <w:tcW w:w="750" w:type="dxa"/>
            <w:tcBorders>
              <w:bottom w:val="single" w:sz="4" w:space="0" w:color="auto"/>
            </w:tcBorders>
            <w:vAlign w:val="bottom"/>
          </w:tcPr>
          <w:p w14:paraId="666AE582"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5340</w:t>
            </w:r>
          </w:p>
        </w:tc>
        <w:tc>
          <w:tcPr>
            <w:tcW w:w="750" w:type="dxa"/>
            <w:vAlign w:val="bottom"/>
          </w:tcPr>
          <w:p w14:paraId="2DF39700"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6840</w:t>
            </w:r>
          </w:p>
        </w:tc>
        <w:tc>
          <w:tcPr>
            <w:tcW w:w="750" w:type="dxa"/>
            <w:vAlign w:val="bottom"/>
          </w:tcPr>
          <w:p w14:paraId="74F4AE9E"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7120</w:t>
            </w:r>
          </w:p>
        </w:tc>
        <w:tc>
          <w:tcPr>
            <w:tcW w:w="750" w:type="dxa"/>
            <w:vAlign w:val="bottom"/>
          </w:tcPr>
          <w:p w14:paraId="69DBD882"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8550</w:t>
            </w:r>
          </w:p>
        </w:tc>
        <w:tc>
          <w:tcPr>
            <w:tcW w:w="750" w:type="dxa"/>
            <w:vAlign w:val="bottom"/>
          </w:tcPr>
          <w:p w14:paraId="320DEFD5"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8900</w:t>
            </w:r>
          </w:p>
        </w:tc>
        <w:tc>
          <w:tcPr>
            <w:tcW w:w="823" w:type="dxa"/>
            <w:vAlign w:val="bottom"/>
          </w:tcPr>
          <w:p w14:paraId="5BB69AD7"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10260</w:t>
            </w:r>
          </w:p>
        </w:tc>
        <w:tc>
          <w:tcPr>
            <w:tcW w:w="851" w:type="dxa"/>
            <w:vAlign w:val="bottom"/>
          </w:tcPr>
          <w:p w14:paraId="075F097E"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10680</w:t>
            </w:r>
          </w:p>
        </w:tc>
        <w:tc>
          <w:tcPr>
            <w:tcW w:w="850" w:type="dxa"/>
            <w:vAlign w:val="bottom"/>
          </w:tcPr>
          <w:p w14:paraId="63FBE304"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11970</w:t>
            </w:r>
          </w:p>
        </w:tc>
        <w:tc>
          <w:tcPr>
            <w:tcW w:w="820" w:type="dxa"/>
            <w:vAlign w:val="bottom"/>
          </w:tcPr>
          <w:p w14:paraId="5140EBCA" w14:textId="77777777" w:rsidR="007575A9" w:rsidRPr="00BC7A66" w:rsidRDefault="007575A9" w:rsidP="00051583">
            <w:pPr>
              <w:keepNext/>
              <w:keepLines/>
              <w:spacing w:after="0"/>
              <w:jc w:val="center"/>
              <w:rPr>
                <w:rFonts w:ascii="Arial" w:hAnsi="Arial"/>
                <w:sz w:val="18"/>
                <w:lang w:eastAsia="ja-JP"/>
              </w:rPr>
            </w:pPr>
            <w:r>
              <w:rPr>
                <w:rFonts w:ascii="Calibri" w:hAnsi="Calibri" w:cs="Calibri"/>
                <w:color w:val="000000"/>
                <w:sz w:val="22"/>
                <w:szCs w:val="22"/>
              </w:rPr>
              <w:t>12460</w:t>
            </w:r>
          </w:p>
        </w:tc>
      </w:tr>
      <w:tr w:rsidR="007575A9" w:rsidRPr="00BC7A66" w14:paraId="51B95787" w14:textId="77777777" w:rsidTr="00051583">
        <w:trPr>
          <w:trHeight w:val="9"/>
        </w:trPr>
        <w:tc>
          <w:tcPr>
            <w:tcW w:w="576" w:type="dxa"/>
            <w:vAlign w:val="center"/>
          </w:tcPr>
          <w:p w14:paraId="713B2692" w14:textId="77777777" w:rsidR="007575A9" w:rsidRPr="00BC7A66" w:rsidRDefault="007575A9"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0543AB20" w14:textId="77777777" w:rsidR="007575A9" w:rsidRPr="00BC7A66" w:rsidRDefault="007575A9"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10089650" w14:textId="77777777" w:rsidR="007575A9" w:rsidRPr="00BC7A66" w:rsidRDefault="007575A9"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347B2A91"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741CDCA8"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124A0D06"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3DE2598D"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2F923CCE"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183388B9"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0C10EB8A"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0028C7CE"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3785E5EE"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26D2A8DD"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7AA5007F"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2710FCA7" w14:textId="77777777" w:rsidR="007575A9" w:rsidRPr="00BC7A66" w:rsidRDefault="007575A9"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4E5FAD1C" w14:textId="77777777" w:rsidR="007575A9" w:rsidRDefault="007575A9" w:rsidP="007575A9"/>
    <w:p w14:paraId="4780E78F" w14:textId="6A69AF43" w:rsidR="007575A9" w:rsidRPr="003B129C" w:rsidRDefault="007575A9" w:rsidP="007575A9">
      <w:pPr>
        <w:rPr>
          <w:lang w:eastAsia="zh-CN"/>
        </w:rPr>
      </w:pPr>
      <w:r w:rsidRPr="003B129C">
        <w:rPr>
          <w:lang w:eastAsia="zh-CN"/>
        </w:rPr>
        <w:t xml:space="preserve">Table </w:t>
      </w:r>
      <w:r w:rsidR="00527409">
        <w:rPr>
          <w:lang w:eastAsia="zh-CN"/>
        </w:rPr>
        <w:t>5.67</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 xml:space="preserve">2_n78 which shows that there are 2nd harmonics issues from UL 66 into DL n78. </w:t>
      </w:r>
      <w:r>
        <w:rPr>
          <w:rFonts w:eastAsia="MS Mincho"/>
          <w:kern w:val="2"/>
          <w:lang w:val="en-US" w:eastAsia="zh-CN"/>
        </w:rPr>
        <w:t>MSD is defined for PC3 and is not needed to PC2 (since band 66 is not HPUE).</w:t>
      </w:r>
    </w:p>
    <w:p w14:paraId="3740315E" w14:textId="01F031C2" w:rsidR="007575A9" w:rsidRPr="00050EB8" w:rsidRDefault="007575A9" w:rsidP="007575A9">
      <w:pPr>
        <w:pStyle w:val="TH"/>
        <w:rPr>
          <w:lang w:eastAsia="zh-CN"/>
        </w:rPr>
      </w:pPr>
      <w:r w:rsidRPr="00823861">
        <w:rPr>
          <w:lang w:eastAsia="zh-CN"/>
        </w:rPr>
        <w:lastRenderedPageBreak/>
        <w:t xml:space="preserve">Table </w:t>
      </w:r>
      <w:r w:rsidR="00527409">
        <w:rPr>
          <w:lang w:eastAsia="zh-CN"/>
        </w:rPr>
        <w:t>5.67</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7575A9" w14:paraId="5D7FC425"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34B2A383" w14:textId="77777777" w:rsidR="007575A9" w:rsidRDefault="007575A9"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437B38E" w14:textId="77777777" w:rsidR="007575A9" w:rsidRDefault="007575A9"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27F015B2" w14:textId="77777777" w:rsidR="007575A9" w:rsidRDefault="007575A9"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407D0F9A" w14:textId="77777777" w:rsidR="007575A9" w:rsidRDefault="007575A9"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18CC5ACB" w14:textId="77777777" w:rsidR="007575A9" w:rsidRPr="00C03FD0" w:rsidRDefault="007575A9"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72C3DB09" w14:textId="77777777" w:rsidR="007575A9" w:rsidRDefault="007575A9"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5EB6D870" w14:textId="77777777" w:rsidR="007575A9" w:rsidRDefault="007575A9"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79A1762" w14:textId="77777777" w:rsidR="007575A9" w:rsidRDefault="007575A9" w:rsidP="00051583">
            <w:pPr>
              <w:keepNext/>
              <w:keepLines/>
              <w:spacing w:after="0"/>
              <w:jc w:val="center"/>
              <w:rPr>
                <w:rFonts w:ascii="Arial" w:hAnsi="Arial"/>
                <w:b/>
                <w:sz w:val="18"/>
                <w:lang w:val="en-US" w:eastAsia="ja-JP"/>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7575A9" w14:paraId="416223FA"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0994AC77" w14:textId="77777777" w:rsidR="007575A9" w:rsidRDefault="007575A9"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27A90FB9" w14:textId="77777777" w:rsidR="007575A9" w:rsidRDefault="007575A9"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1BCCF26B" w14:textId="77777777" w:rsidR="007575A9" w:rsidRDefault="007575A9"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207CADEB" w14:textId="77777777" w:rsidR="007575A9" w:rsidRDefault="007575A9"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6A28C8F1" w14:textId="77777777" w:rsidR="007575A9" w:rsidRDefault="007575A9"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9B1A4B6" w14:textId="77777777" w:rsidR="007575A9" w:rsidRDefault="007575A9"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08A7D1" w14:textId="77777777" w:rsidR="007575A9" w:rsidRDefault="007575A9"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A1AE4A1" w14:textId="77777777" w:rsidR="007575A9" w:rsidRDefault="007575A9"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34C1B6F3" w14:textId="77777777" w:rsidR="007575A9" w:rsidRDefault="007575A9"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0694668A" w14:textId="77777777" w:rsidR="007575A9" w:rsidRDefault="007575A9"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062E82F2" w14:textId="77777777" w:rsidR="007575A9" w:rsidRDefault="007575A9" w:rsidP="00051583">
            <w:pPr>
              <w:pStyle w:val="TAH"/>
              <w:rPr>
                <w:lang w:eastAsia="ja-JP"/>
              </w:rPr>
            </w:pPr>
            <w:r>
              <w:rPr>
                <w:lang w:eastAsia="ja-JP"/>
              </w:rPr>
              <w:t>DL High Band Edge</w:t>
            </w:r>
          </w:p>
        </w:tc>
      </w:tr>
      <w:tr w:rsidR="007575A9" w14:paraId="1D8EFB26"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6D0B1226" w14:textId="77777777" w:rsidR="007575A9" w:rsidRPr="00887006" w:rsidRDefault="007575A9" w:rsidP="00051583">
            <w:pPr>
              <w:pStyle w:val="TAC"/>
              <w:rPr>
                <w:lang w:val="en-US" w:eastAsia="zh-CN"/>
              </w:rPr>
            </w:pPr>
            <w:r>
              <w:rPr>
                <w:lang w:eastAsia="ja-JP"/>
              </w:rPr>
              <w:t>66</w:t>
            </w:r>
          </w:p>
        </w:tc>
        <w:tc>
          <w:tcPr>
            <w:tcW w:w="760" w:type="dxa"/>
            <w:tcBorders>
              <w:top w:val="single" w:sz="4" w:space="0" w:color="auto"/>
              <w:left w:val="single" w:sz="4" w:space="0" w:color="auto"/>
              <w:bottom w:val="single" w:sz="4" w:space="0" w:color="auto"/>
              <w:right w:val="single" w:sz="4" w:space="0" w:color="auto"/>
            </w:tcBorders>
            <w:vAlign w:val="center"/>
            <w:hideMark/>
          </w:tcPr>
          <w:p w14:paraId="5CC41DF6" w14:textId="77777777" w:rsidR="007575A9" w:rsidRPr="004E2B6E" w:rsidRDefault="007575A9" w:rsidP="00051583">
            <w:pPr>
              <w:keepNext/>
              <w:keepLines/>
              <w:spacing w:after="0"/>
              <w:jc w:val="center"/>
              <w:rPr>
                <w:rFonts w:ascii="Arial" w:hAnsi="Arial"/>
                <w:sz w:val="18"/>
                <w:lang w:eastAsia="ja-JP"/>
              </w:rPr>
            </w:pPr>
            <w:r>
              <w:rPr>
                <w:rFonts w:ascii="Calibri" w:hAnsi="Calibri" w:cs="Calibri"/>
                <w:color w:val="000000"/>
                <w:sz w:val="22"/>
                <w:szCs w:val="22"/>
              </w:rPr>
              <w:t>1710</w:t>
            </w:r>
          </w:p>
        </w:tc>
        <w:tc>
          <w:tcPr>
            <w:tcW w:w="780" w:type="dxa"/>
            <w:tcBorders>
              <w:top w:val="single" w:sz="4" w:space="0" w:color="auto"/>
              <w:left w:val="single" w:sz="4" w:space="0" w:color="auto"/>
              <w:bottom w:val="single" w:sz="4" w:space="0" w:color="auto"/>
              <w:right w:val="single" w:sz="4" w:space="0" w:color="auto"/>
            </w:tcBorders>
            <w:vAlign w:val="center"/>
            <w:hideMark/>
          </w:tcPr>
          <w:p w14:paraId="6ABE3E68" w14:textId="77777777" w:rsidR="007575A9" w:rsidRPr="009F1BD4" w:rsidRDefault="007575A9" w:rsidP="00051583">
            <w:pPr>
              <w:pStyle w:val="TAC"/>
              <w:rPr>
                <w:lang w:eastAsia="ja-JP"/>
              </w:rPr>
            </w:pPr>
            <w:r>
              <w:rPr>
                <w:rFonts w:ascii="Calibri" w:hAnsi="Calibri" w:cs="Calibri"/>
                <w:color w:val="000000"/>
                <w:sz w:val="22"/>
                <w:szCs w:val="22"/>
              </w:rPr>
              <w:t>1780</w:t>
            </w:r>
          </w:p>
        </w:tc>
        <w:tc>
          <w:tcPr>
            <w:tcW w:w="937" w:type="dxa"/>
            <w:tcBorders>
              <w:top w:val="single" w:sz="4" w:space="0" w:color="auto"/>
              <w:left w:val="single" w:sz="4" w:space="0" w:color="auto"/>
              <w:bottom w:val="single" w:sz="4" w:space="0" w:color="auto"/>
              <w:right w:val="single" w:sz="4" w:space="0" w:color="auto"/>
            </w:tcBorders>
            <w:vAlign w:val="center"/>
          </w:tcPr>
          <w:p w14:paraId="1F6D0608" w14:textId="77777777" w:rsidR="007575A9" w:rsidRPr="009F1BD4" w:rsidRDefault="007575A9" w:rsidP="00051583">
            <w:pPr>
              <w:pStyle w:val="TAC"/>
              <w:rPr>
                <w:lang w:eastAsia="ja-JP"/>
              </w:rPr>
            </w:pPr>
            <w:r>
              <w:rPr>
                <w:rFonts w:ascii="Calibri" w:hAnsi="Calibri" w:cs="Calibri"/>
                <w:color w:val="000000"/>
                <w:sz w:val="22"/>
                <w:szCs w:val="22"/>
              </w:rPr>
              <w:t>2110</w:t>
            </w:r>
          </w:p>
        </w:tc>
        <w:tc>
          <w:tcPr>
            <w:tcW w:w="817" w:type="dxa"/>
            <w:tcBorders>
              <w:top w:val="single" w:sz="4" w:space="0" w:color="auto"/>
              <w:left w:val="single" w:sz="4" w:space="0" w:color="auto"/>
              <w:bottom w:val="single" w:sz="4" w:space="0" w:color="auto"/>
              <w:right w:val="single" w:sz="4" w:space="0" w:color="auto"/>
            </w:tcBorders>
            <w:vAlign w:val="center"/>
          </w:tcPr>
          <w:p w14:paraId="348D2A1D" w14:textId="77777777" w:rsidR="007575A9" w:rsidRPr="009F1BD4" w:rsidRDefault="007575A9" w:rsidP="00051583">
            <w:pPr>
              <w:pStyle w:val="TAC"/>
              <w:rPr>
                <w:lang w:eastAsia="ja-JP"/>
              </w:rPr>
            </w:pPr>
            <w:r>
              <w:rPr>
                <w:rFonts w:ascii="Calibri" w:hAnsi="Calibri" w:cs="Calibri"/>
                <w:color w:val="000000"/>
                <w:sz w:val="22"/>
                <w:szCs w:val="22"/>
              </w:rPr>
              <w:t>2200</w:t>
            </w:r>
          </w:p>
        </w:tc>
        <w:tc>
          <w:tcPr>
            <w:tcW w:w="900" w:type="dxa"/>
            <w:tcBorders>
              <w:top w:val="single" w:sz="4" w:space="0" w:color="auto"/>
              <w:left w:val="single" w:sz="4" w:space="0" w:color="auto"/>
              <w:bottom w:val="single" w:sz="4" w:space="0" w:color="auto"/>
              <w:right w:val="single" w:sz="4" w:space="0" w:color="auto"/>
            </w:tcBorders>
            <w:vAlign w:val="center"/>
          </w:tcPr>
          <w:p w14:paraId="26955FC5" w14:textId="77777777" w:rsidR="007575A9" w:rsidRPr="009F1BD4" w:rsidRDefault="007575A9" w:rsidP="00051583">
            <w:pPr>
              <w:pStyle w:val="TAC"/>
              <w:rPr>
                <w:lang w:eastAsia="ja-JP"/>
              </w:rPr>
            </w:pPr>
            <w:r>
              <w:rPr>
                <w:rFonts w:ascii="Calibri" w:hAnsi="Calibri" w:cs="Calibri"/>
                <w:color w:val="000000"/>
                <w:sz w:val="22"/>
                <w:szCs w:val="22"/>
              </w:rPr>
              <w:t>4220</w:t>
            </w:r>
          </w:p>
        </w:tc>
        <w:tc>
          <w:tcPr>
            <w:tcW w:w="900" w:type="dxa"/>
            <w:tcBorders>
              <w:top w:val="single" w:sz="4" w:space="0" w:color="auto"/>
              <w:left w:val="single" w:sz="4" w:space="0" w:color="auto"/>
              <w:bottom w:val="single" w:sz="4" w:space="0" w:color="auto"/>
              <w:right w:val="single" w:sz="4" w:space="0" w:color="auto"/>
            </w:tcBorders>
            <w:vAlign w:val="center"/>
          </w:tcPr>
          <w:p w14:paraId="4B87DC1C" w14:textId="77777777" w:rsidR="007575A9" w:rsidRPr="009F1BD4" w:rsidRDefault="007575A9" w:rsidP="00051583">
            <w:pPr>
              <w:pStyle w:val="TAC"/>
              <w:rPr>
                <w:lang w:eastAsia="ja-JP"/>
              </w:rPr>
            </w:pPr>
            <w:r>
              <w:rPr>
                <w:rFonts w:ascii="Calibri" w:hAnsi="Calibri" w:cs="Calibri"/>
                <w:color w:val="000000"/>
                <w:sz w:val="22"/>
                <w:szCs w:val="22"/>
              </w:rPr>
              <w:t>4400</w:t>
            </w:r>
          </w:p>
        </w:tc>
        <w:tc>
          <w:tcPr>
            <w:tcW w:w="900" w:type="dxa"/>
            <w:tcBorders>
              <w:top w:val="single" w:sz="4" w:space="0" w:color="auto"/>
              <w:left w:val="single" w:sz="4" w:space="0" w:color="auto"/>
              <w:bottom w:val="single" w:sz="4" w:space="0" w:color="auto"/>
              <w:right w:val="single" w:sz="4" w:space="0" w:color="auto"/>
            </w:tcBorders>
            <w:vAlign w:val="center"/>
          </w:tcPr>
          <w:p w14:paraId="36140C51" w14:textId="77777777" w:rsidR="007575A9" w:rsidRPr="009F1BD4" w:rsidRDefault="007575A9" w:rsidP="00051583">
            <w:pPr>
              <w:pStyle w:val="TAC"/>
              <w:rPr>
                <w:lang w:eastAsia="ja-JP"/>
              </w:rPr>
            </w:pPr>
            <w:r>
              <w:rPr>
                <w:rFonts w:ascii="Calibri" w:hAnsi="Calibri" w:cs="Calibri"/>
                <w:color w:val="000000"/>
                <w:sz w:val="22"/>
                <w:szCs w:val="22"/>
              </w:rPr>
              <w:t>6330</w:t>
            </w:r>
          </w:p>
        </w:tc>
        <w:tc>
          <w:tcPr>
            <w:tcW w:w="818" w:type="dxa"/>
            <w:tcBorders>
              <w:top w:val="single" w:sz="4" w:space="0" w:color="auto"/>
              <w:left w:val="single" w:sz="4" w:space="0" w:color="auto"/>
              <w:bottom w:val="single" w:sz="4" w:space="0" w:color="auto"/>
              <w:right w:val="single" w:sz="4" w:space="0" w:color="auto"/>
            </w:tcBorders>
            <w:vAlign w:val="center"/>
          </w:tcPr>
          <w:p w14:paraId="3A2959B7" w14:textId="77777777" w:rsidR="007575A9" w:rsidRPr="009F1BD4" w:rsidRDefault="007575A9" w:rsidP="00051583">
            <w:pPr>
              <w:pStyle w:val="TAC"/>
              <w:rPr>
                <w:lang w:eastAsia="ja-JP"/>
              </w:rPr>
            </w:pPr>
            <w:r>
              <w:rPr>
                <w:rFonts w:ascii="Calibri" w:hAnsi="Calibri" w:cs="Calibri"/>
                <w:color w:val="000000"/>
                <w:sz w:val="22"/>
                <w:szCs w:val="22"/>
              </w:rPr>
              <w:t>6600</w:t>
            </w:r>
          </w:p>
        </w:tc>
        <w:tc>
          <w:tcPr>
            <w:tcW w:w="736" w:type="dxa"/>
            <w:tcBorders>
              <w:top w:val="single" w:sz="4" w:space="0" w:color="auto"/>
              <w:left w:val="single" w:sz="4" w:space="0" w:color="auto"/>
              <w:bottom w:val="single" w:sz="4" w:space="0" w:color="auto"/>
              <w:right w:val="single" w:sz="4" w:space="0" w:color="auto"/>
            </w:tcBorders>
            <w:vAlign w:val="center"/>
          </w:tcPr>
          <w:p w14:paraId="5F639699" w14:textId="77777777" w:rsidR="007575A9" w:rsidRPr="00495F8B" w:rsidRDefault="007575A9" w:rsidP="00051583">
            <w:pPr>
              <w:pStyle w:val="TAC"/>
              <w:rPr>
                <w:lang w:eastAsia="ja-JP"/>
              </w:rPr>
            </w:pPr>
            <w:r>
              <w:rPr>
                <w:rFonts w:ascii="Calibri" w:hAnsi="Calibri" w:cs="Calibri"/>
                <w:color w:val="000000"/>
                <w:sz w:val="22"/>
                <w:szCs w:val="22"/>
              </w:rPr>
              <w:t>8440</w:t>
            </w:r>
          </w:p>
        </w:tc>
        <w:tc>
          <w:tcPr>
            <w:tcW w:w="819" w:type="dxa"/>
            <w:tcBorders>
              <w:top w:val="single" w:sz="4" w:space="0" w:color="auto"/>
              <w:left w:val="single" w:sz="4" w:space="0" w:color="auto"/>
              <w:bottom w:val="single" w:sz="4" w:space="0" w:color="auto"/>
              <w:right w:val="single" w:sz="4" w:space="0" w:color="auto"/>
            </w:tcBorders>
            <w:vAlign w:val="center"/>
          </w:tcPr>
          <w:p w14:paraId="0A95529D" w14:textId="77777777" w:rsidR="007575A9" w:rsidRPr="00495F8B" w:rsidRDefault="007575A9" w:rsidP="00051583">
            <w:pPr>
              <w:pStyle w:val="TAC"/>
              <w:rPr>
                <w:lang w:eastAsia="ja-JP"/>
              </w:rPr>
            </w:pPr>
            <w:r>
              <w:rPr>
                <w:rFonts w:ascii="Calibri" w:hAnsi="Calibri" w:cs="Calibri"/>
                <w:color w:val="000000"/>
                <w:sz w:val="22"/>
                <w:szCs w:val="22"/>
              </w:rPr>
              <w:t>8800</w:t>
            </w:r>
          </w:p>
        </w:tc>
      </w:tr>
      <w:tr w:rsidR="007575A9" w14:paraId="5C489190"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1145976E" w14:textId="77777777" w:rsidR="007575A9" w:rsidRPr="00887006" w:rsidRDefault="007575A9"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35CF1A66" w14:textId="77777777" w:rsidR="007575A9" w:rsidRPr="004E2B6E" w:rsidRDefault="007575A9"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653480D0" w14:textId="77777777" w:rsidR="007575A9" w:rsidRPr="004E2B6E" w:rsidRDefault="007575A9"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2A3E8986" w14:textId="77777777" w:rsidR="007575A9" w:rsidRPr="004E2B6E" w:rsidRDefault="007575A9"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3C2EAAFA" w14:textId="77777777" w:rsidR="007575A9" w:rsidRPr="004E2B6E" w:rsidRDefault="007575A9"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656215BB"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7EE889C3"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39F9EE15"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442F795D"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6C4FC78A"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819" w:type="dxa"/>
            <w:tcBorders>
              <w:top w:val="single" w:sz="4" w:space="0" w:color="auto"/>
              <w:left w:val="single" w:sz="4" w:space="0" w:color="auto"/>
              <w:bottom w:val="single" w:sz="4" w:space="0" w:color="auto"/>
              <w:right w:val="single" w:sz="4" w:space="0" w:color="auto"/>
            </w:tcBorders>
            <w:vAlign w:val="bottom"/>
          </w:tcPr>
          <w:p w14:paraId="4BA6E268" w14:textId="77777777" w:rsidR="007575A9" w:rsidRPr="004E2B6E" w:rsidRDefault="007575A9" w:rsidP="00051583">
            <w:pPr>
              <w:keepNext/>
              <w:keepLines/>
              <w:spacing w:after="0"/>
              <w:jc w:val="center"/>
              <w:rPr>
                <w:rFonts w:ascii="Arial" w:hAnsi="Arial"/>
                <w:sz w:val="18"/>
                <w:lang w:eastAsia="ja-JP"/>
              </w:rPr>
            </w:pPr>
            <w:r w:rsidRPr="00F65278">
              <w:rPr>
                <w:rFonts w:ascii="Arial" w:hAnsi="Arial"/>
                <w:sz w:val="18"/>
                <w:lang w:eastAsia="ja-JP"/>
              </w:rPr>
              <w:t>15200</w:t>
            </w:r>
          </w:p>
        </w:tc>
      </w:tr>
    </w:tbl>
    <w:p w14:paraId="67051CB9" w14:textId="77777777" w:rsidR="007575A9" w:rsidRDefault="007575A9" w:rsidP="007575A9"/>
    <w:p w14:paraId="4A2BD620" w14:textId="162E6302" w:rsidR="007575A9" w:rsidRDefault="007575A9" w:rsidP="007575A9">
      <w:pPr>
        <w:rPr>
          <w:lang w:eastAsia="zh-CN"/>
        </w:rPr>
      </w:pPr>
      <w:r w:rsidRPr="00823861">
        <w:rPr>
          <w:lang w:eastAsia="zh-CN"/>
        </w:rPr>
        <w:t xml:space="preserve">Table </w:t>
      </w:r>
      <w:r w:rsidR="00527409">
        <w:rPr>
          <w:lang w:eastAsia="zh-CN"/>
        </w:rPr>
        <w:t>5.67</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 xml:space="preserve">here are no harmonic </w:t>
      </w:r>
      <w:r>
        <w:t xml:space="preserve">mixing </w:t>
      </w:r>
      <w:r w:rsidRPr="0004743B">
        <w:t>issues</w:t>
      </w:r>
      <w:r w:rsidRPr="00050EB8">
        <w:rPr>
          <w:color w:val="000000"/>
          <w:lang w:eastAsia="zh-CN"/>
        </w:rPr>
        <w:t>.</w:t>
      </w:r>
    </w:p>
    <w:p w14:paraId="0EC25934" w14:textId="77777777" w:rsidR="007575A9" w:rsidRDefault="007575A9" w:rsidP="007575A9">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 xml:space="preserve">studies for DC_66_n78 shows that </w:t>
      </w:r>
      <w:r>
        <w:rPr>
          <w:rFonts w:eastAsia="MS Mincho"/>
          <w:kern w:val="2"/>
          <w:lang w:val="en-US" w:eastAsia="zh-CN"/>
        </w:rPr>
        <w:t>the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 xml:space="preserve">order IMD might </w:t>
      </w:r>
      <w:r w:rsidRPr="007426DC">
        <w:rPr>
          <w:rFonts w:eastAsia="MS Mincho"/>
          <w:kern w:val="2"/>
          <w:lang w:val="en-US" w:eastAsia="ko-KR"/>
        </w:rPr>
        <w:t>fall into Rx frequencies of band</w:t>
      </w:r>
      <w:r>
        <w:rPr>
          <w:rFonts w:eastAsia="MS Mincho"/>
          <w:kern w:val="2"/>
          <w:lang w:val="en-US" w:eastAsia="zh-CN"/>
        </w:rPr>
        <w:t xml:space="preserve"> 66. PC2 MSD values is reused from </w:t>
      </w:r>
      <w:r w:rsidRPr="00A11A48">
        <w:rPr>
          <w:rFonts w:cs="Arial"/>
          <w:szCs w:val="18"/>
          <w:lang w:val="en-US" w:eastAsia="zh-CN"/>
        </w:rPr>
        <w:t>CA</w:t>
      </w:r>
      <w:r w:rsidRPr="00A11A48">
        <w:rPr>
          <w:rFonts w:cs="Arial"/>
          <w:szCs w:val="18"/>
        </w:rPr>
        <w:t>_</w:t>
      </w:r>
      <w:r w:rsidRPr="00A11A48">
        <w:rPr>
          <w:rFonts w:cs="Arial"/>
          <w:szCs w:val="18"/>
          <w:lang w:val="en-US" w:eastAsia="zh-CN"/>
        </w:rPr>
        <w:t>n66</w:t>
      </w:r>
      <w:r w:rsidRPr="00A11A48">
        <w:rPr>
          <w:rFonts w:cs="Arial"/>
          <w:szCs w:val="18"/>
        </w:rPr>
        <w:t>-</w:t>
      </w:r>
      <w:r w:rsidRPr="00A11A48">
        <w:rPr>
          <w:rFonts w:cs="Arial"/>
          <w:szCs w:val="18"/>
          <w:lang w:eastAsia="zh-CN"/>
        </w:rPr>
        <w:t>n</w:t>
      </w:r>
      <w:r w:rsidRPr="00A11A48">
        <w:rPr>
          <w:rFonts w:cs="Arial"/>
          <w:szCs w:val="18"/>
          <w:lang w:val="en-US" w:eastAsia="zh-CN"/>
        </w:rPr>
        <w:t>77</w:t>
      </w:r>
      <w:r>
        <w:rPr>
          <w:lang w:val="en-US" w:eastAsia="zh-CN"/>
        </w:rPr>
        <w:t>.</w:t>
      </w:r>
    </w:p>
    <w:p w14:paraId="50E4CF9F" w14:textId="77777777" w:rsidR="007575A9" w:rsidRPr="00B524FC" w:rsidRDefault="007575A9" w:rsidP="007575A9">
      <w:pPr>
        <w:rPr>
          <w:lang w:val="en-US"/>
        </w:rPr>
      </w:pPr>
    </w:p>
    <w:p w14:paraId="74FDD549" w14:textId="627BA121" w:rsidR="007575A9" w:rsidRDefault="007575A9" w:rsidP="007575A9">
      <w:pPr>
        <w:pStyle w:val="TH"/>
        <w:rPr>
          <w:lang w:eastAsia="zh-CN"/>
        </w:rPr>
      </w:pPr>
      <w:r w:rsidRPr="00823861">
        <w:rPr>
          <w:lang w:eastAsia="zh-CN"/>
        </w:rPr>
        <w:t xml:space="preserve">Table </w:t>
      </w:r>
      <w:r w:rsidR="00527409">
        <w:rPr>
          <w:lang w:eastAsia="zh-CN"/>
        </w:rPr>
        <w:t>5.67</w:t>
      </w:r>
      <w:r w:rsidRPr="003B129C">
        <w:rPr>
          <w:lang w:eastAsia="zh-CN"/>
        </w:rPr>
        <w:t>.</w:t>
      </w:r>
      <w:r w:rsidRPr="00987838">
        <w:rPr>
          <w:lang w:eastAsia="zh-CN"/>
        </w:rPr>
        <w:t>3.2</w:t>
      </w:r>
      <w:r w:rsidRPr="00823861">
        <w:rPr>
          <w:lang w:eastAsia="zh-CN"/>
        </w:rPr>
        <w:t>-</w:t>
      </w:r>
      <w:r>
        <w:rPr>
          <w:lang w:eastAsia="zh-CN"/>
        </w:rPr>
        <w:t>3</w:t>
      </w:r>
      <w:r w:rsidRPr="00A1115A">
        <w:rPr>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7575A9" w:rsidRPr="00682816" w14:paraId="5B887FDC" w14:textId="77777777" w:rsidTr="0005158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48EC3925" w14:textId="77777777" w:rsidR="007575A9" w:rsidRPr="00B524FC" w:rsidRDefault="007575A9" w:rsidP="00051583">
            <w:pPr>
              <w:pStyle w:val="TAH"/>
              <w:rPr>
                <w:lang w:val="en-US"/>
              </w:rPr>
            </w:pPr>
            <w:r w:rsidRPr="00B524FC">
              <w:t>Band / Channel bandwidth / N</w:t>
            </w:r>
            <w:r w:rsidRPr="00B524FC">
              <w:rPr>
                <w:vertAlign w:val="subscript"/>
              </w:rPr>
              <w:t>RB</w:t>
            </w:r>
            <w:r w:rsidRPr="00B524FC">
              <w:t xml:space="preserve"> / Duplex mode</w:t>
            </w:r>
          </w:p>
        </w:tc>
        <w:tc>
          <w:tcPr>
            <w:tcW w:w="1056" w:type="dxa"/>
            <w:tcBorders>
              <w:top w:val="single" w:sz="4" w:space="0" w:color="auto"/>
              <w:left w:val="single" w:sz="4" w:space="0" w:color="auto"/>
              <w:bottom w:val="nil"/>
              <w:right w:val="single" w:sz="4" w:space="0" w:color="auto"/>
            </w:tcBorders>
            <w:hideMark/>
          </w:tcPr>
          <w:p w14:paraId="29592260" w14:textId="77777777" w:rsidR="007575A9" w:rsidRPr="00B524FC" w:rsidRDefault="007575A9" w:rsidP="00051583">
            <w:pPr>
              <w:pStyle w:val="TAH"/>
            </w:pPr>
            <w:r w:rsidRPr="00B524FC">
              <w:t>Source of IMD</w:t>
            </w:r>
          </w:p>
        </w:tc>
      </w:tr>
      <w:tr w:rsidR="007575A9" w:rsidRPr="00682816" w14:paraId="65409F09" w14:textId="77777777" w:rsidTr="0005158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1E9E0399" w14:textId="77777777" w:rsidR="007575A9" w:rsidRPr="00B524FC" w:rsidRDefault="007575A9" w:rsidP="00051583">
            <w:pPr>
              <w:pStyle w:val="TAH"/>
            </w:pPr>
            <w:r>
              <w:rPr>
                <w:lang w:eastAsia="ja-JP"/>
              </w:rPr>
              <w:t>EN-DC</w:t>
            </w:r>
          </w:p>
          <w:p w14:paraId="2EFCD4E8" w14:textId="77777777" w:rsidR="007575A9" w:rsidRPr="00B524FC" w:rsidRDefault="007575A9" w:rsidP="00051583">
            <w:pPr>
              <w:pStyle w:val="TAH"/>
            </w:pPr>
            <w:r w:rsidRPr="00B524FC">
              <w:t>Configuration</w:t>
            </w:r>
          </w:p>
        </w:tc>
        <w:tc>
          <w:tcPr>
            <w:tcW w:w="1145" w:type="dxa"/>
            <w:tcBorders>
              <w:top w:val="single" w:sz="4" w:space="0" w:color="auto"/>
              <w:left w:val="single" w:sz="4" w:space="0" w:color="auto"/>
              <w:bottom w:val="single" w:sz="4" w:space="0" w:color="auto"/>
              <w:right w:val="single" w:sz="4" w:space="0" w:color="auto"/>
            </w:tcBorders>
            <w:hideMark/>
          </w:tcPr>
          <w:p w14:paraId="34809755" w14:textId="77777777" w:rsidR="007575A9" w:rsidRPr="00B524FC" w:rsidRDefault="007575A9" w:rsidP="00051583">
            <w:pPr>
              <w:pStyle w:val="TAH"/>
            </w:pPr>
            <w:r w:rsidRPr="00EF5447">
              <w:t xml:space="preserve">EUTRA or </w:t>
            </w:r>
            <w:r w:rsidRPr="00EF5447">
              <w:rPr>
                <w:lang w:eastAsia="ja-JP"/>
              </w:rPr>
              <w:t>NR</w:t>
            </w:r>
            <w:r w:rsidRPr="00EF5447">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443A638E" w14:textId="77777777" w:rsidR="007575A9" w:rsidRPr="00B524FC" w:rsidRDefault="007575A9" w:rsidP="00051583">
            <w:pPr>
              <w:pStyle w:val="TAH"/>
            </w:pPr>
            <w:r w:rsidRPr="00B524FC">
              <w:t>UL F</w:t>
            </w:r>
            <w:r w:rsidRPr="00B524FC">
              <w:rPr>
                <w:vertAlign w:val="subscript"/>
              </w:rPr>
              <w:t>c</w:t>
            </w:r>
            <w:r w:rsidRPr="00B524FC">
              <w:t xml:space="preserve"> </w:t>
            </w:r>
            <w:r w:rsidRPr="00B524FC">
              <w:br/>
              <w:t>(MHz)</w:t>
            </w:r>
          </w:p>
        </w:tc>
        <w:tc>
          <w:tcPr>
            <w:tcW w:w="964" w:type="dxa"/>
            <w:tcBorders>
              <w:top w:val="single" w:sz="4" w:space="0" w:color="auto"/>
              <w:left w:val="single" w:sz="4" w:space="0" w:color="auto"/>
              <w:bottom w:val="single" w:sz="4" w:space="0" w:color="auto"/>
              <w:right w:val="single" w:sz="4" w:space="0" w:color="auto"/>
            </w:tcBorders>
            <w:hideMark/>
          </w:tcPr>
          <w:p w14:paraId="0F0A29F6" w14:textId="77777777" w:rsidR="007575A9" w:rsidRPr="00B524FC" w:rsidRDefault="007575A9" w:rsidP="00051583">
            <w:pPr>
              <w:pStyle w:val="TAH"/>
            </w:pPr>
            <w:r w:rsidRPr="00B524FC">
              <w:t xml:space="preserve">UL/DL BW </w:t>
            </w:r>
            <w:r w:rsidRPr="00B524FC">
              <w:br/>
              <w:t>(MHz)</w:t>
            </w:r>
          </w:p>
        </w:tc>
        <w:tc>
          <w:tcPr>
            <w:tcW w:w="960" w:type="dxa"/>
            <w:tcBorders>
              <w:top w:val="single" w:sz="4" w:space="0" w:color="auto"/>
              <w:left w:val="single" w:sz="4" w:space="0" w:color="auto"/>
              <w:bottom w:val="single" w:sz="4" w:space="0" w:color="auto"/>
              <w:right w:val="single" w:sz="4" w:space="0" w:color="auto"/>
            </w:tcBorders>
            <w:hideMark/>
          </w:tcPr>
          <w:p w14:paraId="13F88103" w14:textId="77777777" w:rsidR="007575A9" w:rsidRPr="00B524FC" w:rsidRDefault="007575A9" w:rsidP="00051583">
            <w:pPr>
              <w:pStyle w:val="TAH"/>
            </w:pPr>
            <w:r w:rsidRPr="00B524FC">
              <w:t xml:space="preserve">UL </w:t>
            </w:r>
            <w:r w:rsidRPr="00B524FC">
              <w:br/>
              <w:t>C</w:t>
            </w:r>
            <w:r w:rsidRPr="00B524FC">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3F79FDDF" w14:textId="77777777" w:rsidR="007575A9" w:rsidRPr="00B524FC" w:rsidRDefault="007575A9" w:rsidP="00051583">
            <w:pPr>
              <w:pStyle w:val="TAH"/>
            </w:pPr>
            <w:r w:rsidRPr="00B524FC">
              <w:t>DL F</w:t>
            </w:r>
            <w:r w:rsidRPr="00B524FC">
              <w:rPr>
                <w:vertAlign w:val="subscript"/>
              </w:rPr>
              <w:t>c</w:t>
            </w:r>
            <w:r w:rsidRPr="00B524FC">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460D2D2D" w14:textId="77777777" w:rsidR="007575A9" w:rsidRPr="00B524FC" w:rsidRDefault="007575A9" w:rsidP="00051583">
            <w:pPr>
              <w:pStyle w:val="TAH"/>
            </w:pPr>
            <w:r w:rsidRPr="00B524FC">
              <w:t xml:space="preserve">MSD </w:t>
            </w:r>
            <w:r w:rsidRPr="00B524FC">
              <w:br/>
              <w:t>(dB)</w:t>
            </w:r>
          </w:p>
        </w:tc>
        <w:tc>
          <w:tcPr>
            <w:tcW w:w="828" w:type="dxa"/>
            <w:tcBorders>
              <w:top w:val="single" w:sz="4" w:space="0" w:color="auto"/>
              <w:left w:val="single" w:sz="4" w:space="0" w:color="auto"/>
              <w:bottom w:val="single" w:sz="4" w:space="0" w:color="auto"/>
              <w:right w:val="single" w:sz="4" w:space="0" w:color="auto"/>
            </w:tcBorders>
            <w:hideMark/>
          </w:tcPr>
          <w:p w14:paraId="028AF709" w14:textId="77777777" w:rsidR="007575A9" w:rsidRPr="00B524FC" w:rsidRDefault="007575A9" w:rsidP="00051583">
            <w:pPr>
              <w:pStyle w:val="TAH"/>
            </w:pPr>
            <w:r w:rsidRPr="00B524FC">
              <w:t>Duplex mode</w:t>
            </w:r>
          </w:p>
        </w:tc>
        <w:tc>
          <w:tcPr>
            <w:tcW w:w="1056" w:type="dxa"/>
            <w:tcBorders>
              <w:top w:val="nil"/>
              <w:left w:val="single" w:sz="4" w:space="0" w:color="auto"/>
              <w:bottom w:val="single" w:sz="4" w:space="0" w:color="auto"/>
              <w:right w:val="single" w:sz="4" w:space="0" w:color="auto"/>
            </w:tcBorders>
          </w:tcPr>
          <w:p w14:paraId="2833C606" w14:textId="77777777" w:rsidR="007575A9" w:rsidRPr="00B524FC" w:rsidRDefault="007575A9" w:rsidP="00051583">
            <w:pPr>
              <w:pStyle w:val="TAH"/>
            </w:pPr>
          </w:p>
        </w:tc>
      </w:tr>
      <w:tr w:rsidR="007575A9" w:rsidRPr="00682816" w14:paraId="0FCA169D" w14:textId="77777777" w:rsidTr="00051583">
        <w:trPr>
          <w:trHeight w:val="187"/>
          <w:jc w:val="center"/>
        </w:trPr>
        <w:tc>
          <w:tcPr>
            <w:tcW w:w="2006" w:type="dxa"/>
            <w:tcBorders>
              <w:top w:val="single" w:sz="4" w:space="0" w:color="auto"/>
              <w:left w:val="single" w:sz="4" w:space="0" w:color="auto"/>
              <w:bottom w:val="nil"/>
              <w:right w:val="single" w:sz="4" w:space="0" w:color="auto"/>
            </w:tcBorders>
            <w:hideMark/>
          </w:tcPr>
          <w:p w14:paraId="7B21F85A" w14:textId="77777777" w:rsidR="007575A9" w:rsidRPr="00B524FC" w:rsidRDefault="007575A9" w:rsidP="00051583">
            <w:pPr>
              <w:pStyle w:val="TAC"/>
              <w:rPr>
                <w:lang w:val="en-US" w:eastAsia="zh-CN"/>
              </w:rPr>
            </w:pPr>
            <w:r>
              <w:rPr>
                <w:lang w:val="en-US" w:eastAsia="zh-CN"/>
              </w:rPr>
              <w:t>DC</w:t>
            </w:r>
            <w:r w:rsidRPr="00B524FC">
              <w:rPr>
                <w:lang w:val="en-US" w:eastAsia="zh-CN"/>
              </w:rPr>
              <w:t>_</w:t>
            </w:r>
            <w:r>
              <w:rPr>
                <w:lang w:val="en-US" w:eastAsia="zh-CN"/>
              </w:rPr>
              <w:t>66A_</w:t>
            </w:r>
            <w:r w:rsidRPr="00B524FC">
              <w:rPr>
                <w:lang w:val="en-US" w:eastAsia="zh-CN"/>
              </w:rPr>
              <w:t>n7</w:t>
            </w:r>
            <w:r>
              <w:rPr>
                <w:lang w:val="en-US" w:eastAsia="zh-CN"/>
              </w:rPr>
              <w:t>8A</w:t>
            </w:r>
          </w:p>
        </w:tc>
        <w:tc>
          <w:tcPr>
            <w:tcW w:w="1145" w:type="dxa"/>
            <w:tcBorders>
              <w:top w:val="single" w:sz="4" w:space="0" w:color="auto"/>
              <w:left w:val="single" w:sz="4" w:space="0" w:color="auto"/>
              <w:bottom w:val="single" w:sz="4" w:space="0" w:color="auto"/>
              <w:right w:val="single" w:sz="4" w:space="0" w:color="auto"/>
            </w:tcBorders>
          </w:tcPr>
          <w:p w14:paraId="61419DF6" w14:textId="77777777" w:rsidR="007575A9" w:rsidRPr="00B524FC" w:rsidRDefault="007575A9" w:rsidP="00051583">
            <w:pPr>
              <w:pStyle w:val="TAC"/>
              <w:rPr>
                <w:lang w:val="en-US" w:eastAsia="zh-CN"/>
              </w:rPr>
            </w:pPr>
            <w:r w:rsidRPr="004D47D1">
              <w:rPr>
                <w:rFonts w:cs="Arial"/>
                <w:szCs w:val="18"/>
                <w:lang w:val="en-US" w:eastAsia="zh-CN"/>
              </w:rPr>
              <w:t>66</w:t>
            </w:r>
          </w:p>
        </w:tc>
        <w:tc>
          <w:tcPr>
            <w:tcW w:w="959" w:type="dxa"/>
            <w:tcBorders>
              <w:top w:val="single" w:sz="4" w:space="0" w:color="auto"/>
              <w:left w:val="single" w:sz="4" w:space="0" w:color="auto"/>
              <w:bottom w:val="single" w:sz="4" w:space="0" w:color="auto"/>
              <w:right w:val="single" w:sz="4" w:space="0" w:color="auto"/>
            </w:tcBorders>
          </w:tcPr>
          <w:p w14:paraId="2D55DD94" w14:textId="77777777" w:rsidR="007575A9" w:rsidRPr="00B524FC" w:rsidRDefault="007575A9" w:rsidP="00051583">
            <w:pPr>
              <w:pStyle w:val="TAC"/>
              <w:rPr>
                <w:lang w:val="en-US" w:eastAsia="zh-CN"/>
              </w:rPr>
            </w:pPr>
            <w:r w:rsidRPr="004D47D1">
              <w:rPr>
                <w:rFonts w:cs="Arial"/>
                <w:szCs w:val="18"/>
                <w:lang w:val="en-US" w:eastAsia="zh-CN"/>
              </w:rPr>
              <w:t>1760</w:t>
            </w:r>
          </w:p>
        </w:tc>
        <w:tc>
          <w:tcPr>
            <w:tcW w:w="964" w:type="dxa"/>
            <w:tcBorders>
              <w:top w:val="single" w:sz="4" w:space="0" w:color="auto"/>
              <w:left w:val="single" w:sz="4" w:space="0" w:color="auto"/>
              <w:bottom w:val="single" w:sz="4" w:space="0" w:color="auto"/>
              <w:right w:val="single" w:sz="4" w:space="0" w:color="auto"/>
            </w:tcBorders>
          </w:tcPr>
          <w:p w14:paraId="5222503B" w14:textId="77777777" w:rsidR="007575A9" w:rsidRPr="00B524FC" w:rsidRDefault="007575A9" w:rsidP="00051583">
            <w:pPr>
              <w:pStyle w:val="TAC"/>
              <w:rPr>
                <w:lang w:val="en-US" w:eastAsia="zh-CN"/>
              </w:rPr>
            </w:pPr>
            <w:r w:rsidRPr="004D47D1">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96CBCA1" w14:textId="77777777" w:rsidR="007575A9" w:rsidRPr="00B524FC" w:rsidRDefault="007575A9" w:rsidP="00051583">
            <w:pPr>
              <w:pStyle w:val="TAC"/>
              <w:rPr>
                <w:lang w:val="en-US" w:eastAsia="zh-CN"/>
              </w:rPr>
            </w:pPr>
            <w:r w:rsidRPr="004D47D1">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B8D341F" w14:textId="77777777" w:rsidR="007575A9" w:rsidRPr="00B524FC" w:rsidRDefault="007575A9" w:rsidP="00051583">
            <w:pPr>
              <w:pStyle w:val="TAC"/>
              <w:rPr>
                <w:lang w:val="en-US" w:eastAsia="zh-CN"/>
              </w:rPr>
            </w:pPr>
            <w:r w:rsidRPr="004D47D1">
              <w:rPr>
                <w:rFonts w:cs="Arial"/>
                <w:szCs w:val="18"/>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315559D" w14:textId="77777777" w:rsidR="007575A9" w:rsidRPr="00B524FC" w:rsidRDefault="007575A9" w:rsidP="00051583">
            <w:pPr>
              <w:pStyle w:val="TAC"/>
              <w:rPr>
                <w:lang w:eastAsia="ja-JP"/>
              </w:rPr>
            </w:pPr>
            <w:r w:rsidRPr="004D47D1">
              <w:rPr>
                <w:rFonts w:cs="Arial"/>
                <w:szCs w:val="18"/>
                <w:lang w:val="en-US" w:eastAsia="zh-CN"/>
              </w:rPr>
              <w:t>11.27</w:t>
            </w:r>
          </w:p>
        </w:tc>
        <w:tc>
          <w:tcPr>
            <w:tcW w:w="828" w:type="dxa"/>
            <w:tcBorders>
              <w:top w:val="single" w:sz="4" w:space="0" w:color="auto"/>
              <w:left w:val="single" w:sz="4" w:space="0" w:color="auto"/>
              <w:bottom w:val="single" w:sz="4" w:space="0" w:color="auto"/>
              <w:right w:val="single" w:sz="4" w:space="0" w:color="auto"/>
            </w:tcBorders>
          </w:tcPr>
          <w:p w14:paraId="44824565" w14:textId="77777777" w:rsidR="007575A9" w:rsidRPr="00B524FC" w:rsidRDefault="007575A9" w:rsidP="00051583">
            <w:pPr>
              <w:pStyle w:val="TAC"/>
              <w:rPr>
                <w:lang w:val="en-US" w:eastAsia="zh-CN"/>
              </w:rPr>
            </w:pPr>
            <w:r w:rsidRPr="004D47D1">
              <w:rPr>
                <w:rFonts w:cs="Arial"/>
                <w:szCs w:val="18"/>
                <w:lang w:val="en-US" w:eastAsia="zh-CN"/>
              </w:rPr>
              <w:t>FDD</w:t>
            </w:r>
          </w:p>
        </w:tc>
        <w:tc>
          <w:tcPr>
            <w:tcW w:w="1056" w:type="dxa"/>
            <w:tcBorders>
              <w:top w:val="single" w:sz="4" w:space="0" w:color="auto"/>
              <w:left w:val="single" w:sz="4" w:space="0" w:color="auto"/>
              <w:bottom w:val="single" w:sz="4" w:space="0" w:color="auto"/>
              <w:right w:val="single" w:sz="4" w:space="0" w:color="auto"/>
            </w:tcBorders>
          </w:tcPr>
          <w:p w14:paraId="54AD19F8" w14:textId="77777777" w:rsidR="007575A9" w:rsidRPr="00B524FC" w:rsidRDefault="007575A9" w:rsidP="00051583">
            <w:pPr>
              <w:pStyle w:val="TAC"/>
              <w:rPr>
                <w:lang w:eastAsia="ja-JP"/>
              </w:rPr>
            </w:pPr>
            <w:r w:rsidRPr="004D47D1">
              <w:rPr>
                <w:rFonts w:cs="Arial"/>
                <w:szCs w:val="18"/>
                <w:lang w:eastAsia="zh-CN"/>
              </w:rPr>
              <w:t>IMD</w:t>
            </w:r>
            <w:r w:rsidRPr="004D47D1">
              <w:rPr>
                <w:rFonts w:cs="Arial"/>
                <w:szCs w:val="18"/>
                <w:lang w:val="en-US" w:eastAsia="zh-CN"/>
              </w:rPr>
              <w:t>5</w:t>
            </w:r>
          </w:p>
        </w:tc>
      </w:tr>
      <w:tr w:rsidR="007575A9" w:rsidRPr="00682816" w14:paraId="02290491" w14:textId="77777777" w:rsidTr="00051583">
        <w:trPr>
          <w:trHeight w:val="187"/>
          <w:jc w:val="center"/>
        </w:trPr>
        <w:tc>
          <w:tcPr>
            <w:tcW w:w="2006" w:type="dxa"/>
            <w:tcBorders>
              <w:top w:val="nil"/>
              <w:left w:val="single" w:sz="4" w:space="0" w:color="auto"/>
              <w:bottom w:val="nil"/>
              <w:right w:val="single" w:sz="4" w:space="0" w:color="auto"/>
            </w:tcBorders>
          </w:tcPr>
          <w:p w14:paraId="56D23E81" w14:textId="77777777" w:rsidR="007575A9" w:rsidRPr="00B524FC" w:rsidRDefault="007575A9"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5AB4C0EA" w14:textId="77777777" w:rsidR="007575A9" w:rsidRPr="00682816" w:rsidRDefault="007575A9" w:rsidP="00051583">
            <w:pPr>
              <w:pStyle w:val="TAC"/>
            </w:pPr>
            <w:r w:rsidRPr="004D47D1">
              <w:rPr>
                <w:rFonts w:cs="Arial"/>
                <w:szCs w:val="18"/>
                <w:lang w:val="en-US" w:eastAsia="zh-CN"/>
              </w:rPr>
              <w:t>n77</w:t>
            </w:r>
          </w:p>
        </w:tc>
        <w:tc>
          <w:tcPr>
            <w:tcW w:w="959" w:type="dxa"/>
            <w:tcBorders>
              <w:top w:val="single" w:sz="4" w:space="0" w:color="auto"/>
              <w:left w:val="single" w:sz="4" w:space="0" w:color="auto"/>
              <w:bottom w:val="single" w:sz="4" w:space="0" w:color="auto"/>
              <w:right w:val="single" w:sz="4" w:space="0" w:color="auto"/>
            </w:tcBorders>
          </w:tcPr>
          <w:p w14:paraId="6359B9FB" w14:textId="77777777" w:rsidR="007575A9" w:rsidRPr="00682816" w:rsidRDefault="007575A9" w:rsidP="00051583">
            <w:pPr>
              <w:pStyle w:val="TAC"/>
            </w:pPr>
            <w:r w:rsidRPr="004D47D1">
              <w:rPr>
                <w:rFonts w:cs="Arial"/>
                <w:szCs w:val="18"/>
                <w:lang w:val="en-US" w:eastAsia="zh-CN"/>
              </w:rPr>
              <w:t>3720</w:t>
            </w:r>
          </w:p>
        </w:tc>
        <w:tc>
          <w:tcPr>
            <w:tcW w:w="964" w:type="dxa"/>
            <w:tcBorders>
              <w:top w:val="single" w:sz="4" w:space="0" w:color="auto"/>
              <w:left w:val="single" w:sz="4" w:space="0" w:color="auto"/>
              <w:bottom w:val="single" w:sz="4" w:space="0" w:color="auto"/>
              <w:right w:val="single" w:sz="4" w:space="0" w:color="auto"/>
            </w:tcBorders>
          </w:tcPr>
          <w:p w14:paraId="0440BE62" w14:textId="77777777" w:rsidR="007575A9" w:rsidRPr="00682816" w:rsidRDefault="007575A9" w:rsidP="00051583">
            <w:pPr>
              <w:pStyle w:val="TAC"/>
            </w:pPr>
            <w:r w:rsidRPr="004D47D1">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2D4742B" w14:textId="77777777" w:rsidR="007575A9" w:rsidRPr="00682816" w:rsidRDefault="007575A9" w:rsidP="00051583">
            <w:pPr>
              <w:pStyle w:val="TAC"/>
            </w:pPr>
            <w:r w:rsidRPr="004D47D1">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B7962CB" w14:textId="77777777" w:rsidR="007575A9" w:rsidRPr="00682816" w:rsidRDefault="007575A9" w:rsidP="00051583">
            <w:pPr>
              <w:pStyle w:val="TAC"/>
            </w:pPr>
            <w:r w:rsidRPr="004D47D1">
              <w:rPr>
                <w:rFonts w:cs="Arial"/>
                <w:szCs w:val="18"/>
                <w:lang w:val="en-US" w:eastAsia="zh-CN"/>
              </w:rPr>
              <w:t>3720</w:t>
            </w:r>
          </w:p>
        </w:tc>
        <w:tc>
          <w:tcPr>
            <w:tcW w:w="977" w:type="dxa"/>
            <w:tcBorders>
              <w:top w:val="single" w:sz="4" w:space="0" w:color="auto"/>
              <w:left w:val="single" w:sz="4" w:space="0" w:color="auto"/>
              <w:bottom w:val="single" w:sz="4" w:space="0" w:color="auto"/>
              <w:right w:val="single" w:sz="4" w:space="0" w:color="auto"/>
            </w:tcBorders>
          </w:tcPr>
          <w:p w14:paraId="2AD00966" w14:textId="77777777" w:rsidR="007575A9" w:rsidRPr="00B524FC" w:rsidRDefault="007575A9" w:rsidP="00051583">
            <w:pPr>
              <w:pStyle w:val="TAC"/>
              <w:rPr>
                <w:lang w:eastAsia="ja-JP"/>
              </w:rPr>
            </w:pPr>
            <w:r w:rsidRPr="004D47D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A054714" w14:textId="77777777" w:rsidR="007575A9" w:rsidRPr="00682816" w:rsidRDefault="007575A9" w:rsidP="00051583">
            <w:pPr>
              <w:pStyle w:val="TAC"/>
            </w:pPr>
            <w:r w:rsidRPr="004D47D1">
              <w:rPr>
                <w:rFonts w:cs="Arial"/>
                <w:szCs w:val="18"/>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07848683" w14:textId="77777777" w:rsidR="007575A9" w:rsidRPr="00682816" w:rsidRDefault="007575A9" w:rsidP="00051583">
            <w:pPr>
              <w:pStyle w:val="TAC"/>
            </w:pPr>
            <w:r w:rsidRPr="004D47D1">
              <w:rPr>
                <w:rFonts w:cs="Arial"/>
                <w:szCs w:val="18"/>
              </w:rPr>
              <w:t>N/A</w:t>
            </w:r>
          </w:p>
        </w:tc>
      </w:tr>
    </w:tbl>
    <w:p w14:paraId="7AA0F242" w14:textId="77777777" w:rsidR="007575A9" w:rsidRDefault="007575A9" w:rsidP="007575A9"/>
    <w:p w14:paraId="0B7AC80A" w14:textId="5217809C" w:rsidR="007575A9" w:rsidRPr="00697599" w:rsidRDefault="00527409" w:rsidP="007575A9">
      <w:pPr>
        <w:pStyle w:val="Heading4"/>
        <w:rPr>
          <w:lang w:eastAsia="zh-CN"/>
        </w:rPr>
      </w:pPr>
      <w:bookmarkStart w:id="1997" w:name="_Toc151362106"/>
      <w:r>
        <w:t>5.67</w:t>
      </w:r>
      <w:r w:rsidR="007575A9" w:rsidRPr="00E30AB7">
        <w:t>.4</w:t>
      </w:r>
      <w:r w:rsidR="007575A9" w:rsidRPr="007426DC">
        <w:rPr>
          <w:lang w:eastAsia="sv-SE"/>
        </w:rPr>
        <w:tab/>
      </w:r>
      <w:r w:rsidR="007575A9" w:rsidRPr="007426DC">
        <w:t>∆T</w:t>
      </w:r>
      <w:r w:rsidR="007575A9" w:rsidRPr="007426DC">
        <w:rPr>
          <w:vertAlign w:val="subscript"/>
        </w:rPr>
        <w:t>IB</w:t>
      </w:r>
      <w:r w:rsidR="007575A9" w:rsidRPr="007426DC">
        <w:t xml:space="preserve"> and ∆R</w:t>
      </w:r>
      <w:r w:rsidR="007575A9" w:rsidRPr="007426DC">
        <w:rPr>
          <w:vertAlign w:val="subscript"/>
        </w:rPr>
        <w:t>IB</w:t>
      </w:r>
      <w:r w:rsidR="007575A9" w:rsidRPr="007426DC">
        <w:t xml:space="preserve"> values</w:t>
      </w:r>
      <w:bookmarkEnd w:id="1997"/>
    </w:p>
    <w:p w14:paraId="0058EDFF" w14:textId="77777777" w:rsidR="007575A9" w:rsidRPr="009353D8" w:rsidRDefault="007575A9" w:rsidP="007575A9">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0A37CB52" w14:textId="6273987C" w:rsidR="00527409" w:rsidRPr="005B6AE6" w:rsidRDefault="00527409" w:rsidP="00527409">
      <w:pPr>
        <w:pStyle w:val="Heading3"/>
        <w:rPr>
          <w:rFonts w:eastAsia="MS Mincho"/>
          <w:lang w:eastAsia="ja-JP"/>
        </w:rPr>
      </w:pPr>
      <w:bookmarkStart w:id="1998" w:name="_Toc151362107"/>
      <w:r>
        <w:t>5.68</w:t>
      </w:r>
      <w:r w:rsidRPr="005B6AE6">
        <w:tab/>
      </w:r>
      <w:r w:rsidRPr="005B6AE6">
        <w:rPr>
          <w:rFonts w:eastAsia="MS Mincho" w:hint="eastAsia"/>
          <w:lang w:eastAsia="ja-JP"/>
        </w:rPr>
        <w:t>DC</w:t>
      </w:r>
      <w:r w:rsidRPr="005B6AE6">
        <w:t>_</w:t>
      </w:r>
      <w:r>
        <w:rPr>
          <w:lang w:eastAsia="zh-CN"/>
        </w:rPr>
        <w:t>71</w:t>
      </w:r>
      <w:r w:rsidRPr="005B6AE6">
        <w:rPr>
          <w:rFonts w:hint="eastAsia"/>
          <w:lang w:eastAsia="zh-CN"/>
        </w:rPr>
        <w:t>_</w:t>
      </w:r>
      <w:r w:rsidRPr="005B6AE6">
        <w:rPr>
          <w:rFonts w:eastAsia="MS Mincho" w:hint="eastAsia"/>
          <w:lang w:eastAsia="ja-JP"/>
        </w:rPr>
        <w:t>n</w:t>
      </w:r>
      <w:r w:rsidRPr="005B6AE6">
        <w:rPr>
          <w:rFonts w:eastAsia="MS Mincho"/>
          <w:lang w:eastAsia="ja-JP"/>
        </w:rPr>
        <w:t>7</w:t>
      </w:r>
      <w:r>
        <w:rPr>
          <w:rFonts w:eastAsia="MS Mincho"/>
          <w:lang w:eastAsia="ja-JP"/>
        </w:rPr>
        <w:t>8</w:t>
      </w:r>
      <w:bookmarkEnd w:id="1998"/>
    </w:p>
    <w:p w14:paraId="197FD19F" w14:textId="2C7ABD8B" w:rsidR="00527409" w:rsidRDefault="00527409" w:rsidP="00527409">
      <w:pPr>
        <w:pStyle w:val="Heading4"/>
        <w:rPr>
          <w:rFonts w:eastAsia="MS Mincho"/>
          <w:lang w:eastAsia="ja-JP"/>
        </w:rPr>
      </w:pPr>
      <w:bookmarkStart w:id="1999" w:name="_Toc151362108"/>
      <w:r>
        <w:rPr>
          <w:lang w:eastAsia="zh-CN"/>
        </w:rPr>
        <w:t>5.68</w:t>
      </w:r>
      <w:r w:rsidRPr="00E30AB7">
        <w:rPr>
          <w:rFonts w:hint="eastAsia"/>
          <w:lang w:eastAsia="zh-CN"/>
        </w:rPr>
        <w:t>.</w:t>
      </w:r>
      <w:r w:rsidRPr="00E30AB7">
        <w:rPr>
          <w:lang w:eastAsia="zh-CN"/>
        </w:rPr>
        <w:t>1</w:t>
      </w:r>
      <w:r w:rsidRPr="007426DC">
        <w:tab/>
      </w:r>
      <w:r w:rsidRPr="007426DC">
        <w:rPr>
          <w:lang w:eastAsia="zh-CN"/>
        </w:rPr>
        <w:t>Configuration</w:t>
      </w:r>
      <w:r>
        <w:rPr>
          <w:lang w:eastAsia="zh-CN"/>
        </w:rPr>
        <w:t>s</w:t>
      </w:r>
      <w:r w:rsidRPr="007426DC">
        <w:rPr>
          <w:lang w:eastAsia="zh-CN"/>
        </w:rPr>
        <w:t xml:space="preserve"> for </w:t>
      </w:r>
      <w:r w:rsidRPr="007426DC">
        <w:rPr>
          <w:rFonts w:eastAsia="MS Mincho" w:hint="eastAsia"/>
          <w:lang w:eastAsia="ja-JP"/>
        </w:rPr>
        <w:t>DC</w:t>
      </w:r>
      <w:bookmarkEnd w:id="1999"/>
    </w:p>
    <w:p w14:paraId="57998984" w14:textId="77777777" w:rsidR="00527409" w:rsidRDefault="00527409" w:rsidP="00527409">
      <w:pPr>
        <w:pStyle w:val="TH"/>
      </w:pPr>
      <w:r w:rsidRPr="00EF5447">
        <w:t>Table 5.5B.4.1-1: Inter-band EN-DC configurations within FR1 (two bands)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20"/>
      </w:tblGrid>
      <w:tr w:rsidR="00527409" w:rsidRPr="00DE04F0" w14:paraId="088F6F3E" w14:textId="77777777" w:rsidTr="00051583">
        <w:trPr>
          <w:trHeight w:val="187"/>
          <w:tblHeader/>
          <w:jc w:val="center"/>
        </w:trPr>
        <w:tc>
          <w:tcPr>
            <w:tcW w:w="2463" w:type="dxa"/>
            <w:shd w:val="clear" w:color="auto" w:fill="auto"/>
            <w:hideMark/>
          </w:tcPr>
          <w:p w14:paraId="383D751B"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EN-DC</w:t>
            </w:r>
          </w:p>
          <w:p w14:paraId="28C252B8"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41EC2261" w14:textId="77777777" w:rsidR="00527409" w:rsidRPr="00DE04F0" w:rsidRDefault="00527409" w:rsidP="00051583">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1AEFAC4C" w14:textId="77777777" w:rsidR="00527409" w:rsidRPr="00DE04F0" w:rsidRDefault="00527409" w:rsidP="00051583">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77B196E7" w14:textId="77777777" w:rsidR="00527409" w:rsidRPr="00DE04F0" w:rsidDel="00C35823" w:rsidRDefault="00527409" w:rsidP="00051583">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72F71E11"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20" w:type="dxa"/>
          </w:tcPr>
          <w:p w14:paraId="0D495FA6"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52E72551" w14:textId="77777777" w:rsidR="00527409" w:rsidRPr="00DE04F0" w:rsidRDefault="00527409" w:rsidP="00051583">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527409" w:rsidRPr="00DE04F0" w14:paraId="05FAD80B" w14:textId="77777777" w:rsidTr="00051583">
        <w:trPr>
          <w:trHeight w:val="187"/>
          <w:jc w:val="center"/>
        </w:trPr>
        <w:tc>
          <w:tcPr>
            <w:tcW w:w="2463" w:type="dxa"/>
            <w:shd w:val="clear" w:color="auto" w:fill="auto"/>
            <w:noWrap/>
          </w:tcPr>
          <w:p w14:paraId="01AB56B3" w14:textId="77777777" w:rsidR="00527409" w:rsidRPr="00DE04F0" w:rsidRDefault="00527409" w:rsidP="00051583">
            <w:pPr>
              <w:keepNext/>
              <w:keepLines/>
              <w:spacing w:after="0"/>
              <w:jc w:val="center"/>
              <w:rPr>
                <w:rFonts w:ascii="Arial" w:hAnsi="Arial"/>
                <w:noProof/>
                <w:sz w:val="18"/>
                <w:szCs w:val="18"/>
              </w:rPr>
            </w:pPr>
            <w:r w:rsidRPr="00DE04F0">
              <w:rPr>
                <w:rFonts w:ascii="Arial" w:hAnsi="Arial"/>
                <w:sz w:val="18"/>
                <w:lang w:eastAsia="fi-FI"/>
              </w:rPr>
              <w:t>DC_</w:t>
            </w:r>
            <w:r>
              <w:rPr>
                <w:rFonts w:ascii="Arial" w:hAnsi="Arial"/>
                <w:sz w:val="18"/>
                <w:lang w:eastAsia="fi-FI"/>
              </w:rPr>
              <w:t>71</w:t>
            </w:r>
            <w:r w:rsidRPr="00DE04F0">
              <w:rPr>
                <w:rFonts w:ascii="Arial" w:hAnsi="Arial"/>
                <w:sz w:val="18"/>
                <w:lang w:eastAsia="fi-FI"/>
              </w:rPr>
              <w:t>A_n78A DC_</w:t>
            </w:r>
            <w:r>
              <w:rPr>
                <w:rFonts w:ascii="Arial" w:hAnsi="Arial"/>
                <w:sz w:val="18"/>
                <w:lang w:eastAsia="fi-FI"/>
              </w:rPr>
              <w:t>71</w:t>
            </w:r>
            <w:r w:rsidRPr="00DE04F0">
              <w:rPr>
                <w:rFonts w:ascii="Arial" w:hAnsi="Arial"/>
                <w:sz w:val="18"/>
                <w:lang w:eastAsia="fi-FI"/>
              </w:rPr>
              <w:t>A_n78</w:t>
            </w:r>
            <w:r>
              <w:rPr>
                <w:rFonts w:ascii="Arial" w:hAnsi="Arial"/>
                <w:sz w:val="18"/>
                <w:lang w:eastAsia="fi-FI"/>
              </w:rPr>
              <w:t>(2</w:t>
            </w:r>
            <w:r w:rsidRPr="00DE04F0">
              <w:rPr>
                <w:rFonts w:ascii="Arial" w:hAnsi="Arial"/>
                <w:sz w:val="18"/>
                <w:lang w:eastAsia="fi-FI"/>
              </w:rPr>
              <w:t>A</w:t>
            </w:r>
            <w:r>
              <w:rPr>
                <w:rFonts w:ascii="Arial" w:hAnsi="Arial"/>
                <w:sz w:val="18"/>
                <w:lang w:eastAsia="fi-FI"/>
              </w:rPr>
              <w:t>)</w:t>
            </w:r>
            <w:r w:rsidRPr="00F11751">
              <w:rPr>
                <w:rFonts w:ascii="Arial" w:hAnsi="Arial"/>
                <w:sz w:val="18"/>
                <w:vertAlign w:val="superscript"/>
                <w:lang w:eastAsia="fi-FI"/>
              </w:rPr>
              <w:t>21</w:t>
            </w:r>
          </w:p>
        </w:tc>
        <w:tc>
          <w:tcPr>
            <w:tcW w:w="2280" w:type="dxa"/>
          </w:tcPr>
          <w:p w14:paraId="2529B4D8" w14:textId="77777777" w:rsidR="00527409" w:rsidRPr="00DE04F0" w:rsidRDefault="00527409" w:rsidP="00051583">
            <w:pPr>
              <w:keepNext/>
              <w:keepLines/>
              <w:spacing w:after="0"/>
              <w:jc w:val="center"/>
              <w:rPr>
                <w:rFonts w:ascii="Arial" w:hAnsi="Arial"/>
                <w:sz w:val="18"/>
                <w:szCs w:val="18"/>
                <w:lang w:eastAsia="fi-FI"/>
              </w:rPr>
            </w:pPr>
            <w:r w:rsidRPr="00DE04F0">
              <w:rPr>
                <w:rFonts w:ascii="Arial" w:hAnsi="Arial"/>
                <w:sz w:val="18"/>
                <w:lang w:eastAsia="fi-FI"/>
              </w:rPr>
              <w:t>DC_</w:t>
            </w:r>
            <w:r>
              <w:rPr>
                <w:rFonts w:ascii="Arial" w:hAnsi="Arial"/>
                <w:sz w:val="18"/>
                <w:lang w:eastAsia="fi-FI"/>
              </w:rPr>
              <w:t>71</w:t>
            </w:r>
            <w:r w:rsidRPr="00DE04F0">
              <w:rPr>
                <w:rFonts w:ascii="Arial" w:hAnsi="Arial"/>
                <w:sz w:val="18"/>
                <w:lang w:eastAsia="fi-FI"/>
              </w:rPr>
              <w:t>A_n78A</w:t>
            </w:r>
            <w:r w:rsidRPr="00547C1B">
              <w:rPr>
                <w:rFonts w:ascii="Arial" w:hAnsi="Arial"/>
                <w:sz w:val="18"/>
                <w:vertAlign w:val="superscript"/>
              </w:rPr>
              <w:t>21</w:t>
            </w:r>
          </w:p>
        </w:tc>
        <w:tc>
          <w:tcPr>
            <w:tcW w:w="2738" w:type="dxa"/>
            <w:shd w:val="clear" w:color="auto" w:fill="auto"/>
            <w:noWrap/>
          </w:tcPr>
          <w:p w14:paraId="4C0B9591" w14:textId="77777777" w:rsidR="00527409" w:rsidRPr="00DE04F0" w:rsidRDefault="00527409" w:rsidP="00051583">
            <w:pPr>
              <w:keepNext/>
              <w:keepLines/>
              <w:spacing w:after="0"/>
              <w:jc w:val="center"/>
              <w:rPr>
                <w:rFonts w:ascii="Arial" w:eastAsia="MS Mincho" w:hAnsi="Arial"/>
                <w:sz w:val="18"/>
                <w:szCs w:val="18"/>
              </w:rPr>
            </w:pPr>
          </w:p>
        </w:tc>
        <w:tc>
          <w:tcPr>
            <w:tcW w:w="2720" w:type="dxa"/>
          </w:tcPr>
          <w:p w14:paraId="7375B703" w14:textId="77777777" w:rsidR="00527409" w:rsidRPr="00DE04F0" w:rsidRDefault="00527409" w:rsidP="00051583">
            <w:pPr>
              <w:keepNext/>
              <w:keepLines/>
              <w:spacing w:after="0"/>
              <w:jc w:val="center"/>
              <w:rPr>
                <w:rFonts w:ascii="Arial" w:hAnsi="Arial"/>
                <w:sz w:val="18"/>
                <w:lang w:eastAsia="ja-JP"/>
              </w:rPr>
            </w:pPr>
          </w:p>
        </w:tc>
      </w:tr>
      <w:tr w:rsidR="00527409" w:rsidRPr="00DE04F0" w14:paraId="1B10EAFA" w14:textId="77777777" w:rsidTr="00051583">
        <w:trPr>
          <w:trHeight w:val="187"/>
          <w:jc w:val="center"/>
        </w:trPr>
        <w:tc>
          <w:tcPr>
            <w:tcW w:w="10201" w:type="dxa"/>
            <w:gridSpan w:val="4"/>
            <w:shd w:val="clear" w:color="auto" w:fill="auto"/>
            <w:noWrap/>
          </w:tcPr>
          <w:p w14:paraId="033ECB7B" w14:textId="77777777" w:rsidR="00527409" w:rsidRPr="00DE04F0" w:rsidRDefault="00527409" w:rsidP="00051583">
            <w:pPr>
              <w:keepNext/>
              <w:keepLines/>
              <w:spacing w:after="0"/>
              <w:ind w:left="851" w:hanging="851"/>
              <w:rPr>
                <w:rFonts w:ascii="Arial" w:hAnsi="Arial"/>
                <w:sz w:val="18"/>
                <w:lang w:eastAsia="ja-JP"/>
              </w:rPr>
            </w:pPr>
            <w:r w:rsidRPr="00DE04F0">
              <w:rPr>
                <w:rFonts w:ascii="Arial" w:hAnsi="Arial"/>
                <w:sz w:val="18"/>
              </w:rPr>
              <w:t>NOTE 21:</w:t>
            </w:r>
            <w:r w:rsidRPr="00DE04F0">
              <w:rPr>
                <w:rFonts w:ascii="Arial" w:hAnsi="Arial"/>
                <w:sz w:val="18"/>
              </w:rPr>
              <w:tab/>
            </w:r>
            <w:r w:rsidRPr="00315C54">
              <w:rPr>
                <w:rFonts w:ascii="Arial" w:hAnsi="Arial"/>
                <w:sz w:val="18"/>
                <w:lang w:eastAsia="ja-JP"/>
              </w:rPr>
              <w:t>For this DC configuration, reference sensitivity exceptions for Power Class 2, if allowed, are specified in Clause 7.3B.2.3</w:t>
            </w:r>
            <w:r>
              <w:rPr>
                <w:rFonts w:ascii="Arial" w:hAnsi="Arial"/>
                <w:sz w:val="18"/>
                <w:lang w:eastAsia="ja-JP"/>
              </w:rPr>
              <w:t xml:space="preserve">. </w:t>
            </w:r>
            <w:r w:rsidRPr="00315C54">
              <w:rPr>
                <w:rFonts w:ascii="Arial" w:hAnsi="Arial"/>
                <w:sz w:val="18"/>
                <w:lang w:eastAsia="ja-JP"/>
              </w:rPr>
              <w:t>If the uplink EN-DC configuration supported in Table 6.2B.1.3-1 is applicable to the same EN-DC configuration, the note is not shown as the reference sensitivity exceptions, if any, have been confirmed.</w:t>
            </w:r>
          </w:p>
        </w:tc>
      </w:tr>
    </w:tbl>
    <w:p w14:paraId="731342A0" w14:textId="77777777" w:rsidR="00527409" w:rsidRPr="003B129C" w:rsidRDefault="00527409" w:rsidP="00527409">
      <w:pPr>
        <w:rPr>
          <w:lang w:eastAsia="zh-CN"/>
        </w:rPr>
      </w:pPr>
    </w:p>
    <w:p w14:paraId="44EFE1BF" w14:textId="003FD061" w:rsidR="00527409" w:rsidRPr="007426DC" w:rsidRDefault="00527409" w:rsidP="00527409">
      <w:pPr>
        <w:pStyle w:val="Heading4"/>
        <w:rPr>
          <w:lang w:eastAsia="zh-CN"/>
        </w:rPr>
      </w:pPr>
      <w:bookmarkStart w:id="2000" w:name="_Toc151362109"/>
      <w:r>
        <w:rPr>
          <w:lang w:eastAsia="zh-CN"/>
        </w:rPr>
        <w:lastRenderedPageBreak/>
        <w:t>5.68</w:t>
      </w:r>
      <w:r w:rsidRPr="00E30AB7">
        <w:rPr>
          <w:lang w:eastAsia="zh-CN"/>
        </w:rPr>
        <w:t>.2</w:t>
      </w:r>
      <w:r w:rsidRPr="007426DC">
        <w:rPr>
          <w:lang w:eastAsia="zh-CN"/>
        </w:rPr>
        <w:tab/>
        <w:t xml:space="preserve">Maximum output power for </w:t>
      </w:r>
      <w:r w:rsidRPr="007426DC">
        <w:rPr>
          <w:rFonts w:hint="eastAsia"/>
          <w:lang w:eastAsia="zh-CN"/>
        </w:rPr>
        <w:t>DC</w:t>
      </w:r>
      <w:bookmarkEnd w:id="2000"/>
    </w:p>
    <w:p w14:paraId="41B42C56" w14:textId="7D5A5D41" w:rsidR="00527409" w:rsidRPr="009353D8" w:rsidRDefault="00527409" w:rsidP="00527409">
      <w:pPr>
        <w:keepNext/>
        <w:spacing w:before="120" w:after="120"/>
        <w:jc w:val="center"/>
        <w:rPr>
          <w:rFonts w:ascii="Arial" w:eastAsia="Yu Mincho" w:hAnsi="Arial" w:cs="Arial"/>
          <w:sz w:val="28"/>
          <w:szCs w:val="28"/>
          <w:lang w:eastAsia="ja-JP"/>
        </w:rPr>
      </w:pPr>
      <w:r w:rsidRPr="00E30AB7">
        <w:rPr>
          <w:rFonts w:ascii="Arial" w:hAnsi="Arial" w:cs="Arial"/>
          <w:b/>
        </w:rPr>
        <w:t xml:space="preserve">Table </w:t>
      </w:r>
      <w:r>
        <w:rPr>
          <w:rFonts w:ascii="Arial" w:hAnsi="Arial" w:cs="Arial"/>
          <w:b/>
          <w:lang w:eastAsia="zh-CN"/>
        </w:rPr>
        <w:t>5.68</w:t>
      </w:r>
      <w:r w:rsidRPr="00E30AB7">
        <w:rPr>
          <w:rFonts w:ascii="Arial" w:hAnsi="Arial" w:cs="Arial"/>
          <w:b/>
          <w:lang w:eastAsia="zh-CN"/>
        </w:rPr>
        <w:t>.2</w:t>
      </w:r>
      <w:r w:rsidRPr="00E30AB7">
        <w:rPr>
          <w:rFonts w:ascii="Arial" w:hAnsi="Arial" w:cs="Arial"/>
          <w:b/>
        </w:rPr>
        <w:t>-1:</w:t>
      </w:r>
      <w:r w:rsidRPr="00E30AB7">
        <w:t xml:space="preserve"> </w:t>
      </w:r>
      <w:r w:rsidRPr="00E30AB7">
        <w:rPr>
          <w:rFonts w:ascii="Arial" w:hAnsi="Arial" w:cs="Arial"/>
          <w:b/>
        </w:rPr>
        <w:t>Maxim</w:t>
      </w:r>
      <w:r w:rsidRPr="007426DC">
        <w:rPr>
          <w:rFonts w:ascii="Arial" w:hAnsi="Arial" w:cs="Arial"/>
          <w:b/>
        </w:rPr>
        <w:t>um output power for inter-band EN-DC (two bands)</w:t>
      </w:r>
    </w:p>
    <w:tbl>
      <w:tblPr>
        <w:tblW w:w="10039"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6" w:type="dxa"/>
          <w:right w:w="96" w:type="dxa"/>
        </w:tblCellMar>
        <w:tblLook w:val="0000" w:firstRow="0" w:lastRow="0" w:firstColumn="0" w:lastColumn="0" w:noHBand="0" w:noVBand="0"/>
      </w:tblPr>
      <w:tblGrid>
        <w:gridCol w:w="3440"/>
        <w:gridCol w:w="1578"/>
        <w:gridCol w:w="1481"/>
        <w:gridCol w:w="1688"/>
        <w:gridCol w:w="1852"/>
      </w:tblGrid>
      <w:tr w:rsidR="00527409" w:rsidRPr="00EF5447" w14:paraId="50FCB1D0" w14:textId="77777777" w:rsidTr="00051583">
        <w:trPr>
          <w:trHeight w:val="166"/>
          <w:tblHeader/>
          <w:jc w:val="center"/>
        </w:trPr>
        <w:tc>
          <w:tcPr>
            <w:tcW w:w="3440" w:type="dxa"/>
          </w:tcPr>
          <w:p w14:paraId="3815B1D0" w14:textId="77777777" w:rsidR="00527409" w:rsidRPr="00EF5447" w:rsidRDefault="00527409" w:rsidP="00051583">
            <w:pPr>
              <w:pStyle w:val="TAH"/>
            </w:pPr>
            <w:r w:rsidRPr="00EF5447">
              <w:t>EN-DC configuration</w:t>
            </w:r>
          </w:p>
        </w:tc>
        <w:tc>
          <w:tcPr>
            <w:tcW w:w="1578" w:type="dxa"/>
          </w:tcPr>
          <w:p w14:paraId="335358D9" w14:textId="77777777" w:rsidR="00527409" w:rsidRPr="00EF5447" w:rsidRDefault="00527409" w:rsidP="00051583">
            <w:pPr>
              <w:pStyle w:val="TAH"/>
            </w:pPr>
            <w:r w:rsidRPr="00EF5447">
              <w:t xml:space="preserve">Power class </w:t>
            </w:r>
            <w:r w:rsidRPr="00EF5447">
              <w:rPr>
                <w:lang w:eastAsia="zh-CN"/>
              </w:rPr>
              <w:t>2</w:t>
            </w:r>
          </w:p>
          <w:p w14:paraId="1F843FF8" w14:textId="77777777" w:rsidR="00527409" w:rsidRPr="00EF5447" w:rsidRDefault="00527409" w:rsidP="00051583">
            <w:pPr>
              <w:pStyle w:val="TAH"/>
            </w:pPr>
            <w:r w:rsidRPr="00EF5447">
              <w:t>(dBm)</w:t>
            </w:r>
          </w:p>
        </w:tc>
        <w:tc>
          <w:tcPr>
            <w:tcW w:w="1481" w:type="dxa"/>
          </w:tcPr>
          <w:p w14:paraId="2F96DD58" w14:textId="77777777" w:rsidR="00527409" w:rsidRPr="00EF5447" w:rsidRDefault="00527409" w:rsidP="00051583">
            <w:pPr>
              <w:pStyle w:val="TAH"/>
            </w:pPr>
            <w:r w:rsidRPr="00EF5447">
              <w:t>Tolerance</w:t>
            </w:r>
          </w:p>
          <w:p w14:paraId="49B6410D" w14:textId="77777777" w:rsidR="00527409" w:rsidRPr="00EF5447" w:rsidRDefault="00527409" w:rsidP="00051583">
            <w:pPr>
              <w:pStyle w:val="TAH"/>
            </w:pPr>
            <w:r w:rsidRPr="00EF5447">
              <w:t>(dB)</w:t>
            </w:r>
          </w:p>
        </w:tc>
        <w:tc>
          <w:tcPr>
            <w:tcW w:w="1688" w:type="dxa"/>
          </w:tcPr>
          <w:p w14:paraId="6FEA5F85" w14:textId="77777777" w:rsidR="00527409" w:rsidRPr="00EF5447" w:rsidRDefault="00527409" w:rsidP="00051583">
            <w:pPr>
              <w:pStyle w:val="TAH"/>
            </w:pPr>
            <w:r w:rsidRPr="00EF5447">
              <w:t>Power class 3</w:t>
            </w:r>
          </w:p>
          <w:p w14:paraId="0D5F5C51" w14:textId="77777777" w:rsidR="00527409" w:rsidRPr="00EF5447" w:rsidRDefault="00527409" w:rsidP="00051583">
            <w:pPr>
              <w:pStyle w:val="TAH"/>
            </w:pPr>
            <w:r w:rsidRPr="00EF5447">
              <w:t>(dBm)</w:t>
            </w:r>
          </w:p>
        </w:tc>
        <w:tc>
          <w:tcPr>
            <w:tcW w:w="1852" w:type="dxa"/>
          </w:tcPr>
          <w:p w14:paraId="1E655197" w14:textId="77777777" w:rsidR="00527409" w:rsidRPr="00EF5447" w:rsidRDefault="00527409" w:rsidP="00051583">
            <w:pPr>
              <w:pStyle w:val="TAH"/>
            </w:pPr>
            <w:r w:rsidRPr="00EF5447">
              <w:t>Tolerance</w:t>
            </w:r>
          </w:p>
          <w:p w14:paraId="2FF7D03E" w14:textId="77777777" w:rsidR="00527409" w:rsidRPr="00EF5447" w:rsidRDefault="00527409" w:rsidP="00051583">
            <w:pPr>
              <w:pStyle w:val="TAH"/>
            </w:pPr>
            <w:r w:rsidRPr="00EF5447">
              <w:t>(dB)</w:t>
            </w:r>
          </w:p>
        </w:tc>
      </w:tr>
      <w:tr w:rsidR="00527409" w:rsidRPr="00EF5447" w14:paraId="5E9E9005" w14:textId="77777777" w:rsidTr="00051583">
        <w:trPr>
          <w:trHeight w:val="166"/>
          <w:jc w:val="center"/>
        </w:trPr>
        <w:tc>
          <w:tcPr>
            <w:tcW w:w="3440" w:type="dxa"/>
          </w:tcPr>
          <w:p w14:paraId="093E69DC" w14:textId="77777777" w:rsidR="00527409" w:rsidRPr="00EF5447" w:rsidRDefault="00527409" w:rsidP="00051583">
            <w:pPr>
              <w:pStyle w:val="TAC"/>
              <w:rPr>
                <w:lang w:eastAsia="fi-FI"/>
              </w:rPr>
            </w:pPr>
            <w:r w:rsidRPr="00EF5447">
              <w:rPr>
                <w:lang w:eastAsia="fi-FI"/>
              </w:rPr>
              <w:t>DC_</w:t>
            </w:r>
            <w:r>
              <w:rPr>
                <w:lang w:eastAsia="fi-FI"/>
              </w:rPr>
              <w:t>71</w:t>
            </w:r>
            <w:r w:rsidRPr="00EF5447">
              <w:rPr>
                <w:lang w:eastAsia="fi-FI"/>
              </w:rPr>
              <w:t>A_n7</w:t>
            </w:r>
            <w:r>
              <w:rPr>
                <w:lang w:eastAsia="fi-FI"/>
              </w:rPr>
              <w:t>8</w:t>
            </w:r>
            <w:r w:rsidRPr="00EF5447">
              <w:rPr>
                <w:lang w:eastAsia="fi-FI"/>
              </w:rPr>
              <w:t>A</w:t>
            </w:r>
          </w:p>
        </w:tc>
        <w:tc>
          <w:tcPr>
            <w:tcW w:w="1578" w:type="dxa"/>
          </w:tcPr>
          <w:p w14:paraId="3A6FC29D" w14:textId="77777777" w:rsidR="00527409" w:rsidRPr="00EF5447" w:rsidRDefault="00527409" w:rsidP="00051583">
            <w:pPr>
              <w:pStyle w:val="TAC"/>
            </w:pPr>
            <w:r w:rsidRPr="00EF5447">
              <w:rPr>
                <w:rFonts w:eastAsia="DengXian"/>
                <w:lang w:eastAsia="zh-CN"/>
              </w:rPr>
              <w:t>26</w:t>
            </w:r>
            <w:r w:rsidRPr="00EF5447">
              <w:rPr>
                <w:rFonts w:eastAsia="DengXian"/>
                <w:vertAlign w:val="superscript"/>
                <w:lang w:eastAsia="zh-CN"/>
              </w:rPr>
              <w:t>6</w:t>
            </w:r>
            <w:r>
              <w:rPr>
                <w:rFonts w:eastAsia="DengXian"/>
                <w:vertAlign w:val="superscript"/>
                <w:lang w:eastAsia="zh-CN"/>
              </w:rPr>
              <w:t>,8</w:t>
            </w:r>
          </w:p>
        </w:tc>
        <w:tc>
          <w:tcPr>
            <w:tcW w:w="1481" w:type="dxa"/>
          </w:tcPr>
          <w:p w14:paraId="6C89C285" w14:textId="77777777" w:rsidR="00527409" w:rsidRPr="00EF5447" w:rsidRDefault="00527409" w:rsidP="00051583">
            <w:pPr>
              <w:pStyle w:val="TAC"/>
            </w:pPr>
            <w:r w:rsidRPr="00EF5447">
              <w:rPr>
                <w:rFonts w:eastAsia="MS Mincho"/>
              </w:rPr>
              <w:t>+2/-3</w:t>
            </w:r>
          </w:p>
        </w:tc>
        <w:tc>
          <w:tcPr>
            <w:tcW w:w="1688" w:type="dxa"/>
          </w:tcPr>
          <w:p w14:paraId="7BF85F13" w14:textId="77777777" w:rsidR="00527409" w:rsidRPr="00EF5447" w:rsidRDefault="00527409" w:rsidP="00051583">
            <w:pPr>
              <w:pStyle w:val="TAC"/>
            </w:pPr>
            <w:r w:rsidRPr="00EF5447">
              <w:t>23</w:t>
            </w:r>
          </w:p>
        </w:tc>
        <w:tc>
          <w:tcPr>
            <w:tcW w:w="1852" w:type="dxa"/>
          </w:tcPr>
          <w:p w14:paraId="0264585D" w14:textId="77777777" w:rsidR="00527409" w:rsidRPr="00EF5447" w:rsidRDefault="00527409" w:rsidP="00051583">
            <w:pPr>
              <w:pStyle w:val="TAC"/>
            </w:pPr>
            <w:r w:rsidRPr="00EF5447">
              <w:t>+2/-3</w:t>
            </w:r>
          </w:p>
        </w:tc>
      </w:tr>
      <w:tr w:rsidR="00527409" w:rsidRPr="00EF5447" w14:paraId="498715CA" w14:textId="77777777" w:rsidTr="00051583">
        <w:trPr>
          <w:trHeight w:val="166"/>
          <w:jc w:val="center"/>
        </w:trPr>
        <w:tc>
          <w:tcPr>
            <w:tcW w:w="10039" w:type="dxa"/>
            <w:gridSpan w:val="5"/>
          </w:tcPr>
          <w:p w14:paraId="0407FE6B" w14:textId="77777777" w:rsidR="00527409" w:rsidRDefault="00527409" w:rsidP="00051583">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41B7F6E2" w14:textId="77777777" w:rsidR="00527409" w:rsidRPr="00EF5447" w:rsidRDefault="00527409" w:rsidP="00051583">
            <w:pPr>
              <w:pStyle w:val="TAN"/>
            </w:pPr>
            <w:r>
              <w:rPr>
                <w:rFonts w:hint="eastAsia"/>
                <w:lang w:eastAsia="zh-TW"/>
              </w:rPr>
              <w:t xml:space="preserve">NOTE </w:t>
            </w:r>
            <w:r>
              <w:rPr>
                <w:lang w:eastAsia="zh-TW"/>
              </w:rPr>
              <w:t>8</w:t>
            </w:r>
            <w:r>
              <w:rPr>
                <w:rFonts w:hint="eastAsia"/>
                <w:lang w:eastAsia="zh-TW"/>
              </w:rPr>
              <w:t>:</w:t>
            </w:r>
            <w:r>
              <w:rPr>
                <w:lang w:eastAsia="zh-TW"/>
              </w:rPr>
              <w:tab/>
            </w:r>
            <w:r>
              <w:t>T</w:t>
            </w:r>
            <w:r w:rsidRPr="00A1115A">
              <w:rPr>
                <w:lang w:eastAsia="zh-CN"/>
              </w:rPr>
              <w:t xml:space="preserve">he UE </w:t>
            </w:r>
            <w:r>
              <w:rPr>
                <w:lang w:eastAsia="zh-CN"/>
              </w:rPr>
              <w:t xml:space="preserve">that </w:t>
            </w:r>
            <w:r w:rsidRPr="00A1115A">
              <w:rPr>
                <w:lang w:eastAsia="zh-CN"/>
              </w:rPr>
              <w:t xml:space="preserve">supports PC3 within </w:t>
            </w:r>
            <w:r>
              <w:rPr>
                <w:lang w:eastAsia="zh-CN"/>
              </w:rPr>
              <w:t xml:space="preserve">a TDD or </w:t>
            </w:r>
            <w:r w:rsidRPr="00A1115A">
              <w:rPr>
                <w:rFonts w:hint="eastAsia"/>
                <w:lang w:eastAsia="zh-CN"/>
              </w:rPr>
              <w:t>FDD band</w:t>
            </w:r>
            <w:r w:rsidRPr="00A1115A">
              <w:rPr>
                <w:lang w:eastAsia="zh-CN"/>
              </w:rPr>
              <w:t xml:space="preserve"> and supports PC</w:t>
            </w:r>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lang w:bidi="bn-IN"/>
              </w:rPr>
              <w:t xml:space="preserve">[HigherPowerLimitCADC] capability whereby the maximum output power indicated in the table may be exceeded in accordance with sub-clause </w:t>
            </w:r>
            <w:r w:rsidRPr="00A1115A">
              <w:t>6.2</w:t>
            </w:r>
            <w:r>
              <w:t>B</w:t>
            </w:r>
            <w:r w:rsidRPr="00A1115A">
              <w:t>.4</w:t>
            </w:r>
            <w:r>
              <w:t>.1.3.</w:t>
            </w:r>
          </w:p>
        </w:tc>
      </w:tr>
    </w:tbl>
    <w:p w14:paraId="5E5BD07B" w14:textId="57C2958D" w:rsidR="00527409" w:rsidRPr="007426DC" w:rsidRDefault="00527409" w:rsidP="00527409">
      <w:pPr>
        <w:pStyle w:val="Heading4"/>
        <w:rPr>
          <w:lang w:eastAsia="zh-CN"/>
        </w:rPr>
      </w:pPr>
      <w:bookmarkStart w:id="2001" w:name="_Toc151362110"/>
      <w:r>
        <w:rPr>
          <w:lang w:eastAsia="zh-CN"/>
        </w:rPr>
        <w:t>5.68</w:t>
      </w:r>
      <w:r w:rsidRPr="00E30AB7">
        <w:rPr>
          <w:lang w:eastAsia="zh-CN"/>
        </w:rPr>
        <w:t>.3</w:t>
      </w:r>
      <w:r w:rsidRPr="007426DC">
        <w:rPr>
          <w:lang w:eastAsia="zh-CN"/>
        </w:rPr>
        <w:tab/>
      </w:r>
      <w:r w:rsidRPr="009353D8">
        <w:rPr>
          <w:lang w:eastAsia="zh-CN"/>
        </w:rPr>
        <w:t>REFSENS requirements</w:t>
      </w:r>
      <w:r>
        <w:rPr>
          <w:lang w:eastAsia="zh-CN"/>
        </w:rPr>
        <w:t xml:space="preserve"> for DC</w:t>
      </w:r>
      <w:bookmarkEnd w:id="2001"/>
    </w:p>
    <w:p w14:paraId="0359E052" w14:textId="7A4B8975" w:rsidR="00527409" w:rsidRPr="003B129C" w:rsidRDefault="00527409" w:rsidP="00527409">
      <w:pPr>
        <w:overflowPunct w:val="0"/>
        <w:autoSpaceDE w:val="0"/>
        <w:adjustRightInd w:val="0"/>
        <w:jc w:val="center"/>
        <w:textAlignment w:val="baseline"/>
        <w:rPr>
          <w:rFonts w:ascii="Arial" w:hAnsi="Arial"/>
          <w:b/>
          <w:lang w:eastAsia="zh-CN"/>
        </w:rPr>
      </w:pPr>
      <w:r w:rsidRPr="003B129C">
        <w:rPr>
          <w:rFonts w:ascii="Arial" w:hAnsi="Arial"/>
          <w:b/>
          <w:lang w:eastAsia="zh-CN"/>
        </w:rPr>
        <w:t xml:space="preserve">Table </w:t>
      </w:r>
      <w:r>
        <w:rPr>
          <w:rFonts w:ascii="Arial" w:hAnsi="Arial"/>
          <w:b/>
          <w:lang w:val="en-US" w:eastAsia="zh-CN"/>
        </w:rPr>
        <w:t>5.68</w:t>
      </w:r>
      <w:r w:rsidRPr="003B129C">
        <w:rPr>
          <w:rFonts w:ascii="Arial" w:hAnsi="Arial"/>
          <w:b/>
          <w:lang w:eastAsia="zh-CN"/>
        </w:rPr>
        <w:t>.</w:t>
      </w:r>
      <w:r>
        <w:rPr>
          <w:rFonts w:ascii="Arial" w:hAnsi="Arial"/>
          <w:b/>
          <w:lang w:val="en-US" w:eastAsia="zh-CN"/>
        </w:rPr>
        <w:t>3</w:t>
      </w:r>
      <w:r w:rsidRPr="003B129C">
        <w:rPr>
          <w:rFonts w:ascii="Arial" w:hAnsi="Arial"/>
          <w:b/>
          <w:lang w:val="en-US" w:eastAsia="zh-CN"/>
        </w:rPr>
        <w:t>.</w:t>
      </w:r>
      <w:r>
        <w:rPr>
          <w:rFonts w:ascii="Arial" w:hAnsi="Arial"/>
          <w:b/>
          <w:lang w:val="en-US" w:eastAsia="zh-CN"/>
        </w:rPr>
        <w:t>2</w:t>
      </w:r>
      <w:r w:rsidRPr="003B129C">
        <w:rPr>
          <w:rFonts w:ascii="Arial" w:hAnsi="Arial"/>
          <w:b/>
          <w:lang w:eastAsia="zh-CN"/>
        </w:rPr>
        <w:t xml:space="preserve">-1: Impact of UL/DL Harmonic </w:t>
      </w:r>
    </w:p>
    <w:tbl>
      <w:tblPr>
        <w:tblW w:w="1142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51"/>
        <w:gridCol w:w="751"/>
        <w:gridCol w:w="751"/>
        <w:gridCol w:w="751"/>
        <w:gridCol w:w="751"/>
        <w:gridCol w:w="750"/>
        <w:gridCol w:w="750"/>
        <w:gridCol w:w="750"/>
        <w:gridCol w:w="750"/>
        <w:gridCol w:w="750"/>
        <w:gridCol w:w="823"/>
        <w:gridCol w:w="851"/>
        <w:gridCol w:w="850"/>
        <w:gridCol w:w="820"/>
      </w:tblGrid>
      <w:tr w:rsidR="00527409" w:rsidRPr="00BC7A66" w14:paraId="4319AF8C" w14:textId="77777777" w:rsidTr="00051583">
        <w:trPr>
          <w:trHeight w:val="13"/>
        </w:trPr>
        <w:tc>
          <w:tcPr>
            <w:tcW w:w="576" w:type="dxa"/>
            <w:vAlign w:val="center"/>
          </w:tcPr>
          <w:p w14:paraId="29FF50E7" w14:textId="77777777" w:rsidR="00527409" w:rsidRPr="00BC7A66" w:rsidRDefault="00527409" w:rsidP="00051583">
            <w:pPr>
              <w:keepNext/>
              <w:keepLines/>
              <w:spacing w:after="0"/>
              <w:jc w:val="center"/>
              <w:rPr>
                <w:rFonts w:ascii="Arial" w:hAnsi="Arial"/>
                <w:b/>
                <w:sz w:val="18"/>
                <w:lang w:val="en-US"/>
              </w:rPr>
            </w:pPr>
          </w:p>
        </w:tc>
        <w:tc>
          <w:tcPr>
            <w:tcW w:w="1502" w:type="dxa"/>
            <w:gridSpan w:val="2"/>
            <w:vAlign w:val="center"/>
          </w:tcPr>
          <w:p w14:paraId="42CF80B7" w14:textId="77777777" w:rsidR="00527409" w:rsidRPr="00C40B93" w:rsidRDefault="00527409" w:rsidP="00051583">
            <w:pPr>
              <w:keepNext/>
              <w:keepLines/>
              <w:spacing w:after="0"/>
              <w:jc w:val="center"/>
              <w:rPr>
                <w:rFonts w:ascii="Arial" w:hAnsi="Arial"/>
                <w:b/>
                <w:sz w:val="18"/>
                <w:lang w:val="en-US"/>
              </w:rPr>
            </w:pPr>
          </w:p>
        </w:tc>
        <w:tc>
          <w:tcPr>
            <w:tcW w:w="1502" w:type="dxa"/>
            <w:gridSpan w:val="2"/>
            <w:vAlign w:val="center"/>
          </w:tcPr>
          <w:p w14:paraId="2D89BB4E"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2</w:t>
            </w:r>
            <w:r w:rsidRPr="00BC7A66">
              <w:rPr>
                <w:rFonts w:ascii="Arial" w:hAnsi="Arial"/>
                <w:b/>
                <w:sz w:val="18"/>
                <w:vertAlign w:val="superscript"/>
                <w:lang w:val="en-US"/>
              </w:rPr>
              <w:t>nd</w:t>
            </w:r>
            <w:r w:rsidRPr="00BC7A66">
              <w:rPr>
                <w:rFonts w:ascii="Arial" w:hAnsi="Arial"/>
                <w:b/>
                <w:sz w:val="18"/>
                <w:lang w:val="en-US"/>
              </w:rPr>
              <w:t xml:space="preserve"> Harmonic</w:t>
            </w:r>
          </w:p>
        </w:tc>
        <w:tc>
          <w:tcPr>
            <w:tcW w:w="1501" w:type="dxa"/>
            <w:gridSpan w:val="2"/>
            <w:vAlign w:val="center"/>
          </w:tcPr>
          <w:p w14:paraId="17E37C79"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3</w:t>
            </w:r>
            <w:r w:rsidRPr="00BC7A66">
              <w:rPr>
                <w:rFonts w:ascii="Arial" w:hAnsi="Arial"/>
                <w:b/>
                <w:sz w:val="18"/>
                <w:vertAlign w:val="superscript"/>
                <w:lang w:val="en-US"/>
              </w:rPr>
              <w:t>rd</w:t>
            </w:r>
            <w:r w:rsidRPr="00BC7A66">
              <w:rPr>
                <w:rFonts w:ascii="Arial" w:hAnsi="Arial"/>
                <w:b/>
                <w:sz w:val="18"/>
                <w:lang w:val="en-US"/>
              </w:rPr>
              <w:t xml:space="preserve"> Harmonic</w:t>
            </w:r>
          </w:p>
        </w:tc>
        <w:tc>
          <w:tcPr>
            <w:tcW w:w="1500" w:type="dxa"/>
            <w:gridSpan w:val="2"/>
            <w:vAlign w:val="center"/>
          </w:tcPr>
          <w:p w14:paraId="0D2AFF55"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cs="Arial"/>
                <w:b/>
                <w:bCs/>
                <w:lang w:val="en-US" w:eastAsia="zh-CN"/>
              </w:rPr>
              <w:t>4</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500" w:type="dxa"/>
            <w:gridSpan w:val="2"/>
          </w:tcPr>
          <w:p w14:paraId="45921D65" w14:textId="77777777" w:rsidR="00527409" w:rsidRPr="00BC7A66" w:rsidRDefault="00527409" w:rsidP="00051583">
            <w:pPr>
              <w:keepNext/>
              <w:keepLines/>
              <w:spacing w:after="0"/>
              <w:jc w:val="center"/>
              <w:rPr>
                <w:rFonts w:ascii="Arial" w:hAnsi="Arial" w:cs="Arial"/>
                <w:b/>
                <w:bCs/>
                <w:lang w:val="en-US" w:eastAsia="zh-CN"/>
              </w:rPr>
            </w:pPr>
            <w:r w:rsidRPr="00BC7A66">
              <w:rPr>
                <w:rFonts w:ascii="Arial" w:hAnsi="Arial" w:cs="Arial"/>
                <w:b/>
                <w:bCs/>
                <w:lang w:val="en-US" w:eastAsia="zh-CN"/>
              </w:rPr>
              <w:t>5</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4" w:type="dxa"/>
            <w:gridSpan w:val="2"/>
          </w:tcPr>
          <w:p w14:paraId="117E8A67" w14:textId="77777777" w:rsidR="00527409" w:rsidRPr="00BC7A66" w:rsidRDefault="00527409" w:rsidP="00051583">
            <w:pPr>
              <w:keepNext/>
              <w:keepLines/>
              <w:spacing w:after="0"/>
              <w:jc w:val="center"/>
              <w:rPr>
                <w:rFonts w:ascii="Arial" w:hAnsi="Arial" w:cs="Arial"/>
                <w:b/>
                <w:bCs/>
                <w:lang w:val="en-US" w:eastAsia="zh-CN"/>
              </w:rPr>
            </w:pPr>
            <w:r w:rsidRPr="00BC7A66">
              <w:rPr>
                <w:rFonts w:ascii="Arial" w:hAnsi="Arial" w:cs="Arial"/>
                <w:b/>
                <w:bCs/>
                <w:lang w:val="en-US" w:eastAsia="zh-CN"/>
              </w:rPr>
              <w:t>6</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c>
          <w:tcPr>
            <w:tcW w:w="1670" w:type="dxa"/>
            <w:gridSpan w:val="2"/>
          </w:tcPr>
          <w:p w14:paraId="3E905BAC" w14:textId="77777777" w:rsidR="00527409" w:rsidRPr="00BC7A66" w:rsidRDefault="00527409" w:rsidP="00051583">
            <w:pPr>
              <w:keepNext/>
              <w:keepLines/>
              <w:spacing w:after="0"/>
              <w:jc w:val="center"/>
              <w:rPr>
                <w:rFonts w:ascii="Arial" w:hAnsi="Arial" w:cs="Arial"/>
                <w:b/>
                <w:bCs/>
                <w:lang w:val="en-US" w:eastAsia="zh-CN"/>
              </w:rPr>
            </w:pPr>
            <w:r w:rsidRPr="00BC7A66">
              <w:rPr>
                <w:rFonts w:ascii="Arial" w:hAnsi="Arial" w:cs="Arial"/>
                <w:b/>
                <w:bCs/>
                <w:lang w:val="en-US" w:eastAsia="zh-CN"/>
              </w:rPr>
              <w:t>7</w:t>
            </w:r>
            <w:r w:rsidRPr="00BC7A66">
              <w:rPr>
                <w:rFonts w:ascii="Arial" w:hAnsi="Arial" w:cs="Arial"/>
                <w:b/>
                <w:bCs/>
                <w:vertAlign w:val="superscript"/>
                <w:lang w:val="en-US" w:eastAsia="zh-CN"/>
              </w:rPr>
              <w:t>th</w:t>
            </w:r>
            <w:r w:rsidRPr="00BC7A66">
              <w:rPr>
                <w:rFonts w:ascii="Arial" w:hAnsi="Arial"/>
                <w:b/>
                <w:bCs/>
                <w:sz w:val="18"/>
                <w:lang w:val="en-US"/>
              </w:rPr>
              <w:t xml:space="preserve"> </w:t>
            </w:r>
            <w:r w:rsidRPr="00BC7A66">
              <w:rPr>
                <w:rFonts w:ascii="Arial" w:hAnsi="Arial"/>
                <w:b/>
                <w:sz w:val="18"/>
                <w:lang w:val="en-US"/>
              </w:rPr>
              <w:t>Harmonic</w:t>
            </w:r>
          </w:p>
        </w:tc>
      </w:tr>
      <w:tr w:rsidR="00527409" w:rsidRPr="00BC7A66" w14:paraId="280764F3" w14:textId="77777777" w:rsidTr="00051583">
        <w:trPr>
          <w:trHeight w:val="41"/>
        </w:trPr>
        <w:tc>
          <w:tcPr>
            <w:tcW w:w="576" w:type="dxa"/>
            <w:vAlign w:val="center"/>
          </w:tcPr>
          <w:p w14:paraId="4B707470" w14:textId="77777777" w:rsidR="00527409" w:rsidRPr="006B1ED8" w:rsidRDefault="00527409" w:rsidP="00051583">
            <w:pPr>
              <w:keepNext/>
              <w:keepLines/>
              <w:spacing w:after="0"/>
              <w:jc w:val="center"/>
              <w:rPr>
                <w:rFonts w:ascii="Arial" w:hAnsi="Arial"/>
                <w:b/>
                <w:sz w:val="14"/>
                <w:szCs w:val="14"/>
                <w:lang w:val="en-US"/>
              </w:rPr>
            </w:pPr>
          </w:p>
        </w:tc>
        <w:tc>
          <w:tcPr>
            <w:tcW w:w="751" w:type="dxa"/>
            <w:tcBorders>
              <w:bottom w:val="single" w:sz="4" w:space="0" w:color="auto"/>
            </w:tcBorders>
            <w:vAlign w:val="center"/>
          </w:tcPr>
          <w:p w14:paraId="342FB9B7"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25F470D5"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2D995C91"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1" w:type="dxa"/>
            <w:tcBorders>
              <w:bottom w:val="single" w:sz="4" w:space="0" w:color="auto"/>
            </w:tcBorders>
            <w:vAlign w:val="center"/>
          </w:tcPr>
          <w:p w14:paraId="6F810190"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1" w:type="dxa"/>
            <w:tcBorders>
              <w:bottom w:val="single" w:sz="4" w:space="0" w:color="auto"/>
            </w:tcBorders>
            <w:vAlign w:val="center"/>
          </w:tcPr>
          <w:p w14:paraId="4325D7D1"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DD532FC"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vAlign w:val="center"/>
          </w:tcPr>
          <w:p w14:paraId="1711C105"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vAlign w:val="center"/>
          </w:tcPr>
          <w:p w14:paraId="1F269DA2"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750" w:type="dxa"/>
            <w:tcBorders>
              <w:bottom w:val="single" w:sz="4" w:space="0" w:color="auto"/>
            </w:tcBorders>
          </w:tcPr>
          <w:p w14:paraId="277A07E6"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750" w:type="dxa"/>
            <w:tcBorders>
              <w:bottom w:val="single" w:sz="4" w:space="0" w:color="auto"/>
            </w:tcBorders>
          </w:tcPr>
          <w:p w14:paraId="0F8DD74D"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23" w:type="dxa"/>
            <w:tcBorders>
              <w:bottom w:val="single" w:sz="4" w:space="0" w:color="auto"/>
            </w:tcBorders>
          </w:tcPr>
          <w:p w14:paraId="4F896928"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51" w:type="dxa"/>
            <w:tcBorders>
              <w:bottom w:val="single" w:sz="4" w:space="0" w:color="auto"/>
            </w:tcBorders>
          </w:tcPr>
          <w:p w14:paraId="6594089C"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c>
          <w:tcPr>
            <w:tcW w:w="850" w:type="dxa"/>
            <w:tcBorders>
              <w:bottom w:val="single" w:sz="4" w:space="0" w:color="auto"/>
            </w:tcBorders>
          </w:tcPr>
          <w:p w14:paraId="7B1B23C8"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Low Band Edge</w:t>
            </w:r>
          </w:p>
        </w:tc>
        <w:tc>
          <w:tcPr>
            <w:tcW w:w="820" w:type="dxa"/>
            <w:tcBorders>
              <w:bottom w:val="single" w:sz="4" w:space="0" w:color="auto"/>
            </w:tcBorders>
          </w:tcPr>
          <w:p w14:paraId="5B38AB10" w14:textId="77777777" w:rsidR="00527409" w:rsidRPr="00BC7A66" w:rsidRDefault="00527409" w:rsidP="00051583">
            <w:pPr>
              <w:keepNext/>
              <w:keepLines/>
              <w:spacing w:after="0"/>
              <w:jc w:val="center"/>
              <w:rPr>
                <w:rFonts w:ascii="Arial" w:hAnsi="Arial"/>
                <w:b/>
                <w:sz w:val="18"/>
                <w:lang w:val="en-US"/>
              </w:rPr>
            </w:pPr>
            <w:r w:rsidRPr="00BC7A66">
              <w:rPr>
                <w:rFonts w:ascii="Arial" w:hAnsi="Arial"/>
                <w:b/>
                <w:sz w:val="18"/>
                <w:lang w:val="en-US"/>
              </w:rPr>
              <w:t>UL High Band Edge</w:t>
            </w:r>
          </w:p>
        </w:tc>
      </w:tr>
      <w:tr w:rsidR="00527409" w:rsidRPr="00BC7A66" w14:paraId="2FBED8FA" w14:textId="77777777" w:rsidTr="00051583">
        <w:trPr>
          <w:trHeight w:val="9"/>
        </w:trPr>
        <w:tc>
          <w:tcPr>
            <w:tcW w:w="576" w:type="dxa"/>
            <w:vAlign w:val="center"/>
          </w:tcPr>
          <w:p w14:paraId="3EB8737A" w14:textId="77777777" w:rsidR="00527409" w:rsidRPr="00BC7A66" w:rsidRDefault="00527409" w:rsidP="00051583">
            <w:pPr>
              <w:keepNext/>
              <w:keepLines/>
              <w:spacing w:after="0"/>
              <w:jc w:val="center"/>
              <w:rPr>
                <w:rFonts w:ascii="Arial" w:hAnsi="Arial"/>
                <w:sz w:val="18"/>
                <w:lang w:val="en-US"/>
              </w:rPr>
            </w:pPr>
            <w:r>
              <w:rPr>
                <w:rFonts w:ascii="Arial" w:hAnsi="Arial"/>
                <w:sz w:val="18"/>
                <w:lang w:eastAsia="ja-JP"/>
              </w:rPr>
              <w:t>71</w:t>
            </w:r>
          </w:p>
        </w:tc>
        <w:tc>
          <w:tcPr>
            <w:tcW w:w="751" w:type="dxa"/>
            <w:vAlign w:val="bottom"/>
          </w:tcPr>
          <w:p w14:paraId="4532E7D0" w14:textId="77777777" w:rsidR="00527409" w:rsidRPr="00BC7A66" w:rsidRDefault="00527409" w:rsidP="00051583">
            <w:pPr>
              <w:keepNext/>
              <w:keepLines/>
              <w:spacing w:after="0"/>
              <w:jc w:val="center"/>
              <w:rPr>
                <w:rFonts w:ascii="Arial" w:hAnsi="Arial"/>
                <w:sz w:val="18"/>
                <w:lang w:eastAsia="ja-JP"/>
              </w:rPr>
            </w:pPr>
            <w:r>
              <w:rPr>
                <w:rFonts w:cs="Calibri"/>
                <w:color w:val="000000"/>
              </w:rPr>
              <w:t>663</w:t>
            </w:r>
          </w:p>
        </w:tc>
        <w:tc>
          <w:tcPr>
            <w:tcW w:w="751" w:type="dxa"/>
            <w:vAlign w:val="bottom"/>
          </w:tcPr>
          <w:p w14:paraId="4CF3DDE5" w14:textId="77777777" w:rsidR="00527409" w:rsidRPr="00BC7A66" w:rsidRDefault="00527409" w:rsidP="00051583">
            <w:pPr>
              <w:keepNext/>
              <w:keepLines/>
              <w:spacing w:after="0"/>
              <w:jc w:val="center"/>
              <w:rPr>
                <w:rFonts w:ascii="Arial" w:hAnsi="Arial"/>
                <w:sz w:val="18"/>
                <w:lang w:eastAsia="ja-JP"/>
              </w:rPr>
            </w:pPr>
            <w:r>
              <w:rPr>
                <w:rFonts w:cs="Calibri"/>
                <w:color w:val="000000"/>
              </w:rPr>
              <w:t>698</w:t>
            </w:r>
          </w:p>
        </w:tc>
        <w:tc>
          <w:tcPr>
            <w:tcW w:w="751" w:type="dxa"/>
            <w:tcBorders>
              <w:bottom w:val="single" w:sz="4" w:space="0" w:color="auto"/>
            </w:tcBorders>
            <w:vAlign w:val="bottom"/>
          </w:tcPr>
          <w:p w14:paraId="42947109" w14:textId="77777777" w:rsidR="00527409" w:rsidRPr="00BC7A66" w:rsidRDefault="00527409" w:rsidP="00051583">
            <w:pPr>
              <w:keepNext/>
              <w:keepLines/>
              <w:spacing w:after="0"/>
              <w:jc w:val="center"/>
              <w:rPr>
                <w:rFonts w:ascii="Arial" w:hAnsi="Arial"/>
                <w:sz w:val="18"/>
                <w:lang w:eastAsia="ja-JP"/>
              </w:rPr>
            </w:pPr>
            <w:r>
              <w:rPr>
                <w:rFonts w:cs="Calibri"/>
                <w:color w:val="000000"/>
              </w:rPr>
              <w:t>1326</w:t>
            </w:r>
          </w:p>
        </w:tc>
        <w:tc>
          <w:tcPr>
            <w:tcW w:w="751" w:type="dxa"/>
            <w:tcBorders>
              <w:bottom w:val="single" w:sz="4" w:space="0" w:color="auto"/>
            </w:tcBorders>
            <w:vAlign w:val="bottom"/>
          </w:tcPr>
          <w:p w14:paraId="53C12DC0" w14:textId="77777777" w:rsidR="00527409" w:rsidRPr="00BC7A66" w:rsidRDefault="00527409" w:rsidP="00051583">
            <w:pPr>
              <w:keepNext/>
              <w:keepLines/>
              <w:spacing w:after="0"/>
              <w:jc w:val="center"/>
              <w:rPr>
                <w:rFonts w:ascii="Arial" w:hAnsi="Arial"/>
                <w:sz w:val="18"/>
                <w:lang w:eastAsia="ja-JP"/>
              </w:rPr>
            </w:pPr>
            <w:r>
              <w:rPr>
                <w:rFonts w:cs="Calibri"/>
                <w:color w:val="000000"/>
              </w:rPr>
              <w:t>1396</w:t>
            </w:r>
          </w:p>
        </w:tc>
        <w:tc>
          <w:tcPr>
            <w:tcW w:w="751" w:type="dxa"/>
            <w:tcBorders>
              <w:bottom w:val="single" w:sz="4" w:space="0" w:color="auto"/>
            </w:tcBorders>
            <w:vAlign w:val="bottom"/>
          </w:tcPr>
          <w:p w14:paraId="35050388" w14:textId="77777777" w:rsidR="00527409" w:rsidRPr="00BC7A66" w:rsidRDefault="00527409" w:rsidP="00051583">
            <w:pPr>
              <w:keepNext/>
              <w:keepLines/>
              <w:spacing w:after="0"/>
              <w:jc w:val="center"/>
              <w:rPr>
                <w:rFonts w:ascii="Arial" w:hAnsi="Arial"/>
                <w:sz w:val="18"/>
                <w:lang w:eastAsia="ja-JP"/>
              </w:rPr>
            </w:pPr>
            <w:r>
              <w:rPr>
                <w:rFonts w:cs="Calibri"/>
                <w:color w:val="000000"/>
              </w:rPr>
              <w:t>1989</w:t>
            </w:r>
          </w:p>
        </w:tc>
        <w:tc>
          <w:tcPr>
            <w:tcW w:w="750" w:type="dxa"/>
            <w:tcBorders>
              <w:bottom w:val="single" w:sz="4" w:space="0" w:color="auto"/>
            </w:tcBorders>
            <w:vAlign w:val="bottom"/>
          </w:tcPr>
          <w:p w14:paraId="1C6537A6" w14:textId="77777777" w:rsidR="00527409" w:rsidRPr="00BC7A66" w:rsidRDefault="00527409" w:rsidP="00051583">
            <w:pPr>
              <w:keepNext/>
              <w:keepLines/>
              <w:spacing w:after="0"/>
              <w:jc w:val="center"/>
              <w:rPr>
                <w:rFonts w:ascii="Arial" w:hAnsi="Arial"/>
                <w:sz w:val="18"/>
                <w:lang w:eastAsia="ja-JP"/>
              </w:rPr>
            </w:pPr>
            <w:r>
              <w:rPr>
                <w:rFonts w:cs="Calibri"/>
                <w:color w:val="000000"/>
              </w:rPr>
              <w:t>2094</w:t>
            </w:r>
          </w:p>
        </w:tc>
        <w:tc>
          <w:tcPr>
            <w:tcW w:w="750" w:type="dxa"/>
            <w:vAlign w:val="bottom"/>
          </w:tcPr>
          <w:p w14:paraId="72149A77" w14:textId="77777777" w:rsidR="00527409" w:rsidRPr="00BC7A66" w:rsidRDefault="00527409" w:rsidP="00051583">
            <w:pPr>
              <w:keepNext/>
              <w:keepLines/>
              <w:spacing w:after="0"/>
              <w:jc w:val="center"/>
              <w:rPr>
                <w:rFonts w:ascii="Arial" w:hAnsi="Arial"/>
                <w:sz w:val="18"/>
                <w:lang w:eastAsia="ja-JP"/>
              </w:rPr>
            </w:pPr>
            <w:r>
              <w:rPr>
                <w:rFonts w:cs="Calibri"/>
                <w:color w:val="000000"/>
              </w:rPr>
              <w:t>2652</w:t>
            </w:r>
          </w:p>
        </w:tc>
        <w:tc>
          <w:tcPr>
            <w:tcW w:w="750" w:type="dxa"/>
            <w:vAlign w:val="bottom"/>
          </w:tcPr>
          <w:p w14:paraId="1B76CC28" w14:textId="77777777" w:rsidR="00527409" w:rsidRPr="00BC7A66" w:rsidRDefault="00527409" w:rsidP="00051583">
            <w:pPr>
              <w:keepNext/>
              <w:keepLines/>
              <w:spacing w:after="0"/>
              <w:jc w:val="center"/>
              <w:rPr>
                <w:rFonts w:ascii="Arial" w:hAnsi="Arial"/>
                <w:sz w:val="18"/>
                <w:lang w:eastAsia="ja-JP"/>
              </w:rPr>
            </w:pPr>
            <w:r>
              <w:rPr>
                <w:rFonts w:cs="Calibri"/>
                <w:color w:val="000000"/>
              </w:rPr>
              <w:t>2792</w:t>
            </w:r>
          </w:p>
        </w:tc>
        <w:tc>
          <w:tcPr>
            <w:tcW w:w="750" w:type="dxa"/>
            <w:vAlign w:val="bottom"/>
          </w:tcPr>
          <w:p w14:paraId="3782D700" w14:textId="77777777" w:rsidR="00527409" w:rsidRPr="00BC7A66" w:rsidRDefault="00527409" w:rsidP="00051583">
            <w:pPr>
              <w:keepNext/>
              <w:keepLines/>
              <w:spacing w:after="0"/>
              <w:jc w:val="center"/>
              <w:rPr>
                <w:rFonts w:ascii="Arial" w:hAnsi="Arial"/>
                <w:sz w:val="18"/>
                <w:lang w:eastAsia="ja-JP"/>
              </w:rPr>
            </w:pPr>
            <w:r>
              <w:rPr>
                <w:rFonts w:cs="Calibri"/>
                <w:color w:val="000000"/>
              </w:rPr>
              <w:t>3315</w:t>
            </w:r>
          </w:p>
        </w:tc>
        <w:tc>
          <w:tcPr>
            <w:tcW w:w="750" w:type="dxa"/>
            <w:vAlign w:val="bottom"/>
          </w:tcPr>
          <w:p w14:paraId="317EE4E1" w14:textId="77777777" w:rsidR="00527409" w:rsidRPr="00BC7A66" w:rsidRDefault="00527409" w:rsidP="00051583">
            <w:pPr>
              <w:keepNext/>
              <w:keepLines/>
              <w:spacing w:after="0"/>
              <w:jc w:val="center"/>
              <w:rPr>
                <w:rFonts w:ascii="Arial" w:hAnsi="Arial"/>
                <w:sz w:val="18"/>
                <w:lang w:eastAsia="ja-JP"/>
              </w:rPr>
            </w:pPr>
            <w:r>
              <w:rPr>
                <w:rFonts w:cs="Calibri"/>
                <w:color w:val="000000"/>
              </w:rPr>
              <w:t>3490</w:t>
            </w:r>
          </w:p>
        </w:tc>
        <w:tc>
          <w:tcPr>
            <w:tcW w:w="823" w:type="dxa"/>
            <w:vAlign w:val="bottom"/>
          </w:tcPr>
          <w:p w14:paraId="6C1F6952" w14:textId="77777777" w:rsidR="00527409" w:rsidRPr="00BC7A66" w:rsidRDefault="00527409" w:rsidP="00051583">
            <w:pPr>
              <w:keepNext/>
              <w:keepLines/>
              <w:spacing w:after="0"/>
              <w:jc w:val="center"/>
              <w:rPr>
                <w:rFonts w:ascii="Arial" w:hAnsi="Arial"/>
                <w:sz w:val="18"/>
                <w:lang w:eastAsia="ja-JP"/>
              </w:rPr>
            </w:pPr>
            <w:r>
              <w:rPr>
                <w:rFonts w:cs="Calibri"/>
                <w:color w:val="000000"/>
              </w:rPr>
              <w:t>3978</w:t>
            </w:r>
          </w:p>
        </w:tc>
        <w:tc>
          <w:tcPr>
            <w:tcW w:w="851" w:type="dxa"/>
            <w:vAlign w:val="bottom"/>
          </w:tcPr>
          <w:p w14:paraId="0C1869FA" w14:textId="77777777" w:rsidR="00527409" w:rsidRPr="00BC7A66" w:rsidRDefault="00527409" w:rsidP="00051583">
            <w:pPr>
              <w:keepNext/>
              <w:keepLines/>
              <w:spacing w:after="0"/>
              <w:jc w:val="center"/>
              <w:rPr>
                <w:rFonts w:ascii="Arial" w:hAnsi="Arial"/>
                <w:sz w:val="18"/>
                <w:lang w:eastAsia="ja-JP"/>
              </w:rPr>
            </w:pPr>
            <w:r>
              <w:rPr>
                <w:rFonts w:cs="Calibri"/>
                <w:color w:val="000000"/>
              </w:rPr>
              <w:t>4188</w:t>
            </w:r>
          </w:p>
        </w:tc>
        <w:tc>
          <w:tcPr>
            <w:tcW w:w="850" w:type="dxa"/>
            <w:vAlign w:val="bottom"/>
          </w:tcPr>
          <w:p w14:paraId="1FA6409D" w14:textId="77777777" w:rsidR="00527409" w:rsidRPr="00BC7A66" w:rsidRDefault="00527409" w:rsidP="00051583">
            <w:pPr>
              <w:keepNext/>
              <w:keepLines/>
              <w:spacing w:after="0"/>
              <w:jc w:val="center"/>
              <w:rPr>
                <w:rFonts w:ascii="Arial" w:hAnsi="Arial"/>
                <w:sz w:val="18"/>
                <w:lang w:eastAsia="ja-JP"/>
              </w:rPr>
            </w:pPr>
            <w:r>
              <w:rPr>
                <w:rFonts w:cs="Calibri"/>
                <w:color w:val="000000"/>
              </w:rPr>
              <w:t>4641</w:t>
            </w:r>
          </w:p>
        </w:tc>
        <w:tc>
          <w:tcPr>
            <w:tcW w:w="820" w:type="dxa"/>
            <w:vAlign w:val="bottom"/>
          </w:tcPr>
          <w:p w14:paraId="480981A1" w14:textId="77777777" w:rsidR="00527409" w:rsidRPr="00BC7A66" w:rsidRDefault="00527409" w:rsidP="00051583">
            <w:pPr>
              <w:keepNext/>
              <w:keepLines/>
              <w:spacing w:after="0"/>
              <w:jc w:val="center"/>
              <w:rPr>
                <w:rFonts w:ascii="Arial" w:hAnsi="Arial"/>
                <w:sz w:val="18"/>
                <w:lang w:eastAsia="ja-JP"/>
              </w:rPr>
            </w:pPr>
            <w:r>
              <w:rPr>
                <w:rFonts w:cs="Calibri"/>
                <w:color w:val="000000"/>
              </w:rPr>
              <w:t>4886</w:t>
            </w:r>
          </w:p>
        </w:tc>
      </w:tr>
      <w:tr w:rsidR="00527409" w:rsidRPr="00BC7A66" w14:paraId="368DDCEC" w14:textId="77777777" w:rsidTr="00051583">
        <w:trPr>
          <w:trHeight w:val="9"/>
        </w:trPr>
        <w:tc>
          <w:tcPr>
            <w:tcW w:w="576" w:type="dxa"/>
            <w:vAlign w:val="center"/>
          </w:tcPr>
          <w:p w14:paraId="4796C058" w14:textId="77777777" w:rsidR="00527409" w:rsidRPr="00BC7A66" w:rsidRDefault="00527409" w:rsidP="00051583">
            <w:pPr>
              <w:keepNext/>
              <w:keepLines/>
              <w:spacing w:after="0"/>
              <w:jc w:val="center"/>
              <w:rPr>
                <w:rFonts w:ascii="Arial" w:hAnsi="Arial"/>
                <w:sz w:val="18"/>
                <w:lang w:val="en-US" w:eastAsia="ja-JP"/>
              </w:rPr>
            </w:pPr>
            <w:r>
              <w:rPr>
                <w:rFonts w:ascii="Arial" w:hAnsi="Arial"/>
                <w:sz w:val="18"/>
                <w:lang w:eastAsia="ja-JP"/>
              </w:rPr>
              <w:t>n78</w:t>
            </w:r>
          </w:p>
        </w:tc>
        <w:tc>
          <w:tcPr>
            <w:tcW w:w="751" w:type="dxa"/>
            <w:vAlign w:val="bottom"/>
          </w:tcPr>
          <w:p w14:paraId="7D5DBB6B" w14:textId="77777777" w:rsidR="00527409" w:rsidRPr="00BC7A66" w:rsidRDefault="00527409" w:rsidP="00051583">
            <w:pPr>
              <w:keepNext/>
              <w:keepLines/>
              <w:spacing w:after="0"/>
              <w:jc w:val="center"/>
              <w:rPr>
                <w:rFonts w:ascii="Arial" w:hAnsi="Arial"/>
                <w:sz w:val="18"/>
                <w:lang w:eastAsia="ja-JP"/>
              </w:rPr>
            </w:pPr>
            <w:r w:rsidRPr="00C85B35">
              <w:rPr>
                <w:rFonts w:ascii="Arial" w:hAnsi="Arial"/>
                <w:sz w:val="18"/>
                <w:lang w:eastAsia="ja-JP"/>
              </w:rPr>
              <w:t>3300</w:t>
            </w:r>
          </w:p>
        </w:tc>
        <w:tc>
          <w:tcPr>
            <w:tcW w:w="751" w:type="dxa"/>
            <w:vAlign w:val="bottom"/>
          </w:tcPr>
          <w:p w14:paraId="0FEBF4B4" w14:textId="77777777" w:rsidR="00527409" w:rsidRPr="00BC7A66" w:rsidRDefault="00527409" w:rsidP="00051583">
            <w:pPr>
              <w:keepNext/>
              <w:keepLines/>
              <w:spacing w:after="0"/>
              <w:jc w:val="center"/>
              <w:rPr>
                <w:rFonts w:ascii="Arial" w:hAnsi="Arial"/>
                <w:sz w:val="18"/>
                <w:lang w:eastAsia="ja-JP"/>
              </w:rPr>
            </w:pPr>
            <w:r>
              <w:rPr>
                <w:rFonts w:ascii="Arial" w:hAnsi="Arial"/>
                <w:sz w:val="18"/>
                <w:lang w:eastAsia="ja-JP"/>
              </w:rPr>
              <w:t>38</w:t>
            </w:r>
            <w:r w:rsidRPr="00C85B35">
              <w:rPr>
                <w:rFonts w:ascii="Arial" w:hAnsi="Arial"/>
                <w:sz w:val="18"/>
                <w:lang w:eastAsia="ja-JP"/>
              </w:rPr>
              <w:t>00</w:t>
            </w:r>
          </w:p>
        </w:tc>
        <w:tc>
          <w:tcPr>
            <w:tcW w:w="751" w:type="dxa"/>
            <w:tcBorders>
              <w:bottom w:val="single" w:sz="4" w:space="0" w:color="auto"/>
            </w:tcBorders>
            <w:vAlign w:val="bottom"/>
          </w:tcPr>
          <w:p w14:paraId="6A17688B"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751" w:type="dxa"/>
            <w:tcBorders>
              <w:bottom w:val="single" w:sz="4" w:space="0" w:color="auto"/>
            </w:tcBorders>
            <w:vAlign w:val="bottom"/>
          </w:tcPr>
          <w:p w14:paraId="1F127D75"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751" w:type="dxa"/>
            <w:tcBorders>
              <w:bottom w:val="single" w:sz="4" w:space="0" w:color="auto"/>
            </w:tcBorders>
            <w:vAlign w:val="bottom"/>
          </w:tcPr>
          <w:p w14:paraId="2363A6A1"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750" w:type="dxa"/>
            <w:tcBorders>
              <w:bottom w:val="single" w:sz="4" w:space="0" w:color="auto"/>
            </w:tcBorders>
            <w:vAlign w:val="bottom"/>
          </w:tcPr>
          <w:p w14:paraId="40FC4003"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50" w:type="dxa"/>
            <w:vAlign w:val="bottom"/>
          </w:tcPr>
          <w:p w14:paraId="28307E8B"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750" w:type="dxa"/>
            <w:vAlign w:val="bottom"/>
          </w:tcPr>
          <w:p w14:paraId="677370F6"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15200</w:t>
            </w:r>
          </w:p>
        </w:tc>
        <w:tc>
          <w:tcPr>
            <w:tcW w:w="750" w:type="dxa"/>
            <w:vAlign w:val="bottom"/>
          </w:tcPr>
          <w:p w14:paraId="52C17EBC"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16500</w:t>
            </w:r>
          </w:p>
        </w:tc>
        <w:tc>
          <w:tcPr>
            <w:tcW w:w="750" w:type="dxa"/>
            <w:vAlign w:val="bottom"/>
          </w:tcPr>
          <w:p w14:paraId="6427C551"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19000</w:t>
            </w:r>
          </w:p>
        </w:tc>
        <w:tc>
          <w:tcPr>
            <w:tcW w:w="823" w:type="dxa"/>
            <w:vAlign w:val="bottom"/>
          </w:tcPr>
          <w:p w14:paraId="64C99827"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19800</w:t>
            </w:r>
          </w:p>
        </w:tc>
        <w:tc>
          <w:tcPr>
            <w:tcW w:w="851" w:type="dxa"/>
            <w:vAlign w:val="bottom"/>
          </w:tcPr>
          <w:p w14:paraId="24DF074E"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22800</w:t>
            </w:r>
          </w:p>
        </w:tc>
        <w:tc>
          <w:tcPr>
            <w:tcW w:w="850" w:type="dxa"/>
            <w:vAlign w:val="bottom"/>
          </w:tcPr>
          <w:p w14:paraId="1B280DD6"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23100</w:t>
            </w:r>
          </w:p>
        </w:tc>
        <w:tc>
          <w:tcPr>
            <w:tcW w:w="820" w:type="dxa"/>
            <w:vAlign w:val="bottom"/>
          </w:tcPr>
          <w:p w14:paraId="6AA77DB1" w14:textId="77777777" w:rsidR="00527409" w:rsidRPr="00BC7A66" w:rsidRDefault="00527409" w:rsidP="00051583">
            <w:pPr>
              <w:keepNext/>
              <w:keepLines/>
              <w:spacing w:after="0"/>
              <w:jc w:val="center"/>
              <w:rPr>
                <w:rFonts w:ascii="Arial" w:hAnsi="Arial"/>
                <w:sz w:val="18"/>
                <w:lang w:eastAsia="ja-JP"/>
              </w:rPr>
            </w:pPr>
            <w:r w:rsidRPr="00F65278">
              <w:rPr>
                <w:rFonts w:ascii="Arial" w:hAnsi="Arial"/>
                <w:sz w:val="18"/>
                <w:lang w:eastAsia="ja-JP"/>
              </w:rPr>
              <w:t>26600</w:t>
            </w:r>
          </w:p>
        </w:tc>
      </w:tr>
    </w:tbl>
    <w:p w14:paraId="7B61199B" w14:textId="77777777" w:rsidR="00527409" w:rsidRDefault="00527409" w:rsidP="00527409"/>
    <w:p w14:paraId="57204146" w14:textId="7BEEC100" w:rsidR="00527409" w:rsidRPr="003B129C" w:rsidRDefault="00527409" w:rsidP="00527409">
      <w:pPr>
        <w:rPr>
          <w:lang w:eastAsia="zh-CN"/>
        </w:rPr>
      </w:pPr>
      <w:r w:rsidRPr="003B129C">
        <w:rPr>
          <w:lang w:eastAsia="zh-CN"/>
        </w:rPr>
        <w:t xml:space="preserve">Table </w:t>
      </w:r>
      <w:r>
        <w:rPr>
          <w:lang w:eastAsia="zh-CN"/>
        </w:rPr>
        <w:t>5.68</w:t>
      </w:r>
      <w:r w:rsidRPr="00987838">
        <w:rPr>
          <w:lang w:eastAsia="zh-CN"/>
        </w:rPr>
        <w:t>.3.2-1</w:t>
      </w:r>
      <w:r w:rsidRPr="003B129C">
        <w:rPr>
          <w:lang w:eastAsia="zh-CN"/>
        </w:rPr>
        <w:t xml:space="preserve"> </w:t>
      </w:r>
      <w:r w:rsidRPr="00987838">
        <w:rPr>
          <w:lang w:eastAsia="zh-CN"/>
        </w:rPr>
        <w:t>list</w:t>
      </w:r>
      <w:r w:rsidRPr="003B129C">
        <w:rPr>
          <w:lang w:eastAsia="zh-CN"/>
        </w:rPr>
        <w:t xml:space="preserve">s </w:t>
      </w:r>
      <w:r w:rsidRPr="00987838">
        <w:rPr>
          <w:lang w:eastAsia="zh-CN"/>
        </w:rPr>
        <w:t>up to</w:t>
      </w:r>
      <w:r w:rsidRPr="003B129C">
        <w:rPr>
          <w:lang w:val="en-US" w:eastAsia="zh-CN"/>
        </w:rPr>
        <w:t xml:space="preserve"> 7</w:t>
      </w:r>
      <w:r w:rsidRPr="003B129C">
        <w:rPr>
          <w:vertAlign w:val="superscript"/>
          <w:lang w:val="en-US" w:eastAsia="zh-CN"/>
        </w:rPr>
        <w:t>th</w:t>
      </w:r>
      <w:r w:rsidRPr="003B129C">
        <w:rPr>
          <w:lang w:val="en-US" w:eastAsia="zh-CN"/>
        </w:rPr>
        <w:t xml:space="preserve"> </w:t>
      </w:r>
      <w:r w:rsidRPr="003B129C">
        <w:rPr>
          <w:lang w:eastAsia="zh-CN"/>
        </w:rPr>
        <w:t xml:space="preserve">harmonics for </w:t>
      </w:r>
      <w:r>
        <w:rPr>
          <w:lang w:eastAsia="zh-CN"/>
        </w:rPr>
        <w:t>71_n78 which shows that there are 5</w:t>
      </w:r>
      <w:r w:rsidRPr="00572707">
        <w:rPr>
          <w:vertAlign w:val="superscript"/>
          <w:lang w:eastAsia="zh-CN"/>
        </w:rPr>
        <w:t>th</w:t>
      </w:r>
      <w:r>
        <w:rPr>
          <w:lang w:eastAsia="zh-CN"/>
        </w:rPr>
        <w:t xml:space="preserve"> harmonics issues from 71 UL into n78 DL</w:t>
      </w:r>
      <w:r>
        <w:rPr>
          <w:rFonts w:eastAsia="MS Mincho"/>
          <w:kern w:val="2"/>
          <w:lang w:val="en-US" w:eastAsia="zh-CN"/>
        </w:rPr>
        <w:t xml:space="preserve"> MSD is defined for PC3 and is not needed to PC2 (since band 71 is not HPUE).</w:t>
      </w:r>
    </w:p>
    <w:p w14:paraId="0B74FEE9" w14:textId="6DF40EBE" w:rsidR="00527409" w:rsidRPr="00050EB8" w:rsidRDefault="00527409" w:rsidP="00527409">
      <w:pPr>
        <w:pStyle w:val="TH"/>
        <w:rPr>
          <w:lang w:eastAsia="zh-CN"/>
        </w:rPr>
      </w:pPr>
      <w:r w:rsidRPr="00823861">
        <w:rPr>
          <w:lang w:eastAsia="zh-CN"/>
        </w:rPr>
        <w:t xml:space="preserve">Table </w:t>
      </w:r>
      <w:r>
        <w:rPr>
          <w:lang w:eastAsia="zh-CN"/>
        </w:rPr>
        <w:t>5.68</w:t>
      </w:r>
      <w:r w:rsidRPr="003B129C">
        <w:rPr>
          <w:lang w:eastAsia="zh-CN"/>
        </w:rPr>
        <w:t>.</w:t>
      </w:r>
      <w:r w:rsidRPr="00987838">
        <w:rPr>
          <w:lang w:eastAsia="zh-CN"/>
        </w:rPr>
        <w:t>3.2</w:t>
      </w:r>
      <w:r w:rsidRPr="00823861">
        <w:rPr>
          <w:lang w:eastAsia="zh-CN"/>
        </w:rPr>
        <w:t>-</w:t>
      </w:r>
      <w:r>
        <w:rPr>
          <w:lang w:eastAsia="zh-CN"/>
        </w:rPr>
        <w:t xml:space="preserve">2 </w:t>
      </w:r>
      <w:r w:rsidRPr="00050EB8">
        <w:rPr>
          <w:lang w:eastAsia="zh-CN"/>
        </w:rPr>
        <w:t xml:space="preserve">Harmonic mixing for </w:t>
      </w:r>
      <w:r>
        <w:rPr>
          <w:lang w:eastAsia="zh-CN"/>
        </w:rPr>
        <w:t>2</w:t>
      </w:r>
      <w:r w:rsidRPr="00050EB8">
        <w:rPr>
          <w:lang w:eastAsia="zh-CN"/>
        </w:rPr>
        <w:t>DLs/1UL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527409" w14:paraId="3BB183B0"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tcPr>
          <w:p w14:paraId="2263FA60" w14:textId="77777777" w:rsidR="00527409" w:rsidRDefault="00527409" w:rsidP="00051583">
            <w:pPr>
              <w:keepNext/>
              <w:keepLines/>
              <w:spacing w:after="0"/>
              <w:jc w:val="center"/>
              <w:rPr>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70890485" w14:textId="77777777" w:rsidR="00527409" w:rsidRDefault="00527409" w:rsidP="00051583">
            <w:pPr>
              <w:keepNext/>
              <w:keepLines/>
              <w:spacing w:after="0"/>
              <w:jc w:val="center"/>
              <w:rPr>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537F65BD" w14:textId="77777777" w:rsidR="00527409" w:rsidRDefault="00527409" w:rsidP="00051583">
            <w:pPr>
              <w:keepNext/>
              <w:keepLines/>
              <w:spacing w:after="0"/>
              <w:jc w:val="center"/>
              <w:rPr>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596EF493" w14:textId="77777777" w:rsidR="00527409" w:rsidRDefault="00527409" w:rsidP="00051583">
            <w:pPr>
              <w:keepNext/>
              <w:keepLines/>
              <w:spacing w:after="0"/>
              <w:jc w:val="center"/>
              <w:rPr>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10A9A158" w14:textId="77777777" w:rsidR="00527409" w:rsidRPr="00C03FD0" w:rsidRDefault="00527409" w:rsidP="00051583">
            <w:pPr>
              <w:keepNext/>
              <w:keepLines/>
              <w:spacing w:after="0"/>
              <w:jc w:val="center"/>
              <w:rPr>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569F5CB2" w14:textId="77777777" w:rsidR="00527409" w:rsidRDefault="00527409" w:rsidP="00051583">
            <w:pPr>
              <w:keepNext/>
              <w:keepLines/>
              <w:spacing w:after="0"/>
              <w:jc w:val="center"/>
              <w:rPr>
                <w:rFonts w:ascii="Arial" w:hAnsi="Arial"/>
                <w:b/>
                <w:sz w:val="18"/>
                <w:lang w:val="en-US" w:eastAsia="ja-JP"/>
              </w:rPr>
            </w:pPr>
            <w:r>
              <w:rPr>
                <w:rFonts w:ascii="Arial" w:hAnsi="Arial"/>
                <w:b/>
                <w:sz w:val="18"/>
                <w:lang w:val="en-US" w:eastAsia="ja-JP"/>
              </w:rPr>
              <w:t>2</w:t>
            </w:r>
            <w:r>
              <w:rPr>
                <w:rFonts w:ascii="Arial" w:hAnsi="Arial"/>
                <w:b/>
                <w:sz w:val="18"/>
                <w:vertAlign w:val="superscript"/>
                <w:lang w:val="en-US" w:eastAsia="ja-JP"/>
              </w:rPr>
              <w:t>nd</w:t>
            </w:r>
            <w:r w:rsidRPr="00050EB8">
              <w:rPr>
                <w:rFonts w:ascii="Arial" w:hAnsi="Arial"/>
                <w:b/>
                <w:sz w:val="18"/>
                <w:lang w:val="en-US" w:eastAsia="zh-CN"/>
              </w:rPr>
              <w:t xml:space="preserve"> </w:t>
            </w:r>
            <w:r>
              <w:rPr>
                <w:rFonts w:ascii="Arial" w:hAnsi="Arial"/>
                <w:b/>
                <w:sz w:val="18"/>
                <w:lang w:val="en-US" w:eastAsia="ja-JP"/>
              </w:rPr>
              <w:t>Harmonic</w:t>
            </w:r>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3AB40D8E" w14:textId="77777777" w:rsidR="00527409" w:rsidRDefault="00527409" w:rsidP="00051583">
            <w:pPr>
              <w:keepNext/>
              <w:keepLines/>
              <w:spacing w:after="0"/>
              <w:jc w:val="center"/>
              <w:rPr>
                <w:rFonts w:ascii="Arial" w:hAnsi="Arial"/>
                <w:sz w:val="18"/>
                <w:lang w:val="en-US" w:eastAsia="ja-JP"/>
              </w:rPr>
            </w:pPr>
            <w:r>
              <w:rPr>
                <w:rFonts w:ascii="Arial" w:hAnsi="Arial"/>
                <w:b/>
                <w:sz w:val="18"/>
                <w:lang w:val="en-US" w:eastAsia="ja-JP"/>
              </w:rPr>
              <w:t>3</w:t>
            </w:r>
            <w:r>
              <w:rPr>
                <w:rFonts w:ascii="Arial" w:hAnsi="Arial"/>
                <w:b/>
                <w:sz w:val="18"/>
                <w:vertAlign w:val="superscript"/>
                <w:lang w:val="en-US" w:eastAsia="ja-JP"/>
              </w:rPr>
              <w:t>rd</w:t>
            </w:r>
            <w:r w:rsidRPr="00050EB8">
              <w:rPr>
                <w:rFonts w:ascii="Arial" w:hAnsi="Arial"/>
                <w:b/>
                <w:sz w:val="18"/>
                <w:lang w:val="en-US" w:eastAsia="zh-CN"/>
              </w:rPr>
              <w:t xml:space="preserve"> </w:t>
            </w:r>
            <w:r>
              <w:rPr>
                <w:rFonts w:ascii="Arial" w:hAnsi="Arial"/>
                <w:b/>
                <w:sz w:val="18"/>
                <w:lang w:val="en-US" w:eastAsia="ja-JP"/>
              </w:rPr>
              <w:t>Harmonic</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878C1DA" w14:textId="77777777" w:rsidR="00527409" w:rsidRDefault="00527409" w:rsidP="00051583">
            <w:pPr>
              <w:keepNext/>
              <w:keepLines/>
              <w:spacing w:after="0"/>
              <w:jc w:val="center"/>
              <w:rPr>
                <w:rFonts w:ascii="Arial" w:hAnsi="Arial"/>
                <w:b/>
                <w:sz w:val="18"/>
                <w:lang w:val="en-US" w:eastAsia="ja-JP"/>
              </w:rPr>
            </w:pPr>
            <w:r w:rsidRPr="00050EB8">
              <w:rPr>
                <w:rFonts w:ascii="Arial" w:hAnsi="Arial"/>
                <w:b/>
                <w:sz w:val="18"/>
                <w:lang w:val="en-US" w:eastAsia="zh-CN"/>
              </w:rPr>
              <w:t>4</w:t>
            </w:r>
            <w:r>
              <w:rPr>
                <w:rFonts w:ascii="Arial" w:hAnsi="Arial"/>
                <w:b/>
                <w:sz w:val="18"/>
                <w:vertAlign w:val="superscript"/>
                <w:lang w:val="en-US" w:eastAsia="ja-JP"/>
              </w:rPr>
              <w:t>th</w:t>
            </w:r>
            <w:r w:rsidRPr="00050EB8">
              <w:rPr>
                <w:rFonts w:ascii="Arial" w:hAnsi="Arial"/>
                <w:b/>
                <w:sz w:val="18"/>
                <w:lang w:val="en-US" w:eastAsia="zh-CN"/>
              </w:rPr>
              <w:t xml:space="preserve"> </w:t>
            </w:r>
            <w:r>
              <w:rPr>
                <w:rFonts w:ascii="Arial" w:hAnsi="Arial"/>
                <w:b/>
                <w:sz w:val="18"/>
                <w:lang w:val="en-US" w:eastAsia="ja-JP"/>
              </w:rPr>
              <w:t>Harmonic</w:t>
            </w:r>
          </w:p>
        </w:tc>
      </w:tr>
      <w:tr w:rsidR="00527409" w14:paraId="1E09B44C" w14:textId="77777777" w:rsidTr="00051583">
        <w:trPr>
          <w:trHeight w:val="417"/>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2415D952" w14:textId="77777777" w:rsidR="00527409" w:rsidRDefault="00527409" w:rsidP="00051583">
            <w:pPr>
              <w:keepNext/>
              <w:keepLines/>
              <w:spacing w:after="0"/>
              <w:jc w:val="center"/>
              <w:rPr>
                <w:rFonts w:ascii="Arial" w:hAnsi="Arial"/>
                <w:b/>
                <w:sz w:val="18"/>
                <w:lang w:val="en-US" w:eastAsia="ja-JP"/>
              </w:rPr>
            </w:pPr>
            <w:r>
              <w:rPr>
                <w:rFonts w:ascii="Arial" w:hAnsi="Arial"/>
                <w:b/>
                <w:sz w:val="18"/>
                <w:lang w:val="en-US" w:eastAsia="ja-JP"/>
              </w:rPr>
              <w:t>Band</w:t>
            </w:r>
          </w:p>
        </w:tc>
        <w:tc>
          <w:tcPr>
            <w:tcW w:w="760" w:type="dxa"/>
            <w:tcBorders>
              <w:top w:val="single" w:sz="4" w:space="0" w:color="auto"/>
              <w:left w:val="single" w:sz="4" w:space="0" w:color="auto"/>
              <w:bottom w:val="single" w:sz="4" w:space="0" w:color="auto"/>
              <w:right w:val="single" w:sz="4" w:space="0" w:color="auto"/>
            </w:tcBorders>
            <w:vAlign w:val="center"/>
            <w:hideMark/>
          </w:tcPr>
          <w:p w14:paraId="753EE538" w14:textId="77777777" w:rsidR="00527409" w:rsidRDefault="00527409" w:rsidP="00051583">
            <w:pPr>
              <w:keepNext/>
              <w:keepLines/>
              <w:spacing w:after="0"/>
              <w:jc w:val="center"/>
              <w:rPr>
                <w:rFonts w:ascii="Arial" w:hAnsi="Arial"/>
                <w:b/>
                <w:sz w:val="18"/>
                <w:lang w:val="en-US" w:eastAsia="ja-JP"/>
              </w:rPr>
            </w:pPr>
            <w:r>
              <w:rPr>
                <w:rFonts w:ascii="Arial" w:hAnsi="Arial"/>
                <w:b/>
                <w:sz w:val="18"/>
                <w:lang w:val="en-US" w:eastAsia="ja-JP"/>
              </w:rPr>
              <w:t>UL Low Band Edge</w:t>
            </w:r>
          </w:p>
        </w:tc>
        <w:tc>
          <w:tcPr>
            <w:tcW w:w="780" w:type="dxa"/>
            <w:tcBorders>
              <w:top w:val="single" w:sz="4" w:space="0" w:color="auto"/>
              <w:left w:val="single" w:sz="4" w:space="0" w:color="auto"/>
              <w:bottom w:val="single" w:sz="4" w:space="0" w:color="auto"/>
              <w:right w:val="single" w:sz="4" w:space="0" w:color="auto"/>
            </w:tcBorders>
            <w:vAlign w:val="center"/>
            <w:hideMark/>
          </w:tcPr>
          <w:p w14:paraId="08EC8BA9" w14:textId="77777777" w:rsidR="00527409" w:rsidRDefault="00527409" w:rsidP="00051583">
            <w:pPr>
              <w:pStyle w:val="TAH"/>
              <w:rPr>
                <w:lang w:eastAsia="ja-JP"/>
              </w:rPr>
            </w:pPr>
            <w:r>
              <w:rPr>
                <w:lang w:eastAsia="ja-JP"/>
              </w:rPr>
              <w:t>UL High Band Edge</w:t>
            </w:r>
          </w:p>
        </w:tc>
        <w:tc>
          <w:tcPr>
            <w:tcW w:w="937" w:type="dxa"/>
            <w:tcBorders>
              <w:top w:val="single" w:sz="4" w:space="0" w:color="auto"/>
              <w:left w:val="single" w:sz="4" w:space="0" w:color="auto"/>
              <w:bottom w:val="single" w:sz="4" w:space="0" w:color="auto"/>
              <w:right w:val="single" w:sz="4" w:space="0" w:color="auto"/>
            </w:tcBorders>
            <w:vAlign w:val="center"/>
            <w:hideMark/>
          </w:tcPr>
          <w:p w14:paraId="75B67EAD" w14:textId="77777777" w:rsidR="00527409" w:rsidRDefault="00527409" w:rsidP="00051583">
            <w:pPr>
              <w:pStyle w:val="TAH"/>
              <w:rPr>
                <w:lang w:eastAsia="ja-JP"/>
              </w:rPr>
            </w:pPr>
            <w:r>
              <w:rPr>
                <w:lang w:eastAsia="ja-JP"/>
              </w:rPr>
              <w:t>DL Low Band Edge</w:t>
            </w:r>
          </w:p>
        </w:tc>
        <w:tc>
          <w:tcPr>
            <w:tcW w:w="817" w:type="dxa"/>
            <w:tcBorders>
              <w:top w:val="single" w:sz="4" w:space="0" w:color="auto"/>
              <w:left w:val="single" w:sz="4" w:space="0" w:color="auto"/>
              <w:bottom w:val="single" w:sz="4" w:space="0" w:color="auto"/>
              <w:right w:val="single" w:sz="4" w:space="0" w:color="auto"/>
            </w:tcBorders>
            <w:vAlign w:val="center"/>
            <w:hideMark/>
          </w:tcPr>
          <w:p w14:paraId="75269A19" w14:textId="77777777" w:rsidR="00527409" w:rsidRDefault="00527409"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64F2969C" w14:textId="77777777" w:rsidR="00527409" w:rsidRDefault="00527409" w:rsidP="00051583">
            <w:pPr>
              <w:pStyle w:val="TAH"/>
              <w:rPr>
                <w:lang w:eastAsia="ja-JP"/>
              </w:rPr>
            </w:pPr>
            <w:r>
              <w:rPr>
                <w:lang w:eastAsia="ja-JP"/>
              </w:rPr>
              <w:t>DL Low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88BD4E" w14:textId="77777777" w:rsidR="00527409" w:rsidRDefault="00527409" w:rsidP="00051583">
            <w:pPr>
              <w:pStyle w:val="TAH"/>
              <w:rPr>
                <w:lang w:eastAsia="ja-JP"/>
              </w:rPr>
            </w:pPr>
            <w:r>
              <w:rPr>
                <w:lang w:eastAsia="ja-JP"/>
              </w:rPr>
              <w:t>DL High Band Edge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D342FD" w14:textId="77777777" w:rsidR="00527409" w:rsidRDefault="00527409" w:rsidP="00051583">
            <w:pPr>
              <w:pStyle w:val="TAH"/>
              <w:rPr>
                <w:lang w:eastAsia="ja-JP"/>
              </w:rPr>
            </w:pPr>
            <w:r>
              <w:rPr>
                <w:lang w:eastAsia="ja-JP"/>
              </w:rPr>
              <w:t>DL Low Band Edge</w:t>
            </w:r>
          </w:p>
        </w:tc>
        <w:tc>
          <w:tcPr>
            <w:tcW w:w="818" w:type="dxa"/>
            <w:tcBorders>
              <w:top w:val="single" w:sz="4" w:space="0" w:color="auto"/>
              <w:left w:val="single" w:sz="4" w:space="0" w:color="auto"/>
              <w:bottom w:val="single" w:sz="4" w:space="0" w:color="auto"/>
              <w:right w:val="single" w:sz="4" w:space="0" w:color="auto"/>
            </w:tcBorders>
            <w:vAlign w:val="center"/>
            <w:hideMark/>
          </w:tcPr>
          <w:p w14:paraId="4CBD9BBB" w14:textId="77777777" w:rsidR="00527409" w:rsidRDefault="00527409" w:rsidP="00051583">
            <w:pPr>
              <w:pStyle w:val="TAH"/>
              <w:rPr>
                <w:lang w:eastAsia="ja-JP"/>
              </w:rPr>
            </w:pPr>
            <w:r>
              <w:rPr>
                <w:lang w:eastAsia="ja-JP"/>
              </w:rPr>
              <w:t>DL High Band Edge</w:t>
            </w:r>
          </w:p>
        </w:tc>
        <w:tc>
          <w:tcPr>
            <w:tcW w:w="736" w:type="dxa"/>
            <w:tcBorders>
              <w:top w:val="single" w:sz="4" w:space="0" w:color="auto"/>
              <w:left w:val="single" w:sz="4" w:space="0" w:color="auto"/>
              <w:bottom w:val="single" w:sz="4" w:space="0" w:color="auto"/>
              <w:right w:val="single" w:sz="4" w:space="0" w:color="auto"/>
            </w:tcBorders>
            <w:vAlign w:val="center"/>
            <w:hideMark/>
          </w:tcPr>
          <w:p w14:paraId="210C3B23" w14:textId="77777777" w:rsidR="00527409" w:rsidRDefault="00527409" w:rsidP="00051583">
            <w:pPr>
              <w:pStyle w:val="TAH"/>
              <w:rPr>
                <w:lang w:eastAsia="ja-JP"/>
              </w:rPr>
            </w:pPr>
            <w:r>
              <w:rPr>
                <w:lang w:eastAsia="ja-JP"/>
              </w:rPr>
              <w:t>DL Low Band Edge</w:t>
            </w:r>
          </w:p>
        </w:tc>
        <w:tc>
          <w:tcPr>
            <w:tcW w:w="819" w:type="dxa"/>
            <w:tcBorders>
              <w:top w:val="single" w:sz="4" w:space="0" w:color="auto"/>
              <w:left w:val="single" w:sz="4" w:space="0" w:color="auto"/>
              <w:bottom w:val="single" w:sz="4" w:space="0" w:color="auto"/>
              <w:right w:val="single" w:sz="4" w:space="0" w:color="auto"/>
            </w:tcBorders>
            <w:vAlign w:val="center"/>
            <w:hideMark/>
          </w:tcPr>
          <w:p w14:paraId="6D457E43" w14:textId="77777777" w:rsidR="00527409" w:rsidRDefault="00527409" w:rsidP="00051583">
            <w:pPr>
              <w:pStyle w:val="TAH"/>
              <w:rPr>
                <w:lang w:eastAsia="ja-JP"/>
              </w:rPr>
            </w:pPr>
            <w:r>
              <w:rPr>
                <w:lang w:eastAsia="ja-JP"/>
              </w:rPr>
              <w:t>DL High Band Edge</w:t>
            </w:r>
          </w:p>
        </w:tc>
      </w:tr>
      <w:tr w:rsidR="00527409" w14:paraId="3A09A517" w14:textId="77777777" w:rsidTr="00051583">
        <w:trPr>
          <w:trHeight w:val="24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75568712" w14:textId="77777777" w:rsidR="00527409" w:rsidRPr="00F11751" w:rsidRDefault="00527409" w:rsidP="00051583">
            <w:pPr>
              <w:keepNext/>
              <w:keepLines/>
              <w:spacing w:after="0"/>
              <w:jc w:val="center"/>
              <w:rPr>
                <w:rFonts w:ascii="Arial" w:hAnsi="Arial"/>
                <w:sz w:val="18"/>
                <w:lang w:eastAsia="ja-JP"/>
              </w:rPr>
            </w:pPr>
            <w:r>
              <w:rPr>
                <w:rFonts w:ascii="Arial" w:hAnsi="Arial"/>
                <w:sz w:val="18"/>
                <w:lang w:eastAsia="ja-JP"/>
              </w:rPr>
              <w:t>71</w:t>
            </w:r>
          </w:p>
        </w:tc>
        <w:tc>
          <w:tcPr>
            <w:tcW w:w="760" w:type="dxa"/>
            <w:tcBorders>
              <w:top w:val="single" w:sz="4" w:space="0" w:color="auto"/>
              <w:left w:val="single" w:sz="4" w:space="0" w:color="auto"/>
              <w:bottom w:val="single" w:sz="4" w:space="0" w:color="auto"/>
              <w:right w:val="single" w:sz="4" w:space="0" w:color="auto"/>
            </w:tcBorders>
            <w:vAlign w:val="center"/>
            <w:hideMark/>
          </w:tcPr>
          <w:p w14:paraId="1388B7FA" w14:textId="77777777" w:rsidR="00527409" w:rsidRPr="004E2B6E" w:rsidRDefault="00527409" w:rsidP="00051583">
            <w:pPr>
              <w:keepNext/>
              <w:keepLines/>
              <w:spacing w:after="0"/>
              <w:jc w:val="center"/>
              <w:rPr>
                <w:rFonts w:ascii="Arial" w:hAnsi="Arial"/>
                <w:sz w:val="18"/>
                <w:lang w:eastAsia="ja-JP"/>
              </w:rPr>
            </w:pPr>
            <w:r>
              <w:rPr>
                <w:rFonts w:cs="Calibri"/>
                <w:color w:val="000000"/>
              </w:rPr>
              <w:t>663</w:t>
            </w:r>
          </w:p>
        </w:tc>
        <w:tc>
          <w:tcPr>
            <w:tcW w:w="780" w:type="dxa"/>
            <w:tcBorders>
              <w:top w:val="single" w:sz="4" w:space="0" w:color="auto"/>
              <w:left w:val="single" w:sz="4" w:space="0" w:color="auto"/>
              <w:bottom w:val="single" w:sz="4" w:space="0" w:color="auto"/>
              <w:right w:val="single" w:sz="4" w:space="0" w:color="auto"/>
            </w:tcBorders>
            <w:vAlign w:val="center"/>
            <w:hideMark/>
          </w:tcPr>
          <w:p w14:paraId="7F069DCD" w14:textId="77777777" w:rsidR="00527409" w:rsidRPr="00F11751" w:rsidRDefault="00527409" w:rsidP="00051583">
            <w:pPr>
              <w:keepNext/>
              <w:keepLines/>
              <w:spacing w:after="0"/>
              <w:jc w:val="center"/>
              <w:rPr>
                <w:rFonts w:ascii="Arial" w:hAnsi="Arial"/>
                <w:sz w:val="18"/>
                <w:lang w:eastAsia="ja-JP"/>
              </w:rPr>
            </w:pPr>
            <w:r>
              <w:rPr>
                <w:rFonts w:cs="Calibri"/>
                <w:color w:val="000000"/>
              </w:rPr>
              <w:t>698</w:t>
            </w:r>
          </w:p>
        </w:tc>
        <w:tc>
          <w:tcPr>
            <w:tcW w:w="937" w:type="dxa"/>
            <w:tcBorders>
              <w:top w:val="single" w:sz="4" w:space="0" w:color="auto"/>
              <w:left w:val="single" w:sz="4" w:space="0" w:color="auto"/>
              <w:bottom w:val="single" w:sz="4" w:space="0" w:color="auto"/>
              <w:right w:val="single" w:sz="4" w:space="0" w:color="auto"/>
            </w:tcBorders>
            <w:vAlign w:val="center"/>
          </w:tcPr>
          <w:p w14:paraId="3BE0B337" w14:textId="77777777" w:rsidR="00527409" w:rsidRPr="00F11751" w:rsidRDefault="00527409" w:rsidP="00051583">
            <w:pPr>
              <w:keepNext/>
              <w:keepLines/>
              <w:spacing w:after="0"/>
              <w:jc w:val="center"/>
              <w:rPr>
                <w:rFonts w:ascii="Arial" w:hAnsi="Arial"/>
                <w:sz w:val="18"/>
                <w:lang w:eastAsia="ja-JP"/>
              </w:rPr>
            </w:pPr>
            <w:r>
              <w:rPr>
                <w:rFonts w:cs="Calibri"/>
                <w:color w:val="000000"/>
              </w:rPr>
              <w:t>617</w:t>
            </w:r>
          </w:p>
        </w:tc>
        <w:tc>
          <w:tcPr>
            <w:tcW w:w="817" w:type="dxa"/>
            <w:tcBorders>
              <w:top w:val="single" w:sz="4" w:space="0" w:color="auto"/>
              <w:left w:val="single" w:sz="4" w:space="0" w:color="auto"/>
              <w:bottom w:val="single" w:sz="4" w:space="0" w:color="auto"/>
              <w:right w:val="single" w:sz="4" w:space="0" w:color="auto"/>
            </w:tcBorders>
            <w:vAlign w:val="center"/>
          </w:tcPr>
          <w:p w14:paraId="364814A1" w14:textId="77777777" w:rsidR="00527409" w:rsidRPr="00F11751" w:rsidRDefault="00527409" w:rsidP="00051583">
            <w:pPr>
              <w:keepNext/>
              <w:keepLines/>
              <w:spacing w:after="0"/>
              <w:jc w:val="center"/>
              <w:rPr>
                <w:rFonts w:ascii="Arial" w:hAnsi="Arial"/>
                <w:sz w:val="18"/>
                <w:lang w:eastAsia="ja-JP"/>
              </w:rPr>
            </w:pPr>
            <w:r>
              <w:rPr>
                <w:rFonts w:cs="Calibri"/>
                <w:color w:val="000000"/>
              </w:rPr>
              <w:t>652</w:t>
            </w:r>
          </w:p>
        </w:tc>
        <w:tc>
          <w:tcPr>
            <w:tcW w:w="900" w:type="dxa"/>
            <w:tcBorders>
              <w:top w:val="single" w:sz="4" w:space="0" w:color="auto"/>
              <w:left w:val="single" w:sz="4" w:space="0" w:color="auto"/>
              <w:bottom w:val="single" w:sz="4" w:space="0" w:color="auto"/>
              <w:right w:val="single" w:sz="4" w:space="0" w:color="auto"/>
            </w:tcBorders>
            <w:vAlign w:val="center"/>
          </w:tcPr>
          <w:p w14:paraId="064C418E" w14:textId="77777777" w:rsidR="00527409" w:rsidRPr="00F11751" w:rsidRDefault="00527409" w:rsidP="00051583">
            <w:pPr>
              <w:keepNext/>
              <w:keepLines/>
              <w:spacing w:after="0"/>
              <w:jc w:val="center"/>
              <w:rPr>
                <w:rFonts w:ascii="Arial" w:hAnsi="Arial"/>
                <w:sz w:val="18"/>
                <w:lang w:eastAsia="ja-JP"/>
              </w:rPr>
            </w:pPr>
            <w:r>
              <w:rPr>
                <w:rFonts w:cs="Calibri"/>
                <w:color w:val="000000"/>
              </w:rPr>
              <w:t>1234</w:t>
            </w:r>
          </w:p>
        </w:tc>
        <w:tc>
          <w:tcPr>
            <w:tcW w:w="900" w:type="dxa"/>
            <w:tcBorders>
              <w:top w:val="single" w:sz="4" w:space="0" w:color="auto"/>
              <w:left w:val="single" w:sz="4" w:space="0" w:color="auto"/>
              <w:bottom w:val="single" w:sz="4" w:space="0" w:color="auto"/>
              <w:right w:val="single" w:sz="4" w:space="0" w:color="auto"/>
            </w:tcBorders>
            <w:vAlign w:val="center"/>
          </w:tcPr>
          <w:p w14:paraId="367B88A1" w14:textId="77777777" w:rsidR="00527409" w:rsidRPr="00F11751" w:rsidRDefault="00527409" w:rsidP="00051583">
            <w:pPr>
              <w:keepNext/>
              <w:keepLines/>
              <w:spacing w:after="0"/>
              <w:jc w:val="center"/>
              <w:rPr>
                <w:rFonts w:ascii="Arial" w:hAnsi="Arial"/>
                <w:sz w:val="18"/>
                <w:lang w:eastAsia="ja-JP"/>
              </w:rPr>
            </w:pPr>
            <w:r>
              <w:rPr>
                <w:rFonts w:cs="Calibri"/>
                <w:color w:val="000000"/>
              </w:rPr>
              <w:t>1304</w:t>
            </w:r>
          </w:p>
        </w:tc>
        <w:tc>
          <w:tcPr>
            <w:tcW w:w="900" w:type="dxa"/>
            <w:tcBorders>
              <w:top w:val="single" w:sz="4" w:space="0" w:color="auto"/>
              <w:left w:val="single" w:sz="4" w:space="0" w:color="auto"/>
              <w:bottom w:val="single" w:sz="4" w:space="0" w:color="auto"/>
              <w:right w:val="single" w:sz="4" w:space="0" w:color="auto"/>
            </w:tcBorders>
            <w:vAlign w:val="center"/>
          </w:tcPr>
          <w:p w14:paraId="3C354A20" w14:textId="77777777" w:rsidR="00527409" w:rsidRPr="00F11751" w:rsidRDefault="00527409" w:rsidP="00051583">
            <w:pPr>
              <w:keepNext/>
              <w:keepLines/>
              <w:spacing w:after="0"/>
              <w:jc w:val="center"/>
              <w:rPr>
                <w:rFonts w:ascii="Arial" w:hAnsi="Arial"/>
                <w:sz w:val="18"/>
                <w:lang w:eastAsia="ja-JP"/>
              </w:rPr>
            </w:pPr>
            <w:r>
              <w:rPr>
                <w:rFonts w:cs="Calibri"/>
                <w:color w:val="000000"/>
              </w:rPr>
              <w:t>1851</w:t>
            </w:r>
          </w:p>
        </w:tc>
        <w:tc>
          <w:tcPr>
            <w:tcW w:w="818" w:type="dxa"/>
            <w:tcBorders>
              <w:top w:val="single" w:sz="4" w:space="0" w:color="auto"/>
              <w:left w:val="single" w:sz="4" w:space="0" w:color="auto"/>
              <w:bottom w:val="single" w:sz="4" w:space="0" w:color="auto"/>
              <w:right w:val="single" w:sz="4" w:space="0" w:color="auto"/>
            </w:tcBorders>
            <w:vAlign w:val="center"/>
          </w:tcPr>
          <w:p w14:paraId="63698BF5" w14:textId="77777777" w:rsidR="00527409" w:rsidRPr="00F11751" w:rsidRDefault="00527409" w:rsidP="00051583">
            <w:pPr>
              <w:keepNext/>
              <w:keepLines/>
              <w:spacing w:after="0"/>
              <w:jc w:val="center"/>
              <w:rPr>
                <w:rFonts w:ascii="Arial" w:hAnsi="Arial"/>
                <w:sz w:val="18"/>
                <w:lang w:eastAsia="ja-JP"/>
              </w:rPr>
            </w:pPr>
            <w:r>
              <w:rPr>
                <w:rFonts w:cs="Calibri"/>
                <w:color w:val="000000"/>
              </w:rPr>
              <w:t>1956</w:t>
            </w:r>
          </w:p>
        </w:tc>
        <w:tc>
          <w:tcPr>
            <w:tcW w:w="736" w:type="dxa"/>
            <w:tcBorders>
              <w:top w:val="single" w:sz="4" w:space="0" w:color="auto"/>
              <w:left w:val="single" w:sz="4" w:space="0" w:color="auto"/>
              <w:bottom w:val="single" w:sz="4" w:space="0" w:color="auto"/>
              <w:right w:val="single" w:sz="4" w:space="0" w:color="auto"/>
            </w:tcBorders>
            <w:vAlign w:val="center"/>
          </w:tcPr>
          <w:p w14:paraId="632B2A24" w14:textId="77777777" w:rsidR="00527409" w:rsidRPr="00F11751" w:rsidRDefault="00527409" w:rsidP="00051583">
            <w:pPr>
              <w:keepNext/>
              <w:keepLines/>
              <w:spacing w:after="0"/>
              <w:jc w:val="center"/>
              <w:rPr>
                <w:rFonts w:ascii="Arial" w:hAnsi="Arial"/>
                <w:sz w:val="18"/>
                <w:lang w:eastAsia="ja-JP"/>
              </w:rPr>
            </w:pPr>
            <w:r>
              <w:rPr>
                <w:rFonts w:cs="Calibri"/>
                <w:color w:val="000000"/>
              </w:rPr>
              <w:t>2468</w:t>
            </w:r>
          </w:p>
        </w:tc>
        <w:tc>
          <w:tcPr>
            <w:tcW w:w="819" w:type="dxa"/>
            <w:tcBorders>
              <w:top w:val="single" w:sz="4" w:space="0" w:color="auto"/>
              <w:left w:val="single" w:sz="4" w:space="0" w:color="auto"/>
              <w:bottom w:val="single" w:sz="4" w:space="0" w:color="auto"/>
              <w:right w:val="single" w:sz="4" w:space="0" w:color="auto"/>
            </w:tcBorders>
            <w:vAlign w:val="center"/>
          </w:tcPr>
          <w:p w14:paraId="09FC95C0" w14:textId="77777777" w:rsidR="00527409" w:rsidRPr="00F11751" w:rsidRDefault="00527409" w:rsidP="00051583">
            <w:pPr>
              <w:keepNext/>
              <w:keepLines/>
              <w:spacing w:after="0"/>
              <w:jc w:val="center"/>
              <w:rPr>
                <w:rFonts w:ascii="Arial" w:hAnsi="Arial"/>
                <w:sz w:val="18"/>
                <w:lang w:eastAsia="ja-JP"/>
              </w:rPr>
            </w:pPr>
            <w:r>
              <w:rPr>
                <w:rFonts w:cs="Calibri"/>
                <w:color w:val="000000"/>
              </w:rPr>
              <w:t>2608</w:t>
            </w:r>
          </w:p>
        </w:tc>
      </w:tr>
      <w:tr w:rsidR="00527409" w14:paraId="58EFA63D" w14:textId="77777777" w:rsidTr="00051583">
        <w:trPr>
          <w:trHeight w:val="169"/>
          <w:jc w:val="center"/>
        </w:trPr>
        <w:tc>
          <w:tcPr>
            <w:tcW w:w="662" w:type="dxa"/>
            <w:tcBorders>
              <w:top w:val="single" w:sz="4" w:space="0" w:color="auto"/>
              <w:left w:val="single" w:sz="4" w:space="0" w:color="auto"/>
              <w:bottom w:val="single" w:sz="4" w:space="0" w:color="auto"/>
              <w:right w:val="single" w:sz="4" w:space="0" w:color="auto"/>
            </w:tcBorders>
            <w:vAlign w:val="center"/>
            <w:hideMark/>
          </w:tcPr>
          <w:p w14:paraId="1F0F41FE" w14:textId="77777777" w:rsidR="00527409" w:rsidRPr="00887006" w:rsidRDefault="00527409" w:rsidP="00051583">
            <w:pPr>
              <w:pStyle w:val="TAC"/>
              <w:rPr>
                <w:lang w:val="en-US" w:eastAsia="zh-CN"/>
              </w:rPr>
            </w:pPr>
            <w:r>
              <w:rPr>
                <w:lang w:eastAsia="ja-JP"/>
              </w:rPr>
              <w:t>n78</w:t>
            </w:r>
          </w:p>
        </w:tc>
        <w:tc>
          <w:tcPr>
            <w:tcW w:w="760" w:type="dxa"/>
            <w:tcBorders>
              <w:top w:val="single" w:sz="4" w:space="0" w:color="auto"/>
              <w:left w:val="single" w:sz="4" w:space="0" w:color="auto"/>
              <w:bottom w:val="single" w:sz="4" w:space="0" w:color="auto"/>
              <w:right w:val="single" w:sz="4" w:space="0" w:color="auto"/>
            </w:tcBorders>
            <w:vAlign w:val="center"/>
            <w:hideMark/>
          </w:tcPr>
          <w:p w14:paraId="27637090" w14:textId="77777777" w:rsidR="00527409" w:rsidRPr="004E2B6E" w:rsidRDefault="00527409"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2CE1FC23" w14:textId="77777777" w:rsidR="00527409" w:rsidRPr="004E2B6E" w:rsidRDefault="00527409"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74928A8D" w14:textId="77777777" w:rsidR="00527409" w:rsidRPr="004E2B6E" w:rsidRDefault="00527409" w:rsidP="00051583">
            <w:pPr>
              <w:keepNext/>
              <w:keepLines/>
              <w:spacing w:after="0"/>
              <w:jc w:val="center"/>
              <w:rPr>
                <w:rFonts w:ascii="Arial" w:hAnsi="Arial"/>
                <w:sz w:val="18"/>
                <w:lang w:eastAsia="ja-JP"/>
              </w:rPr>
            </w:pPr>
            <w:r w:rsidRPr="004E2B6E">
              <w:rPr>
                <w:rFonts w:ascii="Arial" w:hAnsi="Arial"/>
                <w:sz w:val="18"/>
                <w:lang w:eastAsia="ja-JP"/>
              </w:rPr>
              <w:t>3300</w:t>
            </w:r>
          </w:p>
        </w:tc>
        <w:tc>
          <w:tcPr>
            <w:tcW w:w="817" w:type="dxa"/>
            <w:tcBorders>
              <w:top w:val="single" w:sz="4" w:space="0" w:color="auto"/>
              <w:left w:val="single" w:sz="4" w:space="0" w:color="auto"/>
              <w:bottom w:val="single" w:sz="4" w:space="0" w:color="auto"/>
              <w:right w:val="single" w:sz="4" w:space="0" w:color="auto"/>
            </w:tcBorders>
            <w:vAlign w:val="center"/>
            <w:hideMark/>
          </w:tcPr>
          <w:p w14:paraId="34DA3A23" w14:textId="77777777" w:rsidR="00527409" w:rsidRPr="004E2B6E" w:rsidRDefault="00527409" w:rsidP="00051583">
            <w:pPr>
              <w:keepNext/>
              <w:keepLines/>
              <w:spacing w:after="0"/>
              <w:jc w:val="center"/>
              <w:rPr>
                <w:rFonts w:ascii="Arial" w:hAnsi="Arial"/>
                <w:sz w:val="18"/>
                <w:lang w:eastAsia="ja-JP"/>
              </w:rPr>
            </w:pPr>
            <w:r>
              <w:rPr>
                <w:rFonts w:ascii="Arial" w:hAnsi="Arial"/>
                <w:sz w:val="18"/>
                <w:lang w:eastAsia="ja-JP"/>
              </w:rPr>
              <w:t>38</w:t>
            </w:r>
            <w:r w:rsidRPr="004E2B6E">
              <w:rPr>
                <w:rFonts w:ascii="Arial" w:hAnsi="Arial"/>
                <w:sz w:val="18"/>
                <w:lang w:eastAsia="ja-JP"/>
              </w:rPr>
              <w:t>00</w:t>
            </w:r>
          </w:p>
        </w:tc>
        <w:tc>
          <w:tcPr>
            <w:tcW w:w="900" w:type="dxa"/>
            <w:tcBorders>
              <w:top w:val="single" w:sz="4" w:space="0" w:color="auto"/>
              <w:left w:val="single" w:sz="4" w:space="0" w:color="auto"/>
              <w:bottom w:val="single" w:sz="4" w:space="0" w:color="auto"/>
              <w:right w:val="single" w:sz="4" w:space="0" w:color="auto"/>
            </w:tcBorders>
            <w:vAlign w:val="bottom"/>
          </w:tcPr>
          <w:p w14:paraId="32F50E62"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6600</w:t>
            </w:r>
          </w:p>
        </w:tc>
        <w:tc>
          <w:tcPr>
            <w:tcW w:w="900" w:type="dxa"/>
            <w:tcBorders>
              <w:top w:val="single" w:sz="4" w:space="0" w:color="auto"/>
              <w:left w:val="single" w:sz="4" w:space="0" w:color="auto"/>
              <w:bottom w:val="single" w:sz="4" w:space="0" w:color="auto"/>
              <w:right w:val="single" w:sz="4" w:space="0" w:color="auto"/>
            </w:tcBorders>
            <w:vAlign w:val="bottom"/>
          </w:tcPr>
          <w:p w14:paraId="7E358BE1"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7600</w:t>
            </w:r>
          </w:p>
        </w:tc>
        <w:tc>
          <w:tcPr>
            <w:tcW w:w="900" w:type="dxa"/>
            <w:tcBorders>
              <w:top w:val="single" w:sz="4" w:space="0" w:color="auto"/>
              <w:left w:val="single" w:sz="4" w:space="0" w:color="auto"/>
              <w:bottom w:val="single" w:sz="4" w:space="0" w:color="auto"/>
              <w:right w:val="single" w:sz="4" w:space="0" w:color="auto"/>
            </w:tcBorders>
            <w:vAlign w:val="bottom"/>
          </w:tcPr>
          <w:p w14:paraId="67444579"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9900</w:t>
            </w:r>
          </w:p>
        </w:tc>
        <w:tc>
          <w:tcPr>
            <w:tcW w:w="818" w:type="dxa"/>
            <w:tcBorders>
              <w:top w:val="single" w:sz="4" w:space="0" w:color="auto"/>
              <w:left w:val="single" w:sz="4" w:space="0" w:color="auto"/>
              <w:bottom w:val="single" w:sz="4" w:space="0" w:color="auto"/>
              <w:right w:val="single" w:sz="4" w:space="0" w:color="auto"/>
            </w:tcBorders>
            <w:vAlign w:val="bottom"/>
          </w:tcPr>
          <w:p w14:paraId="412A3435"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11400</w:t>
            </w:r>
          </w:p>
        </w:tc>
        <w:tc>
          <w:tcPr>
            <w:tcW w:w="736" w:type="dxa"/>
            <w:tcBorders>
              <w:top w:val="single" w:sz="4" w:space="0" w:color="auto"/>
              <w:left w:val="single" w:sz="4" w:space="0" w:color="auto"/>
              <w:bottom w:val="single" w:sz="4" w:space="0" w:color="auto"/>
              <w:right w:val="single" w:sz="4" w:space="0" w:color="auto"/>
            </w:tcBorders>
            <w:vAlign w:val="bottom"/>
          </w:tcPr>
          <w:p w14:paraId="0B21BBC2"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13200</w:t>
            </w:r>
          </w:p>
        </w:tc>
        <w:tc>
          <w:tcPr>
            <w:tcW w:w="819" w:type="dxa"/>
            <w:tcBorders>
              <w:top w:val="single" w:sz="4" w:space="0" w:color="auto"/>
              <w:left w:val="single" w:sz="4" w:space="0" w:color="auto"/>
              <w:bottom w:val="single" w:sz="4" w:space="0" w:color="auto"/>
              <w:right w:val="single" w:sz="4" w:space="0" w:color="auto"/>
            </w:tcBorders>
            <w:vAlign w:val="bottom"/>
          </w:tcPr>
          <w:p w14:paraId="282CC789" w14:textId="77777777" w:rsidR="00527409" w:rsidRPr="004E2B6E" w:rsidRDefault="00527409" w:rsidP="00051583">
            <w:pPr>
              <w:keepNext/>
              <w:keepLines/>
              <w:spacing w:after="0"/>
              <w:jc w:val="center"/>
              <w:rPr>
                <w:rFonts w:ascii="Arial" w:hAnsi="Arial"/>
                <w:sz w:val="18"/>
                <w:lang w:eastAsia="ja-JP"/>
              </w:rPr>
            </w:pPr>
            <w:r w:rsidRPr="00F65278">
              <w:rPr>
                <w:rFonts w:ascii="Arial" w:hAnsi="Arial"/>
                <w:sz w:val="18"/>
                <w:lang w:eastAsia="ja-JP"/>
              </w:rPr>
              <w:t>15200</w:t>
            </w:r>
          </w:p>
        </w:tc>
      </w:tr>
    </w:tbl>
    <w:p w14:paraId="7CC95955" w14:textId="77777777" w:rsidR="00527409" w:rsidRDefault="00527409" w:rsidP="00527409"/>
    <w:p w14:paraId="537516A7" w14:textId="13DB2F5F" w:rsidR="00527409" w:rsidRDefault="00527409" w:rsidP="00527409">
      <w:pPr>
        <w:rPr>
          <w:lang w:eastAsia="zh-CN"/>
        </w:rPr>
      </w:pPr>
      <w:r w:rsidRPr="00823861">
        <w:rPr>
          <w:lang w:eastAsia="zh-CN"/>
        </w:rPr>
        <w:t xml:space="preserve">Table </w:t>
      </w:r>
      <w:r>
        <w:rPr>
          <w:lang w:eastAsia="zh-CN"/>
        </w:rPr>
        <w:t>5.68</w:t>
      </w:r>
      <w:r w:rsidRPr="00987838">
        <w:rPr>
          <w:lang w:eastAsia="zh-CN"/>
        </w:rPr>
        <w:t>.3.2-2</w:t>
      </w:r>
      <w:r>
        <w:rPr>
          <w:lang w:eastAsia="zh-CN"/>
        </w:rPr>
        <w:t xml:space="preserve"> list harmonic</w:t>
      </w:r>
      <w:r>
        <w:t xml:space="preserve"> mixing issue for the</w:t>
      </w:r>
      <w:r w:rsidRPr="00887006">
        <w:rPr>
          <w:rFonts w:hint="eastAsia"/>
          <w:lang w:eastAsia="zh-CN"/>
        </w:rPr>
        <w:t xml:space="preserve"> </w:t>
      </w:r>
      <w:r>
        <w:rPr>
          <w:lang w:eastAsia="zh-CN"/>
        </w:rPr>
        <w:t>2</w:t>
      </w:r>
      <w:r w:rsidRPr="00887006">
        <w:rPr>
          <w:rFonts w:hint="eastAsia"/>
          <w:lang w:eastAsia="zh-CN"/>
        </w:rPr>
        <w:t xml:space="preserve">DL bands </w:t>
      </w:r>
      <w:r>
        <w:rPr>
          <w:lang w:eastAsia="zh-CN"/>
        </w:rPr>
        <w:t xml:space="preserve">DC. </w:t>
      </w:r>
      <w:r>
        <w:t>As can be seen t</w:t>
      </w:r>
      <w:r w:rsidRPr="0004743B">
        <w:t>here are</w:t>
      </w:r>
      <w:r>
        <w:t xml:space="preserve"> no </w:t>
      </w:r>
      <w:r w:rsidRPr="0004743B">
        <w:t xml:space="preserve">harmonic </w:t>
      </w:r>
      <w:r>
        <w:t xml:space="preserve">mixing </w:t>
      </w:r>
      <w:r w:rsidRPr="0004743B">
        <w:t>issues</w:t>
      </w:r>
      <w:r>
        <w:rPr>
          <w:rFonts w:eastAsia="MS Mincho"/>
          <w:kern w:val="2"/>
          <w:lang w:val="en-US" w:eastAsia="zh-CN"/>
        </w:rPr>
        <w:t>.</w:t>
      </w:r>
    </w:p>
    <w:p w14:paraId="4DF2D969" w14:textId="77777777" w:rsidR="00527409" w:rsidRDefault="00527409" w:rsidP="00527409">
      <w:pPr>
        <w:widowControl w:val="0"/>
        <w:spacing w:after="0"/>
        <w:rPr>
          <w:rFonts w:eastAsia="MS Mincho"/>
          <w:kern w:val="2"/>
          <w:lang w:val="en-US" w:eastAsia="zh-CN"/>
        </w:rPr>
      </w:pPr>
      <w:r>
        <w:rPr>
          <w:rFonts w:eastAsia="MS Mincho"/>
          <w:lang w:eastAsia="zh-TW"/>
        </w:rPr>
        <w:t>C</w:t>
      </w:r>
      <w:r w:rsidRPr="009353D8">
        <w:rPr>
          <w:rFonts w:eastAsia="MS Mincho"/>
          <w:lang w:eastAsia="zh-TW"/>
        </w:rPr>
        <w:t xml:space="preserve">o-existence </w:t>
      </w:r>
      <w:r>
        <w:rPr>
          <w:rFonts w:eastAsia="MS Mincho"/>
          <w:lang w:eastAsia="zh-TW"/>
        </w:rPr>
        <w:t>studies for DC_</w:t>
      </w:r>
      <w:r>
        <w:rPr>
          <w:rFonts w:eastAsia="MS Mincho"/>
          <w:lang w:val="en-US" w:eastAsia="zh-TW"/>
        </w:rPr>
        <w:t>71</w:t>
      </w:r>
      <w:r>
        <w:rPr>
          <w:rFonts w:eastAsia="MS Mincho"/>
          <w:lang w:eastAsia="zh-TW"/>
        </w:rPr>
        <w:t xml:space="preserve">_n78 shows that </w:t>
      </w:r>
      <w:r>
        <w:rPr>
          <w:rFonts w:eastAsia="MS Mincho"/>
          <w:kern w:val="2"/>
          <w:lang w:val="en-US" w:eastAsia="zh-CN"/>
        </w:rPr>
        <w:t>the 5</w:t>
      </w:r>
      <w:r w:rsidRPr="009353D8">
        <w:rPr>
          <w:rFonts w:eastAsia="MS Mincho"/>
          <w:kern w:val="2"/>
          <w:vertAlign w:val="superscript"/>
          <w:lang w:val="en-US" w:eastAsia="zh-CN"/>
        </w:rPr>
        <w:t>th</w:t>
      </w:r>
      <w:r>
        <w:rPr>
          <w:rFonts w:eastAsia="MS Mincho"/>
          <w:kern w:val="2"/>
          <w:lang w:val="en-US" w:eastAsia="zh-CN"/>
        </w:rPr>
        <w:t xml:space="preserve"> </w:t>
      </w:r>
      <w:r>
        <w:rPr>
          <w:rFonts w:eastAsia="MS Mincho"/>
          <w:kern w:val="2"/>
          <w:lang w:val="en-US" w:eastAsia="ko-KR"/>
        </w:rPr>
        <w:t xml:space="preserve">order IMD might </w:t>
      </w:r>
      <w:r w:rsidRPr="007426DC">
        <w:rPr>
          <w:rFonts w:eastAsia="MS Mincho"/>
          <w:kern w:val="2"/>
          <w:lang w:val="en-US" w:eastAsia="ko-KR"/>
        </w:rPr>
        <w:t>fall into Rx frequencies of band</w:t>
      </w:r>
      <w:r>
        <w:rPr>
          <w:rFonts w:eastAsia="MS Mincho"/>
          <w:kern w:val="2"/>
          <w:lang w:val="en-US" w:eastAsia="zh-CN"/>
        </w:rPr>
        <w:t xml:space="preserve"> 71. PC2 MSD values is reused from </w:t>
      </w:r>
      <w:r>
        <w:rPr>
          <w:lang w:val="en-US" w:eastAsia="zh-CN"/>
        </w:rPr>
        <w:t>DC</w:t>
      </w:r>
      <w:r w:rsidRPr="00F766B0">
        <w:rPr>
          <w:lang w:val="en-US" w:eastAsia="zh-CN"/>
        </w:rPr>
        <w:t>_</w:t>
      </w:r>
      <w:r>
        <w:rPr>
          <w:lang w:val="en-US" w:eastAsia="zh-CN"/>
        </w:rPr>
        <w:t>71A_</w:t>
      </w:r>
      <w:r w:rsidRPr="00F766B0">
        <w:rPr>
          <w:lang w:val="en-US" w:eastAsia="zh-CN"/>
        </w:rPr>
        <w:t>n77</w:t>
      </w:r>
      <w:r>
        <w:rPr>
          <w:lang w:val="en-US" w:eastAsia="zh-CN"/>
        </w:rPr>
        <w:t>A.</w:t>
      </w:r>
    </w:p>
    <w:p w14:paraId="788B7BB0" w14:textId="77777777" w:rsidR="00527409" w:rsidRPr="00B524FC" w:rsidRDefault="00527409" w:rsidP="00527409">
      <w:pPr>
        <w:rPr>
          <w:lang w:val="en-US"/>
        </w:rPr>
      </w:pPr>
    </w:p>
    <w:p w14:paraId="1A151A62" w14:textId="70347391" w:rsidR="00527409" w:rsidRDefault="00527409" w:rsidP="00527409">
      <w:pPr>
        <w:pStyle w:val="TH"/>
        <w:rPr>
          <w:lang w:eastAsia="zh-CN"/>
        </w:rPr>
      </w:pPr>
      <w:r w:rsidRPr="00823861">
        <w:rPr>
          <w:lang w:eastAsia="zh-CN"/>
        </w:rPr>
        <w:t xml:space="preserve">Table </w:t>
      </w:r>
      <w:r>
        <w:rPr>
          <w:lang w:eastAsia="zh-CN"/>
        </w:rPr>
        <w:t>5.68</w:t>
      </w:r>
      <w:r w:rsidRPr="003B129C">
        <w:rPr>
          <w:lang w:eastAsia="zh-CN"/>
        </w:rPr>
        <w:t>.</w:t>
      </w:r>
      <w:r w:rsidRPr="00987838">
        <w:rPr>
          <w:lang w:eastAsia="zh-CN"/>
        </w:rPr>
        <w:t>3.2</w:t>
      </w:r>
      <w:r w:rsidRPr="00823861">
        <w:rPr>
          <w:lang w:eastAsia="zh-CN"/>
        </w:rPr>
        <w:t>-</w:t>
      </w:r>
      <w:r>
        <w:rPr>
          <w:lang w:eastAsia="zh-CN"/>
        </w:rPr>
        <w:t>3</w:t>
      </w:r>
      <w:r w:rsidRPr="00A1115A">
        <w:rPr>
          <w:lang w:eastAsia="zh-CN"/>
        </w:rPr>
        <w:t xml:space="preserve">: </w:t>
      </w:r>
      <w:r w:rsidRPr="00EF5447">
        <w:t xml:space="preserve">MSD test points for PCell due to dual uplink operation for </w:t>
      </w:r>
      <w:r w:rsidRPr="00EF5447">
        <w:rPr>
          <w:lang w:eastAsia="zh-CN"/>
        </w:rPr>
        <w:t xml:space="preserve">PC2 </w:t>
      </w:r>
      <w:r w:rsidRPr="00EF5447">
        <w:t>EN-DC in NR FR1 (two bands)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527409" w:rsidRPr="00682816" w14:paraId="54140F9C" w14:textId="77777777" w:rsidTr="00051583">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36A1D66D" w14:textId="77777777" w:rsidR="00527409" w:rsidRPr="00B524FC" w:rsidRDefault="00527409" w:rsidP="00051583">
            <w:pPr>
              <w:pStyle w:val="TAH"/>
              <w:rPr>
                <w:lang w:val="en-US"/>
              </w:rPr>
            </w:pPr>
            <w:r w:rsidRPr="00B524FC">
              <w:t>Band / Channel bandwidth / N</w:t>
            </w:r>
            <w:r w:rsidRPr="00B524FC">
              <w:rPr>
                <w:vertAlign w:val="subscript"/>
              </w:rPr>
              <w:t>RB</w:t>
            </w:r>
            <w:r w:rsidRPr="00B524FC">
              <w:t xml:space="preserve"> / Duplex mode</w:t>
            </w:r>
          </w:p>
        </w:tc>
        <w:tc>
          <w:tcPr>
            <w:tcW w:w="1056" w:type="dxa"/>
            <w:tcBorders>
              <w:top w:val="single" w:sz="4" w:space="0" w:color="auto"/>
              <w:left w:val="single" w:sz="4" w:space="0" w:color="auto"/>
              <w:bottom w:val="nil"/>
              <w:right w:val="single" w:sz="4" w:space="0" w:color="auto"/>
            </w:tcBorders>
            <w:hideMark/>
          </w:tcPr>
          <w:p w14:paraId="79ABEF9B" w14:textId="77777777" w:rsidR="00527409" w:rsidRPr="00B524FC" w:rsidRDefault="00527409" w:rsidP="00051583">
            <w:pPr>
              <w:pStyle w:val="TAH"/>
            </w:pPr>
            <w:r w:rsidRPr="00B524FC">
              <w:t>Source of IMD</w:t>
            </w:r>
          </w:p>
        </w:tc>
      </w:tr>
      <w:tr w:rsidR="00527409" w:rsidRPr="00682816" w14:paraId="490E8E2C" w14:textId="77777777" w:rsidTr="00051583">
        <w:trPr>
          <w:trHeight w:val="187"/>
          <w:jc w:val="center"/>
        </w:trPr>
        <w:tc>
          <w:tcPr>
            <w:tcW w:w="2006" w:type="dxa"/>
            <w:tcBorders>
              <w:top w:val="single" w:sz="4" w:space="0" w:color="auto"/>
              <w:left w:val="single" w:sz="4" w:space="0" w:color="auto"/>
              <w:bottom w:val="single" w:sz="4" w:space="0" w:color="auto"/>
              <w:right w:val="single" w:sz="4" w:space="0" w:color="auto"/>
            </w:tcBorders>
            <w:hideMark/>
          </w:tcPr>
          <w:p w14:paraId="20A7A8B8" w14:textId="77777777" w:rsidR="00527409" w:rsidRPr="00B524FC" w:rsidRDefault="00527409" w:rsidP="00051583">
            <w:pPr>
              <w:pStyle w:val="TAH"/>
            </w:pPr>
            <w:r>
              <w:rPr>
                <w:lang w:eastAsia="ja-JP"/>
              </w:rPr>
              <w:t>EN-DC</w:t>
            </w:r>
          </w:p>
          <w:p w14:paraId="5B00548A" w14:textId="77777777" w:rsidR="00527409" w:rsidRPr="00B524FC" w:rsidRDefault="00527409" w:rsidP="00051583">
            <w:pPr>
              <w:pStyle w:val="TAH"/>
            </w:pPr>
            <w:r w:rsidRPr="00B524FC">
              <w:t>Configuration</w:t>
            </w:r>
          </w:p>
        </w:tc>
        <w:tc>
          <w:tcPr>
            <w:tcW w:w="1145" w:type="dxa"/>
            <w:tcBorders>
              <w:top w:val="single" w:sz="4" w:space="0" w:color="auto"/>
              <w:left w:val="single" w:sz="4" w:space="0" w:color="auto"/>
              <w:bottom w:val="single" w:sz="4" w:space="0" w:color="auto"/>
              <w:right w:val="single" w:sz="4" w:space="0" w:color="auto"/>
            </w:tcBorders>
            <w:hideMark/>
          </w:tcPr>
          <w:p w14:paraId="36B806BA" w14:textId="77777777" w:rsidR="00527409" w:rsidRPr="00B524FC" w:rsidRDefault="00527409" w:rsidP="00051583">
            <w:pPr>
              <w:pStyle w:val="TAH"/>
            </w:pPr>
            <w:r w:rsidRPr="00EF5447">
              <w:t xml:space="preserve">EUTRA or </w:t>
            </w:r>
            <w:r w:rsidRPr="00EF5447">
              <w:rPr>
                <w:lang w:eastAsia="ja-JP"/>
              </w:rPr>
              <w:t>NR</w:t>
            </w:r>
            <w:r w:rsidRPr="00EF5447">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4CE6EA2E" w14:textId="77777777" w:rsidR="00527409" w:rsidRPr="00B524FC" w:rsidRDefault="00527409" w:rsidP="00051583">
            <w:pPr>
              <w:pStyle w:val="TAH"/>
            </w:pPr>
            <w:r w:rsidRPr="00B524FC">
              <w:t>UL F</w:t>
            </w:r>
            <w:r w:rsidRPr="00B524FC">
              <w:rPr>
                <w:vertAlign w:val="subscript"/>
              </w:rPr>
              <w:t>c</w:t>
            </w:r>
            <w:r w:rsidRPr="00B524FC">
              <w:t xml:space="preserve"> </w:t>
            </w:r>
            <w:r w:rsidRPr="00B524FC">
              <w:br/>
              <w:t>(MHz)</w:t>
            </w:r>
          </w:p>
        </w:tc>
        <w:tc>
          <w:tcPr>
            <w:tcW w:w="964" w:type="dxa"/>
            <w:tcBorders>
              <w:top w:val="single" w:sz="4" w:space="0" w:color="auto"/>
              <w:left w:val="single" w:sz="4" w:space="0" w:color="auto"/>
              <w:bottom w:val="single" w:sz="4" w:space="0" w:color="auto"/>
              <w:right w:val="single" w:sz="4" w:space="0" w:color="auto"/>
            </w:tcBorders>
            <w:hideMark/>
          </w:tcPr>
          <w:p w14:paraId="51B2D408" w14:textId="77777777" w:rsidR="00527409" w:rsidRPr="00B524FC" w:rsidRDefault="00527409" w:rsidP="00051583">
            <w:pPr>
              <w:pStyle w:val="TAH"/>
            </w:pPr>
            <w:r w:rsidRPr="00B524FC">
              <w:t xml:space="preserve">UL/DL BW </w:t>
            </w:r>
            <w:r w:rsidRPr="00B524FC">
              <w:br/>
              <w:t>(MHz)</w:t>
            </w:r>
          </w:p>
        </w:tc>
        <w:tc>
          <w:tcPr>
            <w:tcW w:w="960" w:type="dxa"/>
            <w:tcBorders>
              <w:top w:val="single" w:sz="4" w:space="0" w:color="auto"/>
              <w:left w:val="single" w:sz="4" w:space="0" w:color="auto"/>
              <w:bottom w:val="single" w:sz="4" w:space="0" w:color="auto"/>
              <w:right w:val="single" w:sz="4" w:space="0" w:color="auto"/>
            </w:tcBorders>
            <w:hideMark/>
          </w:tcPr>
          <w:p w14:paraId="547D1145" w14:textId="77777777" w:rsidR="00527409" w:rsidRPr="00B524FC" w:rsidRDefault="00527409" w:rsidP="00051583">
            <w:pPr>
              <w:pStyle w:val="TAH"/>
            </w:pPr>
            <w:r w:rsidRPr="00B524FC">
              <w:t xml:space="preserve">UL </w:t>
            </w:r>
            <w:r w:rsidRPr="00B524FC">
              <w:br/>
              <w:t>C</w:t>
            </w:r>
            <w:r w:rsidRPr="00B524FC">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5D0C6027" w14:textId="77777777" w:rsidR="00527409" w:rsidRPr="00B524FC" w:rsidRDefault="00527409" w:rsidP="00051583">
            <w:pPr>
              <w:pStyle w:val="TAH"/>
            </w:pPr>
            <w:r w:rsidRPr="00B524FC">
              <w:t>DL F</w:t>
            </w:r>
            <w:r w:rsidRPr="00B524FC">
              <w:rPr>
                <w:vertAlign w:val="subscript"/>
              </w:rPr>
              <w:t>c</w:t>
            </w:r>
            <w:r w:rsidRPr="00B524FC">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3ED19B13" w14:textId="77777777" w:rsidR="00527409" w:rsidRPr="00B524FC" w:rsidRDefault="00527409" w:rsidP="00051583">
            <w:pPr>
              <w:pStyle w:val="TAH"/>
            </w:pPr>
            <w:r w:rsidRPr="00B524FC">
              <w:t xml:space="preserve">MSD </w:t>
            </w:r>
            <w:r w:rsidRPr="00B524FC">
              <w:br/>
              <w:t>(dB)</w:t>
            </w:r>
          </w:p>
        </w:tc>
        <w:tc>
          <w:tcPr>
            <w:tcW w:w="828" w:type="dxa"/>
            <w:tcBorders>
              <w:top w:val="single" w:sz="4" w:space="0" w:color="auto"/>
              <w:left w:val="single" w:sz="4" w:space="0" w:color="auto"/>
              <w:bottom w:val="single" w:sz="4" w:space="0" w:color="auto"/>
              <w:right w:val="single" w:sz="4" w:space="0" w:color="auto"/>
            </w:tcBorders>
            <w:hideMark/>
          </w:tcPr>
          <w:p w14:paraId="0A36F8C1" w14:textId="77777777" w:rsidR="00527409" w:rsidRPr="00B524FC" w:rsidRDefault="00527409" w:rsidP="00051583">
            <w:pPr>
              <w:pStyle w:val="TAH"/>
            </w:pPr>
            <w:r w:rsidRPr="00B524FC">
              <w:t>Duplex mode</w:t>
            </w:r>
          </w:p>
        </w:tc>
        <w:tc>
          <w:tcPr>
            <w:tcW w:w="1056" w:type="dxa"/>
            <w:tcBorders>
              <w:top w:val="nil"/>
              <w:left w:val="single" w:sz="4" w:space="0" w:color="auto"/>
              <w:bottom w:val="single" w:sz="4" w:space="0" w:color="auto"/>
              <w:right w:val="single" w:sz="4" w:space="0" w:color="auto"/>
            </w:tcBorders>
          </w:tcPr>
          <w:p w14:paraId="79F1B736" w14:textId="77777777" w:rsidR="00527409" w:rsidRPr="00B524FC" w:rsidRDefault="00527409" w:rsidP="00051583">
            <w:pPr>
              <w:pStyle w:val="TAH"/>
            </w:pPr>
          </w:p>
        </w:tc>
      </w:tr>
      <w:tr w:rsidR="00527409" w:rsidRPr="00682816" w14:paraId="1FB7EE96" w14:textId="77777777" w:rsidTr="00051583">
        <w:trPr>
          <w:trHeight w:val="187"/>
          <w:jc w:val="center"/>
        </w:trPr>
        <w:tc>
          <w:tcPr>
            <w:tcW w:w="2006" w:type="dxa"/>
            <w:tcBorders>
              <w:top w:val="single" w:sz="4" w:space="0" w:color="auto"/>
              <w:left w:val="single" w:sz="4" w:space="0" w:color="auto"/>
              <w:bottom w:val="nil"/>
              <w:right w:val="single" w:sz="4" w:space="0" w:color="auto"/>
            </w:tcBorders>
            <w:hideMark/>
          </w:tcPr>
          <w:p w14:paraId="4E711C0E" w14:textId="77777777" w:rsidR="00527409" w:rsidRPr="00B524FC" w:rsidRDefault="00527409" w:rsidP="00051583">
            <w:pPr>
              <w:pStyle w:val="TAC"/>
              <w:rPr>
                <w:lang w:val="en-US" w:eastAsia="zh-CN"/>
              </w:rPr>
            </w:pPr>
            <w:r w:rsidRPr="00DE04F0">
              <w:rPr>
                <w:lang w:eastAsia="fi-FI"/>
              </w:rPr>
              <w:t>DC_</w:t>
            </w:r>
            <w:r>
              <w:rPr>
                <w:lang w:eastAsia="fi-FI"/>
              </w:rPr>
              <w:t>71</w:t>
            </w:r>
            <w:r w:rsidRPr="00DE04F0">
              <w:rPr>
                <w:lang w:eastAsia="fi-FI"/>
              </w:rPr>
              <w:t>A_n78A DC_</w:t>
            </w:r>
            <w:r>
              <w:rPr>
                <w:lang w:eastAsia="fi-FI"/>
              </w:rPr>
              <w:t>71</w:t>
            </w:r>
            <w:r w:rsidRPr="00DE04F0">
              <w:rPr>
                <w:lang w:eastAsia="fi-FI"/>
              </w:rPr>
              <w:t>A_n78</w:t>
            </w:r>
            <w:r>
              <w:rPr>
                <w:lang w:eastAsia="fi-FI"/>
              </w:rPr>
              <w:t>(2</w:t>
            </w:r>
            <w:r w:rsidRPr="00DE04F0">
              <w:rPr>
                <w:lang w:eastAsia="fi-FI"/>
              </w:rPr>
              <w:t>A</w:t>
            </w:r>
            <w:r>
              <w:rPr>
                <w:lang w:eastAsia="fi-FI"/>
              </w:rPr>
              <w:t>)</w:t>
            </w:r>
          </w:p>
        </w:tc>
        <w:tc>
          <w:tcPr>
            <w:tcW w:w="1145" w:type="dxa"/>
            <w:tcBorders>
              <w:top w:val="single" w:sz="4" w:space="0" w:color="auto"/>
              <w:left w:val="single" w:sz="4" w:space="0" w:color="auto"/>
              <w:bottom w:val="single" w:sz="4" w:space="0" w:color="auto"/>
              <w:right w:val="single" w:sz="4" w:space="0" w:color="auto"/>
            </w:tcBorders>
            <w:hideMark/>
          </w:tcPr>
          <w:p w14:paraId="644E1868" w14:textId="77777777" w:rsidR="00527409" w:rsidRPr="00B524FC" w:rsidRDefault="00527409" w:rsidP="00051583">
            <w:pPr>
              <w:pStyle w:val="TAC"/>
              <w:rPr>
                <w:lang w:val="en-US" w:eastAsia="zh-CN"/>
              </w:rPr>
            </w:pPr>
            <w:r>
              <w:rPr>
                <w:lang w:eastAsia="zh-CN"/>
              </w:rPr>
              <w:t>71</w:t>
            </w:r>
          </w:p>
        </w:tc>
        <w:tc>
          <w:tcPr>
            <w:tcW w:w="959" w:type="dxa"/>
            <w:tcBorders>
              <w:top w:val="single" w:sz="4" w:space="0" w:color="auto"/>
              <w:left w:val="single" w:sz="4" w:space="0" w:color="auto"/>
              <w:bottom w:val="single" w:sz="4" w:space="0" w:color="auto"/>
              <w:right w:val="single" w:sz="4" w:space="0" w:color="auto"/>
            </w:tcBorders>
            <w:hideMark/>
          </w:tcPr>
          <w:p w14:paraId="230B2706" w14:textId="77777777" w:rsidR="00527409" w:rsidRPr="00B524FC" w:rsidRDefault="00527409" w:rsidP="00051583">
            <w:pPr>
              <w:pStyle w:val="TAC"/>
              <w:rPr>
                <w:lang w:val="en-US" w:eastAsia="zh-CN"/>
              </w:rPr>
            </w:pPr>
            <w:r>
              <w:rPr>
                <w:lang w:eastAsia="zh-CN"/>
              </w:rPr>
              <w:t>681.5</w:t>
            </w:r>
          </w:p>
        </w:tc>
        <w:tc>
          <w:tcPr>
            <w:tcW w:w="964" w:type="dxa"/>
            <w:tcBorders>
              <w:top w:val="single" w:sz="4" w:space="0" w:color="auto"/>
              <w:left w:val="single" w:sz="4" w:space="0" w:color="auto"/>
              <w:bottom w:val="single" w:sz="4" w:space="0" w:color="auto"/>
              <w:right w:val="single" w:sz="4" w:space="0" w:color="auto"/>
            </w:tcBorders>
            <w:hideMark/>
          </w:tcPr>
          <w:p w14:paraId="7DE4D177" w14:textId="77777777" w:rsidR="00527409" w:rsidRPr="00B524FC" w:rsidRDefault="00527409" w:rsidP="00051583">
            <w:pPr>
              <w:pStyle w:val="TAC"/>
              <w:rPr>
                <w:lang w:val="en-US" w:eastAsia="zh-CN"/>
              </w:rPr>
            </w:pPr>
            <w:r>
              <w:rPr>
                <w:lang w:eastAsia="fi-FI"/>
              </w:rPr>
              <w:t>5</w:t>
            </w:r>
          </w:p>
        </w:tc>
        <w:tc>
          <w:tcPr>
            <w:tcW w:w="960" w:type="dxa"/>
            <w:tcBorders>
              <w:top w:val="single" w:sz="4" w:space="0" w:color="auto"/>
              <w:left w:val="single" w:sz="4" w:space="0" w:color="auto"/>
              <w:bottom w:val="single" w:sz="4" w:space="0" w:color="auto"/>
              <w:right w:val="single" w:sz="4" w:space="0" w:color="auto"/>
            </w:tcBorders>
            <w:hideMark/>
          </w:tcPr>
          <w:p w14:paraId="4E44BC96" w14:textId="77777777" w:rsidR="00527409" w:rsidRPr="00B524FC" w:rsidRDefault="00527409" w:rsidP="00051583">
            <w:pPr>
              <w:pStyle w:val="TAC"/>
              <w:rPr>
                <w:lang w:val="en-US" w:eastAsia="zh-CN"/>
              </w:rPr>
            </w:pPr>
            <w:r>
              <w:rPr>
                <w:lang w:eastAsia="fi-FI"/>
              </w:rPr>
              <w:t>25</w:t>
            </w:r>
          </w:p>
        </w:tc>
        <w:tc>
          <w:tcPr>
            <w:tcW w:w="960" w:type="dxa"/>
            <w:tcBorders>
              <w:top w:val="single" w:sz="4" w:space="0" w:color="auto"/>
              <w:left w:val="single" w:sz="4" w:space="0" w:color="auto"/>
              <w:bottom w:val="single" w:sz="4" w:space="0" w:color="auto"/>
              <w:right w:val="single" w:sz="4" w:space="0" w:color="auto"/>
            </w:tcBorders>
            <w:hideMark/>
          </w:tcPr>
          <w:p w14:paraId="3E03B829" w14:textId="77777777" w:rsidR="00527409" w:rsidRPr="00B524FC" w:rsidRDefault="00527409" w:rsidP="00051583">
            <w:pPr>
              <w:pStyle w:val="TAC"/>
              <w:rPr>
                <w:lang w:val="en-US" w:eastAsia="zh-CN"/>
              </w:rPr>
            </w:pPr>
            <w:r>
              <w:rPr>
                <w:lang w:eastAsia="zh-CN"/>
              </w:rPr>
              <w:t>635.5</w:t>
            </w:r>
          </w:p>
        </w:tc>
        <w:tc>
          <w:tcPr>
            <w:tcW w:w="977" w:type="dxa"/>
            <w:tcBorders>
              <w:top w:val="single" w:sz="4" w:space="0" w:color="auto"/>
              <w:left w:val="single" w:sz="4" w:space="0" w:color="auto"/>
              <w:bottom w:val="single" w:sz="4" w:space="0" w:color="auto"/>
              <w:right w:val="single" w:sz="4" w:space="0" w:color="auto"/>
            </w:tcBorders>
            <w:hideMark/>
          </w:tcPr>
          <w:p w14:paraId="2FBCC56D" w14:textId="77777777" w:rsidR="00527409" w:rsidRPr="00B524FC" w:rsidRDefault="00527409" w:rsidP="00051583">
            <w:pPr>
              <w:pStyle w:val="TAC"/>
              <w:rPr>
                <w:lang w:eastAsia="ja-JP"/>
              </w:rPr>
            </w:pPr>
            <w:r>
              <w:rPr>
                <w:lang w:eastAsia="fi-FI"/>
              </w:rPr>
              <w:t>11.4</w:t>
            </w:r>
          </w:p>
        </w:tc>
        <w:tc>
          <w:tcPr>
            <w:tcW w:w="828" w:type="dxa"/>
            <w:tcBorders>
              <w:top w:val="single" w:sz="4" w:space="0" w:color="auto"/>
              <w:left w:val="single" w:sz="4" w:space="0" w:color="auto"/>
              <w:bottom w:val="single" w:sz="4" w:space="0" w:color="auto"/>
              <w:right w:val="single" w:sz="4" w:space="0" w:color="auto"/>
            </w:tcBorders>
            <w:hideMark/>
          </w:tcPr>
          <w:p w14:paraId="77EEB9D7" w14:textId="77777777" w:rsidR="00527409" w:rsidRPr="00B524FC" w:rsidRDefault="00527409" w:rsidP="00051583">
            <w:pPr>
              <w:pStyle w:val="TAC"/>
              <w:rPr>
                <w:lang w:val="en-US" w:eastAsia="zh-CN"/>
              </w:rPr>
            </w:pPr>
            <w:r w:rsidRPr="00B524FC">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1C5C65BE" w14:textId="77777777" w:rsidR="00527409" w:rsidRPr="00264C05" w:rsidRDefault="00527409" w:rsidP="00051583">
            <w:pPr>
              <w:pStyle w:val="TAC"/>
              <w:rPr>
                <w:lang w:val="en-US" w:eastAsia="ja-JP"/>
              </w:rPr>
            </w:pPr>
            <w:r w:rsidRPr="00B524FC">
              <w:rPr>
                <w:lang w:eastAsia="ja-JP"/>
              </w:rPr>
              <w:t>IMD</w:t>
            </w:r>
            <w:r>
              <w:rPr>
                <w:lang w:val="en-US" w:eastAsia="ja-JP"/>
              </w:rPr>
              <w:t>5</w:t>
            </w:r>
          </w:p>
        </w:tc>
      </w:tr>
      <w:tr w:rsidR="00527409" w:rsidRPr="00682816" w14:paraId="1A2D56D1" w14:textId="77777777" w:rsidTr="00051583">
        <w:trPr>
          <w:trHeight w:val="187"/>
          <w:jc w:val="center"/>
        </w:trPr>
        <w:tc>
          <w:tcPr>
            <w:tcW w:w="2006" w:type="dxa"/>
            <w:tcBorders>
              <w:top w:val="nil"/>
              <w:left w:val="single" w:sz="4" w:space="0" w:color="auto"/>
              <w:bottom w:val="single" w:sz="4" w:space="0" w:color="auto"/>
              <w:right w:val="single" w:sz="4" w:space="0" w:color="auto"/>
            </w:tcBorders>
          </w:tcPr>
          <w:p w14:paraId="6E48ABAF" w14:textId="77777777" w:rsidR="00527409" w:rsidRPr="00B524FC" w:rsidRDefault="00527409" w:rsidP="00051583">
            <w:pPr>
              <w:pStyle w:val="TAC"/>
              <w:rPr>
                <w:lang w:val="en-US" w:eastAsia="zh-CN"/>
              </w:rPr>
            </w:pPr>
          </w:p>
        </w:tc>
        <w:tc>
          <w:tcPr>
            <w:tcW w:w="1145" w:type="dxa"/>
            <w:tcBorders>
              <w:top w:val="single" w:sz="4" w:space="0" w:color="auto"/>
              <w:left w:val="single" w:sz="4" w:space="0" w:color="auto"/>
              <w:bottom w:val="single" w:sz="4" w:space="0" w:color="auto"/>
              <w:right w:val="single" w:sz="4" w:space="0" w:color="auto"/>
            </w:tcBorders>
          </w:tcPr>
          <w:p w14:paraId="74EF4571" w14:textId="77777777" w:rsidR="00527409" w:rsidRPr="00264C05" w:rsidRDefault="00527409" w:rsidP="00051583">
            <w:pPr>
              <w:pStyle w:val="TAC"/>
              <w:rPr>
                <w:lang w:val="en-US" w:eastAsia="zh-CN"/>
              </w:rPr>
            </w:pPr>
            <w:r>
              <w:rPr>
                <w:lang w:eastAsia="zh-CN"/>
              </w:rPr>
              <w:t>n7</w:t>
            </w:r>
            <w:r>
              <w:rPr>
                <w:lang w:val="en-US" w:eastAsia="zh-CN"/>
              </w:rPr>
              <w:t>8</w:t>
            </w:r>
          </w:p>
        </w:tc>
        <w:tc>
          <w:tcPr>
            <w:tcW w:w="959" w:type="dxa"/>
            <w:tcBorders>
              <w:top w:val="single" w:sz="4" w:space="0" w:color="auto"/>
              <w:left w:val="single" w:sz="4" w:space="0" w:color="auto"/>
              <w:bottom w:val="single" w:sz="4" w:space="0" w:color="auto"/>
              <w:right w:val="single" w:sz="4" w:space="0" w:color="auto"/>
            </w:tcBorders>
          </w:tcPr>
          <w:p w14:paraId="1A47FD69" w14:textId="77777777" w:rsidR="00527409" w:rsidRPr="00B524FC" w:rsidRDefault="00527409" w:rsidP="00051583">
            <w:pPr>
              <w:pStyle w:val="TAC"/>
              <w:rPr>
                <w:lang w:val="en-US" w:eastAsia="zh-CN"/>
              </w:rPr>
            </w:pPr>
            <w:r>
              <w:rPr>
                <w:lang w:eastAsia="zh-CN"/>
              </w:rPr>
              <w:t>3361.5</w:t>
            </w:r>
          </w:p>
        </w:tc>
        <w:tc>
          <w:tcPr>
            <w:tcW w:w="964" w:type="dxa"/>
            <w:tcBorders>
              <w:top w:val="single" w:sz="4" w:space="0" w:color="auto"/>
              <w:left w:val="single" w:sz="4" w:space="0" w:color="auto"/>
              <w:bottom w:val="single" w:sz="4" w:space="0" w:color="auto"/>
              <w:right w:val="single" w:sz="4" w:space="0" w:color="auto"/>
            </w:tcBorders>
          </w:tcPr>
          <w:p w14:paraId="56D15446" w14:textId="77777777" w:rsidR="00527409" w:rsidRPr="00B524FC" w:rsidRDefault="00527409" w:rsidP="00051583">
            <w:pPr>
              <w:pStyle w:val="TAC"/>
              <w:rPr>
                <w:lang w:val="en-US" w:eastAsia="zh-CN"/>
              </w:rPr>
            </w:pPr>
            <w:r>
              <w:rPr>
                <w:lang w:eastAsia="fi-FI"/>
              </w:rPr>
              <w:t>10</w:t>
            </w:r>
          </w:p>
        </w:tc>
        <w:tc>
          <w:tcPr>
            <w:tcW w:w="960" w:type="dxa"/>
            <w:tcBorders>
              <w:top w:val="single" w:sz="4" w:space="0" w:color="auto"/>
              <w:left w:val="single" w:sz="4" w:space="0" w:color="auto"/>
              <w:bottom w:val="single" w:sz="4" w:space="0" w:color="auto"/>
              <w:right w:val="single" w:sz="4" w:space="0" w:color="auto"/>
            </w:tcBorders>
          </w:tcPr>
          <w:p w14:paraId="379AE4EF" w14:textId="77777777" w:rsidR="00527409" w:rsidRPr="00B524FC" w:rsidRDefault="00527409" w:rsidP="00051583">
            <w:pPr>
              <w:pStyle w:val="TAC"/>
              <w:rPr>
                <w:lang w:val="en-US" w:eastAsia="zh-CN"/>
              </w:rPr>
            </w:pPr>
            <w:r>
              <w:rPr>
                <w:lang w:eastAsia="fi-FI"/>
              </w:rPr>
              <w:t>50</w:t>
            </w:r>
          </w:p>
        </w:tc>
        <w:tc>
          <w:tcPr>
            <w:tcW w:w="960" w:type="dxa"/>
            <w:tcBorders>
              <w:top w:val="single" w:sz="4" w:space="0" w:color="auto"/>
              <w:left w:val="single" w:sz="4" w:space="0" w:color="auto"/>
              <w:bottom w:val="single" w:sz="4" w:space="0" w:color="auto"/>
              <w:right w:val="single" w:sz="4" w:space="0" w:color="auto"/>
            </w:tcBorders>
          </w:tcPr>
          <w:p w14:paraId="4C4D870E" w14:textId="77777777" w:rsidR="00527409" w:rsidRPr="00B524FC" w:rsidRDefault="00527409" w:rsidP="00051583">
            <w:pPr>
              <w:pStyle w:val="TAC"/>
              <w:rPr>
                <w:lang w:val="en-US" w:eastAsia="zh-CN"/>
              </w:rPr>
            </w:pPr>
            <w:r>
              <w:rPr>
                <w:lang w:eastAsia="zh-CN"/>
              </w:rPr>
              <w:t>3361.5</w:t>
            </w:r>
          </w:p>
        </w:tc>
        <w:tc>
          <w:tcPr>
            <w:tcW w:w="977" w:type="dxa"/>
            <w:tcBorders>
              <w:top w:val="single" w:sz="4" w:space="0" w:color="auto"/>
              <w:left w:val="single" w:sz="4" w:space="0" w:color="auto"/>
              <w:bottom w:val="single" w:sz="4" w:space="0" w:color="auto"/>
              <w:right w:val="single" w:sz="4" w:space="0" w:color="auto"/>
            </w:tcBorders>
          </w:tcPr>
          <w:p w14:paraId="554302F2" w14:textId="77777777" w:rsidR="00527409" w:rsidRPr="00B524FC" w:rsidRDefault="00527409" w:rsidP="00051583">
            <w:pPr>
              <w:pStyle w:val="TAC"/>
              <w:rPr>
                <w:lang w:eastAsia="ja-JP"/>
              </w:rPr>
            </w:pPr>
            <w:r>
              <w:rPr>
                <w:lang w:eastAsia="fi-FI"/>
              </w:rPr>
              <w:t>N/A</w:t>
            </w:r>
          </w:p>
        </w:tc>
        <w:tc>
          <w:tcPr>
            <w:tcW w:w="828" w:type="dxa"/>
            <w:tcBorders>
              <w:top w:val="single" w:sz="4" w:space="0" w:color="auto"/>
              <w:left w:val="single" w:sz="4" w:space="0" w:color="auto"/>
              <w:bottom w:val="single" w:sz="4" w:space="0" w:color="auto"/>
              <w:right w:val="single" w:sz="4" w:space="0" w:color="auto"/>
            </w:tcBorders>
          </w:tcPr>
          <w:p w14:paraId="06D4D61C" w14:textId="77777777" w:rsidR="00527409" w:rsidRPr="00B524FC" w:rsidRDefault="00527409" w:rsidP="00051583">
            <w:pPr>
              <w:pStyle w:val="TAC"/>
              <w:rPr>
                <w:lang w:val="en-US" w:eastAsia="zh-CN"/>
              </w:rPr>
            </w:pPr>
            <w:r w:rsidRPr="00B524FC">
              <w:rPr>
                <w:lang w:val="en-US" w:eastAsia="zh-CN"/>
              </w:rPr>
              <w:t>TDD</w:t>
            </w:r>
          </w:p>
        </w:tc>
        <w:tc>
          <w:tcPr>
            <w:tcW w:w="1056" w:type="dxa"/>
            <w:tcBorders>
              <w:top w:val="single" w:sz="4" w:space="0" w:color="auto"/>
              <w:left w:val="single" w:sz="4" w:space="0" w:color="auto"/>
              <w:bottom w:val="single" w:sz="4" w:space="0" w:color="auto"/>
              <w:right w:val="single" w:sz="4" w:space="0" w:color="auto"/>
            </w:tcBorders>
          </w:tcPr>
          <w:p w14:paraId="2E269BA2" w14:textId="77777777" w:rsidR="00527409" w:rsidRPr="00B524FC" w:rsidRDefault="00527409" w:rsidP="00051583">
            <w:pPr>
              <w:pStyle w:val="TAC"/>
              <w:rPr>
                <w:lang w:eastAsia="ja-JP"/>
              </w:rPr>
            </w:pPr>
            <w:r w:rsidRPr="00B524FC">
              <w:rPr>
                <w:lang w:eastAsia="ja-JP"/>
              </w:rPr>
              <w:t>N/A</w:t>
            </w:r>
          </w:p>
        </w:tc>
      </w:tr>
    </w:tbl>
    <w:p w14:paraId="586855E8" w14:textId="77777777" w:rsidR="00527409" w:rsidRDefault="00527409" w:rsidP="00527409"/>
    <w:p w14:paraId="35B49826" w14:textId="3BF957DF" w:rsidR="00527409" w:rsidRPr="00697599" w:rsidRDefault="00527409" w:rsidP="00527409">
      <w:pPr>
        <w:pStyle w:val="Heading4"/>
        <w:rPr>
          <w:lang w:eastAsia="zh-CN"/>
        </w:rPr>
      </w:pPr>
      <w:bookmarkStart w:id="2002" w:name="_Toc151362111"/>
      <w:r>
        <w:t>5.68</w:t>
      </w:r>
      <w:r w:rsidRPr="00E30AB7">
        <w:t>.4</w:t>
      </w:r>
      <w:r w:rsidRPr="007426DC">
        <w:rPr>
          <w:lang w:eastAsia="sv-SE"/>
        </w:rPr>
        <w:tab/>
      </w:r>
      <w:r w:rsidRPr="007426DC">
        <w:t>∆T</w:t>
      </w:r>
      <w:r w:rsidRPr="007426DC">
        <w:rPr>
          <w:vertAlign w:val="subscript"/>
        </w:rPr>
        <w:t>IB</w:t>
      </w:r>
      <w:r w:rsidRPr="007426DC">
        <w:t xml:space="preserve"> and ∆R</w:t>
      </w:r>
      <w:r w:rsidRPr="007426DC">
        <w:rPr>
          <w:vertAlign w:val="subscript"/>
        </w:rPr>
        <w:t>IB</w:t>
      </w:r>
      <w:r w:rsidRPr="007426DC">
        <w:t xml:space="preserve"> values</w:t>
      </w:r>
      <w:bookmarkEnd w:id="2002"/>
    </w:p>
    <w:p w14:paraId="6C3DAEBD" w14:textId="77777777" w:rsidR="00527409" w:rsidRPr="009353D8" w:rsidRDefault="00527409" w:rsidP="00527409">
      <w:pPr>
        <w:rPr>
          <w:lang w:eastAsia="ja-JP"/>
        </w:rPr>
      </w:pPr>
      <w:r w:rsidRPr="009353D8">
        <w:rPr>
          <w:lang w:eastAsia="ja-JP"/>
        </w:rPr>
        <w:t>There is no change by com</w:t>
      </w:r>
      <w:r>
        <w:rPr>
          <w:lang w:eastAsia="ja-JP"/>
        </w:rPr>
        <w:t>paring to the values for PC3 DC, so</w:t>
      </w:r>
      <w:r w:rsidRPr="009353D8">
        <w:rPr>
          <w:lang w:eastAsia="ja-JP"/>
        </w:rPr>
        <w:t xml:space="preserve"> this section is omitted.</w:t>
      </w:r>
    </w:p>
    <w:p w14:paraId="6781B5CE" w14:textId="5EB395C4" w:rsidR="007530A5" w:rsidRPr="00522C75" w:rsidRDefault="007530A5" w:rsidP="007530A5">
      <w:pPr>
        <w:pStyle w:val="Heading3"/>
        <w:rPr>
          <w:lang w:eastAsia="zh-CN"/>
        </w:rPr>
      </w:pPr>
      <w:bookmarkStart w:id="2003" w:name="_Toc151362112"/>
      <w:r>
        <w:lastRenderedPageBreak/>
        <w:t>5.</w:t>
      </w:r>
      <w:r w:rsidR="00FB57DA">
        <w:t>69</w:t>
      </w:r>
      <w:r w:rsidRPr="005D5CEE">
        <w:tab/>
      </w:r>
      <w:r w:rsidRPr="00522C75">
        <w:rPr>
          <w:lang w:eastAsia="zh-CN"/>
        </w:rPr>
        <w:t>DC_2-7_n78</w:t>
      </w:r>
      <w:bookmarkEnd w:id="2003"/>
    </w:p>
    <w:p w14:paraId="76288F07" w14:textId="3CF8797B" w:rsidR="007530A5" w:rsidRPr="005D5CEE" w:rsidRDefault="00FB57DA" w:rsidP="007530A5">
      <w:pPr>
        <w:pStyle w:val="Heading4"/>
        <w:rPr>
          <w:rFonts w:eastAsia="MS Mincho"/>
          <w:lang w:eastAsia="ja-JP"/>
        </w:rPr>
      </w:pPr>
      <w:bookmarkStart w:id="2004" w:name="_Toc151362113"/>
      <w:r>
        <w:rPr>
          <w:lang w:eastAsia="zh-CN"/>
        </w:rPr>
        <w:t>5.69</w:t>
      </w:r>
      <w:r w:rsidR="007530A5" w:rsidRPr="005D5CEE">
        <w:rPr>
          <w:rFonts w:hint="eastAsia"/>
          <w:lang w:eastAsia="zh-CN"/>
        </w:rPr>
        <w:t>.</w:t>
      </w:r>
      <w:r w:rsidR="007530A5" w:rsidRPr="005D5CEE">
        <w:rPr>
          <w:lang w:eastAsia="zh-CN"/>
        </w:rPr>
        <w:t>1</w:t>
      </w:r>
      <w:r w:rsidR="007530A5" w:rsidRPr="005D5CEE">
        <w:tab/>
      </w:r>
      <w:r w:rsidR="007530A5" w:rsidRPr="005D5CEE">
        <w:rPr>
          <w:lang w:eastAsia="zh-CN"/>
        </w:rPr>
        <w:t xml:space="preserve">Configuration for </w:t>
      </w:r>
      <w:r w:rsidR="007530A5" w:rsidRPr="005D5CEE">
        <w:rPr>
          <w:rFonts w:eastAsia="MS Mincho" w:hint="eastAsia"/>
          <w:lang w:eastAsia="ja-JP"/>
        </w:rPr>
        <w:t>DC</w:t>
      </w:r>
      <w:bookmarkEnd w:id="2004"/>
    </w:p>
    <w:p w14:paraId="0D03EEAA" w14:textId="2346694D" w:rsidR="007530A5" w:rsidRPr="005D5CEE" w:rsidRDefault="007530A5" w:rsidP="007530A5">
      <w:pPr>
        <w:pStyle w:val="TH"/>
      </w:pPr>
      <w:r w:rsidRPr="005D5CEE">
        <w:t xml:space="preserve">Table </w:t>
      </w:r>
      <w:r w:rsidR="00FB57DA">
        <w:t>5.69</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530A5" w:rsidRPr="005D5CEE" w14:paraId="73C6B1BB"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AE7B19E" w14:textId="77777777" w:rsidR="007530A5" w:rsidRPr="005D5CEE" w:rsidRDefault="007530A5" w:rsidP="00051583">
            <w:pPr>
              <w:keepLines/>
              <w:spacing w:after="0"/>
              <w:jc w:val="center"/>
              <w:rPr>
                <w:rFonts w:ascii="Arial" w:hAnsi="Arial"/>
                <w:b/>
                <w:sz w:val="18"/>
                <w:lang w:eastAsia="fi-FI"/>
              </w:rPr>
            </w:pPr>
            <w:r w:rsidRPr="005D5CEE">
              <w:rPr>
                <w:rFonts w:ascii="Arial" w:hAnsi="Arial"/>
                <w:b/>
                <w:sz w:val="18"/>
                <w:lang w:eastAsia="fi-FI"/>
              </w:rPr>
              <w:t>EN-DC</w:t>
            </w:r>
          </w:p>
          <w:p w14:paraId="5595EDA3" w14:textId="77777777" w:rsidR="007530A5" w:rsidRPr="005D5CEE" w:rsidRDefault="007530A5" w:rsidP="00051583">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73CA6E23" w14:textId="77777777" w:rsidR="007530A5" w:rsidRPr="005D5CEE" w:rsidRDefault="007530A5" w:rsidP="00051583">
            <w:pPr>
              <w:keepLines/>
              <w:spacing w:after="0"/>
              <w:jc w:val="center"/>
              <w:rPr>
                <w:rFonts w:ascii="Arial" w:hAnsi="Arial"/>
                <w:b/>
                <w:sz w:val="18"/>
                <w:lang w:val="fr-FR" w:eastAsia="fi-FI"/>
              </w:rPr>
            </w:pPr>
            <w:r w:rsidRPr="005D5CEE">
              <w:rPr>
                <w:rFonts w:ascii="Arial" w:hAnsi="Arial"/>
                <w:b/>
                <w:sz w:val="18"/>
                <w:lang w:val="fr-FR" w:eastAsia="fi-FI"/>
              </w:rPr>
              <w:t>Uplink EN-DC</w:t>
            </w:r>
          </w:p>
          <w:p w14:paraId="37F03272" w14:textId="77777777" w:rsidR="007530A5" w:rsidRPr="005D5CEE" w:rsidRDefault="007530A5" w:rsidP="00051583">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14CC1177" w14:textId="77777777" w:rsidR="007530A5" w:rsidRPr="005D5CEE" w:rsidRDefault="007530A5" w:rsidP="00051583">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7530A5" w:rsidRPr="005D5CEE" w14:paraId="3C1E69D3"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D5948" w14:textId="77777777" w:rsidR="007530A5" w:rsidRDefault="007530A5" w:rsidP="00051583">
            <w:pPr>
              <w:keepNext/>
              <w:keepLines/>
              <w:spacing w:after="0"/>
              <w:jc w:val="center"/>
              <w:rPr>
                <w:rFonts w:ascii="Arial" w:eastAsia="Malgun Gothic" w:hAnsi="Arial"/>
                <w:sz w:val="18"/>
                <w:vertAlign w:val="superscript"/>
                <w:lang w:eastAsia="ko-KR"/>
              </w:rPr>
            </w:pPr>
            <w:r w:rsidRPr="00522C75">
              <w:rPr>
                <w:rFonts w:ascii="Arial" w:eastAsia="Malgun Gothic" w:hAnsi="Arial"/>
                <w:sz w:val="18"/>
                <w:lang w:eastAsia="ko-KR"/>
              </w:rPr>
              <w:t>DC_2A-7A_n78A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776ECDC"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68697542"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DC_2A-7A-7A_n78A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0C44DCD"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DC_2A-7A-7A_n78(2A)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5E98FBB"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DC_2A-7C_n78A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1C3BE61B" w14:textId="77777777" w:rsidR="007530A5" w:rsidRPr="00522C75" w:rsidRDefault="007530A5" w:rsidP="00051583">
            <w:pPr>
              <w:keepNext/>
              <w:keepLines/>
              <w:spacing w:after="0"/>
              <w:jc w:val="center"/>
              <w:rPr>
                <w:rFonts w:ascii="Arial" w:eastAsia="Malgun Gothic" w:hAnsi="Arial"/>
                <w:sz w:val="18"/>
                <w:lang w:eastAsia="ko-KR"/>
              </w:rPr>
            </w:pPr>
            <w:r w:rsidRPr="00522C75">
              <w:rPr>
                <w:rFonts w:ascii="Arial" w:eastAsia="Malgun Gothic" w:hAnsi="Arial"/>
                <w:sz w:val="18"/>
                <w:lang w:eastAsia="ko-KR"/>
              </w:rPr>
              <w:t>DC_2A-7C_n78(2A)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40F76650" w14:textId="77777777" w:rsidR="007530A5" w:rsidRPr="005D5CEE" w:rsidRDefault="007530A5" w:rsidP="00051583">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6E1CCFFE" w14:textId="77777777" w:rsidR="007530A5" w:rsidRPr="005D5CEE" w:rsidRDefault="007530A5" w:rsidP="00051583">
            <w:pPr>
              <w:keepNext/>
              <w:keepLines/>
              <w:spacing w:after="0"/>
              <w:jc w:val="center"/>
              <w:rPr>
                <w:rFonts w:ascii="Arial" w:eastAsia="Malgun Gothic" w:hAnsi="Arial"/>
                <w:sz w:val="18"/>
                <w:vertAlign w:val="superscript"/>
                <w:lang w:eastAsia="ko-KR"/>
              </w:rPr>
            </w:pPr>
            <w:r w:rsidRPr="00522C75">
              <w:rPr>
                <w:rFonts w:ascii="Arial" w:eastAsia="Malgun Gothic" w:hAnsi="Arial"/>
                <w:sz w:val="18"/>
                <w:lang w:eastAsia="ko-KR"/>
              </w:rPr>
              <w:t>DC_2A_n78A</w:t>
            </w:r>
            <w:r w:rsidRPr="005D5CEE">
              <w:rPr>
                <w:rFonts w:ascii="Arial" w:eastAsia="Malgun Gothic" w:hAnsi="Arial"/>
                <w:sz w:val="18"/>
                <w:vertAlign w:val="superscript"/>
                <w:lang w:eastAsia="ko-KR"/>
              </w:rPr>
              <w:t>14</w:t>
            </w:r>
          </w:p>
          <w:p w14:paraId="626447AC" w14:textId="77777777" w:rsidR="007530A5" w:rsidRPr="005D5CEE" w:rsidRDefault="007530A5" w:rsidP="00051583">
            <w:pPr>
              <w:keepNext/>
              <w:keepLines/>
              <w:spacing w:after="0"/>
              <w:jc w:val="center"/>
              <w:rPr>
                <w:rFonts w:ascii="Arial" w:hAnsi="Arial"/>
                <w:sz w:val="18"/>
                <w:vertAlign w:val="superscript"/>
                <w:lang w:eastAsia="ja-JP"/>
              </w:rPr>
            </w:pPr>
            <w:r w:rsidRPr="00522C75">
              <w:rPr>
                <w:rFonts w:ascii="Arial" w:eastAsia="Malgun Gothic" w:hAnsi="Arial"/>
                <w:sz w:val="18"/>
                <w:lang w:eastAsia="ko-KR"/>
              </w:rPr>
              <w:t>DC_7A_n78A</w:t>
            </w:r>
            <w:r w:rsidRPr="005D5CEE">
              <w:rPr>
                <w:rFonts w:ascii="Arial" w:eastAsia="Malgun Gothic" w:hAnsi="Arial"/>
                <w:sz w:val="18"/>
                <w:vertAlign w:val="superscript"/>
                <w:lang w:eastAsia="ko-KR"/>
              </w:rPr>
              <w:t>14</w:t>
            </w:r>
          </w:p>
        </w:tc>
      </w:tr>
      <w:tr w:rsidR="007530A5" w:rsidRPr="005D5CEE" w14:paraId="49AA5EF3"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5CEA368" w14:textId="77777777" w:rsidR="007530A5" w:rsidRPr="005D5CEE" w:rsidRDefault="007530A5" w:rsidP="00051583">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135FD23B" w14:textId="77777777" w:rsidR="007530A5" w:rsidRPr="005D5CEE" w:rsidRDefault="007530A5" w:rsidP="00051583">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5E10E83D" w14:textId="77777777" w:rsidR="007530A5" w:rsidRPr="005D5CEE" w:rsidRDefault="007530A5" w:rsidP="00051583">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2809749C" w14:textId="77777777" w:rsidR="007530A5" w:rsidRPr="005D5CEE" w:rsidRDefault="007530A5" w:rsidP="007530A5">
      <w:pPr>
        <w:rPr>
          <w:rFonts w:eastAsia="PMingLiU"/>
          <w:color w:val="0033CC"/>
          <w:lang w:eastAsia="zh-TW"/>
        </w:rPr>
      </w:pPr>
    </w:p>
    <w:p w14:paraId="0DCB4078" w14:textId="2564ECAD" w:rsidR="007530A5" w:rsidRPr="005D5CEE" w:rsidRDefault="00FB57DA" w:rsidP="007530A5">
      <w:pPr>
        <w:pStyle w:val="Heading4"/>
        <w:rPr>
          <w:lang w:eastAsia="zh-CN"/>
        </w:rPr>
      </w:pPr>
      <w:bookmarkStart w:id="2005" w:name="_Toc151362114"/>
      <w:r>
        <w:rPr>
          <w:lang w:eastAsia="zh-CN"/>
        </w:rPr>
        <w:t>5.69</w:t>
      </w:r>
      <w:r w:rsidR="007530A5" w:rsidRPr="005D5CEE">
        <w:rPr>
          <w:lang w:eastAsia="zh-CN"/>
        </w:rPr>
        <w:t>.2</w:t>
      </w:r>
      <w:r w:rsidR="007530A5" w:rsidRPr="005D5CEE">
        <w:rPr>
          <w:lang w:eastAsia="zh-CN"/>
        </w:rPr>
        <w:tab/>
        <w:t xml:space="preserve">Maximum output power for </w:t>
      </w:r>
      <w:r w:rsidR="007530A5" w:rsidRPr="005D5CEE">
        <w:rPr>
          <w:rFonts w:hint="eastAsia"/>
          <w:lang w:eastAsia="zh-CN"/>
        </w:rPr>
        <w:t>DC</w:t>
      </w:r>
      <w:bookmarkEnd w:id="2005"/>
    </w:p>
    <w:p w14:paraId="4974ED1F" w14:textId="77777777" w:rsidR="007530A5" w:rsidRPr="004B5F71" w:rsidRDefault="007530A5" w:rsidP="007530A5">
      <w:pPr>
        <w:ind w:firstLineChars="100" w:firstLine="200"/>
        <w:rPr>
          <w:rFonts w:eastAsia="PMingLiU"/>
          <w:lang w:eastAsia="zh-TW"/>
        </w:rPr>
      </w:pPr>
      <w:r w:rsidRPr="005D5CEE">
        <w:rPr>
          <w:rFonts w:eastAsia="PMingLiU"/>
          <w:lang w:eastAsia="zh-TW"/>
        </w:rPr>
        <w:t>Based on studies of PC2 DC_</w:t>
      </w:r>
      <w:r>
        <w:rPr>
          <w:rFonts w:eastAsia="PMingLiU"/>
          <w:lang w:eastAsia="zh-TW"/>
        </w:rPr>
        <w:t>2</w:t>
      </w:r>
      <w:r w:rsidRPr="005D5CEE">
        <w:rPr>
          <w:rFonts w:eastAsia="PMingLiU"/>
          <w:lang w:eastAsia="zh-TW"/>
        </w:rPr>
        <w:t>_n7</w:t>
      </w:r>
      <w:r>
        <w:rPr>
          <w:rFonts w:eastAsia="PMingLiU"/>
          <w:lang w:eastAsia="zh-TW"/>
        </w:rPr>
        <w:t>8</w:t>
      </w:r>
      <w:r w:rsidRPr="005D5CEE">
        <w:rPr>
          <w:rFonts w:eastAsia="PMingLiU"/>
          <w:lang w:eastAsia="zh-TW"/>
        </w:rPr>
        <w:t xml:space="preserve"> and PC2 DC_</w:t>
      </w:r>
      <w:r>
        <w:rPr>
          <w:rFonts w:eastAsia="PMingLiU"/>
          <w:lang w:eastAsia="zh-TW"/>
        </w:rPr>
        <w:t>7</w:t>
      </w:r>
      <w:r w:rsidRPr="005D5CEE">
        <w:rPr>
          <w:rFonts w:eastAsia="PMingLiU"/>
          <w:lang w:eastAsia="zh-TW"/>
        </w:rPr>
        <w:t>_n7</w:t>
      </w:r>
      <w:r>
        <w:rPr>
          <w:rFonts w:eastAsia="PMingLiU"/>
          <w:lang w:eastAsia="zh-TW"/>
        </w:rPr>
        <w:t>8</w:t>
      </w:r>
      <w:r w:rsidRPr="005D5CEE">
        <w:rPr>
          <w:rFonts w:eastAsia="PMingLiU"/>
          <w:lang w:eastAsia="zh-TW"/>
        </w:rPr>
        <w:t>, this section</w:t>
      </w:r>
      <w:r w:rsidRPr="004B5F71">
        <w:rPr>
          <w:rFonts w:eastAsia="PMingLiU"/>
          <w:lang w:eastAsia="zh-TW"/>
        </w:rPr>
        <w:t xml:space="preserve"> can be omitted.</w:t>
      </w:r>
    </w:p>
    <w:p w14:paraId="25B99A93" w14:textId="77777777" w:rsidR="007530A5" w:rsidRPr="00BB10E3" w:rsidRDefault="007530A5" w:rsidP="007530A5">
      <w:pPr>
        <w:rPr>
          <w:rFonts w:eastAsia="Yu Mincho"/>
          <w:lang w:eastAsia="ja-JP"/>
        </w:rPr>
      </w:pPr>
    </w:p>
    <w:p w14:paraId="5C6BCAD9" w14:textId="07FC6FC3" w:rsidR="007530A5" w:rsidRPr="0085002E" w:rsidRDefault="00FB57DA" w:rsidP="007530A5">
      <w:pPr>
        <w:pStyle w:val="Heading4"/>
        <w:rPr>
          <w:lang w:eastAsia="zh-CN"/>
        </w:rPr>
      </w:pPr>
      <w:bookmarkStart w:id="2006" w:name="_Toc151362115"/>
      <w:r>
        <w:rPr>
          <w:lang w:eastAsia="zh-CN"/>
        </w:rPr>
        <w:t>5.69</w:t>
      </w:r>
      <w:r w:rsidR="007530A5" w:rsidRPr="0085002E">
        <w:rPr>
          <w:lang w:eastAsia="zh-CN"/>
        </w:rPr>
        <w:t>.3</w:t>
      </w:r>
      <w:r w:rsidR="007530A5" w:rsidRPr="0085002E">
        <w:rPr>
          <w:lang w:eastAsia="zh-CN"/>
        </w:rPr>
        <w:tab/>
        <w:t>REFSENS requirements for DC</w:t>
      </w:r>
      <w:bookmarkEnd w:id="2006"/>
    </w:p>
    <w:p w14:paraId="2E51D1AE" w14:textId="77777777" w:rsidR="007530A5" w:rsidRDefault="007530A5" w:rsidP="007530A5">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2_n78 does not give IMD into band 7 DL.</w:t>
      </w:r>
    </w:p>
    <w:p w14:paraId="13E5DACD" w14:textId="77777777" w:rsidR="007530A5" w:rsidRDefault="007530A5" w:rsidP="007530A5">
      <w:pPr>
        <w:widowControl w:val="0"/>
        <w:spacing w:after="0"/>
        <w:ind w:firstLineChars="100" w:firstLine="200"/>
        <w:rPr>
          <w:rFonts w:eastAsia="MS Mincho"/>
          <w:kern w:val="2"/>
          <w:lang w:val="en-US" w:eastAsia="zh-CN"/>
        </w:rPr>
      </w:pPr>
    </w:p>
    <w:p w14:paraId="7407B519" w14:textId="77777777" w:rsidR="007530A5" w:rsidRDefault="007530A5" w:rsidP="007530A5">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7_n78 give 4</w:t>
      </w:r>
      <w:r w:rsidRPr="00F6564A">
        <w:rPr>
          <w:rFonts w:eastAsia="MS Mincho"/>
          <w:kern w:val="2"/>
          <w:vertAlign w:val="superscript"/>
          <w:lang w:val="en-US" w:eastAsia="zh-CN"/>
        </w:rPr>
        <w:t>th</w:t>
      </w:r>
      <w:r>
        <w:rPr>
          <w:rFonts w:eastAsia="MS Mincho"/>
          <w:kern w:val="2"/>
          <w:lang w:val="en-US" w:eastAsia="zh-CN"/>
        </w:rPr>
        <w:t xml:space="preserve"> order IMD into band 2 DL.</w:t>
      </w:r>
    </w:p>
    <w:p w14:paraId="66BB7CFC" w14:textId="77777777" w:rsidR="007530A5" w:rsidRDefault="007530A5" w:rsidP="007530A5">
      <w:pPr>
        <w:widowControl w:val="0"/>
        <w:spacing w:after="0"/>
        <w:ind w:firstLineChars="100" w:firstLine="200"/>
        <w:rPr>
          <w:rFonts w:eastAsia="MS Mincho"/>
          <w:kern w:val="2"/>
          <w:lang w:val="en-US" w:eastAsia="zh-CN"/>
        </w:rPr>
      </w:pPr>
    </w:p>
    <w:p w14:paraId="41B6C7F5" w14:textId="77777777" w:rsidR="007530A5" w:rsidRPr="005D5CEE" w:rsidRDefault="007530A5" w:rsidP="007530A5">
      <w:pPr>
        <w:widowControl w:val="0"/>
        <w:spacing w:after="0"/>
        <w:ind w:firstLineChars="100" w:firstLine="200"/>
        <w:rPr>
          <w:rFonts w:eastAsia="MS Mincho"/>
          <w:kern w:val="2"/>
          <w:lang w:val="en-US" w:eastAsia="zh-CN"/>
        </w:rPr>
      </w:pPr>
      <w:r>
        <w:rPr>
          <w:rFonts w:eastAsia="MS Mincho"/>
          <w:kern w:val="2"/>
          <w:lang w:val="en-US" w:eastAsia="zh-CN"/>
        </w:rPr>
        <w:t xml:space="preserve">MSD value for band 2 is derived from PC2 MSD values for </w:t>
      </w:r>
      <w:r w:rsidRPr="00522C75">
        <w:rPr>
          <w:lang w:val="en-US" w:eastAsia="zh-CN"/>
        </w:rPr>
        <w:t>CA_n25-n41-n77</w:t>
      </w:r>
      <w:r>
        <w:rPr>
          <w:lang w:val="en-US" w:eastAsia="zh-CN"/>
        </w:rPr>
        <w:t>.</w:t>
      </w:r>
    </w:p>
    <w:p w14:paraId="1C21D7E0" w14:textId="41C7C0B1" w:rsidR="007530A5" w:rsidRPr="00EF5447" w:rsidRDefault="007530A5" w:rsidP="007530A5">
      <w:pPr>
        <w:pStyle w:val="TH"/>
      </w:pPr>
      <w:r w:rsidRPr="005D5CEE">
        <w:t xml:space="preserve">Table </w:t>
      </w:r>
      <w:r w:rsidR="00FB57DA">
        <w:t>5.69</w:t>
      </w:r>
      <w:r w:rsidRPr="005D5CEE">
        <w:t>.3-1: MSD test points for Scell due to dual uplink operation for EN-</w:t>
      </w:r>
      <w:r w:rsidRPr="00EF5447">
        <w:t>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7530A5" w:rsidRPr="00EF5447" w14:paraId="554CB543" w14:textId="77777777" w:rsidTr="00051583">
        <w:trPr>
          <w:trHeight w:val="231"/>
          <w:tblHeader/>
          <w:jc w:val="center"/>
        </w:trPr>
        <w:tc>
          <w:tcPr>
            <w:tcW w:w="9930" w:type="dxa"/>
            <w:gridSpan w:val="8"/>
            <w:tcBorders>
              <w:bottom w:val="single" w:sz="4" w:space="0" w:color="auto"/>
            </w:tcBorders>
            <w:shd w:val="clear" w:color="auto" w:fill="auto"/>
          </w:tcPr>
          <w:p w14:paraId="596365FE" w14:textId="77777777" w:rsidR="007530A5" w:rsidRPr="00EF5447" w:rsidRDefault="007530A5" w:rsidP="00051583">
            <w:pPr>
              <w:pStyle w:val="TAH"/>
            </w:pPr>
            <w:r w:rsidRPr="00EF5447">
              <w:t>NR or E-UTRA Band / Channel bandwidth / NRB / MSD</w:t>
            </w:r>
          </w:p>
        </w:tc>
      </w:tr>
      <w:tr w:rsidR="007530A5" w:rsidRPr="00EF5447" w14:paraId="6A043227" w14:textId="77777777" w:rsidTr="00051583">
        <w:trPr>
          <w:trHeight w:val="231"/>
          <w:tblHeader/>
          <w:jc w:val="center"/>
        </w:trPr>
        <w:tc>
          <w:tcPr>
            <w:tcW w:w="2641" w:type="dxa"/>
            <w:tcBorders>
              <w:bottom w:val="single" w:sz="4" w:space="0" w:color="auto"/>
            </w:tcBorders>
            <w:shd w:val="clear" w:color="auto" w:fill="auto"/>
          </w:tcPr>
          <w:p w14:paraId="7AD2AC12" w14:textId="77777777" w:rsidR="007530A5" w:rsidRPr="00EF5447" w:rsidRDefault="007530A5" w:rsidP="00051583">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7F201B7B" w14:textId="77777777" w:rsidR="007530A5" w:rsidRPr="00EF5447" w:rsidRDefault="007530A5" w:rsidP="00051583">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0DCB4216" w14:textId="77777777" w:rsidR="007530A5" w:rsidRPr="00EF5447" w:rsidRDefault="007530A5" w:rsidP="00051583">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9B2F7F8" w14:textId="77777777" w:rsidR="007530A5" w:rsidRPr="00EF5447" w:rsidRDefault="007530A5" w:rsidP="00051583">
            <w:pPr>
              <w:pStyle w:val="TAH"/>
            </w:pPr>
            <w:r w:rsidRPr="00EF5447">
              <w:t xml:space="preserve">UL/DL BW </w:t>
            </w:r>
            <w:r w:rsidRPr="00EF5447">
              <w:br/>
              <w:t>(MHz)</w:t>
            </w:r>
          </w:p>
        </w:tc>
        <w:tc>
          <w:tcPr>
            <w:tcW w:w="1582" w:type="dxa"/>
            <w:tcBorders>
              <w:bottom w:val="single" w:sz="4" w:space="0" w:color="auto"/>
            </w:tcBorders>
            <w:shd w:val="clear" w:color="auto" w:fill="auto"/>
          </w:tcPr>
          <w:p w14:paraId="71DFC4D9" w14:textId="77777777" w:rsidR="007530A5" w:rsidRPr="00EF5447" w:rsidRDefault="007530A5" w:rsidP="00051583">
            <w:pPr>
              <w:pStyle w:val="TAH"/>
            </w:pPr>
            <w:r w:rsidRPr="00EF5447">
              <w:t>UL</w:t>
            </w:r>
          </w:p>
          <w:p w14:paraId="308FBE48" w14:textId="77777777" w:rsidR="007530A5" w:rsidRPr="00EF5447" w:rsidRDefault="007530A5" w:rsidP="00051583">
            <w:pPr>
              <w:pStyle w:val="TAH"/>
            </w:pPr>
            <w:r w:rsidRPr="00EF5447">
              <w:t>L</w:t>
            </w:r>
            <w:r w:rsidRPr="00EF5447">
              <w:rPr>
                <w:vertAlign w:val="subscript"/>
              </w:rPr>
              <w:t>CRB</w:t>
            </w:r>
          </w:p>
        </w:tc>
        <w:tc>
          <w:tcPr>
            <w:tcW w:w="1323" w:type="dxa"/>
            <w:tcBorders>
              <w:bottom w:val="single" w:sz="4" w:space="0" w:color="auto"/>
            </w:tcBorders>
            <w:shd w:val="clear" w:color="auto" w:fill="auto"/>
          </w:tcPr>
          <w:p w14:paraId="158396F7" w14:textId="77777777" w:rsidR="007530A5" w:rsidRPr="00EF5447" w:rsidRDefault="007530A5" w:rsidP="00051583">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74434E28" w14:textId="77777777" w:rsidR="007530A5" w:rsidRPr="00EF5447" w:rsidRDefault="007530A5" w:rsidP="00051583">
            <w:pPr>
              <w:pStyle w:val="TAH"/>
            </w:pPr>
            <w:r w:rsidRPr="00EF5447">
              <w:t xml:space="preserve">MSD </w:t>
            </w:r>
            <w:r w:rsidRPr="00EF5447">
              <w:br/>
              <w:t>(dB)</w:t>
            </w:r>
          </w:p>
        </w:tc>
        <w:tc>
          <w:tcPr>
            <w:tcW w:w="1247" w:type="dxa"/>
            <w:tcBorders>
              <w:bottom w:val="single" w:sz="4" w:space="0" w:color="auto"/>
            </w:tcBorders>
          </w:tcPr>
          <w:p w14:paraId="551A38DC" w14:textId="77777777" w:rsidR="007530A5" w:rsidRPr="00EF5447" w:rsidRDefault="007530A5" w:rsidP="00051583">
            <w:pPr>
              <w:pStyle w:val="TAH"/>
            </w:pPr>
            <w:r w:rsidRPr="00EF5447">
              <w:t>IMD order</w:t>
            </w:r>
          </w:p>
        </w:tc>
      </w:tr>
      <w:tr w:rsidR="007530A5" w:rsidRPr="00EF5447" w14:paraId="23BCF624" w14:textId="77777777" w:rsidTr="00051583">
        <w:trPr>
          <w:trHeight w:val="54"/>
          <w:jc w:val="center"/>
        </w:trPr>
        <w:tc>
          <w:tcPr>
            <w:tcW w:w="2641" w:type="dxa"/>
            <w:tcBorders>
              <w:top w:val="single" w:sz="4" w:space="0" w:color="auto"/>
              <w:bottom w:val="nil"/>
            </w:tcBorders>
            <w:shd w:val="clear" w:color="auto" w:fill="auto"/>
          </w:tcPr>
          <w:p w14:paraId="3E04E107" w14:textId="77777777" w:rsidR="007530A5" w:rsidRPr="00EF5447" w:rsidRDefault="007530A5" w:rsidP="00051583">
            <w:pPr>
              <w:pStyle w:val="TAC"/>
            </w:pPr>
            <w:r w:rsidRPr="00522C75">
              <w:rPr>
                <w:rFonts w:eastAsia="Malgun Gothic"/>
                <w:lang w:eastAsia="ko-KR"/>
              </w:rPr>
              <w:t>DC_2A-7A_n78A</w:t>
            </w:r>
          </w:p>
        </w:tc>
        <w:tc>
          <w:tcPr>
            <w:tcW w:w="867" w:type="dxa"/>
            <w:shd w:val="clear" w:color="auto" w:fill="auto"/>
          </w:tcPr>
          <w:p w14:paraId="5C39A1BB" w14:textId="77777777" w:rsidR="007530A5" w:rsidRPr="00EF5447" w:rsidRDefault="007530A5" w:rsidP="00051583">
            <w:pPr>
              <w:pStyle w:val="TAC"/>
              <w:rPr>
                <w:rFonts w:eastAsia="Malgun Gothic"/>
                <w:szCs w:val="18"/>
                <w:lang w:eastAsia="ko-KR"/>
              </w:rPr>
            </w:pPr>
            <w:r w:rsidRPr="00522C75">
              <w:rPr>
                <w:lang w:val="en-US" w:eastAsia="ko-KR"/>
              </w:rPr>
              <w:t>2</w:t>
            </w:r>
          </w:p>
        </w:tc>
        <w:tc>
          <w:tcPr>
            <w:tcW w:w="828" w:type="dxa"/>
            <w:shd w:val="clear" w:color="auto" w:fill="auto"/>
            <w:noWrap/>
          </w:tcPr>
          <w:p w14:paraId="29FE7B1F" w14:textId="77777777" w:rsidR="007530A5" w:rsidRPr="00EF5447" w:rsidRDefault="007530A5" w:rsidP="00051583">
            <w:pPr>
              <w:pStyle w:val="TAC"/>
              <w:rPr>
                <w:rFonts w:eastAsia="Malgun Gothic"/>
                <w:szCs w:val="18"/>
                <w:lang w:eastAsia="ko-KR"/>
              </w:rPr>
            </w:pPr>
            <w:r w:rsidRPr="00522C75">
              <w:rPr>
                <w:lang w:eastAsia="ko-KR"/>
              </w:rPr>
              <w:t>1870</w:t>
            </w:r>
          </w:p>
        </w:tc>
        <w:tc>
          <w:tcPr>
            <w:tcW w:w="746" w:type="dxa"/>
            <w:shd w:val="clear" w:color="auto" w:fill="auto"/>
            <w:noWrap/>
          </w:tcPr>
          <w:p w14:paraId="22C6153A" w14:textId="77777777" w:rsidR="007530A5" w:rsidRPr="00EF5447" w:rsidRDefault="007530A5" w:rsidP="00051583">
            <w:pPr>
              <w:pStyle w:val="TAC"/>
              <w:rPr>
                <w:rFonts w:eastAsia="Malgun Gothic"/>
                <w:szCs w:val="18"/>
                <w:lang w:eastAsia="ko-KR"/>
              </w:rPr>
            </w:pPr>
            <w:r w:rsidRPr="00522C75">
              <w:rPr>
                <w:lang w:eastAsia="ko-KR"/>
              </w:rPr>
              <w:t>5</w:t>
            </w:r>
          </w:p>
        </w:tc>
        <w:tc>
          <w:tcPr>
            <w:tcW w:w="1582" w:type="dxa"/>
            <w:shd w:val="clear" w:color="auto" w:fill="auto"/>
            <w:noWrap/>
          </w:tcPr>
          <w:p w14:paraId="2429180E" w14:textId="77777777" w:rsidR="007530A5" w:rsidRPr="00EF5447" w:rsidRDefault="007530A5" w:rsidP="00051583">
            <w:pPr>
              <w:pStyle w:val="TAC"/>
              <w:rPr>
                <w:rFonts w:eastAsia="Malgun Gothic"/>
                <w:szCs w:val="18"/>
                <w:lang w:eastAsia="ko-KR"/>
              </w:rPr>
            </w:pPr>
            <w:r w:rsidRPr="00522C75">
              <w:rPr>
                <w:lang w:eastAsia="ko-KR"/>
              </w:rPr>
              <w:t>25</w:t>
            </w:r>
          </w:p>
        </w:tc>
        <w:tc>
          <w:tcPr>
            <w:tcW w:w="1323" w:type="dxa"/>
            <w:shd w:val="clear" w:color="auto" w:fill="auto"/>
            <w:noWrap/>
          </w:tcPr>
          <w:p w14:paraId="578C9D96" w14:textId="77777777" w:rsidR="007530A5" w:rsidRPr="00EF5447" w:rsidRDefault="007530A5" w:rsidP="00051583">
            <w:pPr>
              <w:pStyle w:val="TAC"/>
              <w:rPr>
                <w:rFonts w:eastAsia="Malgun Gothic"/>
                <w:szCs w:val="18"/>
                <w:lang w:eastAsia="ko-KR"/>
              </w:rPr>
            </w:pPr>
            <w:r w:rsidRPr="00522C75">
              <w:rPr>
                <w:lang w:eastAsia="ko-KR"/>
              </w:rPr>
              <w:t>1950</w:t>
            </w:r>
          </w:p>
        </w:tc>
        <w:tc>
          <w:tcPr>
            <w:tcW w:w="696" w:type="dxa"/>
            <w:shd w:val="clear" w:color="auto" w:fill="auto"/>
          </w:tcPr>
          <w:p w14:paraId="48866ECA" w14:textId="77777777" w:rsidR="007530A5" w:rsidRPr="00EF5447" w:rsidRDefault="007530A5" w:rsidP="00051583">
            <w:pPr>
              <w:pStyle w:val="TAC"/>
              <w:rPr>
                <w:lang w:eastAsia="zh-CN"/>
              </w:rPr>
            </w:pPr>
            <w:r w:rsidRPr="00522C75">
              <w:t>20.0</w:t>
            </w:r>
          </w:p>
        </w:tc>
        <w:tc>
          <w:tcPr>
            <w:tcW w:w="1247" w:type="dxa"/>
            <w:shd w:val="clear" w:color="auto" w:fill="auto"/>
          </w:tcPr>
          <w:p w14:paraId="6855196A" w14:textId="77777777" w:rsidR="007530A5" w:rsidRPr="00EF5447" w:rsidRDefault="007530A5" w:rsidP="00051583">
            <w:pPr>
              <w:pStyle w:val="TAC"/>
              <w:rPr>
                <w:lang w:eastAsia="zh-CN"/>
              </w:rPr>
            </w:pPr>
            <w:r w:rsidRPr="00522C75">
              <w:t>IMD4</w:t>
            </w:r>
          </w:p>
        </w:tc>
      </w:tr>
      <w:tr w:rsidR="007530A5" w:rsidRPr="00EF5447" w14:paraId="56C192B5" w14:textId="77777777" w:rsidTr="00051583">
        <w:trPr>
          <w:trHeight w:val="54"/>
          <w:jc w:val="center"/>
        </w:trPr>
        <w:tc>
          <w:tcPr>
            <w:tcW w:w="2641" w:type="dxa"/>
            <w:tcBorders>
              <w:top w:val="nil"/>
              <w:bottom w:val="nil"/>
            </w:tcBorders>
            <w:shd w:val="clear" w:color="auto" w:fill="auto"/>
          </w:tcPr>
          <w:p w14:paraId="233B7582" w14:textId="77777777" w:rsidR="007530A5" w:rsidRPr="00EF5447" w:rsidRDefault="007530A5" w:rsidP="00051583">
            <w:pPr>
              <w:pStyle w:val="TAC"/>
            </w:pPr>
          </w:p>
        </w:tc>
        <w:tc>
          <w:tcPr>
            <w:tcW w:w="867" w:type="dxa"/>
            <w:shd w:val="clear" w:color="auto" w:fill="auto"/>
          </w:tcPr>
          <w:p w14:paraId="3B17B912" w14:textId="77777777" w:rsidR="007530A5" w:rsidRPr="00EF5447" w:rsidRDefault="007530A5" w:rsidP="00051583">
            <w:pPr>
              <w:pStyle w:val="TAC"/>
              <w:rPr>
                <w:rFonts w:eastAsia="Malgun Gothic"/>
                <w:szCs w:val="18"/>
                <w:lang w:eastAsia="ko-KR"/>
              </w:rPr>
            </w:pPr>
            <w:r>
              <w:rPr>
                <w:lang w:val="en-US" w:eastAsia="ko-KR"/>
              </w:rPr>
              <w:t>7</w:t>
            </w:r>
          </w:p>
        </w:tc>
        <w:tc>
          <w:tcPr>
            <w:tcW w:w="828" w:type="dxa"/>
            <w:shd w:val="clear" w:color="auto" w:fill="auto"/>
            <w:noWrap/>
          </w:tcPr>
          <w:p w14:paraId="1823ADE6" w14:textId="77777777" w:rsidR="007530A5" w:rsidRPr="00EF5447" w:rsidRDefault="007530A5" w:rsidP="00051583">
            <w:pPr>
              <w:pStyle w:val="TAC"/>
              <w:rPr>
                <w:rFonts w:eastAsia="Malgun Gothic"/>
                <w:szCs w:val="18"/>
                <w:lang w:eastAsia="ko-KR"/>
              </w:rPr>
            </w:pPr>
            <w:r w:rsidRPr="00522C75">
              <w:rPr>
                <w:lang w:eastAsia="ko-KR"/>
              </w:rPr>
              <w:t>2550</w:t>
            </w:r>
          </w:p>
        </w:tc>
        <w:tc>
          <w:tcPr>
            <w:tcW w:w="746" w:type="dxa"/>
            <w:shd w:val="clear" w:color="auto" w:fill="auto"/>
            <w:noWrap/>
          </w:tcPr>
          <w:p w14:paraId="2BD31989" w14:textId="77777777" w:rsidR="007530A5" w:rsidRPr="00EF5447" w:rsidRDefault="007530A5" w:rsidP="00051583">
            <w:pPr>
              <w:pStyle w:val="TAC"/>
              <w:rPr>
                <w:rFonts w:eastAsia="Malgun Gothic"/>
                <w:szCs w:val="18"/>
                <w:lang w:eastAsia="ko-KR"/>
              </w:rPr>
            </w:pPr>
            <w:r w:rsidRPr="00522C75">
              <w:rPr>
                <w:lang w:eastAsia="ko-KR"/>
              </w:rPr>
              <w:t>5</w:t>
            </w:r>
          </w:p>
        </w:tc>
        <w:tc>
          <w:tcPr>
            <w:tcW w:w="1582" w:type="dxa"/>
            <w:shd w:val="clear" w:color="auto" w:fill="auto"/>
            <w:noWrap/>
          </w:tcPr>
          <w:p w14:paraId="5C877376" w14:textId="77777777" w:rsidR="007530A5" w:rsidRPr="00EF5447" w:rsidRDefault="007530A5" w:rsidP="00051583">
            <w:pPr>
              <w:pStyle w:val="TAC"/>
              <w:rPr>
                <w:rFonts w:eastAsia="Malgun Gothic"/>
                <w:szCs w:val="18"/>
                <w:lang w:eastAsia="ko-KR"/>
              </w:rPr>
            </w:pPr>
            <w:r w:rsidRPr="00522C75">
              <w:rPr>
                <w:lang w:eastAsia="ko-KR"/>
              </w:rPr>
              <w:t>25</w:t>
            </w:r>
          </w:p>
        </w:tc>
        <w:tc>
          <w:tcPr>
            <w:tcW w:w="1323" w:type="dxa"/>
            <w:shd w:val="clear" w:color="auto" w:fill="auto"/>
            <w:noWrap/>
          </w:tcPr>
          <w:p w14:paraId="536555C6" w14:textId="77777777" w:rsidR="007530A5" w:rsidRPr="00EF5447" w:rsidRDefault="007530A5" w:rsidP="00051583">
            <w:pPr>
              <w:pStyle w:val="TAC"/>
              <w:rPr>
                <w:rFonts w:eastAsia="Malgun Gothic"/>
                <w:szCs w:val="18"/>
                <w:lang w:eastAsia="ko-KR"/>
              </w:rPr>
            </w:pPr>
            <w:r w:rsidRPr="00522C75">
              <w:rPr>
                <w:lang w:eastAsia="ko-KR"/>
              </w:rPr>
              <w:t>2685</w:t>
            </w:r>
          </w:p>
        </w:tc>
        <w:tc>
          <w:tcPr>
            <w:tcW w:w="696" w:type="dxa"/>
            <w:shd w:val="clear" w:color="auto" w:fill="auto"/>
          </w:tcPr>
          <w:p w14:paraId="719879F3" w14:textId="77777777" w:rsidR="007530A5" w:rsidRPr="00F83BE8" w:rsidRDefault="007530A5" w:rsidP="00051583">
            <w:pPr>
              <w:pStyle w:val="TAC"/>
              <w:rPr>
                <w:lang w:eastAsia="zh-CN"/>
              </w:rPr>
            </w:pPr>
            <w:r w:rsidRPr="00522C75">
              <w:rPr>
                <w:lang w:eastAsia="ko-KR"/>
              </w:rPr>
              <w:t>N/A</w:t>
            </w:r>
          </w:p>
        </w:tc>
        <w:tc>
          <w:tcPr>
            <w:tcW w:w="1247" w:type="dxa"/>
            <w:shd w:val="clear" w:color="auto" w:fill="auto"/>
          </w:tcPr>
          <w:p w14:paraId="018B4423" w14:textId="77777777" w:rsidR="007530A5" w:rsidRPr="00F83BE8" w:rsidRDefault="007530A5" w:rsidP="00051583">
            <w:pPr>
              <w:pStyle w:val="TAC"/>
              <w:rPr>
                <w:lang w:eastAsia="zh-CN"/>
              </w:rPr>
            </w:pPr>
            <w:r w:rsidRPr="00522C75">
              <w:rPr>
                <w:lang w:eastAsia="ko-KR"/>
              </w:rPr>
              <w:t>N/A</w:t>
            </w:r>
          </w:p>
        </w:tc>
      </w:tr>
      <w:tr w:rsidR="007530A5" w:rsidRPr="00EF5447" w14:paraId="106C8981" w14:textId="77777777" w:rsidTr="00051583">
        <w:trPr>
          <w:trHeight w:val="54"/>
          <w:jc w:val="center"/>
        </w:trPr>
        <w:tc>
          <w:tcPr>
            <w:tcW w:w="2641" w:type="dxa"/>
            <w:tcBorders>
              <w:top w:val="nil"/>
              <w:bottom w:val="single" w:sz="4" w:space="0" w:color="auto"/>
            </w:tcBorders>
            <w:shd w:val="clear" w:color="auto" w:fill="auto"/>
          </w:tcPr>
          <w:p w14:paraId="5B261919" w14:textId="77777777" w:rsidR="007530A5" w:rsidRPr="00EF5447" w:rsidRDefault="007530A5" w:rsidP="00051583">
            <w:pPr>
              <w:pStyle w:val="TAC"/>
            </w:pPr>
          </w:p>
        </w:tc>
        <w:tc>
          <w:tcPr>
            <w:tcW w:w="867" w:type="dxa"/>
            <w:shd w:val="clear" w:color="auto" w:fill="auto"/>
          </w:tcPr>
          <w:p w14:paraId="5F9DB63D" w14:textId="77777777" w:rsidR="007530A5" w:rsidRPr="00EF5447" w:rsidRDefault="007530A5" w:rsidP="00051583">
            <w:pPr>
              <w:pStyle w:val="TAC"/>
              <w:rPr>
                <w:rFonts w:eastAsia="Malgun Gothic"/>
                <w:szCs w:val="18"/>
                <w:lang w:eastAsia="ko-KR"/>
              </w:rPr>
            </w:pPr>
            <w:r w:rsidRPr="00522C75">
              <w:rPr>
                <w:lang w:val="en-US" w:eastAsia="ko-KR"/>
              </w:rPr>
              <w:t>n7</w:t>
            </w:r>
            <w:r>
              <w:rPr>
                <w:lang w:val="en-US" w:eastAsia="ko-KR"/>
              </w:rPr>
              <w:t>8</w:t>
            </w:r>
          </w:p>
        </w:tc>
        <w:tc>
          <w:tcPr>
            <w:tcW w:w="828" w:type="dxa"/>
            <w:shd w:val="clear" w:color="auto" w:fill="auto"/>
            <w:noWrap/>
          </w:tcPr>
          <w:p w14:paraId="40651A0D" w14:textId="77777777" w:rsidR="007530A5" w:rsidRPr="00EF5447" w:rsidRDefault="007530A5" w:rsidP="00051583">
            <w:pPr>
              <w:pStyle w:val="TAC"/>
              <w:rPr>
                <w:rFonts w:eastAsia="Malgun Gothic"/>
                <w:szCs w:val="18"/>
                <w:lang w:eastAsia="ko-KR"/>
              </w:rPr>
            </w:pPr>
            <w:r w:rsidRPr="00522C75">
              <w:rPr>
                <w:lang w:eastAsia="ko-KR"/>
              </w:rPr>
              <w:t>3525</w:t>
            </w:r>
          </w:p>
        </w:tc>
        <w:tc>
          <w:tcPr>
            <w:tcW w:w="746" w:type="dxa"/>
            <w:shd w:val="clear" w:color="auto" w:fill="auto"/>
            <w:noWrap/>
          </w:tcPr>
          <w:p w14:paraId="01A5410A" w14:textId="77777777" w:rsidR="007530A5" w:rsidRPr="00EF5447" w:rsidRDefault="007530A5" w:rsidP="00051583">
            <w:pPr>
              <w:pStyle w:val="TAC"/>
              <w:rPr>
                <w:rFonts w:eastAsia="Malgun Gothic"/>
                <w:szCs w:val="18"/>
                <w:lang w:eastAsia="ko-KR"/>
              </w:rPr>
            </w:pPr>
            <w:r w:rsidRPr="00522C75">
              <w:rPr>
                <w:lang w:eastAsia="ko-KR"/>
              </w:rPr>
              <w:t>10</w:t>
            </w:r>
          </w:p>
        </w:tc>
        <w:tc>
          <w:tcPr>
            <w:tcW w:w="1582" w:type="dxa"/>
            <w:shd w:val="clear" w:color="auto" w:fill="auto"/>
            <w:noWrap/>
          </w:tcPr>
          <w:p w14:paraId="3BBCC7B8" w14:textId="77777777" w:rsidR="007530A5" w:rsidRPr="00EF5447" w:rsidRDefault="007530A5" w:rsidP="00051583">
            <w:pPr>
              <w:pStyle w:val="TAC"/>
              <w:rPr>
                <w:rFonts w:eastAsia="Malgun Gothic"/>
                <w:szCs w:val="18"/>
                <w:lang w:eastAsia="ko-KR"/>
              </w:rPr>
            </w:pPr>
            <w:r w:rsidRPr="00522C75">
              <w:rPr>
                <w:lang w:eastAsia="ko-KR"/>
              </w:rPr>
              <w:t>50</w:t>
            </w:r>
          </w:p>
        </w:tc>
        <w:tc>
          <w:tcPr>
            <w:tcW w:w="1323" w:type="dxa"/>
            <w:shd w:val="clear" w:color="auto" w:fill="auto"/>
            <w:noWrap/>
          </w:tcPr>
          <w:p w14:paraId="5446A254" w14:textId="77777777" w:rsidR="007530A5" w:rsidRPr="00EF5447" w:rsidRDefault="007530A5" w:rsidP="00051583">
            <w:pPr>
              <w:pStyle w:val="TAC"/>
              <w:rPr>
                <w:rFonts w:eastAsia="Malgun Gothic"/>
                <w:szCs w:val="18"/>
                <w:lang w:eastAsia="ko-KR"/>
              </w:rPr>
            </w:pPr>
            <w:r w:rsidRPr="00522C75">
              <w:rPr>
                <w:lang w:eastAsia="ko-KR"/>
              </w:rPr>
              <w:t>3525</w:t>
            </w:r>
          </w:p>
        </w:tc>
        <w:tc>
          <w:tcPr>
            <w:tcW w:w="696" w:type="dxa"/>
            <w:shd w:val="clear" w:color="auto" w:fill="auto"/>
          </w:tcPr>
          <w:p w14:paraId="34CE5692" w14:textId="77777777" w:rsidR="007530A5" w:rsidRPr="00F83BE8" w:rsidRDefault="007530A5" w:rsidP="00051583">
            <w:pPr>
              <w:pStyle w:val="TAC"/>
              <w:rPr>
                <w:lang w:eastAsia="zh-CN"/>
              </w:rPr>
            </w:pPr>
            <w:r w:rsidRPr="00522C75">
              <w:rPr>
                <w:lang w:eastAsia="ko-KR"/>
              </w:rPr>
              <w:t>N/A</w:t>
            </w:r>
          </w:p>
        </w:tc>
        <w:tc>
          <w:tcPr>
            <w:tcW w:w="1247" w:type="dxa"/>
            <w:shd w:val="clear" w:color="auto" w:fill="auto"/>
          </w:tcPr>
          <w:p w14:paraId="6ADBE1A6" w14:textId="77777777" w:rsidR="007530A5" w:rsidRPr="00F83BE8" w:rsidRDefault="007530A5" w:rsidP="00051583">
            <w:pPr>
              <w:pStyle w:val="TAC"/>
              <w:rPr>
                <w:lang w:eastAsia="zh-CN"/>
              </w:rPr>
            </w:pPr>
            <w:r w:rsidRPr="00522C75">
              <w:rPr>
                <w:lang w:eastAsia="ko-KR"/>
              </w:rPr>
              <w:t>N/A</w:t>
            </w:r>
          </w:p>
        </w:tc>
      </w:tr>
    </w:tbl>
    <w:p w14:paraId="2EE3D86E" w14:textId="77777777" w:rsidR="007530A5" w:rsidRPr="0085002E" w:rsidRDefault="007530A5" w:rsidP="007530A5">
      <w:pPr>
        <w:rPr>
          <w:rFonts w:eastAsia="PMingLiU"/>
          <w:lang w:eastAsia="zh-TW"/>
        </w:rPr>
      </w:pPr>
    </w:p>
    <w:p w14:paraId="75F2C122" w14:textId="215CA431" w:rsidR="007530A5" w:rsidRPr="0085002E" w:rsidRDefault="00FB57DA" w:rsidP="007530A5">
      <w:pPr>
        <w:pStyle w:val="Heading4"/>
        <w:rPr>
          <w:lang w:eastAsia="zh-CN"/>
        </w:rPr>
      </w:pPr>
      <w:bookmarkStart w:id="2007" w:name="_Toc151362116"/>
      <w:r>
        <w:t>5.69</w:t>
      </w:r>
      <w:r w:rsidR="007530A5" w:rsidRPr="0085002E">
        <w:t>.4</w:t>
      </w:r>
      <w:r w:rsidR="007530A5" w:rsidRPr="0085002E">
        <w:rPr>
          <w:lang w:eastAsia="sv-SE"/>
        </w:rPr>
        <w:tab/>
      </w:r>
      <w:r w:rsidR="007530A5" w:rsidRPr="0085002E">
        <w:t>∆T</w:t>
      </w:r>
      <w:r w:rsidR="007530A5" w:rsidRPr="0085002E">
        <w:rPr>
          <w:vertAlign w:val="subscript"/>
        </w:rPr>
        <w:t>IB</w:t>
      </w:r>
      <w:r w:rsidR="007530A5" w:rsidRPr="0085002E">
        <w:t xml:space="preserve"> and ∆R</w:t>
      </w:r>
      <w:r w:rsidR="007530A5" w:rsidRPr="0085002E">
        <w:rPr>
          <w:vertAlign w:val="subscript"/>
        </w:rPr>
        <w:t>IB</w:t>
      </w:r>
      <w:r w:rsidR="007530A5" w:rsidRPr="0085002E">
        <w:t xml:space="preserve"> values</w:t>
      </w:r>
      <w:bookmarkEnd w:id="2007"/>
    </w:p>
    <w:p w14:paraId="7CE838FF" w14:textId="77777777" w:rsidR="007530A5" w:rsidRPr="009353D8" w:rsidRDefault="007530A5" w:rsidP="007530A5">
      <w:pPr>
        <w:ind w:firstLineChars="100" w:firstLine="200"/>
        <w:rPr>
          <w:lang w:eastAsia="ja-JP"/>
        </w:rPr>
      </w:pPr>
      <w:r w:rsidRPr="0085002E">
        <w:rPr>
          <w:lang w:eastAsia="ja-JP"/>
        </w:rPr>
        <w:t>There is no change to the values for PC3, so t</w:t>
      </w:r>
      <w:r w:rsidRPr="009353D8">
        <w:rPr>
          <w:lang w:eastAsia="ja-JP"/>
        </w:rPr>
        <w:t>his section is omitted.</w:t>
      </w:r>
    </w:p>
    <w:p w14:paraId="0132A60C" w14:textId="41CFE889" w:rsidR="00CF311B" w:rsidRPr="00522C75" w:rsidRDefault="009D0920" w:rsidP="00CF311B">
      <w:pPr>
        <w:pStyle w:val="Heading3"/>
        <w:rPr>
          <w:lang w:eastAsia="zh-CN"/>
        </w:rPr>
      </w:pPr>
      <w:bookmarkStart w:id="2008" w:name="_Toc151362117"/>
      <w:r>
        <w:lastRenderedPageBreak/>
        <w:t>5.70</w:t>
      </w:r>
      <w:r w:rsidR="00CF311B" w:rsidRPr="005D5CEE">
        <w:tab/>
      </w:r>
      <w:r w:rsidR="00CF311B" w:rsidRPr="00522C75">
        <w:rPr>
          <w:lang w:eastAsia="zh-CN"/>
        </w:rPr>
        <w:t>DC_</w:t>
      </w:r>
      <w:r w:rsidR="00CF311B">
        <w:rPr>
          <w:lang w:eastAsia="zh-CN"/>
        </w:rPr>
        <w:t>2-66</w:t>
      </w:r>
      <w:r w:rsidR="00CF311B" w:rsidRPr="00522C75">
        <w:rPr>
          <w:lang w:eastAsia="zh-CN"/>
        </w:rPr>
        <w:t>_n78</w:t>
      </w:r>
      <w:bookmarkEnd w:id="2008"/>
    </w:p>
    <w:p w14:paraId="0F18D302" w14:textId="2B890A5B" w:rsidR="00CF311B" w:rsidRPr="005D5CEE" w:rsidRDefault="009D0920" w:rsidP="00CF311B">
      <w:pPr>
        <w:pStyle w:val="Heading4"/>
        <w:rPr>
          <w:rFonts w:eastAsia="MS Mincho"/>
          <w:lang w:eastAsia="ja-JP"/>
        </w:rPr>
      </w:pPr>
      <w:bookmarkStart w:id="2009" w:name="_Toc151362118"/>
      <w:r>
        <w:rPr>
          <w:lang w:eastAsia="zh-CN"/>
        </w:rPr>
        <w:t>5.70</w:t>
      </w:r>
      <w:r w:rsidR="00CF311B" w:rsidRPr="005D5CEE">
        <w:rPr>
          <w:rFonts w:hint="eastAsia"/>
          <w:lang w:eastAsia="zh-CN"/>
        </w:rPr>
        <w:t>.</w:t>
      </w:r>
      <w:r w:rsidR="00CF311B" w:rsidRPr="005D5CEE">
        <w:rPr>
          <w:lang w:eastAsia="zh-CN"/>
        </w:rPr>
        <w:t>1</w:t>
      </w:r>
      <w:r w:rsidR="00CF311B" w:rsidRPr="005D5CEE">
        <w:tab/>
      </w:r>
      <w:r w:rsidR="00CF311B" w:rsidRPr="005D5CEE">
        <w:rPr>
          <w:lang w:eastAsia="zh-CN"/>
        </w:rPr>
        <w:t xml:space="preserve">Configuration for </w:t>
      </w:r>
      <w:r w:rsidR="00CF311B" w:rsidRPr="005D5CEE">
        <w:rPr>
          <w:rFonts w:eastAsia="MS Mincho" w:hint="eastAsia"/>
          <w:lang w:eastAsia="ja-JP"/>
        </w:rPr>
        <w:t>DC</w:t>
      </w:r>
      <w:bookmarkEnd w:id="2009"/>
    </w:p>
    <w:p w14:paraId="4663B37E" w14:textId="31EC5DD7" w:rsidR="00CF311B" w:rsidRPr="005D5CEE" w:rsidRDefault="00CF311B" w:rsidP="00CF311B">
      <w:pPr>
        <w:pStyle w:val="TH"/>
      </w:pPr>
      <w:r w:rsidRPr="005D5CEE">
        <w:t xml:space="preserve">Table </w:t>
      </w:r>
      <w:r w:rsidR="009D0920">
        <w:t>5.70</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CF311B" w:rsidRPr="005D5CEE" w14:paraId="10B8681D"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9E9BDDA" w14:textId="77777777" w:rsidR="00CF311B" w:rsidRPr="005D5CEE" w:rsidRDefault="00CF311B" w:rsidP="00051583">
            <w:pPr>
              <w:keepLines/>
              <w:spacing w:after="0"/>
              <w:jc w:val="center"/>
              <w:rPr>
                <w:rFonts w:ascii="Arial" w:hAnsi="Arial"/>
                <w:b/>
                <w:sz w:val="18"/>
                <w:lang w:eastAsia="fi-FI"/>
              </w:rPr>
            </w:pPr>
            <w:r w:rsidRPr="005D5CEE">
              <w:rPr>
                <w:rFonts w:ascii="Arial" w:hAnsi="Arial"/>
                <w:b/>
                <w:sz w:val="18"/>
                <w:lang w:eastAsia="fi-FI"/>
              </w:rPr>
              <w:t>EN-DC</w:t>
            </w:r>
          </w:p>
          <w:p w14:paraId="17254AE2" w14:textId="77777777" w:rsidR="00CF311B" w:rsidRPr="005D5CEE" w:rsidRDefault="00CF311B" w:rsidP="00051583">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CB68F28" w14:textId="77777777" w:rsidR="00CF311B" w:rsidRPr="005D5CEE" w:rsidRDefault="00CF311B" w:rsidP="00051583">
            <w:pPr>
              <w:keepLines/>
              <w:spacing w:after="0"/>
              <w:jc w:val="center"/>
              <w:rPr>
                <w:rFonts w:ascii="Arial" w:hAnsi="Arial"/>
                <w:b/>
                <w:sz w:val="18"/>
                <w:lang w:val="fr-FR" w:eastAsia="fi-FI"/>
              </w:rPr>
            </w:pPr>
            <w:r w:rsidRPr="005D5CEE">
              <w:rPr>
                <w:rFonts w:ascii="Arial" w:hAnsi="Arial"/>
                <w:b/>
                <w:sz w:val="18"/>
                <w:lang w:val="fr-FR" w:eastAsia="fi-FI"/>
              </w:rPr>
              <w:t>Uplink EN-DC</w:t>
            </w:r>
          </w:p>
          <w:p w14:paraId="529E96D8" w14:textId="77777777" w:rsidR="00CF311B" w:rsidRPr="005D5CEE" w:rsidRDefault="00CF311B" w:rsidP="00051583">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290DC7D8" w14:textId="77777777" w:rsidR="00CF311B" w:rsidRPr="005D5CEE" w:rsidRDefault="00CF311B" w:rsidP="00051583">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CF311B" w:rsidRPr="005D5CEE" w14:paraId="08DE20F4"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7ECE52" w14:textId="77777777" w:rsidR="00CF311B" w:rsidRDefault="00CF311B" w:rsidP="00051583">
            <w:pPr>
              <w:keepNext/>
              <w:keepLines/>
              <w:spacing w:after="0"/>
              <w:jc w:val="center"/>
              <w:rPr>
                <w:rFonts w:ascii="Arial" w:eastAsia="Malgun Gothic" w:hAnsi="Arial"/>
                <w:sz w:val="18"/>
                <w:vertAlign w:val="superscript"/>
                <w:lang w:eastAsia="ko-KR"/>
              </w:rPr>
            </w:pPr>
            <w:r w:rsidRPr="00C826E7">
              <w:rPr>
                <w:rFonts w:ascii="Arial" w:eastAsia="Malgun Gothic" w:hAnsi="Arial"/>
                <w:sz w:val="18"/>
                <w:lang w:eastAsia="ko-KR"/>
              </w:rPr>
              <w:t>DC_2A-66A_n78A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54BDD297" w14:textId="77777777" w:rsidR="00CF311B" w:rsidRDefault="00CF311B" w:rsidP="00051583">
            <w:pPr>
              <w:keepNext/>
              <w:keepLines/>
              <w:spacing w:after="0"/>
              <w:jc w:val="center"/>
              <w:rPr>
                <w:rFonts w:ascii="Arial" w:hAnsi="Arial"/>
                <w:sz w:val="18"/>
                <w:lang w:eastAsia="ja-JP"/>
              </w:rPr>
            </w:pPr>
            <w:r w:rsidRPr="00C826E7">
              <w:rPr>
                <w:rFonts w:ascii="Arial" w:hAnsi="Arial"/>
                <w:sz w:val="18"/>
                <w:lang w:eastAsia="ja-JP"/>
              </w:rPr>
              <w:t>DC_2A-66A_n78(2A)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1144CA8B" w14:textId="77777777" w:rsidR="00CF311B" w:rsidRDefault="00CF311B" w:rsidP="00051583">
            <w:pPr>
              <w:keepNext/>
              <w:keepLines/>
              <w:spacing w:after="0"/>
              <w:jc w:val="center"/>
              <w:rPr>
                <w:rFonts w:ascii="Arial" w:hAnsi="Arial"/>
                <w:sz w:val="18"/>
                <w:lang w:eastAsia="ja-JP"/>
              </w:rPr>
            </w:pPr>
            <w:r w:rsidRPr="00C826E7">
              <w:rPr>
                <w:rFonts w:ascii="Arial" w:hAnsi="Arial"/>
                <w:sz w:val="18"/>
                <w:lang w:eastAsia="ja-JP"/>
              </w:rPr>
              <w:t>DC_2A-66A-66A_n78A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171AE840" w14:textId="77777777" w:rsidR="00CF311B" w:rsidRPr="005D5CEE" w:rsidRDefault="00CF311B" w:rsidP="00051583">
            <w:pPr>
              <w:keepNext/>
              <w:keepLines/>
              <w:spacing w:after="0"/>
              <w:jc w:val="center"/>
              <w:rPr>
                <w:rFonts w:ascii="Arial" w:hAnsi="Arial"/>
                <w:sz w:val="18"/>
                <w:lang w:eastAsia="ja-JP"/>
              </w:rPr>
            </w:pPr>
            <w:r w:rsidRPr="00C826E7">
              <w:rPr>
                <w:rFonts w:ascii="Arial" w:hAnsi="Arial"/>
                <w:sz w:val="18"/>
                <w:lang w:eastAsia="ja-JP"/>
              </w:rPr>
              <w:t>DC_2A-66A-66A_n78(2A)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E4CAA1A" w14:textId="77777777" w:rsidR="00CF311B" w:rsidRPr="005D5CEE" w:rsidRDefault="00CF311B" w:rsidP="00051583">
            <w:pPr>
              <w:keepNext/>
              <w:keepLines/>
              <w:spacing w:after="0"/>
              <w:jc w:val="center"/>
              <w:rPr>
                <w:rFonts w:ascii="Arial" w:eastAsia="Malgun Gothic" w:hAnsi="Arial"/>
                <w:sz w:val="18"/>
                <w:vertAlign w:val="superscript"/>
                <w:lang w:eastAsia="ko-KR"/>
              </w:rPr>
            </w:pPr>
            <w:r w:rsidRPr="00C826E7">
              <w:rPr>
                <w:rFonts w:ascii="Arial" w:eastAsia="Malgun Gothic" w:hAnsi="Arial"/>
                <w:sz w:val="18"/>
                <w:lang w:eastAsia="ko-KR"/>
              </w:rPr>
              <w:t>DC_2A_n78A</w:t>
            </w:r>
            <w:r w:rsidRPr="005D5CEE">
              <w:rPr>
                <w:rFonts w:ascii="Arial" w:eastAsia="Malgun Gothic" w:hAnsi="Arial"/>
                <w:sz w:val="18"/>
                <w:vertAlign w:val="superscript"/>
                <w:lang w:eastAsia="ko-KR"/>
              </w:rPr>
              <w:t>14</w:t>
            </w:r>
          </w:p>
          <w:p w14:paraId="5E2692E4" w14:textId="77777777" w:rsidR="00CF311B" w:rsidRPr="005D5CEE" w:rsidRDefault="00CF311B" w:rsidP="00051583">
            <w:pPr>
              <w:keepNext/>
              <w:keepLines/>
              <w:spacing w:after="0"/>
              <w:jc w:val="center"/>
              <w:rPr>
                <w:rFonts w:ascii="Arial" w:hAnsi="Arial"/>
                <w:sz w:val="18"/>
                <w:vertAlign w:val="superscript"/>
                <w:lang w:eastAsia="ja-JP"/>
              </w:rPr>
            </w:pPr>
            <w:r w:rsidRPr="00C826E7">
              <w:rPr>
                <w:rFonts w:ascii="Arial" w:eastAsia="Malgun Gothic" w:hAnsi="Arial"/>
                <w:sz w:val="18"/>
                <w:lang w:eastAsia="ko-KR"/>
              </w:rPr>
              <w:t>DC_66A_n78A</w:t>
            </w:r>
            <w:r w:rsidRPr="005D5CEE">
              <w:rPr>
                <w:rFonts w:ascii="Arial" w:eastAsia="Malgun Gothic" w:hAnsi="Arial"/>
                <w:sz w:val="18"/>
                <w:vertAlign w:val="superscript"/>
                <w:lang w:eastAsia="ko-KR"/>
              </w:rPr>
              <w:t>14</w:t>
            </w:r>
          </w:p>
        </w:tc>
      </w:tr>
      <w:tr w:rsidR="00CF311B" w:rsidRPr="005D5CEE" w14:paraId="39B25B57"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CA2E83D" w14:textId="77777777" w:rsidR="00CF311B" w:rsidRPr="005D5CEE" w:rsidRDefault="00CF311B" w:rsidP="00051583">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20B43D76" w14:textId="77777777" w:rsidR="00CF311B" w:rsidRPr="005D5CEE" w:rsidRDefault="00CF311B" w:rsidP="00051583">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3DA68E6A" w14:textId="77777777" w:rsidR="00CF311B" w:rsidRPr="005D5CEE" w:rsidRDefault="00CF311B" w:rsidP="00051583">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0A66E27D" w14:textId="77777777" w:rsidR="00CF311B" w:rsidRPr="005D5CEE" w:rsidRDefault="00CF311B" w:rsidP="00CF311B">
      <w:pPr>
        <w:rPr>
          <w:rFonts w:eastAsia="PMingLiU"/>
          <w:color w:val="0033CC"/>
          <w:lang w:eastAsia="zh-TW"/>
        </w:rPr>
      </w:pPr>
    </w:p>
    <w:p w14:paraId="280B8CA2" w14:textId="420F1F2E" w:rsidR="00CF311B" w:rsidRPr="005D5CEE" w:rsidRDefault="009D0920" w:rsidP="00CF311B">
      <w:pPr>
        <w:pStyle w:val="Heading4"/>
        <w:rPr>
          <w:lang w:eastAsia="zh-CN"/>
        </w:rPr>
      </w:pPr>
      <w:bookmarkStart w:id="2010" w:name="_Toc151362119"/>
      <w:r>
        <w:rPr>
          <w:lang w:eastAsia="zh-CN"/>
        </w:rPr>
        <w:t>5.70</w:t>
      </w:r>
      <w:r w:rsidR="00CF311B" w:rsidRPr="005D5CEE">
        <w:rPr>
          <w:lang w:eastAsia="zh-CN"/>
        </w:rPr>
        <w:t>.2</w:t>
      </w:r>
      <w:r w:rsidR="00CF311B" w:rsidRPr="005D5CEE">
        <w:rPr>
          <w:lang w:eastAsia="zh-CN"/>
        </w:rPr>
        <w:tab/>
        <w:t xml:space="preserve">Maximum output power for </w:t>
      </w:r>
      <w:r w:rsidR="00CF311B" w:rsidRPr="005D5CEE">
        <w:rPr>
          <w:rFonts w:hint="eastAsia"/>
          <w:lang w:eastAsia="zh-CN"/>
        </w:rPr>
        <w:t>DC</w:t>
      </w:r>
      <w:bookmarkEnd w:id="2010"/>
    </w:p>
    <w:p w14:paraId="5E1EF7AB" w14:textId="77777777" w:rsidR="00CF311B" w:rsidRPr="004B5F71" w:rsidRDefault="00CF311B" w:rsidP="00CF311B">
      <w:pPr>
        <w:ind w:firstLineChars="100" w:firstLine="200"/>
        <w:rPr>
          <w:rFonts w:eastAsia="PMingLiU"/>
          <w:lang w:eastAsia="zh-TW"/>
        </w:rPr>
      </w:pPr>
      <w:r w:rsidRPr="005D5CEE">
        <w:rPr>
          <w:rFonts w:eastAsia="PMingLiU"/>
          <w:lang w:eastAsia="zh-TW"/>
        </w:rPr>
        <w:t>Based on studies of PC2 DC_</w:t>
      </w:r>
      <w:r>
        <w:rPr>
          <w:rFonts w:eastAsia="PMingLiU"/>
          <w:lang w:eastAsia="zh-TW"/>
        </w:rPr>
        <w:t>2</w:t>
      </w:r>
      <w:r w:rsidRPr="005D5CEE">
        <w:rPr>
          <w:rFonts w:eastAsia="PMingLiU"/>
          <w:lang w:eastAsia="zh-TW"/>
        </w:rPr>
        <w:t>_n7</w:t>
      </w:r>
      <w:r>
        <w:rPr>
          <w:rFonts w:eastAsia="PMingLiU"/>
          <w:lang w:eastAsia="zh-TW"/>
        </w:rPr>
        <w:t>8</w:t>
      </w:r>
      <w:r w:rsidRPr="005D5CEE">
        <w:rPr>
          <w:rFonts w:eastAsia="PMingLiU"/>
          <w:lang w:eastAsia="zh-TW"/>
        </w:rPr>
        <w:t xml:space="preserve"> and PC2 DC_</w:t>
      </w:r>
      <w:r>
        <w:rPr>
          <w:rFonts w:eastAsia="PMingLiU"/>
          <w:lang w:eastAsia="zh-TW"/>
        </w:rPr>
        <w:t>66</w:t>
      </w:r>
      <w:r w:rsidRPr="005D5CEE">
        <w:rPr>
          <w:rFonts w:eastAsia="PMingLiU"/>
          <w:lang w:eastAsia="zh-TW"/>
        </w:rPr>
        <w:t>_n7</w:t>
      </w:r>
      <w:r>
        <w:rPr>
          <w:rFonts w:eastAsia="PMingLiU"/>
          <w:lang w:eastAsia="zh-TW"/>
        </w:rPr>
        <w:t>8</w:t>
      </w:r>
      <w:r w:rsidRPr="005D5CEE">
        <w:rPr>
          <w:rFonts w:eastAsia="PMingLiU"/>
          <w:lang w:eastAsia="zh-TW"/>
        </w:rPr>
        <w:t>, this section</w:t>
      </w:r>
      <w:r w:rsidRPr="004B5F71">
        <w:rPr>
          <w:rFonts w:eastAsia="PMingLiU"/>
          <w:lang w:eastAsia="zh-TW"/>
        </w:rPr>
        <w:t xml:space="preserve"> can be omitted.</w:t>
      </w:r>
    </w:p>
    <w:p w14:paraId="65104CA3" w14:textId="77777777" w:rsidR="00CF311B" w:rsidRPr="00BB10E3" w:rsidRDefault="00CF311B" w:rsidP="00CF311B">
      <w:pPr>
        <w:rPr>
          <w:rFonts w:eastAsia="Yu Mincho"/>
          <w:lang w:eastAsia="ja-JP"/>
        </w:rPr>
      </w:pPr>
    </w:p>
    <w:p w14:paraId="3D58EA2C" w14:textId="084CEF83" w:rsidR="00CF311B" w:rsidRPr="0085002E" w:rsidRDefault="009D0920" w:rsidP="00CF311B">
      <w:pPr>
        <w:pStyle w:val="Heading4"/>
        <w:rPr>
          <w:lang w:eastAsia="zh-CN"/>
        </w:rPr>
      </w:pPr>
      <w:bookmarkStart w:id="2011" w:name="_Toc151362120"/>
      <w:r>
        <w:rPr>
          <w:lang w:eastAsia="zh-CN"/>
        </w:rPr>
        <w:t>5.70</w:t>
      </w:r>
      <w:r w:rsidR="00CF311B" w:rsidRPr="0085002E">
        <w:rPr>
          <w:lang w:eastAsia="zh-CN"/>
        </w:rPr>
        <w:t>.3</w:t>
      </w:r>
      <w:r w:rsidR="00CF311B" w:rsidRPr="0085002E">
        <w:rPr>
          <w:lang w:eastAsia="zh-CN"/>
        </w:rPr>
        <w:tab/>
        <w:t>REFSENS requirements for DC</w:t>
      </w:r>
      <w:bookmarkEnd w:id="2011"/>
    </w:p>
    <w:p w14:paraId="171C757A" w14:textId="77777777" w:rsidR="00CF311B" w:rsidRDefault="00CF311B" w:rsidP="00CF311B">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2_n78 give 4</w:t>
      </w:r>
      <w:r w:rsidRPr="00F6564A">
        <w:rPr>
          <w:rFonts w:eastAsia="MS Mincho"/>
          <w:kern w:val="2"/>
          <w:vertAlign w:val="superscript"/>
          <w:lang w:val="en-US" w:eastAsia="zh-CN"/>
        </w:rPr>
        <w:t>th</w:t>
      </w:r>
      <w:r>
        <w:rPr>
          <w:rFonts w:eastAsia="MS Mincho"/>
          <w:kern w:val="2"/>
          <w:lang w:val="en-US" w:eastAsia="zh-CN"/>
        </w:rPr>
        <w:t xml:space="preserve"> order IMD into band 66 DL.</w:t>
      </w:r>
    </w:p>
    <w:p w14:paraId="39D3747B" w14:textId="77777777" w:rsidR="00CF311B" w:rsidRDefault="00CF311B" w:rsidP="00CF311B">
      <w:pPr>
        <w:widowControl w:val="0"/>
        <w:spacing w:after="0"/>
        <w:ind w:firstLineChars="100" w:firstLine="200"/>
        <w:rPr>
          <w:rFonts w:eastAsia="MS Mincho"/>
          <w:kern w:val="2"/>
          <w:lang w:val="en-US" w:eastAsia="zh-CN"/>
        </w:rPr>
      </w:pPr>
    </w:p>
    <w:p w14:paraId="00285E24" w14:textId="77777777" w:rsidR="00CF311B" w:rsidRDefault="00CF311B" w:rsidP="00CF311B">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66_n78 give 2</w:t>
      </w:r>
      <w:r w:rsidRPr="00C826E7">
        <w:rPr>
          <w:rFonts w:eastAsia="MS Mincho"/>
          <w:kern w:val="2"/>
          <w:vertAlign w:val="superscript"/>
          <w:lang w:val="en-US" w:eastAsia="zh-CN"/>
        </w:rPr>
        <w:t>nd</w:t>
      </w:r>
      <w:r>
        <w:rPr>
          <w:rFonts w:eastAsia="MS Mincho"/>
          <w:kern w:val="2"/>
          <w:lang w:val="en-US" w:eastAsia="zh-CN"/>
        </w:rPr>
        <w:t>, 4</w:t>
      </w:r>
      <w:r w:rsidRPr="00F6564A">
        <w:rPr>
          <w:rFonts w:eastAsia="MS Mincho"/>
          <w:kern w:val="2"/>
          <w:vertAlign w:val="superscript"/>
          <w:lang w:val="en-US" w:eastAsia="zh-CN"/>
        </w:rPr>
        <w:t>th</w:t>
      </w:r>
      <w:r>
        <w:rPr>
          <w:rFonts w:eastAsia="MS Mincho"/>
          <w:kern w:val="2"/>
          <w:lang w:val="en-US" w:eastAsia="zh-CN"/>
        </w:rPr>
        <w:t xml:space="preserve"> and 5</w:t>
      </w:r>
      <w:r w:rsidRPr="00C826E7">
        <w:rPr>
          <w:rFonts w:eastAsia="MS Mincho"/>
          <w:kern w:val="2"/>
          <w:vertAlign w:val="superscript"/>
          <w:lang w:val="en-US" w:eastAsia="zh-CN"/>
        </w:rPr>
        <w:t>th</w:t>
      </w:r>
      <w:r>
        <w:rPr>
          <w:rFonts w:eastAsia="MS Mincho"/>
          <w:kern w:val="2"/>
          <w:lang w:val="en-US" w:eastAsia="zh-CN"/>
        </w:rPr>
        <w:t xml:space="preserve"> order IMD into band 2 DL.</w:t>
      </w:r>
    </w:p>
    <w:p w14:paraId="27B03B2F" w14:textId="77777777" w:rsidR="00CF311B" w:rsidRDefault="00CF311B" w:rsidP="00CF311B">
      <w:pPr>
        <w:widowControl w:val="0"/>
        <w:spacing w:after="0"/>
        <w:ind w:firstLineChars="100" w:firstLine="200"/>
        <w:rPr>
          <w:rFonts w:eastAsia="MS Mincho"/>
          <w:kern w:val="2"/>
          <w:lang w:val="en-US" w:eastAsia="zh-CN"/>
        </w:rPr>
      </w:pPr>
    </w:p>
    <w:p w14:paraId="2EDB4515" w14:textId="77777777" w:rsidR="00CF311B" w:rsidRDefault="00CF311B" w:rsidP="00CF311B">
      <w:pPr>
        <w:widowControl w:val="0"/>
        <w:spacing w:after="0"/>
        <w:ind w:firstLineChars="100" w:firstLine="200"/>
        <w:rPr>
          <w:lang w:val="en-US" w:eastAsia="zh-CN"/>
        </w:rPr>
      </w:pPr>
      <w:r>
        <w:rPr>
          <w:rFonts w:cs="Arial"/>
          <w:szCs w:val="18"/>
          <w:lang w:val="fi-FI" w:eastAsia="fi-FI"/>
        </w:rPr>
        <w:t xml:space="preserve">MSD value for IMD5 band 2 is derived from </w:t>
      </w:r>
      <w:r w:rsidRPr="00156604">
        <w:t>CA_n25-n66-n77</w:t>
      </w:r>
      <w:r>
        <w:rPr>
          <w:lang w:val="en-US"/>
        </w:rPr>
        <w:t xml:space="preserve">, and all other </w:t>
      </w:r>
      <w:r>
        <w:rPr>
          <w:rFonts w:eastAsia="MS Mincho"/>
          <w:kern w:val="2"/>
          <w:lang w:val="en-US" w:eastAsia="zh-CN"/>
        </w:rPr>
        <w:t xml:space="preserve">MSD values are derived from </w:t>
      </w:r>
      <w:r w:rsidRPr="00BB7179">
        <w:rPr>
          <w:rFonts w:cs="Arial"/>
          <w:szCs w:val="18"/>
          <w:lang w:val="fi-FI" w:eastAsia="fi-FI"/>
        </w:rPr>
        <w:t>DC_2A-66A_n77A</w:t>
      </w:r>
      <w:r>
        <w:rPr>
          <w:rFonts w:cs="Arial"/>
          <w:szCs w:val="18"/>
          <w:lang w:val="fi-FI" w:eastAsia="fi-FI"/>
        </w:rPr>
        <w:t>.</w:t>
      </w:r>
    </w:p>
    <w:p w14:paraId="2CF5F1AD" w14:textId="77777777" w:rsidR="00CF311B" w:rsidRDefault="00CF311B" w:rsidP="00CF311B">
      <w:pPr>
        <w:widowControl w:val="0"/>
        <w:spacing w:after="0"/>
        <w:ind w:firstLineChars="100" w:firstLine="200"/>
        <w:rPr>
          <w:lang w:val="en-US" w:eastAsia="zh-CN"/>
        </w:rPr>
      </w:pPr>
    </w:p>
    <w:p w14:paraId="7245326A" w14:textId="625B5BF6" w:rsidR="00CF311B" w:rsidRPr="00EF5447" w:rsidRDefault="00CF311B" w:rsidP="00CF311B">
      <w:pPr>
        <w:pStyle w:val="TH"/>
      </w:pPr>
      <w:r w:rsidRPr="005D5CEE">
        <w:t xml:space="preserve">Table </w:t>
      </w:r>
      <w:r w:rsidR="009D0920">
        <w:t>5.70</w:t>
      </w:r>
      <w:r w:rsidRPr="005D5CEE">
        <w:t>.3-1: MSD test points for Scell due to dual uplink operation for EN-</w:t>
      </w:r>
      <w:r w:rsidRPr="00EF5447">
        <w:t>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CF311B" w:rsidRPr="00EF5447" w14:paraId="5B3C8AC1" w14:textId="77777777" w:rsidTr="00051583">
        <w:trPr>
          <w:trHeight w:val="231"/>
          <w:tblHeader/>
          <w:jc w:val="center"/>
        </w:trPr>
        <w:tc>
          <w:tcPr>
            <w:tcW w:w="9930" w:type="dxa"/>
            <w:gridSpan w:val="8"/>
            <w:tcBorders>
              <w:bottom w:val="single" w:sz="4" w:space="0" w:color="auto"/>
            </w:tcBorders>
            <w:shd w:val="clear" w:color="auto" w:fill="auto"/>
          </w:tcPr>
          <w:p w14:paraId="63AC1207" w14:textId="77777777" w:rsidR="00CF311B" w:rsidRPr="00EF5447" w:rsidRDefault="00CF311B" w:rsidP="00051583">
            <w:pPr>
              <w:pStyle w:val="TAH"/>
            </w:pPr>
            <w:r w:rsidRPr="00EF5447">
              <w:t>NR or E-UTRA Band / Channel bandwidth / NRB / MSD</w:t>
            </w:r>
          </w:p>
        </w:tc>
      </w:tr>
      <w:tr w:rsidR="00CF311B" w:rsidRPr="00EF5447" w14:paraId="632679EE" w14:textId="77777777" w:rsidTr="00051583">
        <w:trPr>
          <w:trHeight w:val="231"/>
          <w:tblHeader/>
          <w:jc w:val="center"/>
        </w:trPr>
        <w:tc>
          <w:tcPr>
            <w:tcW w:w="2641" w:type="dxa"/>
            <w:tcBorders>
              <w:bottom w:val="single" w:sz="4" w:space="0" w:color="auto"/>
            </w:tcBorders>
            <w:shd w:val="clear" w:color="auto" w:fill="auto"/>
          </w:tcPr>
          <w:p w14:paraId="3CA403C0" w14:textId="77777777" w:rsidR="00CF311B" w:rsidRPr="00EF5447" w:rsidRDefault="00CF311B" w:rsidP="00051583">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7B30BD54" w14:textId="77777777" w:rsidR="00CF311B" w:rsidRPr="00EF5447" w:rsidRDefault="00CF311B" w:rsidP="00051583">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17DC44E4" w14:textId="77777777" w:rsidR="00CF311B" w:rsidRPr="00EF5447" w:rsidRDefault="00CF311B" w:rsidP="00051583">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784B9E97" w14:textId="77777777" w:rsidR="00CF311B" w:rsidRPr="00EF5447" w:rsidRDefault="00CF311B" w:rsidP="00051583">
            <w:pPr>
              <w:pStyle w:val="TAH"/>
            </w:pPr>
            <w:r w:rsidRPr="00EF5447">
              <w:t xml:space="preserve">UL/DL BW </w:t>
            </w:r>
            <w:r w:rsidRPr="00EF5447">
              <w:br/>
              <w:t>(MHz)</w:t>
            </w:r>
          </w:p>
        </w:tc>
        <w:tc>
          <w:tcPr>
            <w:tcW w:w="1582" w:type="dxa"/>
            <w:tcBorders>
              <w:bottom w:val="single" w:sz="4" w:space="0" w:color="auto"/>
            </w:tcBorders>
            <w:shd w:val="clear" w:color="auto" w:fill="auto"/>
          </w:tcPr>
          <w:p w14:paraId="080FF6CD" w14:textId="77777777" w:rsidR="00CF311B" w:rsidRPr="00EF5447" w:rsidRDefault="00CF311B" w:rsidP="00051583">
            <w:pPr>
              <w:pStyle w:val="TAH"/>
            </w:pPr>
            <w:r w:rsidRPr="00EF5447">
              <w:t>UL</w:t>
            </w:r>
          </w:p>
          <w:p w14:paraId="677BD855" w14:textId="77777777" w:rsidR="00CF311B" w:rsidRPr="00EF5447" w:rsidRDefault="00CF311B" w:rsidP="00051583">
            <w:pPr>
              <w:pStyle w:val="TAH"/>
            </w:pPr>
            <w:r w:rsidRPr="00EF5447">
              <w:t>L</w:t>
            </w:r>
            <w:r w:rsidRPr="00EF5447">
              <w:rPr>
                <w:vertAlign w:val="subscript"/>
              </w:rPr>
              <w:t>CRB</w:t>
            </w:r>
          </w:p>
        </w:tc>
        <w:tc>
          <w:tcPr>
            <w:tcW w:w="1323" w:type="dxa"/>
            <w:tcBorders>
              <w:bottom w:val="single" w:sz="4" w:space="0" w:color="auto"/>
            </w:tcBorders>
            <w:shd w:val="clear" w:color="auto" w:fill="auto"/>
          </w:tcPr>
          <w:p w14:paraId="1527281F" w14:textId="77777777" w:rsidR="00CF311B" w:rsidRPr="00EF5447" w:rsidRDefault="00CF311B" w:rsidP="00051583">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1A3AEEAD" w14:textId="77777777" w:rsidR="00CF311B" w:rsidRPr="00EF5447" w:rsidRDefault="00CF311B" w:rsidP="00051583">
            <w:pPr>
              <w:pStyle w:val="TAH"/>
            </w:pPr>
            <w:r w:rsidRPr="00EF5447">
              <w:t xml:space="preserve">MSD </w:t>
            </w:r>
            <w:r w:rsidRPr="00EF5447">
              <w:br/>
              <w:t>(dB)</w:t>
            </w:r>
          </w:p>
        </w:tc>
        <w:tc>
          <w:tcPr>
            <w:tcW w:w="1247" w:type="dxa"/>
            <w:tcBorders>
              <w:bottom w:val="single" w:sz="4" w:space="0" w:color="auto"/>
            </w:tcBorders>
          </w:tcPr>
          <w:p w14:paraId="61E32C47" w14:textId="77777777" w:rsidR="00CF311B" w:rsidRPr="00EF5447" w:rsidRDefault="00CF311B" w:rsidP="00051583">
            <w:pPr>
              <w:pStyle w:val="TAH"/>
            </w:pPr>
            <w:r w:rsidRPr="00EF5447">
              <w:t>IMD order</w:t>
            </w:r>
          </w:p>
        </w:tc>
      </w:tr>
      <w:tr w:rsidR="00CF311B" w:rsidRPr="00EF5447" w14:paraId="05051AAF" w14:textId="77777777" w:rsidTr="00051583">
        <w:trPr>
          <w:trHeight w:val="54"/>
          <w:jc w:val="center"/>
        </w:trPr>
        <w:tc>
          <w:tcPr>
            <w:tcW w:w="2641" w:type="dxa"/>
            <w:tcBorders>
              <w:top w:val="single" w:sz="4" w:space="0" w:color="auto"/>
              <w:bottom w:val="nil"/>
            </w:tcBorders>
            <w:shd w:val="clear" w:color="auto" w:fill="auto"/>
          </w:tcPr>
          <w:p w14:paraId="56208D01" w14:textId="77777777" w:rsidR="00CF311B" w:rsidRPr="00EF5447" w:rsidRDefault="00CF311B" w:rsidP="00051583">
            <w:pPr>
              <w:pStyle w:val="TAC"/>
            </w:pPr>
            <w:r w:rsidRPr="00522C75">
              <w:rPr>
                <w:rFonts w:eastAsia="Malgun Gothic"/>
                <w:lang w:eastAsia="ko-KR"/>
              </w:rPr>
              <w:t>DC_</w:t>
            </w:r>
            <w:r>
              <w:rPr>
                <w:rFonts w:eastAsia="Malgun Gothic"/>
                <w:lang w:eastAsia="ko-KR"/>
              </w:rPr>
              <w:t>2</w:t>
            </w:r>
            <w:r w:rsidRPr="00522C75">
              <w:rPr>
                <w:rFonts w:eastAsia="Malgun Gothic"/>
                <w:lang w:eastAsia="ko-KR"/>
              </w:rPr>
              <w:t>A-</w:t>
            </w:r>
            <w:r>
              <w:rPr>
                <w:rFonts w:eastAsia="Malgun Gothic"/>
                <w:lang w:eastAsia="ko-KR"/>
              </w:rPr>
              <w:t>66</w:t>
            </w:r>
            <w:r w:rsidRPr="00522C75">
              <w:rPr>
                <w:rFonts w:eastAsia="Malgun Gothic"/>
                <w:lang w:eastAsia="ko-KR"/>
              </w:rPr>
              <w:t>A_n78A</w:t>
            </w:r>
          </w:p>
        </w:tc>
        <w:tc>
          <w:tcPr>
            <w:tcW w:w="867" w:type="dxa"/>
            <w:shd w:val="clear" w:color="auto" w:fill="auto"/>
          </w:tcPr>
          <w:p w14:paraId="39CE4EA2" w14:textId="77777777" w:rsidR="00CF311B" w:rsidRPr="00EF5447" w:rsidRDefault="00CF311B" w:rsidP="00051583">
            <w:pPr>
              <w:pStyle w:val="TAC"/>
              <w:rPr>
                <w:rFonts w:eastAsia="Malgun Gothic"/>
                <w:szCs w:val="18"/>
                <w:lang w:eastAsia="ko-KR"/>
              </w:rPr>
            </w:pPr>
            <w:r>
              <w:rPr>
                <w:rFonts w:eastAsia="Malgun Gothic"/>
                <w:szCs w:val="18"/>
              </w:rPr>
              <w:t>2</w:t>
            </w:r>
          </w:p>
        </w:tc>
        <w:tc>
          <w:tcPr>
            <w:tcW w:w="828" w:type="dxa"/>
            <w:shd w:val="clear" w:color="auto" w:fill="auto"/>
            <w:noWrap/>
            <w:vAlign w:val="center"/>
          </w:tcPr>
          <w:p w14:paraId="3AAB6C93" w14:textId="77777777" w:rsidR="00CF311B" w:rsidRPr="00E27B39" w:rsidRDefault="00CF311B" w:rsidP="00051583">
            <w:pPr>
              <w:pStyle w:val="TAC"/>
              <w:rPr>
                <w:rFonts w:eastAsia="Malgun Gothic"/>
                <w:szCs w:val="18"/>
                <w:lang w:eastAsia="ko-KR"/>
              </w:rPr>
            </w:pPr>
            <w:r w:rsidRPr="00E27B39">
              <w:rPr>
                <w:rFonts w:cs="Arial"/>
                <w:szCs w:val="18"/>
                <w:lang w:val="fi-FI" w:eastAsia="fi-FI"/>
              </w:rPr>
              <w:t>1880</w:t>
            </w:r>
          </w:p>
        </w:tc>
        <w:tc>
          <w:tcPr>
            <w:tcW w:w="746" w:type="dxa"/>
            <w:shd w:val="clear" w:color="auto" w:fill="auto"/>
            <w:noWrap/>
            <w:vAlign w:val="center"/>
          </w:tcPr>
          <w:p w14:paraId="5D71276E" w14:textId="77777777" w:rsidR="00CF311B" w:rsidRPr="00E27B39" w:rsidRDefault="00CF311B" w:rsidP="00051583">
            <w:pPr>
              <w:pStyle w:val="TAC"/>
              <w:rPr>
                <w:rFonts w:eastAsia="Malgun Gothic"/>
                <w:szCs w:val="18"/>
                <w:lang w:eastAsia="ko-KR"/>
              </w:rPr>
            </w:pPr>
            <w:r w:rsidRPr="00E27B39">
              <w:rPr>
                <w:rFonts w:eastAsia="Malgun Gothic" w:cs="Arial"/>
                <w:kern w:val="2"/>
                <w:szCs w:val="18"/>
                <w:lang w:val="fi-FI" w:eastAsia="ko-KR"/>
              </w:rPr>
              <w:t>5</w:t>
            </w:r>
          </w:p>
        </w:tc>
        <w:tc>
          <w:tcPr>
            <w:tcW w:w="1582" w:type="dxa"/>
            <w:shd w:val="clear" w:color="auto" w:fill="auto"/>
            <w:noWrap/>
            <w:vAlign w:val="center"/>
          </w:tcPr>
          <w:p w14:paraId="5902939B" w14:textId="77777777" w:rsidR="00CF311B" w:rsidRPr="00E27B39" w:rsidRDefault="00CF311B" w:rsidP="00051583">
            <w:pPr>
              <w:pStyle w:val="TAC"/>
              <w:rPr>
                <w:rFonts w:eastAsia="Malgun Gothic"/>
                <w:szCs w:val="18"/>
                <w:lang w:eastAsia="ko-KR"/>
              </w:rPr>
            </w:pPr>
            <w:r w:rsidRPr="00E27B39">
              <w:rPr>
                <w:rFonts w:eastAsia="Malgun Gothic" w:cs="Arial"/>
                <w:kern w:val="2"/>
                <w:szCs w:val="18"/>
                <w:lang w:val="fi-FI" w:eastAsia="ko-KR"/>
              </w:rPr>
              <w:t>25</w:t>
            </w:r>
          </w:p>
        </w:tc>
        <w:tc>
          <w:tcPr>
            <w:tcW w:w="1323" w:type="dxa"/>
            <w:shd w:val="clear" w:color="auto" w:fill="auto"/>
            <w:noWrap/>
            <w:vAlign w:val="center"/>
          </w:tcPr>
          <w:p w14:paraId="52E589AF" w14:textId="77777777" w:rsidR="00CF311B" w:rsidRPr="00E27B39" w:rsidRDefault="00CF311B" w:rsidP="00051583">
            <w:pPr>
              <w:pStyle w:val="TAC"/>
              <w:rPr>
                <w:rFonts w:eastAsia="Malgun Gothic"/>
                <w:szCs w:val="18"/>
                <w:lang w:eastAsia="ko-KR"/>
              </w:rPr>
            </w:pPr>
            <w:r w:rsidRPr="00E27B39">
              <w:rPr>
                <w:rFonts w:cs="Arial"/>
                <w:szCs w:val="18"/>
                <w:lang w:val="fi-FI" w:eastAsia="fi-FI"/>
              </w:rPr>
              <w:t>1960</w:t>
            </w:r>
          </w:p>
        </w:tc>
        <w:tc>
          <w:tcPr>
            <w:tcW w:w="696" w:type="dxa"/>
            <w:shd w:val="clear" w:color="auto" w:fill="auto"/>
            <w:vAlign w:val="center"/>
          </w:tcPr>
          <w:p w14:paraId="4ADFD963" w14:textId="77777777" w:rsidR="00CF311B" w:rsidRPr="00E27B39" w:rsidRDefault="00CF311B" w:rsidP="00051583">
            <w:pPr>
              <w:pStyle w:val="TAC"/>
              <w:rPr>
                <w:lang w:eastAsia="zh-CN"/>
              </w:rPr>
            </w:pPr>
            <w:r w:rsidRPr="00E27B39">
              <w:rPr>
                <w:rFonts w:cs="Arial"/>
                <w:szCs w:val="18"/>
                <w:lang w:val="fi-FI" w:eastAsia="fi-FI"/>
              </w:rPr>
              <w:t>M/A</w:t>
            </w:r>
          </w:p>
        </w:tc>
        <w:tc>
          <w:tcPr>
            <w:tcW w:w="1247" w:type="dxa"/>
            <w:shd w:val="clear" w:color="auto" w:fill="auto"/>
            <w:vAlign w:val="center"/>
          </w:tcPr>
          <w:p w14:paraId="08A38A81" w14:textId="77777777" w:rsidR="00CF311B" w:rsidRPr="00E27B39" w:rsidRDefault="00CF311B" w:rsidP="00051583">
            <w:pPr>
              <w:pStyle w:val="TAC"/>
              <w:rPr>
                <w:lang w:eastAsia="zh-CN"/>
              </w:rPr>
            </w:pPr>
            <w:r w:rsidRPr="00E27B39">
              <w:rPr>
                <w:rFonts w:eastAsia="Malgun Gothic" w:cs="Arial"/>
                <w:szCs w:val="18"/>
                <w:lang w:val="fi-FI" w:eastAsia="ko-KR"/>
              </w:rPr>
              <w:t>N/A</w:t>
            </w:r>
          </w:p>
        </w:tc>
      </w:tr>
      <w:tr w:rsidR="00CF311B" w:rsidRPr="00EF5447" w14:paraId="1CC3B63B" w14:textId="77777777" w:rsidTr="00051583">
        <w:trPr>
          <w:trHeight w:val="54"/>
          <w:jc w:val="center"/>
        </w:trPr>
        <w:tc>
          <w:tcPr>
            <w:tcW w:w="2641" w:type="dxa"/>
            <w:tcBorders>
              <w:top w:val="nil"/>
              <w:bottom w:val="nil"/>
            </w:tcBorders>
            <w:shd w:val="clear" w:color="auto" w:fill="auto"/>
          </w:tcPr>
          <w:p w14:paraId="2FDD584F" w14:textId="77777777" w:rsidR="00CF311B" w:rsidRPr="00EF5447" w:rsidRDefault="00CF311B" w:rsidP="00051583">
            <w:pPr>
              <w:pStyle w:val="TAC"/>
            </w:pPr>
          </w:p>
        </w:tc>
        <w:tc>
          <w:tcPr>
            <w:tcW w:w="867" w:type="dxa"/>
            <w:shd w:val="clear" w:color="auto" w:fill="auto"/>
          </w:tcPr>
          <w:p w14:paraId="59919308" w14:textId="77777777" w:rsidR="00CF311B" w:rsidRPr="00EF5447" w:rsidRDefault="00CF311B" w:rsidP="00051583">
            <w:pPr>
              <w:pStyle w:val="TAC"/>
              <w:rPr>
                <w:rFonts w:eastAsia="Malgun Gothic"/>
                <w:szCs w:val="18"/>
                <w:lang w:eastAsia="ko-KR"/>
              </w:rPr>
            </w:pPr>
            <w:r w:rsidRPr="00087C10">
              <w:rPr>
                <w:rFonts w:hint="eastAsia"/>
              </w:rPr>
              <w:t>66</w:t>
            </w:r>
          </w:p>
        </w:tc>
        <w:tc>
          <w:tcPr>
            <w:tcW w:w="828" w:type="dxa"/>
            <w:shd w:val="clear" w:color="auto" w:fill="auto"/>
            <w:noWrap/>
            <w:vAlign w:val="center"/>
          </w:tcPr>
          <w:p w14:paraId="40C28CEC" w14:textId="77777777" w:rsidR="00CF311B" w:rsidRPr="00E27B39" w:rsidRDefault="00CF311B" w:rsidP="00051583">
            <w:pPr>
              <w:pStyle w:val="TAC"/>
              <w:rPr>
                <w:rFonts w:eastAsia="Malgun Gothic"/>
                <w:szCs w:val="18"/>
                <w:lang w:eastAsia="ko-KR"/>
              </w:rPr>
            </w:pPr>
            <w:r w:rsidRPr="00E27B39">
              <w:rPr>
                <w:rFonts w:cs="Arial"/>
                <w:szCs w:val="18"/>
                <w:lang w:val="fi-FI" w:eastAsia="fi-FI"/>
              </w:rPr>
              <w:t>1740</w:t>
            </w:r>
          </w:p>
        </w:tc>
        <w:tc>
          <w:tcPr>
            <w:tcW w:w="746" w:type="dxa"/>
            <w:shd w:val="clear" w:color="auto" w:fill="auto"/>
            <w:noWrap/>
            <w:vAlign w:val="center"/>
          </w:tcPr>
          <w:p w14:paraId="02A50C9C" w14:textId="77777777" w:rsidR="00CF311B" w:rsidRPr="00E27B39" w:rsidRDefault="00CF311B" w:rsidP="00051583">
            <w:pPr>
              <w:pStyle w:val="TAC"/>
              <w:rPr>
                <w:rFonts w:eastAsia="Malgun Gothic"/>
                <w:szCs w:val="18"/>
                <w:lang w:eastAsia="ko-KR"/>
              </w:rPr>
            </w:pPr>
            <w:r w:rsidRPr="00E27B39">
              <w:rPr>
                <w:rFonts w:cs="Arial"/>
                <w:szCs w:val="18"/>
                <w:lang w:val="fi-FI" w:eastAsia="fi-FI"/>
              </w:rPr>
              <w:t>5</w:t>
            </w:r>
          </w:p>
        </w:tc>
        <w:tc>
          <w:tcPr>
            <w:tcW w:w="1582" w:type="dxa"/>
            <w:shd w:val="clear" w:color="auto" w:fill="auto"/>
            <w:noWrap/>
            <w:vAlign w:val="center"/>
          </w:tcPr>
          <w:p w14:paraId="10E16C1B" w14:textId="77777777" w:rsidR="00CF311B" w:rsidRPr="00E27B39" w:rsidRDefault="00CF311B" w:rsidP="00051583">
            <w:pPr>
              <w:pStyle w:val="TAC"/>
              <w:rPr>
                <w:rFonts w:eastAsia="Malgun Gothic"/>
                <w:szCs w:val="18"/>
                <w:lang w:eastAsia="ko-KR"/>
              </w:rPr>
            </w:pPr>
            <w:r w:rsidRPr="00E27B39">
              <w:rPr>
                <w:rFonts w:cs="Arial"/>
                <w:szCs w:val="18"/>
                <w:lang w:val="fi-FI" w:eastAsia="fi-FI"/>
              </w:rPr>
              <w:t>25</w:t>
            </w:r>
          </w:p>
        </w:tc>
        <w:tc>
          <w:tcPr>
            <w:tcW w:w="1323" w:type="dxa"/>
            <w:shd w:val="clear" w:color="auto" w:fill="auto"/>
            <w:noWrap/>
            <w:vAlign w:val="center"/>
          </w:tcPr>
          <w:p w14:paraId="32FCFA77" w14:textId="77777777" w:rsidR="00CF311B" w:rsidRPr="00E27B39" w:rsidRDefault="00CF311B" w:rsidP="00051583">
            <w:pPr>
              <w:pStyle w:val="TAC"/>
              <w:rPr>
                <w:rFonts w:eastAsia="Malgun Gothic"/>
                <w:szCs w:val="18"/>
                <w:lang w:eastAsia="ko-KR"/>
              </w:rPr>
            </w:pPr>
            <w:r w:rsidRPr="00E27B39">
              <w:rPr>
                <w:rFonts w:cs="Arial"/>
                <w:szCs w:val="18"/>
                <w:lang w:val="fi-FI" w:eastAsia="fi-FI"/>
              </w:rPr>
              <w:t>2140</w:t>
            </w:r>
          </w:p>
        </w:tc>
        <w:tc>
          <w:tcPr>
            <w:tcW w:w="696" w:type="dxa"/>
            <w:shd w:val="clear" w:color="auto" w:fill="auto"/>
            <w:vAlign w:val="center"/>
          </w:tcPr>
          <w:p w14:paraId="2E21699E" w14:textId="77777777" w:rsidR="00CF311B" w:rsidRPr="00E27B39" w:rsidRDefault="00CF311B" w:rsidP="00051583">
            <w:pPr>
              <w:pStyle w:val="TAC"/>
              <w:rPr>
                <w:lang w:eastAsia="zh-CN"/>
              </w:rPr>
            </w:pPr>
            <w:r w:rsidRPr="00E27B39">
              <w:rPr>
                <w:rFonts w:cs="Arial"/>
                <w:szCs w:val="18"/>
                <w:lang w:val="fi-FI" w:eastAsia="fi-FI"/>
              </w:rPr>
              <w:t>21.1</w:t>
            </w:r>
          </w:p>
        </w:tc>
        <w:tc>
          <w:tcPr>
            <w:tcW w:w="1247" w:type="dxa"/>
            <w:shd w:val="clear" w:color="auto" w:fill="auto"/>
            <w:vAlign w:val="center"/>
          </w:tcPr>
          <w:p w14:paraId="52DDA9B0" w14:textId="77777777" w:rsidR="00CF311B" w:rsidRPr="00E27B39" w:rsidRDefault="00CF311B" w:rsidP="00051583">
            <w:pPr>
              <w:pStyle w:val="TAC"/>
              <w:rPr>
                <w:lang w:eastAsia="zh-CN"/>
              </w:rPr>
            </w:pPr>
            <w:r w:rsidRPr="00E27B39">
              <w:rPr>
                <w:rFonts w:eastAsia="Malgun Gothic" w:cs="Arial"/>
                <w:szCs w:val="18"/>
                <w:lang w:val="fi-FI" w:eastAsia="ko-KR"/>
              </w:rPr>
              <w:t>IMD4</w:t>
            </w:r>
          </w:p>
        </w:tc>
      </w:tr>
      <w:tr w:rsidR="00CF311B" w:rsidRPr="00EF5447" w14:paraId="6E75E484" w14:textId="77777777" w:rsidTr="00051583">
        <w:trPr>
          <w:trHeight w:val="54"/>
          <w:jc w:val="center"/>
        </w:trPr>
        <w:tc>
          <w:tcPr>
            <w:tcW w:w="2641" w:type="dxa"/>
            <w:tcBorders>
              <w:top w:val="nil"/>
              <w:bottom w:val="nil"/>
            </w:tcBorders>
            <w:shd w:val="clear" w:color="auto" w:fill="auto"/>
          </w:tcPr>
          <w:p w14:paraId="1B32C17D" w14:textId="77777777" w:rsidR="00CF311B" w:rsidRPr="00EF5447" w:rsidRDefault="00CF311B" w:rsidP="00051583">
            <w:pPr>
              <w:pStyle w:val="TAC"/>
            </w:pPr>
          </w:p>
        </w:tc>
        <w:tc>
          <w:tcPr>
            <w:tcW w:w="867" w:type="dxa"/>
            <w:shd w:val="clear" w:color="auto" w:fill="auto"/>
          </w:tcPr>
          <w:p w14:paraId="053599E7" w14:textId="77777777" w:rsidR="00CF311B" w:rsidRPr="00EF5447" w:rsidRDefault="00CF311B" w:rsidP="00051583">
            <w:pPr>
              <w:pStyle w:val="TAC"/>
              <w:rPr>
                <w:rFonts w:eastAsia="Malgun Gothic"/>
                <w:szCs w:val="18"/>
                <w:lang w:eastAsia="ko-KR"/>
              </w:rPr>
            </w:pPr>
            <w:r w:rsidRPr="00087C10">
              <w:t>n7</w:t>
            </w:r>
            <w:r>
              <w:t>8</w:t>
            </w:r>
          </w:p>
        </w:tc>
        <w:tc>
          <w:tcPr>
            <w:tcW w:w="828" w:type="dxa"/>
            <w:shd w:val="clear" w:color="auto" w:fill="auto"/>
            <w:noWrap/>
            <w:vAlign w:val="center"/>
          </w:tcPr>
          <w:p w14:paraId="745DDCF3" w14:textId="77777777" w:rsidR="00CF311B" w:rsidRPr="00E27B39" w:rsidRDefault="00CF311B" w:rsidP="00051583">
            <w:pPr>
              <w:pStyle w:val="TAC"/>
              <w:rPr>
                <w:rFonts w:eastAsia="Malgun Gothic"/>
                <w:szCs w:val="18"/>
                <w:lang w:eastAsia="ko-KR"/>
              </w:rPr>
            </w:pPr>
            <w:r w:rsidRPr="00E27B39">
              <w:rPr>
                <w:rFonts w:cs="Arial"/>
                <w:szCs w:val="18"/>
                <w:lang w:val="fi-FI" w:eastAsia="fi-FI"/>
              </w:rPr>
              <w:t>3500</w:t>
            </w:r>
          </w:p>
        </w:tc>
        <w:tc>
          <w:tcPr>
            <w:tcW w:w="746" w:type="dxa"/>
            <w:shd w:val="clear" w:color="auto" w:fill="auto"/>
            <w:noWrap/>
            <w:vAlign w:val="center"/>
          </w:tcPr>
          <w:p w14:paraId="4FF252A8" w14:textId="77777777" w:rsidR="00CF311B" w:rsidRPr="00E27B39" w:rsidRDefault="00CF311B" w:rsidP="00051583">
            <w:pPr>
              <w:pStyle w:val="TAC"/>
              <w:rPr>
                <w:rFonts w:eastAsia="Malgun Gothic"/>
                <w:szCs w:val="18"/>
                <w:lang w:eastAsia="ko-KR"/>
              </w:rPr>
            </w:pPr>
            <w:r w:rsidRPr="00E27B39">
              <w:rPr>
                <w:rFonts w:eastAsia="Malgun Gothic" w:cs="Arial"/>
                <w:szCs w:val="18"/>
                <w:lang w:val="fi-FI" w:eastAsia="ko-KR"/>
              </w:rPr>
              <w:t>5</w:t>
            </w:r>
          </w:p>
        </w:tc>
        <w:tc>
          <w:tcPr>
            <w:tcW w:w="1582" w:type="dxa"/>
            <w:shd w:val="clear" w:color="auto" w:fill="auto"/>
            <w:noWrap/>
            <w:vAlign w:val="center"/>
          </w:tcPr>
          <w:p w14:paraId="1E59E4F4" w14:textId="77777777" w:rsidR="00CF311B" w:rsidRPr="00E27B39" w:rsidRDefault="00CF311B" w:rsidP="00051583">
            <w:pPr>
              <w:pStyle w:val="TAC"/>
              <w:rPr>
                <w:rFonts w:eastAsia="Malgun Gothic"/>
                <w:szCs w:val="18"/>
                <w:lang w:eastAsia="ko-KR"/>
              </w:rPr>
            </w:pPr>
            <w:r w:rsidRPr="00E27B39">
              <w:rPr>
                <w:rFonts w:eastAsia="Malgun Gothic" w:cs="Arial"/>
                <w:szCs w:val="18"/>
                <w:lang w:val="fi-FI" w:eastAsia="ko-KR"/>
              </w:rPr>
              <w:t>25</w:t>
            </w:r>
          </w:p>
        </w:tc>
        <w:tc>
          <w:tcPr>
            <w:tcW w:w="1323" w:type="dxa"/>
            <w:shd w:val="clear" w:color="auto" w:fill="auto"/>
            <w:noWrap/>
            <w:vAlign w:val="center"/>
          </w:tcPr>
          <w:p w14:paraId="79B12A05" w14:textId="77777777" w:rsidR="00CF311B" w:rsidRPr="00E27B39" w:rsidRDefault="00CF311B" w:rsidP="00051583">
            <w:pPr>
              <w:pStyle w:val="TAC"/>
              <w:rPr>
                <w:rFonts w:eastAsia="Malgun Gothic"/>
                <w:szCs w:val="18"/>
                <w:lang w:eastAsia="ko-KR"/>
              </w:rPr>
            </w:pPr>
            <w:r w:rsidRPr="00E27B39">
              <w:rPr>
                <w:rFonts w:cs="Arial"/>
                <w:szCs w:val="18"/>
                <w:lang w:val="fi-FI" w:eastAsia="fi-FI"/>
              </w:rPr>
              <w:t>3500</w:t>
            </w:r>
          </w:p>
        </w:tc>
        <w:tc>
          <w:tcPr>
            <w:tcW w:w="696" w:type="dxa"/>
            <w:shd w:val="clear" w:color="auto" w:fill="auto"/>
            <w:vAlign w:val="center"/>
          </w:tcPr>
          <w:p w14:paraId="1CA609AA" w14:textId="77777777" w:rsidR="00CF311B" w:rsidRPr="00E27B39" w:rsidRDefault="00CF311B" w:rsidP="00051583">
            <w:pPr>
              <w:pStyle w:val="TAC"/>
              <w:rPr>
                <w:lang w:eastAsia="zh-CN"/>
              </w:rPr>
            </w:pPr>
            <w:r w:rsidRPr="00E27B39">
              <w:rPr>
                <w:rFonts w:cs="Arial"/>
                <w:szCs w:val="18"/>
                <w:lang w:val="fi-FI" w:eastAsia="fi-FI"/>
              </w:rPr>
              <w:t>N/A</w:t>
            </w:r>
          </w:p>
        </w:tc>
        <w:tc>
          <w:tcPr>
            <w:tcW w:w="1247" w:type="dxa"/>
            <w:shd w:val="clear" w:color="auto" w:fill="auto"/>
            <w:vAlign w:val="center"/>
          </w:tcPr>
          <w:p w14:paraId="28CD7E60" w14:textId="77777777" w:rsidR="00CF311B" w:rsidRPr="00E27B39" w:rsidRDefault="00CF311B" w:rsidP="00051583">
            <w:pPr>
              <w:pStyle w:val="TAC"/>
              <w:rPr>
                <w:lang w:eastAsia="zh-CN"/>
              </w:rPr>
            </w:pPr>
            <w:r w:rsidRPr="00E27B39">
              <w:rPr>
                <w:rFonts w:eastAsia="Malgun Gothic" w:cs="Arial"/>
                <w:szCs w:val="18"/>
                <w:lang w:val="fi-FI" w:eastAsia="ko-KR"/>
              </w:rPr>
              <w:t>N/A</w:t>
            </w:r>
          </w:p>
        </w:tc>
      </w:tr>
      <w:tr w:rsidR="00CF311B" w:rsidRPr="00EF5447" w14:paraId="6D84195D" w14:textId="77777777" w:rsidTr="00051583">
        <w:trPr>
          <w:trHeight w:val="54"/>
          <w:jc w:val="center"/>
        </w:trPr>
        <w:tc>
          <w:tcPr>
            <w:tcW w:w="2641" w:type="dxa"/>
            <w:tcBorders>
              <w:top w:val="nil"/>
              <w:bottom w:val="nil"/>
            </w:tcBorders>
            <w:shd w:val="clear" w:color="auto" w:fill="auto"/>
          </w:tcPr>
          <w:p w14:paraId="3BCC8C45" w14:textId="77777777" w:rsidR="00CF311B" w:rsidRPr="00EF5447" w:rsidRDefault="00CF311B" w:rsidP="00051583">
            <w:pPr>
              <w:pStyle w:val="TAC"/>
            </w:pPr>
          </w:p>
        </w:tc>
        <w:tc>
          <w:tcPr>
            <w:tcW w:w="867" w:type="dxa"/>
            <w:shd w:val="clear" w:color="auto" w:fill="auto"/>
          </w:tcPr>
          <w:p w14:paraId="312E17B2" w14:textId="77777777" w:rsidR="00CF311B" w:rsidRDefault="00CF311B" w:rsidP="00051583">
            <w:pPr>
              <w:pStyle w:val="TAC"/>
              <w:rPr>
                <w:rFonts w:eastAsia="Malgun Gothic"/>
                <w:szCs w:val="18"/>
              </w:rPr>
            </w:pPr>
            <w:r>
              <w:rPr>
                <w:rFonts w:eastAsia="Malgun Gothic"/>
                <w:szCs w:val="18"/>
              </w:rPr>
              <w:t>2</w:t>
            </w:r>
          </w:p>
        </w:tc>
        <w:tc>
          <w:tcPr>
            <w:tcW w:w="828" w:type="dxa"/>
            <w:shd w:val="clear" w:color="auto" w:fill="auto"/>
            <w:noWrap/>
            <w:vAlign w:val="center"/>
          </w:tcPr>
          <w:p w14:paraId="504FDF54" w14:textId="77777777" w:rsidR="00CF311B" w:rsidRPr="00E27B39" w:rsidRDefault="00CF311B" w:rsidP="00051583">
            <w:pPr>
              <w:pStyle w:val="TAC"/>
              <w:rPr>
                <w:rFonts w:cs="Arial"/>
                <w:szCs w:val="18"/>
                <w:lang w:val="fi-FI" w:eastAsia="fi-FI"/>
              </w:rPr>
            </w:pPr>
            <w:r w:rsidRPr="00E27B39">
              <w:rPr>
                <w:rFonts w:cs="Arial"/>
                <w:szCs w:val="18"/>
                <w:lang w:val="fi-FI" w:eastAsia="fi-FI"/>
              </w:rPr>
              <w:t>1880</w:t>
            </w:r>
          </w:p>
        </w:tc>
        <w:tc>
          <w:tcPr>
            <w:tcW w:w="746" w:type="dxa"/>
            <w:shd w:val="clear" w:color="auto" w:fill="auto"/>
            <w:noWrap/>
            <w:vAlign w:val="center"/>
          </w:tcPr>
          <w:p w14:paraId="2337874A" w14:textId="77777777" w:rsidR="00CF311B" w:rsidRPr="00E27B39" w:rsidRDefault="00CF311B" w:rsidP="00051583">
            <w:pPr>
              <w:pStyle w:val="TAC"/>
              <w:rPr>
                <w:rFonts w:cs="Arial"/>
                <w:szCs w:val="18"/>
                <w:lang w:val="fi-FI" w:eastAsia="fi-FI"/>
              </w:rPr>
            </w:pPr>
            <w:r w:rsidRPr="00E27B39">
              <w:rPr>
                <w:rFonts w:cs="Arial"/>
                <w:szCs w:val="18"/>
                <w:lang w:val="fi-FI" w:eastAsia="fi-FI"/>
              </w:rPr>
              <w:t>5</w:t>
            </w:r>
          </w:p>
        </w:tc>
        <w:tc>
          <w:tcPr>
            <w:tcW w:w="1582" w:type="dxa"/>
            <w:shd w:val="clear" w:color="auto" w:fill="auto"/>
            <w:noWrap/>
            <w:vAlign w:val="center"/>
          </w:tcPr>
          <w:p w14:paraId="244DD955"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25</w:t>
            </w:r>
          </w:p>
        </w:tc>
        <w:tc>
          <w:tcPr>
            <w:tcW w:w="1323" w:type="dxa"/>
            <w:shd w:val="clear" w:color="auto" w:fill="auto"/>
            <w:noWrap/>
            <w:vAlign w:val="center"/>
          </w:tcPr>
          <w:p w14:paraId="5997553D"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1960</w:t>
            </w:r>
          </w:p>
        </w:tc>
        <w:tc>
          <w:tcPr>
            <w:tcW w:w="696" w:type="dxa"/>
            <w:shd w:val="clear" w:color="auto" w:fill="auto"/>
            <w:vAlign w:val="center"/>
          </w:tcPr>
          <w:p w14:paraId="1DADEA51" w14:textId="77777777" w:rsidR="00CF311B" w:rsidRPr="00E27B39" w:rsidRDefault="00CF311B" w:rsidP="00051583">
            <w:pPr>
              <w:pStyle w:val="TAC"/>
              <w:rPr>
                <w:rFonts w:cs="Arial"/>
                <w:szCs w:val="18"/>
                <w:lang w:val="fi-FI" w:eastAsia="fi-FI"/>
              </w:rPr>
            </w:pPr>
            <w:r w:rsidRPr="00E27B39">
              <w:rPr>
                <w:rFonts w:cs="Arial"/>
                <w:szCs w:val="18"/>
                <w:lang w:val="fi-FI" w:eastAsia="fi-FI"/>
              </w:rPr>
              <w:t>37.6</w:t>
            </w:r>
          </w:p>
        </w:tc>
        <w:tc>
          <w:tcPr>
            <w:tcW w:w="1247" w:type="dxa"/>
            <w:shd w:val="clear" w:color="auto" w:fill="auto"/>
            <w:vAlign w:val="center"/>
          </w:tcPr>
          <w:p w14:paraId="3402E125"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IMD2</w:t>
            </w:r>
          </w:p>
        </w:tc>
      </w:tr>
      <w:tr w:rsidR="00CF311B" w:rsidRPr="00EF5447" w14:paraId="6E0E3255" w14:textId="77777777" w:rsidTr="00051583">
        <w:trPr>
          <w:trHeight w:val="54"/>
          <w:jc w:val="center"/>
        </w:trPr>
        <w:tc>
          <w:tcPr>
            <w:tcW w:w="2641" w:type="dxa"/>
            <w:tcBorders>
              <w:top w:val="nil"/>
              <w:bottom w:val="nil"/>
            </w:tcBorders>
            <w:shd w:val="clear" w:color="auto" w:fill="auto"/>
          </w:tcPr>
          <w:p w14:paraId="7FCDE537" w14:textId="77777777" w:rsidR="00CF311B" w:rsidRPr="00EF5447" w:rsidRDefault="00CF311B" w:rsidP="00051583">
            <w:pPr>
              <w:pStyle w:val="TAC"/>
            </w:pPr>
          </w:p>
        </w:tc>
        <w:tc>
          <w:tcPr>
            <w:tcW w:w="867" w:type="dxa"/>
            <w:shd w:val="clear" w:color="auto" w:fill="auto"/>
          </w:tcPr>
          <w:p w14:paraId="18DF667E" w14:textId="77777777" w:rsidR="00CF311B" w:rsidRDefault="00CF311B" w:rsidP="00051583">
            <w:pPr>
              <w:pStyle w:val="TAC"/>
              <w:rPr>
                <w:rFonts w:eastAsia="Malgun Gothic"/>
                <w:szCs w:val="18"/>
              </w:rPr>
            </w:pPr>
            <w:r w:rsidRPr="00087C10">
              <w:rPr>
                <w:rFonts w:hint="eastAsia"/>
              </w:rPr>
              <w:t>66</w:t>
            </w:r>
          </w:p>
        </w:tc>
        <w:tc>
          <w:tcPr>
            <w:tcW w:w="828" w:type="dxa"/>
            <w:shd w:val="clear" w:color="auto" w:fill="auto"/>
            <w:noWrap/>
            <w:vAlign w:val="center"/>
          </w:tcPr>
          <w:p w14:paraId="4D6BBED3" w14:textId="77777777" w:rsidR="00CF311B" w:rsidRPr="00E27B39" w:rsidRDefault="00CF311B" w:rsidP="00051583">
            <w:pPr>
              <w:pStyle w:val="TAC"/>
              <w:rPr>
                <w:rFonts w:cs="Arial"/>
                <w:szCs w:val="18"/>
                <w:lang w:val="fi-FI" w:eastAsia="fi-FI"/>
              </w:rPr>
            </w:pPr>
            <w:r w:rsidRPr="00E27B39">
              <w:rPr>
                <w:rFonts w:cs="Arial"/>
                <w:szCs w:val="18"/>
                <w:lang w:val="fi-FI" w:eastAsia="fi-FI"/>
              </w:rPr>
              <w:t>1760</w:t>
            </w:r>
          </w:p>
        </w:tc>
        <w:tc>
          <w:tcPr>
            <w:tcW w:w="746" w:type="dxa"/>
            <w:shd w:val="clear" w:color="auto" w:fill="auto"/>
            <w:noWrap/>
            <w:vAlign w:val="center"/>
          </w:tcPr>
          <w:p w14:paraId="39847055" w14:textId="77777777" w:rsidR="00CF311B" w:rsidRPr="00E27B39" w:rsidRDefault="00CF311B" w:rsidP="00051583">
            <w:pPr>
              <w:pStyle w:val="TAC"/>
              <w:rPr>
                <w:rFonts w:cs="Arial"/>
                <w:szCs w:val="18"/>
                <w:lang w:val="fi-FI" w:eastAsia="fi-FI"/>
              </w:rPr>
            </w:pPr>
            <w:r w:rsidRPr="00E27B39">
              <w:rPr>
                <w:rFonts w:cs="Arial"/>
                <w:szCs w:val="18"/>
                <w:lang w:val="fi-FI" w:eastAsia="fi-FI"/>
              </w:rPr>
              <w:t>5</w:t>
            </w:r>
          </w:p>
        </w:tc>
        <w:tc>
          <w:tcPr>
            <w:tcW w:w="1582" w:type="dxa"/>
            <w:shd w:val="clear" w:color="auto" w:fill="auto"/>
            <w:noWrap/>
            <w:vAlign w:val="center"/>
          </w:tcPr>
          <w:p w14:paraId="28D631E4"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25</w:t>
            </w:r>
          </w:p>
        </w:tc>
        <w:tc>
          <w:tcPr>
            <w:tcW w:w="1323" w:type="dxa"/>
            <w:shd w:val="clear" w:color="auto" w:fill="auto"/>
            <w:noWrap/>
            <w:vAlign w:val="center"/>
          </w:tcPr>
          <w:p w14:paraId="3C44B678"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2160</w:t>
            </w:r>
          </w:p>
        </w:tc>
        <w:tc>
          <w:tcPr>
            <w:tcW w:w="696" w:type="dxa"/>
            <w:shd w:val="clear" w:color="auto" w:fill="auto"/>
            <w:vAlign w:val="center"/>
          </w:tcPr>
          <w:p w14:paraId="3318EDBD" w14:textId="77777777" w:rsidR="00CF311B" w:rsidRPr="00E27B39" w:rsidRDefault="00CF311B" w:rsidP="00051583">
            <w:pPr>
              <w:pStyle w:val="TAC"/>
              <w:rPr>
                <w:rFonts w:cs="Arial"/>
                <w:szCs w:val="18"/>
                <w:lang w:val="fi-FI" w:eastAsia="fi-FI"/>
              </w:rPr>
            </w:pPr>
            <w:r w:rsidRPr="00E27B39">
              <w:rPr>
                <w:rFonts w:cs="Arial"/>
                <w:szCs w:val="18"/>
                <w:lang w:val="fi-FI" w:eastAsia="fi-FI"/>
              </w:rPr>
              <w:t>N/A</w:t>
            </w:r>
          </w:p>
        </w:tc>
        <w:tc>
          <w:tcPr>
            <w:tcW w:w="1247" w:type="dxa"/>
            <w:shd w:val="clear" w:color="auto" w:fill="auto"/>
            <w:vAlign w:val="center"/>
          </w:tcPr>
          <w:p w14:paraId="5E6544D3"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N/A</w:t>
            </w:r>
          </w:p>
        </w:tc>
      </w:tr>
      <w:tr w:rsidR="00CF311B" w:rsidRPr="00EF5447" w14:paraId="176A1AFD" w14:textId="77777777" w:rsidTr="00051583">
        <w:trPr>
          <w:trHeight w:val="54"/>
          <w:jc w:val="center"/>
        </w:trPr>
        <w:tc>
          <w:tcPr>
            <w:tcW w:w="2641" w:type="dxa"/>
            <w:tcBorders>
              <w:top w:val="nil"/>
              <w:bottom w:val="nil"/>
            </w:tcBorders>
            <w:shd w:val="clear" w:color="auto" w:fill="auto"/>
          </w:tcPr>
          <w:p w14:paraId="31ADE55C" w14:textId="77777777" w:rsidR="00CF311B" w:rsidRPr="00EF5447" w:rsidRDefault="00CF311B" w:rsidP="00051583">
            <w:pPr>
              <w:pStyle w:val="TAC"/>
            </w:pPr>
          </w:p>
        </w:tc>
        <w:tc>
          <w:tcPr>
            <w:tcW w:w="867" w:type="dxa"/>
            <w:shd w:val="clear" w:color="auto" w:fill="auto"/>
          </w:tcPr>
          <w:p w14:paraId="7744C546" w14:textId="77777777" w:rsidR="00CF311B" w:rsidRDefault="00CF311B" w:rsidP="00051583">
            <w:pPr>
              <w:pStyle w:val="TAC"/>
              <w:rPr>
                <w:rFonts w:eastAsia="Malgun Gothic"/>
                <w:szCs w:val="18"/>
              </w:rPr>
            </w:pPr>
            <w:r w:rsidRPr="00087C10">
              <w:t>n7</w:t>
            </w:r>
            <w:r>
              <w:t>8</w:t>
            </w:r>
          </w:p>
        </w:tc>
        <w:tc>
          <w:tcPr>
            <w:tcW w:w="828" w:type="dxa"/>
            <w:shd w:val="clear" w:color="auto" w:fill="auto"/>
            <w:noWrap/>
            <w:vAlign w:val="center"/>
          </w:tcPr>
          <w:p w14:paraId="2450F9E1" w14:textId="77777777" w:rsidR="00CF311B" w:rsidRPr="00E27B39" w:rsidRDefault="00CF311B" w:rsidP="00051583">
            <w:pPr>
              <w:pStyle w:val="TAC"/>
              <w:rPr>
                <w:rFonts w:cs="Arial"/>
                <w:szCs w:val="18"/>
                <w:lang w:val="fi-FI" w:eastAsia="fi-FI"/>
              </w:rPr>
            </w:pPr>
            <w:r w:rsidRPr="00E27B39">
              <w:rPr>
                <w:rFonts w:cs="Arial"/>
                <w:szCs w:val="18"/>
                <w:lang w:val="fi-FI" w:eastAsia="fi-FI"/>
              </w:rPr>
              <w:t>3720</w:t>
            </w:r>
          </w:p>
        </w:tc>
        <w:tc>
          <w:tcPr>
            <w:tcW w:w="746" w:type="dxa"/>
            <w:shd w:val="clear" w:color="auto" w:fill="auto"/>
            <w:noWrap/>
            <w:vAlign w:val="center"/>
          </w:tcPr>
          <w:p w14:paraId="518EF27F" w14:textId="77777777" w:rsidR="00CF311B" w:rsidRPr="00E27B39" w:rsidRDefault="00CF311B" w:rsidP="00051583">
            <w:pPr>
              <w:pStyle w:val="TAC"/>
              <w:rPr>
                <w:rFonts w:cs="Arial"/>
                <w:szCs w:val="18"/>
                <w:lang w:val="fi-FI" w:eastAsia="fi-FI"/>
              </w:rPr>
            </w:pPr>
            <w:r w:rsidRPr="00E27B39">
              <w:rPr>
                <w:rFonts w:cs="Arial"/>
                <w:szCs w:val="18"/>
                <w:lang w:val="fi-FI" w:eastAsia="fi-FI"/>
              </w:rPr>
              <w:t>5</w:t>
            </w:r>
          </w:p>
        </w:tc>
        <w:tc>
          <w:tcPr>
            <w:tcW w:w="1582" w:type="dxa"/>
            <w:shd w:val="clear" w:color="auto" w:fill="auto"/>
            <w:noWrap/>
            <w:vAlign w:val="center"/>
          </w:tcPr>
          <w:p w14:paraId="73F9D018"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25</w:t>
            </w:r>
          </w:p>
        </w:tc>
        <w:tc>
          <w:tcPr>
            <w:tcW w:w="1323" w:type="dxa"/>
            <w:shd w:val="clear" w:color="auto" w:fill="auto"/>
            <w:noWrap/>
            <w:vAlign w:val="center"/>
          </w:tcPr>
          <w:p w14:paraId="51B12061" w14:textId="77777777" w:rsidR="00CF311B" w:rsidRPr="00E27B39" w:rsidRDefault="00CF311B" w:rsidP="00051583">
            <w:pPr>
              <w:pStyle w:val="TAC"/>
              <w:rPr>
                <w:rFonts w:eastAsia="Malgun Gothic" w:cs="Arial"/>
                <w:kern w:val="2"/>
                <w:szCs w:val="18"/>
                <w:lang w:val="fi-FI" w:eastAsia="ko-KR"/>
              </w:rPr>
            </w:pPr>
            <w:r w:rsidRPr="00E27B39">
              <w:rPr>
                <w:rFonts w:cs="Arial"/>
                <w:szCs w:val="18"/>
                <w:lang w:val="fi-FI" w:eastAsia="fi-FI"/>
              </w:rPr>
              <w:t>3720</w:t>
            </w:r>
          </w:p>
        </w:tc>
        <w:tc>
          <w:tcPr>
            <w:tcW w:w="696" w:type="dxa"/>
            <w:shd w:val="clear" w:color="auto" w:fill="auto"/>
            <w:vAlign w:val="center"/>
          </w:tcPr>
          <w:p w14:paraId="1334063A" w14:textId="77777777" w:rsidR="00CF311B" w:rsidRPr="00E27B39" w:rsidRDefault="00CF311B" w:rsidP="00051583">
            <w:pPr>
              <w:pStyle w:val="TAC"/>
              <w:rPr>
                <w:rFonts w:cs="Arial"/>
                <w:szCs w:val="18"/>
                <w:lang w:val="fi-FI" w:eastAsia="fi-FI"/>
              </w:rPr>
            </w:pPr>
            <w:r w:rsidRPr="00E27B39">
              <w:rPr>
                <w:rFonts w:cs="Arial"/>
                <w:szCs w:val="18"/>
                <w:lang w:val="fi-FI" w:eastAsia="fi-FI"/>
              </w:rPr>
              <w:t>N/A</w:t>
            </w:r>
          </w:p>
        </w:tc>
        <w:tc>
          <w:tcPr>
            <w:tcW w:w="1247" w:type="dxa"/>
            <w:shd w:val="clear" w:color="auto" w:fill="auto"/>
            <w:vAlign w:val="center"/>
          </w:tcPr>
          <w:p w14:paraId="4DDFA281" w14:textId="77777777" w:rsidR="00CF311B" w:rsidRPr="00E27B39" w:rsidRDefault="00CF311B" w:rsidP="00051583">
            <w:pPr>
              <w:pStyle w:val="TAC"/>
              <w:rPr>
                <w:rFonts w:eastAsia="Malgun Gothic" w:cs="Arial"/>
                <w:kern w:val="2"/>
                <w:szCs w:val="18"/>
                <w:lang w:val="fi-FI" w:eastAsia="ko-KR"/>
              </w:rPr>
            </w:pPr>
            <w:r w:rsidRPr="00E27B39">
              <w:rPr>
                <w:rFonts w:eastAsia="Malgun Gothic" w:cs="Arial"/>
                <w:kern w:val="2"/>
                <w:szCs w:val="18"/>
                <w:lang w:val="fi-FI" w:eastAsia="ko-KR"/>
              </w:rPr>
              <w:t>N/A</w:t>
            </w:r>
          </w:p>
        </w:tc>
      </w:tr>
      <w:tr w:rsidR="00CF311B" w:rsidRPr="00EF5447" w14:paraId="3A4A5891" w14:textId="77777777" w:rsidTr="00051583">
        <w:trPr>
          <w:trHeight w:val="54"/>
          <w:jc w:val="center"/>
        </w:trPr>
        <w:tc>
          <w:tcPr>
            <w:tcW w:w="2641" w:type="dxa"/>
            <w:tcBorders>
              <w:top w:val="nil"/>
              <w:bottom w:val="nil"/>
            </w:tcBorders>
            <w:shd w:val="clear" w:color="auto" w:fill="auto"/>
          </w:tcPr>
          <w:p w14:paraId="5C9A1381" w14:textId="77777777" w:rsidR="00CF311B" w:rsidRPr="00EF5447" w:rsidRDefault="00CF311B" w:rsidP="00051583">
            <w:pPr>
              <w:pStyle w:val="TAC"/>
            </w:pPr>
          </w:p>
        </w:tc>
        <w:tc>
          <w:tcPr>
            <w:tcW w:w="867" w:type="dxa"/>
            <w:shd w:val="clear" w:color="auto" w:fill="auto"/>
          </w:tcPr>
          <w:p w14:paraId="1DEB3387" w14:textId="77777777" w:rsidR="00CF311B" w:rsidRPr="00BB7179" w:rsidRDefault="00CF311B" w:rsidP="00051583">
            <w:pPr>
              <w:pStyle w:val="TAC"/>
              <w:rPr>
                <w:rFonts w:cs="Arial"/>
                <w:szCs w:val="18"/>
                <w:lang w:val="fi-FI" w:eastAsia="fi-FI"/>
              </w:rPr>
            </w:pPr>
            <w:r w:rsidRPr="00BB7179">
              <w:rPr>
                <w:rFonts w:cs="Arial"/>
                <w:szCs w:val="18"/>
                <w:lang w:val="fi-FI" w:eastAsia="fi-FI"/>
              </w:rPr>
              <w:t>2</w:t>
            </w:r>
          </w:p>
        </w:tc>
        <w:tc>
          <w:tcPr>
            <w:tcW w:w="828" w:type="dxa"/>
            <w:shd w:val="clear" w:color="auto" w:fill="auto"/>
            <w:noWrap/>
            <w:vAlign w:val="center"/>
          </w:tcPr>
          <w:p w14:paraId="63247897" w14:textId="77777777" w:rsidR="00CF311B" w:rsidRPr="00BB7179" w:rsidRDefault="00CF311B" w:rsidP="00051583">
            <w:pPr>
              <w:pStyle w:val="TAC"/>
              <w:rPr>
                <w:rFonts w:cs="Arial"/>
                <w:szCs w:val="18"/>
                <w:lang w:val="fi-FI" w:eastAsia="fi-FI"/>
              </w:rPr>
            </w:pPr>
            <w:r w:rsidRPr="00BB7179">
              <w:rPr>
                <w:rFonts w:cs="Arial"/>
                <w:szCs w:val="18"/>
                <w:lang w:val="fi-FI" w:eastAsia="fi-FI"/>
              </w:rPr>
              <w:t>1860</w:t>
            </w:r>
          </w:p>
        </w:tc>
        <w:tc>
          <w:tcPr>
            <w:tcW w:w="746" w:type="dxa"/>
            <w:shd w:val="clear" w:color="auto" w:fill="auto"/>
            <w:noWrap/>
            <w:vAlign w:val="center"/>
          </w:tcPr>
          <w:p w14:paraId="09331BB1" w14:textId="77777777" w:rsidR="00CF311B" w:rsidRPr="00EC27C0" w:rsidRDefault="00CF311B" w:rsidP="00051583">
            <w:pPr>
              <w:pStyle w:val="TAC"/>
              <w:rPr>
                <w:rFonts w:cs="Arial"/>
                <w:szCs w:val="18"/>
                <w:lang w:val="fi-FI" w:eastAsia="fi-FI"/>
              </w:rPr>
            </w:pPr>
            <w:r w:rsidRPr="00EC27C0">
              <w:rPr>
                <w:rFonts w:cs="Arial"/>
                <w:szCs w:val="18"/>
                <w:lang w:val="fi-FI" w:eastAsia="fi-FI"/>
              </w:rPr>
              <w:t>5</w:t>
            </w:r>
          </w:p>
        </w:tc>
        <w:tc>
          <w:tcPr>
            <w:tcW w:w="1582" w:type="dxa"/>
            <w:shd w:val="clear" w:color="auto" w:fill="auto"/>
            <w:noWrap/>
            <w:vAlign w:val="center"/>
          </w:tcPr>
          <w:p w14:paraId="08B9F8D2"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323" w:type="dxa"/>
            <w:shd w:val="clear" w:color="auto" w:fill="auto"/>
            <w:noWrap/>
            <w:vAlign w:val="center"/>
          </w:tcPr>
          <w:p w14:paraId="618B4782"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1940</w:t>
            </w:r>
          </w:p>
        </w:tc>
        <w:tc>
          <w:tcPr>
            <w:tcW w:w="696" w:type="dxa"/>
            <w:shd w:val="clear" w:color="auto" w:fill="auto"/>
            <w:vAlign w:val="center"/>
          </w:tcPr>
          <w:p w14:paraId="37434169" w14:textId="77777777" w:rsidR="00CF311B" w:rsidRPr="00EC27C0" w:rsidRDefault="00CF311B" w:rsidP="00051583">
            <w:pPr>
              <w:pStyle w:val="TAC"/>
              <w:rPr>
                <w:rFonts w:cs="Arial"/>
                <w:szCs w:val="18"/>
                <w:lang w:val="fi-FI" w:eastAsia="fi-FI"/>
              </w:rPr>
            </w:pPr>
            <w:r w:rsidRPr="00EC27C0">
              <w:rPr>
                <w:rFonts w:cs="Arial"/>
                <w:szCs w:val="18"/>
                <w:lang w:val="fi-FI" w:eastAsia="fi-FI"/>
              </w:rPr>
              <w:t>19.8</w:t>
            </w:r>
          </w:p>
        </w:tc>
        <w:tc>
          <w:tcPr>
            <w:tcW w:w="1247" w:type="dxa"/>
            <w:shd w:val="clear" w:color="auto" w:fill="auto"/>
            <w:vAlign w:val="center"/>
          </w:tcPr>
          <w:p w14:paraId="2A31244D" w14:textId="77777777" w:rsidR="00CF311B" w:rsidRPr="00BB7179" w:rsidRDefault="00CF311B" w:rsidP="00051583">
            <w:pPr>
              <w:pStyle w:val="TAC"/>
              <w:rPr>
                <w:rFonts w:eastAsia="Malgun Gothic" w:cs="Arial"/>
                <w:kern w:val="2"/>
                <w:szCs w:val="18"/>
                <w:lang w:val="fi-FI" w:eastAsia="ko-KR"/>
              </w:rPr>
            </w:pPr>
            <w:r w:rsidRPr="00BB7179">
              <w:rPr>
                <w:rFonts w:eastAsia="Malgun Gothic" w:cs="Arial"/>
                <w:kern w:val="2"/>
                <w:szCs w:val="18"/>
                <w:lang w:val="fi-FI" w:eastAsia="ko-KR"/>
              </w:rPr>
              <w:t>IMD4</w:t>
            </w:r>
          </w:p>
        </w:tc>
      </w:tr>
      <w:tr w:rsidR="00CF311B" w:rsidRPr="00EF5447" w14:paraId="448642FE" w14:textId="77777777" w:rsidTr="00051583">
        <w:trPr>
          <w:trHeight w:val="54"/>
          <w:jc w:val="center"/>
        </w:trPr>
        <w:tc>
          <w:tcPr>
            <w:tcW w:w="2641" w:type="dxa"/>
            <w:tcBorders>
              <w:top w:val="nil"/>
              <w:bottom w:val="nil"/>
            </w:tcBorders>
            <w:shd w:val="clear" w:color="auto" w:fill="auto"/>
          </w:tcPr>
          <w:p w14:paraId="51348E2A" w14:textId="77777777" w:rsidR="00CF311B" w:rsidRPr="00EF5447" w:rsidRDefault="00CF311B" w:rsidP="00051583">
            <w:pPr>
              <w:pStyle w:val="TAC"/>
            </w:pPr>
          </w:p>
        </w:tc>
        <w:tc>
          <w:tcPr>
            <w:tcW w:w="867" w:type="dxa"/>
            <w:shd w:val="clear" w:color="auto" w:fill="auto"/>
          </w:tcPr>
          <w:p w14:paraId="683EB2C7" w14:textId="77777777" w:rsidR="00CF311B" w:rsidRPr="00BB7179" w:rsidRDefault="00CF311B" w:rsidP="00051583">
            <w:pPr>
              <w:pStyle w:val="TAC"/>
              <w:rPr>
                <w:rFonts w:cs="Arial"/>
                <w:szCs w:val="18"/>
                <w:lang w:val="fi-FI" w:eastAsia="fi-FI"/>
              </w:rPr>
            </w:pPr>
            <w:r w:rsidRPr="00BB7179">
              <w:rPr>
                <w:rFonts w:cs="Arial"/>
                <w:szCs w:val="18"/>
                <w:lang w:val="fi-FI" w:eastAsia="fi-FI"/>
              </w:rPr>
              <w:t>66</w:t>
            </w:r>
          </w:p>
        </w:tc>
        <w:tc>
          <w:tcPr>
            <w:tcW w:w="828" w:type="dxa"/>
            <w:shd w:val="clear" w:color="auto" w:fill="auto"/>
            <w:noWrap/>
            <w:vAlign w:val="center"/>
          </w:tcPr>
          <w:p w14:paraId="485D6E1C" w14:textId="77777777" w:rsidR="00CF311B" w:rsidRPr="00BB7179" w:rsidRDefault="00CF311B" w:rsidP="00051583">
            <w:pPr>
              <w:pStyle w:val="TAC"/>
              <w:rPr>
                <w:rFonts w:cs="Arial"/>
                <w:szCs w:val="18"/>
                <w:lang w:val="fi-FI" w:eastAsia="fi-FI"/>
              </w:rPr>
            </w:pPr>
            <w:r w:rsidRPr="00BB7179">
              <w:rPr>
                <w:rFonts w:cs="Arial"/>
                <w:szCs w:val="18"/>
                <w:lang w:val="fi-FI" w:eastAsia="fi-FI"/>
              </w:rPr>
              <w:t>1775</w:t>
            </w:r>
          </w:p>
        </w:tc>
        <w:tc>
          <w:tcPr>
            <w:tcW w:w="746" w:type="dxa"/>
            <w:shd w:val="clear" w:color="auto" w:fill="auto"/>
            <w:noWrap/>
            <w:vAlign w:val="center"/>
          </w:tcPr>
          <w:p w14:paraId="4355FEA4" w14:textId="77777777" w:rsidR="00CF311B" w:rsidRPr="00EC27C0" w:rsidRDefault="00CF311B" w:rsidP="00051583">
            <w:pPr>
              <w:pStyle w:val="TAC"/>
              <w:rPr>
                <w:rFonts w:cs="Arial"/>
                <w:szCs w:val="18"/>
                <w:lang w:val="fi-FI" w:eastAsia="fi-FI"/>
              </w:rPr>
            </w:pPr>
            <w:r w:rsidRPr="00EC27C0">
              <w:rPr>
                <w:rFonts w:cs="Arial"/>
                <w:szCs w:val="18"/>
                <w:lang w:val="fi-FI" w:eastAsia="fi-FI"/>
              </w:rPr>
              <w:t>5</w:t>
            </w:r>
          </w:p>
        </w:tc>
        <w:tc>
          <w:tcPr>
            <w:tcW w:w="1582" w:type="dxa"/>
            <w:shd w:val="clear" w:color="auto" w:fill="auto"/>
            <w:noWrap/>
            <w:vAlign w:val="center"/>
          </w:tcPr>
          <w:p w14:paraId="5516A495"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323" w:type="dxa"/>
            <w:shd w:val="clear" w:color="auto" w:fill="auto"/>
            <w:noWrap/>
            <w:vAlign w:val="center"/>
          </w:tcPr>
          <w:p w14:paraId="60B4BB26"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2195</w:t>
            </w:r>
          </w:p>
        </w:tc>
        <w:tc>
          <w:tcPr>
            <w:tcW w:w="696" w:type="dxa"/>
            <w:shd w:val="clear" w:color="auto" w:fill="auto"/>
            <w:vAlign w:val="center"/>
          </w:tcPr>
          <w:p w14:paraId="107C848A" w14:textId="77777777" w:rsidR="00CF311B" w:rsidRPr="00EC27C0" w:rsidRDefault="00CF311B" w:rsidP="00051583">
            <w:pPr>
              <w:pStyle w:val="TAC"/>
              <w:rPr>
                <w:rFonts w:cs="Arial"/>
                <w:szCs w:val="18"/>
                <w:lang w:val="fi-FI" w:eastAsia="fi-FI"/>
              </w:rPr>
            </w:pPr>
            <w:r w:rsidRPr="00EC27C0">
              <w:rPr>
                <w:rFonts w:cs="Arial"/>
                <w:szCs w:val="18"/>
                <w:lang w:val="fi-FI" w:eastAsia="fi-FI"/>
              </w:rPr>
              <w:t>N/A</w:t>
            </w:r>
          </w:p>
        </w:tc>
        <w:tc>
          <w:tcPr>
            <w:tcW w:w="1247" w:type="dxa"/>
            <w:shd w:val="clear" w:color="auto" w:fill="auto"/>
            <w:vAlign w:val="center"/>
          </w:tcPr>
          <w:p w14:paraId="13F54C8C" w14:textId="77777777" w:rsidR="00CF311B" w:rsidRPr="00BB7179" w:rsidRDefault="00CF311B" w:rsidP="00051583">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CF311B" w:rsidRPr="00EF5447" w14:paraId="38F62A3C" w14:textId="77777777" w:rsidTr="00051583">
        <w:trPr>
          <w:trHeight w:val="54"/>
          <w:jc w:val="center"/>
        </w:trPr>
        <w:tc>
          <w:tcPr>
            <w:tcW w:w="2641" w:type="dxa"/>
            <w:tcBorders>
              <w:top w:val="nil"/>
              <w:bottom w:val="nil"/>
            </w:tcBorders>
            <w:shd w:val="clear" w:color="auto" w:fill="auto"/>
          </w:tcPr>
          <w:p w14:paraId="6DC4E396" w14:textId="77777777" w:rsidR="00CF311B" w:rsidRPr="00EF5447" w:rsidRDefault="00CF311B" w:rsidP="00051583">
            <w:pPr>
              <w:pStyle w:val="TAC"/>
            </w:pPr>
          </w:p>
        </w:tc>
        <w:tc>
          <w:tcPr>
            <w:tcW w:w="867" w:type="dxa"/>
            <w:shd w:val="clear" w:color="auto" w:fill="auto"/>
          </w:tcPr>
          <w:p w14:paraId="355BDF1D" w14:textId="77777777" w:rsidR="00CF311B" w:rsidRPr="00BB7179" w:rsidRDefault="00CF311B" w:rsidP="00051583">
            <w:pPr>
              <w:pStyle w:val="TAC"/>
              <w:rPr>
                <w:rFonts w:cs="Arial"/>
                <w:szCs w:val="18"/>
                <w:lang w:val="fi-FI" w:eastAsia="fi-FI"/>
              </w:rPr>
            </w:pPr>
            <w:r w:rsidRPr="00BB7179">
              <w:rPr>
                <w:rFonts w:cs="Arial"/>
                <w:szCs w:val="18"/>
                <w:lang w:val="fi-FI" w:eastAsia="fi-FI"/>
              </w:rPr>
              <w:t>n7</w:t>
            </w:r>
            <w:r>
              <w:rPr>
                <w:rFonts w:cs="Arial"/>
                <w:szCs w:val="18"/>
                <w:lang w:val="fi-FI" w:eastAsia="fi-FI"/>
              </w:rPr>
              <w:t>8</w:t>
            </w:r>
          </w:p>
        </w:tc>
        <w:tc>
          <w:tcPr>
            <w:tcW w:w="828" w:type="dxa"/>
            <w:shd w:val="clear" w:color="auto" w:fill="auto"/>
            <w:noWrap/>
            <w:vAlign w:val="center"/>
          </w:tcPr>
          <w:p w14:paraId="208B2B7C" w14:textId="77777777" w:rsidR="00CF311B" w:rsidRPr="00BB7179" w:rsidRDefault="00CF311B" w:rsidP="00051583">
            <w:pPr>
              <w:pStyle w:val="TAC"/>
              <w:rPr>
                <w:rFonts w:cs="Arial"/>
                <w:szCs w:val="18"/>
                <w:lang w:val="fi-FI" w:eastAsia="fi-FI"/>
              </w:rPr>
            </w:pPr>
            <w:r w:rsidRPr="00BB7179">
              <w:rPr>
                <w:rFonts w:cs="Arial"/>
                <w:szCs w:val="18"/>
                <w:lang w:val="fi-FI" w:eastAsia="fi-FI"/>
              </w:rPr>
              <w:t>3385</w:t>
            </w:r>
          </w:p>
        </w:tc>
        <w:tc>
          <w:tcPr>
            <w:tcW w:w="746" w:type="dxa"/>
            <w:shd w:val="clear" w:color="auto" w:fill="auto"/>
            <w:noWrap/>
            <w:vAlign w:val="center"/>
          </w:tcPr>
          <w:p w14:paraId="1610069F" w14:textId="77777777" w:rsidR="00CF311B" w:rsidRPr="00EC27C0" w:rsidRDefault="00CF311B" w:rsidP="00051583">
            <w:pPr>
              <w:pStyle w:val="TAC"/>
              <w:rPr>
                <w:rFonts w:cs="Arial"/>
                <w:szCs w:val="18"/>
                <w:lang w:val="fi-FI" w:eastAsia="fi-FI"/>
              </w:rPr>
            </w:pPr>
            <w:r w:rsidRPr="00EC27C0">
              <w:rPr>
                <w:rFonts w:cs="Arial"/>
                <w:szCs w:val="18"/>
                <w:lang w:val="fi-FI" w:eastAsia="fi-FI"/>
              </w:rPr>
              <w:t>5</w:t>
            </w:r>
          </w:p>
        </w:tc>
        <w:tc>
          <w:tcPr>
            <w:tcW w:w="1582" w:type="dxa"/>
            <w:shd w:val="clear" w:color="auto" w:fill="auto"/>
            <w:noWrap/>
            <w:vAlign w:val="center"/>
          </w:tcPr>
          <w:p w14:paraId="7FDABBAD" w14:textId="77777777" w:rsidR="00CF311B" w:rsidRPr="00EC27C0" w:rsidRDefault="00CF311B" w:rsidP="00051583">
            <w:pPr>
              <w:pStyle w:val="TAC"/>
              <w:rPr>
                <w:rFonts w:eastAsia="Malgun Gothic" w:cs="Arial"/>
                <w:kern w:val="2"/>
                <w:szCs w:val="18"/>
                <w:lang w:val="fi-FI" w:eastAsia="ko-KR"/>
              </w:rPr>
            </w:pPr>
            <w:r w:rsidRPr="00EC27C0">
              <w:rPr>
                <w:rFonts w:eastAsia="Malgun Gothic" w:cs="Arial"/>
                <w:kern w:val="2"/>
                <w:szCs w:val="18"/>
                <w:lang w:val="fi-FI" w:eastAsia="ko-KR"/>
              </w:rPr>
              <w:t>25</w:t>
            </w:r>
          </w:p>
        </w:tc>
        <w:tc>
          <w:tcPr>
            <w:tcW w:w="1323" w:type="dxa"/>
            <w:shd w:val="clear" w:color="auto" w:fill="auto"/>
            <w:noWrap/>
            <w:vAlign w:val="center"/>
          </w:tcPr>
          <w:p w14:paraId="055EEBB7" w14:textId="77777777" w:rsidR="00CF311B" w:rsidRPr="00EC27C0" w:rsidRDefault="00CF311B" w:rsidP="00051583">
            <w:pPr>
              <w:pStyle w:val="TAC"/>
              <w:rPr>
                <w:rFonts w:eastAsia="Malgun Gothic" w:cs="Arial"/>
                <w:kern w:val="2"/>
                <w:szCs w:val="18"/>
                <w:lang w:val="fi-FI" w:eastAsia="ko-KR"/>
              </w:rPr>
            </w:pPr>
            <w:r w:rsidRPr="00EC27C0">
              <w:rPr>
                <w:rFonts w:cs="Arial"/>
                <w:szCs w:val="18"/>
                <w:lang w:val="fi-FI" w:eastAsia="fi-FI"/>
              </w:rPr>
              <w:t>3385</w:t>
            </w:r>
          </w:p>
        </w:tc>
        <w:tc>
          <w:tcPr>
            <w:tcW w:w="696" w:type="dxa"/>
            <w:shd w:val="clear" w:color="auto" w:fill="auto"/>
            <w:vAlign w:val="center"/>
          </w:tcPr>
          <w:p w14:paraId="2585755E" w14:textId="77777777" w:rsidR="00CF311B" w:rsidRPr="00EC27C0" w:rsidRDefault="00CF311B" w:rsidP="00051583">
            <w:pPr>
              <w:pStyle w:val="TAC"/>
              <w:rPr>
                <w:rFonts w:cs="Arial"/>
                <w:szCs w:val="18"/>
                <w:lang w:val="fi-FI" w:eastAsia="fi-FI"/>
              </w:rPr>
            </w:pPr>
            <w:r w:rsidRPr="00EC27C0">
              <w:rPr>
                <w:rFonts w:cs="Arial"/>
                <w:szCs w:val="18"/>
                <w:lang w:val="fi-FI" w:eastAsia="fi-FI"/>
              </w:rPr>
              <w:t>N/A</w:t>
            </w:r>
          </w:p>
        </w:tc>
        <w:tc>
          <w:tcPr>
            <w:tcW w:w="1247" w:type="dxa"/>
            <w:shd w:val="clear" w:color="auto" w:fill="auto"/>
            <w:vAlign w:val="center"/>
          </w:tcPr>
          <w:p w14:paraId="0BF45F3C" w14:textId="77777777" w:rsidR="00CF311B" w:rsidRPr="00BB7179" w:rsidRDefault="00CF311B" w:rsidP="00051583">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CF311B" w:rsidRPr="00EF5447" w14:paraId="0C8E108A" w14:textId="77777777" w:rsidTr="00051583">
        <w:trPr>
          <w:trHeight w:val="54"/>
          <w:jc w:val="center"/>
        </w:trPr>
        <w:tc>
          <w:tcPr>
            <w:tcW w:w="2641" w:type="dxa"/>
            <w:tcBorders>
              <w:top w:val="nil"/>
              <w:bottom w:val="nil"/>
            </w:tcBorders>
            <w:shd w:val="clear" w:color="auto" w:fill="auto"/>
          </w:tcPr>
          <w:p w14:paraId="56BF046E" w14:textId="77777777" w:rsidR="00CF311B" w:rsidRPr="00EF5447" w:rsidRDefault="00CF311B" w:rsidP="00051583">
            <w:pPr>
              <w:pStyle w:val="TAC"/>
            </w:pPr>
          </w:p>
        </w:tc>
        <w:tc>
          <w:tcPr>
            <w:tcW w:w="867" w:type="dxa"/>
            <w:shd w:val="clear" w:color="auto" w:fill="auto"/>
          </w:tcPr>
          <w:p w14:paraId="7919D87C" w14:textId="77777777" w:rsidR="00CF311B" w:rsidRPr="00087C10" w:rsidRDefault="00CF311B" w:rsidP="00051583">
            <w:pPr>
              <w:pStyle w:val="TAC"/>
            </w:pPr>
            <w:r w:rsidRPr="00E66011">
              <w:rPr>
                <w:color w:val="000000"/>
                <w:lang w:val="en-US" w:eastAsia="zh-CN"/>
              </w:rPr>
              <w:t>2</w:t>
            </w:r>
          </w:p>
        </w:tc>
        <w:tc>
          <w:tcPr>
            <w:tcW w:w="828" w:type="dxa"/>
            <w:shd w:val="clear" w:color="auto" w:fill="auto"/>
            <w:noWrap/>
            <w:vAlign w:val="center"/>
          </w:tcPr>
          <w:p w14:paraId="6F92F5CB"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1880</w:t>
            </w:r>
          </w:p>
        </w:tc>
        <w:tc>
          <w:tcPr>
            <w:tcW w:w="746" w:type="dxa"/>
            <w:shd w:val="clear" w:color="auto" w:fill="auto"/>
            <w:noWrap/>
            <w:vAlign w:val="center"/>
          </w:tcPr>
          <w:p w14:paraId="73EC6A8C"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5</w:t>
            </w:r>
          </w:p>
        </w:tc>
        <w:tc>
          <w:tcPr>
            <w:tcW w:w="1582" w:type="dxa"/>
            <w:shd w:val="clear" w:color="auto" w:fill="auto"/>
            <w:noWrap/>
            <w:vAlign w:val="center"/>
          </w:tcPr>
          <w:p w14:paraId="4FC07C29"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25</w:t>
            </w:r>
          </w:p>
        </w:tc>
        <w:tc>
          <w:tcPr>
            <w:tcW w:w="1323" w:type="dxa"/>
            <w:shd w:val="clear" w:color="auto" w:fill="auto"/>
            <w:noWrap/>
            <w:vAlign w:val="center"/>
          </w:tcPr>
          <w:p w14:paraId="2668221D" w14:textId="77777777" w:rsidR="00CF311B" w:rsidRPr="00E27B39" w:rsidRDefault="00CF311B" w:rsidP="00051583">
            <w:pPr>
              <w:pStyle w:val="TAC"/>
              <w:rPr>
                <w:rFonts w:eastAsia="Malgun Gothic"/>
                <w:szCs w:val="18"/>
                <w:lang w:eastAsia="ko-KR"/>
              </w:rPr>
            </w:pPr>
            <w:r w:rsidRPr="00E66011">
              <w:rPr>
                <w:rFonts w:cs="Arial"/>
                <w:kern w:val="2"/>
                <w:szCs w:val="24"/>
                <w:lang w:eastAsia="zh-CN"/>
              </w:rPr>
              <w:t>1960</w:t>
            </w:r>
          </w:p>
        </w:tc>
        <w:tc>
          <w:tcPr>
            <w:tcW w:w="696" w:type="dxa"/>
            <w:shd w:val="clear" w:color="auto" w:fill="auto"/>
            <w:vAlign w:val="center"/>
          </w:tcPr>
          <w:p w14:paraId="03F1779F" w14:textId="77777777" w:rsidR="00CF311B" w:rsidRPr="00E27B39" w:rsidRDefault="00CF311B" w:rsidP="00051583">
            <w:pPr>
              <w:pStyle w:val="TAC"/>
              <w:rPr>
                <w:lang w:eastAsia="zh-CN"/>
              </w:rPr>
            </w:pPr>
            <w:r w:rsidRPr="00E66011">
              <w:rPr>
                <w:rFonts w:cs="Arial"/>
                <w:kern w:val="2"/>
                <w:szCs w:val="24"/>
                <w:lang w:eastAsia="zh-CN"/>
              </w:rPr>
              <w:t>13.2</w:t>
            </w:r>
          </w:p>
        </w:tc>
        <w:tc>
          <w:tcPr>
            <w:tcW w:w="1247" w:type="dxa"/>
            <w:shd w:val="clear" w:color="auto" w:fill="auto"/>
            <w:vAlign w:val="center"/>
          </w:tcPr>
          <w:p w14:paraId="6186D45E" w14:textId="77777777" w:rsidR="00CF311B" w:rsidRPr="00E27B39" w:rsidRDefault="00CF311B" w:rsidP="00051583">
            <w:pPr>
              <w:pStyle w:val="TAC"/>
              <w:rPr>
                <w:lang w:eastAsia="zh-CN"/>
              </w:rPr>
            </w:pPr>
            <w:r w:rsidRPr="00E66011">
              <w:rPr>
                <w:rFonts w:cs="Arial"/>
                <w:kern w:val="2"/>
                <w:szCs w:val="24"/>
                <w:lang w:val="en-US" w:eastAsia="ja-JP"/>
              </w:rPr>
              <w:t>IMD5</w:t>
            </w:r>
          </w:p>
        </w:tc>
      </w:tr>
      <w:tr w:rsidR="00CF311B" w:rsidRPr="00EF5447" w14:paraId="450B0058" w14:textId="77777777" w:rsidTr="00051583">
        <w:trPr>
          <w:trHeight w:val="54"/>
          <w:jc w:val="center"/>
        </w:trPr>
        <w:tc>
          <w:tcPr>
            <w:tcW w:w="2641" w:type="dxa"/>
            <w:tcBorders>
              <w:top w:val="nil"/>
              <w:bottom w:val="nil"/>
            </w:tcBorders>
            <w:shd w:val="clear" w:color="auto" w:fill="auto"/>
          </w:tcPr>
          <w:p w14:paraId="411D314F" w14:textId="77777777" w:rsidR="00CF311B" w:rsidRPr="00EF5447" w:rsidRDefault="00CF311B" w:rsidP="00051583">
            <w:pPr>
              <w:pStyle w:val="TAC"/>
            </w:pPr>
          </w:p>
        </w:tc>
        <w:tc>
          <w:tcPr>
            <w:tcW w:w="867" w:type="dxa"/>
            <w:shd w:val="clear" w:color="auto" w:fill="auto"/>
          </w:tcPr>
          <w:p w14:paraId="17F97FDD" w14:textId="77777777" w:rsidR="00CF311B" w:rsidRPr="00087C10" w:rsidRDefault="00CF311B" w:rsidP="00051583">
            <w:pPr>
              <w:pStyle w:val="TAC"/>
            </w:pPr>
            <w:r w:rsidRPr="00E66011">
              <w:rPr>
                <w:rFonts w:hint="eastAsia"/>
                <w:color w:val="000000"/>
                <w:lang w:val="en-US" w:eastAsia="zh-CN"/>
              </w:rPr>
              <w:t>66</w:t>
            </w:r>
          </w:p>
        </w:tc>
        <w:tc>
          <w:tcPr>
            <w:tcW w:w="828" w:type="dxa"/>
            <w:shd w:val="clear" w:color="auto" w:fill="auto"/>
            <w:noWrap/>
            <w:vAlign w:val="center"/>
          </w:tcPr>
          <w:p w14:paraId="59AB04CB"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1760</w:t>
            </w:r>
          </w:p>
        </w:tc>
        <w:tc>
          <w:tcPr>
            <w:tcW w:w="746" w:type="dxa"/>
            <w:shd w:val="clear" w:color="auto" w:fill="auto"/>
            <w:noWrap/>
            <w:vAlign w:val="center"/>
          </w:tcPr>
          <w:p w14:paraId="10E3D2D7"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5</w:t>
            </w:r>
          </w:p>
        </w:tc>
        <w:tc>
          <w:tcPr>
            <w:tcW w:w="1582" w:type="dxa"/>
            <w:shd w:val="clear" w:color="auto" w:fill="auto"/>
            <w:noWrap/>
            <w:vAlign w:val="center"/>
          </w:tcPr>
          <w:p w14:paraId="0F1C3596"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25</w:t>
            </w:r>
          </w:p>
        </w:tc>
        <w:tc>
          <w:tcPr>
            <w:tcW w:w="1323" w:type="dxa"/>
            <w:shd w:val="clear" w:color="auto" w:fill="auto"/>
            <w:noWrap/>
            <w:vAlign w:val="center"/>
          </w:tcPr>
          <w:p w14:paraId="484066CD"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2160</w:t>
            </w:r>
          </w:p>
        </w:tc>
        <w:tc>
          <w:tcPr>
            <w:tcW w:w="696" w:type="dxa"/>
            <w:shd w:val="clear" w:color="auto" w:fill="auto"/>
            <w:vAlign w:val="center"/>
          </w:tcPr>
          <w:p w14:paraId="69B49FDC" w14:textId="77777777" w:rsidR="00CF311B" w:rsidRPr="00E27B39" w:rsidRDefault="00CF311B" w:rsidP="00051583">
            <w:pPr>
              <w:pStyle w:val="TAC"/>
              <w:rPr>
                <w:lang w:eastAsia="zh-CN"/>
              </w:rPr>
            </w:pPr>
            <w:r w:rsidRPr="00682816">
              <w:rPr>
                <w:rFonts w:eastAsia="Malgun Gothic" w:cs="Arial"/>
                <w:kern w:val="2"/>
                <w:szCs w:val="24"/>
                <w:lang w:eastAsia="ko-KR"/>
              </w:rPr>
              <w:t>N/A</w:t>
            </w:r>
          </w:p>
        </w:tc>
        <w:tc>
          <w:tcPr>
            <w:tcW w:w="1247" w:type="dxa"/>
            <w:shd w:val="clear" w:color="auto" w:fill="auto"/>
            <w:vAlign w:val="center"/>
          </w:tcPr>
          <w:p w14:paraId="5165AF82" w14:textId="77777777" w:rsidR="00CF311B" w:rsidRPr="00E27B39" w:rsidRDefault="00CF311B" w:rsidP="00051583">
            <w:pPr>
              <w:pStyle w:val="TAC"/>
              <w:rPr>
                <w:lang w:eastAsia="zh-CN"/>
              </w:rPr>
            </w:pPr>
            <w:r w:rsidRPr="00682816">
              <w:rPr>
                <w:rFonts w:eastAsia="Malgun Gothic" w:cs="Arial"/>
                <w:kern w:val="2"/>
                <w:szCs w:val="24"/>
                <w:lang w:val="en-US" w:eastAsia="ko-KR"/>
              </w:rPr>
              <w:t>N/A</w:t>
            </w:r>
          </w:p>
        </w:tc>
      </w:tr>
      <w:tr w:rsidR="00CF311B" w:rsidRPr="00EF5447" w14:paraId="72133228" w14:textId="77777777" w:rsidTr="00051583">
        <w:trPr>
          <w:trHeight w:val="54"/>
          <w:jc w:val="center"/>
        </w:trPr>
        <w:tc>
          <w:tcPr>
            <w:tcW w:w="2641" w:type="dxa"/>
            <w:tcBorders>
              <w:top w:val="nil"/>
              <w:bottom w:val="single" w:sz="4" w:space="0" w:color="auto"/>
            </w:tcBorders>
            <w:shd w:val="clear" w:color="auto" w:fill="auto"/>
          </w:tcPr>
          <w:p w14:paraId="5218FBF2" w14:textId="77777777" w:rsidR="00CF311B" w:rsidRPr="00EF5447" w:rsidRDefault="00CF311B" w:rsidP="00051583">
            <w:pPr>
              <w:pStyle w:val="TAC"/>
            </w:pPr>
          </w:p>
        </w:tc>
        <w:tc>
          <w:tcPr>
            <w:tcW w:w="867" w:type="dxa"/>
            <w:shd w:val="clear" w:color="auto" w:fill="auto"/>
          </w:tcPr>
          <w:p w14:paraId="238653CC" w14:textId="77777777" w:rsidR="00CF311B" w:rsidRPr="00087C10" w:rsidRDefault="00CF311B" w:rsidP="00051583">
            <w:pPr>
              <w:pStyle w:val="TAC"/>
            </w:pPr>
            <w:r w:rsidRPr="00E66011">
              <w:rPr>
                <w:color w:val="000000"/>
                <w:lang w:val="en-US" w:eastAsia="zh-CN"/>
              </w:rPr>
              <w:t>n7</w:t>
            </w:r>
            <w:r>
              <w:rPr>
                <w:color w:val="000000"/>
                <w:lang w:val="en-US" w:eastAsia="zh-CN"/>
              </w:rPr>
              <w:t>8</w:t>
            </w:r>
          </w:p>
        </w:tc>
        <w:tc>
          <w:tcPr>
            <w:tcW w:w="828" w:type="dxa"/>
            <w:shd w:val="clear" w:color="auto" w:fill="auto"/>
            <w:noWrap/>
            <w:vAlign w:val="center"/>
          </w:tcPr>
          <w:p w14:paraId="73498DA0"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3620</w:t>
            </w:r>
          </w:p>
        </w:tc>
        <w:tc>
          <w:tcPr>
            <w:tcW w:w="746" w:type="dxa"/>
            <w:shd w:val="clear" w:color="auto" w:fill="auto"/>
            <w:noWrap/>
            <w:vAlign w:val="center"/>
          </w:tcPr>
          <w:p w14:paraId="67CB2F21"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10</w:t>
            </w:r>
          </w:p>
        </w:tc>
        <w:tc>
          <w:tcPr>
            <w:tcW w:w="1582" w:type="dxa"/>
            <w:shd w:val="clear" w:color="auto" w:fill="auto"/>
            <w:noWrap/>
            <w:vAlign w:val="center"/>
          </w:tcPr>
          <w:p w14:paraId="78DBF680" w14:textId="77777777" w:rsidR="00CF311B" w:rsidRPr="00E27B39" w:rsidRDefault="00CF311B" w:rsidP="00051583">
            <w:pPr>
              <w:pStyle w:val="TAC"/>
              <w:rPr>
                <w:rFonts w:eastAsia="Malgun Gothic"/>
                <w:szCs w:val="18"/>
                <w:lang w:eastAsia="ko-KR"/>
              </w:rPr>
            </w:pPr>
            <w:r w:rsidRPr="00682816">
              <w:rPr>
                <w:rFonts w:eastAsia="Malgun Gothic" w:cs="Arial"/>
                <w:kern w:val="2"/>
                <w:szCs w:val="24"/>
                <w:lang w:eastAsia="ko-KR"/>
              </w:rPr>
              <w:t>50</w:t>
            </w:r>
          </w:p>
        </w:tc>
        <w:tc>
          <w:tcPr>
            <w:tcW w:w="1323" w:type="dxa"/>
            <w:shd w:val="clear" w:color="auto" w:fill="auto"/>
            <w:noWrap/>
            <w:vAlign w:val="center"/>
          </w:tcPr>
          <w:p w14:paraId="298C93D2" w14:textId="77777777" w:rsidR="00CF311B" w:rsidRPr="00E27B39" w:rsidRDefault="00CF311B" w:rsidP="00051583">
            <w:pPr>
              <w:pStyle w:val="TAC"/>
              <w:rPr>
                <w:rFonts w:eastAsia="Malgun Gothic"/>
                <w:szCs w:val="18"/>
                <w:lang w:eastAsia="ko-KR"/>
              </w:rPr>
            </w:pPr>
            <w:r w:rsidRPr="00E66011">
              <w:rPr>
                <w:rFonts w:cs="Arial"/>
                <w:kern w:val="2"/>
                <w:szCs w:val="24"/>
                <w:lang w:eastAsia="zh-CN"/>
              </w:rPr>
              <w:t>3620</w:t>
            </w:r>
          </w:p>
        </w:tc>
        <w:tc>
          <w:tcPr>
            <w:tcW w:w="696" w:type="dxa"/>
            <w:shd w:val="clear" w:color="auto" w:fill="auto"/>
            <w:vAlign w:val="center"/>
          </w:tcPr>
          <w:p w14:paraId="110FBAEE" w14:textId="77777777" w:rsidR="00CF311B" w:rsidRPr="00E27B39" w:rsidRDefault="00CF311B" w:rsidP="00051583">
            <w:pPr>
              <w:pStyle w:val="TAC"/>
              <w:rPr>
                <w:lang w:eastAsia="zh-CN"/>
              </w:rPr>
            </w:pPr>
            <w:r w:rsidRPr="00682816">
              <w:rPr>
                <w:rFonts w:eastAsia="Malgun Gothic" w:cs="Arial"/>
                <w:kern w:val="2"/>
                <w:szCs w:val="24"/>
                <w:lang w:eastAsia="ko-KR"/>
              </w:rPr>
              <w:t>N/A</w:t>
            </w:r>
          </w:p>
        </w:tc>
        <w:tc>
          <w:tcPr>
            <w:tcW w:w="1247" w:type="dxa"/>
            <w:shd w:val="clear" w:color="auto" w:fill="auto"/>
            <w:vAlign w:val="center"/>
          </w:tcPr>
          <w:p w14:paraId="2382F58F" w14:textId="77777777" w:rsidR="00CF311B" w:rsidRPr="00E27B39" w:rsidRDefault="00CF311B" w:rsidP="00051583">
            <w:pPr>
              <w:pStyle w:val="TAC"/>
              <w:rPr>
                <w:lang w:eastAsia="zh-CN"/>
              </w:rPr>
            </w:pPr>
            <w:r w:rsidRPr="00682816">
              <w:rPr>
                <w:rFonts w:eastAsia="Malgun Gothic" w:cs="Arial"/>
                <w:kern w:val="2"/>
                <w:szCs w:val="24"/>
                <w:lang w:val="en-US" w:eastAsia="ko-KR"/>
              </w:rPr>
              <w:t>N/A</w:t>
            </w:r>
          </w:p>
        </w:tc>
      </w:tr>
    </w:tbl>
    <w:p w14:paraId="6578261C" w14:textId="77777777" w:rsidR="00CF311B" w:rsidRDefault="00CF311B" w:rsidP="00CF311B">
      <w:pPr>
        <w:rPr>
          <w:rFonts w:eastAsia="PMingLiU"/>
          <w:lang w:eastAsia="zh-TW"/>
        </w:rPr>
      </w:pPr>
    </w:p>
    <w:p w14:paraId="4D5AEA7F" w14:textId="7045B942" w:rsidR="00CF311B" w:rsidRPr="0085002E" w:rsidRDefault="009D0920" w:rsidP="00CF311B">
      <w:pPr>
        <w:pStyle w:val="Heading4"/>
        <w:rPr>
          <w:lang w:eastAsia="zh-CN"/>
        </w:rPr>
      </w:pPr>
      <w:bookmarkStart w:id="2012" w:name="_Toc151362121"/>
      <w:r>
        <w:t>5.70</w:t>
      </w:r>
      <w:r w:rsidR="00CF311B" w:rsidRPr="0085002E">
        <w:t>.4</w:t>
      </w:r>
      <w:r w:rsidR="00CF311B" w:rsidRPr="0085002E">
        <w:rPr>
          <w:lang w:eastAsia="sv-SE"/>
        </w:rPr>
        <w:tab/>
      </w:r>
      <w:r w:rsidR="00CF311B" w:rsidRPr="0085002E">
        <w:t>∆T</w:t>
      </w:r>
      <w:r w:rsidR="00CF311B" w:rsidRPr="0085002E">
        <w:rPr>
          <w:vertAlign w:val="subscript"/>
        </w:rPr>
        <w:t>IB</w:t>
      </w:r>
      <w:r w:rsidR="00CF311B" w:rsidRPr="0085002E">
        <w:t xml:space="preserve"> and ∆R</w:t>
      </w:r>
      <w:r w:rsidR="00CF311B" w:rsidRPr="0085002E">
        <w:rPr>
          <w:vertAlign w:val="subscript"/>
        </w:rPr>
        <w:t>IB</w:t>
      </w:r>
      <w:r w:rsidR="00CF311B" w:rsidRPr="0085002E">
        <w:t xml:space="preserve"> values</w:t>
      </w:r>
      <w:bookmarkEnd w:id="2012"/>
    </w:p>
    <w:p w14:paraId="33E2DA50" w14:textId="77777777" w:rsidR="00CF311B" w:rsidRPr="009353D8" w:rsidRDefault="00CF311B" w:rsidP="00CF311B">
      <w:pPr>
        <w:ind w:firstLineChars="100" w:firstLine="200"/>
        <w:rPr>
          <w:lang w:eastAsia="ja-JP"/>
        </w:rPr>
      </w:pPr>
      <w:r w:rsidRPr="0085002E">
        <w:rPr>
          <w:lang w:eastAsia="ja-JP"/>
        </w:rPr>
        <w:t>There is no change to the values for PC3, so t</w:t>
      </w:r>
      <w:r w:rsidRPr="009353D8">
        <w:rPr>
          <w:lang w:eastAsia="ja-JP"/>
        </w:rPr>
        <w:t>his section is omitted.</w:t>
      </w:r>
    </w:p>
    <w:p w14:paraId="0F9F128A" w14:textId="29AE313F" w:rsidR="00FB0345" w:rsidRPr="00522C75" w:rsidRDefault="005A2CD4" w:rsidP="00FB0345">
      <w:pPr>
        <w:pStyle w:val="Heading3"/>
        <w:rPr>
          <w:lang w:eastAsia="zh-CN"/>
        </w:rPr>
      </w:pPr>
      <w:bookmarkStart w:id="2013" w:name="_Toc151362122"/>
      <w:r>
        <w:lastRenderedPageBreak/>
        <w:t>5.71</w:t>
      </w:r>
      <w:r w:rsidR="00FB0345" w:rsidRPr="005D5CEE">
        <w:tab/>
      </w:r>
      <w:r w:rsidR="00FB0345" w:rsidRPr="00522C75">
        <w:rPr>
          <w:lang w:eastAsia="zh-CN"/>
        </w:rPr>
        <w:t>DC_</w:t>
      </w:r>
      <w:r w:rsidR="00FB0345">
        <w:rPr>
          <w:lang w:eastAsia="zh-CN"/>
        </w:rPr>
        <w:t>7-66</w:t>
      </w:r>
      <w:r w:rsidR="00FB0345" w:rsidRPr="00522C75">
        <w:rPr>
          <w:lang w:eastAsia="zh-CN"/>
        </w:rPr>
        <w:t>_n78</w:t>
      </w:r>
      <w:bookmarkEnd w:id="2013"/>
    </w:p>
    <w:p w14:paraId="6496FE1D" w14:textId="1F8EC187" w:rsidR="00FB0345" w:rsidRPr="005D5CEE" w:rsidRDefault="005A2CD4" w:rsidP="00FB0345">
      <w:pPr>
        <w:pStyle w:val="Heading4"/>
        <w:rPr>
          <w:rFonts w:eastAsia="MS Mincho"/>
          <w:lang w:eastAsia="ja-JP"/>
        </w:rPr>
      </w:pPr>
      <w:bookmarkStart w:id="2014" w:name="_Toc151362123"/>
      <w:r>
        <w:rPr>
          <w:lang w:eastAsia="zh-CN"/>
        </w:rPr>
        <w:t>5.71</w:t>
      </w:r>
      <w:r w:rsidR="00FB0345" w:rsidRPr="005D5CEE">
        <w:rPr>
          <w:rFonts w:hint="eastAsia"/>
          <w:lang w:eastAsia="zh-CN"/>
        </w:rPr>
        <w:t>.</w:t>
      </w:r>
      <w:r w:rsidR="00FB0345" w:rsidRPr="005D5CEE">
        <w:rPr>
          <w:lang w:eastAsia="zh-CN"/>
        </w:rPr>
        <w:t>1</w:t>
      </w:r>
      <w:r w:rsidR="00FB0345" w:rsidRPr="005D5CEE">
        <w:tab/>
      </w:r>
      <w:r w:rsidR="00FB0345" w:rsidRPr="005D5CEE">
        <w:rPr>
          <w:lang w:eastAsia="zh-CN"/>
        </w:rPr>
        <w:t xml:space="preserve">Configuration for </w:t>
      </w:r>
      <w:r w:rsidR="00FB0345" w:rsidRPr="005D5CEE">
        <w:rPr>
          <w:rFonts w:eastAsia="MS Mincho" w:hint="eastAsia"/>
          <w:lang w:eastAsia="ja-JP"/>
        </w:rPr>
        <w:t>DC</w:t>
      </w:r>
      <w:bookmarkEnd w:id="2014"/>
    </w:p>
    <w:p w14:paraId="0F9F9167" w14:textId="0567EEB2" w:rsidR="00FB0345" w:rsidRPr="005D5CEE" w:rsidRDefault="00FB0345" w:rsidP="00FB0345">
      <w:pPr>
        <w:pStyle w:val="TH"/>
      </w:pPr>
      <w:r w:rsidRPr="005D5CEE">
        <w:t xml:space="preserve">Table </w:t>
      </w:r>
      <w:r w:rsidR="005A2CD4">
        <w:t>5.71</w:t>
      </w:r>
      <w:r w:rsidRPr="005D5CEE">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FB0345" w:rsidRPr="005D5CEE" w14:paraId="6672CD7C"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799E159" w14:textId="77777777" w:rsidR="00FB0345" w:rsidRPr="005D5CEE" w:rsidRDefault="00FB0345" w:rsidP="00051583">
            <w:pPr>
              <w:keepLines/>
              <w:spacing w:after="0"/>
              <w:jc w:val="center"/>
              <w:rPr>
                <w:rFonts w:ascii="Arial" w:hAnsi="Arial"/>
                <w:b/>
                <w:sz w:val="18"/>
                <w:lang w:eastAsia="fi-FI"/>
              </w:rPr>
            </w:pPr>
            <w:r w:rsidRPr="005D5CEE">
              <w:rPr>
                <w:rFonts w:ascii="Arial" w:hAnsi="Arial"/>
                <w:b/>
                <w:sz w:val="18"/>
                <w:lang w:eastAsia="fi-FI"/>
              </w:rPr>
              <w:t>EN-DC</w:t>
            </w:r>
          </w:p>
          <w:p w14:paraId="656717BA" w14:textId="77777777" w:rsidR="00FB0345" w:rsidRPr="005D5CEE" w:rsidRDefault="00FB0345" w:rsidP="00051583">
            <w:pPr>
              <w:keepLines/>
              <w:spacing w:after="0"/>
              <w:jc w:val="center"/>
              <w:rPr>
                <w:rFonts w:ascii="Arial" w:hAnsi="Arial"/>
                <w:b/>
                <w:sz w:val="18"/>
                <w:lang w:eastAsia="fi-FI"/>
              </w:rPr>
            </w:pPr>
            <w:r w:rsidRPr="005D5CEE">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3F063946" w14:textId="77777777" w:rsidR="00FB0345" w:rsidRPr="005D5CEE" w:rsidRDefault="00FB0345" w:rsidP="00051583">
            <w:pPr>
              <w:keepLines/>
              <w:spacing w:after="0"/>
              <w:jc w:val="center"/>
              <w:rPr>
                <w:rFonts w:ascii="Arial" w:hAnsi="Arial"/>
                <w:b/>
                <w:sz w:val="18"/>
                <w:lang w:val="fr-FR" w:eastAsia="fi-FI"/>
              </w:rPr>
            </w:pPr>
            <w:r w:rsidRPr="005D5CEE">
              <w:rPr>
                <w:rFonts w:ascii="Arial" w:hAnsi="Arial"/>
                <w:b/>
                <w:sz w:val="18"/>
                <w:lang w:val="fr-FR" w:eastAsia="fi-FI"/>
              </w:rPr>
              <w:t>Uplink EN-DC</w:t>
            </w:r>
          </w:p>
          <w:p w14:paraId="6CD01230" w14:textId="77777777" w:rsidR="00FB0345" w:rsidRPr="005D5CEE" w:rsidRDefault="00FB0345" w:rsidP="00051583">
            <w:pPr>
              <w:keepLines/>
              <w:spacing w:after="0"/>
              <w:jc w:val="center"/>
              <w:rPr>
                <w:rFonts w:ascii="Arial" w:hAnsi="Arial"/>
                <w:b/>
                <w:sz w:val="18"/>
                <w:lang w:val="fr-FR" w:eastAsia="fi-FI"/>
              </w:rPr>
            </w:pPr>
            <w:r w:rsidRPr="005D5CEE">
              <w:rPr>
                <w:rFonts w:ascii="Arial" w:hAnsi="Arial"/>
                <w:b/>
                <w:sz w:val="18"/>
                <w:lang w:val="fr-FR" w:eastAsia="fi-FI"/>
              </w:rPr>
              <w:t>configuration</w:t>
            </w:r>
          </w:p>
          <w:p w14:paraId="05569A87" w14:textId="77777777" w:rsidR="00FB0345" w:rsidRPr="005D5CEE" w:rsidRDefault="00FB0345" w:rsidP="00051583">
            <w:pPr>
              <w:keepLines/>
              <w:spacing w:after="0"/>
              <w:jc w:val="center"/>
              <w:rPr>
                <w:rFonts w:ascii="Arial" w:hAnsi="Arial"/>
                <w:b/>
                <w:sz w:val="18"/>
                <w:lang w:val="fr-FR" w:eastAsia="fi-FI"/>
              </w:rPr>
            </w:pPr>
            <w:r w:rsidRPr="005D5CEE">
              <w:rPr>
                <w:rFonts w:ascii="Arial" w:hAnsi="Arial"/>
                <w:b/>
                <w:sz w:val="18"/>
                <w:lang w:val="fr-FR" w:eastAsia="fi-FI"/>
              </w:rPr>
              <w:t>(NOTE 1)</w:t>
            </w:r>
          </w:p>
        </w:tc>
      </w:tr>
      <w:tr w:rsidR="00FB0345" w:rsidRPr="005D5CEE" w14:paraId="44E98132"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4200D6" w14:textId="77777777" w:rsidR="00FB0345" w:rsidRDefault="00FB0345" w:rsidP="00051583">
            <w:pPr>
              <w:keepNext/>
              <w:keepLines/>
              <w:spacing w:after="0"/>
              <w:jc w:val="center"/>
              <w:rPr>
                <w:rFonts w:ascii="Arial" w:eastAsia="Malgun Gothic" w:hAnsi="Arial"/>
                <w:sz w:val="18"/>
                <w:vertAlign w:val="superscript"/>
                <w:lang w:eastAsia="ko-KR"/>
              </w:rPr>
            </w:pPr>
            <w:r w:rsidRPr="00087C10">
              <w:rPr>
                <w:rFonts w:ascii="Arial" w:eastAsia="Malgun Gothic" w:hAnsi="Arial"/>
                <w:sz w:val="18"/>
                <w:lang w:eastAsia="ko-KR"/>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826F612"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19BAF2B3"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3FD6E8E"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1C8719E6"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05F95E01"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4A9810D9"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6CB2F6C"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BE70CDC" w14:textId="77777777" w:rsidR="00FB0345" w:rsidRDefault="00FB0345" w:rsidP="00051583">
            <w:pPr>
              <w:keepNext/>
              <w:keepLines/>
              <w:spacing w:after="0"/>
              <w:jc w:val="center"/>
              <w:rPr>
                <w:rFonts w:ascii="Arial" w:hAnsi="Arial"/>
                <w:sz w:val="18"/>
                <w:lang w:eastAsia="ja-JP"/>
              </w:rPr>
            </w:pPr>
            <w:r w:rsidRPr="00087C10">
              <w:rPr>
                <w:rFonts w:ascii="Arial" w:hAnsi="Arial"/>
                <w:sz w:val="18"/>
                <w:lang w:eastAsia="ja-JP"/>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69E550D3" w14:textId="77777777" w:rsidR="00FB0345" w:rsidRPr="005D5CEE" w:rsidRDefault="00FB0345" w:rsidP="00051583">
            <w:pPr>
              <w:keepNext/>
              <w:keepLines/>
              <w:spacing w:after="0"/>
              <w:jc w:val="center"/>
              <w:rPr>
                <w:rFonts w:ascii="Arial" w:hAnsi="Arial"/>
                <w:sz w:val="18"/>
                <w:lang w:eastAsia="ja-JP"/>
              </w:rPr>
            </w:pPr>
            <w:r w:rsidRPr="00087C10">
              <w:rPr>
                <w:rFonts w:ascii="Arial" w:hAnsi="Arial"/>
                <w:sz w:val="18"/>
                <w:lang w:eastAsia="ja-JP"/>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D5AA711" w14:textId="77777777" w:rsidR="00FB0345" w:rsidRPr="005D5CEE" w:rsidRDefault="00FB0345" w:rsidP="00051583">
            <w:pPr>
              <w:keepNext/>
              <w:keepLines/>
              <w:spacing w:after="0"/>
              <w:jc w:val="center"/>
              <w:rPr>
                <w:rFonts w:ascii="Arial" w:eastAsia="Malgun Gothic" w:hAnsi="Arial"/>
                <w:sz w:val="18"/>
                <w:vertAlign w:val="superscript"/>
                <w:lang w:eastAsia="ko-KR"/>
              </w:rPr>
            </w:pPr>
            <w:r w:rsidRPr="00522C75">
              <w:rPr>
                <w:rFonts w:ascii="Arial" w:eastAsia="Malgun Gothic" w:hAnsi="Arial"/>
                <w:sz w:val="18"/>
                <w:lang w:eastAsia="ko-KR"/>
              </w:rPr>
              <w:t>DC_</w:t>
            </w:r>
            <w:r>
              <w:rPr>
                <w:rFonts w:ascii="Arial" w:eastAsia="Malgun Gothic" w:hAnsi="Arial"/>
                <w:sz w:val="18"/>
                <w:lang w:eastAsia="ko-KR"/>
              </w:rPr>
              <w:t>7</w:t>
            </w:r>
            <w:r w:rsidRPr="00522C75">
              <w:rPr>
                <w:rFonts w:ascii="Arial" w:eastAsia="Malgun Gothic" w:hAnsi="Arial"/>
                <w:sz w:val="18"/>
                <w:lang w:eastAsia="ko-KR"/>
              </w:rPr>
              <w:t>A_n78A</w:t>
            </w:r>
            <w:r w:rsidRPr="005D5CEE">
              <w:rPr>
                <w:rFonts w:ascii="Arial" w:eastAsia="Malgun Gothic" w:hAnsi="Arial"/>
                <w:sz w:val="18"/>
                <w:vertAlign w:val="superscript"/>
                <w:lang w:eastAsia="ko-KR"/>
              </w:rPr>
              <w:t>14</w:t>
            </w:r>
          </w:p>
          <w:p w14:paraId="39C7E6AE" w14:textId="77777777" w:rsidR="00FB0345" w:rsidRPr="005D5CEE" w:rsidRDefault="00FB0345" w:rsidP="00051583">
            <w:pPr>
              <w:keepNext/>
              <w:keepLines/>
              <w:spacing w:after="0"/>
              <w:jc w:val="center"/>
              <w:rPr>
                <w:rFonts w:ascii="Arial" w:hAnsi="Arial"/>
                <w:sz w:val="18"/>
                <w:vertAlign w:val="superscript"/>
                <w:lang w:eastAsia="ja-JP"/>
              </w:rPr>
            </w:pPr>
            <w:r w:rsidRPr="00522C75">
              <w:rPr>
                <w:rFonts w:ascii="Arial" w:eastAsia="Malgun Gothic" w:hAnsi="Arial"/>
                <w:sz w:val="18"/>
                <w:lang w:eastAsia="ko-KR"/>
              </w:rPr>
              <w:t>DC_</w:t>
            </w:r>
            <w:r>
              <w:rPr>
                <w:rFonts w:ascii="Arial" w:eastAsia="Malgun Gothic" w:hAnsi="Arial"/>
                <w:sz w:val="18"/>
                <w:lang w:eastAsia="ko-KR"/>
              </w:rPr>
              <w:t>66</w:t>
            </w:r>
            <w:r w:rsidRPr="00522C75">
              <w:rPr>
                <w:rFonts w:ascii="Arial" w:eastAsia="Malgun Gothic" w:hAnsi="Arial"/>
                <w:sz w:val="18"/>
                <w:lang w:eastAsia="ko-KR"/>
              </w:rPr>
              <w:t>A_n78A</w:t>
            </w:r>
            <w:r w:rsidRPr="005D5CEE">
              <w:rPr>
                <w:rFonts w:ascii="Arial" w:eastAsia="Malgun Gothic" w:hAnsi="Arial"/>
                <w:sz w:val="18"/>
                <w:vertAlign w:val="superscript"/>
                <w:lang w:eastAsia="ko-KR"/>
              </w:rPr>
              <w:t>14</w:t>
            </w:r>
          </w:p>
        </w:tc>
      </w:tr>
      <w:tr w:rsidR="00FB0345" w:rsidRPr="005D5CEE" w14:paraId="1318FB92"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4D0E28CA" w14:textId="77777777" w:rsidR="00FB0345" w:rsidRPr="005D5CEE" w:rsidRDefault="00FB0345" w:rsidP="00051583">
            <w:pPr>
              <w:keepNext/>
              <w:keepLines/>
              <w:spacing w:after="0"/>
              <w:ind w:left="851" w:hanging="851"/>
              <w:rPr>
                <w:rFonts w:ascii="Arial" w:hAnsi="Arial"/>
                <w:sz w:val="18"/>
              </w:rPr>
            </w:pPr>
            <w:r w:rsidRPr="005D5CEE">
              <w:rPr>
                <w:rFonts w:ascii="Arial" w:hAnsi="Arial"/>
                <w:sz w:val="18"/>
              </w:rPr>
              <w:t>NOTE 1:</w:t>
            </w:r>
            <w:r w:rsidRPr="005D5CEE">
              <w:rPr>
                <w:rFonts w:ascii="Arial" w:hAnsi="Arial"/>
                <w:sz w:val="18"/>
              </w:rPr>
              <w:tab/>
              <w:t>Uplink EN-DC configurations are the configurations supported by the present release of specifications.</w:t>
            </w:r>
          </w:p>
          <w:p w14:paraId="333FAE1E" w14:textId="77777777" w:rsidR="00FB0345" w:rsidRPr="005D5CEE" w:rsidRDefault="00FB0345" w:rsidP="00051583">
            <w:pPr>
              <w:keepNext/>
              <w:keepLines/>
              <w:spacing w:after="0"/>
              <w:ind w:left="851" w:hanging="851"/>
              <w:rPr>
                <w:rFonts w:ascii="Arial" w:hAnsi="Arial" w:cs="Arial"/>
                <w:sz w:val="18"/>
                <w:szCs w:val="18"/>
                <w:lang w:eastAsia="fi-FI"/>
              </w:rPr>
            </w:pPr>
            <w:r w:rsidRPr="005D5CEE">
              <w:rPr>
                <w:rFonts w:ascii="Arial" w:hAnsi="Arial" w:cs="Arial"/>
                <w:sz w:val="18"/>
                <w:szCs w:val="18"/>
                <w:lang w:eastAsia="fi-FI"/>
              </w:rPr>
              <w:t>NOTE 5:</w:t>
            </w:r>
            <w:r w:rsidRPr="005D5CEE">
              <w:rPr>
                <w:rFonts w:ascii="Arial" w:hAnsi="Arial" w:cs="Arial"/>
                <w:sz w:val="18"/>
                <w:szCs w:val="18"/>
                <w:lang w:eastAsia="fi-FI"/>
              </w:rPr>
              <w:tab/>
              <w:t>Applicable for UE supporting inter-band EN-DC with mandatory simultaneous Rx/Tx capability</w:t>
            </w:r>
          </w:p>
          <w:p w14:paraId="2D077B7B" w14:textId="77777777" w:rsidR="00FB0345" w:rsidRPr="005D5CEE" w:rsidRDefault="00FB0345" w:rsidP="00051583">
            <w:pPr>
              <w:keepNext/>
              <w:keepLines/>
              <w:spacing w:after="0"/>
              <w:ind w:left="851" w:hanging="851"/>
              <w:rPr>
                <w:rFonts w:ascii="Arial" w:hAnsi="Arial"/>
                <w:sz w:val="18"/>
              </w:rPr>
            </w:pPr>
            <w:r w:rsidRPr="005D5CEE">
              <w:rPr>
                <w:rFonts w:ascii="Arial" w:hAnsi="Arial"/>
                <w:sz w:val="18"/>
                <w:lang w:eastAsia="ja-JP"/>
              </w:rPr>
              <w:t xml:space="preserve">NOTE </w:t>
            </w:r>
            <w:r w:rsidRPr="005D5CEE">
              <w:rPr>
                <w:rFonts w:ascii="Arial" w:hAnsi="Arial"/>
                <w:sz w:val="18"/>
              </w:rPr>
              <w:t>14</w:t>
            </w:r>
            <w:r w:rsidRPr="005D5CEE">
              <w:rPr>
                <w:rFonts w:ascii="Arial" w:hAnsi="Arial"/>
                <w:sz w:val="18"/>
                <w:lang w:eastAsia="ja-JP"/>
              </w:rPr>
              <w:t>:</w:t>
            </w:r>
            <w:r w:rsidRPr="005D5CEE">
              <w:rPr>
                <w:rFonts w:ascii="Arial" w:hAnsi="Arial"/>
                <w:sz w:val="18"/>
                <w:lang w:eastAsia="ja-JP"/>
              </w:rPr>
              <w:tab/>
              <w:t>PC3 or PC2 Uplink EN-DC configuration is applicable to EN-DC configurations.</w:t>
            </w:r>
          </w:p>
        </w:tc>
      </w:tr>
    </w:tbl>
    <w:p w14:paraId="4077DA5E" w14:textId="77777777" w:rsidR="00FB0345" w:rsidRPr="005D5CEE" w:rsidRDefault="00FB0345" w:rsidP="00FB0345">
      <w:pPr>
        <w:rPr>
          <w:rFonts w:eastAsia="PMingLiU"/>
          <w:color w:val="0033CC"/>
          <w:lang w:eastAsia="zh-TW"/>
        </w:rPr>
      </w:pPr>
    </w:p>
    <w:p w14:paraId="5101292E" w14:textId="5E8AD6BF" w:rsidR="00FB0345" w:rsidRPr="005D5CEE" w:rsidRDefault="005A2CD4" w:rsidP="00FB0345">
      <w:pPr>
        <w:pStyle w:val="Heading4"/>
        <w:rPr>
          <w:lang w:eastAsia="zh-CN"/>
        </w:rPr>
      </w:pPr>
      <w:bookmarkStart w:id="2015" w:name="_Toc151362124"/>
      <w:r>
        <w:rPr>
          <w:lang w:eastAsia="zh-CN"/>
        </w:rPr>
        <w:t>5.71</w:t>
      </w:r>
      <w:r w:rsidR="00FB0345" w:rsidRPr="005D5CEE">
        <w:rPr>
          <w:lang w:eastAsia="zh-CN"/>
        </w:rPr>
        <w:t>.2</w:t>
      </w:r>
      <w:r w:rsidR="00FB0345" w:rsidRPr="005D5CEE">
        <w:rPr>
          <w:lang w:eastAsia="zh-CN"/>
        </w:rPr>
        <w:tab/>
        <w:t xml:space="preserve">Maximum output power for </w:t>
      </w:r>
      <w:r w:rsidR="00FB0345" w:rsidRPr="005D5CEE">
        <w:rPr>
          <w:rFonts w:hint="eastAsia"/>
          <w:lang w:eastAsia="zh-CN"/>
        </w:rPr>
        <w:t>DC</w:t>
      </w:r>
      <w:bookmarkEnd w:id="2015"/>
    </w:p>
    <w:p w14:paraId="3495AC2B" w14:textId="77777777" w:rsidR="00FB0345" w:rsidRPr="004B5F71" w:rsidRDefault="00FB0345" w:rsidP="00FB0345">
      <w:pPr>
        <w:ind w:firstLineChars="100" w:firstLine="200"/>
        <w:rPr>
          <w:rFonts w:eastAsia="PMingLiU"/>
          <w:lang w:eastAsia="zh-TW"/>
        </w:rPr>
      </w:pPr>
      <w:r w:rsidRPr="005D5CEE">
        <w:rPr>
          <w:rFonts w:eastAsia="PMingLiU"/>
          <w:lang w:eastAsia="zh-TW"/>
        </w:rPr>
        <w:t>Based on studies of PC2 DC_</w:t>
      </w:r>
      <w:r>
        <w:rPr>
          <w:rFonts w:eastAsia="PMingLiU"/>
          <w:lang w:eastAsia="zh-TW"/>
        </w:rPr>
        <w:t>7</w:t>
      </w:r>
      <w:r w:rsidRPr="005D5CEE">
        <w:rPr>
          <w:rFonts w:eastAsia="PMingLiU"/>
          <w:lang w:eastAsia="zh-TW"/>
        </w:rPr>
        <w:t>_n7</w:t>
      </w:r>
      <w:r>
        <w:rPr>
          <w:rFonts w:eastAsia="PMingLiU"/>
          <w:lang w:eastAsia="zh-TW"/>
        </w:rPr>
        <w:t>8</w:t>
      </w:r>
      <w:r w:rsidRPr="005D5CEE">
        <w:rPr>
          <w:rFonts w:eastAsia="PMingLiU"/>
          <w:lang w:eastAsia="zh-TW"/>
        </w:rPr>
        <w:t xml:space="preserve"> and PC2 DC_</w:t>
      </w:r>
      <w:r>
        <w:rPr>
          <w:rFonts w:eastAsia="PMingLiU"/>
          <w:lang w:eastAsia="zh-TW"/>
        </w:rPr>
        <w:t>66</w:t>
      </w:r>
      <w:r w:rsidRPr="005D5CEE">
        <w:rPr>
          <w:rFonts w:eastAsia="PMingLiU"/>
          <w:lang w:eastAsia="zh-TW"/>
        </w:rPr>
        <w:t>_n7</w:t>
      </w:r>
      <w:r>
        <w:rPr>
          <w:rFonts w:eastAsia="PMingLiU"/>
          <w:lang w:eastAsia="zh-TW"/>
        </w:rPr>
        <w:t>8</w:t>
      </w:r>
      <w:r w:rsidRPr="005D5CEE">
        <w:rPr>
          <w:rFonts w:eastAsia="PMingLiU"/>
          <w:lang w:eastAsia="zh-TW"/>
        </w:rPr>
        <w:t>, this section</w:t>
      </w:r>
      <w:r w:rsidRPr="004B5F71">
        <w:rPr>
          <w:rFonts w:eastAsia="PMingLiU"/>
          <w:lang w:eastAsia="zh-TW"/>
        </w:rPr>
        <w:t xml:space="preserve"> can be omitted.</w:t>
      </w:r>
    </w:p>
    <w:p w14:paraId="6CFABB05" w14:textId="77777777" w:rsidR="00FB0345" w:rsidRPr="00BB10E3" w:rsidRDefault="00FB0345" w:rsidP="00FB0345">
      <w:pPr>
        <w:rPr>
          <w:rFonts w:eastAsia="Yu Mincho"/>
          <w:lang w:eastAsia="ja-JP"/>
        </w:rPr>
      </w:pPr>
    </w:p>
    <w:p w14:paraId="69E5A101" w14:textId="0683F917" w:rsidR="00FB0345" w:rsidRPr="0085002E" w:rsidRDefault="005A2CD4" w:rsidP="00FB0345">
      <w:pPr>
        <w:pStyle w:val="Heading4"/>
        <w:rPr>
          <w:lang w:eastAsia="zh-CN"/>
        </w:rPr>
      </w:pPr>
      <w:bookmarkStart w:id="2016" w:name="_Toc151362125"/>
      <w:r>
        <w:rPr>
          <w:lang w:eastAsia="zh-CN"/>
        </w:rPr>
        <w:t>5.71</w:t>
      </w:r>
      <w:r w:rsidR="00FB0345" w:rsidRPr="0085002E">
        <w:rPr>
          <w:lang w:eastAsia="zh-CN"/>
        </w:rPr>
        <w:t>.3</w:t>
      </w:r>
      <w:r w:rsidR="00FB0345" w:rsidRPr="0085002E">
        <w:rPr>
          <w:lang w:eastAsia="zh-CN"/>
        </w:rPr>
        <w:tab/>
        <w:t>REFSENS requirements for DC</w:t>
      </w:r>
      <w:bookmarkEnd w:id="2016"/>
    </w:p>
    <w:p w14:paraId="295E9CAD" w14:textId="77777777" w:rsidR="00FB0345" w:rsidRDefault="00FB0345" w:rsidP="00FB0345">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7_n78 give 4</w:t>
      </w:r>
      <w:r w:rsidRPr="00F6564A">
        <w:rPr>
          <w:rFonts w:eastAsia="MS Mincho"/>
          <w:kern w:val="2"/>
          <w:vertAlign w:val="superscript"/>
          <w:lang w:val="en-US" w:eastAsia="zh-CN"/>
        </w:rPr>
        <w:t>th</w:t>
      </w:r>
      <w:r>
        <w:rPr>
          <w:rFonts w:eastAsia="MS Mincho"/>
          <w:kern w:val="2"/>
          <w:lang w:val="en-US" w:eastAsia="zh-CN"/>
        </w:rPr>
        <w:t xml:space="preserve"> order IMD into band 66 DL.</w:t>
      </w:r>
    </w:p>
    <w:p w14:paraId="2DAD4F3F" w14:textId="77777777" w:rsidR="00FB0345" w:rsidRDefault="00FB0345" w:rsidP="00FB0345">
      <w:pPr>
        <w:widowControl w:val="0"/>
        <w:spacing w:after="0"/>
        <w:ind w:firstLineChars="100" w:firstLine="200"/>
        <w:rPr>
          <w:rFonts w:eastAsia="MS Mincho"/>
          <w:kern w:val="2"/>
          <w:lang w:val="en-US" w:eastAsia="zh-CN"/>
        </w:rPr>
      </w:pPr>
    </w:p>
    <w:p w14:paraId="6CC5F8C7" w14:textId="77777777" w:rsidR="00FB0345" w:rsidRDefault="00FB0345" w:rsidP="00FB0345">
      <w:pPr>
        <w:widowControl w:val="0"/>
        <w:spacing w:after="0"/>
        <w:ind w:firstLineChars="100" w:firstLine="200"/>
        <w:rPr>
          <w:rFonts w:eastAsia="MS Mincho"/>
          <w:kern w:val="2"/>
          <w:lang w:val="en-US" w:eastAsia="zh-CN"/>
        </w:rPr>
      </w:pPr>
      <w:r>
        <w:rPr>
          <w:rFonts w:eastAsia="MS Mincho"/>
          <w:kern w:val="2"/>
          <w:lang w:val="en-US" w:eastAsia="zh-CN"/>
        </w:rPr>
        <w:t>Coexistence studies show that UL 66_n78 does not give IMD into band 7 DL.</w:t>
      </w:r>
    </w:p>
    <w:p w14:paraId="01E5E2C8" w14:textId="77777777" w:rsidR="00FB0345" w:rsidRDefault="00FB0345" w:rsidP="00FB0345">
      <w:pPr>
        <w:widowControl w:val="0"/>
        <w:spacing w:after="0"/>
        <w:ind w:firstLineChars="100" w:firstLine="200"/>
        <w:rPr>
          <w:rFonts w:eastAsia="MS Mincho"/>
          <w:kern w:val="2"/>
          <w:lang w:val="en-US" w:eastAsia="zh-CN"/>
        </w:rPr>
      </w:pPr>
    </w:p>
    <w:p w14:paraId="6B39C920" w14:textId="77777777" w:rsidR="00FB0345" w:rsidRPr="005D5CEE" w:rsidRDefault="00FB0345" w:rsidP="00FB0345">
      <w:pPr>
        <w:widowControl w:val="0"/>
        <w:spacing w:after="0"/>
        <w:ind w:firstLineChars="100" w:firstLine="200"/>
        <w:rPr>
          <w:rFonts w:eastAsia="MS Mincho"/>
          <w:kern w:val="2"/>
          <w:lang w:val="en-US" w:eastAsia="zh-CN"/>
        </w:rPr>
      </w:pPr>
      <w:r>
        <w:rPr>
          <w:rFonts w:eastAsia="MS Mincho"/>
          <w:kern w:val="2"/>
          <w:lang w:val="en-US" w:eastAsia="zh-CN"/>
        </w:rPr>
        <w:t xml:space="preserve">MSD value for band 66 is derived from PC2 MSD values for </w:t>
      </w:r>
      <w:r w:rsidRPr="00087C10">
        <w:t>CA_n41-n66-n77</w:t>
      </w:r>
      <w:r>
        <w:rPr>
          <w:lang w:val="en-US" w:eastAsia="zh-CN"/>
        </w:rPr>
        <w:t>.</w:t>
      </w:r>
    </w:p>
    <w:p w14:paraId="22E5D2DB" w14:textId="29ADE709" w:rsidR="00FB0345" w:rsidRPr="00EF5447" w:rsidRDefault="00FB0345" w:rsidP="00FB0345">
      <w:pPr>
        <w:pStyle w:val="TH"/>
      </w:pPr>
      <w:r w:rsidRPr="005D5CEE">
        <w:t xml:space="preserve">Table </w:t>
      </w:r>
      <w:r w:rsidR="005A2CD4">
        <w:t>5.71</w:t>
      </w:r>
      <w:r w:rsidRPr="005D5CEE">
        <w:t>.3-1: MSD test points for Scell due to dual uplink operation for EN-</w:t>
      </w:r>
      <w:r w:rsidRPr="00EF5447">
        <w:t>DC in NR FR1 (three bands)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7"/>
        <w:gridCol w:w="828"/>
        <w:gridCol w:w="746"/>
        <w:gridCol w:w="1582"/>
        <w:gridCol w:w="1323"/>
        <w:gridCol w:w="696"/>
        <w:gridCol w:w="1247"/>
      </w:tblGrid>
      <w:tr w:rsidR="00FB0345" w:rsidRPr="00EF5447" w14:paraId="7E808A8A" w14:textId="77777777" w:rsidTr="00051583">
        <w:trPr>
          <w:trHeight w:val="231"/>
          <w:tblHeader/>
          <w:jc w:val="center"/>
        </w:trPr>
        <w:tc>
          <w:tcPr>
            <w:tcW w:w="9930" w:type="dxa"/>
            <w:gridSpan w:val="8"/>
            <w:tcBorders>
              <w:bottom w:val="single" w:sz="4" w:space="0" w:color="auto"/>
            </w:tcBorders>
            <w:shd w:val="clear" w:color="auto" w:fill="auto"/>
          </w:tcPr>
          <w:p w14:paraId="65D6DA46" w14:textId="77777777" w:rsidR="00FB0345" w:rsidRPr="00EF5447" w:rsidRDefault="00FB0345" w:rsidP="00051583">
            <w:pPr>
              <w:pStyle w:val="TAH"/>
            </w:pPr>
            <w:r w:rsidRPr="00EF5447">
              <w:t>NR or E-UTRA Band / Channel bandwidth / NRB / MSD</w:t>
            </w:r>
          </w:p>
        </w:tc>
      </w:tr>
      <w:tr w:rsidR="00FB0345" w:rsidRPr="00EF5447" w14:paraId="751D4C5C" w14:textId="77777777" w:rsidTr="00051583">
        <w:trPr>
          <w:trHeight w:val="231"/>
          <w:tblHeader/>
          <w:jc w:val="center"/>
        </w:trPr>
        <w:tc>
          <w:tcPr>
            <w:tcW w:w="2641" w:type="dxa"/>
            <w:tcBorders>
              <w:bottom w:val="single" w:sz="4" w:space="0" w:color="auto"/>
            </w:tcBorders>
            <w:shd w:val="clear" w:color="auto" w:fill="auto"/>
          </w:tcPr>
          <w:p w14:paraId="244FCB8B" w14:textId="77777777" w:rsidR="00FB0345" w:rsidRPr="00EF5447" w:rsidRDefault="00FB0345" w:rsidP="00051583">
            <w:pPr>
              <w:pStyle w:val="TAH"/>
              <w:rPr>
                <w:rFonts w:eastAsia="MS Mincho"/>
              </w:rPr>
            </w:pPr>
            <w:r w:rsidRPr="00EF5447">
              <w:rPr>
                <w:rFonts w:eastAsia="MS Mincho"/>
              </w:rPr>
              <w:t xml:space="preserve">EN-DC </w:t>
            </w:r>
            <w:r w:rsidRPr="00EF5447">
              <w:t>Configuration</w:t>
            </w:r>
          </w:p>
        </w:tc>
        <w:tc>
          <w:tcPr>
            <w:tcW w:w="867" w:type="dxa"/>
            <w:tcBorders>
              <w:bottom w:val="single" w:sz="4" w:space="0" w:color="auto"/>
            </w:tcBorders>
            <w:shd w:val="clear" w:color="auto" w:fill="auto"/>
          </w:tcPr>
          <w:p w14:paraId="24404D45" w14:textId="77777777" w:rsidR="00FB0345" w:rsidRPr="00EF5447" w:rsidRDefault="00FB0345" w:rsidP="00051583">
            <w:pPr>
              <w:pStyle w:val="TAH"/>
            </w:pPr>
            <w:r w:rsidRPr="00EF5447">
              <w:t xml:space="preserve">EUTRA </w:t>
            </w:r>
            <w:r w:rsidRPr="00EF5447">
              <w:rPr>
                <w:rFonts w:eastAsia="MS Mincho"/>
              </w:rPr>
              <w:t>/ NR</w:t>
            </w:r>
            <w:r w:rsidRPr="00EF5447">
              <w:t xml:space="preserve"> band</w:t>
            </w:r>
          </w:p>
        </w:tc>
        <w:tc>
          <w:tcPr>
            <w:tcW w:w="828" w:type="dxa"/>
            <w:tcBorders>
              <w:bottom w:val="single" w:sz="4" w:space="0" w:color="auto"/>
            </w:tcBorders>
            <w:shd w:val="clear" w:color="auto" w:fill="auto"/>
          </w:tcPr>
          <w:p w14:paraId="51E10544" w14:textId="77777777" w:rsidR="00FB0345" w:rsidRPr="00EF5447" w:rsidRDefault="00FB0345" w:rsidP="00051583">
            <w:pPr>
              <w:pStyle w:val="TAH"/>
            </w:pPr>
            <w:r w:rsidRPr="00EF5447">
              <w:t>UL F</w:t>
            </w:r>
            <w:r w:rsidRPr="00EF5447">
              <w:rPr>
                <w:vertAlign w:val="subscript"/>
              </w:rPr>
              <w:t>c</w:t>
            </w:r>
            <w:r w:rsidRPr="00EF5447">
              <w:t xml:space="preserve"> </w:t>
            </w:r>
            <w:r w:rsidRPr="00EF5447">
              <w:br/>
              <w:t>(MHz)</w:t>
            </w:r>
          </w:p>
        </w:tc>
        <w:tc>
          <w:tcPr>
            <w:tcW w:w="746" w:type="dxa"/>
            <w:tcBorders>
              <w:bottom w:val="single" w:sz="4" w:space="0" w:color="auto"/>
            </w:tcBorders>
            <w:shd w:val="clear" w:color="auto" w:fill="auto"/>
          </w:tcPr>
          <w:p w14:paraId="4093DA32" w14:textId="77777777" w:rsidR="00FB0345" w:rsidRPr="00EF5447" w:rsidRDefault="00FB0345" w:rsidP="00051583">
            <w:pPr>
              <w:pStyle w:val="TAH"/>
            </w:pPr>
            <w:r w:rsidRPr="00EF5447">
              <w:t xml:space="preserve">UL/DL BW </w:t>
            </w:r>
            <w:r w:rsidRPr="00EF5447">
              <w:br/>
              <w:t>(MHz)</w:t>
            </w:r>
          </w:p>
        </w:tc>
        <w:tc>
          <w:tcPr>
            <w:tcW w:w="1582" w:type="dxa"/>
            <w:tcBorders>
              <w:bottom w:val="single" w:sz="4" w:space="0" w:color="auto"/>
            </w:tcBorders>
            <w:shd w:val="clear" w:color="auto" w:fill="auto"/>
          </w:tcPr>
          <w:p w14:paraId="03267780" w14:textId="77777777" w:rsidR="00FB0345" w:rsidRPr="00EF5447" w:rsidRDefault="00FB0345" w:rsidP="00051583">
            <w:pPr>
              <w:pStyle w:val="TAH"/>
            </w:pPr>
            <w:r w:rsidRPr="00EF5447">
              <w:t>UL</w:t>
            </w:r>
          </w:p>
          <w:p w14:paraId="75C319FA" w14:textId="77777777" w:rsidR="00FB0345" w:rsidRPr="00EF5447" w:rsidRDefault="00FB0345" w:rsidP="00051583">
            <w:pPr>
              <w:pStyle w:val="TAH"/>
            </w:pPr>
            <w:r w:rsidRPr="00EF5447">
              <w:t>L</w:t>
            </w:r>
            <w:r w:rsidRPr="00EF5447">
              <w:rPr>
                <w:vertAlign w:val="subscript"/>
              </w:rPr>
              <w:t>CRB</w:t>
            </w:r>
          </w:p>
        </w:tc>
        <w:tc>
          <w:tcPr>
            <w:tcW w:w="1323" w:type="dxa"/>
            <w:tcBorders>
              <w:bottom w:val="single" w:sz="4" w:space="0" w:color="auto"/>
            </w:tcBorders>
            <w:shd w:val="clear" w:color="auto" w:fill="auto"/>
          </w:tcPr>
          <w:p w14:paraId="58C879AB" w14:textId="77777777" w:rsidR="00FB0345" w:rsidRPr="00EF5447" w:rsidRDefault="00FB0345" w:rsidP="00051583">
            <w:pPr>
              <w:pStyle w:val="TAH"/>
            </w:pPr>
            <w:r w:rsidRPr="00EF5447">
              <w:t>DL F</w:t>
            </w:r>
            <w:r w:rsidRPr="00EF5447">
              <w:rPr>
                <w:vertAlign w:val="subscript"/>
              </w:rPr>
              <w:t>c</w:t>
            </w:r>
            <w:r w:rsidRPr="00EF5447">
              <w:t xml:space="preserve"> (MHz)</w:t>
            </w:r>
          </w:p>
        </w:tc>
        <w:tc>
          <w:tcPr>
            <w:tcW w:w="696" w:type="dxa"/>
            <w:tcBorders>
              <w:bottom w:val="single" w:sz="4" w:space="0" w:color="auto"/>
            </w:tcBorders>
            <w:shd w:val="clear" w:color="auto" w:fill="auto"/>
          </w:tcPr>
          <w:p w14:paraId="1DF06A9E" w14:textId="77777777" w:rsidR="00FB0345" w:rsidRPr="00EF5447" w:rsidRDefault="00FB0345" w:rsidP="00051583">
            <w:pPr>
              <w:pStyle w:val="TAH"/>
            </w:pPr>
            <w:r w:rsidRPr="00EF5447">
              <w:t xml:space="preserve">MSD </w:t>
            </w:r>
            <w:r w:rsidRPr="00EF5447">
              <w:br/>
              <w:t>(dB)</w:t>
            </w:r>
          </w:p>
        </w:tc>
        <w:tc>
          <w:tcPr>
            <w:tcW w:w="1247" w:type="dxa"/>
            <w:tcBorders>
              <w:bottom w:val="single" w:sz="4" w:space="0" w:color="auto"/>
            </w:tcBorders>
          </w:tcPr>
          <w:p w14:paraId="2B36EC8B" w14:textId="77777777" w:rsidR="00FB0345" w:rsidRPr="00EF5447" w:rsidRDefault="00FB0345" w:rsidP="00051583">
            <w:pPr>
              <w:pStyle w:val="TAH"/>
            </w:pPr>
            <w:r w:rsidRPr="00EF5447">
              <w:t>IMD order</w:t>
            </w:r>
          </w:p>
        </w:tc>
      </w:tr>
      <w:tr w:rsidR="00FB0345" w:rsidRPr="00EF5447" w14:paraId="5433BD52" w14:textId="77777777" w:rsidTr="00051583">
        <w:trPr>
          <w:trHeight w:val="54"/>
          <w:jc w:val="center"/>
        </w:trPr>
        <w:tc>
          <w:tcPr>
            <w:tcW w:w="2641" w:type="dxa"/>
            <w:tcBorders>
              <w:top w:val="single" w:sz="4" w:space="0" w:color="auto"/>
              <w:bottom w:val="nil"/>
            </w:tcBorders>
            <w:shd w:val="clear" w:color="auto" w:fill="auto"/>
          </w:tcPr>
          <w:p w14:paraId="00076AA6" w14:textId="77777777" w:rsidR="00FB0345" w:rsidRPr="00EF5447" w:rsidRDefault="00FB0345" w:rsidP="00051583">
            <w:pPr>
              <w:pStyle w:val="TAC"/>
            </w:pPr>
            <w:r w:rsidRPr="00522C75">
              <w:rPr>
                <w:rFonts w:eastAsia="Malgun Gothic"/>
                <w:lang w:eastAsia="ko-KR"/>
              </w:rPr>
              <w:t>DC_</w:t>
            </w:r>
            <w:r>
              <w:rPr>
                <w:rFonts w:eastAsia="Malgun Gothic"/>
                <w:lang w:eastAsia="ko-KR"/>
              </w:rPr>
              <w:t>7</w:t>
            </w:r>
            <w:r w:rsidRPr="00522C75">
              <w:rPr>
                <w:rFonts w:eastAsia="Malgun Gothic"/>
                <w:lang w:eastAsia="ko-KR"/>
              </w:rPr>
              <w:t>A-</w:t>
            </w:r>
            <w:r>
              <w:rPr>
                <w:rFonts w:eastAsia="Malgun Gothic"/>
                <w:lang w:eastAsia="ko-KR"/>
              </w:rPr>
              <w:t>66</w:t>
            </w:r>
            <w:r w:rsidRPr="00522C75">
              <w:rPr>
                <w:rFonts w:eastAsia="Malgun Gothic"/>
                <w:lang w:eastAsia="ko-KR"/>
              </w:rPr>
              <w:t>A_n78A</w:t>
            </w:r>
          </w:p>
        </w:tc>
        <w:tc>
          <w:tcPr>
            <w:tcW w:w="867" w:type="dxa"/>
            <w:shd w:val="clear" w:color="auto" w:fill="auto"/>
          </w:tcPr>
          <w:p w14:paraId="37931448" w14:textId="77777777" w:rsidR="00FB0345" w:rsidRPr="00EF5447" w:rsidRDefault="00FB0345" w:rsidP="00051583">
            <w:pPr>
              <w:pStyle w:val="TAC"/>
              <w:rPr>
                <w:rFonts w:eastAsia="Malgun Gothic"/>
                <w:szCs w:val="18"/>
                <w:lang w:eastAsia="ko-KR"/>
              </w:rPr>
            </w:pPr>
            <w:r>
              <w:rPr>
                <w:rFonts w:eastAsia="Malgun Gothic"/>
                <w:szCs w:val="18"/>
              </w:rPr>
              <w:t>7</w:t>
            </w:r>
          </w:p>
        </w:tc>
        <w:tc>
          <w:tcPr>
            <w:tcW w:w="828" w:type="dxa"/>
            <w:shd w:val="clear" w:color="auto" w:fill="auto"/>
            <w:noWrap/>
          </w:tcPr>
          <w:p w14:paraId="207DEDEB" w14:textId="77777777" w:rsidR="00FB0345" w:rsidRPr="00EF5447" w:rsidRDefault="00FB0345" w:rsidP="00051583">
            <w:pPr>
              <w:pStyle w:val="TAC"/>
              <w:rPr>
                <w:rFonts w:eastAsia="Malgun Gothic"/>
                <w:szCs w:val="18"/>
                <w:lang w:eastAsia="ko-KR"/>
              </w:rPr>
            </w:pPr>
            <w:r>
              <w:rPr>
                <w:rFonts w:eastAsia="Malgun Gothic"/>
                <w:szCs w:val="18"/>
                <w:lang w:eastAsia="ko-KR"/>
              </w:rPr>
              <w:t>2540</w:t>
            </w:r>
          </w:p>
        </w:tc>
        <w:tc>
          <w:tcPr>
            <w:tcW w:w="746" w:type="dxa"/>
            <w:shd w:val="clear" w:color="auto" w:fill="auto"/>
            <w:noWrap/>
          </w:tcPr>
          <w:p w14:paraId="1A1D16BB" w14:textId="77777777" w:rsidR="00FB0345" w:rsidRPr="00EF5447" w:rsidRDefault="00FB0345" w:rsidP="00051583">
            <w:pPr>
              <w:pStyle w:val="TAC"/>
              <w:rPr>
                <w:rFonts w:eastAsia="Malgun Gothic"/>
                <w:szCs w:val="18"/>
                <w:lang w:eastAsia="ko-KR"/>
              </w:rPr>
            </w:pPr>
            <w:r w:rsidRPr="00087C10">
              <w:t>5</w:t>
            </w:r>
          </w:p>
        </w:tc>
        <w:tc>
          <w:tcPr>
            <w:tcW w:w="1582" w:type="dxa"/>
            <w:shd w:val="clear" w:color="auto" w:fill="auto"/>
            <w:noWrap/>
          </w:tcPr>
          <w:p w14:paraId="68FDCCE9" w14:textId="77777777" w:rsidR="00FB0345" w:rsidRPr="00EF5447" w:rsidRDefault="00FB0345" w:rsidP="00051583">
            <w:pPr>
              <w:pStyle w:val="TAC"/>
              <w:rPr>
                <w:rFonts w:eastAsia="Malgun Gothic"/>
                <w:szCs w:val="18"/>
                <w:lang w:eastAsia="ko-KR"/>
              </w:rPr>
            </w:pPr>
            <w:r w:rsidRPr="00087C10">
              <w:t>25</w:t>
            </w:r>
          </w:p>
        </w:tc>
        <w:tc>
          <w:tcPr>
            <w:tcW w:w="1323" w:type="dxa"/>
            <w:shd w:val="clear" w:color="auto" w:fill="auto"/>
            <w:noWrap/>
          </w:tcPr>
          <w:p w14:paraId="6BAB03B3" w14:textId="77777777" w:rsidR="00FB0345" w:rsidRPr="00EF5447" w:rsidRDefault="00FB0345" w:rsidP="00051583">
            <w:pPr>
              <w:pStyle w:val="TAC"/>
              <w:rPr>
                <w:rFonts w:eastAsia="Malgun Gothic"/>
                <w:szCs w:val="18"/>
                <w:lang w:eastAsia="ko-KR"/>
              </w:rPr>
            </w:pPr>
            <w:r>
              <w:rPr>
                <w:rFonts w:eastAsia="Malgun Gothic"/>
                <w:szCs w:val="18"/>
                <w:lang w:eastAsia="ko-KR"/>
              </w:rPr>
              <w:t>2660</w:t>
            </w:r>
          </w:p>
        </w:tc>
        <w:tc>
          <w:tcPr>
            <w:tcW w:w="696" w:type="dxa"/>
            <w:shd w:val="clear" w:color="auto" w:fill="auto"/>
          </w:tcPr>
          <w:p w14:paraId="1AB9C9F0" w14:textId="77777777" w:rsidR="00FB0345" w:rsidRPr="00EF5447" w:rsidRDefault="00FB0345" w:rsidP="00051583">
            <w:pPr>
              <w:pStyle w:val="TAC"/>
              <w:rPr>
                <w:lang w:eastAsia="zh-CN"/>
              </w:rPr>
            </w:pPr>
            <w:r w:rsidRPr="00087C10">
              <w:t>N/A</w:t>
            </w:r>
          </w:p>
        </w:tc>
        <w:tc>
          <w:tcPr>
            <w:tcW w:w="1247" w:type="dxa"/>
            <w:shd w:val="clear" w:color="auto" w:fill="auto"/>
          </w:tcPr>
          <w:p w14:paraId="6484C2D8" w14:textId="77777777" w:rsidR="00FB0345" w:rsidRPr="00EF5447" w:rsidRDefault="00FB0345" w:rsidP="00051583">
            <w:pPr>
              <w:pStyle w:val="TAC"/>
              <w:rPr>
                <w:lang w:eastAsia="zh-CN"/>
              </w:rPr>
            </w:pPr>
            <w:r w:rsidRPr="00087C10">
              <w:t>N/A</w:t>
            </w:r>
          </w:p>
        </w:tc>
      </w:tr>
      <w:tr w:rsidR="00FB0345" w:rsidRPr="00EF5447" w14:paraId="1D5865E0" w14:textId="77777777" w:rsidTr="00051583">
        <w:trPr>
          <w:trHeight w:val="54"/>
          <w:jc w:val="center"/>
        </w:trPr>
        <w:tc>
          <w:tcPr>
            <w:tcW w:w="2641" w:type="dxa"/>
            <w:tcBorders>
              <w:top w:val="nil"/>
              <w:bottom w:val="nil"/>
            </w:tcBorders>
            <w:shd w:val="clear" w:color="auto" w:fill="auto"/>
          </w:tcPr>
          <w:p w14:paraId="5FF2DF5C" w14:textId="77777777" w:rsidR="00FB0345" w:rsidRPr="00EF5447" w:rsidRDefault="00FB0345" w:rsidP="00051583">
            <w:pPr>
              <w:pStyle w:val="TAC"/>
            </w:pPr>
          </w:p>
        </w:tc>
        <w:tc>
          <w:tcPr>
            <w:tcW w:w="867" w:type="dxa"/>
            <w:shd w:val="clear" w:color="auto" w:fill="auto"/>
          </w:tcPr>
          <w:p w14:paraId="036FADD5" w14:textId="77777777" w:rsidR="00FB0345" w:rsidRPr="00EF5447" w:rsidRDefault="00FB0345" w:rsidP="00051583">
            <w:pPr>
              <w:pStyle w:val="TAC"/>
              <w:rPr>
                <w:rFonts w:eastAsia="Malgun Gothic"/>
                <w:szCs w:val="18"/>
                <w:lang w:eastAsia="ko-KR"/>
              </w:rPr>
            </w:pPr>
            <w:r w:rsidRPr="00087C10">
              <w:rPr>
                <w:rFonts w:hint="eastAsia"/>
              </w:rPr>
              <w:t>66</w:t>
            </w:r>
          </w:p>
        </w:tc>
        <w:tc>
          <w:tcPr>
            <w:tcW w:w="828" w:type="dxa"/>
            <w:shd w:val="clear" w:color="auto" w:fill="auto"/>
            <w:noWrap/>
          </w:tcPr>
          <w:p w14:paraId="6E6C7CF2" w14:textId="77777777" w:rsidR="00FB0345" w:rsidRPr="00EF5447" w:rsidRDefault="00FB0345" w:rsidP="00051583">
            <w:pPr>
              <w:pStyle w:val="TAC"/>
              <w:rPr>
                <w:rFonts w:eastAsia="Malgun Gothic"/>
                <w:szCs w:val="18"/>
                <w:lang w:eastAsia="ko-KR"/>
              </w:rPr>
            </w:pPr>
            <w:r>
              <w:rPr>
                <w:rFonts w:eastAsia="Malgun Gothic"/>
                <w:szCs w:val="18"/>
                <w:lang w:eastAsia="ko-KR"/>
              </w:rPr>
              <w:t>1760</w:t>
            </w:r>
          </w:p>
        </w:tc>
        <w:tc>
          <w:tcPr>
            <w:tcW w:w="746" w:type="dxa"/>
            <w:shd w:val="clear" w:color="auto" w:fill="auto"/>
            <w:noWrap/>
          </w:tcPr>
          <w:p w14:paraId="5302556F" w14:textId="77777777" w:rsidR="00FB0345" w:rsidRPr="00EF5447" w:rsidRDefault="00FB0345" w:rsidP="00051583">
            <w:pPr>
              <w:pStyle w:val="TAC"/>
              <w:rPr>
                <w:rFonts w:eastAsia="Malgun Gothic"/>
                <w:szCs w:val="18"/>
                <w:lang w:eastAsia="ko-KR"/>
              </w:rPr>
            </w:pPr>
            <w:r w:rsidRPr="00087C10">
              <w:t>5</w:t>
            </w:r>
          </w:p>
        </w:tc>
        <w:tc>
          <w:tcPr>
            <w:tcW w:w="1582" w:type="dxa"/>
            <w:shd w:val="clear" w:color="auto" w:fill="auto"/>
            <w:noWrap/>
          </w:tcPr>
          <w:p w14:paraId="1B94778A" w14:textId="77777777" w:rsidR="00FB0345" w:rsidRPr="00EF5447" w:rsidRDefault="00FB0345" w:rsidP="00051583">
            <w:pPr>
              <w:pStyle w:val="TAC"/>
              <w:rPr>
                <w:rFonts w:eastAsia="Malgun Gothic"/>
                <w:szCs w:val="18"/>
                <w:lang w:eastAsia="ko-KR"/>
              </w:rPr>
            </w:pPr>
            <w:r w:rsidRPr="00087C10">
              <w:t>25</w:t>
            </w:r>
          </w:p>
        </w:tc>
        <w:tc>
          <w:tcPr>
            <w:tcW w:w="1323" w:type="dxa"/>
            <w:shd w:val="clear" w:color="auto" w:fill="auto"/>
            <w:noWrap/>
          </w:tcPr>
          <w:p w14:paraId="29BAB869" w14:textId="77777777" w:rsidR="00FB0345" w:rsidRPr="00EF5447" w:rsidRDefault="00FB0345" w:rsidP="00051583">
            <w:pPr>
              <w:pStyle w:val="TAC"/>
              <w:rPr>
                <w:rFonts w:eastAsia="Malgun Gothic"/>
                <w:szCs w:val="18"/>
                <w:lang w:eastAsia="ko-KR"/>
              </w:rPr>
            </w:pPr>
            <w:r w:rsidRPr="00087C10">
              <w:t>21</w:t>
            </w:r>
            <w:r>
              <w:t>6</w:t>
            </w:r>
            <w:r w:rsidRPr="00087C10">
              <w:t>0</w:t>
            </w:r>
          </w:p>
        </w:tc>
        <w:tc>
          <w:tcPr>
            <w:tcW w:w="696" w:type="dxa"/>
            <w:shd w:val="clear" w:color="auto" w:fill="auto"/>
          </w:tcPr>
          <w:p w14:paraId="7B414E5C" w14:textId="77777777" w:rsidR="00FB0345" w:rsidRPr="00F83BE8" w:rsidRDefault="00FB0345" w:rsidP="00051583">
            <w:pPr>
              <w:pStyle w:val="TAC"/>
              <w:rPr>
                <w:lang w:eastAsia="zh-CN"/>
              </w:rPr>
            </w:pPr>
            <w:r w:rsidRPr="00087C10">
              <w:t>20.5</w:t>
            </w:r>
          </w:p>
        </w:tc>
        <w:tc>
          <w:tcPr>
            <w:tcW w:w="1247" w:type="dxa"/>
            <w:shd w:val="clear" w:color="auto" w:fill="auto"/>
          </w:tcPr>
          <w:p w14:paraId="136824CC" w14:textId="77777777" w:rsidR="00FB0345" w:rsidRPr="00F83BE8" w:rsidRDefault="00FB0345" w:rsidP="00051583">
            <w:pPr>
              <w:pStyle w:val="TAC"/>
              <w:rPr>
                <w:lang w:eastAsia="zh-CN"/>
              </w:rPr>
            </w:pPr>
            <w:r w:rsidRPr="00087C10">
              <w:t>IMD4</w:t>
            </w:r>
          </w:p>
        </w:tc>
      </w:tr>
      <w:tr w:rsidR="00FB0345" w:rsidRPr="00EF5447" w14:paraId="66CCC15D" w14:textId="77777777" w:rsidTr="00051583">
        <w:trPr>
          <w:trHeight w:val="54"/>
          <w:jc w:val="center"/>
        </w:trPr>
        <w:tc>
          <w:tcPr>
            <w:tcW w:w="2641" w:type="dxa"/>
            <w:tcBorders>
              <w:top w:val="nil"/>
              <w:bottom w:val="single" w:sz="4" w:space="0" w:color="auto"/>
            </w:tcBorders>
            <w:shd w:val="clear" w:color="auto" w:fill="auto"/>
          </w:tcPr>
          <w:p w14:paraId="63490BF4" w14:textId="77777777" w:rsidR="00FB0345" w:rsidRPr="00EF5447" w:rsidRDefault="00FB0345" w:rsidP="00051583">
            <w:pPr>
              <w:pStyle w:val="TAC"/>
            </w:pPr>
          </w:p>
        </w:tc>
        <w:tc>
          <w:tcPr>
            <w:tcW w:w="867" w:type="dxa"/>
            <w:shd w:val="clear" w:color="auto" w:fill="auto"/>
          </w:tcPr>
          <w:p w14:paraId="045C77B8" w14:textId="77777777" w:rsidR="00FB0345" w:rsidRPr="00EF5447" w:rsidRDefault="00FB0345" w:rsidP="00051583">
            <w:pPr>
              <w:pStyle w:val="TAC"/>
              <w:rPr>
                <w:rFonts w:eastAsia="Malgun Gothic"/>
                <w:szCs w:val="18"/>
                <w:lang w:eastAsia="ko-KR"/>
              </w:rPr>
            </w:pPr>
            <w:r w:rsidRPr="00087C10">
              <w:t>n7</w:t>
            </w:r>
            <w:r>
              <w:t>8</w:t>
            </w:r>
          </w:p>
        </w:tc>
        <w:tc>
          <w:tcPr>
            <w:tcW w:w="828" w:type="dxa"/>
            <w:shd w:val="clear" w:color="auto" w:fill="auto"/>
            <w:noWrap/>
          </w:tcPr>
          <w:p w14:paraId="6A698CC8" w14:textId="77777777" w:rsidR="00FB0345" w:rsidRPr="00EF5447" w:rsidRDefault="00FB0345" w:rsidP="00051583">
            <w:pPr>
              <w:pStyle w:val="TAC"/>
              <w:rPr>
                <w:rFonts w:eastAsia="Malgun Gothic"/>
                <w:szCs w:val="18"/>
                <w:lang w:eastAsia="ko-KR"/>
              </w:rPr>
            </w:pPr>
            <w:r w:rsidRPr="00087C10">
              <w:t>3</w:t>
            </w:r>
            <w:r>
              <w:t>6</w:t>
            </w:r>
            <w:r w:rsidRPr="00087C10">
              <w:t>20</w:t>
            </w:r>
          </w:p>
        </w:tc>
        <w:tc>
          <w:tcPr>
            <w:tcW w:w="746" w:type="dxa"/>
            <w:shd w:val="clear" w:color="auto" w:fill="auto"/>
            <w:noWrap/>
          </w:tcPr>
          <w:p w14:paraId="6E4AC4AC" w14:textId="77777777" w:rsidR="00FB0345" w:rsidRPr="00EF5447" w:rsidRDefault="00FB0345" w:rsidP="00051583">
            <w:pPr>
              <w:pStyle w:val="TAC"/>
              <w:rPr>
                <w:rFonts w:eastAsia="Malgun Gothic"/>
                <w:szCs w:val="18"/>
                <w:lang w:eastAsia="ko-KR"/>
              </w:rPr>
            </w:pPr>
            <w:r w:rsidRPr="00087C10">
              <w:t>10</w:t>
            </w:r>
          </w:p>
        </w:tc>
        <w:tc>
          <w:tcPr>
            <w:tcW w:w="1582" w:type="dxa"/>
            <w:shd w:val="clear" w:color="auto" w:fill="auto"/>
            <w:noWrap/>
          </w:tcPr>
          <w:p w14:paraId="4567E987" w14:textId="77777777" w:rsidR="00FB0345" w:rsidRPr="00EF5447" w:rsidRDefault="00FB0345" w:rsidP="00051583">
            <w:pPr>
              <w:pStyle w:val="TAC"/>
              <w:rPr>
                <w:rFonts w:eastAsia="Malgun Gothic"/>
                <w:szCs w:val="18"/>
                <w:lang w:eastAsia="ko-KR"/>
              </w:rPr>
            </w:pPr>
            <w:r w:rsidRPr="00087C10">
              <w:t>50</w:t>
            </w:r>
          </w:p>
        </w:tc>
        <w:tc>
          <w:tcPr>
            <w:tcW w:w="1323" w:type="dxa"/>
            <w:shd w:val="clear" w:color="auto" w:fill="auto"/>
            <w:noWrap/>
          </w:tcPr>
          <w:p w14:paraId="3E76C160" w14:textId="77777777" w:rsidR="00FB0345" w:rsidRPr="00EF5447" w:rsidRDefault="00FB0345" w:rsidP="00051583">
            <w:pPr>
              <w:pStyle w:val="TAC"/>
              <w:rPr>
                <w:rFonts w:eastAsia="Malgun Gothic"/>
                <w:szCs w:val="18"/>
                <w:lang w:eastAsia="ko-KR"/>
              </w:rPr>
            </w:pPr>
            <w:r>
              <w:rPr>
                <w:rFonts w:eastAsia="Malgun Gothic"/>
                <w:szCs w:val="18"/>
                <w:lang w:eastAsia="ko-KR"/>
              </w:rPr>
              <w:t>3620</w:t>
            </w:r>
          </w:p>
        </w:tc>
        <w:tc>
          <w:tcPr>
            <w:tcW w:w="696" w:type="dxa"/>
            <w:shd w:val="clear" w:color="auto" w:fill="auto"/>
          </w:tcPr>
          <w:p w14:paraId="6CE557D7" w14:textId="77777777" w:rsidR="00FB0345" w:rsidRPr="00F83BE8" w:rsidRDefault="00FB0345" w:rsidP="00051583">
            <w:pPr>
              <w:pStyle w:val="TAC"/>
              <w:rPr>
                <w:lang w:eastAsia="zh-CN"/>
              </w:rPr>
            </w:pPr>
            <w:r w:rsidRPr="00087C10">
              <w:t>N/A</w:t>
            </w:r>
          </w:p>
        </w:tc>
        <w:tc>
          <w:tcPr>
            <w:tcW w:w="1247" w:type="dxa"/>
            <w:shd w:val="clear" w:color="auto" w:fill="auto"/>
          </w:tcPr>
          <w:p w14:paraId="3567B663" w14:textId="77777777" w:rsidR="00FB0345" w:rsidRPr="00F83BE8" w:rsidRDefault="00FB0345" w:rsidP="00051583">
            <w:pPr>
              <w:pStyle w:val="TAC"/>
              <w:rPr>
                <w:lang w:eastAsia="zh-CN"/>
              </w:rPr>
            </w:pPr>
            <w:r w:rsidRPr="00087C10">
              <w:t>N/A</w:t>
            </w:r>
          </w:p>
        </w:tc>
      </w:tr>
    </w:tbl>
    <w:p w14:paraId="5822FEFA" w14:textId="77777777" w:rsidR="00FB0345" w:rsidRDefault="00FB0345" w:rsidP="00FB0345">
      <w:pPr>
        <w:rPr>
          <w:rFonts w:eastAsia="PMingLiU"/>
          <w:lang w:eastAsia="zh-TW"/>
        </w:rPr>
      </w:pPr>
    </w:p>
    <w:p w14:paraId="519C8FC4" w14:textId="7D041654" w:rsidR="00FB0345" w:rsidRPr="0085002E" w:rsidRDefault="005A2CD4" w:rsidP="00FB0345">
      <w:pPr>
        <w:pStyle w:val="Heading4"/>
        <w:rPr>
          <w:lang w:eastAsia="zh-CN"/>
        </w:rPr>
      </w:pPr>
      <w:bookmarkStart w:id="2017" w:name="_Toc151362126"/>
      <w:r>
        <w:t>5.71</w:t>
      </w:r>
      <w:r w:rsidR="00FB0345" w:rsidRPr="0085002E">
        <w:t>.4</w:t>
      </w:r>
      <w:r w:rsidR="00FB0345" w:rsidRPr="0085002E">
        <w:rPr>
          <w:lang w:eastAsia="sv-SE"/>
        </w:rPr>
        <w:tab/>
      </w:r>
      <w:r w:rsidR="00FB0345" w:rsidRPr="0085002E">
        <w:t>∆T</w:t>
      </w:r>
      <w:r w:rsidR="00FB0345" w:rsidRPr="0085002E">
        <w:rPr>
          <w:vertAlign w:val="subscript"/>
        </w:rPr>
        <w:t>IB</w:t>
      </w:r>
      <w:r w:rsidR="00FB0345" w:rsidRPr="0085002E">
        <w:t xml:space="preserve"> and ∆R</w:t>
      </w:r>
      <w:r w:rsidR="00FB0345" w:rsidRPr="0085002E">
        <w:rPr>
          <w:vertAlign w:val="subscript"/>
        </w:rPr>
        <w:t>IB</w:t>
      </w:r>
      <w:r w:rsidR="00FB0345" w:rsidRPr="0085002E">
        <w:t xml:space="preserve"> values</w:t>
      </w:r>
      <w:bookmarkEnd w:id="2017"/>
    </w:p>
    <w:p w14:paraId="7E442EF6" w14:textId="77777777" w:rsidR="00FB0345" w:rsidRPr="009353D8" w:rsidRDefault="00FB0345" w:rsidP="00FB0345">
      <w:pPr>
        <w:ind w:firstLineChars="100" w:firstLine="200"/>
        <w:rPr>
          <w:lang w:eastAsia="ja-JP"/>
        </w:rPr>
      </w:pPr>
      <w:r w:rsidRPr="0085002E">
        <w:rPr>
          <w:lang w:eastAsia="ja-JP"/>
        </w:rPr>
        <w:t>There is no change to the values for PC3, so t</w:t>
      </w:r>
      <w:r w:rsidRPr="009353D8">
        <w:rPr>
          <w:lang w:eastAsia="ja-JP"/>
        </w:rPr>
        <w:t>his section is omitted.</w:t>
      </w:r>
    </w:p>
    <w:p w14:paraId="3AF7917F" w14:textId="584A2481" w:rsidR="00484168" w:rsidRPr="00475213" w:rsidRDefault="00836EAA" w:rsidP="00484168">
      <w:pPr>
        <w:pStyle w:val="Heading3"/>
        <w:rPr>
          <w:lang w:eastAsia="zh-TW"/>
        </w:rPr>
      </w:pPr>
      <w:bookmarkStart w:id="2018" w:name="_Toc133494954"/>
      <w:bookmarkStart w:id="2019" w:name="_Toc151362127"/>
      <w:r>
        <w:lastRenderedPageBreak/>
        <w:t>5.72</w:t>
      </w:r>
      <w:r w:rsidR="00484168" w:rsidRPr="0085002E">
        <w:tab/>
      </w:r>
      <w:r w:rsidR="00484168" w:rsidRPr="0085002E">
        <w:rPr>
          <w:rFonts w:eastAsia="MS Mincho" w:hint="eastAsia"/>
          <w:lang w:eastAsia="ja-JP"/>
        </w:rPr>
        <w:t>DC</w:t>
      </w:r>
      <w:r w:rsidR="00484168" w:rsidRPr="0085002E">
        <w:t>_</w:t>
      </w:r>
      <w:r w:rsidR="00484168">
        <w:rPr>
          <w:rFonts w:hint="eastAsia"/>
          <w:lang w:eastAsia="zh-TW"/>
        </w:rPr>
        <w:t>8</w:t>
      </w:r>
      <w:r w:rsidR="00484168" w:rsidRPr="0085002E">
        <w:rPr>
          <w:rFonts w:hint="eastAsia"/>
          <w:lang w:eastAsia="zh-CN"/>
        </w:rPr>
        <w:t>_</w:t>
      </w:r>
      <w:r w:rsidR="00484168" w:rsidRPr="0085002E">
        <w:rPr>
          <w:rFonts w:eastAsia="MS Mincho" w:hint="eastAsia"/>
          <w:lang w:eastAsia="ja-JP"/>
        </w:rPr>
        <w:t>n</w:t>
      </w:r>
      <w:r w:rsidR="00484168" w:rsidRPr="00475213">
        <w:rPr>
          <w:rFonts w:hint="eastAsia"/>
          <w:lang w:eastAsia="zh-TW"/>
        </w:rPr>
        <w:t>1</w:t>
      </w:r>
      <w:r w:rsidR="00484168">
        <w:rPr>
          <w:rFonts w:eastAsia="MS Mincho"/>
          <w:lang w:eastAsia="ja-JP"/>
        </w:rPr>
        <w:t>-n7</w:t>
      </w:r>
      <w:bookmarkEnd w:id="2018"/>
      <w:r w:rsidR="00484168" w:rsidRPr="00475213">
        <w:rPr>
          <w:rFonts w:hint="eastAsia"/>
          <w:lang w:eastAsia="zh-TW"/>
        </w:rPr>
        <w:t>8</w:t>
      </w:r>
      <w:bookmarkEnd w:id="2019"/>
    </w:p>
    <w:p w14:paraId="46959319" w14:textId="41A46C43" w:rsidR="00484168" w:rsidRPr="0085002E" w:rsidRDefault="00836EAA" w:rsidP="00484168">
      <w:pPr>
        <w:pStyle w:val="Heading4"/>
        <w:rPr>
          <w:rFonts w:eastAsia="MS Mincho"/>
          <w:lang w:eastAsia="ja-JP"/>
        </w:rPr>
      </w:pPr>
      <w:bookmarkStart w:id="2020" w:name="_Toc133494955"/>
      <w:bookmarkStart w:id="2021" w:name="_Toc151362128"/>
      <w:r>
        <w:rPr>
          <w:lang w:eastAsia="zh-CN"/>
        </w:rPr>
        <w:t>5.72</w:t>
      </w:r>
      <w:r w:rsidR="00484168" w:rsidRPr="0085002E">
        <w:rPr>
          <w:rFonts w:hint="eastAsia"/>
          <w:lang w:eastAsia="zh-CN"/>
        </w:rPr>
        <w:t>.</w:t>
      </w:r>
      <w:r w:rsidR="00484168" w:rsidRPr="0085002E">
        <w:rPr>
          <w:lang w:eastAsia="zh-CN"/>
        </w:rPr>
        <w:t>1</w:t>
      </w:r>
      <w:r w:rsidR="00484168" w:rsidRPr="0085002E">
        <w:tab/>
      </w:r>
      <w:r w:rsidR="00484168" w:rsidRPr="0085002E">
        <w:rPr>
          <w:lang w:eastAsia="zh-CN"/>
        </w:rPr>
        <w:t xml:space="preserve">Configuration for </w:t>
      </w:r>
      <w:r w:rsidR="00484168" w:rsidRPr="0085002E">
        <w:rPr>
          <w:rFonts w:eastAsia="MS Mincho" w:hint="eastAsia"/>
          <w:lang w:eastAsia="ja-JP"/>
        </w:rPr>
        <w:t>DC</w:t>
      </w:r>
      <w:bookmarkEnd w:id="2020"/>
      <w:bookmarkEnd w:id="2021"/>
    </w:p>
    <w:p w14:paraId="7338F760" w14:textId="3C02BF56" w:rsidR="00484168" w:rsidRPr="00BF0724" w:rsidRDefault="00484168" w:rsidP="00484168">
      <w:pPr>
        <w:pStyle w:val="TH"/>
      </w:pPr>
      <w:r w:rsidRPr="00BF0724">
        <w:t xml:space="preserve">Table </w:t>
      </w:r>
      <w:r w:rsidR="00836EAA">
        <w:t>5.72</w:t>
      </w:r>
      <w:r w:rsidRPr="00BF0724">
        <w:t>.1-1: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84168" w:rsidRPr="00BF0724" w14:paraId="75FE84E2" w14:textId="77777777" w:rsidTr="00051583">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6B772126" w14:textId="77777777" w:rsidR="00484168" w:rsidRPr="00BF0724" w:rsidRDefault="00484168" w:rsidP="00051583">
            <w:pPr>
              <w:keepLines/>
              <w:spacing w:after="0"/>
              <w:jc w:val="center"/>
              <w:rPr>
                <w:rFonts w:ascii="Arial" w:hAnsi="Arial"/>
                <w:b/>
                <w:sz w:val="18"/>
                <w:lang w:eastAsia="fi-FI"/>
              </w:rPr>
            </w:pPr>
            <w:r w:rsidRPr="00BF0724">
              <w:rPr>
                <w:rFonts w:ascii="Arial" w:hAnsi="Arial"/>
                <w:b/>
                <w:sz w:val="18"/>
                <w:lang w:eastAsia="fi-FI"/>
              </w:rPr>
              <w:t>EN-DC</w:t>
            </w:r>
          </w:p>
          <w:p w14:paraId="543F91A2" w14:textId="3C47B9E0" w:rsidR="00484168" w:rsidRPr="00BF0724" w:rsidRDefault="007B5D83" w:rsidP="00051583">
            <w:pPr>
              <w:keepLines/>
              <w:spacing w:after="0"/>
              <w:jc w:val="center"/>
              <w:rPr>
                <w:rFonts w:ascii="Arial" w:hAnsi="Arial"/>
                <w:b/>
                <w:sz w:val="18"/>
                <w:lang w:eastAsia="fi-FI"/>
              </w:rPr>
            </w:pPr>
            <w:r w:rsidRPr="00BF0724">
              <w:rPr>
                <w:rFonts w:ascii="Arial" w:hAnsi="Arial"/>
                <w:b/>
                <w:sz w:val="18"/>
                <w:lang w:eastAsia="fi-FI"/>
              </w:rPr>
              <w:t>C</w:t>
            </w:r>
            <w:r w:rsidR="00484168" w:rsidRPr="00BF0724">
              <w:rPr>
                <w:rFonts w:ascii="Arial" w:hAnsi="Arial"/>
                <w:b/>
                <w:sz w:val="18"/>
                <w:lang w:eastAsia="fi-FI"/>
              </w:rPr>
              <w:t>onfiguration</w:t>
            </w:r>
          </w:p>
        </w:tc>
        <w:tc>
          <w:tcPr>
            <w:tcW w:w="5964" w:type="dxa"/>
            <w:tcBorders>
              <w:top w:val="single" w:sz="4" w:space="0" w:color="auto"/>
              <w:left w:val="single" w:sz="4" w:space="0" w:color="auto"/>
              <w:bottom w:val="single" w:sz="4" w:space="0" w:color="auto"/>
              <w:right w:val="single" w:sz="4" w:space="0" w:color="auto"/>
            </w:tcBorders>
            <w:hideMark/>
          </w:tcPr>
          <w:p w14:paraId="25C2E42C" w14:textId="77777777" w:rsidR="00484168" w:rsidRPr="00BF0724" w:rsidRDefault="00484168" w:rsidP="00051583">
            <w:pPr>
              <w:keepLines/>
              <w:spacing w:after="0"/>
              <w:jc w:val="center"/>
              <w:rPr>
                <w:rFonts w:ascii="Arial" w:hAnsi="Arial"/>
                <w:b/>
                <w:sz w:val="18"/>
                <w:lang w:val="fr-FR" w:eastAsia="fi-FI"/>
              </w:rPr>
            </w:pPr>
            <w:r w:rsidRPr="00BF0724">
              <w:rPr>
                <w:rFonts w:ascii="Arial" w:hAnsi="Arial"/>
                <w:b/>
                <w:sz w:val="18"/>
                <w:lang w:val="fr-FR" w:eastAsia="fi-FI"/>
              </w:rPr>
              <w:t>Uplink EN-DC</w:t>
            </w:r>
          </w:p>
          <w:p w14:paraId="40B82A2D" w14:textId="77777777" w:rsidR="00484168" w:rsidRPr="00BF0724" w:rsidRDefault="00484168" w:rsidP="00051583">
            <w:pPr>
              <w:keepLines/>
              <w:spacing w:after="0"/>
              <w:jc w:val="center"/>
              <w:rPr>
                <w:rFonts w:ascii="Arial" w:hAnsi="Arial"/>
                <w:b/>
                <w:sz w:val="18"/>
                <w:lang w:val="fr-FR" w:eastAsia="fi-FI"/>
              </w:rPr>
            </w:pPr>
            <w:r w:rsidRPr="00BF0724">
              <w:rPr>
                <w:rFonts w:ascii="Arial" w:hAnsi="Arial"/>
                <w:b/>
                <w:sz w:val="18"/>
                <w:lang w:val="fr-FR" w:eastAsia="fi-FI"/>
              </w:rPr>
              <w:t>configuration</w:t>
            </w:r>
          </w:p>
          <w:p w14:paraId="7436D10B" w14:textId="77777777" w:rsidR="00484168" w:rsidRPr="00BF0724" w:rsidRDefault="00484168" w:rsidP="00051583">
            <w:pPr>
              <w:keepLines/>
              <w:spacing w:after="0"/>
              <w:jc w:val="center"/>
              <w:rPr>
                <w:rFonts w:ascii="Arial" w:hAnsi="Arial"/>
                <w:b/>
                <w:sz w:val="18"/>
                <w:lang w:val="fr-FR" w:eastAsia="fi-FI"/>
              </w:rPr>
            </w:pPr>
            <w:r w:rsidRPr="00BF0724">
              <w:rPr>
                <w:rFonts w:ascii="Arial" w:hAnsi="Arial"/>
                <w:b/>
                <w:sz w:val="18"/>
                <w:lang w:val="fr-FR" w:eastAsia="fi-FI"/>
              </w:rPr>
              <w:t>(NOTE 1)</w:t>
            </w:r>
          </w:p>
        </w:tc>
      </w:tr>
      <w:tr w:rsidR="00484168" w:rsidRPr="00BF0724" w14:paraId="2689BAE6" w14:textId="77777777" w:rsidTr="00051583">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3CD5E7" w14:textId="77777777" w:rsidR="00484168" w:rsidRPr="00877CC8" w:rsidRDefault="00484168" w:rsidP="00051583">
            <w:pPr>
              <w:keepNext/>
              <w:keepLines/>
              <w:spacing w:after="0"/>
              <w:jc w:val="center"/>
              <w:rPr>
                <w:rFonts w:ascii="Arial" w:eastAsia="Malgun Gothic" w:hAnsi="Arial"/>
                <w:sz w:val="18"/>
                <w:lang w:eastAsia="zh-TW"/>
              </w:rPr>
            </w:pPr>
            <w:r>
              <w:rPr>
                <w:rFonts w:ascii="Arial" w:eastAsia="Malgun Gothic" w:hAnsi="Arial"/>
                <w:sz w:val="18"/>
                <w:lang w:eastAsia="ko-KR"/>
              </w:rPr>
              <w:t>DC_</w:t>
            </w:r>
            <w:r w:rsidRPr="00CE375D">
              <w:rPr>
                <w:rFonts w:ascii="Arial" w:hAnsi="Arial" w:hint="eastAsia"/>
                <w:sz w:val="18"/>
                <w:lang w:eastAsia="zh-TW"/>
              </w:rPr>
              <w:t>8</w:t>
            </w:r>
            <w:r w:rsidRPr="00877CC8">
              <w:rPr>
                <w:rFonts w:ascii="Arial" w:eastAsia="Malgun Gothic" w:hAnsi="Arial"/>
                <w:sz w:val="18"/>
                <w:lang w:eastAsia="ko-KR"/>
              </w:rPr>
              <w:t>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 xml:space="preserve">, </w:t>
            </w:r>
            <w:r w:rsidRPr="00CB6CCC">
              <w:rPr>
                <w:rFonts w:ascii="Arial" w:hAnsi="Arial" w:hint="eastAsia"/>
                <w:b/>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tcPr>
          <w:p w14:paraId="78E6C5DF" w14:textId="77777777" w:rsidR="00484168" w:rsidRPr="00877CC8" w:rsidRDefault="00484168" w:rsidP="00051583">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CE375D">
              <w:rPr>
                <w:rFonts w:ascii="Arial" w:hAnsi="Arial" w:hint="eastAsia"/>
                <w:noProof/>
                <w:sz w:val="18"/>
                <w:lang w:eastAsia="zh-TW"/>
              </w:rPr>
              <w:t>8</w:t>
            </w:r>
            <w:r w:rsidRPr="00877CC8">
              <w:rPr>
                <w:rFonts w:ascii="Arial" w:eastAsia="Malgun Gothic" w:hAnsi="Arial"/>
                <w:noProof/>
                <w:sz w:val="18"/>
                <w:lang w:eastAsia="ko-KR"/>
              </w:rPr>
              <w:t>A_n1A</w:t>
            </w:r>
          </w:p>
          <w:p w14:paraId="4841FCBD" w14:textId="77777777" w:rsidR="00484168" w:rsidRPr="00877CC8" w:rsidRDefault="00484168" w:rsidP="00051583">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w:t>
            </w:r>
            <w:r w:rsidRPr="00CE375D">
              <w:rPr>
                <w:rFonts w:ascii="Arial" w:hAnsi="Arial" w:hint="eastAsia"/>
                <w:noProof/>
                <w:sz w:val="18"/>
                <w:lang w:eastAsia="zh-TW"/>
              </w:rPr>
              <w:t>8</w:t>
            </w:r>
            <w:r w:rsidRPr="00877CC8">
              <w:rPr>
                <w:rFonts w:ascii="Arial" w:eastAsia="Malgun Gothic" w:hAnsi="Arial"/>
                <w:noProof/>
                <w:sz w:val="18"/>
                <w:lang w:eastAsia="ko-KR"/>
              </w:rPr>
              <w:t>A_n78A</w:t>
            </w:r>
            <w:r w:rsidRPr="00CB6CCC">
              <w:rPr>
                <w:rFonts w:ascii="Arial" w:hAnsi="Arial" w:hint="eastAsia"/>
                <w:b/>
                <w:noProof/>
                <w:sz w:val="18"/>
                <w:vertAlign w:val="superscript"/>
                <w:lang w:eastAsia="zh-TW"/>
              </w:rPr>
              <w:t>14</w:t>
            </w:r>
          </w:p>
        </w:tc>
      </w:tr>
      <w:tr w:rsidR="00484168" w:rsidRPr="00BF0724" w14:paraId="357A25E0" w14:textId="77777777" w:rsidTr="00051583">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CD3D409" w14:textId="77777777" w:rsidR="00484168" w:rsidRPr="00BF0724" w:rsidRDefault="00484168" w:rsidP="00051583">
            <w:pPr>
              <w:keepNext/>
              <w:keepLines/>
              <w:spacing w:after="0"/>
              <w:ind w:left="851" w:hanging="851"/>
              <w:rPr>
                <w:rFonts w:ascii="Arial" w:hAnsi="Arial"/>
                <w:sz w:val="18"/>
              </w:rPr>
            </w:pPr>
            <w:r w:rsidRPr="00BF0724">
              <w:rPr>
                <w:rFonts w:ascii="Arial" w:hAnsi="Arial"/>
                <w:sz w:val="18"/>
                <w:lang w:eastAsia="ja-JP"/>
              </w:rPr>
              <w:t xml:space="preserve">NOTE </w:t>
            </w:r>
            <w:r w:rsidRPr="00BF0724">
              <w:rPr>
                <w:rFonts w:ascii="Arial" w:hAnsi="Arial"/>
                <w:sz w:val="18"/>
              </w:rPr>
              <w:t>14</w:t>
            </w:r>
            <w:r w:rsidRPr="00BF0724">
              <w:rPr>
                <w:rFonts w:ascii="Arial" w:hAnsi="Arial"/>
                <w:sz w:val="18"/>
                <w:lang w:eastAsia="ja-JP"/>
              </w:rPr>
              <w:t>:</w:t>
            </w:r>
            <w:r w:rsidRPr="00BF0724">
              <w:rPr>
                <w:rFonts w:ascii="Arial" w:hAnsi="Arial"/>
                <w:sz w:val="18"/>
                <w:lang w:eastAsia="ja-JP"/>
              </w:rPr>
              <w:tab/>
              <w:t>PC3 or PC2 Uplink EN-DC configuration is applicable to EN-DC configurations.</w:t>
            </w:r>
          </w:p>
        </w:tc>
      </w:tr>
    </w:tbl>
    <w:p w14:paraId="2A0BDC97" w14:textId="77777777" w:rsidR="00484168" w:rsidRPr="00475213" w:rsidRDefault="00484168" w:rsidP="00484168">
      <w:pPr>
        <w:rPr>
          <w:color w:val="0D0D0D"/>
          <w:lang w:eastAsia="zh-TW"/>
        </w:rPr>
      </w:pPr>
    </w:p>
    <w:p w14:paraId="241A5B02" w14:textId="77777777" w:rsidR="00484168" w:rsidRPr="00475213" w:rsidRDefault="00484168" w:rsidP="00484168">
      <w:pPr>
        <w:ind w:firstLineChars="142" w:firstLine="284"/>
        <w:rPr>
          <w:color w:val="0D0D0D"/>
          <w:lang w:eastAsia="zh-TW"/>
        </w:rPr>
      </w:pPr>
      <w:r w:rsidRPr="00475213">
        <w:rPr>
          <w:rFonts w:hint="eastAsia"/>
          <w:color w:val="0D0D0D"/>
          <w:lang w:eastAsia="zh-TW"/>
        </w:rPr>
        <w:t>Note that the note 5 already existed in the specification for these combinations.</w:t>
      </w:r>
    </w:p>
    <w:p w14:paraId="22222083" w14:textId="60BA62D9" w:rsidR="00484168" w:rsidRPr="00BF0724" w:rsidRDefault="00836EAA" w:rsidP="00484168">
      <w:pPr>
        <w:pStyle w:val="Heading4"/>
        <w:rPr>
          <w:lang w:eastAsia="zh-CN"/>
        </w:rPr>
      </w:pPr>
      <w:bookmarkStart w:id="2022" w:name="_Toc133495056"/>
      <w:bookmarkStart w:id="2023" w:name="_Toc151362129"/>
      <w:r>
        <w:rPr>
          <w:lang w:eastAsia="zh-CN"/>
        </w:rPr>
        <w:t>5.72</w:t>
      </w:r>
      <w:r w:rsidR="00484168" w:rsidRPr="00BF0724">
        <w:rPr>
          <w:lang w:eastAsia="zh-CN"/>
        </w:rPr>
        <w:t>.2</w:t>
      </w:r>
      <w:r w:rsidR="00484168" w:rsidRPr="00BF0724">
        <w:rPr>
          <w:lang w:eastAsia="zh-CN"/>
        </w:rPr>
        <w:tab/>
        <w:t xml:space="preserve">Maximum output power for </w:t>
      </w:r>
      <w:r w:rsidR="00484168" w:rsidRPr="00BF0724">
        <w:rPr>
          <w:rFonts w:hint="eastAsia"/>
          <w:lang w:eastAsia="zh-CN"/>
        </w:rPr>
        <w:t>DC</w:t>
      </w:r>
      <w:bookmarkEnd w:id="2022"/>
      <w:bookmarkEnd w:id="2023"/>
    </w:p>
    <w:p w14:paraId="124611B1" w14:textId="77777777" w:rsidR="00484168" w:rsidRPr="00BF0724" w:rsidRDefault="00484168" w:rsidP="00484168">
      <w:pPr>
        <w:ind w:firstLineChars="142" w:firstLine="284"/>
        <w:rPr>
          <w:lang w:eastAsia="zh-TW"/>
        </w:rPr>
      </w:pPr>
      <w:r>
        <w:rPr>
          <w:rFonts w:hint="eastAsia"/>
          <w:lang w:eastAsia="zh-TW"/>
        </w:rPr>
        <w:t>Since the maximum output power requirement for</w:t>
      </w:r>
      <w:r w:rsidRPr="00BF0724">
        <w:rPr>
          <w:lang w:eastAsia="zh-TW"/>
        </w:rPr>
        <w:t xml:space="preserve"> PC2 </w:t>
      </w:r>
      <w:r>
        <w:rPr>
          <w:rFonts w:hint="eastAsia"/>
          <w:lang w:eastAsia="zh-TW"/>
        </w:rPr>
        <w:t xml:space="preserve">UL </w:t>
      </w:r>
      <w:r>
        <w:rPr>
          <w:lang w:eastAsia="zh-TW"/>
        </w:rPr>
        <w:t>DC_</w:t>
      </w:r>
      <w:r>
        <w:rPr>
          <w:rFonts w:hint="eastAsia"/>
          <w:lang w:eastAsia="zh-TW"/>
        </w:rPr>
        <w:t>8A</w:t>
      </w:r>
      <w:r>
        <w:rPr>
          <w:lang w:eastAsia="zh-TW"/>
        </w:rPr>
        <w:t>_n7</w:t>
      </w:r>
      <w:r>
        <w:rPr>
          <w:rFonts w:hint="eastAsia"/>
          <w:lang w:eastAsia="zh-TW"/>
        </w:rPr>
        <w:t>8A</w:t>
      </w:r>
      <w:r w:rsidRPr="00BF0724">
        <w:rPr>
          <w:lang w:eastAsia="zh-TW"/>
        </w:rPr>
        <w:t xml:space="preserve"> </w:t>
      </w:r>
      <w:r>
        <w:rPr>
          <w:rFonts w:hint="eastAsia"/>
          <w:lang w:eastAsia="zh-TW"/>
        </w:rPr>
        <w:t>is already specified in the specification,</w:t>
      </w:r>
      <w:r w:rsidRPr="00BF0724">
        <w:rPr>
          <w:lang w:eastAsia="zh-TW"/>
        </w:rPr>
        <w:t xml:space="preserve"> this section can be omitted.</w:t>
      </w:r>
    </w:p>
    <w:p w14:paraId="25216D72" w14:textId="472A4E35" w:rsidR="00484168" w:rsidRPr="00BF0724" w:rsidRDefault="00836EAA" w:rsidP="00484168">
      <w:pPr>
        <w:pStyle w:val="Heading4"/>
        <w:rPr>
          <w:lang w:eastAsia="zh-CN"/>
        </w:rPr>
      </w:pPr>
      <w:bookmarkStart w:id="2024" w:name="_Toc133495057"/>
      <w:bookmarkStart w:id="2025" w:name="_Toc151362130"/>
      <w:r>
        <w:rPr>
          <w:lang w:eastAsia="zh-CN"/>
        </w:rPr>
        <w:t>5.72</w:t>
      </w:r>
      <w:r w:rsidR="00484168" w:rsidRPr="00BF0724">
        <w:rPr>
          <w:lang w:eastAsia="zh-CN"/>
        </w:rPr>
        <w:t>.3</w:t>
      </w:r>
      <w:r w:rsidR="00484168" w:rsidRPr="00BF0724">
        <w:rPr>
          <w:lang w:eastAsia="zh-CN"/>
        </w:rPr>
        <w:tab/>
        <w:t>REFSENS requirements for DC</w:t>
      </w:r>
      <w:bookmarkEnd w:id="2024"/>
      <w:bookmarkEnd w:id="2025"/>
    </w:p>
    <w:p w14:paraId="0E708675" w14:textId="77777777" w:rsidR="00484168" w:rsidRDefault="00484168" w:rsidP="00484168">
      <w:pPr>
        <w:widowControl w:val="0"/>
        <w:spacing w:after="0"/>
        <w:ind w:firstLineChars="142" w:firstLine="284"/>
        <w:rPr>
          <w:lang w:eastAsia="zh-TW"/>
        </w:rPr>
      </w:pPr>
      <w:r w:rsidRPr="00BF0724">
        <w:rPr>
          <w:rFonts w:hint="eastAsia"/>
          <w:lang w:eastAsia="ja-JP"/>
        </w:rPr>
        <w:t xml:space="preserve">Based on co-existence studies of </w:t>
      </w:r>
      <w:r>
        <w:rPr>
          <w:lang w:eastAsia="zh-TW"/>
        </w:rPr>
        <w:t>DC_</w:t>
      </w:r>
      <w:r>
        <w:rPr>
          <w:rFonts w:hint="eastAsia"/>
          <w:lang w:eastAsia="zh-TW"/>
        </w:rPr>
        <w:t>8</w:t>
      </w:r>
      <w:r>
        <w:rPr>
          <w:lang w:eastAsia="zh-TW"/>
        </w:rPr>
        <w:t>_n</w:t>
      </w:r>
      <w:r>
        <w:rPr>
          <w:rFonts w:hint="eastAsia"/>
          <w:lang w:eastAsia="zh-TW"/>
        </w:rPr>
        <w:t>78</w:t>
      </w:r>
      <w:r w:rsidRPr="00BF0724">
        <w:t xml:space="preserve"> </w:t>
      </w:r>
      <w:r>
        <w:rPr>
          <w:rFonts w:hint="eastAsia"/>
          <w:lang w:eastAsia="ja-JP"/>
        </w:rPr>
        <w:t>captured in TR 37.863-01-01</w:t>
      </w:r>
      <w:r w:rsidRPr="00BF0724">
        <w:rPr>
          <w:rFonts w:hint="eastAsia"/>
          <w:lang w:eastAsia="ja-JP"/>
        </w:rPr>
        <w:t>, own Rx impact</w:t>
      </w:r>
      <w:r>
        <w:rPr>
          <w:lang w:eastAsia="ja-JP"/>
        </w:rPr>
        <w:t>s</w:t>
      </w:r>
      <w:r w:rsidRPr="00BF0724">
        <w:rPr>
          <w:rFonts w:hint="eastAsia"/>
          <w:lang w:eastAsia="ja-JP"/>
        </w:rPr>
        <w:t xml:space="preserve"> of the </w:t>
      </w:r>
      <w:r>
        <w:rPr>
          <w:lang w:eastAsia="ja-JP"/>
        </w:rPr>
        <w:t>3rd</w:t>
      </w:r>
      <w:r>
        <w:rPr>
          <w:rFonts w:hint="eastAsia"/>
          <w:lang w:eastAsia="ja-JP"/>
        </w:rPr>
        <w:t xml:space="preserve"> band </w:t>
      </w:r>
      <w:r>
        <w:rPr>
          <w:lang w:eastAsia="ja-JP"/>
        </w:rPr>
        <w:t>are</w:t>
      </w:r>
      <w:r w:rsidRPr="00BF0724">
        <w:rPr>
          <w:rFonts w:hint="eastAsia"/>
          <w:lang w:eastAsia="ja-JP"/>
        </w:rPr>
        <w:t xml:space="preserve"> </w:t>
      </w:r>
      <w:r>
        <w:rPr>
          <w:lang w:eastAsia="ja-JP"/>
        </w:rPr>
        <w:t>as follow</w:t>
      </w:r>
      <w:r>
        <w:rPr>
          <w:rFonts w:hint="eastAsia"/>
          <w:lang w:eastAsia="ja-JP"/>
        </w:rPr>
        <w:t>s</w:t>
      </w:r>
      <w:r>
        <w:rPr>
          <w:lang w:eastAsia="ja-JP"/>
        </w:rPr>
        <w:t>:</w:t>
      </w:r>
    </w:p>
    <w:p w14:paraId="0DE2FA64" w14:textId="77777777" w:rsidR="00484168" w:rsidRPr="00C47F0B" w:rsidRDefault="00484168" w:rsidP="00484168">
      <w:pPr>
        <w:widowControl w:val="0"/>
        <w:numPr>
          <w:ilvl w:val="0"/>
          <w:numId w:val="39"/>
        </w:numPr>
        <w:overflowPunct w:val="0"/>
        <w:autoSpaceDE w:val="0"/>
        <w:autoSpaceDN w:val="0"/>
        <w:adjustRightInd w:val="0"/>
        <w:spacing w:after="0"/>
        <w:textAlignment w:val="baseline"/>
        <w:rPr>
          <w:rFonts w:eastAsia="MS Mincho"/>
          <w:kern w:val="2"/>
          <w:lang w:val="en-US" w:eastAsia="zh-CN"/>
        </w:rPr>
      </w:pPr>
      <w:r>
        <w:rPr>
          <w:rFonts w:eastAsia="MS Mincho"/>
          <w:kern w:val="2"/>
          <w:lang w:val="en-US" w:eastAsia="zh-CN"/>
        </w:rPr>
        <w:t xml:space="preserve"> </w:t>
      </w:r>
      <w:r w:rsidRPr="00475213">
        <w:rPr>
          <w:rFonts w:hint="eastAsia"/>
          <w:kern w:val="2"/>
          <w:lang w:val="en-US" w:eastAsia="zh-TW"/>
        </w:rPr>
        <w:t>T</w:t>
      </w:r>
      <w:r>
        <w:rPr>
          <w:rFonts w:eastAsia="MS Mincho"/>
          <w:kern w:val="2"/>
          <w:lang w:val="en-US" w:eastAsia="zh-CN"/>
        </w:rPr>
        <w:t>he</w:t>
      </w:r>
      <w:r w:rsidRPr="00C47F0B">
        <w:rPr>
          <w:rFonts w:eastAsia="MS Mincho"/>
          <w:kern w:val="2"/>
          <w:lang w:val="en-US" w:eastAsia="zh-CN"/>
        </w:rPr>
        <w:t xml:space="preserve"> IMD generated by dual uplink of band </w:t>
      </w:r>
      <w:r w:rsidRPr="00CE375D">
        <w:rPr>
          <w:rFonts w:hint="eastAsia"/>
          <w:kern w:val="2"/>
          <w:lang w:val="en-US" w:eastAsia="zh-TW"/>
        </w:rPr>
        <w:t>8</w:t>
      </w:r>
      <w:r w:rsidRPr="00C47F0B">
        <w:rPr>
          <w:rFonts w:eastAsia="MS Mincho"/>
          <w:kern w:val="2"/>
          <w:lang w:val="en-US" w:eastAsia="zh-CN"/>
        </w:rPr>
        <w:t xml:space="preserve"> and </w:t>
      </w:r>
      <w:r>
        <w:rPr>
          <w:rFonts w:eastAsia="MS Mincho"/>
          <w:kern w:val="2"/>
          <w:lang w:val="en-US" w:eastAsia="zh-CN"/>
        </w:rPr>
        <w:t>band n7</w:t>
      </w:r>
      <w:r w:rsidRPr="00475213">
        <w:rPr>
          <w:rFonts w:hint="eastAsia"/>
          <w:kern w:val="2"/>
          <w:lang w:val="en-US" w:eastAsia="zh-TW"/>
        </w:rPr>
        <w:t>8</w:t>
      </w:r>
      <w:r>
        <w:rPr>
          <w:rFonts w:eastAsia="MS Mincho"/>
          <w:kern w:val="2"/>
          <w:lang w:val="en-US" w:eastAsia="zh-CN"/>
        </w:rPr>
        <w:t xml:space="preserve"> </w:t>
      </w:r>
      <w:r w:rsidRPr="00CE375D">
        <w:rPr>
          <w:rFonts w:hint="eastAsia"/>
          <w:kern w:val="2"/>
          <w:lang w:val="en-US" w:eastAsia="zh-TW"/>
        </w:rPr>
        <w:t>will not</w:t>
      </w:r>
      <w:r>
        <w:rPr>
          <w:rFonts w:eastAsia="MS Mincho"/>
          <w:kern w:val="2"/>
          <w:lang w:val="en-US" w:eastAsia="zh-CN"/>
        </w:rPr>
        <w:t xml:space="preserve"> impact the</w:t>
      </w:r>
      <w:r w:rsidRPr="00BF0724">
        <w:rPr>
          <w:rFonts w:eastAsia="MS Mincho"/>
          <w:kern w:val="2"/>
          <w:lang w:val="en-US" w:eastAsia="zh-CN"/>
        </w:rPr>
        <w:t xml:space="preserve"> Rx</w:t>
      </w:r>
      <w:r>
        <w:rPr>
          <w:rFonts w:eastAsia="MS Mincho"/>
          <w:kern w:val="2"/>
          <w:lang w:val="en-US" w:eastAsia="zh-CN"/>
        </w:rPr>
        <w:t xml:space="preserve"> frequencies</w:t>
      </w:r>
      <w:r w:rsidRPr="00C47F0B">
        <w:rPr>
          <w:rFonts w:eastAsia="MS Mincho"/>
          <w:kern w:val="2"/>
          <w:lang w:val="en-US" w:eastAsia="zh-CN"/>
        </w:rPr>
        <w:t xml:space="preserve"> of band </w:t>
      </w:r>
      <w:r w:rsidRPr="00475213">
        <w:rPr>
          <w:rFonts w:hint="eastAsia"/>
          <w:kern w:val="2"/>
          <w:lang w:val="en-US" w:eastAsia="zh-TW"/>
        </w:rPr>
        <w:t>n</w:t>
      </w:r>
      <w:r w:rsidRPr="00C47F0B">
        <w:rPr>
          <w:rFonts w:eastAsia="MS Mincho"/>
          <w:kern w:val="2"/>
          <w:lang w:val="en-US" w:eastAsia="zh-CN"/>
        </w:rPr>
        <w:t>1.</w:t>
      </w:r>
    </w:p>
    <w:p w14:paraId="57AC9788" w14:textId="3AE5C7ED" w:rsidR="00484168" w:rsidRPr="0085002E" w:rsidRDefault="00836EAA" w:rsidP="00484168">
      <w:pPr>
        <w:pStyle w:val="Heading4"/>
        <w:rPr>
          <w:lang w:eastAsia="zh-CN"/>
        </w:rPr>
      </w:pPr>
      <w:bookmarkStart w:id="2026" w:name="_Toc133495058"/>
      <w:bookmarkStart w:id="2027" w:name="_Toc151362131"/>
      <w:r>
        <w:t>5.72</w:t>
      </w:r>
      <w:r w:rsidR="00484168" w:rsidRPr="0085002E">
        <w:t>.4</w:t>
      </w:r>
      <w:r w:rsidR="00484168" w:rsidRPr="0085002E">
        <w:rPr>
          <w:lang w:eastAsia="sv-SE"/>
        </w:rPr>
        <w:tab/>
      </w:r>
      <w:r w:rsidR="00484168" w:rsidRPr="0085002E">
        <w:t>∆T</w:t>
      </w:r>
      <w:r w:rsidR="00484168" w:rsidRPr="0085002E">
        <w:rPr>
          <w:vertAlign w:val="subscript"/>
        </w:rPr>
        <w:t>IB</w:t>
      </w:r>
      <w:r w:rsidR="00484168" w:rsidRPr="0085002E">
        <w:t xml:space="preserve"> and ∆R</w:t>
      </w:r>
      <w:r w:rsidR="00484168" w:rsidRPr="0085002E">
        <w:rPr>
          <w:vertAlign w:val="subscript"/>
        </w:rPr>
        <w:t>IB</w:t>
      </w:r>
      <w:r w:rsidR="00484168" w:rsidRPr="0085002E">
        <w:t xml:space="preserve"> values</w:t>
      </w:r>
      <w:bookmarkEnd w:id="2026"/>
      <w:bookmarkEnd w:id="2027"/>
    </w:p>
    <w:p w14:paraId="133E2802" w14:textId="77777777" w:rsidR="00484168" w:rsidRDefault="00484168" w:rsidP="00484168">
      <w:pPr>
        <w:ind w:firstLineChars="100" w:firstLine="200"/>
        <w:rPr>
          <w:lang w:eastAsia="ja-JP"/>
        </w:rPr>
      </w:pPr>
      <w:r w:rsidRPr="0085002E">
        <w:rPr>
          <w:lang w:eastAsia="ja-JP"/>
        </w:rPr>
        <w:t>There is no change by comparing to the values for PC3 DC, so t</w:t>
      </w:r>
      <w:r w:rsidRPr="009353D8">
        <w:rPr>
          <w:lang w:eastAsia="ja-JP"/>
        </w:rPr>
        <w:t>his section is omitted.</w:t>
      </w:r>
    </w:p>
    <w:p w14:paraId="12AACF8F" w14:textId="77777777" w:rsidR="007B5D83" w:rsidRPr="00475213" w:rsidRDefault="00C31DFA" w:rsidP="007B5D83">
      <w:pPr>
        <w:pStyle w:val="Heading3"/>
        <w:rPr>
          <w:lang w:eastAsia="zh-TW"/>
        </w:rPr>
      </w:pPr>
      <w:bookmarkStart w:id="2028" w:name="_Toc151362132"/>
      <w:ins w:id="2029" w:author="Per Lindell" w:date="2023-11-20T08:07:00Z">
        <w:r>
          <w:rPr>
            <w:rFonts w:eastAsia="Yu Mincho"/>
          </w:rPr>
          <w:t>5.73</w:t>
        </w:r>
      </w:ins>
      <w:ins w:id="2030" w:author="Per Lindell" w:date="2023-11-20T08:08:00Z">
        <w:r w:rsidRPr="0085002E">
          <w:tab/>
        </w:r>
        <w:r w:rsidRPr="0085002E">
          <w:tab/>
        </w:r>
      </w:ins>
      <w:ins w:id="2031" w:author="Per Lindell" w:date="2023-11-20T08:06:00Z">
        <w:r w:rsidR="002C2306" w:rsidRPr="00645B49">
          <w:rPr>
            <w:rFonts w:hint="eastAsia"/>
            <w:lang w:eastAsia="ja-JP"/>
          </w:rPr>
          <w:t>DC</w:t>
        </w:r>
        <w:r w:rsidR="002C2306" w:rsidRPr="00645B49">
          <w:rPr>
            <w:rFonts w:eastAsia="Yu Mincho"/>
          </w:rPr>
          <w:t>_</w:t>
        </w:r>
        <w:r w:rsidR="002C2306" w:rsidRPr="00645B49">
          <w:rPr>
            <w:rFonts w:eastAsia="Yu Mincho" w:hint="eastAsia"/>
            <w:lang w:eastAsia="zh-TW"/>
          </w:rPr>
          <w:t>8</w:t>
        </w:r>
        <w:r w:rsidR="002C2306" w:rsidRPr="00645B49">
          <w:rPr>
            <w:rFonts w:eastAsia="Yu Mincho" w:hint="eastAsia"/>
            <w:lang w:eastAsia="zh-CN"/>
          </w:rPr>
          <w:t>_</w:t>
        </w:r>
        <w:r w:rsidR="002C2306" w:rsidRPr="00645B49">
          <w:rPr>
            <w:rFonts w:hint="eastAsia"/>
            <w:lang w:eastAsia="ja-JP"/>
          </w:rPr>
          <w:t>n</w:t>
        </w:r>
        <w:r w:rsidR="002C2306" w:rsidRPr="00645B49">
          <w:rPr>
            <w:rFonts w:eastAsia="Yu Mincho" w:hint="eastAsia"/>
            <w:lang w:eastAsia="zh-TW"/>
          </w:rPr>
          <w:t>1</w:t>
        </w:r>
        <w:r w:rsidR="002C2306" w:rsidRPr="00645B49">
          <w:rPr>
            <w:lang w:eastAsia="ja-JP"/>
          </w:rPr>
          <w:t>-n7</w:t>
        </w:r>
        <w:r w:rsidR="002C2306">
          <w:rPr>
            <w:rFonts w:eastAsia="Yu Mincho"/>
            <w:lang w:eastAsia="zh-TW"/>
          </w:rPr>
          <w:t>7</w:t>
        </w:r>
      </w:ins>
      <w:bookmarkEnd w:id="2028"/>
    </w:p>
    <w:p w14:paraId="52BEBDBC" w14:textId="77777777" w:rsidR="007B5D83" w:rsidRPr="0085002E" w:rsidRDefault="00C31DFA" w:rsidP="007B5D83">
      <w:pPr>
        <w:pStyle w:val="Heading4"/>
        <w:rPr>
          <w:rFonts w:eastAsia="MS Mincho"/>
          <w:lang w:eastAsia="ja-JP"/>
        </w:rPr>
      </w:pPr>
      <w:bookmarkStart w:id="2032" w:name="_Toc151362133"/>
      <w:ins w:id="2033" w:author="Per Lindell" w:date="2023-11-20T08:07:00Z">
        <w:r>
          <w:rPr>
            <w:rFonts w:eastAsia="Yu Mincho"/>
            <w:lang w:eastAsia="zh-CN"/>
          </w:rPr>
          <w:t>5.73</w:t>
        </w:r>
      </w:ins>
      <w:ins w:id="2034" w:author="Per Lindell" w:date="2023-11-20T08:06:00Z">
        <w:r w:rsidR="002C2306" w:rsidRPr="00645B49">
          <w:rPr>
            <w:rFonts w:eastAsia="Yu Mincho" w:hint="eastAsia"/>
            <w:lang w:eastAsia="zh-CN"/>
          </w:rPr>
          <w:t>.</w:t>
        </w:r>
        <w:r w:rsidR="002C2306" w:rsidRPr="00645B49">
          <w:rPr>
            <w:rFonts w:eastAsia="Yu Mincho"/>
            <w:lang w:eastAsia="zh-CN"/>
          </w:rPr>
          <w:t>1</w:t>
        </w:r>
        <w:r w:rsidR="002C2306" w:rsidRPr="00645B49">
          <w:rPr>
            <w:rFonts w:eastAsia="Yu Mincho"/>
          </w:rPr>
          <w:tab/>
        </w:r>
        <w:r w:rsidR="002C2306" w:rsidRPr="00645B49">
          <w:rPr>
            <w:rFonts w:eastAsia="Yu Mincho"/>
            <w:lang w:eastAsia="zh-CN"/>
          </w:rPr>
          <w:t xml:space="preserve">Configuration for </w:t>
        </w:r>
        <w:r w:rsidR="002C2306" w:rsidRPr="00645B49">
          <w:rPr>
            <w:rFonts w:hint="eastAsia"/>
            <w:lang w:eastAsia="ja-JP"/>
          </w:rPr>
          <w:t>DC</w:t>
        </w:r>
      </w:ins>
      <w:bookmarkEnd w:id="2032"/>
    </w:p>
    <w:p w14:paraId="7CBDE634" w14:textId="4BDD5721" w:rsidR="002C2306" w:rsidRPr="00645B49" w:rsidRDefault="002C2306" w:rsidP="002C2306">
      <w:pPr>
        <w:keepNext/>
        <w:keepLines/>
        <w:spacing w:before="60"/>
        <w:jc w:val="center"/>
        <w:rPr>
          <w:ins w:id="2035" w:author="Per Lindell" w:date="2023-11-20T08:06:00Z"/>
          <w:rFonts w:ascii="Arial" w:eastAsia="Yu Mincho" w:hAnsi="Arial"/>
          <w:b/>
        </w:rPr>
      </w:pPr>
      <w:ins w:id="2036" w:author="Per Lindell" w:date="2023-11-20T08:06:00Z">
        <w:r w:rsidRPr="00645B49">
          <w:rPr>
            <w:rFonts w:ascii="Arial" w:eastAsia="Yu Mincho" w:hAnsi="Arial"/>
            <w:b/>
          </w:rPr>
          <w:t xml:space="preserve">Table </w:t>
        </w:r>
      </w:ins>
      <w:ins w:id="2037" w:author="Per Lindell" w:date="2023-11-20T08:07:00Z">
        <w:r w:rsidR="00C31DFA">
          <w:rPr>
            <w:rFonts w:ascii="Arial" w:eastAsia="Yu Mincho" w:hAnsi="Arial"/>
            <w:b/>
          </w:rPr>
          <w:t>5.73</w:t>
        </w:r>
      </w:ins>
      <w:ins w:id="2038" w:author="Per Lindell" w:date="2023-11-20T08:06:00Z">
        <w:r w:rsidRPr="00645B49">
          <w:rPr>
            <w:rFonts w:ascii="Arial" w:eastAsia="Yu Mincho"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2C2306" w:rsidRPr="00645B49" w14:paraId="1569D1A4" w14:textId="77777777" w:rsidTr="001D5BA2">
        <w:trPr>
          <w:trHeight w:val="187"/>
          <w:tblHeader/>
          <w:jc w:val="center"/>
          <w:ins w:id="2039" w:author="Per Lindell" w:date="2023-11-20T08:06:00Z"/>
        </w:trPr>
        <w:tc>
          <w:tcPr>
            <w:tcW w:w="3671" w:type="dxa"/>
            <w:tcBorders>
              <w:top w:val="single" w:sz="4" w:space="0" w:color="auto"/>
              <w:left w:val="single" w:sz="4" w:space="0" w:color="auto"/>
              <w:bottom w:val="single" w:sz="4" w:space="0" w:color="auto"/>
              <w:right w:val="single" w:sz="4" w:space="0" w:color="auto"/>
            </w:tcBorders>
            <w:hideMark/>
          </w:tcPr>
          <w:p w14:paraId="1C355890" w14:textId="77777777" w:rsidR="002C2306" w:rsidRPr="00645B49" w:rsidRDefault="002C2306" w:rsidP="001D5BA2">
            <w:pPr>
              <w:keepLines/>
              <w:spacing w:after="0"/>
              <w:jc w:val="center"/>
              <w:rPr>
                <w:ins w:id="2040" w:author="Per Lindell" w:date="2023-11-20T08:06:00Z"/>
                <w:rFonts w:ascii="Arial" w:eastAsia="Yu Mincho" w:hAnsi="Arial"/>
                <w:b/>
                <w:sz w:val="18"/>
                <w:lang w:eastAsia="fi-FI"/>
              </w:rPr>
            </w:pPr>
            <w:ins w:id="2041" w:author="Per Lindell" w:date="2023-11-20T08:06:00Z">
              <w:r w:rsidRPr="00645B49">
                <w:rPr>
                  <w:rFonts w:ascii="Arial" w:eastAsia="Yu Mincho" w:hAnsi="Arial"/>
                  <w:b/>
                  <w:sz w:val="18"/>
                  <w:lang w:eastAsia="fi-FI"/>
                </w:rPr>
                <w:t>EN-DC</w:t>
              </w:r>
            </w:ins>
          </w:p>
          <w:p w14:paraId="4593446F" w14:textId="77777777" w:rsidR="002C2306" w:rsidRPr="00645B49" w:rsidRDefault="002C2306" w:rsidP="001D5BA2">
            <w:pPr>
              <w:keepLines/>
              <w:spacing w:after="0"/>
              <w:jc w:val="center"/>
              <w:rPr>
                <w:ins w:id="2042" w:author="Per Lindell" w:date="2023-11-20T08:06:00Z"/>
                <w:rFonts w:ascii="Arial" w:eastAsia="Yu Mincho" w:hAnsi="Arial"/>
                <w:b/>
                <w:sz w:val="18"/>
                <w:lang w:eastAsia="fi-FI"/>
              </w:rPr>
            </w:pPr>
            <w:ins w:id="2043" w:author="Per Lindell" w:date="2023-11-20T08:06:00Z">
              <w:r w:rsidRPr="00645B49">
                <w:rPr>
                  <w:rFonts w:ascii="Arial" w:eastAsia="Yu Mincho"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DB53209" w14:textId="77777777" w:rsidR="002C2306" w:rsidRPr="00645B49" w:rsidRDefault="002C2306" w:rsidP="001D5BA2">
            <w:pPr>
              <w:keepLines/>
              <w:spacing w:after="0"/>
              <w:jc w:val="center"/>
              <w:rPr>
                <w:ins w:id="2044" w:author="Per Lindell" w:date="2023-11-20T08:06:00Z"/>
                <w:rFonts w:ascii="Arial" w:eastAsia="Yu Mincho" w:hAnsi="Arial"/>
                <w:b/>
                <w:sz w:val="18"/>
                <w:lang w:val="fr-FR" w:eastAsia="fi-FI"/>
              </w:rPr>
            </w:pPr>
            <w:ins w:id="2045" w:author="Per Lindell" w:date="2023-11-20T08:06:00Z">
              <w:r w:rsidRPr="00645B49">
                <w:rPr>
                  <w:rFonts w:ascii="Arial" w:eastAsia="Yu Mincho" w:hAnsi="Arial"/>
                  <w:b/>
                  <w:sz w:val="18"/>
                  <w:lang w:val="fr-FR" w:eastAsia="fi-FI"/>
                </w:rPr>
                <w:t>Uplink EN-DC</w:t>
              </w:r>
            </w:ins>
          </w:p>
          <w:p w14:paraId="6B4D69B2" w14:textId="77777777" w:rsidR="002C2306" w:rsidRPr="00645B49" w:rsidRDefault="002C2306" w:rsidP="001D5BA2">
            <w:pPr>
              <w:keepLines/>
              <w:spacing w:after="0"/>
              <w:jc w:val="center"/>
              <w:rPr>
                <w:ins w:id="2046" w:author="Per Lindell" w:date="2023-11-20T08:06:00Z"/>
                <w:rFonts w:ascii="Arial" w:eastAsia="Yu Mincho" w:hAnsi="Arial"/>
                <w:b/>
                <w:sz w:val="18"/>
                <w:lang w:val="fr-FR" w:eastAsia="fi-FI"/>
              </w:rPr>
            </w:pPr>
            <w:ins w:id="2047" w:author="Per Lindell" w:date="2023-11-20T08:06:00Z">
              <w:r w:rsidRPr="00645B49">
                <w:rPr>
                  <w:rFonts w:ascii="Arial" w:eastAsia="Yu Mincho" w:hAnsi="Arial"/>
                  <w:b/>
                  <w:sz w:val="18"/>
                  <w:lang w:val="fr-FR" w:eastAsia="fi-FI"/>
                </w:rPr>
                <w:t>configuration</w:t>
              </w:r>
            </w:ins>
          </w:p>
          <w:p w14:paraId="13DCB71F" w14:textId="77777777" w:rsidR="002C2306" w:rsidRPr="00645B49" w:rsidRDefault="002C2306" w:rsidP="001D5BA2">
            <w:pPr>
              <w:keepLines/>
              <w:spacing w:after="0"/>
              <w:jc w:val="center"/>
              <w:rPr>
                <w:ins w:id="2048" w:author="Per Lindell" w:date="2023-11-20T08:06:00Z"/>
                <w:rFonts w:ascii="Arial" w:eastAsia="Yu Mincho" w:hAnsi="Arial"/>
                <w:b/>
                <w:sz w:val="18"/>
                <w:lang w:val="fr-FR" w:eastAsia="fi-FI"/>
              </w:rPr>
            </w:pPr>
            <w:ins w:id="2049" w:author="Per Lindell" w:date="2023-11-20T08:06:00Z">
              <w:r w:rsidRPr="00645B49">
                <w:rPr>
                  <w:rFonts w:ascii="Arial" w:eastAsia="Yu Mincho" w:hAnsi="Arial"/>
                  <w:b/>
                  <w:sz w:val="18"/>
                  <w:lang w:val="fr-FR" w:eastAsia="fi-FI"/>
                </w:rPr>
                <w:t>(NOTE 1)</w:t>
              </w:r>
            </w:ins>
          </w:p>
        </w:tc>
      </w:tr>
      <w:tr w:rsidR="002C2306" w:rsidRPr="00645B49" w14:paraId="0473A8AC" w14:textId="77777777" w:rsidTr="001D5BA2">
        <w:trPr>
          <w:trHeight w:val="187"/>
          <w:jc w:val="center"/>
          <w:ins w:id="2050" w:author="Per Lindell" w:date="2023-11-20T08:06:00Z"/>
        </w:trPr>
        <w:tc>
          <w:tcPr>
            <w:tcW w:w="3671" w:type="dxa"/>
            <w:tcBorders>
              <w:top w:val="single" w:sz="4" w:space="0" w:color="auto"/>
              <w:left w:val="single" w:sz="4" w:space="0" w:color="auto"/>
              <w:bottom w:val="single" w:sz="4" w:space="0" w:color="auto"/>
              <w:right w:val="single" w:sz="4" w:space="0" w:color="auto"/>
            </w:tcBorders>
            <w:noWrap/>
          </w:tcPr>
          <w:p w14:paraId="179C4EF5" w14:textId="77777777" w:rsidR="002C2306" w:rsidRPr="00FC14BF" w:rsidRDefault="002C2306" w:rsidP="001D5BA2">
            <w:pPr>
              <w:keepNext/>
              <w:keepLines/>
              <w:spacing w:after="0"/>
              <w:jc w:val="center"/>
              <w:rPr>
                <w:ins w:id="2051" w:author="Per Lindell" w:date="2023-11-20T08:06:00Z"/>
                <w:rFonts w:ascii="Arial" w:eastAsia="Malgun Gothic" w:hAnsi="Arial"/>
                <w:b/>
                <w:bCs/>
                <w:color w:val="FF0000"/>
                <w:sz w:val="18"/>
                <w:lang w:eastAsia="zh-TW"/>
              </w:rPr>
            </w:pPr>
            <w:ins w:id="2052" w:author="Per Lindell" w:date="2023-11-20T08:06:00Z">
              <w:r w:rsidRPr="005110F8">
                <w:rPr>
                  <w:rFonts w:ascii="Arial" w:eastAsia="Malgun Gothic" w:hAnsi="Arial"/>
                  <w:b/>
                  <w:bCs/>
                  <w:sz w:val="18"/>
                  <w:lang w:eastAsia="ko-KR"/>
                </w:rPr>
                <w:t>DC_</w:t>
              </w:r>
              <w:r w:rsidRPr="005110F8">
                <w:rPr>
                  <w:rFonts w:ascii="Arial" w:eastAsia="Yu Mincho" w:hAnsi="Arial" w:hint="eastAsia"/>
                  <w:b/>
                  <w:bCs/>
                  <w:sz w:val="18"/>
                  <w:lang w:eastAsia="zh-TW"/>
                </w:rPr>
                <w:t>8</w:t>
              </w:r>
              <w:r w:rsidRPr="005110F8">
                <w:rPr>
                  <w:rFonts w:ascii="Arial" w:eastAsia="Malgun Gothic" w:hAnsi="Arial"/>
                  <w:b/>
                  <w:bCs/>
                  <w:sz w:val="18"/>
                  <w:lang w:eastAsia="ko-KR"/>
                </w:rPr>
                <w:t>A_n1A-n77A</w:t>
              </w:r>
              <w:r w:rsidRPr="005110F8">
                <w:rPr>
                  <w:rFonts w:ascii="Arial" w:eastAsia="Yu Mincho" w:hAnsi="Arial"/>
                  <w:b/>
                  <w:bCs/>
                  <w:noProof/>
                  <w:sz w:val="18"/>
                  <w:vertAlign w:val="superscript"/>
                  <w:lang w:eastAsia="zh-CN"/>
                </w:rPr>
                <w:t>5</w:t>
              </w:r>
              <w:r w:rsidRPr="005110F8">
                <w:rPr>
                  <w:rFonts w:ascii="Arial" w:eastAsia="Yu Mincho" w:hAnsi="Arial" w:hint="eastAsia"/>
                  <w:b/>
                  <w:bCs/>
                  <w:noProof/>
                  <w:sz w:val="18"/>
                  <w:vertAlign w:val="superscript"/>
                  <w:lang w:eastAsia="zh-TW"/>
                </w:rPr>
                <w:t xml:space="preserve">, </w:t>
              </w:r>
              <w:r w:rsidRPr="00FC14BF">
                <w:rPr>
                  <w:rFonts w:ascii="Arial" w:eastAsia="Yu Mincho" w:hAnsi="Arial" w:hint="eastAsia"/>
                  <w:b/>
                  <w:bCs/>
                  <w:noProof/>
                  <w:color w:val="FF0000"/>
                  <w:sz w:val="18"/>
                  <w:highlight w:val="yellow"/>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tcPr>
          <w:p w14:paraId="628DC054" w14:textId="77777777" w:rsidR="002C2306" w:rsidRPr="00645B49" w:rsidRDefault="002C2306" w:rsidP="001D5BA2">
            <w:pPr>
              <w:keepNext/>
              <w:keepLines/>
              <w:spacing w:after="0"/>
              <w:jc w:val="center"/>
              <w:rPr>
                <w:ins w:id="2053" w:author="Per Lindell" w:date="2023-11-20T08:06:00Z"/>
                <w:rFonts w:ascii="Arial" w:eastAsia="Malgun Gothic" w:hAnsi="Arial"/>
                <w:noProof/>
                <w:sz w:val="18"/>
                <w:lang w:eastAsia="ko-KR"/>
              </w:rPr>
            </w:pPr>
            <w:ins w:id="2054" w:author="Per Lindell" w:date="2023-11-20T08:06:00Z">
              <w:r w:rsidRPr="00645B49">
                <w:rPr>
                  <w:rFonts w:ascii="Arial" w:eastAsia="Malgun Gothic" w:hAnsi="Arial"/>
                  <w:noProof/>
                  <w:sz w:val="18"/>
                  <w:lang w:eastAsia="ko-KR"/>
                </w:rPr>
                <w:t>DC_</w:t>
              </w:r>
              <w:r w:rsidRPr="00645B49">
                <w:rPr>
                  <w:rFonts w:ascii="Arial" w:eastAsia="Yu Mincho" w:hAnsi="Arial" w:hint="eastAsia"/>
                  <w:noProof/>
                  <w:sz w:val="18"/>
                  <w:lang w:eastAsia="zh-TW"/>
                </w:rPr>
                <w:t>8</w:t>
              </w:r>
              <w:r w:rsidRPr="00645B49">
                <w:rPr>
                  <w:rFonts w:ascii="Arial" w:eastAsia="Malgun Gothic" w:hAnsi="Arial"/>
                  <w:noProof/>
                  <w:sz w:val="18"/>
                  <w:lang w:eastAsia="ko-KR"/>
                </w:rPr>
                <w:t>A_n1A</w:t>
              </w:r>
            </w:ins>
          </w:p>
          <w:p w14:paraId="7318409C" w14:textId="77777777" w:rsidR="002C2306" w:rsidRPr="00346E73" w:rsidRDefault="002C2306" w:rsidP="001D5BA2">
            <w:pPr>
              <w:keepNext/>
              <w:keepLines/>
              <w:spacing w:after="0"/>
              <w:jc w:val="center"/>
              <w:rPr>
                <w:ins w:id="2055" w:author="Per Lindell" w:date="2023-11-20T08:06:00Z"/>
                <w:rFonts w:ascii="Arial" w:eastAsia="Malgun Gothic" w:hAnsi="Arial"/>
                <w:b/>
                <w:bCs/>
                <w:noProof/>
                <w:sz w:val="18"/>
                <w:lang w:eastAsia="ko-KR"/>
              </w:rPr>
            </w:pPr>
            <w:ins w:id="2056" w:author="Per Lindell" w:date="2023-11-20T08:06:00Z">
              <w:r w:rsidRPr="00346E73">
                <w:rPr>
                  <w:rFonts w:ascii="Arial" w:eastAsia="Malgun Gothic" w:hAnsi="Arial"/>
                  <w:b/>
                  <w:bCs/>
                  <w:noProof/>
                  <w:sz w:val="18"/>
                  <w:lang w:eastAsia="ko-KR"/>
                </w:rPr>
                <w:t>DC_</w:t>
              </w:r>
              <w:r w:rsidRPr="00346E73">
                <w:rPr>
                  <w:rFonts w:ascii="Arial" w:eastAsia="Yu Mincho" w:hAnsi="Arial" w:hint="eastAsia"/>
                  <w:b/>
                  <w:bCs/>
                  <w:noProof/>
                  <w:sz w:val="18"/>
                  <w:lang w:eastAsia="zh-TW"/>
                </w:rPr>
                <w:t>8</w:t>
              </w:r>
              <w:r w:rsidRPr="00346E73">
                <w:rPr>
                  <w:rFonts w:ascii="Arial" w:eastAsia="Malgun Gothic" w:hAnsi="Arial"/>
                  <w:b/>
                  <w:bCs/>
                  <w:noProof/>
                  <w:sz w:val="18"/>
                  <w:lang w:eastAsia="ko-KR"/>
                </w:rPr>
                <w:t>A_n77A</w:t>
              </w:r>
              <w:r w:rsidRPr="00FC14BF">
                <w:rPr>
                  <w:rFonts w:ascii="Arial" w:eastAsia="Yu Mincho" w:hAnsi="Arial" w:hint="eastAsia"/>
                  <w:b/>
                  <w:bCs/>
                  <w:noProof/>
                  <w:color w:val="FF0000"/>
                  <w:sz w:val="18"/>
                  <w:highlight w:val="yellow"/>
                  <w:vertAlign w:val="superscript"/>
                  <w:lang w:eastAsia="zh-TW"/>
                </w:rPr>
                <w:t>14</w:t>
              </w:r>
            </w:ins>
          </w:p>
        </w:tc>
      </w:tr>
      <w:tr w:rsidR="002C2306" w:rsidRPr="00645B49" w14:paraId="09189428" w14:textId="77777777" w:rsidTr="001D5BA2">
        <w:trPr>
          <w:trHeight w:val="187"/>
          <w:jc w:val="center"/>
          <w:ins w:id="2057" w:author="Per Lindell" w:date="2023-11-20T08:06: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641A75AC" w14:textId="77777777" w:rsidR="002C2306" w:rsidRDefault="002C2306" w:rsidP="001D5BA2">
            <w:pPr>
              <w:keepNext/>
              <w:keepLines/>
              <w:spacing w:after="0"/>
              <w:ind w:left="851" w:hanging="851"/>
              <w:rPr>
                <w:ins w:id="2058" w:author="Per Lindell" w:date="2023-11-20T08:06:00Z"/>
                <w:rFonts w:ascii="Arial" w:eastAsia="Yu Mincho" w:hAnsi="Arial"/>
                <w:sz w:val="18"/>
                <w:lang w:eastAsia="ja-JP"/>
              </w:rPr>
            </w:pPr>
            <w:ins w:id="2059" w:author="Per Lindell" w:date="2023-11-20T08:06:00Z">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ins>
          </w:p>
          <w:p w14:paraId="6621213F" w14:textId="77777777" w:rsidR="002C2306" w:rsidRPr="00FC14BF" w:rsidRDefault="002C2306" w:rsidP="001D5BA2">
            <w:pPr>
              <w:keepNext/>
              <w:keepLines/>
              <w:spacing w:after="0"/>
              <w:ind w:left="851" w:hanging="851"/>
              <w:rPr>
                <w:ins w:id="2060" w:author="Per Lindell" w:date="2023-11-20T08:06:00Z"/>
                <w:rFonts w:ascii="Arial" w:hAnsi="Arial" w:cs="Arial"/>
                <w:sz w:val="18"/>
                <w:szCs w:val="18"/>
                <w:lang w:eastAsia="fi-FI"/>
              </w:rPr>
            </w:pPr>
            <w:ins w:id="2061" w:author="Per Lindell" w:date="2023-11-20T08:06:00Z">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ins>
          </w:p>
          <w:p w14:paraId="20055EF5" w14:textId="77777777" w:rsidR="002C2306" w:rsidRPr="00645B49" w:rsidRDefault="002C2306" w:rsidP="001D5BA2">
            <w:pPr>
              <w:keepNext/>
              <w:keepLines/>
              <w:spacing w:after="0"/>
              <w:ind w:left="851" w:hanging="851"/>
              <w:rPr>
                <w:ins w:id="2062" w:author="Per Lindell" w:date="2023-11-20T08:06:00Z"/>
                <w:rFonts w:ascii="Arial" w:eastAsia="Yu Mincho" w:hAnsi="Arial"/>
                <w:sz w:val="18"/>
              </w:rPr>
            </w:pPr>
            <w:ins w:id="2063" w:author="Per Lindell" w:date="2023-11-20T08:06:00Z">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ins>
          </w:p>
        </w:tc>
      </w:tr>
    </w:tbl>
    <w:p w14:paraId="0EF86A06" w14:textId="77777777" w:rsidR="002C2306" w:rsidRPr="00077381" w:rsidRDefault="002C2306" w:rsidP="002C2306">
      <w:pPr>
        <w:rPr>
          <w:ins w:id="2064" w:author="Per Lindell" w:date="2023-11-20T08:06:00Z"/>
          <w:rFonts w:eastAsia="PMingLiU"/>
          <w:color w:val="0D0D0D"/>
          <w:lang w:eastAsia="zh-TW"/>
        </w:rPr>
      </w:pPr>
    </w:p>
    <w:p w14:paraId="419FEA48" w14:textId="77777777" w:rsidR="007B5D83" w:rsidRPr="0085002E" w:rsidRDefault="00C31DFA" w:rsidP="007B5D83">
      <w:pPr>
        <w:pStyle w:val="Heading4"/>
        <w:rPr>
          <w:rFonts w:eastAsia="MS Mincho"/>
          <w:lang w:eastAsia="ja-JP"/>
        </w:rPr>
      </w:pPr>
      <w:bookmarkStart w:id="2065" w:name="_Toc151362134"/>
      <w:ins w:id="2066" w:author="Per Lindell" w:date="2023-11-20T08:07:00Z">
        <w:r>
          <w:rPr>
            <w:rFonts w:eastAsia="Yu Mincho"/>
            <w:lang w:eastAsia="zh-CN"/>
          </w:rPr>
          <w:t>5.73</w:t>
        </w:r>
      </w:ins>
      <w:ins w:id="2067" w:author="Per Lindell" w:date="2023-11-20T08:06:00Z">
        <w:r w:rsidR="002C2306" w:rsidRPr="00645B49">
          <w:rPr>
            <w:rFonts w:eastAsia="Yu Mincho"/>
            <w:lang w:eastAsia="zh-CN"/>
          </w:rPr>
          <w:t>.2</w:t>
        </w:r>
        <w:r w:rsidR="002C2306" w:rsidRPr="00645B49">
          <w:rPr>
            <w:rFonts w:eastAsia="Yu Mincho"/>
            <w:lang w:eastAsia="zh-CN"/>
          </w:rPr>
          <w:tab/>
          <w:t xml:space="preserve">Maximum output power for </w:t>
        </w:r>
        <w:r w:rsidR="002C2306" w:rsidRPr="00645B49">
          <w:rPr>
            <w:rFonts w:eastAsia="Yu Mincho" w:hint="eastAsia"/>
            <w:lang w:eastAsia="zh-CN"/>
          </w:rPr>
          <w:t>DC</w:t>
        </w:r>
      </w:ins>
      <w:bookmarkEnd w:id="2065"/>
    </w:p>
    <w:p w14:paraId="2F847FF0" w14:textId="77777777" w:rsidR="002C2306" w:rsidRPr="00340939" w:rsidRDefault="002C2306" w:rsidP="002C2306">
      <w:pPr>
        <w:rPr>
          <w:ins w:id="2068" w:author="Per Lindell" w:date="2023-11-20T08:06:00Z"/>
          <w:rFonts w:eastAsia="Yu Mincho"/>
          <w:lang w:eastAsia="zh-TW"/>
        </w:rPr>
      </w:pPr>
      <w:ins w:id="2069" w:author="Per Lindell" w:date="2023-11-20T08:06:00Z">
        <w:r w:rsidRPr="009532FD">
          <w:rPr>
            <w:rFonts w:eastAsia="Yu Mincho"/>
            <w:lang w:eastAsia="zh-TW"/>
          </w:rPr>
          <w:t xml:space="preserve">The maximum output power requirement for PC2 UL DC_8_n77 </w:t>
        </w:r>
        <w:r>
          <w:rPr>
            <w:rFonts w:eastAsia="Yu Mincho"/>
            <w:lang w:eastAsia="zh-TW"/>
          </w:rPr>
          <w:t xml:space="preserve">is </w:t>
        </w:r>
        <w:r>
          <w:rPr>
            <w:rFonts w:eastAsia="Yu Mincho" w:hint="eastAsia"/>
            <w:lang w:eastAsia="ja-JP"/>
          </w:rPr>
          <w:t>a</w:t>
        </w:r>
        <w:r>
          <w:rPr>
            <w:rFonts w:eastAsia="Yu Mincho"/>
            <w:lang w:eastAsia="ja-JP"/>
          </w:rPr>
          <w:t xml:space="preserve">lready </w:t>
        </w:r>
        <w:r>
          <w:rPr>
            <w:rFonts w:eastAsia="Yu Mincho"/>
            <w:lang w:eastAsia="zh-TW"/>
          </w:rPr>
          <w:t>specified in Table 6.2B.1.3-1 in TS38.101-3[3].</w:t>
        </w:r>
        <w:r>
          <w:rPr>
            <w:rFonts w:hint="eastAsia"/>
            <w:lang w:eastAsia="ja-JP"/>
          </w:rPr>
          <w:t xml:space="preserve"> </w:t>
        </w:r>
        <w:r>
          <w:rPr>
            <w:lang w:eastAsia="ja-JP"/>
          </w:rPr>
          <w:t xml:space="preserve">So, this section </w:t>
        </w:r>
        <w:r w:rsidRPr="009532FD">
          <w:rPr>
            <w:rFonts w:eastAsia="Yu Mincho"/>
            <w:lang w:eastAsia="zh-TW"/>
          </w:rPr>
          <w:t>can be omitted</w:t>
        </w:r>
        <w:r>
          <w:rPr>
            <w:rFonts w:eastAsia="Yu Mincho"/>
            <w:lang w:eastAsia="zh-TW"/>
          </w:rPr>
          <w:t>.</w:t>
        </w:r>
      </w:ins>
    </w:p>
    <w:p w14:paraId="15AB2B85" w14:textId="77777777" w:rsidR="007B5D83" w:rsidRPr="0085002E" w:rsidRDefault="00C31DFA" w:rsidP="007B5D83">
      <w:pPr>
        <w:pStyle w:val="Heading4"/>
        <w:rPr>
          <w:rFonts w:eastAsia="MS Mincho"/>
          <w:lang w:eastAsia="ja-JP"/>
        </w:rPr>
      </w:pPr>
      <w:bookmarkStart w:id="2070" w:name="_Toc151362135"/>
      <w:ins w:id="2071" w:author="Per Lindell" w:date="2023-11-20T08:07:00Z">
        <w:r>
          <w:rPr>
            <w:rFonts w:eastAsia="Yu Mincho"/>
            <w:lang w:eastAsia="zh-CN"/>
          </w:rPr>
          <w:t>5.73</w:t>
        </w:r>
      </w:ins>
      <w:ins w:id="2072" w:author="Per Lindell" w:date="2023-11-20T08:06:00Z">
        <w:r w:rsidR="002C2306" w:rsidRPr="00645B49">
          <w:rPr>
            <w:rFonts w:eastAsia="Yu Mincho"/>
            <w:lang w:eastAsia="zh-CN"/>
          </w:rPr>
          <w:t>.3</w:t>
        </w:r>
        <w:r w:rsidR="002C2306" w:rsidRPr="00645B49">
          <w:rPr>
            <w:rFonts w:eastAsia="Yu Mincho"/>
            <w:lang w:eastAsia="zh-CN"/>
          </w:rPr>
          <w:tab/>
          <w:t>REFSENS requirements for DC</w:t>
        </w:r>
      </w:ins>
      <w:bookmarkEnd w:id="2070"/>
    </w:p>
    <w:p w14:paraId="15C345B8" w14:textId="77777777" w:rsidR="002C2306" w:rsidRDefault="002C2306" w:rsidP="002C2306">
      <w:pPr>
        <w:widowControl w:val="0"/>
        <w:overflowPunct w:val="0"/>
        <w:autoSpaceDE w:val="0"/>
        <w:autoSpaceDN w:val="0"/>
        <w:adjustRightInd w:val="0"/>
        <w:spacing w:afterLines="50" w:after="120"/>
        <w:textAlignment w:val="baseline"/>
        <w:rPr>
          <w:ins w:id="2073" w:author="Per Lindell" w:date="2023-11-20T08:06:00Z"/>
          <w:kern w:val="2"/>
          <w:lang w:val="en-US" w:eastAsia="ja-JP"/>
        </w:rPr>
      </w:pPr>
      <w:ins w:id="2074" w:author="Per Lindell" w:date="2023-11-20T08:06:00Z">
        <w:r w:rsidRPr="00AE4D67">
          <w:rPr>
            <w:szCs w:val="16"/>
            <w:lang w:eastAsia="zh-TW"/>
          </w:rPr>
          <w:t xml:space="preserve">Analysis of REFSENS exceptions or MSD requirements is needed due to higher power UL DC. </w:t>
        </w:r>
        <w:r w:rsidRPr="008946CE">
          <w:rPr>
            <w:kern w:val="2"/>
            <w:lang w:val="en-US" w:eastAsia="ja-JP"/>
          </w:rPr>
          <w:t>Based on co-existence studies of DC_8</w:t>
        </w:r>
        <w:r>
          <w:rPr>
            <w:kern w:val="2"/>
            <w:lang w:val="en-US" w:eastAsia="ja-JP"/>
          </w:rPr>
          <w:t>_n1-</w:t>
        </w:r>
        <w:r w:rsidRPr="008946CE">
          <w:rPr>
            <w:kern w:val="2"/>
            <w:lang w:val="en-US" w:eastAsia="ja-JP"/>
          </w:rPr>
          <w:t>n7</w:t>
        </w:r>
        <w:r>
          <w:rPr>
            <w:kern w:val="2"/>
            <w:lang w:val="en-US" w:eastAsia="ja-JP"/>
          </w:rPr>
          <w:t xml:space="preserve">7 </w:t>
        </w:r>
        <w:r w:rsidRPr="002C5400">
          <w:rPr>
            <w:rFonts w:eastAsia="DengXian"/>
          </w:rPr>
          <w:t>could be reused from</w:t>
        </w:r>
        <w:r>
          <w:rPr>
            <w:rFonts w:eastAsia="DengXian"/>
          </w:rPr>
          <w:t xml:space="preserve"> </w:t>
        </w:r>
        <w:r w:rsidRPr="008946CE">
          <w:rPr>
            <w:kern w:val="2"/>
            <w:lang w:val="en-US" w:eastAsia="ja-JP"/>
          </w:rPr>
          <w:t>DC_</w:t>
        </w:r>
        <w:r>
          <w:rPr>
            <w:kern w:val="2"/>
            <w:lang w:val="en-US" w:eastAsia="ja-JP"/>
          </w:rPr>
          <w:t>1-</w:t>
        </w:r>
        <w:r w:rsidRPr="008946CE">
          <w:rPr>
            <w:kern w:val="2"/>
            <w:lang w:val="en-US" w:eastAsia="ja-JP"/>
          </w:rPr>
          <w:t>8_n7</w:t>
        </w:r>
        <w:r>
          <w:rPr>
            <w:kern w:val="2"/>
            <w:lang w:val="en-US" w:eastAsia="ja-JP"/>
          </w:rPr>
          <w:t>7 captured to 5.55.3 in TR38.898[5], own Rx impacts of the 3</w:t>
        </w:r>
        <w:r w:rsidRPr="00AE4D67">
          <w:rPr>
            <w:kern w:val="2"/>
            <w:vertAlign w:val="superscript"/>
            <w:lang w:val="en-US" w:eastAsia="ja-JP"/>
          </w:rPr>
          <w:t>rd</w:t>
        </w:r>
        <w:r>
          <w:rPr>
            <w:kern w:val="2"/>
            <w:lang w:val="en-US" w:eastAsia="ja-JP"/>
          </w:rPr>
          <w:t xml:space="preserve"> band are as follows:</w:t>
        </w:r>
      </w:ins>
    </w:p>
    <w:p w14:paraId="7F5665ED" w14:textId="77777777" w:rsidR="002C2306" w:rsidRPr="004B346C" w:rsidRDefault="002C2306" w:rsidP="002C2306">
      <w:pPr>
        <w:pStyle w:val="ListParagraph"/>
        <w:widowControl w:val="0"/>
        <w:numPr>
          <w:ilvl w:val="0"/>
          <w:numId w:val="40"/>
        </w:numPr>
        <w:overflowPunct w:val="0"/>
        <w:autoSpaceDE w:val="0"/>
        <w:autoSpaceDN w:val="0"/>
        <w:adjustRightInd w:val="0"/>
        <w:textAlignment w:val="baseline"/>
        <w:rPr>
          <w:ins w:id="2075" w:author="Per Lindell" w:date="2023-11-20T08:06:00Z"/>
          <w:kern w:val="2"/>
          <w:sz w:val="20"/>
          <w:lang w:eastAsia="ja-JP"/>
        </w:rPr>
      </w:pPr>
      <w:ins w:id="2076" w:author="Per Lindell" w:date="2023-11-20T08:06:00Z">
        <w:r>
          <w:rPr>
            <w:rFonts w:eastAsia="MS Mincho"/>
            <w:kern w:val="2"/>
            <w:sz w:val="20"/>
            <w:lang w:eastAsia="ja-JP"/>
          </w:rPr>
          <w:t>3</w:t>
        </w:r>
        <w:r w:rsidRPr="004B346C">
          <w:rPr>
            <w:rFonts w:eastAsia="MS Mincho"/>
            <w:kern w:val="2"/>
            <w:sz w:val="20"/>
            <w:vertAlign w:val="superscript"/>
            <w:lang w:eastAsia="ja-JP"/>
          </w:rPr>
          <w:t>rd</w:t>
        </w:r>
        <w:r>
          <w:rPr>
            <w:rFonts w:eastAsia="MS Mincho"/>
            <w:kern w:val="2"/>
            <w:sz w:val="20"/>
            <w:lang w:eastAsia="ja-JP"/>
          </w:rPr>
          <w:t xml:space="preserve"> order IMD generated by dual uplink of band 8 and band n77 may fall into Rx of band n1.</w:t>
        </w:r>
      </w:ins>
    </w:p>
    <w:p w14:paraId="30913D3E" w14:textId="77777777" w:rsidR="002C2306" w:rsidRPr="00E060E7" w:rsidRDefault="002C2306" w:rsidP="002C2306">
      <w:pPr>
        <w:widowControl w:val="0"/>
        <w:overflowPunct w:val="0"/>
        <w:autoSpaceDE w:val="0"/>
        <w:autoSpaceDN w:val="0"/>
        <w:adjustRightInd w:val="0"/>
        <w:spacing w:after="0"/>
        <w:textAlignment w:val="baseline"/>
        <w:rPr>
          <w:ins w:id="2077" w:author="Per Lindell" w:date="2023-11-20T08:06:00Z"/>
          <w:kern w:val="2"/>
          <w:lang w:val="en-US" w:eastAsia="ja-JP"/>
        </w:rPr>
      </w:pPr>
    </w:p>
    <w:p w14:paraId="4EE74F03" w14:textId="0FDB6E57" w:rsidR="002C2306" w:rsidRPr="00C226A1" w:rsidRDefault="002C2306" w:rsidP="002C2306">
      <w:pPr>
        <w:pStyle w:val="TH"/>
        <w:ind w:left="440"/>
        <w:rPr>
          <w:ins w:id="2078" w:author="Per Lindell" w:date="2023-11-20T08:06:00Z"/>
        </w:rPr>
      </w:pPr>
      <w:ins w:id="2079" w:author="Per Lindell" w:date="2023-11-20T08:06:00Z">
        <w:r w:rsidRPr="00BE6F14">
          <w:rPr>
            <w:sz w:val="21"/>
            <w:szCs w:val="18"/>
          </w:rPr>
          <w:lastRenderedPageBreak/>
          <w:t xml:space="preserve">Table </w:t>
        </w:r>
      </w:ins>
      <w:ins w:id="2080" w:author="Per Lindell" w:date="2023-11-20T08:07:00Z">
        <w:r w:rsidR="00C31DFA">
          <w:rPr>
            <w:sz w:val="21"/>
            <w:szCs w:val="18"/>
          </w:rPr>
          <w:t>5.73</w:t>
        </w:r>
      </w:ins>
      <w:ins w:id="2081" w:author="Per Lindell" w:date="2023-11-20T08:06:00Z">
        <w:r w:rsidRPr="00BE6F14">
          <w:rPr>
            <w:sz w:val="21"/>
            <w:szCs w:val="18"/>
          </w:rPr>
          <w:t>.3-1: MSD test points for SCell due to dual uplink operation for PC2 EN-DC in NR FR1 (three bands)</w:t>
        </w:r>
      </w:ins>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2C2306" w:rsidRPr="00811498" w14:paraId="10FE0D7E" w14:textId="77777777" w:rsidTr="001D5BA2">
        <w:trPr>
          <w:trHeight w:val="231"/>
          <w:tblHeader/>
          <w:jc w:val="center"/>
          <w:ins w:id="2082" w:author="Per Lindell" w:date="2023-11-20T08:06:00Z"/>
        </w:trPr>
        <w:tc>
          <w:tcPr>
            <w:tcW w:w="11113" w:type="dxa"/>
            <w:gridSpan w:val="8"/>
            <w:tcBorders>
              <w:bottom w:val="single" w:sz="4" w:space="0" w:color="auto"/>
            </w:tcBorders>
            <w:shd w:val="clear" w:color="auto" w:fill="auto"/>
          </w:tcPr>
          <w:p w14:paraId="1ACEF79D" w14:textId="77777777" w:rsidR="002C2306" w:rsidRPr="00811498" w:rsidRDefault="002C2306" w:rsidP="001D5BA2">
            <w:pPr>
              <w:keepNext/>
              <w:keepLines/>
              <w:spacing w:after="0"/>
              <w:jc w:val="center"/>
              <w:rPr>
                <w:ins w:id="2083" w:author="Per Lindell" w:date="2023-11-20T08:06:00Z"/>
                <w:rFonts w:ascii="Arial" w:eastAsia="SimSun" w:hAnsi="Arial"/>
                <w:b/>
                <w:sz w:val="18"/>
              </w:rPr>
            </w:pPr>
            <w:bookmarkStart w:id="2084" w:name="_Hlk148985696"/>
            <w:bookmarkStart w:id="2085" w:name="_Hlk149826236"/>
            <w:ins w:id="2086" w:author="Per Lindell" w:date="2023-11-20T08:06:00Z">
              <w:r w:rsidRPr="00811498">
                <w:rPr>
                  <w:rFonts w:ascii="Arial" w:eastAsia="SimSun" w:hAnsi="Arial"/>
                  <w:b/>
                  <w:sz w:val="18"/>
                </w:rPr>
                <w:t>NR or E-UTRA Band / Channel bandwidth / NRB / MSD</w:t>
              </w:r>
              <w:bookmarkEnd w:id="2084"/>
            </w:ins>
          </w:p>
        </w:tc>
      </w:tr>
      <w:tr w:rsidR="002C2306" w:rsidRPr="00811498" w14:paraId="0925AF5A" w14:textId="77777777" w:rsidTr="001D5BA2">
        <w:trPr>
          <w:trHeight w:val="231"/>
          <w:tblHeader/>
          <w:jc w:val="center"/>
          <w:ins w:id="2087" w:author="Per Lindell" w:date="2023-11-20T08:06:00Z"/>
        </w:trPr>
        <w:tc>
          <w:tcPr>
            <w:tcW w:w="2258" w:type="dxa"/>
            <w:tcBorders>
              <w:bottom w:val="single" w:sz="4" w:space="0" w:color="auto"/>
            </w:tcBorders>
            <w:shd w:val="clear" w:color="auto" w:fill="auto"/>
          </w:tcPr>
          <w:p w14:paraId="7D584AE0" w14:textId="77777777" w:rsidR="002C2306" w:rsidRPr="00811498" w:rsidRDefault="002C2306" w:rsidP="001D5BA2">
            <w:pPr>
              <w:keepNext/>
              <w:keepLines/>
              <w:spacing w:after="0"/>
              <w:jc w:val="center"/>
              <w:rPr>
                <w:ins w:id="2088" w:author="Per Lindell" w:date="2023-11-20T08:06:00Z"/>
                <w:rFonts w:ascii="Arial" w:hAnsi="Arial"/>
                <w:b/>
                <w:sz w:val="18"/>
              </w:rPr>
            </w:pPr>
            <w:ins w:id="2089" w:author="Per Lindell" w:date="2023-11-20T08:06:00Z">
              <w:r w:rsidRPr="00811498">
                <w:rPr>
                  <w:rFonts w:ascii="Arial" w:hAnsi="Arial"/>
                  <w:b/>
                  <w:sz w:val="18"/>
                </w:rPr>
                <w:t xml:space="preserve">EN-DC </w:t>
              </w:r>
              <w:r w:rsidRPr="00811498">
                <w:rPr>
                  <w:rFonts w:ascii="Arial" w:eastAsia="SimSun" w:hAnsi="Arial"/>
                  <w:b/>
                  <w:sz w:val="18"/>
                </w:rPr>
                <w:t>Configuration</w:t>
              </w:r>
            </w:ins>
          </w:p>
        </w:tc>
        <w:tc>
          <w:tcPr>
            <w:tcW w:w="867" w:type="dxa"/>
            <w:tcBorders>
              <w:bottom w:val="single" w:sz="4" w:space="0" w:color="auto"/>
            </w:tcBorders>
            <w:shd w:val="clear" w:color="auto" w:fill="auto"/>
          </w:tcPr>
          <w:p w14:paraId="3F3D64BE" w14:textId="77777777" w:rsidR="002C2306" w:rsidRPr="00811498" w:rsidRDefault="002C2306" w:rsidP="001D5BA2">
            <w:pPr>
              <w:keepNext/>
              <w:keepLines/>
              <w:spacing w:after="0"/>
              <w:jc w:val="center"/>
              <w:rPr>
                <w:ins w:id="2090" w:author="Per Lindell" w:date="2023-11-20T08:06:00Z"/>
                <w:rFonts w:ascii="Arial" w:eastAsia="SimSun" w:hAnsi="Arial"/>
                <w:b/>
                <w:sz w:val="18"/>
              </w:rPr>
            </w:pPr>
            <w:ins w:id="2091" w:author="Per Lindell" w:date="2023-11-20T08:06:00Z">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ins>
          </w:p>
        </w:tc>
        <w:tc>
          <w:tcPr>
            <w:tcW w:w="1379" w:type="dxa"/>
            <w:tcBorders>
              <w:bottom w:val="single" w:sz="4" w:space="0" w:color="auto"/>
            </w:tcBorders>
            <w:shd w:val="clear" w:color="auto" w:fill="auto"/>
          </w:tcPr>
          <w:p w14:paraId="314EA01F" w14:textId="77777777" w:rsidR="002C2306" w:rsidRPr="00811498" w:rsidRDefault="002C2306" w:rsidP="001D5BA2">
            <w:pPr>
              <w:keepNext/>
              <w:keepLines/>
              <w:spacing w:after="0"/>
              <w:jc w:val="center"/>
              <w:rPr>
                <w:ins w:id="2092" w:author="Per Lindell" w:date="2023-11-20T08:06:00Z"/>
                <w:rFonts w:ascii="Arial" w:eastAsia="SimSun" w:hAnsi="Arial"/>
                <w:b/>
                <w:sz w:val="18"/>
              </w:rPr>
            </w:pPr>
            <w:ins w:id="2093" w:author="Per Lindell" w:date="2023-11-20T08:06:00Z">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ins>
          </w:p>
        </w:tc>
        <w:tc>
          <w:tcPr>
            <w:tcW w:w="817" w:type="dxa"/>
            <w:tcBorders>
              <w:bottom w:val="single" w:sz="4" w:space="0" w:color="auto"/>
            </w:tcBorders>
            <w:shd w:val="clear" w:color="auto" w:fill="auto"/>
          </w:tcPr>
          <w:p w14:paraId="30618999" w14:textId="77777777" w:rsidR="002C2306" w:rsidRPr="00811498" w:rsidRDefault="002C2306" w:rsidP="001D5BA2">
            <w:pPr>
              <w:keepNext/>
              <w:keepLines/>
              <w:spacing w:after="0"/>
              <w:jc w:val="center"/>
              <w:rPr>
                <w:ins w:id="2094" w:author="Per Lindell" w:date="2023-11-20T08:06:00Z"/>
                <w:rFonts w:ascii="Arial" w:eastAsia="SimSun" w:hAnsi="Arial"/>
                <w:b/>
                <w:sz w:val="18"/>
              </w:rPr>
            </w:pPr>
            <w:ins w:id="2095" w:author="Per Lindell" w:date="2023-11-20T08:06:00Z">
              <w:r w:rsidRPr="00811498">
                <w:rPr>
                  <w:rFonts w:ascii="Arial" w:eastAsia="SimSun" w:hAnsi="Arial"/>
                  <w:b/>
                  <w:sz w:val="18"/>
                </w:rPr>
                <w:t xml:space="preserve">UL/DL BW </w:t>
              </w:r>
              <w:r w:rsidRPr="00811498">
                <w:rPr>
                  <w:rFonts w:ascii="Arial" w:eastAsia="SimSun" w:hAnsi="Arial"/>
                  <w:b/>
                  <w:sz w:val="18"/>
                </w:rPr>
                <w:br/>
                <w:t>(MHz)</w:t>
              </w:r>
            </w:ins>
          </w:p>
        </w:tc>
        <w:tc>
          <w:tcPr>
            <w:tcW w:w="2554" w:type="dxa"/>
            <w:tcBorders>
              <w:bottom w:val="single" w:sz="4" w:space="0" w:color="auto"/>
            </w:tcBorders>
            <w:shd w:val="clear" w:color="auto" w:fill="auto"/>
          </w:tcPr>
          <w:p w14:paraId="28E87F3C" w14:textId="77777777" w:rsidR="002C2306" w:rsidRPr="00811498" w:rsidRDefault="002C2306" w:rsidP="001D5BA2">
            <w:pPr>
              <w:keepNext/>
              <w:keepLines/>
              <w:spacing w:after="0"/>
              <w:jc w:val="center"/>
              <w:rPr>
                <w:ins w:id="2096" w:author="Per Lindell" w:date="2023-11-20T08:06:00Z"/>
                <w:rFonts w:ascii="Arial" w:eastAsia="SimSun" w:hAnsi="Arial"/>
                <w:b/>
                <w:sz w:val="18"/>
              </w:rPr>
            </w:pPr>
            <w:ins w:id="2097" w:author="Per Lindell" w:date="2023-11-20T08:06:00Z">
              <w:r w:rsidRPr="00811498">
                <w:rPr>
                  <w:rFonts w:ascii="Arial" w:eastAsia="SimSun" w:hAnsi="Arial"/>
                  <w:b/>
                  <w:sz w:val="18"/>
                </w:rPr>
                <w:t>UL</w:t>
              </w:r>
            </w:ins>
          </w:p>
          <w:p w14:paraId="7A65F3AA" w14:textId="77777777" w:rsidR="002C2306" w:rsidRPr="00811498" w:rsidRDefault="002C2306" w:rsidP="001D5BA2">
            <w:pPr>
              <w:keepNext/>
              <w:keepLines/>
              <w:spacing w:after="0"/>
              <w:jc w:val="center"/>
              <w:rPr>
                <w:ins w:id="2098" w:author="Per Lindell" w:date="2023-11-20T08:06:00Z"/>
                <w:rFonts w:ascii="Arial" w:eastAsia="SimSun" w:hAnsi="Arial"/>
                <w:b/>
                <w:sz w:val="18"/>
              </w:rPr>
            </w:pPr>
            <w:ins w:id="2099" w:author="Per Lindell" w:date="2023-11-20T08:06:00Z">
              <w:r w:rsidRPr="00811498">
                <w:rPr>
                  <w:rFonts w:ascii="Arial" w:eastAsia="SimSun" w:hAnsi="Arial"/>
                  <w:b/>
                  <w:sz w:val="18"/>
                </w:rPr>
                <w:t>L</w:t>
              </w:r>
              <w:r w:rsidRPr="00811498">
                <w:rPr>
                  <w:rFonts w:ascii="Arial" w:eastAsia="SimSun" w:hAnsi="Arial"/>
                  <w:b/>
                  <w:sz w:val="18"/>
                  <w:vertAlign w:val="subscript"/>
                </w:rPr>
                <w:t>CRB</w:t>
              </w:r>
            </w:ins>
          </w:p>
        </w:tc>
        <w:tc>
          <w:tcPr>
            <w:tcW w:w="1323" w:type="dxa"/>
            <w:tcBorders>
              <w:bottom w:val="single" w:sz="4" w:space="0" w:color="auto"/>
            </w:tcBorders>
            <w:shd w:val="clear" w:color="auto" w:fill="auto"/>
          </w:tcPr>
          <w:p w14:paraId="3441BCEA" w14:textId="77777777" w:rsidR="002C2306" w:rsidRPr="00811498" w:rsidRDefault="002C2306" w:rsidP="001D5BA2">
            <w:pPr>
              <w:keepNext/>
              <w:keepLines/>
              <w:spacing w:after="0"/>
              <w:jc w:val="center"/>
              <w:rPr>
                <w:ins w:id="2100" w:author="Per Lindell" w:date="2023-11-20T08:06:00Z"/>
                <w:rFonts w:ascii="Arial" w:eastAsia="SimSun" w:hAnsi="Arial"/>
                <w:b/>
                <w:sz w:val="18"/>
              </w:rPr>
            </w:pPr>
            <w:ins w:id="2101" w:author="Per Lindell" w:date="2023-11-20T08:06:00Z">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ins>
          </w:p>
        </w:tc>
        <w:tc>
          <w:tcPr>
            <w:tcW w:w="667" w:type="dxa"/>
            <w:tcBorders>
              <w:bottom w:val="single" w:sz="4" w:space="0" w:color="auto"/>
            </w:tcBorders>
            <w:shd w:val="clear" w:color="auto" w:fill="auto"/>
          </w:tcPr>
          <w:p w14:paraId="58F93619" w14:textId="77777777" w:rsidR="002C2306" w:rsidRPr="00811498" w:rsidRDefault="002C2306" w:rsidP="001D5BA2">
            <w:pPr>
              <w:keepNext/>
              <w:keepLines/>
              <w:spacing w:after="0"/>
              <w:jc w:val="center"/>
              <w:rPr>
                <w:ins w:id="2102" w:author="Per Lindell" w:date="2023-11-20T08:06:00Z"/>
                <w:rFonts w:ascii="Arial" w:eastAsia="SimSun" w:hAnsi="Arial"/>
                <w:b/>
                <w:sz w:val="18"/>
              </w:rPr>
            </w:pPr>
            <w:ins w:id="2103" w:author="Per Lindell" w:date="2023-11-20T08:06:00Z">
              <w:r w:rsidRPr="00811498">
                <w:rPr>
                  <w:rFonts w:ascii="Arial" w:eastAsia="SimSun" w:hAnsi="Arial"/>
                  <w:b/>
                  <w:sz w:val="18"/>
                </w:rPr>
                <w:t xml:space="preserve">MSD </w:t>
              </w:r>
              <w:r w:rsidRPr="00811498">
                <w:rPr>
                  <w:rFonts w:ascii="Arial" w:eastAsia="SimSun" w:hAnsi="Arial"/>
                  <w:b/>
                  <w:sz w:val="18"/>
                </w:rPr>
                <w:br/>
                <w:t>(dB)</w:t>
              </w:r>
            </w:ins>
          </w:p>
        </w:tc>
        <w:tc>
          <w:tcPr>
            <w:tcW w:w="1248" w:type="dxa"/>
            <w:tcBorders>
              <w:bottom w:val="single" w:sz="4" w:space="0" w:color="auto"/>
            </w:tcBorders>
          </w:tcPr>
          <w:p w14:paraId="6B9D35CB" w14:textId="77777777" w:rsidR="002C2306" w:rsidRPr="00811498" w:rsidRDefault="002C2306" w:rsidP="001D5BA2">
            <w:pPr>
              <w:keepNext/>
              <w:keepLines/>
              <w:spacing w:after="0"/>
              <w:jc w:val="center"/>
              <w:rPr>
                <w:ins w:id="2104" w:author="Per Lindell" w:date="2023-11-20T08:06:00Z"/>
                <w:rFonts w:ascii="Arial" w:eastAsia="SimSun" w:hAnsi="Arial"/>
                <w:b/>
                <w:sz w:val="18"/>
              </w:rPr>
            </w:pPr>
            <w:ins w:id="2105" w:author="Per Lindell" w:date="2023-11-20T08:06:00Z">
              <w:r w:rsidRPr="00811498">
                <w:rPr>
                  <w:rFonts w:ascii="Arial" w:eastAsia="SimSun" w:hAnsi="Arial"/>
                  <w:b/>
                  <w:sz w:val="18"/>
                </w:rPr>
                <w:t>IMD order</w:t>
              </w:r>
            </w:ins>
          </w:p>
        </w:tc>
      </w:tr>
      <w:tr w:rsidR="002C2306" w:rsidRPr="00811498" w14:paraId="5B07D49E" w14:textId="77777777" w:rsidTr="001D5BA2">
        <w:trPr>
          <w:trHeight w:val="54"/>
          <w:jc w:val="center"/>
          <w:ins w:id="2106" w:author="Per Lindell" w:date="2023-11-20T08:06:00Z"/>
        </w:trPr>
        <w:tc>
          <w:tcPr>
            <w:tcW w:w="2258" w:type="dxa"/>
            <w:tcBorders>
              <w:top w:val="single" w:sz="4" w:space="0" w:color="auto"/>
              <w:bottom w:val="nil"/>
            </w:tcBorders>
            <w:shd w:val="clear" w:color="auto" w:fill="auto"/>
          </w:tcPr>
          <w:p w14:paraId="05C4B3E4" w14:textId="77777777" w:rsidR="002C2306" w:rsidRPr="001269D3" w:rsidRDefault="002C2306" w:rsidP="001D5BA2">
            <w:pPr>
              <w:pStyle w:val="TAC"/>
              <w:rPr>
                <w:ins w:id="2107" w:author="Per Lindell" w:date="2023-11-20T08:06:00Z"/>
                <w:sz w:val="20"/>
                <w:lang w:eastAsia="ko-KR"/>
              </w:rPr>
            </w:pPr>
            <w:ins w:id="2108" w:author="Per Lindell" w:date="2023-11-20T08:06:00Z">
              <w:r w:rsidRPr="001269D3">
                <w:rPr>
                  <w:sz w:val="20"/>
                </w:rPr>
                <w:t>DC_8A_n1</w:t>
              </w:r>
              <w:r w:rsidRPr="001269D3">
                <w:rPr>
                  <w:rFonts w:eastAsia="Malgun Gothic"/>
                  <w:sz w:val="20"/>
                  <w:lang w:eastAsia="ko-KR"/>
                </w:rPr>
                <w:t>A</w:t>
              </w:r>
              <w:r w:rsidRPr="001269D3">
                <w:rPr>
                  <w:rFonts w:eastAsia="MS Gothic"/>
                  <w:sz w:val="20"/>
                </w:rPr>
                <w:t>-</w:t>
              </w:r>
              <w:r w:rsidRPr="001269D3">
                <w:rPr>
                  <w:sz w:val="20"/>
                </w:rPr>
                <w:t>n77A</w:t>
              </w:r>
            </w:ins>
          </w:p>
        </w:tc>
        <w:tc>
          <w:tcPr>
            <w:tcW w:w="867" w:type="dxa"/>
            <w:shd w:val="clear" w:color="auto" w:fill="auto"/>
            <w:vAlign w:val="center"/>
          </w:tcPr>
          <w:p w14:paraId="6635DB09" w14:textId="77777777" w:rsidR="002C2306" w:rsidRPr="001269D3" w:rsidRDefault="002C2306" w:rsidP="001D5BA2">
            <w:pPr>
              <w:keepNext/>
              <w:keepLines/>
              <w:spacing w:after="0"/>
              <w:jc w:val="center"/>
              <w:rPr>
                <w:ins w:id="2109" w:author="Per Lindell" w:date="2023-11-20T08:06:00Z"/>
                <w:rFonts w:ascii="Arial" w:hAnsi="Arial" w:cs="Arial"/>
                <w:lang w:eastAsia="ja-JP"/>
              </w:rPr>
            </w:pPr>
            <w:ins w:id="2110" w:author="Per Lindell" w:date="2023-11-20T08:06:00Z">
              <w:r w:rsidRPr="001269D3">
                <w:rPr>
                  <w:rFonts w:ascii="Arial" w:hAnsi="Arial" w:cs="Arial"/>
                </w:rPr>
                <w:t>8</w:t>
              </w:r>
            </w:ins>
          </w:p>
        </w:tc>
        <w:tc>
          <w:tcPr>
            <w:tcW w:w="1379" w:type="dxa"/>
            <w:shd w:val="clear" w:color="auto" w:fill="auto"/>
            <w:noWrap/>
          </w:tcPr>
          <w:p w14:paraId="3B20E4BA" w14:textId="77777777" w:rsidR="002C2306" w:rsidRPr="001269D3" w:rsidRDefault="002C2306" w:rsidP="001D5BA2">
            <w:pPr>
              <w:keepNext/>
              <w:keepLines/>
              <w:spacing w:after="0"/>
              <w:jc w:val="center"/>
              <w:rPr>
                <w:ins w:id="2111" w:author="Per Lindell" w:date="2023-11-20T08:06:00Z"/>
                <w:rFonts w:ascii="Arial" w:hAnsi="Arial" w:cs="Arial"/>
                <w:lang w:eastAsia="ja-JP"/>
              </w:rPr>
            </w:pPr>
            <w:ins w:id="2112" w:author="Per Lindell" w:date="2023-11-20T08:06:00Z">
              <w:r w:rsidRPr="001269D3">
                <w:rPr>
                  <w:rFonts w:ascii="Arial" w:hAnsi="Arial" w:cs="Arial"/>
                </w:rPr>
                <w:t>910</w:t>
              </w:r>
            </w:ins>
          </w:p>
        </w:tc>
        <w:tc>
          <w:tcPr>
            <w:tcW w:w="817" w:type="dxa"/>
            <w:shd w:val="clear" w:color="auto" w:fill="auto"/>
            <w:noWrap/>
          </w:tcPr>
          <w:p w14:paraId="77F38218" w14:textId="77777777" w:rsidR="002C2306" w:rsidRPr="001269D3" w:rsidRDefault="002C2306" w:rsidP="001D5BA2">
            <w:pPr>
              <w:keepNext/>
              <w:keepLines/>
              <w:spacing w:after="0"/>
              <w:jc w:val="center"/>
              <w:rPr>
                <w:ins w:id="2113" w:author="Per Lindell" w:date="2023-11-20T08:06:00Z"/>
                <w:rFonts w:ascii="Arial" w:eastAsia="SimSun" w:hAnsi="Arial" w:cs="Arial"/>
              </w:rPr>
            </w:pPr>
            <w:ins w:id="2114" w:author="Per Lindell" w:date="2023-11-20T08:06:00Z">
              <w:r w:rsidRPr="001269D3">
                <w:rPr>
                  <w:rFonts w:ascii="Arial" w:hAnsi="Arial" w:cs="Arial"/>
                </w:rPr>
                <w:t>5</w:t>
              </w:r>
            </w:ins>
          </w:p>
        </w:tc>
        <w:tc>
          <w:tcPr>
            <w:tcW w:w="2554" w:type="dxa"/>
            <w:shd w:val="clear" w:color="auto" w:fill="auto"/>
            <w:noWrap/>
          </w:tcPr>
          <w:p w14:paraId="53D2BA58" w14:textId="77777777" w:rsidR="002C2306" w:rsidRPr="001269D3" w:rsidRDefault="002C2306" w:rsidP="001D5BA2">
            <w:pPr>
              <w:keepNext/>
              <w:keepLines/>
              <w:spacing w:after="0"/>
              <w:jc w:val="center"/>
              <w:rPr>
                <w:ins w:id="2115" w:author="Per Lindell" w:date="2023-11-20T08:06:00Z"/>
                <w:rFonts w:ascii="Arial" w:eastAsia="SimSun" w:hAnsi="Arial" w:cs="Arial"/>
              </w:rPr>
            </w:pPr>
            <w:ins w:id="2116" w:author="Per Lindell" w:date="2023-11-20T08:06:00Z">
              <w:r w:rsidRPr="001269D3">
                <w:rPr>
                  <w:rFonts w:ascii="Arial" w:hAnsi="Arial" w:cs="Arial"/>
                </w:rPr>
                <w:t>25</w:t>
              </w:r>
            </w:ins>
          </w:p>
        </w:tc>
        <w:tc>
          <w:tcPr>
            <w:tcW w:w="1323" w:type="dxa"/>
            <w:shd w:val="clear" w:color="auto" w:fill="auto"/>
            <w:noWrap/>
          </w:tcPr>
          <w:p w14:paraId="5643A3E6" w14:textId="77777777" w:rsidR="002C2306" w:rsidRPr="001269D3" w:rsidRDefault="002C2306" w:rsidP="001D5BA2">
            <w:pPr>
              <w:keepNext/>
              <w:keepLines/>
              <w:spacing w:after="0"/>
              <w:jc w:val="center"/>
              <w:rPr>
                <w:ins w:id="2117" w:author="Per Lindell" w:date="2023-11-20T08:06:00Z"/>
                <w:rFonts w:ascii="Arial" w:hAnsi="Arial" w:cs="Arial"/>
                <w:lang w:eastAsia="ja-JP"/>
              </w:rPr>
            </w:pPr>
            <w:ins w:id="2118" w:author="Per Lindell" w:date="2023-11-20T08:06:00Z">
              <w:r w:rsidRPr="001269D3">
                <w:rPr>
                  <w:rFonts w:ascii="Arial" w:hAnsi="Arial" w:cs="Arial"/>
                </w:rPr>
                <w:t>955</w:t>
              </w:r>
            </w:ins>
          </w:p>
        </w:tc>
        <w:tc>
          <w:tcPr>
            <w:tcW w:w="667" w:type="dxa"/>
            <w:shd w:val="clear" w:color="auto" w:fill="auto"/>
            <w:vAlign w:val="center"/>
          </w:tcPr>
          <w:p w14:paraId="7BF397E7" w14:textId="77777777" w:rsidR="002C2306" w:rsidRPr="001269D3" w:rsidRDefault="002C2306" w:rsidP="001D5BA2">
            <w:pPr>
              <w:keepNext/>
              <w:keepLines/>
              <w:spacing w:after="0"/>
              <w:jc w:val="center"/>
              <w:rPr>
                <w:ins w:id="2119" w:author="Per Lindell" w:date="2023-11-20T08:06:00Z"/>
                <w:rFonts w:ascii="Arial" w:eastAsia="SimSun" w:hAnsi="Arial" w:cs="Arial"/>
              </w:rPr>
            </w:pPr>
            <w:ins w:id="2120" w:author="Per Lindell" w:date="2023-11-20T08:06:00Z">
              <w:r w:rsidRPr="001269D3">
                <w:rPr>
                  <w:rFonts w:ascii="Arial" w:hAnsi="Arial" w:cs="Arial"/>
                </w:rPr>
                <w:t>N/A</w:t>
              </w:r>
            </w:ins>
          </w:p>
        </w:tc>
        <w:tc>
          <w:tcPr>
            <w:tcW w:w="1248" w:type="dxa"/>
            <w:shd w:val="clear" w:color="auto" w:fill="auto"/>
            <w:vAlign w:val="center"/>
          </w:tcPr>
          <w:p w14:paraId="4B176198" w14:textId="77777777" w:rsidR="002C2306" w:rsidRPr="001269D3" w:rsidRDefault="002C2306" w:rsidP="001D5BA2">
            <w:pPr>
              <w:keepNext/>
              <w:keepLines/>
              <w:spacing w:after="0"/>
              <w:jc w:val="center"/>
              <w:rPr>
                <w:ins w:id="2121" w:author="Per Lindell" w:date="2023-11-20T08:06:00Z"/>
                <w:rFonts w:ascii="Arial" w:eastAsia="SimSun" w:hAnsi="Arial" w:cs="Arial"/>
              </w:rPr>
            </w:pPr>
            <w:ins w:id="2122" w:author="Per Lindell" w:date="2023-11-20T08:06:00Z">
              <w:r w:rsidRPr="001269D3">
                <w:rPr>
                  <w:rFonts w:ascii="Arial" w:hAnsi="Arial" w:cs="Arial"/>
                </w:rPr>
                <w:t>N/A</w:t>
              </w:r>
            </w:ins>
          </w:p>
        </w:tc>
      </w:tr>
      <w:tr w:rsidR="002C2306" w:rsidRPr="00811498" w14:paraId="1385061A" w14:textId="77777777" w:rsidTr="001D5BA2">
        <w:trPr>
          <w:trHeight w:val="54"/>
          <w:jc w:val="center"/>
          <w:ins w:id="2123" w:author="Per Lindell" w:date="2023-11-20T08:06:00Z"/>
        </w:trPr>
        <w:tc>
          <w:tcPr>
            <w:tcW w:w="2258" w:type="dxa"/>
            <w:tcBorders>
              <w:top w:val="nil"/>
              <w:bottom w:val="nil"/>
            </w:tcBorders>
            <w:shd w:val="clear" w:color="auto" w:fill="auto"/>
          </w:tcPr>
          <w:p w14:paraId="5674876A" w14:textId="77777777" w:rsidR="002C2306" w:rsidRPr="001269D3" w:rsidRDefault="002C2306" w:rsidP="001D5BA2">
            <w:pPr>
              <w:keepNext/>
              <w:keepLines/>
              <w:spacing w:after="0"/>
              <w:jc w:val="center"/>
              <w:rPr>
                <w:ins w:id="2124" w:author="Per Lindell" w:date="2023-11-20T08:06:00Z"/>
                <w:rFonts w:ascii="Arial" w:hAnsi="Arial" w:cs="Arial"/>
              </w:rPr>
            </w:pPr>
          </w:p>
        </w:tc>
        <w:tc>
          <w:tcPr>
            <w:tcW w:w="867" w:type="dxa"/>
            <w:shd w:val="clear" w:color="auto" w:fill="auto"/>
            <w:vAlign w:val="center"/>
          </w:tcPr>
          <w:p w14:paraId="4F7BDB6D" w14:textId="77777777" w:rsidR="002C2306" w:rsidRPr="001269D3" w:rsidRDefault="002C2306" w:rsidP="001D5BA2">
            <w:pPr>
              <w:keepNext/>
              <w:keepLines/>
              <w:spacing w:after="0"/>
              <w:jc w:val="center"/>
              <w:rPr>
                <w:ins w:id="2125" w:author="Per Lindell" w:date="2023-11-20T08:06:00Z"/>
                <w:rFonts w:ascii="Arial" w:hAnsi="Arial" w:cs="Arial"/>
                <w:lang w:eastAsia="ja-JP"/>
              </w:rPr>
            </w:pPr>
            <w:ins w:id="2126" w:author="Per Lindell" w:date="2023-11-20T08:06:00Z">
              <w:r w:rsidRPr="001269D3">
                <w:rPr>
                  <w:rFonts w:ascii="Arial" w:hAnsi="Arial" w:cs="Arial"/>
                </w:rPr>
                <w:t>n77</w:t>
              </w:r>
            </w:ins>
          </w:p>
        </w:tc>
        <w:tc>
          <w:tcPr>
            <w:tcW w:w="1379" w:type="dxa"/>
            <w:shd w:val="clear" w:color="auto" w:fill="auto"/>
            <w:noWrap/>
          </w:tcPr>
          <w:p w14:paraId="5D9DD058" w14:textId="77777777" w:rsidR="002C2306" w:rsidRPr="001269D3" w:rsidRDefault="002C2306" w:rsidP="001D5BA2">
            <w:pPr>
              <w:keepNext/>
              <w:keepLines/>
              <w:spacing w:after="0"/>
              <w:jc w:val="center"/>
              <w:rPr>
                <w:ins w:id="2127" w:author="Per Lindell" w:date="2023-11-20T08:06:00Z"/>
                <w:rFonts w:ascii="Arial" w:hAnsi="Arial" w:cs="Arial"/>
                <w:lang w:eastAsia="ja-JP"/>
              </w:rPr>
            </w:pPr>
            <w:ins w:id="2128" w:author="Per Lindell" w:date="2023-11-20T08:06:00Z">
              <w:r w:rsidRPr="001269D3">
                <w:rPr>
                  <w:rFonts w:ascii="Arial" w:hAnsi="Arial" w:cs="Arial"/>
                </w:rPr>
                <w:t>3960</w:t>
              </w:r>
            </w:ins>
          </w:p>
        </w:tc>
        <w:tc>
          <w:tcPr>
            <w:tcW w:w="817" w:type="dxa"/>
            <w:shd w:val="clear" w:color="auto" w:fill="auto"/>
            <w:noWrap/>
          </w:tcPr>
          <w:p w14:paraId="0A4EA174" w14:textId="77777777" w:rsidR="002C2306" w:rsidRPr="001269D3" w:rsidRDefault="002C2306" w:rsidP="001D5BA2">
            <w:pPr>
              <w:keepNext/>
              <w:keepLines/>
              <w:spacing w:after="0"/>
              <w:jc w:val="center"/>
              <w:rPr>
                <w:ins w:id="2129" w:author="Per Lindell" w:date="2023-11-20T08:06:00Z"/>
                <w:rFonts w:ascii="Arial" w:hAnsi="Arial" w:cs="Arial"/>
                <w:lang w:eastAsia="ja-JP"/>
              </w:rPr>
            </w:pPr>
            <w:ins w:id="2130" w:author="Per Lindell" w:date="2023-11-20T08:06:00Z">
              <w:r w:rsidRPr="001269D3">
                <w:rPr>
                  <w:rFonts w:ascii="Arial" w:hAnsi="Arial" w:cs="Arial"/>
                </w:rPr>
                <w:t>10</w:t>
              </w:r>
            </w:ins>
          </w:p>
        </w:tc>
        <w:tc>
          <w:tcPr>
            <w:tcW w:w="2554" w:type="dxa"/>
            <w:shd w:val="clear" w:color="auto" w:fill="auto"/>
            <w:noWrap/>
          </w:tcPr>
          <w:p w14:paraId="05949EAF" w14:textId="77777777" w:rsidR="002C2306" w:rsidRPr="001269D3" w:rsidRDefault="002C2306" w:rsidP="001D5BA2">
            <w:pPr>
              <w:keepNext/>
              <w:keepLines/>
              <w:spacing w:after="0"/>
              <w:jc w:val="center"/>
              <w:rPr>
                <w:ins w:id="2131" w:author="Per Lindell" w:date="2023-11-20T08:06:00Z"/>
                <w:rFonts w:ascii="Arial" w:hAnsi="Arial" w:cs="Arial"/>
                <w:lang w:eastAsia="ja-JP"/>
              </w:rPr>
            </w:pPr>
            <w:ins w:id="2132" w:author="Per Lindell" w:date="2023-11-20T08:06:00Z">
              <w:r w:rsidRPr="001269D3">
                <w:rPr>
                  <w:rFonts w:ascii="Arial" w:hAnsi="Arial" w:cs="Arial"/>
                </w:rPr>
                <w:t>50</w:t>
              </w:r>
            </w:ins>
          </w:p>
        </w:tc>
        <w:tc>
          <w:tcPr>
            <w:tcW w:w="1323" w:type="dxa"/>
            <w:shd w:val="clear" w:color="auto" w:fill="auto"/>
            <w:noWrap/>
          </w:tcPr>
          <w:p w14:paraId="31985440" w14:textId="77777777" w:rsidR="002C2306" w:rsidRPr="001269D3" w:rsidRDefault="002C2306" w:rsidP="001D5BA2">
            <w:pPr>
              <w:keepNext/>
              <w:keepLines/>
              <w:spacing w:after="0"/>
              <w:jc w:val="center"/>
              <w:rPr>
                <w:ins w:id="2133" w:author="Per Lindell" w:date="2023-11-20T08:06:00Z"/>
                <w:rFonts w:ascii="Arial" w:hAnsi="Arial" w:cs="Arial"/>
                <w:lang w:eastAsia="ja-JP"/>
              </w:rPr>
            </w:pPr>
            <w:ins w:id="2134" w:author="Per Lindell" w:date="2023-11-20T08:06:00Z">
              <w:r w:rsidRPr="001269D3">
                <w:rPr>
                  <w:rFonts w:ascii="Arial" w:hAnsi="Arial" w:cs="Arial"/>
                </w:rPr>
                <w:t>3960</w:t>
              </w:r>
            </w:ins>
          </w:p>
        </w:tc>
        <w:tc>
          <w:tcPr>
            <w:tcW w:w="667" w:type="dxa"/>
            <w:shd w:val="clear" w:color="auto" w:fill="auto"/>
            <w:vAlign w:val="center"/>
          </w:tcPr>
          <w:p w14:paraId="3BE4E953" w14:textId="77777777" w:rsidR="002C2306" w:rsidRPr="001269D3" w:rsidRDefault="002C2306" w:rsidP="001D5BA2">
            <w:pPr>
              <w:keepNext/>
              <w:keepLines/>
              <w:spacing w:after="0"/>
              <w:jc w:val="center"/>
              <w:rPr>
                <w:ins w:id="2135" w:author="Per Lindell" w:date="2023-11-20T08:06:00Z"/>
                <w:rFonts w:ascii="Arial" w:hAnsi="Arial" w:cs="Arial"/>
                <w:highlight w:val="yellow"/>
                <w:lang w:eastAsia="ja-JP"/>
              </w:rPr>
            </w:pPr>
            <w:ins w:id="2136" w:author="Per Lindell" w:date="2023-11-20T08:06:00Z">
              <w:r w:rsidRPr="001269D3">
                <w:rPr>
                  <w:rFonts w:ascii="Arial" w:hAnsi="Arial" w:cs="Arial"/>
                </w:rPr>
                <w:t>N/A</w:t>
              </w:r>
            </w:ins>
          </w:p>
        </w:tc>
        <w:tc>
          <w:tcPr>
            <w:tcW w:w="1248" w:type="dxa"/>
            <w:shd w:val="clear" w:color="auto" w:fill="auto"/>
            <w:vAlign w:val="center"/>
          </w:tcPr>
          <w:p w14:paraId="57D7F955" w14:textId="77777777" w:rsidR="002C2306" w:rsidRPr="001269D3" w:rsidRDefault="002C2306" w:rsidP="001D5BA2">
            <w:pPr>
              <w:keepNext/>
              <w:keepLines/>
              <w:spacing w:after="0"/>
              <w:jc w:val="center"/>
              <w:rPr>
                <w:ins w:id="2137" w:author="Per Lindell" w:date="2023-11-20T08:06:00Z"/>
                <w:rFonts w:ascii="Arial" w:hAnsi="Arial" w:cs="Arial"/>
                <w:highlight w:val="yellow"/>
                <w:lang w:eastAsia="ja-JP"/>
              </w:rPr>
            </w:pPr>
            <w:ins w:id="2138" w:author="Per Lindell" w:date="2023-11-20T08:06:00Z">
              <w:r w:rsidRPr="001269D3">
                <w:rPr>
                  <w:rFonts w:ascii="Arial" w:hAnsi="Arial" w:cs="Arial"/>
                </w:rPr>
                <w:t>N/A</w:t>
              </w:r>
            </w:ins>
          </w:p>
        </w:tc>
      </w:tr>
      <w:tr w:rsidR="002C2306" w:rsidRPr="00811498" w14:paraId="568568B1" w14:textId="77777777" w:rsidTr="001D5BA2">
        <w:trPr>
          <w:trHeight w:val="54"/>
          <w:jc w:val="center"/>
          <w:ins w:id="2139" w:author="Per Lindell" w:date="2023-11-20T08:06:00Z"/>
        </w:trPr>
        <w:tc>
          <w:tcPr>
            <w:tcW w:w="2258" w:type="dxa"/>
            <w:tcBorders>
              <w:top w:val="nil"/>
              <w:bottom w:val="single" w:sz="4" w:space="0" w:color="auto"/>
            </w:tcBorders>
            <w:shd w:val="clear" w:color="auto" w:fill="auto"/>
          </w:tcPr>
          <w:p w14:paraId="7147CD36" w14:textId="77777777" w:rsidR="002C2306" w:rsidRPr="001269D3" w:rsidRDefault="002C2306" w:rsidP="001D5BA2">
            <w:pPr>
              <w:keepNext/>
              <w:keepLines/>
              <w:spacing w:after="0"/>
              <w:jc w:val="center"/>
              <w:rPr>
                <w:ins w:id="2140" w:author="Per Lindell" w:date="2023-11-20T08:06:00Z"/>
                <w:rFonts w:ascii="Arial" w:hAnsi="Arial" w:cs="Arial"/>
              </w:rPr>
            </w:pPr>
          </w:p>
        </w:tc>
        <w:tc>
          <w:tcPr>
            <w:tcW w:w="867" w:type="dxa"/>
            <w:shd w:val="clear" w:color="auto" w:fill="auto"/>
            <w:vAlign w:val="center"/>
          </w:tcPr>
          <w:p w14:paraId="6A98928A" w14:textId="77777777" w:rsidR="002C2306" w:rsidRPr="001269D3" w:rsidRDefault="002C2306" w:rsidP="001D5BA2">
            <w:pPr>
              <w:keepNext/>
              <w:keepLines/>
              <w:spacing w:after="0"/>
              <w:jc w:val="center"/>
              <w:rPr>
                <w:ins w:id="2141" w:author="Per Lindell" w:date="2023-11-20T08:06:00Z"/>
                <w:rFonts w:ascii="Arial" w:hAnsi="Arial" w:cs="Arial"/>
                <w:lang w:eastAsia="ja-JP"/>
              </w:rPr>
            </w:pPr>
            <w:ins w:id="2142" w:author="Per Lindell" w:date="2023-11-20T08:06:00Z">
              <w:r w:rsidRPr="001269D3">
                <w:rPr>
                  <w:rFonts w:ascii="Arial" w:hAnsi="Arial" w:cs="Arial"/>
                </w:rPr>
                <w:t>n1</w:t>
              </w:r>
            </w:ins>
          </w:p>
        </w:tc>
        <w:tc>
          <w:tcPr>
            <w:tcW w:w="1379" w:type="dxa"/>
            <w:shd w:val="clear" w:color="auto" w:fill="auto"/>
            <w:noWrap/>
          </w:tcPr>
          <w:p w14:paraId="7A3AB722" w14:textId="12204BDD" w:rsidR="002C2306" w:rsidRPr="001269D3" w:rsidRDefault="002C2306" w:rsidP="001D5BA2">
            <w:pPr>
              <w:keepNext/>
              <w:keepLines/>
              <w:spacing w:after="0"/>
              <w:jc w:val="center"/>
              <w:rPr>
                <w:ins w:id="2143" w:author="Per Lindell" w:date="2023-11-20T08:06:00Z"/>
                <w:rFonts w:ascii="Arial" w:hAnsi="Arial" w:cs="Arial"/>
                <w:lang w:eastAsia="ja-JP"/>
              </w:rPr>
            </w:pPr>
            <w:ins w:id="2144" w:author="Per Lindell" w:date="2023-11-20T08:06:00Z">
              <w:r>
                <w:rPr>
                  <w:rFonts w:ascii="Arial" w:hAnsi="Arial" w:cs="Arial"/>
                  <w:lang w:eastAsia="ja-JP"/>
                </w:rPr>
                <w:t>N/A</w:t>
              </w:r>
            </w:ins>
          </w:p>
        </w:tc>
        <w:tc>
          <w:tcPr>
            <w:tcW w:w="817" w:type="dxa"/>
            <w:shd w:val="clear" w:color="auto" w:fill="auto"/>
            <w:noWrap/>
          </w:tcPr>
          <w:p w14:paraId="39908EFC" w14:textId="77777777" w:rsidR="002C2306" w:rsidRPr="001269D3" w:rsidRDefault="002C2306" w:rsidP="001D5BA2">
            <w:pPr>
              <w:keepNext/>
              <w:keepLines/>
              <w:spacing w:after="0"/>
              <w:jc w:val="center"/>
              <w:rPr>
                <w:ins w:id="2145" w:author="Per Lindell" w:date="2023-11-20T08:06:00Z"/>
                <w:rFonts w:ascii="Arial" w:hAnsi="Arial" w:cs="Arial"/>
                <w:lang w:eastAsia="ja-JP"/>
              </w:rPr>
            </w:pPr>
            <w:ins w:id="2146" w:author="Per Lindell" w:date="2023-11-20T08:06:00Z">
              <w:r w:rsidRPr="001269D3">
                <w:rPr>
                  <w:rFonts w:ascii="Arial" w:hAnsi="Arial" w:cs="Arial"/>
                </w:rPr>
                <w:t>5</w:t>
              </w:r>
            </w:ins>
          </w:p>
        </w:tc>
        <w:tc>
          <w:tcPr>
            <w:tcW w:w="2554" w:type="dxa"/>
            <w:shd w:val="clear" w:color="auto" w:fill="auto"/>
            <w:noWrap/>
          </w:tcPr>
          <w:p w14:paraId="79CA284B" w14:textId="1B15806E" w:rsidR="002C2306" w:rsidRPr="001269D3" w:rsidRDefault="002C2306" w:rsidP="001D5BA2">
            <w:pPr>
              <w:keepNext/>
              <w:keepLines/>
              <w:spacing w:after="0"/>
              <w:jc w:val="center"/>
              <w:rPr>
                <w:ins w:id="2147" w:author="Per Lindell" w:date="2023-11-20T08:06:00Z"/>
                <w:rFonts w:ascii="Arial" w:hAnsi="Arial" w:cs="Arial"/>
                <w:lang w:eastAsia="ja-JP"/>
              </w:rPr>
            </w:pPr>
            <w:ins w:id="2148" w:author="Per Lindell" w:date="2023-11-20T08:06:00Z">
              <w:r>
                <w:rPr>
                  <w:rFonts w:ascii="Arial" w:hAnsi="Arial" w:cs="Arial"/>
                </w:rPr>
                <w:t>N/A</w:t>
              </w:r>
            </w:ins>
          </w:p>
        </w:tc>
        <w:tc>
          <w:tcPr>
            <w:tcW w:w="1323" w:type="dxa"/>
            <w:shd w:val="clear" w:color="auto" w:fill="auto"/>
            <w:noWrap/>
          </w:tcPr>
          <w:p w14:paraId="5B78C1C7" w14:textId="77777777" w:rsidR="002C2306" w:rsidRPr="001269D3" w:rsidRDefault="002C2306" w:rsidP="001D5BA2">
            <w:pPr>
              <w:keepNext/>
              <w:keepLines/>
              <w:spacing w:after="0"/>
              <w:jc w:val="center"/>
              <w:rPr>
                <w:ins w:id="2149" w:author="Per Lindell" w:date="2023-11-20T08:06:00Z"/>
                <w:rFonts w:ascii="Arial" w:eastAsia="SimSun" w:hAnsi="Arial" w:cs="Arial"/>
              </w:rPr>
            </w:pPr>
            <w:ins w:id="2150" w:author="Per Lindell" w:date="2023-11-20T08:06:00Z">
              <w:r w:rsidRPr="001269D3">
                <w:rPr>
                  <w:rFonts w:ascii="Arial" w:hAnsi="Arial" w:cs="Arial"/>
                </w:rPr>
                <w:t>2140</w:t>
              </w:r>
            </w:ins>
          </w:p>
        </w:tc>
        <w:tc>
          <w:tcPr>
            <w:tcW w:w="667" w:type="dxa"/>
            <w:shd w:val="clear" w:color="auto" w:fill="auto"/>
            <w:vAlign w:val="center"/>
          </w:tcPr>
          <w:p w14:paraId="42AEC4F0" w14:textId="77777777" w:rsidR="002C2306" w:rsidRPr="00CA4DDB" w:rsidRDefault="002C2306" w:rsidP="001D5BA2">
            <w:pPr>
              <w:keepNext/>
              <w:keepLines/>
              <w:spacing w:after="0"/>
              <w:jc w:val="center"/>
              <w:rPr>
                <w:ins w:id="2151" w:author="Per Lindell" w:date="2023-11-20T08:06:00Z"/>
                <w:rFonts w:ascii="Arial" w:hAnsi="Arial" w:cs="Arial"/>
                <w:lang w:eastAsia="ja-JP"/>
              </w:rPr>
            </w:pPr>
            <w:ins w:id="2152" w:author="Per Lindell" w:date="2023-11-20T08:06:00Z">
              <w:r>
                <w:rPr>
                  <w:rFonts w:ascii="Arial" w:hAnsi="Arial" w:cs="Arial"/>
                  <w:lang w:eastAsia="ja-JP"/>
                </w:rPr>
                <w:t>27.5</w:t>
              </w:r>
            </w:ins>
          </w:p>
        </w:tc>
        <w:tc>
          <w:tcPr>
            <w:tcW w:w="1248" w:type="dxa"/>
            <w:shd w:val="clear" w:color="auto" w:fill="auto"/>
            <w:vAlign w:val="center"/>
          </w:tcPr>
          <w:p w14:paraId="45C5F644" w14:textId="77777777" w:rsidR="002C2306" w:rsidRPr="00CA4DDB" w:rsidRDefault="002C2306" w:rsidP="001D5BA2">
            <w:pPr>
              <w:keepNext/>
              <w:keepLines/>
              <w:spacing w:after="0"/>
              <w:jc w:val="center"/>
              <w:rPr>
                <w:ins w:id="2153" w:author="Per Lindell" w:date="2023-11-20T08:06:00Z"/>
                <w:rFonts w:ascii="Arial" w:hAnsi="Arial" w:cs="Arial"/>
                <w:lang w:eastAsia="ja-JP"/>
              </w:rPr>
            </w:pPr>
            <w:ins w:id="2154" w:author="Per Lindell" w:date="2023-11-20T08:06:00Z">
              <w:r>
                <w:rPr>
                  <w:rFonts w:ascii="Arial" w:hAnsi="Arial" w:cs="Arial" w:hint="eastAsia"/>
                  <w:lang w:eastAsia="ja-JP"/>
                </w:rPr>
                <w:t>I</w:t>
              </w:r>
              <w:r>
                <w:rPr>
                  <w:rFonts w:ascii="Arial" w:hAnsi="Arial" w:cs="Arial"/>
                  <w:lang w:eastAsia="ja-JP"/>
                </w:rPr>
                <w:t>MD3</w:t>
              </w:r>
            </w:ins>
          </w:p>
        </w:tc>
      </w:tr>
      <w:bookmarkEnd w:id="2085"/>
    </w:tbl>
    <w:p w14:paraId="570E2DE8" w14:textId="77777777" w:rsidR="002C2306" w:rsidRPr="008946CE" w:rsidRDefault="002C2306" w:rsidP="002C2306">
      <w:pPr>
        <w:widowControl w:val="0"/>
        <w:overflowPunct w:val="0"/>
        <w:autoSpaceDE w:val="0"/>
        <w:autoSpaceDN w:val="0"/>
        <w:adjustRightInd w:val="0"/>
        <w:spacing w:after="0"/>
        <w:ind w:left="284"/>
        <w:textAlignment w:val="baseline"/>
        <w:rPr>
          <w:ins w:id="2155" w:author="Per Lindell" w:date="2023-11-20T08:06:00Z"/>
          <w:kern w:val="2"/>
          <w:lang w:val="en-US" w:eastAsia="ja-JP"/>
        </w:rPr>
      </w:pPr>
    </w:p>
    <w:p w14:paraId="07F2F1DA" w14:textId="77777777" w:rsidR="007B5D83" w:rsidRPr="0085002E" w:rsidRDefault="00C31DFA" w:rsidP="007B5D83">
      <w:pPr>
        <w:pStyle w:val="Heading4"/>
        <w:rPr>
          <w:rFonts w:eastAsia="MS Mincho"/>
          <w:lang w:eastAsia="ja-JP"/>
        </w:rPr>
      </w:pPr>
      <w:bookmarkStart w:id="2156" w:name="_Toc151362136"/>
      <w:ins w:id="2157" w:author="Per Lindell" w:date="2023-11-20T08:07:00Z">
        <w:r>
          <w:rPr>
            <w:rFonts w:eastAsia="Yu Mincho"/>
          </w:rPr>
          <w:t>5.73</w:t>
        </w:r>
      </w:ins>
      <w:ins w:id="2158" w:author="Per Lindell" w:date="2023-11-20T08:06:00Z">
        <w:r w:rsidR="002C2306" w:rsidRPr="00645B49">
          <w:rPr>
            <w:rFonts w:eastAsia="Yu Mincho"/>
          </w:rPr>
          <w:t>.4</w:t>
        </w:r>
        <w:r w:rsidR="002C2306" w:rsidRPr="00645B49">
          <w:rPr>
            <w:rFonts w:eastAsia="Yu Mincho"/>
            <w:lang w:eastAsia="sv-SE"/>
          </w:rPr>
          <w:tab/>
        </w:r>
        <w:r w:rsidR="002C2306" w:rsidRPr="00645B49">
          <w:rPr>
            <w:rFonts w:eastAsia="Yu Mincho"/>
          </w:rPr>
          <w:t>∆T</w:t>
        </w:r>
        <w:r w:rsidR="002C2306" w:rsidRPr="00645B49">
          <w:rPr>
            <w:rFonts w:eastAsia="Yu Mincho"/>
            <w:vertAlign w:val="subscript"/>
          </w:rPr>
          <w:t>IB</w:t>
        </w:r>
        <w:r w:rsidR="002C2306" w:rsidRPr="00645B49">
          <w:rPr>
            <w:rFonts w:eastAsia="Yu Mincho"/>
          </w:rPr>
          <w:t xml:space="preserve"> and ∆R</w:t>
        </w:r>
        <w:r w:rsidR="002C2306" w:rsidRPr="00645B49">
          <w:rPr>
            <w:rFonts w:eastAsia="Yu Mincho"/>
            <w:vertAlign w:val="subscript"/>
          </w:rPr>
          <w:t>IB</w:t>
        </w:r>
        <w:r w:rsidR="002C2306" w:rsidRPr="00645B49">
          <w:rPr>
            <w:rFonts w:eastAsia="Yu Mincho"/>
          </w:rPr>
          <w:t xml:space="preserve"> values</w:t>
        </w:r>
      </w:ins>
      <w:bookmarkEnd w:id="2156"/>
    </w:p>
    <w:p w14:paraId="759E7EB8" w14:textId="77777777" w:rsidR="002C2306" w:rsidRDefault="002C2306" w:rsidP="002C2306">
      <w:pPr>
        <w:rPr>
          <w:ins w:id="2159" w:author="Per Lindell" w:date="2023-11-20T08:06:00Z"/>
          <w:rFonts w:eastAsia="Yu Mincho"/>
          <w:lang w:eastAsia="ja-JP"/>
        </w:rPr>
      </w:pPr>
      <w:ins w:id="2160" w:author="Per Lindell" w:date="2023-11-20T08:06:00Z">
        <w:r w:rsidRPr="00645B49">
          <w:rPr>
            <w:rFonts w:eastAsia="Yu Mincho"/>
            <w:lang w:eastAsia="ja-JP"/>
          </w:rPr>
          <w:t>There is no change by comparing to the values for PC3 DC.</w:t>
        </w:r>
      </w:ins>
    </w:p>
    <w:p w14:paraId="6C30793B" w14:textId="77777777" w:rsidR="007B5D83" w:rsidRPr="00475213" w:rsidRDefault="00C31DFA" w:rsidP="007B5D83">
      <w:pPr>
        <w:pStyle w:val="Heading3"/>
        <w:rPr>
          <w:lang w:eastAsia="zh-TW"/>
        </w:rPr>
      </w:pPr>
      <w:bookmarkStart w:id="2161" w:name="_Toc151362137"/>
      <w:ins w:id="2162" w:author="Per Lindell" w:date="2023-11-20T08:11:00Z">
        <w:r>
          <w:rPr>
            <w:rFonts w:eastAsia="Yu Mincho"/>
          </w:rPr>
          <w:t>5.74</w:t>
        </w:r>
      </w:ins>
      <w:ins w:id="2163" w:author="Per Lindell" w:date="2023-11-20T08:09:00Z">
        <w:r w:rsidRPr="0085002E">
          <w:tab/>
        </w:r>
        <w:r w:rsidRPr="0085002E">
          <w:tab/>
        </w:r>
      </w:ins>
      <w:ins w:id="2164" w:author="Per Lindell" w:date="2023-11-20T08:06:00Z">
        <w:r w:rsidR="002C2306" w:rsidRPr="00645B49">
          <w:rPr>
            <w:rFonts w:hint="eastAsia"/>
            <w:lang w:eastAsia="ja-JP"/>
          </w:rPr>
          <w:t>DC</w:t>
        </w:r>
        <w:r w:rsidR="002C2306" w:rsidRPr="00645B49">
          <w:rPr>
            <w:rFonts w:eastAsia="Yu Mincho"/>
          </w:rPr>
          <w:t>_</w:t>
        </w:r>
        <w:r w:rsidR="002C2306" w:rsidRPr="00645B49">
          <w:rPr>
            <w:rFonts w:eastAsia="Yu Mincho" w:hint="eastAsia"/>
            <w:lang w:eastAsia="zh-TW"/>
          </w:rPr>
          <w:t>8</w:t>
        </w:r>
        <w:r w:rsidR="002C2306" w:rsidRPr="00645B49">
          <w:rPr>
            <w:rFonts w:eastAsia="Yu Mincho" w:hint="eastAsia"/>
            <w:lang w:eastAsia="zh-CN"/>
          </w:rPr>
          <w:t>_</w:t>
        </w:r>
        <w:r w:rsidR="002C2306" w:rsidRPr="00645B49">
          <w:rPr>
            <w:rFonts w:hint="eastAsia"/>
            <w:lang w:eastAsia="ja-JP"/>
          </w:rPr>
          <w:t>n</w:t>
        </w:r>
        <w:r w:rsidR="002C2306">
          <w:rPr>
            <w:rFonts w:eastAsia="Yu Mincho"/>
            <w:lang w:eastAsia="zh-TW"/>
          </w:rPr>
          <w:t>3</w:t>
        </w:r>
        <w:r w:rsidR="002C2306" w:rsidRPr="00645B49">
          <w:rPr>
            <w:lang w:eastAsia="ja-JP"/>
          </w:rPr>
          <w:t>-n7</w:t>
        </w:r>
        <w:r w:rsidR="002C2306">
          <w:rPr>
            <w:rFonts w:eastAsia="Yu Mincho"/>
            <w:lang w:eastAsia="zh-TW"/>
          </w:rPr>
          <w:t>7</w:t>
        </w:r>
      </w:ins>
      <w:bookmarkEnd w:id="2161"/>
    </w:p>
    <w:p w14:paraId="449EAA1A" w14:textId="77777777" w:rsidR="007B5D83" w:rsidRPr="0085002E" w:rsidRDefault="00C31DFA" w:rsidP="007B5D83">
      <w:pPr>
        <w:pStyle w:val="Heading4"/>
        <w:rPr>
          <w:rFonts w:eastAsia="MS Mincho"/>
          <w:lang w:eastAsia="ja-JP"/>
        </w:rPr>
      </w:pPr>
      <w:bookmarkStart w:id="2165" w:name="_Toc151362138"/>
      <w:ins w:id="2166" w:author="Per Lindell" w:date="2023-11-20T08:11:00Z">
        <w:r>
          <w:rPr>
            <w:rFonts w:eastAsia="Yu Mincho"/>
            <w:lang w:eastAsia="zh-CN"/>
          </w:rPr>
          <w:t>5.74</w:t>
        </w:r>
      </w:ins>
      <w:ins w:id="2167" w:author="Per Lindell" w:date="2023-11-20T08:06:00Z">
        <w:r w:rsidR="002C2306" w:rsidRPr="00645B49">
          <w:rPr>
            <w:rFonts w:eastAsia="Yu Mincho" w:hint="eastAsia"/>
            <w:lang w:eastAsia="zh-CN"/>
          </w:rPr>
          <w:t>.</w:t>
        </w:r>
        <w:r w:rsidR="002C2306" w:rsidRPr="00645B49">
          <w:rPr>
            <w:rFonts w:eastAsia="Yu Mincho"/>
            <w:lang w:eastAsia="zh-CN"/>
          </w:rPr>
          <w:t>1</w:t>
        </w:r>
        <w:r w:rsidR="002C2306" w:rsidRPr="00645B49">
          <w:rPr>
            <w:rFonts w:eastAsia="Yu Mincho"/>
          </w:rPr>
          <w:tab/>
        </w:r>
        <w:r w:rsidR="002C2306" w:rsidRPr="00645B49">
          <w:rPr>
            <w:rFonts w:eastAsia="Yu Mincho"/>
            <w:lang w:eastAsia="zh-CN"/>
          </w:rPr>
          <w:t xml:space="preserve">Configuration for </w:t>
        </w:r>
        <w:r w:rsidR="002C2306" w:rsidRPr="00645B49">
          <w:rPr>
            <w:rFonts w:hint="eastAsia"/>
            <w:lang w:eastAsia="ja-JP"/>
          </w:rPr>
          <w:t>DC</w:t>
        </w:r>
      </w:ins>
      <w:bookmarkEnd w:id="2165"/>
    </w:p>
    <w:p w14:paraId="2B0A698C" w14:textId="3FE4792A" w:rsidR="002C2306" w:rsidRPr="00645B49" w:rsidRDefault="002C2306" w:rsidP="002C2306">
      <w:pPr>
        <w:keepNext/>
        <w:keepLines/>
        <w:spacing w:before="60"/>
        <w:jc w:val="center"/>
        <w:rPr>
          <w:ins w:id="2168" w:author="Per Lindell" w:date="2023-11-20T08:06:00Z"/>
          <w:rFonts w:ascii="Arial" w:eastAsia="Yu Mincho" w:hAnsi="Arial"/>
          <w:b/>
        </w:rPr>
      </w:pPr>
      <w:ins w:id="2169" w:author="Per Lindell" w:date="2023-11-20T08:06:00Z">
        <w:r w:rsidRPr="00645B49">
          <w:rPr>
            <w:rFonts w:ascii="Arial" w:eastAsia="Yu Mincho" w:hAnsi="Arial"/>
            <w:b/>
          </w:rPr>
          <w:t xml:space="preserve">Table </w:t>
        </w:r>
      </w:ins>
      <w:ins w:id="2170" w:author="Per Lindell" w:date="2023-11-20T08:11:00Z">
        <w:r w:rsidR="00C31DFA">
          <w:rPr>
            <w:rFonts w:ascii="Arial" w:eastAsia="Yu Mincho" w:hAnsi="Arial"/>
            <w:b/>
          </w:rPr>
          <w:t>5.74</w:t>
        </w:r>
      </w:ins>
      <w:ins w:id="2171" w:author="Per Lindell" w:date="2023-11-20T08:06:00Z">
        <w:r w:rsidRPr="00645B49">
          <w:rPr>
            <w:rFonts w:ascii="Arial" w:eastAsia="Yu Mincho"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2C2306" w:rsidRPr="00645B49" w14:paraId="669AAE45" w14:textId="77777777" w:rsidTr="001D5BA2">
        <w:trPr>
          <w:trHeight w:val="187"/>
          <w:tblHeader/>
          <w:jc w:val="center"/>
          <w:ins w:id="2172" w:author="Per Lindell" w:date="2023-11-20T08:06:00Z"/>
        </w:trPr>
        <w:tc>
          <w:tcPr>
            <w:tcW w:w="3671" w:type="dxa"/>
            <w:tcBorders>
              <w:top w:val="single" w:sz="4" w:space="0" w:color="auto"/>
              <w:left w:val="single" w:sz="4" w:space="0" w:color="auto"/>
              <w:bottom w:val="single" w:sz="4" w:space="0" w:color="auto"/>
              <w:right w:val="single" w:sz="4" w:space="0" w:color="auto"/>
            </w:tcBorders>
            <w:hideMark/>
          </w:tcPr>
          <w:p w14:paraId="497FE7A4" w14:textId="77777777" w:rsidR="002C2306" w:rsidRPr="00645B49" w:rsidRDefault="002C2306" w:rsidP="001D5BA2">
            <w:pPr>
              <w:keepLines/>
              <w:spacing w:after="0"/>
              <w:jc w:val="center"/>
              <w:rPr>
                <w:ins w:id="2173" w:author="Per Lindell" w:date="2023-11-20T08:06:00Z"/>
                <w:rFonts w:ascii="Arial" w:eastAsia="Yu Mincho" w:hAnsi="Arial"/>
                <w:b/>
                <w:sz w:val="18"/>
                <w:lang w:eastAsia="fi-FI"/>
              </w:rPr>
            </w:pPr>
            <w:ins w:id="2174" w:author="Per Lindell" w:date="2023-11-20T08:06:00Z">
              <w:r w:rsidRPr="00645B49">
                <w:rPr>
                  <w:rFonts w:ascii="Arial" w:eastAsia="Yu Mincho" w:hAnsi="Arial"/>
                  <w:b/>
                  <w:sz w:val="18"/>
                  <w:lang w:eastAsia="fi-FI"/>
                </w:rPr>
                <w:t>EN-DC</w:t>
              </w:r>
            </w:ins>
          </w:p>
          <w:p w14:paraId="4AE658DE" w14:textId="77777777" w:rsidR="002C2306" w:rsidRPr="00645B49" w:rsidRDefault="002C2306" w:rsidP="001D5BA2">
            <w:pPr>
              <w:keepLines/>
              <w:spacing w:after="0"/>
              <w:jc w:val="center"/>
              <w:rPr>
                <w:ins w:id="2175" w:author="Per Lindell" w:date="2023-11-20T08:06:00Z"/>
                <w:rFonts w:ascii="Arial" w:eastAsia="Yu Mincho" w:hAnsi="Arial"/>
                <w:b/>
                <w:sz w:val="18"/>
                <w:lang w:eastAsia="fi-FI"/>
              </w:rPr>
            </w:pPr>
            <w:ins w:id="2176" w:author="Per Lindell" w:date="2023-11-20T08:06:00Z">
              <w:r w:rsidRPr="00645B49">
                <w:rPr>
                  <w:rFonts w:ascii="Arial" w:eastAsia="Yu Mincho"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01EC11C5" w14:textId="77777777" w:rsidR="002C2306" w:rsidRPr="00645B49" w:rsidRDefault="002C2306" w:rsidP="001D5BA2">
            <w:pPr>
              <w:keepLines/>
              <w:spacing w:after="0"/>
              <w:jc w:val="center"/>
              <w:rPr>
                <w:ins w:id="2177" w:author="Per Lindell" w:date="2023-11-20T08:06:00Z"/>
                <w:rFonts w:ascii="Arial" w:eastAsia="Yu Mincho" w:hAnsi="Arial"/>
                <w:b/>
                <w:sz w:val="18"/>
                <w:lang w:val="fr-FR" w:eastAsia="fi-FI"/>
              </w:rPr>
            </w:pPr>
            <w:ins w:id="2178" w:author="Per Lindell" w:date="2023-11-20T08:06:00Z">
              <w:r w:rsidRPr="00645B49">
                <w:rPr>
                  <w:rFonts w:ascii="Arial" w:eastAsia="Yu Mincho" w:hAnsi="Arial"/>
                  <w:b/>
                  <w:sz w:val="18"/>
                  <w:lang w:val="fr-FR" w:eastAsia="fi-FI"/>
                </w:rPr>
                <w:t>Uplink EN-DC</w:t>
              </w:r>
            </w:ins>
          </w:p>
          <w:p w14:paraId="5872733A" w14:textId="77777777" w:rsidR="002C2306" w:rsidRPr="00645B49" w:rsidRDefault="002C2306" w:rsidP="001D5BA2">
            <w:pPr>
              <w:keepLines/>
              <w:spacing w:after="0"/>
              <w:jc w:val="center"/>
              <w:rPr>
                <w:ins w:id="2179" w:author="Per Lindell" w:date="2023-11-20T08:06:00Z"/>
                <w:rFonts w:ascii="Arial" w:eastAsia="Yu Mincho" w:hAnsi="Arial"/>
                <w:b/>
                <w:sz w:val="18"/>
                <w:lang w:val="fr-FR" w:eastAsia="fi-FI"/>
              </w:rPr>
            </w:pPr>
            <w:ins w:id="2180" w:author="Per Lindell" w:date="2023-11-20T08:06:00Z">
              <w:r w:rsidRPr="00645B49">
                <w:rPr>
                  <w:rFonts w:ascii="Arial" w:eastAsia="Yu Mincho" w:hAnsi="Arial"/>
                  <w:b/>
                  <w:sz w:val="18"/>
                  <w:lang w:val="fr-FR" w:eastAsia="fi-FI"/>
                </w:rPr>
                <w:t>configuration</w:t>
              </w:r>
            </w:ins>
          </w:p>
          <w:p w14:paraId="39BB6EE9" w14:textId="77777777" w:rsidR="002C2306" w:rsidRPr="00645B49" w:rsidRDefault="002C2306" w:rsidP="001D5BA2">
            <w:pPr>
              <w:keepLines/>
              <w:spacing w:after="0"/>
              <w:jc w:val="center"/>
              <w:rPr>
                <w:ins w:id="2181" w:author="Per Lindell" w:date="2023-11-20T08:06:00Z"/>
                <w:rFonts w:ascii="Arial" w:eastAsia="Yu Mincho" w:hAnsi="Arial"/>
                <w:b/>
                <w:sz w:val="18"/>
                <w:lang w:val="fr-FR" w:eastAsia="fi-FI"/>
              </w:rPr>
            </w:pPr>
            <w:ins w:id="2182" w:author="Per Lindell" w:date="2023-11-20T08:06:00Z">
              <w:r w:rsidRPr="00645B49">
                <w:rPr>
                  <w:rFonts w:ascii="Arial" w:eastAsia="Yu Mincho" w:hAnsi="Arial"/>
                  <w:b/>
                  <w:sz w:val="18"/>
                  <w:lang w:val="fr-FR" w:eastAsia="fi-FI"/>
                </w:rPr>
                <w:t>(NOTE 1)</w:t>
              </w:r>
            </w:ins>
          </w:p>
        </w:tc>
      </w:tr>
      <w:tr w:rsidR="002C2306" w:rsidRPr="00645B49" w14:paraId="1AC550DD" w14:textId="77777777" w:rsidTr="001D5BA2">
        <w:trPr>
          <w:trHeight w:val="187"/>
          <w:jc w:val="center"/>
          <w:ins w:id="2183" w:author="Per Lindell" w:date="2023-11-20T08:06:00Z"/>
        </w:trPr>
        <w:tc>
          <w:tcPr>
            <w:tcW w:w="3671" w:type="dxa"/>
            <w:tcBorders>
              <w:top w:val="single" w:sz="4" w:space="0" w:color="auto"/>
              <w:left w:val="single" w:sz="4" w:space="0" w:color="auto"/>
              <w:bottom w:val="single" w:sz="4" w:space="0" w:color="auto"/>
              <w:right w:val="single" w:sz="4" w:space="0" w:color="auto"/>
            </w:tcBorders>
            <w:noWrap/>
          </w:tcPr>
          <w:p w14:paraId="571C6DCC" w14:textId="77777777" w:rsidR="002C2306" w:rsidRPr="005110F8" w:rsidRDefault="002C2306" w:rsidP="001D5BA2">
            <w:pPr>
              <w:keepNext/>
              <w:keepLines/>
              <w:spacing w:after="0"/>
              <w:jc w:val="center"/>
              <w:rPr>
                <w:ins w:id="2184" w:author="Per Lindell" w:date="2023-11-20T08:06:00Z"/>
                <w:rFonts w:ascii="Arial" w:eastAsia="Malgun Gothic" w:hAnsi="Arial"/>
                <w:b/>
                <w:bCs/>
                <w:sz w:val="18"/>
                <w:lang w:eastAsia="zh-TW"/>
              </w:rPr>
            </w:pPr>
            <w:ins w:id="2185" w:author="Per Lindell" w:date="2023-11-20T08:06:00Z">
              <w:r w:rsidRPr="005110F8">
                <w:rPr>
                  <w:rFonts w:ascii="Arial" w:eastAsia="Malgun Gothic" w:hAnsi="Arial"/>
                  <w:b/>
                  <w:bCs/>
                  <w:sz w:val="18"/>
                  <w:lang w:eastAsia="ko-KR"/>
                </w:rPr>
                <w:t>DC_</w:t>
              </w:r>
              <w:r w:rsidRPr="005110F8">
                <w:rPr>
                  <w:rFonts w:ascii="Arial" w:eastAsia="Yu Mincho" w:hAnsi="Arial" w:hint="eastAsia"/>
                  <w:b/>
                  <w:bCs/>
                  <w:sz w:val="18"/>
                  <w:lang w:eastAsia="zh-TW"/>
                </w:rPr>
                <w:t>8</w:t>
              </w:r>
              <w:r w:rsidRPr="005110F8">
                <w:rPr>
                  <w:rFonts w:ascii="Arial" w:eastAsia="Malgun Gothic" w:hAnsi="Arial"/>
                  <w:b/>
                  <w:bCs/>
                  <w:sz w:val="18"/>
                  <w:lang w:eastAsia="ko-KR"/>
                </w:rPr>
                <w:t>A_n</w:t>
              </w:r>
              <w:r>
                <w:rPr>
                  <w:rFonts w:ascii="Arial" w:eastAsia="Malgun Gothic" w:hAnsi="Arial"/>
                  <w:b/>
                  <w:bCs/>
                  <w:sz w:val="18"/>
                  <w:lang w:eastAsia="ko-KR"/>
                </w:rPr>
                <w:t>3</w:t>
              </w:r>
              <w:r w:rsidRPr="005110F8">
                <w:rPr>
                  <w:rFonts w:ascii="Arial" w:eastAsia="Malgun Gothic" w:hAnsi="Arial"/>
                  <w:b/>
                  <w:bCs/>
                  <w:sz w:val="18"/>
                  <w:lang w:eastAsia="ko-KR"/>
                </w:rPr>
                <w:t>A-n77A</w:t>
              </w:r>
              <w:r w:rsidRPr="005110F8">
                <w:rPr>
                  <w:rFonts w:ascii="Arial" w:eastAsia="Yu Mincho" w:hAnsi="Arial"/>
                  <w:b/>
                  <w:bCs/>
                  <w:noProof/>
                  <w:sz w:val="18"/>
                  <w:vertAlign w:val="superscript"/>
                  <w:lang w:eastAsia="zh-CN"/>
                </w:rPr>
                <w:t>5</w:t>
              </w:r>
              <w:r w:rsidRPr="005110F8">
                <w:rPr>
                  <w:rFonts w:ascii="Arial" w:eastAsia="Yu Mincho" w:hAnsi="Arial" w:hint="eastAsia"/>
                  <w:b/>
                  <w:bCs/>
                  <w:noProof/>
                  <w:sz w:val="18"/>
                  <w:vertAlign w:val="superscript"/>
                  <w:lang w:eastAsia="zh-TW"/>
                </w:rPr>
                <w:t xml:space="preserve">, </w:t>
              </w:r>
              <w:r w:rsidRPr="005B30B0">
                <w:rPr>
                  <w:rFonts w:ascii="Arial" w:eastAsia="Yu Mincho" w:hAnsi="Arial" w:hint="eastAsia"/>
                  <w:b/>
                  <w:bCs/>
                  <w:noProof/>
                  <w:color w:val="FF0000"/>
                  <w:sz w:val="18"/>
                  <w:highlight w:val="yellow"/>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tcPr>
          <w:p w14:paraId="78AD180D" w14:textId="77777777" w:rsidR="002C2306" w:rsidRPr="00645B49" w:rsidRDefault="002C2306" w:rsidP="001D5BA2">
            <w:pPr>
              <w:keepNext/>
              <w:keepLines/>
              <w:spacing w:after="0"/>
              <w:jc w:val="center"/>
              <w:rPr>
                <w:ins w:id="2186" w:author="Per Lindell" w:date="2023-11-20T08:06:00Z"/>
                <w:rFonts w:ascii="Arial" w:eastAsia="Malgun Gothic" w:hAnsi="Arial"/>
                <w:noProof/>
                <w:sz w:val="18"/>
                <w:lang w:eastAsia="ko-KR"/>
              </w:rPr>
            </w:pPr>
            <w:ins w:id="2187" w:author="Per Lindell" w:date="2023-11-20T08:06:00Z">
              <w:r w:rsidRPr="00645B49">
                <w:rPr>
                  <w:rFonts w:ascii="Arial" w:eastAsia="Malgun Gothic" w:hAnsi="Arial"/>
                  <w:noProof/>
                  <w:sz w:val="18"/>
                  <w:lang w:eastAsia="ko-KR"/>
                </w:rPr>
                <w:t>DC_</w:t>
              </w:r>
              <w:r w:rsidRPr="00645B49">
                <w:rPr>
                  <w:rFonts w:ascii="Arial" w:eastAsia="Yu Mincho" w:hAnsi="Arial" w:hint="eastAsia"/>
                  <w:noProof/>
                  <w:sz w:val="18"/>
                  <w:lang w:eastAsia="zh-TW"/>
                </w:rPr>
                <w:t>8</w:t>
              </w:r>
              <w:r w:rsidRPr="00645B49">
                <w:rPr>
                  <w:rFonts w:ascii="Arial" w:eastAsia="Malgun Gothic" w:hAnsi="Arial"/>
                  <w:noProof/>
                  <w:sz w:val="18"/>
                  <w:lang w:eastAsia="ko-KR"/>
                </w:rPr>
                <w:t>A_n1A</w:t>
              </w:r>
            </w:ins>
          </w:p>
          <w:p w14:paraId="2380AEF9" w14:textId="77777777" w:rsidR="002C2306" w:rsidRPr="00346E73" w:rsidRDefault="002C2306" w:rsidP="001D5BA2">
            <w:pPr>
              <w:keepNext/>
              <w:keepLines/>
              <w:spacing w:after="0"/>
              <w:jc w:val="center"/>
              <w:rPr>
                <w:ins w:id="2188" w:author="Per Lindell" w:date="2023-11-20T08:06:00Z"/>
                <w:rFonts w:ascii="Arial" w:eastAsia="Malgun Gothic" w:hAnsi="Arial"/>
                <w:b/>
                <w:bCs/>
                <w:noProof/>
                <w:sz w:val="18"/>
                <w:lang w:eastAsia="ko-KR"/>
              </w:rPr>
            </w:pPr>
            <w:ins w:id="2189" w:author="Per Lindell" w:date="2023-11-20T08:06:00Z">
              <w:r w:rsidRPr="00346E73">
                <w:rPr>
                  <w:rFonts w:ascii="Arial" w:eastAsia="Malgun Gothic" w:hAnsi="Arial"/>
                  <w:b/>
                  <w:bCs/>
                  <w:noProof/>
                  <w:sz w:val="18"/>
                  <w:lang w:eastAsia="ko-KR"/>
                </w:rPr>
                <w:t>DC_</w:t>
              </w:r>
              <w:r w:rsidRPr="00346E73">
                <w:rPr>
                  <w:rFonts w:ascii="Arial" w:eastAsia="Yu Mincho" w:hAnsi="Arial" w:hint="eastAsia"/>
                  <w:b/>
                  <w:bCs/>
                  <w:noProof/>
                  <w:sz w:val="18"/>
                  <w:lang w:eastAsia="zh-TW"/>
                </w:rPr>
                <w:t>8</w:t>
              </w:r>
              <w:r w:rsidRPr="00346E73">
                <w:rPr>
                  <w:rFonts w:ascii="Arial" w:eastAsia="Malgun Gothic" w:hAnsi="Arial"/>
                  <w:b/>
                  <w:bCs/>
                  <w:noProof/>
                  <w:sz w:val="18"/>
                  <w:lang w:eastAsia="ko-KR"/>
                </w:rPr>
                <w:t>A_n77A</w:t>
              </w:r>
              <w:r w:rsidRPr="005B30B0">
                <w:rPr>
                  <w:rFonts w:ascii="Arial" w:eastAsia="Yu Mincho" w:hAnsi="Arial" w:hint="eastAsia"/>
                  <w:b/>
                  <w:bCs/>
                  <w:noProof/>
                  <w:color w:val="FF0000"/>
                  <w:sz w:val="18"/>
                  <w:highlight w:val="yellow"/>
                  <w:vertAlign w:val="superscript"/>
                  <w:lang w:eastAsia="zh-TW"/>
                </w:rPr>
                <w:t>14</w:t>
              </w:r>
            </w:ins>
          </w:p>
        </w:tc>
      </w:tr>
      <w:tr w:rsidR="002C2306" w:rsidRPr="00645B49" w14:paraId="5F4932BB" w14:textId="77777777" w:rsidTr="001D5BA2">
        <w:trPr>
          <w:trHeight w:val="187"/>
          <w:jc w:val="center"/>
          <w:ins w:id="2190" w:author="Per Lindell" w:date="2023-11-20T08:06: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EBBEFED" w14:textId="77777777" w:rsidR="002C2306" w:rsidRDefault="002C2306" w:rsidP="001D5BA2">
            <w:pPr>
              <w:keepNext/>
              <w:keepLines/>
              <w:spacing w:after="0"/>
              <w:ind w:left="851" w:hanging="851"/>
              <w:rPr>
                <w:ins w:id="2191" w:author="Per Lindell" w:date="2023-11-20T08:06:00Z"/>
                <w:rFonts w:ascii="Arial" w:eastAsia="Yu Mincho" w:hAnsi="Arial"/>
                <w:sz w:val="18"/>
                <w:lang w:eastAsia="ja-JP"/>
              </w:rPr>
            </w:pPr>
            <w:ins w:id="2192" w:author="Per Lindell" w:date="2023-11-20T08:06:00Z">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ins>
          </w:p>
          <w:p w14:paraId="2AF00F12" w14:textId="77777777" w:rsidR="002C2306" w:rsidRPr="00FC14BF" w:rsidRDefault="002C2306" w:rsidP="001D5BA2">
            <w:pPr>
              <w:keepNext/>
              <w:keepLines/>
              <w:spacing w:after="0"/>
              <w:ind w:left="851" w:hanging="851"/>
              <w:rPr>
                <w:ins w:id="2193" w:author="Per Lindell" w:date="2023-11-20T08:06:00Z"/>
                <w:rFonts w:ascii="Arial" w:hAnsi="Arial" w:cs="Arial"/>
                <w:sz w:val="18"/>
                <w:szCs w:val="18"/>
                <w:lang w:eastAsia="fi-FI"/>
              </w:rPr>
            </w:pPr>
            <w:ins w:id="2194" w:author="Per Lindell" w:date="2023-11-20T08:06:00Z">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ins>
          </w:p>
          <w:p w14:paraId="567EF350" w14:textId="77777777" w:rsidR="002C2306" w:rsidRPr="00645B49" w:rsidRDefault="002C2306" w:rsidP="001D5BA2">
            <w:pPr>
              <w:keepNext/>
              <w:keepLines/>
              <w:spacing w:after="0"/>
              <w:ind w:left="851" w:hanging="851"/>
              <w:rPr>
                <w:ins w:id="2195" w:author="Per Lindell" w:date="2023-11-20T08:06:00Z"/>
                <w:rFonts w:ascii="Arial" w:eastAsia="Yu Mincho" w:hAnsi="Arial"/>
                <w:sz w:val="18"/>
              </w:rPr>
            </w:pPr>
            <w:ins w:id="2196" w:author="Per Lindell" w:date="2023-11-20T08:06:00Z">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ins>
          </w:p>
        </w:tc>
      </w:tr>
    </w:tbl>
    <w:p w14:paraId="059D9613" w14:textId="77777777" w:rsidR="007B5D83" w:rsidRPr="0085002E" w:rsidRDefault="00C31DFA" w:rsidP="007B5D83">
      <w:pPr>
        <w:pStyle w:val="Heading4"/>
        <w:rPr>
          <w:rFonts w:eastAsia="MS Mincho"/>
          <w:lang w:eastAsia="ja-JP"/>
        </w:rPr>
      </w:pPr>
      <w:bookmarkStart w:id="2197" w:name="_Toc151362139"/>
      <w:ins w:id="2198" w:author="Per Lindell" w:date="2023-11-20T08:11:00Z">
        <w:r>
          <w:rPr>
            <w:rFonts w:eastAsia="Yu Mincho"/>
            <w:lang w:eastAsia="zh-CN"/>
          </w:rPr>
          <w:t>5.74</w:t>
        </w:r>
      </w:ins>
      <w:ins w:id="2199" w:author="Per Lindell" w:date="2023-11-20T08:06:00Z">
        <w:r w:rsidR="002C2306" w:rsidRPr="00645B49">
          <w:rPr>
            <w:rFonts w:eastAsia="Yu Mincho"/>
            <w:lang w:eastAsia="zh-CN"/>
          </w:rPr>
          <w:t>.2</w:t>
        </w:r>
        <w:r w:rsidR="002C2306" w:rsidRPr="00645B49">
          <w:rPr>
            <w:rFonts w:eastAsia="Yu Mincho"/>
            <w:lang w:eastAsia="zh-CN"/>
          </w:rPr>
          <w:tab/>
          <w:t xml:space="preserve">Maximum output power for </w:t>
        </w:r>
        <w:r w:rsidR="002C2306" w:rsidRPr="00645B49">
          <w:rPr>
            <w:rFonts w:eastAsia="Yu Mincho" w:hint="eastAsia"/>
            <w:lang w:eastAsia="zh-CN"/>
          </w:rPr>
          <w:t>DC</w:t>
        </w:r>
      </w:ins>
      <w:bookmarkEnd w:id="2197"/>
    </w:p>
    <w:p w14:paraId="603B617B" w14:textId="77777777" w:rsidR="002C2306" w:rsidRPr="00340939" w:rsidRDefault="002C2306" w:rsidP="002C2306">
      <w:pPr>
        <w:rPr>
          <w:ins w:id="2200" w:author="Per Lindell" w:date="2023-11-20T08:06:00Z"/>
          <w:rFonts w:eastAsia="Yu Mincho"/>
          <w:lang w:eastAsia="zh-TW"/>
        </w:rPr>
      </w:pPr>
      <w:ins w:id="2201" w:author="Per Lindell" w:date="2023-11-20T08:06:00Z">
        <w:r w:rsidRPr="009532FD">
          <w:rPr>
            <w:rFonts w:eastAsia="Yu Mincho"/>
            <w:lang w:eastAsia="zh-TW"/>
          </w:rPr>
          <w:t xml:space="preserve">The maximum output power requirement for PC2 UL DC_8_n77 </w:t>
        </w:r>
        <w:r>
          <w:rPr>
            <w:rFonts w:eastAsia="Yu Mincho"/>
            <w:lang w:eastAsia="zh-TW"/>
          </w:rPr>
          <w:t>is already specified in Table 6.2B.1.3-1 of TS38.101-3[3].</w:t>
        </w:r>
        <w:r>
          <w:rPr>
            <w:rFonts w:hint="eastAsia"/>
            <w:lang w:eastAsia="ja-JP"/>
          </w:rPr>
          <w:t xml:space="preserve"> </w:t>
        </w:r>
        <w:r>
          <w:rPr>
            <w:lang w:eastAsia="ja-JP"/>
          </w:rPr>
          <w:t xml:space="preserve">So, this section </w:t>
        </w:r>
        <w:r w:rsidRPr="009532FD">
          <w:rPr>
            <w:rFonts w:eastAsia="Yu Mincho"/>
            <w:lang w:eastAsia="zh-TW"/>
          </w:rPr>
          <w:t>can be omitted</w:t>
        </w:r>
        <w:r>
          <w:rPr>
            <w:rFonts w:eastAsia="Yu Mincho"/>
            <w:lang w:eastAsia="zh-TW"/>
          </w:rPr>
          <w:t>.</w:t>
        </w:r>
      </w:ins>
    </w:p>
    <w:p w14:paraId="616863CD" w14:textId="7BFD7ED4" w:rsidR="004C635B" w:rsidRPr="0085002E" w:rsidRDefault="00C31DFA" w:rsidP="004C635B">
      <w:pPr>
        <w:pStyle w:val="Heading4"/>
        <w:rPr>
          <w:rFonts w:eastAsia="MS Mincho"/>
          <w:lang w:eastAsia="ja-JP"/>
        </w:rPr>
      </w:pPr>
      <w:bookmarkStart w:id="2202" w:name="_Toc151362140"/>
      <w:ins w:id="2203" w:author="Per Lindell" w:date="2023-11-20T08:11:00Z">
        <w:r>
          <w:rPr>
            <w:rFonts w:eastAsia="Yu Mincho"/>
            <w:lang w:eastAsia="zh-CN"/>
          </w:rPr>
          <w:t>5.74</w:t>
        </w:r>
      </w:ins>
      <w:ins w:id="2204" w:author="Per Lindell" w:date="2023-11-20T08:06:00Z">
        <w:r w:rsidR="002C2306" w:rsidRPr="00645B49">
          <w:rPr>
            <w:rFonts w:eastAsia="Yu Mincho"/>
            <w:lang w:eastAsia="zh-CN"/>
          </w:rPr>
          <w:t>.3</w:t>
        </w:r>
        <w:r w:rsidR="002C2306" w:rsidRPr="00645B49">
          <w:rPr>
            <w:rFonts w:eastAsia="Yu Mincho"/>
            <w:lang w:eastAsia="zh-CN"/>
          </w:rPr>
          <w:tab/>
          <w:t>REFSENS requirements for</w:t>
        </w:r>
        <w:r w:rsidR="004C635B" w:rsidRPr="00645B49">
          <w:rPr>
            <w:rFonts w:eastAsia="Yu Mincho"/>
            <w:lang w:eastAsia="zh-CN"/>
          </w:rPr>
          <w:t xml:space="preserve"> </w:t>
        </w:r>
        <w:r w:rsidR="002C2306" w:rsidRPr="00645B49">
          <w:rPr>
            <w:rFonts w:eastAsia="Yu Mincho"/>
            <w:lang w:eastAsia="zh-CN"/>
          </w:rPr>
          <w:t>DC</w:t>
        </w:r>
      </w:ins>
      <w:bookmarkEnd w:id="2202"/>
    </w:p>
    <w:p w14:paraId="27CE4EBF" w14:textId="77777777" w:rsidR="002C2306" w:rsidRPr="007757F8" w:rsidRDefault="002C2306" w:rsidP="002C2306">
      <w:pPr>
        <w:widowControl w:val="0"/>
        <w:overflowPunct w:val="0"/>
        <w:autoSpaceDE w:val="0"/>
        <w:autoSpaceDN w:val="0"/>
        <w:adjustRightInd w:val="0"/>
        <w:spacing w:afterLines="50" w:after="120"/>
        <w:textAlignment w:val="baseline"/>
        <w:rPr>
          <w:ins w:id="2205" w:author="Per Lindell" w:date="2023-11-20T08:06:00Z"/>
          <w:kern w:val="2"/>
          <w:lang w:val="en-US" w:eastAsia="ja-JP"/>
        </w:rPr>
      </w:pPr>
      <w:ins w:id="2206" w:author="Per Lindell" w:date="2023-11-20T08:06:00Z">
        <w:r w:rsidRPr="00DF04DB">
          <w:rPr>
            <w:rFonts w:eastAsia="Yu Mincho"/>
            <w:lang w:eastAsia="ja-JP"/>
          </w:rPr>
          <w:t>Analysis of REFSENS exceptions or MSD requirements is needed due to higher power UL DC.</w:t>
        </w:r>
        <w:r>
          <w:rPr>
            <w:rFonts w:eastAsia="Yu Mincho"/>
            <w:lang w:eastAsia="ja-JP"/>
          </w:rPr>
          <w:t xml:space="preserve"> </w:t>
        </w:r>
        <w:r w:rsidRPr="008946CE">
          <w:rPr>
            <w:kern w:val="2"/>
            <w:lang w:val="en-US" w:eastAsia="ja-JP"/>
          </w:rPr>
          <w:t>Based on co-existence studies of DC_8</w:t>
        </w:r>
        <w:r>
          <w:rPr>
            <w:kern w:val="2"/>
            <w:lang w:val="en-US" w:eastAsia="ja-JP"/>
          </w:rPr>
          <w:t>_n3-</w:t>
        </w:r>
        <w:r w:rsidRPr="008946CE">
          <w:rPr>
            <w:kern w:val="2"/>
            <w:lang w:val="en-US" w:eastAsia="ja-JP"/>
          </w:rPr>
          <w:t>n7</w:t>
        </w:r>
        <w:r>
          <w:rPr>
            <w:kern w:val="2"/>
            <w:lang w:val="en-US" w:eastAsia="ja-JP"/>
          </w:rPr>
          <w:t xml:space="preserve">7 </w:t>
        </w:r>
        <w:r w:rsidRPr="002C5400">
          <w:rPr>
            <w:rFonts w:eastAsia="DengXian"/>
          </w:rPr>
          <w:t>could be reused from</w:t>
        </w:r>
        <w:r>
          <w:rPr>
            <w:rFonts w:eastAsia="DengXian"/>
          </w:rPr>
          <w:t xml:space="preserve"> </w:t>
        </w:r>
        <w:r w:rsidRPr="008946CE">
          <w:rPr>
            <w:kern w:val="2"/>
            <w:lang w:val="en-US" w:eastAsia="ja-JP"/>
          </w:rPr>
          <w:t>DC_</w:t>
        </w:r>
        <w:r>
          <w:rPr>
            <w:kern w:val="2"/>
            <w:lang w:val="en-US" w:eastAsia="ja-JP"/>
          </w:rPr>
          <w:t>3-</w:t>
        </w:r>
        <w:r w:rsidRPr="008946CE">
          <w:rPr>
            <w:kern w:val="2"/>
            <w:lang w:val="en-US" w:eastAsia="ja-JP"/>
          </w:rPr>
          <w:t>8_n7</w:t>
        </w:r>
        <w:r>
          <w:rPr>
            <w:kern w:val="2"/>
            <w:lang w:val="en-US" w:eastAsia="ja-JP"/>
          </w:rPr>
          <w:t>7 captured to 5.57.3 in TR38.898[5], own Rx impacts of the 3</w:t>
        </w:r>
        <w:r w:rsidRPr="00AE4D67">
          <w:rPr>
            <w:kern w:val="2"/>
            <w:vertAlign w:val="superscript"/>
            <w:lang w:val="en-US" w:eastAsia="ja-JP"/>
          </w:rPr>
          <w:t>rd</w:t>
        </w:r>
        <w:r>
          <w:rPr>
            <w:kern w:val="2"/>
            <w:lang w:val="en-US" w:eastAsia="ja-JP"/>
          </w:rPr>
          <w:t xml:space="preserve"> band are as follows:</w:t>
        </w:r>
      </w:ins>
    </w:p>
    <w:p w14:paraId="30AFB2FB" w14:textId="77777777" w:rsidR="002C2306" w:rsidRDefault="002C2306" w:rsidP="002C2306">
      <w:pPr>
        <w:widowControl w:val="0"/>
        <w:overflowPunct w:val="0"/>
        <w:autoSpaceDE w:val="0"/>
        <w:autoSpaceDN w:val="0"/>
        <w:adjustRightInd w:val="0"/>
        <w:spacing w:after="0"/>
        <w:ind w:left="284"/>
        <w:textAlignment w:val="baseline"/>
        <w:rPr>
          <w:ins w:id="2207" w:author="Per Lindell" w:date="2023-11-20T08:06:00Z"/>
          <w:kern w:val="2"/>
          <w:lang w:val="en-US" w:eastAsia="ja-JP"/>
        </w:rPr>
      </w:pPr>
      <w:ins w:id="2208" w:author="Per Lindell" w:date="2023-11-20T08:06:00Z">
        <w:r w:rsidRPr="007757F8">
          <w:rPr>
            <w:kern w:val="2"/>
            <w:lang w:val="en-US" w:eastAsia="ja-JP"/>
          </w:rPr>
          <w:t>-</w:t>
        </w:r>
        <w:r w:rsidRPr="007757F8">
          <w:rPr>
            <w:kern w:val="2"/>
            <w:lang w:val="en-US" w:eastAsia="ja-JP"/>
          </w:rPr>
          <w:tab/>
          <w:t xml:space="preserve"> </w:t>
        </w:r>
        <w:r w:rsidRPr="005B30B0">
          <w:rPr>
            <w:kern w:val="2"/>
            <w:lang w:val="en-US" w:eastAsia="zh-CN"/>
          </w:rPr>
          <w:t>3</w:t>
        </w:r>
        <w:r w:rsidRPr="005B30B0">
          <w:rPr>
            <w:kern w:val="2"/>
            <w:vertAlign w:val="superscript"/>
            <w:lang w:val="en-US" w:eastAsia="zh-CN"/>
          </w:rPr>
          <w:t>rd</w:t>
        </w:r>
        <w:r w:rsidRPr="005B30B0">
          <w:rPr>
            <w:kern w:val="2"/>
            <w:lang w:val="en-US" w:eastAsia="zh-CN"/>
          </w:rPr>
          <w:t xml:space="preserve"> order IMD generated by dual uplink of band 8 and band n77 may also impact the own Rx of band 3.</w:t>
        </w:r>
      </w:ins>
    </w:p>
    <w:p w14:paraId="5F72067F" w14:textId="77777777" w:rsidR="002C2306" w:rsidRDefault="002C2306" w:rsidP="002C2306">
      <w:pPr>
        <w:widowControl w:val="0"/>
        <w:overflowPunct w:val="0"/>
        <w:autoSpaceDE w:val="0"/>
        <w:autoSpaceDN w:val="0"/>
        <w:adjustRightInd w:val="0"/>
        <w:spacing w:after="0"/>
        <w:ind w:left="284"/>
        <w:textAlignment w:val="baseline"/>
        <w:rPr>
          <w:ins w:id="2209" w:author="Per Lindell" w:date="2023-11-20T08:06:00Z"/>
          <w:kern w:val="2"/>
          <w:lang w:val="en-US" w:eastAsia="ja-JP"/>
        </w:rPr>
      </w:pPr>
    </w:p>
    <w:p w14:paraId="347022A2" w14:textId="0AE73DCF" w:rsidR="002C2306" w:rsidRPr="00C226A1" w:rsidRDefault="002C2306" w:rsidP="002C2306">
      <w:pPr>
        <w:pStyle w:val="TH"/>
        <w:ind w:left="440"/>
        <w:rPr>
          <w:ins w:id="2210" w:author="Per Lindell" w:date="2023-11-20T08:06:00Z"/>
        </w:rPr>
      </w:pPr>
      <w:ins w:id="2211" w:author="Per Lindell" w:date="2023-11-20T08:06:00Z">
        <w:r w:rsidRPr="00BE6F14">
          <w:rPr>
            <w:sz w:val="21"/>
            <w:szCs w:val="18"/>
          </w:rPr>
          <w:t xml:space="preserve">Table </w:t>
        </w:r>
      </w:ins>
      <w:ins w:id="2212" w:author="Per Lindell" w:date="2023-11-20T08:11:00Z">
        <w:r w:rsidR="00C31DFA">
          <w:rPr>
            <w:sz w:val="21"/>
            <w:szCs w:val="18"/>
          </w:rPr>
          <w:t>5.74</w:t>
        </w:r>
      </w:ins>
      <w:ins w:id="2213" w:author="Per Lindell" w:date="2023-11-20T08:06:00Z">
        <w:r w:rsidRPr="00BE6F14">
          <w:rPr>
            <w:sz w:val="21"/>
            <w:szCs w:val="18"/>
          </w:rPr>
          <w:t>.3-1: MSD test points for SCell due to dual uplink operation for PC2 EN-DC in NR FR1 (three bands)</w:t>
        </w:r>
      </w:ins>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2C2306" w:rsidRPr="00811498" w14:paraId="4D9FA8F0" w14:textId="77777777" w:rsidTr="001D5BA2">
        <w:trPr>
          <w:trHeight w:val="231"/>
          <w:tblHeader/>
          <w:jc w:val="center"/>
          <w:ins w:id="2214" w:author="Per Lindell" w:date="2023-11-20T08:06:00Z"/>
        </w:trPr>
        <w:tc>
          <w:tcPr>
            <w:tcW w:w="11113" w:type="dxa"/>
            <w:gridSpan w:val="8"/>
            <w:tcBorders>
              <w:bottom w:val="single" w:sz="4" w:space="0" w:color="auto"/>
            </w:tcBorders>
            <w:shd w:val="clear" w:color="auto" w:fill="auto"/>
          </w:tcPr>
          <w:p w14:paraId="4CED7B4A" w14:textId="77777777" w:rsidR="002C2306" w:rsidRPr="00811498" w:rsidRDefault="002C2306" w:rsidP="001D5BA2">
            <w:pPr>
              <w:keepNext/>
              <w:keepLines/>
              <w:spacing w:after="0"/>
              <w:jc w:val="center"/>
              <w:rPr>
                <w:ins w:id="2215" w:author="Per Lindell" w:date="2023-11-20T08:06:00Z"/>
                <w:rFonts w:ascii="Arial" w:eastAsia="SimSun" w:hAnsi="Arial"/>
                <w:b/>
                <w:sz w:val="18"/>
              </w:rPr>
            </w:pPr>
            <w:ins w:id="2216" w:author="Per Lindell" w:date="2023-11-20T08:06:00Z">
              <w:r w:rsidRPr="00811498">
                <w:rPr>
                  <w:rFonts w:ascii="Arial" w:eastAsia="SimSun" w:hAnsi="Arial"/>
                  <w:b/>
                  <w:sz w:val="18"/>
                </w:rPr>
                <w:t>NR or E-UTRA Band / Channel bandwidth / NRB / MSD</w:t>
              </w:r>
            </w:ins>
          </w:p>
        </w:tc>
      </w:tr>
      <w:tr w:rsidR="002C2306" w:rsidRPr="00811498" w14:paraId="7A094702" w14:textId="77777777" w:rsidTr="001D5BA2">
        <w:trPr>
          <w:trHeight w:val="231"/>
          <w:tblHeader/>
          <w:jc w:val="center"/>
          <w:ins w:id="2217" w:author="Per Lindell" w:date="2023-11-20T08:06:00Z"/>
        </w:trPr>
        <w:tc>
          <w:tcPr>
            <w:tcW w:w="2258" w:type="dxa"/>
            <w:tcBorders>
              <w:bottom w:val="single" w:sz="4" w:space="0" w:color="auto"/>
            </w:tcBorders>
            <w:shd w:val="clear" w:color="auto" w:fill="auto"/>
          </w:tcPr>
          <w:p w14:paraId="0120DDFA" w14:textId="77777777" w:rsidR="002C2306" w:rsidRPr="00811498" w:rsidRDefault="002C2306" w:rsidP="001D5BA2">
            <w:pPr>
              <w:keepNext/>
              <w:keepLines/>
              <w:spacing w:after="0"/>
              <w:jc w:val="center"/>
              <w:rPr>
                <w:ins w:id="2218" w:author="Per Lindell" w:date="2023-11-20T08:06:00Z"/>
                <w:rFonts w:ascii="Arial" w:hAnsi="Arial"/>
                <w:b/>
                <w:sz w:val="18"/>
              </w:rPr>
            </w:pPr>
            <w:ins w:id="2219" w:author="Per Lindell" w:date="2023-11-20T08:06:00Z">
              <w:r w:rsidRPr="00811498">
                <w:rPr>
                  <w:rFonts w:ascii="Arial" w:hAnsi="Arial"/>
                  <w:b/>
                  <w:sz w:val="18"/>
                </w:rPr>
                <w:t xml:space="preserve">EN-DC </w:t>
              </w:r>
              <w:r w:rsidRPr="00811498">
                <w:rPr>
                  <w:rFonts w:ascii="Arial" w:eastAsia="SimSun" w:hAnsi="Arial"/>
                  <w:b/>
                  <w:sz w:val="18"/>
                </w:rPr>
                <w:t>Configuration</w:t>
              </w:r>
            </w:ins>
          </w:p>
        </w:tc>
        <w:tc>
          <w:tcPr>
            <w:tcW w:w="867" w:type="dxa"/>
            <w:tcBorders>
              <w:bottom w:val="single" w:sz="4" w:space="0" w:color="auto"/>
            </w:tcBorders>
            <w:shd w:val="clear" w:color="auto" w:fill="auto"/>
          </w:tcPr>
          <w:p w14:paraId="64F06AAD" w14:textId="77777777" w:rsidR="002C2306" w:rsidRPr="00811498" w:rsidRDefault="002C2306" w:rsidP="001D5BA2">
            <w:pPr>
              <w:keepNext/>
              <w:keepLines/>
              <w:spacing w:after="0"/>
              <w:jc w:val="center"/>
              <w:rPr>
                <w:ins w:id="2220" w:author="Per Lindell" w:date="2023-11-20T08:06:00Z"/>
                <w:rFonts w:ascii="Arial" w:eastAsia="SimSun" w:hAnsi="Arial"/>
                <w:b/>
                <w:sz w:val="18"/>
              </w:rPr>
            </w:pPr>
            <w:ins w:id="2221" w:author="Per Lindell" w:date="2023-11-20T08:06:00Z">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ins>
          </w:p>
        </w:tc>
        <w:tc>
          <w:tcPr>
            <w:tcW w:w="1379" w:type="dxa"/>
            <w:tcBorders>
              <w:bottom w:val="single" w:sz="4" w:space="0" w:color="auto"/>
            </w:tcBorders>
            <w:shd w:val="clear" w:color="auto" w:fill="auto"/>
          </w:tcPr>
          <w:p w14:paraId="76396B27" w14:textId="77777777" w:rsidR="002C2306" w:rsidRPr="00811498" w:rsidRDefault="002C2306" w:rsidP="001D5BA2">
            <w:pPr>
              <w:keepNext/>
              <w:keepLines/>
              <w:spacing w:after="0"/>
              <w:jc w:val="center"/>
              <w:rPr>
                <w:ins w:id="2222" w:author="Per Lindell" w:date="2023-11-20T08:06:00Z"/>
                <w:rFonts w:ascii="Arial" w:eastAsia="SimSun" w:hAnsi="Arial"/>
                <w:b/>
                <w:sz w:val="18"/>
              </w:rPr>
            </w:pPr>
            <w:ins w:id="2223" w:author="Per Lindell" w:date="2023-11-20T08:06:00Z">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ins>
          </w:p>
        </w:tc>
        <w:tc>
          <w:tcPr>
            <w:tcW w:w="817" w:type="dxa"/>
            <w:tcBorders>
              <w:bottom w:val="single" w:sz="4" w:space="0" w:color="auto"/>
            </w:tcBorders>
            <w:shd w:val="clear" w:color="auto" w:fill="auto"/>
          </w:tcPr>
          <w:p w14:paraId="13D0A996" w14:textId="77777777" w:rsidR="002C2306" w:rsidRPr="00811498" w:rsidRDefault="002C2306" w:rsidP="001D5BA2">
            <w:pPr>
              <w:keepNext/>
              <w:keepLines/>
              <w:spacing w:after="0"/>
              <w:jc w:val="center"/>
              <w:rPr>
                <w:ins w:id="2224" w:author="Per Lindell" w:date="2023-11-20T08:06:00Z"/>
                <w:rFonts w:ascii="Arial" w:eastAsia="SimSun" w:hAnsi="Arial"/>
                <w:b/>
                <w:sz w:val="18"/>
              </w:rPr>
            </w:pPr>
            <w:ins w:id="2225" w:author="Per Lindell" w:date="2023-11-20T08:06:00Z">
              <w:r w:rsidRPr="00811498">
                <w:rPr>
                  <w:rFonts w:ascii="Arial" w:eastAsia="SimSun" w:hAnsi="Arial"/>
                  <w:b/>
                  <w:sz w:val="18"/>
                </w:rPr>
                <w:t xml:space="preserve">UL/DL BW </w:t>
              </w:r>
              <w:r w:rsidRPr="00811498">
                <w:rPr>
                  <w:rFonts w:ascii="Arial" w:eastAsia="SimSun" w:hAnsi="Arial"/>
                  <w:b/>
                  <w:sz w:val="18"/>
                </w:rPr>
                <w:br/>
                <w:t>(MHz)</w:t>
              </w:r>
            </w:ins>
          </w:p>
        </w:tc>
        <w:tc>
          <w:tcPr>
            <w:tcW w:w="2554" w:type="dxa"/>
            <w:tcBorders>
              <w:bottom w:val="single" w:sz="4" w:space="0" w:color="auto"/>
            </w:tcBorders>
            <w:shd w:val="clear" w:color="auto" w:fill="auto"/>
          </w:tcPr>
          <w:p w14:paraId="4706A10E" w14:textId="77777777" w:rsidR="002C2306" w:rsidRPr="00811498" w:rsidRDefault="002C2306" w:rsidP="001D5BA2">
            <w:pPr>
              <w:keepNext/>
              <w:keepLines/>
              <w:spacing w:after="0"/>
              <w:jc w:val="center"/>
              <w:rPr>
                <w:ins w:id="2226" w:author="Per Lindell" w:date="2023-11-20T08:06:00Z"/>
                <w:rFonts w:ascii="Arial" w:eastAsia="SimSun" w:hAnsi="Arial"/>
                <w:b/>
                <w:sz w:val="18"/>
              </w:rPr>
            </w:pPr>
            <w:ins w:id="2227" w:author="Per Lindell" w:date="2023-11-20T08:06:00Z">
              <w:r w:rsidRPr="00811498">
                <w:rPr>
                  <w:rFonts w:ascii="Arial" w:eastAsia="SimSun" w:hAnsi="Arial"/>
                  <w:b/>
                  <w:sz w:val="18"/>
                </w:rPr>
                <w:t>UL</w:t>
              </w:r>
            </w:ins>
          </w:p>
          <w:p w14:paraId="645D6D73" w14:textId="77777777" w:rsidR="002C2306" w:rsidRPr="00811498" w:rsidRDefault="002C2306" w:rsidP="001D5BA2">
            <w:pPr>
              <w:keepNext/>
              <w:keepLines/>
              <w:spacing w:after="0"/>
              <w:jc w:val="center"/>
              <w:rPr>
                <w:ins w:id="2228" w:author="Per Lindell" w:date="2023-11-20T08:06:00Z"/>
                <w:rFonts w:ascii="Arial" w:eastAsia="SimSun" w:hAnsi="Arial"/>
                <w:b/>
                <w:sz w:val="18"/>
              </w:rPr>
            </w:pPr>
            <w:ins w:id="2229" w:author="Per Lindell" w:date="2023-11-20T08:06:00Z">
              <w:r w:rsidRPr="00811498">
                <w:rPr>
                  <w:rFonts w:ascii="Arial" w:eastAsia="SimSun" w:hAnsi="Arial"/>
                  <w:b/>
                  <w:sz w:val="18"/>
                </w:rPr>
                <w:t>L</w:t>
              </w:r>
              <w:r w:rsidRPr="00811498">
                <w:rPr>
                  <w:rFonts w:ascii="Arial" w:eastAsia="SimSun" w:hAnsi="Arial"/>
                  <w:b/>
                  <w:sz w:val="18"/>
                  <w:vertAlign w:val="subscript"/>
                </w:rPr>
                <w:t>CRB</w:t>
              </w:r>
            </w:ins>
          </w:p>
        </w:tc>
        <w:tc>
          <w:tcPr>
            <w:tcW w:w="1323" w:type="dxa"/>
            <w:tcBorders>
              <w:bottom w:val="single" w:sz="4" w:space="0" w:color="auto"/>
            </w:tcBorders>
            <w:shd w:val="clear" w:color="auto" w:fill="auto"/>
          </w:tcPr>
          <w:p w14:paraId="6F3CCD09" w14:textId="77777777" w:rsidR="002C2306" w:rsidRPr="00811498" w:rsidRDefault="002C2306" w:rsidP="001D5BA2">
            <w:pPr>
              <w:keepNext/>
              <w:keepLines/>
              <w:spacing w:after="0"/>
              <w:jc w:val="center"/>
              <w:rPr>
                <w:ins w:id="2230" w:author="Per Lindell" w:date="2023-11-20T08:06:00Z"/>
                <w:rFonts w:ascii="Arial" w:eastAsia="SimSun" w:hAnsi="Arial"/>
                <w:b/>
                <w:sz w:val="18"/>
              </w:rPr>
            </w:pPr>
            <w:ins w:id="2231" w:author="Per Lindell" w:date="2023-11-20T08:06:00Z">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ins>
          </w:p>
        </w:tc>
        <w:tc>
          <w:tcPr>
            <w:tcW w:w="667" w:type="dxa"/>
            <w:tcBorders>
              <w:bottom w:val="single" w:sz="4" w:space="0" w:color="auto"/>
            </w:tcBorders>
            <w:shd w:val="clear" w:color="auto" w:fill="auto"/>
          </w:tcPr>
          <w:p w14:paraId="0A92C091" w14:textId="77777777" w:rsidR="002C2306" w:rsidRPr="00811498" w:rsidRDefault="002C2306" w:rsidP="001D5BA2">
            <w:pPr>
              <w:keepNext/>
              <w:keepLines/>
              <w:spacing w:after="0"/>
              <w:jc w:val="center"/>
              <w:rPr>
                <w:ins w:id="2232" w:author="Per Lindell" w:date="2023-11-20T08:06:00Z"/>
                <w:rFonts w:ascii="Arial" w:eastAsia="SimSun" w:hAnsi="Arial"/>
                <w:b/>
                <w:sz w:val="18"/>
              </w:rPr>
            </w:pPr>
            <w:ins w:id="2233" w:author="Per Lindell" w:date="2023-11-20T08:06:00Z">
              <w:r w:rsidRPr="00811498">
                <w:rPr>
                  <w:rFonts w:ascii="Arial" w:eastAsia="SimSun" w:hAnsi="Arial"/>
                  <w:b/>
                  <w:sz w:val="18"/>
                </w:rPr>
                <w:t xml:space="preserve">MSD </w:t>
              </w:r>
              <w:r w:rsidRPr="00811498">
                <w:rPr>
                  <w:rFonts w:ascii="Arial" w:eastAsia="SimSun" w:hAnsi="Arial"/>
                  <w:b/>
                  <w:sz w:val="18"/>
                </w:rPr>
                <w:br/>
                <w:t>(dB)</w:t>
              </w:r>
            </w:ins>
          </w:p>
        </w:tc>
        <w:tc>
          <w:tcPr>
            <w:tcW w:w="1248" w:type="dxa"/>
            <w:tcBorders>
              <w:bottom w:val="single" w:sz="4" w:space="0" w:color="auto"/>
            </w:tcBorders>
          </w:tcPr>
          <w:p w14:paraId="3AF23C8A" w14:textId="77777777" w:rsidR="002C2306" w:rsidRPr="00811498" w:rsidRDefault="002C2306" w:rsidP="001D5BA2">
            <w:pPr>
              <w:keepNext/>
              <w:keepLines/>
              <w:spacing w:after="0"/>
              <w:jc w:val="center"/>
              <w:rPr>
                <w:ins w:id="2234" w:author="Per Lindell" w:date="2023-11-20T08:06:00Z"/>
                <w:rFonts w:ascii="Arial" w:eastAsia="SimSun" w:hAnsi="Arial"/>
                <w:b/>
                <w:sz w:val="18"/>
              </w:rPr>
            </w:pPr>
            <w:ins w:id="2235" w:author="Per Lindell" w:date="2023-11-20T08:06:00Z">
              <w:r w:rsidRPr="00811498">
                <w:rPr>
                  <w:rFonts w:ascii="Arial" w:eastAsia="SimSun" w:hAnsi="Arial"/>
                  <w:b/>
                  <w:sz w:val="18"/>
                </w:rPr>
                <w:t>IMD order</w:t>
              </w:r>
            </w:ins>
          </w:p>
        </w:tc>
      </w:tr>
      <w:tr w:rsidR="002C2306" w:rsidRPr="00811498" w14:paraId="6581ABEF" w14:textId="77777777" w:rsidTr="001D5BA2">
        <w:trPr>
          <w:trHeight w:val="54"/>
          <w:jc w:val="center"/>
          <w:ins w:id="2236" w:author="Per Lindell" w:date="2023-11-20T08:06:00Z"/>
        </w:trPr>
        <w:tc>
          <w:tcPr>
            <w:tcW w:w="2258" w:type="dxa"/>
            <w:tcBorders>
              <w:top w:val="single" w:sz="4" w:space="0" w:color="auto"/>
              <w:bottom w:val="nil"/>
            </w:tcBorders>
            <w:shd w:val="clear" w:color="auto" w:fill="auto"/>
          </w:tcPr>
          <w:p w14:paraId="50F5FF80" w14:textId="77777777" w:rsidR="002C2306" w:rsidRPr="007757F8" w:rsidRDefault="002C2306" w:rsidP="001D5BA2">
            <w:pPr>
              <w:pStyle w:val="TAC"/>
              <w:rPr>
                <w:ins w:id="2237" w:author="Per Lindell" w:date="2023-11-20T08:06:00Z"/>
                <w:lang w:eastAsia="ko-KR"/>
              </w:rPr>
            </w:pPr>
            <w:ins w:id="2238" w:author="Per Lindell" w:date="2023-11-20T08:06:00Z">
              <w:r w:rsidRPr="007757F8">
                <w:rPr>
                  <w:lang w:eastAsia="ko-KR"/>
                </w:rPr>
                <w:t>DC_8A_n3A-n77A</w:t>
              </w:r>
            </w:ins>
          </w:p>
        </w:tc>
        <w:tc>
          <w:tcPr>
            <w:tcW w:w="867" w:type="dxa"/>
            <w:shd w:val="clear" w:color="auto" w:fill="auto"/>
          </w:tcPr>
          <w:p w14:paraId="0857C15F" w14:textId="77777777" w:rsidR="002C2306" w:rsidRPr="007757F8" w:rsidRDefault="002C2306" w:rsidP="001D5BA2">
            <w:pPr>
              <w:keepNext/>
              <w:keepLines/>
              <w:spacing w:after="0"/>
              <w:jc w:val="center"/>
              <w:rPr>
                <w:ins w:id="2239" w:author="Per Lindell" w:date="2023-11-20T08:06:00Z"/>
                <w:rFonts w:ascii="Arial" w:hAnsi="Arial" w:cs="Arial"/>
                <w:sz w:val="18"/>
                <w:lang w:eastAsia="ja-JP"/>
              </w:rPr>
            </w:pPr>
            <w:ins w:id="2240" w:author="Per Lindell" w:date="2023-11-20T08:06:00Z">
              <w:r w:rsidRPr="007757F8">
                <w:rPr>
                  <w:rFonts w:ascii="Arial" w:hAnsi="Arial" w:cs="Arial"/>
                  <w:sz w:val="18"/>
                </w:rPr>
                <w:t>8</w:t>
              </w:r>
            </w:ins>
          </w:p>
        </w:tc>
        <w:tc>
          <w:tcPr>
            <w:tcW w:w="1379" w:type="dxa"/>
            <w:shd w:val="clear" w:color="auto" w:fill="auto"/>
            <w:noWrap/>
          </w:tcPr>
          <w:p w14:paraId="29A21442" w14:textId="77777777" w:rsidR="002C2306" w:rsidRPr="007757F8" w:rsidRDefault="002C2306" w:rsidP="001D5BA2">
            <w:pPr>
              <w:keepNext/>
              <w:keepLines/>
              <w:spacing w:after="0"/>
              <w:jc w:val="center"/>
              <w:rPr>
                <w:ins w:id="2241" w:author="Per Lindell" w:date="2023-11-20T08:06:00Z"/>
                <w:rFonts w:ascii="Arial" w:hAnsi="Arial" w:cs="Arial"/>
                <w:sz w:val="18"/>
                <w:lang w:eastAsia="ja-JP"/>
              </w:rPr>
            </w:pPr>
            <w:ins w:id="2242" w:author="Per Lindell" w:date="2023-11-20T08:06:00Z">
              <w:r w:rsidRPr="007757F8">
                <w:rPr>
                  <w:rFonts w:ascii="Arial" w:hAnsi="Arial" w:cs="Arial"/>
                  <w:sz w:val="18"/>
                </w:rPr>
                <w:t>910</w:t>
              </w:r>
            </w:ins>
          </w:p>
        </w:tc>
        <w:tc>
          <w:tcPr>
            <w:tcW w:w="817" w:type="dxa"/>
            <w:shd w:val="clear" w:color="auto" w:fill="auto"/>
            <w:noWrap/>
          </w:tcPr>
          <w:p w14:paraId="49EFEB09" w14:textId="77777777" w:rsidR="002C2306" w:rsidRPr="007757F8" w:rsidRDefault="002C2306" w:rsidP="001D5BA2">
            <w:pPr>
              <w:keepNext/>
              <w:keepLines/>
              <w:spacing w:after="0"/>
              <w:jc w:val="center"/>
              <w:rPr>
                <w:ins w:id="2243" w:author="Per Lindell" w:date="2023-11-20T08:06:00Z"/>
                <w:rFonts w:ascii="Arial" w:eastAsia="SimSun" w:hAnsi="Arial" w:cs="Arial"/>
                <w:sz w:val="18"/>
              </w:rPr>
            </w:pPr>
            <w:ins w:id="2244" w:author="Per Lindell" w:date="2023-11-20T08:06:00Z">
              <w:r w:rsidRPr="007757F8">
                <w:rPr>
                  <w:rFonts w:ascii="Arial" w:hAnsi="Arial" w:cs="Arial"/>
                  <w:sz w:val="18"/>
                </w:rPr>
                <w:t>5</w:t>
              </w:r>
            </w:ins>
          </w:p>
        </w:tc>
        <w:tc>
          <w:tcPr>
            <w:tcW w:w="2554" w:type="dxa"/>
            <w:shd w:val="clear" w:color="auto" w:fill="auto"/>
            <w:noWrap/>
          </w:tcPr>
          <w:p w14:paraId="1418A7EA" w14:textId="77777777" w:rsidR="002C2306" w:rsidRPr="007757F8" w:rsidRDefault="002C2306" w:rsidP="001D5BA2">
            <w:pPr>
              <w:keepNext/>
              <w:keepLines/>
              <w:spacing w:after="0"/>
              <w:jc w:val="center"/>
              <w:rPr>
                <w:ins w:id="2245" w:author="Per Lindell" w:date="2023-11-20T08:06:00Z"/>
                <w:rFonts w:ascii="Arial" w:eastAsia="SimSun" w:hAnsi="Arial" w:cs="Arial"/>
                <w:sz w:val="18"/>
              </w:rPr>
            </w:pPr>
            <w:ins w:id="2246" w:author="Per Lindell" w:date="2023-11-20T08:06:00Z">
              <w:r w:rsidRPr="007757F8">
                <w:rPr>
                  <w:rFonts w:ascii="Arial" w:hAnsi="Arial" w:cs="Arial"/>
                  <w:sz w:val="18"/>
                </w:rPr>
                <w:t>25</w:t>
              </w:r>
            </w:ins>
          </w:p>
        </w:tc>
        <w:tc>
          <w:tcPr>
            <w:tcW w:w="1323" w:type="dxa"/>
            <w:shd w:val="clear" w:color="auto" w:fill="auto"/>
            <w:noWrap/>
          </w:tcPr>
          <w:p w14:paraId="10EE8837" w14:textId="77777777" w:rsidR="002C2306" w:rsidRPr="007757F8" w:rsidRDefault="002C2306" w:rsidP="001D5BA2">
            <w:pPr>
              <w:keepNext/>
              <w:keepLines/>
              <w:spacing w:after="0"/>
              <w:jc w:val="center"/>
              <w:rPr>
                <w:ins w:id="2247" w:author="Per Lindell" w:date="2023-11-20T08:06:00Z"/>
                <w:rFonts w:ascii="Arial" w:hAnsi="Arial" w:cs="Arial"/>
                <w:sz w:val="18"/>
                <w:lang w:eastAsia="ja-JP"/>
              </w:rPr>
            </w:pPr>
            <w:ins w:id="2248" w:author="Per Lindell" w:date="2023-11-20T08:06:00Z">
              <w:r w:rsidRPr="007757F8">
                <w:rPr>
                  <w:rFonts w:ascii="Arial" w:hAnsi="Arial" w:cs="Arial"/>
                  <w:sz w:val="18"/>
                </w:rPr>
                <w:t>955</w:t>
              </w:r>
            </w:ins>
          </w:p>
        </w:tc>
        <w:tc>
          <w:tcPr>
            <w:tcW w:w="667" w:type="dxa"/>
            <w:shd w:val="clear" w:color="auto" w:fill="auto"/>
          </w:tcPr>
          <w:p w14:paraId="29EC4F0B" w14:textId="77777777" w:rsidR="002C2306" w:rsidRPr="007757F8" w:rsidRDefault="002C2306" w:rsidP="001D5BA2">
            <w:pPr>
              <w:keepNext/>
              <w:keepLines/>
              <w:spacing w:after="0"/>
              <w:jc w:val="center"/>
              <w:rPr>
                <w:ins w:id="2249" w:author="Per Lindell" w:date="2023-11-20T08:06:00Z"/>
                <w:rFonts w:ascii="Arial" w:eastAsia="SimSun" w:hAnsi="Arial" w:cs="Arial"/>
                <w:sz w:val="18"/>
              </w:rPr>
            </w:pPr>
            <w:ins w:id="2250" w:author="Per Lindell" w:date="2023-11-20T08:06:00Z">
              <w:r w:rsidRPr="007757F8">
                <w:rPr>
                  <w:rFonts w:ascii="Arial" w:hAnsi="Arial" w:cs="Arial"/>
                  <w:sz w:val="18"/>
                </w:rPr>
                <w:t>N/A</w:t>
              </w:r>
            </w:ins>
          </w:p>
        </w:tc>
        <w:tc>
          <w:tcPr>
            <w:tcW w:w="1248" w:type="dxa"/>
            <w:shd w:val="clear" w:color="auto" w:fill="auto"/>
          </w:tcPr>
          <w:p w14:paraId="69A12126" w14:textId="77777777" w:rsidR="002C2306" w:rsidRPr="007757F8" w:rsidRDefault="002C2306" w:rsidP="001D5BA2">
            <w:pPr>
              <w:keepNext/>
              <w:keepLines/>
              <w:spacing w:after="0"/>
              <w:jc w:val="center"/>
              <w:rPr>
                <w:ins w:id="2251" w:author="Per Lindell" w:date="2023-11-20T08:06:00Z"/>
                <w:rFonts w:ascii="Arial" w:eastAsia="SimSun" w:hAnsi="Arial" w:cs="Arial"/>
                <w:sz w:val="18"/>
              </w:rPr>
            </w:pPr>
            <w:ins w:id="2252" w:author="Per Lindell" w:date="2023-11-20T08:06:00Z">
              <w:r w:rsidRPr="007757F8">
                <w:rPr>
                  <w:rFonts w:ascii="Arial" w:hAnsi="Arial" w:cs="Arial"/>
                  <w:sz w:val="18"/>
                </w:rPr>
                <w:t>N/A</w:t>
              </w:r>
            </w:ins>
          </w:p>
        </w:tc>
      </w:tr>
      <w:tr w:rsidR="002C2306" w:rsidRPr="00811498" w14:paraId="228ABBAF" w14:textId="77777777" w:rsidTr="001D5BA2">
        <w:trPr>
          <w:trHeight w:val="54"/>
          <w:jc w:val="center"/>
          <w:ins w:id="2253" w:author="Per Lindell" w:date="2023-11-20T08:06:00Z"/>
        </w:trPr>
        <w:tc>
          <w:tcPr>
            <w:tcW w:w="2258" w:type="dxa"/>
            <w:tcBorders>
              <w:top w:val="nil"/>
              <w:bottom w:val="nil"/>
            </w:tcBorders>
            <w:shd w:val="clear" w:color="auto" w:fill="auto"/>
          </w:tcPr>
          <w:p w14:paraId="3AADD6B4" w14:textId="77777777" w:rsidR="002C2306" w:rsidRPr="007757F8" w:rsidRDefault="002C2306" w:rsidP="001D5BA2">
            <w:pPr>
              <w:keepNext/>
              <w:keepLines/>
              <w:spacing w:after="0"/>
              <w:jc w:val="center"/>
              <w:rPr>
                <w:ins w:id="2254" w:author="Per Lindell" w:date="2023-11-20T08:06:00Z"/>
                <w:rFonts w:ascii="Arial" w:hAnsi="Arial" w:cs="Arial"/>
                <w:sz w:val="18"/>
              </w:rPr>
            </w:pPr>
          </w:p>
        </w:tc>
        <w:tc>
          <w:tcPr>
            <w:tcW w:w="867" w:type="dxa"/>
            <w:shd w:val="clear" w:color="auto" w:fill="auto"/>
          </w:tcPr>
          <w:p w14:paraId="3A1279ED" w14:textId="77777777" w:rsidR="002C2306" w:rsidRPr="007757F8" w:rsidRDefault="002C2306" w:rsidP="001D5BA2">
            <w:pPr>
              <w:keepNext/>
              <w:keepLines/>
              <w:spacing w:after="0"/>
              <w:jc w:val="center"/>
              <w:rPr>
                <w:ins w:id="2255" w:author="Per Lindell" w:date="2023-11-20T08:06:00Z"/>
                <w:rFonts w:ascii="Arial" w:hAnsi="Arial" w:cs="Arial"/>
                <w:sz w:val="18"/>
                <w:lang w:eastAsia="ja-JP"/>
              </w:rPr>
            </w:pPr>
            <w:ins w:id="2256" w:author="Per Lindell" w:date="2023-11-20T08:06:00Z">
              <w:r w:rsidRPr="007757F8">
                <w:rPr>
                  <w:rFonts w:ascii="Arial" w:hAnsi="Arial" w:cs="Arial"/>
                  <w:sz w:val="18"/>
                </w:rPr>
                <w:t>n77</w:t>
              </w:r>
            </w:ins>
          </w:p>
        </w:tc>
        <w:tc>
          <w:tcPr>
            <w:tcW w:w="1379" w:type="dxa"/>
            <w:shd w:val="clear" w:color="auto" w:fill="auto"/>
            <w:noWrap/>
          </w:tcPr>
          <w:p w14:paraId="71DC5E53" w14:textId="77777777" w:rsidR="002C2306" w:rsidRPr="007757F8" w:rsidRDefault="002C2306" w:rsidP="001D5BA2">
            <w:pPr>
              <w:keepNext/>
              <w:keepLines/>
              <w:spacing w:after="0"/>
              <w:jc w:val="center"/>
              <w:rPr>
                <w:ins w:id="2257" w:author="Per Lindell" w:date="2023-11-20T08:06:00Z"/>
                <w:rFonts w:ascii="Arial" w:hAnsi="Arial" w:cs="Arial"/>
                <w:sz w:val="18"/>
                <w:lang w:eastAsia="ja-JP"/>
              </w:rPr>
            </w:pPr>
            <w:ins w:id="2258" w:author="Per Lindell" w:date="2023-11-20T08:06:00Z">
              <w:r w:rsidRPr="007757F8">
                <w:rPr>
                  <w:rFonts w:ascii="Arial" w:hAnsi="Arial" w:cs="Arial"/>
                  <w:sz w:val="18"/>
                </w:rPr>
                <w:t>3640</w:t>
              </w:r>
            </w:ins>
          </w:p>
        </w:tc>
        <w:tc>
          <w:tcPr>
            <w:tcW w:w="817" w:type="dxa"/>
            <w:shd w:val="clear" w:color="auto" w:fill="auto"/>
            <w:noWrap/>
          </w:tcPr>
          <w:p w14:paraId="2E1B7F34" w14:textId="77777777" w:rsidR="002C2306" w:rsidRPr="007757F8" w:rsidRDefault="002C2306" w:rsidP="001D5BA2">
            <w:pPr>
              <w:keepNext/>
              <w:keepLines/>
              <w:spacing w:after="0"/>
              <w:jc w:val="center"/>
              <w:rPr>
                <w:ins w:id="2259" w:author="Per Lindell" w:date="2023-11-20T08:06:00Z"/>
                <w:rFonts w:ascii="Arial" w:hAnsi="Arial" w:cs="Arial"/>
                <w:sz w:val="18"/>
                <w:lang w:eastAsia="ja-JP"/>
              </w:rPr>
            </w:pPr>
            <w:ins w:id="2260" w:author="Per Lindell" w:date="2023-11-20T08:06:00Z">
              <w:r w:rsidRPr="007757F8">
                <w:rPr>
                  <w:rFonts w:ascii="Arial" w:hAnsi="Arial" w:cs="Arial"/>
                  <w:sz w:val="18"/>
                </w:rPr>
                <w:t>10</w:t>
              </w:r>
            </w:ins>
          </w:p>
        </w:tc>
        <w:tc>
          <w:tcPr>
            <w:tcW w:w="2554" w:type="dxa"/>
            <w:shd w:val="clear" w:color="auto" w:fill="auto"/>
            <w:noWrap/>
          </w:tcPr>
          <w:p w14:paraId="6FEBBAD7" w14:textId="77777777" w:rsidR="002C2306" w:rsidRPr="007757F8" w:rsidRDefault="002C2306" w:rsidP="001D5BA2">
            <w:pPr>
              <w:keepNext/>
              <w:keepLines/>
              <w:spacing w:after="0"/>
              <w:jc w:val="center"/>
              <w:rPr>
                <w:ins w:id="2261" w:author="Per Lindell" w:date="2023-11-20T08:06:00Z"/>
                <w:rFonts w:ascii="Arial" w:hAnsi="Arial" w:cs="Arial"/>
                <w:sz w:val="18"/>
                <w:lang w:eastAsia="ja-JP"/>
              </w:rPr>
            </w:pPr>
            <w:ins w:id="2262" w:author="Per Lindell" w:date="2023-11-20T08:06:00Z">
              <w:r w:rsidRPr="007757F8">
                <w:rPr>
                  <w:rFonts w:ascii="Arial" w:hAnsi="Arial" w:cs="Arial"/>
                  <w:sz w:val="18"/>
                </w:rPr>
                <w:t>50</w:t>
              </w:r>
            </w:ins>
          </w:p>
        </w:tc>
        <w:tc>
          <w:tcPr>
            <w:tcW w:w="1323" w:type="dxa"/>
            <w:shd w:val="clear" w:color="auto" w:fill="auto"/>
            <w:noWrap/>
          </w:tcPr>
          <w:p w14:paraId="416BB8DA" w14:textId="77777777" w:rsidR="002C2306" w:rsidRPr="007757F8" w:rsidRDefault="002C2306" w:rsidP="001D5BA2">
            <w:pPr>
              <w:keepNext/>
              <w:keepLines/>
              <w:spacing w:after="0"/>
              <w:jc w:val="center"/>
              <w:rPr>
                <w:ins w:id="2263" w:author="Per Lindell" w:date="2023-11-20T08:06:00Z"/>
                <w:rFonts w:ascii="Arial" w:hAnsi="Arial" w:cs="Arial"/>
                <w:sz w:val="18"/>
                <w:lang w:eastAsia="ja-JP"/>
              </w:rPr>
            </w:pPr>
            <w:ins w:id="2264" w:author="Per Lindell" w:date="2023-11-20T08:06:00Z">
              <w:r w:rsidRPr="007757F8">
                <w:rPr>
                  <w:rFonts w:ascii="Arial" w:hAnsi="Arial" w:cs="Arial"/>
                  <w:sz w:val="18"/>
                </w:rPr>
                <w:t>3640</w:t>
              </w:r>
            </w:ins>
          </w:p>
        </w:tc>
        <w:tc>
          <w:tcPr>
            <w:tcW w:w="667" w:type="dxa"/>
            <w:shd w:val="clear" w:color="auto" w:fill="auto"/>
          </w:tcPr>
          <w:p w14:paraId="5C9F48A7" w14:textId="77777777" w:rsidR="002C2306" w:rsidRPr="007757F8" w:rsidRDefault="002C2306" w:rsidP="001D5BA2">
            <w:pPr>
              <w:keepNext/>
              <w:keepLines/>
              <w:spacing w:after="0"/>
              <w:jc w:val="center"/>
              <w:rPr>
                <w:ins w:id="2265" w:author="Per Lindell" w:date="2023-11-20T08:06:00Z"/>
                <w:rFonts w:ascii="Arial" w:hAnsi="Arial" w:cs="Arial"/>
                <w:sz w:val="18"/>
                <w:highlight w:val="yellow"/>
                <w:lang w:eastAsia="ja-JP"/>
              </w:rPr>
            </w:pPr>
            <w:ins w:id="2266" w:author="Per Lindell" w:date="2023-11-20T08:06:00Z">
              <w:r w:rsidRPr="007757F8">
                <w:rPr>
                  <w:rFonts w:ascii="Arial" w:hAnsi="Arial" w:cs="Arial"/>
                  <w:sz w:val="18"/>
                </w:rPr>
                <w:t>N/A</w:t>
              </w:r>
            </w:ins>
          </w:p>
        </w:tc>
        <w:tc>
          <w:tcPr>
            <w:tcW w:w="1248" w:type="dxa"/>
            <w:shd w:val="clear" w:color="auto" w:fill="auto"/>
          </w:tcPr>
          <w:p w14:paraId="65B3171E" w14:textId="77777777" w:rsidR="002C2306" w:rsidRPr="007757F8" w:rsidRDefault="002C2306" w:rsidP="001D5BA2">
            <w:pPr>
              <w:keepNext/>
              <w:keepLines/>
              <w:spacing w:after="0"/>
              <w:jc w:val="center"/>
              <w:rPr>
                <w:ins w:id="2267" w:author="Per Lindell" w:date="2023-11-20T08:06:00Z"/>
                <w:rFonts w:ascii="Arial" w:hAnsi="Arial" w:cs="Arial"/>
                <w:sz w:val="18"/>
                <w:highlight w:val="yellow"/>
                <w:lang w:eastAsia="ja-JP"/>
              </w:rPr>
            </w:pPr>
            <w:ins w:id="2268" w:author="Per Lindell" w:date="2023-11-20T08:06:00Z">
              <w:r w:rsidRPr="007757F8">
                <w:rPr>
                  <w:rFonts w:ascii="Arial" w:hAnsi="Arial" w:cs="Arial"/>
                  <w:sz w:val="18"/>
                </w:rPr>
                <w:t>N/A</w:t>
              </w:r>
            </w:ins>
          </w:p>
        </w:tc>
      </w:tr>
      <w:tr w:rsidR="002C2306" w:rsidRPr="00811498" w14:paraId="5B71FA5A" w14:textId="77777777" w:rsidTr="001D5BA2">
        <w:trPr>
          <w:trHeight w:val="54"/>
          <w:jc w:val="center"/>
          <w:ins w:id="2269" w:author="Per Lindell" w:date="2023-11-20T08:06:00Z"/>
        </w:trPr>
        <w:tc>
          <w:tcPr>
            <w:tcW w:w="2258" w:type="dxa"/>
            <w:tcBorders>
              <w:top w:val="nil"/>
              <w:bottom w:val="single" w:sz="4" w:space="0" w:color="auto"/>
            </w:tcBorders>
            <w:shd w:val="clear" w:color="auto" w:fill="auto"/>
          </w:tcPr>
          <w:p w14:paraId="3F4EDDA0" w14:textId="77777777" w:rsidR="002C2306" w:rsidRPr="007757F8" w:rsidRDefault="002C2306" w:rsidP="001D5BA2">
            <w:pPr>
              <w:keepNext/>
              <w:keepLines/>
              <w:spacing w:after="0"/>
              <w:jc w:val="center"/>
              <w:rPr>
                <w:ins w:id="2270" w:author="Per Lindell" w:date="2023-11-20T08:06:00Z"/>
                <w:rFonts w:ascii="Arial" w:hAnsi="Arial" w:cs="Arial"/>
                <w:sz w:val="18"/>
              </w:rPr>
            </w:pPr>
          </w:p>
        </w:tc>
        <w:tc>
          <w:tcPr>
            <w:tcW w:w="867" w:type="dxa"/>
            <w:shd w:val="clear" w:color="auto" w:fill="auto"/>
          </w:tcPr>
          <w:p w14:paraId="4F990DAE" w14:textId="77777777" w:rsidR="002C2306" w:rsidRPr="007757F8" w:rsidRDefault="002C2306" w:rsidP="001D5BA2">
            <w:pPr>
              <w:keepNext/>
              <w:keepLines/>
              <w:spacing w:after="0"/>
              <w:jc w:val="center"/>
              <w:rPr>
                <w:ins w:id="2271" w:author="Per Lindell" w:date="2023-11-20T08:06:00Z"/>
                <w:rFonts w:ascii="Arial" w:hAnsi="Arial" w:cs="Arial"/>
                <w:sz w:val="18"/>
                <w:lang w:eastAsia="ja-JP"/>
              </w:rPr>
            </w:pPr>
            <w:ins w:id="2272" w:author="Per Lindell" w:date="2023-11-20T08:06:00Z">
              <w:r w:rsidRPr="007757F8">
                <w:rPr>
                  <w:rFonts w:ascii="Arial" w:hAnsi="Arial" w:cs="Arial"/>
                  <w:sz w:val="18"/>
                </w:rPr>
                <w:t>n3</w:t>
              </w:r>
            </w:ins>
          </w:p>
        </w:tc>
        <w:tc>
          <w:tcPr>
            <w:tcW w:w="1379" w:type="dxa"/>
            <w:shd w:val="clear" w:color="auto" w:fill="auto"/>
            <w:noWrap/>
          </w:tcPr>
          <w:p w14:paraId="3DAE9BC9" w14:textId="77777777" w:rsidR="002C2306" w:rsidRPr="007757F8" w:rsidRDefault="002C2306" w:rsidP="001D5BA2">
            <w:pPr>
              <w:keepNext/>
              <w:keepLines/>
              <w:spacing w:after="0"/>
              <w:jc w:val="center"/>
              <w:rPr>
                <w:ins w:id="2273" w:author="Per Lindell" w:date="2023-11-20T08:06:00Z"/>
                <w:rFonts w:ascii="Arial" w:hAnsi="Arial" w:cs="Arial"/>
                <w:sz w:val="18"/>
                <w:lang w:eastAsia="ja-JP"/>
              </w:rPr>
            </w:pPr>
            <w:ins w:id="2274" w:author="Per Lindell" w:date="2023-11-20T08:06:00Z">
              <w:r w:rsidRPr="007757F8">
                <w:rPr>
                  <w:rFonts w:ascii="Arial" w:hAnsi="Arial" w:cs="Arial"/>
                  <w:sz w:val="18"/>
                </w:rPr>
                <w:t>N/A</w:t>
              </w:r>
            </w:ins>
          </w:p>
        </w:tc>
        <w:tc>
          <w:tcPr>
            <w:tcW w:w="817" w:type="dxa"/>
            <w:shd w:val="clear" w:color="auto" w:fill="auto"/>
            <w:noWrap/>
          </w:tcPr>
          <w:p w14:paraId="6E9B441C" w14:textId="77777777" w:rsidR="002C2306" w:rsidRPr="007757F8" w:rsidRDefault="002C2306" w:rsidP="001D5BA2">
            <w:pPr>
              <w:keepNext/>
              <w:keepLines/>
              <w:spacing w:after="0"/>
              <w:jc w:val="center"/>
              <w:rPr>
                <w:ins w:id="2275" w:author="Per Lindell" w:date="2023-11-20T08:06:00Z"/>
                <w:rFonts w:ascii="Arial" w:hAnsi="Arial" w:cs="Arial"/>
                <w:sz w:val="18"/>
                <w:lang w:eastAsia="ja-JP"/>
              </w:rPr>
            </w:pPr>
            <w:ins w:id="2276" w:author="Per Lindell" w:date="2023-11-20T08:06:00Z">
              <w:r w:rsidRPr="007757F8">
                <w:rPr>
                  <w:rFonts w:ascii="Arial" w:hAnsi="Arial" w:cs="Arial"/>
                  <w:sz w:val="18"/>
                </w:rPr>
                <w:t>5</w:t>
              </w:r>
            </w:ins>
          </w:p>
        </w:tc>
        <w:tc>
          <w:tcPr>
            <w:tcW w:w="2554" w:type="dxa"/>
            <w:shd w:val="clear" w:color="auto" w:fill="auto"/>
            <w:noWrap/>
          </w:tcPr>
          <w:p w14:paraId="5590DB0F" w14:textId="77777777" w:rsidR="002C2306" w:rsidRPr="007757F8" w:rsidRDefault="002C2306" w:rsidP="001D5BA2">
            <w:pPr>
              <w:keepNext/>
              <w:keepLines/>
              <w:spacing w:after="0"/>
              <w:jc w:val="center"/>
              <w:rPr>
                <w:ins w:id="2277" w:author="Per Lindell" w:date="2023-11-20T08:06:00Z"/>
                <w:rFonts w:ascii="Arial" w:hAnsi="Arial" w:cs="Arial"/>
                <w:sz w:val="18"/>
                <w:lang w:eastAsia="ja-JP"/>
              </w:rPr>
            </w:pPr>
            <w:ins w:id="2278" w:author="Per Lindell" w:date="2023-11-20T08:06:00Z">
              <w:r w:rsidRPr="007757F8">
                <w:rPr>
                  <w:rFonts w:ascii="Arial" w:hAnsi="Arial" w:cs="Arial"/>
                  <w:sz w:val="18"/>
                </w:rPr>
                <w:t>N/A</w:t>
              </w:r>
            </w:ins>
          </w:p>
        </w:tc>
        <w:tc>
          <w:tcPr>
            <w:tcW w:w="1323" w:type="dxa"/>
            <w:shd w:val="clear" w:color="auto" w:fill="auto"/>
            <w:noWrap/>
          </w:tcPr>
          <w:p w14:paraId="3130B614" w14:textId="77777777" w:rsidR="002C2306" w:rsidRPr="007757F8" w:rsidRDefault="002C2306" w:rsidP="001D5BA2">
            <w:pPr>
              <w:keepNext/>
              <w:keepLines/>
              <w:spacing w:after="0"/>
              <w:jc w:val="center"/>
              <w:rPr>
                <w:ins w:id="2279" w:author="Per Lindell" w:date="2023-11-20T08:06:00Z"/>
                <w:rFonts w:ascii="Arial" w:eastAsia="SimSun" w:hAnsi="Arial" w:cs="Arial"/>
                <w:sz w:val="18"/>
              </w:rPr>
            </w:pPr>
            <w:ins w:id="2280" w:author="Per Lindell" w:date="2023-11-20T08:06:00Z">
              <w:r w:rsidRPr="007757F8">
                <w:rPr>
                  <w:rFonts w:ascii="Arial" w:hAnsi="Arial" w:cs="Arial"/>
                  <w:sz w:val="18"/>
                </w:rPr>
                <w:t>1820</w:t>
              </w:r>
            </w:ins>
          </w:p>
        </w:tc>
        <w:tc>
          <w:tcPr>
            <w:tcW w:w="667" w:type="dxa"/>
            <w:shd w:val="clear" w:color="auto" w:fill="auto"/>
          </w:tcPr>
          <w:p w14:paraId="34C5D8C2" w14:textId="77777777" w:rsidR="002C2306" w:rsidRPr="009D5BE5" w:rsidRDefault="002C2306" w:rsidP="001D5BA2">
            <w:pPr>
              <w:keepNext/>
              <w:keepLines/>
              <w:spacing w:after="0"/>
              <w:jc w:val="center"/>
              <w:rPr>
                <w:ins w:id="2281" w:author="Per Lindell" w:date="2023-11-20T08:06:00Z"/>
                <w:rFonts w:ascii="Arial" w:hAnsi="Arial" w:cs="Arial"/>
                <w:sz w:val="18"/>
                <w:lang w:eastAsia="ja-JP"/>
              </w:rPr>
            </w:pPr>
            <w:ins w:id="2282" w:author="Per Lindell" w:date="2023-11-20T08:06:00Z">
              <w:r>
                <w:rPr>
                  <w:rFonts w:ascii="Arial" w:hAnsi="Arial" w:cs="Arial"/>
                  <w:sz w:val="18"/>
                  <w:lang w:eastAsia="ja-JP"/>
                </w:rPr>
                <w:t>24.5</w:t>
              </w:r>
            </w:ins>
          </w:p>
        </w:tc>
        <w:tc>
          <w:tcPr>
            <w:tcW w:w="1248" w:type="dxa"/>
            <w:shd w:val="clear" w:color="auto" w:fill="auto"/>
          </w:tcPr>
          <w:p w14:paraId="25196CDC" w14:textId="77777777" w:rsidR="002C2306" w:rsidRPr="009D5BE5" w:rsidRDefault="002C2306" w:rsidP="001D5BA2">
            <w:pPr>
              <w:keepNext/>
              <w:keepLines/>
              <w:spacing w:after="0"/>
              <w:jc w:val="center"/>
              <w:rPr>
                <w:ins w:id="2283" w:author="Per Lindell" w:date="2023-11-20T08:06:00Z"/>
                <w:rFonts w:ascii="Arial" w:hAnsi="Arial" w:cs="Arial"/>
                <w:sz w:val="18"/>
                <w:lang w:eastAsia="ja-JP"/>
              </w:rPr>
            </w:pPr>
            <w:ins w:id="2284" w:author="Per Lindell" w:date="2023-11-20T08:06:00Z">
              <w:r>
                <w:rPr>
                  <w:rFonts w:ascii="Arial" w:hAnsi="Arial" w:cs="Arial" w:hint="eastAsia"/>
                  <w:sz w:val="18"/>
                  <w:lang w:eastAsia="ja-JP"/>
                </w:rPr>
                <w:t>I</w:t>
              </w:r>
              <w:r>
                <w:rPr>
                  <w:rFonts w:ascii="Arial" w:hAnsi="Arial" w:cs="Arial"/>
                  <w:sz w:val="18"/>
                  <w:lang w:eastAsia="ja-JP"/>
                </w:rPr>
                <w:t>MD3</w:t>
              </w:r>
            </w:ins>
          </w:p>
        </w:tc>
      </w:tr>
    </w:tbl>
    <w:p w14:paraId="3E9E4502" w14:textId="77777777" w:rsidR="002C2306" w:rsidRDefault="002C2306" w:rsidP="002C2306">
      <w:pPr>
        <w:widowControl w:val="0"/>
        <w:overflowPunct w:val="0"/>
        <w:autoSpaceDE w:val="0"/>
        <w:autoSpaceDN w:val="0"/>
        <w:adjustRightInd w:val="0"/>
        <w:spacing w:after="0"/>
        <w:textAlignment w:val="baseline"/>
        <w:rPr>
          <w:ins w:id="2285" w:author="Per Lindell" w:date="2023-11-20T08:06:00Z"/>
          <w:kern w:val="2"/>
          <w:lang w:val="en-US" w:eastAsia="zh-CN"/>
        </w:rPr>
      </w:pPr>
    </w:p>
    <w:p w14:paraId="58CA304C" w14:textId="77777777" w:rsidR="002C2306" w:rsidRPr="008946CE" w:rsidRDefault="002C2306" w:rsidP="002C2306">
      <w:pPr>
        <w:widowControl w:val="0"/>
        <w:overflowPunct w:val="0"/>
        <w:autoSpaceDE w:val="0"/>
        <w:autoSpaceDN w:val="0"/>
        <w:adjustRightInd w:val="0"/>
        <w:spacing w:after="0"/>
        <w:ind w:left="284"/>
        <w:textAlignment w:val="baseline"/>
        <w:rPr>
          <w:ins w:id="2286" w:author="Per Lindell" w:date="2023-11-20T08:06:00Z"/>
          <w:kern w:val="2"/>
          <w:lang w:val="en-US" w:eastAsia="ja-JP"/>
        </w:rPr>
      </w:pPr>
    </w:p>
    <w:p w14:paraId="51FFC9F7" w14:textId="77777777" w:rsidR="004C635B" w:rsidRPr="0085002E" w:rsidRDefault="00C31DFA" w:rsidP="004C635B">
      <w:pPr>
        <w:pStyle w:val="Heading4"/>
        <w:rPr>
          <w:rFonts w:eastAsia="MS Mincho"/>
          <w:lang w:eastAsia="ja-JP"/>
        </w:rPr>
      </w:pPr>
      <w:bookmarkStart w:id="2287" w:name="_Toc151362141"/>
      <w:ins w:id="2288" w:author="Per Lindell" w:date="2023-11-20T08:11:00Z">
        <w:r>
          <w:rPr>
            <w:rFonts w:eastAsia="Yu Mincho"/>
          </w:rPr>
          <w:t>5.74</w:t>
        </w:r>
      </w:ins>
      <w:ins w:id="2289" w:author="Per Lindell" w:date="2023-11-20T08:06:00Z">
        <w:r w:rsidR="002C2306" w:rsidRPr="00645B49">
          <w:rPr>
            <w:rFonts w:eastAsia="Yu Mincho"/>
          </w:rPr>
          <w:t>.4</w:t>
        </w:r>
        <w:r w:rsidR="002C2306" w:rsidRPr="00645B49">
          <w:rPr>
            <w:rFonts w:eastAsia="Yu Mincho"/>
            <w:lang w:eastAsia="sv-SE"/>
          </w:rPr>
          <w:tab/>
        </w:r>
        <w:r w:rsidR="002C2306" w:rsidRPr="00645B49">
          <w:rPr>
            <w:rFonts w:eastAsia="Yu Mincho"/>
          </w:rPr>
          <w:t>∆T</w:t>
        </w:r>
        <w:r w:rsidR="002C2306" w:rsidRPr="00645B49">
          <w:rPr>
            <w:rFonts w:eastAsia="Yu Mincho"/>
            <w:vertAlign w:val="subscript"/>
          </w:rPr>
          <w:t>IB</w:t>
        </w:r>
        <w:r w:rsidR="002C2306" w:rsidRPr="00645B49">
          <w:rPr>
            <w:rFonts w:eastAsia="Yu Mincho"/>
          </w:rPr>
          <w:t xml:space="preserve"> and ∆R</w:t>
        </w:r>
        <w:r w:rsidR="002C2306" w:rsidRPr="00645B49">
          <w:rPr>
            <w:rFonts w:eastAsia="Yu Mincho"/>
            <w:vertAlign w:val="subscript"/>
          </w:rPr>
          <w:t>IB</w:t>
        </w:r>
        <w:r w:rsidR="002C2306" w:rsidRPr="00645B49">
          <w:rPr>
            <w:rFonts w:eastAsia="Yu Mincho"/>
          </w:rPr>
          <w:t xml:space="preserve"> values</w:t>
        </w:r>
      </w:ins>
      <w:bookmarkEnd w:id="2287"/>
    </w:p>
    <w:p w14:paraId="59211B53" w14:textId="77777777" w:rsidR="002C2306" w:rsidRDefault="002C2306" w:rsidP="002C2306">
      <w:pPr>
        <w:rPr>
          <w:ins w:id="2290" w:author="Per Lindell" w:date="2023-11-20T08:06:00Z"/>
          <w:rFonts w:eastAsia="Yu Mincho"/>
          <w:lang w:eastAsia="ja-JP"/>
        </w:rPr>
      </w:pPr>
      <w:ins w:id="2291" w:author="Per Lindell" w:date="2023-11-20T08:06:00Z">
        <w:r w:rsidRPr="00645B49">
          <w:rPr>
            <w:rFonts w:eastAsia="Yu Mincho"/>
            <w:lang w:eastAsia="ja-JP"/>
          </w:rPr>
          <w:t>There is no change by comparing to the values for PC3 DC.</w:t>
        </w:r>
      </w:ins>
    </w:p>
    <w:p w14:paraId="662235C3" w14:textId="77777777" w:rsidR="002C2306" w:rsidRDefault="002C2306" w:rsidP="002C2306">
      <w:pPr>
        <w:rPr>
          <w:ins w:id="2292" w:author="Per Lindell" w:date="2023-11-20T08:06:00Z"/>
          <w:rFonts w:eastAsia="Yu Mincho"/>
          <w:lang w:eastAsia="ja-JP"/>
        </w:rPr>
      </w:pPr>
    </w:p>
    <w:p w14:paraId="671C8910" w14:textId="77777777" w:rsidR="007B5D83" w:rsidRPr="00475213" w:rsidRDefault="00C31DFA" w:rsidP="007B5D83">
      <w:pPr>
        <w:pStyle w:val="Heading3"/>
        <w:rPr>
          <w:lang w:eastAsia="zh-TW"/>
        </w:rPr>
      </w:pPr>
      <w:bookmarkStart w:id="2293" w:name="_Toc151362142"/>
      <w:ins w:id="2294" w:author="Per Lindell" w:date="2023-11-20T08:11:00Z">
        <w:r>
          <w:rPr>
            <w:rFonts w:eastAsia="Yu Mincho"/>
          </w:rPr>
          <w:lastRenderedPageBreak/>
          <w:t>5.75</w:t>
        </w:r>
      </w:ins>
      <w:ins w:id="2295" w:author="Per Lindell" w:date="2023-11-20T08:09:00Z">
        <w:r w:rsidRPr="0085002E">
          <w:tab/>
        </w:r>
        <w:r w:rsidRPr="0085002E">
          <w:tab/>
        </w:r>
      </w:ins>
      <w:ins w:id="2296" w:author="Per Lindell" w:date="2023-11-20T08:06:00Z">
        <w:r w:rsidR="002C2306" w:rsidRPr="00645B49">
          <w:rPr>
            <w:rFonts w:hint="eastAsia"/>
            <w:lang w:eastAsia="ja-JP"/>
          </w:rPr>
          <w:t>DC</w:t>
        </w:r>
        <w:r w:rsidR="002C2306" w:rsidRPr="00645B49">
          <w:rPr>
            <w:rFonts w:eastAsia="Yu Mincho"/>
          </w:rPr>
          <w:t>_</w:t>
        </w:r>
        <w:r w:rsidR="002C2306" w:rsidRPr="00645B49">
          <w:rPr>
            <w:rFonts w:eastAsia="Yu Mincho" w:hint="eastAsia"/>
            <w:lang w:eastAsia="zh-TW"/>
          </w:rPr>
          <w:t>8</w:t>
        </w:r>
        <w:r w:rsidR="002C2306" w:rsidRPr="00645B49">
          <w:rPr>
            <w:rFonts w:eastAsia="Yu Mincho" w:hint="eastAsia"/>
            <w:lang w:eastAsia="zh-CN"/>
          </w:rPr>
          <w:t>_</w:t>
        </w:r>
        <w:r w:rsidR="002C2306" w:rsidRPr="00645B49">
          <w:rPr>
            <w:rFonts w:hint="eastAsia"/>
            <w:lang w:eastAsia="ja-JP"/>
          </w:rPr>
          <w:t>n</w:t>
        </w:r>
        <w:r w:rsidR="002C2306">
          <w:rPr>
            <w:rFonts w:eastAsia="Yu Mincho"/>
            <w:lang w:eastAsia="zh-TW"/>
          </w:rPr>
          <w:t>28</w:t>
        </w:r>
        <w:r w:rsidR="002C2306" w:rsidRPr="00645B49">
          <w:rPr>
            <w:lang w:eastAsia="ja-JP"/>
          </w:rPr>
          <w:t>-n7</w:t>
        </w:r>
        <w:r w:rsidR="002C2306">
          <w:rPr>
            <w:rFonts w:eastAsia="Yu Mincho"/>
            <w:lang w:eastAsia="zh-TW"/>
          </w:rPr>
          <w:t>7</w:t>
        </w:r>
      </w:ins>
      <w:bookmarkEnd w:id="2293"/>
    </w:p>
    <w:p w14:paraId="71A07D70" w14:textId="77777777" w:rsidR="004C635B" w:rsidRPr="0085002E" w:rsidRDefault="00C31DFA" w:rsidP="004C635B">
      <w:pPr>
        <w:pStyle w:val="Heading4"/>
        <w:rPr>
          <w:rFonts w:eastAsia="MS Mincho"/>
          <w:lang w:eastAsia="ja-JP"/>
        </w:rPr>
      </w:pPr>
      <w:bookmarkStart w:id="2297" w:name="_Toc151362143"/>
      <w:ins w:id="2298" w:author="Per Lindell" w:date="2023-11-20T08:11:00Z">
        <w:r>
          <w:rPr>
            <w:rFonts w:eastAsia="Yu Mincho"/>
            <w:lang w:eastAsia="zh-CN"/>
          </w:rPr>
          <w:t>5.75</w:t>
        </w:r>
      </w:ins>
      <w:ins w:id="2299" w:author="Per Lindell" w:date="2023-11-20T08:06:00Z">
        <w:r w:rsidR="002C2306" w:rsidRPr="00645B49">
          <w:rPr>
            <w:rFonts w:eastAsia="Yu Mincho" w:hint="eastAsia"/>
            <w:lang w:eastAsia="zh-CN"/>
          </w:rPr>
          <w:t>.</w:t>
        </w:r>
        <w:r w:rsidR="002C2306" w:rsidRPr="00645B49">
          <w:rPr>
            <w:rFonts w:eastAsia="Yu Mincho"/>
            <w:lang w:eastAsia="zh-CN"/>
          </w:rPr>
          <w:t>1</w:t>
        </w:r>
        <w:r w:rsidR="002C2306" w:rsidRPr="00645B49">
          <w:rPr>
            <w:rFonts w:eastAsia="Yu Mincho"/>
          </w:rPr>
          <w:tab/>
        </w:r>
        <w:r w:rsidR="002C2306" w:rsidRPr="00645B49">
          <w:rPr>
            <w:rFonts w:eastAsia="Yu Mincho"/>
            <w:lang w:eastAsia="zh-CN"/>
          </w:rPr>
          <w:t xml:space="preserve">Configuration for </w:t>
        </w:r>
        <w:r w:rsidR="002C2306" w:rsidRPr="00645B49">
          <w:rPr>
            <w:rFonts w:hint="eastAsia"/>
            <w:lang w:eastAsia="ja-JP"/>
          </w:rPr>
          <w:t>DC</w:t>
        </w:r>
      </w:ins>
      <w:bookmarkEnd w:id="2297"/>
    </w:p>
    <w:p w14:paraId="6C30766C" w14:textId="7F24DBE0" w:rsidR="002C2306" w:rsidRPr="00645B49" w:rsidRDefault="002C2306" w:rsidP="002C2306">
      <w:pPr>
        <w:keepNext/>
        <w:keepLines/>
        <w:spacing w:before="60"/>
        <w:jc w:val="center"/>
        <w:rPr>
          <w:ins w:id="2300" w:author="Per Lindell" w:date="2023-11-20T08:06:00Z"/>
          <w:rFonts w:ascii="Arial" w:eastAsia="Yu Mincho" w:hAnsi="Arial"/>
          <w:b/>
        </w:rPr>
      </w:pPr>
      <w:ins w:id="2301" w:author="Per Lindell" w:date="2023-11-20T08:06:00Z">
        <w:r w:rsidRPr="00645B49">
          <w:rPr>
            <w:rFonts w:ascii="Arial" w:eastAsia="Yu Mincho" w:hAnsi="Arial"/>
            <w:b/>
          </w:rPr>
          <w:t xml:space="preserve">Table </w:t>
        </w:r>
      </w:ins>
      <w:ins w:id="2302" w:author="Per Lindell" w:date="2023-11-20T08:11:00Z">
        <w:r w:rsidR="00C31DFA">
          <w:rPr>
            <w:rFonts w:ascii="Arial" w:eastAsia="Yu Mincho" w:hAnsi="Arial"/>
            <w:b/>
          </w:rPr>
          <w:t>5.75</w:t>
        </w:r>
      </w:ins>
      <w:ins w:id="2303" w:author="Per Lindell" w:date="2023-11-20T08:06:00Z">
        <w:r w:rsidRPr="00645B49">
          <w:rPr>
            <w:rFonts w:ascii="Arial" w:eastAsia="Yu Mincho"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2C2306" w:rsidRPr="00645B49" w14:paraId="7B58E69F" w14:textId="77777777" w:rsidTr="001D5BA2">
        <w:trPr>
          <w:trHeight w:val="187"/>
          <w:tblHeader/>
          <w:jc w:val="center"/>
          <w:ins w:id="2304" w:author="Per Lindell" w:date="2023-11-20T08:06:00Z"/>
        </w:trPr>
        <w:tc>
          <w:tcPr>
            <w:tcW w:w="3671" w:type="dxa"/>
            <w:tcBorders>
              <w:top w:val="single" w:sz="4" w:space="0" w:color="auto"/>
              <w:left w:val="single" w:sz="4" w:space="0" w:color="auto"/>
              <w:bottom w:val="single" w:sz="4" w:space="0" w:color="auto"/>
              <w:right w:val="single" w:sz="4" w:space="0" w:color="auto"/>
            </w:tcBorders>
            <w:hideMark/>
          </w:tcPr>
          <w:p w14:paraId="1A3BF5C3" w14:textId="77777777" w:rsidR="002C2306" w:rsidRPr="00645B49" w:rsidRDefault="002C2306" w:rsidP="001D5BA2">
            <w:pPr>
              <w:keepLines/>
              <w:spacing w:after="0"/>
              <w:jc w:val="center"/>
              <w:rPr>
                <w:ins w:id="2305" w:author="Per Lindell" w:date="2023-11-20T08:06:00Z"/>
                <w:rFonts w:ascii="Arial" w:eastAsia="Yu Mincho" w:hAnsi="Arial"/>
                <w:b/>
                <w:sz w:val="18"/>
                <w:lang w:eastAsia="fi-FI"/>
              </w:rPr>
            </w:pPr>
            <w:ins w:id="2306" w:author="Per Lindell" w:date="2023-11-20T08:06:00Z">
              <w:r w:rsidRPr="00645B49">
                <w:rPr>
                  <w:rFonts w:ascii="Arial" w:eastAsia="Yu Mincho" w:hAnsi="Arial"/>
                  <w:b/>
                  <w:sz w:val="18"/>
                  <w:lang w:eastAsia="fi-FI"/>
                </w:rPr>
                <w:t>EN-DC</w:t>
              </w:r>
            </w:ins>
          </w:p>
          <w:p w14:paraId="094FFC4E" w14:textId="77777777" w:rsidR="002C2306" w:rsidRPr="00645B49" w:rsidRDefault="002C2306" w:rsidP="001D5BA2">
            <w:pPr>
              <w:keepLines/>
              <w:spacing w:after="0"/>
              <w:jc w:val="center"/>
              <w:rPr>
                <w:ins w:id="2307" w:author="Per Lindell" w:date="2023-11-20T08:06:00Z"/>
                <w:rFonts w:ascii="Arial" w:eastAsia="Yu Mincho" w:hAnsi="Arial"/>
                <w:b/>
                <w:sz w:val="18"/>
                <w:lang w:eastAsia="fi-FI"/>
              </w:rPr>
            </w:pPr>
            <w:ins w:id="2308" w:author="Per Lindell" w:date="2023-11-20T08:06:00Z">
              <w:r w:rsidRPr="00645B49">
                <w:rPr>
                  <w:rFonts w:ascii="Arial" w:eastAsia="Yu Mincho"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5C8EF43B" w14:textId="77777777" w:rsidR="002C2306" w:rsidRPr="00645B49" w:rsidRDefault="002C2306" w:rsidP="001D5BA2">
            <w:pPr>
              <w:keepLines/>
              <w:spacing w:after="0"/>
              <w:jc w:val="center"/>
              <w:rPr>
                <w:ins w:id="2309" w:author="Per Lindell" w:date="2023-11-20T08:06:00Z"/>
                <w:rFonts w:ascii="Arial" w:eastAsia="Yu Mincho" w:hAnsi="Arial"/>
                <w:b/>
                <w:sz w:val="18"/>
                <w:lang w:val="fr-FR" w:eastAsia="fi-FI"/>
              </w:rPr>
            </w:pPr>
            <w:ins w:id="2310" w:author="Per Lindell" w:date="2023-11-20T08:06:00Z">
              <w:r w:rsidRPr="00645B49">
                <w:rPr>
                  <w:rFonts w:ascii="Arial" w:eastAsia="Yu Mincho" w:hAnsi="Arial"/>
                  <w:b/>
                  <w:sz w:val="18"/>
                  <w:lang w:val="fr-FR" w:eastAsia="fi-FI"/>
                </w:rPr>
                <w:t>Uplink EN-DC</w:t>
              </w:r>
            </w:ins>
          </w:p>
          <w:p w14:paraId="733C689A" w14:textId="77777777" w:rsidR="002C2306" w:rsidRPr="00645B49" w:rsidRDefault="002C2306" w:rsidP="001D5BA2">
            <w:pPr>
              <w:keepLines/>
              <w:spacing w:after="0"/>
              <w:jc w:val="center"/>
              <w:rPr>
                <w:ins w:id="2311" w:author="Per Lindell" w:date="2023-11-20T08:06:00Z"/>
                <w:rFonts w:ascii="Arial" w:eastAsia="Yu Mincho" w:hAnsi="Arial"/>
                <w:b/>
                <w:sz w:val="18"/>
                <w:lang w:val="fr-FR" w:eastAsia="fi-FI"/>
              </w:rPr>
            </w:pPr>
            <w:ins w:id="2312" w:author="Per Lindell" w:date="2023-11-20T08:06:00Z">
              <w:r w:rsidRPr="00645B49">
                <w:rPr>
                  <w:rFonts w:ascii="Arial" w:eastAsia="Yu Mincho" w:hAnsi="Arial"/>
                  <w:b/>
                  <w:sz w:val="18"/>
                  <w:lang w:val="fr-FR" w:eastAsia="fi-FI"/>
                </w:rPr>
                <w:t>configuration</w:t>
              </w:r>
            </w:ins>
          </w:p>
          <w:p w14:paraId="6F85CEBC" w14:textId="77777777" w:rsidR="002C2306" w:rsidRPr="00645B49" w:rsidRDefault="002C2306" w:rsidP="001D5BA2">
            <w:pPr>
              <w:keepLines/>
              <w:spacing w:after="0"/>
              <w:jc w:val="center"/>
              <w:rPr>
                <w:ins w:id="2313" w:author="Per Lindell" w:date="2023-11-20T08:06:00Z"/>
                <w:rFonts w:ascii="Arial" w:eastAsia="Yu Mincho" w:hAnsi="Arial"/>
                <w:b/>
                <w:sz w:val="18"/>
                <w:lang w:val="fr-FR" w:eastAsia="fi-FI"/>
              </w:rPr>
            </w:pPr>
            <w:ins w:id="2314" w:author="Per Lindell" w:date="2023-11-20T08:06:00Z">
              <w:r w:rsidRPr="00645B49">
                <w:rPr>
                  <w:rFonts w:ascii="Arial" w:eastAsia="Yu Mincho" w:hAnsi="Arial"/>
                  <w:b/>
                  <w:sz w:val="18"/>
                  <w:lang w:val="fr-FR" w:eastAsia="fi-FI"/>
                </w:rPr>
                <w:t>(NOTE 1)</w:t>
              </w:r>
            </w:ins>
          </w:p>
        </w:tc>
      </w:tr>
      <w:tr w:rsidR="002C2306" w:rsidRPr="00645B49" w14:paraId="03DA9E07" w14:textId="77777777" w:rsidTr="001D5BA2">
        <w:trPr>
          <w:trHeight w:val="187"/>
          <w:jc w:val="center"/>
          <w:ins w:id="2315" w:author="Per Lindell" w:date="2023-11-20T08:06:00Z"/>
        </w:trPr>
        <w:tc>
          <w:tcPr>
            <w:tcW w:w="3671" w:type="dxa"/>
            <w:tcBorders>
              <w:top w:val="single" w:sz="4" w:space="0" w:color="auto"/>
              <w:left w:val="single" w:sz="4" w:space="0" w:color="auto"/>
              <w:bottom w:val="single" w:sz="4" w:space="0" w:color="auto"/>
              <w:right w:val="single" w:sz="4" w:space="0" w:color="auto"/>
            </w:tcBorders>
            <w:noWrap/>
          </w:tcPr>
          <w:p w14:paraId="1C946A5C" w14:textId="77777777" w:rsidR="002C2306" w:rsidRPr="006C23BB" w:rsidRDefault="002C2306" w:rsidP="001D5BA2">
            <w:pPr>
              <w:keepNext/>
              <w:keepLines/>
              <w:spacing w:after="0"/>
              <w:jc w:val="center"/>
              <w:rPr>
                <w:ins w:id="2316" w:author="Per Lindell" w:date="2023-11-20T08:06:00Z"/>
                <w:rFonts w:ascii="Arial" w:eastAsia="Malgun Gothic" w:hAnsi="Arial"/>
                <w:b/>
                <w:bCs/>
                <w:sz w:val="18"/>
                <w:lang w:eastAsia="zh-TW"/>
              </w:rPr>
            </w:pPr>
            <w:ins w:id="2317" w:author="Per Lindell" w:date="2023-11-20T08:06:00Z">
              <w:r w:rsidRPr="006C23BB">
                <w:rPr>
                  <w:rFonts w:ascii="Arial" w:hAnsi="Arial" w:cs="Arial"/>
                  <w:b/>
                  <w:bCs/>
                  <w:sz w:val="18"/>
                  <w:szCs w:val="18"/>
                </w:rPr>
                <w:t>DC_8A_n28A-n77A</w:t>
              </w:r>
              <w:r w:rsidRPr="006C23BB">
                <w:rPr>
                  <w:rFonts w:ascii="Arial" w:hAnsi="Arial"/>
                  <w:b/>
                  <w:bCs/>
                  <w:noProof/>
                  <w:sz w:val="18"/>
                  <w:vertAlign w:val="superscript"/>
                  <w:lang w:eastAsia="zh-CN"/>
                </w:rPr>
                <w:t>5,</w:t>
              </w:r>
              <w:r w:rsidRPr="00640D7E">
                <w:rPr>
                  <w:rFonts w:ascii="Arial" w:hAnsi="Arial"/>
                  <w:b/>
                  <w:bCs/>
                  <w:noProof/>
                  <w:color w:val="FF0000"/>
                  <w:sz w:val="18"/>
                  <w:highlight w:val="yellow"/>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04C103FF" w14:textId="77777777" w:rsidR="002C2306" w:rsidRPr="00877CC8" w:rsidRDefault="002C2306" w:rsidP="001D5BA2">
            <w:pPr>
              <w:keepNext/>
              <w:keepLines/>
              <w:spacing w:after="0"/>
              <w:jc w:val="center"/>
              <w:rPr>
                <w:ins w:id="2318" w:author="Per Lindell" w:date="2023-11-20T08:06:00Z"/>
                <w:rFonts w:ascii="Arial" w:hAnsi="Arial" w:cs="Arial"/>
                <w:sz w:val="18"/>
                <w:lang w:eastAsia="zh-CN"/>
              </w:rPr>
            </w:pPr>
            <w:ins w:id="2319" w:author="Per Lindell" w:date="2023-11-20T08:06:00Z">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ins>
          </w:p>
          <w:p w14:paraId="7BC3066E" w14:textId="77777777" w:rsidR="002C2306" w:rsidRPr="006C23BB" w:rsidRDefault="002C2306" w:rsidP="001D5BA2">
            <w:pPr>
              <w:keepNext/>
              <w:keepLines/>
              <w:spacing w:after="0"/>
              <w:jc w:val="center"/>
              <w:rPr>
                <w:ins w:id="2320" w:author="Per Lindell" w:date="2023-11-20T08:06:00Z"/>
                <w:rFonts w:ascii="Arial" w:eastAsia="Malgun Gothic" w:hAnsi="Arial"/>
                <w:b/>
                <w:bCs/>
                <w:noProof/>
                <w:sz w:val="18"/>
                <w:vertAlign w:val="superscript"/>
                <w:lang w:eastAsia="ko-KR"/>
              </w:rPr>
            </w:pPr>
            <w:ins w:id="2321" w:author="Per Lindell" w:date="2023-11-20T08:06:00Z">
              <w:r w:rsidRPr="006C23BB">
                <w:rPr>
                  <w:rFonts w:ascii="Arial" w:hAnsi="Arial" w:cs="Arial"/>
                  <w:b/>
                  <w:bCs/>
                  <w:sz w:val="18"/>
                  <w:lang w:eastAsia="zh-CN"/>
                </w:rPr>
                <w:t>DC_8A_n77A</w:t>
              </w:r>
              <w:r w:rsidRPr="00640D7E">
                <w:rPr>
                  <w:rFonts w:ascii="Arial" w:hAnsi="Arial" w:cs="Arial"/>
                  <w:b/>
                  <w:bCs/>
                  <w:color w:val="FF0000"/>
                  <w:sz w:val="18"/>
                  <w:highlight w:val="yellow"/>
                  <w:vertAlign w:val="superscript"/>
                  <w:lang w:eastAsia="zh-CN"/>
                </w:rPr>
                <w:t>14</w:t>
              </w:r>
            </w:ins>
          </w:p>
        </w:tc>
      </w:tr>
      <w:tr w:rsidR="002C2306" w:rsidRPr="00645B49" w14:paraId="5C142769" w14:textId="77777777" w:rsidTr="001D5BA2">
        <w:trPr>
          <w:trHeight w:val="187"/>
          <w:jc w:val="center"/>
          <w:ins w:id="2322" w:author="Per Lindell" w:date="2023-11-20T08:06: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4ED33F4" w14:textId="77777777" w:rsidR="002C2306" w:rsidRDefault="002C2306" w:rsidP="001D5BA2">
            <w:pPr>
              <w:keepNext/>
              <w:keepLines/>
              <w:spacing w:after="0"/>
              <w:ind w:left="851" w:hanging="851"/>
              <w:rPr>
                <w:ins w:id="2323" w:author="Per Lindell" w:date="2023-11-20T08:06:00Z"/>
                <w:rFonts w:ascii="Arial" w:eastAsia="Yu Mincho" w:hAnsi="Arial"/>
                <w:sz w:val="18"/>
                <w:lang w:eastAsia="ja-JP"/>
              </w:rPr>
            </w:pPr>
            <w:ins w:id="2324" w:author="Per Lindell" w:date="2023-11-20T08:06:00Z">
              <w:r>
                <w:rPr>
                  <w:rFonts w:ascii="Arial" w:eastAsia="Yu Mincho" w:hAnsi="Arial"/>
                  <w:sz w:val="18"/>
                  <w:lang w:eastAsia="ja-JP"/>
                </w:rPr>
                <w:t>NOTE1:</w:t>
              </w:r>
              <w:r w:rsidRPr="00645B49">
                <w:rPr>
                  <w:rFonts w:ascii="Arial" w:eastAsia="Yu Mincho" w:hAnsi="Arial"/>
                  <w:sz w:val="18"/>
                  <w:lang w:eastAsia="ja-JP"/>
                </w:rPr>
                <w:t xml:space="preserve"> </w:t>
              </w:r>
              <w:r w:rsidRPr="00645B49">
                <w:rPr>
                  <w:rFonts w:ascii="Arial" w:eastAsia="Yu Mincho" w:hAnsi="Arial"/>
                  <w:sz w:val="18"/>
                  <w:lang w:eastAsia="ja-JP"/>
                </w:rPr>
                <w:tab/>
              </w:r>
              <w:r w:rsidRPr="00735571">
                <w:rPr>
                  <w:rFonts w:ascii="Arial" w:eastAsia="Yu Mincho" w:hAnsi="Arial"/>
                  <w:sz w:val="18"/>
                  <w:lang w:eastAsia="ja-JP"/>
                </w:rPr>
                <w:t>Uplink EN-DC configurations are the configurations supported by the present release of specifications.</w:t>
              </w:r>
            </w:ins>
          </w:p>
          <w:p w14:paraId="4AEF076F" w14:textId="77777777" w:rsidR="002C2306" w:rsidRPr="00FC14BF" w:rsidRDefault="002C2306" w:rsidP="001D5BA2">
            <w:pPr>
              <w:keepNext/>
              <w:keepLines/>
              <w:spacing w:after="0"/>
              <w:ind w:left="851" w:hanging="851"/>
              <w:rPr>
                <w:ins w:id="2325" w:author="Per Lindell" w:date="2023-11-20T08:06:00Z"/>
                <w:rFonts w:ascii="Arial" w:hAnsi="Arial" w:cs="Arial"/>
                <w:sz w:val="18"/>
                <w:szCs w:val="18"/>
                <w:lang w:eastAsia="fi-FI"/>
              </w:rPr>
            </w:pPr>
            <w:ins w:id="2326" w:author="Per Lindell" w:date="2023-11-20T08:06:00Z">
              <w:r>
                <w:rPr>
                  <w:rFonts w:ascii="Arial" w:eastAsia="Yu Mincho" w:hAnsi="Arial" w:hint="eastAsia"/>
                  <w:sz w:val="18"/>
                  <w:lang w:eastAsia="ja-JP"/>
                </w:rPr>
                <w:t>N</w:t>
              </w:r>
              <w:r>
                <w:rPr>
                  <w:rFonts w:ascii="Arial" w:eastAsia="Yu Mincho" w:hAnsi="Arial"/>
                  <w:sz w:val="18"/>
                  <w:lang w:eastAsia="ja-JP"/>
                </w:rPr>
                <w:t>OTE 5:</w:t>
              </w:r>
              <w:r w:rsidRPr="00645B49">
                <w:rPr>
                  <w:rFonts w:ascii="Arial" w:eastAsia="Yu Mincho" w:hAnsi="Arial"/>
                  <w:sz w:val="18"/>
                  <w:lang w:eastAsia="ja-JP"/>
                </w:rPr>
                <w:t xml:space="preserve"> </w:t>
              </w:r>
              <w:r w:rsidRPr="00645B49">
                <w:rPr>
                  <w:rFonts w:ascii="Arial" w:eastAsia="Yu Mincho" w:hAnsi="Arial"/>
                  <w:sz w:val="18"/>
                  <w:lang w:eastAsia="ja-JP"/>
                </w:rPr>
                <w:tab/>
              </w:r>
              <w:r w:rsidRPr="00877CC8">
                <w:rPr>
                  <w:rFonts w:ascii="Arial" w:hAnsi="Arial" w:cs="Arial"/>
                  <w:sz w:val="18"/>
                  <w:szCs w:val="18"/>
                  <w:lang w:eastAsia="fi-FI"/>
                </w:rPr>
                <w:t>Applicable for UE supporting inter-band EN-DC with mandatory simultaneous Rx/Tx capability</w:t>
              </w:r>
            </w:ins>
          </w:p>
          <w:p w14:paraId="4EFD0776" w14:textId="77777777" w:rsidR="002C2306" w:rsidRPr="00645B49" w:rsidRDefault="002C2306" w:rsidP="001D5BA2">
            <w:pPr>
              <w:keepNext/>
              <w:keepLines/>
              <w:spacing w:after="0"/>
              <w:ind w:left="851" w:hanging="851"/>
              <w:rPr>
                <w:ins w:id="2327" w:author="Per Lindell" w:date="2023-11-20T08:06:00Z"/>
                <w:rFonts w:ascii="Arial" w:eastAsia="Yu Mincho" w:hAnsi="Arial"/>
                <w:sz w:val="18"/>
              </w:rPr>
            </w:pPr>
            <w:ins w:id="2328" w:author="Per Lindell" w:date="2023-11-20T08:06:00Z">
              <w:r w:rsidRPr="00645B49">
                <w:rPr>
                  <w:rFonts w:ascii="Arial" w:eastAsia="Yu Mincho" w:hAnsi="Arial"/>
                  <w:sz w:val="18"/>
                  <w:lang w:eastAsia="ja-JP"/>
                </w:rPr>
                <w:t xml:space="preserve">NOTE </w:t>
              </w:r>
              <w:r w:rsidRPr="00645B49">
                <w:rPr>
                  <w:rFonts w:ascii="Arial" w:eastAsia="Yu Mincho" w:hAnsi="Arial"/>
                  <w:sz w:val="18"/>
                </w:rPr>
                <w:t>14</w:t>
              </w:r>
              <w:r w:rsidRPr="00645B49">
                <w:rPr>
                  <w:rFonts w:ascii="Arial" w:eastAsia="Yu Mincho" w:hAnsi="Arial"/>
                  <w:sz w:val="18"/>
                  <w:lang w:eastAsia="ja-JP"/>
                </w:rPr>
                <w:t>:</w:t>
              </w:r>
              <w:r w:rsidRPr="00645B49">
                <w:rPr>
                  <w:rFonts w:ascii="Arial" w:eastAsia="Yu Mincho" w:hAnsi="Arial"/>
                  <w:sz w:val="18"/>
                  <w:lang w:eastAsia="ja-JP"/>
                </w:rPr>
                <w:tab/>
                <w:t>PC3 or PC2 Uplink EN-DC configuration is applicable to EN-DC configurations.</w:t>
              </w:r>
            </w:ins>
          </w:p>
        </w:tc>
      </w:tr>
    </w:tbl>
    <w:p w14:paraId="0C38D66B" w14:textId="77777777" w:rsidR="002C2306" w:rsidRPr="00645B49" w:rsidRDefault="002C2306" w:rsidP="002C2306">
      <w:pPr>
        <w:rPr>
          <w:ins w:id="2329" w:author="Per Lindell" w:date="2023-11-20T08:06:00Z"/>
          <w:rFonts w:eastAsia="Yu Mincho"/>
          <w:color w:val="0D0D0D"/>
          <w:lang w:eastAsia="zh-TW"/>
        </w:rPr>
      </w:pPr>
    </w:p>
    <w:p w14:paraId="15C2EA49" w14:textId="77777777" w:rsidR="004C635B" w:rsidRPr="0085002E" w:rsidRDefault="00C31DFA" w:rsidP="004C635B">
      <w:pPr>
        <w:pStyle w:val="Heading4"/>
        <w:rPr>
          <w:rFonts w:eastAsia="MS Mincho"/>
          <w:lang w:eastAsia="ja-JP"/>
        </w:rPr>
      </w:pPr>
      <w:bookmarkStart w:id="2330" w:name="_Toc151362144"/>
      <w:ins w:id="2331" w:author="Per Lindell" w:date="2023-11-20T08:11:00Z">
        <w:r>
          <w:rPr>
            <w:rFonts w:eastAsia="Yu Mincho"/>
            <w:lang w:eastAsia="zh-CN"/>
          </w:rPr>
          <w:t>5.75</w:t>
        </w:r>
      </w:ins>
      <w:ins w:id="2332" w:author="Per Lindell" w:date="2023-11-20T08:06:00Z">
        <w:r w:rsidR="002C2306" w:rsidRPr="00645B49">
          <w:rPr>
            <w:rFonts w:eastAsia="Yu Mincho"/>
            <w:lang w:eastAsia="zh-CN"/>
          </w:rPr>
          <w:t>.2</w:t>
        </w:r>
        <w:r w:rsidR="002C2306" w:rsidRPr="00645B49">
          <w:rPr>
            <w:rFonts w:eastAsia="Yu Mincho"/>
            <w:lang w:eastAsia="zh-CN"/>
          </w:rPr>
          <w:tab/>
          <w:t xml:space="preserve">Maximum output power for </w:t>
        </w:r>
        <w:r w:rsidR="002C2306" w:rsidRPr="00645B49">
          <w:rPr>
            <w:rFonts w:eastAsia="Yu Mincho" w:hint="eastAsia"/>
            <w:lang w:eastAsia="zh-CN"/>
          </w:rPr>
          <w:t>DC</w:t>
        </w:r>
      </w:ins>
      <w:bookmarkEnd w:id="2330"/>
    </w:p>
    <w:p w14:paraId="6F8C6B76" w14:textId="77777777" w:rsidR="002C2306" w:rsidRPr="00640D7E" w:rsidRDefault="002C2306" w:rsidP="002C2306">
      <w:pPr>
        <w:rPr>
          <w:ins w:id="2333" w:author="Per Lindell" w:date="2023-11-20T08:06:00Z"/>
          <w:rFonts w:eastAsia="PMingLiU"/>
          <w:lang w:eastAsia="zh-TW"/>
        </w:rPr>
      </w:pPr>
      <w:ins w:id="2334" w:author="Per Lindell" w:date="2023-11-20T08:06:00Z">
        <w:r w:rsidRPr="009532FD">
          <w:rPr>
            <w:rFonts w:eastAsia="Yu Mincho"/>
            <w:lang w:eastAsia="zh-TW"/>
          </w:rPr>
          <w:t xml:space="preserve">The maximum output power requirement for PC2 UL DC_8_n77 </w:t>
        </w:r>
        <w:r>
          <w:rPr>
            <w:rFonts w:eastAsia="Yu Mincho"/>
            <w:lang w:eastAsia="zh-TW"/>
          </w:rPr>
          <w:t>is already specified in Table 6.2B.1.3-1 of TS38.101-3[3].</w:t>
        </w:r>
        <w:r>
          <w:rPr>
            <w:rFonts w:hint="eastAsia"/>
            <w:lang w:eastAsia="ja-JP"/>
          </w:rPr>
          <w:t xml:space="preserve"> </w:t>
        </w:r>
        <w:r>
          <w:rPr>
            <w:lang w:eastAsia="ja-JP"/>
          </w:rPr>
          <w:t xml:space="preserve">So, this section </w:t>
        </w:r>
        <w:r w:rsidRPr="009532FD">
          <w:rPr>
            <w:rFonts w:eastAsia="Yu Mincho"/>
            <w:lang w:eastAsia="zh-TW"/>
          </w:rPr>
          <w:t>can be omitted</w:t>
        </w:r>
        <w:r>
          <w:rPr>
            <w:rFonts w:eastAsia="Yu Mincho"/>
            <w:lang w:eastAsia="zh-TW"/>
          </w:rPr>
          <w:t>.</w:t>
        </w:r>
      </w:ins>
    </w:p>
    <w:p w14:paraId="624EAB30" w14:textId="77777777" w:rsidR="004C635B" w:rsidRPr="0085002E" w:rsidRDefault="00C31DFA" w:rsidP="004C635B">
      <w:pPr>
        <w:pStyle w:val="Heading4"/>
        <w:rPr>
          <w:rFonts w:eastAsia="MS Mincho"/>
          <w:lang w:eastAsia="ja-JP"/>
        </w:rPr>
      </w:pPr>
      <w:bookmarkStart w:id="2335" w:name="_Toc151362145"/>
      <w:ins w:id="2336" w:author="Per Lindell" w:date="2023-11-20T08:11:00Z">
        <w:r>
          <w:rPr>
            <w:rFonts w:eastAsia="Yu Mincho"/>
            <w:lang w:eastAsia="zh-CN"/>
          </w:rPr>
          <w:t>5.75</w:t>
        </w:r>
      </w:ins>
      <w:ins w:id="2337" w:author="Per Lindell" w:date="2023-11-20T08:06:00Z">
        <w:r w:rsidR="002C2306" w:rsidRPr="00645B49">
          <w:rPr>
            <w:rFonts w:eastAsia="Yu Mincho"/>
            <w:lang w:eastAsia="zh-CN"/>
          </w:rPr>
          <w:t>.3</w:t>
        </w:r>
        <w:r w:rsidR="002C2306" w:rsidRPr="00645B49">
          <w:rPr>
            <w:rFonts w:eastAsia="Yu Mincho"/>
            <w:lang w:eastAsia="zh-CN"/>
          </w:rPr>
          <w:tab/>
          <w:t>REFSENS requirements for DC</w:t>
        </w:r>
      </w:ins>
      <w:bookmarkEnd w:id="2335"/>
    </w:p>
    <w:p w14:paraId="1582BBEA" w14:textId="77777777" w:rsidR="002C2306" w:rsidRPr="00645B49" w:rsidRDefault="002C2306" w:rsidP="002C2306">
      <w:pPr>
        <w:widowControl w:val="0"/>
        <w:spacing w:afterLines="50" w:after="120"/>
        <w:rPr>
          <w:ins w:id="2338" w:author="Per Lindell" w:date="2023-11-20T08:06:00Z"/>
          <w:rFonts w:eastAsia="Yu Mincho"/>
          <w:lang w:eastAsia="zh-TW"/>
        </w:rPr>
      </w:pPr>
      <w:ins w:id="2339" w:author="Per Lindell" w:date="2023-11-20T08:06:00Z">
        <w:r w:rsidRPr="00DF04DB">
          <w:rPr>
            <w:rFonts w:eastAsia="Yu Mincho"/>
            <w:lang w:eastAsia="ja-JP"/>
          </w:rPr>
          <w:t>Analysis of REFSENS exceptions or MSD requirements is needed due to higher power UL DC.</w:t>
        </w:r>
        <w:r>
          <w:rPr>
            <w:rFonts w:eastAsia="Yu Mincho"/>
            <w:lang w:eastAsia="ja-JP"/>
          </w:rPr>
          <w:t xml:space="preserve"> </w:t>
        </w:r>
        <w:r w:rsidRPr="00645B49">
          <w:rPr>
            <w:rFonts w:eastAsia="Yu Mincho" w:hint="eastAsia"/>
            <w:lang w:eastAsia="ja-JP"/>
          </w:rPr>
          <w:t xml:space="preserve">Based on co-existence studies of </w:t>
        </w:r>
        <w:r w:rsidRPr="00645B49">
          <w:rPr>
            <w:rFonts w:eastAsia="Yu Mincho"/>
            <w:lang w:eastAsia="zh-TW"/>
          </w:rPr>
          <w:t>DC_</w:t>
        </w:r>
        <w:r w:rsidRPr="00645B49">
          <w:rPr>
            <w:rFonts w:eastAsia="Yu Mincho" w:hint="eastAsia"/>
            <w:lang w:eastAsia="zh-TW"/>
          </w:rPr>
          <w:t>8</w:t>
        </w:r>
        <w:r w:rsidRPr="00645B49">
          <w:rPr>
            <w:rFonts w:eastAsia="Yu Mincho"/>
            <w:lang w:eastAsia="zh-TW"/>
          </w:rPr>
          <w:t>_n</w:t>
        </w:r>
        <w:r w:rsidRPr="00645B49">
          <w:rPr>
            <w:rFonts w:eastAsia="Yu Mincho" w:hint="eastAsia"/>
            <w:lang w:eastAsia="zh-TW"/>
          </w:rPr>
          <w:t>7</w:t>
        </w:r>
        <w:r>
          <w:rPr>
            <w:rFonts w:eastAsia="Yu Mincho"/>
            <w:lang w:eastAsia="zh-TW"/>
          </w:rPr>
          <w:t>7</w:t>
        </w:r>
        <w:r w:rsidRPr="00645B49">
          <w:rPr>
            <w:rFonts w:eastAsia="Yu Mincho"/>
          </w:rPr>
          <w:t xml:space="preserve"> </w:t>
        </w:r>
        <w:r w:rsidRPr="00645B49">
          <w:rPr>
            <w:rFonts w:eastAsia="Yu Mincho" w:hint="eastAsia"/>
            <w:lang w:eastAsia="ja-JP"/>
          </w:rPr>
          <w:t>captured in TR 37.863-01-01</w:t>
        </w:r>
        <w:r>
          <w:rPr>
            <w:rFonts w:eastAsia="Yu Mincho"/>
            <w:lang w:eastAsia="ja-JP"/>
          </w:rPr>
          <w:t>[7]</w:t>
        </w:r>
        <w:r w:rsidRPr="00645B49">
          <w:rPr>
            <w:rFonts w:eastAsia="Yu Mincho" w:hint="eastAsia"/>
            <w:lang w:eastAsia="ja-JP"/>
          </w:rPr>
          <w:t>, own Rx impact</w:t>
        </w:r>
        <w:r w:rsidRPr="00645B49">
          <w:rPr>
            <w:rFonts w:eastAsia="Yu Mincho"/>
            <w:lang w:eastAsia="ja-JP"/>
          </w:rPr>
          <w:t>s</w:t>
        </w:r>
        <w:r w:rsidRPr="00645B49">
          <w:rPr>
            <w:rFonts w:eastAsia="Yu Mincho" w:hint="eastAsia"/>
            <w:lang w:eastAsia="ja-JP"/>
          </w:rPr>
          <w:t xml:space="preserve"> of the </w:t>
        </w:r>
        <w:r w:rsidRPr="00645B49">
          <w:rPr>
            <w:rFonts w:eastAsia="Yu Mincho"/>
            <w:lang w:eastAsia="ja-JP"/>
          </w:rPr>
          <w:t>3rd</w:t>
        </w:r>
        <w:r w:rsidRPr="00645B49">
          <w:rPr>
            <w:rFonts w:eastAsia="Yu Mincho" w:hint="eastAsia"/>
            <w:lang w:eastAsia="ja-JP"/>
          </w:rPr>
          <w:t xml:space="preserve"> band </w:t>
        </w:r>
        <w:r w:rsidRPr="00645B49">
          <w:rPr>
            <w:rFonts w:eastAsia="Yu Mincho"/>
            <w:lang w:eastAsia="ja-JP"/>
          </w:rPr>
          <w:t>are</w:t>
        </w:r>
        <w:r w:rsidRPr="00645B49">
          <w:rPr>
            <w:rFonts w:eastAsia="Yu Mincho" w:hint="eastAsia"/>
            <w:lang w:eastAsia="ja-JP"/>
          </w:rPr>
          <w:t xml:space="preserve"> </w:t>
        </w:r>
        <w:r w:rsidRPr="00645B49">
          <w:rPr>
            <w:rFonts w:eastAsia="Yu Mincho"/>
            <w:lang w:eastAsia="ja-JP"/>
          </w:rPr>
          <w:t>as follow</w:t>
        </w:r>
        <w:r w:rsidRPr="00645B49">
          <w:rPr>
            <w:rFonts w:eastAsia="Yu Mincho" w:hint="eastAsia"/>
            <w:lang w:eastAsia="ja-JP"/>
          </w:rPr>
          <w:t>s</w:t>
        </w:r>
        <w:r w:rsidRPr="00645B49">
          <w:rPr>
            <w:rFonts w:eastAsia="Yu Mincho"/>
            <w:lang w:eastAsia="ja-JP"/>
          </w:rPr>
          <w:t>:</w:t>
        </w:r>
      </w:ins>
    </w:p>
    <w:p w14:paraId="536FB761" w14:textId="77777777" w:rsidR="002C2306" w:rsidRPr="008579AC" w:rsidRDefault="002C2306" w:rsidP="002C2306">
      <w:pPr>
        <w:widowControl w:val="0"/>
        <w:numPr>
          <w:ilvl w:val="0"/>
          <w:numId w:val="39"/>
        </w:numPr>
        <w:overflowPunct w:val="0"/>
        <w:autoSpaceDE w:val="0"/>
        <w:autoSpaceDN w:val="0"/>
        <w:adjustRightInd w:val="0"/>
        <w:spacing w:after="0"/>
        <w:ind w:left="284" w:hanging="284"/>
        <w:textAlignment w:val="baseline"/>
        <w:rPr>
          <w:ins w:id="2340" w:author="Per Lindell" w:date="2023-11-20T08:06:00Z"/>
          <w:kern w:val="2"/>
          <w:lang w:val="en-US" w:eastAsia="zh-CN"/>
        </w:rPr>
      </w:pPr>
      <w:ins w:id="2341" w:author="Per Lindell" w:date="2023-11-20T08:06:00Z">
        <w:r>
          <w:rPr>
            <w:kern w:val="2"/>
            <w:lang w:eastAsia="zh-CN"/>
          </w:rPr>
          <w:t xml:space="preserve"> </w:t>
        </w:r>
        <w:r w:rsidRPr="00AC7127">
          <w:rPr>
            <w:kern w:val="2"/>
            <w:lang w:val="en-US" w:eastAsia="zh-CN"/>
          </w:rPr>
          <w:t xml:space="preserve">the </w:t>
        </w:r>
        <w:r>
          <w:rPr>
            <w:kern w:val="2"/>
            <w:lang w:val="en-US" w:eastAsia="zh-CN"/>
          </w:rPr>
          <w:t>4</w:t>
        </w:r>
        <w:r w:rsidRPr="00AC7127">
          <w:rPr>
            <w:kern w:val="2"/>
            <w:lang w:val="en-US" w:eastAsia="zh-CN"/>
          </w:rPr>
          <w:t xml:space="preserve">th order IMD generated by dual uplink of band </w:t>
        </w:r>
        <w:r>
          <w:rPr>
            <w:kern w:val="2"/>
            <w:lang w:val="en-US" w:eastAsia="zh-CN"/>
          </w:rPr>
          <w:t>8</w:t>
        </w:r>
        <w:r w:rsidRPr="00AC7127">
          <w:rPr>
            <w:kern w:val="2"/>
            <w:lang w:val="en-US" w:eastAsia="zh-CN"/>
          </w:rPr>
          <w:t xml:space="preserve"> and band n7</w:t>
        </w:r>
        <w:r>
          <w:rPr>
            <w:kern w:val="2"/>
            <w:lang w:val="en-US" w:eastAsia="zh-CN"/>
          </w:rPr>
          <w:t>7</w:t>
        </w:r>
        <w:r w:rsidRPr="00AC7127">
          <w:rPr>
            <w:kern w:val="2"/>
            <w:lang w:val="en-US" w:eastAsia="zh-CN"/>
          </w:rPr>
          <w:t xml:space="preserve"> may </w:t>
        </w:r>
        <w:r>
          <w:rPr>
            <w:kern w:val="2"/>
            <w:lang w:val="en-US" w:eastAsia="zh-CN"/>
          </w:rPr>
          <w:t>fall into</w:t>
        </w:r>
        <w:r w:rsidRPr="00AC7127">
          <w:rPr>
            <w:kern w:val="2"/>
            <w:lang w:val="en-US" w:eastAsia="zh-CN"/>
          </w:rPr>
          <w:t xml:space="preserve"> Rx frequencies of band n</w:t>
        </w:r>
        <w:r>
          <w:rPr>
            <w:kern w:val="2"/>
            <w:lang w:val="en-US" w:eastAsia="zh-CN"/>
          </w:rPr>
          <w:t>28</w:t>
        </w:r>
        <w:r w:rsidRPr="00AC7127">
          <w:rPr>
            <w:rFonts w:eastAsia="Yu Mincho"/>
            <w:kern w:val="2"/>
            <w:lang w:val="en-US" w:eastAsia="zh-TW"/>
          </w:rPr>
          <w:t>.</w:t>
        </w:r>
      </w:ins>
    </w:p>
    <w:p w14:paraId="7FDAE6FD" w14:textId="77777777" w:rsidR="002C2306" w:rsidRPr="00811498" w:rsidRDefault="002C2306" w:rsidP="002C2306">
      <w:pPr>
        <w:widowControl w:val="0"/>
        <w:overflowPunct w:val="0"/>
        <w:autoSpaceDE w:val="0"/>
        <w:autoSpaceDN w:val="0"/>
        <w:adjustRightInd w:val="0"/>
        <w:spacing w:after="0"/>
        <w:textAlignment w:val="baseline"/>
        <w:rPr>
          <w:ins w:id="2342" w:author="Per Lindell" w:date="2023-11-20T08:06:00Z"/>
          <w:kern w:val="2"/>
          <w:lang w:val="en-US" w:eastAsia="zh-CN"/>
        </w:rPr>
      </w:pPr>
    </w:p>
    <w:p w14:paraId="0BDC878D" w14:textId="131C7002" w:rsidR="002C2306" w:rsidRPr="00C80DED" w:rsidRDefault="002C2306" w:rsidP="002C2306">
      <w:pPr>
        <w:pStyle w:val="TH"/>
        <w:ind w:left="440"/>
        <w:rPr>
          <w:ins w:id="2343" w:author="Per Lindell" w:date="2023-11-20T08:06:00Z"/>
        </w:rPr>
      </w:pPr>
      <w:bookmarkStart w:id="2344" w:name="_Hlk149054277"/>
      <w:ins w:id="2345" w:author="Per Lindell" w:date="2023-11-20T08:06:00Z">
        <w:r w:rsidRPr="00BE6F14">
          <w:rPr>
            <w:sz w:val="21"/>
            <w:szCs w:val="18"/>
          </w:rPr>
          <w:t xml:space="preserve">Table </w:t>
        </w:r>
      </w:ins>
      <w:ins w:id="2346" w:author="Per Lindell" w:date="2023-11-20T08:11:00Z">
        <w:r w:rsidR="00C31DFA">
          <w:rPr>
            <w:sz w:val="21"/>
            <w:szCs w:val="18"/>
          </w:rPr>
          <w:t>5.75</w:t>
        </w:r>
      </w:ins>
      <w:ins w:id="2347" w:author="Per Lindell" w:date="2023-11-20T08:06:00Z">
        <w:r w:rsidRPr="00BE6F14">
          <w:rPr>
            <w:sz w:val="21"/>
            <w:szCs w:val="18"/>
          </w:rPr>
          <w:t>.3-1: MSD test points for SCell due to dual uplink operation for PC2 EN-DC in NR FR1 (three bands)</w:t>
        </w:r>
      </w:ins>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2C2306" w:rsidRPr="00811498" w14:paraId="55EB59FD" w14:textId="77777777" w:rsidTr="001D5BA2">
        <w:trPr>
          <w:trHeight w:val="231"/>
          <w:tblHeader/>
          <w:jc w:val="center"/>
          <w:ins w:id="2348" w:author="Per Lindell" w:date="2023-11-20T08:06:00Z"/>
        </w:trPr>
        <w:tc>
          <w:tcPr>
            <w:tcW w:w="11113" w:type="dxa"/>
            <w:gridSpan w:val="8"/>
            <w:tcBorders>
              <w:bottom w:val="single" w:sz="4" w:space="0" w:color="auto"/>
            </w:tcBorders>
            <w:shd w:val="clear" w:color="auto" w:fill="auto"/>
          </w:tcPr>
          <w:p w14:paraId="2648E7A5" w14:textId="77777777" w:rsidR="002C2306" w:rsidRPr="00811498" w:rsidRDefault="002C2306" w:rsidP="001D5BA2">
            <w:pPr>
              <w:keepNext/>
              <w:keepLines/>
              <w:spacing w:after="0"/>
              <w:jc w:val="center"/>
              <w:rPr>
                <w:ins w:id="2349" w:author="Per Lindell" w:date="2023-11-20T08:06:00Z"/>
                <w:rFonts w:ascii="Arial" w:eastAsia="SimSun" w:hAnsi="Arial"/>
                <w:b/>
                <w:sz w:val="18"/>
              </w:rPr>
            </w:pPr>
            <w:ins w:id="2350" w:author="Per Lindell" w:date="2023-11-20T08:06:00Z">
              <w:r w:rsidRPr="00811498">
                <w:rPr>
                  <w:rFonts w:ascii="Arial" w:eastAsia="SimSun" w:hAnsi="Arial"/>
                  <w:b/>
                  <w:sz w:val="18"/>
                </w:rPr>
                <w:t>NR or E-UTRA Band / Channel bandwidth / NRB / MSD</w:t>
              </w:r>
            </w:ins>
          </w:p>
        </w:tc>
      </w:tr>
      <w:tr w:rsidR="002C2306" w:rsidRPr="00811498" w14:paraId="396F0D42" w14:textId="77777777" w:rsidTr="001D5BA2">
        <w:trPr>
          <w:trHeight w:val="231"/>
          <w:tblHeader/>
          <w:jc w:val="center"/>
          <w:ins w:id="2351" w:author="Per Lindell" w:date="2023-11-20T08:06:00Z"/>
        </w:trPr>
        <w:tc>
          <w:tcPr>
            <w:tcW w:w="2258" w:type="dxa"/>
            <w:tcBorders>
              <w:bottom w:val="single" w:sz="4" w:space="0" w:color="auto"/>
            </w:tcBorders>
            <w:shd w:val="clear" w:color="auto" w:fill="auto"/>
          </w:tcPr>
          <w:p w14:paraId="40E82FD4" w14:textId="77777777" w:rsidR="002C2306" w:rsidRPr="00811498" w:rsidRDefault="002C2306" w:rsidP="001D5BA2">
            <w:pPr>
              <w:keepNext/>
              <w:keepLines/>
              <w:spacing w:after="0"/>
              <w:jc w:val="center"/>
              <w:rPr>
                <w:ins w:id="2352" w:author="Per Lindell" w:date="2023-11-20T08:06:00Z"/>
                <w:rFonts w:ascii="Arial" w:hAnsi="Arial"/>
                <w:b/>
                <w:sz w:val="18"/>
              </w:rPr>
            </w:pPr>
            <w:ins w:id="2353" w:author="Per Lindell" w:date="2023-11-20T08:06:00Z">
              <w:r w:rsidRPr="00811498">
                <w:rPr>
                  <w:rFonts w:ascii="Arial" w:hAnsi="Arial"/>
                  <w:b/>
                  <w:sz w:val="18"/>
                </w:rPr>
                <w:t xml:space="preserve">EN-DC </w:t>
              </w:r>
              <w:r w:rsidRPr="00811498">
                <w:rPr>
                  <w:rFonts w:ascii="Arial" w:eastAsia="SimSun" w:hAnsi="Arial"/>
                  <w:b/>
                  <w:sz w:val="18"/>
                </w:rPr>
                <w:t>Configuration</w:t>
              </w:r>
            </w:ins>
          </w:p>
        </w:tc>
        <w:tc>
          <w:tcPr>
            <w:tcW w:w="867" w:type="dxa"/>
            <w:tcBorders>
              <w:bottom w:val="single" w:sz="4" w:space="0" w:color="auto"/>
            </w:tcBorders>
            <w:shd w:val="clear" w:color="auto" w:fill="auto"/>
          </w:tcPr>
          <w:p w14:paraId="267FA797" w14:textId="77777777" w:rsidR="002C2306" w:rsidRPr="00811498" w:rsidRDefault="002C2306" w:rsidP="001D5BA2">
            <w:pPr>
              <w:keepNext/>
              <w:keepLines/>
              <w:spacing w:after="0"/>
              <w:jc w:val="center"/>
              <w:rPr>
                <w:ins w:id="2354" w:author="Per Lindell" w:date="2023-11-20T08:06:00Z"/>
                <w:rFonts w:ascii="Arial" w:eastAsia="SimSun" w:hAnsi="Arial"/>
                <w:b/>
                <w:sz w:val="18"/>
              </w:rPr>
            </w:pPr>
            <w:ins w:id="2355" w:author="Per Lindell" w:date="2023-11-20T08:06:00Z">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ins>
          </w:p>
        </w:tc>
        <w:tc>
          <w:tcPr>
            <w:tcW w:w="1379" w:type="dxa"/>
            <w:tcBorders>
              <w:bottom w:val="single" w:sz="4" w:space="0" w:color="auto"/>
            </w:tcBorders>
            <w:shd w:val="clear" w:color="auto" w:fill="auto"/>
          </w:tcPr>
          <w:p w14:paraId="0A4D21F4" w14:textId="77777777" w:rsidR="002C2306" w:rsidRPr="00811498" w:rsidRDefault="002C2306" w:rsidP="001D5BA2">
            <w:pPr>
              <w:keepNext/>
              <w:keepLines/>
              <w:spacing w:after="0"/>
              <w:jc w:val="center"/>
              <w:rPr>
                <w:ins w:id="2356" w:author="Per Lindell" w:date="2023-11-20T08:06:00Z"/>
                <w:rFonts w:ascii="Arial" w:eastAsia="SimSun" w:hAnsi="Arial"/>
                <w:b/>
                <w:sz w:val="18"/>
              </w:rPr>
            </w:pPr>
            <w:ins w:id="2357" w:author="Per Lindell" w:date="2023-11-20T08:06:00Z">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ins>
          </w:p>
        </w:tc>
        <w:tc>
          <w:tcPr>
            <w:tcW w:w="817" w:type="dxa"/>
            <w:tcBorders>
              <w:bottom w:val="single" w:sz="4" w:space="0" w:color="auto"/>
            </w:tcBorders>
            <w:shd w:val="clear" w:color="auto" w:fill="auto"/>
          </w:tcPr>
          <w:p w14:paraId="4C1C35CD" w14:textId="77777777" w:rsidR="002C2306" w:rsidRPr="00811498" w:rsidRDefault="002C2306" w:rsidP="001D5BA2">
            <w:pPr>
              <w:keepNext/>
              <w:keepLines/>
              <w:spacing w:after="0"/>
              <w:jc w:val="center"/>
              <w:rPr>
                <w:ins w:id="2358" w:author="Per Lindell" w:date="2023-11-20T08:06:00Z"/>
                <w:rFonts w:ascii="Arial" w:eastAsia="SimSun" w:hAnsi="Arial"/>
                <w:b/>
                <w:sz w:val="18"/>
              </w:rPr>
            </w:pPr>
            <w:ins w:id="2359" w:author="Per Lindell" w:date="2023-11-20T08:06:00Z">
              <w:r w:rsidRPr="00811498">
                <w:rPr>
                  <w:rFonts w:ascii="Arial" w:eastAsia="SimSun" w:hAnsi="Arial"/>
                  <w:b/>
                  <w:sz w:val="18"/>
                </w:rPr>
                <w:t xml:space="preserve">UL/DL BW </w:t>
              </w:r>
              <w:r w:rsidRPr="00811498">
                <w:rPr>
                  <w:rFonts w:ascii="Arial" w:eastAsia="SimSun" w:hAnsi="Arial"/>
                  <w:b/>
                  <w:sz w:val="18"/>
                </w:rPr>
                <w:br/>
                <w:t>(MHz)</w:t>
              </w:r>
            </w:ins>
          </w:p>
        </w:tc>
        <w:tc>
          <w:tcPr>
            <w:tcW w:w="2554" w:type="dxa"/>
            <w:tcBorders>
              <w:bottom w:val="single" w:sz="4" w:space="0" w:color="auto"/>
            </w:tcBorders>
            <w:shd w:val="clear" w:color="auto" w:fill="auto"/>
          </w:tcPr>
          <w:p w14:paraId="7148E119" w14:textId="77777777" w:rsidR="002C2306" w:rsidRPr="00811498" w:rsidRDefault="002C2306" w:rsidP="001D5BA2">
            <w:pPr>
              <w:keepNext/>
              <w:keepLines/>
              <w:spacing w:after="0"/>
              <w:jc w:val="center"/>
              <w:rPr>
                <w:ins w:id="2360" w:author="Per Lindell" w:date="2023-11-20T08:06:00Z"/>
                <w:rFonts w:ascii="Arial" w:eastAsia="SimSun" w:hAnsi="Arial"/>
                <w:b/>
                <w:sz w:val="18"/>
              </w:rPr>
            </w:pPr>
            <w:ins w:id="2361" w:author="Per Lindell" w:date="2023-11-20T08:06:00Z">
              <w:r w:rsidRPr="00811498">
                <w:rPr>
                  <w:rFonts w:ascii="Arial" w:eastAsia="SimSun" w:hAnsi="Arial"/>
                  <w:b/>
                  <w:sz w:val="18"/>
                </w:rPr>
                <w:t>UL</w:t>
              </w:r>
            </w:ins>
          </w:p>
          <w:p w14:paraId="13F05DF1" w14:textId="77777777" w:rsidR="002C2306" w:rsidRPr="00811498" w:rsidRDefault="002C2306" w:rsidP="001D5BA2">
            <w:pPr>
              <w:keepNext/>
              <w:keepLines/>
              <w:spacing w:after="0"/>
              <w:jc w:val="center"/>
              <w:rPr>
                <w:ins w:id="2362" w:author="Per Lindell" w:date="2023-11-20T08:06:00Z"/>
                <w:rFonts w:ascii="Arial" w:eastAsia="SimSun" w:hAnsi="Arial"/>
                <w:b/>
                <w:sz w:val="18"/>
              </w:rPr>
            </w:pPr>
            <w:ins w:id="2363" w:author="Per Lindell" w:date="2023-11-20T08:06:00Z">
              <w:r w:rsidRPr="00811498">
                <w:rPr>
                  <w:rFonts w:ascii="Arial" w:eastAsia="SimSun" w:hAnsi="Arial"/>
                  <w:b/>
                  <w:sz w:val="18"/>
                </w:rPr>
                <w:t>L</w:t>
              </w:r>
              <w:r w:rsidRPr="00811498">
                <w:rPr>
                  <w:rFonts w:ascii="Arial" w:eastAsia="SimSun" w:hAnsi="Arial"/>
                  <w:b/>
                  <w:sz w:val="18"/>
                  <w:vertAlign w:val="subscript"/>
                </w:rPr>
                <w:t>CRB</w:t>
              </w:r>
            </w:ins>
          </w:p>
        </w:tc>
        <w:tc>
          <w:tcPr>
            <w:tcW w:w="1323" w:type="dxa"/>
            <w:tcBorders>
              <w:bottom w:val="single" w:sz="4" w:space="0" w:color="auto"/>
            </w:tcBorders>
            <w:shd w:val="clear" w:color="auto" w:fill="auto"/>
          </w:tcPr>
          <w:p w14:paraId="0750A2B9" w14:textId="77777777" w:rsidR="002C2306" w:rsidRPr="00811498" w:rsidRDefault="002C2306" w:rsidP="001D5BA2">
            <w:pPr>
              <w:keepNext/>
              <w:keepLines/>
              <w:spacing w:after="0"/>
              <w:jc w:val="center"/>
              <w:rPr>
                <w:ins w:id="2364" w:author="Per Lindell" w:date="2023-11-20T08:06:00Z"/>
                <w:rFonts w:ascii="Arial" w:eastAsia="SimSun" w:hAnsi="Arial"/>
                <w:b/>
                <w:sz w:val="18"/>
              </w:rPr>
            </w:pPr>
            <w:ins w:id="2365" w:author="Per Lindell" w:date="2023-11-20T08:06:00Z">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ins>
          </w:p>
        </w:tc>
        <w:tc>
          <w:tcPr>
            <w:tcW w:w="667" w:type="dxa"/>
            <w:tcBorders>
              <w:bottom w:val="single" w:sz="4" w:space="0" w:color="auto"/>
            </w:tcBorders>
            <w:shd w:val="clear" w:color="auto" w:fill="auto"/>
          </w:tcPr>
          <w:p w14:paraId="3B7F4137" w14:textId="77777777" w:rsidR="002C2306" w:rsidRPr="00811498" w:rsidRDefault="002C2306" w:rsidP="001D5BA2">
            <w:pPr>
              <w:keepNext/>
              <w:keepLines/>
              <w:spacing w:after="0"/>
              <w:jc w:val="center"/>
              <w:rPr>
                <w:ins w:id="2366" w:author="Per Lindell" w:date="2023-11-20T08:06:00Z"/>
                <w:rFonts w:ascii="Arial" w:eastAsia="SimSun" w:hAnsi="Arial"/>
                <w:b/>
                <w:sz w:val="18"/>
              </w:rPr>
            </w:pPr>
            <w:ins w:id="2367" w:author="Per Lindell" w:date="2023-11-20T08:06:00Z">
              <w:r w:rsidRPr="00811498">
                <w:rPr>
                  <w:rFonts w:ascii="Arial" w:eastAsia="SimSun" w:hAnsi="Arial"/>
                  <w:b/>
                  <w:sz w:val="18"/>
                </w:rPr>
                <w:t xml:space="preserve">MSD </w:t>
              </w:r>
              <w:r w:rsidRPr="00811498">
                <w:rPr>
                  <w:rFonts w:ascii="Arial" w:eastAsia="SimSun" w:hAnsi="Arial"/>
                  <w:b/>
                  <w:sz w:val="18"/>
                </w:rPr>
                <w:br/>
                <w:t>(dB)</w:t>
              </w:r>
            </w:ins>
          </w:p>
        </w:tc>
        <w:tc>
          <w:tcPr>
            <w:tcW w:w="1248" w:type="dxa"/>
            <w:tcBorders>
              <w:bottom w:val="single" w:sz="4" w:space="0" w:color="auto"/>
            </w:tcBorders>
          </w:tcPr>
          <w:p w14:paraId="1BF5A2B0" w14:textId="77777777" w:rsidR="002C2306" w:rsidRPr="00811498" w:rsidRDefault="002C2306" w:rsidP="001D5BA2">
            <w:pPr>
              <w:keepNext/>
              <w:keepLines/>
              <w:spacing w:after="0"/>
              <w:jc w:val="center"/>
              <w:rPr>
                <w:ins w:id="2368" w:author="Per Lindell" w:date="2023-11-20T08:06:00Z"/>
                <w:rFonts w:ascii="Arial" w:eastAsia="SimSun" w:hAnsi="Arial"/>
                <w:b/>
                <w:sz w:val="18"/>
              </w:rPr>
            </w:pPr>
            <w:ins w:id="2369" w:author="Per Lindell" w:date="2023-11-20T08:06:00Z">
              <w:r w:rsidRPr="00811498">
                <w:rPr>
                  <w:rFonts w:ascii="Arial" w:eastAsia="SimSun" w:hAnsi="Arial"/>
                  <w:b/>
                  <w:sz w:val="18"/>
                </w:rPr>
                <w:t>IMD order</w:t>
              </w:r>
            </w:ins>
          </w:p>
        </w:tc>
      </w:tr>
      <w:tr w:rsidR="002C2306" w:rsidRPr="00811498" w14:paraId="74A977FE" w14:textId="77777777" w:rsidTr="001D5BA2">
        <w:trPr>
          <w:trHeight w:val="54"/>
          <w:jc w:val="center"/>
          <w:ins w:id="2370" w:author="Per Lindell" w:date="2023-11-20T08:06:00Z"/>
        </w:trPr>
        <w:tc>
          <w:tcPr>
            <w:tcW w:w="2258" w:type="dxa"/>
            <w:tcBorders>
              <w:top w:val="single" w:sz="4" w:space="0" w:color="auto"/>
              <w:bottom w:val="nil"/>
            </w:tcBorders>
            <w:shd w:val="clear" w:color="auto" w:fill="auto"/>
          </w:tcPr>
          <w:p w14:paraId="745C7637" w14:textId="77777777" w:rsidR="002C2306" w:rsidRPr="004865E7" w:rsidRDefault="002C2306" w:rsidP="001D5BA2">
            <w:pPr>
              <w:keepNext/>
              <w:keepLines/>
              <w:spacing w:after="0"/>
              <w:jc w:val="center"/>
              <w:rPr>
                <w:ins w:id="2371" w:author="Per Lindell" w:date="2023-11-20T08:06:00Z"/>
                <w:rFonts w:ascii="Arial" w:hAnsi="Arial" w:cs="Arial"/>
                <w:sz w:val="18"/>
                <w:szCs w:val="14"/>
              </w:rPr>
            </w:pPr>
            <w:ins w:id="2372" w:author="Per Lindell" w:date="2023-11-20T08:06:00Z">
              <w:r w:rsidRPr="004865E7">
                <w:rPr>
                  <w:rFonts w:ascii="Arial" w:hAnsi="Arial" w:cs="Arial"/>
                  <w:sz w:val="18"/>
                  <w:szCs w:val="14"/>
                </w:rPr>
                <w:t>DC_8A_n28</w:t>
              </w:r>
              <w:r w:rsidRPr="004865E7">
                <w:rPr>
                  <w:rFonts w:ascii="Arial" w:eastAsia="Malgun Gothic" w:hAnsi="Arial" w:cs="Arial"/>
                  <w:sz w:val="18"/>
                  <w:szCs w:val="14"/>
                  <w:lang w:eastAsia="ko-KR"/>
                </w:rPr>
                <w:t>A-</w:t>
              </w:r>
              <w:r w:rsidRPr="004865E7">
                <w:rPr>
                  <w:rFonts w:ascii="Arial" w:hAnsi="Arial" w:cs="Arial"/>
                  <w:sz w:val="18"/>
                  <w:szCs w:val="14"/>
                </w:rPr>
                <w:t>n77A</w:t>
              </w:r>
            </w:ins>
          </w:p>
        </w:tc>
        <w:tc>
          <w:tcPr>
            <w:tcW w:w="867" w:type="dxa"/>
            <w:shd w:val="clear" w:color="auto" w:fill="auto"/>
          </w:tcPr>
          <w:p w14:paraId="1A3002A3" w14:textId="77777777" w:rsidR="002C2306" w:rsidRPr="004865E7" w:rsidRDefault="002C2306" w:rsidP="001D5BA2">
            <w:pPr>
              <w:keepNext/>
              <w:keepLines/>
              <w:spacing w:after="0"/>
              <w:jc w:val="center"/>
              <w:rPr>
                <w:ins w:id="2373" w:author="Per Lindell" w:date="2023-11-20T08:06:00Z"/>
                <w:rFonts w:ascii="Arial" w:hAnsi="Arial" w:cs="Arial"/>
                <w:sz w:val="18"/>
                <w:szCs w:val="14"/>
                <w:lang w:eastAsia="ja-JP"/>
              </w:rPr>
            </w:pPr>
            <w:ins w:id="2374" w:author="Per Lindell" w:date="2023-11-20T08:06:00Z">
              <w:r w:rsidRPr="004865E7">
                <w:rPr>
                  <w:rFonts w:ascii="Arial" w:hAnsi="Arial" w:cs="Arial"/>
                  <w:sz w:val="18"/>
                  <w:szCs w:val="14"/>
                </w:rPr>
                <w:t>8</w:t>
              </w:r>
            </w:ins>
          </w:p>
        </w:tc>
        <w:tc>
          <w:tcPr>
            <w:tcW w:w="1379" w:type="dxa"/>
            <w:shd w:val="clear" w:color="auto" w:fill="auto"/>
            <w:noWrap/>
          </w:tcPr>
          <w:p w14:paraId="3EE1D4FF" w14:textId="77777777" w:rsidR="002C2306" w:rsidRPr="004865E7" w:rsidRDefault="002C2306" w:rsidP="001D5BA2">
            <w:pPr>
              <w:keepNext/>
              <w:keepLines/>
              <w:spacing w:after="0"/>
              <w:jc w:val="center"/>
              <w:rPr>
                <w:ins w:id="2375" w:author="Per Lindell" w:date="2023-11-20T08:06:00Z"/>
                <w:rFonts w:ascii="Arial" w:hAnsi="Arial" w:cs="Arial"/>
                <w:sz w:val="18"/>
                <w:szCs w:val="14"/>
                <w:lang w:eastAsia="ja-JP"/>
              </w:rPr>
            </w:pPr>
            <w:ins w:id="2376" w:author="Per Lindell" w:date="2023-11-20T08:06:00Z">
              <w:r w:rsidRPr="004865E7">
                <w:rPr>
                  <w:rFonts w:ascii="Arial" w:hAnsi="Arial" w:cs="Arial"/>
                  <w:sz w:val="18"/>
                  <w:szCs w:val="14"/>
                </w:rPr>
                <w:t>910</w:t>
              </w:r>
            </w:ins>
          </w:p>
        </w:tc>
        <w:tc>
          <w:tcPr>
            <w:tcW w:w="817" w:type="dxa"/>
            <w:shd w:val="clear" w:color="auto" w:fill="auto"/>
            <w:noWrap/>
          </w:tcPr>
          <w:p w14:paraId="78B513CC" w14:textId="77777777" w:rsidR="002C2306" w:rsidRPr="004865E7" w:rsidRDefault="002C2306" w:rsidP="001D5BA2">
            <w:pPr>
              <w:keepNext/>
              <w:keepLines/>
              <w:spacing w:after="0"/>
              <w:jc w:val="center"/>
              <w:rPr>
                <w:ins w:id="2377" w:author="Per Lindell" w:date="2023-11-20T08:06:00Z"/>
                <w:rFonts w:ascii="Arial" w:eastAsia="SimSun" w:hAnsi="Arial" w:cs="Arial"/>
                <w:sz w:val="18"/>
                <w:szCs w:val="14"/>
              </w:rPr>
            </w:pPr>
            <w:ins w:id="2378" w:author="Per Lindell" w:date="2023-11-20T08:06:00Z">
              <w:r w:rsidRPr="004865E7">
                <w:rPr>
                  <w:rFonts w:ascii="Arial" w:hAnsi="Arial" w:cs="Arial"/>
                  <w:sz w:val="18"/>
                  <w:szCs w:val="14"/>
                </w:rPr>
                <w:t>5</w:t>
              </w:r>
            </w:ins>
          </w:p>
        </w:tc>
        <w:tc>
          <w:tcPr>
            <w:tcW w:w="2554" w:type="dxa"/>
            <w:shd w:val="clear" w:color="auto" w:fill="auto"/>
            <w:noWrap/>
          </w:tcPr>
          <w:p w14:paraId="55C57F28" w14:textId="77777777" w:rsidR="002C2306" w:rsidRPr="004865E7" w:rsidRDefault="002C2306" w:rsidP="001D5BA2">
            <w:pPr>
              <w:keepNext/>
              <w:keepLines/>
              <w:spacing w:after="0"/>
              <w:jc w:val="center"/>
              <w:rPr>
                <w:ins w:id="2379" w:author="Per Lindell" w:date="2023-11-20T08:06:00Z"/>
                <w:rFonts w:ascii="Arial" w:eastAsia="SimSun" w:hAnsi="Arial" w:cs="Arial"/>
                <w:sz w:val="18"/>
                <w:szCs w:val="14"/>
              </w:rPr>
            </w:pPr>
            <w:ins w:id="2380" w:author="Per Lindell" w:date="2023-11-20T08:06:00Z">
              <w:r w:rsidRPr="004865E7">
                <w:rPr>
                  <w:rFonts w:ascii="Arial" w:hAnsi="Arial" w:cs="Arial"/>
                  <w:sz w:val="18"/>
                  <w:szCs w:val="14"/>
                </w:rPr>
                <w:t>25</w:t>
              </w:r>
            </w:ins>
          </w:p>
        </w:tc>
        <w:tc>
          <w:tcPr>
            <w:tcW w:w="1323" w:type="dxa"/>
            <w:shd w:val="clear" w:color="auto" w:fill="auto"/>
            <w:noWrap/>
          </w:tcPr>
          <w:p w14:paraId="14ABF9BA" w14:textId="77777777" w:rsidR="002C2306" w:rsidRPr="004865E7" w:rsidRDefault="002C2306" w:rsidP="001D5BA2">
            <w:pPr>
              <w:keepNext/>
              <w:keepLines/>
              <w:spacing w:after="0"/>
              <w:jc w:val="center"/>
              <w:rPr>
                <w:ins w:id="2381" w:author="Per Lindell" w:date="2023-11-20T08:06:00Z"/>
                <w:rFonts w:ascii="Arial" w:hAnsi="Arial" w:cs="Arial"/>
                <w:sz w:val="18"/>
                <w:szCs w:val="14"/>
                <w:lang w:eastAsia="ja-JP"/>
              </w:rPr>
            </w:pPr>
            <w:ins w:id="2382" w:author="Per Lindell" w:date="2023-11-20T08:06:00Z">
              <w:r w:rsidRPr="004865E7">
                <w:rPr>
                  <w:rFonts w:ascii="Arial" w:hAnsi="Arial" w:cs="Arial"/>
                  <w:sz w:val="18"/>
                  <w:szCs w:val="14"/>
                </w:rPr>
                <w:t>955</w:t>
              </w:r>
            </w:ins>
          </w:p>
        </w:tc>
        <w:tc>
          <w:tcPr>
            <w:tcW w:w="667" w:type="dxa"/>
            <w:shd w:val="clear" w:color="auto" w:fill="auto"/>
          </w:tcPr>
          <w:p w14:paraId="24980008" w14:textId="77777777" w:rsidR="002C2306" w:rsidRPr="004865E7" w:rsidRDefault="002C2306" w:rsidP="001D5BA2">
            <w:pPr>
              <w:keepNext/>
              <w:keepLines/>
              <w:spacing w:after="0"/>
              <w:jc w:val="center"/>
              <w:rPr>
                <w:ins w:id="2383" w:author="Per Lindell" w:date="2023-11-20T08:06:00Z"/>
                <w:rFonts w:ascii="Arial" w:eastAsia="SimSun" w:hAnsi="Arial" w:cs="Arial"/>
                <w:sz w:val="18"/>
                <w:szCs w:val="14"/>
              </w:rPr>
            </w:pPr>
            <w:ins w:id="2384" w:author="Per Lindell" w:date="2023-11-20T08:06:00Z">
              <w:r w:rsidRPr="004865E7">
                <w:rPr>
                  <w:rFonts w:ascii="Arial" w:hAnsi="Arial" w:cs="Arial"/>
                  <w:sz w:val="18"/>
                  <w:szCs w:val="14"/>
                </w:rPr>
                <w:t>N/A</w:t>
              </w:r>
            </w:ins>
          </w:p>
        </w:tc>
        <w:tc>
          <w:tcPr>
            <w:tcW w:w="1248" w:type="dxa"/>
            <w:shd w:val="clear" w:color="auto" w:fill="auto"/>
          </w:tcPr>
          <w:p w14:paraId="7645F3DE" w14:textId="77777777" w:rsidR="002C2306" w:rsidRPr="004865E7" w:rsidRDefault="002C2306" w:rsidP="001D5BA2">
            <w:pPr>
              <w:keepNext/>
              <w:keepLines/>
              <w:spacing w:after="0"/>
              <w:jc w:val="center"/>
              <w:rPr>
                <w:ins w:id="2385" w:author="Per Lindell" w:date="2023-11-20T08:06:00Z"/>
                <w:rFonts w:ascii="Arial" w:eastAsia="SimSun" w:hAnsi="Arial" w:cs="Arial"/>
                <w:sz w:val="18"/>
                <w:szCs w:val="14"/>
              </w:rPr>
            </w:pPr>
            <w:ins w:id="2386" w:author="Per Lindell" w:date="2023-11-20T08:06:00Z">
              <w:r w:rsidRPr="004865E7">
                <w:rPr>
                  <w:rFonts w:ascii="Arial" w:eastAsia="Malgun Gothic" w:hAnsi="Arial" w:cs="Arial"/>
                  <w:sz w:val="18"/>
                  <w:szCs w:val="14"/>
                  <w:lang w:eastAsia="ko-KR"/>
                </w:rPr>
                <w:t>N/A</w:t>
              </w:r>
            </w:ins>
          </w:p>
        </w:tc>
      </w:tr>
      <w:tr w:rsidR="002C2306" w:rsidRPr="00811498" w14:paraId="17D2192D" w14:textId="77777777" w:rsidTr="001D5BA2">
        <w:trPr>
          <w:trHeight w:val="54"/>
          <w:jc w:val="center"/>
          <w:ins w:id="2387" w:author="Per Lindell" w:date="2023-11-20T08:06:00Z"/>
        </w:trPr>
        <w:tc>
          <w:tcPr>
            <w:tcW w:w="2258" w:type="dxa"/>
            <w:tcBorders>
              <w:top w:val="nil"/>
              <w:bottom w:val="nil"/>
            </w:tcBorders>
            <w:shd w:val="clear" w:color="auto" w:fill="auto"/>
          </w:tcPr>
          <w:p w14:paraId="246D3E4A" w14:textId="77777777" w:rsidR="002C2306" w:rsidRPr="004865E7" w:rsidRDefault="002C2306" w:rsidP="001D5BA2">
            <w:pPr>
              <w:keepNext/>
              <w:keepLines/>
              <w:spacing w:after="0"/>
              <w:jc w:val="center"/>
              <w:rPr>
                <w:ins w:id="2388" w:author="Per Lindell" w:date="2023-11-20T08:06:00Z"/>
                <w:rFonts w:ascii="Arial" w:hAnsi="Arial" w:cs="Arial"/>
                <w:sz w:val="18"/>
                <w:szCs w:val="14"/>
              </w:rPr>
            </w:pPr>
          </w:p>
        </w:tc>
        <w:tc>
          <w:tcPr>
            <w:tcW w:w="867" w:type="dxa"/>
            <w:shd w:val="clear" w:color="auto" w:fill="auto"/>
          </w:tcPr>
          <w:p w14:paraId="0DFB6FD5" w14:textId="77777777" w:rsidR="002C2306" w:rsidRPr="004865E7" w:rsidRDefault="002C2306" w:rsidP="001D5BA2">
            <w:pPr>
              <w:keepNext/>
              <w:keepLines/>
              <w:spacing w:after="0"/>
              <w:jc w:val="center"/>
              <w:rPr>
                <w:ins w:id="2389" w:author="Per Lindell" w:date="2023-11-20T08:06:00Z"/>
                <w:rFonts w:ascii="Arial" w:hAnsi="Arial" w:cs="Arial"/>
                <w:sz w:val="18"/>
                <w:szCs w:val="14"/>
                <w:lang w:eastAsia="ja-JP"/>
              </w:rPr>
            </w:pPr>
            <w:ins w:id="2390" w:author="Per Lindell" w:date="2023-11-20T08:06:00Z">
              <w:r w:rsidRPr="004865E7">
                <w:rPr>
                  <w:rFonts w:ascii="Arial" w:hAnsi="Arial" w:cs="Arial"/>
                  <w:sz w:val="18"/>
                  <w:szCs w:val="14"/>
                </w:rPr>
                <w:t>n28</w:t>
              </w:r>
            </w:ins>
          </w:p>
        </w:tc>
        <w:tc>
          <w:tcPr>
            <w:tcW w:w="1379" w:type="dxa"/>
            <w:shd w:val="clear" w:color="auto" w:fill="auto"/>
            <w:noWrap/>
          </w:tcPr>
          <w:p w14:paraId="01FDF4C8" w14:textId="77777777" w:rsidR="002C2306" w:rsidRPr="004865E7" w:rsidRDefault="002C2306" w:rsidP="001D5BA2">
            <w:pPr>
              <w:keepNext/>
              <w:keepLines/>
              <w:spacing w:after="0"/>
              <w:jc w:val="center"/>
              <w:rPr>
                <w:ins w:id="2391" w:author="Per Lindell" w:date="2023-11-20T08:06:00Z"/>
                <w:rFonts w:ascii="Arial" w:hAnsi="Arial" w:cs="Arial"/>
                <w:sz w:val="18"/>
                <w:szCs w:val="14"/>
                <w:lang w:eastAsia="ja-JP"/>
              </w:rPr>
            </w:pPr>
            <w:ins w:id="2392" w:author="Per Lindell" w:date="2023-11-20T08:06:00Z">
              <w:r w:rsidRPr="004865E7">
                <w:rPr>
                  <w:rFonts w:ascii="Arial" w:hAnsi="Arial" w:cs="Arial"/>
                  <w:sz w:val="18"/>
                  <w:szCs w:val="14"/>
                </w:rPr>
                <w:t>N/A</w:t>
              </w:r>
            </w:ins>
          </w:p>
        </w:tc>
        <w:tc>
          <w:tcPr>
            <w:tcW w:w="817" w:type="dxa"/>
            <w:shd w:val="clear" w:color="auto" w:fill="auto"/>
            <w:noWrap/>
          </w:tcPr>
          <w:p w14:paraId="06A44B31" w14:textId="77777777" w:rsidR="002C2306" w:rsidRPr="004865E7" w:rsidRDefault="002C2306" w:rsidP="001D5BA2">
            <w:pPr>
              <w:keepNext/>
              <w:keepLines/>
              <w:spacing w:after="0"/>
              <w:jc w:val="center"/>
              <w:rPr>
                <w:ins w:id="2393" w:author="Per Lindell" w:date="2023-11-20T08:06:00Z"/>
                <w:rFonts w:ascii="Arial" w:hAnsi="Arial" w:cs="Arial"/>
                <w:sz w:val="18"/>
                <w:szCs w:val="14"/>
                <w:lang w:eastAsia="ja-JP"/>
              </w:rPr>
            </w:pPr>
            <w:ins w:id="2394" w:author="Per Lindell" w:date="2023-11-20T08:06:00Z">
              <w:r w:rsidRPr="004865E7">
                <w:rPr>
                  <w:rFonts w:ascii="Arial" w:hAnsi="Arial" w:cs="Arial"/>
                  <w:sz w:val="18"/>
                  <w:szCs w:val="14"/>
                </w:rPr>
                <w:t>5</w:t>
              </w:r>
            </w:ins>
          </w:p>
        </w:tc>
        <w:tc>
          <w:tcPr>
            <w:tcW w:w="2554" w:type="dxa"/>
            <w:shd w:val="clear" w:color="auto" w:fill="auto"/>
            <w:noWrap/>
          </w:tcPr>
          <w:p w14:paraId="67E5428F" w14:textId="77777777" w:rsidR="002C2306" w:rsidRPr="004865E7" w:rsidRDefault="002C2306" w:rsidP="001D5BA2">
            <w:pPr>
              <w:keepNext/>
              <w:keepLines/>
              <w:spacing w:after="0"/>
              <w:jc w:val="center"/>
              <w:rPr>
                <w:ins w:id="2395" w:author="Per Lindell" w:date="2023-11-20T08:06:00Z"/>
                <w:rFonts w:ascii="Arial" w:hAnsi="Arial" w:cs="Arial"/>
                <w:sz w:val="18"/>
                <w:szCs w:val="14"/>
                <w:lang w:eastAsia="ja-JP"/>
              </w:rPr>
            </w:pPr>
            <w:ins w:id="2396" w:author="Per Lindell" w:date="2023-11-20T08:06:00Z">
              <w:r w:rsidRPr="004865E7">
                <w:rPr>
                  <w:rFonts w:ascii="Arial" w:hAnsi="Arial" w:cs="Arial"/>
                  <w:sz w:val="18"/>
                  <w:szCs w:val="14"/>
                </w:rPr>
                <w:t>N/A</w:t>
              </w:r>
            </w:ins>
          </w:p>
        </w:tc>
        <w:tc>
          <w:tcPr>
            <w:tcW w:w="1323" w:type="dxa"/>
            <w:shd w:val="clear" w:color="auto" w:fill="auto"/>
            <w:noWrap/>
          </w:tcPr>
          <w:p w14:paraId="61375BC7" w14:textId="77777777" w:rsidR="002C2306" w:rsidRPr="004865E7" w:rsidRDefault="002C2306" w:rsidP="001D5BA2">
            <w:pPr>
              <w:keepNext/>
              <w:keepLines/>
              <w:spacing w:after="0"/>
              <w:jc w:val="center"/>
              <w:rPr>
                <w:ins w:id="2397" w:author="Per Lindell" w:date="2023-11-20T08:06:00Z"/>
                <w:rFonts w:ascii="Arial" w:hAnsi="Arial" w:cs="Arial"/>
                <w:sz w:val="18"/>
                <w:szCs w:val="14"/>
                <w:lang w:eastAsia="ja-JP"/>
              </w:rPr>
            </w:pPr>
            <w:ins w:id="2398" w:author="Per Lindell" w:date="2023-11-20T08:06:00Z">
              <w:r w:rsidRPr="004865E7">
                <w:rPr>
                  <w:rFonts w:ascii="Arial" w:hAnsi="Arial" w:cs="Arial"/>
                  <w:sz w:val="18"/>
                  <w:szCs w:val="14"/>
                </w:rPr>
                <w:t>765</w:t>
              </w:r>
            </w:ins>
          </w:p>
        </w:tc>
        <w:tc>
          <w:tcPr>
            <w:tcW w:w="667" w:type="dxa"/>
            <w:shd w:val="clear" w:color="auto" w:fill="auto"/>
          </w:tcPr>
          <w:p w14:paraId="23C8CB2B" w14:textId="77777777" w:rsidR="002C2306" w:rsidRPr="004951CF" w:rsidRDefault="002C2306" w:rsidP="001D5BA2">
            <w:pPr>
              <w:keepNext/>
              <w:keepLines/>
              <w:spacing w:after="0"/>
              <w:jc w:val="center"/>
              <w:rPr>
                <w:ins w:id="2399" w:author="Per Lindell" w:date="2023-11-20T08:06:00Z"/>
                <w:rFonts w:ascii="Arial" w:hAnsi="Arial" w:cs="Arial"/>
                <w:sz w:val="18"/>
                <w:szCs w:val="14"/>
                <w:lang w:eastAsia="ja-JP"/>
              </w:rPr>
            </w:pPr>
            <w:ins w:id="2400" w:author="Per Lindell" w:date="2023-11-20T08:06:00Z">
              <w:del w:id="2401" w:author="SB_takehiko" w:date="2023-11-16T08:57:00Z">
                <w:r w:rsidRPr="004951CF" w:rsidDel="00360128">
                  <w:rPr>
                    <w:rFonts w:ascii="Arial" w:hAnsi="Arial" w:cs="Arial" w:hint="eastAsia"/>
                    <w:sz w:val="18"/>
                    <w:szCs w:val="14"/>
                    <w:lang w:eastAsia="ja-JP"/>
                  </w:rPr>
                  <w:delText>1</w:delText>
                </w:r>
                <w:r w:rsidRPr="004951CF" w:rsidDel="00360128">
                  <w:rPr>
                    <w:rFonts w:ascii="Arial" w:hAnsi="Arial" w:cs="Arial"/>
                    <w:sz w:val="18"/>
                    <w:szCs w:val="14"/>
                    <w:lang w:eastAsia="ja-JP"/>
                  </w:rPr>
                  <w:delText>4</w:delText>
                </w:r>
              </w:del>
              <w:r>
                <w:rPr>
                  <w:rFonts w:ascii="Arial" w:hAnsi="Arial" w:cs="Arial"/>
                  <w:sz w:val="18"/>
                  <w:szCs w:val="14"/>
                  <w:lang w:eastAsia="ja-JP"/>
                </w:rPr>
                <w:t>23</w:t>
              </w:r>
            </w:ins>
          </w:p>
        </w:tc>
        <w:tc>
          <w:tcPr>
            <w:tcW w:w="1248" w:type="dxa"/>
            <w:shd w:val="clear" w:color="auto" w:fill="auto"/>
          </w:tcPr>
          <w:p w14:paraId="6926FD58" w14:textId="77777777" w:rsidR="002C2306" w:rsidRPr="004951CF" w:rsidRDefault="002C2306" w:rsidP="001D5BA2">
            <w:pPr>
              <w:keepNext/>
              <w:keepLines/>
              <w:spacing w:after="0"/>
              <w:jc w:val="center"/>
              <w:rPr>
                <w:ins w:id="2402" w:author="Per Lindell" w:date="2023-11-20T08:06:00Z"/>
                <w:rFonts w:ascii="Arial" w:hAnsi="Arial" w:cs="Arial"/>
                <w:sz w:val="18"/>
                <w:szCs w:val="14"/>
                <w:lang w:eastAsia="ja-JP"/>
              </w:rPr>
            </w:pPr>
            <w:ins w:id="2403" w:author="Per Lindell" w:date="2023-11-20T08:06:00Z">
              <w:r w:rsidRPr="004951CF">
                <w:rPr>
                  <w:rFonts w:ascii="Arial" w:hAnsi="Arial" w:cs="Arial" w:hint="eastAsia"/>
                  <w:sz w:val="18"/>
                  <w:szCs w:val="14"/>
                  <w:lang w:eastAsia="ja-JP"/>
                </w:rPr>
                <w:t>I</w:t>
              </w:r>
              <w:r w:rsidRPr="004951CF">
                <w:rPr>
                  <w:rFonts w:ascii="Arial" w:hAnsi="Arial" w:cs="Arial"/>
                  <w:sz w:val="18"/>
                  <w:szCs w:val="14"/>
                  <w:lang w:eastAsia="ja-JP"/>
                </w:rPr>
                <w:t>MD4</w:t>
              </w:r>
            </w:ins>
          </w:p>
        </w:tc>
      </w:tr>
      <w:tr w:rsidR="002C2306" w:rsidRPr="00811498" w14:paraId="3D323969" w14:textId="77777777" w:rsidTr="001D5BA2">
        <w:trPr>
          <w:trHeight w:val="54"/>
          <w:jc w:val="center"/>
          <w:ins w:id="2404" w:author="Per Lindell" w:date="2023-11-20T08:06:00Z"/>
        </w:trPr>
        <w:tc>
          <w:tcPr>
            <w:tcW w:w="2258" w:type="dxa"/>
            <w:tcBorders>
              <w:top w:val="nil"/>
              <w:bottom w:val="single" w:sz="4" w:space="0" w:color="auto"/>
            </w:tcBorders>
            <w:shd w:val="clear" w:color="auto" w:fill="auto"/>
          </w:tcPr>
          <w:p w14:paraId="721C7EA7" w14:textId="77777777" w:rsidR="002C2306" w:rsidRPr="004865E7" w:rsidRDefault="002C2306" w:rsidP="001D5BA2">
            <w:pPr>
              <w:keepNext/>
              <w:keepLines/>
              <w:spacing w:after="0"/>
              <w:jc w:val="center"/>
              <w:rPr>
                <w:ins w:id="2405" w:author="Per Lindell" w:date="2023-11-20T08:06:00Z"/>
                <w:rFonts w:ascii="Arial" w:hAnsi="Arial" w:cs="Arial"/>
                <w:sz w:val="18"/>
                <w:szCs w:val="14"/>
              </w:rPr>
            </w:pPr>
          </w:p>
        </w:tc>
        <w:tc>
          <w:tcPr>
            <w:tcW w:w="867" w:type="dxa"/>
            <w:shd w:val="clear" w:color="auto" w:fill="auto"/>
          </w:tcPr>
          <w:p w14:paraId="4A33CC6C" w14:textId="77777777" w:rsidR="002C2306" w:rsidRPr="004865E7" w:rsidRDefault="002C2306" w:rsidP="001D5BA2">
            <w:pPr>
              <w:keepNext/>
              <w:keepLines/>
              <w:spacing w:after="0"/>
              <w:jc w:val="center"/>
              <w:rPr>
                <w:ins w:id="2406" w:author="Per Lindell" w:date="2023-11-20T08:06:00Z"/>
                <w:rFonts w:ascii="Arial" w:hAnsi="Arial" w:cs="Arial"/>
                <w:sz w:val="18"/>
                <w:szCs w:val="14"/>
                <w:lang w:eastAsia="ja-JP"/>
              </w:rPr>
            </w:pPr>
            <w:ins w:id="2407" w:author="Per Lindell" w:date="2023-11-20T08:06:00Z">
              <w:r w:rsidRPr="004865E7">
                <w:rPr>
                  <w:rFonts w:ascii="Arial" w:hAnsi="Arial" w:cs="Arial"/>
                  <w:sz w:val="18"/>
                  <w:szCs w:val="14"/>
                </w:rPr>
                <w:t>n77</w:t>
              </w:r>
            </w:ins>
          </w:p>
        </w:tc>
        <w:tc>
          <w:tcPr>
            <w:tcW w:w="1379" w:type="dxa"/>
            <w:shd w:val="clear" w:color="auto" w:fill="auto"/>
            <w:noWrap/>
          </w:tcPr>
          <w:p w14:paraId="40361989" w14:textId="77777777" w:rsidR="002C2306" w:rsidRPr="004865E7" w:rsidRDefault="002C2306" w:rsidP="001D5BA2">
            <w:pPr>
              <w:keepNext/>
              <w:keepLines/>
              <w:spacing w:after="0"/>
              <w:jc w:val="center"/>
              <w:rPr>
                <w:ins w:id="2408" w:author="Per Lindell" w:date="2023-11-20T08:06:00Z"/>
                <w:rFonts w:ascii="Arial" w:hAnsi="Arial" w:cs="Arial"/>
                <w:sz w:val="18"/>
                <w:szCs w:val="14"/>
                <w:lang w:eastAsia="ja-JP"/>
              </w:rPr>
            </w:pPr>
            <w:ins w:id="2409" w:author="Per Lindell" w:date="2023-11-20T08:06:00Z">
              <w:r w:rsidRPr="004865E7">
                <w:rPr>
                  <w:rFonts w:ascii="Arial" w:hAnsi="Arial" w:cs="Arial"/>
                  <w:sz w:val="18"/>
                  <w:szCs w:val="14"/>
                </w:rPr>
                <w:t>3495</w:t>
              </w:r>
            </w:ins>
          </w:p>
        </w:tc>
        <w:tc>
          <w:tcPr>
            <w:tcW w:w="817" w:type="dxa"/>
            <w:shd w:val="clear" w:color="auto" w:fill="auto"/>
            <w:noWrap/>
          </w:tcPr>
          <w:p w14:paraId="767E6F7D" w14:textId="77777777" w:rsidR="002C2306" w:rsidRPr="004865E7" w:rsidRDefault="002C2306" w:rsidP="001D5BA2">
            <w:pPr>
              <w:keepNext/>
              <w:keepLines/>
              <w:spacing w:after="0"/>
              <w:jc w:val="center"/>
              <w:rPr>
                <w:ins w:id="2410" w:author="Per Lindell" w:date="2023-11-20T08:06:00Z"/>
                <w:rFonts w:ascii="Arial" w:hAnsi="Arial" w:cs="Arial"/>
                <w:sz w:val="18"/>
                <w:szCs w:val="14"/>
                <w:lang w:eastAsia="ja-JP"/>
              </w:rPr>
            </w:pPr>
            <w:ins w:id="2411" w:author="Per Lindell" w:date="2023-11-20T08:06:00Z">
              <w:r w:rsidRPr="004865E7">
                <w:rPr>
                  <w:rFonts w:ascii="Arial" w:hAnsi="Arial" w:cs="Arial"/>
                  <w:sz w:val="18"/>
                  <w:szCs w:val="14"/>
                </w:rPr>
                <w:t>10</w:t>
              </w:r>
            </w:ins>
          </w:p>
        </w:tc>
        <w:tc>
          <w:tcPr>
            <w:tcW w:w="2554" w:type="dxa"/>
            <w:shd w:val="clear" w:color="auto" w:fill="auto"/>
            <w:noWrap/>
          </w:tcPr>
          <w:p w14:paraId="6B87FCA1" w14:textId="77777777" w:rsidR="002C2306" w:rsidRPr="004865E7" w:rsidRDefault="002C2306" w:rsidP="001D5BA2">
            <w:pPr>
              <w:keepNext/>
              <w:keepLines/>
              <w:spacing w:after="0"/>
              <w:jc w:val="center"/>
              <w:rPr>
                <w:ins w:id="2412" w:author="Per Lindell" w:date="2023-11-20T08:06:00Z"/>
                <w:rFonts w:ascii="Arial" w:hAnsi="Arial" w:cs="Arial"/>
                <w:sz w:val="18"/>
                <w:szCs w:val="14"/>
                <w:lang w:eastAsia="ja-JP"/>
              </w:rPr>
            </w:pPr>
            <w:ins w:id="2413" w:author="Per Lindell" w:date="2023-11-20T08:06:00Z">
              <w:r w:rsidRPr="004865E7">
                <w:rPr>
                  <w:rFonts w:ascii="Arial" w:hAnsi="Arial" w:cs="Arial"/>
                  <w:sz w:val="18"/>
                  <w:szCs w:val="14"/>
                </w:rPr>
                <w:t>50</w:t>
              </w:r>
            </w:ins>
          </w:p>
        </w:tc>
        <w:tc>
          <w:tcPr>
            <w:tcW w:w="1323" w:type="dxa"/>
            <w:shd w:val="clear" w:color="auto" w:fill="auto"/>
            <w:noWrap/>
          </w:tcPr>
          <w:p w14:paraId="5AF38DD2" w14:textId="77777777" w:rsidR="002C2306" w:rsidRPr="004865E7" w:rsidRDefault="002C2306" w:rsidP="001D5BA2">
            <w:pPr>
              <w:keepNext/>
              <w:keepLines/>
              <w:spacing w:after="0"/>
              <w:jc w:val="center"/>
              <w:rPr>
                <w:ins w:id="2414" w:author="Per Lindell" w:date="2023-11-20T08:06:00Z"/>
                <w:rFonts w:ascii="Arial" w:eastAsia="SimSun" w:hAnsi="Arial" w:cs="Arial"/>
                <w:sz w:val="18"/>
                <w:szCs w:val="14"/>
              </w:rPr>
            </w:pPr>
            <w:ins w:id="2415" w:author="Per Lindell" w:date="2023-11-20T08:06:00Z">
              <w:r w:rsidRPr="004865E7">
                <w:rPr>
                  <w:rFonts w:ascii="Arial" w:hAnsi="Arial" w:cs="Arial"/>
                  <w:sz w:val="18"/>
                  <w:szCs w:val="14"/>
                </w:rPr>
                <w:t>3495</w:t>
              </w:r>
            </w:ins>
          </w:p>
        </w:tc>
        <w:tc>
          <w:tcPr>
            <w:tcW w:w="667" w:type="dxa"/>
            <w:shd w:val="clear" w:color="auto" w:fill="auto"/>
          </w:tcPr>
          <w:p w14:paraId="4C948954" w14:textId="77777777" w:rsidR="002C2306" w:rsidRPr="004865E7" w:rsidRDefault="002C2306" w:rsidP="001D5BA2">
            <w:pPr>
              <w:keepNext/>
              <w:keepLines/>
              <w:spacing w:after="0"/>
              <w:jc w:val="center"/>
              <w:rPr>
                <w:ins w:id="2416" w:author="Per Lindell" w:date="2023-11-20T08:06:00Z"/>
                <w:rFonts w:ascii="Arial" w:eastAsia="SimSun" w:hAnsi="Arial" w:cs="Arial"/>
                <w:sz w:val="18"/>
                <w:szCs w:val="14"/>
              </w:rPr>
            </w:pPr>
            <w:ins w:id="2417" w:author="Per Lindell" w:date="2023-11-20T08:06:00Z">
              <w:r w:rsidRPr="004865E7">
                <w:rPr>
                  <w:rFonts w:ascii="Arial" w:hAnsi="Arial" w:cs="Arial"/>
                  <w:sz w:val="18"/>
                  <w:szCs w:val="14"/>
                </w:rPr>
                <w:t>N/A</w:t>
              </w:r>
            </w:ins>
          </w:p>
        </w:tc>
        <w:tc>
          <w:tcPr>
            <w:tcW w:w="1248" w:type="dxa"/>
            <w:shd w:val="clear" w:color="auto" w:fill="auto"/>
          </w:tcPr>
          <w:p w14:paraId="796545C3" w14:textId="77777777" w:rsidR="002C2306" w:rsidRPr="004865E7" w:rsidRDefault="002C2306" w:rsidP="001D5BA2">
            <w:pPr>
              <w:keepNext/>
              <w:keepLines/>
              <w:spacing w:after="0"/>
              <w:jc w:val="center"/>
              <w:rPr>
                <w:ins w:id="2418" w:author="Per Lindell" w:date="2023-11-20T08:06:00Z"/>
                <w:rFonts w:ascii="Arial" w:eastAsia="SimSun" w:hAnsi="Arial" w:cs="Arial"/>
                <w:sz w:val="18"/>
                <w:szCs w:val="14"/>
              </w:rPr>
            </w:pPr>
            <w:ins w:id="2419" w:author="Per Lindell" w:date="2023-11-20T08:06:00Z">
              <w:r w:rsidRPr="004865E7">
                <w:rPr>
                  <w:rFonts w:ascii="Arial" w:eastAsia="Malgun Gothic" w:hAnsi="Arial" w:cs="Arial"/>
                  <w:sz w:val="18"/>
                  <w:szCs w:val="14"/>
                  <w:lang w:eastAsia="ko-KR"/>
                </w:rPr>
                <w:t>N/A</w:t>
              </w:r>
            </w:ins>
          </w:p>
        </w:tc>
      </w:tr>
      <w:bookmarkEnd w:id="2344"/>
    </w:tbl>
    <w:p w14:paraId="4AD13674" w14:textId="77777777" w:rsidR="002C2306" w:rsidRDefault="002C2306" w:rsidP="002C2306">
      <w:pPr>
        <w:widowControl w:val="0"/>
        <w:overflowPunct w:val="0"/>
        <w:autoSpaceDE w:val="0"/>
        <w:autoSpaceDN w:val="0"/>
        <w:adjustRightInd w:val="0"/>
        <w:spacing w:after="0"/>
        <w:textAlignment w:val="baseline"/>
        <w:rPr>
          <w:ins w:id="2420" w:author="Per Lindell" w:date="2023-11-20T08:06:00Z"/>
          <w:kern w:val="2"/>
          <w:lang w:val="en-US" w:eastAsia="zh-CN"/>
        </w:rPr>
      </w:pPr>
    </w:p>
    <w:p w14:paraId="53C3D3BE" w14:textId="77777777" w:rsidR="004C635B" w:rsidRPr="0085002E" w:rsidRDefault="00C31DFA" w:rsidP="004C635B">
      <w:pPr>
        <w:pStyle w:val="Heading4"/>
        <w:rPr>
          <w:rFonts w:eastAsia="MS Mincho"/>
          <w:lang w:eastAsia="ja-JP"/>
        </w:rPr>
      </w:pPr>
      <w:bookmarkStart w:id="2421" w:name="_Toc151362146"/>
      <w:ins w:id="2422" w:author="Per Lindell" w:date="2023-11-20T08:11:00Z">
        <w:r>
          <w:rPr>
            <w:rFonts w:eastAsia="Yu Mincho"/>
          </w:rPr>
          <w:t>5.75</w:t>
        </w:r>
      </w:ins>
      <w:ins w:id="2423" w:author="Per Lindell" w:date="2023-11-20T08:06:00Z">
        <w:r w:rsidR="002C2306" w:rsidRPr="00645B49">
          <w:rPr>
            <w:rFonts w:eastAsia="Yu Mincho"/>
          </w:rPr>
          <w:t>.4</w:t>
        </w:r>
        <w:r w:rsidR="002C2306" w:rsidRPr="00645B49">
          <w:rPr>
            <w:rFonts w:eastAsia="Yu Mincho"/>
            <w:lang w:eastAsia="sv-SE"/>
          </w:rPr>
          <w:tab/>
        </w:r>
        <w:r w:rsidR="002C2306" w:rsidRPr="00645B49">
          <w:rPr>
            <w:rFonts w:eastAsia="Yu Mincho"/>
          </w:rPr>
          <w:t>∆T</w:t>
        </w:r>
        <w:r w:rsidR="002C2306" w:rsidRPr="00645B49">
          <w:rPr>
            <w:rFonts w:eastAsia="Yu Mincho"/>
            <w:vertAlign w:val="subscript"/>
          </w:rPr>
          <w:t>IB</w:t>
        </w:r>
        <w:r w:rsidR="002C2306" w:rsidRPr="00645B49">
          <w:rPr>
            <w:rFonts w:eastAsia="Yu Mincho"/>
          </w:rPr>
          <w:t xml:space="preserve"> and ∆R</w:t>
        </w:r>
        <w:r w:rsidR="002C2306" w:rsidRPr="00645B49">
          <w:rPr>
            <w:rFonts w:eastAsia="Yu Mincho"/>
            <w:vertAlign w:val="subscript"/>
          </w:rPr>
          <w:t>IB</w:t>
        </w:r>
        <w:r w:rsidR="002C2306" w:rsidRPr="00645B49">
          <w:rPr>
            <w:rFonts w:eastAsia="Yu Mincho"/>
          </w:rPr>
          <w:t xml:space="preserve"> values</w:t>
        </w:r>
      </w:ins>
      <w:bookmarkEnd w:id="2421"/>
    </w:p>
    <w:p w14:paraId="6F2B22B0" w14:textId="77777777" w:rsidR="002C2306" w:rsidRPr="009D5BE5" w:rsidRDefault="002C2306" w:rsidP="002C2306">
      <w:pPr>
        <w:rPr>
          <w:ins w:id="2424" w:author="Per Lindell" w:date="2023-11-20T08:06:00Z"/>
          <w:rFonts w:eastAsia="Yu Mincho"/>
          <w:lang w:eastAsia="ja-JP"/>
        </w:rPr>
      </w:pPr>
      <w:ins w:id="2425" w:author="Per Lindell" w:date="2023-11-20T08:06:00Z">
        <w:r w:rsidRPr="00645B49">
          <w:rPr>
            <w:rFonts w:eastAsia="Yu Mincho"/>
            <w:lang w:eastAsia="ja-JP"/>
          </w:rPr>
          <w:t>There is no change by comparing to the values for PC3 DC.</w:t>
        </w:r>
      </w:ins>
    </w:p>
    <w:p w14:paraId="60CAF31C" w14:textId="77777777" w:rsidR="009B762A" w:rsidRPr="00475213" w:rsidRDefault="008D3C98" w:rsidP="009B762A">
      <w:pPr>
        <w:pStyle w:val="Heading3"/>
        <w:rPr>
          <w:lang w:eastAsia="zh-TW"/>
        </w:rPr>
      </w:pPr>
      <w:bookmarkStart w:id="2426" w:name="_Toc151362147"/>
      <w:ins w:id="2427" w:author="Per Lindell" w:date="2023-11-20T08:21:00Z">
        <w:r>
          <w:rPr>
            <w:rFonts w:eastAsia="DengXian"/>
          </w:rPr>
          <w:t>5.76</w:t>
        </w:r>
      </w:ins>
      <w:ins w:id="2428" w:author="Per Lindell" w:date="2023-11-20T08:20:00Z">
        <w:r w:rsidR="00B9309D" w:rsidRPr="009408E3">
          <w:rPr>
            <w:rFonts w:eastAsia="DengXian"/>
          </w:rPr>
          <w:tab/>
        </w:r>
        <w:r w:rsidR="00B9309D" w:rsidRPr="009408E3">
          <w:rPr>
            <w:rFonts w:eastAsia="MS Mincho" w:hint="eastAsia"/>
            <w:lang w:eastAsia="ja-JP"/>
          </w:rPr>
          <w:t>DC</w:t>
        </w:r>
        <w:r w:rsidR="00B9309D" w:rsidRPr="009408E3">
          <w:rPr>
            <w:rFonts w:eastAsia="DengXian"/>
          </w:rPr>
          <w:t>_</w:t>
        </w:r>
        <w:r w:rsidR="00B9309D">
          <w:rPr>
            <w:rFonts w:eastAsia="DengXian"/>
            <w:lang w:eastAsia="zh-CN"/>
          </w:rPr>
          <w:t>3_n41</w:t>
        </w:r>
        <w:r w:rsidR="00B9309D">
          <w:rPr>
            <w:rFonts w:eastAsia="MS Mincho"/>
            <w:lang w:eastAsia="ja-JP"/>
          </w:rPr>
          <w:t>-n77</w:t>
        </w:r>
      </w:ins>
      <w:bookmarkEnd w:id="2426"/>
    </w:p>
    <w:p w14:paraId="2EF169C5" w14:textId="77777777" w:rsidR="009B762A" w:rsidRPr="0085002E" w:rsidRDefault="008D3C98" w:rsidP="009B762A">
      <w:pPr>
        <w:pStyle w:val="Heading4"/>
        <w:rPr>
          <w:rFonts w:eastAsia="MS Mincho"/>
          <w:lang w:eastAsia="ja-JP"/>
        </w:rPr>
      </w:pPr>
      <w:bookmarkStart w:id="2429" w:name="_Toc151362148"/>
      <w:ins w:id="2430" w:author="Per Lindell" w:date="2023-11-20T08:21:00Z">
        <w:r>
          <w:rPr>
            <w:rFonts w:eastAsia="DengXian"/>
            <w:lang w:eastAsia="zh-CN"/>
          </w:rPr>
          <w:t>5.76</w:t>
        </w:r>
      </w:ins>
      <w:ins w:id="2431" w:author="Per Lindell" w:date="2023-11-20T08:20:00Z">
        <w:r w:rsidR="00B9309D" w:rsidRPr="009408E3">
          <w:rPr>
            <w:rFonts w:eastAsia="DengXian" w:hint="eastAsia"/>
            <w:lang w:eastAsia="zh-CN"/>
          </w:rPr>
          <w:t>.</w:t>
        </w:r>
        <w:r w:rsidR="00B9309D" w:rsidRPr="009408E3">
          <w:rPr>
            <w:rFonts w:eastAsia="DengXian"/>
            <w:lang w:eastAsia="zh-CN"/>
          </w:rPr>
          <w:t>1</w:t>
        </w:r>
        <w:r w:rsidR="00B9309D" w:rsidRPr="009408E3">
          <w:rPr>
            <w:rFonts w:eastAsia="DengXian"/>
          </w:rPr>
          <w:tab/>
        </w:r>
        <w:r w:rsidR="00B9309D" w:rsidRPr="00A57B7D">
          <w:rPr>
            <w:rFonts w:eastAsia="DengXian"/>
            <w:lang w:eastAsia="zh-CN"/>
          </w:rPr>
          <w:t xml:space="preserve">Configuration for </w:t>
        </w:r>
        <w:r w:rsidR="00B9309D" w:rsidRPr="00A57B7D">
          <w:rPr>
            <w:rFonts w:eastAsia="MS Mincho" w:hint="eastAsia"/>
            <w:lang w:eastAsia="ja-JP"/>
          </w:rPr>
          <w:t>DC</w:t>
        </w:r>
      </w:ins>
      <w:bookmarkEnd w:id="2429"/>
    </w:p>
    <w:p w14:paraId="0AF0E70A" w14:textId="61FC86CD" w:rsidR="00B9309D" w:rsidRPr="00A57B7D" w:rsidRDefault="00B9309D" w:rsidP="00B9309D">
      <w:pPr>
        <w:keepNext/>
        <w:keepLines/>
        <w:spacing w:before="60"/>
        <w:jc w:val="center"/>
        <w:rPr>
          <w:ins w:id="2432" w:author="Per Lindell" w:date="2023-11-20T08:20:00Z"/>
          <w:rFonts w:ascii="Arial" w:eastAsia="DengXian" w:hAnsi="Arial"/>
          <w:b/>
        </w:rPr>
      </w:pPr>
      <w:ins w:id="2433" w:author="Per Lindell" w:date="2023-11-20T08:20:00Z">
        <w:r w:rsidRPr="00A57B7D">
          <w:rPr>
            <w:rFonts w:ascii="Arial" w:eastAsia="DengXian" w:hAnsi="Arial"/>
            <w:b/>
          </w:rPr>
          <w:t xml:space="preserve">Table </w:t>
        </w:r>
      </w:ins>
      <w:ins w:id="2434" w:author="Per Lindell" w:date="2023-11-20T08:21:00Z">
        <w:r w:rsidR="008D3C98">
          <w:rPr>
            <w:rFonts w:ascii="Arial" w:eastAsia="DengXian" w:hAnsi="Arial"/>
            <w:b/>
          </w:rPr>
          <w:t>5.76</w:t>
        </w:r>
      </w:ins>
      <w:ins w:id="2435" w:author="Per Lindell" w:date="2023-11-20T08:20:00Z">
        <w:r w:rsidRPr="00A57B7D">
          <w:rPr>
            <w:rFonts w:ascii="Arial" w:eastAsia="DengXian"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B9309D" w:rsidRPr="00A57B7D" w14:paraId="229D5324" w14:textId="77777777" w:rsidTr="001D5BA2">
        <w:trPr>
          <w:trHeight w:val="187"/>
          <w:tblHeader/>
          <w:jc w:val="center"/>
          <w:ins w:id="2436" w:author="Per Lindell" w:date="2023-11-20T08:20:00Z"/>
        </w:trPr>
        <w:tc>
          <w:tcPr>
            <w:tcW w:w="3671" w:type="dxa"/>
            <w:tcBorders>
              <w:top w:val="single" w:sz="4" w:space="0" w:color="auto"/>
              <w:left w:val="single" w:sz="4" w:space="0" w:color="auto"/>
              <w:bottom w:val="single" w:sz="4" w:space="0" w:color="auto"/>
              <w:right w:val="single" w:sz="4" w:space="0" w:color="auto"/>
            </w:tcBorders>
            <w:hideMark/>
          </w:tcPr>
          <w:p w14:paraId="56DC278C" w14:textId="77777777" w:rsidR="00B9309D" w:rsidRPr="00A57B7D" w:rsidRDefault="00B9309D" w:rsidP="001D5BA2">
            <w:pPr>
              <w:keepLines/>
              <w:spacing w:after="0"/>
              <w:jc w:val="center"/>
              <w:rPr>
                <w:ins w:id="2437" w:author="Per Lindell" w:date="2023-11-20T08:20:00Z"/>
                <w:rFonts w:ascii="Arial" w:eastAsia="DengXian" w:hAnsi="Arial"/>
                <w:b/>
                <w:sz w:val="18"/>
                <w:lang w:eastAsia="fi-FI"/>
              </w:rPr>
            </w:pPr>
            <w:ins w:id="2438" w:author="Per Lindell" w:date="2023-11-20T08:20:00Z">
              <w:r w:rsidRPr="00A57B7D">
                <w:rPr>
                  <w:rFonts w:ascii="Arial" w:eastAsia="DengXian" w:hAnsi="Arial"/>
                  <w:b/>
                  <w:sz w:val="18"/>
                  <w:lang w:eastAsia="fi-FI"/>
                </w:rPr>
                <w:t>EN-DC</w:t>
              </w:r>
            </w:ins>
          </w:p>
          <w:p w14:paraId="56E6198C" w14:textId="77777777" w:rsidR="00B9309D" w:rsidRPr="00A57B7D" w:rsidRDefault="00B9309D" w:rsidP="001D5BA2">
            <w:pPr>
              <w:keepLines/>
              <w:spacing w:after="0"/>
              <w:jc w:val="center"/>
              <w:rPr>
                <w:ins w:id="2439" w:author="Per Lindell" w:date="2023-11-20T08:20:00Z"/>
                <w:rFonts w:ascii="Arial" w:eastAsia="DengXian" w:hAnsi="Arial"/>
                <w:b/>
                <w:sz w:val="18"/>
                <w:lang w:eastAsia="fi-FI"/>
              </w:rPr>
            </w:pPr>
            <w:ins w:id="2440" w:author="Per Lindell" w:date="2023-11-20T08:20:00Z">
              <w:r w:rsidRPr="00A57B7D">
                <w:rPr>
                  <w:rFonts w:ascii="Arial" w:eastAsia="DengXian"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546EFB15" w14:textId="77777777" w:rsidR="00B9309D" w:rsidRPr="00A57B7D" w:rsidRDefault="00B9309D" w:rsidP="001D5BA2">
            <w:pPr>
              <w:keepLines/>
              <w:spacing w:after="0"/>
              <w:jc w:val="center"/>
              <w:rPr>
                <w:ins w:id="2441" w:author="Per Lindell" w:date="2023-11-20T08:20:00Z"/>
                <w:rFonts w:ascii="Arial" w:eastAsia="DengXian" w:hAnsi="Arial"/>
                <w:b/>
                <w:sz w:val="18"/>
                <w:lang w:val="fr-FR" w:eastAsia="fi-FI"/>
              </w:rPr>
            </w:pPr>
            <w:ins w:id="2442" w:author="Per Lindell" w:date="2023-11-20T08:20:00Z">
              <w:r w:rsidRPr="00A57B7D">
                <w:rPr>
                  <w:rFonts w:ascii="Arial" w:eastAsia="DengXian" w:hAnsi="Arial"/>
                  <w:b/>
                  <w:sz w:val="18"/>
                  <w:lang w:val="fr-FR" w:eastAsia="fi-FI"/>
                </w:rPr>
                <w:t>Uplink EN-DC</w:t>
              </w:r>
            </w:ins>
          </w:p>
          <w:p w14:paraId="40A32BB2" w14:textId="77777777" w:rsidR="00B9309D" w:rsidRPr="00A57B7D" w:rsidRDefault="00B9309D" w:rsidP="001D5BA2">
            <w:pPr>
              <w:keepLines/>
              <w:spacing w:after="0"/>
              <w:jc w:val="center"/>
              <w:rPr>
                <w:ins w:id="2443" w:author="Per Lindell" w:date="2023-11-20T08:20:00Z"/>
                <w:rFonts w:ascii="Arial" w:eastAsia="DengXian" w:hAnsi="Arial"/>
                <w:b/>
                <w:sz w:val="18"/>
                <w:lang w:val="fr-FR" w:eastAsia="fi-FI"/>
              </w:rPr>
            </w:pPr>
            <w:ins w:id="2444" w:author="Per Lindell" w:date="2023-11-20T08:20:00Z">
              <w:r w:rsidRPr="00A57B7D">
                <w:rPr>
                  <w:rFonts w:ascii="Arial" w:eastAsia="DengXian" w:hAnsi="Arial"/>
                  <w:b/>
                  <w:sz w:val="18"/>
                  <w:lang w:val="fr-FR" w:eastAsia="fi-FI"/>
                </w:rPr>
                <w:t>configuration</w:t>
              </w:r>
            </w:ins>
          </w:p>
          <w:p w14:paraId="4ED0280D" w14:textId="77777777" w:rsidR="00B9309D" w:rsidRPr="00A57B7D" w:rsidRDefault="00B9309D" w:rsidP="001D5BA2">
            <w:pPr>
              <w:keepLines/>
              <w:spacing w:after="0"/>
              <w:jc w:val="center"/>
              <w:rPr>
                <w:ins w:id="2445" w:author="Per Lindell" w:date="2023-11-20T08:20:00Z"/>
                <w:rFonts w:ascii="Arial" w:eastAsia="DengXian" w:hAnsi="Arial"/>
                <w:b/>
                <w:sz w:val="18"/>
                <w:lang w:val="fr-FR" w:eastAsia="fi-FI"/>
              </w:rPr>
            </w:pPr>
            <w:ins w:id="2446" w:author="Per Lindell" w:date="2023-11-20T08:20:00Z">
              <w:r w:rsidRPr="00A57B7D">
                <w:rPr>
                  <w:rFonts w:ascii="Arial" w:eastAsia="DengXian" w:hAnsi="Arial"/>
                  <w:b/>
                  <w:sz w:val="18"/>
                  <w:lang w:val="fr-FR" w:eastAsia="fi-FI"/>
                </w:rPr>
                <w:t>(NOTE 1)</w:t>
              </w:r>
            </w:ins>
          </w:p>
        </w:tc>
      </w:tr>
      <w:tr w:rsidR="00B9309D" w:rsidRPr="00A57B7D" w14:paraId="0BDC4C41" w14:textId="77777777" w:rsidTr="001D5BA2">
        <w:trPr>
          <w:trHeight w:val="187"/>
          <w:jc w:val="center"/>
          <w:ins w:id="2447" w:author="Per Lindell" w:date="2023-11-20T08:20:00Z"/>
        </w:trPr>
        <w:tc>
          <w:tcPr>
            <w:tcW w:w="3671" w:type="dxa"/>
            <w:tcBorders>
              <w:top w:val="single" w:sz="4" w:space="0" w:color="auto"/>
              <w:left w:val="single" w:sz="4" w:space="0" w:color="auto"/>
              <w:bottom w:val="single" w:sz="4" w:space="0" w:color="auto"/>
              <w:right w:val="single" w:sz="4" w:space="0" w:color="auto"/>
            </w:tcBorders>
            <w:noWrap/>
            <w:hideMark/>
          </w:tcPr>
          <w:p w14:paraId="088B4C72" w14:textId="77777777" w:rsidR="00B9309D" w:rsidRPr="00A57B7D" w:rsidRDefault="00B9309D" w:rsidP="001D5BA2">
            <w:pPr>
              <w:keepNext/>
              <w:keepLines/>
              <w:spacing w:after="0"/>
              <w:jc w:val="center"/>
              <w:rPr>
                <w:ins w:id="2448" w:author="Per Lindell" w:date="2023-11-20T08:20:00Z"/>
                <w:rFonts w:ascii="Arial" w:eastAsia="DengXian" w:hAnsi="Arial"/>
                <w:sz w:val="18"/>
                <w:lang w:eastAsia="ja-JP"/>
              </w:rPr>
            </w:pPr>
            <w:ins w:id="2449" w:author="Per Lindell" w:date="2023-11-20T08:20:00Z">
              <w:r w:rsidRPr="00A57B7D">
                <w:rPr>
                  <w:rFonts w:ascii="Arial" w:hAnsi="Arial"/>
                  <w:sz w:val="18"/>
                  <w:lang w:eastAsia="ko-KR"/>
                </w:rPr>
                <w:t>DC_3A_n41A-n77A</w:t>
              </w:r>
              <w:r w:rsidRPr="00D916DB">
                <w:rPr>
                  <w:rFonts w:ascii="Arial" w:hAnsi="Arial"/>
                  <w:sz w:val="18"/>
                  <w:highlight w:val="yellow"/>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63006603" w14:textId="77777777" w:rsidR="00B9309D" w:rsidRPr="00A57B7D" w:rsidRDefault="00B9309D" w:rsidP="001D5BA2">
            <w:pPr>
              <w:keepNext/>
              <w:keepLines/>
              <w:spacing w:after="0"/>
              <w:jc w:val="center"/>
              <w:rPr>
                <w:ins w:id="2450" w:author="Per Lindell" w:date="2023-11-20T08:20:00Z"/>
                <w:rFonts w:ascii="Arial" w:hAnsi="Arial"/>
                <w:sz w:val="18"/>
                <w:lang w:eastAsia="ja-JP"/>
              </w:rPr>
            </w:pPr>
            <w:ins w:id="2451" w:author="Per Lindell" w:date="2023-11-20T08:20:00Z">
              <w:r w:rsidRPr="00A57B7D">
                <w:rPr>
                  <w:rFonts w:ascii="Arial" w:hAnsi="Arial"/>
                  <w:sz w:val="18"/>
                  <w:lang w:eastAsia="ja-JP"/>
                </w:rPr>
                <w:t>DC_3A_n41A</w:t>
              </w:r>
              <w:r w:rsidRPr="00D916DB">
                <w:rPr>
                  <w:rFonts w:ascii="Arial" w:hAnsi="Arial"/>
                  <w:sz w:val="18"/>
                  <w:highlight w:val="yellow"/>
                  <w:vertAlign w:val="superscript"/>
                  <w:lang w:eastAsia="ja-JP"/>
                </w:rPr>
                <w:t>14</w:t>
              </w:r>
            </w:ins>
          </w:p>
          <w:p w14:paraId="21566E90" w14:textId="77777777" w:rsidR="00B9309D" w:rsidRPr="00A57B7D" w:rsidRDefault="00B9309D" w:rsidP="001D5BA2">
            <w:pPr>
              <w:keepNext/>
              <w:keepLines/>
              <w:spacing w:after="0"/>
              <w:jc w:val="center"/>
              <w:rPr>
                <w:ins w:id="2452" w:author="Per Lindell" w:date="2023-11-20T08:20:00Z"/>
                <w:rFonts w:ascii="Arial" w:hAnsi="Arial"/>
                <w:sz w:val="18"/>
                <w:lang w:eastAsia="ja-JP"/>
              </w:rPr>
            </w:pPr>
            <w:ins w:id="2453" w:author="Per Lindell" w:date="2023-11-20T08:20:00Z">
              <w:r w:rsidRPr="00A57B7D">
                <w:rPr>
                  <w:rFonts w:ascii="Arial" w:hAnsi="Arial"/>
                  <w:sz w:val="18"/>
                  <w:lang w:eastAsia="ja-JP"/>
                </w:rPr>
                <w:t>DC_3A_n77A</w:t>
              </w:r>
              <w:r w:rsidRPr="00D916DB">
                <w:rPr>
                  <w:rFonts w:ascii="Arial" w:hAnsi="Arial"/>
                  <w:sz w:val="18"/>
                  <w:highlight w:val="yellow"/>
                  <w:vertAlign w:val="superscript"/>
                  <w:lang w:eastAsia="ja-JP"/>
                </w:rPr>
                <w:t>14</w:t>
              </w:r>
            </w:ins>
          </w:p>
        </w:tc>
      </w:tr>
      <w:tr w:rsidR="00B9309D" w:rsidRPr="00A57B7D" w14:paraId="03C6B7AF" w14:textId="77777777" w:rsidTr="001D5BA2">
        <w:trPr>
          <w:trHeight w:val="187"/>
          <w:jc w:val="center"/>
          <w:ins w:id="2454" w:author="Per Lindell" w:date="2023-11-20T08:20: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1D660719" w14:textId="77777777" w:rsidR="00B9309D" w:rsidRPr="00A57B7D" w:rsidRDefault="00B9309D" w:rsidP="001D5BA2">
            <w:pPr>
              <w:keepNext/>
              <w:keepLines/>
              <w:spacing w:after="0"/>
              <w:ind w:left="851" w:hanging="851"/>
              <w:rPr>
                <w:ins w:id="2455" w:author="Per Lindell" w:date="2023-11-20T08:20:00Z"/>
                <w:rFonts w:ascii="Arial" w:eastAsia="DengXian" w:hAnsi="Arial"/>
                <w:sz w:val="18"/>
              </w:rPr>
            </w:pPr>
            <w:ins w:id="2456" w:author="Per Lindell" w:date="2023-11-20T08:20:00Z">
              <w:r w:rsidRPr="00A57B7D">
                <w:rPr>
                  <w:rFonts w:ascii="Arial" w:eastAsia="DengXian" w:hAnsi="Arial"/>
                  <w:sz w:val="18"/>
                </w:rPr>
                <w:t>NOTE 1:</w:t>
              </w:r>
              <w:r w:rsidRPr="00A57B7D">
                <w:rPr>
                  <w:rFonts w:ascii="Arial" w:eastAsia="DengXian" w:hAnsi="Arial"/>
                  <w:sz w:val="18"/>
                </w:rPr>
                <w:tab/>
                <w:t>Uplink EN-DC configurations are the configurations supported by the present release of specifications.</w:t>
              </w:r>
            </w:ins>
          </w:p>
          <w:p w14:paraId="6E2B075F" w14:textId="77777777" w:rsidR="00B9309D" w:rsidRPr="00A57B7D" w:rsidRDefault="00B9309D" w:rsidP="001D5BA2">
            <w:pPr>
              <w:keepNext/>
              <w:keepLines/>
              <w:spacing w:after="0"/>
              <w:ind w:left="851" w:hanging="851"/>
              <w:rPr>
                <w:ins w:id="2457" w:author="Per Lindell" w:date="2023-11-20T08:20:00Z"/>
                <w:rFonts w:ascii="Arial" w:hAnsi="Arial"/>
                <w:sz w:val="18"/>
                <w:lang w:eastAsia="ja-JP"/>
              </w:rPr>
            </w:pPr>
            <w:ins w:id="2458" w:author="Per Lindell" w:date="2023-11-20T08:20:00Z">
              <w:r w:rsidRPr="00A57B7D">
                <w:rPr>
                  <w:rFonts w:ascii="Arial" w:hAnsi="Arial"/>
                  <w:sz w:val="18"/>
                  <w:lang w:eastAsia="ja-JP"/>
                </w:rPr>
                <w:t xml:space="preserve">NOTE </w:t>
              </w:r>
              <w:r w:rsidRPr="00A57B7D">
                <w:rPr>
                  <w:rFonts w:ascii="Arial" w:hAnsi="Arial"/>
                  <w:sz w:val="18"/>
                </w:rPr>
                <w:t>14</w:t>
              </w:r>
              <w:r w:rsidRPr="00A57B7D">
                <w:rPr>
                  <w:rFonts w:ascii="Arial" w:hAnsi="Arial"/>
                  <w:sz w:val="18"/>
                  <w:lang w:eastAsia="ja-JP"/>
                </w:rPr>
                <w:t>:</w:t>
              </w:r>
              <w:r w:rsidRPr="00A57B7D">
                <w:rPr>
                  <w:rFonts w:ascii="Arial" w:hAnsi="Arial"/>
                  <w:sz w:val="18"/>
                  <w:lang w:eastAsia="ja-JP"/>
                </w:rPr>
                <w:tab/>
                <w:t>Minimum requirements for PC2 are applicable for this uplink EN-DC configuration in this downlink/uplink EN-DC configuration.</w:t>
              </w:r>
            </w:ins>
          </w:p>
        </w:tc>
      </w:tr>
    </w:tbl>
    <w:p w14:paraId="798164E6" w14:textId="77777777" w:rsidR="00B9309D" w:rsidRPr="00A57B7D" w:rsidRDefault="00B9309D" w:rsidP="00B9309D">
      <w:pPr>
        <w:rPr>
          <w:ins w:id="2459" w:author="Per Lindell" w:date="2023-11-20T08:20:00Z"/>
          <w:rFonts w:eastAsia="Yu Mincho"/>
          <w:lang w:eastAsia="ja-JP"/>
        </w:rPr>
      </w:pPr>
    </w:p>
    <w:p w14:paraId="25D20695" w14:textId="77777777" w:rsidR="009B762A" w:rsidRPr="0085002E" w:rsidRDefault="008D3C98" w:rsidP="009B762A">
      <w:pPr>
        <w:pStyle w:val="Heading4"/>
        <w:rPr>
          <w:rFonts w:eastAsia="MS Mincho"/>
          <w:lang w:eastAsia="ja-JP"/>
        </w:rPr>
      </w:pPr>
      <w:bookmarkStart w:id="2460" w:name="_Toc151362149"/>
      <w:ins w:id="2461" w:author="Per Lindell" w:date="2023-11-20T08:21:00Z">
        <w:r>
          <w:rPr>
            <w:rFonts w:eastAsia="DengXian"/>
            <w:lang w:eastAsia="zh-CN"/>
          </w:rPr>
          <w:lastRenderedPageBreak/>
          <w:t>5.76</w:t>
        </w:r>
      </w:ins>
      <w:ins w:id="2462" w:author="Per Lindell" w:date="2023-11-20T08:20:00Z">
        <w:r w:rsidR="00B9309D" w:rsidRPr="0070688E">
          <w:rPr>
            <w:rFonts w:eastAsia="DengXian"/>
            <w:lang w:eastAsia="zh-CN"/>
          </w:rPr>
          <w:t>.2</w:t>
        </w:r>
        <w:r w:rsidR="00B9309D" w:rsidRPr="0070688E">
          <w:rPr>
            <w:rFonts w:eastAsia="DengXian"/>
            <w:lang w:eastAsia="zh-CN"/>
          </w:rPr>
          <w:tab/>
          <w:t xml:space="preserve">Maximum output power for </w:t>
        </w:r>
        <w:r w:rsidR="00B9309D" w:rsidRPr="0070688E">
          <w:rPr>
            <w:rFonts w:eastAsia="DengXian" w:hint="eastAsia"/>
            <w:lang w:eastAsia="zh-CN"/>
          </w:rPr>
          <w:t>DC</w:t>
        </w:r>
      </w:ins>
      <w:bookmarkEnd w:id="2460"/>
    </w:p>
    <w:p w14:paraId="116678AD" w14:textId="77777777" w:rsidR="00B9309D" w:rsidRPr="00CA4CDB" w:rsidRDefault="00B9309D" w:rsidP="00B9309D">
      <w:pPr>
        <w:rPr>
          <w:ins w:id="2463" w:author="Per Lindell" w:date="2023-11-20T08:20:00Z"/>
          <w:rFonts w:eastAsia="DengXian"/>
          <w:lang w:eastAsia="zh-TW"/>
        </w:rPr>
      </w:pPr>
      <w:ins w:id="2464" w:author="Per Lindell" w:date="2023-11-20T08:20:00Z">
        <w:r w:rsidRPr="0070688E">
          <w:rPr>
            <w:rFonts w:eastAsia="DengXian" w:hint="eastAsia"/>
            <w:lang w:eastAsia="zh-TW"/>
          </w:rPr>
          <w:t xml:space="preserve">Since the maximum output power requirement </w:t>
        </w:r>
        <w:r w:rsidRPr="00D333DC">
          <w:rPr>
            <w:rFonts w:eastAsia="DengXian" w:hint="eastAsia"/>
            <w:lang w:eastAsia="zh-TW"/>
          </w:rPr>
          <w:t>for</w:t>
        </w:r>
        <w:r w:rsidRPr="00D333DC">
          <w:rPr>
            <w:rFonts w:eastAsia="DengXian"/>
            <w:lang w:eastAsia="zh-TW"/>
          </w:rPr>
          <w:t xml:space="preserve"> PC2 </w:t>
        </w:r>
        <w:r w:rsidRPr="00D333DC">
          <w:rPr>
            <w:rFonts w:eastAsia="DengXian" w:hint="eastAsia"/>
            <w:lang w:eastAsia="zh-TW"/>
          </w:rPr>
          <w:t xml:space="preserve">UL </w:t>
        </w:r>
        <w:r w:rsidRPr="00D333DC">
          <w:rPr>
            <w:rFonts w:eastAsia="DengXian"/>
            <w:lang w:eastAsia="zh-TW"/>
          </w:rPr>
          <w:t>DC_3_n41 and DC_3_n77 are</w:t>
        </w:r>
        <w:r w:rsidRPr="00D333DC">
          <w:rPr>
            <w:rFonts w:eastAsia="DengXian" w:hint="eastAsia"/>
            <w:lang w:eastAsia="zh-TW"/>
          </w:rPr>
          <w:t xml:space="preserve"> already specified in the specification,</w:t>
        </w:r>
        <w:r w:rsidRPr="00D333DC">
          <w:rPr>
            <w:rFonts w:eastAsia="DengXian"/>
            <w:lang w:eastAsia="zh-TW"/>
          </w:rPr>
          <w:t xml:space="preserve"> this section can be omitted.</w:t>
        </w:r>
      </w:ins>
    </w:p>
    <w:p w14:paraId="0535E59C" w14:textId="77777777" w:rsidR="009B762A" w:rsidRPr="0085002E" w:rsidRDefault="008D3C98" w:rsidP="009B762A">
      <w:pPr>
        <w:pStyle w:val="Heading4"/>
        <w:rPr>
          <w:rFonts w:eastAsia="MS Mincho"/>
          <w:lang w:eastAsia="ja-JP"/>
        </w:rPr>
      </w:pPr>
      <w:bookmarkStart w:id="2465" w:name="_Toc151362150"/>
      <w:ins w:id="2466" w:author="Per Lindell" w:date="2023-11-20T08:21:00Z">
        <w:r>
          <w:rPr>
            <w:rFonts w:eastAsia="DengXian"/>
            <w:lang w:eastAsia="zh-CN"/>
          </w:rPr>
          <w:t>5.76</w:t>
        </w:r>
      </w:ins>
      <w:ins w:id="2467" w:author="Per Lindell" w:date="2023-11-20T08:20:00Z">
        <w:r w:rsidR="00B9309D" w:rsidRPr="002F1D42">
          <w:rPr>
            <w:rFonts w:eastAsia="DengXian"/>
            <w:lang w:eastAsia="zh-CN"/>
          </w:rPr>
          <w:t>.3</w:t>
        </w:r>
        <w:r w:rsidR="00B9309D" w:rsidRPr="002F1D42">
          <w:rPr>
            <w:rFonts w:eastAsia="DengXian"/>
            <w:lang w:eastAsia="zh-CN"/>
          </w:rPr>
          <w:tab/>
          <w:t>REFSENS requirements for DC</w:t>
        </w:r>
      </w:ins>
      <w:bookmarkEnd w:id="2465"/>
    </w:p>
    <w:p w14:paraId="75E844DB" w14:textId="77777777" w:rsidR="00B9309D" w:rsidRPr="002F1D42" w:rsidRDefault="00B9309D" w:rsidP="00B9309D">
      <w:pPr>
        <w:widowControl w:val="0"/>
        <w:spacing w:after="0"/>
        <w:rPr>
          <w:ins w:id="2468" w:author="Per Lindell" w:date="2023-11-20T08:20:00Z"/>
          <w:rFonts w:eastAsia="MS Mincho"/>
          <w:kern w:val="2"/>
          <w:lang w:val="en-US" w:eastAsia="zh-CN"/>
        </w:rPr>
      </w:pPr>
      <w:ins w:id="2469" w:author="Per Lindell" w:date="2023-11-20T08:20:00Z">
        <w:r w:rsidRPr="002F1D42">
          <w:rPr>
            <w:rFonts w:eastAsia="MS Mincho"/>
            <w:lang w:eastAsia="zh-TW"/>
          </w:rPr>
          <w:t xml:space="preserve">Analysis of REFSENS exceptions or MSD requirements is needed due to higher power UL DC.  </w:t>
        </w:r>
      </w:ins>
    </w:p>
    <w:p w14:paraId="6AA68B3A" w14:textId="77777777" w:rsidR="00B9309D" w:rsidRPr="002F1D42" w:rsidRDefault="00B9309D" w:rsidP="00B9309D">
      <w:pPr>
        <w:widowControl w:val="0"/>
        <w:numPr>
          <w:ilvl w:val="0"/>
          <w:numId w:val="39"/>
        </w:numPr>
        <w:overflowPunct w:val="0"/>
        <w:autoSpaceDE w:val="0"/>
        <w:autoSpaceDN w:val="0"/>
        <w:adjustRightInd w:val="0"/>
        <w:spacing w:after="0"/>
        <w:textAlignment w:val="baseline"/>
        <w:rPr>
          <w:ins w:id="2470" w:author="Per Lindell" w:date="2023-11-20T08:20:00Z"/>
          <w:rFonts w:eastAsia="MS Mincho"/>
          <w:kern w:val="2"/>
          <w:lang w:val="en-US" w:eastAsia="zh-CN"/>
        </w:rPr>
      </w:pPr>
      <w:ins w:id="2471" w:author="Per Lindell" w:date="2023-11-20T08:20:00Z">
        <w:r w:rsidRPr="002F1D42">
          <w:rPr>
            <w:rFonts w:eastAsia="MS Mincho"/>
            <w:kern w:val="2"/>
            <w:lang w:val="en-US" w:eastAsia="ko-KR"/>
          </w:rPr>
          <w:t>IMD</w:t>
        </w:r>
        <w:r>
          <w:rPr>
            <w:rFonts w:eastAsia="MS Mincho"/>
            <w:kern w:val="2"/>
            <w:lang w:val="en-US" w:eastAsia="ko-KR"/>
          </w:rPr>
          <w:t>3</w:t>
        </w:r>
        <w:r w:rsidRPr="002F1D42">
          <w:rPr>
            <w:rFonts w:eastAsia="MS Mincho"/>
            <w:kern w:val="2"/>
            <w:lang w:val="en-US" w:eastAsia="ko-KR"/>
          </w:rPr>
          <w:t>/5 of dual UL DC_3A_n41A may fall into Rx frequencies of band n</w:t>
        </w:r>
        <w:r>
          <w:rPr>
            <w:rFonts w:eastAsia="MS Mincho"/>
            <w:kern w:val="2"/>
            <w:lang w:val="en-US" w:eastAsia="ko-KR"/>
          </w:rPr>
          <w:t>77</w:t>
        </w:r>
        <w:r w:rsidRPr="002F1D42">
          <w:rPr>
            <w:rFonts w:eastAsia="MS Mincho"/>
            <w:kern w:val="2"/>
            <w:lang w:val="en-US" w:eastAsia="zh-CN"/>
          </w:rPr>
          <w:t>.</w:t>
        </w:r>
      </w:ins>
    </w:p>
    <w:p w14:paraId="12383213" w14:textId="77777777" w:rsidR="00B9309D" w:rsidRPr="002F1D42" w:rsidRDefault="00B9309D" w:rsidP="00B9309D">
      <w:pPr>
        <w:widowControl w:val="0"/>
        <w:numPr>
          <w:ilvl w:val="0"/>
          <w:numId w:val="39"/>
        </w:numPr>
        <w:overflowPunct w:val="0"/>
        <w:autoSpaceDE w:val="0"/>
        <w:autoSpaceDN w:val="0"/>
        <w:adjustRightInd w:val="0"/>
        <w:spacing w:after="0"/>
        <w:textAlignment w:val="baseline"/>
        <w:rPr>
          <w:ins w:id="2472" w:author="Per Lindell" w:date="2023-11-20T08:20:00Z"/>
          <w:rFonts w:eastAsia="MS Mincho"/>
          <w:kern w:val="2"/>
          <w:lang w:val="en-US" w:eastAsia="zh-CN"/>
        </w:rPr>
      </w:pPr>
      <w:ins w:id="2473" w:author="Per Lindell" w:date="2023-11-20T08:20:00Z">
        <w:r w:rsidRPr="002F1D42">
          <w:rPr>
            <w:rFonts w:eastAsia="MS Mincho"/>
            <w:kern w:val="2"/>
            <w:lang w:val="en-US" w:eastAsia="ko-KR"/>
          </w:rPr>
          <w:t>IMD5 of dual UL DC_3A_n77A may fall into Rx frequencies of band n41</w:t>
        </w:r>
        <w:r w:rsidRPr="002F1D42">
          <w:rPr>
            <w:rFonts w:eastAsia="MS Mincho"/>
            <w:kern w:val="2"/>
            <w:lang w:val="en-US" w:eastAsia="zh-CN"/>
          </w:rPr>
          <w:t>.</w:t>
        </w:r>
      </w:ins>
    </w:p>
    <w:p w14:paraId="10E5BC00" w14:textId="77777777" w:rsidR="00B9309D" w:rsidRPr="00B864DD" w:rsidRDefault="00B9309D" w:rsidP="00B9309D">
      <w:pPr>
        <w:widowControl w:val="0"/>
        <w:overflowPunct w:val="0"/>
        <w:autoSpaceDE w:val="0"/>
        <w:autoSpaceDN w:val="0"/>
        <w:adjustRightInd w:val="0"/>
        <w:spacing w:after="0"/>
        <w:textAlignment w:val="baseline"/>
        <w:rPr>
          <w:ins w:id="2474" w:author="Per Lindell" w:date="2023-11-20T08:20:00Z"/>
          <w:rFonts w:eastAsia="MS Mincho"/>
          <w:kern w:val="2"/>
          <w:highlight w:val="yellow"/>
          <w:lang w:val="en-US" w:eastAsia="zh-CN"/>
        </w:rPr>
      </w:pPr>
    </w:p>
    <w:p w14:paraId="586A0F36" w14:textId="77777777" w:rsidR="00B9309D" w:rsidRPr="00D36EB6" w:rsidRDefault="00B9309D" w:rsidP="00B9309D">
      <w:pPr>
        <w:widowControl w:val="0"/>
        <w:overflowPunct w:val="0"/>
        <w:autoSpaceDE w:val="0"/>
        <w:autoSpaceDN w:val="0"/>
        <w:adjustRightInd w:val="0"/>
        <w:spacing w:after="0"/>
        <w:textAlignment w:val="baseline"/>
        <w:rPr>
          <w:ins w:id="2475" w:author="Per Lindell" w:date="2023-11-20T08:20:00Z"/>
          <w:rFonts w:eastAsia="MS Mincho"/>
          <w:kern w:val="2"/>
          <w:lang w:val="en-US" w:eastAsia="zh-CN"/>
        </w:rPr>
      </w:pPr>
      <w:ins w:id="2476" w:author="Per Lindell" w:date="2023-11-20T08:20:00Z">
        <w:r w:rsidRPr="00D36EB6">
          <w:rPr>
            <w:rFonts w:eastAsia="MS Mincho"/>
            <w:kern w:val="2"/>
            <w:lang w:val="en-US" w:eastAsia="zh-CN"/>
          </w:rPr>
          <w:t>The MSD values reused the value</w:t>
        </w:r>
        <w:r w:rsidRPr="00D36EB6">
          <w:rPr>
            <w:rFonts w:eastAsiaTheme="minorEastAsia"/>
            <w:kern w:val="2"/>
            <w:lang w:val="en-US" w:eastAsia="zh-CN"/>
          </w:rPr>
          <w:t>s</w:t>
        </w:r>
        <w:r w:rsidRPr="00D36EB6">
          <w:rPr>
            <w:rFonts w:eastAsia="MS Mincho"/>
            <w:kern w:val="2"/>
            <w:lang w:val="en-US" w:eastAsia="zh-CN"/>
          </w:rPr>
          <w:t xml:space="preserve"> for PC2 CA_n3-n41-n77 in the specifications.</w:t>
        </w:r>
      </w:ins>
    </w:p>
    <w:p w14:paraId="77D661D5" w14:textId="77777777" w:rsidR="00B9309D" w:rsidRPr="00D36EB6" w:rsidRDefault="00B9309D" w:rsidP="00B9309D">
      <w:pPr>
        <w:widowControl w:val="0"/>
        <w:overflowPunct w:val="0"/>
        <w:autoSpaceDE w:val="0"/>
        <w:autoSpaceDN w:val="0"/>
        <w:adjustRightInd w:val="0"/>
        <w:spacing w:after="0"/>
        <w:textAlignment w:val="baseline"/>
        <w:rPr>
          <w:ins w:id="2477" w:author="Per Lindell" w:date="2023-11-20T08:20:00Z"/>
          <w:rFonts w:eastAsia="MS Mincho"/>
          <w:lang w:eastAsia="zh-TW"/>
        </w:rPr>
      </w:pPr>
      <w:ins w:id="2478" w:author="Per Lindell" w:date="2023-11-20T08:20:00Z">
        <w:r w:rsidRPr="00D36EB6">
          <w:rPr>
            <w:rFonts w:eastAsia="MS Mincho"/>
            <w:lang w:eastAsia="zh-TW"/>
          </w:rPr>
          <w:t>New PC2 MSDs are defined in the following tables.</w:t>
        </w:r>
      </w:ins>
    </w:p>
    <w:p w14:paraId="767412B3" w14:textId="77777777" w:rsidR="00B9309D" w:rsidRPr="00D36EB6" w:rsidRDefault="00B9309D" w:rsidP="00B9309D">
      <w:pPr>
        <w:widowControl w:val="0"/>
        <w:overflowPunct w:val="0"/>
        <w:autoSpaceDE w:val="0"/>
        <w:autoSpaceDN w:val="0"/>
        <w:adjustRightInd w:val="0"/>
        <w:spacing w:after="0"/>
        <w:textAlignment w:val="baseline"/>
        <w:rPr>
          <w:ins w:id="2479" w:author="Per Lindell" w:date="2023-11-20T08:20:00Z"/>
          <w:rFonts w:eastAsia="MS Mincho"/>
          <w:lang w:eastAsia="zh-TW"/>
        </w:rPr>
      </w:pPr>
    </w:p>
    <w:p w14:paraId="5DFE53A3" w14:textId="30EA5E44" w:rsidR="00B9309D" w:rsidRPr="00D36EB6" w:rsidRDefault="00B9309D" w:rsidP="00B9309D">
      <w:pPr>
        <w:keepNext/>
        <w:spacing w:before="120" w:after="120"/>
        <w:jc w:val="center"/>
        <w:rPr>
          <w:ins w:id="2480" w:author="Per Lindell" w:date="2023-11-20T08:20:00Z"/>
          <w:rFonts w:ascii="Arial" w:eastAsia="Yu Mincho" w:hAnsi="Arial" w:cs="Arial"/>
          <w:sz w:val="28"/>
          <w:szCs w:val="28"/>
          <w:lang w:eastAsia="ja-JP"/>
        </w:rPr>
      </w:pPr>
      <w:ins w:id="2481" w:author="Per Lindell" w:date="2023-11-20T08:20:00Z">
        <w:r w:rsidRPr="00D36EB6">
          <w:rPr>
            <w:rFonts w:ascii="Arial" w:eastAsia="DengXian" w:hAnsi="Arial" w:cs="Arial"/>
            <w:b/>
          </w:rPr>
          <w:t xml:space="preserve">Table </w:t>
        </w:r>
      </w:ins>
      <w:ins w:id="2482" w:author="Per Lindell" w:date="2023-11-20T08:21:00Z">
        <w:r w:rsidR="008D3C98">
          <w:rPr>
            <w:rFonts w:ascii="Arial" w:eastAsia="DengXian" w:hAnsi="Arial" w:cs="Arial"/>
            <w:b/>
            <w:lang w:eastAsia="zh-CN"/>
          </w:rPr>
          <w:t>5.76</w:t>
        </w:r>
      </w:ins>
      <w:ins w:id="2483" w:author="Per Lindell" w:date="2023-11-20T08:20:00Z">
        <w:r w:rsidRPr="00D36EB6">
          <w:rPr>
            <w:rFonts w:ascii="Arial" w:eastAsia="DengXian" w:hAnsi="Arial" w:cs="Arial"/>
            <w:b/>
            <w:lang w:eastAsia="zh-CN"/>
          </w:rPr>
          <w:t>.3-1:</w:t>
        </w:r>
        <w:r w:rsidRPr="00D36EB6">
          <w:rPr>
            <w:rFonts w:eastAsia="DengXian"/>
          </w:rPr>
          <w:t xml:space="preserve"> </w:t>
        </w:r>
        <w:r w:rsidRPr="00D36EB6">
          <w:rPr>
            <w:rFonts w:ascii="Arial" w:eastAsia="DengXian" w:hAnsi="Arial" w:cs="Arial"/>
            <w:b/>
          </w:rPr>
          <w:t>MSD test points for PCell due to dual uplink operation for PC2 EN-DC in NR FR1 (two bands)</w:t>
        </w:r>
      </w:ins>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774"/>
        <w:gridCol w:w="1832"/>
        <w:gridCol w:w="682"/>
        <w:gridCol w:w="1072"/>
        <w:gridCol w:w="562"/>
        <w:gridCol w:w="1199"/>
        <w:gridCol w:w="592"/>
        <w:gridCol w:w="1033"/>
      </w:tblGrid>
      <w:tr w:rsidR="00B9309D" w:rsidRPr="00D36EB6" w14:paraId="00333D11" w14:textId="77777777" w:rsidTr="001D5BA2">
        <w:trPr>
          <w:trHeight w:val="166"/>
          <w:tblHeader/>
          <w:jc w:val="center"/>
          <w:ins w:id="2484" w:author="Per Lindell" w:date="2023-11-20T08:20:00Z"/>
        </w:trPr>
        <w:tc>
          <w:tcPr>
            <w:tcW w:w="0" w:type="auto"/>
            <w:gridSpan w:val="8"/>
            <w:tcBorders>
              <w:bottom w:val="single" w:sz="3" w:space="0" w:color="auto"/>
            </w:tcBorders>
          </w:tcPr>
          <w:p w14:paraId="00DB82BD" w14:textId="77777777" w:rsidR="00B9309D" w:rsidRPr="00D36EB6" w:rsidRDefault="00B9309D" w:rsidP="001D5BA2">
            <w:pPr>
              <w:keepLines/>
              <w:spacing w:after="0"/>
              <w:jc w:val="center"/>
              <w:rPr>
                <w:ins w:id="2485" w:author="Per Lindell" w:date="2023-11-20T08:20:00Z"/>
                <w:rFonts w:ascii="Arial" w:eastAsia="DengXian" w:hAnsi="Arial" w:cs="Arial"/>
                <w:b/>
                <w:sz w:val="18"/>
              </w:rPr>
            </w:pPr>
            <w:ins w:id="2486" w:author="Per Lindell" w:date="2023-11-20T08:20:00Z">
              <w:r w:rsidRPr="00D36EB6">
                <w:rPr>
                  <w:rFonts w:ascii="Arial" w:eastAsia="DengXian" w:hAnsi="Arial" w:cs="Arial"/>
                  <w:b/>
                  <w:sz w:val="18"/>
                </w:rPr>
                <w:t>NR or E-UTRA Band / Channel bandwidth / N</w:t>
              </w:r>
              <w:r w:rsidRPr="00D36EB6">
                <w:rPr>
                  <w:rFonts w:ascii="Arial" w:eastAsia="DengXian" w:hAnsi="Arial" w:cs="Arial"/>
                  <w:b/>
                  <w:sz w:val="18"/>
                  <w:vertAlign w:val="subscript"/>
                </w:rPr>
                <w:t>RB</w:t>
              </w:r>
              <w:r w:rsidRPr="00D36EB6">
                <w:rPr>
                  <w:rFonts w:ascii="Arial" w:eastAsia="DengXian" w:hAnsi="Arial" w:cs="Arial"/>
                  <w:b/>
                  <w:sz w:val="18"/>
                </w:rPr>
                <w:t xml:space="preserve"> / MSD</w:t>
              </w:r>
            </w:ins>
          </w:p>
        </w:tc>
      </w:tr>
      <w:tr w:rsidR="00B9309D" w:rsidRPr="00D36EB6" w14:paraId="0BDB7D0F" w14:textId="77777777" w:rsidTr="001D5BA2">
        <w:trPr>
          <w:trHeight w:val="166"/>
          <w:tblHeader/>
          <w:jc w:val="center"/>
          <w:ins w:id="2487" w:author="Per Lindell" w:date="2023-11-20T08:20:00Z"/>
        </w:trPr>
        <w:tc>
          <w:tcPr>
            <w:tcW w:w="0" w:type="auto"/>
            <w:tcBorders>
              <w:bottom w:val="single" w:sz="3" w:space="0" w:color="auto"/>
            </w:tcBorders>
          </w:tcPr>
          <w:p w14:paraId="48BA75B1" w14:textId="77777777" w:rsidR="00B9309D" w:rsidRPr="00D36EB6" w:rsidRDefault="00B9309D" w:rsidP="001D5BA2">
            <w:pPr>
              <w:keepLines/>
              <w:spacing w:after="0"/>
              <w:jc w:val="center"/>
              <w:rPr>
                <w:ins w:id="2488" w:author="Per Lindell" w:date="2023-11-20T08:20:00Z"/>
                <w:rFonts w:ascii="Arial" w:eastAsia="DengXian" w:hAnsi="Arial" w:cs="Arial"/>
                <w:b/>
                <w:sz w:val="18"/>
              </w:rPr>
            </w:pPr>
            <w:ins w:id="2489" w:author="Per Lindell" w:date="2023-11-20T08:20:00Z">
              <w:r w:rsidRPr="00D36EB6">
                <w:rPr>
                  <w:rFonts w:ascii="Arial" w:eastAsia="MS Mincho" w:hAnsi="Arial" w:cs="Arial"/>
                  <w:b/>
                  <w:sz w:val="18"/>
                  <w:lang w:eastAsia="ja-JP"/>
                </w:rPr>
                <w:t>EN-DC</w:t>
              </w:r>
            </w:ins>
          </w:p>
          <w:p w14:paraId="3441D556" w14:textId="77777777" w:rsidR="00B9309D" w:rsidRPr="00D36EB6" w:rsidRDefault="00B9309D" w:rsidP="001D5BA2">
            <w:pPr>
              <w:keepLines/>
              <w:spacing w:after="0"/>
              <w:jc w:val="center"/>
              <w:rPr>
                <w:ins w:id="2490" w:author="Per Lindell" w:date="2023-11-20T08:20:00Z"/>
                <w:rFonts w:ascii="Arial" w:eastAsia="MS Mincho" w:hAnsi="Arial" w:cs="Arial"/>
                <w:b/>
                <w:sz w:val="18"/>
                <w:lang w:eastAsia="ja-JP"/>
              </w:rPr>
            </w:pPr>
            <w:ins w:id="2491" w:author="Per Lindell" w:date="2023-11-20T08:20:00Z">
              <w:r w:rsidRPr="00D36EB6">
                <w:rPr>
                  <w:rFonts w:ascii="Arial" w:eastAsia="DengXian" w:hAnsi="Arial" w:cs="Arial"/>
                  <w:b/>
                  <w:sz w:val="18"/>
                </w:rPr>
                <w:t>Configuration</w:t>
              </w:r>
            </w:ins>
          </w:p>
        </w:tc>
        <w:tc>
          <w:tcPr>
            <w:tcW w:w="0" w:type="auto"/>
            <w:tcBorders>
              <w:bottom w:val="single" w:sz="3" w:space="0" w:color="auto"/>
            </w:tcBorders>
          </w:tcPr>
          <w:p w14:paraId="5CA22400" w14:textId="77777777" w:rsidR="00B9309D" w:rsidRPr="00D36EB6" w:rsidRDefault="00B9309D" w:rsidP="001D5BA2">
            <w:pPr>
              <w:keepLines/>
              <w:spacing w:after="0"/>
              <w:jc w:val="center"/>
              <w:rPr>
                <w:ins w:id="2492" w:author="Per Lindell" w:date="2023-11-20T08:20:00Z"/>
                <w:rFonts w:ascii="Arial" w:eastAsia="DengXian" w:hAnsi="Arial" w:cs="Arial"/>
                <w:b/>
                <w:sz w:val="18"/>
              </w:rPr>
            </w:pPr>
            <w:ins w:id="2493" w:author="Per Lindell" w:date="2023-11-20T08:20:00Z">
              <w:r w:rsidRPr="00D36EB6">
                <w:rPr>
                  <w:rFonts w:ascii="Arial" w:eastAsia="DengXian" w:hAnsi="Arial" w:cs="Arial"/>
                  <w:b/>
                  <w:sz w:val="18"/>
                </w:rPr>
                <w:t xml:space="preserve">EUTRA or </w:t>
              </w:r>
              <w:r w:rsidRPr="00D36EB6">
                <w:rPr>
                  <w:rFonts w:ascii="Arial" w:eastAsia="MS Mincho" w:hAnsi="Arial" w:cs="Arial"/>
                  <w:b/>
                  <w:sz w:val="18"/>
                  <w:lang w:eastAsia="ja-JP"/>
                </w:rPr>
                <w:t>NR</w:t>
              </w:r>
              <w:r w:rsidRPr="00D36EB6">
                <w:rPr>
                  <w:rFonts w:ascii="Arial" w:eastAsia="DengXian" w:hAnsi="Arial" w:cs="Arial"/>
                  <w:b/>
                  <w:sz w:val="18"/>
                </w:rPr>
                <w:t xml:space="preserve"> band</w:t>
              </w:r>
            </w:ins>
          </w:p>
        </w:tc>
        <w:tc>
          <w:tcPr>
            <w:tcW w:w="0" w:type="auto"/>
            <w:tcBorders>
              <w:bottom w:val="single" w:sz="3" w:space="0" w:color="auto"/>
            </w:tcBorders>
          </w:tcPr>
          <w:p w14:paraId="534BF315" w14:textId="77777777" w:rsidR="00B9309D" w:rsidRPr="00D36EB6" w:rsidRDefault="00B9309D" w:rsidP="001D5BA2">
            <w:pPr>
              <w:keepLines/>
              <w:spacing w:after="0"/>
              <w:jc w:val="center"/>
              <w:rPr>
                <w:ins w:id="2494" w:author="Per Lindell" w:date="2023-11-20T08:20:00Z"/>
                <w:rFonts w:ascii="Arial" w:eastAsia="DengXian" w:hAnsi="Arial" w:cs="Arial"/>
                <w:b/>
                <w:sz w:val="18"/>
              </w:rPr>
            </w:pPr>
            <w:ins w:id="2495" w:author="Per Lindell" w:date="2023-11-20T08:20:00Z">
              <w:r w:rsidRPr="00D36EB6">
                <w:rPr>
                  <w:rFonts w:ascii="Arial" w:eastAsia="DengXian" w:hAnsi="Arial" w:cs="Arial"/>
                  <w:b/>
                  <w:sz w:val="18"/>
                </w:rPr>
                <w:t>UL F</w:t>
              </w:r>
              <w:r w:rsidRPr="00D36EB6">
                <w:rPr>
                  <w:rFonts w:ascii="Arial" w:eastAsia="DengXian" w:hAnsi="Arial" w:cs="Arial"/>
                  <w:b/>
                  <w:sz w:val="18"/>
                  <w:vertAlign w:val="subscript"/>
                </w:rPr>
                <w:t>c</w:t>
              </w:r>
              <w:r w:rsidRPr="00D36EB6">
                <w:rPr>
                  <w:rFonts w:ascii="Arial" w:eastAsia="DengXian" w:hAnsi="Arial" w:cs="Arial"/>
                  <w:b/>
                  <w:sz w:val="18"/>
                </w:rPr>
                <w:t xml:space="preserve"> </w:t>
              </w:r>
              <w:r w:rsidRPr="00D36EB6">
                <w:rPr>
                  <w:rFonts w:ascii="Arial" w:eastAsia="DengXian" w:hAnsi="Arial" w:cs="Arial"/>
                  <w:b/>
                  <w:sz w:val="18"/>
                </w:rPr>
                <w:br/>
                <w:t>(MHz)</w:t>
              </w:r>
            </w:ins>
          </w:p>
        </w:tc>
        <w:tc>
          <w:tcPr>
            <w:tcW w:w="0" w:type="auto"/>
            <w:tcBorders>
              <w:bottom w:val="single" w:sz="3" w:space="0" w:color="auto"/>
            </w:tcBorders>
          </w:tcPr>
          <w:p w14:paraId="23B959BA" w14:textId="77777777" w:rsidR="00B9309D" w:rsidRPr="00D36EB6" w:rsidRDefault="00B9309D" w:rsidP="001D5BA2">
            <w:pPr>
              <w:keepLines/>
              <w:spacing w:after="0"/>
              <w:jc w:val="center"/>
              <w:rPr>
                <w:ins w:id="2496" w:author="Per Lindell" w:date="2023-11-20T08:20:00Z"/>
                <w:rFonts w:ascii="Arial" w:eastAsia="DengXian" w:hAnsi="Arial" w:cs="Arial"/>
                <w:b/>
                <w:sz w:val="18"/>
              </w:rPr>
            </w:pPr>
            <w:ins w:id="2497" w:author="Per Lindell" w:date="2023-11-20T08:20:00Z">
              <w:r w:rsidRPr="00D36EB6">
                <w:rPr>
                  <w:rFonts w:ascii="Arial" w:eastAsia="DengXian" w:hAnsi="Arial" w:cs="Arial"/>
                  <w:b/>
                  <w:sz w:val="18"/>
                </w:rPr>
                <w:t xml:space="preserve">UL/DL BW </w:t>
              </w:r>
              <w:r w:rsidRPr="00D36EB6">
                <w:rPr>
                  <w:rFonts w:ascii="Arial" w:eastAsia="DengXian" w:hAnsi="Arial" w:cs="Arial"/>
                  <w:b/>
                  <w:sz w:val="18"/>
                </w:rPr>
                <w:br/>
                <w:t>(MHz)</w:t>
              </w:r>
            </w:ins>
          </w:p>
        </w:tc>
        <w:tc>
          <w:tcPr>
            <w:tcW w:w="0" w:type="auto"/>
            <w:tcBorders>
              <w:bottom w:val="single" w:sz="3" w:space="0" w:color="auto"/>
            </w:tcBorders>
          </w:tcPr>
          <w:p w14:paraId="18B3FA08" w14:textId="77777777" w:rsidR="00B9309D" w:rsidRPr="00D36EB6" w:rsidRDefault="00B9309D" w:rsidP="001D5BA2">
            <w:pPr>
              <w:keepLines/>
              <w:spacing w:after="0"/>
              <w:jc w:val="center"/>
              <w:rPr>
                <w:ins w:id="2498" w:author="Per Lindell" w:date="2023-11-20T08:20:00Z"/>
                <w:rFonts w:ascii="Arial" w:eastAsia="DengXian" w:hAnsi="Arial" w:cs="Arial"/>
                <w:b/>
                <w:sz w:val="18"/>
              </w:rPr>
            </w:pPr>
            <w:ins w:id="2499" w:author="Per Lindell" w:date="2023-11-20T08:20:00Z">
              <w:r w:rsidRPr="00D36EB6">
                <w:rPr>
                  <w:rFonts w:ascii="Arial" w:eastAsia="DengXian" w:hAnsi="Arial" w:cs="Arial"/>
                  <w:b/>
                  <w:sz w:val="18"/>
                </w:rPr>
                <w:t xml:space="preserve">UL </w:t>
              </w:r>
              <w:r w:rsidRPr="00D36EB6">
                <w:rPr>
                  <w:rFonts w:ascii="Arial" w:eastAsia="DengXian" w:hAnsi="Arial" w:cs="Arial"/>
                  <w:b/>
                  <w:sz w:val="18"/>
                </w:rPr>
                <w:br/>
                <w:t>L</w:t>
              </w:r>
              <w:r w:rsidRPr="00D36EB6">
                <w:rPr>
                  <w:rFonts w:ascii="Arial" w:eastAsia="DengXian" w:hAnsi="Arial" w:cs="Arial"/>
                  <w:b/>
                  <w:sz w:val="18"/>
                  <w:vertAlign w:val="subscript"/>
                </w:rPr>
                <w:t>CRB</w:t>
              </w:r>
            </w:ins>
          </w:p>
        </w:tc>
        <w:tc>
          <w:tcPr>
            <w:tcW w:w="0" w:type="auto"/>
            <w:tcBorders>
              <w:bottom w:val="single" w:sz="3" w:space="0" w:color="auto"/>
            </w:tcBorders>
          </w:tcPr>
          <w:p w14:paraId="4B8BC6FE" w14:textId="77777777" w:rsidR="00B9309D" w:rsidRPr="00D36EB6" w:rsidRDefault="00B9309D" w:rsidP="001D5BA2">
            <w:pPr>
              <w:keepLines/>
              <w:spacing w:after="0"/>
              <w:jc w:val="center"/>
              <w:rPr>
                <w:ins w:id="2500" w:author="Per Lindell" w:date="2023-11-20T08:20:00Z"/>
                <w:rFonts w:ascii="Arial" w:eastAsia="DengXian" w:hAnsi="Arial" w:cs="Arial"/>
                <w:b/>
                <w:sz w:val="18"/>
              </w:rPr>
            </w:pPr>
            <w:ins w:id="2501" w:author="Per Lindell" w:date="2023-11-20T08:20:00Z">
              <w:r w:rsidRPr="00D36EB6">
                <w:rPr>
                  <w:rFonts w:ascii="Arial" w:eastAsia="DengXian" w:hAnsi="Arial" w:cs="Arial"/>
                  <w:b/>
                  <w:sz w:val="18"/>
                </w:rPr>
                <w:t>DL F</w:t>
              </w:r>
              <w:r w:rsidRPr="00D36EB6">
                <w:rPr>
                  <w:rFonts w:ascii="Arial" w:eastAsia="DengXian" w:hAnsi="Arial" w:cs="Arial"/>
                  <w:b/>
                  <w:sz w:val="18"/>
                  <w:vertAlign w:val="subscript"/>
                </w:rPr>
                <w:t>c</w:t>
              </w:r>
              <w:r w:rsidRPr="00D36EB6">
                <w:rPr>
                  <w:rFonts w:ascii="Arial" w:eastAsia="DengXian" w:hAnsi="Arial" w:cs="Arial"/>
                  <w:b/>
                  <w:sz w:val="18"/>
                </w:rPr>
                <w:t xml:space="preserve"> (MHz)</w:t>
              </w:r>
            </w:ins>
          </w:p>
        </w:tc>
        <w:tc>
          <w:tcPr>
            <w:tcW w:w="0" w:type="auto"/>
            <w:tcBorders>
              <w:bottom w:val="single" w:sz="3" w:space="0" w:color="auto"/>
            </w:tcBorders>
          </w:tcPr>
          <w:p w14:paraId="4C5DE00E" w14:textId="77777777" w:rsidR="00B9309D" w:rsidRPr="00D36EB6" w:rsidRDefault="00B9309D" w:rsidP="001D5BA2">
            <w:pPr>
              <w:keepLines/>
              <w:spacing w:after="0"/>
              <w:jc w:val="center"/>
              <w:rPr>
                <w:ins w:id="2502" w:author="Per Lindell" w:date="2023-11-20T08:20:00Z"/>
                <w:rFonts w:ascii="Arial" w:eastAsia="DengXian" w:hAnsi="Arial" w:cs="Arial"/>
                <w:b/>
                <w:sz w:val="18"/>
              </w:rPr>
            </w:pPr>
            <w:ins w:id="2503" w:author="Per Lindell" w:date="2023-11-20T08:20:00Z">
              <w:r w:rsidRPr="00D36EB6">
                <w:rPr>
                  <w:rFonts w:ascii="Arial" w:eastAsia="DengXian" w:hAnsi="Arial" w:cs="Arial"/>
                  <w:b/>
                  <w:sz w:val="18"/>
                </w:rPr>
                <w:t xml:space="preserve">MSD </w:t>
              </w:r>
              <w:r w:rsidRPr="00D36EB6">
                <w:rPr>
                  <w:rFonts w:ascii="Arial" w:eastAsia="DengXian" w:hAnsi="Arial" w:cs="Arial"/>
                  <w:b/>
                  <w:sz w:val="18"/>
                </w:rPr>
                <w:br/>
                <w:t>(dB)</w:t>
              </w:r>
            </w:ins>
          </w:p>
        </w:tc>
        <w:tc>
          <w:tcPr>
            <w:tcW w:w="0" w:type="auto"/>
            <w:tcBorders>
              <w:bottom w:val="single" w:sz="3" w:space="0" w:color="auto"/>
            </w:tcBorders>
          </w:tcPr>
          <w:p w14:paraId="48695480" w14:textId="77777777" w:rsidR="00B9309D" w:rsidRPr="00D36EB6" w:rsidRDefault="00B9309D" w:rsidP="001D5BA2">
            <w:pPr>
              <w:keepLines/>
              <w:spacing w:after="0"/>
              <w:jc w:val="center"/>
              <w:rPr>
                <w:ins w:id="2504" w:author="Per Lindell" w:date="2023-11-20T08:20:00Z"/>
                <w:rFonts w:ascii="Arial" w:eastAsia="DengXian" w:hAnsi="Arial" w:cs="Arial"/>
                <w:b/>
                <w:sz w:val="18"/>
              </w:rPr>
            </w:pPr>
            <w:ins w:id="2505" w:author="Per Lindell" w:date="2023-11-20T08:20:00Z">
              <w:r w:rsidRPr="00D36EB6">
                <w:rPr>
                  <w:rFonts w:ascii="Arial" w:eastAsia="DengXian" w:hAnsi="Arial" w:cs="Arial"/>
                  <w:b/>
                  <w:sz w:val="18"/>
                </w:rPr>
                <w:t>IMD order</w:t>
              </w:r>
            </w:ins>
          </w:p>
        </w:tc>
      </w:tr>
      <w:tr w:rsidR="00B9309D" w:rsidRPr="00D36EB6" w14:paraId="63905253" w14:textId="77777777" w:rsidTr="001D5BA2">
        <w:trPr>
          <w:trHeight w:val="166"/>
          <w:tblHeader/>
          <w:jc w:val="center"/>
          <w:ins w:id="2506" w:author="Per Lindell" w:date="2023-11-20T08:20:00Z"/>
        </w:trPr>
        <w:tc>
          <w:tcPr>
            <w:tcW w:w="0" w:type="auto"/>
            <w:vMerge w:val="restart"/>
            <w:shd w:val="clear" w:color="auto" w:fill="auto"/>
          </w:tcPr>
          <w:p w14:paraId="7E5951A8" w14:textId="77777777" w:rsidR="00B9309D" w:rsidRPr="00D36EB6" w:rsidRDefault="00B9309D" w:rsidP="001D5BA2">
            <w:pPr>
              <w:keepNext/>
              <w:keepLines/>
              <w:spacing w:after="0"/>
              <w:jc w:val="center"/>
              <w:rPr>
                <w:ins w:id="2507" w:author="Per Lindell" w:date="2023-11-20T08:20:00Z"/>
                <w:rFonts w:ascii="Arial" w:eastAsia="MS Mincho" w:hAnsi="Arial" w:cs="Arial"/>
                <w:sz w:val="18"/>
                <w:lang w:eastAsia="ja-JP"/>
              </w:rPr>
            </w:pPr>
            <w:ins w:id="2508" w:author="Per Lindell" w:date="2023-11-20T08:20:00Z">
              <w:r w:rsidRPr="00D36EB6">
                <w:rPr>
                  <w:rFonts w:ascii="Arial" w:hAnsi="Arial"/>
                  <w:sz w:val="18"/>
                  <w:lang w:eastAsia="ko-KR"/>
                </w:rPr>
                <w:t>DC_3A_n41A-n77A</w:t>
              </w:r>
            </w:ins>
          </w:p>
        </w:tc>
        <w:tc>
          <w:tcPr>
            <w:tcW w:w="0" w:type="auto"/>
            <w:tcBorders>
              <w:top w:val="single" w:sz="4" w:space="0" w:color="auto"/>
              <w:left w:val="single" w:sz="4" w:space="0" w:color="auto"/>
              <w:right w:val="single" w:sz="4" w:space="0" w:color="auto"/>
            </w:tcBorders>
          </w:tcPr>
          <w:p w14:paraId="439E967D" w14:textId="77777777" w:rsidR="00B9309D" w:rsidRPr="00D36EB6" w:rsidRDefault="00B9309D" w:rsidP="001D5BA2">
            <w:pPr>
              <w:keepNext/>
              <w:keepLines/>
              <w:spacing w:after="0"/>
              <w:jc w:val="center"/>
              <w:rPr>
                <w:ins w:id="2509" w:author="Per Lindell" w:date="2023-11-20T08:20:00Z"/>
                <w:rFonts w:ascii="Arial" w:eastAsia="MS Mincho" w:hAnsi="Arial" w:cs="Arial"/>
                <w:sz w:val="18"/>
                <w:szCs w:val="18"/>
              </w:rPr>
            </w:pPr>
            <w:ins w:id="2510" w:author="Per Lindell" w:date="2023-11-20T08:20:00Z">
              <w:r w:rsidRPr="00D36EB6">
                <w:rPr>
                  <w:rFonts w:ascii="Arial" w:eastAsia="DengXian" w:hAnsi="Arial" w:cs="Arial"/>
                  <w:sz w:val="18"/>
                  <w:szCs w:val="18"/>
                  <w:lang w:eastAsia="zh-CN"/>
                </w:rPr>
                <w:t>n</w:t>
              </w:r>
              <w:r w:rsidRPr="00D36EB6">
                <w:rPr>
                  <w:rFonts w:ascii="Arial" w:eastAsia="DengXian" w:hAnsi="Arial" w:cs="Arial"/>
                  <w:sz w:val="18"/>
                  <w:szCs w:val="18"/>
                </w:rPr>
                <w:t>3</w:t>
              </w:r>
            </w:ins>
          </w:p>
        </w:tc>
        <w:tc>
          <w:tcPr>
            <w:tcW w:w="0" w:type="auto"/>
            <w:tcBorders>
              <w:top w:val="single" w:sz="4" w:space="0" w:color="auto"/>
              <w:left w:val="single" w:sz="4" w:space="0" w:color="auto"/>
              <w:right w:val="single" w:sz="4" w:space="0" w:color="auto"/>
            </w:tcBorders>
          </w:tcPr>
          <w:p w14:paraId="36000803" w14:textId="77777777" w:rsidR="00B9309D" w:rsidRPr="00D36EB6" w:rsidRDefault="00B9309D" w:rsidP="001D5BA2">
            <w:pPr>
              <w:keepNext/>
              <w:keepLines/>
              <w:spacing w:after="0"/>
              <w:jc w:val="center"/>
              <w:rPr>
                <w:ins w:id="2511" w:author="Per Lindell" w:date="2023-11-20T08:20:00Z"/>
                <w:rFonts w:ascii="Arial" w:eastAsia="DengXian" w:hAnsi="Arial" w:cs="Arial"/>
                <w:sz w:val="18"/>
                <w:szCs w:val="18"/>
              </w:rPr>
            </w:pPr>
            <w:ins w:id="2512" w:author="Per Lindell" w:date="2023-11-20T08:20:00Z">
              <w:r w:rsidRPr="00D36EB6">
                <w:rPr>
                  <w:rFonts w:ascii="Arial" w:eastAsia="DengXian" w:hAnsi="Arial" w:cs="Arial"/>
                  <w:sz w:val="18"/>
                  <w:szCs w:val="18"/>
                  <w:lang w:val="en-US" w:eastAsia="zh-CN"/>
                </w:rPr>
                <w:t>1720</w:t>
              </w:r>
            </w:ins>
          </w:p>
        </w:tc>
        <w:tc>
          <w:tcPr>
            <w:tcW w:w="0" w:type="auto"/>
            <w:tcBorders>
              <w:top w:val="single" w:sz="4" w:space="0" w:color="auto"/>
              <w:left w:val="single" w:sz="4" w:space="0" w:color="auto"/>
              <w:right w:val="single" w:sz="4" w:space="0" w:color="auto"/>
            </w:tcBorders>
          </w:tcPr>
          <w:p w14:paraId="3A402352" w14:textId="77777777" w:rsidR="00B9309D" w:rsidRPr="00D36EB6" w:rsidRDefault="00B9309D" w:rsidP="001D5BA2">
            <w:pPr>
              <w:keepNext/>
              <w:keepLines/>
              <w:spacing w:after="0"/>
              <w:jc w:val="center"/>
              <w:rPr>
                <w:ins w:id="2513" w:author="Per Lindell" w:date="2023-11-20T08:20:00Z"/>
                <w:rFonts w:ascii="Arial" w:eastAsia="MS Mincho" w:hAnsi="Arial" w:cs="Arial"/>
                <w:sz w:val="18"/>
                <w:szCs w:val="18"/>
              </w:rPr>
            </w:pPr>
            <w:ins w:id="2514" w:author="Per Lindell" w:date="2023-11-20T08:20:00Z">
              <w:r w:rsidRPr="00D36EB6">
                <w:rPr>
                  <w:rFonts w:ascii="Arial" w:eastAsia="DengXian" w:hAnsi="Arial" w:cs="Arial"/>
                  <w:sz w:val="18"/>
                  <w:szCs w:val="18"/>
                  <w:lang w:val="en-US" w:eastAsia="zh-CN"/>
                </w:rPr>
                <w:t>5</w:t>
              </w:r>
            </w:ins>
          </w:p>
        </w:tc>
        <w:tc>
          <w:tcPr>
            <w:tcW w:w="0" w:type="auto"/>
            <w:tcBorders>
              <w:top w:val="single" w:sz="4" w:space="0" w:color="auto"/>
              <w:left w:val="single" w:sz="4" w:space="0" w:color="auto"/>
              <w:right w:val="single" w:sz="4" w:space="0" w:color="auto"/>
            </w:tcBorders>
          </w:tcPr>
          <w:p w14:paraId="4997DE86" w14:textId="77777777" w:rsidR="00B9309D" w:rsidRPr="00D36EB6" w:rsidRDefault="00B9309D" w:rsidP="001D5BA2">
            <w:pPr>
              <w:keepNext/>
              <w:keepLines/>
              <w:spacing w:after="0"/>
              <w:jc w:val="center"/>
              <w:rPr>
                <w:ins w:id="2515" w:author="Per Lindell" w:date="2023-11-20T08:20:00Z"/>
                <w:rFonts w:ascii="Arial" w:eastAsia="DengXian" w:hAnsi="Arial" w:cs="Arial"/>
                <w:sz w:val="18"/>
                <w:szCs w:val="18"/>
              </w:rPr>
            </w:pPr>
            <w:ins w:id="2516" w:author="Per Lindell" w:date="2023-11-20T08:20:00Z">
              <w:r w:rsidRPr="00D36EB6">
                <w:rPr>
                  <w:rFonts w:ascii="Arial" w:eastAsia="DengXian" w:hAnsi="Arial" w:cs="Arial"/>
                  <w:sz w:val="18"/>
                  <w:szCs w:val="18"/>
                  <w:lang w:val="en-US" w:eastAsia="zh-CN"/>
                </w:rPr>
                <w:t>25</w:t>
              </w:r>
            </w:ins>
          </w:p>
        </w:tc>
        <w:tc>
          <w:tcPr>
            <w:tcW w:w="0" w:type="auto"/>
            <w:tcBorders>
              <w:top w:val="single" w:sz="4" w:space="0" w:color="auto"/>
              <w:left w:val="single" w:sz="4" w:space="0" w:color="auto"/>
              <w:right w:val="single" w:sz="4" w:space="0" w:color="auto"/>
            </w:tcBorders>
          </w:tcPr>
          <w:p w14:paraId="62409D6F" w14:textId="77777777" w:rsidR="00B9309D" w:rsidRPr="003F7BFB" w:rsidRDefault="00B9309D" w:rsidP="001D5BA2">
            <w:pPr>
              <w:keepNext/>
              <w:keepLines/>
              <w:spacing w:after="0"/>
              <w:jc w:val="center"/>
              <w:rPr>
                <w:ins w:id="2517" w:author="Per Lindell" w:date="2023-11-20T08:20:00Z"/>
                <w:rFonts w:ascii="Arial" w:eastAsia="DengXian" w:hAnsi="Arial" w:cs="Arial"/>
                <w:b/>
                <w:bCs/>
                <w:sz w:val="18"/>
                <w:szCs w:val="18"/>
              </w:rPr>
            </w:pPr>
            <w:ins w:id="2518" w:author="Per Lindell" w:date="2023-11-20T08:20:00Z">
              <w:r w:rsidRPr="003F7BFB">
                <w:rPr>
                  <w:rFonts w:ascii="Arial" w:eastAsia="DengXian" w:hAnsi="Arial" w:cs="Arial"/>
                  <w:b/>
                  <w:bCs/>
                  <w:sz w:val="18"/>
                  <w:szCs w:val="18"/>
                  <w:lang w:val="en-US" w:eastAsia="zh-CN"/>
                </w:rPr>
                <w:t>1815</w:t>
              </w:r>
            </w:ins>
          </w:p>
        </w:tc>
        <w:tc>
          <w:tcPr>
            <w:tcW w:w="0" w:type="auto"/>
            <w:tcBorders>
              <w:top w:val="single" w:sz="4" w:space="0" w:color="auto"/>
              <w:left w:val="single" w:sz="4" w:space="0" w:color="auto"/>
              <w:bottom w:val="single" w:sz="4" w:space="0" w:color="auto"/>
              <w:right w:val="single" w:sz="4" w:space="0" w:color="auto"/>
            </w:tcBorders>
          </w:tcPr>
          <w:p w14:paraId="63E49499" w14:textId="77777777" w:rsidR="00B9309D" w:rsidRPr="00D36EB6" w:rsidRDefault="00B9309D" w:rsidP="001D5BA2">
            <w:pPr>
              <w:keepNext/>
              <w:keepLines/>
              <w:spacing w:after="0"/>
              <w:jc w:val="center"/>
              <w:rPr>
                <w:ins w:id="2519" w:author="Per Lindell" w:date="2023-11-20T08:20:00Z"/>
                <w:rFonts w:ascii="Arial" w:eastAsia="DengXian" w:hAnsi="Arial" w:cs="Arial"/>
                <w:sz w:val="18"/>
                <w:szCs w:val="18"/>
              </w:rPr>
            </w:pPr>
            <w:ins w:id="2520" w:author="Per Lindell" w:date="2023-11-20T08:20:00Z">
              <w:r w:rsidRPr="00D36EB6">
                <w:rPr>
                  <w:rFonts w:ascii="Arial" w:eastAsia="DengXian" w:hAnsi="Arial" w:cs="Arial"/>
                  <w:sz w:val="18"/>
                  <w:szCs w:val="18"/>
                  <w:lang w:val="en-US" w:eastAsia="zh-CN"/>
                </w:rPr>
                <w:t>N/A</w:t>
              </w:r>
            </w:ins>
          </w:p>
        </w:tc>
        <w:tc>
          <w:tcPr>
            <w:tcW w:w="0" w:type="auto"/>
            <w:tcBorders>
              <w:top w:val="single" w:sz="4" w:space="0" w:color="auto"/>
              <w:left w:val="single" w:sz="4" w:space="0" w:color="auto"/>
              <w:right w:val="single" w:sz="4" w:space="0" w:color="auto"/>
            </w:tcBorders>
          </w:tcPr>
          <w:p w14:paraId="5325934A" w14:textId="77777777" w:rsidR="00B9309D" w:rsidRPr="00D36EB6" w:rsidRDefault="00B9309D" w:rsidP="001D5BA2">
            <w:pPr>
              <w:keepNext/>
              <w:keepLines/>
              <w:spacing w:after="0"/>
              <w:jc w:val="center"/>
              <w:rPr>
                <w:ins w:id="2521" w:author="Per Lindell" w:date="2023-11-20T08:20:00Z"/>
                <w:rFonts w:ascii="Arial" w:eastAsia="DengXian" w:hAnsi="Arial" w:cs="Arial"/>
                <w:sz w:val="18"/>
                <w:szCs w:val="18"/>
              </w:rPr>
            </w:pPr>
            <w:ins w:id="2522" w:author="Per Lindell" w:date="2023-11-20T08:20:00Z">
              <w:r w:rsidRPr="00D36EB6">
                <w:rPr>
                  <w:rFonts w:ascii="Arial" w:eastAsia="DengXian" w:hAnsi="Arial" w:cs="Arial"/>
                  <w:sz w:val="18"/>
                  <w:szCs w:val="18"/>
                </w:rPr>
                <w:t>N/A</w:t>
              </w:r>
            </w:ins>
          </w:p>
        </w:tc>
      </w:tr>
      <w:tr w:rsidR="00B9309D" w:rsidRPr="00D36EB6" w14:paraId="2A907FDB" w14:textId="77777777" w:rsidTr="001D5BA2">
        <w:trPr>
          <w:trHeight w:val="166"/>
          <w:tblHeader/>
          <w:jc w:val="center"/>
          <w:ins w:id="2523" w:author="Per Lindell" w:date="2023-11-20T08:20:00Z"/>
        </w:trPr>
        <w:tc>
          <w:tcPr>
            <w:tcW w:w="0" w:type="auto"/>
            <w:vMerge/>
            <w:shd w:val="clear" w:color="auto" w:fill="auto"/>
          </w:tcPr>
          <w:p w14:paraId="32B32F31" w14:textId="77777777" w:rsidR="00B9309D" w:rsidRPr="00D36EB6" w:rsidRDefault="00B9309D" w:rsidP="001D5BA2">
            <w:pPr>
              <w:keepNext/>
              <w:keepLines/>
              <w:spacing w:after="0"/>
              <w:jc w:val="center"/>
              <w:rPr>
                <w:ins w:id="2524" w:author="Per Lindell" w:date="2023-11-20T08:20:00Z"/>
                <w:rFonts w:ascii="Arial" w:eastAsia="MS Mincho" w:hAnsi="Arial" w:cs="Arial"/>
                <w:sz w:val="18"/>
                <w:lang w:eastAsia="ja-JP"/>
              </w:rPr>
            </w:pPr>
          </w:p>
        </w:tc>
        <w:tc>
          <w:tcPr>
            <w:tcW w:w="0" w:type="auto"/>
            <w:tcBorders>
              <w:top w:val="single" w:sz="4" w:space="0" w:color="auto"/>
              <w:left w:val="single" w:sz="4" w:space="0" w:color="auto"/>
              <w:right w:val="single" w:sz="4" w:space="0" w:color="auto"/>
            </w:tcBorders>
          </w:tcPr>
          <w:p w14:paraId="1F263A01" w14:textId="77777777" w:rsidR="00B9309D" w:rsidRPr="00D36EB6" w:rsidRDefault="00B9309D" w:rsidP="001D5BA2">
            <w:pPr>
              <w:keepNext/>
              <w:keepLines/>
              <w:spacing w:after="0"/>
              <w:jc w:val="center"/>
              <w:rPr>
                <w:ins w:id="2525" w:author="Per Lindell" w:date="2023-11-20T08:20:00Z"/>
                <w:rFonts w:ascii="Arial" w:eastAsia="DengXian" w:hAnsi="Arial" w:cs="Arial"/>
                <w:sz w:val="18"/>
                <w:szCs w:val="18"/>
              </w:rPr>
            </w:pPr>
            <w:ins w:id="2526" w:author="Per Lindell" w:date="2023-11-20T08:20:00Z">
              <w:r w:rsidRPr="00D36EB6">
                <w:rPr>
                  <w:rFonts w:ascii="Arial" w:eastAsia="DengXian" w:hAnsi="Arial" w:cs="Arial"/>
                  <w:sz w:val="18"/>
                  <w:szCs w:val="18"/>
                  <w:lang w:val="sv-SE"/>
                </w:rPr>
                <w:t>n</w:t>
              </w:r>
              <w:r w:rsidRPr="00D36EB6">
                <w:rPr>
                  <w:rFonts w:ascii="Arial" w:eastAsia="DengXian" w:hAnsi="Arial" w:cs="Arial"/>
                  <w:sz w:val="18"/>
                  <w:szCs w:val="18"/>
                </w:rPr>
                <w:t>41</w:t>
              </w:r>
            </w:ins>
          </w:p>
        </w:tc>
        <w:tc>
          <w:tcPr>
            <w:tcW w:w="0" w:type="auto"/>
            <w:tcBorders>
              <w:top w:val="single" w:sz="4" w:space="0" w:color="auto"/>
              <w:left w:val="single" w:sz="4" w:space="0" w:color="auto"/>
              <w:right w:val="single" w:sz="4" w:space="0" w:color="auto"/>
            </w:tcBorders>
          </w:tcPr>
          <w:p w14:paraId="188BEB9E" w14:textId="77777777" w:rsidR="00B9309D" w:rsidRPr="00D36EB6" w:rsidRDefault="00B9309D" w:rsidP="001D5BA2">
            <w:pPr>
              <w:keepNext/>
              <w:keepLines/>
              <w:spacing w:after="0"/>
              <w:jc w:val="center"/>
              <w:rPr>
                <w:ins w:id="2527" w:author="Per Lindell" w:date="2023-11-20T08:20:00Z"/>
                <w:rFonts w:ascii="Arial" w:eastAsia="DengXian" w:hAnsi="Arial" w:cs="Arial"/>
                <w:sz w:val="18"/>
                <w:szCs w:val="18"/>
              </w:rPr>
            </w:pPr>
            <w:ins w:id="2528" w:author="Per Lindell" w:date="2023-11-20T08:20:00Z">
              <w:r w:rsidRPr="00D36EB6">
                <w:rPr>
                  <w:rFonts w:ascii="Arial" w:eastAsia="DengXian" w:hAnsi="Arial" w:cs="Arial"/>
                  <w:sz w:val="18"/>
                  <w:szCs w:val="18"/>
                  <w:lang w:val="en-US" w:eastAsia="zh-CN"/>
                </w:rPr>
                <w:t>2580</w:t>
              </w:r>
            </w:ins>
          </w:p>
        </w:tc>
        <w:tc>
          <w:tcPr>
            <w:tcW w:w="0" w:type="auto"/>
            <w:tcBorders>
              <w:top w:val="single" w:sz="4" w:space="0" w:color="auto"/>
              <w:left w:val="single" w:sz="4" w:space="0" w:color="auto"/>
              <w:right w:val="single" w:sz="4" w:space="0" w:color="auto"/>
            </w:tcBorders>
          </w:tcPr>
          <w:p w14:paraId="4ADAC92A" w14:textId="77777777" w:rsidR="00B9309D" w:rsidRPr="00D36EB6" w:rsidRDefault="00B9309D" w:rsidP="001D5BA2">
            <w:pPr>
              <w:keepNext/>
              <w:keepLines/>
              <w:spacing w:after="0"/>
              <w:jc w:val="center"/>
              <w:rPr>
                <w:ins w:id="2529" w:author="Per Lindell" w:date="2023-11-20T08:20:00Z"/>
                <w:rFonts w:ascii="Arial" w:eastAsia="DengXian" w:hAnsi="Arial" w:cs="Arial"/>
                <w:sz w:val="18"/>
                <w:szCs w:val="18"/>
              </w:rPr>
            </w:pPr>
            <w:ins w:id="2530" w:author="Per Lindell" w:date="2023-11-20T08:20:00Z">
              <w:r w:rsidRPr="00D36EB6">
                <w:rPr>
                  <w:rFonts w:ascii="Arial" w:eastAsia="DengXian" w:hAnsi="Arial" w:cs="Arial"/>
                  <w:sz w:val="18"/>
                  <w:szCs w:val="18"/>
                  <w:lang w:val="en-US" w:eastAsia="zh-CN"/>
                </w:rPr>
                <w:t>5</w:t>
              </w:r>
            </w:ins>
          </w:p>
        </w:tc>
        <w:tc>
          <w:tcPr>
            <w:tcW w:w="0" w:type="auto"/>
            <w:tcBorders>
              <w:top w:val="single" w:sz="4" w:space="0" w:color="auto"/>
              <w:left w:val="single" w:sz="4" w:space="0" w:color="auto"/>
              <w:right w:val="single" w:sz="4" w:space="0" w:color="auto"/>
            </w:tcBorders>
          </w:tcPr>
          <w:p w14:paraId="46643603" w14:textId="77777777" w:rsidR="00B9309D" w:rsidRPr="00D36EB6" w:rsidRDefault="00B9309D" w:rsidP="001D5BA2">
            <w:pPr>
              <w:keepNext/>
              <w:keepLines/>
              <w:spacing w:after="0"/>
              <w:jc w:val="center"/>
              <w:rPr>
                <w:ins w:id="2531" w:author="Per Lindell" w:date="2023-11-20T08:20:00Z"/>
                <w:rFonts w:ascii="Arial" w:eastAsia="DengXian" w:hAnsi="Arial" w:cs="Arial"/>
                <w:sz w:val="18"/>
                <w:szCs w:val="18"/>
              </w:rPr>
            </w:pPr>
            <w:ins w:id="2532" w:author="Per Lindell" w:date="2023-11-20T08:20:00Z">
              <w:r w:rsidRPr="00D36EB6">
                <w:rPr>
                  <w:rFonts w:ascii="Arial" w:eastAsia="DengXian" w:hAnsi="Arial" w:cs="Arial"/>
                  <w:sz w:val="18"/>
                  <w:szCs w:val="18"/>
                  <w:lang w:val="en-US" w:eastAsia="zh-CN"/>
                </w:rPr>
                <w:t>25</w:t>
              </w:r>
            </w:ins>
          </w:p>
        </w:tc>
        <w:tc>
          <w:tcPr>
            <w:tcW w:w="0" w:type="auto"/>
            <w:tcBorders>
              <w:top w:val="single" w:sz="4" w:space="0" w:color="auto"/>
              <w:left w:val="single" w:sz="4" w:space="0" w:color="auto"/>
              <w:right w:val="single" w:sz="4" w:space="0" w:color="auto"/>
            </w:tcBorders>
          </w:tcPr>
          <w:p w14:paraId="0D78DE32" w14:textId="77777777" w:rsidR="00B9309D" w:rsidRPr="003F7BFB" w:rsidRDefault="00B9309D" w:rsidP="001D5BA2">
            <w:pPr>
              <w:keepNext/>
              <w:keepLines/>
              <w:spacing w:after="0"/>
              <w:jc w:val="center"/>
              <w:rPr>
                <w:ins w:id="2533" w:author="Per Lindell" w:date="2023-11-20T08:20:00Z"/>
                <w:rFonts w:ascii="Arial" w:eastAsia="DengXian" w:hAnsi="Arial" w:cs="Arial"/>
                <w:b/>
                <w:bCs/>
                <w:sz w:val="18"/>
                <w:szCs w:val="18"/>
              </w:rPr>
            </w:pPr>
            <w:ins w:id="2534" w:author="Per Lindell" w:date="2023-11-20T08:20:00Z">
              <w:r w:rsidRPr="003F7BFB">
                <w:rPr>
                  <w:rFonts w:ascii="Arial" w:eastAsia="DengXian" w:hAnsi="Arial" w:cs="Arial"/>
                  <w:b/>
                  <w:bCs/>
                  <w:sz w:val="18"/>
                  <w:szCs w:val="18"/>
                  <w:lang w:val="en-US" w:eastAsia="zh-CN"/>
                </w:rPr>
                <w:t>2580</w:t>
              </w:r>
            </w:ins>
          </w:p>
        </w:tc>
        <w:tc>
          <w:tcPr>
            <w:tcW w:w="0" w:type="auto"/>
            <w:tcBorders>
              <w:top w:val="single" w:sz="4" w:space="0" w:color="auto"/>
              <w:left w:val="single" w:sz="4" w:space="0" w:color="auto"/>
              <w:bottom w:val="single" w:sz="4" w:space="0" w:color="auto"/>
              <w:right w:val="single" w:sz="4" w:space="0" w:color="auto"/>
            </w:tcBorders>
          </w:tcPr>
          <w:p w14:paraId="70F0D41E" w14:textId="77777777" w:rsidR="00B9309D" w:rsidRPr="00D36EB6" w:rsidRDefault="00B9309D" w:rsidP="001D5BA2">
            <w:pPr>
              <w:keepNext/>
              <w:keepLines/>
              <w:spacing w:after="0"/>
              <w:jc w:val="center"/>
              <w:rPr>
                <w:ins w:id="2535" w:author="Per Lindell" w:date="2023-11-20T08:20:00Z"/>
                <w:rFonts w:ascii="Arial" w:eastAsia="DengXian" w:hAnsi="Arial" w:cs="Arial"/>
                <w:sz w:val="18"/>
                <w:szCs w:val="18"/>
              </w:rPr>
            </w:pPr>
            <w:ins w:id="2536" w:author="Per Lindell" w:date="2023-11-20T08:20:00Z">
              <w:r w:rsidRPr="00D36EB6">
                <w:rPr>
                  <w:rFonts w:ascii="Arial" w:eastAsia="DengXian" w:hAnsi="Arial" w:cs="Arial"/>
                  <w:sz w:val="18"/>
                  <w:szCs w:val="18"/>
                  <w:lang w:val="en-US" w:eastAsia="zh-CN"/>
                </w:rPr>
                <w:t>N/A</w:t>
              </w:r>
            </w:ins>
          </w:p>
        </w:tc>
        <w:tc>
          <w:tcPr>
            <w:tcW w:w="0" w:type="auto"/>
            <w:tcBorders>
              <w:top w:val="single" w:sz="4" w:space="0" w:color="auto"/>
              <w:left w:val="single" w:sz="4" w:space="0" w:color="auto"/>
              <w:right w:val="single" w:sz="4" w:space="0" w:color="auto"/>
            </w:tcBorders>
          </w:tcPr>
          <w:p w14:paraId="62066654" w14:textId="77777777" w:rsidR="00B9309D" w:rsidRPr="00D36EB6" w:rsidRDefault="00B9309D" w:rsidP="001D5BA2">
            <w:pPr>
              <w:keepNext/>
              <w:keepLines/>
              <w:spacing w:after="0"/>
              <w:jc w:val="center"/>
              <w:rPr>
                <w:ins w:id="2537" w:author="Per Lindell" w:date="2023-11-20T08:20:00Z"/>
                <w:rFonts w:ascii="Arial" w:eastAsia="DengXian" w:hAnsi="Arial" w:cs="Arial"/>
                <w:sz w:val="18"/>
                <w:szCs w:val="18"/>
              </w:rPr>
            </w:pPr>
            <w:ins w:id="2538" w:author="Per Lindell" w:date="2023-11-20T08:20:00Z">
              <w:r w:rsidRPr="00D36EB6">
                <w:rPr>
                  <w:rFonts w:ascii="Arial" w:eastAsia="DengXian" w:hAnsi="Arial" w:cs="Arial"/>
                  <w:sz w:val="18"/>
                  <w:szCs w:val="18"/>
                </w:rPr>
                <w:t>N/A</w:t>
              </w:r>
            </w:ins>
          </w:p>
        </w:tc>
      </w:tr>
      <w:tr w:rsidR="00B9309D" w:rsidRPr="00D36EB6" w14:paraId="04071420" w14:textId="77777777" w:rsidTr="001D5BA2">
        <w:trPr>
          <w:trHeight w:val="166"/>
          <w:tblHeader/>
          <w:jc w:val="center"/>
          <w:ins w:id="2539" w:author="Per Lindell" w:date="2023-11-20T08:20:00Z"/>
        </w:trPr>
        <w:tc>
          <w:tcPr>
            <w:tcW w:w="0" w:type="auto"/>
            <w:vMerge/>
            <w:tcBorders>
              <w:bottom w:val="nil"/>
            </w:tcBorders>
            <w:shd w:val="clear" w:color="auto" w:fill="auto"/>
          </w:tcPr>
          <w:p w14:paraId="0485B826" w14:textId="77777777" w:rsidR="00B9309D" w:rsidRPr="00D36EB6" w:rsidRDefault="00B9309D" w:rsidP="001D5BA2">
            <w:pPr>
              <w:keepNext/>
              <w:keepLines/>
              <w:spacing w:after="0"/>
              <w:jc w:val="center"/>
              <w:rPr>
                <w:ins w:id="2540" w:author="Per Lindell" w:date="2023-11-20T08:20:00Z"/>
                <w:rFonts w:ascii="Arial" w:eastAsia="MS Mincho"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8F63724" w14:textId="77777777" w:rsidR="00B9309D" w:rsidRPr="00D36EB6" w:rsidRDefault="00B9309D" w:rsidP="001D5BA2">
            <w:pPr>
              <w:keepNext/>
              <w:keepLines/>
              <w:spacing w:after="0"/>
              <w:jc w:val="center"/>
              <w:rPr>
                <w:ins w:id="2541" w:author="Per Lindell" w:date="2023-11-20T08:20:00Z"/>
                <w:rFonts w:ascii="Arial" w:eastAsia="MS Mincho" w:hAnsi="Arial" w:cs="Arial"/>
                <w:sz w:val="18"/>
                <w:szCs w:val="18"/>
              </w:rPr>
            </w:pPr>
            <w:ins w:id="2542" w:author="Per Lindell" w:date="2023-11-20T08:20:00Z">
              <w:r w:rsidRPr="00D36EB6">
                <w:rPr>
                  <w:rFonts w:ascii="Arial" w:eastAsia="DengXian" w:hAnsi="Arial" w:cs="Arial"/>
                  <w:sz w:val="18"/>
                  <w:szCs w:val="18"/>
                </w:rPr>
                <w:t>n77</w:t>
              </w:r>
            </w:ins>
          </w:p>
        </w:tc>
        <w:tc>
          <w:tcPr>
            <w:tcW w:w="0" w:type="auto"/>
            <w:tcBorders>
              <w:top w:val="single" w:sz="4" w:space="0" w:color="auto"/>
              <w:left w:val="single" w:sz="4" w:space="0" w:color="auto"/>
              <w:bottom w:val="single" w:sz="4" w:space="0" w:color="auto"/>
              <w:right w:val="single" w:sz="4" w:space="0" w:color="auto"/>
            </w:tcBorders>
          </w:tcPr>
          <w:p w14:paraId="38AE0F6F" w14:textId="77777777" w:rsidR="00B9309D" w:rsidRPr="00D36EB6" w:rsidRDefault="00B9309D" w:rsidP="001D5BA2">
            <w:pPr>
              <w:keepNext/>
              <w:keepLines/>
              <w:spacing w:after="0"/>
              <w:jc w:val="center"/>
              <w:rPr>
                <w:ins w:id="2543" w:author="Per Lindell" w:date="2023-11-20T08:20:00Z"/>
                <w:rFonts w:ascii="Arial" w:eastAsia="DengXian" w:hAnsi="Arial" w:cs="Arial"/>
                <w:sz w:val="18"/>
                <w:szCs w:val="18"/>
              </w:rPr>
            </w:pPr>
            <w:ins w:id="2544" w:author="Per Lindell" w:date="2023-11-20T08:20:00Z">
              <w:r w:rsidRPr="00D36EB6">
                <w:rPr>
                  <w:rFonts w:ascii="Arial" w:eastAsia="DengXian" w:hAnsi="Arial" w:cs="Arial"/>
                  <w:sz w:val="18"/>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0892E760" w14:textId="77777777" w:rsidR="00B9309D" w:rsidRPr="00D36EB6" w:rsidRDefault="00B9309D" w:rsidP="001D5BA2">
            <w:pPr>
              <w:keepNext/>
              <w:keepLines/>
              <w:spacing w:after="0"/>
              <w:jc w:val="center"/>
              <w:rPr>
                <w:ins w:id="2545" w:author="Per Lindell" w:date="2023-11-20T08:20:00Z"/>
                <w:rFonts w:ascii="Arial" w:eastAsia="MS Mincho" w:hAnsi="Arial" w:cs="Arial"/>
                <w:sz w:val="18"/>
                <w:szCs w:val="18"/>
              </w:rPr>
            </w:pPr>
            <w:ins w:id="2546" w:author="Per Lindell" w:date="2023-11-20T08:20:00Z">
              <w:r w:rsidRPr="00D36EB6">
                <w:rPr>
                  <w:rFonts w:ascii="Arial" w:eastAsia="DengXian" w:hAnsi="Arial" w:cs="Arial"/>
                  <w:sz w:val="18"/>
                  <w:szCs w:val="18"/>
                  <w:lang w:val="en-US" w:eastAsia="zh-CN"/>
                </w:rPr>
                <w:t>10</w:t>
              </w:r>
            </w:ins>
          </w:p>
        </w:tc>
        <w:tc>
          <w:tcPr>
            <w:tcW w:w="0" w:type="auto"/>
            <w:tcBorders>
              <w:top w:val="single" w:sz="4" w:space="0" w:color="auto"/>
              <w:left w:val="single" w:sz="4" w:space="0" w:color="auto"/>
              <w:bottom w:val="single" w:sz="4" w:space="0" w:color="auto"/>
              <w:right w:val="single" w:sz="4" w:space="0" w:color="auto"/>
            </w:tcBorders>
          </w:tcPr>
          <w:p w14:paraId="06C2FD62" w14:textId="77777777" w:rsidR="00B9309D" w:rsidRPr="003F7BFB" w:rsidRDefault="00B9309D" w:rsidP="001D5BA2">
            <w:pPr>
              <w:keepNext/>
              <w:keepLines/>
              <w:spacing w:after="0"/>
              <w:jc w:val="center"/>
              <w:rPr>
                <w:ins w:id="2547" w:author="Per Lindell" w:date="2023-11-20T08:20:00Z"/>
                <w:rFonts w:ascii="Arial" w:eastAsia="DengXian" w:hAnsi="Arial" w:cs="Arial"/>
                <w:b/>
                <w:bCs/>
                <w:sz w:val="18"/>
                <w:szCs w:val="18"/>
              </w:rPr>
            </w:pPr>
            <w:ins w:id="2548" w:author="Per Lindell" w:date="2023-11-20T08:20:00Z">
              <w:r w:rsidRPr="00D36EB6">
                <w:rPr>
                  <w:rFonts w:ascii="Arial" w:eastAsia="DengXian" w:hAnsi="Arial" w:cs="Arial"/>
                  <w:sz w:val="18"/>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017F523A" w14:textId="77777777" w:rsidR="00B9309D" w:rsidRPr="00900069" w:rsidRDefault="00B9309D" w:rsidP="001D5BA2">
            <w:pPr>
              <w:keepNext/>
              <w:keepLines/>
              <w:spacing w:after="0"/>
              <w:jc w:val="center"/>
              <w:rPr>
                <w:ins w:id="2549" w:author="Per Lindell" w:date="2023-11-20T08:20:00Z"/>
                <w:rFonts w:ascii="Arial" w:eastAsia="DengXian" w:hAnsi="Arial" w:cs="Arial"/>
                <w:b/>
                <w:bCs/>
                <w:sz w:val="18"/>
                <w:szCs w:val="18"/>
              </w:rPr>
            </w:pPr>
            <w:ins w:id="2550" w:author="Per Lindell" w:date="2023-11-20T08:20:00Z">
              <w:r w:rsidRPr="00900069">
                <w:rPr>
                  <w:rFonts w:ascii="Arial" w:eastAsia="DengXian" w:hAnsi="Arial" w:cs="Arial"/>
                  <w:b/>
                  <w:bCs/>
                  <w:sz w:val="18"/>
                  <w:szCs w:val="18"/>
                  <w:lang w:val="en-US" w:eastAsia="zh-CN"/>
                </w:rPr>
                <w:t>3440</w:t>
              </w:r>
            </w:ins>
          </w:p>
        </w:tc>
        <w:tc>
          <w:tcPr>
            <w:tcW w:w="0" w:type="auto"/>
            <w:tcBorders>
              <w:top w:val="single" w:sz="4" w:space="0" w:color="auto"/>
              <w:left w:val="single" w:sz="4" w:space="0" w:color="auto"/>
              <w:bottom w:val="single" w:sz="4" w:space="0" w:color="auto"/>
              <w:right w:val="single" w:sz="4" w:space="0" w:color="auto"/>
            </w:tcBorders>
          </w:tcPr>
          <w:p w14:paraId="0C822256" w14:textId="77777777" w:rsidR="00B9309D" w:rsidRPr="00900069" w:rsidRDefault="00B9309D" w:rsidP="001D5BA2">
            <w:pPr>
              <w:keepNext/>
              <w:keepLines/>
              <w:spacing w:after="0"/>
              <w:jc w:val="center"/>
              <w:rPr>
                <w:ins w:id="2551" w:author="Per Lindell" w:date="2023-11-20T08:20:00Z"/>
                <w:rFonts w:ascii="Arial" w:eastAsia="DengXian" w:hAnsi="Arial" w:cs="Arial"/>
                <w:b/>
                <w:bCs/>
                <w:sz w:val="18"/>
                <w:szCs w:val="18"/>
              </w:rPr>
            </w:pPr>
            <w:ins w:id="2552" w:author="Per Lindell" w:date="2023-11-20T08:20:00Z">
              <w:r w:rsidRPr="00900069">
                <w:rPr>
                  <w:rFonts w:ascii="Arial" w:eastAsia="DengXian" w:hAnsi="Arial" w:cs="Arial"/>
                  <w:b/>
                  <w:bCs/>
                  <w:sz w:val="18"/>
                  <w:szCs w:val="18"/>
                  <w:highlight w:val="yellow"/>
                  <w:lang w:val="en-US" w:eastAsia="zh-CN"/>
                </w:rPr>
                <w:t>25.6</w:t>
              </w:r>
            </w:ins>
          </w:p>
        </w:tc>
        <w:tc>
          <w:tcPr>
            <w:tcW w:w="0" w:type="auto"/>
            <w:tcBorders>
              <w:top w:val="single" w:sz="4" w:space="0" w:color="auto"/>
              <w:left w:val="single" w:sz="4" w:space="0" w:color="auto"/>
              <w:bottom w:val="single" w:sz="4" w:space="0" w:color="auto"/>
              <w:right w:val="single" w:sz="4" w:space="0" w:color="auto"/>
            </w:tcBorders>
          </w:tcPr>
          <w:p w14:paraId="776BF79C" w14:textId="77777777" w:rsidR="00B9309D" w:rsidRPr="00900069" w:rsidRDefault="00B9309D" w:rsidP="001D5BA2">
            <w:pPr>
              <w:keepNext/>
              <w:keepLines/>
              <w:spacing w:after="0"/>
              <w:jc w:val="center"/>
              <w:rPr>
                <w:ins w:id="2553" w:author="Per Lindell" w:date="2023-11-20T08:20:00Z"/>
                <w:rFonts w:ascii="Arial" w:eastAsia="DengXian" w:hAnsi="Arial" w:cs="Arial"/>
                <w:b/>
                <w:bCs/>
                <w:sz w:val="18"/>
                <w:szCs w:val="18"/>
              </w:rPr>
            </w:pPr>
            <w:ins w:id="2554" w:author="Per Lindell" w:date="2023-11-20T08:20:00Z">
              <w:r w:rsidRPr="00900069">
                <w:rPr>
                  <w:rFonts w:ascii="Arial" w:eastAsia="DengXian" w:hAnsi="Arial" w:cs="Arial"/>
                  <w:b/>
                  <w:bCs/>
                  <w:sz w:val="18"/>
                  <w:szCs w:val="18"/>
                  <w:lang w:val="sv-SE"/>
                </w:rPr>
                <w:t>IMD3</w:t>
              </w:r>
              <w:r w:rsidRPr="00900069">
                <w:rPr>
                  <w:rFonts w:ascii="Arial" w:eastAsia="DengXian" w:hAnsi="Arial" w:cs="Arial"/>
                  <w:b/>
                  <w:bCs/>
                  <w:sz w:val="18"/>
                  <w:szCs w:val="18"/>
                  <w:vertAlign w:val="superscript"/>
                  <w:lang w:val="sv-SE"/>
                </w:rPr>
                <w:t>1</w:t>
              </w:r>
            </w:ins>
          </w:p>
        </w:tc>
      </w:tr>
      <w:tr w:rsidR="00B9309D" w:rsidRPr="00D36EB6" w14:paraId="259538BF" w14:textId="77777777" w:rsidTr="001D5BA2">
        <w:trPr>
          <w:trHeight w:val="166"/>
          <w:tblHeader/>
          <w:jc w:val="center"/>
          <w:ins w:id="2555" w:author="Per Lindell" w:date="2023-11-20T08:20:00Z"/>
        </w:trPr>
        <w:tc>
          <w:tcPr>
            <w:tcW w:w="0" w:type="auto"/>
            <w:tcBorders>
              <w:top w:val="nil"/>
              <w:bottom w:val="nil"/>
            </w:tcBorders>
            <w:shd w:val="clear" w:color="auto" w:fill="auto"/>
          </w:tcPr>
          <w:p w14:paraId="1E9BAF79" w14:textId="77777777" w:rsidR="00B9309D" w:rsidRPr="00D36EB6" w:rsidRDefault="00B9309D" w:rsidP="001D5BA2">
            <w:pPr>
              <w:keepNext/>
              <w:keepLines/>
              <w:spacing w:after="0"/>
              <w:jc w:val="center"/>
              <w:rPr>
                <w:ins w:id="2556" w:author="Per Lindell" w:date="2023-11-20T08:20:00Z"/>
                <w:rFonts w:ascii="Arial" w:eastAsia="MS Mincho"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55A77000" w14:textId="77777777" w:rsidR="00B9309D" w:rsidRPr="00D36EB6" w:rsidRDefault="00B9309D" w:rsidP="001D5BA2">
            <w:pPr>
              <w:keepNext/>
              <w:keepLines/>
              <w:spacing w:after="0"/>
              <w:jc w:val="center"/>
              <w:rPr>
                <w:ins w:id="2557" w:author="Per Lindell" w:date="2023-11-20T08:20:00Z"/>
                <w:rFonts w:ascii="Arial" w:eastAsia="DengXian" w:hAnsi="Arial" w:cs="Arial"/>
                <w:sz w:val="18"/>
                <w:szCs w:val="18"/>
              </w:rPr>
            </w:pPr>
            <w:ins w:id="2558" w:author="Per Lindell" w:date="2023-11-20T08:20:00Z">
              <w:r w:rsidRPr="00D36EB6">
                <w:rPr>
                  <w:rFonts w:ascii="Arial" w:eastAsia="DengXian" w:hAnsi="Arial" w:cs="Arial"/>
                  <w:sz w:val="18"/>
                  <w:szCs w:val="18"/>
                  <w:lang w:eastAsia="zh-CN"/>
                </w:rPr>
                <w:t>n</w:t>
              </w:r>
              <w:r w:rsidRPr="00D36EB6">
                <w:rPr>
                  <w:rFonts w:ascii="Arial" w:eastAsia="DengXian" w:hAnsi="Arial" w:cs="Arial"/>
                  <w:sz w:val="18"/>
                  <w:szCs w:val="18"/>
                </w:rPr>
                <w:t>3</w:t>
              </w:r>
            </w:ins>
          </w:p>
        </w:tc>
        <w:tc>
          <w:tcPr>
            <w:tcW w:w="0" w:type="auto"/>
            <w:tcBorders>
              <w:top w:val="single" w:sz="4" w:space="0" w:color="auto"/>
              <w:left w:val="single" w:sz="4" w:space="0" w:color="auto"/>
              <w:bottom w:val="single" w:sz="4" w:space="0" w:color="auto"/>
              <w:right w:val="single" w:sz="4" w:space="0" w:color="auto"/>
            </w:tcBorders>
          </w:tcPr>
          <w:p w14:paraId="13808EF0" w14:textId="77777777" w:rsidR="00B9309D" w:rsidRPr="00D36EB6" w:rsidRDefault="00B9309D" w:rsidP="001D5BA2">
            <w:pPr>
              <w:keepNext/>
              <w:keepLines/>
              <w:spacing w:after="0"/>
              <w:jc w:val="center"/>
              <w:rPr>
                <w:ins w:id="2559" w:author="Per Lindell" w:date="2023-11-20T08:20:00Z"/>
                <w:rFonts w:ascii="Arial" w:hAnsi="Arial" w:cs="Arial"/>
                <w:sz w:val="18"/>
                <w:szCs w:val="18"/>
              </w:rPr>
            </w:pPr>
            <w:ins w:id="2560" w:author="Per Lindell" w:date="2023-11-20T08:20:00Z">
              <w:r w:rsidRPr="00D36EB6">
                <w:rPr>
                  <w:rFonts w:ascii="Arial" w:eastAsia="DengXian" w:hAnsi="Arial" w:cs="Arial"/>
                  <w:sz w:val="18"/>
                  <w:szCs w:val="18"/>
                  <w:lang w:val="en-US" w:eastAsia="zh-CN"/>
                </w:rPr>
                <w:t>1720</w:t>
              </w:r>
            </w:ins>
          </w:p>
        </w:tc>
        <w:tc>
          <w:tcPr>
            <w:tcW w:w="0" w:type="auto"/>
            <w:tcBorders>
              <w:top w:val="single" w:sz="4" w:space="0" w:color="auto"/>
              <w:left w:val="single" w:sz="4" w:space="0" w:color="auto"/>
              <w:bottom w:val="single" w:sz="4" w:space="0" w:color="auto"/>
              <w:right w:val="single" w:sz="4" w:space="0" w:color="auto"/>
            </w:tcBorders>
          </w:tcPr>
          <w:p w14:paraId="45F845FC" w14:textId="77777777" w:rsidR="00B9309D" w:rsidRPr="00D36EB6" w:rsidRDefault="00B9309D" w:rsidP="001D5BA2">
            <w:pPr>
              <w:keepNext/>
              <w:keepLines/>
              <w:spacing w:after="0"/>
              <w:jc w:val="center"/>
              <w:rPr>
                <w:ins w:id="2561" w:author="Per Lindell" w:date="2023-11-20T08:20:00Z"/>
                <w:rFonts w:ascii="Arial" w:hAnsi="Arial" w:cs="Arial"/>
                <w:sz w:val="18"/>
                <w:szCs w:val="18"/>
              </w:rPr>
            </w:pPr>
            <w:ins w:id="2562" w:author="Per Lindell" w:date="2023-11-20T08:20:00Z">
              <w:r w:rsidRPr="00D36EB6">
                <w:rPr>
                  <w:rFonts w:ascii="Arial" w:eastAsia="DengXian" w:hAnsi="Arial" w:cs="Arial"/>
                  <w:sz w:val="18"/>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60A1A23F" w14:textId="77777777" w:rsidR="00B9309D" w:rsidRPr="00D36EB6" w:rsidRDefault="00B9309D" w:rsidP="001D5BA2">
            <w:pPr>
              <w:keepNext/>
              <w:keepLines/>
              <w:spacing w:after="0"/>
              <w:jc w:val="center"/>
              <w:rPr>
                <w:ins w:id="2563" w:author="Per Lindell" w:date="2023-11-20T08:20:00Z"/>
                <w:rFonts w:ascii="Arial" w:hAnsi="Arial" w:cs="Arial"/>
                <w:sz w:val="18"/>
                <w:szCs w:val="18"/>
              </w:rPr>
            </w:pPr>
            <w:ins w:id="2564" w:author="Per Lindell" w:date="2023-11-20T08:20:00Z">
              <w:r w:rsidRPr="00D36EB6">
                <w:rPr>
                  <w:rFonts w:ascii="Arial" w:eastAsia="DengXian" w:hAnsi="Arial" w:cs="Arial"/>
                  <w:sz w:val="18"/>
                  <w:szCs w:val="18"/>
                  <w:lang w:val="en-US" w:eastAsia="zh-CN"/>
                </w:rPr>
                <w:t>25</w:t>
              </w:r>
            </w:ins>
          </w:p>
        </w:tc>
        <w:tc>
          <w:tcPr>
            <w:tcW w:w="0" w:type="auto"/>
            <w:tcBorders>
              <w:top w:val="single" w:sz="4" w:space="0" w:color="auto"/>
              <w:left w:val="single" w:sz="4" w:space="0" w:color="auto"/>
              <w:bottom w:val="single" w:sz="4" w:space="0" w:color="auto"/>
              <w:right w:val="single" w:sz="4" w:space="0" w:color="auto"/>
            </w:tcBorders>
          </w:tcPr>
          <w:p w14:paraId="33DA3297" w14:textId="77777777" w:rsidR="00B9309D" w:rsidRPr="003F7BFB" w:rsidRDefault="00B9309D" w:rsidP="001D5BA2">
            <w:pPr>
              <w:keepNext/>
              <w:keepLines/>
              <w:spacing w:after="0"/>
              <w:jc w:val="center"/>
              <w:rPr>
                <w:ins w:id="2565" w:author="Per Lindell" w:date="2023-11-20T08:20:00Z"/>
                <w:rFonts w:ascii="Arial" w:hAnsi="Arial" w:cs="Arial"/>
                <w:b/>
                <w:bCs/>
                <w:sz w:val="18"/>
                <w:szCs w:val="18"/>
              </w:rPr>
            </w:pPr>
            <w:ins w:id="2566" w:author="Per Lindell" w:date="2023-11-20T08:20:00Z">
              <w:r w:rsidRPr="003F7BFB">
                <w:rPr>
                  <w:rFonts w:ascii="Arial" w:eastAsia="DengXian" w:hAnsi="Arial" w:cs="Arial"/>
                  <w:b/>
                  <w:bCs/>
                  <w:sz w:val="18"/>
                  <w:szCs w:val="18"/>
                  <w:lang w:val="en-US" w:eastAsia="zh-CN"/>
                </w:rPr>
                <w:t>1815</w:t>
              </w:r>
            </w:ins>
          </w:p>
        </w:tc>
        <w:tc>
          <w:tcPr>
            <w:tcW w:w="0" w:type="auto"/>
            <w:tcBorders>
              <w:top w:val="single" w:sz="4" w:space="0" w:color="auto"/>
              <w:left w:val="single" w:sz="4" w:space="0" w:color="auto"/>
              <w:bottom w:val="single" w:sz="4" w:space="0" w:color="auto"/>
              <w:right w:val="single" w:sz="4" w:space="0" w:color="auto"/>
            </w:tcBorders>
          </w:tcPr>
          <w:p w14:paraId="54D38D51" w14:textId="77777777" w:rsidR="00B9309D" w:rsidRPr="00D36EB6" w:rsidRDefault="00B9309D" w:rsidP="001D5BA2">
            <w:pPr>
              <w:keepNext/>
              <w:keepLines/>
              <w:spacing w:after="0"/>
              <w:jc w:val="center"/>
              <w:rPr>
                <w:ins w:id="2567" w:author="Per Lindell" w:date="2023-11-20T08:20:00Z"/>
                <w:rFonts w:ascii="Arial" w:hAnsi="Arial" w:cs="Arial"/>
                <w:sz w:val="18"/>
                <w:szCs w:val="18"/>
              </w:rPr>
            </w:pPr>
            <w:ins w:id="2568" w:author="Per Lindell" w:date="2023-11-20T08:20:00Z">
              <w:r w:rsidRPr="00D36EB6">
                <w:rPr>
                  <w:rFonts w:ascii="Arial" w:eastAsia="DengXian" w:hAnsi="Arial" w:cs="Arial"/>
                  <w:sz w:val="18"/>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2E13AAF" w14:textId="77777777" w:rsidR="00B9309D" w:rsidRPr="00D36EB6" w:rsidRDefault="00B9309D" w:rsidP="001D5BA2">
            <w:pPr>
              <w:keepNext/>
              <w:keepLines/>
              <w:spacing w:after="0"/>
              <w:jc w:val="center"/>
              <w:rPr>
                <w:ins w:id="2569" w:author="Per Lindell" w:date="2023-11-20T08:20:00Z"/>
                <w:rFonts w:ascii="Arial" w:hAnsi="Arial" w:cs="Arial"/>
                <w:sz w:val="18"/>
                <w:szCs w:val="18"/>
              </w:rPr>
            </w:pPr>
            <w:ins w:id="2570" w:author="Per Lindell" w:date="2023-11-20T08:20:00Z">
              <w:r w:rsidRPr="00D36EB6">
                <w:rPr>
                  <w:rFonts w:ascii="Arial" w:eastAsia="DengXian" w:hAnsi="Arial" w:cs="Arial"/>
                  <w:sz w:val="18"/>
                  <w:szCs w:val="18"/>
                  <w:lang w:val="sv-SE"/>
                </w:rPr>
                <w:t>N/A</w:t>
              </w:r>
            </w:ins>
          </w:p>
        </w:tc>
      </w:tr>
      <w:tr w:rsidR="00B9309D" w:rsidRPr="00900069" w14:paraId="6D03E5D9" w14:textId="77777777" w:rsidTr="001D5BA2">
        <w:trPr>
          <w:trHeight w:val="166"/>
          <w:tblHeader/>
          <w:jc w:val="center"/>
          <w:ins w:id="2571" w:author="Per Lindell" w:date="2023-11-20T08:20:00Z"/>
        </w:trPr>
        <w:tc>
          <w:tcPr>
            <w:tcW w:w="0" w:type="auto"/>
            <w:tcBorders>
              <w:top w:val="nil"/>
              <w:bottom w:val="nil"/>
            </w:tcBorders>
            <w:shd w:val="clear" w:color="auto" w:fill="auto"/>
          </w:tcPr>
          <w:p w14:paraId="68AEC3D0" w14:textId="77777777" w:rsidR="00B9309D" w:rsidRPr="00D36EB6" w:rsidRDefault="00B9309D" w:rsidP="001D5BA2">
            <w:pPr>
              <w:keepNext/>
              <w:keepLines/>
              <w:spacing w:after="0"/>
              <w:jc w:val="center"/>
              <w:rPr>
                <w:ins w:id="2572" w:author="Per Lindell" w:date="2023-11-20T08:20:00Z"/>
                <w:rFonts w:ascii="Arial" w:eastAsia="MS Mincho"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139AE6E5" w14:textId="77777777" w:rsidR="00B9309D" w:rsidRPr="00D36EB6" w:rsidRDefault="00B9309D" w:rsidP="001D5BA2">
            <w:pPr>
              <w:keepNext/>
              <w:keepLines/>
              <w:spacing w:after="0"/>
              <w:jc w:val="center"/>
              <w:rPr>
                <w:ins w:id="2573" w:author="Per Lindell" w:date="2023-11-20T08:20:00Z"/>
                <w:rFonts w:ascii="Arial" w:hAnsi="Arial" w:cs="Arial"/>
                <w:sz w:val="18"/>
                <w:szCs w:val="18"/>
                <w:lang w:eastAsia="ko-KR"/>
              </w:rPr>
            </w:pPr>
            <w:ins w:id="2574" w:author="Per Lindell" w:date="2023-11-20T08:20:00Z">
              <w:r w:rsidRPr="00D36EB6">
                <w:rPr>
                  <w:rFonts w:ascii="Arial" w:eastAsia="DengXian" w:hAnsi="Arial" w:cs="Arial"/>
                  <w:sz w:val="18"/>
                  <w:szCs w:val="18"/>
                  <w:lang w:val="sv-SE"/>
                </w:rPr>
                <w:t>n</w:t>
              </w:r>
              <w:r w:rsidRPr="00D36EB6">
                <w:rPr>
                  <w:rFonts w:ascii="Arial" w:eastAsia="DengXian" w:hAnsi="Arial" w:cs="Arial"/>
                  <w:sz w:val="18"/>
                  <w:szCs w:val="18"/>
                </w:rPr>
                <w:t>41</w:t>
              </w:r>
            </w:ins>
          </w:p>
        </w:tc>
        <w:tc>
          <w:tcPr>
            <w:tcW w:w="0" w:type="auto"/>
            <w:tcBorders>
              <w:top w:val="single" w:sz="4" w:space="0" w:color="auto"/>
              <w:left w:val="single" w:sz="4" w:space="0" w:color="auto"/>
              <w:bottom w:val="single" w:sz="4" w:space="0" w:color="auto"/>
              <w:right w:val="single" w:sz="4" w:space="0" w:color="auto"/>
            </w:tcBorders>
          </w:tcPr>
          <w:p w14:paraId="38989AFC" w14:textId="77777777" w:rsidR="00B9309D" w:rsidRPr="00D36EB6" w:rsidRDefault="00B9309D" w:rsidP="001D5BA2">
            <w:pPr>
              <w:keepNext/>
              <w:keepLines/>
              <w:spacing w:after="0"/>
              <w:jc w:val="center"/>
              <w:rPr>
                <w:ins w:id="2575" w:author="Per Lindell" w:date="2023-11-20T08:20:00Z"/>
                <w:rFonts w:ascii="Arial" w:hAnsi="Arial" w:cs="Arial"/>
                <w:sz w:val="18"/>
                <w:szCs w:val="18"/>
                <w:lang w:eastAsia="ja-JP"/>
              </w:rPr>
            </w:pPr>
            <w:ins w:id="2576" w:author="Per Lindell" w:date="2023-11-20T08:20:00Z">
              <w:r w:rsidRPr="00D36EB6">
                <w:rPr>
                  <w:rFonts w:ascii="Arial" w:eastAsia="DengXian" w:hAnsi="Arial" w:cs="Arial"/>
                  <w:sz w:val="18"/>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517E8D70" w14:textId="77777777" w:rsidR="00B9309D" w:rsidRPr="00D36EB6" w:rsidRDefault="00B9309D" w:rsidP="001D5BA2">
            <w:pPr>
              <w:keepNext/>
              <w:keepLines/>
              <w:spacing w:after="0"/>
              <w:jc w:val="center"/>
              <w:rPr>
                <w:ins w:id="2577" w:author="Per Lindell" w:date="2023-11-20T08:20:00Z"/>
                <w:rFonts w:ascii="Arial" w:hAnsi="Arial" w:cs="Arial"/>
                <w:sz w:val="18"/>
                <w:szCs w:val="18"/>
                <w:lang w:eastAsia="ja-JP"/>
              </w:rPr>
            </w:pPr>
            <w:ins w:id="2578" w:author="Per Lindell" w:date="2023-11-20T08:20:00Z">
              <w:r w:rsidRPr="00D36EB6">
                <w:rPr>
                  <w:rFonts w:ascii="Arial" w:eastAsia="DengXian" w:hAnsi="Arial" w:cs="Arial"/>
                  <w:sz w:val="18"/>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tcPr>
          <w:p w14:paraId="7F04DDFF" w14:textId="77777777" w:rsidR="00B9309D" w:rsidRPr="00D36EB6" w:rsidRDefault="00B9309D" w:rsidP="001D5BA2">
            <w:pPr>
              <w:keepNext/>
              <w:keepLines/>
              <w:spacing w:after="0"/>
              <w:jc w:val="center"/>
              <w:rPr>
                <w:ins w:id="2579" w:author="Per Lindell" w:date="2023-11-20T08:20:00Z"/>
                <w:rFonts w:ascii="Arial" w:hAnsi="Arial" w:cs="Arial"/>
                <w:sz w:val="18"/>
                <w:szCs w:val="18"/>
                <w:lang w:eastAsia="ja-JP"/>
              </w:rPr>
            </w:pPr>
            <w:ins w:id="2580" w:author="Per Lindell" w:date="2023-11-20T08:20:00Z">
              <w:r w:rsidRPr="00D36EB6">
                <w:rPr>
                  <w:rFonts w:ascii="Arial" w:eastAsia="DengXian" w:hAnsi="Arial" w:cs="Arial"/>
                  <w:sz w:val="18"/>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8C57772" w14:textId="77777777" w:rsidR="00B9309D" w:rsidRPr="00900069" w:rsidRDefault="00B9309D" w:rsidP="001D5BA2">
            <w:pPr>
              <w:keepNext/>
              <w:keepLines/>
              <w:spacing w:after="0"/>
              <w:jc w:val="center"/>
              <w:rPr>
                <w:ins w:id="2581" w:author="Per Lindell" w:date="2023-11-20T08:20:00Z"/>
                <w:rFonts w:ascii="Arial" w:hAnsi="Arial" w:cs="Arial"/>
                <w:b/>
                <w:bCs/>
                <w:sz w:val="18"/>
                <w:szCs w:val="18"/>
                <w:lang w:eastAsia="ja-JP"/>
              </w:rPr>
            </w:pPr>
            <w:ins w:id="2582" w:author="Per Lindell" w:date="2023-11-20T08:20:00Z">
              <w:r w:rsidRPr="00900069">
                <w:rPr>
                  <w:rFonts w:ascii="Arial" w:eastAsia="DengXian" w:hAnsi="Arial" w:cs="Arial"/>
                  <w:b/>
                  <w:bCs/>
                  <w:sz w:val="18"/>
                  <w:szCs w:val="18"/>
                  <w:lang w:val="en-US" w:eastAsia="zh-CN"/>
                </w:rPr>
                <w:t>2640</w:t>
              </w:r>
            </w:ins>
          </w:p>
        </w:tc>
        <w:tc>
          <w:tcPr>
            <w:tcW w:w="0" w:type="auto"/>
            <w:tcBorders>
              <w:top w:val="single" w:sz="4" w:space="0" w:color="auto"/>
              <w:left w:val="single" w:sz="4" w:space="0" w:color="auto"/>
              <w:bottom w:val="single" w:sz="4" w:space="0" w:color="auto"/>
              <w:right w:val="single" w:sz="4" w:space="0" w:color="auto"/>
            </w:tcBorders>
          </w:tcPr>
          <w:p w14:paraId="4A843B56" w14:textId="77777777" w:rsidR="00B9309D" w:rsidRPr="00900069" w:rsidRDefault="00B9309D" w:rsidP="001D5BA2">
            <w:pPr>
              <w:keepNext/>
              <w:keepLines/>
              <w:spacing w:after="0"/>
              <w:jc w:val="center"/>
              <w:rPr>
                <w:ins w:id="2583" w:author="Per Lindell" w:date="2023-11-20T08:20:00Z"/>
                <w:rFonts w:ascii="Arial" w:hAnsi="Arial" w:cs="Arial"/>
                <w:b/>
                <w:bCs/>
                <w:sz w:val="18"/>
                <w:szCs w:val="18"/>
              </w:rPr>
            </w:pPr>
            <w:ins w:id="2584" w:author="Per Lindell" w:date="2023-11-20T08:20:00Z">
              <w:r w:rsidRPr="00900069">
                <w:rPr>
                  <w:rFonts w:ascii="Arial" w:eastAsia="DengXian" w:hAnsi="Arial" w:cs="Arial"/>
                  <w:b/>
                  <w:bCs/>
                  <w:sz w:val="18"/>
                  <w:szCs w:val="18"/>
                  <w:highlight w:val="yellow"/>
                  <w:lang w:val="en-US" w:eastAsia="zh-CN"/>
                </w:rPr>
                <w:t>13</w:t>
              </w:r>
            </w:ins>
          </w:p>
        </w:tc>
        <w:tc>
          <w:tcPr>
            <w:tcW w:w="0" w:type="auto"/>
            <w:tcBorders>
              <w:top w:val="single" w:sz="4" w:space="0" w:color="auto"/>
              <w:left w:val="single" w:sz="4" w:space="0" w:color="auto"/>
              <w:bottom w:val="single" w:sz="4" w:space="0" w:color="auto"/>
              <w:right w:val="single" w:sz="4" w:space="0" w:color="auto"/>
            </w:tcBorders>
          </w:tcPr>
          <w:p w14:paraId="4DE533E0" w14:textId="77777777" w:rsidR="00B9309D" w:rsidRPr="00900069" w:rsidRDefault="00B9309D" w:rsidP="001D5BA2">
            <w:pPr>
              <w:keepNext/>
              <w:keepLines/>
              <w:spacing w:after="0"/>
              <w:jc w:val="center"/>
              <w:rPr>
                <w:ins w:id="2585" w:author="Per Lindell" w:date="2023-11-20T08:20:00Z"/>
                <w:rFonts w:ascii="Arial" w:hAnsi="Arial" w:cs="Arial"/>
                <w:b/>
                <w:bCs/>
                <w:sz w:val="18"/>
                <w:szCs w:val="18"/>
                <w:lang w:eastAsia="ko-KR"/>
              </w:rPr>
            </w:pPr>
            <w:ins w:id="2586" w:author="Per Lindell" w:date="2023-11-20T08:20:00Z">
              <w:r w:rsidRPr="00900069">
                <w:rPr>
                  <w:rFonts w:ascii="Arial" w:eastAsia="DengXian" w:hAnsi="Arial" w:cs="Arial"/>
                  <w:b/>
                  <w:bCs/>
                  <w:sz w:val="18"/>
                  <w:szCs w:val="18"/>
                  <w:lang w:val="sv-SE" w:eastAsia="zh-CN"/>
                </w:rPr>
                <w:t>IMD5</w:t>
              </w:r>
            </w:ins>
          </w:p>
        </w:tc>
      </w:tr>
      <w:tr w:rsidR="00B9309D" w:rsidRPr="00D36EB6" w14:paraId="3FDE2403" w14:textId="77777777" w:rsidTr="001D5BA2">
        <w:trPr>
          <w:trHeight w:val="166"/>
          <w:tblHeader/>
          <w:jc w:val="center"/>
          <w:ins w:id="2587" w:author="Per Lindell" w:date="2023-11-20T08:20:00Z"/>
        </w:trPr>
        <w:tc>
          <w:tcPr>
            <w:tcW w:w="0" w:type="auto"/>
            <w:tcBorders>
              <w:top w:val="nil"/>
            </w:tcBorders>
            <w:shd w:val="clear" w:color="auto" w:fill="auto"/>
          </w:tcPr>
          <w:p w14:paraId="4995AEFE" w14:textId="77777777" w:rsidR="00B9309D" w:rsidRPr="00D36EB6" w:rsidRDefault="00B9309D" w:rsidP="001D5BA2">
            <w:pPr>
              <w:keepNext/>
              <w:keepLines/>
              <w:spacing w:after="0"/>
              <w:jc w:val="center"/>
              <w:rPr>
                <w:ins w:id="2588" w:author="Per Lindell" w:date="2023-11-20T08:20:00Z"/>
                <w:rFonts w:ascii="Arial" w:eastAsia="MS Mincho" w:hAnsi="Arial" w:cs="Arial"/>
                <w:sz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E67152D" w14:textId="77777777" w:rsidR="00B9309D" w:rsidRPr="00D36EB6" w:rsidRDefault="00B9309D" w:rsidP="001D5BA2">
            <w:pPr>
              <w:keepNext/>
              <w:keepLines/>
              <w:spacing w:after="0"/>
              <w:jc w:val="center"/>
              <w:rPr>
                <w:ins w:id="2589" w:author="Per Lindell" w:date="2023-11-20T08:20:00Z"/>
                <w:rFonts w:ascii="Arial" w:eastAsia="DengXian" w:hAnsi="Arial" w:cs="Arial"/>
                <w:sz w:val="18"/>
                <w:szCs w:val="18"/>
              </w:rPr>
            </w:pPr>
            <w:ins w:id="2590" w:author="Per Lindell" w:date="2023-11-20T08:20:00Z">
              <w:r w:rsidRPr="00D36EB6">
                <w:rPr>
                  <w:rFonts w:ascii="Arial" w:eastAsia="DengXian" w:hAnsi="Arial" w:cs="Arial"/>
                  <w:sz w:val="18"/>
                  <w:szCs w:val="18"/>
                </w:rPr>
                <w:t>n77</w:t>
              </w:r>
            </w:ins>
          </w:p>
        </w:tc>
        <w:tc>
          <w:tcPr>
            <w:tcW w:w="0" w:type="auto"/>
            <w:tcBorders>
              <w:top w:val="single" w:sz="4" w:space="0" w:color="auto"/>
              <w:left w:val="single" w:sz="4" w:space="0" w:color="auto"/>
              <w:bottom w:val="single" w:sz="4" w:space="0" w:color="auto"/>
              <w:right w:val="single" w:sz="4" w:space="0" w:color="auto"/>
            </w:tcBorders>
          </w:tcPr>
          <w:p w14:paraId="23A41D17" w14:textId="77777777" w:rsidR="00B9309D" w:rsidRPr="00D36EB6" w:rsidRDefault="00B9309D" w:rsidP="001D5BA2">
            <w:pPr>
              <w:keepNext/>
              <w:keepLines/>
              <w:spacing w:after="0"/>
              <w:jc w:val="center"/>
              <w:rPr>
                <w:ins w:id="2591" w:author="Per Lindell" w:date="2023-11-20T08:20:00Z"/>
                <w:rFonts w:ascii="Arial" w:hAnsi="Arial" w:cs="Arial"/>
                <w:sz w:val="18"/>
                <w:szCs w:val="18"/>
              </w:rPr>
            </w:pPr>
            <w:ins w:id="2592" w:author="Per Lindell" w:date="2023-11-20T08:20:00Z">
              <w:r w:rsidRPr="00D36EB6">
                <w:rPr>
                  <w:rFonts w:ascii="Arial" w:eastAsia="DengXian" w:hAnsi="Arial" w:cs="Arial"/>
                  <w:sz w:val="18"/>
                  <w:szCs w:val="18"/>
                  <w:lang w:val="en-US" w:eastAsia="zh-CN"/>
                </w:rPr>
                <w:t>3900</w:t>
              </w:r>
            </w:ins>
          </w:p>
        </w:tc>
        <w:tc>
          <w:tcPr>
            <w:tcW w:w="0" w:type="auto"/>
            <w:tcBorders>
              <w:top w:val="single" w:sz="4" w:space="0" w:color="auto"/>
              <w:left w:val="single" w:sz="4" w:space="0" w:color="auto"/>
              <w:bottom w:val="single" w:sz="4" w:space="0" w:color="auto"/>
              <w:right w:val="single" w:sz="4" w:space="0" w:color="auto"/>
            </w:tcBorders>
          </w:tcPr>
          <w:p w14:paraId="69FCC89B" w14:textId="77777777" w:rsidR="00B9309D" w:rsidRPr="00D36EB6" w:rsidRDefault="00B9309D" w:rsidP="001D5BA2">
            <w:pPr>
              <w:keepNext/>
              <w:keepLines/>
              <w:spacing w:after="0"/>
              <w:jc w:val="center"/>
              <w:rPr>
                <w:ins w:id="2593" w:author="Per Lindell" w:date="2023-11-20T08:20:00Z"/>
                <w:rFonts w:ascii="Arial" w:hAnsi="Arial" w:cs="Arial"/>
                <w:sz w:val="18"/>
                <w:szCs w:val="18"/>
              </w:rPr>
            </w:pPr>
            <w:ins w:id="2594" w:author="Per Lindell" w:date="2023-11-20T08:20:00Z">
              <w:r w:rsidRPr="00D36EB6">
                <w:rPr>
                  <w:rFonts w:ascii="Arial" w:eastAsia="DengXian" w:hAnsi="Arial" w:cs="Arial"/>
                  <w:sz w:val="18"/>
                  <w:szCs w:val="18"/>
                  <w:lang w:val="en-US" w:eastAsia="zh-CN"/>
                </w:rPr>
                <w:t>10</w:t>
              </w:r>
            </w:ins>
          </w:p>
        </w:tc>
        <w:tc>
          <w:tcPr>
            <w:tcW w:w="0" w:type="auto"/>
            <w:tcBorders>
              <w:top w:val="single" w:sz="4" w:space="0" w:color="auto"/>
              <w:left w:val="single" w:sz="4" w:space="0" w:color="auto"/>
              <w:bottom w:val="single" w:sz="4" w:space="0" w:color="auto"/>
              <w:right w:val="single" w:sz="4" w:space="0" w:color="auto"/>
            </w:tcBorders>
          </w:tcPr>
          <w:p w14:paraId="21A8C691" w14:textId="77777777" w:rsidR="00B9309D" w:rsidRPr="00D36EB6" w:rsidRDefault="00B9309D" w:rsidP="001D5BA2">
            <w:pPr>
              <w:keepNext/>
              <w:keepLines/>
              <w:spacing w:after="0"/>
              <w:jc w:val="center"/>
              <w:rPr>
                <w:ins w:id="2595" w:author="Per Lindell" w:date="2023-11-20T08:20:00Z"/>
                <w:rFonts w:ascii="Arial" w:hAnsi="Arial" w:cs="Arial"/>
                <w:sz w:val="18"/>
                <w:szCs w:val="18"/>
              </w:rPr>
            </w:pPr>
            <w:ins w:id="2596" w:author="Per Lindell" w:date="2023-11-20T08:20:00Z">
              <w:r w:rsidRPr="00D36EB6">
                <w:rPr>
                  <w:rFonts w:ascii="Arial" w:eastAsia="DengXian" w:hAnsi="Arial" w:cs="Arial"/>
                  <w:sz w:val="18"/>
                  <w:szCs w:val="18"/>
                  <w:lang w:val="en-US" w:eastAsia="zh-CN"/>
                </w:rPr>
                <w:t>50</w:t>
              </w:r>
            </w:ins>
          </w:p>
        </w:tc>
        <w:tc>
          <w:tcPr>
            <w:tcW w:w="0" w:type="auto"/>
            <w:tcBorders>
              <w:top w:val="single" w:sz="4" w:space="0" w:color="auto"/>
              <w:left w:val="single" w:sz="4" w:space="0" w:color="auto"/>
              <w:bottom w:val="single" w:sz="4" w:space="0" w:color="auto"/>
              <w:right w:val="single" w:sz="4" w:space="0" w:color="auto"/>
            </w:tcBorders>
          </w:tcPr>
          <w:p w14:paraId="62D65D80" w14:textId="77777777" w:rsidR="00B9309D" w:rsidRPr="003F7BFB" w:rsidRDefault="00B9309D" w:rsidP="001D5BA2">
            <w:pPr>
              <w:keepNext/>
              <w:keepLines/>
              <w:spacing w:after="0"/>
              <w:jc w:val="center"/>
              <w:rPr>
                <w:ins w:id="2597" w:author="Per Lindell" w:date="2023-11-20T08:20:00Z"/>
                <w:rFonts w:ascii="Arial" w:hAnsi="Arial" w:cs="Arial"/>
                <w:b/>
                <w:bCs/>
                <w:sz w:val="18"/>
                <w:szCs w:val="18"/>
              </w:rPr>
            </w:pPr>
            <w:ins w:id="2598" w:author="Per Lindell" w:date="2023-11-20T08:20:00Z">
              <w:r w:rsidRPr="003F7BFB">
                <w:rPr>
                  <w:rFonts w:ascii="Arial" w:eastAsia="DengXian" w:hAnsi="Arial" w:cs="Arial"/>
                  <w:b/>
                  <w:bCs/>
                  <w:sz w:val="18"/>
                  <w:szCs w:val="18"/>
                  <w:lang w:val="en-US" w:eastAsia="zh-CN"/>
                </w:rPr>
                <w:t>3900</w:t>
              </w:r>
            </w:ins>
          </w:p>
        </w:tc>
        <w:tc>
          <w:tcPr>
            <w:tcW w:w="0" w:type="auto"/>
            <w:tcBorders>
              <w:top w:val="single" w:sz="4" w:space="0" w:color="auto"/>
              <w:left w:val="single" w:sz="4" w:space="0" w:color="auto"/>
              <w:bottom w:val="single" w:sz="4" w:space="0" w:color="auto"/>
              <w:right w:val="single" w:sz="4" w:space="0" w:color="auto"/>
            </w:tcBorders>
          </w:tcPr>
          <w:p w14:paraId="54CDD383" w14:textId="77777777" w:rsidR="00B9309D" w:rsidRPr="00D36EB6" w:rsidRDefault="00B9309D" w:rsidP="001D5BA2">
            <w:pPr>
              <w:keepNext/>
              <w:keepLines/>
              <w:spacing w:after="0"/>
              <w:jc w:val="center"/>
              <w:rPr>
                <w:ins w:id="2599" w:author="Per Lindell" w:date="2023-11-20T08:20:00Z"/>
                <w:rFonts w:ascii="Arial" w:hAnsi="Arial" w:cs="Arial"/>
                <w:sz w:val="18"/>
                <w:szCs w:val="18"/>
              </w:rPr>
            </w:pPr>
            <w:ins w:id="2600" w:author="Per Lindell" w:date="2023-11-20T08:20:00Z">
              <w:r w:rsidRPr="00D36EB6">
                <w:rPr>
                  <w:rFonts w:ascii="Arial" w:eastAsia="DengXian" w:hAnsi="Arial" w:cs="Arial"/>
                  <w:sz w:val="18"/>
                  <w:szCs w:val="18"/>
                  <w:lang w:val="en-US" w:eastAsia="zh-CN"/>
                </w:rPr>
                <w:t>N/A</w:t>
              </w:r>
            </w:ins>
          </w:p>
        </w:tc>
        <w:tc>
          <w:tcPr>
            <w:tcW w:w="0" w:type="auto"/>
            <w:tcBorders>
              <w:top w:val="single" w:sz="4" w:space="0" w:color="auto"/>
              <w:left w:val="single" w:sz="4" w:space="0" w:color="auto"/>
              <w:bottom w:val="single" w:sz="4" w:space="0" w:color="auto"/>
              <w:right w:val="single" w:sz="4" w:space="0" w:color="auto"/>
            </w:tcBorders>
          </w:tcPr>
          <w:p w14:paraId="77382486" w14:textId="77777777" w:rsidR="00B9309D" w:rsidRPr="00D36EB6" w:rsidRDefault="00B9309D" w:rsidP="001D5BA2">
            <w:pPr>
              <w:keepNext/>
              <w:keepLines/>
              <w:spacing w:after="0"/>
              <w:jc w:val="center"/>
              <w:rPr>
                <w:ins w:id="2601" w:author="Per Lindell" w:date="2023-11-20T08:20:00Z"/>
                <w:rFonts w:ascii="Arial" w:hAnsi="Arial" w:cs="Arial"/>
                <w:sz w:val="18"/>
                <w:szCs w:val="18"/>
              </w:rPr>
            </w:pPr>
            <w:ins w:id="2602" w:author="Per Lindell" w:date="2023-11-20T08:20:00Z">
              <w:r w:rsidRPr="00D36EB6">
                <w:rPr>
                  <w:rFonts w:ascii="Arial" w:eastAsia="DengXian" w:hAnsi="Arial" w:cs="Arial"/>
                  <w:sz w:val="18"/>
                  <w:szCs w:val="18"/>
                  <w:lang w:val="sv-SE"/>
                </w:rPr>
                <w:t>N/A</w:t>
              </w:r>
            </w:ins>
          </w:p>
        </w:tc>
      </w:tr>
      <w:tr w:rsidR="00B9309D" w:rsidRPr="00D36EB6" w14:paraId="6A345D2A" w14:textId="77777777" w:rsidTr="001D5BA2">
        <w:trPr>
          <w:trHeight w:val="166"/>
          <w:tblHeader/>
          <w:jc w:val="center"/>
          <w:ins w:id="2603" w:author="Per Lindell" w:date="2023-11-20T08:20:00Z"/>
        </w:trPr>
        <w:tc>
          <w:tcPr>
            <w:tcW w:w="0" w:type="auto"/>
            <w:gridSpan w:val="8"/>
            <w:tcBorders>
              <w:bottom w:val="single" w:sz="3" w:space="0" w:color="auto"/>
              <w:right w:val="single" w:sz="4" w:space="0" w:color="auto"/>
            </w:tcBorders>
            <w:shd w:val="clear" w:color="auto" w:fill="auto"/>
          </w:tcPr>
          <w:p w14:paraId="48186054" w14:textId="77777777" w:rsidR="00B9309D" w:rsidRPr="00D36EB6" w:rsidRDefault="00B9309D" w:rsidP="001D5BA2">
            <w:pPr>
              <w:keepNext/>
              <w:keepLines/>
              <w:spacing w:after="0"/>
              <w:ind w:left="851" w:hanging="851"/>
              <w:rPr>
                <w:ins w:id="2604" w:author="Per Lindell" w:date="2023-11-20T08:20:00Z"/>
                <w:rFonts w:ascii="Arial" w:hAnsi="Arial"/>
                <w:sz w:val="18"/>
                <w:lang w:eastAsia="ja-JP"/>
              </w:rPr>
            </w:pPr>
            <w:ins w:id="2605" w:author="Per Lindell" w:date="2023-11-20T08:20:00Z">
              <w:r w:rsidRPr="00F7255A">
                <w:rPr>
                  <w:rFonts w:ascii="Arial" w:hAnsi="Arial"/>
                  <w:sz w:val="18"/>
                </w:rPr>
                <w:t>NOTE 1:</w:t>
              </w:r>
              <w:r w:rsidRPr="00F7255A">
                <w:rPr>
                  <w:rFonts w:ascii="Arial" w:hAnsi="Arial"/>
                  <w:sz w:val="18"/>
                </w:rPr>
                <w:tab/>
                <w:t>This band is subject to IMD5 also which MSD is not specified</w:t>
              </w:r>
              <w:r w:rsidRPr="00F7255A">
                <w:rPr>
                  <w:rFonts w:ascii="Arial" w:hAnsi="Arial"/>
                  <w:sz w:val="18"/>
                  <w:lang w:eastAsia="ja-JP"/>
                </w:rPr>
                <w:t>.</w:t>
              </w:r>
            </w:ins>
          </w:p>
        </w:tc>
      </w:tr>
    </w:tbl>
    <w:p w14:paraId="75E70E9D" w14:textId="77777777" w:rsidR="00B9309D" w:rsidRPr="00D36EB6" w:rsidRDefault="00B9309D" w:rsidP="00B9309D">
      <w:pPr>
        <w:widowControl w:val="0"/>
        <w:spacing w:after="0"/>
        <w:rPr>
          <w:ins w:id="2606" w:author="Per Lindell" w:date="2023-11-20T08:20:00Z"/>
          <w:rFonts w:eastAsiaTheme="minorEastAsia"/>
          <w:color w:val="FF0000"/>
          <w:kern w:val="2"/>
          <w:lang w:eastAsia="zh-CN"/>
        </w:rPr>
      </w:pPr>
    </w:p>
    <w:p w14:paraId="6A987E49" w14:textId="77777777" w:rsidR="009B762A" w:rsidRPr="0085002E" w:rsidRDefault="008D3C98" w:rsidP="009B762A">
      <w:pPr>
        <w:pStyle w:val="Heading4"/>
        <w:rPr>
          <w:rFonts w:eastAsia="MS Mincho"/>
          <w:lang w:eastAsia="ja-JP"/>
        </w:rPr>
      </w:pPr>
      <w:bookmarkStart w:id="2607" w:name="_Toc151362151"/>
      <w:ins w:id="2608" w:author="Per Lindell" w:date="2023-11-20T08:21:00Z">
        <w:r>
          <w:rPr>
            <w:rFonts w:eastAsia="DengXian"/>
          </w:rPr>
          <w:t>5.76</w:t>
        </w:r>
      </w:ins>
      <w:ins w:id="2609" w:author="Per Lindell" w:date="2023-11-20T08:20:00Z">
        <w:r w:rsidR="00B9309D" w:rsidRPr="00D36EB6">
          <w:rPr>
            <w:rFonts w:eastAsia="DengXian"/>
          </w:rPr>
          <w:t>.4</w:t>
        </w:r>
        <w:r w:rsidR="00B9309D" w:rsidRPr="00D36EB6">
          <w:rPr>
            <w:rFonts w:eastAsia="DengXian"/>
            <w:lang w:eastAsia="sv-SE"/>
          </w:rPr>
          <w:tab/>
        </w:r>
        <w:r w:rsidR="00B9309D" w:rsidRPr="00D36EB6">
          <w:rPr>
            <w:rFonts w:eastAsia="DengXian"/>
          </w:rPr>
          <w:t>∆T</w:t>
        </w:r>
        <w:r w:rsidR="00B9309D" w:rsidRPr="00D36EB6">
          <w:rPr>
            <w:rFonts w:eastAsia="DengXian"/>
            <w:vertAlign w:val="subscript"/>
          </w:rPr>
          <w:t>IB</w:t>
        </w:r>
        <w:r w:rsidR="00B9309D" w:rsidRPr="00D36EB6">
          <w:rPr>
            <w:rFonts w:eastAsia="DengXian"/>
          </w:rPr>
          <w:t xml:space="preserve"> and ∆R</w:t>
        </w:r>
        <w:r w:rsidR="00B9309D" w:rsidRPr="00D36EB6">
          <w:rPr>
            <w:rFonts w:eastAsia="DengXian"/>
            <w:vertAlign w:val="subscript"/>
          </w:rPr>
          <w:t>IB</w:t>
        </w:r>
        <w:r w:rsidR="00B9309D" w:rsidRPr="00D36EB6">
          <w:rPr>
            <w:rFonts w:eastAsia="DengXian"/>
          </w:rPr>
          <w:t xml:space="preserve"> values</w:t>
        </w:r>
      </w:ins>
      <w:bookmarkEnd w:id="2607"/>
    </w:p>
    <w:p w14:paraId="7AF4780C" w14:textId="77777777" w:rsidR="00B9309D" w:rsidRDefault="00B9309D" w:rsidP="00B9309D">
      <w:pPr>
        <w:rPr>
          <w:ins w:id="2610" w:author="Per Lindell" w:date="2023-11-20T08:25:00Z"/>
          <w:rFonts w:eastAsia="DengXian"/>
          <w:lang w:eastAsia="ja-JP"/>
        </w:rPr>
      </w:pPr>
      <w:ins w:id="2611" w:author="Per Lindell" w:date="2023-11-20T08:20:00Z">
        <w:r w:rsidRPr="00D36EB6">
          <w:rPr>
            <w:rFonts w:eastAsia="DengXian"/>
            <w:lang w:eastAsia="ja-JP"/>
          </w:rPr>
          <w:t>There is no change by comparing to the values for PC3 DC.</w:t>
        </w:r>
      </w:ins>
    </w:p>
    <w:p w14:paraId="2F2AA895" w14:textId="77777777" w:rsidR="009B762A" w:rsidRPr="00475213" w:rsidRDefault="00431129" w:rsidP="009B762A">
      <w:pPr>
        <w:pStyle w:val="Heading3"/>
        <w:rPr>
          <w:lang w:eastAsia="zh-TW"/>
        </w:rPr>
      </w:pPr>
      <w:bookmarkStart w:id="2612" w:name="_Toc151362152"/>
      <w:ins w:id="2613" w:author="Per Lindell" w:date="2023-11-20T08:26:00Z">
        <w:r>
          <w:rPr>
            <w:rFonts w:eastAsia="DengXian"/>
          </w:rPr>
          <w:t>5.77</w:t>
        </w:r>
      </w:ins>
      <w:ins w:id="2614" w:author="Per Lindell" w:date="2023-11-20T08:25:00Z">
        <w:r w:rsidR="006E2F6D" w:rsidRPr="009408E3">
          <w:rPr>
            <w:rFonts w:eastAsia="DengXian"/>
          </w:rPr>
          <w:tab/>
        </w:r>
        <w:r w:rsidR="006E2F6D" w:rsidRPr="009408E3">
          <w:rPr>
            <w:rFonts w:eastAsia="MS Mincho" w:hint="eastAsia"/>
            <w:lang w:eastAsia="ja-JP"/>
          </w:rPr>
          <w:t>DC</w:t>
        </w:r>
        <w:r w:rsidR="006E2F6D" w:rsidRPr="009408E3">
          <w:rPr>
            <w:rFonts w:eastAsia="DengXian"/>
          </w:rPr>
          <w:t>_</w:t>
        </w:r>
        <w:r w:rsidR="006E2F6D">
          <w:rPr>
            <w:rFonts w:eastAsia="DengXian"/>
            <w:lang w:eastAsia="zh-CN"/>
          </w:rPr>
          <w:t>3-28</w:t>
        </w:r>
        <w:r w:rsidR="006E2F6D">
          <w:rPr>
            <w:rFonts w:eastAsia="MS Mincho"/>
            <w:lang w:eastAsia="ja-JP"/>
          </w:rPr>
          <w:t>_n41</w:t>
        </w:r>
      </w:ins>
      <w:bookmarkEnd w:id="2612"/>
    </w:p>
    <w:p w14:paraId="106037B8" w14:textId="77777777" w:rsidR="009B762A" w:rsidRPr="0085002E" w:rsidRDefault="00431129" w:rsidP="009B762A">
      <w:pPr>
        <w:pStyle w:val="Heading4"/>
        <w:rPr>
          <w:rFonts w:eastAsia="MS Mincho"/>
          <w:lang w:eastAsia="ja-JP"/>
        </w:rPr>
      </w:pPr>
      <w:bookmarkStart w:id="2615" w:name="_Toc151362153"/>
      <w:ins w:id="2616" w:author="Per Lindell" w:date="2023-11-20T08:26:00Z">
        <w:r>
          <w:rPr>
            <w:rFonts w:eastAsia="DengXian"/>
            <w:lang w:eastAsia="zh-CN"/>
          </w:rPr>
          <w:t>5.77</w:t>
        </w:r>
      </w:ins>
      <w:ins w:id="2617" w:author="Per Lindell" w:date="2023-11-20T08:25:00Z">
        <w:r w:rsidR="006E2F6D" w:rsidRPr="009408E3">
          <w:rPr>
            <w:rFonts w:eastAsia="DengXian" w:hint="eastAsia"/>
            <w:lang w:eastAsia="zh-CN"/>
          </w:rPr>
          <w:t>.</w:t>
        </w:r>
        <w:r w:rsidR="006E2F6D" w:rsidRPr="009408E3">
          <w:rPr>
            <w:rFonts w:eastAsia="DengXian"/>
            <w:lang w:eastAsia="zh-CN"/>
          </w:rPr>
          <w:t>1</w:t>
        </w:r>
        <w:r w:rsidR="006E2F6D" w:rsidRPr="009408E3">
          <w:rPr>
            <w:rFonts w:eastAsia="DengXian"/>
          </w:rPr>
          <w:tab/>
        </w:r>
        <w:r w:rsidR="006E2F6D" w:rsidRPr="00B048FB">
          <w:rPr>
            <w:rFonts w:eastAsia="DengXian"/>
            <w:lang w:eastAsia="zh-CN"/>
          </w:rPr>
          <w:t xml:space="preserve">Configuration for </w:t>
        </w:r>
        <w:r w:rsidR="006E2F6D" w:rsidRPr="00B048FB">
          <w:rPr>
            <w:rFonts w:eastAsia="MS Mincho" w:hint="eastAsia"/>
            <w:lang w:eastAsia="ja-JP"/>
          </w:rPr>
          <w:t>DC</w:t>
        </w:r>
      </w:ins>
      <w:bookmarkEnd w:id="2615"/>
    </w:p>
    <w:p w14:paraId="5F366EAD" w14:textId="47009570" w:rsidR="006E2F6D" w:rsidRPr="00B048FB" w:rsidRDefault="006E2F6D" w:rsidP="006E2F6D">
      <w:pPr>
        <w:keepNext/>
        <w:keepLines/>
        <w:spacing w:before="60"/>
        <w:jc w:val="center"/>
        <w:rPr>
          <w:ins w:id="2618" w:author="Per Lindell" w:date="2023-11-20T08:25:00Z"/>
          <w:rFonts w:ascii="Arial" w:eastAsia="DengXian" w:hAnsi="Arial"/>
          <w:b/>
        </w:rPr>
      </w:pPr>
      <w:ins w:id="2619" w:author="Per Lindell" w:date="2023-11-20T08:25:00Z">
        <w:r w:rsidRPr="00B048FB">
          <w:rPr>
            <w:rFonts w:ascii="Arial" w:eastAsia="DengXian" w:hAnsi="Arial"/>
            <w:b/>
          </w:rPr>
          <w:t xml:space="preserve">Table </w:t>
        </w:r>
      </w:ins>
      <w:ins w:id="2620" w:author="Per Lindell" w:date="2023-11-20T08:26:00Z">
        <w:r w:rsidR="00431129">
          <w:rPr>
            <w:rFonts w:ascii="Arial" w:eastAsia="DengXian" w:hAnsi="Arial"/>
            <w:b/>
          </w:rPr>
          <w:t>5.77</w:t>
        </w:r>
      </w:ins>
      <w:ins w:id="2621" w:author="Per Lindell" w:date="2023-11-20T08:25:00Z">
        <w:r w:rsidRPr="00B048FB">
          <w:rPr>
            <w:rFonts w:ascii="Arial" w:eastAsia="DengXian"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6E2F6D" w:rsidRPr="00B048FB" w14:paraId="5C8F7AAF" w14:textId="77777777" w:rsidTr="001D5BA2">
        <w:trPr>
          <w:trHeight w:val="187"/>
          <w:tblHeader/>
          <w:jc w:val="center"/>
          <w:ins w:id="2622" w:author="Per Lindell" w:date="2023-11-20T08:25:00Z"/>
        </w:trPr>
        <w:tc>
          <w:tcPr>
            <w:tcW w:w="3671" w:type="dxa"/>
            <w:tcBorders>
              <w:top w:val="single" w:sz="4" w:space="0" w:color="auto"/>
              <w:left w:val="single" w:sz="4" w:space="0" w:color="auto"/>
              <w:bottom w:val="single" w:sz="4" w:space="0" w:color="auto"/>
              <w:right w:val="single" w:sz="4" w:space="0" w:color="auto"/>
            </w:tcBorders>
            <w:hideMark/>
          </w:tcPr>
          <w:p w14:paraId="4640CDC5" w14:textId="77777777" w:rsidR="006E2F6D" w:rsidRPr="00B048FB" w:rsidRDefault="006E2F6D" w:rsidP="001D5BA2">
            <w:pPr>
              <w:keepLines/>
              <w:spacing w:after="0"/>
              <w:jc w:val="center"/>
              <w:rPr>
                <w:ins w:id="2623" w:author="Per Lindell" w:date="2023-11-20T08:25:00Z"/>
                <w:rFonts w:ascii="Arial" w:eastAsia="DengXian" w:hAnsi="Arial"/>
                <w:b/>
                <w:sz w:val="18"/>
                <w:lang w:eastAsia="fi-FI"/>
              </w:rPr>
            </w:pPr>
            <w:ins w:id="2624" w:author="Per Lindell" w:date="2023-11-20T08:25:00Z">
              <w:r w:rsidRPr="00B048FB">
                <w:rPr>
                  <w:rFonts w:ascii="Arial" w:eastAsia="DengXian" w:hAnsi="Arial"/>
                  <w:b/>
                  <w:sz w:val="18"/>
                  <w:lang w:eastAsia="fi-FI"/>
                </w:rPr>
                <w:t>EN-DC</w:t>
              </w:r>
            </w:ins>
          </w:p>
          <w:p w14:paraId="3F22E020" w14:textId="77777777" w:rsidR="006E2F6D" w:rsidRPr="00B048FB" w:rsidRDefault="006E2F6D" w:rsidP="001D5BA2">
            <w:pPr>
              <w:keepLines/>
              <w:spacing w:after="0"/>
              <w:jc w:val="center"/>
              <w:rPr>
                <w:ins w:id="2625" w:author="Per Lindell" w:date="2023-11-20T08:25:00Z"/>
                <w:rFonts w:ascii="Arial" w:eastAsia="DengXian" w:hAnsi="Arial"/>
                <w:b/>
                <w:sz w:val="18"/>
                <w:lang w:eastAsia="fi-FI"/>
              </w:rPr>
            </w:pPr>
            <w:ins w:id="2626" w:author="Per Lindell" w:date="2023-11-20T08:25:00Z">
              <w:r w:rsidRPr="00B048FB">
                <w:rPr>
                  <w:rFonts w:ascii="Arial" w:eastAsia="DengXian"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37FCF222" w14:textId="77777777" w:rsidR="006E2F6D" w:rsidRPr="00B048FB" w:rsidRDefault="006E2F6D" w:rsidP="001D5BA2">
            <w:pPr>
              <w:keepLines/>
              <w:spacing w:after="0"/>
              <w:jc w:val="center"/>
              <w:rPr>
                <w:ins w:id="2627" w:author="Per Lindell" w:date="2023-11-20T08:25:00Z"/>
                <w:rFonts w:ascii="Arial" w:eastAsia="DengXian" w:hAnsi="Arial"/>
                <w:b/>
                <w:sz w:val="18"/>
                <w:lang w:val="fr-FR" w:eastAsia="fi-FI"/>
              </w:rPr>
            </w:pPr>
            <w:ins w:id="2628" w:author="Per Lindell" w:date="2023-11-20T08:25:00Z">
              <w:r w:rsidRPr="00B048FB">
                <w:rPr>
                  <w:rFonts w:ascii="Arial" w:eastAsia="DengXian" w:hAnsi="Arial"/>
                  <w:b/>
                  <w:sz w:val="18"/>
                  <w:lang w:val="fr-FR" w:eastAsia="fi-FI"/>
                </w:rPr>
                <w:t>Uplink EN-DC</w:t>
              </w:r>
            </w:ins>
          </w:p>
          <w:p w14:paraId="7DE1D944" w14:textId="77777777" w:rsidR="006E2F6D" w:rsidRPr="00B048FB" w:rsidRDefault="006E2F6D" w:rsidP="001D5BA2">
            <w:pPr>
              <w:keepLines/>
              <w:spacing w:after="0"/>
              <w:jc w:val="center"/>
              <w:rPr>
                <w:ins w:id="2629" w:author="Per Lindell" w:date="2023-11-20T08:25:00Z"/>
                <w:rFonts w:ascii="Arial" w:eastAsia="DengXian" w:hAnsi="Arial"/>
                <w:b/>
                <w:sz w:val="18"/>
                <w:lang w:val="fr-FR" w:eastAsia="fi-FI"/>
              </w:rPr>
            </w:pPr>
            <w:ins w:id="2630" w:author="Per Lindell" w:date="2023-11-20T08:25:00Z">
              <w:r w:rsidRPr="00B048FB">
                <w:rPr>
                  <w:rFonts w:ascii="Arial" w:eastAsia="DengXian" w:hAnsi="Arial"/>
                  <w:b/>
                  <w:sz w:val="18"/>
                  <w:lang w:val="fr-FR" w:eastAsia="fi-FI"/>
                </w:rPr>
                <w:t>configuration</w:t>
              </w:r>
            </w:ins>
          </w:p>
          <w:p w14:paraId="5C58FA84" w14:textId="77777777" w:rsidR="006E2F6D" w:rsidRPr="00B048FB" w:rsidRDefault="006E2F6D" w:rsidP="001D5BA2">
            <w:pPr>
              <w:keepLines/>
              <w:spacing w:after="0"/>
              <w:jc w:val="center"/>
              <w:rPr>
                <w:ins w:id="2631" w:author="Per Lindell" w:date="2023-11-20T08:25:00Z"/>
                <w:rFonts w:ascii="Arial" w:eastAsia="DengXian" w:hAnsi="Arial"/>
                <w:b/>
                <w:sz w:val="18"/>
                <w:lang w:val="fr-FR" w:eastAsia="fi-FI"/>
              </w:rPr>
            </w:pPr>
            <w:ins w:id="2632" w:author="Per Lindell" w:date="2023-11-20T08:25:00Z">
              <w:r w:rsidRPr="00B048FB">
                <w:rPr>
                  <w:rFonts w:ascii="Arial" w:eastAsia="DengXian" w:hAnsi="Arial"/>
                  <w:b/>
                  <w:sz w:val="18"/>
                  <w:lang w:val="fr-FR" w:eastAsia="fi-FI"/>
                </w:rPr>
                <w:t>(NOTE 1)</w:t>
              </w:r>
            </w:ins>
          </w:p>
        </w:tc>
      </w:tr>
      <w:tr w:rsidR="006E2F6D" w:rsidRPr="00B048FB" w14:paraId="31B5EA61" w14:textId="77777777" w:rsidTr="001D5BA2">
        <w:trPr>
          <w:trHeight w:val="187"/>
          <w:jc w:val="center"/>
          <w:ins w:id="2633" w:author="Per Lindell" w:date="2023-11-20T08:25:00Z"/>
        </w:trPr>
        <w:tc>
          <w:tcPr>
            <w:tcW w:w="3671" w:type="dxa"/>
            <w:tcBorders>
              <w:top w:val="single" w:sz="4" w:space="0" w:color="auto"/>
              <w:left w:val="single" w:sz="4" w:space="0" w:color="auto"/>
              <w:bottom w:val="single" w:sz="4" w:space="0" w:color="auto"/>
              <w:right w:val="single" w:sz="4" w:space="0" w:color="auto"/>
            </w:tcBorders>
            <w:noWrap/>
            <w:hideMark/>
          </w:tcPr>
          <w:p w14:paraId="07627886" w14:textId="77777777" w:rsidR="006E2F6D" w:rsidRPr="00B048FB" w:rsidRDefault="006E2F6D" w:rsidP="001D5BA2">
            <w:pPr>
              <w:keepNext/>
              <w:keepLines/>
              <w:spacing w:after="0"/>
              <w:jc w:val="center"/>
              <w:rPr>
                <w:ins w:id="2634" w:author="Per Lindell" w:date="2023-11-20T08:25:00Z"/>
                <w:rFonts w:ascii="Arial" w:eastAsia="DengXian" w:hAnsi="Arial"/>
                <w:sz w:val="18"/>
                <w:lang w:eastAsia="ja-JP"/>
              </w:rPr>
            </w:pPr>
            <w:ins w:id="2635" w:author="Per Lindell" w:date="2023-11-20T08:25:00Z">
              <w:r w:rsidRPr="00565FF0">
                <w:rPr>
                  <w:rFonts w:ascii="Arial" w:hAnsi="Arial"/>
                  <w:sz w:val="18"/>
                  <w:lang w:eastAsia="ko-KR"/>
                </w:rPr>
                <w:t>DC_3A-28A_n41A</w:t>
              </w:r>
              <w:r>
                <w:rPr>
                  <w:rFonts w:ascii="Arial" w:hAnsi="Arial"/>
                  <w:sz w:val="18"/>
                  <w:vertAlign w:val="superscript"/>
                  <w:lang w:eastAsia="ko-KR"/>
                </w:rPr>
                <w:t>5,</w:t>
              </w:r>
              <w:r w:rsidRPr="00B45F36">
                <w:rPr>
                  <w:rFonts w:ascii="Arial" w:hAnsi="Arial"/>
                  <w:sz w:val="18"/>
                  <w:highlight w:val="yellow"/>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67B66433" w14:textId="77777777" w:rsidR="006E2F6D" w:rsidRPr="00991002" w:rsidRDefault="006E2F6D" w:rsidP="001D5BA2">
            <w:pPr>
              <w:keepNext/>
              <w:keepLines/>
              <w:spacing w:after="0"/>
              <w:jc w:val="center"/>
              <w:rPr>
                <w:ins w:id="2636" w:author="Per Lindell" w:date="2023-11-20T08:25:00Z"/>
                <w:rFonts w:ascii="Arial" w:hAnsi="Arial"/>
                <w:sz w:val="18"/>
                <w:lang w:eastAsia="ja-JP"/>
              </w:rPr>
            </w:pPr>
            <w:ins w:id="2637" w:author="Per Lindell" w:date="2023-11-20T08:25:00Z">
              <w:r w:rsidRPr="00991002">
                <w:rPr>
                  <w:rFonts w:ascii="Arial" w:hAnsi="Arial"/>
                  <w:sz w:val="18"/>
                  <w:lang w:eastAsia="ja-JP"/>
                </w:rPr>
                <w:t>DC_</w:t>
              </w:r>
              <w:r>
                <w:rPr>
                  <w:rFonts w:ascii="Arial" w:hAnsi="Arial"/>
                  <w:sz w:val="18"/>
                  <w:lang w:eastAsia="ja-JP"/>
                </w:rPr>
                <w:t>3</w:t>
              </w:r>
              <w:r w:rsidRPr="00991002">
                <w:rPr>
                  <w:rFonts w:ascii="Arial" w:hAnsi="Arial"/>
                  <w:sz w:val="18"/>
                  <w:lang w:eastAsia="ja-JP"/>
                </w:rPr>
                <w:t>A_n41A</w:t>
              </w:r>
              <w:r w:rsidRPr="00B45F36">
                <w:rPr>
                  <w:rFonts w:ascii="Arial" w:hAnsi="Arial"/>
                  <w:sz w:val="18"/>
                  <w:highlight w:val="yellow"/>
                  <w:vertAlign w:val="superscript"/>
                  <w:lang w:eastAsia="ja-JP"/>
                </w:rPr>
                <w:t>14</w:t>
              </w:r>
            </w:ins>
          </w:p>
          <w:p w14:paraId="5B2EE938" w14:textId="77777777" w:rsidR="006E2F6D" w:rsidRPr="00B048FB" w:rsidRDefault="006E2F6D" w:rsidP="001D5BA2">
            <w:pPr>
              <w:keepNext/>
              <w:keepLines/>
              <w:spacing w:after="0"/>
              <w:jc w:val="center"/>
              <w:rPr>
                <w:ins w:id="2638" w:author="Per Lindell" w:date="2023-11-20T08:25:00Z"/>
                <w:rFonts w:ascii="Arial" w:eastAsia="Malgun Gothic" w:hAnsi="Arial"/>
                <w:sz w:val="18"/>
                <w:vertAlign w:val="superscript"/>
                <w:lang w:eastAsia="ko-KR"/>
              </w:rPr>
            </w:pPr>
            <w:ins w:id="2639" w:author="Per Lindell" w:date="2023-11-20T08:25:00Z">
              <w:r w:rsidRPr="00991002">
                <w:rPr>
                  <w:rFonts w:ascii="Arial" w:hAnsi="Arial"/>
                  <w:sz w:val="18"/>
                  <w:lang w:eastAsia="ja-JP"/>
                </w:rPr>
                <w:t>DC_</w:t>
              </w:r>
              <w:r>
                <w:rPr>
                  <w:rFonts w:ascii="Arial" w:hAnsi="Arial"/>
                  <w:sz w:val="18"/>
                  <w:lang w:eastAsia="ja-JP"/>
                </w:rPr>
                <w:t>28</w:t>
              </w:r>
              <w:r w:rsidRPr="00991002">
                <w:rPr>
                  <w:rFonts w:ascii="Arial" w:hAnsi="Arial"/>
                  <w:sz w:val="18"/>
                  <w:lang w:eastAsia="ja-JP"/>
                </w:rPr>
                <w:t>A_n</w:t>
              </w:r>
              <w:r>
                <w:rPr>
                  <w:rFonts w:ascii="Arial" w:hAnsi="Arial"/>
                  <w:sz w:val="18"/>
                  <w:lang w:eastAsia="ja-JP"/>
                </w:rPr>
                <w:t>41</w:t>
              </w:r>
              <w:r w:rsidRPr="00991002">
                <w:rPr>
                  <w:rFonts w:ascii="Arial" w:hAnsi="Arial"/>
                  <w:sz w:val="18"/>
                  <w:lang w:eastAsia="ja-JP"/>
                </w:rPr>
                <w:t>A</w:t>
              </w:r>
              <w:r w:rsidRPr="00B45F36">
                <w:rPr>
                  <w:rFonts w:ascii="Arial" w:hAnsi="Arial"/>
                  <w:sz w:val="18"/>
                  <w:highlight w:val="yellow"/>
                  <w:vertAlign w:val="superscript"/>
                  <w:lang w:eastAsia="ja-JP"/>
                </w:rPr>
                <w:t>14</w:t>
              </w:r>
            </w:ins>
          </w:p>
        </w:tc>
      </w:tr>
      <w:tr w:rsidR="006E2F6D" w:rsidRPr="0049062D" w14:paraId="45EB747E" w14:textId="77777777" w:rsidTr="001D5BA2">
        <w:trPr>
          <w:trHeight w:val="187"/>
          <w:jc w:val="center"/>
          <w:ins w:id="2640" w:author="Per Lindell" w:date="2023-11-20T08:25: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AED4755" w14:textId="77777777" w:rsidR="006E2F6D" w:rsidRDefault="006E2F6D" w:rsidP="001D5BA2">
            <w:pPr>
              <w:keepNext/>
              <w:keepLines/>
              <w:spacing w:after="0"/>
              <w:ind w:left="851" w:hanging="851"/>
              <w:rPr>
                <w:ins w:id="2641" w:author="Per Lindell" w:date="2023-11-20T08:25:00Z"/>
                <w:rFonts w:ascii="Arial" w:eastAsia="DengXian" w:hAnsi="Arial"/>
                <w:sz w:val="18"/>
              </w:rPr>
            </w:pPr>
            <w:ins w:id="2642" w:author="Per Lindell" w:date="2023-11-20T08:25:00Z">
              <w:r w:rsidRPr="00B048FB">
                <w:rPr>
                  <w:rFonts w:ascii="Arial" w:eastAsia="DengXian" w:hAnsi="Arial"/>
                  <w:sz w:val="18"/>
                </w:rPr>
                <w:t>NOTE 1:</w:t>
              </w:r>
              <w:r w:rsidRPr="00B048FB">
                <w:rPr>
                  <w:rFonts w:ascii="Arial" w:eastAsia="DengXian" w:hAnsi="Arial"/>
                  <w:sz w:val="18"/>
                </w:rPr>
                <w:tab/>
                <w:t>Uplink EN-DC configurations are the configurations supported by the present release of specifications.</w:t>
              </w:r>
            </w:ins>
          </w:p>
          <w:p w14:paraId="6BD65547" w14:textId="77777777" w:rsidR="006E2F6D" w:rsidRPr="00491259" w:rsidRDefault="006E2F6D" w:rsidP="001D5BA2">
            <w:pPr>
              <w:keepNext/>
              <w:keepLines/>
              <w:spacing w:after="0"/>
              <w:ind w:left="851" w:hanging="851"/>
              <w:rPr>
                <w:ins w:id="2643" w:author="Per Lindell" w:date="2023-11-20T08:25:00Z"/>
                <w:rFonts w:ascii="Arial" w:hAnsi="Arial" w:cs="Arial"/>
                <w:sz w:val="18"/>
                <w:szCs w:val="18"/>
                <w:lang w:eastAsia="fi-FI"/>
              </w:rPr>
            </w:pPr>
            <w:ins w:id="2644" w:author="Per Lindell" w:date="2023-11-20T08:25:00Z">
              <w:r w:rsidRPr="00491259">
                <w:rPr>
                  <w:rFonts w:ascii="Arial" w:hAnsi="Arial" w:cs="Arial"/>
                  <w:sz w:val="18"/>
                  <w:szCs w:val="18"/>
                  <w:lang w:eastAsia="fi-FI"/>
                </w:rPr>
                <w:t>NOTE 5:</w:t>
              </w:r>
              <w:r w:rsidRPr="00491259">
                <w:rPr>
                  <w:rFonts w:ascii="Arial" w:hAnsi="Arial" w:cs="Arial"/>
                  <w:sz w:val="18"/>
                  <w:szCs w:val="18"/>
                  <w:lang w:eastAsia="fi-FI"/>
                </w:rPr>
                <w:tab/>
                <w:t>Applicable for UE supporting inter-band EN-DC with mandatory simultaneous Rx/Tx capability</w:t>
              </w:r>
            </w:ins>
          </w:p>
          <w:p w14:paraId="189276FD" w14:textId="77777777" w:rsidR="006E2F6D" w:rsidRPr="00A9351E" w:rsidRDefault="006E2F6D" w:rsidP="001D5BA2">
            <w:pPr>
              <w:keepNext/>
              <w:keepLines/>
              <w:spacing w:after="0"/>
              <w:ind w:left="851" w:hanging="851"/>
              <w:rPr>
                <w:ins w:id="2645" w:author="Per Lindell" w:date="2023-11-20T08:25:00Z"/>
                <w:rFonts w:ascii="Arial" w:hAnsi="Arial"/>
                <w:sz w:val="18"/>
                <w:lang w:eastAsia="ja-JP"/>
              </w:rPr>
            </w:pPr>
            <w:ins w:id="2646" w:author="Per Lindell" w:date="2023-11-20T08:25:00Z">
              <w:r w:rsidRPr="00A9351E">
                <w:rPr>
                  <w:rFonts w:ascii="Arial" w:hAnsi="Arial"/>
                  <w:sz w:val="18"/>
                  <w:lang w:eastAsia="ja-JP"/>
                </w:rPr>
                <w:t xml:space="preserve">NOTE </w:t>
              </w:r>
              <w:r w:rsidRPr="00A9351E">
                <w:rPr>
                  <w:rFonts w:ascii="Arial" w:hAnsi="Arial"/>
                  <w:sz w:val="18"/>
                </w:rPr>
                <w:t>14</w:t>
              </w:r>
              <w:r w:rsidRPr="00A9351E">
                <w:rPr>
                  <w:rFonts w:ascii="Arial" w:hAnsi="Arial"/>
                  <w:sz w:val="18"/>
                  <w:lang w:eastAsia="ja-JP"/>
                </w:rPr>
                <w:t>:</w:t>
              </w:r>
              <w:r w:rsidRPr="00A9351E">
                <w:rPr>
                  <w:rFonts w:ascii="Arial" w:hAnsi="Arial"/>
                  <w:sz w:val="18"/>
                  <w:lang w:eastAsia="ja-JP"/>
                </w:rPr>
                <w:tab/>
                <w:t>Minimum requirements for PC2 are applicable for this uplink EN-DC configuration in this downlink/uplink EN-DC configuration.</w:t>
              </w:r>
            </w:ins>
          </w:p>
        </w:tc>
      </w:tr>
    </w:tbl>
    <w:p w14:paraId="0A5DFF58" w14:textId="77777777" w:rsidR="009B762A" w:rsidRPr="0085002E" w:rsidRDefault="00431129" w:rsidP="009B762A">
      <w:pPr>
        <w:pStyle w:val="Heading4"/>
        <w:rPr>
          <w:rFonts w:eastAsia="MS Mincho"/>
          <w:lang w:eastAsia="ja-JP"/>
        </w:rPr>
      </w:pPr>
      <w:bookmarkStart w:id="2647" w:name="_Toc151362154"/>
      <w:ins w:id="2648" w:author="Per Lindell" w:date="2023-11-20T08:26:00Z">
        <w:r>
          <w:rPr>
            <w:rFonts w:eastAsia="DengXian"/>
            <w:lang w:eastAsia="zh-CN"/>
          </w:rPr>
          <w:t>5.77</w:t>
        </w:r>
      </w:ins>
      <w:ins w:id="2649" w:author="Per Lindell" w:date="2023-11-20T08:25:00Z">
        <w:r w:rsidR="006E2F6D" w:rsidRPr="009408E3">
          <w:rPr>
            <w:rFonts w:eastAsia="DengXian"/>
            <w:lang w:eastAsia="zh-CN"/>
          </w:rPr>
          <w:t>.2</w:t>
        </w:r>
        <w:r w:rsidR="006E2F6D" w:rsidRPr="009408E3">
          <w:rPr>
            <w:rFonts w:eastAsia="DengXian"/>
            <w:lang w:eastAsia="zh-CN"/>
          </w:rPr>
          <w:tab/>
          <w:t xml:space="preserve">Maximum output power for </w:t>
        </w:r>
        <w:r w:rsidR="006E2F6D" w:rsidRPr="009408E3">
          <w:rPr>
            <w:rFonts w:eastAsia="DengXian" w:hint="eastAsia"/>
            <w:lang w:eastAsia="zh-CN"/>
          </w:rPr>
          <w:t>DC</w:t>
        </w:r>
      </w:ins>
      <w:bookmarkEnd w:id="2647"/>
    </w:p>
    <w:p w14:paraId="535829F4" w14:textId="77777777" w:rsidR="006E2F6D" w:rsidRPr="00B45F36" w:rsidRDefault="006E2F6D" w:rsidP="006E2F6D">
      <w:pPr>
        <w:rPr>
          <w:ins w:id="2650" w:author="Per Lindell" w:date="2023-11-20T08:25:00Z"/>
          <w:rFonts w:eastAsia="DengXian"/>
          <w:lang w:eastAsia="zh-TW"/>
        </w:rPr>
      </w:pPr>
      <w:ins w:id="2651" w:author="Per Lindell" w:date="2023-11-20T08:25:00Z">
        <w:r w:rsidRPr="006C7467">
          <w:rPr>
            <w:rFonts w:eastAsia="DengXian" w:hint="eastAsia"/>
            <w:lang w:eastAsia="zh-TW"/>
          </w:rPr>
          <w:t xml:space="preserve">Since the maximum output power </w:t>
        </w:r>
        <w:r w:rsidRPr="00830596">
          <w:rPr>
            <w:rFonts w:eastAsia="DengXian" w:hint="eastAsia"/>
            <w:lang w:eastAsia="zh-TW"/>
          </w:rPr>
          <w:t>requirement for</w:t>
        </w:r>
        <w:r w:rsidRPr="00830596">
          <w:rPr>
            <w:rFonts w:eastAsia="DengXian"/>
            <w:lang w:eastAsia="zh-TW"/>
          </w:rPr>
          <w:t xml:space="preserve"> PC2 </w:t>
        </w:r>
        <w:r w:rsidRPr="00830596">
          <w:rPr>
            <w:rFonts w:eastAsia="DengXian" w:hint="eastAsia"/>
            <w:lang w:eastAsia="zh-TW"/>
          </w:rPr>
          <w:t xml:space="preserve">UL </w:t>
        </w:r>
        <w:r w:rsidRPr="00830596">
          <w:rPr>
            <w:rFonts w:eastAsia="DengXian"/>
            <w:lang w:eastAsia="zh-TW"/>
          </w:rPr>
          <w:t>DC_3_n41 and DC_28_n41 are</w:t>
        </w:r>
        <w:r w:rsidRPr="00830596">
          <w:rPr>
            <w:rFonts w:eastAsia="DengXian" w:hint="eastAsia"/>
            <w:lang w:eastAsia="zh-TW"/>
          </w:rPr>
          <w:t xml:space="preserve"> already specified in the specification,</w:t>
        </w:r>
        <w:r w:rsidRPr="00830596">
          <w:rPr>
            <w:rFonts w:eastAsia="DengXian"/>
            <w:lang w:eastAsia="zh-TW"/>
          </w:rPr>
          <w:t xml:space="preserve"> this section can be omitted.</w:t>
        </w:r>
      </w:ins>
    </w:p>
    <w:p w14:paraId="597E283F" w14:textId="77777777" w:rsidR="009B762A" w:rsidRPr="0085002E" w:rsidRDefault="00431129" w:rsidP="009B762A">
      <w:pPr>
        <w:pStyle w:val="Heading4"/>
        <w:rPr>
          <w:rFonts w:eastAsia="MS Mincho"/>
          <w:lang w:eastAsia="ja-JP"/>
        </w:rPr>
      </w:pPr>
      <w:bookmarkStart w:id="2652" w:name="_Toc151362155"/>
      <w:ins w:id="2653" w:author="Per Lindell" w:date="2023-11-20T08:26:00Z">
        <w:r>
          <w:rPr>
            <w:rFonts w:eastAsia="DengXian"/>
            <w:lang w:eastAsia="zh-CN"/>
          </w:rPr>
          <w:t>5.77</w:t>
        </w:r>
      </w:ins>
      <w:ins w:id="2654" w:author="Per Lindell" w:date="2023-11-20T08:25:00Z">
        <w:r w:rsidR="006E2F6D" w:rsidRPr="009408E3">
          <w:rPr>
            <w:rFonts w:eastAsia="DengXian"/>
            <w:lang w:eastAsia="zh-CN"/>
          </w:rPr>
          <w:t>.3</w:t>
        </w:r>
        <w:r w:rsidR="006E2F6D" w:rsidRPr="009408E3">
          <w:rPr>
            <w:rFonts w:eastAsia="DengXian"/>
            <w:lang w:eastAsia="zh-CN"/>
          </w:rPr>
          <w:tab/>
          <w:t>REFSENS requirements for DC</w:t>
        </w:r>
      </w:ins>
      <w:bookmarkEnd w:id="2652"/>
    </w:p>
    <w:p w14:paraId="089F30CD" w14:textId="77777777" w:rsidR="006E2F6D" w:rsidRPr="00B6383B" w:rsidRDefault="006E2F6D" w:rsidP="006E2F6D">
      <w:pPr>
        <w:widowControl w:val="0"/>
        <w:spacing w:after="0"/>
        <w:rPr>
          <w:ins w:id="2655" w:author="Per Lindell" w:date="2023-11-20T08:25:00Z"/>
          <w:rFonts w:eastAsia="MS Mincho"/>
          <w:kern w:val="2"/>
          <w:lang w:val="en-US" w:eastAsia="zh-CN"/>
        </w:rPr>
      </w:pPr>
      <w:ins w:id="2656" w:author="Per Lindell" w:date="2023-11-20T08:25:00Z">
        <w:r w:rsidRPr="00B6383B">
          <w:rPr>
            <w:rFonts w:eastAsia="MS Mincho"/>
            <w:lang w:eastAsia="zh-TW"/>
          </w:rPr>
          <w:t xml:space="preserve">Analysis of REFSENS exceptions or MSD requirements is needed due to higher power UL DC.  </w:t>
        </w:r>
      </w:ins>
    </w:p>
    <w:p w14:paraId="5E1FDC3F" w14:textId="77777777" w:rsidR="006E2F6D" w:rsidRPr="004E07DE" w:rsidRDefault="006E2F6D" w:rsidP="006E2F6D">
      <w:pPr>
        <w:widowControl w:val="0"/>
        <w:numPr>
          <w:ilvl w:val="0"/>
          <w:numId w:val="39"/>
        </w:numPr>
        <w:overflowPunct w:val="0"/>
        <w:autoSpaceDE w:val="0"/>
        <w:autoSpaceDN w:val="0"/>
        <w:adjustRightInd w:val="0"/>
        <w:spacing w:after="0"/>
        <w:textAlignment w:val="baseline"/>
        <w:rPr>
          <w:ins w:id="2657" w:author="Per Lindell" w:date="2023-11-20T08:25:00Z"/>
          <w:rFonts w:eastAsia="MS Mincho"/>
          <w:kern w:val="2"/>
          <w:lang w:val="en-US" w:eastAsia="zh-CN"/>
        </w:rPr>
      </w:pPr>
      <w:ins w:id="2658" w:author="Per Lindell" w:date="2023-11-20T08:25:00Z">
        <w:r w:rsidRPr="004E07DE">
          <w:rPr>
            <w:rFonts w:eastAsia="MS Mincho"/>
            <w:kern w:val="2"/>
            <w:lang w:val="en-US" w:eastAsia="ko-KR"/>
          </w:rPr>
          <w:t>IMD</w:t>
        </w:r>
        <w:r>
          <w:rPr>
            <w:rFonts w:eastAsia="MS Mincho"/>
            <w:kern w:val="2"/>
            <w:lang w:val="en-US" w:eastAsia="ko-KR"/>
          </w:rPr>
          <w:t>2</w:t>
        </w:r>
        <w:r w:rsidRPr="004E07DE">
          <w:rPr>
            <w:rFonts w:eastAsia="MS Mincho"/>
            <w:kern w:val="2"/>
            <w:lang w:val="en-US" w:eastAsia="ko-KR"/>
          </w:rPr>
          <w:t>/</w:t>
        </w:r>
        <w:r>
          <w:rPr>
            <w:rFonts w:eastAsia="MS Mincho"/>
            <w:kern w:val="2"/>
            <w:lang w:val="en-US" w:eastAsia="ko-KR"/>
          </w:rPr>
          <w:t>3</w:t>
        </w:r>
        <w:r w:rsidRPr="004E07DE">
          <w:rPr>
            <w:rFonts w:eastAsia="MS Mincho"/>
            <w:kern w:val="2"/>
            <w:lang w:val="en-US" w:eastAsia="ko-KR"/>
          </w:rPr>
          <w:t xml:space="preserve"> of dual UL DC_</w:t>
        </w:r>
        <w:r>
          <w:rPr>
            <w:rFonts w:eastAsia="MS Mincho"/>
            <w:kern w:val="2"/>
            <w:lang w:val="en-US" w:eastAsia="ko-KR"/>
          </w:rPr>
          <w:t>3</w:t>
        </w:r>
        <w:r w:rsidRPr="004E07DE">
          <w:rPr>
            <w:rFonts w:eastAsia="MS Mincho"/>
            <w:kern w:val="2"/>
            <w:lang w:val="en-US" w:eastAsia="ko-KR"/>
          </w:rPr>
          <w:t>A_n41A may fall into Rx frequencies of band n</w:t>
        </w:r>
        <w:r>
          <w:rPr>
            <w:rFonts w:eastAsia="MS Mincho"/>
            <w:kern w:val="2"/>
            <w:lang w:val="en-US" w:eastAsia="ko-KR"/>
          </w:rPr>
          <w:t>28</w:t>
        </w:r>
        <w:r w:rsidRPr="004E07DE">
          <w:rPr>
            <w:rFonts w:eastAsia="MS Mincho"/>
            <w:kern w:val="2"/>
            <w:lang w:val="en-US" w:eastAsia="zh-CN"/>
          </w:rPr>
          <w:t>.</w:t>
        </w:r>
      </w:ins>
    </w:p>
    <w:p w14:paraId="07514A70" w14:textId="77777777" w:rsidR="006E2F6D" w:rsidRDefault="006E2F6D" w:rsidP="006E2F6D">
      <w:pPr>
        <w:widowControl w:val="0"/>
        <w:numPr>
          <w:ilvl w:val="0"/>
          <w:numId w:val="39"/>
        </w:numPr>
        <w:overflowPunct w:val="0"/>
        <w:autoSpaceDE w:val="0"/>
        <w:autoSpaceDN w:val="0"/>
        <w:adjustRightInd w:val="0"/>
        <w:spacing w:after="0"/>
        <w:textAlignment w:val="baseline"/>
        <w:rPr>
          <w:ins w:id="2659" w:author="Per Lindell" w:date="2023-11-20T08:25:00Z"/>
          <w:rFonts w:eastAsia="MS Mincho"/>
          <w:kern w:val="2"/>
          <w:lang w:val="en-US" w:eastAsia="zh-CN"/>
        </w:rPr>
      </w:pPr>
      <w:ins w:id="2660" w:author="Per Lindell" w:date="2023-11-20T08:25:00Z">
        <w:r w:rsidRPr="004E07DE">
          <w:rPr>
            <w:rFonts w:eastAsia="MS Mincho"/>
            <w:kern w:val="2"/>
            <w:lang w:val="en-US" w:eastAsia="ko-KR"/>
          </w:rPr>
          <w:t>IMD</w:t>
        </w:r>
        <w:r>
          <w:rPr>
            <w:rFonts w:eastAsia="MS Mincho"/>
            <w:kern w:val="2"/>
            <w:lang w:val="en-US" w:eastAsia="ko-KR"/>
          </w:rPr>
          <w:t>2</w:t>
        </w:r>
        <w:r w:rsidRPr="004E07DE">
          <w:rPr>
            <w:rFonts w:eastAsia="MS Mincho"/>
            <w:kern w:val="2"/>
            <w:lang w:val="en-US" w:eastAsia="ko-KR"/>
          </w:rPr>
          <w:t xml:space="preserve"> of dual UL DC_</w:t>
        </w:r>
        <w:r>
          <w:rPr>
            <w:rFonts w:eastAsia="MS Mincho"/>
            <w:kern w:val="2"/>
            <w:lang w:val="en-US" w:eastAsia="ko-KR"/>
          </w:rPr>
          <w:t>28</w:t>
        </w:r>
        <w:r w:rsidRPr="004E07DE">
          <w:rPr>
            <w:rFonts w:eastAsia="MS Mincho"/>
            <w:kern w:val="2"/>
            <w:lang w:val="en-US" w:eastAsia="ko-KR"/>
          </w:rPr>
          <w:t>A_n</w:t>
        </w:r>
        <w:r>
          <w:rPr>
            <w:rFonts w:eastAsia="MS Mincho"/>
            <w:kern w:val="2"/>
            <w:lang w:val="en-US" w:eastAsia="ko-KR"/>
          </w:rPr>
          <w:t>41</w:t>
        </w:r>
        <w:r w:rsidRPr="004E07DE">
          <w:rPr>
            <w:rFonts w:eastAsia="MS Mincho"/>
            <w:kern w:val="2"/>
            <w:lang w:val="en-US" w:eastAsia="ko-KR"/>
          </w:rPr>
          <w:t>A may fall into Rx frequencies of band n</w:t>
        </w:r>
        <w:r>
          <w:rPr>
            <w:rFonts w:eastAsia="MS Mincho"/>
            <w:kern w:val="2"/>
            <w:lang w:val="en-US" w:eastAsia="ko-KR"/>
          </w:rPr>
          <w:t>3</w:t>
        </w:r>
        <w:r w:rsidRPr="004E07DE">
          <w:rPr>
            <w:rFonts w:eastAsia="MS Mincho"/>
            <w:kern w:val="2"/>
            <w:lang w:val="en-US" w:eastAsia="zh-CN"/>
          </w:rPr>
          <w:t>.</w:t>
        </w:r>
      </w:ins>
    </w:p>
    <w:p w14:paraId="54A14D3A" w14:textId="77777777" w:rsidR="006E2F6D" w:rsidRDefault="006E2F6D" w:rsidP="006E2F6D">
      <w:pPr>
        <w:widowControl w:val="0"/>
        <w:overflowPunct w:val="0"/>
        <w:autoSpaceDE w:val="0"/>
        <w:autoSpaceDN w:val="0"/>
        <w:adjustRightInd w:val="0"/>
        <w:spacing w:after="0"/>
        <w:textAlignment w:val="baseline"/>
        <w:rPr>
          <w:ins w:id="2661" w:author="Per Lindell" w:date="2023-11-20T08:25:00Z"/>
          <w:rFonts w:eastAsia="MS Mincho"/>
          <w:kern w:val="2"/>
          <w:lang w:val="en-US" w:eastAsia="zh-CN"/>
        </w:rPr>
      </w:pPr>
    </w:p>
    <w:p w14:paraId="4B1CA028" w14:textId="77777777" w:rsidR="006E2F6D" w:rsidRPr="00FF217C" w:rsidRDefault="006E2F6D" w:rsidP="006E2F6D">
      <w:pPr>
        <w:widowControl w:val="0"/>
        <w:overflowPunct w:val="0"/>
        <w:autoSpaceDE w:val="0"/>
        <w:autoSpaceDN w:val="0"/>
        <w:adjustRightInd w:val="0"/>
        <w:spacing w:after="0"/>
        <w:textAlignment w:val="baseline"/>
        <w:rPr>
          <w:ins w:id="2662" w:author="Per Lindell" w:date="2023-11-20T08:25:00Z"/>
          <w:rFonts w:eastAsia="MS Mincho"/>
          <w:kern w:val="2"/>
          <w:lang w:val="en-US" w:eastAsia="zh-CN"/>
        </w:rPr>
      </w:pPr>
      <w:ins w:id="2663" w:author="Per Lindell" w:date="2023-11-20T08:25:00Z">
        <w:r w:rsidRPr="001F5704">
          <w:rPr>
            <w:rFonts w:eastAsia="MS Mincho"/>
            <w:kern w:val="2"/>
            <w:lang w:val="en-US" w:eastAsia="zh-CN"/>
          </w:rPr>
          <w:t xml:space="preserve">The MSD </w:t>
        </w:r>
        <w:r w:rsidRPr="00FF217C">
          <w:rPr>
            <w:rFonts w:eastAsia="MS Mincho"/>
            <w:kern w:val="2"/>
            <w:lang w:val="en-US" w:eastAsia="zh-CN"/>
          </w:rPr>
          <w:t>values reused the value</w:t>
        </w:r>
        <w:r w:rsidRPr="00FF217C">
          <w:rPr>
            <w:rFonts w:eastAsiaTheme="minorEastAsia"/>
            <w:kern w:val="2"/>
            <w:lang w:val="en-US" w:eastAsia="zh-CN"/>
          </w:rPr>
          <w:t>s</w:t>
        </w:r>
        <w:r w:rsidRPr="00FF217C">
          <w:rPr>
            <w:rFonts w:eastAsia="MS Mincho"/>
            <w:kern w:val="2"/>
            <w:lang w:val="en-US" w:eastAsia="zh-CN"/>
          </w:rPr>
          <w:t xml:space="preserve"> for PC2 CA_n3-n28-n41 in the specifications.</w:t>
        </w:r>
      </w:ins>
    </w:p>
    <w:p w14:paraId="24390290" w14:textId="77777777" w:rsidR="006E2F6D" w:rsidRPr="00FF217C" w:rsidRDefault="006E2F6D" w:rsidP="006E2F6D">
      <w:pPr>
        <w:widowControl w:val="0"/>
        <w:overflowPunct w:val="0"/>
        <w:autoSpaceDE w:val="0"/>
        <w:autoSpaceDN w:val="0"/>
        <w:adjustRightInd w:val="0"/>
        <w:spacing w:after="0"/>
        <w:textAlignment w:val="baseline"/>
        <w:rPr>
          <w:ins w:id="2664" w:author="Per Lindell" w:date="2023-11-20T08:25:00Z"/>
          <w:rFonts w:eastAsia="MS Mincho"/>
          <w:lang w:eastAsia="zh-TW"/>
        </w:rPr>
      </w:pPr>
      <w:ins w:id="2665" w:author="Per Lindell" w:date="2023-11-20T08:25:00Z">
        <w:r w:rsidRPr="00FF217C">
          <w:rPr>
            <w:rFonts w:eastAsia="MS Mincho"/>
            <w:lang w:eastAsia="zh-TW"/>
          </w:rPr>
          <w:t>New PC2 MSDs are defined in the following tables.</w:t>
        </w:r>
      </w:ins>
    </w:p>
    <w:p w14:paraId="3A241499" w14:textId="77777777" w:rsidR="006E2F6D" w:rsidRPr="00717A30" w:rsidRDefault="006E2F6D" w:rsidP="006E2F6D">
      <w:pPr>
        <w:widowControl w:val="0"/>
        <w:overflowPunct w:val="0"/>
        <w:autoSpaceDE w:val="0"/>
        <w:autoSpaceDN w:val="0"/>
        <w:adjustRightInd w:val="0"/>
        <w:spacing w:after="0"/>
        <w:textAlignment w:val="baseline"/>
        <w:rPr>
          <w:ins w:id="2666" w:author="Per Lindell" w:date="2023-11-20T08:25:00Z"/>
          <w:rFonts w:eastAsia="MS Mincho"/>
          <w:lang w:eastAsia="zh-TW"/>
        </w:rPr>
      </w:pPr>
    </w:p>
    <w:p w14:paraId="1536F399" w14:textId="3F3AC8D8" w:rsidR="006E2F6D" w:rsidRPr="00717A30" w:rsidRDefault="006E2F6D" w:rsidP="006E2F6D">
      <w:pPr>
        <w:keepNext/>
        <w:spacing w:before="120" w:after="120"/>
        <w:jc w:val="center"/>
        <w:rPr>
          <w:ins w:id="2667" w:author="Per Lindell" w:date="2023-11-20T08:25:00Z"/>
          <w:rFonts w:ascii="Arial" w:eastAsia="Yu Mincho" w:hAnsi="Arial" w:cs="Arial"/>
          <w:sz w:val="28"/>
          <w:szCs w:val="28"/>
          <w:lang w:eastAsia="ja-JP"/>
        </w:rPr>
      </w:pPr>
      <w:ins w:id="2668" w:author="Per Lindell" w:date="2023-11-20T08:25:00Z">
        <w:r w:rsidRPr="00717A30">
          <w:rPr>
            <w:rFonts w:ascii="Arial" w:eastAsia="DengXian" w:hAnsi="Arial" w:cs="Arial"/>
            <w:b/>
          </w:rPr>
          <w:t xml:space="preserve">Table </w:t>
        </w:r>
      </w:ins>
      <w:ins w:id="2669" w:author="Per Lindell" w:date="2023-11-20T08:26:00Z">
        <w:r w:rsidR="00431129">
          <w:rPr>
            <w:rFonts w:ascii="Arial" w:eastAsia="DengXian" w:hAnsi="Arial" w:cs="Arial"/>
            <w:b/>
            <w:lang w:eastAsia="zh-CN"/>
          </w:rPr>
          <w:t>5.77</w:t>
        </w:r>
      </w:ins>
      <w:ins w:id="2670" w:author="Per Lindell" w:date="2023-11-20T08:25:00Z">
        <w:r w:rsidRPr="00717A30">
          <w:rPr>
            <w:rFonts w:ascii="Arial" w:eastAsia="DengXian" w:hAnsi="Arial" w:cs="Arial"/>
            <w:b/>
            <w:lang w:eastAsia="zh-CN"/>
          </w:rPr>
          <w:t>.3-1:</w:t>
        </w:r>
        <w:r w:rsidRPr="00717A30">
          <w:rPr>
            <w:rFonts w:eastAsia="DengXian"/>
          </w:rPr>
          <w:t xml:space="preserve"> </w:t>
        </w:r>
        <w:r w:rsidRPr="00717A30">
          <w:rPr>
            <w:rFonts w:ascii="Arial" w:eastAsia="DengXian" w:hAnsi="Arial" w:cs="Arial"/>
            <w:b/>
          </w:rPr>
          <w:t>MSD test points for PCell due to dual uplink operation for PC2 EN-DC in NR FR1 (two bands)</w:t>
        </w:r>
      </w:ins>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673"/>
        <w:gridCol w:w="1832"/>
        <w:gridCol w:w="682"/>
        <w:gridCol w:w="1072"/>
        <w:gridCol w:w="562"/>
        <w:gridCol w:w="1199"/>
        <w:gridCol w:w="592"/>
        <w:gridCol w:w="1033"/>
      </w:tblGrid>
      <w:tr w:rsidR="006E2F6D" w:rsidRPr="00717A30" w14:paraId="4797B771" w14:textId="77777777" w:rsidTr="001D5BA2">
        <w:trPr>
          <w:trHeight w:val="166"/>
          <w:tblHeader/>
          <w:jc w:val="center"/>
          <w:ins w:id="2671" w:author="Per Lindell" w:date="2023-11-20T08:25:00Z"/>
        </w:trPr>
        <w:tc>
          <w:tcPr>
            <w:tcW w:w="0" w:type="auto"/>
            <w:gridSpan w:val="8"/>
            <w:tcBorders>
              <w:bottom w:val="single" w:sz="3" w:space="0" w:color="auto"/>
            </w:tcBorders>
          </w:tcPr>
          <w:p w14:paraId="782BE907" w14:textId="77777777" w:rsidR="006E2F6D" w:rsidRPr="00717A30" w:rsidRDefault="006E2F6D" w:rsidP="001D5BA2">
            <w:pPr>
              <w:keepLines/>
              <w:spacing w:after="0"/>
              <w:jc w:val="center"/>
              <w:rPr>
                <w:ins w:id="2672" w:author="Per Lindell" w:date="2023-11-20T08:25:00Z"/>
                <w:rFonts w:ascii="Arial" w:eastAsia="DengXian" w:hAnsi="Arial" w:cs="Arial"/>
                <w:b/>
                <w:sz w:val="18"/>
              </w:rPr>
            </w:pPr>
            <w:ins w:id="2673" w:author="Per Lindell" w:date="2023-11-20T08:25:00Z">
              <w:r w:rsidRPr="00717A30">
                <w:rPr>
                  <w:rFonts w:ascii="Arial" w:eastAsia="DengXian" w:hAnsi="Arial" w:cs="Arial"/>
                  <w:b/>
                  <w:sz w:val="18"/>
                </w:rPr>
                <w:t>NR or E-UTRA Band / Channel bandwidth / N</w:t>
              </w:r>
              <w:r w:rsidRPr="00717A30">
                <w:rPr>
                  <w:rFonts w:ascii="Arial" w:eastAsia="DengXian" w:hAnsi="Arial" w:cs="Arial"/>
                  <w:b/>
                  <w:sz w:val="18"/>
                  <w:vertAlign w:val="subscript"/>
                </w:rPr>
                <w:t>RB</w:t>
              </w:r>
              <w:r w:rsidRPr="00717A30">
                <w:rPr>
                  <w:rFonts w:ascii="Arial" w:eastAsia="DengXian" w:hAnsi="Arial" w:cs="Arial"/>
                  <w:b/>
                  <w:sz w:val="18"/>
                </w:rPr>
                <w:t xml:space="preserve"> / MSD</w:t>
              </w:r>
            </w:ins>
          </w:p>
        </w:tc>
      </w:tr>
      <w:tr w:rsidR="006E2F6D" w:rsidRPr="00717A30" w14:paraId="1115B81F" w14:textId="77777777" w:rsidTr="001D5BA2">
        <w:trPr>
          <w:trHeight w:val="166"/>
          <w:tblHeader/>
          <w:jc w:val="center"/>
          <w:ins w:id="2674" w:author="Per Lindell" w:date="2023-11-20T08:25:00Z"/>
        </w:trPr>
        <w:tc>
          <w:tcPr>
            <w:tcW w:w="0" w:type="auto"/>
            <w:tcBorders>
              <w:bottom w:val="single" w:sz="3" w:space="0" w:color="auto"/>
            </w:tcBorders>
          </w:tcPr>
          <w:p w14:paraId="2265344F" w14:textId="77777777" w:rsidR="006E2F6D" w:rsidRPr="00717A30" w:rsidRDefault="006E2F6D" w:rsidP="001D5BA2">
            <w:pPr>
              <w:keepLines/>
              <w:spacing w:after="0"/>
              <w:jc w:val="center"/>
              <w:rPr>
                <w:ins w:id="2675" w:author="Per Lindell" w:date="2023-11-20T08:25:00Z"/>
                <w:rFonts w:ascii="Arial" w:eastAsia="DengXian" w:hAnsi="Arial" w:cs="Arial"/>
                <w:b/>
                <w:sz w:val="18"/>
              </w:rPr>
            </w:pPr>
            <w:ins w:id="2676" w:author="Per Lindell" w:date="2023-11-20T08:25:00Z">
              <w:r w:rsidRPr="00717A30">
                <w:rPr>
                  <w:rFonts w:ascii="Arial" w:eastAsia="MS Mincho" w:hAnsi="Arial" w:cs="Arial"/>
                  <w:b/>
                  <w:sz w:val="18"/>
                  <w:lang w:eastAsia="ja-JP"/>
                </w:rPr>
                <w:t>EN-DC</w:t>
              </w:r>
            </w:ins>
          </w:p>
          <w:p w14:paraId="1F946E67" w14:textId="77777777" w:rsidR="006E2F6D" w:rsidRPr="00717A30" w:rsidRDefault="006E2F6D" w:rsidP="001D5BA2">
            <w:pPr>
              <w:keepLines/>
              <w:spacing w:after="0"/>
              <w:jc w:val="center"/>
              <w:rPr>
                <w:ins w:id="2677" w:author="Per Lindell" w:date="2023-11-20T08:25:00Z"/>
                <w:rFonts w:ascii="Arial" w:eastAsia="MS Mincho" w:hAnsi="Arial" w:cs="Arial"/>
                <w:b/>
                <w:sz w:val="18"/>
                <w:lang w:eastAsia="ja-JP"/>
              </w:rPr>
            </w:pPr>
            <w:ins w:id="2678" w:author="Per Lindell" w:date="2023-11-20T08:25:00Z">
              <w:r w:rsidRPr="00717A30">
                <w:rPr>
                  <w:rFonts w:ascii="Arial" w:eastAsia="DengXian" w:hAnsi="Arial" w:cs="Arial"/>
                  <w:b/>
                  <w:sz w:val="18"/>
                </w:rPr>
                <w:t>Configuration</w:t>
              </w:r>
            </w:ins>
          </w:p>
        </w:tc>
        <w:tc>
          <w:tcPr>
            <w:tcW w:w="0" w:type="auto"/>
            <w:tcBorders>
              <w:bottom w:val="single" w:sz="3" w:space="0" w:color="auto"/>
            </w:tcBorders>
          </w:tcPr>
          <w:p w14:paraId="1C5C25A2" w14:textId="77777777" w:rsidR="006E2F6D" w:rsidRPr="00717A30" w:rsidRDefault="006E2F6D" w:rsidP="001D5BA2">
            <w:pPr>
              <w:keepLines/>
              <w:spacing w:after="0"/>
              <w:jc w:val="center"/>
              <w:rPr>
                <w:ins w:id="2679" w:author="Per Lindell" w:date="2023-11-20T08:25:00Z"/>
                <w:rFonts w:ascii="Arial" w:eastAsia="DengXian" w:hAnsi="Arial" w:cs="Arial"/>
                <w:b/>
                <w:sz w:val="18"/>
              </w:rPr>
            </w:pPr>
            <w:ins w:id="2680" w:author="Per Lindell" w:date="2023-11-20T08:25:00Z">
              <w:r w:rsidRPr="00717A30">
                <w:rPr>
                  <w:rFonts w:ascii="Arial" w:eastAsia="DengXian" w:hAnsi="Arial" w:cs="Arial"/>
                  <w:b/>
                  <w:sz w:val="18"/>
                </w:rPr>
                <w:t xml:space="preserve">EUTRA or </w:t>
              </w:r>
              <w:r w:rsidRPr="00717A30">
                <w:rPr>
                  <w:rFonts w:ascii="Arial" w:eastAsia="MS Mincho" w:hAnsi="Arial" w:cs="Arial"/>
                  <w:b/>
                  <w:sz w:val="18"/>
                  <w:lang w:eastAsia="ja-JP"/>
                </w:rPr>
                <w:t>NR</w:t>
              </w:r>
              <w:r w:rsidRPr="00717A30">
                <w:rPr>
                  <w:rFonts w:ascii="Arial" w:eastAsia="DengXian" w:hAnsi="Arial" w:cs="Arial"/>
                  <w:b/>
                  <w:sz w:val="18"/>
                </w:rPr>
                <w:t xml:space="preserve"> band</w:t>
              </w:r>
            </w:ins>
          </w:p>
        </w:tc>
        <w:tc>
          <w:tcPr>
            <w:tcW w:w="0" w:type="auto"/>
            <w:tcBorders>
              <w:bottom w:val="single" w:sz="3" w:space="0" w:color="auto"/>
            </w:tcBorders>
          </w:tcPr>
          <w:p w14:paraId="161C84E1" w14:textId="77777777" w:rsidR="006E2F6D" w:rsidRPr="00717A30" w:rsidRDefault="006E2F6D" w:rsidP="001D5BA2">
            <w:pPr>
              <w:keepLines/>
              <w:spacing w:after="0"/>
              <w:jc w:val="center"/>
              <w:rPr>
                <w:ins w:id="2681" w:author="Per Lindell" w:date="2023-11-20T08:25:00Z"/>
                <w:rFonts w:ascii="Arial" w:eastAsia="DengXian" w:hAnsi="Arial" w:cs="Arial"/>
                <w:b/>
                <w:sz w:val="18"/>
              </w:rPr>
            </w:pPr>
            <w:ins w:id="2682" w:author="Per Lindell" w:date="2023-11-20T08:25:00Z">
              <w:r w:rsidRPr="00717A30">
                <w:rPr>
                  <w:rFonts w:ascii="Arial" w:eastAsia="DengXian" w:hAnsi="Arial" w:cs="Arial"/>
                  <w:b/>
                  <w:sz w:val="18"/>
                </w:rPr>
                <w:t>UL F</w:t>
              </w:r>
              <w:r w:rsidRPr="00717A30">
                <w:rPr>
                  <w:rFonts w:ascii="Arial" w:eastAsia="DengXian" w:hAnsi="Arial" w:cs="Arial"/>
                  <w:b/>
                  <w:sz w:val="18"/>
                  <w:vertAlign w:val="subscript"/>
                </w:rPr>
                <w:t>c</w:t>
              </w:r>
              <w:r w:rsidRPr="00717A30">
                <w:rPr>
                  <w:rFonts w:ascii="Arial" w:eastAsia="DengXian" w:hAnsi="Arial" w:cs="Arial"/>
                  <w:b/>
                  <w:sz w:val="18"/>
                </w:rPr>
                <w:t xml:space="preserve"> </w:t>
              </w:r>
              <w:r w:rsidRPr="00717A30">
                <w:rPr>
                  <w:rFonts w:ascii="Arial" w:eastAsia="DengXian" w:hAnsi="Arial" w:cs="Arial"/>
                  <w:b/>
                  <w:sz w:val="18"/>
                </w:rPr>
                <w:br/>
                <w:t>(MHz)</w:t>
              </w:r>
            </w:ins>
          </w:p>
        </w:tc>
        <w:tc>
          <w:tcPr>
            <w:tcW w:w="0" w:type="auto"/>
            <w:tcBorders>
              <w:bottom w:val="single" w:sz="3" w:space="0" w:color="auto"/>
            </w:tcBorders>
          </w:tcPr>
          <w:p w14:paraId="5F227B16" w14:textId="77777777" w:rsidR="006E2F6D" w:rsidRPr="00717A30" w:rsidRDefault="006E2F6D" w:rsidP="001D5BA2">
            <w:pPr>
              <w:keepLines/>
              <w:spacing w:after="0"/>
              <w:jc w:val="center"/>
              <w:rPr>
                <w:ins w:id="2683" w:author="Per Lindell" w:date="2023-11-20T08:25:00Z"/>
                <w:rFonts w:ascii="Arial" w:eastAsia="DengXian" w:hAnsi="Arial" w:cs="Arial"/>
                <w:b/>
                <w:sz w:val="18"/>
              </w:rPr>
            </w:pPr>
            <w:ins w:id="2684" w:author="Per Lindell" w:date="2023-11-20T08:25:00Z">
              <w:r w:rsidRPr="00717A30">
                <w:rPr>
                  <w:rFonts w:ascii="Arial" w:eastAsia="DengXian" w:hAnsi="Arial" w:cs="Arial"/>
                  <w:b/>
                  <w:sz w:val="18"/>
                </w:rPr>
                <w:t xml:space="preserve">UL/DL BW </w:t>
              </w:r>
              <w:r w:rsidRPr="00717A30">
                <w:rPr>
                  <w:rFonts w:ascii="Arial" w:eastAsia="DengXian" w:hAnsi="Arial" w:cs="Arial"/>
                  <w:b/>
                  <w:sz w:val="18"/>
                </w:rPr>
                <w:br/>
                <w:t>(MHz)</w:t>
              </w:r>
            </w:ins>
          </w:p>
        </w:tc>
        <w:tc>
          <w:tcPr>
            <w:tcW w:w="0" w:type="auto"/>
            <w:tcBorders>
              <w:bottom w:val="single" w:sz="3" w:space="0" w:color="auto"/>
            </w:tcBorders>
          </w:tcPr>
          <w:p w14:paraId="48D8E28B" w14:textId="77777777" w:rsidR="006E2F6D" w:rsidRPr="00717A30" w:rsidRDefault="006E2F6D" w:rsidP="001D5BA2">
            <w:pPr>
              <w:keepLines/>
              <w:spacing w:after="0"/>
              <w:jc w:val="center"/>
              <w:rPr>
                <w:ins w:id="2685" w:author="Per Lindell" w:date="2023-11-20T08:25:00Z"/>
                <w:rFonts w:ascii="Arial" w:eastAsia="DengXian" w:hAnsi="Arial" w:cs="Arial"/>
                <w:b/>
                <w:sz w:val="18"/>
              </w:rPr>
            </w:pPr>
            <w:ins w:id="2686" w:author="Per Lindell" w:date="2023-11-20T08:25:00Z">
              <w:r w:rsidRPr="00717A30">
                <w:rPr>
                  <w:rFonts w:ascii="Arial" w:eastAsia="DengXian" w:hAnsi="Arial" w:cs="Arial"/>
                  <w:b/>
                  <w:sz w:val="18"/>
                </w:rPr>
                <w:t xml:space="preserve">UL </w:t>
              </w:r>
              <w:r w:rsidRPr="00717A30">
                <w:rPr>
                  <w:rFonts w:ascii="Arial" w:eastAsia="DengXian" w:hAnsi="Arial" w:cs="Arial"/>
                  <w:b/>
                  <w:sz w:val="18"/>
                </w:rPr>
                <w:br/>
                <w:t>L</w:t>
              </w:r>
              <w:r w:rsidRPr="00717A30">
                <w:rPr>
                  <w:rFonts w:ascii="Arial" w:eastAsia="DengXian" w:hAnsi="Arial" w:cs="Arial"/>
                  <w:b/>
                  <w:sz w:val="18"/>
                  <w:vertAlign w:val="subscript"/>
                </w:rPr>
                <w:t>CRB</w:t>
              </w:r>
            </w:ins>
          </w:p>
        </w:tc>
        <w:tc>
          <w:tcPr>
            <w:tcW w:w="0" w:type="auto"/>
            <w:tcBorders>
              <w:bottom w:val="single" w:sz="3" w:space="0" w:color="auto"/>
            </w:tcBorders>
          </w:tcPr>
          <w:p w14:paraId="4377C962" w14:textId="77777777" w:rsidR="006E2F6D" w:rsidRPr="00717A30" w:rsidRDefault="006E2F6D" w:rsidP="001D5BA2">
            <w:pPr>
              <w:keepLines/>
              <w:spacing w:after="0"/>
              <w:jc w:val="center"/>
              <w:rPr>
                <w:ins w:id="2687" w:author="Per Lindell" w:date="2023-11-20T08:25:00Z"/>
                <w:rFonts w:ascii="Arial" w:eastAsia="DengXian" w:hAnsi="Arial" w:cs="Arial"/>
                <w:b/>
                <w:sz w:val="18"/>
              </w:rPr>
            </w:pPr>
            <w:ins w:id="2688" w:author="Per Lindell" w:date="2023-11-20T08:25:00Z">
              <w:r w:rsidRPr="00717A30">
                <w:rPr>
                  <w:rFonts w:ascii="Arial" w:eastAsia="DengXian" w:hAnsi="Arial" w:cs="Arial"/>
                  <w:b/>
                  <w:sz w:val="18"/>
                </w:rPr>
                <w:t>DL F</w:t>
              </w:r>
              <w:r w:rsidRPr="00717A30">
                <w:rPr>
                  <w:rFonts w:ascii="Arial" w:eastAsia="DengXian" w:hAnsi="Arial" w:cs="Arial"/>
                  <w:b/>
                  <w:sz w:val="18"/>
                  <w:vertAlign w:val="subscript"/>
                </w:rPr>
                <w:t>c</w:t>
              </w:r>
              <w:r w:rsidRPr="00717A30">
                <w:rPr>
                  <w:rFonts w:ascii="Arial" w:eastAsia="DengXian" w:hAnsi="Arial" w:cs="Arial"/>
                  <w:b/>
                  <w:sz w:val="18"/>
                </w:rPr>
                <w:t xml:space="preserve"> (MHz)</w:t>
              </w:r>
            </w:ins>
          </w:p>
        </w:tc>
        <w:tc>
          <w:tcPr>
            <w:tcW w:w="0" w:type="auto"/>
            <w:tcBorders>
              <w:bottom w:val="single" w:sz="3" w:space="0" w:color="auto"/>
            </w:tcBorders>
          </w:tcPr>
          <w:p w14:paraId="65759B1A" w14:textId="77777777" w:rsidR="006E2F6D" w:rsidRPr="00717A30" w:rsidRDefault="006E2F6D" w:rsidP="001D5BA2">
            <w:pPr>
              <w:keepLines/>
              <w:spacing w:after="0"/>
              <w:jc w:val="center"/>
              <w:rPr>
                <w:ins w:id="2689" w:author="Per Lindell" w:date="2023-11-20T08:25:00Z"/>
                <w:rFonts w:ascii="Arial" w:eastAsia="DengXian" w:hAnsi="Arial" w:cs="Arial"/>
                <w:b/>
                <w:sz w:val="18"/>
              </w:rPr>
            </w:pPr>
            <w:ins w:id="2690" w:author="Per Lindell" w:date="2023-11-20T08:25:00Z">
              <w:r w:rsidRPr="00717A30">
                <w:rPr>
                  <w:rFonts w:ascii="Arial" w:eastAsia="DengXian" w:hAnsi="Arial" w:cs="Arial"/>
                  <w:b/>
                  <w:sz w:val="18"/>
                </w:rPr>
                <w:t xml:space="preserve">MSD </w:t>
              </w:r>
              <w:r w:rsidRPr="00717A30">
                <w:rPr>
                  <w:rFonts w:ascii="Arial" w:eastAsia="DengXian" w:hAnsi="Arial" w:cs="Arial"/>
                  <w:b/>
                  <w:sz w:val="18"/>
                </w:rPr>
                <w:br/>
                <w:t>(dB)</w:t>
              </w:r>
            </w:ins>
          </w:p>
        </w:tc>
        <w:tc>
          <w:tcPr>
            <w:tcW w:w="0" w:type="auto"/>
            <w:tcBorders>
              <w:bottom w:val="single" w:sz="3" w:space="0" w:color="auto"/>
            </w:tcBorders>
          </w:tcPr>
          <w:p w14:paraId="6BCC20DD" w14:textId="77777777" w:rsidR="006E2F6D" w:rsidRPr="00717A30" w:rsidRDefault="006E2F6D" w:rsidP="001D5BA2">
            <w:pPr>
              <w:keepLines/>
              <w:spacing w:after="0"/>
              <w:jc w:val="center"/>
              <w:rPr>
                <w:ins w:id="2691" w:author="Per Lindell" w:date="2023-11-20T08:25:00Z"/>
                <w:rFonts w:ascii="Arial" w:eastAsia="DengXian" w:hAnsi="Arial" w:cs="Arial"/>
                <w:b/>
                <w:sz w:val="18"/>
              </w:rPr>
            </w:pPr>
            <w:ins w:id="2692" w:author="Per Lindell" w:date="2023-11-20T08:25:00Z">
              <w:r w:rsidRPr="00717A30">
                <w:rPr>
                  <w:rFonts w:ascii="Arial" w:eastAsia="DengXian" w:hAnsi="Arial" w:cs="Arial"/>
                  <w:b/>
                  <w:sz w:val="18"/>
                </w:rPr>
                <w:t>IMD order</w:t>
              </w:r>
            </w:ins>
          </w:p>
        </w:tc>
      </w:tr>
      <w:tr w:rsidR="006E2F6D" w:rsidRPr="00717A30" w14:paraId="1D00C71A" w14:textId="77777777" w:rsidTr="001D5BA2">
        <w:trPr>
          <w:trHeight w:val="166"/>
          <w:tblHeader/>
          <w:jc w:val="center"/>
          <w:ins w:id="2693" w:author="Per Lindell" w:date="2023-11-20T08:25:00Z"/>
        </w:trPr>
        <w:tc>
          <w:tcPr>
            <w:tcW w:w="0" w:type="auto"/>
            <w:vMerge w:val="restart"/>
            <w:shd w:val="clear" w:color="auto" w:fill="auto"/>
          </w:tcPr>
          <w:p w14:paraId="09453E3A" w14:textId="77777777" w:rsidR="006E2F6D" w:rsidRPr="00717A30" w:rsidRDefault="006E2F6D" w:rsidP="001D5BA2">
            <w:pPr>
              <w:keepNext/>
              <w:keepLines/>
              <w:spacing w:after="0"/>
              <w:jc w:val="center"/>
              <w:rPr>
                <w:ins w:id="2694" w:author="Per Lindell" w:date="2023-11-20T08:25:00Z"/>
                <w:rFonts w:ascii="Arial" w:eastAsia="MS Mincho" w:hAnsi="Arial" w:cs="Arial"/>
                <w:sz w:val="18"/>
                <w:lang w:eastAsia="ja-JP"/>
              </w:rPr>
            </w:pPr>
            <w:ins w:id="2695" w:author="Per Lindell" w:date="2023-11-20T08:25:00Z">
              <w:r w:rsidRPr="00717A30">
                <w:rPr>
                  <w:rFonts w:ascii="Arial" w:hAnsi="Arial"/>
                  <w:sz w:val="18"/>
                  <w:lang w:eastAsia="ko-KR"/>
                </w:rPr>
                <w:t>DC_3A-28A_n41A</w:t>
              </w:r>
            </w:ins>
          </w:p>
        </w:tc>
        <w:tc>
          <w:tcPr>
            <w:tcW w:w="0" w:type="auto"/>
            <w:shd w:val="clear" w:color="auto" w:fill="auto"/>
          </w:tcPr>
          <w:p w14:paraId="4070FD0E" w14:textId="77777777" w:rsidR="006E2F6D" w:rsidRPr="00717A30" w:rsidRDefault="006E2F6D" w:rsidP="001D5BA2">
            <w:pPr>
              <w:keepNext/>
              <w:keepLines/>
              <w:spacing w:after="0"/>
              <w:jc w:val="center"/>
              <w:rPr>
                <w:ins w:id="2696" w:author="Per Lindell" w:date="2023-11-20T08:25:00Z"/>
                <w:rFonts w:ascii="Arial" w:eastAsia="MS Mincho" w:hAnsi="Arial" w:cs="Arial"/>
                <w:sz w:val="18"/>
                <w:szCs w:val="18"/>
              </w:rPr>
            </w:pPr>
            <w:ins w:id="2697" w:author="Per Lindell" w:date="2023-11-20T08:25:00Z">
              <w:r w:rsidRPr="00717A30">
                <w:rPr>
                  <w:rFonts w:ascii="Arial" w:hAnsi="Arial" w:cs="Arial"/>
                  <w:sz w:val="18"/>
                  <w:szCs w:val="18"/>
                </w:rPr>
                <w:t>3</w:t>
              </w:r>
            </w:ins>
          </w:p>
        </w:tc>
        <w:tc>
          <w:tcPr>
            <w:tcW w:w="0" w:type="auto"/>
            <w:shd w:val="clear" w:color="auto" w:fill="auto"/>
          </w:tcPr>
          <w:p w14:paraId="49A8CE96" w14:textId="77777777" w:rsidR="006E2F6D" w:rsidRPr="00717A30" w:rsidRDefault="006E2F6D" w:rsidP="001D5BA2">
            <w:pPr>
              <w:keepNext/>
              <w:keepLines/>
              <w:spacing w:after="0"/>
              <w:jc w:val="center"/>
              <w:rPr>
                <w:ins w:id="2698" w:author="Per Lindell" w:date="2023-11-20T08:25:00Z"/>
                <w:rFonts w:ascii="Arial" w:eastAsia="DengXian" w:hAnsi="Arial" w:cs="Arial"/>
                <w:sz w:val="18"/>
                <w:szCs w:val="18"/>
              </w:rPr>
            </w:pPr>
            <w:ins w:id="2699" w:author="Per Lindell" w:date="2023-11-20T08:25:00Z">
              <w:r w:rsidRPr="00717A30">
                <w:rPr>
                  <w:rFonts w:ascii="Arial" w:hAnsi="Arial" w:cs="Arial"/>
                  <w:sz w:val="18"/>
                  <w:szCs w:val="18"/>
                </w:rPr>
                <w:t>1720</w:t>
              </w:r>
            </w:ins>
          </w:p>
        </w:tc>
        <w:tc>
          <w:tcPr>
            <w:tcW w:w="0" w:type="auto"/>
            <w:shd w:val="clear" w:color="auto" w:fill="auto"/>
          </w:tcPr>
          <w:p w14:paraId="6C0A3BCA" w14:textId="77777777" w:rsidR="006E2F6D" w:rsidRPr="00717A30" w:rsidRDefault="006E2F6D" w:rsidP="001D5BA2">
            <w:pPr>
              <w:keepNext/>
              <w:keepLines/>
              <w:spacing w:after="0"/>
              <w:jc w:val="center"/>
              <w:rPr>
                <w:ins w:id="2700" w:author="Per Lindell" w:date="2023-11-20T08:25:00Z"/>
                <w:rFonts w:ascii="Arial" w:eastAsia="MS Mincho" w:hAnsi="Arial" w:cs="Arial"/>
                <w:sz w:val="18"/>
                <w:szCs w:val="18"/>
              </w:rPr>
            </w:pPr>
            <w:ins w:id="2701" w:author="Per Lindell" w:date="2023-11-20T08:25:00Z">
              <w:r w:rsidRPr="00717A30">
                <w:rPr>
                  <w:rFonts w:ascii="Arial" w:hAnsi="Arial" w:cs="Arial"/>
                  <w:sz w:val="18"/>
                  <w:szCs w:val="18"/>
                </w:rPr>
                <w:t>5</w:t>
              </w:r>
            </w:ins>
          </w:p>
        </w:tc>
        <w:tc>
          <w:tcPr>
            <w:tcW w:w="0" w:type="auto"/>
            <w:shd w:val="clear" w:color="auto" w:fill="auto"/>
          </w:tcPr>
          <w:p w14:paraId="5FA4926B" w14:textId="77777777" w:rsidR="006E2F6D" w:rsidRPr="00717A30" w:rsidRDefault="006E2F6D" w:rsidP="001D5BA2">
            <w:pPr>
              <w:keepNext/>
              <w:keepLines/>
              <w:spacing w:after="0"/>
              <w:jc w:val="center"/>
              <w:rPr>
                <w:ins w:id="2702" w:author="Per Lindell" w:date="2023-11-20T08:25:00Z"/>
                <w:rFonts w:ascii="Arial" w:eastAsia="DengXian" w:hAnsi="Arial" w:cs="Arial"/>
                <w:sz w:val="18"/>
                <w:szCs w:val="18"/>
              </w:rPr>
            </w:pPr>
            <w:ins w:id="2703" w:author="Per Lindell" w:date="2023-11-20T08:25:00Z">
              <w:r w:rsidRPr="00717A30">
                <w:rPr>
                  <w:rFonts w:ascii="Arial" w:hAnsi="Arial" w:cs="Arial"/>
                  <w:sz w:val="18"/>
                  <w:szCs w:val="18"/>
                </w:rPr>
                <w:t>25</w:t>
              </w:r>
            </w:ins>
          </w:p>
        </w:tc>
        <w:tc>
          <w:tcPr>
            <w:tcW w:w="0" w:type="auto"/>
            <w:shd w:val="clear" w:color="auto" w:fill="auto"/>
          </w:tcPr>
          <w:p w14:paraId="4791EB36" w14:textId="77777777" w:rsidR="006E2F6D" w:rsidRPr="00717A30" w:rsidRDefault="006E2F6D" w:rsidP="001D5BA2">
            <w:pPr>
              <w:keepNext/>
              <w:keepLines/>
              <w:spacing w:after="0"/>
              <w:jc w:val="center"/>
              <w:rPr>
                <w:ins w:id="2704" w:author="Per Lindell" w:date="2023-11-20T08:25:00Z"/>
                <w:rFonts w:ascii="Arial" w:eastAsia="DengXian" w:hAnsi="Arial" w:cs="Arial"/>
                <w:sz w:val="18"/>
                <w:szCs w:val="18"/>
              </w:rPr>
            </w:pPr>
            <w:ins w:id="2705" w:author="Per Lindell" w:date="2023-11-20T08:25:00Z">
              <w:r w:rsidRPr="00717A30">
                <w:rPr>
                  <w:rFonts w:ascii="Arial" w:hAnsi="Arial" w:cs="Arial"/>
                  <w:sz w:val="18"/>
                  <w:szCs w:val="18"/>
                </w:rPr>
                <w:t>1815</w:t>
              </w:r>
            </w:ins>
          </w:p>
        </w:tc>
        <w:tc>
          <w:tcPr>
            <w:tcW w:w="0" w:type="auto"/>
            <w:shd w:val="clear" w:color="auto" w:fill="auto"/>
          </w:tcPr>
          <w:p w14:paraId="43F95660" w14:textId="77777777" w:rsidR="006E2F6D" w:rsidRPr="00717A30" w:rsidRDefault="006E2F6D" w:rsidP="001D5BA2">
            <w:pPr>
              <w:keepNext/>
              <w:keepLines/>
              <w:spacing w:after="0"/>
              <w:jc w:val="center"/>
              <w:rPr>
                <w:ins w:id="2706" w:author="Per Lindell" w:date="2023-11-20T08:25:00Z"/>
                <w:rFonts w:ascii="Arial" w:eastAsia="DengXian" w:hAnsi="Arial" w:cs="Arial"/>
                <w:sz w:val="18"/>
                <w:szCs w:val="18"/>
              </w:rPr>
            </w:pPr>
            <w:ins w:id="2707" w:author="Per Lindell" w:date="2023-11-20T08:25:00Z">
              <w:r w:rsidRPr="00717A30">
                <w:rPr>
                  <w:rFonts w:ascii="Arial" w:hAnsi="Arial" w:cs="Arial"/>
                  <w:sz w:val="18"/>
                  <w:szCs w:val="18"/>
                </w:rPr>
                <w:t>N/A</w:t>
              </w:r>
            </w:ins>
          </w:p>
        </w:tc>
        <w:tc>
          <w:tcPr>
            <w:tcW w:w="0" w:type="auto"/>
            <w:shd w:val="clear" w:color="auto" w:fill="auto"/>
          </w:tcPr>
          <w:p w14:paraId="4F737FF5" w14:textId="77777777" w:rsidR="006E2F6D" w:rsidRPr="00717A30" w:rsidRDefault="006E2F6D" w:rsidP="001D5BA2">
            <w:pPr>
              <w:keepNext/>
              <w:keepLines/>
              <w:spacing w:after="0"/>
              <w:jc w:val="center"/>
              <w:rPr>
                <w:ins w:id="2708" w:author="Per Lindell" w:date="2023-11-20T08:25:00Z"/>
                <w:rFonts w:ascii="Arial" w:eastAsia="DengXian" w:hAnsi="Arial" w:cs="Arial"/>
                <w:sz w:val="18"/>
                <w:szCs w:val="18"/>
              </w:rPr>
            </w:pPr>
            <w:ins w:id="2709" w:author="Per Lindell" w:date="2023-11-20T08:25:00Z">
              <w:r w:rsidRPr="00717A30">
                <w:rPr>
                  <w:rFonts w:ascii="Arial" w:hAnsi="Arial" w:cs="Arial"/>
                  <w:sz w:val="18"/>
                  <w:szCs w:val="18"/>
                </w:rPr>
                <w:t>N/A</w:t>
              </w:r>
            </w:ins>
          </w:p>
        </w:tc>
      </w:tr>
      <w:tr w:rsidR="006E2F6D" w:rsidRPr="00717A30" w14:paraId="52BB7F1B" w14:textId="77777777" w:rsidTr="001D5BA2">
        <w:trPr>
          <w:trHeight w:val="166"/>
          <w:tblHeader/>
          <w:jc w:val="center"/>
          <w:ins w:id="2710" w:author="Per Lindell" w:date="2023-11-20T08:25:00Z"/>
        </w:trPr>
        <w:tc>
          <w:tcPr>
            <w:tcW w:w="0" w:type="auto"/>
            <w:vMerge/>
            <w:shd w:val="clear" w:color="auto" w:fill="auto"/>
          </w:tcPr>
          <w:p w14:paraId="41E2F5E7" w14:textId="77777777" w:rsidR="006E2F6D" w:rsidRPr="00717A30" w:rsidRDefault="006E2F6D" w:rsidP="001D5BA2">
            <w:pPr>
              <w:keepNext/>
              <w:keepLines/>
              <w:spacing w:after="0"/>
              <w:jc w:val="center"/>
              <w:rPr>
                <w:ins w:id="2711" w:author="Per Lindell" w:date="2023-11-20T08:25:00Z"/>
                <w:rFonts w:ascii="Arial" w:eastAsia="MS Mincho" w:hAnsi="Arial" w:cs="Arial"/>
                <w:sz w:val="18"/>
                <w:lang w:eastAsia="ja-JP"/>
              </w:rPr>
            </w:pPr>
          </w:p>
        </w:tc>
        <w:tc>
          <w:tcPr>
            <w:tcW w:w="0" w:type="auto"/>
            <w:shd w:val="clear" w:color="auto" w:fill="auto"/>
          </w:tcPr>
          <w:p w14:paraId="3B00875E" w14:textId="77777777" w:rsidR="006E2F6D" w:rsidRPr="00717A30" w:rsidRDefault="006E2F6D" w:rsidP="001D5BA2">
            <w:pPr>
              <w:keepNext/>
              <w:keepLines/>
              <w:spacing w:after="0"/>
              <w:jc w:val="center"/>
              <w:rPr>
                <w:ins w:id="2712" w:author="Per Lindell" w:date="2023-11-20T08:25:00Z"/>
                <w:rFonts w:ascii="Arial" w:eastAsia="DengXian" w:hAnsi="Arial" w:cs="Arial"/>
                <w:sz w:val="18"/>
                <w:szCs w:val="18"/>
              </w:rPr>
            </w:pPr>
            <w:ins w:id="2713" w:author="Per Lindell" w:date="2023-11-20T08:25:00Z">
              <w:r w:rsidRPr="00717A30">
                <w:rPr>
                  <w:rFonts w:ascii="Arial" w:hAnsi="Arial" w:cs="Arial"/>
                  <w:sz w:val="18"/>
                  <w:szCs w:val="18"/>
                </w:rPr>
                <w:t>n41</w:t>
              </w:r>
            </w:ins>
          </w:p>
        </w:tc>
        <w:tc>
          <w:tcPr>
            <w:tcW w:w="0" w:type="auto"/>
            <w:shd w:val="clear" w:color="auto" w:fill="auto"/>
          </w:tcPr>
          <w:p w14:paraId="1E5602EF" w14:textId="77777777" w:rsidR="006E2F6D" w:rsidRPr="00717A30" w:rsidRDefault="006E2F6D" w:rsidP="001D5BA2">
            <w:pPr>
              <w:keepNext/>
              <w:keepLines/>
              <w:spacing w:after="0"/>
              <w:jc w:val="center"/>
              <w:rPr>
                <w:ins w:id="2714" w:author="Per Lindell" w:date="2023-11-20T08:25:00Z"/>
                <w:rFonts w:ascii="Arial" w:eastAsia="DengXian" w:hAnsi="Arial" w:cs="Arial"/>
                <w:sz w:val="18"/>
                <w:szCs w:val="18"/>
              </w:rPr>
            </w:pPr>
            <w:ins w:id="2715" w:author="Per Lindell" w:date="2023-11-20T08:25:00Z">
              <w:r w:rsidRPr="00717A30">
                <w:rPr>
                  <w:rFonts w:ascii="Arial" w:hAnsi="Arial" w:cs="Arial"/>
                  <w:sz w:val="18"/>
                  <w:szCs w:val="18"/>
                </w:rPr>
                <w:t>2510</w:t>
              </w:r>
            </w:ins>
          </w:p>
        </w:tc>
        <w:tc>
          <w:tcPr>
            <w:tcW w:w="0" w:type="auto"/>
            <w:shd w:val="clear" w:color="auto" w:fill="auto"/>
          </w:tcPr>
          <w:p w14:paraId="64BB3FDF" w14:textId="77777777" w:rsidR="006E2F6D" w:rsidRPr="00717A30" w:rsidRDefault="006E2F6D" w:rsidP="001D5BA2">
            <w:pPr>
              <w:keepNext/>
              <w:keepLines/>
              <w:spacing w:after="0"/>
              <w:jc w:val="center"/>
              <w:rPr>
                <w:ins w:id="2716" w:author="Per Lindell" w:date="2023-11-20T08:25:00Z"/>
                <w:rFonts w:ascii="Arial" w:eastAsia="DengXian" w:hAnsi="Arial" w:cs="Arial"/>
                <w:sz w:val="18"/>
                <w:szCs w:val="18"/>
              </w:rPr>
            </w:pPr>
            <w:ins w:id="2717" w:author="Per Lindell" w:date="2023-11-20T08:25:00Z">
              <w:r w:rsidRPr="00717A30">
                <w:rPr>
                  <w:rFonts w:ascii="Arial" w:hAnsi="Arial" w:cs="Arial"/>
                  <w:sz w:val="18"/>
                  <w:szCs w:val="18"/>
                </w:rPr>
                <w:t>5</w:t>
              </w:r>
            </w:ins>
          </w:p>
        </w:tc>
        <w:tc>
          <w:tcPr>
            <w:tcW w:w="0" w:type="auto"/>
            <w:shd w:val="clear" w:color="auto" w:fill="auto"/>
          </w:tcPr>
          <w:p w14:paraId="7E8E3EED" w14:textId="77777777" w:rsidR="006E2F6D" w:rsidRPr="00717A30" w:rsidRDefault="006E2F6D" w:rsidP="001D5BA2">
            <w:pPr>
              <w:keepNext/>
              <w:keepLines/>
              <w:spacing w:after="0"/>
              <w:jc w:val="center"/>
              <w:rPr>
                <w:ins w:id="2718" w:author="Per Lindell" w:date="2023-11-20T08:25:00Z"/>
                <w:rFonts w:ascii="Arial" w:eastAsia="DengXian" w:hAnsi="Arial" w:cs="Arial"/>
                <w:sz w:val="18"/>
                <w:szCs w:val="18"/>
              </w:rPr>
            </w:pPr>
            <w:ins w:id="2719" w:author="Per Lindell" w:date="2023-11-20T08:25:00Z">
              <w:r w:rsidRPr="00717A30">
                <w:rPr>
                  <w:rFonts w:ascii="Arial" w:hAnsi="Arial" w:cs="Arial"/>
                  <w:sz w:val="18"/>
                  <w:szCs w:val="18"/>
                </w:rPr>
                <w:t>25</w:t>
              </w:r>
            </w:ins>
          </w:p>
        </w:tc>
        <w:tc>
          <w:tcPr>
            <w:tcW w:w="0" w:type="auto"/>
            <w:shd w:val="clear" w:color="auto" w:fill="auto"/>
          </w:tcPr>
          <w:p w14:paraId="32110009" w14:textId="77777777" w:rsidR="006E2F6D" w:rsidRPr="00717A30" w:rsidRDefault="006E2F6D" w:rsidP="001D5BA2">
            <w:pPr>
              <w:keepNext/>
              <w:keepLines/>
              <w:spacing w:after="0"/>
              <w:jc w:val="center"/>
              <w:rPr>
                <w:ins w:id="2720" w:author="Per Lindell" w:date="2023-11-20T08:25:00Z"/>
                <w:rFonts w:ascii="Arial" w:eastAsia="DengXian" w:hAnsi="Arial" w:cs="Arial"/>
                <w:sz w:val="18"/>
                <w:szCs w:val="18"/>
              </w:rPr>
            </w:pPr>
            <w:ins w:id="2721" w:author="Per Lindell" w:date="2023-11-20T08:25:00Z">
              <w:r w:rsidRPr="00717A30">
                <w:rPr>
                  <w:rFonts w:ascii="Arial" w:hAnsi="Arial" w:cs="Arial"/>
                  <w:sz w:val="18"/>
                  <w:szCs w:val="18"/>
                </w:rPr>
                <w:t>2510</w:t>
              </w:r>
            </w:ins>
          </w:p>
        </w:tc>
        <w:tc>
          <w:tcPr>
            <w:tcW w:w="0" w:type="auto"/>
            <w:shd w:val="clear" w:color="auto" w:fill="auto"/>
          </w:tcPr>
          <w:p w14:paraId="513B2F83" w14:textId="77777777" w:rsidR="006E2F6D" w:rsidRPr="00717A30" w:rsidRDefault="006E2F6D" w:rsidP="001D5BA2">
            <w:pPr>
              <w:keepNext/>
              <w:keepLines/>
              <w:spacing w:after="0"/>
              <w:jc w:val="center"/>
              <w:rPr>
                <w:ins w:id="2722" w:author="Per Lindell" w:date="2023-11-20T08:25:00Z"/>
                <w:rFonts w:ascii="Arial" w:eastAsia="DengXian" w:hAnsi="Arial" w:cs="Arial"/>
                <w:sz w:val="18"/>
                <w:szCs w:val="18"/>
              </w:rPr>
            </w:pPr>
            <w:ins w:id="2723" w:author="Per Lindell" w:date="2023-11-20T08:25:00Z">
              <w:r w:rsidRPr="00717A30">
                <w:rPr>
                  <w:rFonts w:ascii="Arial" w:hAnsi="Arial" w:cs="Arial"/>
                  <w:sz w:val="18"/>
                  <w:szCs w:val="18"/>
                </w:rPr>
                <w:t>N/A</w:t>
              </w:r>
            </w:ins>
          </w:p>
        </w:tc>
        <w:tc>
          <w:tcPr>
            <w:tcW w:w="0" w:type="auto"/>
            <w:shd w:val="clear" w:color="auto" w:fill="auto"/>
          </w:tcPr>
          <w:p w14:paraId="669A910D" w14:textId="77777777" w:rsidR="006E2F6D" w:rsidRPr="00717A30" w:rsidRDefault="006E2F6D" w:rsidP="001D5BA2">
            <w:pPr>
              <w:keepNext/>
              <w:keepLines/>
              <w:spacing w:after="0"/>
              <w:jc w:val="center"/>
              <w:rPr>
                <w:ins w:id="2724" w:author="Per Lindell" w:date="2023-11-20T08:25:00Z"/>
                <w:rFonts w:ascii="Arial" w:eastAsia="DengXian" w:hAnsi="Arial" w:cs="Arial"/>
                <w:sz w:val="18"/>
                <w:szCs w:val="18"/>
              </w:rPr>
            </w:pPr>
            <w:ins w:id="2725" w:author="Per Lindell" w:date="2023-11-20T08:25:00Z">
              <w:r w:rsidRPr="00717A30">
                <w:rPr>
                  <w:rFonts w:ascii="Arial" w:hAnsi="Arial" w:cs="Arial"/>
                  <w:sz w:val="18"/>
                  <w:szCs w:val="18"/>
                </w:rPr>
                <w:t>N/A</w:t>
              </w:r>
            </w:ins>
          </w:p>
        </w:tc>
      </w:tr>
      <w:tr w:rsidR="006E2F6D" w:rsidRPr="00717A30" w14:paraId="34F05B87" w14:textId="77777777" w:rsidTr="001D5BA2">
        <w:trPr>
          <w:trHeight w:val="166"/>
          <w:tblHeader/>
          <w:jc w:val="center"/>
          <w:ins w:id="2726" w:author="Per Lindell" w:date="2023-11-20T08:25:00Z"/>
        </w:trPr>
        <w:tc>
          <w:tcPr>
            <w:tcW w:w="0" w:type="auto"/>
            <w:vMerge/>
            <w:tcBorders>
              <w:bottom w:val="nil"/>
            </w:tcBorders>
            <w:shd w:val="clear" w:color="auto" w:fill="auto"/>
          </w:tcPr>
          <w:p w14:paraId="7E081169" w14:textId="77777777" w:rsidR="006E2F6D" w:rsidRPr="00717A30" w:rsidRDefault="006E2F6D" w:rsidP="001D5BA2">
            <w:pPr>
              <w:keepNext/>
              <w:keepLines/>
              <w:spacing w:after="0"/>
              <w:jc w:val="center"/>
              <w:rPr>
                <w:ins w:id="2727" w:author="Per Lindell" w:date="2023-11-20T08:25:00Z"/>
                <w:rFonts w:ascii="Arial" w:eastAsia="MS Mincho" w:hAnsi="Arial" w:cs="Arial"/>
                <w:sz w:val="18"/>
                <w:lang w:eastAsia="ja-JP"/>
              </w:rPr>
            </w:pPr>
          </w:p>
        </w:tc>
        <w:tc>
          <w:tcPr>
            <w:tcW w:w="0" w:type="auto"/>
            <w:shd w:val="clear" w:color="auto" w:fill="auto"/>
          </w:tcPr>
          <w:p w14:paraId="1690EAD9" w14:textId="77777777" w:rsidR="006E2F6D" w:rsidRPr="00717A30" w:rsidRDefault="006E2F6D" w:rsidP="001D5BA2">
            <w:pPr>
              <w:keepNext/>
              <w:keepLines/>
              <w:spacing w:after="0"/>
              <w:jc w:val="center"/>
              <w:rPr>
                <w:ins w:id="2728" w:author="Per Lindell" w:date="2023-11-20T08:25:00Z"/>
                <w:rFonts w:ascii="Arial" w:eastAsia="MS Mincho" w:hAnsi="Arial" w:cs="Arial"/>
                <w:sz w:val="18"/>
                <w:szCs w:val="18"/>
              </w:rPr>
            </w:pPr>
            <w:ins w:id="2729" w:author="Per Lindell" w:date="2023-11-20T08:25:00Z">
              <w:r w:rsidRPr="00717A30">
                <w:rPr>
                  <w:rFonts w:ascii="Arial" w:hAnsi="Arial" w:cs="Arial"/>
                  <w:sz w:val="18"/>
                  <w:szCs w:val="18"/>
                </w:rPr>
                <w:t>28</w:t>
              </w:r>
            </w:ins>
          </w:p>
        </w:tc>
        <w:tc>
          <w:tcPr>
            <w:tcW w:w="0" w:type="auto"/>
            <w:shd w:val="clear" w:color="auto" w:fill="auto"/>
          </w:tcPr>
          <w:p w14:paraId="508E4A7E" w14:textId="77777777" w:rsidR="006E2F6D" w:rsidRPr="00717A30" w:rsidRDefault="006E2F6D" w:rsidP="001D5BA2">
            <w:pPr>
              <w:keepNext/>
              <w:keepLines/>
              <w:spacing w:after="0"/>
              <w:jc w:val="center"/>
              <w:rPr>
                <w:ins w:id="2730" w:author="Per Lindell" w:date="2023-11-20T08:25:00Z"/>
                <w:rFonts w:ascii="Arial" w:eastAsia="DengXian" w:hAnsi="Arial" w:cs="Arial"/>
                <w:sz w:val="18"/>
                <w:szCs w:val="18"/>
              </w:rPr>
            </w:pPr>
            <w:ins w:id="2731" w:author="Per Lindell" w:date="2023-11-20T08:25:00Z">
              <w:r w:rsidRPr="00717A30">
                <w:rPr>
                  <w:rFonts w:ascii="Arial" w:hAnsi="Arial" w:cs="Arial"/>
                  <w:sz w:val="18"/>
                  <w:szCs w:val="18"/>
                </w:rPr>
                <w:t>N/A</w:t>
              </w:r>
            </w:ins>
          </w:p>
        </w:tc>
        <w:tc>
          <w:tcPr>
            <w:tcW w:w="0" w:type="auto"/>
            <w:shd w:val="clear" w:color="auto" w:fill="auto"/>
          </w:tcPr>
          <w:p w14:paraId="7DCC9E6F" w14:textId="77777777" w:rsidR="006E2F6D" w:rsidRPr="00717A30" w:rsidRDefault="006E2F6D" w:rsidP="001D5BA2">
            <w:pPr>
              <w:keepNext/>
              <w:keepLines/>
              <w:spacing w:after="0"/>
              <w:jc w:val="center"/>
              <w:rPr>
                <w:ins w:id="2732" w:author="Per Lindell" w:date="2023-11-20T08:25:00Z"/>
                <w:rFonts w:ascii="Arial" w:eastAsia="MS Mincho" w:hAnsi="Arial" w:cs="Arial"/>
                <w:sz w:val="18"/>
                <w:szCs w:val="18"/>
              </w:rPr>
            </w:pPr>
            <w:ins w:id="2733" w:author="Per Lindell" w:date="2023-11-20T08:25:00Z">
              <w:r w:rsidRPr="00717A30">
                <w:rPr>
                  <w:rFonts w:ascii="Arial" w:hAnsi="Arial" w:cs="Arial"/>
                  <w:sz w:val="18"/>
                  <w:szCs w:val="18"/>
                </w:rPr>
                <w:t>5</w:t>
              </w:r>
            </w:ins>
          </w:p>
        </w:tc>
        <w:tc>
          <w:tcPr>
            <w:tcW w:w="0" w:type="auto"/>
            <w:shd w:val="clear" w:color="auto" w:fill="auto"/>
          </w:tcPr>
          <w:p w14:paraId="2DE70049" w14:textId="77777777" w:rsidR="006E2F6D" w:rsidRPr="00717A30" w:rsidRDefault="006E2F6D" w:rsidP="001D5BA2">
            <w:pPr>
              <w:keepNext/>
              <w:keepLines/>
              <w:spacing w:after="0"/>
              <w:jc w:val="center"/>
              <w:rPr>
                <w:ins w:id="2734" w:author="Per Lindell" w:date="2023-11-20T08:25:00Z"/>
                <w:rFonts w:ascii="Arial" w:eastAsia="DengXian" w:hAnsi="Arial" w:cs="Arial"/>
                <w:sz w:val="18"/>
                <w:szCs w:val="18"/>
              </w:rPr>
            </w:pPr>
            <w:ins w:id="2735" w:author="Per Lindell" w:date="2023-11-20T08:25:00Z">
              <w:r w:rsidRPr="00717A30">
                <w:rPr>
                  <w:rFonts w:ascii="Arial" w:hAnsi="Arial" w:cs="Arial"/>
                  <w:sz w:val="18"/>
                  <w:szCs w:val="18"/>
                </w:rPr>
                <w:t>N/A</w:t>
              </w:r>
            </w:ins>
          </w:p>
        </w:tc>
        <w:tc>
          <w:tcPr>
            <w:tcW w:w="0" w:type="auto"/>
            <w:shd w:val="clear" w:color="auto" w:fill="auto"/>
          </w:tcPr>
          <w:p w14:paraId="1202C305" w14:textId="77777777" w:rsidR="006E2F6D" w:rsidRPr="00351D3E" w:rsidRDefault="006E2F6D" w:rsidP="001D5BA2">
            <w:pPr>
              <w:keepNext/>
              <w:keepLines/>
              <w:spacing w:after="0"/>
              <w:jc w:val="center"/>
              <w:rPr>
                <w:ins w:id="2736" w:author="Per Lindell" w:date="2023-11-20T08:25:00Z"/>
                <w:rFonts w:ascii="Arial" w:eastAsia="DengXian" w:hAnsi="Arial" w:cs="Arial"/>
                <w:sz w:val="18"/>
                <w:szCs w:val="18"/>
              </w:rPr>
            </w:pPr>
            <w:ins w:id="2737" w:author="Per Lindell" w:date="2023-11-20T08:25:00Z">
              <w:r w:rsidRPr="00351D3E">
                <w:rPr>
                  <w:rFonts w:ascii="Arial" w:hAnsi="Arial" w:cs="Arial"/>
                  <w:sz w:val="18"/>
                  <w:szCs w:val="18"/>
                </w:rPr>
                <w:t>790</w:t>
              </w:r>
            </w:ins>
          </w:p>
        </w:tc>
        <w:tc>
          <w:tcPr>
            <w:tcW w:w="0" w:type="auto"/>
            <w:shd w:val="clear" w:color="auto" w:fill="auto"/>
          </w:tcPr>
          <w:p w14:paraId="0F0049C5" w14:textId="77777777" w:rsidR="006E2F6D" w:rsidRPr="00351D3E" w:rsidRDefault="006E2F6D" w:rsidP="001D5BA2">
            <w:pPr>
              <w:keepNext/>
              <w:keepLines/>
              <w:spacing w:after="0"/>
              <w:jc w:val="center"/>
              <w:rPr>
                <w:ins w:id="2738" w:author="Per Lindell" w:date="2023-11-20T08:25:00Z"/>
                <w:rFonts w:ascii="Arial" w:eastAsia="DengXian" w:hAnsi="Arial" w:cs="Arial"/>
                <w:sz w:val="18"/>
                <w:szCs w:val="18"/>
                <w:highlight w:val="yellow"/>
              </w:rPr>
            </w:pPr>
            <w:ins w:id="2739" w:author="Per Lindell" w:date="2023-11-20T08:25:00Z">
              <w:r w:rsidRPr="00351D3E">
                <w:rPr>
                  <w:rFonts w:ascii="Arial" w:eastAsia="DengXian" w:hAnsi="Arial" w:cs="Arial"/>
                  <w:sz w:val="18"/>
                  <w:szCs w:val="18"/>
                  <w:highlight w:val="yellow"/>
                </w:rPr>
                <w:t>32</w:t>
              </w:r>
            </w:ins>
          </w:p>
        </w:tc>
        <w:tc>
          <w:tcPr>
            <w:tcW w:w="0" w:type="auto"/>
            <w:shd w:val="clear" w:color="auto" w:fill="auto"/>
          </w:tcPr>
          <w:p w14:paraId="191AD1D3" w14:textId="77777777" w:rsidR="006E2F6D" w:rsidRPr="00351D3E" w:rsidRDefault="006E2F6D" w:rsidP="001D5BA2">
            <w:pPr>
              <w:keepNext/>
              <w:keepLines/>
              <w:spacing w:after="0"/>
              <w:jc w:val="center"/>
              <w:rPr>
                <w:ins w:id="2740" w:author="Per Lindell" w:date="2023-11-20T08:25:00Z"/>
                <w:rFonts w:ascii="Arial" w:eastAsia="DengXian" w:hAnsi="Arial" w:cs="Arial"/>
                <w:sz w:val="18"/>
                <w:szCs w:val="18"/>
              </w:rPr>
            </w:pPr>
            <w:ins w:id="2741" w:author="Per Lindell" w:date="2023-11-20T08:25:00Z">
              <w:r w:rsidRPr="00351D3E">
                <w:rPr>
                  <w:rFonts w:ascii="Arial" w:hAnsi="Arial" w:cs="Arial"/>
                  <w:sz w:val="18"/>
                  <w:szCs w:val="18"/>
                </w:rPr>
                <w:t>IMD2</w:t>
              </w:r>
              <w:r w:rsidRPr="00351D3E">
                <w:rPr>
                  <w:rFonts w:ascii="Arial" w:hAnsi="Arial" w:cs="Arial"/>
                  <w:sz w:val="18"/>
                  <w:szCs w:val="18"/>
                  <w:vertAlign w:val="superscript"/>
                </w:rPr>
                <w:t>11</w:t>
              </w:r>
            </w:ins>
          </w:p>
        </w:tc>
      </w:tr>
      <w:tr w:rsidR="006E2F6D" w:rsidRPr="00717A30" w14:paraId="2B7B77F9" w14:textId="77777777" w:rsidTr="001D5BA2">
        <w:trPr>
          <w:trHeight w:val="166"/>
          <w:tblHeader/>
          <w:jc w:val="center"/>
          <w:ins w:id="2742" w:author="Per Lindell" w:date="2023-11-20T08:25:00Z"/>
        </w:trPr>
        <w:tc>
          <w:tcPr>
            <w:tcW w:w="0" w:type="auto"/>
            <w:tcBorders>
              <w:top w:val="nil"/>
              <w:bottom w:val="nil"/>
            </w:tcBorders>
            <w:shd w:val="clear" w:color="auto" w:fill="auto"/>
          </w:tcPr>
          <w:p w14:paraId="03F415A6" w14:textId="77777777" w:rsidR="006E2F6D" w:rsidRPr="00717A30" w:rsidRDefault="006E2F6D" w:rsidP="001D5BA2">
            <w:pPr>
              <w:keepNext/>
              <w:keepLines/>
              <w:spacing w:after="0"/>
              <w:jc w:val="center"/>
              <w:rPr>
                <w:ins w:id="2743" w:author="Per Lindell" w:date="2023-11-20T08:25:00Z"/>
                <w:rFonts w:ascii="Arial" w:eastAsia="MS Mincho" w:hAnsi="Arial" w:cs="Arial"/>
                <w:sz w:val="18"/>
                <w:lang w:eastAsia="ja-JP"/>
              </w:rPr>
            </w:pPr>
          </w:p>
        </w:tc>
        <w:tc>
          <w:tcPr>
            <w:tcW w:w="0" w:type="auto"/>
            <w:shd w:val="clear" w:color="auto" w:fill="auto"/>
          </w:tcPr>
          <w:p w14:paraId="45EF3F58" w14:textId="77777777" w:rsidR="006E2F6D" w:rsidRPr="00717A30" w:rsidRDefault="006E2F6D" w:rsidP="001D5BA2">
            <w:pPr>
              <w:keepNext/>
              <w:keepLines/>
              <w:spacing w:after="0"/>
              <w:jc w:val="center"/>
              <w:rPr>
                <w:ins w:id="2744" w:author="Per Lindell" w:date="2023-11-20T08:25:00Z"/>
                <w:rFonts w:ascii="Arial" w:eastAsia="DengXian" w:hAnsi="Arial" w:cs="Arial"/>
                <w:sz w:val="18"/>
                <w:szCs w:val="18"/>
              </w:rPr>
            </w:pPr>
            <w:ins w:id="2745" w:author="Per Lindell" w:date="2023-11-20T08:25:00Z">
              <w:r w:rsidRPr="00717A30">
                <w:rPr>
                  <w:rFonts w:ascii="Arial" w:hAnsi="Arial" w:cs="Arial"/>
                  <w:sz w:val="18"/>
                  <w:szCs w:val="18"/>
                </w:rPr>
                <w:t>3</w:t>
              </w:r>
            </w:ins>
          </w:p>
        </w:tc>
        <w:tc>
          <w:tcPr>
            <w:tcW w:w="0" w:type="auto"/>
            <w:shd w:val="clear" w:color="auto" w:fill="auto"/>
          </w:tcPr>
          <w:p w14:paraId="065DFC19" w14:textId="77777777" w:rsidR="006E2F6D" w:rsidRPr="00717A30" w:rsidRDefault="006E2F6D" w:rsidP="001D5BA2">
            <w:pPr>
              <w:keepNext/>
              <w:keepLines/>
              <w:spacing w:after="0"/>
              <w:jc w:val="center"/>
              <w:rPr>
                <w:ins w:id="2746" w:author="Per Lindell" w:date="2023-11-20T08:25:00Z"/>
                <w:rFonts w:ascii="Arial" w:hAnsi="Arial" w:cs="Arial"/>
                <w:sz w:val="18"/>
                <w:szCs w:val="18"/>
              </w:rPr>
            </w:pPr>
            <w:ins w:id="2747" w:author="Per Lindell" w:date="2023-11-20T08:25:00Z">
              <w:r w:rsidRPr="00717A30">
                <w:rPr>
                  <w:rFonts w:ascii="Arial" w:hAnsi="Arial" w:cs="Arial"/>
                  <w:sz w:val="18"/>
                  <w:szCs w:val="18"/>
                </w:rPr>
                <w:t>N/A</w:t>
              </w:r>
            </w:ins>
          </w:p>
        </w:tc>
        <w:tc>
          <w:tcPr>
            <w:tcW w:w="0" w:type="auto"/>
            <w:shd w:val="clear" w:color="auto" w:fill="auto"/>
          </w:tcPr>
          <w:p w14:paraId="5E9CF87D" w14:textId="77777777" w:rsidR="006E2F6D" w:rsidRPr="00717A30" w:rsidRDefault="006E2F6D" w:rsidP="001D5BA2">
            <w:pPr>
              <w:keepNext/>
              <w:keepLines/>
              <w:spacing w:after="0"/>
              <w:jc w:val="center"/>
              <w:rPr>
                <w:ins w:id="2748" w:author="Per Lindell" w:date="2023-11-20T08:25:00Z"/>
                <w:rFonts w:ascii="Arial" w:hAnsi="Arial" w:cs="Arial"/>
                <w:sz w:val="18"/>
                <w:szCs w:val="18"/>
              </w:rPr>
            </w:pPr>
            <w:ins w:id="2749" w:author="Per Lindell" w:date="2023-11-20T08:25:00Z">
              <w:r w:rsidRPr="00717A30">
                <w:rPr>
                  <w:rFonts w:ascii="Arial" w:hAnsi="Arial" w:cs="Arial"/>
                  <w:sz w:val="18"/>
                  <w:szCs w:val="18"/>
                </w:rPr>
                <w:t>5</w:t>
              </w:r>
            </w:ins>
          </w:p>
        </w:tc>
        <w:tc>
          <w:tcPr>
            <w:tcW w:w="0" w:type="auto"/>
            <w:shd w:val="clear" w:color="auto" w:fill="auto"/>
          </w:tcPr>
          <w:p w14:paraId="46F5B019" w14:textId="77777777" w:rsidR="006E2F6D" w:rsidRPr="00717A30" w:rsidRDefault="006E2F6D" w:rsidP="001D5BA2">
            <w:pPr>
              <w:keepNext/>
              <w:keepLines/>
              <w:spacing w:after="0"/>
              <w:jc w:val="center"/>
              <w:rPr>
                <w:ins w:id="2750" w:author="Per Lindell" w:date="2023-11-20T08:25:00Z"/>
                <w:rFonts w:ascii="Arial" w:hAnsi="Arial" w:cs="Arial"/>
                <w:sz w:val="18"/>
                <w:szCs w:val="18"/>
              </w:rPr>
            </w:pPr>
            <w:ins w:id="2751" w:author="Per Lindell" w:date="2023-11-20T08:25:00Z">
              <w:r w:rsidRPr="00717A30">
                <w:rPr>
                  <w:rFonts w:ascii="Arial" w:hAnsi="Arial" w:cs="Arial"/>
                  <w:sz w:val="18"/>
                  <w:szCs w:val="18"/>
                </w:rPr>
                <w:t>N/A</w:t>
              </w:r>
            </w:ins>
          </w:p>
        </w:tc>
        <w:tc>
          <w:tcPr>
            <w:tcW w:w="0" w:type="auto"/>
            <w:shd w:val="clear" w:color="auto" w:fill="auto"/>
          </w:tcPr>
          <w:p w14:paraId="5A717D02" w14:textId="77777777" w:rsidR="006E2F6D" w:rsidRPr="00351D3E" w:rsidRDefault="006E2F6D" w:rsidP="001D5BA2">
            <w:pPr>
              <w:keepNext/>
              <w:keepLines/>
              <w:spacing w:after="0"/>
              <w:jc w:val="center"/>
              <w:rPr>
                <w:ins w:id="2752" w:author="Per Lindell" w:date="2023-11-20T08:25:00Z"/>
                <w:rFonts w:ascii="Arial" w:hAnsi="Arial" w:cs="Arial"/>
                <w:sz w:val="18"/>
                <w:szCs w:val="18"/>
              </w:rPr>
            </w:pPr>
            <w:ins w:id="2753" w:author="Per Lindell" w:date="2023-11-20T08:25:00Z">
              <w:r w:rsidRPr="00351D3E">
                <w:rPr>
                  <w:rFonts w:ascii="Arial" w:hAnsi="Arial" w:cs="Arial"/>
                  <w:sz w:val="18"/>
                  <w:szCs w:val="18"/>
                </w:rPr>
                <w:t>1832.5</w:t>
              </w:r>
            </w:ins>
          </w:p>
        </w:tc>
        <w:tc>
          <w:tcPr>
            <w:tcW w:w="0" w:type="auto"/>
            <w:shd w:val="clear" w:color="auto" w:fill="auto"/>
          </w:tcPr>
          <w:p w14:paraId="4ED58BF8" w14:textId="77777777" w:rsidR="006E2F6D" w:rsidRPr="00351D3E" w:rsidRDefault="006E2F6D" w:rsidP="001D5BA2">
            <w:pPr>
              <w:keepNext/>
              <w:keepLines/>
              <w:spacing w:after="0"/>
              <w:jc w:val="center"/>
              <w:rPr>
                <w:ins w:id="2754" w:author="Per Lindell" w:date="2023-11-20T08:25:00Z"/>
                <w:rFonts w:ascii="Arial" w:hAnsi="Arial" w:cs="Arial"/>
                <w:sz w:val="18"/>
                <w:szCs w:val="18"/>
                <w:highlight w:val="yellow"/>
              </w:rPr>
            </w:pPr>
            <w:ins w:id="2755" w:author="Per Lindell" w:date="2023-11-20T08:25:00Z">
              <w:r w:rsidRPr="00351D3E">
                <w:rPr>
                  <w:rFonts w:ascii="Arial" w:hAnsi="Arial" w:cs="Arial"/>
                  <w:sz w:val="18"/>
                  <w:szCs w:val="18"/>
                  <w:highlight w:val="yellow"/>
                </w:rPr>
                <w:t>32</w:t>
              </w:r>
            </w:ins>
          </w:p>
        </w:tc>
        <w:tc>
          <w:tcPr>
            <w:tcW w:w="0" w:type="auto"/>
            <w:shd w:val="clear" w:color="auto" w:fill="auto"/>
          </w:tcPr>
          <w:p w14:paraId="7167858D" w14:textId="77777777" w:rsidR="006E2F6D" w:rsidRPr="00351D3E" w:rsidRDefault="006E2F6D" w:rsidP="001D5BA2">
            <w:pPr>
              <w:keepNext/>
              <w:keepLines/>
              <w:spacing w:after="0"/>
              <w:jc w:val="center"/>
              <w:rPr>
                <w:ins w:id="2756" w:author="Per Lindell" w:date="2023-11-20T08:25:00Z"/>
                <w:rFonts w:ascii="Arial" w:hAnsi="Arial" w:cs="Arial"/>
                <w:sz w:val="18"/>
                <w:szCs w:val="18"/>
              </w:rPr>
            </w:pPr>
            <w:ins w:id="2757" w:author="Per Lindell" w:date="2023-11-20T08:25:00Z">
              <w:r w:rsidRPr="00351D3E">
                <w:rPr>
                  <w:rFonts w:ascii="Arial" w:hAnsi="Arial" w:cs="Arial"/>
                  <w:sz w:val="18"/>
                  <w:szCs w:val="18"/>
                </w:rPr>
                <w:t>IMD2</w:t>
              </w:r>
            </w:ins>
          </w:p>
        </w:tc>
      </w:tr>
      <w:tr w:rsidR="006E2F6D" w:rsidRPr="00717A30" w14:paraId="7EFE575A" w14:textId="77777777" w:rsidTr="001D5BA2">
        <w:trPr>
          <w:trHeight w:val="166"/>
          <w:tblHeader/>
          <w:jc w:val="center"/>
          <w:ins w:id="2758" w:author="Per Lindell" w:date="2023-11-20T08:25:00Z"/>
        </w:trPr>
        <w:tc>
          <w:tcPr>
            <w:tcW w:w="0" w:type="auto"/>
            <w:tcBorders>
              <w:top w:val="nil"/>
              <w:bottom w:val="nil"/>
            </w:tcBorders>
            <w:shd w:val="clear" w:color="auto" w:fill="auto"/>
          </w:tcPr>
          <w:p w14:paraId="3AB647C6" w14:textId="77777777" w:rsidR="006E2F6D" w:rsidRPr="00717A30" w:rsidRDefault="006E2F6D" w:rsidP="001D5BA2">
            <w:pPr>
              <w:keepNext/>
              <w:keepLines/>
              <w:spacing w:after="0"/>
              <w:jc w:val="center"/>
              <w:rPr>
                <w:ins w:id="2759" w:author="Per Lindell" w:date="2023-11-20T08:25:00Z"/>
                <w:rFonts w:ascii="Arial" w:eastAsia="MS Mincho" w:hAnsi="Arial" w:cs="Arial"/>
                <w:sz w:val="18"/>
                <w:lang w:eastAsia="ja-JP"/>
              </w:rPr>
            </w:pPr>
          </w:p>
        </w:tc>
        <w:tc>
          <w:tcPr>
            <w:tcW w:w="0" w:type="auto"/>
            <w:shd w:val="clear" w:color="auto" w:fill="auto"/>
          </w:tcPr>
          <w:p w14:paraId="7DEC593B" w14:textId="77777777" w:rsidR="006E2F6D" w:rsidRPr="00717A30" w:rsidRDefault="006E2F6D" w:rsidP="001D5BA2">
            <w:pPr>
              <w:keepNext/>
              <w:keepLines/>
              <w:spacing w:after="0"/>
              <w:jc w:val="center"/>
              <w:rPr>
                <w:ins w:id="2760" w:author="Per Lindell" w:date="2023-11-20T08:25:00Z"/>
                <w:rFonts w:ascii="Arial" w:hAnsi="Arial" w:cs="Arial"/>
                <w:sz w:val="18"/>
                <w:szCs w:val="18"/>
                <w:lang w:eastAsia="ko-KR"/>
              </w:rPr>
            </w:pPr>
            <w:ins w:id="2761" w:author="Per Lindell" w:date="2023-11-20T08:25:00Z">
              <w:r w:rsidRPr="00717A30">
                <w:rPr>
                  <w:rFonts w:ascii="Arial" w:hAnsi="Arial" w:cs="Arial"/>
                  <w:sz w:val="18"/>
                  <w:szCs w:val="18"/>
                </w:rPr>
                <w:t>n41</w:t>
              </w:r>
            </w:ins>
          </w:p>
        </w:tc>
        <w:tc>
          <w:tcPr>
            <w:tcW w:w="0" w:type="auto"/>
            <w:shd w:val="clear" w:color="auto" w:fill="auto"/>
          </w:tcPr>
          <w:p w14:paraId="6F28389F" w14:textId="77777777" w:rsidR="006E2F6D" w:rsidRPr="00717A30" w:rsidRDefault="006E2F6D" w:rsidP="001D5BA2">
            <w:pPr>
              <w:keepNext/>
              <w:keepLines/>
              <w:spacing w:after="0"/>
              <w:jc w:val="center"/>
              <w:rPr>
                <w:ins w:id="2762" w:author="Per Lindell" w:date="2023-11-20T08:25:00Z"/>
                <w:rFonts w:ascii="Arial" w:hAnsi="Arial" w:cs="Arial"/>
                <w:sz w:val="18"/>
                <w:szCs w:val="18"/>
                <w:lang w:eastAsia="ja-JP"/>
              </w:rPr>
            </w:pPr>
            <w:ins w:id="2763" w:author="Per Lindell" w:date="2023-11-20T08:25:00Z">
              <w:r w:rsidRPr="00717A30">
                <w:rPr>
                  <w:rFonts w:ascii="Arial" w:hAnsi="Arial" w:cs="Arial"/>
                  <w:sz w:val="18"/>
                  <w:szCs w:val="18"/>
                </w:rPr>
                <w:t>2543</w:t>
              </w:r>
            </w:ins>
          </w:p>
        </w:tc>
        <w:tc>
          <w:tcPr>
            <w:tcW w:w="0" w:type="auto"/>
            <w:shd w:val="clear" w:color="auto" w:fill="auto"/>
          </w:tcPr>
          <w:p w14:paraId="75112644" w14:textId="77777777" w:rsidR="006E2F6D" w:rsidRPr="00717A30" w:rsidRDefault="006E2F6D" w:rsidP="001D5BA2">
            <w:pPr>
              <w:keepNext/>
              <w:keepLines/>
              <w:spacing w:after="0"/>
              <w:jc w:val="center"/>
              <w:rPr>
                <w:ins w:id="2764" w:author="Per Lindell" w:date="2023-11-20T08:25:00Z"/>
                <w:rFonts w:ascii="Arial" w:hAnsi="Arial" w:cs="Arial"/>
                <w:sz w:val="18"/>
                <w:szCs w:val="18"/>
                <w:lang w:eastAsia="ja-JP"/>
              </w:rPr>
            </w:pPr>
            <w:ins w:id="2765" w:author="Per Lindell" w:date="2023-11-20T08:25:00Z">
              <w:r w:rsidRPr="00717A30">
                <w:rPr>
                  <w:rFonts w:ascii="Arial" w:hAnsi="Arial" w:cs="Arial"/>
                  <w:sz w:val="18"/>
                  <w:szCs w:val="18"/>
                </w:rPr>
                <w:t>10</w:t>
              </w:r>
            </w:ins>
          </w:p>
        </w:tc>
        <w:tc>
          <w:tcPr>
            <w:tcW w:w="0" w:type="auto"/>
            <w:shd w:val="clear" w:color="auto" w:fill="auto"/>
          </w:tcPr>
          <w:p w14:paraId="2DF5FE4F" w14:textId="77777777" w:rsidR="006E2F6D" w:rsidRPr="00717A30" w:rsidRDefault="006E2F6D" w:rsidP="001D5BA2">
            <w:pPr>
              <w:keepNext/>
              <w:keepLines/>
              <w:spacing w:after="0"/>
              <w:jc w:val="center"/>
              <w:rPr>
                <w:ins w:id="2766" w:author="Per Lindell" w:date="2023-11-20T08:25:00Z"/>
                <w:rFonts w:ascii="Arial" w:hAnsi="Arial" w:cs="Arial"/>
                <w:sz w:val="18"/>
                <w:szCs w:val="18"/>
                <w:lang w:eastAsia="ja-JP"/>
              </w:rPr>
            </w:pPr>
            <w:ins w:id="2767" w:author="Per Lindell" w:date="2023-11-20T08:25:00Z">
              <w:r w:rsidRPr="00717A30">
                <w:rPr>
                  <w:rFonts w:ascii="Arial" w:hAnsi="Arial" w:cs="Arial"/>
                  <w:sz w:val="18"/>
                  <w:szCs w:val="18"/>
                </w:rPr>
                <w:t>50</w:t>
              </w:r>
            </w:ins>
          </w:p>
        </w:tc>
        <w:tc>
          <w:tcPr>
            <w:tcW w:w="0" w:type="auto"/>
            <w:shd w:val="clear" w:color="auto" w:fill="auto"/>
          </w:tcPr>
          <w:p w14:paraId="5129DD10" w14:textId="77777777" w:rsidR="006E2F6D" w:rsidRPr="00717A30" w:rsidRDefault="006E2F6D" w:rsidP="001D5BA2">
            <w:pPr>
              <w:keepNext/>
              <w:keepLines/>
              <w:spacing w:after="0"/>
              <w:jc w:val="center"/>
              <w:rPr>
                <w:ins w:id="2768" w:author="Per Lindell" w:date="2023-11-20T08:25:00Z"/>
                <w:rFonts w:ascii="Arial" w:hAnsi="Arial" w:cs="Arial"/>
                <w:sz w:val="18"/>
                <w:szCs w:val="18"/>
                <w:lang w:eastAsia="ja-JP"/>
              </w:rPr>
            </w:pPr>
            <w:ins w:id="2769" w:author="Per Lindell" w:date="2023-11-20T08:25:00Z">
              <w:r w:rsidRPr="00717A30">
                <w:rPr>
                  <w:rFonts w:ascii="Arial" w:hAnsi="Arial" w:cs="Arial"/>
                  <w:sz w:val="18"/>
                  <w:szCs w:val="18"/>
                </w:rPr>
                <w:t>2543</w:t>
              </w:r>
            </w:ins>
          </w:p>
        </w:tc>
        <w:tc>
          <w:tcPr>
            <w:tcW w:w="0" w:type="auto"/>
            <w:shd w:val="clear" w:color="auto" w:fill="auto"/>
          </w:tcPr>
          <w:p w14:paraId="4E1289C6" w14:textId="77777777" w:rsidR="006E2F6D" w:rsidRPr="00717A30" w:rsidRDefault="006E2F6D" w:rsidP="001D5BA2">
            <w:pPr>
              <w:keepNext/>
              <w:keepLines/>
              <w:spacing w:after="0"/>
              <w:jc w:val="center"/>
              <w:rPr>
                <w:ins w:id="2770" w:author="Per Lindell" w:date="2023-11-20T08:25:00Z"/>
                <w:rFonts w:ascii="Arial" w:hAnsi="Arial" w:cs="Arial"/>
                <w:sz w:val="18"/>
                <w:szCs w:val="18"/>
              </w:rPr>
            </w:pPr>
            <w:ins w:id="2771" w:author="Per Lindell" w:date="2023-11-20T08:25:00Z">
              <w:r w:rsidRPr="00717A30">
                <w:rPr>
                  <w:rFonts w:ascii="Arial" w:hAnsi="Arial" w:cs="Arial"/>
                  <w:sz w:val="18"/>
                  <w:szCs w:val="18"/>
                </w:rPr>
                <w:t>N/A</w:t>
              </w:r>
            </w:ins>
          </w:p>
        </w:tc>
        <w:tc>
          <w:tcPr>
            <w:tcW w:w="0" w:type="auto"/>
            <w:shd w:val="clear" w:color="auto" w:fill="auto"/>
          </w:tcPr>
          <w:p w14:paraId="383C5E67" w14:textId="77777777" w:rsidR="006E2F6D" w:rsidRPr="00717A30" w:rsidRDefault="006E2F6D" w:rsidP="001D5BA2">
            <w:pPr>
              <w:keepNext/>
              <w:keepLines/>
              <w:spacing w:after="0"/>
              <w:jc w:val="center"/>
              <w:rPr>
                <w:ins w:id="2772" w:author="Per Lindell" w:date="2023-11-20T08:25:00Z"/>
                <w:rFonts w:ascii="Arial" w:hAnsi="Arial" w:cs="Arial"/>
                <w:sz w:val="18"/>
                <w:szCs w:val="18"/>
                <w:lang w:eastAsia="ko-KR"/>
              </w:rPr>
            </w:pPr>
            <w:ins w:id="2773" w:author="Per Lindell" w:date="2023-11-20T08:25:00Z">
              <w:r w:rsidRPr="00717A30">
                <w:rPr>
                  <w:rFonts w:ascii="Arial" w:hAnsi="Arial" w:cs="Arial"/>
                  <w:sz w:val="18"/>
                  <w:szCs w:val="18"/>
                </w:rPr>
                <w:t>N/A</w:t>
              </w:r>
            </w:ins>
          </w:p>
        </w:tc>
      </w:tr>
      <w:tr w:rsidR="006E2F6D" w:rsidRPr="008D6955" w14:paraId="45007953" w14:textId="77777777" w:rsidTr="001D5BA2">
        <w:trPr>
          <w:trHeight w:val="166"/>
          <w:tblHeader/>
          <w:jc w:val="center"/>
          <w:ins w:id="2774" w:author="Per Lindell" w:date="2023-11-20T08:25:00Z"/>
        </w:trPr>
        <w:tc>
          <w:tcPr>
            <w:tcW w:w="0" w:type="auto"/>
            <w:tcBorders>
              <w:top w:val="nil"/>
            </w:tcBorders>
            <w:shd w:val="clear" w:color="auto" w:fill="auto"/>
          </w:tcPr>
          <w:p w14:paraId="7E6A11E6" w14:textId="77777777" w:rsidR="006E2F6D" w:rsidRPr="00717A30" w:rsidRDefault="006E2F6D" w:rsidP="001D5BA2">
            <w:pPr>
              <w:keepNext/>
              <w:keepLines/>
              <w:spacing w:after="0"/>
              <w:jc w:val="center"/>
              <w:rPr>
                <w:ins w:id="2775" w:author="Per Lindell" w:date="2023-11-20T08:25:00Z"/>
                <w:rFonts w:ascii="Arial" w:eastAsia="MS Mincho" w:hAnsi="Arial" w:cs="Arial"/>
                <w:sz w:val="18"/>
                <w:lang w:eastAsia="ja-JP"/>
              </w:rPr>
            </w:pPr>
          </w:p>
        </w:tc>
        <w:tc>
          <w:tcPr>
            <w:tcW w:w="0" w:type="auto"/>
            <w:shd w:val="clear" w:color="auto" w:fill="auto"/>
          </w:tcPr>
          <w:p w14:paraId="463DAEA6" w14:textId="77777777" w:rsidR="006E2F6D" w:rsidRPr="00717A30" w:rsidRDefault="006E2F6D" w:rsidP="001D5BA2">
            <w:pPr>
              <w:keepNext/>
              <w:keepLines/>
              <w:spacing w:after="0"/>
              <w:jc w:val="center"/>
              <w:rPr>
                <w:ins w:id="2776" w:author="Per Lindell" w:date="2023-11-20T08:25:00Z"/>
                <w:rFonts w:ascii="Arial" w:eastAsia="DengXian" w:hAnsi="Arial" w:cs="Arial"/>
                <w:sz w:val="18"/>
                <w:szCs w:val="18"/>
              </w:rPr>
            </w:pPr>
            <w:ins w:id="2777" w:author="Per Lindell" w:date="2023-11-20T08:25:00Z">
              <w:r w:rsidRPr="00717A30">
                <w:rPr>
                  <w:rFonts w:ascii="Arial" w:hAnsi="Arial" w:cs="Arial"/>
                  <w:sz w:val="18"/>
                  <w:szCs w:val="18"/>
                </w:rPr>
                <w:t>28</w:t>
              </w:r>
            </w:ins>
          </w:p>
        </w:tc>
        <w:tc>
          <w:tcPr>
            <w:tcW w:w="0" w:type="auto"/>
            <w:shd w:val="clear" w:color="auto" w:fill="auto"/>
          </w:tcPr>
          <w:p w14:paraId="4761E727" w14:textId="77777777" w:rsidR="006E2F6D" w:rsidRPr="00717A30" w:rsidRDefault="006E2F6D" w:rsidP="001D5BA2">
            <w:pPr>
              <w:keepNext/>
              <w:keepLines/>
              <w:spacing w:after="0"/>
              <w:jc w:val="center"/>
              <w:rPr>
                <w:ins w:id="2778" w:author="Per Lindell" w:date="2023-11-20T08:25:00Z"/>
                <w:rFonts w:ascii="Arial" w:hAnsi="Arial" w:cs="Arial"/>
                <w:sz w:val="18"/>
                <w:szCs w:val="18"/>
              </w:rPr>
            </w:pPr>
            <w:ins w:id="2779" w:author="Per Lindell" w:date="2023-11-20T08:25:00Z">
              <w:r w:rsidRPr="00717A30">
                <w:rPr>
                  <w:rFonts w:ascii="Arial" w:hAnsi="Arial" w:cs="Arial"/>
                  <w:sz w:val="18"/>
                  <w:szCs w:val="18"/>
                </w:rPr>
                <w:t>710.5</w:t>
              </w:r>
            </w:ins>
          </w:p>
        </w:tc>
        <w:tc>
          <w:tcPr>
            <w:tcW w:w="0" w:type="auto"/>
            <w:shd w:val="clear" w:color="auto" w:fill="auto"/>
          </w:tcPr>
          <w:p w14:paraId="11ED9CA3" w14:textId="77777777" w:rsidR="006E2F6D" w:rsidRPr="00717A30" w:rsidRDefault="006E2F6D" w:rsidP="001D5BA2">
            <w:pPr>
              <w:keepNext/>
              <w:keepLines/>
              <w:spacing w:after="0"/>
              <w:jc w:val="center"/>
              <w:rPr>
                <w:ins w:id="2780" w:author="Per Lindell" w:date="2023-11-20T08:25:00Z"/>
                <w:rFonts w:ascii="Arial" w:hAnsi="Arial" w:cs="Arial"/>
                <w:sz w:val="18"/>
                <w:szCs w:val="18"/>
              </w:rPr>
            </w:pPr>
            <w:ins w:id="2781" w:author="Per Lindell" w:date="2023-11-20T08:25:00Z">
              <w:r w:rsidRPr="00717A30">
                <w:rPr>
                  <w:rFonts w:ascii="Arial" w:hAnsi="Arial" w:cs="Arial"/>
                  <w:sz w:val="18"/>
                  <w:szCs w:val="18"/>
                </w:rPr>
                <w:t>5</w:t>
              </w:r>
            </w:ins>
          </w:p>
        </w:tc>
        <w:tc>
          <w:tcPr>
            <w:tcW w:w="0" w:type="auto"/>
            <w:shd w:val="clear" w:color="auto" w:fill="auto"/>
          </w:tcPr>
          <w:p w14:paraId="639EC80B" w14:textId="77777777" w:rsidR="006E2F6D" w:rsidRPr="00717A30" w:rsidRDefault="006E2F6D" w:rsidP="001D5BA2">
            <w:pPr>
              <w:keepNext/>
              <w:keepLines/>
              <w:spacing w:after="0"/>
              <w:jc w:val="center"/>
              <w:rPr>
                <w:ins w:id="2782" w:author="Per Lindell" w:date="2023-11-20T08:25:00Z"/>
                <w:rFonts w:ascii="Arial" w:hAnsi="Arial" w:cs="Arial"/>
                <w:sz w:val="18"/>
                <w:szCs w:val="18"/>
              </w:rPr>
            </w:pPr>
            <w:ins w:id="2783" w:author="Per Lindell" w:date="2023-11-20T08:25:00Z">
              <w:r w:rsidRPr="00717A30">
                <w:rPr>
                  <w:rFonts w:ascii="Arial" w:hAnsi="Arial" w:cs="Arial"/>
                  <w:sz w:val="18"/>
                  <w:szCs w:val="18"/>
                </w:rPr>
                <w:t>25</w:t>
              </w:r>
            </w:ins>
          </w:p>
        </w:tc>
        <w:tc>
          <w:tcPr>
            <w:tcW w:w="0" w:type="auto"/>
            <w:shd w:val="clear" w:color="auto" w:fill="auto"/>
          </w:tcPr>
          <w:p w14:paraId="5D6D3BFD" w14:textId="77777777" w:rsidR="006E2F6D" w:rsidRPr="00717A30" w:rsidRDefault="006E2F6D" w:rsidP="001D5BA2">
            <w:pPr>
              <w:keepNext/>
              <w:keepLines/>
              <w:spacing w:after="0"/>
              <w:jc w:val="center"/>
              <w:rPr>
                <w:ins w:id="2784" w:author="Per Lindell" w:date="2023-11-20T08:25:00Z"/>
                <w:rFonts w:ascii="Arial" w:hAnsi="Arial" w:cs="Arial"/>
                <w:sz w:val="18"/>
                <w:szCs w:val="18"/>
              </w:rPr>
            </w:pPr>
            <w:ins w:id="2785" w:author="Per Lindell" w:date="2023-11-20T08:25:00Z">
              <w:r w:rsidRPr="00717A30">
                <w:rPr>
                  <w:rFonts w:ascii="Arial" w:hAnsi="Arial" w:cs="Arial"/>
                  <w:sz w:val="18"/>
                  <w:szCs w:val="18"/>
                </w:rPr>
                <w:t>765.5</w:t>
              </w:r>
            </w:ins>
          </w:p>
        </w:tc>
        <w:tc>
          <w:tcPr>
            <w:tcW w:w="0" w:type="auto"/>
            <w:shd w:val="clear" w:color="auto" w:fill="auto"/>
          </w:tcPr>
          <w:p w14:paraId="42A34BA0" w14:textId="77777777" w:rsidR="006E2F6D" w:rsidRPr="00717A30" w:rsidRDefault="006E2F6D" w:rsidP="001D5BA2">
            <w:pPr>
              <w:keepNext/>
              <w:keepLines/>
              <w:spacing w:after="0"/>
              <w:jc w:val="center"/>
              <w:rPr>
                <w:ins w:id="2786" w:author="Per Lindell" w:date="2023-11-20T08:25:00Z"/>
                <w:rFonts w:ascii="Arial" w:hAnsi="Arial" w:cs="Arial"/>
                <w:sz w:val="18"/>
                <w:szCs w:val="18"/>
              </w:rPr>
            </w:pPr>
            <w:ins w:id="2787" w:author="Per Lindell" w:date="2023-11-20T08:25:00Z">
              <w:r w:rsidRPr="00717A30">
                <w:rPr>
                  <w:rFonts w:ascii="Arial" w:hAnsi="Arial" w:cs="Arial"/>
                  <w:sz w:val="18"/>
                  <w:szCs w:val="18"/>
                </w:rPr>
                <w:t>N/A</w:t>
              </w:r>
            </w:ins>
          </w:p>
        </w:tc>
        <w:tc>
          <w:tcPr>
            <w:tcW w:w="0" w:type="auto"/>
            <w:shd w:val="clear" w:color="auto" w:fill="auto"/>
          </w:tcPr>
          <w:p w14:paraId="0D99167D" w14:textId="77777777" w:rsidR="006E2F6D" w:rsidRPr="00717A30" w:rsidRDefault="006E2F6D" w:rsidP="001D5BA2">
            <w:pPr>
              <w:keepNext/>
              <w:keepLines/>
              <w:spacing w:after="0"/>
              <w:jc w:val="center"/>
              <w:rPr>
                <w:ins w:id="2788" w:author="Per Lindell" w:date="2023-11-20T08:25:00Z"/>
                <w:rFonts w:ascii="Arial" w:hAnsi="Arial" w:cs="Arial"/>
                <w:sz w:val="18"/>
                <w:szCs w:val="18"/>
              </w:rPr>
            </w:pPr>
            <w:ins w:id="2789" w:author="Per Lindell" w:date="2023-11-20T08:25:00Z">
              <w:r w:rsidRPr="00717A30">
                <w:rPr>
                  <w:rFonts w:ascii="Arial" w:hAnsi="Arial" w:cs="Arial"/>
                  <w:sz w:val="18"/>
                  <w:szCs w:val="18"/>
                </w:rPr>
                <w:t>N/A</w:t>
              </w:r>
            </w:ins>
          </w:p>
        </w:tc>
      </w:tr>
      <w:tr w:rsidR="006E2F6D" w:rsidRPr="00D02BFD" w14:paraId="01934BF5" w14:textId="77777777" w:rsidTr="001D5BA2">
        <w:trPr>
          <w:trHeight w:val="166"/>
          <w:tblHeader/>
          <w:jc w:val="center"/>
          <w:ins w:id="2790" w:author="Per Lindell" w:date="2023-11-20T08:25:00Z"/>
        </w:trPr>
        <w:tc>
          <w:tcPr>
            <w:tcW w:w="0" w:type="auto"/>
            <w:gridSpan w:val="8"/>
            <w:tcBorders>
              <w:bottom w:val="single" w:sz="3" w:space="0" w:color="auto"/>
              <w:right w:val="single" w:sz="4" w:space="0" w:color="auto"/>
            </w:tcBorders>
            <w:shd w:val="clear" w:color="auto" w:fill="auto"/>
          </w:tcPr>
          <w:p w14:paraId="3E3B3CAB" w14:textId="77777777" w:rsidR="006E2F6D" w:rsidRPr="00205301" w:rsidRDefault="006E2F6D" w:rsidP="001D5BA2">
            <w:pPr>
              <w:keepNext/>
              <w:keepLines/>
              <w:spacing w:after="0"/>
              <w:ind w:left="851" w:hanging="851"/>
              <w:rPr>
                <w:ins w:id="2791" w:author="Per Lindell" w:date="2023-11-20T08:25:00Z"/>
                <w:rFonts w:ascii="Arial" w:hAnsi="Arial" w:cs="Arial"/>
                <w:sz w:val="18"/>
                <w:szCs w:val="18"/>
              </w:rPr>
            </w:pPr>
            <w:ins w:id="2792" w:author="Per Lindell" w:date="2023-11-20T08:25:00Z">
              <w:r w:rsidRPr="00205301">
                <w:rPr>
                  <w:rFonts w:ascii="Arial" w:hAnsi="Arial" w:cs="Arial"/>
                  <w:sz w:val="18"/>
                  <w:szCs w:val="18"/>
                </w:rPr>
                <w:t>NOTE 11:</w:t>
              </w:r>
              <w:r w:rsidRPr="00205301">
                <w:rPr>
                  <w:rFonts w:ascii="Arial" w:hAnsi="Arial" w:cs="Arial"/>
                  <w:sz w:val="18"/>
                  <w:szCs w:val="18"/>
                </w:rPr>
                <w:tab/>
                <w:t>This band is subject to IMD3 also which MSD is not specified</w:t>
              </w:r>
            </w:ins>
          </w:p>
        </w:tc>
      </w:tr>
    </w:tbl>
    <w:p w14:paraId="0AD5B5B2" w14:textId="77777777" w:rsidR="006E2F6D" w:rsidRPr="00C1544B" w:rsidRDefault="006E2F6D" w:rsidP="006E2F6D">
      <w:pPr>
        <w:widowControl w:val="0"/>
        <w:spacing w:after="0"/>
        <w:rPr>
          <w:ins w:id="2793" w:author="Per Lindell" w:date="2023-11-20T08:25:00Z"/>
          <w:rFonts w:eastAsiaTheme="minorEastAsia"/>
          <w:color w:val="FF0000"/>
          <w:kern w:val="2"/>
          <w:lang w:eastAsia="zh-CN"/>
        </w:rPr>
      </w:pPr>
    </w:p>
    <w:p w14:paraId="144A627B" w14:textId="77777777" w:rsidR="009B762A" w:rsidRPr="0085002E" w:rsidRDefault="00431129" w:rsidP="009B762A">
      <w:pPr>
        <w:pStyle w:val="Heading4"/>
        <w:rPr>
          <w:rFonts w:eastAsia="MS Mincho"/>
          <w:lang w:eastAsia="ja-JP"/>
        </w:rPr>
      </w:pPr>
      <w:bookmarkStart w:id="2794" w:name="_Toc151362156"/>
      <w:ins w:id="2795" w:author="Per Lindell" w:date="2023-11-20T08:26:00Z">
        <w:r>
          <w:rPr>
            <w:rFonts w:eastAsia="DengXian"/>
          </w:rPr>
          <w:t>5.77</w:t>
        </w:r>
      </w:ins>
      <w:ins w:id="2796" w:author="Per Lindell" w:date="2023-11-20T08:25:00Z">
        <w:r w:rsidR="006E2F6D" w:rsidRPr="009408E3">
          <w:rPr>
            <w:rFonts w:eastAsia="DengXian"/>
          </w:rPr>
          <w:t>.4</w:t>
        </w:r>
        <w:r w:rsidR="006E2F6D" w:rsidRPr="009408E3">
          <w:rPr>
            <w:rFonts w:eastAsia="DengXian"/>
            <w:lang w:eastAsia="sv-SE"/>
          </w:rPr>
          <w:tab/>
        </w:r>
        <w:r w:rsidR="006E2F6D" w:rsidRPr="009408E3">
          <w:rPr>
            <w:rFonts w:eastAsia="DengXian"/>
          </w:rPr>
          <w:t>∆T</w:t>
        </w:r>
        <w:r w:rsidR="006E2F6D" w:rsidRPr="009408E3">
          <w:rPr>
            <w:rFonts w:eastAsia="DengXian"/>
            <w:vertAlign w:val="subscript"/>
          </w:rPr>
          <w:t>IB</w:t>
        </w:r>
        <w:r w:rsidR="006E2F6D" w:rsidRPr="009408E3">
          <w:rPr>
            <w:rFonts w:eastAsia="DengXian"/>
          </w:rPr>
          <w:t xml:space="preserve"> and ∆R</w:t>
        </w:r>
        <w:r w:rsidR="006E2F6D" w:rsidRPr="009408E3">
          <w:rPr>
            <w:rFonts w:eastAsia="DengXian"/>
            <w:vertAlign w:val="subscript"/>
          </w:rPr>
          <w:t>IB</w:t>
        </w:r>
        <w:r w:rsidR="006E2F6D" w:rsidRPr="009408E3">
          <w:rPr>
            <w:rFonts w:eastAsia="DengXian"/>
          </w:rPr>
          <w:t xml:space="preserve"> values</w:t>
        </w:r>
      </w:ins>
      <w:bookmarkEnd w:id="2794"/>
    </w:p>
    <w:p w14:paraId="2650E521" w14:textId="77777777" w:rsidR="006E2F6D" w:rsidRPr="0028365A" w:rsidRDefault="006E2F6D" w:rsidP="006E2F6D">
      <w:pPr>
        <w:rPr>
          <w:ins w:id="2797" w:author="Per Lindell" w:date="2023-11-20T08:25:00Z"/>
          <w:rFonts w:eastAsia="DengXian"/>
          <w:lang w:eastAsia="ja-JP"/>
        </w:rPr>
      </w:pPr>
      <w:ins w:id="2798" w:author="Per Lindell" w:date="2023-11-20T08:25:00Z">
        <w:r w:rsidRPr="009408E3">
          <w:rPr>
            <w:rFonts w:eastAsia="DengXian"/>
            <w:lang w:eastAsia="ja-JP"/>
          </w:rPr>
          <w:t>There is no change by comparing to the values for PC3 DC.</w:t>
        </w:r>
      </w:ins>
    </w:p>
    <w:p w14:paraId="147747C5" w14:textId="2011F329" w:rsidR="006C5D2B" w:rsidRPr="009408E3" w:rsidRDefault="00597857" w:rsidP="009B762A">
      <w:pPr>
        <w:pStyle w:val="Heading3"/>
        <w:rPr>
          <w:ins w:id="2799" w:author="Per Lindell" w:date="2023-11-20T08:28:00Z"/>
          <w:rFonts w:eastAsia="MS Mincho"/>
          <w:lang w:eastAsia="ja-JP"/>
        </w:rPr>
      </w:pPr>
      <w:bookmarkStart w:id="2800" w:name="_Toc151362157"/>
      <w:ins w:id="2801" w:author="Per Lindell" w:date="2023-11-20T08:28:00Z">
        <w:r>
          <w:rPr>
            <w:rFonts w:eastAsia="DengXian"/>
          </w:rPr>
          <w:t>5.78</w:t>
        </w:r>
        <w:r w:rsidR="006C5D2B" w:rsidRPr="009408E3">
          <w:rPr>
            <w:rFonts w:eastAsia="DengXian"/>
          </w:rPr>
          <w:tab/>
        </w:r>
        <w:r w:rsidR="006C5D2B" w:rsidRPr="009408E3">
          <w:rPr>
            <w:rFonts w:eastAsia="MS Mincho" w:hint="eastAsia"/>
            <w:lang w:eastAsia="ja-JP"/>
          </w:rPr>
          <w:t>DC</w:t>
        </w:r>
        <w:r w:rsidR="006C5D2B" w:rsidRPr="009408E3">
          <w:rPr>
            <w:rFonts w:eastAsia="DengXian"/>
          </w:rPr>
          <w:t>_</w:t>
        </w:r>
        <w:r w:rsidR="006C5D2B">
          <w:rPr>
            <w:rFonts w:eastAsia="DengXian"/>
            <w:lang w:eastAsia="zh-CN"/>
          </w:rPr>
          <w:t>3-28</w:t>
        </w:r>
        <w:r w:rsidR="006C5D2B">
          <w:rPr>
            <w:rFonts w:eastAsia="MS Mincho"/>
            <w:lang w:eastAsia="ja-JP"/>
          </w:rPr>
          <w:t>_n77</w:t>
        </w:r>
        <w:bookmarkEnd w:id="2800"/>
      </w:ins>
    </w:p>
    <w:p w14:paraId="128219AB" w14:textId="77777777" w:rsidR="009B762A" w:rsidRPr="0085002E" w:rsidRDefault="00597857" w:rsidP="009B762A">
      <w:pPr>
        <w:pStyle w:val="Heading4"/>
        <w:rPr>
          <w:rFonts w:eastAsia="MS Mincho"/>
          <w:lang w:eastAsia="ja-JP"/>
        </w:rPr>
      </w:pPr>
      <w:bookmarkStart w:id="2802" w:name="_Toc151362158"/>
      <w:ins w:id="2803" w:author="Per Lindell" w:date="2023-11-20T08:28:00Z">
        <w:r>
          <w:rPr>
            <w:rFonts w:eastAsia="DengXian"/>
            <w:lang w:eastAsia="zh-CN"/>
          </w:rPr>
          <w:t>5.78</w:t>
        </w:r>
        <w:r w:rsidR="006C5D2B" w:rsidRPr="009408E3">
          <w:rPr>
            <w:rFonts w:eastAsia="DengXian" w:hint="eastAsia"/>
            <w:lang w:eastAsia="zh-CN"/>
          </w:rPr>
          <w:t>.</w:t>
        </w:r>
        <w:r w:rsidR="006C5D2B" w:rsidRPr="009408E3">
          <w:rPr>
            <w:rFonts w:eastAsia="DengXian"/>
            <w:lang w:eastAsia="zh-CN"/>
          </w:rPr>
          <w:t>1</w:t>
        </w:r>
        <w:r w:rsidR="006C5D2B" w:rsidRPr="009408E3">
          <w:rPr>
            <w:rFonts w:eastAsia="DengXian"/>
          </w:rPr>
          <w:tab/>
        </w:r>
        <w:r w:rsidR="006C5D2B" w:rsidRPr="00B048FB">
          <w:rPr>
            <w:rFonts w:eastAsia="DengXian"/>
            <w:lang w:eastAsia="zh-CN"/>
          </w:rPr>
          <w:t xml:space="preserve">Configuration for </w:t>
        </w:r>
        <w:r w:rsidR="006C5D2B" w:rsidRPr="00B048FB">
          <w:rPr>
            <w:rFonts w:eastAsia="MS Mincho" w:hint="eastAsia"/>
            <w:lang w:eastAsia="ja-JP"/>
          </w:rPr>
          <w:t>DC</w:t>
        </w:r>
      </w:ins>
      <w:bookmarkEnd w:id="2802"/>
    </w:p>
    <w:p w14:paraId="57FE2AE4" w14:textId="337B6228" w:rsidR="006C5D2B" w:rsidRPr="00B048FB" w:rsidRDefault="006C5D2B" w:rsidP="006C5D2B">
      <w:pPr>
        <w:keepNext/>
        <w:keepLines/>
        <w:spacing w:before="60"/>
        <w:jc w:val="center"/>
        <w:rPr>
          <w:ins w:id="2804" w:author="Per Lindell" w:date="2023-11-20T08:28:00Z"/>
          <w:rFonts w:ascii="Arial" w:eastAsia="DengXian" w:hAnsi="Arial"/>
          <w:b/>
        </w:rPr>
      </w:pPr>
      <w:ins w:id="2805" w:author="Per Lindell" w:date="2023-11-20T08:28:00Z">
        <w:r w:rsidRPr="00B048FB">
          <w:rPr>
            <w:rFonts w:ascii="Arial" w:eastAsia="DengXian" w:hAnsi="Arial"/>
            <w:b/>
          </w:rPr>
          <w:t xml:space="preserve">Table </w:t>
        </w:r>
        <w:r w:rsidR="00597857">
          <w:rPr>
            <w:rFonts w:ascii="Arial" w:eastAsia="DengXian" w:hAnsi="Arial"/>
            <w:b/>
          </w:rPr>
          <w:t>5.78</w:t>
        </w:r>
        <w:r w:rsidRPr="00B048FB">
          <w:rPr>
            <w:rFonts w:ascii="Arial" w:eastAsia="DengXian" w:hAnsi="Arial"/>
            <w:b/>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6C5D2B" w:rsidRPr="00B048FB" w14:paraId="58CAF4D8" w14:textId="77777777" w:rsidTr="001D5BA2">
        <w:trPr>
          <w:trHeight w:val="187"/>
          <w:tblHeader/>
          <w:jc w:val="center"/>
          <w:ins w:id="2806" w:author="Per Lindell" w:date="2023-11-20T08:28:00Z"/>
        </w:trPr>
        <w:tc>
          <w:tcPr>
            <w:tcW w:w="3671" w:type="dxa"/>
            <w:tcBorders>
              <w:top w:val="single" w:sz="4" w:space="0" w:color="auto"/>
              <w:left w:val="single" w:sz="4" w:space="0" w:color="auto"/>
              <w:bottom w:val="single" w:sz="4" w:space="0" w:color="auto"/>
              <w:right w:val="single" w:sz="4" w:space="0" w:color="auto"/>
            </w:tcBorders>
            <w:hideMark/>
          </w:tcPr>
          <w:p w14:paraId="4CC053DB" w14:textId="77777777" w:rsidR="006C5D2B" w:rsidRPr="00B048FB" w:rsidRDefault="006C5D2B" w:rsidP="001D5BA2">
            <w:pPr>
              <w:keepLines/>
              <w:spacing w:after="0"/>
              <w:jc w:val="center"/>
              <w:rPr>
                <w:ins w:id="2807" w:author="Per Lindell" w:date="2023-11-20T08:28:00Z"/>
                <w:rFonts w:ascii="Arial" w:eastAsia="DengXian" w:hAnsi="Arial"/>
                <w:b/>
                <w:sz w:val="18"/>
                <w:lang w:eastAsia="fi-FI"/>
              </w:rPr>
            </w:pPr>
            <w:ins w:id="2808" w:author="Per Lindell" w:date="2023-11-20T08:28:00Z">
              <w:r w:rsidRPr="00B048FB">
                <w:rPr>
                  <w:rFonts w:ascii="Arial" w:eastAsia="DengXian" w:hAnsi="Arial"/>
                  <w:b/>
                  <w:sz w:val="18"/>
                  <w:lang w:eastAsia="fi-FI"/>
                </w:rPr>
                <w:t>EN-DC</w:t>
              </w:r>
            </w:ins>
          </w:p>
          <w:p w14:paraId="095DC909" w14:textId="77777777" w:rsidR="006C5D2B" w:rsidRPr="00B048FB" w:rsidRDefault="006C5D2B" w:rsidP="001D5BA2">
            <w:pPr>
              <w:keepLines/>
              <w:spacing w:after="0"/>
              <w:jc w:val="center"/>
              <w:rPr>
                <w:ins w:id="2809" w:author="Per Lindell" w:date="2023-11-20T08:28:00Z"/>
                <w:rFonts w:ascii="Arial" w:eastAsia="DengXian" w:hAnsi="Arial"/>
                <w:b/>
                <w:sz w:val="18"/>
                <w:lang w:eastAsia="fi-FI"/>
              </w:rPr>
            </w:pPr>
            <w:ins w:id="2810" w:author="Per Lindell" w:date="2023-11-20T08:28:00Z">
              <w:r w:rsidRPr="00B048FB">
                <w:rPr>
                  <w:rFonts w:ascii="Arial" w:eastAsia="DengXian"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6DF614E4" w14:textId="77777777" w:rsidR="006C5D2B" w:rsidRPr="00B048FB" w:rsidRDefault="006C5D2B" w:rsidP="001D5BA2">
            <w:pPr>
              <w:keepLines/>
              <w:spacing w:after="0"/>
              <w:jc w:val="center"/>
              <w:rPr>
                <w:ins w:id="2811" w:author="Per Lindell" w:date="2023-11-20T08:28:00Z"/>
                <w:rFonts w:ascii="Arial" w:eastAsia="DengXian" w:hAnsi="Arial"/>
                <w:b/>
                <w:sz w:val="18"/>
                <w:lang w:val="fr-FR" w:eastAsia="fi-FI"/>
              </w:rPr>
            </w:pPr>
            <w:ins w:id="2812" w:author="Per Lindell" w:date="2023-11-20T08:28:00Z">
              <w:r w:rsidRPr="00B048FB">
                <w:rPr>
                  <w:rFonts w:ascii="Arial" w:eastAsia="DengXian" w:hAnsi="Arial"/>
                  <w:b/>
                  <w:sz w:val="18"/>
                  <w:lang w:val="fr-FR" w:eastAsia="fi-FI"/>
                </w:rPr>
                <w:t>Uplink EN-DC</w:t>
              </w:r>
            </w:ins>
          </w:p>
          <w:p w14:paraId="148C58A1" w14:textId="77777777" w:rsidR="006C5D2B" w:rsidRPr="00B048FB" w:rsidRDefault="006C5D2B" w:rsidP="001D5BA2">
            <w:pPr>
              <w:keepLines/>
              <w:spacing w:after="0"/>
              <w:jc w:val="center"/>
              <w:rPr>
                <w:ins w:id="2813" w:author="Per Lindell" w:date="2023-11-20T08:28:00Z"/>
                <w:rFonts w:ascii="Arial" w:eastAsia="DengXian" w:hAnsi="Arial"/>
                <w:b/>
                <w:sz w:val="18"/>
                <w:lang w:val="fr-FR" w:eastAsia="fi-FI"/>
              </w:rPr>
            </w:pPr>
            <w:ins w:id="2814" w:author="Per Lindell" w:date="2023-11-20T08:28:00Z">
              <w:r w:rsidRPr="00B048FB">
                <w:rPr>
                  <w:rFonts w:ascii="Arial" w:eastAsia="DengXian" w:hAnsi="Arial"/>
                  <w:b/>
                  <w:sz w:val="18"/>
                  <w:lang w:val="fr-FR" w:eastAsia="fi-FI"/>
                </w:rPr>
                <w:t>configuration</w:t>
              </w:r>
            </w:ins>
          </w:p>
          <w:p w14:paraId="6730DE3F" w14:textId="77777777" w:rsidR="006C5D2B" w:rsidRPr="00B048FB" w:rsidRDefault="006C5D2B" w:rsidP="001D5BA2">
            <w:pPr>
              <w:keepLines/>
              <w:spacing w:after="0"/>
              <w:jc w:val="center"/>
              <w:rPr>
                <w:ins w:id="2815" w:author="Per Lindell" w:date="2023-11-20T08:28:00Z"/>
                <w:rFonts w:ascii="Arial" w:eastAsia="DengXian" w:hAnsi="Arial"/>
                <w:b/>
                <w:sz w:val="18"/>
                <w:lang w:val="fr-FR" w:eastAsia="fi-FI"/>
              </w:rPr>
            </w:pPr>
            <w:ins w:id="2816" w:author="Per Lindell" w:date="2023-11-20T08:28:00Z">
              <w:r w:rsidRPr="00B048FB">
                <w:rPr>
                  <w:rFonts w:ascii="Arial" w:eastAsia="DengXian" w:hAnsi="Arial"/>
                  <w:b/>
                  <w:sz w:val="18"/>
                  <w:lang w:val="fr-FR" w:eastAsia="fi-FI"/>
                </w:rPr>
                <w:t>(NOTE 1)</w:t>
              </w:r>
            </w:ins>
          </w:p>
        </w:tc>
      </w:tr>
      <w:tr w:rsidR="006C5D2B" w:rsidRPr="00B048FB" w14:paraId="15ABF1D9" w14:textId="77777777" w:rsidTr="001D5BA2">
        <w:trPr>
          <w:trHeight w:val="187"/>
          <w:jc w:val="center"/>
          <w:ins w:id="2817" w:author="Per Lindell" w:date="2023-11-20T08:28:00Z"/>
        </w:trPr>
        <w:tc>
          <w:tcPr>
            <w:tcW w:w="3671" w:type="dxa"/>
            <w:tcBorders>
              <w:top w:val="single" w:sz="4" w:space="0" w:color="auto"/>
              <w:left w:val="single" w:sz="4" w:space="0" w:color="auto"/>
              <w:bottom w:val="single" w:sz="4" w:space="0" w:color="auto"/>
              <w:right w:val="single" w:sz="4" w:space="0" w:color="auto"/>
            </w:tcBorders>
            <w:noWrap/>
            <w:hideMark/>
          </w:tcPr>
          <w:p w14:paraId="7D1FFA20" w14:textId="77777777" w:rsidR="006C5D2B" w:rsidRPr="00B048FB" w:rsidRDefault="006C5D2B" w:rsidP="001D5BA2">
            <w:pPr>
              <w:keepNext/>
              <w:keepLines/>
              <w:spacing w:after="0"/>
              <w:jc w:val="center"/>
              <w:rPr>
                <w:ins w:id="2818" w:author="Per Lindell" w:date="2023-11-20T08:28:00Z"/>
                <w:rFonts w:ascii="Arial" w:eastAsia="DengXian" w:hAnsi="Arial"/>
                <w:sz w:val="18"/>
                <w:lang w:eastAsia="ja-JP"/>
              </w:rPr>
            </w:pPr>
            <w:ins w:id="2819" w:author="Per Lindell" w:date="2023-11-20T08:28:00Z">
              <w:r w:rsidRPr="00565FF0">
                <w:rPr>
                  <w:rFonts w:ascii="Arial" w:hAnsi="Arial"/>
                  <w:sz w:val="18"/>
                  <w:lang w:eastAsia="ko-KR"/>
                </w:rPr>
                <w:t>DC_3A-28A_n</w:t>
              </w:r>
              <w:r>
                <w:rPr>
                  <w:rFonts w:ascii="Arial" w:hAnsi="Arial"/>
                  <w:sz w:val="18"/>
                  <w:lang w:eastAsia="ko-KR"/>
                </w:rPr>
                <w:t>77</w:t>
              </w:r>
              <w:r w:rsidRPr="00565FF0">
                <w:rPr>
                  <w:rFonts w:ascii="Arial" w:hAnsi="Arial"/>
                  <w:sz w:val="18"/>
                  <w:lang w:eastAsia="ko-KR"/>
                </w:rPr>
                <w:t>A</w:t>
              </w:r>
              <w:r>
                <w:rPr>
                  <w:rFonts w:ascii="Arial" w:hAnsi="Arial"/>
                  <w:sz w:val="18"/>
                  <w:vertAlign w:val="superscript"/>
                  <w:lang w:eastAsia="ko-KR"/>
                </w:rPr>
                <w:t>5,</w:t>
              </w:r>
              <w:r w:rsidRPr="00D6695F">
                <w:rPr>
                  <w:rFonts w:ascii="Arial" w:hAnsi="Arial"/>
                  <w:sz w:val="18"/>
                  <w:highlight w:val="yellow"/>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4ECBA0E6" w14:textId="77777777" w:rsidR="006C5D2B" w:rsidRPr="00991002" w:rsidRDefault="006C5D2B" w:rsidP="001D5BA2">
            <w:pPr>
              <w:keepNext/>
              <w:keepLines/>
              <w:spacing w:after="0"/>
              <w:jc w:val="center"/>
              <w:rPr>
                <w:ins w:id="2820" w:author="Per Lindell" w:date="2023-11-20T08:28:00Z"/>
                <w:rFonts w:ascii="Arial" w:hAnsi="Arial"/>
                <w:sz w:val="18"/>
                <w:lang w:eastAsia="ja-JP"/>
              </w:rPr>
            </w:pPr>
            <w:ins w:id="2821" w:author="Per Lindell" w:date="2023-11-20T08:28:00Z">
              <w:r w:rsidRPr="00991002">
                <w:rPr>
                  <w:rFonts w:ascii="Arial" w:hAnsi="Arial"/>
                  <w:sz w:val="18"/>
                  <w:lang w:eastAsia="ja-JP"/>
                </w:rPr>
                <w:t>DC_</w:t>
              </w:r>
              <w:r>
                <w:rPr>
                  <w:rFonts w:ascii="Arial" w:hAnsi="Arial"/>
                  <w:sz w:val="18"/>
                  <w:lang w:eastAsia="ja-JP"/>
                </w:rPr>
                <w:t>3</w:t>
              </w:r>
              <w:r w:rsidRPr="00991002">
                <w:rPr>
                  <w:rFonts w:ascii="Arial" w:hAnsi="Arial"/>
                  <w:sz w:val="18"/>
                  <w:lang w:eastAsia="ja-JP"/>
                </w:rPr>
                <w:t>A_n</w:t>
              </w:r>
              <w:r>
                <w:rPr>
                  <w:rFonts w:ascii="Arial" w:hAnsi="Arial"/>
                  <w:sz w:val="18"/>
                  <w:lang w:eastAsia="ja-JP"/>
                </w:rPr>
                <w:t>77</w:t>
              </w:r>
              <w:r w:rsidRPr="00991002">
                <w:rPr>
                  <w:rFonts w:ascii="Arial" w:hAnsi="Arial"/>
                  <w:sz w:val="18"/>
                  <w:lang w:eastAsia="ja-JP"/>
                </w:rPr>
                <w:t>A</w:t>
              </w:r>
              <w:r w:rsidRPr="00D6695F">
                <w:rPr>
                  <w:rFonts w:ascii="Arial" w:hAnsi="Arial"/>
                  <w:sz w:val="18"/>
                  <w:highlight w:val="yellow"/>
                  <w:vertAlign w:val="superscript"/>
                  <w:lang w:eastAsia="ja-JP"/>
                </w:rPr>
                <w:t>14</w:t>
              </w:r>
            </w:ins>
          </w:p>
          <w:p w14:paraId="74E87A62" w14:textId="77777777" w:rsidR="006C5D2B" w:rsidRPr="00B048FB" w:rsidRDefault="006C5D2B" w:rsidP="001D5BA2">
            <w:pPr>
              <w:keepNext/>
              <w:keepLines/>
              <w:spacing w:after="0"/>
              <w:jc w:val="center"/>
              <w:rPr>
                <w:ins w:id="2822" w:author="Per Lindell" w:date="2023-11-20T08:28:00Z"/>
                <w:rFonts w:ascii="Arial" w:eastAsia="Malgun Gothic" w:hAnsi="Arial"/>
                <w:sz w:val="18"/>
                <w:vertAlign w:val="superscript"/>
                <w:lang w:eastAsia="ko-KR"/>
              </w:rPr>
            </w:pPr>
            <w:ins w:id="2823" w:author="Per Lindell" w:date="2023-11-20T08:28:00Z">
              <w:r w:rsidRPr="00991002">
                <w:rPr>
                  <w:rFonts w:ascii="Arial" w:hAnsi="Arial"/>
                  <w:sz w:val="18"/>
                  <w:lang w:eastAsia="ja-JP"/>
                </w:rPr>
                <w:t>DC_</w:t>
              </w:r>
              <w:r>
                <w:rPr>
                  <w:rFonts w:ascii="Arial" w:hAnsi="Arial"/>
                  <w:sz w:val="18"/>
                  <w:lang w:eastAsia="ja-JP"/>
                </w:rPr>
                <w:t>28</w:t>
              </w:r>
              <w:r w:rsidRPr="00991002">
                <w:rPr>
                  <w:rFonts w:ascii="Arial" w:hAnsi="Arial"/>
                  <w:sz w:val="18"/>
                  <w:lang w:eastAsia="ja-JP"/>
                </w:rPr>
                <w:t>A_n</w:t>
              </w:r>
              <w:r>
                <w:rPr>
                  <w:rFonts w:ascii="Arial" w:hAnsi="Arial"/>
                  <w:sz w:val="18"/>
                  <w:lang w:eastAsia="ja-JP"/>
                </w:rPr>
                <w:t>77</w:t>
              </w:r>
              <w:r w:rsidRPr="00991002">
                <w:rPr>
                  <w:rFonts w:ascii="Arial" w:hAnsi="Arial"/>
                  <w:sz w:val="18"/>
                  <w:lang w:eastAsia="ja-JP"/>
                </w:rPr>
                <w:t>A</w:t>
              </w:r>
              <w:r w:rsidRPr="00D6695F">
                <w:rPr>
                  <w:rFonts w:ascii="Arial" w:hAnsi="Arial"/>
                  <w:sz w:val="18"/>
                  <w:highlight w:val="yellow"/>
                  <w:vertAlign w:val="superscript"/>
                  <w:lang w:eastAsia="ja-JP"/>
                </w:rPr>
                <w:t>14</w:t>
              </w:r>
            </w:ins>
          </w:p>
        </w:tc>
      </w:tr>
      <w:tr w:rsidR="006C5D2B" w:rsidRPr="0049062D" w14:paraId="7A012725" w14:textId="77777777" w:rsidTr="001D5BA2">
        <w:trPr>
          <w:trHeight w:val="187"/>
          <w:jc w:val="center"/>
          <w:ins w:id="2824" w:author="Per Lindell" w:date="2023-11-20T08:28: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0069C935" w14:textId="77777777" w:rsidR="006C5D2B" w:rsidRDefault="006C5D2B" w:rsidP="001D5BA2">
            <w:pPr>
              <w:keepNext/>
              <w:keepLines/>
              <w:spacing w:after="0"/>
              <w:ind w:left="851" w:hanging="851"/>
              <w:rPr>
                <w:ins w:id="2825" w:author="Per Lindell" w:date="2023-11-20T08:28:00Z"/>
                <w:rFonts w:ascii="Arial" w:eastAsia="DengXian" w:hAnsi="Arial"/>
                <w:sz w:val="18"/>
              </w:rPr>
            </w:pPr>
            <w:ins w:id="2826" w:author="Per Lindell" w:date="2023-11-20T08:28:00Z">
              <w:r w:rsidRPr="00B048FB">
                <w:rPr>
                  <w:rFonts w:ascii="Arial" w:eastAsia="DengXian" w:hAnsi="Arial"/>
                  <w:sz w:val="18"/>
                </w:rPr>
                <w:t>NOTE 1:</w:t>
              </w:r>
              <w:r w:rsidRPr="00B048FB">
                <w:rPr>
                  <w:rFonts w:ascii="Arial" w:eastAsia="DengXian" w:hAnsi="Arial"/>
                  <w:sz w:val="18"/>
                </w:rPr>
                <w:tab/>
                <w:t>Uplink EN-DC configurations are the configurations supported by the present release of specifications.</w:t>
              </w:r>
            </w:ins>
          </w:p>
          <w:p w14:paraId="7558B2A5" w14:textId="77777777" w:rsidR="006C5D2B" w:rsidRPr="00491259" w:rsidRDefault="006C5D2B" w:rsidP="001D5BA2">
            <w:pPr>
              <w:keepNext/>
              <w:keepLines/>
              <w:spacing w:after="0"/>
              <w:ind w:left="851" w:hanging="851"/>
              <w:rPr>
                <w:ins w:id="2827" w:author="Per Lindell" w:date="2023-11-20T08:28:00Z"/>
                <w:rFonts w:ascii="Arial" w:hAnsi="Arial" w:cs="Arial"/>
                <w:sz w:val="18"/>
                <w:szCs w:val="18"/>
                <w:lang w:eastAsia="fi-FI"/>
              </w:rPr>
            </w:pPr>
            <w:ins w:id="2828" w:author="Per Lindell" w:date="2023-11-20T08:28:00Z">
              <w:r w:rsidRPr="00491259">
                <w:rPr>
                  <w:rFonts w:ascii="Arial" w:hAnsi="Arial" w:cs="Arial"/>
                  <w:sz w:val="18"/>
                  <w:szCs w:val="18"/>
                  <w:lang w:eastAsia="fi-FI"/>
                </w:rPr>
                <w:t>NOTE 5:</w:t>
              </w:r>
              <w:r w:rsidRPr="00491259">
                <w:rPr>
                  <w:rFonts w:ascii="Arial" w:hAnsi="Arial" w:cs="Arial"/>
                  <w:sz w:val="18"/>
                  <w:szCs w:val="18"/>
                  <w:lang w:eastAsia="fi-FI"/>
                </w:rPr>
                <w:tab/>
                <w:t>Applicable for UE supporting inter-band EN-DC with mandatory simultaneous Rx/Tx capability</w:t>
              </w:r>
            </w:ins>
          </w:p>
          <w:p w14:paraId="66CA4D37" w14:textId="77777777" w:rsidR="006C5D2B" w:rsidRPr="00A9351E" w:rsidRDefault="006C5D2B" w:rsidP="001D5BA2">
            <w:pPr>
              <w:keepNext/>
              <w:keepLines/>
              <w:spacing w:after="0"/>
              <w:ind w:left="851" w:hanging="851"/>
              <w:rPr>
                <w:ins w:id="2829" w:author="Per Lindell" w:date="2023-11-20T08:28:00Z"/>
                <w:rFonts w:ascii="Arial" w:hAnsi="Arial"/>
                <w:sz w:val="18"/>
                <w:lang w:eastAsia="ja-JP"/>
              </w:rPr>
            </w:pPr>
            <w:ins w:id="2830" w:author="Per Lindell" w:date="2023-11-20T08:28:00Z">
              <w:r w:rsidRPr="00A9351E">
                <w:rPr>
                  <w:rFonts w:ascii="Arial" w:hAnsi="Arial"/>
                  <w:sz w:val="18"/>
                  <w:lang w:eastAsia="ja-JP"/>
                </w:rPr>
                <w:t xml:space="preserve">NOTE </w:t>
              </w:r>
              <w:r w:rsidRPr="00A9351E">
                <w:rPr>
                  <w:rFonts w:ascii="Arial" w:hAnsi="Arial"/>
                  <w:sz w:val="18"/>
                </w:rPr>
                <w:t>14</w:t>
              </w:r>
              <w:r w:rsidRPr="00A9351E">
                <w:rPr>
                  <w:rFonts w:ascii="Arial" w:hAnsi="Arial"/>
                  <w:sz w:val="18"/>
                  <w:lang w:eastAsia="ja-JP"/>
                </w:rPr>
                <w:t>:</w:t>
              </w:r>
              <w:r w:rsidRPr="00A9351E">
                <w:rPr>
                  <w:rFonts w:ascii="Arial" w:hAnsi="Arial"/>
                  <w:sz w:val="18"/>
                  <w:lang w:eastAsia="ja-JP"/>
                </w:rPr>
                <w:tab/>
                <w:t>Minimum requirements for PC2 are applicable for this uplink EN-DC configuration in this downlink/uplink EN-DC configuration.</w:t>
              </w:r>
            </w:ins>
          </w:p>
        </w:tc>
      </w:tr>
    </w:tbl>
    <w:p w14:paraId="1947B36D" w14:textId="77777777" w:rsidR="006C5D2B" w:rsidRPr="0049062D" w:rsidRDefault="006C5D2B" w:rsidP="006C5D2B">
      <w:pPr>
        <w:rPr>
          <w:ins w:id="2831" w:author="Per Lindell" w:date="2023-11-20T08:28:00Z"/>
          <w:rFonts w:eastAsia="Yu Mincho"/>
          <w:lang w:eastAsia="ja-JP"/>
        </w:rPr>
      </w:pPr>
    </w:p>
    <w:p w14:paraId="29BE6EA1" w14:textId="77777777" w:rsidR="009B762A" w:rsidRPr="0085002E" w:rsidRDefault="00597857" w:rsidP="009B762A">
      <w:pPr>
        <w:pStyle w:val="Heading4"/>
        <w:rPr>
          <w:rFonts w:eastAsia="MS Mincho"/>
          <w:lang w:eastAsia="ja-JP"/>
        </w:rPr>
      </w:pPr>
      <w:bookmarkStart w:id="2832" w:name="_Toc151362159"/>
      <w:ins w:id="2833" w:author="Per Lindell" w:date="2023-11-20T08:28:00Z">
        <w:r>
          <w:rPr>
            <w:rFonts w:eastAsia="DengXian"/>
            <w:lang w:eastAsia="zh-CN"/>
          </w:rPr>
          <w:t>5.78</w:t>
        </w:r>
        <w:r w:rsidR="006C5D2B" w:rsidRPr="009408E3">
          <w:rPr>
            <w:rFonts w:eastAsia="DengXian"/>
            <w:lang w:eastAsia="zh-CN"/>
          </w:rPr>
          <w:t>.2</w:t>
        </w:r>
        <w:r w:rsidR="006C5D2B" w:rsidRPr="009408E3">
          <w:rPr>
            <w:rFonts w:eastAsia="DengXian"/>
            <w:lang w:eastAsia="zh-CN"/>
          </w:rPr>
          <w:tab/>
          <w:t xml:space="preserve">Maximum output power for </w:t>
        </w:r>
        <w:r w:rsidR="006C5D2B" w:rsidRPr="009408E3">
          <w:rPr>
            <w:rFonts w:eastAsia="DengXian" w:hint="eastAsia"/>
            <w:lang w:eastAsia="zh-CN"/>
          </w:rPr>
          <w:t>DC</w:t>
        </w:r>
      </w:ins>
      <w:bookmarkEnd w:id="2832"/>
    </w:p>
    <w:p w14:paraId="1941FC21" w14:textId="77777777" w:rsidR="006C5D2B" w:rsidRDefault="006C5D2B" w:rsidP="006C5D2B">
      <w:pPr>
        <w:rPr>
          <w:ins w:id="2834" w:author="Per Lindell" w:date="2023-11-20T08:28:00Z"/>
          <w:rFonts w:eastAsia="DengXian"/>
          <w:lang w:eastAsia="zh-TW"/>
        </w:rPr>
      </w:pPr>
      <w:ins w:id="2835" w:author="Per Lindell" w:date="2023-11-20T08:28:00Z">
        <w:r w:rsidRPr="006C7467">
          <w:rPr>
            <w:rFonts w:eastAsia="DengXian" w:hint="eastAsia"/>
            <w:lang w:eastAsia="zh-TW"/>
          </w:rPr>
          <w:t>Since the maximum output power requirement for</w:t>
        </w:r>
        <w:r w:rsidRPr="006C7467">
          <w:rPr>
            <w:rFonts w:eastAsia="DengXian"/>
            <w:lang w:eastAsia="zh-TW"/>
          </w:rPr>
          <w:t xml:space="preserve"> PC2 </w:t>
        </w:r>
        <w:r w:rsidRPr="006C7467">
          <w:rPr>
            <w:rFonts w:eastAsia="DengXian" w:hint="eastAsia"/>
            <w:lang w:eastAsia="zh-TW"/>
          </w:rPr>
          <w:t xml:space="preserve">UL </w:t>
        </w:r>
        <w:r w:rsidRPr="006C7467">
          <w:rPr>
            <w:rFonts w:eastAsia="DengXian"/>
            <w:lang w:eastAsia="zh-TW"/>
          </w:rPr>
          <w:t>DC_</w:t>
        </w:r>
        <w:r>
          <w:rPr>
            <w:rFonts w:eastAsia="DengXian"/>
            <w:lang w:eastAsia="zh-TW"/>
          </w:rPr>
          <w:t>3</w:t>
        </w:r>
        <w:r w:rsidRPr="006C7467">
          <w:rPr>
            <w:rFonts w:eastAsia="DengXian"/>
            <w:lang w:eastAsia="zh-TW"/>
          </w:rPr>
          <w:t>_n</w:t>
        </w:r>
        <w:r>
          <w:rPr>
            <w:rFonts w:eastAsia="DengXian"/>
            <w:lang w:eastAsia="zh-TW"/>
          </w:rPr>
          <w:t>77</w:t>
        </w:r>
        <w:r w:rsidRPr="006C7467">
          <w:rPr>
            <w:rFonts w:eastAsia="DengXian"/>
            <w:lang w:eastAsia="zh-TW"/>
          </w:rPr>
          <w:t xml:space="preserve"> </w:t>
        </w:r>
        <w:r>
          <w:rPr>
            <w:rFonts w:eastAsia="DengXian"/>
            <w:lang w:eastAsia="zh-TW"/>
          </w:rPr>
          <w:t xml:space="preserve">and </w:t>
        </w:r>
        <w:r w:rsidRPr="006C7467">
          <w:rPr>
            <w:rFonts w:eastAsia="DengXian"/>
            <w:lang w:eastAsia="zh-TW"/>
          </w:rPr>
          <w:t>DC_</w:t>
        </w:r>
        <w:r>
          <w:rPr>
            <w:rFonts w:eastAsia="DengXian"/>
            <w:lang w:eastAsia="zh-TW"/>
          </w:rPr>
          <w:t>28</w:t>
        </w:r>
        <w:r w:rsidRPr="006C7467">
          <w:rPr>
            <w:rFonts w:eastAsia="DengXian"/>
            <w:lang w:eastAsia="zh-TW"/>
          </w:rPr>
          <w:t>_n</w:t>
        </w:r>
        <w:r>
          <w:rPr>
            <w:rFonts w:eastAsia="DengXian"/>
            <w:lang w:eastAsia="zh-TW"/>
          </w:rPr>
          <w:t>77</w:t>
        </w:r>
        <w:r w:rsidRPr="006C7467">
          <w:rPr>
            <w:rFonts w:eastAsia="DengXian"/>
            <w:lang w:eastAsia="zh-TW"/>
          </w:rPr>
          <w:t xml:space="preserve"> </w:t>
        </w:r>
        <w:r>
          <w:rPr>
            <w:rFonts w:eastAsia="DengXian"/>
            <w:lang w:eastAsia="zh-TW"/>
          </w:rPr>
          <w:t>are</w:t>
        </w:r>
        <w:r w:rsidRPr="006C7467">
          <w:rPr>
            <w:rFonts w:eastAsia="DengXian" w:hint="eastAsia"/>
            <w:lang w:eastAsia="zh-TW"/>
          </w:rPr>
          <w:t xml:space="preserve"> already specified in the specification,</w:t>
        </w:r>
        <w:r w:rsidRPr="006C7467">
          <w:rPr>
            <w:rFonts w:eastAsia="DengXian"/>
            <w:lang w:eastAsia="zh-TW"/>
          </w:rPr>
          <w:t xml:space="preserve"> this section can be omitted.</w:t>
        </w:r>
      </w:ins>
    </w:p>
    <w:p w14:paraId="2316B5AA" w14:textId="77777777" w:rsidR="009B762A" w:rsidRPr="0085002E" w:rsidRDefault="00597857" w:rsidP="009B762A">
      <w:pPr>
        <w:pStyle w:val="Heading4"/>
        <w:rPr>
          <w:rFonts w:eastAsia="MS Mincho"/>
          <w:lang w:eastAsia="ja-JP"/>
        </w:rPr>
      </w:pPr>
      <w:bookmarkStart w:id="2836" w:name="_Toc151362160"/>
      <w:ins w:id="2837" w:author="Per Lindell" w:date="2023-11-20T08:28:00Z">
        <w:r>
          <w:rPr>
            <w:rFonts w:eastAsia="DengXian"/>
            <w:lang w:eastAsia="zh-CN"/>
          </w:rPr>
          <w:t>5.78</w:t>
        </w:r>
        <w:r w:rsidR="006C5D2B" w:rsidRPr="009408E3">
          <w:rPr>
            <w:rFonts w:eastAsia="DengXian"/>
            <w:lang w:eastAsia="zh-CN"/>
          </w:rPr>
          <w:t>.3</w:t>
        </w:r>
        <w:r w:rsidR="006C5D2B" w:rsidRPr="009408E3">
          <w:rPr>
            <w:rFonts w:eastAsia="DengXian"/>
            <w:lang w:eastAsia="zh-CN"/>
          </w:rPr>
          <w:tab/>
          <w:t>REFSENS requirements for DC</w:t>
        </w:r>
      </w:ins>
      <w:bookmarkEnd w:id="2836"/>
    </w:p>
    <w:p w14:paraId="2B66CE91" w14:textId="77777777" w:rsidR="006C5D2B" w:rsidRPr="00B6383B" w:rsidRDefault="006C5D2B" w:rsidP="006C5D2B">
      <w:pPr>
        <w:widowControl w:val="0"/>
        <w:spacing w:after="0"/>
        <w:rPr>
          <w:ins w:id="2838" w:author="Per Lindell" w:date="2023-11-20T08:28:00Z"/>
          <w:rFonts w:eastAsia="MS Mincho"/>
          <w:kern w:val="2"/>
          <w:lang w:val="en-US" w:eastAsia="zh-CN"/>
        </w:rPr>
      </w:pPr>
      <w:ins w:id="2839" w:author="Per Lindell" w:date="2023-11-20T08:28:00Z">
        <w:r w:rsidRPr="00B6383B">
          <w:rPr>
            <w:rFonts w:eastAsia="MS Mincho"/>
            <w:lang w:eastAsia="zh-TW"/>
          </w:rPr>
          <w:t xml:space="preserve">Analysis of REFSENS exceptions or MSD requirements is needed due to higher power UL DC.  </w:t>
        </w:r>
      </w:ins>
    </w:p>
    <w:p w14:paraId="220F4820" w14:textId="77777777" w:rsidR="006C5D2B" w:rsidRPr="004E07DE" w:rsidRDefault="006C5D2B" w:rsidP="006C5D2B">
      <w:pPr>
        <w:widowControl w:val="0"/>
        <w:numPr>
          <w:ilvl w:val="0"/>
          <w:numId w:val="39"/>
        </w:numPr>
        <w:overflowPunct w:val="0"/>
        <w:autoSpaceDE w:val="0"/>
        <w:autoSpaceDN w:val="0"/>
        <w:adjustRightInd w:val="0"/>
        <w:spacing w:after="0"/>
        <w:textAlignment w:val="baseline"/>
        <w:rPr>
          <w:ins w:id="2840" w:author="Per Lindell" w:date="2023-11-20T08:28:00Z"/>
          <w:rFonts w:eastAsia="MS Mincho"/>
          <w:kern w:val="2"/>
          <w:lang w:val="en-US" w:eastAsia="zh-CN"/>
        </w:rPr>
      </w:pPr>
      <w:ins w:id="2841" w:author="Per Lindell" w:date="2023-11-20T08:28:00Z">
        <w:r w:rsidRPr="004E07DE">
          <w:rPr>
            <w:rFonts w:eastAsia="MS Mincho"/>
            <w:kern w:val="2"/>
            <w:lang w:val="en-US" w:eastAsia="ko-KR"/>
          </w:rPr>
          <w:t>IMD</w:t>
        </w:r>
        <w:r>
          <w:rPr>
            <w:rFonts w:eastAsia="MS Mincho"/>
            <w:kern w:val="2"/>
            <w:lang w:val="en-US" w:eastAsia="ko-KR"/>
          </w:rPr>
          <w:t>3</w:t>
        </w:r>
        <w:r w:rsidRPr="004E07DE">
          <w:rPr>
            <w:rFonts w:eastAsia="MS Mincho"/>
            <w:kern w:val="2"/>
            <w:lang w:val="en-US" w:eastAsia="ko-KR"/>
          </w:rPr>
          <w:t xml:space="preserve"> of dual UL DC_</w:t>
        </w:r>
        <w:r>
          <w:rPr>
            <w:rFonts w:eastAsia="MS Mincho"/>
            <w:kern w:val="2"/>
            <w:lang w:val="en-US" w:eastAsia="ko-KR"/>
          </w:rPr>
          <w:t>3</w:t>
        </w:r>
        <w:r w:rsidRPr="004E07DE">
          <w:rPr>
            <w:rFonts w:eastAsia="MS Mincho"/>
            <w:kern w:val="2"/>
            <w:lang w:val="en-US" w:eastAsia="ko-KR"/>
          </w:rPr>
          <w:t>A_n</w:t>
        </w:r>
        <w:r>
          <w:rPr>
            <w:rFonts w:eastAsia="MS Mincho"/>
            <w:kern w:val="2"/>
            <w:lang w:val="en-US" w:eastAsia="ko-KR"/>
          </w:rPr>
          <w:t>77</w:t>
        </w:r>
        <w:r w:rsidRPr="004E07DE">
          <w:rPr>
            <w:rFonts w:eastAsia="MS Mincho"/>
            <w:kern w:val="2"/>
            <w:lang w:val="en-US" w:eastAsia="ko-KR"/>
          </w:rPr>
          <w:t>A may fall into Rx frequencies of band n</w:t>
        </w:r>
        <w:r>
          <w:rPr>
            <w:rFonts w:eastAsia="MS Mincho"/>
            <w:kern w:val="2"/>
            <w:lang w:val="en-US" w:eastAsia="ko-KR"/>
          </w:rPr>
          <w:t>28</w:t>
        </w:r>
        <w:r w:rsidRPr="004E07DE">
          <w:rPr>
            <w:rFonts w:eastAsia="MS Mincho"/>
            <w:kern w:val="2"/>
            <w:lang w:val="en-US" w:eastAsia="zh-CN"/>
          </w:rPr>
          <w:t>.</w:t>
        </w:r>
      </w:ins>
    </w:p>
    <w:p w14:paraId="3F4EB6FC" w14:textId="77777777" w:rsidR="006C5D2B" w:rsidRDefault="006C5D2B" w:rsidP="006C5D2B">
      <w:pPr>
        <w:widowControl w:val="0"/>
        <w:numPr>
          <w:ilvl w:val="0"/>
          <w:numId w:val="39"/>
        </w:numPr>
        <w:overflowPunct w:val="0"/>
        <w:autoSpaceDE w:val="0"/>
        <w:autoSpaceDN w:val="0"/>
        <w:adjustRightInd w:val="0"/>
        <w:spacing w:after="0"/>
        <w:textAlignment w:val="baseline"/>
        <w:rPr>
          <w:ins w:id="2842" w:author="Per Lindell" w:date="2023-11-20T08:28:00Z"/>
          <w:rFonts w:eastAsia="MS Mincho"/>
          <w:kern w:val="2"/>
          <w:lang w:val="en-US" w:eastAsia="zh-CN"/>
        </w:rPr>
      </w:pPr>
      <w:ins w:id="2843" w:author="Per Lindell" w:date="2023-11-20T08:28:00Z">
        <w:r w:rsidRPr="004E07DE">
          <w:rPr>
            <w:rFonts w:eastAsia="MS Mincho"/>
            <w:kern w:val="2"/>
            <w:lang w:val="en-US" w:eastAsia="ko-KR"/>
          </w:rPr>
          <w:t>IMD</w:t>
        </w:r>
        <w:r>
          <w:rPr>
            <w:rFonts w:eastAsia="MS Mincho"/>
            <w:kern w:val="2"/>
            <w:lang w:val="en-US" w:eastAsia="ko-KR"/>
          </w:rPr>
          <w:t>3/4</w:t>
        </w:r>
        <w:r w:rsidRPr="004E07DE">
          <w:rPr>
            <w:rFonts w:eastAsia="MS Mincho"/>
            <w:kern w:val="2"/>
            <w:lang w:val="en-US" w:eastAsia="ko-KR"/>
          </w:rPr>
          <w:t xml:space="preserve"> of dual UL DC_</w:t>
        </w:r>
        <w:r>
          <w:rPr>
            <w:rFonts w:eastAsia="MS Mincho"/>
            <w:kern w:val="2"/>
            <w:lang w:val="en-US" w:eastAsia="ko-KR"/>
          </w:rPr>
          <w:t>28</w:t>
        </w:r>
        <w:r w:rsidRPr="004E07DE">
          <w:rPr>
            <w:rFonts w:eastAsia="MS Mincho"/>
            <w:kern w:val="2"/>
            <w:lang w:val="en-US" w:eastAsia="ko-KR"/>
          </w:rPr>
          <w:t>A_n</w:t>
        </w:r>
        <w:r>
          <w:rPr>
            <w:rFonts w:eastAsia="MS Mincho"/>
            <w:kern w:val="2"/>
            <w:lang w:val="en-US" w:eastAsia="ko-KR"/>
          </w:rPr>
          <w:t>77</w:t>
        </w:r>
        <w:r w:rsidRPr="004E07DE">
          <w:rPr>
            <w:rFonts w:eastAsia="MS Mincho"/>
            <w:kern w:val="2"/>
            <w:lang w:val="en-US" w:eastAsia="ko-KR"/>
          </w:rPr>
          <w:t>A may fall into Rx frequencies of band n</w:t>
        </w:r>
        <w:r>
          <w:rPr>
            <w:rFonts w:eastAsia="MS Mincho"/>
            <w:kern w:val="2"/>
            <w:lang w:val="en-US" w:eastAsia="ko-KR"/>
          </w:rPr>
          <w:t>3</w:t>
        </w:r>
        <w:r w:rsidRPr="004E07DE">
          <w:rPr>
            <w:rFonts w:eastAsia="MS Mincho"/>
            <w:kern w:val="2"/>
            <w:lang w:val="en-US" w:eastAsia="zh-CN"/>
          </w:rPr>
          <w:t>.</w:t>
        </w:r>
      </w:ins>
    </w:p>
    <w:p w14:paraId="49CEC6B3" w14:textId="77777777" w:rsidR="006C5D2B" w:rsidRDefault="006C5D2B" w:rsidP="006C5D2B">
      <w:pPr>
        <w:widowControl w:val="0"/>
        <w:overflowPunct w:val="0"/>
        <w:autoSpaceDE w:val="0"/>
        <w:autoSpaceDN w:val="0"/>
        <w:adjustRightInd w:val="0"/>
        <w:spacing w:after="0"/>
        <w:textAlignment w:val="baseline"/>
        <w:rPr>
          <w:ins w:id="2844" w:author="Per Lindell" w:date="2023-11-20T08:28:00Z"/>
          <w:rFonts w:eastAsia="MS Mincho"/>
          <w:kern w:val="2"/>
          <w:lang w:val="en-US" w:eastAsia="zh-CN"/>
        </w:rPr>
      </w:pPr>
    </w:p>
    <w:p w14:paraId="1CA9A31C" w14:textId="77777777" w:rsidR="006C5D2B" w:rsidRPr="000E4FA6" w:rsidRDefault="006C5D2B" w:rsidP="006C5D2B">
      <w:pPr>
        <w:widowControl w:val="0"/>
        <w:overflowPunct w:val="0"/>
        <w:autoSpaceDE w:val="0"/>
        <w:autoSpaceDN w:val="0"/>
        <w:adjustRightInd w:val="0"/>
        <w:spacing w:after="0"/>
        <w:textAlignment w:val="baseline"/>
        <w:rPr>
          <w:ins w:id="2845" w:author="Per Lindell" w:date="2023-11-20T08:28:00Z"/>
          <w:rFonts w:eastAsia="MS Mincho"/>
          <w:kern w:val="2"/>
          <w:lang w:val="en-US" w:eastAsia="zh-CN"/>
        </w:rPr>
      </w:pPr>
      <w:ins w:id="2846" w:author="Per Lindell" w:date="2023-11-20T08:28:00Z">
        <w:r w:rsidRPr="000D742F">
          <w:rPr>
            <w:rFonts w:eastAsia="MS Mincho"/>
            <w:kern w:val="2"/>
            <w:lang w:val="en-US" w:eastAsia="zh-CN"/>
          </w:rPr>
          <w:t>The MSD values reused the value</w:t>
        </w:r>
        <w:r w:rsidRPr="000D742F">
          <w:rPr>
            <w:rFonts w:eastAsiaTheme="minorEastAsia"/>
            <w:kern w:val="2"/>
            <w:lang w:val="en-US" w:eastAsia="zh-CN"/>
          </w:rPr>
          <w:t>s</w:t>
        </w:r>
        <w:r w:rsidRPr="000D742F">
          <w:rPr>
            <w:rFonts w:eastAsia="MS Mincho"/>
            <w:kern w:val="2"/>
            <w:lang w:val="en-US" w:eastAsia="zh-CN"/>
          </w:rPr>
          <w:t xml:space="preserve"> for PC2 CA_n3-n28-n77 in the specifications.</w:t>
        </w:r>
      </w:ins>
    </w:p>
    <w:p w14:paraId="32E33A18" w14:textId="77777777" w:rsidR="006C5D2B" w:rsidRPr="00FF217C" w:rsidRDefault="006C5D2B" w:rsidP="006C5D2B">
      <w:pPr>
        <w:widowControl w:val="0"/>
        <w:overflowPunct w:val="0"/>
        <w:autoSpaceDE w:val="0"/>
        <w:autoSpaceDN w:val="0"/>
        <w:adjustRightInd w:val="0"/>
        <w:spacing w:after="0"/>
        <w:textAlignment w:val="baseline"/>
        <w:rPr>
          <w:ins w:id="2847" w:author="Per Lindell" w:date="2023-11-20T08:28:00Z"/>
          <w:rFonts w:eastAsia="MS Mincho"/>
          <w:lang w:eastAsia="zh-TW"/>
        </w:rPr>
      </w:pPr>
      <w:ins w:id="2848" w:author="Per Lindell" w:date="2023-11-20T08:28:00Z">
        <w:r w:rsidRPr="000E4FA6">
          <w:rPr>
            <w:rFonts w:eastAsia="MS Mincho"/>
            <w:lang w:eastAsia="zh-TW"/>
          </w:rPr>
          <w:t>New PC2 MSDs are defined in the following tables.</w:t>
        </w:r>
      </w:ins>
    </w:p>
    <w:p w14:paraId="52388B27" w14:textId="77777777" w:rsidR="006C5D2B" w:rsidRDefault="006C5D2B" w:rsidP="006C5D2B">
      <w:pPr>
        <w:widowControl w:val="0"/>
        <w:overflowPunct w:val="0"/>
        <w:autoSpaceDE w:val="0"/>
        <w:autoSpaceDN w:val="0"/>
        <w:adjustRightInd w:val="0"/>
        <w:spacing w:after="0"/>
        <w:textAlignment w:val="baseline"/>
        <w:rPr>
          <w:ins w:id="2849" w:author="Per Lindell" w:date="2023-11-20T08:28:00Z"/>
          <w:rFonts w:eastAsia="PMingLiU"/>
          <w:lang w:eastAsia="zh-TW"/>
        </w:rPr>
      </w:pPr>
    </w:p>
    <w:p w14:paraId="4860B128" w14:textId="27754FDD" w:rsidR="006C5D2B" w:rsidRPr="00717A30" w:rsidRDefault="006C5D2B" w:rsidP="006C5D2B">
      <w:pPr>
        <w:keepNext/>
        <w:spacing w:before="120" w:after="120"/>
        <w:jc w:val="center"/>
        <w:rPr>
          <w:ins w:id="2850" w:author="Per Lindell" w:date="2023-11-20T08:28:00Z"/>
          <w:rFonts w:ascii="Arial" w:eastAsia="Yu Mincho" w:hAnsi="Arial" w:cs="Arial"/>
          <w:sz w:val="28"/>
          <w:szCs w:val="28"/>
          <w:lang w:eastAsia="ja-JP"/>
        </w:rPr>
      </w:pPr>
      <w:ins w:id="2851" w:author="Per Lindell" w:date="2023-11-20T08:28:00Z">
        <w:r w:rsidRPr="00717A30">
          <w:rPr>
            <w:rFonts w:ascii="Arial" w:eastAsia="DengXian" w:hAnsi="Arial" w:cs="Arial"/>
            <w:b/>
          </w:rPr>
          <w:lastRenderedPageBreak/>
          <w:t xml:space="preserve">Table </w:t>
        </w:r>
        <w:r w:rsidR="00597857">
          <w:rPr>
            <w:rFonts w:ascii="Arial" w:eastAsia="DengXian" w:hAnsi="Arial" w:cs="Arial"/>
            <w:b/>
            <w:lang w:eastAsia="zh-CN"/>
          </w:rPr>
          <w:t>5.78</w:t>
        </w:r>
        <w:r w:rsidRPr="00717A30">
          <w:rPr>
            <w:rFonts w:ascii="Arial" w:eastAsia="DengXian" w:hAnsi="Arial" w:cs="Arial"/>
            <w:b/>
            <w:lang w:eastAsia="zh-CN"/>
          </w:rPr>
          <w:t>.3-1:</w:t>
        </w:r>
        <w:r w:rsidRPr="00717A30">
          <w:rPr>
            <w:rFonts w:eastAsia="DengXian"/>
          </w:rPr>
          <w:t xml:space="preserve"> </w:t>
        </w:r>
        <w:r w:rsidRPr="00717A30">
          <w:rPr>
            <w:rFonts w:ascii="Arial" w:eastAsia="DengXian" w:hAnsi="Arial" w:cs="Arial"/>
            <w:b/>
          </w:rPr>
          <w:t>MSD test points for PCell due to dual uplink operation for PC2 EN-DC in NR FR1 (two bands)</w:t>
        </w:r>
      </w:ins>
    </w:p>
    <w:tbl>
      <w:tblPr>
        <w:tblW w:w="0" w:type="auto"/>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000" w:firstRow="0" w:lastRow="0" w:firstColumn="0" w:lastColumn="0" w:noHBand="0" w:noVBand="0"/>
      </w:tblPr>
      <w:tblGrid>
        <w:gridCol w:w="1673"/>
        <w:gridCol w:w="1832"/>
        <w:gridCol w:w="743"/>
        <w:gridCol w:w="1072"/>
        <w:gridCol w:w="562"/>
        <w:gridCol w:w="1199"/>
        <w:gridCol w:w="592"/>
        <w:gridCol w:w="1033"/>
      </w:tblGrid>
      <w:tr w:rsidR="006C5D2B" w:rsidRPr="00717A30" w14:paraId="055E9F60" w14:textId="77777777" w:rsidTr="001D5BA2">
        <w:trPr>
          <w:trHeight w:val="166"/>
          <w:tblHeader/>
          <w:jc w:val="center"/>
          <w:ins w:id="2852" w:author="Per Lindell" w:date="2023-11-20T08:28:00Z"/>
        </w:trPr>
        <w:tc>
          <w:tcPr>
            <w:tcW w:w="0" w:type="auto"/>
            <w:gridSpan w:val="8"/>
            <w:tcBorders>
              <w:bottom w:val="single" w:sz="3" w:space="0" w:color="auto"/>
            </w:tcBorders>
          </w:tcPr>
          <w:p w14:paraId="407937CE" w14:textId="77777777" w:rsidR="006C5D2B" w:rsidRPr="00717A30" w:rsidRDefault="006C5D2B" w:rsidP="001D5BA2">
            <w:pPr>
              <w:keepLines/>
              <w:spacing w:after="0"/>
              <w:jc w:val="center"/>
              <w:rPr>
                <w:ins w:id="2853" w:author="Per Lindell" w:date="2023-11-20T08:28:00Z"/>
                <w:rFonts w:ascii="Arial" w:eastAsia="DengXian" w:hAnsi="Arial" w:cs="Arial"/>
                <w:b/>
                <w:sz w:val="18"/>
              </w:rPr>
            </w:pPr>
            <w:ins w:id="2854" w:author="Per Lindell" w:date="2023-11-20T08:28:00Z">
              <w:r w:rsidRPr="00717A30">
                <w:rPr>
                  <w:rFonts w:ascii="Arial" w:eastAsia="DengXian" w:hAnsi="Arial" w:cs="Arial"/>
                  <w:b/>
                  <w:sz w:val="18"/>
                </w:rPr>
                <w:t>NR or E-UTRA Band / Channel bandwidth / N</w:t>
              </w:r>
              <w:r w:rsidRPr="00717A30">
                <w:rPr>
                  <w:rFonts w:ascii="Arial" w:eastAsia="DengXian" w:hAnsi="Arial" w:cs="Arial"/>
                  <w:b/>
                  <w:sz w:val="18"/>
                  <w:vertAlign w:val="subscript"/>
                </w:rPr>
                <w:t>RB</w:t>
              </w:r>
              <w:r w:rsidRPr="00717A30">
                <w:rPr>
                  <w:rFonts w:ascii="Arial" w:eastAsia="DengXian" w:hAnsi="Arial" w:cs="Arial"/>
                  <w:b/>
                  <w:sz w:val="18"/>
                </w:rPr>
                <w:t xml:space="preserve"> / MSD</w:t>
              </w:r>
            </w:ins>
          </w:p>
        </w:tc>
      </w:tr>
      <w:tr w:rsidR="006C5D2B" w:rsidRPr="00717A30" w14:paraId="4F64FB21" w14:textId="77777777" w:rsidTr="001D5BA2">
        <w:trPr>
          <w:trHeight w:val="166"/>
          <w:tblHeader/>
          <w:jc w:val="center"/>
          <w:ins w:id="2855" w:author="Per Lindell" w:date="2023-11-20T08:28:00Z"/>
        </w:trPr>
        <w:tc>
          <w:tcPr>
            <w:tcW w:w="0" w:type="auto"/>
            <w:tcBorders>
              <w:bottom w:val="single" w:sz="3" w:space="0" w:color="auto"/>
            </w:tcBorders>
          </w:tcPr>
          <w:p w14:paraId="1A14C892" w14:textId="77777777" w:rsidR="006C5D2B" w:rsidRPr="00717A30" w:rsidRDefault="006C5D2B" w:rsidP="001D5BA2">
            <w:pPr>
              <w:keepLines/>
              <w:spacing w:after="0"/>
              <w:jc w:val="center"/>
              <w:rPr>
                <w:ins w:id="2856" w:author="Per Lindell" w:date="2023-11-20T08:28:00Z"/>
                <w:rFonts w:ascii="Arial" w:eastAsia="DengXian" w:hAnsi="Arial" w:cs="Arial"/>
                <w:b/>
                <w:sz w:val="18"/>
              </w:rPr>
            </w:pPr>
            <w:ins w:id="2857" w:author="Per Lindell" w:date="2023-11-20T08:28:00Z">
              <w:r w:rsidRPr="00717A30">
                <w:rPr>
                  <w:rFonts w:ascii="Arial" w:eastAsia="MS Mincho" w:hAnsi="Arial" w:cs="Arial"/>
                  <w:b/>
                  <w:sz w:val="18"/>
                  <w:lang w:eastAsia="ja-JP"/>
                </w:rPr>
                <w:t>EN-DC</w:t>
              </w:r>
            </w:ins>
          </w:p>
          <w:p w14:paraId="2A5F4056" w14:textId="77777777" w:rsidR="006C5D2B" w:rsidRPr="00717A30" w:rsidRDefault="006C5D2B" w:rsidP="001D5BA2">
            <w:pPr>
              <w:keepLines/>
              <w:spacing w:after="0"/>
              <w:jc w:val="center"/>
              <w:rPr>
                <w:ins w:id="2858" w:author="Per Lindell" w:date="2023-11-20T08:28:00Z"/>
                <w:rFonts w:ascii="Arial" w:eastAsia="MS Mincho" w:hAnsi="Arial" w:cs="Arial"/>
                <w:b/>
                <w:sz w:val="18"/>
                <w:lang w:eastAsia="ja-JP"/>
              </w:rPr>
            </w:pPr>
            <w:ins w:id="2859" w:author="Per Lindell" w:date="2023-11-20T08:28:00Z">
              <w:r w:rsidRPr="00717A30">
                <w:rPr>
                  <w:rFonts w:ascii="Arial" w:eastAsia="DengXian" w:hAnsi="Arial" w:cs="Arial"/>
                  <w:b/>
                  <w:sz w:val="18"/>
                </w:rPr>
                <w:t>Configuration</w:t>
              </w:r>
            </w:ins>
          </w:p>
        </w:tc>
        <w:tc>
          <w:tcPr>
            <w:tcW w:w="0" w:type="auto"/>
            <w:tcBorders>
              <w:bottom w:val="single" w:sz="3" w:space="0" w:color="auto"/>
            </w:tcBorders>
          </w:tcPr>
          <w:p w14:paraId="2333FF08" w14:textId="77777777" w:rsidR="006C5D2B" w:rsidRPr="00717A30" w:rsidRDefault="006C5D2B" w:rsidP="001D5BA2">
            <w:pPr>
              <w:keepLines/>
              <w:spacing w:after="0"/>
              <w:jc w:val="center"/>
              <w:rPr>
                <w:ins w:id="2860" w:author="Per Lindell" w:date="2023-11-20T08:28:00Z"/>
                <w:rFonts w:ascii="Arial" w:eastAsia="DengXian" w:hAnsi="Arial" w:cs="Arial"/>
                <w:b/>
                <w:sz w:val="18"/>
              </w:rPr>
            </w:pPr>
            <w:ins w:id="2861" w:author="Per Lindell" w:date="2023-11-20T08:28:00Z">
              <w:r w:rsidRPr="00717A30">
                <w:rPr>
                  <w:rFonts w:ascii="Arial" w:eastAsia="DengXian" w:hAnsi="Arial" w:cs="Arial"/>
                  <w:b/>
                  <w:sz w:val="18"/>
                </w:rPr>
                <w:t xml:space="preserve">EUTRA or </w:t>
              </w:r>
              <w:r w:rsidRPr="00717A30">
                <w:rPr>
                  <w:rFonts w:ascii="Arial" w:eastAsia="MS Mincho" w:hAnsi="Arial" w:cs="Arial"/>
                  <w:b/>
                  <w:sz w:val="18"/>
                  <w:lang w:eastAsia="ja-JP"/>
                </w:rPr>
                <w:t>NR</w:t>
              </w:r>
              <w:r w:rsidRPr="00717A30">
                <w:rPr>
                  <w:rFonts w:ascii="Arial" w:eastAsia="DengXian" w:hAnsi="Arial" w:cs="Arial"/>
                  <w:b/>
                  <w:sz w:val="18"/>
                </w:rPr>
                <w:t xml:space="preserve"> band</w:t>
              </w:r>
            </w:ins>
          </w:p>
        </w:tc>
        <w:tc>
          <w:tcPr>
            <w:tcW w:w="0" w:type="auto"/>
            <w:tcBorders>
              <w:bottom w:val="single" w:sz="3" w:space="0" w:color="auto"/>
            </w:tcBorders>
          </w:tcPr>
          <w:p w14:paraId="1CCB9CF1" w14:textId="77777777" w:rsidR="006C5D2B" w:rsidRPr="00717A30" w:rsidRDefault="006C5D2B" w:rsidP="001D5BA2">
            <w:pPr>
              <w:keepLines/>
              <w:spacing w:after="0"/>
              <w:jc w:val="center"/>
              <w:rPr>
                <w:ins w:id="2862" w:author="Per Lindell" w:date="2023-11-20T08:28:00Z"/>
                <w:rFonts w:ascii="Arial" w:eastAsia="DengXian" w:hAnsi="Arial" w:cs="Arial"/>
                <w:b/>
                <w:sz w:val="18"/>
              </w:rPr>
            </w:pPr>
            <w:ins w:id="2863" w:author="Per Lindell" w:date="2023-11-20T08:28:00Z">
              <w:r w:rsidRPr="00717A30">
                <w:rPr>
                  <w:rFonts w:ascii="Arial" w:eastAsia="DengXian" w:hAnsi="Arial" w:cs="Arial"/>
                  <w:b/>
                  <w:sz w:val="18"/>
                </w:rPr>
                <w:t>UL F</w:t>
              </w:r>
              <w:r w:rsidRPr="00717A30">
                <w:rPr>
                  <w:rFonts w:ascii="Arial" w:eastAsia="DengXian" w:hAnsi="Arial" w:cs="Arial"/>
                  <w:b/>
                  <w:sz w:val="18"/>
                  <w:vertAlign w:val="subscript"/>
                </w:rPr>
                <w:t>c</w:t>
              </w:r>
              <w:r w:rsidRPr="00717A30">
                <w:rPr>
                  <w:rFonts w:ascii="Arial" w:eastAsia="DengXian" w:hAnsi="Arial" w:cs="Arial"/>
                  <w:b/>
                  <w:sz w:val="18"/>
                </w:rPr>
                <w:t xml:space="preserve"> </w:t>
              </w:r>
              <w:r w:rsidRPr="00717A30">
                <w:rPr>
                  <w:rFonts w:ascii="Arial" w:eastAsia="DengXian" w:hAnsi="Arial" w:cs="Arial"/>
                  <w:b/>
                  <w:sz w:val="18"/>
                </w:rPr>
                <w:br/>
                <w:t>(MHz)</w:t>
              </w:r>
            </w:ins>
          </w:p>
        </w:tc>
        <w:tc>
          <w:tcPr>
            <w:tcW w:w="0" w:type="auto"/>
            <w:tcBorders>
              <w:bottom w:val="single" w:sz="3" w:space="0" w:color="auto"/>
            </w:tcBorders>
          </w:tcPr>
          <w:p w14:paraId="4A508485" w14:textId="77777777" w:rsidR="006C5D2B" w:rsidRPr="00717A30" w:rsidRDefault="006C5D2B" w:rsidP="001D5BA2">
            <w:pPr>
              <w:keepLines/>
              <w:spacing w:after="0"/>
              <w:jc w:val="center"/>
              <w:rPr>
                <w:ins w:id="2864" w:author="Per Lindell" w:date="2023-11-20T08:28:00Z"/>
                <w:rFonts w:ascii="Arial" w:eastAsia="DengXian" w:hAnsi="Arial" w:cs="Arial"/>
                <w:b/>
                <w:sz w:val="18"/>
              </w:rPr>
            </w:pPr>
            <w:ins w:id="2865" w:author="Per Lindell" w:date="2023-11-20T08:28:00Z">
              <w:r w:rsidRPr="00717A30">
                <w:rPr>
                  <w:rFonts w:ascii="Arial" w:eastAsia="DengXian" w:hAnsi="Arial" w:cs="Arial"/>
                  <w:b/>
                  <w:sz w:val="18"/>
                </w:rPr>
                <w:t xml:space="preserve">UL/DL BW </w:t>
              </w:r>
              <w:r w:rsidRPr="00717A30">
                <w:rPr>
                  <w:rFonts w:ascii="Arial" w:eastAsia="DengXian" w:hAnsi="Arial" w:cs="Arial"/>
                  <w:b/>
                  <w:sz w:val="18"/>
                </w:rPr>
                <w:br/>
                <w:t>(MHz)</w:t>
              </w:r>
            </w:ins>
          </w:p>
        </w:tc>
        <w:tc>
          <w:tcPr>
            <w:tcW w:w="0" w:type="auto"/>
            <w:tcBorders>
              <w:bottom w:val="single" w:sz="3" w:space="0" w:color="auto"/>
            </w:tcBorders>
          </w:tcPr>
          <w:p w14:paraId="0DF8BA49" w14:textId="77777777" w:rsidR="006C5D2B" w:rsidRPr="00717A30" w:rsidRDefault="006C5D2B" w:rsidP="001D5BA2">
            <w:pPr>
              <w:keepLines/>
              <w:spacing w:after="0"/>
              <w:jc w:val="center"/>
              <w:rPr>
                <w:ins w:id="2866" w:author="Per Lindell" w:date="2023-11-20T08:28:00Z"/>
                <w:rFonts w:ascii="Arial" w:eastAsia="DengXian" w:hAnsi="Arial" w:cs="Arial"/>
                <w:b/>
                <w:sz w:val="18"/>
              </w:rPr>
            </w:pPr>
            <w:ins w:id="2867" w:author="Per Lindell" w:date="2023-11-20T08:28:00Z">
              <w:r w:rsidRPr="00717A30">
                <w:rPr>
                  <w:rFonts w:ascii="Arial" w:eastAsia="DengXian" w:hAnsi="Arial" w:cs="Arial"/>
                  <w:b/>
                  <w:sz w:val="18"/>
                </w:rPr>
                <w:t xml:space="preserve">UL </w:t>
              </w:r>
              <w:r w:rsidRPr="00717A30">
                <w:rPr>
                  <w:rFonts w:ascii="Arial" w:eastAsia="DengXian" w:hAnsi="Arial" w:cs="Arial"/>
                  <w:b/>
                  <w:sz w:val="18"/>
                </w:rPr>
                <w:br/>
                <w:t>L</w:t>
              </w:r>
              <w:r w:rsidRPr="00717A30">
                <w:rPr>
                  <w:rFonts w:ascii="Arial" w:eastAsia="DengXian" w:hAnsi="Arial" w:cs="Arial"/>
                  <w:b/>
                  <w:sz w:val="18"/>
                  <w:vertAlign w:val="subscript"/>
                </w:rPr>
                <w:t>CRB</w:t>
              </w:r>
            </w:ins>
          </w:p>
        </w:tc>
        <w:tc>
          <w:tcPr>
            <w:tcW w:w="0" w:type="auto"/>
            <w:tcBorders>
              <w:bottom w:val="single" w:sz="3" w:space="0" w:color="auto"/>
            </w:tcBorders>
          </w:tcPr>
          <w:p w14:paraId="1A0F3F70" w14:textId="77777777" w:rsidR="006C5D2B" w:rsidRPr="00717A30" w:rsidRDefault="006C5D2B" w:rsidP="001D5BA2">
            <w:pPr>
              <w:keepLines/>
              <w:spacing w:after="0"/>
              <w:jc w:val="center"/>
              <w:rPr>
                <w:ins w:id="2868" w:author="Per Lindell" w:date="2023-11-20T08:28:00Z"/>
                <w:rFonts w:ascii="Arial" w:eastAsia="DengXian" w:hAnsi="Arial" w:cs="Arial"/>
                <w:b/>
                <w:sz w:val="18"/>
              </w:rPr>
            </w:pPr>
            <w:ins w:id="2869" w:author="Per Lindell" w:date="2023-11-20T08:28:00Z">
              <w:r w:rsidRPr="00717A30">
                <w:rPr>
                  <w:rFonts w:ascii="Arial" w:eastAsia="DengXian" w:hAnsi="Arial" w:cs="Arial"/>
                  <w:b/>
                  <w:sz w:val="18"/>
                </w:rPr>
                <w:t>DL F</w:t>
              </w:r>
              <w:r w:rsidRPr="00717A30">
                <w:rPr>
                  <w:rFonts w:ascii="Arial" w:eastAsia="DengXian" w:hAnsi="Arial" w:cs="Arial"/>
                  <w:b/>
                  <w:sz w:val="18"/>
                  <w:vertAlign w:val="subscript"/>
                </w:rPr>
                <w:t>c</w:t>
              </w:r>
              <w:r w:rsidRPr="00717A30">
                <w:rPr>
                  <w:rFonts w:ascii="Arial" w:eastAsia="DengXian" w:hAnsi="Arial" w:cs="Arial"/>
                  <w:b/>
                  <w:sz w:val="18"/>
                </w:rPr>
                <w:t xml:space="preserve"> (MHz)</w:t>
              </w:r>
            </w:ins>
          </w:p>
        </w:tc>
        <w:tc>
          <w:tcPr>
            <w:tcW w:w="0" w:type="auto"/>
            <w:tcBorders>
              <w:bottom w:val="single" w:sz="3" w:space="0" w:color="auto"/>
            </w:tcBorders>
          </w:tcPr>
          <w:p w14:paraId="56017903" w14:textId="77777777" w:rsidR="006C5D2B" w:rsidRPr="00717A30" w:rsidRDefault="006C5D2B" w:rsidP="001D5BA2">
            <w:pPr>
              <w:keepLines/>
              <w:spacing w:after="0"/>
              <w:jc w:val="center"/>
              <w:rPr>
                <w:ins w:id="2870" w:author="Per Lindell" w:date="2023-11-20T08:28:00Z"/>
                <w:rFonts w:ascii="Arial" w:eastAsia="DengXian" w:hAnsi="Arial" w:cs="Arial"/>
                <w:b/>
                <w:sz w:val="18"/>
              </w:rPr>
            </w:pPr>
            <w:ins w:id="2871" w:author="Per Lindell" w:date="2023-11-20T08:28:00Z">
              <w:r w:rsidRPr="00717A30">
                <w:rPr>
                  <w:rFonts w:ascii="Arial" w:eastAsia="DengXian" w:hAnsi="Arial" w:cs="Arial"/>
                  <w:b/>
                  <w:sz w:val="18"/>
                </w:rPr>
                <w:t xml:space="preserve">MSD </w:t>
              </w:r>
              <w:r w:rsidRPr="00717A30">
                <w:rPr>
                  <w:rFonts w:ascii="Arial" w:eastAsia="DengXian" w:hAnsi="Arial" w:cs="Arial"/>
                  <w:b/>
                  <w:sz w:val="18"/>
                </w:rPr>
                <w:br/>
                <w:t>(dB)</w:t>
              </w:r>
            </w:ins>
          </w:p>
        </w:tc>
        <w:tc>
          <w:tcPr>
            <w:tcW w:w="0" w:type="auto"/>
            <w:tcBorders>
              <w:bottom w:val="single" w:sz="3" w:space="0" w:color="auto"/>
            </w:tcBorders>
          </w:tcPr>
          <w:p w14:paraId="118C5351" w14:textId="77777777" w:rsidR="006C5D2B" w:rsidRPr="00717A30" w:rsidRDefault="006C5D2B" w:rsidP="001D5BA2">
            <w:pPr>
              <w:keepLines/>
              <w:spacing w:after="0"/>
              <w:jc w:val="center"/>
              <w:rPr>
                <w:ins w:id="2872" w:author="Per Lindell" w:date="2023-11-20T08:28:00Z"/>
                <w:rFonts w:ascii="Arial" w:eastAsia="DengXian" w:hAnsi="Arial" w:cs="Arial"/>
                <w:b/>
                <w:sz w:val="18"/>
              </w:rPr>
            </w:pPr>
            <w:ins w:id="2873" w:author="Per Lindell" w:date="2023-11-20T08:28:00Z">
              <w:r w:rsidRPr="00717A30">
                <w:rPr>
                  <w:rFonts w:ascii="Arial" w:eastAsia="DengXian" w:hAnsi="Arial" w:cs="Arial"/>
                  <w:b/>
                  <w:sz w:val="18"/>
                </w:rPr>
                <w:t>IMD order</w:t>
              </w:r>
            </w:ins>
          </w:p>
        </w:tc>
      </w:tr>
      <w:tr w:rsidR="006C5D2B" w:rsidRPr="00717A30" w14:paraId="02E43916" w14:textId="77777777" w:rsidTr="001D5BA2">
        <w:trPr>
          <w:trHeight w:val="166"/>
          <w:tblHeader/>
          <w:jc w:val="center"/>
          <w:ins w:id="2874" w:author="Per Lindell" w:date="2023-11-20T08:28:00Z"/>
        </w:trPr>
        <w:tc>
          <w:tcPr>
            <w:tcW w:w="0" w:type="auto"/>
            <w:vMerge w:val="restart"/>
            <w:shd w:val="clear" w:color="auto" w:fill="auto"/>
          </w:tcPr>
          <w:p w14:paraId="7002FD5F" w14:textId="77777777" w:rsidR="006C5D2B" w:rsidRPr="00717A30" w:rsidRDefault="006C5D2B" w:rsidP="001D5BA2">
            <w:pPr>
              <w:keepNext/>
              <w:keepLines/>
              <w:spacing w:after="0"/>
              <w:jc w:val="center"/>
              <w:rPr>
                <w:ins w:id="2875" w:author="Per Lindell" w:date="2023-11-20T08:28:00Z"/>
                <w:rFonts w:ascii="Arial" w:eastAsia="MS Mincho" w:hAnsi="Arial" w:cs="Arial"/>
                <w:sz w:val="18"/>
                <w:lang w:eastAsia="ja-JP"/>
              </w:rPr>
            </w:pPr>
            <w:ins w:id="2876" w:author="Per Lindell" w:date="2023-11-20T08:28:00Z">
              <w:r w:rsidRPr="00717A30">
                <w:rPr>
                  <w:rFonts w:ascii="Arial" w:hAnsi="Arial"/>
                  <w:sz w:val="18"/>
                  <w:lang w:eastAsia="ko-KR"/>
                </w:rPr>
                <w:t>DC_3A-28A_n</w:t>
              </w:r>
              <w:r>
                <w:rPr>
                  <w:rFonts w:ascii="Arial" w:hAnsi="Arial"/>
                  <w:sz w:val="18"/>
                  <w:lang w:eastAsia="ko-KR"/>
                </w:rPr>
                <w:t>77</w:t>
              </w:r>
              <w:r w:rsidRPr="00717A30">
                <w:rPr>
                  <w:rFonts w:ascii="Arial" w:hAnsi="Arial"/>
                  <w:sz w:val="18"/>
                  <w:lang w:eastAsia="ko-KR"/>
                </w:rPr>
                <w:t>A</w:t>
              </w:r>
            </w:ins>
          </w:p>
        </w:tc>
        <w:tc>
          <w:tcPr>
            <w:tcW w:w="0" w:type="auto"/>
            <w:shd w:val="clear" w:color="auto" w:fill="auto"/>
          </w:tcPr>
          <w:p w14:paraId="3DBF244A" w14:textId="77777777" w:rsidR="006C5D2B" w:rsidRPr="00647319" w:rsidRDefault="006C5D2B" w:rsidP="001D5BA2">
            <w:pPr>
              <w:keepNext/>
              <w:keepLines/>
              <w:spacing w:after="0"/>
              <w:jc w:val="center"/>
              <w:rPr>
                <w:ins w:id="2877" w:author="Per Lindell" w:date="2023-11-20T08:28:00Z"/>
                <w:rFonts w:ascii="Arial" w:eastAsia="MS Mincho" w:hAnsi="Arial" w:cs="Arial"/>
                <w:sz w:val="18"/>
                <w:szCs w:val="18"/>
              </w:rPr>
            </w:pPr>
            <w:ins w:id="2878" w:author="Per Lindell" w:date="2023-11-20T08:28:00Z">
              <w:r w:rsidRPr="00647319">
                <w:rPr>
                  <w:rFonts w:ascii="Arial" w:eastAsia="Yu Gothic" w:hAnsi="Arial" w:cs="Arial"/>
                  <w:sz w:val="18"/>
                  <w:szCs w:val="18"/>
                </w:rPr>
                <w:t>3</w:t>
              </w:r>
            </w:ins>
          </w:p>
        </w:tc>
        <w:tc>
          <w:tcPr>
            <w:tcW w:w="0" w:type="auto"/>
            <w:shd w:val="clear" w:color="auto" w:fill="auto"/>
          </w:tcPr>
          <w:p w14:paraId="68E0119B" w14:textId="77777777" w:rsidR="006C5D2B" w:rsidRPr="00647319" w:rsidRDefault="006C5D2B" w:rsidP="001D5BA2">
            <w:pPr>
              <w:keepNext/>
              <w:keepLines/>
              <w:spacing w:after="0"/>
              <w:jc w:val="center"/>
              <w:rPr>
                <w:ins w:id="2879" w:author="Per Lindell" w:date="2023-11-20T08:28:00Z"/>
                <w:rFonts w:ascii="Arial" w:eastAsia="DengXian" w:hAnsi="Arial" w:cs="Arial"/>
                <w:sz w:val="18"/>
                <w:szCs w:val="18"/>
              </w:rPr>
            </w:pPr>
            <w:ins w:id="2880" w:author="Per Lindell" w:date="2023-11-20T08:28:00Z">
              <w:r w:rsidRPr="00647319">
                <w:rPr>
                  <w:rFonts w:ascii="Arial" w:eastAsia="Yu Gothic" w:hAnsi="Arial" w:cs="Arial"/>
                  <w:sz w:val="18"/>
                  <w:szCs w:val="18"/>
                </w:rPr>
                <w:t>1712.5</w:t>
              </w:r>
            </w:ins>
          </w:p>
        </w:tc>
        <w:tc>
          <w:tcPr>
            <w:tcW w:w="0" w:type="auto"/>
            <w:shd w:val="clear" w:color="auto" w:fill="auto"/>
          </w:tcPr>
          <w:p w14:paraId="771068A2" w14:textId="77777777" w:rsidR="006C5D2B" w:rsidRPr="00647319" w:rsidRDefault="006C5D2B" w:rsidP="001D5BA2">
            <w:pPr>
              <w:keepNext/>
              <w:keepLines/>
              <w:spacing w:after="0"/>
              <w:jc w:val="center"/>
              <w:rPr>
                <w:ins w:id="2881" w:author="Per Lindell" w:date="2023-11-20T08:28:00Z"/>
                <w:rFonts w:ascii="Arial" w:eastAsia="MS Mincho" w:hAnsi="Arial" w:cs="Arial"/>
                <w:sz w:val="18"/>
                <w:szCs w:val="18"/>
              </w:rPr>
            </w:pPr>
            <w:ins w:id="2882" w:author="Per Lindell" w:date="2023-11-20T08:28:00Z">
              <w:r w:rsidRPr="00647319">
                <w:rPr>
                  <w:rFonts w:ascii="Arial" w:eastAsia="Yu Gothic" w:hAnsi="Arial" w:cs="Arial"/>
                  <w:sz w:val="18"/>
                  <w:szCs w:val="18"/>
                </w:rPr>
                <w:t>5</w:t>
              </w:r>
            </w:ins>
          </w:p>
        </w:tc>
        <w:tc>
          <w:tcPr>
            <w:tcW w:w="0" w:type="auto"/>
            <w:shd w:val="clear" w:color="auto" w:fill="auto"/>
          </w:tcPr>
          <w:p w14:paraId="4B8AFC52" w14:textId="77777777" w:rsidR="006C5D2B" w:rsidRPr="00647319" w:rsidRDefault="006C5D2B" w:rsidP="001D5BA2">
            <w:pPr>
              <w:keepNext/>
              <w:keepLines/>
              <w:spacing w:after="0"/>
              <w:jc w:val="center"/>
              <w:rPr>
                <w:ins w:id="2883" w:author="Per Lindell" w:date="2023-11-20T08:28:00Z"/>
                <w:rFonts w:ascii="Arial" w:eastAsia="DengXian" w:hAnsi="Arial" w:cs="Arial"/>
                <w:sz w:val="18"/>
                <w:szCs w:val="18"/>
              </w:rPr>
            </w:pPr>
            <w:ins w:id="2884" w:author="Per Lindell" w:date="2023-11-20T08:28:00Z">
              <w:r w:rsidRPr="00647319">
                <w:rPr>
                  <w:rFonts w:ascii="Arial" w:eastAsia="Yu Gothic" w:hAnsi="Arial" w:cs="Arial"/>
                  <w:sz w:val="18"/>
                  <w:szCs w:val="18"/>
                </w:rPr>
                <w:t>25</w:t>
              </w:r>
            </w:ins>
          </w:p>
        </w:tc>
        <w:tc>
          <w:tcPr>
            <w:tcW w:w="0" w:type="auto"/>
            <w:shd w:val="clear" w:color="auto" w:fill="auto"/>
          </w:tcPr>
          <w:p w14:paraId="2DFEBE2A" w14:textId="77777777" w:rsidR="006C5D2B" w:rsidRPr="00647319" w:rsidRDefault="006C5D2B" w:rsidP="001D5BA2">
            <w:pPr>
              <w:keepNext/>
              <w:keepLines/>
              <w:spacing w:after="0"/>
              <w:jc w:val="center"/>
              <w:rPr>
                <w:ins w:id="2885" w:author="Per Lindell" w:date="2023-11-20T08:28:00Z"/>
                <w:rFonts w:ascii="Arial" w:eastAsia="DengXian" w:hAnsi="Arial" w:cs="Arial"/>
                <w:sz w:val="18"/>
                <w:szCs w:val="18"/>
              </w:rPr>
            </w:pPr>
            <w:ins w:id="2886" w:author="Per Lindell" w:date="2023-11-20T08:28:00Z">
              <w:r w:rsidRPr="00647319">
                <w:rPr>
                  <w:rFonts w:ascii="Arial" w:eastAsia="Yu Gothic" w:hAnsi="Arial" w:cs="Arial"/>
                  <w:sz w:val="18"/>
                  <w:szCs w:val="18"/>
                </w:rPr>
                <w:t>1807.5</w:t>
              </w:r>
            </w:ins>
          </w:p>
        </w:tc>
        <w:tc>
          <w:tcPr>
            <w:tcW w:w="0" w:type="auto"/>
            <w:shd w:val="clear" w:color="auto" w:fill="auto"/>
          </w:tcPr>
          <w:p w14:paraId="20D22C13" w14:textId="77777777" w:rsidR="006C5D2B" w:rsidRPr="00647319" w:rsidRDefault="006C5D2B" w:rsidP="001D5BA2">
            <w:pPr>
              <w:keepNext/>
              <w:keepLines/>
              <w:spacing w:after="0"/>
              <w:jc w:val="center"/>
              <w:rPr>
                <w:ins w:id="2887" w:author="Per Lindell" w:date="2023-11-20T08:28:00Z"/>
                <w:rFonts w:ascii="Arial" w:eastAsia="DengXian" w:hAnsi="Arial" w:cs="Arial"/>
                <w:sz w:val="18"/>
                <w:szCs w:val="18"/>
              </w:rPr>
            </w:pPr>
            <w:ins w:id="2888" w:author="Per Lindell" w:date="2023-11-20T08:28:00Z">
              <w:r w:rsidRPr="00647319">
                <w:rPr>
                  <w:rFonts w:ascii="Arial" w:hAnsi="Arial" w:cs="Arial"/>
                  <w:sz w:val="18"/>
                  <w:szCs w:val="18"/>
                  <w:lang w:eastAsia="ja-JP"/>
                </w:rPr>
                <w:t>N/A</w:t>
              </w:r>
            </w:ins>
          </w:p>
        </w:tc>
        <w:tc>
          <w:tcPr>
            <w:tcW w:w="0" w:type="auto"/>
            <w:shd w:val="clear" w:color="auto" w:fill="auto"/>
          </w:tcPr>
          <w:p w14:paraId="39F18E13" w14:textId="77777777" w:rsidR="006C5D2B" w:rsidRPr="00647319" w:rsidRDefault="006C5D2B" w:rsidP="001D5BA2">
            <w:pPr>
              <w:keepNext/>
              <w:keepLines/>
              <w:spacing w:after="0"/>
              <w:jc w:val="center"/>
              <w:rPr>
                <w:ins w:id="2889" w:author="Per Lindell" w:date="2023-11-20T08:28:00Z"/>
                <w:rFonts w:ascii="Arial" w:eastAsia="DengXian" w:hAnsi="Arial" w:cs="Arial"/>
                <w:sz w:val="18"/>
                <w:szCs w:val="18"/>
              </w:rPr>
            </w:pPr>
            <w:ins w:id="2890" w:author="Per Lindell" w:date="2023-11-20T08:28:00Z">
              <w:r w:rsidRPr="00647319">
                <w:rPr>
                  <w:rFonts w:ascii="Arial" w:hAnsi="Arial" w:cs="Arial"/>
                  <w:sz w:val="18"/>
                  <w:szCs w:val="18"/>
                  <w:lang w:eastAsia="ja-JP"/>
                </w:rPr>
                <w:t>N/A</w:t>
              </w:r>
            </w:ins>
          </w:p>
        </w:tc>
      </w:tr>
      <w:tr w:rsidR="006C5D2B" w:rsidRPr="00717A30" w14:paraId="3781580F" w14:textId="77777777" w:rsidTr="001D5BA2">
        <w:trPr>
          <w:trHeight w:val="166"/>
          <w:tblHeader/>
          <w:jc w:val="center"/>
          <w:ins w:id="2891" w:author="Per Lindell" w:date="2023-11-20T08:28:00Z"/>
        </w:trPr>
        <w:tc>
          <w:tcPr>
            <w:tcW w:w="0" w:type="auto"/>
            <w:vMerge/>
            <w:shd w:val="clear" w:color="auto" w:fill="auto"/>
          </w:tcPr>
          <w:p w14:paraId="086EADBA" w14:textId="77777777" w:rsidR="006C5D2B" w:rsidRPr="00717A30" w:rsidRDefault="006C5D2B" w:rsidP="001D5BA2">
            <w:pPr>
              <w:keepNext/>
              <w:keepLines/>
              <w:spacing w:after="0"/>
              <w:jc w:val="center"/>
              <w:rPr>
                <w:ins w:id="2892" w:author="Per Lindell" w:date="2023-11-20T08:28:00Z"/>
                <w:rFonts w:ascii="Arial" w:eastAsia="MS Mincho" w:hAnsi="Arial" w:cs="Arial"/>
                <w:sz w:val="18"/>
                <w:lang w:eastAsia="ja-JP"/>
              </w:rPr>
            </w:pPr>
          </w:p>
        </w:tc>
        <w:tc>
          <w:tcPr>
            <w:tcW w:w="0" w:type="auto"/>
            <w:shd w:val="clear" w:color="auto" w:fill="auto"/>
          </w:tcPr>
          <w:p w14:paraId="190B7CE9" w14:textId="77777777" w:rsidR="006C5D2B" w:rsidRPr="00647319" w:rsidRDefault="006C5D2B" w:rsidP="001D5BA2">
            <w:pPr>
              <w:keepNext/>
              <w:keepLines/>
              <w:spacing w:after="0"/>
              <w:jc w:val="center"/>
              <w:rPr>
                <w:ins w:id="2893" w:author="Per Lindell" w:date="2023-11-20T08:28:00Z"/>
                <w:rFonts w:ascii="Arial" w:eastAsia="DengXian" w:hAnsi="Arial" w:cs="Arial"/>
                <w:sz w:val="18"/>
                <w:szCs w:val="18"/>
              </w:rPr>
            </w:pPr>
            <w:ins w:id="2894" w:author="Per Lindell" w:date="2023-11-20T08:28:00Z">
              <w:r w:rsidRPr="00647319">
                <w:rPr>
                  <w:rFonts w:ascii="Arial" w:eastAsia="Yu Gothic" w:hAnsi="Arial" w:cs="Arial"/>
                  <w:sz w:val="18"/>
                  <w:szCs w:val="18"/>
                </w:rPr>
                <w:t>28</w:t>
              </w:r>
            </w:ins>
          </w:p>
        </w:tc>
        <w:tc>
          <w:tcPr>
            <w:tcW w:w="0" w:type="auto"/>
            <w:shd w:val="clear" w:color="auto" w:fill="auto"/>
          </w:tcPr>
          <w:p w14:paraId="68C3B3ED" w14:textId="77777777" w:rsidR="006C5D2B" w:rsidRPr="00647319" w:rsidRDefault="006C5D2B" w:rsidP="001D5BA2">
            <w:pPr>
              <w:keepNext/>
              <w:keepLines/>
              <w:spacing w:after="0"/>
              <w:jc w:val="center"/>
              <w:rPr>
                <w:ins w:id="2895" w:author="Per Lindell" w:date="2023-11-20T08:28:00Z"/>
                <w:rFonts w:ascii="Arial" w:eastAsia="DengXian" w:hAnsi="Arial" w:cs="Arial"/>
                <w:sz w:val="18"/>
                <w:szCs w:val="18"/>
              </w:rPr>
            </w:pPr>
            <w:ins w:id="2896" w:author="Per Lindell" w:date="2023-11-20T08:28:00Z">
              <w:r w:rsidRPr="00647319">
                <w:rPr>
                  <w:rFonts w:ascii="Arial" w:eastAsia="Yu Gothic" w:hAnsi="Arial" w:cs="Arial"/>
                  <w:sz w:val="18"/>
                  <w:szCs w:val="18"/>
                </w:rPr>
                <w:t>N/A</w:t>
              </w:r>
            </w:ins>
          </w:p>
        </w:tc>
        <w:tc>
          <w:tcPr>
            <w:tcW w:w="0" w:type="auto"/>
            <w:shd w:val="clear" w:color="auto" w:fill="auto"/>
          </w:tcPr>
          <w:p w14:paraId="36DA6C05" w14:textId="77777777" w:rsidR="006C5D2B" w:rsidRPr="00647319" w:rsidRDefault="006C5D2B" w:rsidP="001D5BA2">
            <w:pPr>
              <w:keepNext/>
              <w:keepLines/>
              <w:spacing w:after="0"/>
              <w:jc w:val="center"/>
              <w:rPr>
                <w:ins w:id="2897" w:author="Per Lindell" w:date="2023-11-20T08:28:00Z"/>
                <w:rFonts w:ascii="Arial" w:eastAsia="DengXian" w:hAnsi="Arial" w:cs="Arial"/>
                <w:sz w:val="18"/>
                <w:szCs w:val="18"/>
              </w:rPr>
            </w:pPr>
            <w:ins w:id="2898" w:author="Per Lindell" w:date="2023-11-20T08:28:00Z">
              <w:r w:rsidRPr="00647319">
                <w:rPr>
                  <w:rFonts w:ascii="Arial" w:eastAsia="Yu Gothic" w:hAnsi="Arial" w:cs="Arial"/>
                  <w:sz w:val="18"/>
                  <w:szCs w:val="18"/>
                </w:rPr>
                <w:t>5</w:t>
              </w:r>
            </w:ins>
          </w:p>
        </w:tc>
        <w:tc>
          <w:tcPr>
            <w:tcW w:w="0" w:type="auto"/>
            <w:shd w:val="clear" w:color="auto" w:fill="auto"/>
          </w:tcPr>
          <w:p w14:paraId="746EC099" w14:textId="77777777" w:rsidR="006C5D2B" w:rsidRPr="00647319" w:rsidRDefault="006C5D2B" w:rsidP="001D5BA2">
            <w:pPr>
              <w:keepNext/>
              <w:keepLines/>
              <w:spacing w:after="0"/>
              <w:jc w:val="center"/>
              <w:rPr>
                <w:ins w:id="2899" w:author="Per Lindell" w:date="2023-11-20T08:28:00Z"/>
                <w:rFonts w:ascii="Arial" w:eastAsia="DengXian" w:hAnsi="Arial" w:cs="Arial"/>
                <w:sz w:val="18"/>
                <w:szCs w:val="18"/>
              </w:rPr>
            </w:pPr>
            <w:ins w:id="2900" w:author="Per Lindell" w:date="2023-11-20T08:28:00Z">
              <w:r w:rsidRPr="00647319">
                <w:rPr>
                  <w:rFonts w:ascii="Arial" w:eastAsia="Yu Gothic" w:hAnsi="Arial" w:cs="Arial"/>
                  <w:sz w:val="18"/>
                  <w:szCs w:val="18"/>
                </w:rPr>
                <w:t>N/A</w:t>
              </w:r>
            </w:ins>
          </w:p>
        </w:tc>
        <w:tc>
          <w:tcPr>
            <w:tcW w:w="0" w:type="auto"/>
            <w:shd w:val="clear" w:color="auto" w:fill="auto"/>
          </w:tcPr>
          <w:p w14:paraId="57DFA40B" w14:textId="77777777" w:rsidR="006C5D2B" w:rsidRPr="00054F84" w:rsidRDefault="006C5D2B" w:rsidP="001D5BA2">
            <w:pPr>
              <w:keepNext/>
              <w:keepLines/>
              <w:spacing w:after="0"/>
              <w:jc w:val="center"/>
              <w:rPr>
                <w:ins w:id="2901" w:author="Per Lindell" w:date="2023-11-20T08:28:00Z"/>
                <w:rFonts w:ascii="Arial" w:eastAsia="DengXian" w:hAnsi="Arial" w:cs="Arial"/>
                <w:sz w:val="18"/>
                <w:szCs w:val="18"/>
              </w:rPr>
            </w:pPr>
            <w:ins w:id="2902" w:author="Per Lindell" w:date="2023-11-20T08:28:00Z">
              <w:r w:rsidRPr="00054F84">
                <w:rPr>
                  <w:rFonts w:ascii="Arial" w:eastAsia="Yu Gothic" w:hAnsi="Arial" w:cs="Arial"/>
                  <w:sz w:val="18"/>
                  <w:szCs w:val="18"/>
                </w:rPr>
                <w:t>770</w:t>
              </w:r>
            </w:ins>
          </w:p>
        </w:tc>
        <w:tc>
          <w:tcPr>
            <w:tcW w:w="0" w:type="auto"/>
            <w:shd w:val="clear" w:color="auto" w:fill="auto"/>
          </w:tcPr>
          <w:p w14:paraId="39A51A94" w14:textId="77777777" w:rsidR="006C5D2B" w:rsidRPr="00054F84" w:rsidRDefault="006C5D2B" w:rsidP="001D5BA2">
            <w:pPr>
              <w:keepNext/>
              <w:keepLines/>
              <w:spacing w:after="0"/>
              <w:jc w:val="center"/>
              <w:rPr>
                <w:ins w:id="2903" w:author="Per Lindell" w:date="2023-11-20T08:28:00Z"/>
                <w:rFonts w:ascii="Arial" w:eastAsia="DengXian" w:hAnsi="Arial" w:cs="Arial"/>
                <w:sz w:val="18"/>
                <w:szCs w:val="18"/>
              </w:rPr>
            </w:pPr>
            <w:ins w:id="2904" w:author="Per Lindell" w:date="2023-11-20T08:28:00Z">
              <w:r w:rsidRPr="00054F84">
                <w:rPr>
                  <w:rFonts w:ascii="Arial" w:eastAsia="DengXian" w:hAnsi="Arial" w:cs="Arial"/>
                  <w:sz w:val="18"/>
                  <w:szCs w:val="18"/>
                  <w:highlight w:val="yellow"/>
                </w:rPr>
                <w:t>24.2</w:t>
              </w:r>
            </w:ins>
          </w:p>
        </w:tc>
        <w:tc>
          <w:tcPr>
            <w:tcW w:w="0" w:type="auto"/>
            <w:shd w:val="clear" w:color="auto" w:fill="auto"/>
          </w:tcPr>
          <w:p w14:paraId="0DF97EC7" w14:textId="77777777" w:rsidR="006C5D2B" w:rsidRPr="00054F84" w:rsidRDefault="006C5D2B" w:rsidP="001D5BA2">
            <w:pPr>
              <w:keepNext/>
              <w:keepLines/>
              <w:spacing w:after="0"/>
              <w:jc w:val="center"/>
              <w:rPr>
                <w:ins w:id="2905" w:author="Per Lindell" w:date="2023-11-20T08:28:00Z"/>
                <w:rFonts w:ascii="Arial" w:eastAsia="DengXian" w:hAnsi="Arial" w:cs="Arial"/>
                <w:sz w:val="18"/>
                <w:szCs w:val="18"/>
              </w:rPr>
            </w:pPr>
            <w:ins w:id="2906" w:author="Per Lindell" w:date="2023-11-20T08:28:00Z">
              <w:r w:rsidRPr="00054F84">
                <w:rPr>
                  <w:rFonts w:ascii="Arial" w:eastAsia="Yu Gothic" w:hAnsi="Arial" w:cs="Arial"/>
                  <w:sz w:val="18"/>
                  <w:szCs w:val="18"/>
                </w:rPr>
                <w:t>IMD3</w:t>
              </w:r>
            </w:ins>
          </w:p>
        </w:tc>
      </w:tr>
      <w:tr w:rsidR="006C5D2B" w:rsidRPr="00717A30" w14:paraId="735809FC" w14:textId="77777777" w:rsidTr="001D5BA2">
        <w:trPr>
          <w:trHeight w:val="166"/>
          <w:tblHeader/>
          <w:jc w:val="center"/>
          <w:ins w:id="2907" w:author="Per Lindell" w:date="2023-11-20T08:28:00Z"/>
        </w:trPr>
        <w:tc>
          <w:tcPr>
            <w:tcW w:w="0" w:type="auto"/>
            <w:vMerge/>
            <w:tcBorders>
              <w:bottom w:val="nil"/>
            </w:tcBorders>
            <w:shd w:val="clear" w:color="auto" w:fill="auto"/>
          </w:tcPr>
          <w:p w14:paraId="781C0107" w14:textId="77777777" w:rsidR="006C5D2B" w:rsidRPr="00717A30" w:rsidRDefault="006C5D2B" w:rsidP="001D5BA2">
            <w:pPr>
              <w:keepNext/>
              <w:keepLines/>
              <w:spacing w:after="0"/>
              <w:jc w:val="center"/>
              <w:rPr>
                <w:ins w:id="2908" w:author="Per Lindell" w:date="2023-11-20T08:28:00Z"/>
                <w:rFonts w:ascii="Arial" w:eastAsia="MS Mincho" w:hAnsi="Arial" w:cs="Arial"/>
                <w:sz w:val="18"/>
                <w:lang w:eastAsia="ja-JP"/>
              </w:rPr>
            </w:pPr>
          </w:p>
        </w:tc>
        <w:tc>
          <w:tcPr>
            <w:tcW w:w="0" w:type="auto"/>
            <w:shd w:val="clear" w:color="auto" w:fill="auto"/>
          </w:tcPr>
          <w:p w14:paraId="6560519E" w14:textId="77777777" w:rsidR="006C5D2B" w:rsidRPr="00647319" w:rsidRDefault="006C5D2B" w:rsidP="001D5BA2">
            <w:pPr>
              <w:keepNext/>
              <w:keepLines/>
              <w:spacing w:after="0"/>
              <w:jc w:val="center"/>
              <w:rPr>
                <w:ins w:id="2909" w:author="Per Lindell" w:date="2023-11-20T08:28:00Z"/>
                <w:rFonts w:ascii="Arial" w:eastAsia="MS Mincho" w:hAnsi="Arial" w:cs="Arial"/>
                <w:sz w:val="18"/>
                <w:szCs w:val="18"/>
              </w:rPr>
            </w:pPr>
            <w:ins w:id="2910" w:author="Per Lindell" w:date="2023-11-20T08:28:00Z">
              <w:r w:rsidRPr="00647319">
                <w:rPr>
                  <w:rFonts w:ascii="Arial" w:eastAsia="Yu Gothic" w:hAnsi="Arial" w:cs="Arial"/>
                  <w:sz w:val="18"/>
                  <w:szCs w:val="18"/>
                </w:rPr>
                <w:t>n77</w:t>
              </w:r>
            </w:ins>
          </w:p>
        </w:tc>
        <w:tc>
          <w:tcPr>
            <w:tcW w:w="0" w:type="auto"/>
            <w:shd w:val="clear" w:color="auto" w:fill="auto"/>
          </w:tcPr>
          <w:p w14:paraId="3B27FFC7" w14:textId="77777777" w:rsidR="006C5D2B" w:rsidRPr="00647319" w:rsidRDefault="006C5D2B" w:rsidP="001D5BA2">
            <w:pPr>
              <w:keepNext/>
              <w:keepLines/>
              <w:spacing w:after="0"/>
              <w:jc w:val="center"/>
              <w:rPr>
                <w:ins w:id="2911" w:author="Per Lindell" w:date="2023-11-20T08:28:00Z"/>
                <w:rFonts w:ascii="Arial" w:eastAsia="DengXian" w:hAnsi="Arial" w:cs="Arial"/>
                <w:sz w:val="18"/>
                <w:szCs w:val="18"/>
              </w:rPr>
            </w:pPr>
            <w:ins w:id="2912" w:author="Per Lindell" w:date="2023-11-20T08:28:00Z">
              <w:r w:rsidRPr="00647319">
                <w:rPr>
                  <w:rFonts w:ascii="Arial" w:eastAsia="Yu Gothic" w:hAnsi="Arial" w:cs="Arial"/>
                  <w:sz w:val="18"/>
                  <w:szCs w:val="18"/>
                </w:rPr>
                <w:t>4195</w:t>
              </w:r>
            </w:ins>
          </w:p>
        </w:tc>
        <w:tc>
          <w:tcPr>
            <w:tcW w:w="0" w:type="auto"/>
            <w:shd w:val="clear" w:color="auto" w:fill="auto"/>
          </w:tcPr>
          <w:p w14:paraId="088C45EB" w14:textId="77777777" w:rsidR="006C5D2B" w:rsidRPr="00647319" w:rsidRDefault="006C5D2B" w:rsidP="001D5BA2">
            <w:pPr>
              <w:keepNext/>
              <w:keepLines/>
              <w:spacing w:after="0"/>
              <w:jc w:val="center"/>
              <w:rPr>
                <w:ins w:id="2913" w:author="Per Lindell" w:date="2023-11-20T08:28:00Z"/>
                <w:rFonts w:ascii="Arial" w:eastAsia="MS Mincho" w:hAnsi="Arial" w:cs="Arial"/>
                <w:sz w:val="18"/>
                <w:szCs w:val="18"/>
              </w:rPr>
            </w:pPr>
            <w:ins w:id="2914" w:author="Per Lindell" w:date="2023-11-20T08:28:00Z">
              <w:r w:rsidRPr="00647319">
                <w:rPr>
                  <w:rFonts w:ascii="Arial" w:eastAsia="Yu Gothic" w:hAnsi="Arial" w:cs="Arial"/>
                  <w:sz w:val="18"/>
                  <w:szCs w:val="18"/>
                </w:rPr>
                <w:t>10</w:t>
              </w:r>
            </w:ins>
          </w:p>
        </w:tc>
        <w:tc>
          <w:tcPr>
            <w:tcW w:w="0" w:type="auto"/>
            <w:shd w:val="clear" w:color="auto" w:fill="auto"/>
          </w:tcPr>
          <w:p w14:paraId="08630CEF" w14:textId="77777777" w:rsidR="006C5D2B" w:rsidRPr="00647319" w:rsidRDefault="006C5D2B" w:rsidP="001D5BA2">
            <w:pPr>
              <w:keepNext/>
              <w:keepLines/>
              <w:spacing w:after="0"/>
              <w:jc w:val="center"/>
              <w:rPr>
                <w:ins w:id="2915" w:author="Per Lindell" w:date="2023-11-20T08:28:00Z"/>
                <w:rFonts w:ascii="Arial" w:eastAsia="DengXian" w:hAnsi="Arial" w:cs="Arial"/>
                <w:sz w:val="18"/>
                <w:szCs w:val="18"/>
              </w:rPr>
            </w:pPr>
            <w:ins w:id="2916" w:author="Per Lindell" w:date="2023-11-20T08:28:00Z">
              <w:r w:rsidRPr="00647319">
                <w:rPr>
                  <w:rFonts w:ascii="Arial" w:eastAsia="Yu Gothic" w:hAnsi="Arial" w:cs="Arial"/>
                  <w:sz w:val="18"/>
                  <w:szCs w:val="18"/>
                </w:rPr>
                <w:t>50</w:t>
              </w:r>
            </w:ins>
          </w:p>
        </w:tc>
        <w:tc>
          <w:tcPr>
            <w:tcW w:w="0" w:type="auto"/>
            <w:shd w:val="clear" w:color="auto" w:fill="auto"/>
          </w:tcPr>
          <w:p w14:paraId="5AF3E804" w14:textId="77777777" w:rsidR="006C5D2B" w:rsidRPr="00647319" w:rsidRDefault="006C5D2B" w:rsidP="001D5BA2">
            <w:pPr>
              <w:keepNext/>
              <w:keepLines/>
              <w:spacing w:after="0"/>
              <w:jc w:val="center"/>
              <w:rPr>
                <w:ins w:id="2917" w:author="Per Lindell" w:date="2023-11-20T08:28:00Z"/>
                <w:rFonts w:ascii="Arial" w:eastAsia="DengXian" w:hAnsi="Arial" w:cs="Arial"/>
                <w:sz w:val="18"/>
                <w:szCs w:val="18"/>
              </w:rPr>
            </w:pPr>
            <w:ins w:id="2918" w:author="Per Lindell" w:date="2023-11-20T08:28:00Z">
              <w:r w:rsidRPr="00647319">
                <w:rPr>
                  <w:rFonts w:ascii="Arial" w:eastAsia="Yu Gothic" w:hAnsi="Arial" w:cs="Arial"/>
                  <w:sz w:val="18"/>
                  <w:szCs w:val="18"/>
                </w:rPr>
                <w:t>4195</w:t>
              </w:r>
            </w:ins>
          </w:p>
        </w:tc>
        <w:tc>
          <w:tcPr>
            <w:tcW w:w="0" w:type="auto"/>
            <w:shd w:val="clear" w:color="auto" w:fill="auto"/>
          </w:tcPr>
          <w:p w14:paraId="5A18CE53" w14:textId="77777777" w:rsidR="006C5D2B" w:rsidRPr="00647319" w:rsidRDefault="006C5D2B" w:rsidP="001D5BA2">
            <w:pPr>
              <w:keepNext/>
              <w:keepLines/>
              <w:spacing w:after="0"/>
              <w:jc w:val="center"/>
              <w:rPr>
                <w:ins w:id="2919" w:author="Per Lindell" w:date="2023-11-20T08:28:00Z"/>
                <w:rFonts w:ascii="Arial" w:eastAsia="DengXian" w:hAnsi="Arial" w:cs="Arial"/>
                <w:sz w:val="18"/>
                <w:szCs w:val="18"/>
              </w:rPr>
            </w:pPr>
            <w:ins w:id="2920" w:author="Per Lindell" w:date="2023-11-20T08:28:00Z">
              <w:r w:rsidRPr="00647319">
                <w:rPr>
                  <w:rFonts w:ascii="Arial" w:hAnsi="Arial" w:cs="Arial"/>
                  <w:sz w:val="18"/>
                  <w:szCs w:val="18"/>
                  <w:lang w:eastAsia="ja-JP"/>
                </w:rPr>
                <w:t>N/A</w:t>
              </w:r>
            </w:ins>
          </w:p>
        </w:tc>
        <w:tc>
          <w:tcPr>
            <w:tcW w:w="0" w:type="auto"/>
            <w:shd w:val="clear" w:color="auto" w:fill="auto"/>
          </w:tcPr>
          <w:p w14:paraId="04B01D13" w14:textId="77777777" w:rsidR="006C5D2B" w:rsidRPr="00647319" w:rsidRDefault="006C5D2B" w:rsidP="001D5BA2">
            <w:pPr>
              <w:keepNext/>
              <w:keepLines/>
              <w:spacing w:after="0"/>
              <w:jc w:val="center"/>
              <w:rPr>
                <w:ins w:id="2921" w:author="Per Lindell" w:date="2023-11-20T08:28:00Z"/>
                <w:rFonts w:ascii="Arial" w:eastAsia="DengXian" w:hAnsi="Arial" w:cs="Arial"/>
                <w:sz w:val="18"/>
                <w:szCs w:val="18"/>
              </w:rPr>
            </w:pPr>
            <w:ins w:id="2922" w:author="Per Lindell" w:date="2023-11-20T08:28:00Z">
              <w:r w:rsidRPr="00647319">
                <w:rPr>
                  <w:rFonts w:ascii="Arial" w:hAnsi="Arial" w:cs="Arial"/>
                  <w:sz w:val="18"/>
                  <w:szCs w:val="18"/>
                  <w:lang w:eastAsia="ja-JP"/>
                </w:rPr>
                <w:t>N/A</w:t>
              </w:r>
            </w:ins>
          </w:p>
        </w:tc>
      </w:tr>
      <w:tr w:rsidR="006C5D2B" w:rsidRPr="00717A30" w14:paraId="255B4EA0" w14:textId="77777777" w:rsidTr="001D5BA2">
        <w:trPr>
          <w:trHeight w:val="166"/>
          <w:tblHeader/>
          <w:jc w:val="center"/>
          <w:ins w:id="2923" w:author="Per Lindell" w:date="2023-11-20T08:28:00Z"/>
        </w:trPr>
        <w:tc>
          <w:tcPr>
            <w:tcW w:w="0" w:type="auto"/>
            <w:tcBorders>
              <w:top w:val="nil"/>
              <w:bottom w:val="nil"/>
            </w:tcBorders>
            <w:shd w:val="clear" w:color="auto" w:fill="auto"/>
          </w:tcPr>
          <w:p w14:paraId="13840F92" w14:textId="77777777" w:rsidR="006C5D2B" w:rsidRPr="00717A30" w:rsidRDefault="006C5D2B" w:rsidP="001D5BA2">
            <w:pPr>
              <w:keepNext/>
              <w:keepLines/>
              <w:spacing w:after="0"/>
              <w:jc w:val="center"/>
              <w:rPr>
                <w:ins w:id="2924" w:author="Per Lindell" w:date="2023-11-20T08:28:00Z"/>
                <w:rFonts w:ascii="Arial" w:eastAsia="MS Mincho" w:hAnsi="Arial" w:cs="Arial"/>
                <w:sz w:val="18"/>
                <w:lang w:eastAsia="ja-JP"/>
              </w:rPr>
            </w:pPr>
          </w:p>
        </w:tc>
        <w:tc>
          <w:tcPr>
            <w:tcW w:w="0" w:type="auto"/>
            <w:shd w:val="clear" w:color="auto" w:fill="auto"/>
          </w:tcPr>
          <w:p w14:paraId="4C5613CD" w14:textId="77777777" w:rsidR="006C5D2B" w:rsidRPr="00647319" w:rsidRDefault="006C5D2B" w:rsidP="001D5BA2">
            <w:pPr>
              <w:keepNext/>
              <w:keepLines/>
              <w:spacing w:after="0"/>
              <w:jc w:val="center"/>
              <w:rPr>
                <w:ins w:id="2925" w:author="Per Lindell" w:date="2023-11-20T08:28:00Z"/>
                <w:rFonts w:ascii="Arial" w:eastAsia="DengXian" w:hAnsi="Arial" w:cs="Arial"/>
                <w:sz w:val="18"/>
                <w:szCs w:val="18"/>
              </w:rPr>
            </w:pPr>
            <w:ins w:id="2926" w:author="Per Lindell" w:date="2023-11-20T08:28:00Z">
              <w:r w:rsidRPr="00647319">
                <w:rPr>
                  <w:rFonts w:ascii="Arial" w:eastAsia="Yu Gothic" w:hAnsi="Arial" w:cs="Arial"/>
                  <w:sz w:val="18"/>
                  <w:szCs w:val="18"/>
                </w:rPr>
                <w:t>3</w:t>
              </w:r>
            </w:ins>
          </w:p>
        </w:tc>
        <w:tc>
          <w:tcPr>
            <w:tcW w:w="0" w:type="auto"/>
            <w:shd w:val="clear" w:color="auto" w:fill="auto"/>
          </w:tcPr>
          <w:p w14:paraId="1D428F6B" w14:textId="77777777" w:rsidR="006C5D2B" w:rsidRPr="00647319" w:rsidRDefault="006C5D2B" w:rsidP="001D5BA2">
            <w:pPr>
              <w:keepNext/>
              <w:keepLines/>
              <w:spacing w:after="0"/>
              <w:jc w:val="center"/>
              <w:rPr>
                <w:ins w:id="2927" w:author="Per Lindell" w:date="2023-11-20T08:28:00Z"/>
                <w:rFonts w:ascii="Arial" w:hAnsi="Arial" w:cs="Arial"/>
                <w:sz w:val="18"/>
                <w:szCs w:val="18"/>
              </w:rPr>
            </w:pPr>
            <w:ins w:id="2928" w:author="Per Lindell" w:date="2023-11-20T08:28:00Z">
              <w:r w:rsidRPr="00647319">
                <w:rPr>
                  <w:rFonts w:ascii="Arial" w:eastAsia="Yu Gothic" w:hAnsi="Arial" w:cs="Arial"/>
                  <w:sz w:val="18"/>
                  <w:szCs w:val="18"/>
                </w:rPr>
                <w:t>N/A</w:t>
              </w:r>
            </w:ins>
          </w:p>
        </w:tc>
        <w:tc>
          <w:tcPr>
            <w:tcW w:w="0" w:type="auto"/>
            <w:shd w:val="clear" w:color="auto" w:fill="auto"/>
          </w:tcPr>
          <w:p w14:paraId="1D84BD96" w14:textId="77777777" w:rsidR="006C5D2B" w:rsidRPr="00647319" w:rsidRDefault="006C5D2B" w:rsidP="001D5BA2">
            <w:pPr>
              <w:keepNext/>
              <w:keepLines/>
              <w:spacing w:after="0"/>
              <w:jc w:val="center"/>
              <w:rPr>
                <w:ins w:id="2929" w:author="Per Lindell" w:date="2023-11-20T08:28:00Z"/>
                <w:rFonts w:ascii="Arial" w:hAnsi="Arial" w:cs="Arial"/>
                <w:sz w:val="18"/>
                <w:szCs w:val="18"/>
              </w:rPr>
            </w:pPr>
            <w:ins w:id="2930" w:author="Per Lindell" w:date="2023-11-20T08:28:00Z">
              <w:r w:rsidRPr="00647319">
                <w:rPr>
                  <w:rFonts w:ascii="Arial" w:eastAsia="Yu Gothic" w:hAnsi="Arial" w:cs="Arial"/>
                  <w:sz w:val="18"/>
                  <w:szCs w:val="18"/>
                </w:rPr>
                <w:t>5</w:t>
              </w:r>
            </w:ins>
          </w:p>
        </w:tc>
        <w:tc>
          <w:tcPr>
            <w:tcW w:w="0" w:type="auto"/>
            <w:shd w:val="clear" w:color="auto" w:fill="auto"/>
          </w:tcPr>
          <w:p w14:paraId="0869E270" w14:textId="77777777" w:rsidR="006C5D2B" w:rsidRPr="00647319" w:rsidRDefault="006C5D2B" w:rsidP="001D5BA2">
            <w:pPr>
              <w:keepNext/>
              <w:keepLines/>
              <w:spacing w:after="0"/>
              <w:jc w:val="center"/>
              <w:rPr>
                <w:ins w:id="2931" w:author="Per Lindell" w:date="2023-11-20T08:28:00Z"/>
                <w:rFonts w:ascii="Arial" w:hAnsi="Arial" w:cs="Arial"/>
                <w:sz w:val="18"/>
                <w:szCs w:val="18"/>
              </w:rPr>
            </w:pPr>
            <w:ins w:id="2932" w:author="Per Lindell" w:date="2023-11-20T08:28:00Z">
              <w:r w:rsidRPr="00647319">
                <w:rPr>
                  <w:rFonts w:ascii="Arial" w:eastAsia="Yu Gothic" w:hAnsi="Arial" w:cs="Arial"/>
                  <w:sz w:val="18"/>
                  <w:szCs w:val="18"/>
                </w:rPr>
                <w:t>N/A</w:t>
              </w:r>
            </w:ins>
          </w:p>
        </w:tc>
        <w:tc>
          <w:tcPr>
            <w:tcW w:w="0" w:type="auto"/>
            <w:shd w:val="clear" w:color="auto" w:fill="auto"/>
          </w:tcPr>
          <w:p w14:paraId="612085FA" w14:textId="77777777" w:rsidR="006C5D2B" w:rsidRPr="00054F84" w:rsidRDefault="006C5D2B" w:rsidP="001D5BA2">
            <w:pPr>
              <w:keepNext/>
              <w:keepLines/>
              <w:spacing w:after="0"/>
              <w:jc w:val="center"/>
              <w:rPr>
                <w:ins w:id="2933" w:author="Per Lindell" w:date="2023-11-20T08:28:00Z"/>
                <w:rFonts w:ascii="Arial" w:hAnsi="Arial" w:cs="Arial"/>
                <w:sz w:val="18"/>
                <w:szCs w:val="18"/>
              </w:rPr>
            </w:pPr>
            <w:ins w:id="2934" w:author="Per Lindell" w:date="2023-11-20T08:28:00Z">
              <w:r w:rsidRPr="00054F84">
                <w:rPr>
                  <w:rFonts w:ascii="Arial" w:eastAsia="Yu Gothic" w:hAnsi="Arial" w:cs="Arial"/>
                  <w:sz w:val="18"/>
                  <w:szCs w:val="18"/>
                </w:rPr>
                <w:t>1850</w:t>
              </w:r>
            </w:ins>
          </w:p>
        </w:tc>
        <w:tc>
          <w:tcPr>
            <w:tcW w:w="0" w:type="auto"/>
            <w:shd w:val="clear" w:color="auto" w:fill="auto"/>
          </w:tcPr>
          <w:p w14:paraId="37C0B6DD" w14:textId="77777777" w:rsidR="006C5D2B" w:rsidRPr="00054F84" w:rsidRDefault="006C5D2B" w:rsidP="001D5BA2">
            <w:pPr>
              <w:keepNext/>
              <w:keepLines/>
              <w:spacing w:after="0"/>
              <w:jc w:val="center"/>
              <w:rPr>
                <w:ins w:id="2935" w:author="Per Lindell" w:date="2023-11-20T08:28:00Z"/>
                <w:rFonts w:ascii="Arial" w:hAnsi="Arial" w:cs="Arial"/>
                <w:sz w:val="18"/>
                <w:szCs w:val="18"/>
                <w:highlight w:val="yellow"/>
              </w:rPr>
            </w:pPr>
            <w:ins w:id="2936" w:author="Per Lindell" w:date="2023-11-20T08:28:00Z">
              <w:r w:rsidRPr="00054F84">
                <w:rPr>
                  <w:rFonts w:ascii="Arial" w:hAnsi="Arial" w:cs="Arial"/>
                  <w:sz w:val="18"/>
                  <w:szCs w:val="18"/>
                  <w:highlight w:val="yellow"/>
                </w:rPr>
                <w:t>25.8</w:t>
              </w:r>
            </w:ins>
          </w:p>
        </w:tc>
        <w:tc>
          <w:tcPr>
            <w:tcW w:w="0" w:type="auto"/>
            <w:shd w:val="clear" w:color="auto" w:fill="auto"/>
          </w:tcPr>
          <w:p w14:paraId="77341D77" w14:textId="77777777" w:rsidR="006C5D2B" w:rsidRPr="00054F84" w:rsidRDefault="006C5D2B" w:rsidP="001D5BA2">
            <w:pPr>
              <w:keepNext/>
              <w:keepLines/>
              <w:spacing w:after="0"/>
              <w:jc w:val="center"/>
              <w:rPr>
                <w:ins w:id="2937" w:author="Per Lindell" w:date="2023-11-20T08:28:00Z"/>
                <w:rFonts w:ascii="Arial" w:hAnsi="Arial" w:cs="Arial"/>
                <w:sz w:val="18"/>
                <w:szCs w:val="18"/>
              </w:rPr>
            </w:pPr>
            <w:ins w:id="2938" w:author="Per Lindell" w:date="2023-11-20T08:28:00Z">
              <w:r w:rsidRPr="00054F84">
                <w:rPr>
                  <w:rFonts w:ascii="Arial" w:eastAsia="Yu Gothic" w:hAnsi="Arial" w:cs="Arial"/>
                  <w:sz w:val="18"/>
                  <w:szCs w:val="18"/>
                </w:rPr>
                <w:t>IMD3</w:t>
              </w:r>
              <w:r w:rsidRPr="00054F84">
                <w:rPr>
                  <w:rFonts w:ascii="Arial" w:eastAsia="Yu Gothic" w:hAnsi="Arial" w:cs="Arial"/>
                  <w:sz w:val="18"/>
                  <w:szCs w:val="18"/>
                  <w:vertAlign w:val="superscript"/>
                </w:rPr>
                <w:t>5</w:t>
              </w:r>
            </w:ins>
          </w:p>
        </w:tc>
      </w:tr>
      <w:tr w:rsidR="006C5D2B" w:rsidRPr="00717A30" w14:paraId="36A8D090" w14:textId="77777777" w:rsidTr="001D5BA2">
        <w:trPr>
          <w:trHeight w:val="166"/>
          <w:tblHeader/>
          <w:jc w:val="center"/>
          <w:ins w:id="2939" w:author="Per Lindell" w:date="2023-11-20T08:28:00Z"/>
        </w:trPr>
        <w:tc>
          <w:tcPr>
            <w:tcW w:w="0" w:type="auto"/>
            <w:tcBorders>
              <w:top w:val="nil"/>
              <w:bottom w:val="nil"/>
            </w:tcBorders>
            <w:shd w:val="clear" w:color="auto" w:fill="auto"/>
          </w:tcPr>
          <w:p w14:paraId="3AE41549" w14:textId="77777777" w:rsidR="006C5D2B" w:rsidRPr="00717A30" w:rsidRDefault="006C5D2B" w:rsidP="001D5BA2">
            <w:pPr>
              <w:keepNext/>
              <w:keepLines/>
              <w:spacing w:after="0"/>
              <w:jc w:val="center"/>
              <w:rPr>
                <w:ins w:id="2940" w:author="Per Lindell" w:date="2023-11-20T08:28:00Z"/>
                <w:rFonts w:ascii="Arial" w:eastAsia="MS Mincho" w:hAnsi="Arial" w:cs="Arial"/>
                <w:sz w:val="18"/>
                <w:lang w:eastAsia="ja-JP"/>
              </w:rPr>
            </w:pPr>
          </w:p>
        </w:tc>
        <w:tc>
          <w:tcPr>
            <w:tcW w:w="0" w:type="auto"/>
            <w:shd w:val="clear" w:color="auto" w:fill="auto"/>
          </w:tcPr>
          <w:p w14:paraId="5B115E18" w14:textId="77777777" w:rsidR="006C5D2B" w:rsidRPr="00647319" w:rsidRDefault="006C5D2B" w:rsidP="001D5BA2">
            <w:pPr>
              <w:keepNext/>
              <w:keepLines/>
              <w:spacing w:after="0"/>
              <w:jc w:val="center"/>
              <w:rPr>
                <w:ins w:id="2941" w:author="Per Lindell" w:date="2023-11-20T08:28:00Z"/>
                <w:rFonts w:ascii="Arial" w:hAnsi="Arial" w:cs="Arial"/>
                <w:sz w:val="18"/>
                <w:szCs w:val="18"/>
                <w:lang w:eastAsia="ko-KR"/>
              </w:rPr>
            </w:pPr>
            <w:ins w:id="2942" w:author="Per Lindell" w:date="2023-11-20T08:28:00Z">
              <w:r w:rsidRPr="00647319">
                <w:rPr>
                  <w:rFonts w:ascii="Arial" w:eastAsia="Yu Gothic" w:hAnsi="Arial" w:cs="Arial"/>
                  <w:sz w:val="18"/>
                  <w:szCs w:val="18"/>
                </w:rPr>
                <w:t>28</w:t>
              </w:r>
            </w:ins>
          </w:p>
        </w:tc>
        <w:tc>
          <w:tcPr>
            <w:tcW w:w="0" w:type="auto"/>
            <w:shd w:val="clear" w:color="auto" w:fill="auto"/>
          </w:tcPr>
          <w:p w14:paraId="4453B0FC" w14:textId="77777777" w:rsidR="006C5D2B" w:rsidRPr="00647319" w:rsidRDefault="006C5D2B" w:rsidP="001D5BA2">
            <w:pPr>
              <w:keepNext/>
              <w:keepLines/>
              <w:spacing w:after="0"/>
              <w:jc w:val="center"/>
              <w:rPr>
                <w:ins w:id="2943" w:author="Per Lindell" w:date="2023-11-20T08:28:00Z"/>
                <w:rFonts w:ascii="Arial" w:hAnsi="Arial" w:cs="Arial"/>
                <w:sz w:val="18"/>
                <w:szCs w:val="18"/>
                <w:lang w:eastAsia="ja-JP"/>
              </w:rPr>
            </w:pPr>
            <w:ins w:id="2944" w:author="Per Lindell" w:date="2023-11-20T08:28:00Z">
              <w:r w:rsidRPr="00647319">
                <w:rPr>
                  <w:rFonts w:ascii="Arial" w:eastAsia="Yu Gothic" w:hAnsi="Arial" w:cs="Arial"/>
                  <w:sz w:val="18"/>
                  <w:szCs w:val="18"/>
                </w:rPr>
                <w:t>735</w:t>
              </w:r>
            </w:ins>
          </w:p>
        </w:tc>
        <w:tc>
          <w:tcPr>
            <w:tcW w:w="0" w:type="auto"/>
            <w:shd w:val="clear" w:color="auto" w:fill="auto"/>
          </w:tcPr>
          <w:p w14:paraId="59B98D76" w14:textId="77777777" w:rsidR="006C5D2B" w:rsidRPr="00647319" w:rsidRDefault="006C5D2B" w:rsidP="001D5BA2">
            <w:pPr>
              <w:keepNext/>
              <w:keepLines/>
              <w:spacing w:after="0"/>
              <w:jc w:val="center"/>
              <w:rPr>
                <w:ins w:id="2945" w:author="Per Lindell" w:date="2023-11-20T08:28:00Z"/>
                <w:rFonts w:ascii="Arial" w:hAnsi="Arial" w:cs="Arial"/>
                <w:sz w:val="18"/>
                <w:szCs w:val="18"/>
                <w:lang w:eastAsia="ja-JP"/>
              </w:rPr>
            </w:pPr>
            <w:ins w:id="2946" w:author="Per Lindell" w:date="2023-11-20T08:28:00Z">
              <w:r w:rsidRPr="00647319">
                <w:rPr>
                  <w:rFonts w:ascii="Arial" w:eastAsia="Yu Gothic" w:hAnsi="Arial" w:cs="Arial"/>
                  <w:sz w:val="18"/>
                  <w:szCs w:val="18"/>
                </w:rPr>
                <w:t>5</w:t>
              </w:r>
            </w:ins>
          </w:p>
        </w:tc>
        <w:tc>
          <w:tcPr>
            <w:tcW w:w="0" w:type="auto"/>
            <w:shd w:val="clear" w:color="auto" w:fill="auto"/>
          </w:tcPr>
          <w:p w14:paraId="3E74C082" w14:textId="77777777" w:rsidR="006C5D2B" w:rsidRPr="00647319" w:rsidRDefault="006C5D2B" w:rsidP="001D5BA2">
            <w:pPr>
              <w:keepNext/>
              <w:keepLines/>
              <w:spacing w:after="0"/>
              <w:jc w:val="center"/>
              <w:rPr>
                <w:ins w:id="2947" w:author="Per Lindell" w:date="2023-11-20T08:28:00Z"/>
                <w:rFonts w:ascii="Arial" w:hAnsi="Arial" w:cs="Arial"/>
                <w:sz w:val="18"/>
                <w:szCs w:val="18"/>
                <w:lang w:eastAsia="ja-JP"/>
              </w:rPr>
            </w:pPr>
            <w:ins w:id="2948" w:author="Per Lindell" w:date="2023-11-20T08:28:00Z">
              <w:r w:rsidRPr="00647319">
                <w:rPr>
                  <w:rFonts w:ascii="Arial" w:eastAsia="Yu Gothic" w:hAnsi="Arial" w:cs="Arial"/>
                  <w:sz w:val="18"/>
                  <w:szCs w:val="18"/>
                </w:rPr>
                <w:t>25</w:t>
              </w:r>
            </w:ins>
          </w:p>
        </w:tc>
        <w:tc>
          <w:tcPr>
            <w:tcW w:w="0" w:type="auto"/>
            <w:shd w:val="clear" w:color="auto" w:fill="auto"/>
          </w:tcPr>
          <w:p w14:paraId="200A107F" w14:textId="77777777" w:rsidR="006C5D2B" w:rsidRPr="00647319" w:rsidRDefault="006C5D2B" w:rsidP="001D5BA2">
            <w:pPr>
              <w:keepNext/>
              <w:keepLines/>
              <w:spacing w:after="0"/>
              <w:jc w:val="center"/>
              <w:rPr>
                <w:ins w:id="2949" w:author="Per Lindell" w:date="2023-11-20T08:28:00Z"/>
                <w:rFonts w:ascii="Arial" w:hAnsi="Arial" w:cs="Arial"/>
                <w:sz w:val="18"/>
                <w:szCs w:val="18"/>
                <w:lang w:eastAsia="ja-JP"/>
              </w:rPr>
            </w:pPr>
            <w:ins w:id="2950" w:author="Per Lindell" w:date="2023-11-20T08:28:00Z">
              <w:r w:rsidRPr="00647319">
                <w:rPr>
                  <w:rFonts w:ascii="Arial" w:eastAsia="Yu Gothic" w:hAnsi="Arial" w:cs="Arial"/>
                  <w:sz w:val="18"/>
                  <w:szCs w:val="18"/>
                </w:rPr>
                <w:t>790</w:t>
              </w:r>
            </w:ins>
          </w:p>
        </w:tc>
        <w:tc>
          <w:tcPr>
            <w:tcW w:w="0" w:type="auto"/>
            <w:shd w:val="clear" w:color="auto" w:fill="auto"/>
          </w:tcPr>
          <w:p w14:paraId="3D27A6BD" w14:textId="77777777" w:rsidR="006C5D2B" w:rsidRPr="00647319" w:rsidRDefault="006C5D2B" w:rsidP="001D5BA2">
            <w:pPr>
              <w:keepNext/>
              <w:keepLines/>
              <w:spacing w:after="0"/>
              <w:jc w:val="center"/>
              <w:rPr>
                <w:ins w:id="2951" w:author="Per Lindell" w:date="2023-11-20T08:28:00Z"/>
                <w:rFonts w:ascii="Arial" w:hAnsi="Arial" w:cs="Arial"/>
                <w:sz w:val="18"/>
                <w:szCs w:val="18"/>
              </w:rPr>
            </w:pPr>
            <w:ins w:id="2952" w:author="Per Lindell" w:date="2023-11-20T08:28:00Z">
              <w:r w:rsidRPr="00647319">
                <w:rPr>
                  <w:rFonts w:ascii="Arial" w:hAnsi="Arial" w:cs="Arial"/>
                  <w:sz w:val="18"/>
                  <w:szCs w:val="18"/>
                  <w:lang w:eastAsia="ja-JP"/>
                </w:rPr>
                <w:t>N/A</w:t>
              </w:r>
            </w:ins>
          </w:p>
        </w:tc>
        <w:tc>
          <w:tcPr>
            <w:tcW w:w="0" w:type="auto"/>
            <w:shd w:val="clear" w:color="auto" w:fill="auto"/>
          </w:tcPr>
          <w:p w14:paraId="353468E4" w14:textId="77777777" w:rsidR="006C5D2B" w:rsidRPr="00647319" w:rsidRDefault="006C5D2B" w:rsidP="001D5BA2">
            <w:pPr>
              <w:keepNext/>
              <w:keepLines/>
              <w:spacing w:after="0"/>
              <w:jc w:val="center"/>
              <w:rPr>
                <w:ins w:id="2953" w:author="Per Lindell" w:date="2023-11-20T08:28:00Z"/>
                <w:rFonts w:ascii="Arial" w:hAnsi="Arial" w:cs="Arial"/>
                <w:sz w:val="18"/>
                <w:szCs w:val="18"/>
                <w:lang w:eastAsia="ko-KR"/>
              </w:rPr>
            </w:pPr>
            <w:ins w:id="2954" w:author="Per Lindell" w:date="2023-11-20T08:28:00Z">
              <w:r w:rsidRPr="00647319">
                <w:rPr>
                  <w:rFonts w:ascii="Arial" w:hAnsi="Arial" w:cs="Arial"/>
                  <w:sz w:val="18"/>
                  <w:szCs w:val="18"/>
                  <w:lang w:eastAsia="ja-JP"/>
                </w:rPr>
                <w:t>N/A</w:t>
              </w:r>
            </w:ins>
          </w:p>
        </w:tc>
      </w:tr>
      <w:tr w:rsidR="006C5D2B" w:rsidRPr="008D6955" w14:paraId="45E6F54C" w14:textId="77777777" w:rsidTr="001D5BA2">
        <w:trPr>
          <w:trHeight w:val="166"/>
          <w:tblHeader/>
          <w:jc w:val="center"/>
          <w:ins w:id="2955" w:author="Per Lindell" w:date="2023-11-20T08:28:00Z"/>
        </w:trPr>
        <w:tc>
          <w:tcPr>
            <w:tcW w:w="0" w:type="auto"/>
            <w:tcBorders>
              <w:top w:val="nil"/>
            </w:tcBorders>
            <w:shd w:val="clear" w:color="auto" w:fill="auto"/>
          </w:tcPr>
          <w:p w14:paraId="05560712" w14:textId="77777777" w:rsidR="006C5D2B" w:rsidRPr="00717A30" w:rsidRDefault="006C5D2B" w:rsidP="001D5BA2">
            <w:pPr>
              <w:keepNext/>
              <w:keepLines/>
              <w:spacing w:after="0"/>
              <w:jc w:val="center"/>
              <w:rPr>
                <w:ins w:id="2956" w:author="Per Lindell" w:date="2023-11-20T08:28:00Z"/>
                <w:rFonts w:ascii="Arial" w:eastAsia="MS Mincho" w:hAnsi="Arial" w:cs="Arial"/>
                <w:sz w:val="18"/>
                <w:lang w:eastAsia="ja-JP"/>
              </w:rPr>
            </w:pPr>
          </w:p>
        </w:tc>
        <w:tc>
          <w:tcPr>
            <w:tcW w:w="0" w:type="auto"/>
            <w:shd w:val="clear" w:color="auto" w:fill="auto"/>
          </w:tcPr>
          <w:p w14:paraId="505A0073" w14:textId="77777777" w:rsidR="006C5D2B" w:rsidRPr="00647319" w:rsidRDefault="006C5D2B" w:rsidP="001D5BA2">
            <w:pPr>
              <w:keepNext/>
              <w:keepLines/>
              <w:spacing w:after="0"/>
              <w:jc w:val="center"/>
              <w:rPr>
                <w:ins w:id="2957" w:author="Per Lindell" w:date="2023-11-20T08:28:00Z"/>
                <w:rFonts w:ascii="Arial" w:eastAsia="DengXian" w:hAnsi="Arial" w:cs="Arial"/>
                <w:sz w:val="18"/>
                <w:szCs w:val="18"/>
              </w:rPr>
            </w:pPr>
            <w:ins w:id="2958" w:author="Per Lindell" w:date="2023-11-20T08:28:00Z">
              <w:r w:rsidRPr="00647319">
                <w:rPr>
                  <w:rFonts w:ascii="Arial" w:eastAsia="Yu Gothic" w:hAnsi="Arial" w:cs="Arial"/>
                  <w:sz w:val="18"/>
                  <w:szCs w:val="18"/>
                </w:rPr>
                <w:t>n77</w:t>
              </w:r>
            </w:ins>
          </w:p>
        </w:tc>
        <w:tc>
          <w:tcPr>
            <w:tcW w:w="0" w:type="auto"/>
            <w:shd w:val="clear" w:color="auto" w:fill="auto"/>
          </w:tcPr>
          <w:p w14:paraId="27D01D7C" w14:textId="77777777" w:rsidR="006C5D2B" w:rsidRPr="00647319" w:rsidRDefault="006C5D2B" w:rsidP="001D5BA2">
            <w:pPr>
              <w:keepNext/>
              <w:keepLines/>
              <w:spacing w:after="0"/>
              <w:jc w:val="center"/>
              <w:rPr>
                <w:ins w:id="2959" w:author="Per Lindell" w:date="2023-11-20T08:28:00Z"/>
                <w:rFonts w:ascii="Arial" w:hAnsi="Arial" w:cs="Arial"/>
                <w:sz w:val="18"/>
                <w:szCs w:val="18"/>
              </w:rPr>
            </w:pPr>
            <w:ins w:id="2960" w:author="Per Lindell" w:date="2023-11-20T08:28:00Z">
              <w:r w:rsidRPr="00647319">
                <w:rPr>
                  <w:rFonts w:ascii="Arial" w:eastAsia="Yu Gothic" w:hAnsi="Arial" w:cs="Arial"/>
                  <w:sz w:val="18"/>
                  <w:szCs w:val="18"/>
                </w:rPr>
                <w:t>3320</w:t>
              </w:r>
            </w:ins>
          </w:p>
        </w:tc>
        <w:tc>
          <w:tcPr>
            <w:tcW w:w="0" w:type="auto"/>
            <w:shd w:val="clear" w:color="auto" w:fill="auto"/>
          </w:tcPr>
          <w:p w14:paraId="7607F27D" w14:textId="77777777" w:rsidR="006C5D2B" w:rsidRPr="00647319" w:rsidRDefault="006C5D2B" w:rsidP="001D5BA2">
            <w:pPr>
              <w:keepNext/>
              <w:keepLines/>
              <w:spacing w:after="0"/>
              <w:jc w:val="center"/>
              <w:rPr>
                <w:ins w:id="2961" w:author="Per Lindell" w:date="2023-11-20T08:28:00Z"/>
                <w:rFonts w:ascii="Arial" w:hAnsi="Arial" w:cs="Arial"/>
                <w:sz w:val="18"/>
                <w:szCs w:val="18"/>
              </w:rPr>
            </w:pPr>
            <w:ins w:id="2962" w:author="Per Lindell" w:date="2023-11-20T08:28:00Z">
              <w:r w:rsidRPr="00647319">
                <w:rPr>
                  <w:rFonts w:ascii="Arial" w:eastAsia="Yu Gothic" w:hAnsi="Arial" w:cs="Arial"/>
                  <w:sz w:val="18"/>
                  <w:szCs w:val="18"/>
                </w:rPr>
                <w:t>10</w:t>
              </w:r>
            </w:ins>
          </w:p>
        </w:tc>
        <w:tc>
          <w:tcPr>
            <w:tcW w:w="0" w:type="auto"/>
            <w:shd w:val="clear" w:color="auto" w:fill="auto"/>
          </w:tcPr>
          <w:p w14:paraId="29EE9A73" w14:textId="77777777" w:rsidR="006C5D2B" w:rsidRPr="00647319" w:rsidRDefault="006C5D2B" w:rsidP="001D5BA2">
            <w:pPr>
              <w:keepNext/>
              <w:keepLines/>
              <w:spacing w:after="0"/>
              <w:jc w:val="center"/>
              <w:rPr>
                <w:ins w:id="2963" w:author="Per Lindell" w:date="2023-11-20T08:28:00Z"/>
                <w:rFonts w:ascii="Arial" w:hAnsi="Arial" w:cs="Arial"/>
                <w:sz w:val="18"/>
                <w:szCs w:val="18"/>
              </w:rPr>
            </w:pPr>
            <w:ins w:id="2964" w:author="Per Lindell" w:date="2023-11-20T08:28:00Z">
              <w:r w:rsidRPr="00647319">
                <w:rPr>
                  <w:rFonts w:ascii="Arial" w:eastAsia="Yu Gothic" w:hAnsi="Arial" w:cs="Arial"/>
                  <w:sz w:val="18"/>
                  <w:szCs w:val="18"/>
                </w:rPr>
                <w:t>50</w:t>
              </w:r>
            </w:ins>
          </w:p>
        </w:tc>
        <w:tc>
          <w:tcPr>
            <w:tcW w:w="0" w:type="auto"/>
            <w:shd w:val="clear" w:color="auto" w:fill="auto"/>
          </w:tcPr>
          <w:p w14:paraId="41A7FD20" w14:textId="77777777" w:rsidR="006C5D2B" w:rsidRPr="00647319" w:rsidRDefault="006C5D2B" w:rsidP="001D5BA2">
            <w:pPr>
              <w:keepNext/>
              <w:keepLines/>
              <w:spacing w:after="0"/>
              <w:jc w:val="center"/>
              <w:rPr>
                <w:ins w:id="2965" w:author="Per Lindell" w:date="2023-11-20T08:28:00Z"/>
                <w:rFonts w:ascii="Arial" w:hAnsi="Arial" w:cs="Arial"/>
                <w:sz w:val="18"/>
                <w:szCs w:val="18"/>
              </w:rPr>
            </w:pPr>
            <w:ins w:id="2966" w:author="Per Lindell" w:date="2023-11-20T08:28:00Z">
              <w:r w:rsidRPr="00647319">
                <w:rPr>
                  <w:rFonts w:ascii="Arial" w:eastAsia="Yu Gothic" w:hAnsi="Arial" w:cs="Arial"/>
                  <w:sz w:val="18"/>
                  <w:szCs w:val="18"/>
                </w:rPr>
                <w:t>3320</w:t>
              </w:r>
            </w:ins>
          </w:p>
        </w:tc>
        <w:tc>
          <w:tcPr>
            <w:tcW w:w="0" w:type="auto"/>
            <w:shd w:val="clear" w:color="auto" w:fill="auto"/>
          </w:tcPr>
          <w:p w14:paraId="64A69C2D" w14:textId="77777777" w:rsidR="006C5D2B" w:rsidRPr="00647319" w:rsidRDefault="006C5D2B" w:rsidP="001D5BA2">
            <w:pPr>
              <w:keepNext/>
              <w:keepLines/>
              <w:spacing w:after="0"/>
              <w:jc w:val="center"/>
              <w:rPr>
                <w:ins w:id="2967" w:author="Per Lindell" w:date="2023-11-20T08:28:00Z"/>
                <w:rFonts w:ascii="Arial" w:hAnsi="Arial" w:cs="Arial"/>
                <w:sz w:val="18"/>
                <w:szCs w:val="18"/>
              </w:rPr>
            </w:pPr>
            <w:ins w:id="2968" w:author="Per Lindell" w:date="2023-11-20T08:28:00Z">
              <w:r w:rsidRPr="00647319">
                <w:rPr>
                  <w:rFonts w:ascii="Arial" w:hAnsi="Arial" w:cs="Arial"/>
                  <w:sz w:val="18"/>
                  <w:szCs w:val="18"/>
                  <w:lang w:eastAsia="ja-JP"/>
                </w:rPr>
                <w:t>N/A</w:t>
              </w:r>
            </w:ins>
          </w:p>
        </w:tc>
        <w:tc>
          <w:tcPr>
            <w:tcW w:w="0" w:type="auto"/>
            <w:shd w:val="clear" w:color="auto" w:fill="auto"/>
          </w:tcPr>
          <w:p w14:paraId="66C2453C" w14:textId="77777777" w:rsidR="006C5D2B" w:rsidRPr="00647319" w:rsidRDefault="006C5D2B" w:rsidP="001D5BA2">
            <w:pPr>
              <w:keepNext/>
              <w:keepLines/>
              <w:spacing w:after="0"/>
              <w:jc w:val="center"/>
              <w:rPr>
                <w:ins w:id="2969" w:author="Per Lindell" w:date="2023-11-20T08:28:00Z"/>
                <w:rFonts w:ascii="Arial" w:hAnsi="Arial" w:cs="Arial"/>
                <w:sz w:val="18"/>
                <w:szCs w:val="18"/>
              </w:rPr>
            </w:pPr>
            <w:ins w:id="2970" w:author="Per Lindell" w:date="2023-11-20T08:28:00Z">
              <w:r w:rsidRPr="00647319">
                <w:rPr>
                  <w:rFonts w:ascii="Arial" w:hAnsi="Arial" w:cs="Arial"/>
                  <w:sz w:val="18"/>
                  <w:szCs w:val="18"/>
                  <w:lang w:eastAsia="ja-JP"/>
                </w:rPr>
                <w:t>N/A</w:t>
              </w:r>
            </w:ins>
          </w:p>
        </w:tc>
      </w:tr>
      <w:tr w:rsidR="006C5D2B" w:rsidRPr="00D02BFD" w14:paraId="3EFA7360" w14:textId="77777777" w:rsidTr="001D5BA2">
        <w:trPr>
          <w:trHeight w:val="166"/>
          <w:tblHeader/>
          <w:jc w:val="center"/>
          <w:ins w:id="2971" w:author="Per Lindell" w:date="2023-11-20T08:28:00Z"/>
        </w:trPr>
        <w:tc>
          <w:tcPr>
            <w:tcW w:w="0" w:type="auto"/>
            <w:gridSpan w:val="8"/>
            <w:tcBorders>
              <w:bottom w:val="single" w:sz="3" w:space="0" w:color="auto"/>
              <w:right w:val="single" w:sz="4" w:space="0" w:color="auto"/>
            </w:tcBorders>
            <w:shd w:val="clear" w:color="auto" w:fill="auto"/>
          </w:tcPr>
          <w:p w14:paraId="485D5108" w14:textId="77777777" w:rsidR="006C5D2B" w:rsidRPr="001F23B9" w:rsidRDefault="006C5D2B" w:rsidP="001D5BA2">
            <w:pPr>
              <w:keepNext/>
              <w:keepLines/>
              <w:spacing w:after="0"/>
              <w:ind w:left="851" w:hanging="851"/>
              <w:rPr>
                <w:ins w:id="2972" w:author="Per Lindell" w:date="2023-11-20T08:28:00Z"/>
                <w:rFonts w:ascii="Arial" w:hAnsi="Arial"/>
                <w:sz w:val="18"/>
              </w:rPr>
            </w:pPr>
            <w:ins w:id="2973" w:author="Per Lindell" w:date="2023-11-20T08:28:00Z">
              <w:r w:rsidRPr="001F23B9">
                <w:rPr>
                  <w:rFonts w:ascii="Arial" w:hAnsi="Arial"/>
                  <w:sz w:val="18"/>
                </w:rPr>
                <w:t>NOTE 5:</w:t>
              </w:r>
              <w:r w:rsidRPr="001F23B9">
                <w:rPr>
                  <w:rFonts w:ascii="Arial" w:hAnsi="Arial"/>
                  <w:sz w:val="18"/>
                </w:rPr>
                <w:tab/>
                <w:t>This band is subject to IMD4 also which MSD is not specified.</w:t>
              </w:r>
            </w:ins>
          </w:p>
        </w:tc>
      </w:tr>
    </w:tbl>
    <w:p w14:paraId="2929110E" w14:textId="77777777" w:rsidR="006C5D2B" w:rsidRPr="00C1544B" w:rsidRDefault="006C5D2B" w:rsidP="006C5D2B">
      <w:pPr>
        <w:widowControl w:val="0"/>
        <w:spacing w:after="0"/>
        <w:rPr>
          <w:ins w:id="2974" w:author="Per Lindell" w:date="2023-11-20T08:28:00Z"/>
          <w:rFonts w:eastAsiaTheme="minorEastAsia"/>
          <w:color w:val="FF0000"/>
          <w:kern w:val="2"/>
          <w:lang w:eastAsia="zh-CN"/>
        </w:rPr>
      </w:pPr>
    </w:p>
    <w:p w14:paraId="20492198" w14:textId="77777777" w:rsidR="009B762A" w:rsidRPr="0085002E" w:rsidRDefault="00597857" w:rsidP="009B762A">
      <w:pPr>
        <w:pStyle w:val="Heading4"/>
        <w:rPr>
          <w:rFonts w:eastAsia="MS Mincho"/>
          <w:lang w:eastAsia="ja-JP"/>
        </w:rPr>
      </w:pPr>
      <w:bookmarkStart w:id="2975" w:name="_Toc151362161"/>
      <w:ins w:id="2976" w:author="Per Lindell" w:date="2023-11-20T08:28:00Z">
        <w:r>
          <w:rPr>
            <w:rFonts w:eastAsia="DengXian"/>
          </w:rPr>
          <w:t>5.78</w:t>
        </w:r>
        <w:r w:rsidR="006C5D2B" w:rsidRPr="009408E3">
          <w:rPr>
            <w:rFonts w:eastAsia="DengXian"/>
          </w:rPr>
          <w:t>.4</w:t>
        </w:r>
        <w:r w:rsidR="006C5D2B" w:rsidRPr="009408E3">
          <w:rPr>
            <w:rFonts w:eastAsia="DengXian"/>
            <w:lang w:eastAsia="sv-SE"/>
          </w:rPr>
          <w:tab/>
        </w:r>
        <w:r w:rsidR="006C5D2B" w:rsidRPr="009408E3">
          <w:rPr>
            <w:rFonts w:eastAsia="DengXian"/>
          </w:rPr>
          <w:t>∆T</w:t>
        </w:r>
        <w:r w:rsidR="006C5D2B" w:rsidRPr="009408E3">
          <w:rPr>
            <w:rFonts w:eastAsia="DengXian"/>
            <w:vertAlign w:val="subscript"/>
          </w:rPr>
          <w:t>IB</w:t>
        </w:r>
        <w:r w:rsidR="006C5D2B" w:rsidRPr="009408E3">
          <w:rPr>
            <w:rFonts w:eastAsia="DengXian"/>
          </w:rPr>
          <w:t xml:space="preserve"> and ∆R</w:t>
        </w:r>
        <w:r w:rsidR="006C5D2B" w:rsidRPr="009408E3">
          <w:rPr>
            <w:rFonts w:eastAsia="DengXian"/>
            <w:vertAlign w:val="subscript"/>
          </w:rPr>
          <w:t>IB</w:t>
        </w:r>
        <w:r w:rsidR="006C5D2B" w:rsidRPr="009408E3">
          <w:rPr>
            <w:rFonts w:eastAsia="DengXian"/>
          </w:rPr>
          <w:t xml:space="preserve"> values</w:t>
        </w:r>
      </w:ins>
      <w:bookmarkEnd w:id="2975"/>
    </w:p>
    <w:p w14:paraId="19444510" w14:textId="458B8779" w:rsidR="004F6727" w:rsidRPr="009353D8" w:rsidRDefault="006C5D2B" w:rsidP="00E544A4">
      <w:pPr>
        <w:rPr>
          <w:lang w:eastAsia="ja-JP"/>
        </w:rPr>
      </w:pPr>
      <w:ins w:id="2977" w:author="Per Lindell" w:date="2023-11-20T08:28:00Z">
        <w:r w:rsidRPr="009408E3">
          <w:rPr>
            <w:rFonts w:eastAsia="DengXian"/>
            <w:lang w:eastAsia="ja-JP"/>
          </w:rPr>
          <w:t>There is no change by comparing to the values for PC3 DC.</w:t>
        </w:r>
      </w:ins>
    </w:p>
    <w:p w14:paraId="7B178AE5" w14:textId="705BC44C" w:rsidR="00166B56" w:rsidRPr="004D3578" w:rsidRDefault="00166B56" w:rsidP="00166B56">
      <w:pPr>
        <w:pStyle w:val="Heading1"/>
      </w:pPr>
      <w:bookmarkStart w:id="2978" w:name="_Toc46998018"/>
      <w:bookmarkStart w:id="2979" w:name="_Toc64285829"/>
      <w:bookmarkStart w:id="2980" w:name="_Toc69972863"/>
      <w:bookmarkStart w:id="2981" w:name="_Toc151362162"/>
      <w:bookmarkEnd w:id="1712"/>
      <w:bookmarkEnd w:id="1713"/>
      <w:bookmarkEnd w:id="1714"/>
      <w:r w:rsidRPr="004D3578">
        <w:lastRenderedPageBreak/>
        <w:t xml:space="preserve">Annex </w:t>
      </w:r>
      <w:r>
        <w:t>A</w:t>
      </w:r>
      <w:r w:rsidRPr="004D3578">
        <w:t xml:space="preserve"> </w:t>
      </w:r>
      <w:r>
        <w:t xml:space="preserve">- </w:t>
      </w:r>
      <w:r w:rsidRPr="004D3578">
        <w:t>Change history</w:t>
      </w:r>
      <w:bookmarkEnd w:id="2978"/>
      <w:bookmarkEnd w:id="2979"/>
      <w:bookmarkEnd w:id="2980"/>
      <w:bookmarkEnd w:id="2981"/>
    </w:p>
    <w:p w14:paraId="51387A96" w14:textId="77777777" w:rsidR="00166B56" w:rsidRPr="00235394" w:rsidRDefault="00166B56" w:rsidP="00166B56">
      <w:pPr>
        <w:pStyle w:val="TH"/>
      </w:pPr>
      <w:bookmarkStart w:id="2982" w:name="historyclause"/>
      <w:bookmarkEnd w:id="2982"/>
    </w:p>
    <w:tbl>
      <w:tblPr>
        <w:tblW w:w="83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420"/>
        <w:gridCol w:w="993"/>
        <w:gridCol w:w="4252"/>
        <w:gridCol w:w="899"/>
      </w:tblGrid>
      <w:tr w:rsidR="007D2827" w:rsidRPr="00235394" w14:paraId="67CB06A8" w14:textId="77777777" w:rsidTr="001C4EA8">
        <w:tc>
          <w:tcPr>
            <w:tcW w:w="800" w:type="dxa"/>
            <w:shd w:val="pct10" w:color="auto" w:fill="FFFFFF"/>
          </w:tcPr>
          <w:p w14:paraId="0991E215" w14:textId="77777777" w:rsidR="007D2827" w:rsidRPr="00235394" w:rsidRDefault="007D2827" w:rsidP="00145E4B">
            <w:pPr>
              <w:pStyle w:val="TAL"/>
              <w:rPr>
                <w:b/>
                <w:sz w:val="16"/>
              </w:rPr>
            </w:pPr>
            <w:r w:rsidRPr="00235394">
              <w:rPr>
                <w:b/>
                <w:sz w:val="16"/>
              </w:rPr>
              <w:lastRenderedPageBreak/>
              <w:t>Date</w:t>
            </w:r>
          </w:p>
        </w:tc>
        <w:tc>
          <w:tcPr>
            <w:tcW w:w="1420" w:type="dxa"/>
            <w:shd w:val="pct10" w:color="auto" w:fill="FFFFFF"/>
          </w:tcPr>
          <w:p w14:paraId="3C9AFA86" w14:textId="77777777" w:rsidR="007D2827" w:rsidRPr="00235394" w:rsidRDefault="007D2827" w:rsidP="00145E4B">
            <w:pPr>
              <w:pStyle w:val="TAL"/>
              <w:rPr>
                <w:b/>
                <w:sz w:val="16"/>
              </w:rPr>
            </w:pPr>
            <w:r>
              <w:rPr>
                <w:b/>
                <w:sz w:val="16"/>
              </w:rPr>
              <w:t>Meeting</w:t>
            </w:r>
          </w:p>
        </w:tc>
        <w:tc>
          <w:tcPr>
            <w:tcW w:w="993" w:type="dxa"/>
            <w:shd w:val="pct10" w:color="auto" w:fill="FFFFFF"/>
          </w:tcPr>
          <w:p w14:paraId="2089B7AE" w14:textId="77777777" w:rsidR="007D2827" w:rsidRPr="00235394" w:rsidRDefault="007D2827" w:rsidP="00145E4B">
            <w:pPr>
              <w:pStyle w:val="TAL"/>
              <w:rPr>
                <w:b/>
                <w:sz w:val="16"/>
              </w:rPr>
            </w:pPr>
            <w:r w:rsidRPr="00235394">
              <w:rPr>
                <w:b/>
                <w:sz w:val="16"/>
              </w:rPr>
              <w:t>TDoc</w:t>
            </w:r>
          </w:p>
        </w:tc>
        <w:tc>
          <w:tcPr>
            <w:tcW w:w="4252" w:type="dxa"/>
            <w:shd w:val="pct10" w:color="auto" w:fill="FFFFFF"/>
          </w:tcPr>
          <w:p w14:paraId="5A3CB8E3" w14:textId="77777777" w:rsidR="007D2827" w:rsidRPr="00235394" w:rsidRDefault="007D2827" w:rsidP="00145E4B">
            <w:pPr>
              <w:pStyle w:val="TAL"/>
              <w:rPr>
                <w:b/>
                <w:sz w:val="16"/>
              </w:rPr>
            </w:pPr>
            <w:r w:rsidRPr="00235394">
              <w:rPr>
                <w:b/>
                <w:sz w:val="16"/>
              </w:rPr>
              <w:t>Subject/Comment</w:t>
            </w:r>
          </w:p>
        </w:tc>
        <w:tc>
          <w:tcPr>
            <w:tcW w:w="899" w:type="dxa"/>
            <w:shd w:val="pct10" w:color="auto" w:fill="FFFFFF"/>
          </w:tcPr>
          <w:p w14:paraId="668DC4FD" w14:textId="77777777" w:rsidR="007D2827" w:rsidRPr="00235394" w:rsidRDefault="007D2827" w:rsidP="00145E4B">
            <w:pPr>
              <w:pStyle w:val="TAL"/>
              <w:rPr>
                <w:b/>
                <w:sz w:val="16"/>
              </w:rPr>
            </w:pPr>
            <w:r w:rsidRPr="00235394">
              <w:rPr>
                <w:b/>
                <w:sz w:val="16"/>
              </w:rPr>
              <w:t>New</w:t>
            </w:r>
            <w:r>
              <w:rPr>
                <w:b/>
                <w:sz w:val="16"/>
              </w:rPr>
              <w:t xml:space="preserve"> version</w:t>
            </w:r>
          </w:p>
        </w:tc>
      </w:tr>
      <w:tr w:rsidR="007D2827" w:rsidRPr="006B0D02" w14:paraId="69435800" w14:textId="77777777" w:rsidTr="001C4EA8">
        <w:tc>
          <w:tcPr>
            <w:tcW w:w="800" w:type="dxa"/>
            <w:shd w:val="solid" w:color="FFFFFF" w:fill="auto"/>
          </w:tcPr>
          <w:p w14:paraId="13649EF1" w14:textId="7285E17C" w:rsidR="007D2827" w:rsidRDefault="007D2827" w:rsidP="00CB0576">
            <w:pPr>
              <w:pStyle w:val="TAC"/>
            </w:pPr>
            <w:r>
              <w:t>202</w:t>
            </w:r>
            <w:r w:rsidR="00141302">
              <w:t>2</w:t>
            </w:r>
            <w:r>
              <w:t>-</w:t>
            </w:r>
            <w:r w:rsidR="00141302">
              <w:t>11</w:t>
            </w:r>
          </w:p>
        </w:tc>
        <w:tc>
          <w:tcPr>
            <w:tcW w:w="1420" w:type="dxa"/>
            <w:shd w:val="solid" w:color="FFFFFF" w:fill="auto"/>
          </w:tcPr>
          <w:p w14:paraId="16322E1D" w14:textId="6B0F54D6" w:rsidR="007D2827" w:rsidRPr="00515CBE" w:rsidRDefault="007D2827" w:rsidP="00CB0576">
            <w:pPr>
              <w:pStyle w:val="TAC"/>
            </w:pPr>
            <w:r w:rsidRPr="00515CBE">
              <w:t>3GPP</w:t>
            </w:r>
            <w:r>
              <w:rPr>
                <w:rFonts w:hint="eastAsia"/>
              </w:rPr>
              <w:t xml:space="preserve"> </w:t>
            </w:r>
            <w:r w:rsidRPr="00515CBE">
              <w:t>RAN4#</w:t>
            </w:r>
            <w:r w:rsidR="00141302">
              <w:t>105</w:t>
            </w:r>
          </w:p>
        </w:tc>
        <w:tc>
          <w:tcPr>
            <w:tcW w:w="993" w:type="dxa"/>
            <w:shd w:val="solid" w:color="FFFFFF" w:fill="auto"/>
          </w:tcPr>
          <w:p w14:paraId="1E1FC89B" w14:textId="1C3AC4C2" w:rsidR="007D2827" w:rsidRPr="00145E4B" w:rsidRDefault="00141302" w:rsidP="00CB0576">
            <w:pPr>
              <w:pStyle w:val="TAC"/>
            </w:pPr>
            <w:r w:rsidRPr="00141302">
              <w:t>R4-2218950</w:t>
            </w:r>
          </w:p>
        </w:tc>
        <w:tc>
          <w:tcPr>
            <w:tcW w:w="4252" w:type="dxa"/>
            <w:shd w:val="solid" w:color="FFFFFF" w:fill="auto"/>
          </w:tcPr>
          <w:p w14:paraId="33327559" w14:textId="2C5E1A7F" w:rsidR="007D2827" w:rsidRDefault="007D2827" w:rsidP="00CA7913">
            <w:pPr>
              <w:pStyle w:val="TAL"/>
              <w:rPr>
                <w:lang w:val="en-US"/>
              </w:rPr>
            </w:pPr>
            <w:r>
              <w:rPr>
                <w:lang w:val="en-US"/>
              </w:rPr>
              <w:t>Initial version</w:t>
            </w:r>
          </w:p>
          <w:p w14:paraId="6D409131" w14:textId="77777777" w:rsidR="007D2827" w:rsidRDefault="007D2827" w:rsidP="00CA7913">
            <w:pPr>
              <w:pStyle w:val="TAL"/>
              <w:rPr>
                <w:lang w:val="en-US"/>
              </w:rPr>
            </w:pPr>
          </w:p>
          <w:p w14:paraId="2E1FF0D9" w14:textId="4073BCDC" w:rsidR="007D2827" w:rsidRPr="0006687D" w:rsidRDefault="007D2827" w:rsidP="00CA7913">
            <w:pPr>
              <w:pStyle w:val="TAL"/>
              <w:rPr>
                <w:lang w:val="en-US"/>
              </w:rPr>
            </w:pPr>
            <w:r>
              <w:rPr>
                <w:lang w:val="en-US"/>
              </w:rPr>
              <w:t>I</w:t>
            </w:r>
            <w:r w:rsidRPr="0006687D">
              <w:rPr>
                <w:lang w:val="en-US"/>
              </w:rPr>
              <w:t>mplemented TP</w:t>
            </w:r>
            <w:r>
              <w:rPr>
                <w:lang w:val="en-US"/>
              </w:rPr>
              <w:t>’s</w:t>
            </w:r>
            <w:r w:rsidRPr="0006687D">
              <w:rPr>
                <w:lang w:val="en-US"/>
              </w:rPr>
              <w:t xml:space="preserve"> from RAN4 #</w:t>
            </w:r>
            <w:r w:rsidR="00141302">
              <w:rPr>
                <w:lang w:val="en-US"/>
              </w:rPr>
              <w:t>105</w:t>
            </w:r>
            <w:r w:rsidRPr="0006687D">
              <w:rPr>
                <w:lang w:val="en-US"/>
              </w:rPr>
              <w:t>:</w:t>
            </w:r>
          </w:p>
          <w:p w14:paraId="1A677BF1" w14:textId="77777777" w:rsidR="007D2827" w:rsidRPr="0006687D" w:rsidRDefault="007D2827" w:rsidP="00CA7913">
            <w:pPr>
              <w:pStyle w:val="TAL"/>
              <w:rPr>
                <w:lang w:val="en-US"/>
              </w:rPr>
            </w:pPr>
          </w:p>
          <w:p w14:paraId="4B222777" w14:textId="3AFDE80D" w:rsidR="007D2827" w:rsidRDefault="00C90875" w:rsidP="00AF4DB2">
            <w:pPr>
              <w:pStyle w:val="TAL"/>
              <w:rPr>
                <w:rFonts w:cs="Arial"/>
                <w:lang w:val="en-US" w:eastAsia="ja-JP"/>
              </w:rPr>
            </w:pPr>
            <w:r w:rsidRPr="00C90875">
              <w:rPr>
                <w:rFonts w:cs="Arial"/>
                <w:shd w:val="clear" w:color="auto" w:fill="F8F8F8"/>
                <w:lang w:val="en-US" w:eastAsia="ja-JP"/>
              </w:rPr>
              <w:t>R4-2220466</w:t>
            </w:r>
            <w:r w:rsidR="00F942BD" w:rsidRPr="00F942BD">
              <w:rPr>
                <w:rFonts w:cs="Arial"/>
                <w:lang w:val="en-US" w:eastAsia="ja-JP"/>
              </w:rPr>
              <w:t>, TP for PC2 DC_1_n79 for TR 38.898,</w:t>
            </w:r>
            <w:r w:rsidR="00F942BD">
              <w:rPr>
                <w:rFonts w:cs="Arial"/>
                <w:lang w:val="en-US" w:eastAsia="ja-JP"/>
              </w:rPr>
              <w:t xml:space="preserve"> DoCoMo</w:t>
            </w:r>
          </w:p>
          <w:p w14:paraId="44A4A8E9" w14:textId="08F7F0B5" w:rsidR="00CF44BA" w:rsidRDefault="00CF44BA" w:rsidP="00AF4DB2">
            <w:pPr>
              <w:pStyle w:val="TAL"/>
              <w:rPr>
                <w:rFonts w:cs="Arial"/>
                <w:lang w:val="en-US" w:eastAsia="ja-JP"/>
              </w:rPr>
            </w:pPr>
          </w:p>
          <w:p w14:paraId="2ADA143D" w14:textId="68110A00" w:rsidR="00CF44BA" w:rsidRDefault="00C90875" w:rsidP="00AF4DB2">
            <w:pPr>
              <w:pStyle w:val="TAL"/>
              <w:rPr>
                <w:rFonts w:cs="Arial"/>
                <w:lang w:val="en-US" w:eastAsia="ja-JP"/>
              </w:rPr>
            </w:pPr>
            <w:r w:rsidRPr="00C90875">
              <w:rPr>
                <w:rFonts w:cs="Arial"/>
                <w:shd w:val="clear" w:color="auto" w:fill="F8F8F8"/>
                <w:lang w:val="en-US" w:eastAsia="ja-JP"/>
              </w:rPr>
              <w:t>R4-222046</w:t>
            </w:r>
            <w:r>
              <w:rPr>
                <w:rFonts w:cs="Arial"/>
                <w:shd w:val="clear" w:color="auto" w:fill="F8F8F8"/>
                <w:lang w:val="en-US" w:eastAsia="ja-JP"/>
              </w:rPr>
              <w:t>7</w:t>
            </w:r>
            <w:r w:rsidR="00CF44BA" w:rsidRPr="00CF44BA">
              <w:rPr>
                <w:rFonts w:cs="Arial"/>
                <w:lang w:val="en-US" w:eastAsia="ja-JP"/>
              </w:rPr>
              <w:t>, TP for PC2 DC_3_n79 for TR 38.898</w:t>
            </w:r>
            <w:r w:rsidR="00CF44BA">
              <w:rPr>
                <w:rFonts w:cs="Arial"/>
                <w:lang w:val="en-US" w:eastAsia="ja-JP"/>
              </w:rPr>
              <w:t>, DoCoMo</w:t>
            </w:r>
          </w:p>
          <w:p w14:paraId="27E84E91" w14:textId="5636DC85" w:rsidR="00BA3879" w:rsidRDefault="00BA3879" w:rsidP="00AF4DB2">
            <w:pPr>
              <w:pStyle w:val="TAL"/>
              <w:rPr>
                <w:rFonts w:cs="Arial"/>
                <w:lang w:val="en-US" w:eastAsia="ja-JP"/>
              </w:rPr>
            </w:pPr>
          </w:p>
          <w:p w14:paraId="11B6CB9C" w14:textId="105463C4" w:rsidR="00BA3879" w:rsidRDefault="00C90875" w:rsidP="00AF4DB2">
            <w:pPr>
              <w:pStyle w:val="TAL"/>
              <w:rPr>
                <w:rFonts w:cs="Arial"/>
                <w:lang w:val="en-US" w:eastAsia="ja-JP"/>
              </w:rPr>
            </w:pPr>
            <w:r w:rsidRPr="00C90875">
              <w:rPr>
                <w:rFonts w:cs="Arial"/>
                <w:shd w:val="clear" w:color="auto" w:fill="F8F8F8"/>
                <w:lang w:val="en-US" w:eastAsia="ja-JP"/>
              </w:rPr>
              <w:t>R4-222046</w:t>
            </w:r>
            <w:r>
              <w:rPr>
                <w:rFonts w:cs="Arial"/>
                <w:shd w:val="clear" w:color="auto" w:fill="F8F8F8"/>
                <w:lang w:val="en-US" w:eastAsia="ja-JP"/>
              </w:rPr>
              <w:t>8</w:t>
            </w:r>
            <w:r w:rsidR="00BA3879">
              <w:rPr>
                <w:rFonts w:cs="Arial"/>
                <w:lang w:val="en-US" w:eastAsia="ja-JP"/>
              </w:rPr>
              <w:t>,</w:t>
            </w:r>
            <w:r w:rsidR="00BA3879" w:rsidRPr="00BA3879">
              <w:rPr>
                <w:rFonts w:cs="Arial"/>
                <w:lang w:val="en-US" w:eastAsia="ja-JP"/>
              </w:rPr>
              <w:t xml:space="preserve"> TP for PC2 DC_19_n79 for TR 38.898</w:t>
            </w:r>
            <w:r w:rsidR="00BA3879">
              <w:rPr>
                <w:rFonts w:cs="Arial"/>
                <w:lang w:val="en-US" w:eastAsia="ja-JP"/>
              </w:rPr>
              <w:t>, DoCoMo</w:t>
            </w:r>
          </w:p>
          <w:p w14:paraId="45429892" w14:textId="4DC707DE" w:rsidR="00373D82" w:rsidRDefault="00373D82" w:rsidP="00AF4DB2">
            <w:pPr>
              <w:pStyle w:val="TAL"/>
              <w:rPr>
                <w:rFonts w:cs="Arial"/>
                <w:lang w:val="en-US" w:eastAsia="ja-JP"/>
              </w:rPr>
            </w:pPr>
          </w:p>
          <w:p w14:paraId="507AF09E" w14:textId="08741468" w:rsidR="007D2827" w:rsidRDefault="00C90875" w:rsidP="00373D82">
            <w:pPr>
              <w:pStyle w:val="TAL"/>
              <w:rPr>
                <w:lang w:val="en-US"/>
              </w:rPr>
            </w:pPr>
            <w:r w:rsidRPr="00C90875">
              <w:rPr>
                <w:rFonts w:cs="Arial"/>
                <w:shd w:val="clear" w:color="auto" w:fill="F8F8F8"/>
                <w:lang w:val="en-US" w:eastAsia="ja-JP"/>
              </w:rPr>
              <w:t>R4-222046</w:t>
            </w:r>
            <w:r>
              <w:rPr>
                <w:rFonts w:cs="Arial"/>
                <w:shd w:val="clear" w:color="auto" w:fill="F8F8F8"/>
                <w:lang w:val="en-US" w:eastAsia="ja-JP"/>
              </w:rPr>
              <w:t>9</w:t>
            </w:r>
            <w:r w:rsidR="00373D82">
              <w:rPr>
                <w:rFonts w:cs="Arial"/>
                <w:lang w:val="en-US" w:eastAsia="ja-JP"/>
              </w:rPr>
              <w:t>,</w:t>
            </w:r>
            <w:r w:rsidR="00373D82" w:rsidRPr="00373D82">
              <w:rPr>
                <w:rFonts w:cs="Arial"/>
                <w:lang w:val="en-US" w:eastAsia="ja-JP"/>
              </w:rPr>
              <w:t xml:space="preserve"> TP for PC2 DC_21_n79 for TR 38.898</w:t>
            </w:r>
            <w:r w:rsidR="00373D82">
              <w:rPr>
                <w:rFonts w:cs="Arial"/>
                <w:lang w:val="en-US" w:eastAsia="ja-JP"/>
              </w:rPr>
              <w:t>, DoCoMo</w:t>
            </w:r>
          </w:p>
        </w:tc>
        <w:tc>
          <w:tcPr>
            <w:tcW w:w="899" w:type="dxa"/>
            <w:shd w:val="solid" w:color="FFFFFF" w:fill="auto"/>
          </w:tcPr>
          <w:p w14:paraId="176DC5A0" w14:textId="0B633272" w:rsidR="007D2827" w:rsidRDefault="007D2827" w:rsidP="00CB0576">
            <w:pPr>
              <w:pStyle w:val="TAC"/>
            </w:pPr>
            <w:r>
              <w:t>0.</w:t>
            </w:r>
            <w:r w:rsidR="00141302">
              <w:t>1</w:t>
            </w:r>
            <w:r>
              <w:t>.</w:t>
            </w:r>
            <w:r w:rsidR="00141302">
              <w:t>0</w:t>
            </w:r>
          </w:p>
        </w:tc>
      </w:tr>
      <w:tr w:rsidR="00C01DE9" w:rsidRPr="006B0D02" w14:paraId="4CD4D1BD" w14:textId="77777777" w:rsidTr="001C4EA8">
        <w:tc>
          <w:tcPr>
            <w:tcW w:w="800" w:type="dxa"/>
            <w:shd w:val="solid" w:color="FFFFFF" w:fill="auto"/>
          </w:tcPr>
          <w:p w14:paraId="127E5B70" w14:textId="212B24AE" w:rsidR="00C01DE9" w:rsidRDefault="000D1F67" w:rsidP="00CB0576">
            <w:pPr>
              <w:pStyle w:val="TAC"/>
            </w:pPr>
            <w:r>
              <w:t>2023-03</w:t>
            </w:r>
          </w:p>
        </w:tc>
        <w:tc>
          <w:tcPr>
            <w:tcW w:w="1420" w:type="dxa"/>
            <w:shd w:val="solid" w:color="FFFFFF" w:fill="auto"/>
          </w:tcPr>
          <w:p w14:paraId="14868672" w14:textId="7D347F03" w:rsidR="00C01DE9" w:rsidRPr="00515CBE" w:rsidRDefault="000D1F67" w:rsidP="00CB0576">
            <w:pPr>
              <w:pStyle w:val="TAC"/>
            </w:pPr>
            <w:r w:rsidRPr="00515CBE">
              <w:t>3GPP</w:t>
            </w:r>
            <w:r>
              <w:rPr>
                <w:rFonts w:hint="eastAsia"/>
              </w:rPr>
              <w:t xml:space="preserve"> </w:t>
            </w:r>
            <w:r w:rsidRPr="00515CBE">
              <w:t>RAN4#</w:t>
            </w:r>
            <w:r>
              <w:t>106</w:t>
            </w:r>
          </w:p>
        </w:tc>
        <w:tc>
          <w:tcPr>
            <w:tcW w:w="993" w:type="dxa"/>
            <w:shd w:val="solid" w:color="FFFFFF" w:fill="auto"/>
          </w:tcPr>
          <w:p w14:paraId="07E08415" w14:textId="3EF841F1" w:rsidR="00C01DE9" w:rsidRPr="00141302" w:rsidRDefault="00BE775F" w:rsidP="00CB0576">
            <w:pPr>
              <w:pStyle w:val="TAC"/>
            </w:pPr>
            <w:r w:rsidRPr="00BE775F">
              <w:t>R4-2301062</w:t>
            </w:r>
          </w:p>
        </w:tc>
        <w:tc>
          <w:tcPr>
            <w:tcW w:w="4252" w:type="dxa"/>
            <w:shd w:val="solid" w:color="FFFFFF" w:fill="auto"/>
          </w:tcPr>
          <w:p w14:paraId="2002E2A9" w14:textId="797D0DD8" w:rsidR="000D1F67" w:rsidRPr="0006687D" w:rsidRDefault="000D1F67" w:rsidP="000D1F67">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106</w:t>
            </w:r>
            <w:r w:rsidRPr="0006687D">
              <w:rPr>
                <w:lang w:val="en-US"/>
              </w:rPr>
              <w:t>:</w:t>
            </w:r>
          </w:p>
          <w:p w14:paraId="29BE3BD9" w14:textId="77777777" w:rsidR="000D1F67" w:rsidRPr="005E23C1" w:rsidRDefault="000D1F67" w:rsidP="000D1F67">
            <w:pPr>
              <w:pStyle w:val="TAL"/>
              <w:rPr>
                <w:lang w:val="en-US"/>
              </w:rPr>
            </w:pPr>
          </w:p>
          <w:p w14:paraId="76CA52A5" w14:textId="1A5A12CD" w:rsidR="00F27FA1" w:rsidRPr="00532614" w:rsidRDefault="00F27FA1" w:rsidP="00F27FA1">
            <w:pPr>
              <w:pStyle w:val="TAL"/>
              <w:rPr>
                <w:lang w:val="en-US"/>
              </w:rPr>
            </w:pPr>
            <w:r w:rsidRPr="00532614">
              <w:rPr>
                <w:lang w:val="en-US"/>
              </w:rPr>
              <w:t>R4-2301302, TP for PC2 DC_1_n77-n79 for TR 38.898, NTT DOCOMO, INC.</w:t>
            </w:r>
          </w:p>
          <w:p w14:paraId="6194417D" w14:textId="77777777" w:rsidR="005E23C1" w:rsidRPr="00532614" w:rsidRDefault="005E23C1" w:rsidP="00F27FA1">
            <w:pPr>
              <w:pStyle w:val="TAL"/>
              <w:rPr>
                <w:lang w:val="en-US"/>
              </w:rPr>
            </w:pPr>
          </w:p>
          <w:p w14:paraId="4AD17DA0" w14:textId="5A148DE4" w:rsidR="00F27FA1" w:rsidRPr="00532614" w:rsidRDefault="00F27FA1" w:rsidP="00F27FA1">
            <w:pPr>
              <w:pStyle w:val="TAL"/>
              <w:rPr>
                <w:lang w:val="en-US"/>
              </w:rPr>
            </w:pPr>
            <w:r w:rsidRPr="00532614">
              <w:rPr>
                <w:lang w:val="en-US"/>
              </w:rPr>
              <w:t>R4-2301303, TP for PC2 DC_3_n77-n79 for TR 38.898, NTT DOCOMO, INC.</w:t>
            </w:r>
          </w:p>
          <w:p w14:paraId="76F876A6" w14:textId="77777777" w:rsidR="005E23C1" w:rsidRPr="00532614" w:rsidRDefault="005E23C1" w:rsidP="00F27FA1">
            <w:pPr>
              <w:pStyle w:val="TAL"/>
              <w:rPr>
                <w:lang w:val="en-US"/>
              </w:rPr>
            </w:pPr>
          </w:p>
          <w:p w14:paraId="61CD3C5D" w14:textId="02F11D2A" w:rsidR="00F27FA1" w:rsidRPr="00532614" w:rsidRDefault="00F27FA1" w:rsidP="00F27FA1">
            <w:pPr>
              <w:pStyle w:val="TAL"/>
              <w:rPr>
                <w:lang w:val="en-US"/>
              </w:rPr>
            </w:pPr>
            <w:r w:rsidRPr="00532614">
              <w:rPr>
                <w:lang w:val="en-US"/>
              </w:rPr>
              <w:t>R4-2301304, TP for PC2 DC_21_n77-n79 for TR 38.898, NTT DOCOMO, INC.</w:t>
            </w:r>
          </w:p>
          <w:p w14:paraId="7BA94E28" w14:textId="77777777" w:rsidR="005E23C1" w:rsidRPr="00532614" w:rsidRDefault="005E23C1" w:rsidP="00F27FA1">
            <w:pPr>
              <w:pStyle w:val="TAL"/>
              <w:rPr>
                <w:lang w:val="en-US"/>
              </w:rPr>
            </w:pPr>
          </w:p>
          <w:p w14:paraId="1991A271" w14:textId="75DEB3EC" w:rsidR="00F27FA1" w:rsidRPr="00532614" w:rsidRDefault="00F27FA1" w:rsidP="00F27FA1">
            <w:pPr>
              <w:pStyle w:val="TAL"/>
              <w:rPr>
                <w:lang w:val="en-US"/>
              </w:rPr>
            </w:pPr>
            <w:r w:rsidRPr="00532614">
              <w:rPr>
                <w:lang w:val="en-US"/>
              </w:rPr>
              <w:t>R4-2301305, TP for PC2 DC_1_n78-n79 for TR 38.898, NTT DOCOMO, INC.</w:t>
            </w:r>
          </w:p>
          <w:p w14:paraId="28C895B7" w14:textId="77777777" w:rsidR="005E23C1" w:rsidRPr="00532614" w:rsidRDefault="005E23C1" w:rsidP="00F27FA1">
            <w:pPr>
              <w:pStyle w:val="TAL"/>
              <w:rPr>
                <w:lang w:val="en-US"/>
              </w:rPr>
            </w:pPr>
          </w:p>
          <w:p w14:paraId="031176B0" w14:textId="585AA714" w:rsidR="00F27FA1" w:rsidRPr="00532614" w:rsidRDefault="00F27FA1" w:rsidP="00F27FA1">
            <w:pPr>
              <w:pStyle w:val="TAL"/>
              <w:rPr>
                <w:lang w:val="en-US"/>
              </w:rPr>
            </w:pPr>
            <w:r w:rsidRPr="00532614">
              <w:rPr>
                <w:lang w:val="en-US"/>
              </w:rPr>
              <w:t>R4-2301306, TP for PC2 DC_3_n78-n79 for TR 38.898, NTT DOCOMO, INC.</w:t>
            </w:r>
          </w:p>
          <w:p w14:paraId="1D82443A" w14:textId="77777777" w:rsidR="005E23C1" w:rsidRPr="00532614" w:rsidRDefault="005E23C1" w:rsidP="00F27FA1">
            <w:pPr>
              <w:pStyle w:val="TAL"/>
              <w:rPr>
                <w:lang w:val="en-US"/>
              </w:rPr>
            </w:pPr>
          </w:p>
          <w:p w14:paraId="5002E2CD" w14:textId="746338AD" w:rsidR="00F27FA1" w:rsidRPr="00532614" w:rsidRDefault="00F27FA1" w:rsidP="00F27FA1">
            <w:pPr>
              <w:pStyle w:val="TAL"/>
              <w:rPr>
                <w:lang w:val="en-US"/>
              </w:rPr>
            </w:pPr>
            <w:r w:rsidRPr="00532614">
              <w:rPr>
                <w:lang w:val="en-US"/>
              </w:rPr>
              <w:t>R4-2301307, TP for PC2 DC_21_n78-n79 for TR 38.898, NTT DOCOMO, INC.</w:t>
            </w:r>
          </w:p>
          <w:p w14:paraId="0809F61C" w14:textId="77777777" w:rsidR="005E23C1" w:rsidRPr="00532614" w:rsidRDefault="005E23C1" w:rsidP="00F27FA1">
            <w:pPr>
              <w:pStyle w:val="TAL"/>
              <w:rPr>
                <w:lang w:val="en-US"/>
              </w:rPr>
            </w:pPr>
          </w:p>
          <w:p w14:paraId="04D2C96E" w14:textId="0BFD1B38" w:rsidR="00F27FA1" w:rsidRPr="00532614" w:rsidRDefault="00F27FA1" w:rsidP="00F27FA1">
            <w:pPr>
              <w:pStyle w:val="TAL"/>
              <w:rPr>
                <w:lang w:val="en-US"/>
              </w:rPr>
            </w:pPr>
            <w:r w:rsidRPr="00532614">
              <w:rPr>
                <w:lang w:val="en-US"/>
              </w:rPr>
              <w:t>R4-2301309, TP for PC2 DC_1-21_n77 for TR 38.898, NTT DOCOMO, INC.</w:t>
            </w:r>
          </w:p>
          <w:p w14:paraId="433E1F33" w14:textId="77777777" w:rsidR="005E23C1" w:rsidRPr="00532614" w:rsidRDefault="005E23C1" w:rsidP="00F27FA1">
            <w:pPr>
              <w:pStyle w:val="TAL"/>
              <w:rPr>
                <w:lang w:val="en-US"/>
              </w:rPr>
            </w:pPr>
          </w:p>
          <w:p w14:paraId="2586236E" w14:textId="619243C1" w:rsidR="00F27FA1" w:rsidRPr="00532614" w:rsidRDefault="00F27FA1" w:rsidP="00F27FA1">
            <w:pPr>
              <w:pStyle w:val="TAL"/>
              <w:rPr>
                <w:lang w:val="en-US"/>
              </w:rPr>
            </w:pPr>
            <w:r w:rsidRPr="00532614">
              <w:rPr>
                <w:lang w:val="en-US"/>
              </w:rPr>
              <w:t>R4-2301310, TP for PC2 DC_1-42_n77 for TR 38.898, NTT DOCOMO, INC.</w:t>
            </w:r>
          </w:p>
          <w:p w14:paraId="6881F3C7" w14:textId="77777777" w:rsidR="005E23C1" w:rsidRPr="00532614" w:rsidRDefault="005E23C1" w:rsidP="00F27FA1">
            <w:pPr>
              <w:pStyle w:val="TAL"/>
              <w:rPr>
                <w:lang w:val="en-US"/>
              </w:rPr>
            </w:pPr>
          </w:p>
          <w:p w14:paraId="2609FBB8" w14:textId="444D6755" w:rsidR="00F27FA1" w:rsidRPr="00532614" w:rsidRDefault="00F27FA1" w:rsidP="00F27FA1">
            <w:pPr>
              <w:pStyle w:val="TAL"/>
              <w:rPr>
                <w:lang w:val="en-US"/>
              </w:rPr>
            </w:pPr>
            <w:r w:rsidRPr="00532614">
              <w:rPr>
                <w:lang w:val="en-US"/>
              </w:rPr>
              <w:t>R4-2301311, TP for PC2 DC_3-21_n77 for TR 38.898, NTT DOCOMO, INC.</w:t>
            </w:r>
          </w:p>
          <w:p w14:paraId="70B3E7F9" w14:textId="77777777" w:rsidR="005E23C1" w:rsidRPr="00532614" w:rsidRDefault="005E23C1" w:rsidP="00F27FA1">
            <w:pPr>
              <w:pStyle w:val="TAL"/>
              <w:rPr>
                <w:lang w:val="en-US"/>
              </w:rPr>
            </w:pPr>
          </w:p>
          <w:p w14:paraId="680A83A1" w14:textId="747CBEE2" w:rsidR="00F27FA1" w:rsidRPr="00532614" w:rsidRDefault="00F27FA1" w:rsidP="00F27FA1">
            <w:pPr>
              <w:pStyle w:val="TAL"/>
              <w:rPr>
                <w:lang w:val="en-US"/>
              </w:rPr>
            </w:pPr>
            <w:r w:rsidRPr="00532614">
              <w:rPr>
                <w:lang w:val="en-US"/>
              </w:rPr>
              <w:t>R4-2301312, TP for PC2 DC_3-42_n77 for TR 38.898, NTT DOCOMO, INC.</w:t>
            </w:r>
          </w:p>
          <w:p w14:paraId="78E94BA8" w14:textId="77777777" w:rsidR="005E23C1" w:rsidRPr="00532614" w:rsidRDefault="005E23C1" w:rsidP="00F27FA1">
            <w:pPr>
              <w:pStyle w:val="TAL"/>
              <w:rPr>
                <w:lang w:val="en-US"/>
              </w:rPr>
            </w:pPr>
          </w:p>
          <w:p w14:paraId="53EDE154" w14:textId="77777777" w:rsidR="00C01DE9" w:rsidRPr="00532614" w:rsidRDefault="00F27FA1" w:rsidP="00F27FA1">
            <w:pPr>
              <w:pStyle w:val="TAL"/>
              <w:rPr>
                <w:lang w:val="en-US"/>
              </w:rPr>
            </w:pPr>
            <w:r w:rsidRPr="00532614">
              <w:rPr>
                <w:lang w:val="en-US"/>
              </w:rPr>
              <w:t>R4-2301313, TP for PC2 DC_21-42_n77 for TR 38.898, NTT DOCOMO, INC.</w:t>
            </w:r>
          </w:p>
          <w:p w14:paraId="00424728" w14:textId="77777777" w:rsidR="00AD0E11" w:rsidRPr="00532614" w:rsidRDefault="00AD0E11" w:rsidP="00F27FA1">
            <w:pPr>
              <w:pStyle w:val="TAL"/>
              <w:rPr>
                <w:lang w:val="en-US"/>
              </w:rPr>
            </w:pPr>
          </w:p>
          <w:p w14:paraId="15B9E1CB" w14:textId="77777777" w:rsidR="00AD0E11" w:rsidRPr="00532614" w:rsidRDefault="00AD0E11" w:rsidP="00AD0E11">
            <w:pPr>
              <w:pStyle w:val="TAL"/>
              <w:rPr>
                <w:lang w:val="en-US"/>
              </w:rPr>
            </w:pPr>
            <w:r w:rsidRPr="00532614">
              <w:rPr>
                <w:lang w:val="en-US"/>
              </w:rPr>
              <w:t>R4-2303446, TP for PC2 DC_1_n77 for TR 38.898, NTT DOCOMO, INC.</w:t>
            </w:r>
          </w:p>
          <w:p w14:paraId="1717D88E" w14:textId="77777777" w:rsidR="00AD0E11" w:rsidRPr="00532614" w:rsidRDefault="00AD0E11" w:rsidP="00AD0E11">
            <w:pPr>
              <w:pStyle w:val="TAL"/>
              <w:rPr>
                <w:lang w:val="en-US"/>
              </w:rPr>
            </w:pPr>
          </w:p>
          <w:p w14:paraId="08DB6EB8" w14:textId="77777777" w:rsidR="00AD0E11" w:rsidRPr="00532614" w:rsidRDefault="00AD0E11" w:rsidP="00AD0E11">
            <w:pPr>
              <w:pStyle w:val="TAL"/>
              <w:rPr>
                <w:lang w:val="en-US"/>
              </w:rPr>
            </w:pPr>
            <w:r w:rsidRPr="00532614">
              <w:rPr>
                <w:lang w:val="en-US"/>
              </w:rPr>
              <w:t>R4-2303447, TP for PC2 DC_3_n77 for TR 38.898, NTT DOCOMO, INC.</w:t>
            </w:r>
          </w:p>
          <w:p w14:paraId="653345FC" w14:textId="77777777" w:rsidR="00AD0E11" w:rsidRPr="00532614" w:rsidRDefault="00AD0E11" w:rsidP="00AD0E11">
            <w:pPr>
              <w:pStyle w:val="TAL"/>
              <w:rPr>
                <w:lang w:val="en-US"/>
              </w:rPr>
            </w:pPr>
          </w:p>
          <w:p w14:paraId="7B10B6C6" w14:textId="77777777" w:rsidR="00AD0E11" w:rsidRPr="00532614" w:rsidRDefault="00AD0E11" w:rsidP="00AD0E11">
            <w:pPr>
              <w:pStyle w:val="TAL"/>
              <w:rPr>
                <w:lang w:val="en-US"/>
              </w:rPr>
            </w:pPr>
            <w:r w:rsidRPr="00532614">
              <w:rPr>
                <w:lang w:val="en-US"/>
              </w:rPr>
              <w:t>R4-2303448, TP for PC2 DC_21_n77 for TR 38.898, NTT DOCOMO, INC.</w:t>
            </w:r>
          </w:p>
          <w:p w14:paraId="4B40CF27" w14:textId="77777777" w:rsidR="00AD0E11" w:rsidRPr="00532614" w:rsidRDefault="00AD0E11" w:rsidP="00AD0E11">
            <w:pPr>
              <w:pStyle w:val="TAL"/>
              <w:rPr>
                <w:lang w:val="en-US"/>
              </w:rPr>
            </w:pPr>
          </w:p>
          <w:p w14:paraId="7B7041DB" w14:textId="387B675B" w:rsidR="00532614" w:rsidRPr="00532614" w:rsidRDefault="00AD0E11" w:rsidP="00532614">
            <w:pPr>
              <w:pStyle w:val="TAL"/>
              <w:rPr>
                <w:lang w:val="en-US"/>
              </w:rPr>
            </w:pPr>
            <w:r w:rsidRPr="00532614">
              <w:rPr>
                <w:lang w:val="en-US"/>
              </w:rPr>
              <w:t>R4-2303449, TP for PC2 DC_21_n78 for TR 38.898, NTT DOCOMO, INC.</w:t>
            </w:r>
          </w:p>
          <w:p w14:paraId="7138E19A" w14:textId="77777777" w:rsidR="00532614" w:rsidRPr="00532614" w:rsidRDefault="00532614" w:rsidP="00532614">
            <w:pPr>
              <w:pStyle w:val="TAL"/>
              <w:rPr>
                <w:lang w:val="en-US"/>
              </w:rPr>
            </w:pPr>
          </w:p>
          <w:p w14:paraId="4B37C3BD" w14:textId="7F870CDF" w:rsidR="00AD0E11" w:rsidRPr="00AD0E11" w:rsidRDefault="00532614" w:rsidP="00532614">
            <w:pPr>
              <w:pStyle w:val="TAL"/>
              <w:rPr>
                <w:lang w:val="en-US"/>
              </w:rPr>
            </w:pPr>
            <w:r w:rsidRPr="00532614">
              <w:rPr>
                <w:lang w:val="en-US"/>
              </w:rPr>
              <w:t>R4-2303450, TP for PC2 DC_1-3_n77 for TR 38.898, NTT DOCOMO, INC.</w:t>
            </w:r>
          </w:p>
        </w:tc>
        <w:tc>
          <w:tcPr>
            <w:tcW w:w="899" w:type="dxa"/>
            <w:shd w:val="solid" w:color="FFFFFF" w:fill="auto"/>
          </w:tcPr>
          <w:p w14:paraId="355D06A6" w14:textId="6E15D68C" w:rsidR="00C01DE9" w:rsidRPr="000D1F67" w:rsidRDefault="000D1F67" w:rsidP="00CB0576">
            <w:pPr>
              <w:pStyle w:val="TAC"/>
              <w:rPr>
                <w:lang w:val="en-US"/>
              </w:rPr>
            </w:pPr>
            <w:r>
              <w:rPr>
                <w:lang w:val="en-US"/>
              </w:rPr>
              <w:t>0.2.0</w:t>
            </w:r>
          </w:p>
        </w:tc>
      </w:tr>
      <w:tr w:rsidR="00A44FF4" w:rsidRPr="006B0D02" w14:paraId="7E879559" w14:textId="77777777" w:rsidTr="001C4EA8">
        <w:tc>
          <w:tcPr>
            <w:tcW w:w="800" w:type="dxa"/>
            <w:shd w:val="solid" w:color="FFFFFF" w:fill="auto"/>
          </w:tcPr>
          <w:p w14:paraId="5426A2D1" w14:textId="66DA5320" w:rsidR="00A44FF4" w:rsidRDefault="00A44FF4" w:rsidP="00A44FF4">
            <w:pPr>
              <w:pStyle w:val="TAC"/>
            </w:pPr>
            <w:r>
              <w:lastRenderedPageBreak/>
              <w:t>2023-04</w:t>
            </w:r>
          </w:p>
        </w:tc>
        <w:tc>
          <w:tcPr>
            <w:tcW w:w="1420" w:type="dxa"/>
            <w:shd w:val="solid" w:color="FFFFFF" w:fill="auto"/>
          </w:tcPr>
          <w:p w14:paraId="69411233" w14:textId="096AD665" w:rsidR="00A44FF4" w:rsidRPr="00515CBE" w:rsidRDefault="00A44FF4" w:rsidP="00A44FF4">
            <w:pPr>
              <w:pStyle w:val="TAC"/>
            </w:pPr>
            <w:r w:rsidRPr="00515CBE">
              <w:t>3GPP</w:t>
            </w:r>
            <w:r>
              <w:rPr>
                <w:rFonts w:hint="eastAsia"/>
              </w:rPr>
              <w:t xml:space="preserve"> </w:t>
            </w:r>
            <w:r w:rsidRPr="00515CBE">
              <w:t>RAN4#</w:t>
            </w:r>
            <w:r>
              <w:t>106</w:t>
            </w:r>
            <w:r w:rsidR="00391B6C">
              <w:t>bis-e</w:t>
            </w:r>
          </w:p>
        </w:tc>
        <w:tc>
          <w:tcPr>
            <w:tcW w:w="993" w:type="dxa"/>
            <w:shd w:val="solid" w:color="FFFFFF" w:fill="auto"/>
          </w:tcPr>
          <w:p w14:paraId="00642C69" w14:textId="6DBED8D1" w:rsidR="00A44FF4" w:rsidRPr="00BE775F" w:rsidRDefault="00A44FF4" w:rsidP="00A44FF4">
            <w:pPr>
              <w:pStyle w:val="TAC"/>
            </w:pPr>
            <w:r w:rsidRPr="00A44FF4">
              <w:t>R4-2304858</w:t>
            </w:r>
          </w:p>
        </w:tc>
        <w:tc>
          <w:tcPr>
            <w:tcW w:w="4252" w:type="dxa"/>
            <w:shd w:val="solid" w:color="FFFFFF" w:fill="auto"/>
          </w:tcPr>
          <w:p w14:paraId="7B245851" w14:textId="2383C4FD" w:rsidR="00F4074B" w:rsidRPr="0006687D" w:rsidRDefault="00F4074B" w:rsidP="00F4074B">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106</w:t>
            </w:r>
            <w:r w:rsidR="00391B6C">
              <w:t>bis-e</w:t>
            </w:r>
            <w:r w:rsidRPr="0006687D">
              <w:rPr>
                <w:lang w:val="en-US"/>
              </w:rPr>
              <w:t>:</w:t>
            </w:r>
          </w:p>
          <w:p w14:paraId="204B013A" w14:textId="77777777" w:rsidR="000C6833" w:rsidRDefault="000C6833" w:rsidP="000C6833">
            <w:pPr>
              <w:pStyle w:val="TAL"/>
              <w:rPr>
                <w:lang w:val="en-US"/>
              </w:rPr>
            </w:pPr>
          </w:p>
          <w:p w14:paraId="787ADF84" w14:textId="77777777" w:rsidR="000C6833" w:rsidRPr="00786248" w:rsidRDefault="000C6833" w:rsidP="000C6833">
            <w:pPr>
              <w:pStyle w:val="TAL"/>
              <w:rPr>
                <w:lang w:val="en-US"/>
              </w:rPr>
            </w:pPr>
            <w:r w:rsidRPr="00786248">
              <w:rPr>
                <w:lang w:val="en-US"/>
              </w:rPr>
              <w:t>R4-2306534, TP for TR 38.898: DC_1A_n41A, Samsung, KDDI, Qualcomm</w:t>
            </w:r>
          </w:p>
          <w:p w14:paraId="43205BA0" w14:textId="77777777" w:rsidR="000C6833" w:rsidRDefault="000C6833" w:rsidP="000C6833">
            <w:pPr>
              <w:pStyle w:val="TAL"/>
              <w:rPr>
                <w:lang w:val="en-US"/>
              </w:rPr>
            </w:pPr>
          </w:p>
          <w:p w14:paraId="1CDDB5CE" w14:textId="7F463306" w:rsidR="000C6833" w:rsidRPr="00786248" w:rsidRDefault="000C6833" w:rsidP="000C6833">
            <w:pPr>
              <w:pStyle w:val="TAL"/>
              <w:rPr>
                <w:lang w:val="en-US"/>
              </w:rPr>
            </w:pPr>
            <w:r w:rsidRPr="00786248">
              <w:rPr>
                <w:lang w:val="en-US"/>
              </w:rPr>
              <w:t>R4-2306535, TP for TR 38.898 DC_41A_n77A, Samsung, KDDI, Qualcomm</w:t>
            </w:r>
          </w:p>
          <w:p w14:paraId="1F86A771" w14:textId="77777777" w:rsidR="000C6833" w:rsidRDefault="000C6833" w:rsidP="000C6833">
            <w:pPr>
              <w:pStyle w:val="TAL"/>
              <w:rPr>
                <w:lang w:val="en-US"/>
              </w:rPr>
            </w:pPr>
          </w:p>
          <w:p w14:paraId="00945437" w14:textId="68D3C703" w:rsidR="000C6833" w:rsidRPr="00786248" w:rsidRDefault="000C6833" w:rsidP="000C6833">
            <w:pPr>
              <w:pStyle w:val="TAL"/>
              <w:rPr>
                <w:lang w:val="en-US"/>
              </w:rPr>
            </w:pPr>
            <w:r w:rsidRPr="00786248">
              <w:rPr>
                <w:lang w:val="en-US"/>
              </w:rPr>
              <w:t>R4-2305617, TP for PC2 DC_1-3_n78 for TR 38.898, NTT DOCOMO, INC.</w:t>
            </w:r>
          </w:p>
          <w:p w14:paraId="11893E46" w14:textId="77777777" w:rsidR="000C6833" w:rsidRDefault="000C6833" w:rsidP="000C6833">
            <w:pPr>
              <w:pStyle w:val="TAL"/>
              <w:rPr>
                <w:lang w:val="en-US"/>
              </w:rPr>
            </w:pPr>
          </w:p>
          <w:p w14:paraId="556F742E" w14:textId="0798F204" w:rsidR="000C6833" w:rsidRPr="00786248" w:rsidRDefault="000C6833" w:rsidP="000C6833">
            <w:pPr>
              <w:pStyle w:val="TAL"/>
              <w:rPr>
                <w:lang w:val="en-US"/>
              </w:rPr>
            </w:pPr>
            <w:r w:rsidRPr="00786248">
              <w:rPr>
                <w:lang w:val="en-US"/>
              </w:rPr>
              <w:t>R4-2305618, TP for PC2 DC_1-42_n78 for TR 38.898, NTT DOCOMO, INC.</w:t>
            </w:r>
          </w:p>
          <w:p w14:paraId="7455078D" w14:textId="77777777" w:rsidR="000C6833" w:rsidRDefault="000C6833" w:rsidP="000C6833">
            <w:pPr>
              <w:pStyle w:val="TAL"/>
              <w:rPr>
                <w:lang w:val="en-US"/>
              </w:rPr>
            </w:pPr>
          </w:p>
          <w:p w14:paraId="2FC8FD60" w14:textId="297122E9" w:rsidR="000C6833" w:rsidRPr="00786248" w:rsidRDefault="000C6833" w:rsidP="000C6833">
            <w:pPr>
              <w:pStyle w:val="TAL"/>
              <w:rPr>
                <w:lang w:val="en-US"/>
              </w:rPr>
            </w:pPr>
            <w:r w:rsidRPr="00786248">
              <w:rPr>
                <w:lang w:val="en-US"/>
              </w:rPr>
              <w:t>R4-2305619, TP for PC2 DC_3-42_n78 for TR 38.898, NTT DOCOMO, INC.</w:t>
            </w:r>
          </w:p>
          <w:p w14:paraId="3A619B61" w14:textId="77777777" w:rsidR="000C6833" w:rsidRDefault="000C6833" w:rsidP="000C6833">
            <w:pPr>
              <w:pStyle w:val="TAL"/>
              <w:rPr>
                <w:lang w:val="en-US"/>
              </w:rPr>
            </w:pPr>
          </w:p>
          <w:p w14:paraId="4CAD2A0F" w14:textId="4005D24D" w:rsidR="000C6833" w:rsidRPr="00786248" w:rsidRDefault="000C6833" w:rsidP="000C6833">
            <w:pPr>
              <w:pStyle w:val="TAL"/>
              <w:rPr>
                <w:lang w:val="en-US"/>
              </w:rPr>
            </w:pPr>
            <w:r w:rsidRPr="00786248">
              <w:rPr>
                <w:lang w:val="en-US"/>
              </w:rPr>
              <w:t>R4-2305620, TP for PC2 DC_21-42_n78 for TR 38.898, NTT DOCOMO, INC.</w:t>
            </w:r>
          </w:p>
          <w:p w14:paraId="1859479B" w14:textId="77777777" w:rsidR="000C6833" w:rsidRDefault="000C6833" w:rsidP="000C6833">
            <w:pPr>
              <w:pStyle w:val="TAL"/>
              <w:rPr>
                <w:lang w:val="en-US"/>
              </w:rPr>
            </w:pPr>
          </w:p>
          <w:p w14:paraId="2A3367A7" w14:textId="0AB68D59" w:rsidR="000C6833" w:rsidRPr="00786248" w:rsidRDefault="000C6833" w:rsidP="000C6833">
            <w:pPr>
              <w:pStyle w:val="TAL"/>
              <w:rPr>
                <w:lang w:val="en-US"/>
              </w:rPr>
            </w:pPr>
            <w:r w:rsidRPr="00786248">
              <w:rPr>
                <w:lang w:val="en-US"/>
              </w:rPr>
              <w:t>R4-2305621, TP for PC2 DC_1-3_n79 for TR 38.898, NTT DOCOMO, INC.</w:t>
            </w:r>
          </w:p>
          <w:p w14:paraId="5853E9D1" w14:textId="77777777" w:rsidR="000C6833" w:rsidRDefault="000C6833" w:rsidP="000C6833">
            <w:pPr>
              <w:pStyle w:val="TAL"/>
              <w:rPr>
                <w:lang w:val="en-US"/>
              </w:rPr>
            </w:pPr>
          </w:p>
          <w:p w14:paraId="111C4238" w14:textId="40A6C156" w:rsidR="000C6833" w:rsidRPr="00786248" w:rsidRDefault="000C6833" w:rsidP="000C6833">
            <w:pPr>
              <w:pStyle w:val="TAL"/>
              <w:rPr>
                <w:lang w:val="en-US"/>
              </w:rPr>
            </w:pPr>
            <w:r w:rsidRPr="00786248">
              <w:rPr>
                <w:lang w:val="en-US"/>
              </w:rPr>
              <w:t>R4-2305622, TP for PC2 DC_1-19_n79 for TR 38.898, NTT DOCOMO, INC.</w:t>
            </w:r>
          </w:p>
          <w:p w14:paraId="11DC2BCD" w14:textId="77777777" w:rsidR="000C6833" w:rsidRDefault="000C6833" w:rsidP="000C6833">
            <w:pPr>
              <w:pStyle w:val="TAL"/>
              <w:rPr>
                <w:lang w:val="en-US"/>
              </w:rPr>
            </w:pPr>
          </w:p>
          <w:p w14:paraId="04251BF0" w14:textId="1879C08A" w:rsidR="000C6833" w:rsidRPr="00786248" w:rsidRDefault="000C6833" w:rsidP="000C6833">
            <w:pPr>
              <w:pStyle w:val="TAL"/>
              <w:rPr>
                <w:lang w:val="en-US"/>
              </w:rPr>
            </w:pPr>
            <w:r w:rsidRPr="00786248">
              <w:rPr>
                <w:lang w:val="en-US"/>
              </w:rPr>
              <w:t>R4-2305623, TP for PC2 DC_1-21_n79 for TR 38.898, NTT DOCOMO, INC.</w:t>
            </w:r>
          </w:p>
          <w:p w14:paraId="11B59AC2" w14:textId="77777777" w:rsidR="000C6833" w:rsidRDefault="000C6833" w:rsidP="000C6833">
            <w:pPr>
              <w:pStyle w:val="TAL"/>
              <w:rPr>
                <w:lang w:val="en-US"/>
              </w:rPr>
            </w:pPr>
          </w:p>
          <w:p w14:paraId="1EAD8581" w14:textId="678919F4" w:rsidR="000C6833" w:rsidRPr="00786248" w:rsidRDefault="000C6833" w:rsidP="000C6833">
            <w:pPr>
              <w:pStyle w:val="TAL"/>
              <w:rPr>
                <w:lang w:val="en-US"/>
              </w:rPr>
            </w:pPr>
            <w:r w:rsidRPr="00786248">
              <w:rPr>
                <w:lang w:val="en-US"/>
              </w:rPr>
              <w:t>R4-2305624, TP for PC2 DC_1-42_n79 for TR 38.898, NTT DOCOMO, INC.</w:t>
            </w:r>
          </w:p>
          <w:p w14:paraId="5E289EC9" w14:textId="77777777" w:rsidR="000C6833" w:rsidRDefault="000C6833" w:rsidP="000C6833">
            <w:pPr>
              <w:pStyle w:val="TAL"/>
              <w:rPr>
                <w:lang w:val="en-US"/>
              </w:rPr>
            </w:pPr>
          </w:p>
          <w:p w14:paraId="01E76C00" w14:textId="1B3BBF5A" w:rsidR="000C6833" w:rsidRPr="00786248" w:rsidRDefault="000C6833" w:rsidP="000C6833">
            <w:pPr>
              <w:pStyle w:val="TAL"/>
              <w:rPr>
                <w:lang w:val="en-US"/>
              </w:rPr>
            </w:pPr>
            <w:r w:rsidRPr="00786248">
              <w:rPr>
                <w:lang w:val="en-US"/>
              </w:rPr>
              <w:t>R4-2305625, TP for PC2 DC_3-19_n79 for TR 38.898, NTT DOCOMO, INC.</w:t>
            </w:r>
          </w:p>
          <w:p w14:paraId="0745175C" w14:textId="77777777" w:rsidR="000C6833" w:rsidRDefault="000C6833" w:rsidP="000C6833">
            <w:pPr>
              <w:pStyle w:val="TAL"/>
              <w:rPr>
                <w:lang w:val="en-US"/>
              </w:rPr>
            </w:pPr>
          </w:p>
          <w:p w14:paraId="2626F014" w14:textId="60E9E00C" w:rsidR="000C6833" w:rsidRPr="00786248" w:rsidRDefault="000C6833" w:rsidP="000C6833">
            <w:pPr>
              <w:pStyle w:val="TAL"/>
              <w:rPr>
                <w:lang w:val="en-US"/>
              </w:rPr>
            </w:pPr>
            <w:r w:rsidRPr="00786248">
              <w:rPr>
                <w:lang w:val="en-US"/>
              </w:rPr>
              <w:t>R4-2305626, TP for PC2 DC_3-21_n79 for TR 38.898, NTT DOCOMO, INC.</w:t>
            </w:r>
          </w:p>
          <w:p w14:paraId="7480A6E0" w14:textId="77777777" w:rsidR="000C6833" w:rsidRDefault="000C6833" w:rsidP="000C6833">
            <w:pPr>
              <w:pStyle w:val="TAL"/>
              <w:rPr>
                <w:lang w:val="en-US"/>
              </w:rPr>
            </w:pPr>
          </w:p>
          <w:p w14:paraId="3ED4EBF6" w14:textId="3741DB23" w:rsidR="000C6833" w:rsidRPr="00786248" w:rsidRDefault="000C6833" w:rsidP="000C6833">
            <w:pPr>
              <w:pStyle w:val="TAL"/>
              <w:rPr>
                <w:lang w:val="en-US"/>
              </w:rPr>
            </w:pPr>
            <w:r w:rsidRPr="00786248">
              <w:rPr>
                <w:lang w:val="en-US"/>
              </w:rPr>
              <w:t>R4-2306537, TP for PC2 DC_3-42_n79 for TR 38.898, NTT DOCOMO, INC.</w:t>
            </w:r>
          </w:p>
          <w:p w14:paraId="7E895912" w14:textId="77777777" w:rsidR="000C6833" w:rsidRDefault="000C6833" w:rsidP="000C6833">
            <w:pPr>
              <w:pStyle w:val="TAL"/>
              <w:rPr>
                <w:lang w:val="en-US"/>
              </w:rPr>
            </w:pPr>
          </w:p>
          <w:p w14:paraId="096D0BCB" w14:textId="6F50819D" w:rsidR="000C6833" w:rsidRPr="00786248" w:rsidRDefault="000C6833" w:rsidP="000C6833">
            <w:pPr>
              <w:pStyle w:val="TAL"/>
              <w:rPr>
                <w:lang w:val="en-US"/>
              </w:rPr>
            </w:pPr>
            <w:r w:rsidRPr="00786248">
              <w:rPr>
                <w:lang w:val="en-US"/>
              </w:rPr>
              <w:t>R4-2305628, TP for PC2 DC_19-21_n79 for TR 38.898, NTT DOCOMO, INC.</w:t>
            </w:r>
          </w:p>
          <w:p w14:paraId="51D3BE86" w14:textId="77777777" w:rsidR="000C6833" w:rsidRDefault="000C6833" w:rsidP="000C6833">
            <w:pPr>
              <w:pStyle w:val="TAL"/>
              <w:rPr>
                <w:lang w:val="en-US"/>
              </w:rPr>
            </w:pPr>
          </w:p>
          <w:p w14:paraId="376A32E7" w14:textId="75261A81" w:rsidR="000C6833" w:rsidRPr="00786248" w:rsidRDefault="000C6833" w:rsidP="000C6833">
            <w:pPr>
              <w:pStyle w:val="TAL"/>
              <w:rPr>
                <w:lang w:val="en-US"/>
              </w:rPr>
            </w:pPr>
            <w:r w:rsidRPr="00786248">
              <w:rPr>
                <w:lang w:val="en-US"/>
              </w:rPr>
              <w:t>R4-2305629, TP for PC2 DC_19-42_n79 for TR 38.898, NTT DOCOMO, INC.</w:t>
            </w:r>
          </w:p>
          <w:p w14:paraId="7EE8968B" w14:textId="77777777" w:rsidR="000C6833" w:rsidRDefault="000C6833" w:rsidP="00786248">
            <w:pPr>
              <w:pStyle w:val="TAL"/>
              <w:rPr>
                <w:lang w:val="en-US"/>
              </w:rPr>
            </w:pPr>
          </w:p>
          <w:p w14:paraId="1E08719E" w14:textId="12130662" w:rsidR="00786248" w:rsidRPr="000C6833" w:rsidRDefault="000C6833" w:rsidP="00786248">
            <w:pPr>
              <w:pStyle w:val="TAL"/>
              <w:rPr>
                <w:lang w:val="en-US"/>
              </w:rPr>
            </w:pPr>
            <w:r w:rsidRPr="00786248">
              <w:rPr>
                <w:lang w:val="en-US"/>
              </w:rPr>
              <w:t>R4-2305630, TP for PC2 DC_21-42_n79 for TR 38.898, NTT DOCOMO, INC.</w:t>
            </w:r>
          </w:p>
        </w:tc>
        <w:tc>
          <w:tcPr>
            <w:tcW w:w="899" w:type="dxa"/>
            <w:shd w:val="solid" w:color="FFFFFF" w:fill="auto"/>
          </w:tcPr>
          <w:p w14:paraId="44FB7A17" w14:textId="3F164798" w:rsidR="00A44FF4" w:rsidRDefault="00F4074B" w:rsidP="00A44FF4">
            <w:pPr>
              <w:pStyle w:val="TAC"/>
              <w:rPr>
                <w:lang w:val="en-US"/>
              </w:rPr>
            </w:pPr>
            <w:r>
              <w:rPr>
                <w:lang w:val="en-US"/>
              </w:rPr>
              <w:t>0.3.0</w:t>
            </w:r>
          </w:p>
        </w:tc>
      </w:tr>
      <w:tr w:rsidR="00CF49F7" w:rsidRPr="006B0D02" w14:paraId="4C62F1D5" w14:textId="77777777" w:rsidTr="001C4EA8">
        <w:tc>
          <w:tcPr>
            <w:tcW w:w="800" w:type="dxa"/>
            <w:shd w:val="solid" w:color="FFFFFF" w:fill="auto"/>
          </w:tcPr>
          <w:p w14:paraId="2F07BE39" w14:textId="7588C901" w:rsidR="00CF49F7" w:rsidRDefault="00CF49F7" w:rsidP="00CF49F7">
            <w:pPr>
              <w:pStyle w:val="TAC"/>
            </w:pPr>
            <w:r>
              <w:lastRenderedPageBreak/>
              <w:t>2023-05</w:t>
            </w:r>
          </w:p>
        </w:tc>
        <w:tc>
          <w:tcPr>
            <w:tcW w:w="1420" w:type="dxa"/>
            <w:shd w:val="solid" w:color="FFFFFF" w:fill="auto"/>
          </w:tcPr>
          <w:p w14:paraId="57195531" w14:textId="3793B690" w:rsidR="00CF49F7" w:rsidRPr="00515CBE" w:rsidRDefault="00CF49F7" w:rsidP="00CF49F7">
            <w:pPr>
              <w:pStyle w:val="TAC"/>
            </w:pPr>
            <w:r w:rsidRPr="00515CBE">
              <w:t>3GPP</w:t>
            </w:r>
            <w:r>
              <w:rPr>
                <w:rFonts w:hint="eastAsia"/>
              </w:rPr>
              <w:t xml:space="preserve"> </w:t>
            </w:r>
            <w:r w:rsidRPr="00515CBE">
              <w:t>RAN4#</w:t>
            </w:r>
            <w:r>
              <w:t>107</w:t>
            </w:r>
          </w:p>
        </w:tc>
        <w:tc>
          <w:tcPr>
            <w:tcW w:w="993" w:type="dxa"/>
            <w:shd w:val="solid" w:color="FFFFFF" w:fill="auto"/>
          </w:tcPr>
          <w:p w14:paraId="01E61365" w14:textId="268A660E" w:rsidR="00CF49F7" w:rsidRPr="00A44FF4" w:rsidRDefault="00CF49F7" w:rsidP="00CF49F7">
            <w:pPr>
              <w:pStyle w:val="TAC"/>
            </w:pPr>
            <w:r w:rsidRPr="00CF49F7">
              <w:t>R4-2309388</w:t>
            </w:r>
          </w:p>
        </w:tc>
        <w:tc>
          <w:tcPr>
            <w:tcW w:w="4252" w:type="dxa"/>
            <w:shd w:val="solid" w:color="FFFFFF" w:fill="auto"/>
          </w:tcPr>
          <w:p w14:paraId="150C9CC3" w14:textId="399E72E8" w:rsidR="00CF49F7" w:rsidRPr="0006687D" w:rsidRDefault="00CF49F7" w:rsidP="00CF49F7">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107</w:t>
            </w:r>
            <w:r w:rsidRPr="0006687D">
              <w:rPr>
                <w:lang w:val="en-US"/>
              </w:rPr>
              <w:t>:</w:t>
            </w:r>
          </w:p>
          <w:p w14:paraId="1FE6A907" w14:textId="77777777" w:rsidR="00CF49F7" w:rsidRDefault="00CF49F7" w:rsidP="00CF49F7">
            <w:pPr>
              <w:pStyle w:val="TAL"/>
              <w:rPr>
                <w:lang w:val="en-US"/>
              </w:rPr>
            </w:pPr>
          </w:p>
          <w:p w14:paraId="2818E700" w14:textId="39D7D4AC" w:rsidR="00550850" w:rsidRDefault="00AB3D32" w:rsidP="009B159E">
            <w:pPr>
              <w:pStyle w:val="TAL"/>
              <w:rPr>
                <w:lang w:val="en-US"/>
              </w:rPr>
            </w:pPr>
            <w:r w:rsidRPr="009B159E">
              <w:rPr>
                <w:lang w:val="en-US"/>
              </w:rPr>
              <w:t>R4-2308141</w:t>
            </w:r>
            <w:r w:rsidR="00550850" w:rsidRPr="009B159E">
              <w:rPr>
                <w:lang w:val="en-US"/>
              </w:rPr>
              <w:t>, TP for TR 38.898 HPUE DC_28A_n41A</w:t>
            </w:r>
            <w:r w:rsidR="00506AC0" w:rsidRPr="009B159E">
              <w:rPr>
                <w:lang w:val="en-US"/>
              </w:rPr>
              <w:t xml:space="preserve">, </w:t>
            </w:r>
            <w:r w:rsidR="00550850" w:rsidRPr="009B159E">
              <w:rPr>
                <w:lang w:val="en-US"/>
              </w:rPr>
              <w:t>Samsung, KDDI</w:t>
            </w:r>
          </w:p>
          <w:p w14:paraId="2F9294DF" w14:textId="77777777" w:rsidR="009B159E" w:rsidRPr="009B159E" w:rsidRDefault="009B159E" w:rsidP="009B159E">
            <w:pPr>
              <w:pStyle w:val="TAL"/>
              <w:rPr>
                <w:lang w:val="en-US"/>
              </w:rPr>
            </w:pPr>
          </w:p>
          <w:p w14:paraId="5A633E92" w14:textId="194EBCC1" w:rsidR="00550850" w:rsidRPr="009B159E" w:rsidRDefault="00AB3D32" w:rsidP="009B159E">
            <w:pPr>
              <w:pStyle w:val="TAL"/>
              <w:rPr>
                <w:lang w:val="en-US"/>
              </w:rPr>
            </w:pPr>
            <w:r w:rsidRPr="009B159E">
              <w:rPr>
                <w:lang w:val="en-US"/>
              </w:rPr>
              <w:t>R4-2308142</w:t>
            </w:r>
            <w:r w:rsidR="00506AC0" w:rsidRPr="009B159E">
              <w:rPr>
                <w:lang w:val="en-US"/>
              </w:rPr>
              <w:t xml:space="preserve">, </w:t>
            </w:r>
            <w:r w:rsidR="00550850" w:rsidRPr="009B159E">
              <w:rPr>
                <w:lang w:val="en-US"/>
              </w:rPr>
              <w:t>TP for TR 38.898 HPUE DC_28A_n77A</w:t>
            </w:r>
            <w:r w:rsidR="00506AC0" w:rsidRPr="009B159E">
              <w:rPr>
                <w:lang w:val="en-US"/>
              </w:rPr>
              <w:t xml:space="preserve">, </w:t>
            </w:r>
            <w:r w:rsidR="00550850" w:rsidRPr="009B159E">
              <w:rPr>
                <w:lang w:val="en-US"/>
              </w:rPr>
              <w:t>Samsung, KDDI</w:t>
            </w:r>
          </w:p>
          <w:p w14:paraId="5D224394" w14:textId="77777777" w:rsidR="009B159E" w:rsidRDefault="009B159E" w:rsidP="009B159E">
            <w:pPr>
              <w:pStyle w:val="TAL"/>
              <w:rPr>
                <w:lang w:val="en-US"/>
              </w:rPr>
            </w:pPr>
          </w:p>
          <w:p w14:paraId="70E256F4" w14:textId="5B761C23" w:rsidR="00550850" w:rsidRPr="009B159E" w:rsidRDefault="00550850" w:rsidP="009B159E">
            <w:pPr>
              <w:pStyle w:val="TAL"/>
              <w:rPr>
                <w:lang w:val="en-US"/>
              </w:rPr>
            </w:pPr>
            <w:r w:rsidRPr="009B159E">
              <w:rPr>
                <w:lang w:val="en-US"/>
              </w:rPr>
              <w:t>R4-2309332</w:t>
            </w:r>
            <w:r w:rsidR="00506AC0" w:rsidRPr="009B159E">
              <w:rPr>
                <w:lang w:val="en-US"/>
              </w:rPr>
              <w:t xml:space="preserve">, </w:t>
            </w:r>
            <w:r w:rsidRPr="009B159E">
              <w:rPr>
                <w:lang w:val="en-US"/>
              </w:rPr>
              <w:t>TP for PC2 DC_19_n77 for TR 38.898</w:t>
            </w:r>
            <w:r w:rsidR="00506AC0" w:rsidRPr="009B159E">
              <w:rPr>
                <w:lang w:val="en-US"/>
              </w:rPr>
              <w:t xml:space="preserve">, </w:t>
            </w:r>
            <w:r w:rsidRPr="009B159E">
              <w:rPr>
                <w:lang w:val="en-US"/>
              </w:rPr>
              <w:t>NTT DOCOMO, INC., Qualcomm Inc., MediaTek Inc.</w:t>
            </w:r>
          </w:p>
          <w:p w14:paraId="5A0B9931" w14:textId="77777777" w:rsidR="009B159E" w:rsidRDefault="009B159E" w:rsidP="009B159E">
            <w:pPr>
              <w:pStyle w:val="TAL"/>
              <w:rPr>
                <w:lang w:val="en-US"/>
              </w:rPr>
            </w:pPr>
          </w:p>
          <w:p w14:paraId="305F9D2E" w14:textId="163DC06B" w:rsidR="00550850" w:rsidRPr="009B159E" w:rsidRDefault="00550850" w:rsidP="009B159E">
            <w:pPr>
              <w:pStyle w:val="TAL"/>
              <w:rPr>
                <w:lang w:val="en-US"/>
              </w:rPr>
            </w:pPr>
            <w:r w:rsidRPr="009B159E">
              <w:rPr>
                <w:lang w:val="en-US"/>
              </w:rPr>
              <w:t>R4-2309333</w:t>
            </w:r>
            <w:r w:rsidR="00506AC0" w:rsidRPr="009B159E">
              <w:rPr>
                <w:lang w:val="en-US"/>
              </w:rPr>
              <w:t xml:space="preserve">, </w:t>
            </w:r>
            <w:r w:rsidRPr="009B159E">
              <w:rPr>
                <w:lang w:val="en-US"/>
              </w:rPr>
              <w:t>TP for PC2 DC_19_n78 for TR 38.898</w:t>
            </w:r>
            <w:r w:rsidR="00506AC0" w:rsidRPr="009B159E">
              <w:rPr>
                <w:lang w:val="en-US"/>
              </w:rPr>
              <w:t xml:space="preserve">, </w:t>
            </w:r>
            <w:r w:rsidRPr="009B159E">
              <w:rPr>
                <w:lang w:val="en-US"/>
              </w:rPr>
              <w:t>NTT DOCOMO, INC., Qualcomm Inc., MediaTek Inc.</w:t>
            </w:r>
          </w:p>
          <w:p w14:paraId="1B21A3DE" w14:textId="77777777" w:rsidR="009B159E" w:rsidRDefault="009B159E" w:rsidP="009B159E">
            <w:pPr>
              <w:pStyle w:val="TAL"/>
              <w:rPr>
                <w:lang w:val="en-US"/>
              </w:rPr>
            </w:pPr>
          </w:p>
          <w:p w14:paraId="3DAD0B7B" w14:textId="0BBADFA0" w:rsidR="00550850" w:rsidRPr="009B159E" w:rsidRDefault="00550850" w:rsidP="009B159E">
            <w:pPr>
              <w:pStyle w:val="TAL"/>
              <w:rPr>
                <w:lang w:val="en-US"/>
              </w:rPr>
            </w:pPr>
            <w:r w:rsidRPr="009B159E">
              <w:rPr>
                <w:lang w:val="en-US"/>
              </w:rPr>
              <w:t>R4-2309334</w:t>
            </w:r>
            <w:r w:rsidR="00506AC0" w:rsidRPr="009B159E">
              <w:rPr>
                <w:lang w:val="en-US"/>
              </w:rPr>
              <w:t xml:space="preserve">, </w:t>
            </w:r>
            <w:r w:rsidRPr="009B159E">
              <w:rPr>
                <w:lang w:val="en-US"/>
              </w:rPr>
              <w:t>TP for PC2 DC_1-19_n77 for TR 38.898</w:t>
            </w:r>
            <w:r w:rsidR="00506AC0" w:rsidRPr="009B159E">
              <w:rPr>
                <w:lang w:val="en-US"/>
              </w:rPr>
              <w:t xml:space="preserve">, </w:t>
            </w:r>
            <w:r w:rsidRPr="009B159E">
              <w:rPr>
                <w:lang w:val="en-US"/>
              </w:rPr>
              <w:t>NTT DOCOMO, INC., Qualcomm Inc., MediaTek Inc.</w:t>
            </w:r>
          </w:p>
          <w:p w14:paraId="53AD5E4B" w14:textId="77777777" w:rsidR="009B159E" w:rsidRDefault="009B159E" w:rsidP="009B159E">
            <w:pPr>
              <w:pStyle w:val="TAL"/>
              <w:rPr>
                <w:lang w:val="en-US"/>
              </w:rPr>
            </w:pPr>
          </w:p>
          <w:p w14:paraId="409BAD91" w14:textId="0A5E0332" w:rsidR="00550850" w:rsidRPr="009B159E" w:rsidRDefault="00550850" w:rsidP="009B159E">
            <w:pPr>
              <w:pStyle w:val="TAL"/>
              <w:rPr>
                <w:lang w:val="en-US"/>
              </w:rPr>
            </w:pPr>
            <w:r w:rsidRPr="009B159E">
              <w:rPr>
                <w:lang w:val="en-US"/>
              </w:rPr>
              <w:t>R4-2309335</w:t>
            </w:r>
            <w:r w:rsidR="00506AC0" w:rsidRPr="009B159E">
              <w:rPr>
                <w:lang w:val="en-US"/>
              </w:rPr>
              <w:t xml:space="preserve">, </w:t>
            </w:r>
            <w:r w:rsidRPr="009B159E">
              <w:rPr>
                <w:lang w:val="en-US"/>
              </w:rPr>
              <w:t>TP for PC2 DC_1-19_n78 for TR 38.898</w:t>
            </w:r>
            <w:r w:rsidR="00506AC0" w:rsidRPr="009B159E">
              <w:rPr>
                <w:lang w:val="en-US"/>
              </w:rPr>
              <w:t xml:space="preserve">, </w:t>
            </w:r>
            <w:r w:rsidRPr="009B159E">
              <w:rPr>
                <w:lang w:val="en-US"/>
              </w:rPr>
              <w:t>NTT DOCOMO, INC., Qualcomm Inc., MediaTek Inc.</w:t>
            </w:r>
          </w:p>
          <w:p w14:paraId="5E2E336B" w14:textId="77777777" w:rsidR="009B159E" w:rsidRDefault="009B159E" w:rsidP="009B159E">
            <w:pPr>
              <w:pStyle w:val="TAL"/>
              <w:rPr>
                <w:lang w:val="en-US"/>
              </w:rPr>
            </w:pPr>
          </w:p>
          <w:p w14:paraId="011DDCE6" w14:textId="146412B4" w:rsidR="00550850" w:rsidRPr="009B159E" w:rsidRDefault="00550850" w:rsidP="009B159E">
            <w:pPr>
              <w:pStyle w:val="TAL"/>
              <w:rPr>
                <w:lang w:val="en-US"/>
              </w:rPr>
            </w:pPr>
            <w:r w:rsidRPr="009B159E">
              <w:rPr>
                <w:lang w:val="en-US"/>
              </w:rPr>
              <w:t>R4-2309336</w:t>
            </w:r>
            <w:r w:rsidR="00AB3D32" w:rsidRPr="009B159E">
              <w:rPr>
                <w:lang w:val="en-US"/>
              </w:rPr>
              <w:t xml:space="preserve">, </w:t>
            </w:r>
            <w:r w:rsidRPr="009B159E">
              <w:rPr>
                <w:lang w:val="en-US"/>
              </w:rPr>
              <w:t>TP for PC2 DC_3-19_n77 for TR 38.898</w:t>
            </w:r>
            <w:r w:rsidR="00AB3D32" w:rsidRPr="009B159E">
              <w:rPr>
                <w:lang w:val="en-US"/>
              </w:rPr>
              <w:t xml:space="preserve">, </w:t>
            </w:r>
            <w:r w:rsidRPr="009B159E">
              <w:rPr>
                <w:lang w:val="en-US"/>
              </w:rPr>
              <w:t>NTT DOCOMO, INC., Qualcomm Inc., MediaTek Inc.</w:t>
            </w:r>
          </w:p>
          <w:p w14:paraId="70060EFE" w14:textId="77777777" w:rsidR="009B159E" w:rsidRDefault="009B159E" w:rsidP="009B159E">
            <w:pPr>
              <w:pStyle w:val="TAL"/>
              <w:rPr>
                <w:lang w:val="en-US"/>
              </w:rPr>
            </w:pPr>
          </w:p>
          <w:p w14:paraId="00A40D9B" w14:textId="5B0F2B89" w:rsidR="00550850" w:rsidRPr="009B159E" w:rsidRDefault="00550850" w:rsidP="009B159E">
            <w:pPr>
              <w:pStyle w:val="TAL"/>
              <w:rPr>
                <w:lang w:val="en-US"/>
              </w:rPr>
            </w:pPr>
            <w:r w:rsidRPr="009B159E">
              <w:rPr>
                <w:lang w:val="en-US"/>
              </w:rPr>
              <w:t>R4-2309337</w:t>
            </w:r>
            <w:r w:rsidR="00AB3D32" w:rsidRPr="009B159E">
              <w:rPr>
                <w:lang w:val="en-US"/>
              </w:rPr>
              <w:t xml:space="preserve">, </w:t>
            </w:r>
            <w:r w:rsidRPr="009B159E">
              <w:rPr>
                <w:lang w:val="en-US"/>
              </w:rPr>
              <w:t>TP for PC2 DC_3-19_n78 for TR 38.898</w:t>
            </w:r>
            <w:r w:rsidR="00AB3D32" w:rsidRPr="009B159E">
              <w:rPr>
                <w:lang w:val="en-US"/>
              </w:rPr>
              <w:t xml:space="preserve">, </w:t>
            </w:r>
            <w:r w:rsidRPr="009B159E">
              <w:rPr>
                <w:lang w:val="en-US"/>
              </w:rPr>
              <w:t>NTT DOCOMO, INC., Qualcomm Inc., MediaTek Inc.</w:t>
            </w:r>
          </w:p>
          <w:p w14:paraId="242F2170" w14:textId="77777777" w:rsidR="009B159E" w:rsidRDefault="009B159E" w:rsidP="009B159E">
            <w:pPr>
              <w:pStyle w:val="TAL"/>
              <w:rPr>
                <w:lang w:val="en-US"/>
              </w:rPr>
            </w:pPr>
          </w:p>
          <w:p w14:paraId="6A1610A3" w14:textId="2FE5F685" w:rsidR="00550850" w:rsidRPr="009B159E" w:rsidRDefault="00550850" w:rsidP="009B159E">
            <w:pPr>
              <w:pStyle w:val="TAL"/>
              <w:rPr>
                <w:lang w:val="en-US"/>
              </w:rPr>
            </w:pPr>
            <w:r w:rsidRPr="009B159E">
              <w:rPr>
                <w:lang w:val="en-US"/>
              </w:rPr>
              <w:t>R4-2309338</w:t>
            </w:r>
            <w:r w:rsidR="00AB3D32" w:rsidRPr="009B159E">
              <w:rPr>
                <w:lang w:val="en-US"/>
              </w:rPr>
              <w:t xml:space="preserve">, </w:t>
            </w:r>
            <w:r w:rsidRPr="009B159E">
              <w:rPr>
                <w:lang w:val="en-US"/>
              </w:rPr>
              <w:t>TP for PC2 DC_19-21_n77 for TR 38.898</w:t>
            </w:r>
            <w:r w:rsidR="00AB3D32" w:rsidRPr="009B159E">
              <w:rPr>
                <w:lang w:val="en-US"/>
              </w:rPr>
              <w:t xml:space="preserve">, </w:t>
            </w:r>
            <w:r w:rsidRPr="009B159E">
              <w:rPr>
                <w:lang w:val="en-US"/>
              </w:rPr>
              <w:t>NTT DOCOMO, INC.</w:t>
            </w:r>
          </w:p>
          <w:p w14:paraId="139FCA9E" w14:textId="77777777" w:rsidR="009B159E" w:rsidRDefault="009B159E" w:rsidP="009B159E">
            <w:pPr>
              <w:pStyle w:val="TAL"/>
              <w:rPr>
                <w:lang w:val="en-US"/>
              </w:rPr>
            </w:pPr>
          </w:p>
          <w:p w14:paraId="14935ACF" w14:textId="7D6B2CBA" w:rsidR="00550850" w:rsidRPr="009B159E" w:rsidRDefault="00550850" w:rsidP="009B159E">
            <w:pPr>
              <w:pStyle w:val="TAL"/>
              <w:rPr>
                <w:lang w:val="en-US"/>
              </w:rPr>
            </w:pPr>
            <w:r w:rsidRPr="009B159E">
              <w:rPr>
                <w:lang w:val="en-US"/>
              </w:rPr>
              <w:t>R4-2309339</w:t>
            </w:r>
            <w:r w:rsidR="00AB3D32" w:rsidRPr="009B159E">
              <w:rPr>
                <w:lang w:val="en-US"/>
              </w:rPr>
              <w:t xml:space="preserve">, </w:t>
            </w:r>
            <w:r w:rsidRPr="009B159E">
              <w:rPr>
                <w:lang w:val="en-US"/>
              </w:rPr>
              <w:t>TP for PC2 DC_19-21_n78 for TR 38.898</w:t>
            </w:r>
            <w:r w:rsidR="00AB3D32" w:rsidRPr="009B159E">
              <w:rPr>
                <w:lang w:val="en-US"/>
              </w:rPr>
              <w:t xml:space="preserve">, </w:t>
            </w:r>
            <w:r w:rsidRPr="009B159E">
              <w:rPr>
                <w:lang w:val="en-US"/>
              </w:rPr>
              <w:t>NTT DOCOMO, INC.</w:t>
            </w:r>
          </w:p>
          <w:p w14:paraId="227BCBEC" w14:textId="77777777" w:rsidR="009B159E" w:rsidRDefault="009B159E" w:rsidP="009B159E">
            <w:pPr>
              <w:pStyle w:val="TAL"/>
              <w:rPr>
                <w:lang w:val="en-US"/>
              </w:rPr>
            </w:pPr>
          </w:p>
          <w:p w14:paraId="7B301B93" w14:textId="54D24A5E" w:rsidR="00550850" w:rsidRPr="009B159E" w:rsidRDefault="00550850" w:rsidP="009B159E">
            <w:pPr>
              <w:pStyle w:val="TAL"/>
              <w:rPr>
                <w:lang w:val="en-US"/>
              </w:rPr>
            </w:pPr>
            <w:r w:rsidRPr="009B159E">
              <w:rPr>
                <w:lang w:val="en-US"/>
              </w:rPr>
              <w:t>R4-2309340</w:t>
            </w:r>
            <w:r w:rsidR="00AB3D32" w:rsidRPr="009B159E">
              <w:rPr>
                <w:lang w:val="en-US"/>
              </w:rPr>
              <w:t xml:space="preserve">, </w:t>
            </w:r>
            <w:r w:rsidRPr="009B159E">
              <w:rPr>
                <w:lang w:val="en-US"/>
              </w:rPr>
              <w:t>TP for PC2 DC_19-42_n77 for TR 38.898</w:t>
            </w:r>
            <w:r w:rsidR="00AB3D32" w:rsidRPr="009B159E">
              <w:rPr>
                <w:lang w:val="en-US"/>
              </w:rPr>
              <w:t xml:space="preserve">, </w:t>
            </w:r>
            <w:r w:rsidRPr="009B159E">
              <w:rPr>
                <w:lang w:val="en-US"/>
              </w:rPr>
              <w:t>NTT DOCOMO, INC.</w:t>
            </w:r>
          </w:p>
          <w:p w14:paraId="1EB2F98D" w14:textId="77777777" w:rsidR="009B159E" w:rsidRDefault="009B159E" w:rsidP="009B159E">
            <w:pPr>
              <w:pStyle w:val="TAL"/>
              <w:rPr>
                <w:lang w:val="en-US"/>
              </w:rPr>
            </w:pPr>
          </w:p>
          <w:p w14:paraId="16AF3967" w14:textId="7DD63B6E" w:rsidR="00550850" w:rsidRPr="009B159E" w:rsidRDefault="00550850" w:rsidP="009B159E">
            <w:pPr>
              <w:pStyle w:val="TAL"/>
              <w:rPr>
                <w:lang w:val="en-US"/>
              </w:rPr>
            </w:pPr>
            <w:r w:rsidRPr="009B159E">
              <w:rPr>
                <w:lang w:val="en-US"/>
              </w:rPr>
              <w:t>R4-2309341</w:t>
            </w:r>
            <w:r w:rsidR="00AB3D32" w:rsidRPr="009B159E">
              <w:rPr>
                <w:lang w:val="en-US"/>
              </w:rPr>
              <w:t xml:space="preserve">, </w:t>
            </w:r>
            <w:r w:rsidRPr="009B159E">
              <w:rPr>
                <w:lang w:val="en-US"/>
              </w:rPr>
              <w:t>TP for PC2 DC_19-42_n78 for TR 38.898</w:t>
            </w:r>
            <w:r w:rsidR="00AB3D32" w:rsidRPr="009B159E">
              <w:rPr>
                <w:lang w:val="en-US"/>
              </w:rPr>
              <w:t xml:space="preserve">, </w:t>
            </w:r>
            <w:r w:rsidRPr="009B159E">
              <w:rPr>
                <w:lang w:val="en-US"/>
              </w:rPr>
              <w:t>NTT DOCOMO, INC.</w:t>
            </w:r>
          </w:p>
          <w:p w14:paraId="59A31735" w14:textId="77777777" w:rsidR="009B159E" w:rsidRDefault="009B159E" w:rsidP="009B159E">
            <w:pPr>
              <w:pStyle w:val="TAL"/>
              <w:rPr>
                <w:lang w:val="en-US"/>
              </w:rPr>
            </w:pPr>
          </w:p>
          <w:p w14:paraId="6A09504C" w14:textId="0A6B8391" w:rsidR="00550850" w:rsidRPr="009B159E" w:rsidRDefault="00550850" w:rsidP="009B159E">
            <w:pPr>
              <w:pStyle w:val="TAL"/>
              <w:rPr>
                <w:lang w:val="en-US"/>
              </w:rPr>
            </w:pPr>
            <w:r w:rsidRPr="009B159E">
              <w:rPr>
                <w:lang w:val="en-US"/>
              </w:rPr>
              <w:t>R4-2309342</w:t>
            </w:r>
            <w:r w:rsidR="00AB3D32" w:rsidRPr="009B159E">
              <w:rPr>
                <w:lang w:val="en-US"/>
              </w:rPr>
              <w:t xml:space="preserve">, </w:t>
            </w:r>
            <w:r w:rsidRPr="009B159E">
              <w:rPr>
                <w:lang w:val="en-US"/>
              </w:rPr>
              <w:t>TP for PC2 DC_19_n77-n79 for TR 38.898</w:t>
            </w:r>
            <w:r w:rsidR="00AB3D32" w:rsidRPr="009B159E">
              <w:rPr>
                <w:lang w:val="en-US"/>
              </w:rPr>
              <w:t xml:space="preserve">, </w:t>
            </w:r>
            <w:r w:rsidRPr="009B159E">
              <w:rPr>
                <w:lang w:val="en-US"/>
              </w:rPr>
              <w:t>NTT DOCOMO, INC.</w:t>
            </w:r>
          </w:p>
          <w:p w14:paraId="3D01E094" w14:textId="77777777" w:rsidR="009B159E" w:rsidRDefault="009B159E" w:rsidP="009B159E">
            <w:pPr>
              <w:pStyle w:val="TAL"/>
              <w:rPr>
                <w:lang w:val="en-US"/>
              </w:rPr>
            </w:pPr>
          </w:p>
          <w:p w14:paraId="7350BC2B" w14:textId="3D673FA8" w:rsidR="00550850" w:rsidRPr="009B159E" w:rsidRDefault="00550850" w:rsidP="009B159E">
            <w:pPr>
              <w:pStyle w:val="TAL"/>
              <w:rPr>
                <w:lang w:val="en-US"/>
              </w:rPr>
            </w:pPr>
            <w:r w:rsidRPr="009B159E">
              <w:rPr>
                <w:lang w:val="en-US"/>
              </w:rPr>
              <w:t>R4-2309343</w:t>
            </w:r>
            <w:r w:rsidR="00AB3D32" w:rsidRPr="009B159E">
              <w:rPr>
                <w:lang w:val="en-US"/>
              </w:rPr>
              <w:t xml:space="preserve">, </w:t>
            </w:r>
            <w:r w:rsidRPr="009B159E">
              <w:rPr>
                <w:lang w:val="en-US"/>
              </w:rPr>
              <w:t>TP for PC2 DC_19_n78-n79 for TR 38.898</w:t>
            </w:r>
            <w:r w:rsidR="00AB3D32" w:rsidRPr="009B159E">
              <w:rPr>
                <w:lang w:val="en-US"/>
              </w:rPr>
              <w:t xml:space="preserve">, </w:t>
            </w:r>
            <w:r w:rsidRPr="009B159E">
              <w:rPr>
                <w:lang w:val="en-US"/>
              </w:rPr>
              <w:t>NTT DOCOMO, INC.</w:t>
            </w:r>
          </w:p>
          <w:p w14:paraId="1E8A242E" w14:textId="77777777" w:rsidR="009B159E" w:rsidRDefault="009B159E" w:rsidP="009B159E">
            <w:pPr>
              <w:pStyle w:val="TAL"/>
              <w:rPr>
                <w:lang w:val="en-US"/>
              </w:rPr>
            </w:pPr>
          </w:p>
          <w:p w14:paraId="0B04B2DD" w14:textId="7C172241" w:rsidR="00550850" w:rsidRPr="009B159E" w:rsidRDefault="00550850" w:rsidP="009B159E">
            <w:pPr>
              <w:pStyle w:val="TAL"/>
              <w:rPr>
                <w:lang w:val="en-US"/>
              </w:rPr>
            </w:pPr>
            <w:r w:rsidRPr="009B159E">
              <w:rPr>
                <w:lang w:val="en-US"/>
              </w:rPr>
              <w:t>R4-2309344</w:t>
            </w:r>
            <w:r w:rsidR="00AB3D32" w:rsidRPr="009B159E">
              <w:rPr>
                <w:lang w:val="en-US"/>
              </w:rPr>
              <w:t xml:space="preserve">, </w:t>
            </w:r>
            <w:r w:rsidRPr="009B159E">
              <w:rPr>
                <w:lang w:val="en-US"/>
              </w:rPr>
              <w:t>TP for PC2 DC_1-21_n78 for TR 38.898</w:t>
            </w:r>
            <w:r w:rsidR="00AB3D32" w:rsidRPr="009B159E">
              <w:rPr>
                <w:lang w:val="en-US"/>
              </w:rPr>
              <w:t xml:space="preserve">, </w:t>
            </w:r>
            <w:r w:rsidRPr="009B159E">
              <w:rPr>
                <w:lang w:val="en-US"/>
              </w:rPr>
              <w:t>NTT DOCOMO, INC., Qualcomm Inc., MediaTek Inc.</w:t>
            </w:r>
          </w:p>
          <w:p w14:paraId="4280819E" w14:textId="77777777" w:rsidR="009B159E" w:rsidRDefault="009B159E" w:rsidP="009B159E">
            <w:pPr>
              <w:pStyle w:val="TAL"/>
              <w:rPr>
                <w:lang w:val="en-US"/>
              </w:rPr>
            </w:pPr>
          </w:p>
          <w:p w14:paraId="67F258A8" w14:textId="52592F82" w:rsidR="00550850" w:rsidRPr="009B159E" w:rsidRDefault="00550850" w:rsidP="009B159E">
            <w:pPr>
              <w:pStyle w:val="TAL"/>
              <w:rPr>
                <w:lang w:val="en-US"/>
              </w:rPr>
            </w:pPr>
            <w:r w:rsidRPr="009B159E">
              <w:rPr>
                <w:lang w:val="en-US"/>
              </w:rPr>
              <w:t>R4-2309345</w:t>
            </w:r>
            <w:r w:rsidR="00AB3D32" w:rsidRPr="009B159E">
              <w:rPr>
                <w:lang w:val="en-US"/>
              </w:rPr>
              <w:t xml:space="preserve">, </w:t>
            </w:r>
            <w:r w:rsidRPr="009B159E">
              <w:rPr>
                <w:lang w:val="en-US"/>
              </w:rPr>
              <w:t>TP for PC2 DC_3-21_n78 for TR 38.898</w:t>
            </w:r>
            <w:r w:rsidR="00AB3D32" w:rsidRPr="009B159E">
              <w:rPr>
                <w:lang w:val="en-US"/>
              </w:rPr>
              <w:t xml:space="preserve">, </w:t>
            </w:r>
            <w:r w:rsidRPr="009B159E">
              <w:rPr>
                <w:lang w:val="en-US"/>
              </w:rPr>
              <w:t>NTT DOCOMO, INC., Qualcomm Inc., MediaTek Inc.</w:t>
            </w:r>
          </w:p>
          <w:p w14:paraId="0FCF71C7" w14:textId="77777777" w:rsidR="009B159E" w:rsidRDefault="009B159E" w:rsidP="009B159E">
            <w:pPr>
              <w:pStyle w:val="TAL"/>
              <w:rPr>
                <w:lang w:val="en-US"/>
              </w:rPr>
            </w:pPr>
          </w:p>
          <w:p w14:paraId="7282ADF4" w14:textId="1FBC2475" w:rsidR="00550850" w:rsidRDefault="00550850" w:rsidP="009B159E">
            <w:pPr>
              <w:pStyle w:val="TAL"/>
              <w:rPr>
                <w:lang w:val="en-US"/>
              </w:rPr>
            </w:pPr>
            <w:r w:rsidRPr="009B159E">
              <w:rPr>
                <w:lang w:val="en-US"/>
              </w:rPr>
              <w:t>R4-2310240</w:t>
            </w:r>
            <w:r w:rsidR="00604A73" w:rsidRPr="009B159E">
              <w:rPr>
                <w:lang w:val="en-US"/>
              </w:rPr>
              <w:t xml:space="preserve">, </w:t>
            </w:r>
            <w:r w:rsidRPr="009B159E">
              <w:rPr>
                <w:lang w:val="en-US"/>
              </w:rPr>
              <w:t>TP for TR 38.898: PC2 support for DC_3A_n1A-n78A, DC_3A-3A_n1A-n78A, DC_7A_n1A-n78A, DC_7A-7A_n1A-n78A</w:t>
            </w:r>
            <w:r w:rsidR="00604A73" w:rsidRPr="009B159E">
              <w:rPr>
                <w:lang w:val="en-US"/>
              </w:rPr>
              <w:t xml:space="preserve">, </w:t>
            </w:r>
            <w:r w:rsidR="009B159E" w:rsidRPr="009B159E">
              <w:rPr>
                <w:lang w:val="en-US"/>
              </w:rPr>
              <w:t>CHTTL</w:t>
            </w:r>
          </w:p>
        </w:tc>
        <w:tc>
          <w:tcPr>
            <w:tcW w:w="899" w:type="dxa"/>
            <w:shd w:val="solid" w:color="FFFFFF" w:fill="auto"/>
          </w:tcPr>
          <w:p w14:paraId="1A58668D" w14:textId="77BB40A6" w:rsidR="00CF49F7" w:rsidRDefault="00CF49F7" w:rsidP="00CF49F7">
            <w:pPr>
              <w:pStyle w:val="TAC"/>
              <w:rPr>
                <w:lang w:val="en-US"/>
              </w:rPr>
            </w:pPr>
            <w:r>
              <w:rPr>
                <w:lang w:val="en-US"/>
              </w:rPr>
              <w:t>0.4.0</w:t>
            </w:r>
          </w:p>
        </w:tc>
      </w:tr>
      <w:tr w:rsidR="001C24BF" w:rsidRPr="006B0D02" w14:paraId="3A2AB84D" w14:textId="77777777" w:rsidTr="001C4EA8">
        <w:tc>
          <w:tcPr>
            <w:tcW w:w="800" w:type="dxa"/>
            <w:shd w:val="solid" w:color="FFFFFF" w:fill="auto"/>
          </w:tcPr>
          <w:p w14:paraId="70B59059" w14:textId="287C28D0" w:rsidR="001C24BF" w:rsidRDefault="001C24BF" w:rsidP="001C24BF">
            <w:pPr>
              <w:pStyle w:val="TAC"/>
            </w:pPr>
            <w:r>
              <w:lastRenderedPageBreak/>
              <w:t>2023-08</w:t>
            </w:r>
          </w:p>
        </w:tc>
        <w:tc>
          <w:tcPr>
            <w:tcW w:w="1420" w:type="dxa"/>
            <w:shd w:val="solid" w:color="FFFFFF" w:fill="auto"/>
          </w:tcPr>
          <w:p w14:paraId="006F9C0C" w14:textId="3410704F" w:rsidR="001C24BF" w:rsidRPr="00515CBE" w:rsidRDefault="001C24BF" w:rsidP="001C24BF">
            <w:pPr>
              <w:pStyle w:val="TAC"/>
            </w:pPr>
            <w:r w:rsidRPr="00515CBE">
              <w:t>3GPP</w:t>
            </w:r>
            <w:r>
              <w:rPr>
                <w:rFonts w:hint="eastAsia"/>
              </w:rPr>
              <w:t xml:space="preserve"> </w:t>
            </w:r>
            <w:r w:rsidRPr="00515CBE">
              <w:t>RAN4#</w:t>
            </w:r>
            <w:r>
              <w:t>108</w:t>
            </w:r>
          </w:p>
        </w:tc>
        <w:tc>
          <w:tcPr>
            <w:tcW w:w="993" w:type="dxa"/>
            <w:shd w:val="solid" w:color="FFFFFF" w:fill="auto"/>
          </w:tcPr>
          <w:p w14:paraId="54C2399F" w14:textId="11E989A5" w:rsidR="001C24BF" w:rsidRPr="00CF49F7" w:rsidRDefault="00B26367" w:rsidP="001C24BF">
            <w:pPr>
              <w:pStyle w:val="TAC"/>
            </w:pPr>
            <w:r w:rsidRPr="00B26367">
              <w:t>R4-2311107</w:t>
            </w:r>
          </w:p>
        </w:tc>
        <w:tc>
          <w:tcPr>
            <w:tcW w:w="4252" w:type="dxa"/>
            <w:shd w:val="solid" w:color="FFFFFF" w:fill="auto"/>
          </w:tcPr>
          <w:p w14:paraId="3AFB0364" w14:textId="20F502BA" w:rsidR="001C24BF" w:rsidRPr="0006687D" w:rsidRDefault="001C24BF" w:rsidP="001C24BF">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w:t>
            </w:r>
            <w:r w:rsidR="00B26367">
              <w:rPr>
                <w:lang w:val="en-US"/>
              </w:rPr>
              <w:t>8</w:t>
            </w:r>
            <w:r w:rsidRPr="0006687D">
              <w:rPr>
                <w:lang w:val="en-US"/>
              </w:rPr>
              <w:t>:</w:t>
            </w:r>
          </w:p>
          <w:p w14:paraId="4ABDF363" w14:textId="77777777" w:rsidR="001C24BF" w:rsidRPr="0006687D" w:rsidRDefault="001C24BF" w:rsidP="001C24BF">
            <w:pPr>
              <w:pStyle w:val="TAL"/>
              <w:rPr>
                <w:lang w:val="en-US"/>
              </w:rPr>
            </w:pPr>
          </w:p>
          <w:p w14:paraId="309724BB" w14:textId="4CBB8D10" w:rsidR="006524C8" w:rsidRDefault="009B762A" w:rsidP="001F76E1">
            <w:pPr>
              <w:pStyle w:val="TAL"/>
              <w:rPr>
                <w:lang w:val="en-US"/>
              </w:rPr>
            </w:pPr>
            <w:hyperlink r:id="rId36" w:history="1">
              <w:r w:rsidR="006524C8" w:rsidRPr="001F76E1">
                <w:rPr>
                  <w:lang w:val="en-US"/>
                </w:rPr>
                <w:t>R4-2311943</w:t>
              </w:r>
            </w:hyperlink>
            <w:r w:rsidR="006524C8" w:rsidRPr="001F76E1">
              <w:rPr>
                <w:lang w:val="en-US"/>
              </w:rPr>
              <w:t>, TP for TR 38.898 HPUE DC_1-8_n77, Samsung, KT corporation, Qualcomm</w:t>
            </w:r>
          </w:p>
          <w:p w14:paraId="7684CA57" w14:textId="77777777" w:rsidR="001F76E1" w:rsidRPr="001F76E1" w:rsidRDefault="001F76E1" w:rsidP="001F76E1">
            <w:pPr>
              <w:pStyle w:val="TAL"/>
              <w:rPr>
                <w:lang w:val="en-US"/>
              </w:rPr>
            </w:pPr>
          </w:p>
          <w:p w14:paraId="71FD6151" w14:textId="63E0414C" w:rsidR="006524C8" w:rsidRPr="001F76E1" w:rsidRDefault="009B762A" w:rsidP="001F76E1">
            <w:pPr>
              <w:pStyle w:val="TAL"/>
              <w:rPr>
                <w:lang w:val="en-US"/>
              </w:rPr>
            </w:pPr>
            <w:hyperlink r:id="rId37" w:history="1">
              <w:r w:rsidR="006524C8" w:rsidRPr="001F76E1">
                <w:rPr>
                  <w:lang w:val="en-US"/>
                </w:rPr>
                <w:t>R4-2311944</w:t>
              </w:r>
            </w:hyperlink>
            <w:r w:rsidR="00826686" w:rsidRPr="001F76E1">
              <w:rPr>
                <w:lang w:val="en-US"/>
              </w:rPr>
              <w:t xml:space="preserve">, </w:t>
            </w:r>
            <w:r w:rsidR="006524C8" w:rsidRPr="001F76E1">
              <w:rPr>
                <w:lang w:val="en-US"/>
              </w:rPr>
              <w:t>TP for TR 38.898 HPUE DC_1-8_n78</w:t>
            </w:r>
            <w:r w:rsidR="00826686" w:rsidRPr="001F76E1">
              <w:rPr>
                <w:lang w:val="en-US"/>
              </w:rPr>
              <w:t xml:space="preserve">, </w:t>
            </w:r>
            <w:r w:rsidR="006524C8" w:rsidRPr="001F76E1">
              <w:rPr>
                <w:lang w:val="en-US"/>
              </w:rPr>
              <w:t>Samsung, KT corporation, Qualcomm</w:t>
            </w:r>
          </w:p>
          <w:p w14:paraId="3E589857" w14:textId="77777777" w:rsidR="001F76E1" w:rsidRDefault="001F76E1" w:rsidP="001F76E1">
            <w:pPr>
              <w:pStyle w:val="TAL"/>
              <w:rPr>
                <w:lang w:val="en-US"/>
              </w:rPr>
            </w:pPr>
          </w:p>
          <w:p w14:paraId="0DA0129B" w14:textId="69A01BD5" w:rsidR="006524C8" w:rsidRPr="001F76E1" w:rsidRDefault="009B762A" w:rsidP="001F76E1">
            <w:pPr>
              <w:pStyle w:val="TAL"/>
              <w:rPr>
                <w:lang w:val="en-US"/>
              </w:rPr>
            </w:pPr>
            <w:hyperlink r:id="rId38" w:history="1">
              <w:r w:rsidR="006524C8" w:rsidRPr="001F76E1">
                <w:rPr>
                  <w:lang w:val="en-US"/>
                </w:rPr>
                <w:t>R4-2314627</w:t>
              </w:r>
            </w:hyperlink>
            <w:r w:rsidR="001D6219" w:rsidRPr="001F76E1">
              <w:rPr>
                <w:lang w:val="en-US"/>
              </w:rPr>
              <w:t xml:space="preserve">, </w:t>
            </w:r>
            <w:r w:rsidR="006524C8" w:rsidRPr="001F76E1">
              <w:rPr>
                <w:lang w:val="en-US"/>
              </w:rPr>
              <w:t>TP for TR 38.898 HPUE DC_3-8_n77</w:t>
            </w:r>
            <w:r w:rsidR="001D6219" w:rsidRPr="001F76E1">
              <w:rPr>
                <w:lang w:val="en-US"/>
              </w:rPr>
              <w:t xml:space="preserve">, </w:t>
            </w:r>
            <w:r w:rsidR="006524C8" w:rsidRPr="001F76E1">
              <w:rPr>
                <w:lang w:val="en-US"/>
              </w:rPr>
              <w:t>Samsung, KT corporation, Qualcomm</w:t>
            </w:r>
          </w:p>
          <w:p w14:paraId="3B6F4217" w14:textId="77777777" w:rsidR="001F76E1" w:rsidRDefault="001F76E1" w:rsidP="001F76E1">
            <w:pPr>
              <w:pStyle w:val="TAL"/>
              <w:rPr>
                <w:lang w:val="en-US"/>
              </w:rPr>
            </w:pPr>
          </w:p>
          <w:p w14:paraId="0130ADBE" w14:textId="63F2E1D0" w:rsidR="006524C8" w:rsidRPr="001F76E1" w:rsidRDefault="009B762A" w:rsidP="001F76E1">
            <w:pPr>
              <w:pStyle w:val="TAL"/>
              <w:rPr>
                <w:lang w:val="en-US"/>
              </w:rPr>
            </w:pPr>
            <w:hyperlink r:id="rId39" w:history="1">
              <w:r w:rsidR="006524C8" w:rsidRPr="001F76E1">
                <w:rPr>
                  <w:lang w:val="en-US"/>
                </w:rPr>
                <w:t>R4-2314702</w:t>
              </w:r>
            </w:hyperlink>
            <w:r w:rsidR="001D6219" w:rsidRPr="001F76E1">
              <w:rPr>
                <w:lang w:val="en-US"/>
              </w:rPr>
              <w:t xml:space="preserve">, </w:t>
            </w:r>
            <w:r w:rsidR="006524C8" w:rsidRPr="001F76E1">
              <w:rPr>
                <w:lang w:val="en-US"/>
              </w:rPr>
              <w:t>TP for TR 38.898 HPUE DC_8A_n77A</w:t>
            </w:r>
            <w:r w:rsidR="001D6219" w:rsidRPr="001F76E1">
              <w:rPr>
                <w:lang w:val="en-US"/>
              </w:rPr>
              <w:t xml:space="preserve">, </w:t>
            </w:r>
            <w:r w:rsidR="006524C8" w:rsidRPr="001F76E1">
              <w:rPr>
                <w:lang w:val="en-US"/>
              </w:rPr>
              <w:t>Samsung, KT corporation, Qualcomm</w:t>
            </w:r>
          </w:p>
          <w:p w14:paraId="6B0EE851" w14:textId="77777777" w:rsidR="001F76E1" w:rsidRDefault="001F76E1" w:rsidP="001F76E1">
            <w:pPr>
              <w:pStyle w:val="TAL"/>
              <w:rPr>
                <w:lang w:val="en-US"/>
              </w:rPr>
            </w:pPr>
          </w:p>
          <w:p w14:paraId="2F466FAE" w14:textId="640691A9" w:rsidR="006524C8" w:rsidRPr="001F76E1" w:rsidRDefault="009B762A" w:rsidP="001F76E1">
            <w:pPr>
              <w:pStyle w:val="TAL"/>
              <w:rPr>
                <w:lang w:val="en-US"/>
              </w:rPr>
            </w:pPr>
            <w:hyperlink r:id="rId40" w:history="1">
              <w:r w:rsidR="006524C8" w:rsidRPr="001F76E1">
                <w:rPr>
                  <w:lang w:val="en-US"/>
                </w:rPr>
                <w:t>R4-2311968</w:t>
              </w:r>
            </w:hyperlink>
            <w:r w:rsidR="001D6219" w:rsidRPr="001F76E1">
              <w:rPr>
                <w:lang w:val="en-US"/>
              </w:rPr>
              <w:t xml:space="preserve">, </w:t>
            </w:r>
            <w:r w:rsidR="006524C8" w:rsidRPr="001F76E1">
              <w:rPr>
                <w:lang w:val="en-US"/>
              </w:rPr>
              <w:t>TP for TR 38.898 HPUE DC_3A_n28A-n77A</w:t>
            </w:r>
            <w:r w:rsidR="001D6219" w:rsidRPr="001F76E1">
              <w:rPr>
                <w:lang w:val="en-US"/>
              </w:rPr>
              <w:t xml:space="preserve">, </w:t>
            </w:r>
            <w:r w:rsidR="006524C8" w:rsidRPr="001F76E1">
              <w:rPr>
                <w:lang w:val="en-US"/>
              </w:rPr>
              <w:t>Samsung, KDDI</w:t>
            </w:r>
          </w:p>
          <w:p w14:paraId="5FB34909" w14:textId="77777777" w:rsidR="001F76E1" w:rsidRDefault="001F76E1" w:rsidP="001F76E1">
            <w:pPr>
              <w:pStyle w:val="TAL"/>
              <w:rPr>
                <w:lang w:val="en-US"/>
              </w:rPr>
            </w:pPr>
          </w:p>
          <w:p w14:paraId="23916A48" w14:textId="7ACE8438" w:rsidR="006524C8" w:rsidRPr="001F76E1" w:rsidRDefault="009B762A" w:rsidP="001F76E1">
            <w:pPr>
              <w:pStyle w:val="TAL"/>
              <w:rPr>
                <w:lang w:val="en-US"/>
              </w:rPr>
            </w:pPr>
            <w:hyperlink r:id="rId41" w:history="1">
              <w:r w:rsidR="006524C8" w:rsidRPr="001F76E1">
                <w:rPr>
                  <w:lang w:val="en-US"/>
                </w:rPr>
                <w:t>R4-2311969</w:t>
              </w:r>
            </w:hyperlink>
            <w:r w:rsidR="001D6219" w:rsidRPr="001F76E1">
              <w:rPr>
                <w:lang w:val="en-US"/>
              </w:rPr>
              <w:t xml:space="preserve">. </w:t>
            </w:r>
            <w:r w:rsidR="006524C8" w:rsidRPr="001F76E1">
              <w:rPr>
                <w:lang w:val="en-US"/>
              </w:rPr>
              <w:t>TP for TR 38.898 HPUE DC_18A_n28A-n77A</w:t>
            </w:r>
            <w:r w:rsidR="001D6219" w:rsidRPr="001F76E1">
              <w:rPr>
                <w:lang w:val="en-US"/>
              </w:rPr>
              <w:t xml:space="preserve">, </w:t>
            </w:r>
            <w:r w:rsidR="006524C8" w:rsidRPr="001F76E1">
              <w:rPr>
                <w:lang w:val="en-US"/>
              </w:rPr>
              <w:t>Samsung, KDDI, Qualcomm</w:t>
            </w:r>
          </w:p>
          <w:p w14:paraId="028E0113" w14:textId="77777777" w:rsidR="001F76E1" w:rsidRDefault="001F76E1" w:rsidP="001F76E1">
            <w:pPr>
              <w:pStyle w:val="TAL"/>
              <w:rPr>
                <w:lang w:val="en-US"/>
              </w:rPr>
            </w:pPr>
          </w:p>
          <w:p w14:paraId="5B57A96F" w14:textId="15B60296" w:rsidR="006524C8" w:rsidRPr="001F76E1" w:rsidRDefault="009B762A" w:rsidP="001F76E1">
            <w:pPr>
              <w:pStyle w:val="TAL"/>
              <w:rPr>
                <w:lang w:val="en-US"/>
              </w:rPr>
            </w:pPr>
            <w:hyperlink r:id="rId42" w:history="1">
              <w:r w:rsidR="006524C8" w:rsidRPr="001F76E1">
                <w:rPr>
                  <w:lang w:val="en-US"/>
                </w:rPr>
                <w:t>R4-2314628</w:t>
              </w:r>
            </w:hyperlink>
            <w:r w:rsidR="001D6219" w:rsidRPr="001F76E1">
              <w:rPr>
                <w:lang w:val="en-US"/>
              </w:rPr>
              <w:t xml:space="preserve">, </w:t>
            </w:r>
            <w:r w:rsidR="006524C8" w:rsidRPr="001F76E1">
              <w:rPr>
                <w:lang w:val="en-US"/>
              </w:rPr>
              <w:t>TP for TR 38.898 HPUE DC_18A_n41A</w:t>
            </w:r>
            <w:r w:rsidR="001D6219" w:rsidRPr="001F76E1">
              <w:rPr>
                <w:lang w:val="en-US"/>
              </w:rPr>
              <w:t xml:space="preserve">, </w:t>
            </w:r>
            <w:r w:rsidR="006524C8" w:rsidRPr="001F76E1">
              <w:rPr>
                <w:lang w:val="en-US"/>
              </w:rPr>
              <w:t>Samsung, KDDI, Qualcomm</w:t>
            </w:r>
          </w:p>
          <w:p w14:paraId="6ECBD67E" w14:textId="77777777" w:rsidR="001F76E1" w:rsidRDefault="001F76E1" w:rsidP="001F76E1">
            <w:pPr>
              <w:pStyle w:val="TAL"/>
              <w:rPr>
                <w:lang w:val="en-US"/>
              </w:rPr>
            </w:pPr>
          </w:p>
          <w:p w14:paraId="071A3EFF" w14:textId="4B614CCB" w:rsidR="006524C8" w:rsidRPr="001F76E1" w:rsidRDefault="009B762A" w:rsidP="001F76E1">
            <w:pPr>
              <w:pStyle w:val="TAL"/>
              <w:rPr>
                <w:lang w:val="en-US"/>
              </w:rPr>
            </w:pPr>
            <w:hyperlink r:id="rId43" w:history="1">
              <w:r w:rsidR="006524C8" w:rsidRPr="001F76E1">
                <w:rPr>
                  <w:lang w:val="en-US"/>
                </w:rPr>
                <w:t>R4-2311971</w:t>
              </w:r>
            </w:hyperlink>
            <w:r w:rsidR="00A66F6D" w:rsidRPr="001F76E1">
              <w:rPr>
                <w:lang w:val="en-US"/>
              </w:rPr>
              <w:t xml:space="preserve">, </w:t>
            </w:r>
            <w:r w:rsidR="006524C8" w:rsidRPr="001F76E1">
              <w:rPr>
                <w:lang w:val="en-US"/>
              </w:rPr>
              <w:t>TP for TR 38.898 HPUE DC_18A_n77A</w:t>
            </w:r>
            <w:r w:rsidR="00A66F6D" w:rsidRPr="001F76E1">
              <w:rPr>
                <w:lang w:val="en-US"/>
              </w:rPr>
              <w:t xml:space="preserve">, </w:t>
            </w:r>
            <w:r w:rsidR="006524C8" w:rsidRPr="001F76E1">
              <w:rPr>
                <w:lang w:val="en-US"/>
              </w:rPr>
              <w:t>Samsung, KDDI, Qualcomm</w:t>
            </w:r>
          </w:p>
          <w:p w14:paraId="2D7E38F0" w14:textId="77777777" w:rsidR="001F76E1" w:rsidRDefault="001F76E1" w:rsidP="001F76E1">
            <w:pPr>
              <w:pStyle w:val="TAL"/>
              <w:rPr>
                <w:lang w:val="en-US"/>
              </w:rPr>
            </w:pPr>
          </w:p>
          <w:p w14:paraId="7EE35C46" w14:textId="4250B6B6" w:rsidR="006524C8" w:rsidRPr="001F76E1" w:rsidRDefault="009B762A" w:rsidP="001F76E1">
            <w:pPr>
              <w:pStyle w:val="TAL"/>
              <w:rPr>
                <w:lang w:val="en-US"/>
              </w:rPr>
            </w:pPr>
            <w:hyperlink r:id="rId44" w:history="1">
              <w:r w:rsidR="006524C8" w:rsidRPr="001F76E1">
                <w:rPr>
                  <w:lang w:val="en-US"/>
                </w:rPr>
                <w:t>R4-2314629</w:t>
              </w:r>
            </w:hyperlink>
            <w:r w:rsidR="00A66F6D" w:rsidRPr="001F76E1">
              <w:rPr>
                <w:lang w:val="en-US"/>
              </w:rPr>
              <w:t xml:space="preserve">, </w:t>
            </w:r>
            <w:r w:rsidR="006524C8" w:rsidRPr="001F76E1">
              <w:rPr>
                <w:lang w:val="en-US"/>
              </w:rPr>
              <w:t>TP for TR 38.898 HPUE DC_41A_n28A-n77A</w:t>
            </w:r>
            <w:r w:rsidR="00A66F6D" w:rsidRPr="001F76E1">
              <w:rPr>
                <w:lang w:val="en-US"/>
              </w:rPr>
              <w:t xml:space="preserve">, </w:t>
            </w:r>
            <w:r w:rsidR="006524C8" w:rsidRPr="001F76E1">
              <w:rPr>
                <w:lang w:val="en-US"/>
              </w:rPr>
              <w:t>Samsung, KDDI</w:t>
            </w:r>
          </w:p>
          <w:p w14:paraId="3B3D5062" w14:textId="77777777" w:rsidR="001F76E1" w:rsidRDefault="001F76E1" w:rsidP="001F76E1">
            <w:pPr>
              <w:pStyle w:val="TAL"/>
              <w:rPr>
                <w:lang w:val="en-US"/>
              </w:rPr>
            </w:pPr>
          </w:p>
          <w:p w14:paraId="5AAC6245" w14:textId="3A50724A" w:rsidR="006524C8" w:rsidRPr="001F76E1" w:rsidRDefault="009B762A" w:rsidP="001F76E1">
            <w:pPr>
              <w:pStyle w:val="TAL"/>
              <w:rPr>
                <w:lang w:val="en-US"/>
              </w:rPr>
            </w:pPr>
            <w:hyperlink r:id="rId45" w:history="1">
              <w:r w:rsidR="006524C8" w:rsidRPr="001F76E1">
                <w:rPr>
                  <w:lang w:val="en-US"/>
                </w:rPr>
                <w:t>R4-2314630</w:t>
              </w:r>
            </w:hyperlink>
            <w:r w:rsidR="0070424D" w:rsidRPr="001F76E1">
              <w:rPr>
                <w:lang w:val="en-US"/>
              </w:rPr>
              <w:t xml:space="preserve">, </w:t>
            </w:r>
            <w:r w:rsidR="006524C8" w:rsidRPr="001F76E1">
              <w:rPr>
                <w:lang w:val="en-US"/>
              </w:rPr>
              <w:t>TP for TR 38.898 adding PC2 DC_2_n78</w:t>
            </w:r>
            <w:r w:rsidR="0070424D" w:rsidRPr="001F76E1">
              <w:rPr>
                <w:lang w:val="en-US"/>
              </w:rPr>
              <w:t xml:space="preserve">, </w:t>
            </w:r>
            <w:r w:rsidR="006524C8" w:rsidRPr="001F76E1">
              <w:rPr>
                <w:lang w:val="en-US"/>
              </w:rPr>
              <w:t>Ericsson, Bell Mobility</w:t>
            </w:r>
          </w:p>
          <w:p w14:paraId="0057B976" w14:textId="77777777" w:rsidR="001F76E1" w:rsidRDefault="001F76E1" w:rsidP="001F76E1">
            <w:pPr>
              <w:pStyle w:val="TAL"/>
              <w:rPr>
                <w:lang w:val="en-US"/>
              </w:rPr>
            </w:pPr>
          </w:p>
          <w:p w14:paraId="3B521D7F" w14:textId="7DB76983" w:rsidR="006524C8" w:rsidRPr="001F76E1" w:rsidRDefault="009B762A" w:rsidP="001F76E1">
            <w:pPr>
              <w:pStyle w:val="TAL"/>
              <w:rPr>
                <w:lang w:val="en-US"/>
              </w:rPr>
            </w:pPr>
            <w:hyperlink r:id="rId46" w:history="1">
              <w:r w:rsidR="006524C8" w:rsidRPr="001F76E1">
                <w:rPr>
                  <w:lang w:val="en-US"/>
                </w:rPr>
                <w:t>R4-2314631</w:t>
              </w:r>
            </w:hyperlink>
            <w:r w:rsidR="0070424D" w:rsidRPr="001F76E1">
              <w:rPr>
                <w:lang w:val="en-US"/>
              </w:rPr>
              <w:t xml:space="preserve">, </w:t>
            </w:r>
            <w:r w:rsidR="006524C8" w:rsidRPr="001F76E1">
              <w:rPr>
                <w:lang w:val="en-US"/>
              </w:rPr>
              <w:t>TP for TR 38.898 adding PC2 DC_5_n78</w:t>
            </w:r>
            <w:r w:rsidR="0070424D" w:rsidRPr="001F76E1">
              <w:rPr>
                <w:lang w:val="en-US"/>
              </w:rPr>
              <w:t xml:space="preserve">, </w:t>
            </w:r>
            <w:r w:rsidR="006524C8" w:rsidRPr="001F76E1">
              <w:rPr>
                <w:lang w:val="en-US"/>
              </w:rPr>
              <w:t>Ericsson, Bell Mobility</w:t>
            </w:r>
          </w:p>
          <w:p w14:paraId="0DB55282" w14:textId="77777777" w:rsidR="001F76E1" w:rsidRDefault="001F76E1" w:rsidP="001F76E1">
            <w:pPr>
              <w:pStyle w:val="TAL"/>
              <w:rPr>
                <w:lang w:val="en-US"/>
              </w:rPr>
            </w:pPr>
          </w:p>
          <w:p w14:paraId="6E05EC3F" w14:textId="7E0B2C74" w:rsidR="006524C8" w:rsidRPr="001F76E1" w:rsidRDefault="009B762A" w:rsidP="001F76E1">
            <w:pPr>
              <w:pStyle w:val="TAL"/>
              <w:rPr>
                <w:lang w:val="en-US"/>
              </w:rPr>
            </w:pPr>
            <w:hyperlink r:id="rId47" w:history="1">
              <w:r w:rsidR="006524C8" w:rsidRPr="001F76E1">
                <w:rPr>
                  <w:lang w:val="en-US"/>
                </w:rPr>
                <w:t>R4-2314632</w:t>
              </w:r>
            </w:hyperlink>
            <w:r w:rsidR="0070424D" w:rsidRPr="001F76E1">
              <w:rPr>
                <w:lang w:val="en-US"/>
              </w:rPr>
              <w:t xml:space="preserve">, </w:t>
            </w:r>
            <w:r w:rsidR="006524C8" w:rsidRPr="001F76E1">
              <w:rPr>
                <w:lang w:val="en-US"/>
              </w:rPr>
              <w:t>TP for TR 38.898 adding PC2 DC_13_n78</w:t>
            </w:r>
            <w:r w:rsidR="0070424D" w:rsidRPr="001F76E1">
              <w:rPr>
                <w:lang w:val="en-US"/>
              </w:rPr>
              <w:t xml:space="preserve">, </w:t>
            </w:r>
            <w:r w:rsidR="006524C8" w:rsidRPr="001F76E1">
              <w:rPr>
                <w:lang w:val="en-US"/>
              </w:rPr>
              <w:t>Ericsson, Bell Mobility</w:t>
            </w:r>
          </w:p>
          <w:p w14:paraId="1808E320" w14:textId="77777777" w:rsidR="001F76E1" w:rsidRDefault="001F76E1" w:rsidP="001F76E1">
            <w:pPr>
              <w:pStyle w:val="TAL"/>
              <w:rPr>
                <w:lang w:val="en-US"/>
              </w:rPr>
            </w:pPr>
          </w:p>
          <w:p w14:paraId="223DB832" w14:textId="23E4B538" w:rsidR="006524C8" w:rsidRPr="001F76E1" w:rsidRDefault="009B762A" w:rsidP="001F76E1">
            <w:pPr>
              <w:pStyle w:val="TAL"/>
              <w:rPr>
                <w:lang w:val="en-US"/>
              </w:rPr>
            </w:pPr>
            <w:hyperlink r:id="rId48" w:history="1">
              <w:r w:rsidR="006524C8" w:rsidRPr="001F76E1">
                <w:rPr>
                  <w:lang w:val="en-US"/>
                </w:rPr>
                <w:t>R4-2313323</w:t>
              </w:r>
            </w:hyperlink>
            <w:r w:rsidR="0070424D" w:rsidRPr="001F76E1">
              <w:rPr>
                <w:lang w:val="en-US"/>
              </w:rPr>
              <w:t xml:space="preserve">, </w:t>
            </w:r>
            <w:r w:rsidR="006524C8" w:rsidRPr="001F76E1">
              <w:rPr>
                <w:lang w:val="en-US"/>
              </w:rPr>
              <w:t>TP for PC2 DC_66_n78 for TR 38.898</w:t>
            </w:r>
            <w:r w:rsidR="0070424D" w:rsidRPr="001F76E1">
              <w:rPr>
                <w:lang w:val="en-US"/>
              </w:rPr>
              <w:t xml:space="preserve">, </w:t>
            </w:r>
            <w:r w:rsidR="006524C8" w:rsidRPr="001F76E1">
              <w:rPr>
                <w:lang w:val="en-US"/>
              </w:rPr>
              <w:t>Ericsson, Bell Mobility</w:t>
            </w:r>
          </w:p>
          <w:p w14:paraId="1C2A1CD7" w14:textId="77777777" w:rsidR="001F76E1" w:rsidRDefault="001F76E1" w:rsidP="001F76E1">
            <w:pPr>
              <w:pStyle w:val="TAL"/>
              <w:rPr>
                <w:lang w:val="en-US"/>
              </w:rPr>
            </w:pPr>
          </w:p>
          <w:p w14:paraId="02CDD5D1" w14:textId="16C1997D" w:rsidR="006524C8" w:rsidRPr="001F76E1" w:rsidRDefault="009B762A" w:rsidP="001F76E1">
            <w:pPr>
              <w:pStyle w:val="TAL"/>
              <w:rPr>
                <w:lang w:val="en-US"/>
              </w:rPr>
            </w:pPr>
            <w:hyperlink r:id="rId49" w:history="1">
              <w:r w:rsidR="006524C8" w:rsidRPr="001F76E1">
                <w:rPr>
                  <w:lang w:val="en-US"/>
                </w:rPr>
                <w:t>R4-2314633</w:t>
              </w:r>
            </w:hyperlink>
            <w:r w:rsidR="0070424D" w:rsidRPr="001F76E1">
              <w:rPr>
                <w:lang w:val="en-US"/>
              </w:rPr>
              <w:t xml:space="preserve">, </w:t>
            </w:r>
            <w:r w:rsidR="006524C8" w:rsidRPr="001F76E1">
              <w:rPr>
                <w:lang w:val="en-US"/>
              </w:rPr>
              <w:t>TP for TR 38.898 adding PC2 DC_71_n78</w:t>
            </w:r>
            <w:r w:rsidR="0070424D" w:rsidRPr="001F76E1">
              <w:rPr>
                <w:lang w:val="en-US"/>
              </w:rPr>
              <w:t xml:space="preserve">, </w:t>
            </w:r>
            <w:r w:rsidR="006524C8" w:rsidRPr="001F76E1">
              <w:rPr>
                <w:lang w:val="en-US"/>
              </w:rPr>
              <w:t>Ericsson, Bell Mobility</w:t>
            </w:r>
          </w:p>
          <w:p w14:paraId="3AC00E8F" w14:textId="77777777" w:rsidR="001F76E1" w:rsidRDefault="001F76E1" w:rsidP="001F76E1">
            <w:pPr>
              <w:pStyle w:val="TAL"/>
              <w:rPr>
                <w:lang w:val="en-US"/>
              </w:rPr>
            </w:pPr>
          </w:p>
          <w:p w14:paraId="091F9BAD" w14:textId="533887D6" w:rsidR="006524C8" w:rsidRPr="001F76E1" w:rsidRDefault="009B762A" w:rsidP="001F76E1">
            <w:pPr>
              <w:pStyle w:val="TAL"/>
              <w:rPr>
                <w:lang w:val="en-US"/>
              </w:rPr>
            </w:pPr>
            <w:hyperlink r:id="rId50" w:history="1">
              <w:r w:rsidR="006524C8" w:rsidRPr="001F76E1">
                <w:rPr>
                  <w:lang w:val="en-US"/>
                </w:rPr>
                <w:t>R4-2313332</w:t>
              </w:r>
            </w:hyperlink>
            <w:r w:rsidR="0070424D" w:rsidRPr="001F76E1">
              <w:rPr>
                <w:lang w:val="en-US"/>
              </w:rPr>
              <w:t xml:space="preserve">, </w:t>
            </w:r>
            <w:r w:rsidR="006524C8" w:rsidRPr="001F76E1">
              <w:rPr>
                <w:lang w:val="en-US"/>
              </w:rPr>
              <w:t>TP for TR 38.898 adding PC2 DC_2-7_n78</w:t>
            </w:r>
            <w:r w:rsidR="0070424D" w:rsidRPr="001F76E1">
              <w:rPr>
                <w:lang w:val="en-US"/>
              </w:rPr>
              <w:t xml:space="preserve">, </w:t>
            </w:r>
            <w:r w:rsidR="006524C8" w:rsidRPr="001F76E1">
              <w:rPr>
                <w:lang w:val="en-US"/>
              </w:rPr>
              <w:t>Ericsson, Bell Mobility</w:t>
            </w:r>
          </w:p>
          <w:p w14:paraId="207A0908" w14:textId="77777777" w:rsidR="001F76E1" w:rsidRDefault="001F76E1" w:rsidP="001F76E1">
            <w:pPr>
              <w:pStyle w:val="TAL"/>
              <w:rPr>
                <w:lang w:val="en-US"/>
              </w:rPr>
            </w:pPr>
          </w:p>
          <w:p w14:paraId="0C542DF5" w14:textId="2BC7865B" w:rsidR="006524C8" w:rsidRPr="001F76E1" w:rsidRDefault="009B762A" w:rsidP="001F76E1">
            <w:pPr>
              <w:pStyle w:val="TAL"/>
              <w:rPr>
                <w:lang w:val="en-US"/>
              </w:rPr>
            </w:pPr>
            <w:hyperlink r:id="rId51" w:history="1">
              <w:r w:rsidR="006524C8" w:rsidRPr="001F76E1">
                <w:rPr>
                  <w:lang w:val="en-US"/>
                </w:rPr>
                <w:t>R4-2314634</w:t>
              </w:r>
            </w:hyperlink>
            <w:r w:rsidR="0070424D" w:rsidRPr="001F76E1">
              <w:rPr>
                <w:lang w:val="en-US"/>
              </w:rPr>
              <w:t xml:space="preserve">, </w:t>
            </w:r>
            <w:r w:rsidR="006524C8" w:rsidRPr="001F76E1">
              <w:rPr>
                <w:lang w:val="en-US"/>
              </w:rPr>
              <w:t>TP for TR 38.898 adding PC2 DC_2-66_n78</w:t>
            </w:r>
            <w:r w:rsidR="0070424D" w:rsidRPr="001F76E1">
              <w:rPr>
                <w:lang w:val="en-US"/>
              </w:rPr>
              <w:t xml:space="preserve">, </w:t>
            </w:r>
            <w:r w:rsidR="006524C8" w:rsidRPr="001F76E1">
              <w:rPr>
                <w:lang w:val="en-US"/>
              </w:rPr>
              <w:t>Ericsson, Bell Mobility</w:t>
            </w:r>
          </w:p>
          <w:p w14:paraId="549D31EF" w14:textId="77777777" w:rsidR="001F76E1" w:rsidRDefault="001F76E1" w:rsidP="001F76E1">
            <w:pPr>
              <w:pStyle w:val="TAL"/>
              <w:rPr>
                <w:lang w:val="en-US"/>
              </w:rPr>
            </w:pPr>
          </w:p>
          <w:p w14:paraId="49031BAF" w14:textId="1AB95FCE" w:rsidR="006524C8" w:rsidRPr="001F76E1" w:rsidRDefault="009B762A" w:rsidP="001F76E1">
            <w:pPr>
              <w:pStyle w:val="TAL"/>
              <w:rPr>
                <w:lang w:val="en-US"/>
              </w:rPr>
            </w:pPr>
            <w:hyperlink r:id="rId52" w:history="1">
              <w:r w:rsidR="006524C8" w:rsidRPr="001F76E1">
                <w:rPr>
                  <w:lang w:val="en-US"/>
                </w:rPr>
                <w:t>R4-2313334</w:t>
              </w:r>
            </w:hyperlink>
            <w:r w:rsidR="001F76E1" w:rsidRPr="001F76E1">
              <w:rPr>
                <w:lang w:val="en-US"/>
              </w:rPr>
              <w:t xml:space="preserve">, </w:t>
            </w:r>
            <w:r w:rsidR="006524C8" w:rsidRPr="001F76E1">
              <w:rPr>
                <w:lang w:val="en-US"/>
              </w:rPr>
              <w:t>TP for TR 38.898 adding PC2 DC_7-66_n78</w:t>
            </w:r>
            <w:r w:rsidR="001F76E1" w:rsidRPr="001F76E1">
              <w:rPr>
                <w:lang w:val="en-US"/>
              </w:rPr>
              <w:t xml:space="preserve">, </w:t>
            </w:r>
            <w:r w:rsidR="006524C8" w:rsidRPr="001F76E1">
              <w:rPr>
                <w:lang w:val="en-US"/>
              </w:rPr>
              <w:t>Ericsson, Bell Mobility</w:t>
            </w:r>
          </w:p>
          <w:p w14:paraId="7566547B" w14:textId="77777777" w:rsidR="001F76E1" w:rsidRDefault="001F76E1" w:rsidP="001F76E1">
            <w:pPr>
              <w:pStyle w:val="TAL"/>
              <w:rPr>
                <w:lang w:val="en-US"/>
              </w:rPr>
            </w:pPr>
          </w:p>
          <w:p w14:paraId="3A296A9F" w14:textId="1E2E685C" w:rsidR="001C24BF" w:rsidRDefault="009B762A" w:rsidP="001F76E1">
            <w:pPr>
              <w:pStyle w:val="TAL"/>
              <w:rPr>
                <w:lang w:val="en-US"/>
              </w:rPr>
            </w:pPr>
            <w:hyperlink r:id="rId53" w:history="1">
              <w:r w:rsidR="006524C8" w:rsidRPr="001F76E1">
                <w:rPr>
                  <w:lang w:val="en-US"/>
                </w:rPr>
                <w:t>R4-2313642</w:t>
              </w:r>
            </w:hyperlink>
            <w:r w:rsidR="001F76E1" w:rsidRPr="001F76E1">
              <w:rPr>
                <w:lang w:val="en-US"/>
              </w:rPr>
              <w:t xml:space="preserve">, </w:t>
            </w:r>
            <w:r w:rsidR="006524C8" w:rsidRPr="001F76E1">
              <w:rPr>
                <w:lang w:val="en-US"/>
              </w:rPr>
              <w:t>TP for TR 38.898: UL PC2 support for DC_8A_n1A-n78A</w:t>
            </w:r>
            <w:r w:rsidR="001F76E1" w:rsidRPr="001F76E1">
              <w:rPr>
                <w:lang w:val="en-US"/>
              </w:rPr>
              <w:t xml:space="preserve">, </w:t>
            </w:r>
            <w:r w:rsidR="006524C8" w:rsidRPr="001F76E1">
              <w:rPr>
                <w:lang w:val="en-US"/>
              </w:rPr>
              <w:t>CHTTL</w:t>
            </w:r>
          </w:p>
        </w:tc>
        <w:tc>
          <w:tcPr>
            <w:tcW w:w="899" w:type="dxa"/>
            <w:shd w:val="solid" w:color="FFFFFF" w:fill="auto"/>
          </w:tcPr>
          <w:p w14:paraId="61EC1D3E" w14:textId="3DF01C59" w:rsidR="001C24BF" w:rsidRDefault="001C24BF" w:rsidP="001C24BF">
            <w:pPr>
              <w:pStyle w:val="TAC"/>
              <w:rPr>
                <w:lang w:val="en-US"/>
              </w:rPr>
            </w:pPr>
            <w:r>
              <w:t>0.</w:t>
            </w:r>
            <w:r w:rsidR="00B26367">
              <w:t>5</w:t>
            </w:r>
            <w:r>
              <w:t>.0</w:t>
            </w:r>
          </w:p>
        </w:tc>
      </w:tr>
      <w:tr w:rsidR="00A352BC" w:rsidRPr="006B0D02" w14:paraId="21E09350" w14:textId="77777777" w:rsidTr="001C4EA8">
        <w:tc>
          <w:tcPr>
            <w:tcW w:w="800" w:type="dxa"/>
            <w:shd w:val="solid" w:color="FFFFFF" w:fill="auto"/>
          </w:tcPr>
          <w:p w14:paraId="13DE7924" w14:textId="622DBAEE" w:rsidR="00A352BC" w:rsidRDefault="00A352BC" w:rsidP="00A352BC">
            <w:pPr>
              <w:pStyle w:val="TAC"/>
            </w:pPr>
            <w:r w:rsidRPr="00A35900">
              <w:rPr>
                <w:rFonts w:hint="eastAsia"/>
              </w:rPr>
              <w:t>2</w:t>
            </w:r>
            <w:r w:rsidRPr="00A35900">
              <w:t>02</w:t>
            </w:r>
            <w:r>
              <w:t>3</w:t>
            </w:r>
            <w:r w:rsidRPr="00A35900">
              <w:t>-</w:t>
            </w:r>
            <w:r>
              <w:t>10</w:t>
            </w:r>
          </w:p>
        </w:tc>
        <w:tc>
          <w:tcPr>
            <w:tcW w:w="1420" w:type="dxa"/>
            <w:shd w:val="solid" w:color="FFFFFF" w:fill="auto"/>
          </w:tcPr>
          <w:p w14:paraId="58DA28E7" w14:textId="0F6925D0" w:rsidR="00A352BC" w:rsidRPr="00515CBE" w:rsidRDefault="00A352BC" w:rsidP="00A352BC">
            <w:pPr>
              <w:pStyle w:val="TAC"/>
            </w:pPr>
            <w:r w:rsidRPr="00515CBE">
              <w:t>3GPP</w:t>
            </w:r>
            <w:r>
              <w:rPr>
                <w:rFonts w:hint="eastAsia"/>
              </w:rPr>
              <w:t xml:space="preserve"> </w:t>
            </w:r>
            <w:r w:rsidRPr="00515CBE">
              <w:t>RAN4#</w:t>
            </w:r>
            <w:r>
              <w:t>108-bis</w:t>
            </w:r>
          </w:p>
        </w:tc>
        <w:tc>
          <w:tcPr>
            <w:tcW w:w="993" w:type="dxa"/>
            <w:shd w:val="solid" w:color="FFFFFF" w:fill="auto"/>
          </w:tcPr>
          <w:p w14:paraId="4460030E" w14:textId="314F2242" w:rsidR="00A352BC" w:rsidRPr="00B26367" w:rsidRDefault="00A352BC" w:rsidP="00A352BC">
            <w:pPr>
              <w:pStyle w:val="TAC"/>
            </w:pPr>
            <w:r w:rsidRPr="00A66483">
              <w:rPr>
                <w:lang w:val="en-US"/>
              </w:rPr>
              <w:t>R4-231641</w:t>
            </w:r>
            <w:r>
              <w:rPr>
                <w:lang w:val="en-US"/>
              </w:rPr>
              <w:t>4</w:t>
            </w:r>
          </w:p>
        </w:tc>
        <w:tc>
          <w:tcPr>
            <w:tcW w:w="4252" w:type="dxa"/>
            <w:shd w:val="solid" w:color="FFFFFF" w:fill="auto"/>
          </w:tcPr>
          <w:p w14:paraId="32620176" w14:textId="068E0BCB" w:rsidR="00A352BC" w:rsidRDefault="00A352BC" w:rsidP="00A352BC">
            <w:pPr>
              <w:pStyle w:val="TAL"/>
              <w:rPr>
                <w:lang w:val="en-US"/>
              </w:rPr>
            </w:pPr>
            <w:r>
              <w:rPr>
                <w:lang w:val="en-US"/>
              </w:rPr>
              <w:t xml:space="preserve">No TP’s approved </w:t>
            </w:r>
            <w:r w:rsidRPr="0006687D">
              <w:rPr>
                <w:lang w:val="en-US"/>
              </w:rPr>
              <w:t>RAN4#</w:t>
            </w:r>
            <w:r>
              <w:rPr>
                <w:lang w:val="en-US"/>
              </w:rPr>
              <w:t>108-bis</w:t>
            </w:r>
          </w:p>
        </w:tc>
        <w:tc>
          <w:tcPr>
            <w:tcW w:w="899" w:type="dxa"/>
            <w:shd w:val="solid" w:color="FFFFFF" w:fill="auto"/>
          </w:tcPr>
          <w:p w14:paraId="74DEC961" w14:textId="12670D97" w:rsidR="00A352BC" w:rsidRDefault="00A352BC" w:rsidP="00A352BC">
            <w:pPr>
              <w:pStyle w:val="TAC"/>
            </w:pPr>
            <w:r>
              <w:t>0.6.0</w:t>
            </w:r>
          </w:p>
        </w:tc>
      </w:tr>
      <w:tr w:rsidR="003221BF" w:rsidRPr="006B0D02" w14:paraId="306D0966" w14:textId="77777777" w:rsidTr="001C4EA8">
        <w:trPr>
          <w:ins w:id="2983" w:author="Per Lindell" w:date="2023-11-20T07:55:00Z"/>
        </w:trPr>
        <w:tc>
          <w:tcPr>
            <w:tcW w:w="800" w:type="dxa"/>
            <w:shd w:val="solid" w:color="FFFFFF" w:fill="auto"/>
          </w:tcPr>
          <w:p w14:paraId="2AB23778" w14:textId="5064C30C" w:rsidR="003221BF" w:rsidRPr="00A35900" w:rsidRDefault="003221BF" w:rsidP="003221BF">
            <w:pPr>
              <w:pStyle w:val="TAC"/>
              <w:rPr>
                <w:ins w:id="2984" w:author="Per Lindell" w:date="2023-11-20T07:55:00Z"/>
              </w:rPr>
            </w:pPr>
            <w:ins w:id="2985" w:author="Per Lindell" w:date="2023-11-20T07:55:00Z">
              <w:r w:rsidRPr="00A35900">
                <w:rPr>
                  <w:rFonts w:hint="eastAsia"/>
                </w:rPr>
                <w:lastRenderedPageBreak/>
                <w:t>2</w:t>
              </w:r>
              <w:r w:rsidRPr="00A35900">
                <w:t>02</w:t>
              </w:r>
              <w:r>
                <w:t>3</w:t>
              </w:r>
              <w:r w:rsidRPr="00A35900">
                <w:t>-</w:t>
              </w:r>
              <w:r>
                <w:t>11</w:t>
              </w:r>
            </w:ins>
          </w:p>
        </w:tc>
        <w:tc>
          <w:tcPr>
            <w:tcW w:w="1420" w:type="dxa"/>
            <w:shd w:val="solid" w:color="FFFFFF" w:fill="auto"/>
          </w:tcPr>
          <w:p w14:paraId="1206C619" w14:textId="58CD3161" w:rsidR="003221BF" w:rsidRPr="00515CBE" w:rsidRDefault="003221BF" w:rsidP="003221BF">
            <w:pPr>
              <w:pStyle w:val="TAC"/>
              <w:rPr>
                <w:ins w:id="2986" w:author="Per Lindell" w:date="2023-11-20T07:55:00Z"/>
              </w:rPr>
            </w:pPr>
            <w:ins w:id="2987" w:author="Per Lindell" w:date="2023-11-20T07:55:00Z">
              <w:r w:rsidRPr="00515CBE">
                <w:t>3GPP</w:t>
              </w:r>
              <w:r>
                <w:rPr>
                  <w:rFonts w:hint="eastAsia"/>
                </w:rPr>
                <w:t xml:space="preserve"> </w:t>
              </w:r>
              <w:r w:rsidRPr="00515CBE">
                <w:t>RAN4#</w:t>
              </w:r>
              <w:r>
                <w:t>109</w:t>
              </w:r>
            </w:ins>
          </w:p>
        </w:tc>
        <w:tc>
          <w:tcPr>
            <w:tcW w:w="993" w:type="dxa"/>
            <w:shd w:val="solid" w:color="FFFFFF" w:fill="auto"/>
          </w:tcPr>
          <w:p w14:paraId="28EA55D8" w14:textId="191D5A5E" w:rsidR="003221BF" w:rsidRPr="00A66483" w:rsidRDefault="003221BF" w:rsidP="003221BF">
            <w:pPr>
              <w:pStyle w:val="TAC"/>
              <w:rPr>
                <w:ins w:id="2988" w:author="Per Lindell" w:date="2023-11-20T07:55:00Z"/>
                <w:lang w:val="en-US"/>
              </w:rPr>
            </w:pPr>
            <w:ins w:id="2989" w:author="Per Lindell" w:date="2023-11-20T07:55:00Z">
              <w:r w:rsidRPr="003221BF">
                <w:rPr>
                  <w:lang w:val="en-US"/>
                </w:rPr>
                <w:t>R4-2320306</w:t>
              </w:r>
            </w:ins>
          </w:p>
        </w:tc>
        <w:tc>
          <w:tcPr>
            <w:tcW w:w="4252" w:type="dxa"/>
            <w:shd w:val="solid" w:color="FFFFFF" w:fill="auto"/>
          </w:tcPr>
          <w:p w14:paraId="3584D600" w14:textId="11BAA17B" w:rsidR="00180B50" w:rsidRPr="0006687D" w:rsidRDefault="00180B50" w:rsidP="00180B50">
            <w:pPr>
              <w:pStyle w:val="TAL"/>
              <w:rPr>
                <w:ins w:id="2990" w:author="Per Lindell" w:date="2023-11-20T07:56:00Z"/>
                <w:lang w:val="en-US"/>
              </w:rPr>
            </w:pPr>
            <w:ins w:id="2991" w:author="Per Lindell" w:date="2023-11-20T07:56:00Z">
              <w:r>
                <w:rPr>
                  <w:lang w:val="en-US"/>
                </w:rPr>
                <w:t>I</w:t>
              </w:r>
              <w:r w:rsidRPr="0006687D">
                <w:rPr>
                  <w:lang w:val="en-US"/>
                </w:rPr>
                <w:t>mplemented TP</w:t>
              </w:r>
              <w:r>
                <w:rPr>
                  <w:lang w:val="en-US"/>
                </w:rPr>
                <w:t>’s</w:t>
              </w:r>
              <w:r w:rsidRPr="0006687D">
                <w:rPr>
                  <w:lang w:val="en-US"/>
                </w:rPr>
                <w:t xml:space="preserve"> from RAN4 #</w:t>
              </w:r>
              <w:r>
                <w:rPr>
                  <w:lang w:val="en-US"/>
                </w:rPr>
                <w:t>10</w:t>
              </w:r>
            </w:ins>
            <w:ins w:id="2992" w:author="Per Lindell" w:date="2023-11-20T07:57:00Z">
              <w:r>
                <w:rPr>
                  <w:lang w:val="en-US"/>
                </w:rPr>
                <w:t>9</w:t>
              </w:r>
            </w:ins>
            <w:ins w:id="2993" w:author="Per Lindell" w:date="2023-11-20T07:56:00Z">
              <w:r w:rsidRPr="0006687D">
                <w:rPr>
                  <w:lang w:val="en-US"/>
                </w:rPr>
                <w:t>:</w:t>
              </w:r>
            </w:ins>
          </w:p>
          <w:p w14:paraId="44129FB5" w14:textId="77777777" w:rsidR="00180B50" w:rsidRPr="0006687D" w:rsidRDefault="00180B50" w:rsidP="00180B50">
            <w:pPr>
              <w:pStyle w:val="TAL"/>
              <w:rPr>
                <w:ins w:id="2994" w:author="Per Lindell" w:date="2023-11-20T07:56:00Z"/>
                <w:lang w:val="en-US"/>
              </w:rPr>
            </w:pPr>
          </w:p>
          <w:p w14:paraId="11D8B9F8" w14:textId="77777777" w:rsidR="00C45007" w:rsidRPr="0006687D" w:rsidRDefault="00340FCA" w:rsidP="00C45007">
            <w:pPr>
              <w:pStyle w:val="TAL"/>
              <w:rPr>
                <w:ins w:id="2995" w:author="Per Lindell" w:date="2023-11-20T07:56:00Z"/>
                <w:lang w:val="en-US"/>
              </w:rPr>
            </w:pPr>
            <w:ins w:id="2996" w:author="Per Lindell" w:date="2023-11-20T07:57:00Z">
              <w:r w:rsidRPr="00F8063C">
                <w:rPr>
                  <w:lang w:val="en-US"/>
                </w:rPr>
                <w:fldChar w:fldCharType="begin"/>
              </w:r>
              <w:r w:rsidRPr="00F8063C">
                <w:rPr>
                  <w:lang w:val="en-US"/>
                </w:rPr>
                <w:instrText>HYPERLINK "file:///D:\\RAN4%23109\\Docs\\R4-2321702.zip"</w:instrText>
              </w:r>
              <w:r w:rsidRPr="00F8063C">
                <w:rPr>
                  <w:lang w:val="en-US"/>
                </w:rPr>
              </w:r>
              <w:r w:rsidRPr="00F8063C">
                <w:rPr>
                  <w:lang w:val="en-US"/>
                </w:rPr>
                <w:fldChar w:fldCharType="separate"/>
              </w:r>
              <w:r w:rsidRPr="00F8063C">
                <w:rPr>
                  <w:lang w:val="en-US"/>
                </w:rPr>
                <w:t>R4-2321702</w:t>
              </w:r>
              <w:r w:rsidRPr="00F8063C">
                <w:rPr>
                  <w:lang w:val="en-US"/>
                </w:rPr>
                <w:fldChar w:fldCharType="end"/>
              </w:r>
            </w:ins>
            <w:ins w:id="2997" w:author="Per Lindell" w:date="2023-11-20T07:58:00Z">
              <w:r w:rsidR="0001438E" w:rsidRPr="00F8063C">
                <w:rPr>
                  <w:lang w:val="en-US"/>
                </w:rPr>
                <w:t xml:space="preserve">, </w:t>
              </w:r>
            </w:ins>
            <w:ins w:id="2998" w:author="Per Lindell" w:date="2023-11-20T07:57:00Z">
              <w:r w:rsidRPr="00F8063C">
                <w:rPr>
                  <w:lang w:val="en-US"/>
                </w:rPr>
                <w:t>TP for TR38.898 PC2 ENDC for FR1 2BLTE1BNR and 1BLTE2BNR</w:t>
              </w:r>
            </w:ins>
            <w:ins w:id="2999" w:author="Per Lindell" w:date="2023-11-20T07:58:00Z">
              <w:r w:rsidR="0001438E" w:rsidRPr="00F8063C">
                <w:rPr>
                  <w:lang w:val="en-US"/>
                </w:rPr>
                <w:t xml:space="preserve">, </w:t>
              </w:r>
            </w:ins>
            <w:ins w:id="3000" w:author="Per Lindell" w:date="2023-11-20T07:57:00Z">
              <w:r w:rsidRPr="00F8063C">
                <w:rPr>
                  <w:lang w:val="en-US"/>
                </w:rPr>
                <w:t>SoftBank Corp., LG Electronics</w:t>
              </w:r>
            </w:ins>
          </w:p>
          <w:p w14:paraId="410AFE9B" w14:textId="77777777" w:rsidR="00C45007" w:rsidRPr="0006687D" w:rsidRDefault="00C45007" w:rsidP="00C45007">
            <w:pPr>
              <w:pStyle w:val="TAL"/>
              <w:rPr>
                <w:ins w:id="3001" w:author="Per Lindell" w:date="2023-11-20T07:56:00Z"/>
                <w:lang w:val="en-US"/>
              </w:rPr>
            </w:pPr>
          </w:p>
          <w:p w14:paraId="7F36193C" w14:textId="77777777" w:rsidR="00F8063C" w:rsidRPr="0006687D" w:rsidRDefault="00BD2F7D" w:rsidP="00F8063C">
            <w:pPr>
              <w:pStyle w:val="TAL"/>
              <w:rPr>
                <w:ins w:id="3002" w:author="Per Lindell" w:date="2023-11-20T07:56:00Z"/>
                <w:lang w:val="en-US"/>
              </w:rPr>
            </w:pPr>
            <w:ins w:id="3003" w:author="Per Lindell" w:date="2023-11-20T07:57:00Z">
              <w:r w:rsidRPr="00F8063C">
                <w:rPr>
                  <w:lang w:val="en-US"/>
                </w:rPr>
                <w:fldChar w:fldCharType="begin"/>
              </w:r>
              <w:r w:rsidRPr="00F8063C">
                <w:rPr>
                  <w:lang w:val="en-US"/>
                </w:rPr>
                <w:instrText>HYPERLINK "file:///D:\\RAN4%23109\\Docs\\R4-2319773.zip"</w:instrText>
              </w:r>
              <w:r w:rsidRPr="00F8063C">
                <w:rPr>
                  <w:lang w:val="en-US"/>
                </w:rPr>
              </w:r>
              <w:r w:rsidRPr="00F8063C">
                <w:rPr>
                  <w:lang w:val="en-US"/>
                </w:rPr>
                <w:fldChar w:fldCharType="separate"/>
              </w:r>
              <w:r w:rsidRPr="00F8063C">
                <w:rPr>
                  <w:lang w:val="en-US"/>
                </w:rPr>
                <w:t>R4-2319773</w:t>
              </w:r>
              <w:r w:rsidRPr="00F8063C">
                <w:rPr>
                  <w:lang w:val="en-US"/>
                </w:rPr>
                <w:fldChar w:fldCharType="end"/>
              </w:r>
            </w:ins>
            <w:ins w:id="3004" w:author="Per Lindell" w:date="2023-11-20T07:58:00Z">
              <w:r w:rsidR="0001438E" w:rsidRPr="00F8063C">
                <w:rPr>
                  <w:lang w:val="en-US"/>
                </w:rPr>
                <w:t xml:space="preserve">, </w:t>
              </w:r>
            </w:ins>
            <w:ins w:id="3005" w:author="Per Lindell" w:date="2023-11-20T07:57:00Z">
              <w:r w:rsidRPr="00F8063C">
                <w:rPr>
                  <w:lang w:val="en-US"/>
                </w:rPr>
                <w:t>TP for TR 38.898 HPUE DC_3_n41-n77</w:t>
              </w:r>
            </w:ins>
            <w:ins w:id="3006" w:author="Per Lindell" w:date="2023-11-20T07:58:00Z">
              <w:r w:rsidR="0001438E" w:rsidRPr="00F8063C">
                <w:rPr>
                  <w:lang w:val="en-US"/>
                </w:rPr>
                <w:t xml:space="preserve">. </w:t>
              </w:r>
            </w:ins>
            <w:ins w:id="3007" w:author="Per Lindell" w:date="2023-11-20T07:57:00Z">
              <w:r w:rsidRPr="00F8063C">
                <w:rPr>
                  <w:lang w:val="en-US"/>
                </w:rPr>
                <w:t>Samsung, KDDI, Qualcomm</w:t>
              </w:r>
            </w:ins>
          </w:p>
          <w:p w14:paraId="023AD671" w14:textId="77777777" w:rsidR="00F8063C" w:rsidRPr="0006687D" w:rsidRDefault="00F8063C" w:rsidP="00F8063C">
            <w:pPr>
              <w:pStyle w:val="TAL"/>
              <w:rPr>
                <w:ins w:id="3008" w:author="Per Lindell" w:date="2023-11-20T07:56:00Z"/>
                <w:lang w:val="en-US"/>
              </w:rPr>
            </w:pPr>
          </w:p>
          <w:p w14:paraId="78C0B3C1" w14:textId="77777777" w:rsidR="00F8063C" w:rsidRPr="0006687D" w:rsidRDefault="00BD2F7D" w:rsidP="00F8063C">
            <w:pPr>
              <w:pStyle w:val="TAL"/>
              <w:rPr>
                <w:ins w:id="3009" w:author="Per Lindell" w:date="2023-11-20T07:56:00Z"/>
                <w:lang w:val="en-US"/>
              </w:rPr>
            </w:pPr>
            <w:ins w:id="3010" w:author="Per Lindell" w:date="2023-11-20T07:57:00Z">
              <w:r w:rsidRPr="00F8063C">
                <w:rPr>
                  <w:lang w:val="en-US"/>
                </w:rPr>
                <w:fldChar w:fldCharType="begin"/>
              </w:r>
              <w:r w:rsidRPr="00F8063C">
                <w:rPr>
                  <w:lang w:val="en-US"/>
                </w:rPr>
                <w:instrText>HYPERLINK "file:///D:\\RAN4%23109\\Docs\\R4-2319774.zip"</w:instrText>
              </w:r>
              <w:r w:rsidRPr="00F8063C">
                <w:rPr>
                  <w:lang w:val="en-US"/>
                </w:rPr>
              </w:r>
              <w:r w:rsidRPr="00F8063C">
                <w:rPr>
                  <w:lang w:val="en-US"/>
                </w:rPr>
                <w:fldChar w:fldCharType="separate"/>
              </w:r>
              <w:r w:rsidRPr="00F8063C">
                <w:rPr>
                  <w:lang w:val="en-US"/>
                </w:rPr>
                <w:t>R4-2319774</w:t>
              </w:r>
              <w:r w:rsidRPr="00F8063C">
                <w:rPr>
                  <w:lang w:val="en-US"/>
                </w:rPr>
                <w:fldChar w:fldCharType="end"/>
              </w:r>
            </w:ins>
            <w:ins w:id="3011" w:author="Per Lindell" w:date="2023-11-20T07:59:00Z">
              <w:r w:rsidR="00C45007" w:rsidRPr="00F8063C">
                <w:rPr>
                  <w:lang w:val="en-US"/>
                </w:rPr>
                <w:t>,</w:t>
              </w:r>
            </w:ins>
            <w:ins w:id="3012" w:author="Per Lindell" w:date="2023-11-20T07:57:00Z">
              <w:r w:rsidRPr="00F8063C">
                <w:rPr>
                  <w:lang w:val="en-US"/>
                </w:rPr>
                <w:tab/>
                <w:t>TP for TR 38.898 HPUE DC_3-28_n41</w:t>
              </w:r>
            </w:ins>
            <w:ins w:id="3013" w:author="Per Lindell" w:date="2023-11-20T07:58:00Z">
              <w:r w:rsidR="0001438E" w:rsidRPr="00F8063C">
                <w:rPr>
                  <w:lang w:val="en-US"/>
                </w:rPr>
                <w:t xml:space="preserve">, </w:t>
              </w:r>
            </w:ins>
            <w:ins w:id="3014" w:author="Per Lindell" w:date="2023-11-20T07:57:00Z">
              <w:r w:rsidRPr="00F8063C">
                <w:rPr>
                  <w:lang w:val="en-US"/>
                </w:rPr>
                <w:t>Samsung, KDDI, Qualcomm</w:t>
              </w:r>
            </w:ins>
          </w:p>
          <w:p w14:paraId="6F4F4302" w14:textId="77777777" w:rsidR="00F8063C" w:rsidRPr="0006687D" w:rsidRDefault="00F8063C" w:rsidP="00F8063C">
            <w:pPr>
              <w:pStyle w:val="TAL"/>
              <w:rPr>
                <w:ins w:id="3015" w:author="Per Lindell" w:date="2023-11-20T07:56:00Z"/>
                <w:lang w:val="en-US"/>
              </w:rPr>
            </w:pPr>
          </w:p>
          <w:p w14:paraId="40EC121D" w14:textId="40FE2716" w:rsidR="00BD2F7D" w:rsidRPr="00F8063C" w:rsidRDefault="00BD2F7D" w:rsidP="00F8063C">
            <w:pPr>
              <w:pStyle w:val="TAL"/>
              <w:rPr>
                <w:ins w:id="3016" w:author="Per Lindell" w:date="2023-11-20T07:55:00Z"/>
                <w:lang w:val="en-US"/>
              </w:rPr>
            </w:pPr>
            <w:ins w:id="3017" w:author="Per Lindell" w:date="2023-11-20T07:57:00Z">
              <w:r w:rsidRPr="00F8063C">
                <w:rPr>
                  <w:lang w:val="en-US"/>
                </w:rPr>
                <w:fldChar w:fldCharType="begin"/>
              </w:r>
              <w:r w:rsidRPr="00F8063C">
                <w:rPr>
                  <w:lang w:val="en-US"/>
                </w:rPr>
                <w:instrText>HYPERLINK "file:///D:\\RAN4%23109\\Docs\\R4-2319775.zip"</w:instrText>
              </w:r>
              <w:r w:rsidRPr="00F8063C">
                <w:rPr>
                  <w:lang w:val="en-US"/>
                </w:rPr>
              </w:r>
              <w:r w:rsidRPr="00F8063C">
                <w:rPr>
                  <w:lang w:val="en-US"/>
                </w:rPr>
                <w:fldChar w:fldCharType="separate"/>
              </w:r>
              <w:r w:rsidRPr="00F8063C">
                <w:rPr>
                  <w:lang w:val="en-US"/>
                </w:rPr>
                <w:t>R4-2319775</w:t>
              </w:r>
              <w:r w:rsidRPr="00F8063C">
                <w:rPr>
                  <w:lang w:val="en-US"/>
                </w:rPr>
                <w:fldChar w:fldCharType="end"/>
              </w:r>
            </w:ins>
            <w:ins w:id="3018" w:author="Per Lindell" w:date="2023-11-20T07:59:00Z">
              <w:r w:rsidR="00C45007" w:rsidRPr="00F8063C">
                <w:rPr>
                  <w:lang w:val="en-US"/>
                </w:rPr>
                <w:t>,</w:t>
              </w:r>
            </w:ins>
            <w:ins w:id="3019" w:author="Per Lindell" w:date="2023-11-20T07:57:00Z">
              <w:r w:rsidRPr="00F8063C">
                <w:rPr>
                  <w:lang w:val="en-US"/>
                </w:rPr>
                <w:tab/>
                <w:t>TP for TR 38.898 HPUE DC_3-28_n77</w:t>
              </w:r>
            </w:ins>
            <w:ins w:id="3020" w:author="Per Lindell" w:date="2023-11-20T07:59:00Z">
              <w:r w:rsidR="00D82AB0" w:rsidRPr="00F8063C">
                <w:rPr>
                  <w:lang w:val="en-US"/>
                </w:rPr>
                <w:t xml:space="preserve">, </w:t>
              </w:r>
            </w:ins>
            <w:ins w:id="3021" w:author="Per Lindell" w:date="2023-11-20T07:57:00Z">
              <w:r w:rsidRPr="00F8063C">
                <w:rPr>
                  <w:lang w:val="en-US"/>
                </w:rPr>
                <w:t>Samsung, KDDI, Qualcomm</w:t>
              </w:r>
            </w:ins>
          </w:p>
        </w:tc>
        <w:tc>
          <w:tcPr>
            <w:tcW w:w="899" w:type="dxa"/>
            <w:shd w:val="solid" w:color="FFFFFF" w:fill="auto"/>
          </w:tcPr>
          <w:p w14:paraId="3B7FC9C9" w14:textId="24C05E2A" w:rsidR="003221BF" w:rsidRDefault="003221BF" w:rsidP="003221BF">
            <w:pPr>
              <w:pStyle w:val="TAC"/>
              <w:rPr>
                <w:ins w:id="3022" w:author="Per Lindell" w:date="2023-11-20T07:55:00Z"/>
              </w:rPr>
            </w:pPr>
            <w:ins w:id="3023" w:author="Per Lindell" w:date="2023-11-20T07:55:00Z">
              <w:r>
                <w:t>0.7.0</w:t>
              </w:r>
            </w:ins>
          </w:p>
        </w:tc>
      </w:tr>
    </w:tbl>
    <w:p w14:paraId="6959692A" w14:textId="77777777" w:rsidR="00166B56" w:rsidRPr="00235394" w:rsidRDefault="00166B56" w:rsidP="00166B56"/>
    <w:sectPr w:rsidR="00166B56" w:rsidRPr="00235394">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81F9" w14:textId="77777777" w:rsidR="004D00E2" w:rsidRDefault="004D00E2">
      <w:r>
        <w:separator/>
      </w:r>
    </w:p>
  </w:endnote>
  <w:endnote w:type="continuationSeparator" w:id="0">
    <w:p w14:paraId="6EDB8B4A" w14:textId="77777777" w:rsidR="004D00E2" w:rsidRDefault="004D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FBE6" w14:textId="77777777" w:rsidR="00402835" w:rsidRDefault="0040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D3DA" w14:textId="77777777" w:rsidR="00402835" w:rsidRDefault="0040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B24D" w14:textId="77777777" w:rsidR="00402835" w:rsidRDefault="00402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1365" w14:textId="77777777" w:rsidR="00A60B0C" w:rsidRDefault="00A60B0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CE08" w14:textId="77777777" w:rsidR="004D00E2" w:rsidRDefault="004D00E2">
      <w:r>
        <w:separator/>
      </w:r>
    </w:p>
  </w:footnote>
  <w:footnote w:type="continuationSeparator" w:id="0">
    <w:p w14:paraId="1AFD0B87" w14:textId="77777777" w:rsidR="004D00E2" w:rsidRDefault="004D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E90" w14:textId="77777777" w:rsidR="00402835" w:rsidRDefault="0040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E8D1" w14:textId="77777777" w:rsidR="00402835" w:rsidRDefault="0040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0290" w14:textId="77777777" w:rsidR="00402835" w:rsidRDefault="00402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B108" w14:textId="369592CE" w:rsidR="00A60B0C" w:rsidRDefault="00A60B0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B762A">
      <w:rPr>
        <w:rFonts w:ascii="Arial" w:hAnsi="Arial" w:cs="Arial"/>
        <w:b/>
        <w:noProof/>
        <w:sz w:val="18"/>
        <w:szCs w:val="18"/>
      </w:rPr>
      <w:t>3GPP TR 38.898 V0.67.0 (2023-1011)</w:t>
    </w:r>
    <w:r>
      <w:rPr>
        <w:rFonts w:ascii="Arial" w:hAnsi="Arial" w:cs="Arial"/>
        <w:b/>
        <w:sz w:val="18"/>
        <w:szCs w:val="18"/>
      </w:rPr>
      <w:fldChar w:fldCharType="end"/>
    </w:r>
  </w:p>
  <w:p w14:paraId="62715CBE" w14:textId="77777777" w:rsidR="00A60B0C" w:rsidRDefault="00A60B0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2EABEBD9" w:rsidR="00A60B0C" w:rsidRDefault="00A60B0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B762A">
      <w:rPr>
        <w:rFonts w:ascii="Arial" w:hAnsi="Arial" w:cs="Arial"/>
        <w:b/>
        <w:noProof/>
        <w:sz w:val="18"/>
        <w:szCs w:val="18"/>
      </w:rPr>
      <w:t>Release 18</w:t>
    </w:r>
    <w:r>
      <w:rPr>
        <w:rFonts w:ascii="Arial" w:hAnsi="Arial" w:cs="Arial"/>
        <w:b/>
        <w:sz w:val="18"/>
        <w:szCs w:val="18"/>
      </w:rPr>
      <w:fldChar w:fldCharType="end"/>
    </w:r>
  </w:p>
  <w:p w14:paraId="3B979277" w14:textId="77777777" w:rsidR="00A60B0C" w:rsidRDefault="00A60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3E12D3"/>
    <w:multiLevelType w:val="hybridMultilevel"/>
    <w:tmpl w:val="6B9008E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5AC530C"/>
    <w:multiLevelType w:val="hybridMultilevel"/>
    <w:tmpl w:val="512EE5DA"/>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CA31CC"/>
    <w:multiLevelType w:val="hybridMultilevel"/>
    <w:tmpl w:val="435200BA"/>
    <w:lvl w:ilvl="0" w:tplc="182234AE">
      <w:start w:val="1"/>
      <w:numFmt w:val="bullet"/>
      <w:lvlText w:val="◦"/>
      <w:lvlJc w:val="left"/>
      <w:pPr>
        <w:tabs>
          <w:tab w:val="num" w:pos="720"/>
        </w:tabs>
        <w:ind w:left="720" w:hanging="360"/>
      </w:pPr>
      <w:rPr>
        <w:rFonts w:ascii="Microsoft Sans Serif" w:hAnsi="Microsoft Sans Serif" w:hint="default"/>
      </w:rPr>
    </w:lvl>
    <w:lvl w:ilvl="1" w:tplc="413637FA">
      <w:start w:val="1"/>
      <w:numFmt w:val="bullet"/>
      <w:lvlText w:val="◦"/>
      <w:lvlJc w:val="left"/>
      <w:pPr>
        <w:tabs>
          <w:tab w:val="num" w:pos="1440"/>
        </w:tabs>
        <w:ind w:left="1440" w:hanging="360"/>
      </w:pPr>
      <w:rPr>
        <w:rFonts w:ascii="Microsoft Sans Serif" w:hAnsi="Microsoft Sans Serif" w:hint="default"/>
      </w:rPr>
    </w:lvl>
    <w:lvl w:ilvl="2" w:tplc="D09C9B2C" w:tentative="1">
      <w:start w:val="1"/>
      <w:numFmt w:val="bullet"/>
      <w:lvlText w:val="◦"/>
      <w:lvlJc w:val="left"/>
      <w:pPr>
        <w:tabs>
          <w:tab w:val="num" w:pos="2160"/>
        </w:tabs>
        <w:ind w:left="2160" w:hanging="360"/>
      </w:pPr>
      <w:rPr>
        <w:rFonts w:ascii="Microsoft Sans Serif" w:hAnsi="Microsoft Sans Serif" w:hint="default"/>
      </w:rPr>
    </w:lvl>
    <w:lvl w:ilvl="3" w:tplc="6F6CE5E2" w:tentative="1">
      <w:start w:val="1"/>
      <w:numFmt w:val="bullet"/>
      <w:lvlText w:val="◦"/>
      <w:lvlJc w:val="left"/>
      <w:pPr>
        <w:tabs>
          <w:tab w:val="num" w:pos="2880"/>
        </w:tabs>
        <w:ind w:left="2880" w:hanging="360"/>
      </w:pPr>
      <w:rPr>
        <w:rFonts w:ascii="Microsoft Sans Serif" w:hAnsi="Microsoft Sans Serif" w:hint="default"/>
      </w:rPr>
    </w:lvl>
    <w:lvl w:ilvl="4" w:tplc="A126B0FC" w:tentative="1">
      <w:start w:val="1"/>
      <w:numFmt w:val="bullet"/>
      <w:lvlText w:val="◦"/>
      <w:lvlJc w:val="left"/>
      <w:pPr>
        <w:tabs>
          <w:tab w:val="num" w:pos="3600"/>
        </w:tabs>
        <w:ind w:left="3600" w:hanging="360"/>
      </w:pPr>
      <w:rPr>
        <w:rFonts w:ascii="Microsoft Sans Serif" w:hAnsi="Microsoft Sans Serif" w:hint="default"/>
      </w:rPr>
    </w:lvl>
    <w:lvl w:ilvl="5" w:tplc="4C76D900" w:tentative="1">
      <w:start w:val="1"/>
      <w:numFmt w:val="bullet"/>
      <w:lvlText w:val="◦"/>
      <w:lvlJc w:val="left"/>
      <w:pPr>
        <w:tabs>
          <w:tab w:val="num" w:pos="4320"/>
        </w:tabs>
        <w:ind w:left="4320" w:hanging="360"/>
      </w:pPr>
      <w:rPr>
        <w:rFonts w:ascii="Microsoft Sans Serif" w:hAnsi="Microsoft Sans Serif" w:hint="default"/>
      </w:rPr>
    </w:lvl>
    <w:lvl w:ilvl="6" w:tplc="741A8B26" w:tentative="1">
      <w:start w:val="1"/>
      <w:numFmt w:val="bullet"/>
      <w:lvlText w:val="◦"/>
      <w:lvlJc w:val="left"/>
      <w:pPr>
        <w:tabs>
          <w:tab w:val="num" w:pos="5040"/>
        </w:tabs>
        <w:ind w:left="5040" w:hanging="360"/>
      </w:pPr>
      <w:rPr>
        <w:rFonts w:ascii="Microsoft Sans Serif" w:hAnsi="Microsoft Sans Serif" w:hint="default"/>
      </w:rPr>
    </w:lvl>
    <w:lvl w:ilvl="7" w:tplc="D31213D0" w:tentative="1">
      <w:start w:val="1"/>
      <w:numFmt w:val="bullet"/>
      <w:lvlText w:val="◦"/>
      <w:lvlJc w:val="left"/>
      <w:pPr>
        <w:tabs>
          <w:tab w:val="num" w:pos="5760"/>
        </w:tabs>
        <w:ind w:left="5760" w:hanging="360"/>
      </w:pPr>
      <w:rPr>
        <w:rFonts w:ascii="Microsoft Sans Serif" w:hAnsi="Microsoft Sans Serif" w:hint="default"/>
      </w:rPr>
    </w:lvl>
    <w:lvl w:ilvl="8" w:tplc="8A9644FC" w:tentative="1">
      <w:start w:val="1"/>
      <w:numFmt w:val="bullet"/>
      <w:lvlText w:val="◦"/>
      <w:lvlJc w:val="left"/>
      <w:pPr>
        <w:tabs>
          <w:tab w:val="num" w:pos="6480"/>
        </w:tabs>
        <w:ind w:left="6480" w:hanging="360"/>
      </w:pPr>
      <w:rPr>
        <w:rFonts w:ascii="Microsoft Sans Serif" w:hAnsi="Microsoft Sans Serif" w:hint="default"/>
      </w:rPr>
    </w:lvl>
  </w:abstractNum>
  <w:abstractNum w:abstractNumId="6" w15:restartNumberingAfterBreak="0">
    <w:nsid w:val="18E71C4D"/>
    <w:multiLevelType w:val="hybridMultilevel"/>
    <w:tmpl w:val="D5F001DE"/>
    <w:lvl w:ilvl="0" w:tplc="5AE0A6DA">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676B4"/>
    <w:multiLevelType w:val="hybridMultilevel"/>
    <w:tmpl w:val="64EAC7B4"/>
    <w:lvl w:ilvl="0" w:tplc="5C7A19A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D377E"/>
    <w:multiLevelType w:val="hybridMultilevel"/>
    <w:tmpl w:val="171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B6085"/>
    <w:multiLevelType w:val="hybridMultilevel"/>
    <w:tmpl w:val="26A6133C"/>
    <w:lvl w:ilvl="0" w:tplc="86642DEC">
      <w:start w:val="3"/>
      <w:numFmt w:val="bullet"/>
      <w:lvlText w:val="-"/>
      <w:lvlJc w:val="left"/>
      <w:pPr>
        <w:ind w:left="720" w:hanging="360"/>
      </w:pPr>
      <w:rPr>
        <w:rFonts w:ascii="Arial" w:eastAsia="Wingdi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hybridMultilevel"/>
    <w:tmpl w:val="814E2198"/>
    <w:lvl w:ilvl="0" w:tplc="A1C81294">
      <w:start w:val="1"/>
      <w:numFmt w:val="decimal"/>
      <w:pStyle w:val="1"/>
      <w:lvlText w:val="%1"/>
      <w:lvlJc w:val="left"/>
      <w:pPr>
        <w:ind w:left="360" w:hanging="36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601EFB"/>
    <w:multiLevelType w:val="hybridMultilevel"/>
    <w:tmpl w:val="5AC24064"/>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57006"/>
    <w:multiLevelType w:val="hybridMultilevel"/>
    <w:tmpl w:val="CCDE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F59F0"/>
    <w:multiLevelType w:val="multilevel"/>
    <w:tmpl w:val="904ADE7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5C1402"/>
    <w:multiLevelType w:val="hybridMultilevel"/>
    <w:tmpl w:val="6520188A"/>
    <w:lvl w:ilvl="0" w:tplc="2A0EB6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D2040"/>
    <w:multiLevelType w:val="hybridMultilevel"/>
    <w:tmpl w:val="D68659C2"/>
    <w:lvl w:ilvl="0" w:tplc="AB8EDB4E">
      <w:start w:val="990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9931F79"/>
    <w:multiLevelType w:val="hybridMultilevel"/>
    <w:tmpl w:val="39806622"/>
    <w:lvl w:ilvl="0" w:tplc="B41C1C1E">
      <w:start w:val="1"/>
      <w:numFmt w:val="bullet"/>
      <w:lvlText w:val="•"/>
      <w:lvlJc w:val="left"/>
      <w:pPr>
        <w:tabs>
          <w:tab w:val="num" w:pos="720"/>
        </w:tabs>
        <w:ind w:left="720" w:hanging="360"/>
      </w:pPr>
      <w:rPr>
        <w:rFonts w:ascii="Arial" w:hAnsi="Arial" w:hint="default"/>
      </w:rPr>
    </w:lvl>
    <w:lvl w:ilvl="1" w:tplc="2F928424">
      <w:numFmt w:val="bullet"/>
      <w:lvlText w:val="◦"/>
      <w:lvlJc w:val="left"/>
      <w:pPr>
        <w:tabs>
          <w:tab w:val="num" w:pos="1440"/>
        </w:tabs>
        <w:ind w:left="1440" w:hanging="360"/>
      </w:pPr>
      <w:rPr>
        <w:rFonts w:ascii="Microsoft Sans Serif" w:hAnsi="Microsoft Sans Serif" w:hint="default"/>
      </w:rPr>
    </w:lvl>
    <w:lvl w:ilvl="2" w:tplc="D28E31A4" w:tentative="1">
      <w:start w:val="1"/>
      <w:numFmt w:val="bullet"/>
      <w:lvlText w:val="•"/>
      <w:lvlJc w:val="left"/>
      <w:pPr>
        <w:tabs>
          <w:tab w:val="num" w:pos="2160"/>
        </w:tabs>
        <w:ind w:left="2160" w:hanging="360"/>
      </w:pPr>
      <w:rPr>
        <w:rFonts w:ascii="Arial" w:hAnsi="Arial" w:hint="default"/>
      </w:rPr>
    </w:lvl>
    <w:lvl w:ilvl="3" w:tplc="C64CDB92" w:tentative="1">
      <w:start w:val="1"/>
      <w:numFmt w:val="bullet"/>
      <w:lvlText w:val="•"/>
      <w:lvlJc w:val="left"/>
      <w:pPr>
        <w:tabs>
          <w:tab w:val="num" w:pos="2880"/>
        </w:tabs>
        <w:ind w:left="2880" w:hanging="360"/>
      </w:pPr>
      <w:rPr>
        <w:rFonts w:ascii="Arial" w:hAnsi="Arial" w:hint="default"/>
      </w:rPr>
    </w:lvl>
    <w:lvl w:ilvl="4" w:tplc="EBF0FC34" w:tentative="1">
      <w:start w:val="1"/>
      <w:numFmt w:val="bullet"/>
      <w:lvlText w:val="•"/>
      <w:lvlJc w:val="left"/>
      <w:pPr>
        <w:tabs>
          <w:tab w:val="num" w:pos="3600"/>
        </w:tabs>
        <w:ind w:left="3600" w:hanging="360"/>
      </w:pPr>
      <w:rPr>
        <w:rFonts w:ascii="Arial" w:hAnsi="Arial" w:hint="default"/>
      </w:rPr>
    </w:lvl>
    <w:lvl w:ilvl="5" w:tplc="20E8B948" w:tentative="1">
      <w:start w:val="1"/>
      <w:numFmt w:val="bullet"/>
      <w:lvlText w:val="•"/>
      <w:lvlJc w:val="left"/>
      <w:pPr>
        <w:tabs>
          <w:tab w:val="num" w:pos="4320"/>
        </w:tabs>
        <w:ind w:left="4320" w:hanging="360"/>
      </w:pPr>
      <w:rPr>
        <w:rFonts w:ascii="Arial" w:hAnsi="Arial" w:hint="default"/>
      </w:rPr>
    </w:lvl>
    <w:lvl w:ilvl="6" w:tplc="8D60372C" w:tentative="1">
      <w:start w:val="1"/>
      <w:numFmt w:val="bullet"/>
      <w:lvlText w:val="•"/>
      <w:lvlJc w:val="left"/>
      <w:pPr>
        <w:tabs>
          <w:tab w:val="num" w:pos="5040"/>
        </w:tabs>
        <w:ind w:left="5040" w:hanging="360"/>
      </w:pPr>
      <w:rPr>
        <w:rFonts w:ascii="Arial" w:hAnsi="Arial" w:hint="default"/>
      </w:rPr>
    </w:lvl>
    <w:lvl w:ilvl="7" w:tplc="EC622810" w:tentative="1">
      <w:start w:val="1"/>
      <w:numFmt w:val="bullet"/>
      <w:lvlText w:val="•"/>
      <w:lvlJc w:val="left"/>
      <w:pPr>
        <w:tabs>
          <w:tab w:val="num" w:pos="5760"/>
        </w:tabs>
        <w:ind w:left="5760" w:hanging="360"/>
      </w:pPr>
      <w:rPr>
        <w:rFonts w:ascii="Arial" w:hAnsi="Arial" w:hint="default"/>
      </w:rPr>
    </w:lvl>
    <w:lvl w:ilvl="8" w:tplc="6A605D0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7D35C5"/>
    <w:multiLevelType w:val="hybridMultilevel"/>
    <w:tmpl w:val="2F621D5A"/>
    <w:lvl w:ilvl="0" w:tplc="55840694">
      <w:start w:val="1"/>
      <w:numFmt w:val="bullet"/>
      <w:lvlText w:val="•"/>
      <w:lvlJc w:val="left"/>
      <w:pPr>
        <w:tabs>
          <w:tab w:val="num" w:pos="720"/>
        </w:tabs>
        <w:ind w:left="720" w:hanging="360"/>
      </w:pPr>
      <w:rPr>
        <w:rFonts w:ascii="Arial" w:hAnsi="Arial" w:hint="default"/>
      </w:rPr>
    </w:lvl>
    <w:lvl w:ilvl="1" w:tplc="DE5CEEEA">
      <w:numFmt w:val="bullet"/>
      <w:lvlText w:val="◦"/>
      <w:lvlJc w:val="left"/>
      <w:pPr>
        <w:tabs>
          <w:tab w:val="num" w:pos="1440"/>
        </w:tabs>
        <w:ind w:left="1440" w:hanging="360"/>
      </w:pPr>
      <w:rPr>
        <w:rFonts w:ascii="Microsoft Sans Serif" w:hAnsi="Microsoft Sans Serif" w:hint="default"/>
      </w:rPr>
    </w:lvl>
    <w:lvl w:ilvl="2" w:tplc="42BA2864" w:tentative="1">
      <w:start w:val="1"/>
      <w:numFmt w:val="bullet"/>
      <w:lvlText w:val="•"/>
      <w:lvlJc w:val="left"/>
      <w:pPr>
        <w:tabs>
          <w:tab w:val="num" w:pos="2160"/>
        </w:tabs>
        <w:ind w:left="2160" w:hanging="360"/>
      </w:pPr>
      <w:rPr>
        <w:rFonts w:ascii="Arial" w:hAnsi="Arial" w:hint="default"/>
      </w:rPr>
    </w:lvl>
    <w:lvl w:ilvl="3" w:tplc="E9283A7C" w:tentative="1">
      <w:start w:val="1"/>
      <w:numFmt w:val="bullet"/>
      <w:lvlText w:val="•"/>
      <w:lvlJc w:val="left"/>
      <w:pPr>
        <w:tabs>
          <w:tab w:val="num" w:pos="2880"/>
        </w:tabs>
        <w:ind w:left="2880" w:hanging="360"/>
      </w:pPr>
      <w:rPr>
        <w:rFonts w:ascii="Arial" w:hAnsi="Arial" w:hint="default"/>
      </w:rPr>
    </w:lvl>
    <w:lvl w:ilvl="4" w:tplc="0D90C564" w:tentative="1">
      <w:start w:val="1"/>
      <w:numFmt w:val="bullet"/>
      <w:lvlText w:val="•"/>
      <w:lvlJc w:val="left"/>
      <w:pPr>
        <w:tabs>
          <w:tab w:val="num" w:pos="3600"/>
        </w:tabs>
        <w:ind w:left="3600" w:hanging="360"/>
      </w:pPr>
      <w:rPr>
        <w:rFonts w:ascii="Arial" w:hAnsi="Arial" w:hint="default"/>
      </w:rPr>
    </w:lvl>
    <w:lvl w:ilvl="5" w:tplc="1A8E02AC" w:tentative="1">
      <w:start w:val="1"/>
      <w:numFmt w:val="bullet"/>
      <w:lvlText w:val="•"/>
      <w:lvlJc w:val="left"/>
      <w:pPr>
        <w:tabs>
          <w:tab w:val="num" w:pos="4320"/>
        </w:tabs>
        <w:ind w:left="4320" w:hanging="360"/>
      </w:pPr>
      <w:rPr>
        <w:rFonts w:ascii="Arial" w:hAnsi="Arial" w:hint="default"/>
      </w:rPr>
    </w:lvl>
    <w:lvl w:ilvl="6" w:tplc="E75EBB56" w:tentative="1">
      <w:start w:val="1"/>
      <w:numFmt w:val="bullet"/>
      <w:lvlText w:val="•"/>
      <w:lvlJc w:val="left"/>
      <w:pPr>
        <w:tabs>
          <w:tab w:val="num" w:pos="5040"/>
        </w:tabs>
        <w:ind w:left="5040" w:hanging="360"/>
      </w:pPr>
      <w:rPr>
        <w:rFonts w:ascii="Arial" w:hAnsi="Arial" w:hint="default"/>
      </w:rPr>
    </w:lvl>
    <w:lvl w:ilvl="7" w:tplc="571C31EE" w:tentative="1">
      <w:start w:val="1"/>
      <w:numFmt w:val="bullet"/>
      <w:lvlText w:val="•"/>
      <w:lvlJc w:val="left"/>
      <w:pPr>
        <w:tabs>
          <w:tab w:val="num" w:pos="5760"/>
        </w:tabs>
        <w:ind w:left="5760" w:hanging="360"/>
      </w:pPr>
      <w:rPr>
        <w:rFonts w:ascii="Arial" w:hAnsi="Arial" w:hint="default"/>
      </w:rPr>
    </w:lvl>
    <w:lvl w:ilvl="8" w:tplc="004CD1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EF3284"/>
    <w:multiLevelType w:val="hybridMultilevel"/>
    <w:tmpl w:val="AA3C6C4A"/>
    <w:lvl w:ilvl="0" w:tplc="AB8EDB4E">
      <w:start w:val="99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DA21D7"/>
    <w:multiLevelType w:val="hybridMultilevel"/>
    <w:tmpl w:val="41560A08"/>
    <w:lvl w:ilvl="0" w:tplc="5052CB84">
      <w:start w:val="5"/>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74C1EB3"/>
    <w:multiLevelType w:val="hybridMultilevel"/>
    <w:tmpl w:val="E16EC4C2"/>
    <w:lvl w:ilvl="0" w:tplc="7F068576">
      <w:start w:val="1"/>
      <w:numFmt w:val="decimal"/>
      <w:pStyle w:val="Index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8444D71"/>
    <w:multiLevelType w:val="hybridMultilevel"/>
    <w:tmpl w:val="53F669A2"/>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0" w15:restartNumberingAfterBreak="0">
    <w:nsid w:val="6D0E0748"/>
    <w:multiLevelType w:val="hybridMultilevel"/>
    <w:tmpl w:val="F5185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710913"/>
    <w:multiLevelType w:val="hybridMultilevel"/>
    <w:tmpl w:val="A81E38D8"/>
    <w:lvl w:ilvl="0" w:tplc="0AE8B584">
      <w:start w:val="1"/>
      <w:numFmt w:val="bullet"/>
      <w:lvlText w:val="•"/>
      <w:lvlJc w:val="left"/>
      <w:pPr>
        <w:tabs>
          <w:tab w:val="num" w:pos="720"/>
        </w:tabs>
        <w:ind w:left="720" w:hanging="360"/>
      </w:pPr>
      <w:rPr>
        <w:rFonts w:ascii="Arial" w:hAnsi="Arial" w:hint="default"/>
      </w:rPr>
    </w:lvl>
    <w:lvl w:ilvl="1" w:tplc="0C5A595E">
      <w:numFmt w:val="bullet"/>
      <w:lvlText w:val="◦"/>
      <w:lvlJc w:val="left"/>
      <w:pPr>
        <w:tabs>
          <w:tab w:val="num" w:pos="1440"/>
        </w:tabs>
        <w:ind w:left="1440" w:hanging="360"/>
      </w:pPr>
      <w:rPr>
        <w:rFonts w:ascii="Microsoft Sans Serif" w:hAnsi="Microsoft Sans Serif" w:hint="default"/>
      </w:rPr>
    </w:lvl>
    <w:lvl w:ilvl="2" w:tplc="D6004E4E" w:tentative="1">
      <w:start w:val="1"/>
      <w:numFmt w:val="bullet"/>
      <w:lvlText w:val="•"/>
      <w:lvlJc w:val="left"/>
      <w:pPr>
        <w:tabs>
          <w:tab w:val="num" w:pos="2160"/>
        </w:tabs>
        <w:ind w:left="2160" w:hanging="360"/>
      </w:pPr>
      <w:rPr>
        <w:rFonts w:ascii="Arial" w:hAnsi="Arial" w:hint="default"/>
      </w:rPr>
    </w:lvl>
    <w:lvl w:ilvl="3" w:tplc="95AC8826" w:tentative="1">
      <w:start w:val="1"/>
      <w:numFmt w:val="bullet"/>
      <w:lvlText w:val="•"/>
      <w:lvlJc w:val="left"/>
      <w:pPr>
        <w:tabs>
          <w:tab w:val="num" w:pos="2880"/>
        </w:tabs>
        <w:ind w:left="2880" w:hanging="360"/>
      </w:pPr>
      <w:rPr>
        <w:rFonts w:ascii="Arial" w:hAnsi="Arial" w:hint="default"/>
      </w:rPr>
    </w:lvl>
    <w:lvl w:ilvl="4" w:tplc="94BA2F18" w:tentative="1">
      <w:start w:val="1"/>
      <w:numFmt w:val="bullet"/>
      <w:lvlText w:val="•"/>
      <w:lvlJc w:val="left"/>
      <w:pPr>
        <w:tabs>
          <w:tab w:val="num" w:pos="3600"/>
        </w:tabs>
        <w:ind w:left="3600" w:hanging="360"/>
      </w:pPr>
      <w:rPr>
        <w:rFonts w:ascii="Arial" w:hAnsi="Arial" w:hint="default"/>
      </w:rPr>
    </w:lvl>
    <w:lvl w:ilvl="5" w:tplc="39EC937C" w:tentative="1">
      <w:start w:val="1"/>
      <w:numFmt w:val="bullet"/>
      <w:lvlText w:val="•"/>
      <w:lvlJc w:val="left"/>
      <w:pPr>
        <w:tabs>
          <w:tab w:val="num" w:pos="4320"/>
        </w:tabs>
        <w:ind w:left="4320" w:hanging="360"/>
      </w:pPr>
      <w:rPr>
        <w:rFonts w:ascii="Arial" w:hAnsi="Arial" w:hint="default"/>
      </w:rPr>
    </w:lvl>
    <w:lvl w:ilvl="6" w:tplc="9C58825A" w:tentative="1">
      <w:start w:val="1"/>
      <w:numFmt w:val="bullet"/>
      <w:lvlText w:val="•"/>
      <w:lvlJc w:val="left"/>
      <w:pPr>
        <w:tabs>
          <w:tab w:val="num" w:pos="5040"/>
        </w:tabs>
        <w:ind w:left="5040" w:hanging="360"/>
      </w:pPr>
      <w:rPr>
        <w:rFonts w:ascii="Arial" w:hAnsi="Arial" w:hint="default"/>
      </w:rPr>
    </w:lvl>
    <w:lvl w:ilvl="7" w:tplc="30826AF8" w:tentative="1">
      <w:start w:val="1"/>
      <w:numFmt w:val="bullet"/>
      <w:lvlText w:val="•"/>
      <w:lvlJc w:val="left"/>
      <w:pPr>
        <w:tabs>
          <w:tab w:val="num" w:pos="5760"/>
        </w:tabs>
        <w:ind w:left="5760" w:hanging="360"/>
      </w:pPr>
      <w:rPr>
        <w:rFonts w:ascii="Arial" w:hAnsi="Arial" w:hint="default"/>
      </w:rPr>
    </w:lvl>
    <w:lvl w:ilvl="8" w:tplc="1C1A7D8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0000A1"/>
    <w:multiLevelType w:val="hybridMultilevel"/>
    <w:tmpl w:val="79A88B9C"/>
    <w:lvl w:ilvl="0" w:tplc="5C7A19A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67530"/>
    <w:multiLevelType w:val="hybridMultilevel"/>
    <w:tmpl w:val="F6187C2A"/>
    <w:lvl w:ilvl="0" w:tplc="5EBA59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9603796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483911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2841995">
    <w:abstractNumId w:val="1"/>
  </w:num>
  <w:num w:numId="4" w16cid:durableId="447162374">
    <w:abstractNumId w:val="28"/>
  </w:num>
  <w:num w:numId="5" w16cid:durableId="667710298">
    <w:abstractNumId w:val="7"/>
  </w:num>
  <w:num w:numId="6" w16cid:durableId="795566742">
    <w:abstractNumId w:val="33"/>
  </w:num>
  <w:num w:numId="7" w16cid:durableId="1101796473">
    <w:abstractNumId w:val="9"/>
  </w:num>
  <w:num w:numId="8" w16cid:durableId="594243836">
    <w:abstractNumId w:val="13"/>
  </w:num>
  <w:num w:numId="9" w16cid:durableId="1668558536">
    <w:abstractNumId w:val="14"/>
  </w:num>
  <w:num w:numId="10" w16cid:durableId="393166779">
    <w:abstractNumId w:val="3"/>
  </w:num>
  <w:num w:numId="11" w16cid:durableId="1144933251">
    <w:abstractNumId w:val="34"/>
  </w:num>
  <w:num w:numId="12" w16cid:durableId="1598753565">
    <w:abstractNumId w:val="18"/>
  </w:num>
  <w:num w:numId="13" w16cid:durableId="1621648337">
    <w:abstractNumId w:val="6"/>
  </w:num>
  <w:num w:numId="14" w16cid:durableId="1370030829">
    <w:abstractNumId w:val="27"/>
  </w:num>
  <w:num w:numId="15" w16cid:durableId="1326471100">
    <w:abstractNumId w:val="22"/>
  </w:num>
  <w:num w:numId="16" w16cid:durableId="2043045463">
    <w:abstractNumId w:val="16"/>
  </w:num>
  <w:num w:numId="17" w16cid:durableId="829521134">
    <w:abstractNumId w:val="34"/>
  </w:num>
  <w:num w:numId="18" w16cid:durableId="1077553958">
    <w:abstractNumId w:val="15"/>
  </w:num>
  <w:num w:numId="19" w16cid:durableId="171144387">
    <w:abstractNumId w:val="24"/>
  </w:num>
  <w:num w:numId="20" w16cid:durableId="724722446">
    <w:abstractNumId w:val="31"/>
  </w:num>
  <w:num w:numId="21" w16cid:durableId="748115162">
    <w:abstractNumId w:val="35"/>
  </w:num>
  <w:num w:numId="22" w16cid:durableId="174731551">
    <w:abstractNumId w:val="19"/>
  </w:num>
  <w:num w:numId="23" w16cid:durableId="1528760045">
    <w:abstractNumId w:val="11"/>
  </w:num>
  <w:num w:numId="24" w16cid:durableId="693072734">
    <w:abstractNumId w:val="4"/>
  </w:num>
  <w:num w:numId="25" w16cid:durableId="451561585">
    <w:abstractNumId w:val="29"/>
  </w:num>
  <w:num w:numId="26" w16cid:durableId="1144397934">
    <w:abstractNumId w:val="12"/>
  </w:num>
  <w:num w:numId="27" w16cid:durableId="2006516103">
    <w:abstractNumId w:val="17"/>
  </w:num>
  <w:num w:numId="28" w16cid:durableId="2011063490">
    <w:abstractNumId w:val="36"/>
  </w:num>
  <w:num w:numId="29" w16cid:durableId="622544327">
    <w:abstractNumId w:val="10"/>
  </w:num>
  <w:num w:numId="30" w16cid:durableId="607588147">
    <w:abstractNumId w:val="21"/>
  </w:num>
  <w:num w:numId="31" w16cid:durableId="1936353207">
    <w:abstractNumId w:val="32"/>
  </w:num>
  <w:num w:numId="32" w16cid:durableId="1468008318">
    <w:abstractNumId w:val="20"/>
  </w:num>
  <w:num w:numId="33" w16cid:durableId="932591721">
    <w:abstractNumId w:val="8"/>
  </w:num>
  <w:num w:numId="34" w16cid:durableId="1704669497">
    <w:abstractNumId w:val="30"/>
  </w:num>
  <w:num w:numId="35" w16cid:durableId="5134957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1433963">
    <w:abstractNumId w:val="5"/>
  </w:num>
  <w:num w:numId="37" w16cid:durableId="650644182">
    <w:abstractNumId w:val="6"/>
  </w:num>
  <w:num w:numId="38" w16cid:durableId="376126930">
    <w:abstractNumId w:val="2"/>
  </w:num>
  <w:num w:numId="39" w16cid:durableId="1531919022">
    <w:abstractNumId w:val="25"/>
  </w:num>
  <w:num w:numId="40" w16cid:durableId="53130318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rson w15:author="SB_takehiko">
    <w15:presenceInfo w15:providerId="None" w15:userId="SB_takehi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622"/>
    <w:rsid w:val="0001352F"/>
    <w:rsid w:val="0001438E"/>
    <w:rsid w:val="00033397"/>
    <w:rsid w:val="00040095"/>
    <w:rsid w:val="00051834"/>
    <w:rsid w:val="00054A22"/>
    <w:rsid w:val="00062023"/>
    <w:rsid w:val="000655A6"/>
    <w:rsid w:val="00066106"/>
    <w:rsid w:val="00077A25"/>
    <w:rsid w:val="00080512"/>
    <w:rsid w:val="00080696"/>
    <w:rsid w:val="00083C54"/>
    <w:rsid w:val="00083D99"/>
    <w:rsid w:val="000A2A8B"/>
    <w:rsid w:val="000A7675"/>
    <w:rsid w:val="000C4496"/>
    <w:rsid w:val="000C47C3"/>
    <w:rsid w:val="000C4B4A"/>
    <w:rsid w:val="000C6833"/>
    <w:rsid w:val="000D1F67"/>
    <w:rsid w:val="000D58AB"/>
    <w:rsid w:val="00116245"/>
    <w:rsid w:val="00133525"/>
    <w:rsid w:val="00141302"/>
    <w:rsid w:val="00145E4B"/>
    <w:rsid w:val="00162A69"/>
    <w:rsid w:val="00166B56"/>
    <w:rsid w:val="001707B5"/>
    <w:rsid w:val="001728F5"/>
    <w:rsid w:val="001764A0"/>
    <w:rsid w:val="00180B50"/>
    <w:rsid w:val="00184A53"/>
    <w:rsid w:val="00197C37"/>
    <w:rsid w:val="001A139E"/>
    <w:rsid w:val="001A1477"/>
    <w:rsid w:val="001A1635"/>
    <w:rsid w:val="001A4C42"/>
    <w:rsid w:val="001A7420"/>
    <w:rsid w:val="001B6637"/>
    <w:rsid w:val="001C21C3"/>
    <w:rsid w:val="001C24BF"/>
    <w:rsid w:val="001C4EA8"/>
    <w:rsid w:val="001D02C2"/>
    <w:rsid w:val="001D6219"/>
    <w:rsid w:val="001F0C1D"/>
    <w:rsid w:val="001F1132"/>
    <w:rsid w:val="001F168B"/>
    <w:rsid w:val="001F4551"/>
    <w:rsid w:val="001F76E1"/>
    <w:rsid w:val="00200D5F"/>
    <w:rsid w:val="002347A2"/>
    <w:rsid w:val="00265D8D"/>
    <w:rsid w:val="002675F0"/>
    <w:rsid w:val="002807B9"/>
    <w:rsid w:val="00295FAC"/>
    <w:rsid w:val="002B5F5A"/>
    <w:rsid w:val="002B6339"/>
    <w:rsid w:val="002C2306"/>
    <w:rsid w:val="002E00EE"/>
    <w:rsid w:val="003046F4"/>
    <w:rsid w:val="00304838"/>
    <w:rsid w:val="003172DC"/>
    <w:rsid w:val="003221BF"/>
    <w:rsid w:val="00331C0A"/>
    <w:rsid w:val="00340FCA"/>
    <w:rsid w:val="0034126C"/>
    <w:rsid w:val="0035462D"/>
    <w:rsid w:val="003643C8"/>
    <w:rsid w:val="003649DA"/>
    <w:rsid w:val="00373254"/>
    <w:rsid w:val="00373D82"/>
    <w:rsid w:val="003765B8"/>
    <w:rsid w:val="00386B92"/>
    <w:rsid w:val="00391B6C"/>
    <w:rsid w:val="003C3971"/>
    <w:rsid w:val="003D5188"/>
    <w:rsid w:val="003D6D9B"/>
    <w:rsid w:val="00402835"/>
    <w:rsid w:val="00423334"/>
    <w:rsid w:val="00426AE6"/>
    <w:rsid w:val="00431129"/>
    <w:rsid w:val="004345EC"/>
    <w:rsid w:val="004361ED"/>
    <w:rsid w:val="004500AA"/>
    <w:rsid w:val="00465515"/>
    <w:rsid w:val="004737FB"/>
    <w:rsid w:val="00482573"/>
    <w:rsid w:val="00484168"/>
    <w:rsid w:val="00487EA3"/>
    <w:rsid w:val="00493FFC"/>
    <w:rsid w:val="004A41C1"/>
    <w:rsid w:val="004B5D2A"/>
    <w:rsid w:val="004C635B"/>
    <w:rsid w:val="004D00E2"/>
    <w:rsid w:val="004D3578"/>
    <w:rsid w:val="004E213A"/>
    <w:rsid w:val="004F0988"/>
    <w:rsid w:val="004F3340"/>
    <w:rsid w:val="004F6727"/>
    <w:rsid w:val="00506AC0"/>
    <w:rsid w:val="00527409"/>
    <w:rsid w:val="005300BF"/>
    <w:rsid w:val="00532614"/>
    <w:rsid w:val="0053388B"/>
    <w:rsid w:val="00535773"/>
    <w:rsid w:val="00540612"/>
    <w:rsid w:val="00543E6C"/>
    <w:rsid w:val="005465E6"/>
    <w:rsid w:val="00550850"/>
    <w:rsid w:val="00563586"/>
    <w:rsid w:val="00565087"/>
    <w:rsid w:val="005740C7"/>
    <w:rsid w:val="0059143E"/>
    <w:rsid w:val="005972CE"/>
    <w:rsid w:val="00597857"/>
    <w:rsid w:val="00597B11"/>
    <w:rsid w:val="005A2CD4"/>
    <w:rsid w:val="005A6D97"/>
    <w:rsid w:val="005D2E01"/>
    <w:rsid w:val="005D2FBA"/>
    <w:rsid w:val="005D4792"/>
    <w:rsid w:val="005D7526"/>
    <w:rsid w:val="005E23C1"/>
    <w:rsid w:val="005E4BB2"/>
    <w:rsid w:val="00602AEA"/>
    <w:rsid w:val="00604A73"/>
    <w:rsid w:val="0060598D"/>
    <w:rsid w:val="006116CA"/>
    <w:rsid w:val="00614FDF"/>
    <w:rsid w:val="00615509"/>
    <w:rsid w:val="00626950"/>
    <w:rsid w:val="00633582"/>
    <w:rsid w:val="006339E5"/>
    <w:rsid w:val="00634713"/>
    <w:rsid w:val="0063543D"/>
    <w:rsid w:val="006425DB"/>
    <w:rsid w:val="006461C8"/>
    <w:rsid w:val="00647114"/>
    <w:rsid w:val="006524C8"/>
    <w:rsid w:val="006722D9"/>
    <w:rsid w:val="00693454"/>
    <w:rsid w:val="006A323F"/>
    <w:rsid w:val="006B30D0"/>
    <w:rsid w:val="006C3D95"/>
    <w:rsid w:val="006C5D2B"/>
    <w:rsid w:val="006D1D14"/>
    <w:rsid w:val="006E2F6D"/>
    <w:rsid w:val="006E3776"/>
    <w:rsid w:val="006E5C86"/>
    <w:rsid w:val="006F6038"/>
    <w:rsid w:val="00701116"/>
    <w:rsid w:val="0070184C"/>
    <w:rsid w:val="00702F5A"/>
    <w:rsid w:val="0070424D"/>
    <w:rsid w:val="00713C44"/>
    <w:rsid w:val="00713D49"/>
    <w:rsid w:val="00734A5B"/>
    <w:rsid w:val="0074026F"/>
    <w:rsid w:val="007429F6"/>
    <w:rsid w:val="00744E76"/>
    <w:rsid w:val="007530A5"/>
    <w:rsid w:val="00753DB7"/>
    <w:rsid w:val="007575A9"/>
    <w:rsid w:val="00764DA8"/>
    <w:rsid w:val="00774DA4"/>
    <w:rsid w:val="00781A16"/>
    <w:rsid w:val="00781D34"/>
    <w:rsid w:val="00781F0F"/>
    <w:rsid w:val="00786248"/>
    <w:rsid w:val="007B3D55"/>
    <w:rsid w:val="007B5D83"/>
    <w:rsid w:val="007B600E"/>
    <w:rsid w:val="007C2844"/>
    <w:rsid w:val="007D2545"/>
    <w:rsid w:val="007D2827"/>
    <w:rsid w:val="007D76A9"/>
    <w:rsid w:val="007F0F4A"/>
    <w:rsid w:val="008028A4"/>
    <w:rsid w:val="00807539"/>
    <w:rsid w:val="0081796D"/>
    <w:rsid w:val="00826686"/>
    <w:rsid w:val="00827477"/>
    <w:rsid w:val="00830747"/>
    <w:rsid w:val="00836EAA"/>
    <w:rsid w:val="00844AF3"/>
    <w:rsid w:val="00844F94"/>
    <w:rsid w:val="008547CB"/>
    <w:rsid w:val="008575C3"/>
    <w:rsid w:val="008670A8"/>
    <w:rsid w:val="0087506C"/>
    <w:rsid w:val="008768CA"/>
    <w:rsid w:val="0088178B"/>
    <w:rsid w:val="008824B5"/>
    <w:rsid w:val="008977EE"/>
    <w:rsid w:val="008A2344"/>
    <w:rsid w:val="008B1756"/>
    <w:rsid w:val="008C1C24"/>
    <w:rsid w:val="008C384C"/>
    <w:rsid w:val="008D3C98"/>
    <w:rsid w:val="009022A9"/>
    <w:rsid w:val="0090271F"/>
    <w:rsid w:val="00902D1C"/>
    <w:rsid w:val="00902E23"/>
    <w:rsid w:val="009114D7"/>
    <w:rsid w:val="0091348E"/>
    <w:rsid w:val="00916717"/>
    <w:rsid w:val="00917CCB"/>
    <w:rsid w:val="00924EC2"/>
    <w:rsid w:val="00940479"/>
    <w:rsid w:val="00941C38"/>
    <w:rsid w:val="00942EC2"/>
    <w:rsid w:val="00952FC2"/>
    <w:rsid w:val="0096118D"/>
    <w:rsid w:val="00974309"/>
    <w:rsid w:val="00987CA4"/>
    <w:rsid w:val="009A4453"/>
    <w:rsid w:val="009B159E"/>
    <w:rsid w:val="009B762A"/>
    <w:rsid w:val="009D0920"/>
    <w:rsid w:val="009F1C2D"/>
    <w:rsid w:val="009F37B7"/>
    <w:rsid w:val="009F697F"/>
    <w:rsid w:val="009F6D44"/>
    <w:rsid w:val="00A10F02"/>
    <w:rsid w:val="00A154FE"/>
    <w:rsid w:val="00A164B4"/>
    <w:rsid w:val="00A26956"/>
    <w:rsid w:val="00A27486"/>
    <w:rsid w:val="00A323F6"/>
    <w:rsid w:val="00A352BC"/>
    <w:rsid w:val="00A44986"/>
    <w:rsid w:val="00A44FF4"/>
    <w:rsid w:val="00A53724"/>
    <w:rsid w:val="00A56066"/>
    <w:rsid w:val="00A60B0C"/>
    <w:rsid w:val="00A644A8"/>
    <w:rsid w:val="00A66F6D"/>
    <w:rsid w:val="00A73129"/>
    <w:rsid w:val="00A74E70"/>
    <w:rsid w:val="00A77587"/>
    <w:rsid w:val="00A82346"/>
    <w:rsid w:val="00A92BA1"/>
    <w:rsid w:val="00AA2956"/>
    <w:rsid w:val="00AB3D32"/>
    <w:rsid w:val="00AB5D01"/>
    <w:rsid w:val="00AC6BC6"/>
    <w:rsid w:val="00AD0DE4"/>
    <w:rsid w:val="00AD0E11"/>
    <w:rsid w:val="00AD51BD"/>
    <w:rsid w:val="00AD537F"/>
    <w:rsid w:val="00AE42A9"/>
    <w:rsid w:val="00AE65E2"/>
    <w:rsid w:val="00AF4677"/>
    <w:rsid w:val="00AF4DB2"/>
    <w:rsid w:val="00B15449"/>
    <w:rsid w:val="00B22E89"/>
    <w:rsid w:val="00B2495C"/>
    <w:rsid w:val="00B26367"/>
    <w:rsid w:val="00B32593"/>
    <w:rsid w:val="00B5103B"/>
    <w:rsid w:val="00B80824"/>
    <w:rsid w:val="00B84D08"/>
    <w:rsid w:val="00B93086"/>
    <w:rsid w:val="00B9309D"/>
    <w:rsid w:val="00B97EF2"/>
    <w:rsid w:val="00BA19ED"/>
    <w:rsid w:val="00BA3879"/>
    <w:rsid w:val="00BA4B8D"/>
    <w:rsid w:val="00BB5A1E"/>
    <w:rsid w:val="00BC0F7D"/>
    <w:rsid w:val="00BD2F7D"/>
    <w:rsid w:val="00BD7D31"/>
    <w:rsid w:val="00BE2FE9"/>
    <w:rsid w:val="00BE3255"/>
    <w:rsid w:val="00BE775F"/>
    <w:rsid w:val="00BF10B2"/>
    <w:rsid w:val="00BF128E"/>
    <w:rsid w:val="00BF1A75"/>
    <w:rsid w:val="00C01DE9"/>
    <w:rsid w:val="00C03F34"/>
    <w:rsid w:val="00C074DD"/>
    <w:rsid w:val="00C14374"/>
    <w:rsid w:val="00C1496A"/>
    <w:rsid w:val="00C31DFA"/>
    <w:rsid w:val="00C33079"/>
    <w:rsid w:val="00C37210"/>
    <w:rsid w:val="00C416EE"/>
    <w:rsid w:val="00C4390A"/>
    <w:rsid w:val="00C45007"/>
    <w:rsid w:val="00C45231"/>
    <w:rsid w:val="00C50F76"/>
    <w:rsid w:val="00C54168"/>
    <w:rsid w:val="00C7259F"/>
    <w:rsid w:val="00C72833"/>
    <w:rsid w:val="00C759B6"/>
    <w:rsid w:val="00C80F1D"/>
    <w:rsid w:val="00C85E15"/>
    <w:rsid w:val="00C90875"/>
    <w:rsid w:val="00C90EF0"/>
    <w:rsid w:val="00C93F40"/>
    <w:rsid w:val="00C97AEF"/>
    <w:rsid w:val="00CA3D0C"/>
    <w:rsid w:val="00CA5951"/>
    <w:rsid w:val="00CA7913"/>
    <w:rsid w:val="00CB0576"/>
    <w:rsid w:val="00CB1ED4"/>
    <w:rsid w:val="00CC19AE"/>
    <w:rsid w:val="00CD3FA0"/>
    <w:rsid w:val="00CE0875"/>
    <w:rsid w:val="00CF311B"/>
    <w:rsid w:val="00CF44BA"/>
    <w:rsid w:val="00CF49F7"/>
    <w:rsid w:val="00D04FA9"/>
    <w:rsid w:val="00D21A33"/>
    <w:rsid w:val="00D50BB3"/>
    <w:rsid w:val="00D50DAE"/>
    <w:rsid w:val="00D57972"/>
    <w:rsid w:val="00D62F7E"/>
    <w:rsid w:val="00D675A9"/>
    <w:rsid w:val="00D7320E"/>
    <w:rsid w:val="00D73287"/>
    <w:rsid w:val="00D738D6"/>
    <w:rsid w:val="00D755EB"/>
    <w:rsid w:val="00D76048"/>
    <w:rsid w:val="00D776BF"/>
    <w:rsid w:val="00D82AB0"/>
    <w:rsid w:val="00D865B2"/>
    <w:rsid w:val="00D87DAC"/>
    <w:rsid w:val="00D87E00"/>
    <w:rsid w:val="00D901A6"/>
    <w:rsid w:val="00D9134D"/>
    <w:rsid w:val="00DA4FFB"/>
    <w:rsid w:val="00DA7A03"/>
    <w:rsid w:val="00DB1818"/>
    <w:rsid w:val="00DC309B"/>
    <w:rsid w:val="00DC4DA2"/>
    <w:rsid w:val="00DD23EC"/>
    <w:rsid w:val="00DD4C17"/>
    <w:rsid w:val="00DD74A5"/>
    <w:rsid w:val="00DF2B1F"/>
    <w:rsid w:val="00DF2BA4"/>
    <w:rsid w:val="00DF4A2D"/>
    <w:rsid w:val="00DF62CD"/>
    <w:rsid w:val="00DF7355"/>
    <w:rsid w:val="00E16509"/>
    <w:rsid w:val="00E34416"/>
    <w:rsid w:val="00E44582"/>
    <w:rsid w:val="00E544A4"/>
    <w:rsid w:val="00E5526A"/>
    <w:rsid w:val="00E63985"/>
    <w:rsid w:val="00E77645"/>
    <w:rsid w:val="00E87442"/>
    <w:rsid w:val="00E90FD7"/>
    <w:rsid w:val="00E91DCF"/>
    <w:rsid w:val="00EA15B0"/>
    <w:rsid w:val="00EA5EA7"/>
    <w:rsid w:val="00EC4A25"/>
    <w:rsid w:val="00EE6056"/>
    <w:rsid w:val="00F025A2"/>
    <w:rsid w:val="00F04712"/>
    <w:rsid w:val="00F13360"/>
    <w:rsid w:val="00F22EC7"/>
    <w:rsid w:val="00F235E2"/>
    <w:rsid w:val="00F27FA1"/>
    <w:rsid w:val="00F325C8"/>
    <w:rsid w:val="00F4074B"/>
    <w:rsid w:val="00F41C18"/>
    <w:rsid w:val="00F442F5"/>
    <w:rsid w:val="00F4630F"/>
    <w:rsid w:val="00F47A20"/>
    <w:rsid w:val="00F56121"/>
    <w:rsid w:val="00F561FB"/>
    <w:rsid w:val="00F653B8"/>
    <w:rsid w:val="00F8063C"/>
    <w:rsid w:val="00F81277"/>
    <w:rsid w:val="00F843FF"/>
    <w:rsid w:val="00F9008D"/>
    <w:rsid w:val="00F942BD"/>
    <w:rsid w:val="00FA1266"/>
    <w:rsid w:val="00FB0345"/>
    <w:rsid w:val="00FB57DA"/>
    <w:rsid w:val="00FC1192"/>
    <w:rsid w:val="00FC34E3"/>
    <w:rsid w:val="00FD33C7"/>
    <w:rsid w:val="00FD70B5"/>
    <w:rsid w:val="00FF4CEA"/>
    <w:rsid w:val="00FF7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iPriority="35"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uiPriority w:val="99"/>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uiPriority w:val="99"/>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0"/>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rsid w:val="00166B56"/>
    <w:rPr>
      <w:sz w:val="16"/>
    </w:rPr>
  </w:style>
  <w:style w:type="character" w:customStyle="1" w:styleId="NOChar1">
    <w:name w:val="NO Char1"/>
    <w:link w:val="NO"/>
    <w:locked/>
    <w:rsid w:val="001728F5"/>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563586"/>
    <w:rPr>
      <w:rFonts w:ascii="Arial" w:hAnsi="Arial"/>
      <w:sz w:val="32"/>
      <w:lang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basedOn w:val="DefaultParagraphFont"/>
    <w:link w:val="Heading3"/>
    <w:rsid w:val="00563586"/>
    <w:rPr>
      <w:rFonts w:ascii="Arial" w:hAnsi="Arial"/>
      <w:sz w:val="28"/>
      <w:lang w:eastAsia="en-US"/>
    </w:rPr>
  </w:style>
  <w:style w:type="character" w:customStyle="1" w:styleId="TANChar">
    <w:name w:val="TAN Char"/>
    <w:link w:val="TAN"/>
    <w:qFormat/>
    <w:locked/>
    <w:rsid w:val="00563586"/>
    <w:rPr>
      <w:rFonts w:ascii="Arial" w:hAnsi="Arial"/>
      <w:sz w:val="18"/>
      <w:lang w:eastAsia="en-US"/>
    </w:rPr>
  </w:style>
  <w:style w:type="paragraph" w:styleId="NoSpacing">
    <w:name w:val="No Spacing"/>
    <w:uiPriority w:val="1"/>
    <w:qFormat/>
    <w:rsid w:val="00066106"/>
    <w:rPr>
      <w:lang w:eastAsia="en-US"/>
    </w:rPr>
  </w:style>
  <w:style w:type="paragraph" w:styleId="ListParagraph">
    <w:name w:val="List Paragraph"/>
    <w:aliases w:val="- Bullets,목록 단락"/>
    <w:basedOn w:val="Normal"/>
    <w:link w:val="ListParagraphChar"/>
    <w:uiPriority w:val="34"/>
    <w:qFormat/>
    <w:rsid w:val="00C85E15"/>
    <w:pPr>
      <w:spacing w:after="0"/>
      <w:ind w:left="720"/>
      <w:contextualSpacing/>
    </w:pPr>
    <w:rPr>
      <w:sz w:val="24"/>
      <w:szCs w:val="24"/>
      <w:lang w:val="en-US"/>
    </w:rPr>
  </w:style>
  <w:style w:type="character" w:customStyle="1" w:styleId="B1Char1">
    <w:name w:val="B1 Char1"/>
    <w:locked/>
    <w:rsid w:val="001C4EA8"/>
    <w:rPr>
      <w:rFonts w:ascii="Times New Roman" w:eastAsia="SimSun" w:hAnsi="Times New Roman" w:cs="Times New Roman"/>
      <w:sz w:val="20"/>
      <w:szCs w:val="20"/>
      <w:lang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9"/>
    <w:rsid w:val="00540612"/>
    <w:rPr>
      <w:rFonts w:ascii="Arial" w:hAnsi="Arial"/>
      <w:sz w:val="36"/>
      <w:lang w:eastAsia="en-US"/>
    </w:rPr>
  </w:style>
  <w:style w:type="character" w:customStyle="1" w:styleId="Heading8Char">
    <w:name w:val="Heading 8 Char"/>
    <w:basedOn w:val="Heading1Char"/>
    <w:link w:val="Heading8"/>
    <w:uiPriority w:val="99"/>
    <w:rsid w:val="00540612"/>
    <w:rPr>
      <w:rFonts w:ascii="Arial" w:hAnsi="Arial"/>
      <w:sz w:val="36"/>
      <w:lang w:eastAsia="en-US"/>
    </w:rPr>
  </w:style>
  <w:style w:type="paragraph" w:styleId="Index1">
    <w:name w:val="index 1"/>
    <w:basedOn w:val="Normal"/>
    <w:rsid w:val="00540612"/>
    <w:pPr>
      <w:keepLines/>
      <w:spacing w:after="0"/>
    </w:pPr>
  </w:style>
  <w:style w:type="paragraph" w:styleId="Index2">
    <w:name w:val="index 2"/>
    <w:basedOn w:val="Index1"/>
    <w:rsid w:val="00540612"/>
    <w:pPr>
      <w:numPr>
        <w:numId w:val="35"/>
      </w:numPr>
      <w:ind w:left="284" w:firstLine="0"/>
    </w:pPr>
  </w:style>
  <w:style w:type="character" w:styleId="FootnoteReference">
    <w:name w:val="footnote reference"/>
    <w:uiPriority w:val="99"/>
    <w:rsid w:val="005406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rsid w:val="00540612"/>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rsid w:val="00540612"/>
    <w:rPr>
      <w:sz w:val="16"/>
      <w:lang w:eastAsia="en-US"/>
    </w:rPr>
  </w:style>
  <w:style w:type="paragraph" w:styleId="ListNumber2">
    <w:name w:val="List Number 2"/>
    <w:basedOn w:val="ListNumber"/>
    <w:rsid w:val="00540612"/>
    <w:pPr>
      <w:ind w:left="851"/>
    </w:pPr>
  </w:style>
  <w:style w:type="paragraph" w:styleId="ListNumber">
    <w:name w:val="List Number"/>
    <w:basedOn w:val="List"/>
    <w:rsid w:val="00540612"/>
  </w:style>
  <w:style w:type="paragraph" w:styleId="List">
    <w:name w:val="List"/>
    <w:basedOn w:val="Normal"/>
    <w:link w:val="ListChar"/>
    <w:rsid w:val="00540612"/>
    <w:pPr>
      <w:ind w:left="568" w:hanging="284"/>
    </w:pPr>
  </w:style>
  <w:style w:type="character" w:customStyle="1" w:styleId="ListChar">
    <w:name w:val="List Char"/>
    <w:link w:val="List"/>
    <w:rsid w:val="00540612"/>
    <w:rPr>
      <w:lang w:eastAsia="en-US"/>
    </w:rPr>
  </w:style>
  <w:style w:type="paragraph" w:styleId="ListBullet2">
    <w:name w:val="List Bullet 2"/>
    <w:basedOn w:val="ListBullet"/>
    <w:link w:val="ListBullet2Char"/>
    <w:rsid w:val="00540612"/>
    <w:pPr>
      <w:ind w:left="851"/>
    </w:pPr>
  </w:style>
  <w:style w:type="paragraph" w:styleId="ListBullet">
    <w:name w:val="List Bullet"/>
    <w:basedOn w:val="List"/>
    <w:link w:val="ListBulletChar"/>
    <w:rsid w:val="00540612"/>
  </w:style>
  <w:style w:type="character" w:customStyle="1" w:styleId="ListBulletChar">
    <w:name w:val="List Bullet Char"/>
    <w:basedOn w:val="ListChar"/>
    <w:link w:val="ListBullet"/>
    <w:rsid w:val="00540612"/>
    <w:rPr>
      <w:lang w:eastAsia="en-US"/>
    </w:rPr>
  </w:style>
  <w:style w:type="character" w:customStyle="1" w:styleId="ListBullet2Char">
    <w:name w:val="List Bullet 2 Char"/>
    <w:basedOn w:val="ListBulletChar"/>
    <w:link w:val="ListBullet2"/>
    <w:rsid w:val="00540612"/>
    <w:rPr>
      <w:lang w:eastAsia="en-US"/>
    </w:rPr>
  </w:style>
  <w:style w:type="paragraph" w:styleId="ListBullet3">
    <w:name w:val="List Bullet 3"/>
    <w:basedOn w:val="ListBullet2"/>
    <w:link w:val="ListBullet3Char"/>
    <w:rsid w:val="00540612"/>
    <w:pPr>
      <w:ind w:left="1135"/>
    </w:pPr>
  </w:style>
  <w:style w:type="character" w:customStyle="1" w:styleId="ListBullet3Char">
    <w:name w:val="List Bullet 3 Char"/>
    <w:basedOn w:val="ListBullet2Char"/>
    <w:link w:val="ListBullet3"/>
    <w:rsid w:val="00540612"/>
    <w:rPr>
      <w:lang w:eastAsia="en-US"/>
    </w:rPr>
  </w:style>
  <w:style w:type="paragraph" w:styleId="List2">
    <w:name w:val="List 2"/>
    <w:basedOn w:val="List"/>
    <w:link w:val="List2Char"/>
    <w:rsid w:val="00540612"/>
    <w:pPr>
      <w:ind w:left="851"/>
    </w:pPr>
  </w:style>
  <w:style w:type="character" w:customStyle="1" w:styleId="List2Char">
    <w:name w:val="List 2 Char"/>
    <w:basedOn w:val="ListChar"/>
    <w:link w:val="List2"/>
    <w:rsid w:val="00540612"/>
    <w:rPr>
      <w:lang w:eastAsia="en-US"/>
    </w:rPr>
  </w:style>
  <w:style w:type="paragraph" w:styleId="List3">
    <w:name w:val="List 3"/>
    <w:basedOn w:val="List2"/>
    <w:rsid w:val="00540612"/>
    <w:pPr>
      <w:ind w:left="1135"/>
    </w:pPr>
  </w:style>
  <w:style w:type="paragraph" w:styleId="List4">
    <w:name w:val="List 4"/>
    <w:basedOn w:val="List3"/>
    <w:rsid w:val="00540612"/>
    <w:pPr>
      <w:ind w:left="1418"/>
    </w:pPr>
  </w:style>
  <w:style w:type="paragraph" w:styleId="List5">
    <w:name w:val="List 5"/>
    <w:basedOn w:val="List4"/>
    <w:rsid w:val="00540612"/>
    <w:pPr>
      <w:ind w:left="1702"/>
    </w:pPr>
  </w:style>
  <w:style w:type="paragraph" w:styleId="ListBullet4">
    <w:name w:val="List Bullet 4"/>
    <w:basedOn w:val="ListBullet3"/>
    <w:rsid w:val="00540612"/>
    <w:pPr>
      <w:ind w:left="1418"/>
    </w:pPr>
  </w:style>
  <w:style w:type="paragraph" w:styleId="ListBullet5">
    <w:name w:val="List Bullet 5"/>
    <w:basedOn w:val="ListBullet4"/>
    <w:rsid w:val="00540612"/>
    <w:pPr>
      <w:ind w:left="1702"/>
    </w:pPr>
  </w:style>
  <w:style w:type="paragraph" w:styleId="IndexHeading">
    <w:name w:val="index heading"/>
    <w:basedOn w:val="Normal"/>
    <w:next w:val="Normal"/>
    <w:rsid w:val="00540612"/>
    <w:pPr>
      <w:pBdr>
        <w:top w:val="single" w:sz="12" w:space="0" w:color="auto"/>
      </w:pBdr>
      <w:spacing w:before="360" w:after="240"/>
    </w:pPr>
    <w:rPr>
      <w:b/>
      <w:i/>
      <w:sz w:val="26"/>
    </w:rPr>
  </w:style>
  <w:style w:type="paragraph" w:customStyle="1" w:styleId="TabList">
    <w:name w:val="TabList"/>
    <w:basedOn w:val="Normal"/>
    <w:rsid w:val="00540612"/>
    <w:pPr>
      <w:tabs>
        <w:tab w:val="left" w:pos="1134"/>
      </w:tabs>
      <w:spacing w:after="0"/>
    </w:pPr>
    <w:rPr>
      <w:rFonts w:eastAsia="MS Mincho"/>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35"/>
    <w:qFormat/>
    <w:rsid w:val="00540612"/>
    <w:pPr>
      <w:spacing w:before="120" w:after="120"/>
    </w:pPr>
    <w:rPr>
      <w:rFonts w:eastAsia="MS Mincho"/>
      <w:b/>
    </w:rPr>
  </w:style>
  <w:style w:type="paragraph" w:customStyle="1" w:styleId="tabletext">
    <w:name w:val="table text"/>
    <w:basedOn w:val="Normal"/>
    <w:next w:val="table"/>
    <w:rsid w:val="00540612"/>
    <w:pPr>
      <w:spacing w:after="0"/>
    </w:pPr>
    <w:rPr>
      <w:rFonts w:eastAsia="MS Mincho"/>
      <w:i/>
    </w:rPr>
  </w:style>
  <w:style w:type="paragraph" w:customStyle="1" w:styleId="table">
    <w:name w:val="table"/>
    <w:basedOn w:val="Normal"/>
    <w:next w:val="Normal"/>
    <w:rsid w:val="0054061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40612"/>
    <w:pPr>
      <w:widowControl w:val="0"/>
      <w:spacing w:after="120"/>
    </w:pPr>
    <w:rPr>
      <w:rFonts w:eastAsia="MS Mincho"/>
      <w:sz w:val="24"/>
      <w:lang w:val="en-US"/>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basedOn w:val="DefaultParagraphFont"/>
    <w:link w:val="BodyText"/>
    <w:rsid w:val="00540612"/>
    <w:rPr>
      <w:rFonts w:eastAsia="MS Mincho"/>
      <w:sz w:val="24"/>
      <w:lang w:val="en-US" w:eastAsia="en-US"/>
    </w:rPr>
  </w:style>
  <w:style w:type="paragraph" w:customStyle="1" w:styleId="HE">
    <w:name w:val="HE"/>
    <w:basedOn w:val="Normal"/>
    <w:rsid w:val="00540612"/>
    <w:pPr>
      <w:spacing w:after="0"/>
    </w:pPr>
    <w:rPr>
      <w:rFonts w:eastAsia="MS Mincho"/>
      <w:b/>
    </w:rPr>
  </w:style>
  <w:style w:type="paragraph" w:styleId="PlainText">
    <w:name w:val="Plain Text"/>
    <w:basedOn w:val="Normal"/>
    <w:link w:val="PlainTextChar"/>
    <w:rsid w:val="00540612"/>
    <w:pPr>
      <w:spacing w:after="0"/>
    </w:pPr>
    <w:rPr>
      <w:rFonts w:ascii="Courier New" w:hAnsi="Courier New"/>
      <w:lang w:val="en-US"/>
    </w:rPr>
  </w:style>
  <w:style w:type="character" w:customStyle="1" w:styleId="PlainTextChar">
    <w:name w:val="Plain Text Char"/>
    <w:basedOn w:val="DefaultParagraphFont"/>
    <w:link w:val="PlainText"/>
    <w:rsid w:val="00540612"/>
    <w:rPr>
      <w:rFonts w:ascii="Courier New" w:hAnsi="Courier New"/>
      <w:lang w:val="en-US" w:eastAsia="en-US"/>
    </w:rPr>
  </w:style>
  <w:style w:type="paragraph" w:customStyle="1" w:styleId="text">
    <w:name w:val="text"/>
    <w:basedOn w:val="Normal"/>
    <w:rsid w:val="00540612"/>
    <w:pPr>
      <w:widowControl w:val="0"/>
      <w:spacing w:after="240"/>
      <w:jc w:val="both"/>
    </w:pPr>
    <w:rPr>
      <w:sz w:val="24"/>
      <w:lang w:val="en-AU"/>
    </w:rPr>
  </w:style>
  <w:style w:type="paragraph" w:styleId="DocumentMap">
    <w:name w:val="Document Map"/>
    <w:basedOn w:val="Normal"/>
    <w:link w:val="DocumentMapChar"/>
    <w:rsid w:val="00540612"/>
    <w:pPr>
      <w:shd w:val="clear" w:color="auto" w:fill="000080"/>
    </w:pPr>
    <w:rPr>
      <w:rFonts w:ascii="Tahoma" w:hAnsi="Tahoma"/>
    </w:rPr>
  </w:style>
  <w:style w:type="character" w:customStyle="1" w:styleId="DocumentMapChar">
    <w:name w:val="Document Map Char"/>
    <w:basedOn w:val="DefaultParagraphFont"/>
    <w:link w:val="DocumentMap"/>
    <w:rsid w:val="00540612"/>
    <w:rPr>
      <w:rFonts w:ascii="Tahoma" w:hAnsi="Tahoma"/>
      <w:shd w:val="clear" w:color="auto" w:fill="000080"/>
      <w:lang w:eastAsia="en-US"/>
    </w:rPr>
  </w:style>
  <w:style w:type="paragraph" w:customStyle="1" w:styleId="Reference">
    <w:name w:val="Reference"/>
    <w:basedOn w:val="EX"/>
    <w:rsid w:val="00540612"/>
    <w:pPr>
      <w:tabs>
        <w:tab w:val="num" w:pos="567"/>
      </w:tabs>
      <w:ind w:left="567" w:hanging="567"/>
    </w:pPr>
  </w:style>
  <w:style w:type="paragraph" w:customStyle="1" w:styleId="berschrift1H1">
    <w:name w:val="Überschrift 1.H1"/>
    <w:basedOn w:val="Normal"/>
    <w:next w:val="Normal"/>
    <w:rsid w:val="00540612"/>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540612"/>
    <w:rPr>
      <w:rFonts w:ascii="Arial" w:hAnsi="Arial"/>
      <w:lang w:eastAsia="en-US"/>
    </w:rPr>
  </w:style>
  <w:style w:type="paragraph" w:customStyle="1" w:styleId="textintend1">
    <w:name w:val="text intend 1"/>
    <w:basedOn w:val="text"/>
    <w:rsid w:val="00540612"/>
    <w:pPr>
      <w:widowControl/>
      <w:tabs>
        <w:tab w:val="num" w:pos="992"/>
      </w:tabs>
      <w:spacing w:after="120"/>
      <w:ind w:left="992" w:hanging="425"/>
    </w:pPr>
    <w:rPr>
      <w:rFonts w:eastAsia="MS Mincho"/>
      <w:lang w:val="en-US"/>
    </w:rPr>
  </w:style>
  <w:style w:type="paragraph" w:customStyle="1" w:styleId="textintend2">
    <w:name w:val="text intend 2"/>
    <w:basedOn w:val="text"/>
    <w:rsid w:val="00540612"/>
    <w:pPr>
      <w:widowControl/>
      <w:tabs>
        <w:tab w:val="num" w:pos="1418"/>
      </w:tabs>
      <w:spacing w:after="120"/>
      <w:ind w:left="1418" w:hanging="426"/>
    </w:pPr>
    <w:rPr>
      <w:rFonts w:eastAsia="MS Mincho"/>
      <w:lang w:val="en-US"/>
    </w:rPr>
  </w:style>
  <w:style w:type="paragraph" w:customStyle="1" w:styleId="textintend3">
    <w:name w:val="text intend 3"/>
    <w:basedOn w:val="text"/>
    <w:rsid w:val="00540612"/>
    <w:pPr>
      <w:widowControl/>
      <w:tabs>
        <w:tab w:val="num" w:pos="1843"/>
      </w:tabs>
      <w:spacing w:after="120"/>
      <w:ind w:left="1843" w:hanging="425"/>
    </w:pPr>
    <w:rPr>
      <w:rFonts w:eastAsia="MS Mincho"/>
      <w:lang w:val="en-US"/>
    </w:rPr>
  </w:style>
  <w:style w:type="paragraph" w:customStyle="1" w:styleId="normalpuce">
    <w:name w:val="normal puce"/>
    <w:basedOn w:val="Normal"/>
    <w:rsid w:val="0054061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540612"/>
    <w:pPr>
      <w:spacing w:before="240" w:after="0"/>
      <w:ind w:left="360"/>
      <w:jc w:val="both"/>
    </w:pPr>
    <w:rPr>
      <w:i/>
      <w:sz w:val="22"/>
    </w:rPr>
  </w:style>
  <w:style w:type="character" w:customStyle="1" w:styleId="BodyTextIndentChar">
    <w:name w:val="Body Text Indent Char"/>
    <w:basedOn w:val="DefaultParagraphFont"/>
    <w:link w:val="BodyTextIndent"/>
    <w:rsid w:val="00540612"/>
    <w:rPr>
      <w:i/>
      <w:sz w:val="22"/>
      <w:lang w:eastAsia="en-US"/>
    </w:rPr>
  </w:style>
  <w:style w:type="character" w:styleId="PageNumber">
    <w:name w:val="page number"/>
    <w:basedOn w:val="DefaultParagraphFont"/>
    <w:rsid w:val="00540612"/>
  </w:style>
  <w:style w:type="paragraph" w:styleId="CommentText">
    <w:name w:val="annotation text"/>
    <w:basedOn w:val="Normal"/>
    <w:link w:val="CommentTextChar"/>
    <w:rsid w:val="00540612"/>
    <w:pPr>
      <w:spacing w:before="120" w:after="0"/>
    </w:pPr>
    <w:rPr>
      <w:lang w:val="en-US"/>
    </w:rPr>
  </w:style>
  <w:style w:type="character" w:customStyle="1" w:styleId="CommentTextChar">
    <w:name w:val="Comment Text Char"/>
    <w:basedOn w:val="DefaultParagraphFont"/>
    <w:link w:val="CommentText"/>
    <w:rsid w:val="00540612"/>
    <w:rPr>
      <w:lang w:val="en-US" w:eastAsia="en-US"/>
    </w:rPr>
  </w:style>
  <w:style w:type="paragraph" w:styleId="BodyText2">
    <w:name w:val="Body Text 2"/>
    <w:basedOn w:val="Normal"/>
    <w:link w:val="BodyText2Char"/>
    <w:rsid w:val="00540612"/>
    <w:pPr>
      <w:spacing w:after="0"/>
      <w:jc w:val="both"/>
    </w:pPr>
    <w:rPr>
      <w:sz w:val="24"/>
      <w:lang w:val="en-US"/>
    </w:rPr>
  </w:style>
  <w:style w:type="character" w:customStyle="1" w:styleId="BodyText2Char">
    <w:name w:val="Body Text 2 Char"/>
    <w:basedOn w:val="DefaultParagraphFont"/>
    <w:link w:val="BodyText2"/>
    <w:rsid w:val="00540612"/>
    <w:rPr>
      <w:sz w:val="24"/>
      <w:lang w:val="en-US" w:eastAsia="en-US"/>
    </w:rPr>
  </w:style>
  <w:style w:type="paragraph" w:customStyle="1" w:styleId="para">
    <w:name w:val="para"/>
    <w:basedOn w:val="Normal"/>
    <w:rsid w:val="00540612"/>
    <w:pPr>
      <w:spacing w:after="240"/>
      <w:jc w:val="both"/>
    </w:pPr>
    <w:rPr>
      <w:rFonts w:ascii="Helvetica" w:hAnsi="Helvetica"/>
    </w:rPr>
  </w:style>
  <w:style w:type="character" w:customStyle="1" w:styleId="MTEquationSection">
    <w:name w:val="MTEquationSection"/>
    <w:rsid w:val="00540612"/>
    <w:rPr>
      <w:noProof w:val="0"/>
      <w:vanish w:val="0"/>
      <w:color w:val="FF0000"/>
      <w:lang w:eastAsia="en-US"/>
    </w:rPr>
  </w:style>
  <w:style w:type="paragraph" w:customStyle="1" w:styleId="MTDisplayEquation">
    <w:name w:val="MTDisplayEquation"/>
    <w:basedOn w:val="Normal"/>
    <w:rsid w:val="00540612"/>
    <w:pPr>
      <w:tabs>
        <w:tab w:val="center" w:pos="4820"/>
        <w:tab w:val="right" w:pos="9640"/>
      </w:tabs>
    </w:pPr>
  </w:style>
  <w:style w:type="paragraph" w:styleId="BodyTextIndent2">
    <w:name w:val="Body Text Indent 2"/>
    <w:basedOn w:val="Normal"/>
    <w:link w:val="BodyTextIndent2Char"/>
    <w:rsid w:val="00540612"/>
    <w:pPr>
      <w:ind w:left="568" w:hanging="568"/>
    </w:pPr>
  </w:style>
  <w:style w:type="character" w:customStyle="1" w:styleId="BodyTextIndent2Char">
    <w:name w:val="Body Text Indent 2 Char"/>
    <w:basedOn w:val="DefaultParagraphFont"/>
    <w:link w:val="BodyTextIndent2"/>
    <w:rsid w:val="00540612"/>
    <w:rPr>
      <w:lang w:eastAsia="en-US"/>
    </w:rPr>
  </w:style>
  <w:style w:type="paragraph" w:customStyle="1" w:styleId="List1">
    <w:name w:val="List1"/>
    <w:basedOn w:val="Normal"/>
    <w:rsid w:val="00540612"/>
    <w:pPr>
      <w:spacing w:before="120" w:after="0" w:line="280" w:lineRule="atLeast"/>
      <w:ind w:left="360" w:hanging="360"/>
      <w:jc w:val="both"/>
    </w:pPr>
    <w:rPr>
      <w:rFonts w:ascii="Bookman" w:hAnsi="Bookman"/>
      <w:lang w:val="en-US"/>
    </w:rPr>
  </w:style>
  <w:style w:type="paragraph" w:styleId="BodyText3">
    <w:name w:val="Body Text 3"/>
    <w:basedOn w:val="Normal"/>
    <w:link w:val="BodyText3Char"/>
    <w:rsid w:val="00540612"/>
    <w:rPr>
      <w:b/>
      <w:i/>
      <w:lang w:val="en-US"/>
    </w:rPr>
  </w:style>
  <w:style w:type="character" w:customStyle="1" w:styleId="BodyText3Char">
    <w:name w:val="Body Text 3 Char"/>
    <w:basedOn w:val="DefaultParagraphFont"/>
    <w:link w:val="BodyText3"/>
    <w:rsid w:val="00540612"/>
    <w:rPr>
      <w:b/>
      <w:i/>
      <w:lang w:val="en-US" w:eastAsia="en-US"/>
    </w:rPr>
  </w:style>
  <w:style w:type="paragraph" w:customStyle="1" w:styleId="CRCoverPage">
    <w:name w:val="CR Cover Page"/>
    <w:link w:val="CRCoverPageChar"/>
    <w:qFormat/>
    <w:rsid w:val="00540612"/>
    <w:pPr>
      <w:spacing w:after="120"/>
    </w:pPr>
    <w:rPr>
      <w:rFonts w:ascii="Arial" w:hAnsi="Arial"/>
      <w:lang w:eastAsia="en-US"/>
    </w:rPr>
  </w:style>
  <w:style w:type="paragraph" w:customStyle="1" w:styleId="tdoc-header">
    <w:name w:val="tdoc-header"/>
    <w:rsid w:val="00540612"/>
    <w:rPr>
      <w:rFonts w:ascii="Arial" w:hAnsi="Arial"/>
      <w:noProof/>
      <w:sz w:val="24"/>
      <w:lang w:eastAsia="en-US"/>
    </w:rPr>
  </w:style>
  <w:style w:type="paragraph" w:customStyle="1" w:styleId="TdocText">
    <w:name w:val="Tdoc_Text"/>
    <w:basedOn w:val="Normal"/>
    <w:rsid w:val="00540612"/>
    <w:pPr>
      <w:spacing w:before="120" w:after="0"/>
      <w:jc w:val="both"/>
    </w:pPr>
    <w:rPr>
      <w:lang w:val="en-US"/>
    </w:rPr>
  </w:style>
  <w:style w:type="paragraph" w:customStyle="1" w:styleId="centered">
    <w:name w:val="centered"/>
    <w:basedOn w:val="Normal"/>
    <w:rsid w:val="00540612"/>
    <w:pPr>
      <w:widowControl w:val="0"/>
      <w:spacing w:before="120" w:after="0" w:line="280" w:lineRule="atLeast"/>
      <w:jc w:val="center"/>
    </w:pPr>
    <w:rPr>
      <w:rFonts w:ascii="Bookman" w:hAnsi="Bookman"/>
      <w:lang w:val="en-US"/>
    </w:rPr>
  </w:style>
  <w:style w:type="character" w:customStyle="1" w:styleId="superscript">
    <w:name w:val="superscript"/>
    <w:rsid w:val="00540612"/>
    <w:rPr>
      <w:rFonts w:ascii="Bookman" w:hAnsi="Bookman"/>
      <w:position w:val="6"/>
      <w:sz w:val="18"/>
    </w:rPr>
  </w:style>
  <w:style w:type="paragraph" w:customStyle="1" w:styleId="References">
    <w:name w:val="References"/>
    <w:basedOn w:val="Normal"/>
    <w:rsid w:val="00540612"/>
    <w:pPr>
      <w:numPr>
        <w:numId w:val="20"/>
      </w:numPr>
      <w:spacing w:after="80"/>
    </w:pPr>
    <w:rPr>
      <w:sz w:val="18"/>
      <w:lang w:val="en-US"/>
    </w:rPr>
  </w:style>
  <w:style w:type="paragraph" w:styleId="CommentSubject">
    <w:name w:val="annotation subject"/>
    <w:basedOn w:val="CommentText"/>
    <w:next w:val="CommentText"/>
    <w:link w:val="CommentSubjectChar"/>
    <w:rsid w:val="00540612"/>
    <w:pPr>
      <w:spacing w:before="0" w:after="180"/>
    </w:pPr>
    <w:rPr>
      <w:b/>
      <w:bCs/>
      <w:lang w:val="en-GB"/>
    </w:rPr>
  </w:style>
  <w:style w:type="character" w:customStyle="1" w:styleId="CommentSubjectChar">
    <w:name w:val="Comment Subject Char"/>
    <w:basedOn w:val="CommentTextChar"/>
    <w:link w:val="CommentSubject"/>
    <w:rsid w:val="00540612"/>
    <w:rPr>
      <w:b/>
      <w:bCs/>
      <w:lang w:val="en-US" w:eastAsia="en-US"/>
    </w:rPr>
  </w:style>
  <w:style w:type="character" w:customStyle="1" w:styleId="NOChar">
    <w:name w:val="NO Char"/>
    <w:qFormat/>
    <w:rsid w:val="00540612"/>
    <w:rPr>
      <w:lang w:val="en-GB" w:eastAsia="en-US" w:bidi="ar-SA"/>
    </w:rPr>
  </w:style>
  <w:style w:type="paragraph" w:customStyle="1" w:styleId="ZchnZchn">
    <w:name w:val="Zchn Zchn"/>
    <w:semiHidden/>
    <w:rsid w:val="00540612"/>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2Char">
    <w:name w:val="B2 Char"/>
    <w:link w:val="B2"/>
    <w:rsid w:val="00540612"/>
    <w:rPr>
      <w:lang w:eastAsia="en-US"/>
    </w:rPr>
  </w:style>
  <w:style w:type="character" w:customStyle="1" w:styleId="TFChar">
    <w:name w:val="TF Char"/>
    <w:basedOn w:val="THChar"/>
    <w:link w:val="TF"/>
    <w:rsid w:val="00540612"/>
    <w:rPr>
      <w:rFonts w:ascii="Arial" w:hAnsi="Arial"/>
      <w:b/>
      <w:lang w:eastAsia="en-US"/>
    </w:rPr>
  </w:style>
  <w:style w:type="paragraph" w:customStyle="1" w:styleId="TableText0">
    <w:name w:val="TableText"/>
    <w:basedOn w:val="BodyTextIndent"/>
    <w:rsid w:val="005406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qFormat/>
    <w:rsid w:val="00540612"/>
    <w:rPr>
      <w:rFonts w:ascii="Arial" w:hAnsi="Arial"/>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40612"/>
    <w:rPr>
      <w:rFonts w:ascii="Arial" w:hAnsi="Arial"/>
      <w:b/>
      <w:noProof/>
      <w:sz w:val="18"/>
      <w:lang w:eastAsia="ja-JP"/>
    </w:rPr>
  </w:style>
  <w:style w:type="character" w:customStyle="1" w:styleId="FooterChar">
    <w:name w:val="Footer Char"/>
    <w:link w:val="Footer"/>
    <w:uiPriority w:val="99"/>
    <w:rsid w:val="00540612"/>
    <w:rPr>
      <w:rFonts w:ascii="Arial" w:hAnsi="Arial"/>
      <w:b/>
      <w:i/>
      <w:noProof/>
      <w:sz w:val="18"/>
      <w:lang w:eastAsia="ja-JP"/>
    </w:rPr>
  </w:style>
  <w:style w:type="character" w:customStyle="1" w:styleId="CRCoverPageChar">
    <w:name w:val="CR Cover Page Char"/>
    <w:link w:val="CRCoverPage"/>
    <w:qFormat/>
    <w:rsid w:val="00540612"/>
    <w:rPr>
      <w:rFonts w:ascii="Arial" w:hAnsi="Arial"/>
      <w:lang w:eastAsia="en-US"/>
    </w:rPr>
  </w:style>
  <w:style w:type="paragraph" w:customStyle="1" w:styleId="INDENT1">
    <w:name w:val="INDENT1"/>
    <w:basedOn w:val="Normal"/>
    <w:rsid w:val="00540612"/>
    <w:pPr>
      <w:overflowPunct w:val="0"/>
      <w:autoSpaceDE w:val="0"/>
      <w:autoSpaceDN w:val="0"/>
      <w:adjustRightInd w:val="0"/>
      <w:ind w:left="851"/>
      <w:textAlignment w:val="baseline"/>
    </w:pPr>
    <w:rPr>
      <w:lang w:eastAsia="ja-JP"/>
    </w:rPr>
  </w:style>
  <w:style w:type="paragraph" w:customStyle="1" w:styleId="INDENT2">
    <w:name w:val="INDENT2"/>
    <w:basedOn w:val="Normal"/>
    <w:rsid w:val="0054061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54061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54061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54061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54061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54061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35"/>
    <w:rsid w:val="00540612"/>
    <w:rPr>
      <w:rFonts w:eastAsia="MS Mincho"/>
      <w:b/>
      <w:lang w:eastAsia="en-US"/>
    </w:rPr>
  </w:style>
  <w:style w:type="paragraph" w:customStyle="1" w:styleId="Figure">
    <w:name w:val="Figure"/>
    <w:basedOn w:val="Normal"/>
    <w:rsid w:val="00540612"/>
    <w:pPr>
      <w:numPr>
        <w:numId w:val="22"/>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rsid w:val="0054061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soins0">
    <w:name w:val="msoins"/>
    <w:rsid w:val="00540612"/>
  </w:style>
  <w:style w:type="paragraph" w:customStyle="1" w:styleId="CharChar">
    <w:name w:val="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40612"/>
    <w:rPr>
      <w:lang w:val="en-GB" w:eastAsia="ja-JP" w:bidi="ar-SA"/>
    </w:rPr>
  </w:style>
  <w:style w:type="paragraph" w:customStyle="1" w:styleId="Data">
    <w:name w:val="Data"/>
    <w:basedOn w:val="Normal"/>
    <w:rsid w:val="00540612"/>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540612"/>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TC">
    <w:name w:val="ATC"/>
    <w:basedOn w:val="Normal"/>
    <w:rsid w:val="00540612"/>
    <w:pPr>
      <w:overflowPunct w:val="0"/>
      <w:autoSpaceDE w:val="0"/>
      <w:autoSpaceDN w:val="0"/>
      <w:adjustRightInd w:val="0"/>
      <w:textAlignment w:val="baseline"/>
    </w:pPr>
    <w:rPr>
      <w:lang w:eastAsia="ja-JP"/>
    </w:rPr>
  </w:style>
  <w:style w:type="paragraph" w:customStyle="1" w:styleId="CharChar1CharChar">
    <w:name w:val="Char Char1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540612"/>
    <w:rPr>
      <w:rFonts w:eastAsia="MS Mincho"/>
      <w:lang w:val="en-GB" w:eastAsia="en-US" w:bidi="ar-SA"/>
    </w:rPr>
  </w:style>
  <w:style w:type="paragraph" w:customStyle="1" w:styleId="1CharChar">
    <w:name w:val="(文字) (文字)1 Char (文字) (文字)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54061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540612"/>
    <w:pPr>
      <w:keepNext/>
      <w:numPr>
        <w:numId w:val="25"/>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3">
    <w:name w:val="网格型3"/>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5406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540612"/>
    <w:rPr>
      <w:lang w:val="en-GB" w:eastAsia="ja-JP" w:bidi="ar-SA"/>
    </w:rPr>
  </w:style>
  <w:style w:type="paragraph" w:customStyle="1" w:styleId="1">
    <w:name w:val="样式1"/>
    <w:basedOn w:val="TAN"/>
    <w:link w:val="1Char0"/>
    <w:qFormat/>
    <w:rsid w:val="00540612"/>
    <w:pPr>
      <w:numPr>
        <w:numId w:val="26"/>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540612"/>
    <w:rPr>
      <w:rFonts w:ascii="Arial" w:eastAsia="MS Mincho" w:hAnsi="Arial"/>
      <w:sz w:val="18"/>
      <w:lang w:eastAsia="ja-JP"/>
    </w:rPr>
  </w:style>
  <w:style w:type="character" w:customStyle="1" w:styleId="capChar2">
    <w:name w:val="cap Char2"/>
    <w:aliases w:val="cap Char Char2,Caption Char Char1,Caption Char1 Char Char1,cap Char Char1 Char1,Caption Char Char1 Char Char1,cap Char2 Char Char Char1"/>
    <w:rsid w:val="0054061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54061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40612"/>
    <w:rPr>
      <w:rFonts w:ascii="Arial" w:hAnsi="Arial"/>
      <w:sz w:val="32"/>
      <w:lang w:val="en-GB" w:eastAsia="ja-JP" w:bidi="ar-SA"/>
    </w:rPr>
  </w:style>
  <w:style w:type="character" w:customStyle="1" w:styleId="CharChar4">
    <w:name w:val="Char Char4"/>
    <w:rsid w:val="00540612"/>
    <w:rPr>
      <w:rFonts w:ascii="Courier New" w:hAnsi="Courier New"/>
      <w:lang w:val="nb-NO" w:eastAsia="ja-JP" w:bidi="ar-SA"/>
    </w:rPr>
  </w:style>
  <w:style w:type="paragraph" w:customStyle="1" w:styleId="Separation">
    <w:name w:val="Separation"/>
    <w:basedOn w:val="Heading1"/>
    <w:next w:val="Normal"/>
    <w:rsid w:val="00540612"/>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40612"/>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540612"/>
    <w:rPr>
      <w:rFonts w:ascii="Arial" w:hAnsi="Arial"/>
      <w:sz w:val="24"/>
      <w:lang w:eastAsia="en-US"/>
    </w:rPr>
  </w:style>
  <w:style w:type="character" w:customStyle="1" w:styleId="Heading5Char">
    <w:name w:val="Heading 5 Char"/>
    <w:aliases w:val="h5 Char2,Heading5 Char2,Head5 Char2,H5 Char2,M5 Char2,mh2 Char2,Module heading 2 Char2,heading 8 Char2,Numbered Sub-list Char1,Heading 81 Char"/>
    <w:link w:val="Heading5"/>
    <w:uiPriority w:val="99"/>
    <w:rsid w:val="00540612"/>
    <w:rPr>
      <w:rFonts w:ascii="Arial" w:hAnsi="Arial"/>
      <w:sz w:val="22"/>
      <w:lang w:eastAsia="en-US"/>
    </w:rPr>
  </w:style>
  <w:style w:type="character" w:customStyle="1" w:styleId="H6Char">
    <w:name w:val="H6 Char"/>
    <w:link w:val="H6"/>
    <w:rsid w:val="00540612"/>
    <w:rPr>
      <w:rFonts w:ascii="Arial" w:hAnsi="Arial"/>
      <w:lang w:eastAsia="en-US"/>
    </w:rPr>
  </w:style>
  <w:style w:type="character" w:customStyle="1" w:styleId="Heading6Char">
    <w:name w:val="Heading 6 Char"/>
    <w:aliases w:val="T1 Char3,Header 6 Char"/>
    <w:link w:val="Heading6"/>
    <w:rsid w:val="00540612"/>
    <w:rPr>
      <w:rFonts w:ascii="Arial" w:hAnsi="Arial"/>
      <w:lang w:eastAsia="en-US"/>
    </w:rPr>
  </w:style>
  <w:style w:type="character" w:customStyle="1" w:styleId="AndreaLeonardi">
    <w:name w:val="Andrea Leonardi"/>
    <w:semiHidden/>
    <w:rsid w:val="00540612"/>
    <w:rPr>
      <w:rFonts w:ascii="Arial" w:hAnsi="Arial" w:cs="Arial"/>
      <w:color w:val="auto"/>
      <w:sz w:val="20"/>
      <w:szCs w:val="20"/>
    </w:rPr>
  </w:style>
  <w:style w:type="character" w:customStyle="1" w:styleId="NOCharChar">
    <w:name w:val="NO Char Char"/>
    <w:rsid w:val="00540612"/>
    <w:rPr>
      <w:lang w:val="en-GB" w:eastAsia="en-US" w:bidi="ar-SA"/>
    </w:rPr>
  </w:style>
  <w:style w:type="paragraph" w:styleId="NormalWeb">
    <w:name w:val="Normal (Web)"/>
    <w:basedOn w:val="Normal"/>
    <w:uiPriority w:val="99"/>
    <w:rsid w:val="00540612"/>
    <w:pPr>
      <w:spacing w:before="100" w:beforeAutospacing="1" w:after="100" w:afterAutospacing="1"/>
    </w:pPr>
    <w:rPr>
      <w:rFonts w:eastAsia="Arial Unicode MS"/>
      <w:sz w:val="24"/>
      <w:szCs w:val="24"/>
      <w:lang w:eastAsia="ja-JP"/>
    </w:rPr>
  </w:style>
  <w:style w:type="character" w:customStyle="1" w:styleId="NOZchn">
    <w:name w:val="NO Zchn"/>
    <w:rsid w:val="00540612"/>
    <w:rPr>
      <w:lang w:val="en-GB" w:eastAsia="en-US" w:bidi="ar-SA"/>
    </w:rPr>
  </w:style>
  <w:style w:type="character" w:customStyle="1" w:styleId="TACCar">
    <w:name w:val="TAC Car"/>
    <w:rsid w:val="00540612"/>
    <w:rPr>
      <w:rFonts w:ascii="Arial" w:hAnsi="Arial"/>
      <w:sz w:val="18"/>
      <w:lang w:val="en-GB" w:eastAsia="ja-JP" w:bidi="ar-SA"/>
    </w:rPr>
  </w:style>
  <w:style w:type="character" w:customStyle="1" w:styleId="TAL0">
    <w:name w:val="TAL (文字)"/>
    <w:rsid w:val="00540612"/>
    <w:rPr>
      <w:rFonts w:ascii="Arial" w:hAnsi="Arial"/>
      <w:sz w:val="18"/>
      <w:lang w:val="en-GB" w:eastAsia="ja-JP" w:bidi="ar-SA"/>
    </w:rPr>
  </w:style>
  <w:style w:type="paragraph" w:customStyle="1" w:styleId="CharCharCharCharCharChar">
    <w:name w:val="Char Char Char Char Char Char"/>
    <w:semiHidden/>
    <w:rsid w:val="0054061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40612"/>
  </w:style>
  <w:style w:type="character" w:customStyle="1" w:styleId="T1Char1">
    <w:name w:val="T1 Char1"/>
    <w:aliases w:val="Header 6 Char Char1"/>
    <w:rsid w:val="00540612"/>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40612"/>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540612"/>
    <w:rPr>
      <w:rFonts w:ascii="Arial" w:eastAsia="MS Mincho" w:hAnsi="Arial"/>
      <w:sz w:val="22"/>
      <w:lang w:val="en-GB" w:eastAsia="en-US" w:bidi="ar-SA"/>
    </w:rPr>
  </w:style>
  <w:style w:type="paragraph" w:customStyle="1" w:styleId="CarCar">
    <w:name w:val="Car Car"/>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40612"/>
    <w:rPr>
      <w:rFonts w:ascii="Arial" w:hAnsi="Arial"/>
      <w:sz w:val="32"/>
      <w:lang w:val="en-GB" w:eastAsia="en-US" w:bidi="ar-SA"/>
    </w:rPr>
  </w:style>
  <w:style w:type="table" w:customStyle="1" w:styleId="Tabellengitternetz1">
    <w:name w:val="Tabellengitternetz1"/>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4061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54061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40612"/>
    <w:rPr>
      <w:rFonts w:ascii="Arial" w:hAnsi="Arial"/>
      <w:sz w:val="32"/>
      <w:lang w:val="en-GB" w:eastAsia="en-US" w:bidi="ar-SA"/>
    </w:rPr>
  </w:style>
  <w:style w:type="paragraph" w:customStyle="1" w:styleId="2">
    <w:name w:val="(文字) (文字)2"/>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4061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54061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54061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40612"/>
    <w:rPr>
      <w:rFonts w:ascii="Arial" w:eastAsia="Batang" w:hAnsi="Arial" w:cs="Times New Roman"/>
      <w:b/>
      <w:bCs/>
      <w:i/>
      <w:iCs/>
      <w:sz w:val="28"/>
      <w:szCs w:val="28"/>
      <w:lang w:val="en-GB" w:eastAsia="en-US" w:bidi="ar-SA"/>
    </w:rPr>
  </w:style>
  <w:style w:type="paragraph" w:customStyle="1" w:styleId="30">
    <w:name w:val="(文字) (文字)3"/>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540612"/>
  </w:style>
  <w:style w:type="paragraph" w:customStyle="1" w:styleId="Bullet">
    <w:name w:val="Bullet"/>
    <w:basedOn w:val="Normal"/>
    <w:rsid w:val="00540612"/>
    <w:pPr>
      <w:numPr>
        <w:numId w:val="27"/>
      </w:numPr>
    </w:pPr>
    <w:rPr>
      <w:rFonts w:eastAsia="Batang"/>
    </w:rPr>
  </w:style>
  <w:style w:type="table" w:customStyle="1" w:styleId="TableGrid2">
    <w:name w:val="Table Grid2"/>
    <w:basedOn w:val="TableNormal"/>
    <w:next w:val="TableGrid"/>
    <w:rsid w:val="00540612"/>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54061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40612"/>
    <w:pPr>
      <w:keepNext w:val="0"/>
      <w:keepLines w:val="0"/>
      <w:spacing w:before="240"/>
      <w:ind w:left="0" w:firstLine="0"/>
    </w:pPr>
    <w:rPr>
      <w:rFonts w:eastAsia="MS Mincho"/>
      <w:bCs/>
    </w:rPr>
  </w:style>
  <w:style w:type="table" w:customStyle="1" w:styleId="TableGrid3">
    <w:name w:val="Table Grid3"/>
    <w:basedOn w:val="TableNormal"/>
    <w:next w:val="TableGrid"/>
    <w:rsid w:val="0054061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sid w:val="00540612"/>
    <w:rPr>
      <w:rFonts w:ascii="Tahoma" w:eastAsia="MS Mincho" w:hAnsi="Tahoma" w:cs="Tahoma"/>
      <w:sz w:val="16"/>
      <w:szCs w:val="16"/>
    </w:rPr>
  </w:style>
  <w:style w:type="paragraph" w:customStyle="1" w:styleId="JK-text-simpledoc">
    <w:name w:val="JK - text - simple doc"/>
    <w:basedOn w:val="BodyText"/>
    <w:autoRedefine/>
    <w:rsid w:val="00540612"/>
    <w:pPr>
      <w:widowControl/>
      <w:numPr>
        <w:numId w:val="28"/>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rsid w:val="00540612"/>
    <w:pPr>
      <w:spacing w:before="100" w:beforeAutospacing="1" w:after="100" w:afterAutospacing="1"/>
    </w:pPr>
    <w:rPr>
      <w:sz w:val="24"/>
      <w:szCs w:val="24"/>
      <w:lang w:val="en-US"/>
    </w:rPr>
  </w:style>
  <w:style w:type="paragraph" w:customStyle="1" w:styleId="10">
    <w:name w:val="吹き出し1"/>
    <w:basedOn w:val="Normal"/>
    <w:semiHidden/>
    <w:rsid w:val="00540612"/>
    <w:rPr>
      <w:rFonts w:ascii="Tahoma" w:eastAsia="MS Mincho" w:hAnsi="Tahoma" w:cs="Tahoma"/>
      <w:sz w:val="16"/>
      <w:szCs w:val="16"/>
    </w:rPr>
  </w:style>
  <w:style w:type="paragraph" w:customStyle="1" w:styleId="11">
    <w:name w:val="(文字) (文字)1"/>
    <w:semiHidden/>
    <w:rsid w:val="0054061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semiHidden/>
    <w:rsid w:val="00540612"/>
    <w:rPr>
      <w:rFonts w:eastAsia="Batang"/>
      <w:lang w:eastAsia="en-US"/>
    </w:rPr>
  </w:style>
  <w:style w:type="paragraph" w:customStyle="1" w:styleId="20">
    <w:name w:val="吹き出し2"/>
    <w:basedOn w:val="Normal"/>
    <w:semiHidden/>
    <w:rsid w:val="00540612"/>
    <w:rPr>
      <w:rFonts w:ascii="Tahoma" w:eastAsia="MS Mincho" w:hAnsi="Tahoma" w:cs="Tahoma"/>
      <w:sz w:val="16"/>
      <w:szCs w:val="16"/>
    </w:rPr>
  </w:style>
  <w:style w:type="character" w:customStyle="1" w:styleId="EXChar">
    <w:name w:val="EX Char"/>
    <w:link w:val="EX"/>
    <w:rsid w:val="00540612"/>
    <w:rPr>
      <w:lang w:eastAsia="en-US"/>
    </w:rPr>
  </w:style>
  <w:style w:type="paragraph" w:styleId="NormalIndent">
    <w:name w:val="Normal Indent"/>
    <w:basedOn w:val="Normal"/>
    <w:rsid w:val="00540612"/>
    <w:pPr>
      <w:spacing w:after="0"/>
      <w:ind w:left="851"/>
    </w:pPr>
    <w:rPr>
      <w:rFonts w:eastAsia="MS Mincho"/>
      <w:lang w:val="it-IT" w:eastAsia="en-GB"/>
    </w:rPr>
  </w:style>
  <w:style w:type="paragraph" w:customStyle="1" w:styleId="Note">
    <w:name w:val="Note"/>
    <w:basedOn w:val="B10"/>
    <w:rsid w:val="00540612"/>
    <w:pPr>
      <w:overflowPunct w:val="0"/>
      <w:autoSpaceDE w:val="0"/>
      <w:autoSpaceDN w:val="0"/>
      <w:adjustRightInd w:val="0"/>
      <w:textAlignment w:val="baseline"/>
    </w:pPr>
    <w:rPr>
      <w:rFonts w:eastAsia="MS Mincho"/>
      <w:lang w:eastAsia="en-GB"/>
    </w:rPr>
  </w:style>
  <w:style w:type="paragraph" w:customStyle="1" w:styleId="TOC91">
    <w:name w:val="TOC 91"/>
    <w:basedOn w:val="TOC8"/>
    <w:rsid w:val="0054061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54061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54061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4061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40612"/>
    <w:pPr>
      <w:spacing w:after="240" w:line="240" w:lineRule="atLeast"/>
      <w:ind w:left="1191" w:right="113" w:hanging="1191"/>
    </w:pPr>
    <w:rPr>
      <w:rFonts w:eastAsia="MS Mincho"/>
      <w:lang w:eastAsia="en-US"/>
    </w:rPr>
  </w:style>
  <w:style w:type="paragraph" w:customStyle="1" w:styleId="ZC">
    <w:name w:val="ZC"/>
    <w:rsid w:val="00540612"/>
    <w:pPr>
      <w:spacing w:line="360" w:lineRule="atLeast"/>
      <w:jc w:val="center"/>
    </w:pPr>
    <w:rPr>
      <w:rFonts w:eastAsia="MS Mincho"/>
      <w:lang w:eastAsia="en-US"/>
    </w:rPr>
  </w:style>
  <w:style w:type="paragraph" w:customStyle="1" w:styleId="FooterCentred">
    <w:name w:val="FooterCentred"/>
    <w:basedOn w:val="Footer"/>
    <w:rsid w:val="00540612"/>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540612"/>
    <w:pPr>
      <w:tabs>
        <w:tab w:val="left" w:pos="360"/>
      </w:tabs>
      <w:ind w:left="360" w:hanging="360"/>
    </w:pPr>
  </w:style>
  <w:style w:type="paragraph" w:customStyle="1" w:styleId="Para1">
    <w:name w:val="Para1"/>
    <w:basedOn w:val="Normal"/>
    <w:rsid w:val="0054061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4061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540612"/>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rsid w:val="0054061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54061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4061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40612"/>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54061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540612"/>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540612"/>
    <w:pPr>
      <w:spacing w:before="120"/>
      <w:outlineLvl w:val="2"/>
    </w:pPr>
    <w:rPr>
      <w:sz w:val="28"/>
    </w:rPr>
  </w:style>
  <w:style w:type="paragraph" w:customStyle="1" w:styleId="Heading2Head2A2">
    <w:name w:val="Heading 2.Head2A.2"/>
    <w:basedOn w:val="Heading1"/>
    <w:next w:val="Normal"/>
    <w:rsid w:val="0054061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54061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54061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540612"/>
    <w:pPr>
      <w:spacing w:before="120"/>
      <w:outlineLvl w:val="2"/>
    </w:pPr>
    <w:rPr>
      <w:rFonts w:eastAsia="MS Mincho"/>
      <w:sz w:val="28"/>
      <w:lang w:eastAsia="de-DE"/>
    </w:rPr>
  </w:style>
  <w:style w:type="paragraph" w:customStyle="1" w:styleId="Bullets">
    <w:name w:val="Bullets"/>
    <w:basedOn w:val="BodyText"/>
    <w:rsid w:val="00540612"/>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rsid w:val="00540612"/>
    <w:pPr>
      <w:numPr>
        <w:numId w:val="2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40612"/>
    <w:pPr>
      <w:numPr>
        <w:numId w:val="23"/>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540612"/>
    <w:pPr>
      <w:spacing w:after="220"/>
      <w:ind w:left="1298"/>
    </w:pPr>
    <w:rPr>
      <w:rFonts w:ascii="Arial" w:eastAsia="SimSun" w:hAnsi="Arial"/>
      <w:lang w:val="en-US" w:eastAsia="en-GB"/>
    </w:rPr>
  </w:style>
  <w:style w:type="character" w:styleId="Strong">
    <w:name w:val="Strong"/>
    <w:qFormat/>
    <w:rsid w:val="00540612"/>
    <w:rPr>
      <w:b/>
      <w:bCs/>
    </w:rPr>
  </w:style>
  <w:style w:type="character" w:customStyle="1" w:styleId="CharChar7">
    <w:name w:val="Char Char7"/>
    <w:semiHidden/>
    <w:rsid w:val="00540612"/>
    <w:rPr>
      <w:rFonts w:ascii="Tahoma" w:hAnsi="Tahoma" w:cs="Tahoma"/>
      <w:shd w:val="clear" w:color="auto" w:fill="000080"/>
      <w:lang w:val="en-GB" w:eastAsia="en-US"/>
    </w:rPr>
  </w:style>
  <w:style w:type="character" w:customStyle="1" w:styleId="ZchnZchn5">
    <w:name w:val="Zchn Zchn5"/>
    <w:rsid w:val="00540612"/>
    <w:rPr>
      <w:rFonts w:ascii="Courier New" w:eastAsia="Batang" w:hAnsi="Courier New"/>
      <w:lang w:val="nb-NO" w:eastAsia="en-US" w:bidi="ar-SA"/>
    </w:rPr>
  </w:style>
  <w:style w:type="character" w:customStyle="1" w:styleId="CharChar10">
    <w:name w:val="Char Char10"/>
    <w:semiHidden/>
    <w:rsid w:val="00540612"/>
    <w:rPr>
      <w:rFonts w:ascii="Times New Roman" w:hAnsi="Times New Roman"/>
      <w:lang w:val="en-GB" w:eastAsia="en-US"/>
    </w:rPr>
  </w:style>
  <w:style w:type="character" w:customStyle="1" w:styleId="CharChar9">
    <w:name w:val="Char Char9"/>
    <w:semiHidden/>
    <w:rsid w:val="00540612"/>
    <w:rPr>
      <w:rFonts w:ascii="Tahoma" w:hAnsi="Tahoma" w:cs="Tahoma"/>
      <w:sz w:val="16"/>
      <w:szCs w:val="16"/>
      <w:lang w:val="en-GB" w:eastAsia="en-US"/>
    </w:rPr>
  </w:style>
  <w:style w:type="character" w:customStyle="1" w:styleId="CharChar8">
    <w:name w:val="Char Char8"/>
    <w:semiHidden/>
    <w:rsid w:val="00540612"/>
    <w:rPr>
      <w:rFonts w:ascii="Times New Roman" w:hAnsi="Times New Roman"/>
      <w:b/>
      <w:bCs/>
      <w:lang w:val="en-GB" w:eastAsia="en-US"/>
    </w:rPr>
  </w:style>
  <w:style w:type="paragraph" w:customStyle="1" w:styleId="a1">
    <w:name w:val="修订"/>
    <w:hidden/>
    <w:semiHidden/>
    <w:rsid w:val="00540612"/>
    <w:rPr>
      <w:rFonts w:eastAsia="Batang"/>
      <w:lang w:eastAsia="en-US"/>
    </w:rPr>
  </w:style>
  <w:style w:type="paragraph" w:styleId="EndnoteText">
    <w:name w:val="endnote text"/>
    <w:basedOn w:val="Normal"/>
    <w:link w:val="EndnoteTextChar"/>
    <w:rsid w:val="00540612"/>
    <w:pPr>
      <w:snapToGrid w:val="0"/>
    </w:pPr>
    <w:rPr>
      <w:rFonts w:eastAsia="SimSun"/>
    </w:rPr>
  </w:style>
  <w:style w:type="character" w:customStyle="1" w:styleId="EndnoteTextChar">
    <w:name w:val="Endnote Text Char"/>
    <w:basedOn w:val="DefaultParagraphFont"/>
    <w:link w:val="EndnoteText"/>
    <w:rsid w:val="00540612"/>
    <w:rPr>
      <w:rFonts w:eastAsia="SimSun"/>
      <w:lang w:eastAsia="en-US"/>
    </w:rPr>
  </w:style>
  <w:style w:type="character" w:styleId="EndnoteReference">
    <w:name w:val="endnote reference"/>
    <w:rsid w:val="0054061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540612"/>
    <w:rPr>
      <w:lang w:val="en-GB" w:eastAsia="ja-JP" w:bidi="ar-SA"/>
    </w:rPr>
  </w:style>
  <w:style w:type="paragraph" w:styleId="Title">
    <w:name w:val="Title"/>
    <w:basedOn w:val="Normal"/>
    <w:next w:val="Normal"/>
    <w:link w:val="TitleChar"/>
    <w:qFormat/>
    <w:rsid w:val="00540612"/>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basedOn w:val="DefaultParagraphFont"/>
    <w:link w:val="Title"/>
    <w:rsid w:val="00540612"/>
    <w:rPr>
      <w:rFonts w:ascii="Courier New" w:hAnsi="Courier New"/>
      <w:lang w:val="nb-NO" w:eastAsia="ja-JP"/>
    </w:rPr>
  </w:style>
  <w:style w:type="paragraph" w:styleId="TableofFigures">
    <w:name w:val="table of figures"/>
    <w:basedOn w:val="Normal"/>
    <w:next w:val="Normal"/>
    <w:uiPriority w:val="99"/>
    <w:rsid w:val="00540612"/>
  </w:style>
  <w:style w:type="character" w:customStyle="1" w:styleId="ListParagraphChar">
    <w:name w:val="List Paragraph Char"/>
    <w:aliases w:val="- Bullets Char,목록 단락 Char"/>
    <w:link w:val="ListParagraph"/>
    <w:uiPriority w:val="34"/>
    <w:qFormat/>
    <w:locked/>
    <w:rsid w:val="00540612"/>
    <w:rPr>
      <w:sz w:val="24"/>
      <w:szCs w:val="24"/>
      <w:lang w:val="en-US" w:eastAsia="en-US"/>
    </w:rPr>
  </w:style>
  <w:style w:type="paragraph" w:customStyle="1" w:styleId="B1">
    <w:name w:val="B1+"/>
    <w:basedOn w:val="B10"/>
    <w:rsid w:val="00540612"/>
    <w:pPr>
      <w:numPr>
        <w:numId w:val="29"/>
      </w:numPr>
      <w:overflowPunct w:val="0"/>
      <w:autoSpaceDE w:val="0"/>
      <w:autoSpaceDN w:val="0"/>
      <w:adjustRightInd w:val="0"/>
      <w:textAlignment w:val="baseline"/>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638">
      <w:bodyDiv w:val="1"/>
      <w:marLeft w:val="0"/>
      <w:marRight w:val="0"/>
      <w:marTop w:val="0"/>
      <w:marBottom w:val="0"/>
      <w:divBdr>
        <w:top w:val="none" w:sz="0" w:space="0" w:color="auto"/>
        <w:left w:val="none" w:sz="0" w:space="0" w:color="auto"/>
        <w:bottom w:val="none" w:sz="0" w:space="0" w:color="auto"/>
        <w:right w:val="none" w:sz="0" w:space="0" w:color="auto"/>
      </w:divBdr>
    </w:div>
    <w:div w:id="55858134">
      <w:bodyDiv w:val="1"/>
      <w:marLeft w:val="0"/>
      <w:marRight w:val="0"/>
      <w:marTop w:val="0"/>
      <w:marBottom w:val="0"/>
      <w:divBdr>
        <w:top w:val="none" w:sz="0" w:space="0" w:color="auto"/>
        <w:left w:val="none" w:sz="0" w:space="0" w:color="auto"/>
        <w:bottom w:val="none" w:sz="0" w:space="0" w:color="auto"/>
        <w:right w:val="none" w:sz="0" w:space="0" w:color="auto"/>
      </w:divBdr>
    </w:div>
    <w:div w:id="71437491">
      <w:bodyDiv w:val="1"/>
      <w:marLeft w:val="0"/>
      <w:marRight w:val="0"/>
      <w:marTop w:val="0"/>
      <w:marBottom w:val="0"/>
      <w:divBdr>
        <w:top w:val="none" w:sz="0" w:space="0" w:color="auto"/>
        <w:left w:val="none" w:sz="0" w:space="0" w:color="auto"/>
        <w:bottom w:val="none" w:sz="0" w:space="0" w:color="auto"/>
        <w:right w:val="none" w:sz="0" w:space="0" w:color="auto"/>
      </w:divBdr>
    </w:div>
    <w:div w:id="86392316">
      <w:bodyDiv w:val="1"/>
      <w:marLeft w:val="0"/>
      <w:marRight w:val="0"/>
      <w:marTop w:val="0"/>
      <w:marBottom w:val="0"/>
      <w:divBdr>
        <w:top w:val="none" w:sz="0" w:space="0" w:color="auto"/>
        <w:left w:val="none" w:sz="0" w:space="0" w:color="auto"/>
        <w:bottom w:val="none" w:sz="0" w:space="0" w:color="auto"/>
        <w:right w:val="none" w:sz="0" w:space="0" w:color="auto"/>
      </w:divBdr>
    </w:div>
    <w:div w:id="119765596">
      <w:bodyDiv w:val="1"/>
      <w:marLeft w:val="0"/>
      <w:marRight w:val="0"/>
      <w:marTop w:val="0"/>
      <w:marBottom w:val="0"/>
      <w:divBdr>
        <w:top w:val="none" w:sz="0" w:space="0" w:color="auto"/>
        <w:left w:val="none" w:sz="0" w:space="0" w:color="auto"/>
        <w:bottom w:val="none" w:sz="0" w:space="0" w:color="auto"/>
        <w:right w:val="none" w:sz="0" w:space="0" w:color="auto"/>
      </w:divBdr>
    </w:div>
    <w:div w:id="200017811">
      <w:bodyDiv w:val="1"/>
      <w:marLeft w:val="0"/>
      <w:marRight w:val="0"/>
      <w:marTop w:val="0"/>
      <w:marBottom w:val="0"/>
      <w:divBdr>
        <w:top w:val="none" w:sz="0" w:space="0" w:color="auto"/>
        <w:left w:val="none" w:sz="0" w:space="0" w:color="auto"/>
        <w:bottom w:val="none" w:sz="0" w:space="0" w:color="auto"/>
        <w:right w:val="none" w:sz="0" w:space="0" w:color="auto"/>
      </w:divBdr>
    </w:div>
    <w:div w:id="235356632">
      <w:bodyDiv w:val="1"/>
      <w:marLeft w:val="0"/>
      <w:marRight w:val="0"/>
      <w:marTop w:val="0"/>
      <w:marBottom w:val="0"/>
      <w:divBdr>
        <w:top w:val="none" w:sz="0" w:space="0" w:color="auto"/>
        <w:left w:val="none" w:sz="0" w:space="0" w:color="auto"/>
        <w:bottom w:val="none" w:sz="0" w:space="0" w:color="auto"/>
        <w:right w:val="none" w:sz="0" w:space="0" w:color="auto"/>
      </w:divBdr>
    </w:div>
    <w:div w:id="247882375">
      <w:bodyDiv w:val="1"/>
      <w:marLeft w:val="0"/>
      <w:marRight w:val="0"/>
      <w:marTop w:val="0"/>
      <w:marBottom w:val="0"/>
      <w:divBdr>
        <w:top w:val="none" w:sz="0" w:space="0" w:color="auto"/>
        <w:left w:val="none" w:sz="0" w:space="0" w:color="auto"/>
        <w:bottom w:val="none" w:sz="0" w:space="0" w:color="auto"/>
        <w:right w:val="none" w:sz="0" w:space="0" w:color="auto"/>
      </w:divBdr>
    </w:div>
    <w:div w:id="264306717">
      <w:bodyDiv w:val="1"/>
      <w:marLeft w:val="0"/>
      <w:marRight w:val="0"/>
      <w:marTop w:val="0"/>
      <w:marBottom w:val="0"/>
      <w:divBdr>
        <w:top w:val="none" w:sz="0" w:space="0" w:color="auto"/>
        <w:left w:val="none" w:sz="0" w:space="0" w:color="auto"/>
        <w:bottom w:val="none" w:sz="0" w:space="0" w:color="auto"/>
        <w:right w:val="none" w:sz="0" w:space="0" w:color="auto"/>
      </w:divBdr>
    </w:div>
    <w:div w:id="267782757">
      <w:bodyDiv w:val="1"/>
      <w:marLeft w:val="0"/>
      <w:marRight w:val="0"/>
      <w:marTop w:val="0"/>
      <w:marBottom w:val="0"/>
      <w:divBdr>
        <w:top w:val="none" w:sz="0" w:space="0" w:color="auto"/>
        <w:left w:val="none" w:sz="0" w:space="0" w:color="auto"/>
        <w:bottom w:val="none" w:sz="0" w:space="0" w:color="auto"/>
        <w:right w:val="none" w:sz="0" w:space="0" w:color="auto"/>
      </w:divBdr>
    </w:div>
    <w:div w:id="344291311">
      <w:bodyDiv w:val="1"/>
      <w:marLeft w:val="0"/>
      <w:marRight w:val="0"/>
      <w:marTop w:val="0"/>
      <w:marBottom w:val="0"/>
      <w:divBdr>
        <w:top w:val="none" w:sz="0" w:space="0" w:color="auto"/>
        <w:left w:val="none" w:sz="0" w:space="0" w:color="auto"/>
        <w:bottom w:val="none" w:sz="0" w:space="0" w:color="auto"/>
        <w:right w:val="none" w:sz="0" w:space="0" w:color="auto"/>
      </w:divBdr>
    </w:div>
    <w:div w:id="363019083">
      <w:bodyDiv w:val="1"/>
      <w:marLeft w:val="0"/>
      <w:marRight w:val="0"/>
      <w:marTop w:val="0"/>
      <w:marBottom w:val="0"/>
      <w:divBdr>
        <w:top w:val="none" w:sz="0" w:space="0" w:color="auto"/>
        <w:left w:val="none" w:sz="0" w:space="0" w:color="auto"/>
        <w:bottom w:val="none" w:sz="0" w:space="0" w:color="auto"/>
        <w:right w:val="none" w:sz="0" w:space="0" w:color="auto"/>
      </w:divBdr>
    </w:div>
    <w:div w:id="397552590">
      <w:bodyDiv w:val="1"/>
      <w:marLeft w:val="0"/>
      <w:marRight w:val="0"/>
      <w:marTop w:val="0"/>
      <w:marBottom w:val="0"/>
      <w:divBdr>
        <w:top w:val="none" w:sz="0" w:space="0" w:color="auto"/>
        <w:left w:val="none" w:sz="0" w:space="0" w:color="auto"/>
        <w:bottom w:val="none" w:sz="0" w:space="0" w:color="auto"/>
        <w:right w:val="none" w:sz="0" w:space="0" w:color="auto"/>
      </w:divBdr>
    </w:div>
    <w:div w:id="420105082">
      <w:bodyDiv w:val="1"/>
      <w:marLeft w:val="0"/>
      <w:marRight w:val="0"/>
      <w:marTop w:val="0"/>
      <w:marBottom w:val="0"/>
      <w:divBdr>
        <w:top w:val="none" w:sz="0" w:space="0" w:color="auto"/>
        <w:left w:val="none" w:sz="0" w:space="0" w:color="auto"/>
        <w:bottom w:val="none" w:sz="0" w:space="0" w:color="auto"/>
        <w:right w:val="none" w:sz="0" w:space="0" w:color="auto"/>
      </w:divBdr>
    </w:div>
    <w:div w:id="493423332">
      <w:bodyDiv w:val="1"/>
      <w:marLeft w:val="0"/>
      <w:marRight w:val="0"/>
      <w:marTop w:val="0"/>
      <w:marBottom w:val="0"/>
      <w:divBdr>
        <w:top w:val="none" w:sz="0" w:space="0" w:color="auto"/>
        <w:left w:val="none" w:sz="0" w:space="0" w:color="auto"/>
        <w:bottom w:val="none" w:sz="0" w:space="0" w:color="auto"/>
        <w:right w:val="none" w:sz="0" w:space="0" w:color="auto"/>
      </w:divBdr>
    </w:div>
    <w:div w:id="507519574">
      <w:bodyDiv w:val="1"/>
      <w:marLeft w:val="0"/>
      <w:marRight w:val="0"/>
      <w:marTop w:val="0"/>
      <w:marBottom w:val="0"/>
      <w:divBdr>
        <w:top w:val="none" w:sz="0" w:space="0" w:color="auto"/>
        <w:left w:val="none" w:sz="0" w:space="0" w:color="auto"/>
        <w:bottom w:val="none" w:sz="0" w:space="0" w:color="auto"/>
        <w:right w:val="none" w:sz="0" w:space="0" w:color="auto"/>
      </w:divBdr>
    </w:div>
    <w:div w:id="548340230">
      <w:bodyDiv w:val="1"/>
      <w:marLeft w:val="0"/>
      <w:marRight w:val="0"/>
      <w:marTop w:val="0"/>
      <w:marBottom w:val="0"/>
      <w:divBdr>
        <w:top w:val="none" w:sz="0" w:space="0" w:color="auto"/>
        <w:left w:val="none" w:sz="0" w:space="0" w:color="auto"/>
        <w:bottom w:val="none" w:sz="0" w:space="0" w:color="auto"/>
        <w:right w:val="none" w:sz="0" w:space="0" w:color="auto"/>
      </w:divBdr>
    </w:div>
    <w:div w:id="590816422">
      <w:bodyDiv w:val="1"/>
      <w:marLeft w:val="0"/>
      <w:marRight w:val="0"/>
      <w:marTop w:val="0"/>
      <w:marBottom w:val="0"/>
      <w:divBdr>
        <w:top w:val="none" w:sz="0" w:space="0" w:color="auto"/>
        <w:left w:val="none" w:sz="0" w:space="0" w:color="auto"/>
        <w:bottom w:val="none" w:sz="0" w:space="0" w:color="auto"/>
        <w:right w:val="none" w:sz="0" w:space="0" w:color="auto"/>
      </w:divBdr>
    </w:div>
    <w:div w:id="633608620">
      <w:bodyDiv w:val="1"/>
      <w:marLeft w:val="0"/>
      <w:marRight w:val="0"/>
      <w:marTop w:val="0"/>
      <w:marBottom w:val="0"/>
      <w:divBdr>
        <w:top w:val="none" w:sz="0" w:space="0" w:color="auto"/>
        <w:left w:val="none" w:sz="0" w:space="0" w:color="auto"/>
        <w:bottom w:val="none" w:sz="0" w:space="0" w:color="auto"/>
        <w:right w:val="none" w:sz="0" w:space="0" w:color="auto"/>
      </w:divBdr>
    </w:div>
    <w:div w:id="637564201">
      <w:bodyDiv w:val="1"/>
      <w:marLeft w:val="0"/>
      <w:marRight w:val="0"/>
      <w:marTop w:val="0"/>
      <w:marBottom w:val="0"/>
      <w:divBdr>
        <w:top w:val="none" w:sz="0" w:space="0" w:color="auto"/>
        <w:left w:val="none" w:sz="0" w:space="0" w:color="auto"/>
        <w:bottom w:val="none" w:sz="0" w:space="0" w:color="auto"/>
        <w:right w:val="none" w:sz="0" w:space="0" w:color="auto"/>
      </w:divBdr>
    </w:div>
    <w:div w:id="674307719">
      <w:bodyDiv w:val="1"/>
      <w:marLeft w:val="0"/>
      <w:marRight w:val="0"/>
      <w:marTop w:val="0"/>
      <w:marBottom w:val="0"/>
      <w:divBdr>
        <w:top w:val="none" w:sz="0" w:space="0" w:color="auto"/>
        <w:left w:val="none" w:sz="0" w:space="0" w:color="auto"/>
        <w:bottom w:val="none" w:sz="0" w:space="0" w:color="auto"/>
        <w:right w:val="none" w:sz="0" w:space="0" w:color="auto"/>
      </w:divBdr>
    </w:div>
    <w:div w:id="747773567">
      <w:bodyDiv w:val="1"/>
      <w:marLeft w:val="0"/>
      <w:marRight w:val="0"/>
      <w:marTop w:val="0"/>
      <w:marBottom w:val="0"/>
      <w:divBdr>
        <w:top w:val="none" w:sz="0" w:space="0" w:color="auto"/>
        <w:left w:val="none" w:sz="0" w:space="0" w:color="auto"/>
        <w:bottom w:val="none" w:sz="0" w:space="0" w:color="auto"/>
        <w:right w:val="none" w:sz="0" w:space="0" w:color="auto"/>
      </w:divBdr>
    </w:div>
    <w:div w:id="860624438">
      <w:bodyDiv w:val="1"/>
      <w:marLeft w:val="0"/>
      <w:marRight w:val="0"/>
      <w:marTop w:val="0"/>
      <w:marBottom w:val="0"/>
      <w:divBdr>
        <w:top w:val="none" w:sz="0" w:space="0" w:color="auto"/>
        <w:left w:val="none" w:sz="0" w:space="0" w:color="auto"/>
        <w:bottom w:val="none" w:sz="0" w:space="0" w:color="auto"/>
        <w:right w:val="none" w:sz="0" w:space="0" w:color="auto"/>
      </w:divBdr>
    </w:div>
    <w:div w:id="923144014">
      <w:bodyDiv w:val="1"/>
      <w:marLeft w:val="0"/>
      <w:marRight w:val="0"/>
      <w:marTop w:val="0"/>
      <w:marBottom w:val="0"/>
      <w:divBdr>
        <w:top w:val="none" w:sz="0" w:space="0" w:color="auto"/>
        <w:left w:val="none" w:sz="0" w:space="0" w:color="auto"/>
        <w:bottom w:val="none" w:sz="0" w:space="0" w:color="auto"/>
        <w:right w:val="none" w:sz="0" w:space="0" w:color="auto"/>
      </w:divBdr>
    </w:div>
    <w:div w:id="931932412">
      <w:bodyDiv w:val="1"/>
      <w:marLeft w:val="0"/>
      <w:marRight w:val="0"/>
      <w:marTop w:val="0"/>
      <w:marBottom w:val="0"/>
      <w:divBdr>
        <w:top w:val="none" w:sz="0" w:space="0" w:color="auto"/>
        <w:left w:val="none" w:sz="0" w:space="0" w:color="auto"/>
        <w:bottom w:val="none" w:sz="0" w:space="0" w:color="auto"/>
        <w:right w:val="none" w:sz="0" w:space="0" w:color="auto"/>
      </w:divBdr>
    </w:div>
    <w:div w:id="944965242">
      <w:bodyDiv w:val="1"/>
      <w:marLeft w:val="0"/>
      <w:marRight w:val="0"/>
      <w:marTop w:val="0"/>
      <w:marBottom w:val="0"/>
      <w:divBdr>
        <w:top w:val="none" w:sz="0" w:space="0" w:color="auto"/>
        <w:left w:val="none" w:sz="0" w:space="0" w:color="auto"/>
        <w:bottom w:val="none" w:sz="0" w:space="0" w:color="auto"/>
        <w:right w:val="none" w:sz="0" w:space="0" w:color="auto"/>
      </w:divBdr>
    </w:div>
    <w:div w:id="1130325943">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9078081">
      <w:bodyDiv w:val="1"/>
      <w:marLeft w:val="0"/>
      <w:marRight w:val="0"/>
      <w:marTop w:val="0"/>
      <w:marBottom w:val="0"/>
      <w:divBdr>
        <w:top w:val="none" w:sz="0" w:space="0" w:color="auto"/>
        <w:left w:val="none" w:sz="0" w:space="0" w:color="auto"/>
        <w:bottom w:val="none" w:sz="0" w:space="0" w:color="auto"/>
        <w:right w:val="none" w:sz="0" w:space="0" w:color="auto"/>
      </w:divBdr>
    </w:div>
    <w:div w:id="1215310894">
      <w:bodyDiv w:val="1"/>
      <w:marLeft w:val="0"/>
      <w:marRight w:val="0"/>
      <w:marTop w:val="0"/>
      <w:marBottom w:val="0"/>
      <w:divBdr>
        <w:top w:val="none" w:sz="0" w:space="0" w:color="auto"/>
        <w:left w:val="none" w:sz="0" w:space="0" w:color="auto"/>
        <w:bottom w:val="none" w:sz="0" w:space="0" w:color="auto"/>
        <w:right w:val="none" w:sz="0" w:space="0" w:color="auto"/>
      </w:divBdr>
    </w:div>
    <w:div w:id="1264997254">
      <w:bodyDiv w:val="1"/>
      <w:marLeft w:val="0"/>
      <w:marRight w:val="0"/>
      <w:marTop w:val="0"/>
      <w:marBottom w:val="0"/>
      <w:divBdr>
        <w:top w:val="none" w:sz="0" w:space="0" w:color="auto"/>
        <w:left w:val="none" w:sz="0" w:space="0" w:color="auto"/>
        <w:bottom w:val="none" w:sz="0" w:space="0" w:color="auto"/>
        <w:right w:val="none" w:sz="0" w:space="0" w:color="auto"/>
      </w:divBdr>
    </w:div>
    <w:div w:id="1275937318">
      <w:bodyDiv w:val="1"/>
      <w:marLeft w:val="0"/>
      <w:marRight w:val="0"/>
      <w:marTop w:val="0"/>
      <w:marBottom w:val="0"/>
      <w:divBdr>
        <w:top w:val="none" w:sz="0" w:space="0" w:color="auto"/>
        <w:left w:val="none" w:sz="0" w:space="0" w:color="auto"/>
        <w:bottom w:val="none" w:sz="0" w:space="0" w:color="auto"/>
        <w:right w:val="none" w:sz="0" w:space="0" w:color="auto"/>
      </w:divBdr>
    </w:div>
    <w:div w:id="1349067838">
      <w:bodyDiv w:val="1"/>
      <w:marLeft w:val="0"/>
      <w:marRight w:val="0"/>
      <w:marTop w:val="0"/>
      <w:marBottom w:val="0"/>
      <w:divBdr>
        <w:top w:val="none" w:sz="0" w:space="0" w:color="auto"/>
        <w:left w:val="none" w:sz="0" w:space="0" w:color="auto"/>
        <w:bottom w:val="none" w:sz="0" w:space="0" w:color="auto"/>
        <w:right w:val="none" w:sz="0" w:space="0" w:color="auto"/>
      </w:divBdr>
    </w:div>
    <w:div w:id="1353998505">
      <w:bodyDiv w:val="1"/>
      <w:marLeft w:val="0"/>
      <w:marRight w:val="0"/>
      <w:marTop w:val="0"/>
      <w:marBottom w:val="0"/>
      <w:divBdr>
        <w:top w:val="none" w:sz="0" w:space="0" w:color="auto"/>
        <w:left w:val="none" w:sz="0" w:space="0" w:color="auto"/>
        <w:bottom w:val="none" w:sz="0" w:space="0" w:color="auto"/>
        <w:right w:val="none" w:sz="0" w:space="0" w:color="auto"/>
      </w:divBdr>
    </w:div>
    <w:div w:id="1416170656">
      <w:bodyDiv w:val="1"/>
      <w:marLeft w:val="0"/>
      <w:marRight w:val="0"/>
      <w:marTop w:val="0"/>
      <w:marBottom w:val="0"/>
      <w:divBdr>
        <w:top w:val="none" w:sz="0" w:space="0" w:color="auto"/>
        <w:left w:val="none" w:sz="0" w:space="0" w:color="auto"/>
        <w:bottom w:val="none" w:sz="0" w:space="0" w:color="auto"/>
        <w:right w:val="none" w:sz="0" w:space="0" w:color="auto"/>
      </w:divBdr>
    </w:div>
    <w:div w:id="1461653617">
      <w:bodyDiv w:val="1"/>
      <w:marLeft w:val="0"/>
      <w:marRight w:val="0"/>
      <w:marTop w:val="0"/>
      <w:marBottom w:val="0"/>
      <w:divBdr>
        <w:top w:val="none" w:sz="0" w:space="0" w:color="auto"/>
        <w:left w:val="none" w:sz="0" w:space="0" w:color="auto"/>
        <w:bottom w:val="none" w:sz="0" w:space="0" w:color="auto"/>
        <w:right w:val="none" w:sz="0" w:space="0" w:color="auto"/>
      </w:divBdr>
    </w:div>
    <w:div w:id="1560163319">
      <w:bodyDiv w:val="1"/>
      <w:marLeft w:val="0"/>
      <w:marRight w:val="0"/>
      <w:marTop w:val="0"/>
      <w:marBottom w:val="0"/>
      <w:divBdr>
        <w:top w:val="none" w:sz="0" w:space="0" w:color="auto"/>
        <w:left w:val="none" w:sz="0" w:space="0" w:color="auto"/>
        <w:bottom w:val="none" w:sz="0" w:space="0" w:color="auto"/>
        <w:right w:val="none" w:sz="0" w:space="0" w:color="auto"/>
      </w:divBdr>
    </w:div>
    <w:div w:id="1605072092">
      <w:bodyDiv w:val="1"/>
      <w:marLeft w:val="0"/>
      <w:marRight w:val="0"/>
      <w:marTop w:val="0"/>
      <w:marBottom w:val="0"/>
      <w:divBdr>
        <w:top w:val="none" w:sz="0" w:space="0" w:color="auto"/>
        <w:left w:val="none" w:sz="0" w:space="0" w:color="auto"/>
        <w:bottom w:val="none" w:sz="0" w:space="0" w:color="auto"/>
        <w:right w:val="none" w:sz="0" w:space="0" w:color="auto"/>
      </w:divBdr>
    </w:div>
    <w:div w:id="1664621126">
      <w:bodyDiv w:val="1"/>
      <w:marLeft w:val="0"/>
      <w:marRight w:val="0"/>
      <w:marTop w:val="0"/>
      <w:marBottom w:val="0"/>
      <w:divBdr>
        <w:top w:val="none" w:sz="0" w:space="0" w:color="auto"/>
        <w:left w:val="none" w:sz="0" w:space="0" w:color="auto"/>
        <w:bottom w:val="none" w:sz="0" w:space="0" w:color="auto"/>
        <w:right w:val="none" w:sz="0" w:space="0" w:color="auto"/>
      </w:divBdr>
    </w:div>
    <w:div w:id="1815368781">
      <w:bodyDiv w:val="1"/>
      <w:marLeft w:val="0"/>
      <w:marRight w:val="0"/>
      <w:marTop w:val="0"/>
      <w:marBottom w:val="0"/>
      <w:divBdr>
        <w:top w:val="none" w:sz="0" w:space="0" w:color="auto"/>
        <w:left w:val="none" w:sz="0" w:space="0" w:color="auto"/>
        <w:bottom w:val="none" w:sz="0" w:space="0" w:color="auto"/>
        <w:right w:val="none" w:sz="0" w:space="0" w:color="auto"/>
      </w:divBdr>
    </w:div>
    <w:div w:id="1878811699">
      <w:bodyDiv w:val="1"/>
      <w:marLeft w:val="0"/>
      <w:marRight w:val="0"/>
      <w:marTop w:val="0"/>
      <w:marBottom w:val="0"/>
      <w:divBdr>
        <w:top w:val="none" w:sz="0" w:space="0" w:color="auto"/>
        <w:left w:val="none" w:sz="0" w:space="0" w:color="auto"/>
        <w:bottom w:val="none" w:sz="0" w:space="0" w:color="auto"/>
        <w:right w:val="none" w:sz="0" w:space="0" w:color="auto"/>
      </w:divBdr>
    </w:div>
    <w:div w:id="1883202527">
      <w:bodyDiv w:val="1"/>
      <w:marLeft w:val="0"/>
      <w:marRight w:val="0"/>
      <w:marTop w:val="0"/>
      <w:marBottom w:val="0"/>
      <w:divBdr>
        <w:top w:val="none" w:sz="0" w:space="0" w:color="auto"/>
        <w:left w:val="none" w:sz="0" w:space="0" w:color="auto"/>
        <w:bottom w:val="none" w:sz="0" w:space="0" w:color="auto"/>
        <w:right w:val="none" w:sz="0" w:space="0" w:color="auto"/>
      </w:divBdr>
    </w:div>
    <w:div w:id="1969312187">
      <w:bodyDiv w:val="1"/>
      <w:marLeft w:val="0"/>
      <w:marRight w:val="0"/>
      <w:marTop w:val="0"/>
      <w:marBottom w:val="0"/>
      <w:divBdr>
        <w:top w:val="none" w:sz="0" w:space="0" w:color="auto"/>
        <w:left w:val="none" w:sz="0" w:space="0" w:color="auto"/>
        <w:bottom w:val="none" w:sz="0" w:space="0" w:color="auto"/>
        <w:right w:val="none" w:sz="0" w:space="0" w:color="auto"/>
      </w:divBdr>
    </w:div>
    <w:div w:id="1986204099">
      <w:bodyDiv w:val="1"/>
      <w:marLeft w:val="0"/>
      <w:marRight w:val="0"/>
      <w:marTop w:val="0"/>
      <w:marBottom w:val="0"/>
      <w:divBdr>
        <w:top w:val="none" w:sz="0" w:space="0" w:color="auto"/>
        <w:left w:val="none" w:sz="0" w:space="0" w:color="auto"/>
        <w:bottom w:val="none" w:sz="0" w:space="0" w:color="auto"/>
        <w:right w:val="none" w:sz="0" w:space="0" w:color="auto"/>
      </w:divBdr>
    </w:div>
    <w:div w:id="2004157671">
      <w:bodyDiv w:val="1"/>
      <w:marLeft w:val="0"/>
      <w:marRight w:val="0"/>
      <w:marTop w:val="0"/>
      <w:marBottom w:val="0"/>
      <w:divBdr>
        <w:top w:val="none" w:sz="0" w:space="0" w:color="auto"/>
        <w:left w:val="none" w:sz="0" w:space="0" w:color="auto"/>
        <w:bottom w:val="none" w:sz="0" w:space="0" w:color="auto"/>
        <w:right w:val="none" w:sz="0" w:space="0" w:color="auto"/>
      </w:divBdr>
    </w:div>
    <w:div w:id="2025859943">
      <w:bodyDiv w:val="1"/>
      <w:marLeft w:val="0"/>
      <w:marRight w:val="0"/>
      <w:marTop w:val="0"/>
      <w:marBottom w:val="0"/>
      <w:divBdr>
        <w:top w:val="none" w:sz="0" w:space="0" w:color="auto"/>
        <w:left w:val="none" w:sz="0" w:space="0" w:color="auto"/>
        <w:bottom w:val="none" w:sz="0" w:space="0" w:color="auto"/>
        <w:right w:val="none" w:sz="0" w:space="0" w:color="auto"/>
      </w:divBdr>
    </w:div>
    <w:div w:id="2030329185">
      <w:bodyDiv w:val="1"/>
      <w:marLeft w:val="0"/>
      <w:marRight w:val="0"/>
      <w:marTop w:val="0"/>
      <w:marBottom w:val="0"/>
      <w:divBdr>
        <w:top w:val="none" w:sz="0" w:space="0" w:color="auto"/>
        <w:left w:val="none" w:sz="0" w:space="0" w:color="auto"/>
        <w:bottom w:val="none" w:sz="0" w:space="0" w:color="auto"/>
        <w:right w:val="none" w:sz="0" w:space="0" w:color="auto"/>
      </w:divBdr>
    </w:div>
    <w:div w:id="2106269306">
      <w:bodyDiv w:val="1"/>
      <w:marLeft w:val="0"/>
      <w:marRight w:val="0"/>
      <w:marTop w:val="0"/>
      <w:marBottom w:val="0"/>
      <w:divBdr>
        <w:top w:val="none" w:sz="0" w:space="0" w:color="auto"/>
        <w:left w:val="none" w:sz="0" w:space="0" w:color="auto"/>
        <w:bottom w:val="none" w:sz="0" w:space="0" w:color="auto"/>
        <w:right w:val="none" w:sz="0" w:space="0" w:color="auto"/>
      </w:divBdr>
    </w:div>
    <w:div w:id="21084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hyperlink" Target="file:///D:\RAN4%23108\Docs\R4-2314702.zip" TargetMode="External"/><Relationship Id="rId21" Type="http://schemas.openxmlformats.org/officeDocument/2006/relationships/image" Target="media/image5.wmf"/><Relationship Id="rId34" Type="http://schemas.openxmlformats.org/officeDocument/2006/relationships/oleObject" Target="embeddings/oleObject10.bin"/><Relationship Id="rId42" Type="http://schemas.openxmlformats.org/officeDocument/2006/relationships/hyperlink" Target="file:///D:\RAN4%23108\Docs\R4-2314628.zip" TargetMode="External"/><Relationship Id="rId47" Type="http://schemas.openxmlformats.org/officeDocument/2006/relationships/hyperlink" Target="file:///D:\RAN4%23108\Docs\R4-2314632.zip" TargetMode="External"/><Relationship Id="rId50" Type="http://schemas.openxmlformats.org/officeDocument/2006/relationships/hyperlink" Target="file:///D:\RAN4%23108\Docs\R4-2313332.zip" TargetMode="External"/><Relationship Id="rId55"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oleObject" Target="embeddings/oleObject8.bin"/><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hyperlink" Target="file:///D:\RAN4%23108\Docs\R4-2311944.zip" TargetMode="External"/><Relationship Id="rId40" Type="http://schemas.openxmlformats.org/officeDocument/2006/relationships/hyperlink" Target="file:///D:\RAN4%23108\Docs\R4-2311968.zip" TargetMode="External"/><Relationship Id="rId45" Type="http://schemas.openxmlformats.org/officeDocument/2006/relationships/hyperlink" Target="file:///D:\RAN4%23108\Docs\R4-2314630.zip" TargetMode="External"/><Relationship Id="rId53" Type="http://schemas.openxmlformats.org/officeDocument/2006/relationships/hyperlink" Target="file:///D:\RAN4%23108\Docs\R4-2313642.zip"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hyperlink" Target="file:///D:\RAN4%23108\Docs\R4-2311971.zip" TargetMode="External"/><Relationship Id="rId48" Type="http://schemas.openxmlformats.org/officeDocument/2006/relationships/hyperlink" Target="file:///D:\RAN4%23108\Docs\R4-2313323.zip"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D:\RAN4%23108\Docs\R4-2314634.zip"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hyperlink" Target="file:///D:\RAN4%23108\Docs\R4-2314627.zip" TargetMode="External"/><Relationship Id="rId46" Type="http://schemas.openxmlformats.org/officeDocument/2006/relationships/hyperlink" Target="file:///D:\RAN4%23108\Docs\R4-2314631.zip" TargetMode="External"/><Relationship Id="rId20" Type="http://schemas.openxmlformats.org/officeDocument/2006/relationships/oleObject" Target="embeddings/oleObject2.bin"/><Relationship Id="rId41" Type="http://schemas.openxmlformats.org/officeDocument/2006/relationships/hyperlink" Target="file:///D:\RAN4%23108\Docs\R4-2311969.zip" TargetMode="External"/><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hyperlink" Target="file:///D:\RAN4%23108\Docs\R4-2311943.zip" TargetMode="External"/><Relationship Id="rId49" Type="http://schemas.openxmlformats.org/officeDocument/2006/relationships/hyperlink" Target="file:///D:\RAN4%23108\Docs\R4-2314633.zip" TargetMode="External"/><Relationship Id="rId57" Type="http://schemas.microsoft.com/office/2011/relationships/people" Target="people.xml"/><Relationship Id="rId10" Type="http://schemas.openxmlformats.org/officeDocument/2006/relationships/image" Target="media/image2.png"/><Relationship Id="rId31" Type="http://schemas.openxmlformats.org/officeDocument/2006/relationships/oleObject" Target="embeddings/oleObject9.bin"/><Relationship Id="rId44" Type="http://schemas.openxmlformats.org/officeDocument/2006/relationships/hyperlink" Target="file:///D:\RAN4%23108\Docs\R4-2314629.zip" TargetMode="External"/><Relationship Id="rId52" Type="http://schemas.openxmlformats.org/officeDocument/2006/relationships/hyperlink" Target="file:///D:\RAN4%23108\Docs\R4-23133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3942-F574-4240-B790-B2DC99B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269</TotalTime>
  <Pages>95</Pages>
  <Words>33857</Words>
  <Characters>192987</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226392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178</cp:revision>
  <cp:lastPrinted>2019-02-25T14:05:00Z</cp:lastPrinted>
  <dcterms:created xsi:type="dcterms:W3CDTF">2021-11-17T08:53:00Z</dcterms:created>
  <dcterms:modified xsi:type="dcterms:W3CDTF">2023-11-20T07:35:00Z</dcterms:modified>
</cp:coreProperties>
</file>