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FA90" w14:textId="3074B381" w:rsidR="006C762D" w:rsidRPr="00EE006E" w:rsidRDefault="006C762D" w:rsidP="000C6017">
      <w:pPr>
        <w:pStyle w:val="CRCoverPage"/>
        <w:tabs>
          <w:tab w:val="right" w:pos="10348"/>
        </w:tabs>
        <w:spacing w:after="0"/>
        <w:jc w:val="both"/>
        <w:rPr>
          <w:b/>
          <w:i/>
          <w:noProof/>
          <w:sz w:val="24"/>
          <w:szCs w:val="24"/>
          <w:lang w:eastAsia="ko-KR"/>
        </w:rPr>
      </w:pPr>
      <w:bookmarkStart w:id="0" w:name="Title"/>
      <w:bookmarkStart w:id="1" w:name="DocumentFor"/>
      <w:bookmarkStart w:id="2" w:name="OLE_LINK1"/>
      <w:bookmarkStart w:id="3" w:name="OLE_LINK2"/>
      <w:bookmarkEnd w:id="0"/>
      <w:bookmarkEnd w:id="1"/>
      <w:r w:rsidRPr="00F82F01">
        <w:rPr>
          <w:rFonts w:cs="Arial"/>
          <w:b/>
          <w:sz w:val="24"/>
          <w:szCs w:val="24"/>
          <w:lang w:eastAsia="zh-CN"/>
        </w:rPr>
        <w:t>3GPP TSG-RAN WG4 Meeting # 10</w:t>
      </w:r>
      <w:r>
        <w:rPr>
          <w:rFonts w:cs="Arial"/>
          <w:b/>
          <w:sz w:val="24"/>
          <w:szCs w:val="24"/>
          <w:lang w:eastAsia="zh-CN"/>
        </w:rPr>
        <w:t>9</w:t>
      </w:r>
      <w:r w:rsidRPr="00121C7F">
        <w:rPr>
          <w:rFonts w:hint="eastAsia"/>
          <w:b/>
          <w:sz w:val="24"/>
          <w:szCs w:val="24"/>
          <w:lang w:eastAsia="ko-KR"/>
        </w:rPr>
        <w:tab/>
      </w:r>
      <w:r w:rsidR="000C6017">
        <w:rPr>
          <w:b/>
          <w:sz w:val="24"/>
          <w:szCs w:val="24"/>
          <w:lang w:eastAsia="ko-KR"/>
        </w:rPr>
        <w:t xml:space="preserve">      </w:t>
      </w:r>
      <w:r w:rsidRPr="00E2440E">
        <w:rPr>
          <w:b/>
          <w:sz w:val="24"/>
          <w:szCs w:val="24"/>
          <w:lang w:eastAsia="ko-KR"/>
        </w:rPr>
        <w:t>R4-</w:t>
      </w:r>
      <w:r w:rsidR="001C58C8">
        <w:rPr>
          <w:b/>
          <w:sz w:val="24"/>
          <w:szCs w:val="24"/>
          <w:lang w:eastAsia="ko-KR"/>
        </w:rPr>
        <w:t>2321145</w:t>
      </w:r>
    </w:p>
    <w:bookmarkEnd w:id="2"/>
    <w:bookmarkEnd w:id="3"/>
    <w:p w14:paraId="44AD1550" w14:textId="707021D9" w:rsidR="0068254F" w:rsidRPr="006C762D" w:rsidRDefault="006C762D" w:rsidP="006C762D">
      <w:pPr>
        <w:tabs>
          <w:tab w:val="left" w:pos="1985"/>
        </w:tabs>
        <w:rPr>
          <w:rFonts w:ascii="Arial" w:hAnsi="Arial"/>
          <w:b/>
          <w:bCs/>
          <w:noProof/>
          <w:sz w:val="24"/>
          <w:szCs w:val="24"/>
        </w:rPr>
      </w:pPr>
      <w:r w:rsidRPr="002D2879">
        <w:rPr>
          <w:rFonts w:ascii="Arial" w:hAnsi="Arial" w:cs="Arial"/>
          <w:b/>
          <w:sz w:val="24"/>
          <w:szCs w:val="24"/>
          <w:lang w:eastAsia="zh-CN"/>
        </w:rPr>
        <w:t>Chicago, America, November 13 – November 17, 2023</w:t>
      </w:r>
    </w:p>
    <w:p w14:paraId="3F1767DE" w14:textId="7AE1C319" w:rsidR="00E61455" w:rsidRPr="009F6094" w:rsidRDefault="00E61455" w:rsidP="00E61455">
      <w:pPr>
        <w:tabs>
          <w:tab w:val="left" w:pos="1985"/>
        </w:tabs>
        <w:jc w:val="both"/>
        <w:rPr>
          <w:rFonts w:ascii="Arial" w:hAnsi="Arial" w:cs="Arial"/>
          <w:b/>
          <w:sz w:val="22"/>
          <w:lang w:eastAsia="zh-CN"/>
        </w:rPr>
      </w:pPr>
      <w:r w:rsidRPr="00655F3C">
        <w:rPr>
          <w:rFonts w:ascii="Arial" w:hAnsi="Arial" w:cs="Arial"/>
          <w:b/>
          <w:sz w:val="22"/>
          <w:lang w:val="en-US"/>
        </w:rPr>
        <w:t xml:space="preserve">Title: </w:t>
      </w:r>
      <w:r w:rsidRPr="00655F3C">
        <w:rPr>
          <w:rFonts w:ascii="Arial" w:hAnsi="Arial" w:cs="Arial"/>
          <w:b/>
          <w:sz w:val="22"/>
          <w:lang w:val="en-US"/>
        </w:rPr>
        <w:tab/>
      </w:r>
      <w:r w:rsidR="009F6094" w:rsidRPr="009F6094">
        <w:rPr>
          <w:rFonts w:ascii="Arial" w:hAnsi="Arial" w:cs="Arial"/>
          <w:sz w:val="22"/>
          <w:lang w:val="en-US" w:eastAsia="zh-CN"/>
        </w:rPr>
        <w:t xml:space="preserve">WF on [109][332] </w:t>
      </w:r>
      <w:proofErr w:type="spellStart"/>
      <w:r w:rsidR="009F6094" w:rsidRPr="009F6094">
        <w:rPr>
          <w:rFonts w:ascii="Arial" w:hAnsi="Arial" w:cs="Arial"/>
          <w:sz w:val="22"/>
          <w:lang w:val="en-US" w:eastAsia="zh-CN"/>
        </w:rPr>
        <w:t>IoT_NTN_Demod</w:t>
      </w:r>
      <w:proofErr w:type="spellEnd"/>
    </w:p>
    <w:p w14:paraId="7FF88643" w14:textId="65B0E1A4" w:rsidR="00E61455" w:rsidRPr="00655F3C" w:rsidRDefault="00E61455" w:rsidP="00E61455">
      <w:pPr>
        <w:tabs>
          <w:tab w:val="left" w:pos="1985"/>
        </w:tabs>
        <w:jc w:val="both"/>
        <w:rPr>
          <w:rFonts w:ascii="Arial" w:hAnsi="Arial" w:cs="Arial"/>
          <w:sz w:val="22"/>
          <w:lang w:val="en-US" w:eastAsia="zh-CN"/>
        </w:rPr>
      </w:pPr>
      <w:r w:rsidRPr="00655F3C">
        <w:rPr>
          <w:rFonts w:ascii="Arial" w:hAnsi="Arial" w:cs="Arial"/>
          <w:b/>
          <w:sz w:val="22"/>
          <w:lang w:val="en-US"/>
        </w:rPr>
        <w:t>Agenda Item:</w:t>
      </w:r>
      <w:r w:rsidRPr="00655F3C">
        <w:rPr>
          <w:rFonts w:ascii="Arial" w:hAnsi="Arial" w:cs="Arial"/>
          <w:b/>
          <w:sz w:val="22"/>
          <w:lang w:val="en-US"/>
        </w:rPr>
        <w:tab/>
      </w:r>
      <w:r w:rsidR="008072B2" w:rsidRPr="00655F3C">
        <w:rPr>
          <w:rFonts w:ascii="Arial" w:hAnsi="Arial" w:cs="Arial"/>
          <w:sz w:val="22"/>
          <w:lang w:val="en-US" w:eastAsia="zh-CN"/>
        </w:rPr>
        <w:t>9.</w:t>
      </w:r>
      <w:r w:rsidR="003B43E7">
        <w:rPr>
          <w:rFonts w:ascii="Arial" w:hAnsi="Arial" w:cs="Arial"/>
          <w:sz w:val="22"/>
          <w:lang w:val="en-US" w:eastAsia="zh-CN"/>
        </w:rPr>
        <w:t>6.7</w:t>
      </w:r>
    </w:p>
    <w:p w14:paraId="7C43B7A4" w14:textId="294F6165" w:rsidR="00D84BD0" w:rsidRPr="00655F3C" w:rsidRDefault="00D84BD0" w:rsidP="00D84BD0">
      <w:pPr>
        <w:tabs>
          <w:tab w:val="left" w:pos="1985"/>
        </w:tabs>
        <w:jc w:val="both"/>
        <w:rPr>
          <w:rFonts w:ascii="Arial" w:hAnsi="Arial" w:cs="Arial"/>
          <w:sz w:val="22"/>
          <w:lang w:val="en-US"/>
        </w:rPr>
      </w:pPr>
      <w:r w:rsidRPr="00655F3C">
        <w:rPr>
          <w:rFonts w:ascii="Arial" w:hAnsi="Arial" w:cs="Arial"/>
          <w:b/>
          <w:sz w:val="22"/>
          <w:lang w:val="en-US"/>
        </w:rPr>
        <w:t xml:space="preserve">Source: </w:t>
      </w:r>
      <w:r w:rsidRPr="00655F3C">
        <w:rPr>
          <w:rFonts w:ascii="Arial" w:hAnsi="Arial" w:cs="Arial"/>
          <w:b/>
          <w:sz w:val="22"/>
          <w:lang w:val="en-US"/>
        </w:rPr>
        <w:tab/>
      </w:r>
      <w:r w:rsidR="00EA581C" w:rsidRPr="00EA581C">
        <w:rPr>
          <w:rFonts w:ascii="Arial" w:hAnsi="Arial" w:cs="Arial"/>
          <w:bCs/>
          <w:sz w:val="22"/>
          <w:lang w:val="en-US"/>
        </w:rPr>
        <w:t>MediaTek</w:t>
      </w:r>
    </w:p>
    <w:p w14:paraId="583BF501" w14:textId="132A06B1" w:rsidR="0054346E" w:rsidRPr="00305BE1" w:rsidRDefault="00E61455" w:rsidP="00305BE1">
      <w:pPr>
        <w:tabs>
          <w:tab w:val="left" w:pos="1985"/>
        </w:tabs>
        <w:jc w:val="both"/>
        <w:rPr>
          <w:rFonts w:ascii="Arial" w:hAnsi="Arial" w:cs="Arial"/>
          <w:b/>
          <w:sz w:val="22"/>
          <w:lang w:val="en-US" w:eastAsia="zh-CN"/>
        </w:rPr>
      </w:pPr>
      <w:r w:rsidRPr="00655F3C">
        <w:rPr>
          <w:rFonts w:ascii="Arial" w:hAnsi="Arial" w:cs="Arial"/>
          <w:b/>
          <w:sz w:val="22"/>
          <w:lang w:val="en-US"/>
        </w:rPr>
        <w:t>Document for:</w:t>
      </w:r>
      <w:r w:rsidRPr="00655F3C">
        <w:rPr>
          <w:rFonts w:ascii="Arial" w:hAnsi="Arial" w:cs="Arial"/>
          <w:b/>
          <w:sz w:val="22"/>
          <w:lang w:val="en-US"/>
        </w:rPr>
        <w:tab/>
      </w:r>
      <w:r w:rsidR="00280D59" w:rsidRPr="00655F3C">
        <w:rPr>
          <w:rFonts w:ascii="Arial" w:hAnsi="Arial" w:cs="Arial"/>
          <w:sz w:val="22"/>
          <w:lang w:val="en-US" w:eastAsia="zh-CN"/>
        </w:rPr>
        <w:t>Approval</w:t>
      </w:r>
    </w:p>
    <w:p w14:paraId="1361E3AE" w14:textId="77777777" w:rsidR="008B2F3A" w:rsidRPr="00D708C5" w:rsidRDefault="008B2F3A" w:rsidP="000B7EEF">
      <w:pPr>
        <w:pStyle w:val="1"/>
        <w:rPr>
          <w:rFonts w:eastAsiaTheme="minorEastAsia"/>
          <w:sz w:val="32"/>
          <w:szCs w:val="32"/>
          <w:lang w:eastAsia="zh-CN"/>
        </w:rPr>
      </w:pPr>
      <w:r w:rsidRPr="00D708C5">
        <w:rPr>
          <w:rFonts w:hint="eastAsia"/>
          <w:sz w:val="32"/>
          <w:szCs w:val="32"/>
          <w:lang w:eastAsia="ja-JP"/>
        </w:rPr>
        <w:t>Introduction</w:t>
      </w:r>
    </w:p>
    <w:p w14:paraId="3A3B636B" w14:textId="0536932A" w:rsidR="008B2F3A" w:rsidRPr="008B2F3A" w:rsidRDefault="008B2F3A" w:rsidP="00A8402F">
      <w:pPr>
        <w:rPr>
          <w:rFonts w:eastAsia="DengXian"/>
          <w:lang w:eastAsia="zh-CN"/>
        </w:rPr>
      </w:pPr>
      <w:r w:rsidRPr="00F76167">
        <w:t xml:space="preserve">This document is to capture all agreements </w:t>
      </w:r>
      <w:r>
        <w:t>for</w:t>
      </w:r>
      <w:r w:rsidR="00AF32DB">
        <w:t xml:space="preserve"> </w:t>
      </w:r>
      <w:r w:rsidR="00AF32DB" w:rsidRPr="00AF32DB">
        <w:t xml:space="preserve">[109][332] </w:t>
      </w:r>
      <w:proofErr w:type="spellStart"/>
      <w:r w:rsidR="00AF32DB" w:rsidRPr="00AF32DB">
        <w:t>IoT_NTN_Demod</w:t>
      </w:r>
      <w:proofErr w:type="spellEnd"/>
      <w:r>
        <w:t xml:space="preserve"> in RAN4#</w:t>
      </w:r>
      <w:r w:rsidR="001731CF">
        <w:t>109</w:t>
      </w:r>
      <w:r>
        <w:t>.</w:t>
      </w:r>
    </w:p>
    <w:p w14:paraId="38B01DCC" w14:textId="586E4935" w:rsidR="00163132" w:rsidRPr="00D708C5" w:rsidRDefault="00F6224F" w:rsidP="00163132">
      <w:pPr>
        <w:pStyle w:val="1"/>
        <w:rPr>
          <w:sz w:val="32"/>
          <w:szCs w:val="32"/>
          <w:lang w:val="en-US"/>
        </w:rPr>
      </w:pPr>
      <w:r w:rsidRPr="00D708C5">
        <w:rPr>
          <w:sz w:val="32"/>
          <w:szCs w:val="32"/>
          <w:lang w:val="en-US"/>
        </w:rPr>
        <w:t>T</w:t>
      </w:r>
      <w:r w:rsidR="005544CB" w:rsidRPr="00D708C5">
        <w:rPr>
          <w:sz w:val="32"/>
          <w:szCs w:val="32"/>
          <w:lang w:val="en-US"/>
        </w:rPr>
        <w:t>opic #</w:t>
      </w:r>
      <w:r w:rsidR="007B76B3" w:rsidRPr="00D708C5">
        <w:rPr>
          <w:sz w:val="32"/>
          <w:szCs w:val="32"/>
          <w:lang w:val="en-US"/>
        </w:rPr>
        <w:t>1</w:t>
      </w:r>
      <w:r w:rsidR="005544CB" w:rsidRPr="00D708C5">
        <w:rPr>
          <w:sz w:val="32"/>
          <w:szCs w:val="32"/>
          <w:lang w:val="en-US"/>
        </w:rPr>
        <w:t xml:space="preserve">: </w:t>
      </w:r>
      <w:r w:rsidR="00B77A86" w:rsidRPr="00B77A86">
        <w:rPr>
          <w:sz w:val="32"/>
          <w:szCs w:val="32"/>
          <w:lang w:val="en-US"/>
        </w:rPr>
        <w:t>Work Plan</w:t>
      </w:r>
    </w:p>
    <w:p w14:paraId="2542C6AE" w14:textId="323140E0" w:rsidR="005C333B" w:rsidRDefault="00B77A86" w:rsidP="00C865F2">
      <w:pPr>
        <w:rPr>
          <w:b/>
          <w:color w:val="000000" w:themeColor="text1"/>
          <w:u w:val="single"/>
          <w:lang w:eastAsia="ko-KR"/>
        </w:rPr>
      </w:pPr>
      <w:r w:rsidRPr="00B77A86">
        <w:rPr>
          <w:b/>
          <w:color w:val="000000" w:themeColor="text1"/>
          <w:u w:val="single"/>
          <w:lang w:eastAsia="ko-KR"/>
        </w:rPr>
        <w:t>Issue 1: Work plan</w:t>
      </w:r>
    </w:p>
    <w:p w14:paraId="269299E8" w14:textId="5305784A" w:rsidR="00EB225E" w:rsidRPr="00842E58" w:rsidRDefault="00842E58" w:rsidP="00842E58">
      <w:pPr>
        <w:pStyle w:val="af"/>
        <w:numPr>
          <w:ilvl w:val="0"/>
          <w:numId w:val="32"/>
        </w:numPr>
        <w:spacing w:after="120"/>
        <w:ind w:left="720" w:firstLineChars="0"/>
        <w:rPr>
          <w:color w:val="000000" w:themeColor="text1"/>
          <w:szCs w:val="24"/>
          <w:lang w:eastAsia="zh-CN"/>
        </w:rPr>
      </w:pPr>
      <w:r>
        <w:rPr>
          <w:color w:val="000000" w:themeColor="text1"/>
          <w:szCs w:val="24"/>
          <w:lang w:eastAsia="zh-CN"/>
        </w:rPr>
        <w:t xml:space="preserve">Agreement: </w:t>
      </w:r>
    </w:p>
    <w:tbl>
      <w:tblPr>
        <w:tblStyle w:val="a6"/>
        <w:tblW w:w="0" w:type="auto"/>
        <w:tblInd w:w="704" w:type="dxa"/>
        <w:tblLook w:val="04A0" w:firstRow="1" w:lastRow="0" w:firstColumn="1" w:lastColumn="0" w:noHBand="0" w:noVBand="1"/>
      </w:tblPr>
      <w:tblGrid>
        <w:gridCol w:w="8927"/>
      </w:tblGrid>
      <w:tr w:rsidR="00B77A86" w14:paraId="28CFD5C4" w14:textId="77777777" w:rsidTr="009257D7">
        <w:tc>
          <w:tcPr>
            <w:tcW w:w="8927" w:type="dxa"/>
          </w:tcPr>
          <w:p w14:paraId="66E00B46" w14:textId="77777777" w:rsidR="00B77A86" w:rsidRPr="0090096A" w:rsidRDefault="00B77A86" w:rsidP="009257D7">
            <w:pPr>
              <w:spacing w:after="120"/>
              <w:rPr>
                <w:b/>
                <w:bCs/>
                <w:szCs w:val="24"/>
                <w:lang w:eastAsia="zh-CN"/>
              </w:rPr>
            </w:pPr>
            <w:r w:rsidRPr="0090096A">
              <w:rPr>
                <w:b/>
                <w:bCs/>
                <w:szCs w:val="24"/>
                <w:lang w:eastAsia="zh-CN"/>
              </w:rPr>
              <w:t>UE Demodulation performance part (36.102)</w:t>
            </w:r>
          </w:p>
          <w:p w14:paraId="3C1D6E2C" w14:textId="77777777" w:rsidR="00B77A86" w:rsidRPr="0055131A" w:rsidRDefault="00B77A86" w:rsidP="00B77A86">
            <w:pPr>
              <w:numPr>
                <w:ilvl w:val="0"/>
                <w:numId w:val="40"/>
              </w:numPr>
              <w:overflowPunct w:val="0"/>
              <w:autoSpaceDE w:val="0"/>
              <w:autoSpaceDN w:val="0"/>
              <w:adjustRightInd w:val="0"/>
              <w:snapToGrid w:val="0"/>
              <w:spacing w:beforeLines="50" w:before="120" w:afterLines="50" w:after="120"/>
              <w:ind w:left="620"/>
              <w:textAlignment w:val="baseline"/>
              <w:rPr>
                <w:b/>
                <w:szCs w:val="24"/>
                <w:u w:val="single"/>
                <w:lang w:eastAsia="zh-CN"/>
              </w:rPr>
            </w:pPr>
            <w:proofErr w:type="gramStart"/>
            <w:r w:rsidRPr="0055131A">
              <w:rPr>
                <w:b/>
                <w:szCs w:val="24"/>
                <w:u w:val="single"/>
                <w:lang w:eastAsia="zh-CN"/>
              </w:rPr>
              <w:t>November,</w:t>
            </w:r>
            <w:proofErr w:type="gramEnd"/>
            <w:r w:rsidRPr="0055131A">
              <w:rPr>
                <w:b/>
                <w:szCs w:val="24"/>
                <w:u w:val="single"/>
                <w:lang w:eastAsia="zh-CN"/>
              </w:rPr>
              <w:t xml:space="preserve"> 2023 (RAN4#109)</w:t>
            </w:r>
          </w:p>
          <w:p w14:paraId="50185D7C" w14:textId="77777777" w:rsidR="00B77A86" w:rsidRDefault="00B77A86" w:rsidP="00B77A86">
            <w:pPr>
              <w:pStyle w:val="af"/>
              <w:numPr>
                <w:ilvl w:val="1"/>
                <w:numId w:val="41"/>
              </w:numPr>
              <w:spacing w:line="259" w:lineRule="auto"/>
              <w:ind w:left="980" w:firstLineChars="0"/>
              <w:contextualSpacing/>
              <w:rPr>
                <w:lang w:eastAsia="zh-CN"/>
              </w:rPr>
            </w:pPr>
            <w:r w:rsidRPr="0001060B">
              <w:rPr>
                <w:lang w:eastAsia="zh-CN"/>
              </w:rPr>
              <w:t xml:space="preserve">Approve </w:t>
            </w:r>
            <w:r>
              <w:rPr>
                <w:lang w:eastAsia="zh-CN"/>
              </w:rPr>
              <w:t xml:space="preserve">the </w:t>
            </w:r>
            <w:r w:rsidRPr="0001060B">
              <w:rPr>
                <w:lang w:eastAsia="zh-CN"/>
              </w:rPr>
              <w:t>work plan.</w:t>
            </w:r>
          </w:p>
          <w:p w14:paraId="51C72D2C" w14:textId="77777777" w:rsidR="00B77A86" w:rsidRDefault="00B77A86" w:rsidP="00B77A86">
            <w:pPr>
              <w:pStyle w:val="af"/>
              <w:numPr>
                <w:ilvl w:val="1"/>
                <w:numId w:val="41"/>
              </w:numPr>
              <w:spacing w:line="259" w:lineRule="auto"/>
              <w:ind w:left="980" w:firstLineChars="0"/>
              <w:contextualSpacing/>
              <w:rPr>
                <w:lang w:eastAsia="zh-CN"/>
              </w:rPr>
            </w:pPr>
            <w:r>
              <w:rPr>
                <w:lang w:eastAsia="zh-CN"/>
              </w:rPr>
              <w:t>Discuss UE demodulation requirements for IoT-NTN enhancement.</w:t>
            </w:r>
          </w:p>
          <w:p w14:paraId="611CC3A1" w14:textId="77777777" w:rsidR="00B77A86" w:rsidRPr="00270335" w:rsidRDefault="00B77A86" w:rsidP="00B77A86">
            <w:pPr>
              <w:pStyle w:val="af"/>
              <w:numPr>
                <w:ilvl w:val="1"/>
                <w:numId w:val="41"/>
              </w:numPr>
              <w:spacing w:line="259" w:lineRule="auto"/>
              <w:ind w:left="980" w:firstLineChars="0"/>
              <w:contextualSpacing/>
              <w:rPr>
                <w:lang w:eastAsia="zh-CN"/>
              </w:rPr>
            </w:pPr>
            <w:r w:rsidRPr="00762F39">
              <w:rPr>
                <w:lang w:eastAsia="zh-CN"/>
              </w:rPr>
              <w:t>Discuss simulation assumptions</w:t>
            </w:r>
            <w:r>
              <w:rPr>
                <w:lang w:eastAsia="zh-CN"/>
              </w:rPr>
              <w:t>.</w:t>
            </w:r>
          </w:p>
          <w:p w14:paraId="2789DEBE" w14:textId="77777777" w:rsidR="00B77A86" w:rsidRPr="0055131A" w:rsidRDefault="00B77A86" w:rsidP="00B77A86">
            <w:pPr>
              <w:numPr>
                <w:ilvl w:val="0"/>
                <w:numId w:val="40"/>
              </w:numPr>
              <w:overflowPunct w:val="0"/>
              <w:autoSpaceDE w:val="0"/>
              <w:autoSpaceDN w:val="0"/>
              <w:adjustRightInd w:val="0"/>
              <w:snapToGrid w:val="0"/>
              <w:spacing w:beforeLines="50" w:before="120" w:afterLines="50" w:after="120" w:line="259" w:lineRule="auto"/>
              <w:ind w:left="620"/>
              <w:textAlignment w:val="baseline"/>
              <w:rPr>
                <w:b/>
                <w:szCs w:val="24"/>
                <w:u w:val="single"/>
                <w:lang w:eastAsia="zh-CN"/>
              </w:rPr>
            </w:pPr>
            <w:r w:rsidRPr="0055131A">
              <w:rPr>
                <w:b/>
                <w:szCs w:val="24"/>
                <w:u w:val="single"/>
                <w:lang w:eastAsia="zh-CN"/>
              </w:rPr>
              <w:t>February 2024 (RAN4#110)</w:t>
            </w:r>
          </w:p>
          <w:p w14:paraId="6F32DE09" w14:textId="77777777" w:rsidR="00B77A86" w:rsidRDefault="00B77A86" w:rsidP="00B77A86">
            <w:pPr>
              <w:pStyle w:val="af"/>
              <w:numPr>
                <w:ilvl w:val="1"/>
                <w:numId w:val="41"/>
              </w:numPr>
              <w:spacing w:line="259" w:lineRule="auto"/>
              <w:ind w:left="980" w:firstLineChars="0"/>
              <w:contextualSpacing/>
              <w:rPr>
                <w:lang w:eastAsia="zh-CN"/>
              </w:rPr>
            </w:pPr>
            <w:r>
              <w:rPr>
                <w:lang w:eastAsia="zh-CN"/>
              </w:rPr>
              <w:t>Continue discussion on UE demodulation requirements for IoT-NTN enhancement.</w:t>
            </w:r>
          </w:p>
          <w:p w14:paraId="0D7CF642" w14:textId="77777777" w:rsidR="00B77A86" w:rsidRDefault="00B77A86" w:rsidP="00B77A86">
            <w:pPr>
              <w:pStyle w:val="af"/>
              <w:numPr>
                <w:ilvl w:val="1"/>
                <w:numId w:val="41"/>
              </w:numPr>
              <w:spacing w:line="259" w:lineRule="auto"/>
              <w:ind w:left="980" w:firstLineChars="0"/>
              <w:contextualSpacing/>
              <w:rPr>
                <w:lang w:eastAsia="zh-CN"/>
              </w:rPr>
            </w:pPr>
            <w:r>
              <w:rPr>
                <w:lang w:eastAsia="zh-CN"/>
              </w:rPr>
              <w:t>Agree on simulation assumptions.</w:t>
            </w:r>
          </w:p>
          <w:p w14:paraId="0E00068A" w14:textId="77777777" w:rsidR="00B77A86" w:rsidRPr="00270335" w:rsidRDefault="00B77A86" w:rsidP="00B77A86">
            <w:pPr>
              <w:pStyle w:val="af"/>
              <w:numPr>
                <w:ilvl w:val="1"/>
                <w:numId w:val="41"/>
              </w:numPr>
              <w:spacing w:line="259" w:lineRule="auto"/>
              <w:ind w:left="980" w:firstLineChars="0"/>
              <w:contextualSpacing/>
              <w:rPr>
                <w:lang w:eastAsia="zh-CN"/>
              </w:rPr>
            </w:pPr>
            <w:r w:rsidRPr="00041636">
              <w:rPr>
                <w:lang w:eastAsia="zh-CN"/>
              </w:rPr>
              <w:t>Discuss possible work split for the CR work, if needed.</w:t>
            </w:r>
          </w:p>
          <w:p w14:paraId="32079754" w14:textId="77777777" w:rsidR="00B77A86" w:rsidRPr="0055131A" w:rsidRDefault="00B77A86" w:rsidP="00B77A86">
            <w:pPr>
              <w:numPr>
                <w:ilvl w:val="0"/>
                <w:numId w:val="40"/>
              </w:numPr>
              <w:overflowPunct w:val="0"/>
              <w:autoSpaceDE w:val="0"/>
              <w:autoSpaceDN w:val="0"/>
              <w:adjustRightInd w:val="0"/>
              <w:snapToGrid w:val="0"/>
              <w:spacing w:beforeLines="50" w:before="120" w:afterLines="50" w:after="120" w:line="259" w:lineRule="auto"/>
              <w:ind w:left="620"/>
              <w:textAlignment w:val="baseline"/>
              <w:rPr>
                <w:b/>
                <w:szCs w:val="24"/>
                <w:u w:val="single"/>
                <w:lang w:eastAsia="zh-CN"/>
              </w:rPr>
            </w:pPr>
            <w:r w:rsidRPr="0055131A">
              <w:rPr>
                <w:b/>
                <w:szCs w:val="24"/>
                <w:u w:val="single"/>
                <w:lang w:eastAsia="zh-CN"/>
              </w:rPr>
              <w:t>April 2024 (RAN4#110bis)</w:t>
            </w:r>
          </w:p>
          <w:p w14:paraId="68453805" w14:textId="77777777" w:rsidR="00B77A86" w:rsidRDefault="00B77A86" w:rsidP="00B77A86">
            <w:pPr>
              <w:pStyle w:val="af"/>
              <w:numPr>
                <w:ilvl w:val="1"/>
                <w:numId w:val="41"/>
              </w:numPr>
              <w:spacing w:line="259" w:lineRule="auto"/>
              <w:ind w:left="980" w:firstLineChars="0"/>
              <w:contextualSpacing/>
              <w:rPr>
                <w:lang w:eastAsia="zh-CN"/>
              </w:rPr>
            </w:pPr>
            <w:r>
              <w:rPr>
                <w:lang w:eastAsia="zh-CN"/>
              </w:rPr>
              <w:t>Collect the simulation results.</w:t>
            </w:r>
          </w:p>
          <w:p w14:paraId="42831519" w14:textId="77777777" w:rsidR="00B77A86" w:rsidRPr="00270335" w:rsidRDefault="00B77A86" w:rsidP="00B77A86">
            <w:pPr>
              <w:pStyle w:val="af"/>
              <w:numPr>
                <w:ilvl w:val="1"/>
                <w:numId w:val="41"/>
              </w:numPr>
              <w:spacing w:line="259" w:lineRule="auto"/>
              <w:ind w:left="980" w:firstLineChars="0"/>
              <w:contextualSpacing/>
              <w:rPr>
                <w:lang w:eastAsia="zh-CN"/>
              </w:rPr>
            </w:pPr>
            <w:r w:rsidRPr="00CE0C10">
              <w:rPr>
                <w:lang w:eastAsia="zh-CN"/>
              </w:rPr>
              <w:t>Provide CR/Draft CR based on work split and discuss CRs/Draft CRs.</w:t>
            </w:r>
          </w:p>
          <w:p w14:paraId="39CD2E88" w14:textId="77777777" w:rsidR="00B77A86" w:rsidRPr="0055131A" w:rsidRDefault="00B77A86" w:rsidP="00B77A86">
            <w:pPr>
              <w:numPr>
                <w:ilvl w:val="0"/>
                <w:numId w:val="40"/>
              </w:numPr>
              <w:overflowPunct w:val="0"/>
              <w:autoSpaceDE w:val="0"/>
              <w:autoSpaceDN w:val="0"/>
              <w:adjustRightInd w:val="0"/>
              <w:snapToGrid w:val="0"/>
              <w:spacing w:beforeLines="50" w:before="120" w:afterLines="50" w:after="120" w:line="259" w:lineRule="auto"/>
              <w:ind w:left="620"/>
              <w:textAlignment w:val="baseline"/>
              <w:rPr>
                <w:b/>
                <w:szCs w:val="24"/>
                <w:u w:val="single"/>
                <w:lang w:eastAsia="zh-CN"/>
              </w:rPr>
            </w:pPr>
            <w:r w:rsidRPr="0055131A">
              <w:rPr>
                <w:b/>
                <w:szCs w:val="24"/>
                <w:u w:val="single"/>
                <w:lang w:eastAsia="zh-CN"/>
              </w:rPr>
              <w:t>May 2024 (RAN4#111)</w:t>
            </w:r>
          </w:p>
          <w:p w14:paraId="0F7EF811" w14:textId="77777777" w:rsidR="00B77A86" w:rsidRDefault="00B77A86" w:rsidP="00B77A86">
            <w:pPr>
              <w:pStyle w:val="af"/>
              <w:numPr>
                <w:ilvl w:val="1"/>
                <w:numId w:val="41"/>
              </w:numPr>
              <w:spacing w:line="259" w:lineRule="auto"/>
              <w:ind w:left="980" w:firstLineChars="0"/>
              <w:contextualSpacing/>
              <w:rPr>
                <w:lang w:eastAsia="zh-CN"/>
              </w:rPr>
            </w:pPr>
            <w:r w:rsidRPr="008B2D8C">
              <w:rPr>
                <w:lang w:eastAsia="zh-CN"/>
              </w:rPr>
              <w:t>Update simulation assumptions if necessary.</w:t>
            </w:r>
          </w:p>
          <w:p w14:paraId="307C3A28" w14:textId="39948639" w:rsidR="00B77A86" w:rsidRPr="0090096A" w:rsidRDefault="00B77A86" w:rsidP="006C2C37">
            <w:pPr>
              <w:pStyle w:val="af"/>
              <w:numPr>
                <w:ilvl w:val="1"/>
                <w:numId w:val="41"/>
              </w:numPr>
              <w:spacing w:line="259" w:lineRule="auto"/>
              <w:ind w:left="980" w:firstLineChars="0"/>
              <w:contextualSpacing/>
              <w:rPr>
                <w:lang w:eastAsia="zh-CN"/>
              </w:rPr>
            </w:pPr>
            <w:r w:rsidRPr="0055131A">
              <w:rPr>
                <w:lang w:eastAsia="zh-CN"/>
              </w:rPr>
              <w:t>Finalize CRs and close the performance part.</w:t>
            </w:r>
          </w:p>
        </w:tc>
      </w:tr>
    </w:tbl>
    <w:p w14:paraId="13EE5EBB" w14:textId="42F660E7" w:rsidR="00A8402F" w:rsidRDefault="00A8402F" w:rsidP="005544CB">
      <w:pPr>
        <w:spacing w:afterLines="50" w:after="120"/>
        <w:rPr>
          <w:color w:val="000000" w:themeColor="text1"/>
          <w:lang w:eastAsia="zh-CN"/>
        </w:rPr>
      </w:pPr>
    </w:p>
    <w:p w14:paraId="4A82CAFA" w14:textId="5791420C" w:rsidR="002928BB" w:rsidRPr="00D708C5" w:rsidRDefault="002928BB" w:rsidP="002928BB">
      <w:pPr>
        <w:pStyle w:val="1"/>
        <w:rPr>
          <w:sz w:val="32"/>
          <w:szCs w:val="32"/>
          <w:lang w:val="en-US"/>
        </w:rPr>
      </w:pPr>
      <w:r w:rsidRPr="00D708C5">
        <w:rPr>
          <w:sz w:val="32"/>
          <w:szCs w:val="32"/>
          <w:lang w:val="en-US"/>
        </w:rPr>
        <w:t>Topic #</w:t>
      </w:r>
      <w:r>
        <w:rPr>
          <w:sz w:val="32"/>
          <w:szCs w:val="32"/>
          <w:lang w:val="en-US"/>
        </w:rPr>
        <w:t>2</w:t>
      </w:r>
      <w:r w:rsidRPr="00D708C5">
        <w:rPr>
          <w:sz w:val="32"/>
          <w:szCs w:val="32"/>
          <w:lang w:val="en-US"/>
        </w:rPr>
        <w:t xml:space="preserve">: </w:t>
      </w:r>
      <w:r w:rsidR="00DA0F60" w:rsidRPr="00DA0F60">
        <w:rPr>
          <w:sz w:val="32"/>
          <w:szCs w:val="32"/>
          <w:lang w:val="en-US"/>
        </w:rPr>
        <w:t>UE Demodulation requirements for IoT-NTN enhancement</w:t>
      </w:r>
    </w:p>
    <w:p w14:paraId="7D36EBE2" w14:textId="77777777" w:rsidR="00F30FBB" w:rsidRPr="0066161C" w:rsidRDefault="00F30FBB" w:rsidP="00F30FBB">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Pr>
          <w:rFonts w:eastAsia="新細明體"/>
          <w:b/>
          <w:u w:val="single"/>
          <w:lang w:eastAsia="zh-TW"/>
        </w:rPr>
        <w:t>2-1</w:t>
      </w:r>
      <w:r w:rsidRPr="0066161C">
        <w:rPr>
          <w:rFonts w:eastAsia="新細明體"/>
          <w:b/>
          <w:u w:val="single"/>
          <w:lang w:eastAsia="zh-TW"/>
        </w:rPr>
        <w:t xml:space="preserve">: </w:t>
      </w:r>
      <w:r>
        <w:rPr>
          <w:rFonts w:eastAsia="新細明體"/>
          <w:b/>
          <w:u w:val="single"/>
          <w:lang w:eastAsia="zh-TW"/>
        </w:rPr>
        <w:t>Whether to d</w:t>
      </w:r>
      <w:r>
        <w:rPr>
          <w:rFonts w:eastAsia="新細明體" w:hint="eastAsia"/>
          <w:b/>
          <w:u w:val="single"/>
          <w:lang w:eastAsia="zh-TW"/>
        </w:rPr>
        <w:t>e</w:t>
      </w:r>
      <w:r>
        <w:rPr>
          <w:rFonts w:eastAsia="新細明體"/>
          <w:b/>
          <w:u w:val="single"/>
          <w:lang w:eastAsia="zh-TW"/>
        </w:rPr>
        <w:t xml:space="preserve">fine PDSCH requirements with </w:t>
      </w:r>
      <w:r w:rsidRPr="0066161C">
        <w:rPr>
          <w:rFonts w:eastAsia="新細明體"/>
          <w:b/>
          <w:u w:val="single"/>
          <w:lang w:eastAsia="zh-TW"/>
        </w:rPr>
        <w:t>HARQ disabled</w:t>
      </w:r>
      <w:r>
        <w:rPr>
          <w:rFonts w:eastAsia="新細明體" w:hint="eastAsia"/>
          <w:b/>
          <w:u w:val="single"/>
          <w:lang w:eastAsia="zh-TW"/>
        </w:rPr>
        <w:t>?</w:t>
      </w:r>
    </w:p>
    <w:p w14:paraId="30CF2D05" w14:textId="06C4FDB2" w:rsidR="00842E58" w:rsidRDefault="00842E58" w:rsidP="00842E58">
      <w:pPr>
        <w:pStyle w:val="af"/>
        <w:numPr>
          <w:ilvl w:val="0"/>
          <w:numId w:val="32"/>
        </w:numPr>
        <w:spacing w:after="120"/>
        <w:ind w:left="720" w:firstLineChars="0"/>
        <w:rPr>
          <w:color w:val="000000" w:themeColor="text1"/>
          <w:szCs w:val="24"/>
          <w:lang w:eastAsia="zh-CN"/>
        </w:rPr>
      </w:pPr>
      <w:r>
        <w:rPr>
          <w:color w:val="000000" w:themeColor="text1"/>
          <w:szCs w:val="24"/>
          <w:lang w:eastAsia="zh-CN"/>
        </w:rPr>
        <w:t>Agreement:</w:t>
      </w:r>
    </w:p>
    <w:p w14:paraId="7815D898" w14:textId="350AFE2D" w:rsidR="002928BB" w:rsidRPr="00F11089" w:rsidRDefault="00B57CB2" w:rsidP="00F11089">
      <w:pPr>
        <w:pStyle w:val="af"/>
        <w:numPr>
          <w:ilvl w:val="1"/>
          <w:numId w:val="32"/>
        </w:numPr>
        <w:spacing w:after="120"/>
        <w:ind w:firstLineChars="0"/>
        <w:rPr>
          <w:color w:val="000000" w:themeColor="text1"/>
          <w:szCs w:val="24"/>
          <w:lang w:eastAsia="zh-CN"/>
        </w:rPr>
      </w:pPr>
      <w:r>
        <w:rPr>
          <w:rFonts w:eastAsia="新細明體" w:hint="eastAsia"/>
          <w:color w:val="000000" w:themeColor="text1"/>
          <w:szCs w:val="24"/>
          <w:lang w:eastAsia="zh-TW"/>
        </w:rPr>
        <w:t>C</w:t>
      </w:r>
      <w:r>
        <w:rPr>
          <w:rFonts w:eastAsia="新細明體"/>
          <w:color w:val="000000" w:themeColor="text1"/>
          <w:szCs w:val="24"/>
          <w:lang w:eastAsia="zh-TW"/>
        </w:rPr>
        <w:t>ontinue the discussion in the next meeting.</w:t>
      </w:r>
    </w:p>
    <w:p w14:paraId="543172DA" w14:textId="080FEE70" w:rsidR="002928BB" w:rsidRDefault="002928BB" w:rsidP="005544CB">
      <w:pPr>
        <w:spacing w:afterLines="50" w:after="120"/>
        <w:rPr>
          <w:color w:val="000000" w:themeColor="text1"/>
          <w:lang w:eastAsia="zh-CN"/>
        </w:rPr>
      </w:pPr>
    </w:p>
    <w:p w14:paraId="005490D2" w14:textId="147C22F5" w:rsidR="002928BB" w:rsidRPr="00D708C5" w:rsidRDefault="002928BB" w:rsidP="002928BB">
      <w:pPr>
        <w:pStyle w:val="1"/>
        <w:rPr>
          <w:sz w:val="32"/>
          <w:szCs w:val="32"/>
          <w:lang w:val="en-US"/>
        </w:rPr>
      </w:pPr>
      <w:r w:rsidRPr="00D708C5">
        <w:rPr>
          <w:sz w:val="32"/>
          <w:szCs w:val="32"/>
          <w:lang w:val="en-US"/>
        </w:rPr>
        <w:t>Topic #</w:t>
      </w:r>
      <w:r>
        <w:rPr>
          <w:sz w:val="32"/>
          <w:szCs w:val="32"/>
          <w:lang w:val="en-US"/>
        </w:rPr>
        <w:t>3</w:t>
      </w:r>
      <w:r w:rsidRPr="00D708C5">
        <w:rPr>
          <w:sz w:val="32"/>
          <w:szCs w:val="32"/>
          <w:lang w:val="en-US"/>
        </w:rPr>
        <w:t xml:space="preserve">: </w:t>
      </w:r>
      <w:r w:rsidR="00DA0F60" w:rsidRPr="00DA0F60">
        <w:rPr>
          <w:sz w:val="32"/>
          <w:szCs w:val="32"/>
          <w:lang w:val="en-US"/>
        </w:rPr>
        <w:t>SAN demodulation requirements for IoT-NTN enhancement</w:t>
      </w:r>
    </w:p>
    <w:p w14:paraId="63997060" w14:textId="77777777" w:rsidR="00DA0F60" w:rsidRPr="0066161C" w:rsidRDefault="00DA0F60" w:rsidP="00DA0F60">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Pr>
          <w:rFonts w:eastAsia="新細明體"/>
          <w:b/>
          <w:u w:val="single"/>
          <w:lang w:eastAsia="zh-TW"/>
        </w:rPr>
        <w:t>3-</w:t>
      </w:r>
      <w:r w:rsidRPr="0066161C">
        <w:rPr>
          <w:rFonts w:eastAsia="新細明體"/>
          <w:b/>
          <w:u w:val="single"/>
          <w:lang w:eastAsia="zh-TW"/>
        </w:rPr>
        <w:t xml:space="preserve">1: </w:t>
      </w:r>
      <w:r>
        <w:rPr>
          <w:rFonts w:eastAsia="新細明體"/>
          <w:b/>
          <w:u w:val="single"/>
          <w:lang w:eastAsia="zh-TW"/>
        </w:rPr>
        <w:t>Whether to d</w:t>
      </w:r>
      <w:r>
        <w:rPr>
          <w:rFonts w:eastAsia="新細明體" w:hint="eastAsia"/>
          <w:b/>
          <w:u w:val="single"/>
          <w:lang w:eastAsia="zh-TW"/>
        </w:rPr>
        <w:t>e</w:t>
      </w:r>
      <w:r>
        <w:rPr>
          <w:rFonts w:eastAsia="新細明體"/>
          <w:b/>
          <w:u w:val="single"/>
          <w:lang w:eastAsia="zh-TW"/>
        </w:rPr>
        <w:t xml:space="preserve">fine PUSCH requirements with </w:t>
      </w:r>
      <w:r w:rsidRPr="0066161C">
        <w:rPr>
          <w:rFonts w:eastAsia="新細明體"/>
          <w:b/>
          <w:u w:val="single"/>
          <w:lang w:eastAsia="zh-TW"/>
        </w:rPr>
        <w:t>HARQ disabled</w:t>
      </w:r>
    </w:p>
    <w:p w14:paraId="77DEE392" w14:textId="77777777" w:rsidR="004C7BEF" w:rsidRDefault="00842E58" w:rsidP="00842E58">
      <w:pPr>
        <w:pStyle w:val="af"/>
        <w:numPr>
          <w:ilvl w:val="0"/>
          <w:numId w:val="32"/>
        </w:numPr>
        <w:spacing w:after="120"/>
        <w:ind w:left="720" w:firstLineChars="0"/>
        <w:rPr>
          <w:color w:val="000000" w:themeColor="text1"/>
          <w:szCs w:val="24"/>
          <w:lang w:eastAsia="zh-CN"/>
        </w:rPr>
      </w:pPr>
      <w:r>
        <w:rPr>
          <w:color w:val="000000" w:themeColor="text1"/>
          <w:szCs w:val="24"/>
          <w:lang w:eastAsia="zh-CN"/>
        </w:rPr>
        <w:t>Agreement:</w:t>
      </w:r>
      <w:r w:rsidR="00A12B45">
        <w:rPr>
          <w:color w:val="000000" w:themeColor="text1"/>
          <w:szCs w:val="24"/>
          <w:lang w:eastAsia="zh-CN"/>
        </w:rPr>
        <w:t xml:space="preserve"> </w:t>
      </w:r>
    </w:p>
    <w:p w14:paraId="74BED2BF" w14:textId="1A6846A7" w:rsidR="00842E58" w:rsidRPr="00A14516" w:rsidRDefault="00BF6714" w:rsidP="004C7BEF">
      <w:pPr>
        <w:pStyle w:val="af"/>
        <w:numPr>
          <w:ilvl w:val="1"/>
          <w:numId w:val="32"/>
        </w:numPr>
        <w:spacing w:after="120"/>
        <w:ind w:firstLineChars="0"/>
        <w:rPr>
          <w:color w:val="000000" w:themeColor="text1"/>
          <w:szCs w:val="24"/>
          <w:lang w:eastAsia="zh-CN"/>
        </w:rPr>
      </w:pPr>
      <w:r>
        <w:rPr>
          <w:color w:val="000000" w:themeColor="text1"/>
          <w:szCs w:val="24"/>
          <w:lang w:eastAsia="zh-CN"/>
        </w:rPr>
        <w:t>Do not</w:t>
      </w:r>
      <w:r w:rsidR="00A12B45">
        <w:rPr>
          <w:color w:val="000000" w:themeColor="text1"/>
          <w:szCs w:val="24"/>
          <w:lang w:eastAsia="zh-CN"/>
        </w:rPr>
        <w:t xml:space="preserve"> </w:t>
      </w:r>
      <w:r w:rsidR="00A12B45" w:rsidRPr="00A12B45">
        <w:rPr>
          <w:color w:val="000000" w:themeColor="text1"/>
          <w:szCs w:val="24"/>
          <w:lang w:eastAsia="zh-CN"/>
        </w:rPr>
        <w:t>define PUSCH requirements with HARQ disabled</w:t>
      </w:r>
      <w:r w:rsidR="001E5DD3">
        <w:rPr>
          <w:color w:val="000000" w:themeColor="text1"/>
          <w:szCs w:val="24"/>
          <w:lang w:eastAsia="zh-CN"/>
        </w:rPr>
        <w:t>.</w:t>
      </w:r>
    </w:p>
    <w:p w14:paraId="663AFEF9" w14:textId="77777777" w:rsidR="002928BB" w:rsidRPr="00DA0F60" w:rsidRDefault="002928BB" w:rsidP="005544CB">
      <w:pPr>
        <w:spacing w:afterLines="50" w:after="120"/>
        <w:rPr>
          <w:color w:val="000000" w:themeColor="text1"/>
          <w:lang w:eastAsia="zh-CN"/>
        </w:rPr>
      </w:pPr>
    </w:p>
    <w:p w14:paraId="3588571D" w14:textId="77777777" w:rsidR="002928BB" w:rsidRPr="00B77A86" w:rsidRDefault="002928BB" w:rsidP="005544CB">
      <w:pPr>
        <w:spacing w:afterLines="50" w:after="120"/>
        <w:rPr>
          <w:color w:val="000000" w:themeColor="text1"/>
          <w:lang w:eastAsia="zh-CN"/>
        </w:rPr>
      </w:pPr>
    </w:p>
    <w:sectPr w:rsidR="002928BB" w:rsidRPr="00B77A86"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3BA6" w14:textId="77777777" w:rsidR="004C5072" w:rsidRPr="00A10429" w:rsidRDefault="004C5072" w:rsidP="0064547A">
      <w:pPr>
        <w:spacing w:after="0"/>
        <w:rPr>
          <w:kern w:val="2"/>
          <w:lang w:eastAsia="zh-CN"/>
        </w:rPr>
      </w:pPr>
      <w:r>
        <w:separator/>
      </w:r>
    </w:p>
  </w:endnote>
  <w:endnote w:type="continuationSeparator" w:id="0">
    <w:p w14:paraId="39CD1575" w14:textId="77777777" w:rsidR="004C5072" w:rsidRPr="00A10429" w:rsidRDefault="004C5072"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ECF5" w14:textId="77777777" w:rsidR="004C5072" w:rsidRPr="00A10429" w:rsidRDefault="004C5072" w:rsidP="0064547A">
      <w:pPr>
        <w:spacing w:after="0"/>
        <w:rPr>
          <w:kern w:val="2"/>
          <w:lang w:eastAsia="zh-CN"/>
        </w:rPr>
      </w:pPr>
      <w:r>
        <w:separator/>
      </w:r>
    </w:p>
  </w:footnote>
  <w:footnote w:type="continuationSeparator" w:id="0">
    <w:p w14:paraId="544669D0" w14:textId="77777777" w:rsidR="004C5072" w:rsidRPr="00A10429" w:rsidRDefault="004C5072"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BA36BE"/>
    <w:multiLevelType w:val="hybridMultilevel"/>
    <w:tmpl w:val="96DCF008"/>
    <w:lvl w:ilvl="0" w:tplc="08090001">
      <w:start w:val="1"/>
      <w:numFmt w:val="bullet"/>
      <w:lvlText w:val=""/>
      <w:lvlJc w:val="left"/>
      <w:pPr>
        <w:ind w:left="780" w:hanging="360"/>
      </w:pPr>
      <w:rPr>
        <w:rFonts w:ascii="Symbol" w:hAnsi="Symbol" w:hint="default"/>
      </w:rPr>
    </w:lvl>
    <w:lvl w:ilvl="1" w:tplc="04090003">
      <w:start w:val="1"/>
      <w:numFmt w:val="bullet"/>
      <w:lvlText w:val=""/>
      <w:lvlJc w:val="left"/>
      <w:pPr>
        <w:ind w:left="804" w:hanging="480"/>
      </w:pPr>
      <w:rPr>
        <w:rFonts w:ascii="Wingdings" w:hAnsi="Wingdings" w:hint="default"/>
      </w:rPr>
    </w:lvl>
    <w:lvl w:ilvl="2" w:tplc="04090005" w:tentative="1">
      <w:start w:val="1"/>
      <w:numFmt w:val="bullet"/>
      <w:lvlText w:val=""/>
      <w:lvlJc w:val="left"/>
      <w:pPr>
        <w:ind w:left="1284" w:hanging="480"/>
      </w:pPr>
      <w:rPr>
        <w:rFonts w:ascii="Wingdings" w:hAnsi="Wingdings" w:hint="default"/>
      </w:rPr>
    </w:lvl>
    <w:lvl w:ilvl="3" w:tplc="04090001" w:tentative="1">
      <w:start w:val="1"/>
      <w:numFmt w:val="bullet"/>
      <w:lvlText w:val=""/>
      <w:lvlJc w:val="left"/>
      <w:pPr>
        <w:ind w:left="1764" w:hanging="480"/>
      </w:pPr>
      <w:rPr>
        <w:rFonts w:ascii="Wingdings" w:hAnsi="Wingdings" w:hint="default"/>
      </w:rPr>
    </w:lvl>
    <w:lvl w:ilvl="4" w:tplc="04090003" w:tentative="1">
      <w:start w:val="1"/>
      <w:numFmt w:val="bullet"/>
      <w:lvlText w:val=""/>
      <w:lvlJc w:val="left"/>
      <w:pPr>
        <w:ind w:left="2244" w:hanging="480"/>
      </w:pPr>
      <w:rPr>
        <w:rFonts w:ascii="Wingdings" w:hAnsi="Wingdings" w:hint="default"/>
      </w:rPr>
    </w:lvl>
    <w:lvl w:ilvl="5" w:tplc="04090005" w:tentative="1">
      <w:start w:val="1"/>
      <w:numFmt w:val="bullet"/>
      <w:lvlText w:val=""/>
      <w:lvlJc w:val="left"/>
      <w:pPr>
        <w:ind w:left="2724" w:hanging="480"/>
      </w:pPr>
      <w:rPr>
        <w:rFonts w:ascii="Wingdings" w:hAnsi="Wingdings" w:hint="default"/>
      </w:rPr>
    </w:lvl>
    <w:lvl w:ilvl="6" w:tplc="04090001" w:tentative="1">
      <w:start w:val="1"/>
      <w:numFmt w:val="bullet"/>
      <w:lvlText w:val=""/>
      <w:lvlJc w:val="left"/>
      <w:pPr>
        <w:ind w:left="3204" w:hanging="480"/>
      </w:pPr>
      <w:rPr>
        <w:rFonts w:ascii="Wingdings" w:hAnsi="Wingdings" w:hint="default"/>
      </w:rPr>
    </w:lvl>
    <w:lvl w:ilvl="7" w:tplc="04090003" w:tentative="1">
      <w:start w:val="1"/>
      <w:numFmt w:val="bullet"/>
      <w:lvlText w:val=""/>
      <w:lvlJc w:val="left"/>
      <w:pPr>
        <w:ind w:left="3684" w:hanging="480"/>
      </w:pPr>
      <w:rPr>
        <w:rFonts w:ascii="Wingdings" w:hAnsi="Wingdings" w:hint="default"/>
      </w:rPr>
    </w:lvl>
    <w:lvl w:ilvl="8" w:tplc="04090005" w:tentative="1">
      <w:start w:val="1"/>
      <w:numFmt w:val="bullet"/>
      <w:lvlText w:val=""/>
      <w:lvlJc w:val="left"/>
      <w:pPr>
        <w:ind w:left="4164" w:hanging="480"/>
      </w:pPr>
      <w:rPr>
        <w:rFonts w:ascii="Wingdings" w:hAnsi="Wingdings" w:hint="default"/>
      </w:rPr>
    </w:lvl>
  </w:abstractNum>
  <w:abstractNum w:abstractNumId="5"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EC4448"/>
    <w:multiLevelType w:val="hybridMultilevel"/>
    <w:tmpl w:val="7DC45B1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3">
      <w:start w:val="1"/>
      <w:numFmt w:val="bullet"/>
      <w:lvlText w:val="o"/>
      <w:lvlJc w:val="left"/>
      <w:pPr>
        <w:ind w:left="2376" w:hanging="360"/>
      </w:pPr>
      <w:rPr>
        <w:rFonts w:ascii="Courier New" w:hAnsi="Courier New" w:cs="Courier New" w:hint="default"/>
      </w:rPr>
    </w:lvl>
    <w:lvl w:ilvl="3" w:tplc="04060003">
      <w:start w:val="1"/>
      <w:numFmt w:val="bullet"/>
      <w:lvlText w:val="o"/>
      <w:lvlJc w:val="left"/>
      <w:pPr>
        <w:ind w:left="3096" w:hanging="360"/>
      </w:pPr>
      <w:rPr>
        <w:rFonts w:ascii="Courier New" w:hAnsi="Courier New" w:cs="Courier New"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210E5EFC"/>
    <w:multiLevelType w:val="hybridMultilevel"/>
    <w:tmpl w:val="11E60BE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4"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481771"/>
    <w:multiLevelType w:val="hybridMultilevel"/>
    <w:tmpl w:val="78ACDA70"/>
    <w:lvl w:ilvl="0" w:tplc="FFFFFFFF">
      <w:start w:val="1"/>
      <w:numFmt w:val="bullet"/>
      <w:lvlText w:val="•"/>
      <w:lvlJc w:val="left"/>
      <w:pPr>
        <w:ind w:left="420" w:hanging="420"/>
      </w:pPr>
      <w:rPr>
        <w:rFonts w:ascii="Arial" w:hAnsi="Arial" w:hint="default"/>
      </w:rPr>
    </w:lvl>
    <w:lvl w:ilvl="1" w:tplc="FFFFFFFF">
      <w:start w:val="1"/>
      <w:numFmt w:val="bullet"/>
      <w:lvlText w:val="•"/>
      <w:lvlJc w:val="left"/>
      <w:pPr>
        <w:ind w:left="780" w:hanging="360"/>
      </w:pPr>
      <w:rPr>
        <w:rFonts w:ascii="Arial" w:hAnsi="Arial" w:hint="default"/>
      </w:rPr>
    </w:lvl>
    <w:lvl w:ilvl="2" w:tplc="CAC0DB8C">
      <w:start w:val="1"/>
      <w:numFmt w:val="bullet"/>
      <w:lvlText w:val="•"/>
      <w:lvlJc w:val="left"/>
      <w:pPr>
        <w:ind w:left="1200" w:hanging="360"/>
      </w:pPr>
      <w:rPr>
        <w:rFonts w:ascii="Arial" w:hAnsi="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5AB5A38"/>
    <w:multiLevelType w:val="hybridMultilevel"/>
    <w:tmpl w:val="E1E24002"/>
    <w:lvl w:ilvl="0" w:tplc="08090001">
      <w:start w:val="1"/>
      <w:numFmt w:val="bullet"/>
      <w:lvlText w:val=""/>
      <w:lvlJc w:val="left"/>
      <w:pPr>
        <w:ind w:left="900" w:hanging="480"/>
      </w:pPr>
      <w:rPr>
        <w:rFonts w:ascii="Symbol" w:hAnsi="Symbol"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6"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B73482"/>
    <w:multiLevelType w:val="hybridMultilevel"/>
    <w:tmpl w:val="3098A3E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04090011">
      <w:start w:val="1"/>
      <w:numFmt w:val="decimal"/>
      <w:lvlText w:val="%4)"/>
      <w:lvlJc w:val="left"/>
      <w:pPr>
        <w:ind w:left="3096" w:hanging="360"/>
      </w:pPr>
      <w:rPr>
        <w:rFonts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9"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71936"/>
    <w:multiLevelType w:val="multilevel"/>
    <w:tmpl w:val="4A82DBC4"/>
    <w:lvl w:ilvl="0">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7F37670"/>
    <w:multiLevelType w:val="hybridMultilevel"/>
    <w:tmpl w:val="0658BEC8"/>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4" w15:restartNumberingAfterBreak="0">
    <w:nsid w:val="78F3568E"/>
    <w:multiLevelType w:val="hybridMultilevel"/>
    <w:tmpl w:val="8B8CF85E"/>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3738404">
    <w:abstractNumId w:val="31"/>
  </w:num>
  <w:num w:numId="2" w16cid:durableId="234777809">
    <w:abstractNumId w:val="17"/>
  </w:num>
  <w:num w:numId="3" w16cid:durableId="1623726320">
    <w:abstractNumId w:val="29"/>
  </w:num>
  <w:num w:numId="4" w16cid:durableId="129789081">
    <w:abstractNumId w:val="16"/>
  </w:num>
  <w:num w:numId="5" w16cid:durableId="1193348618">
    <w:abstractNumId w:val="6"/>
  </w:num>
  <w:num w:numId="6" w16cid:durableId="1883054760">
    <w:abstractNumId w:val="23"/>
  </w:num>
  <w:num w:numId="7" w16cid:durableId="2141260972">
    <w:abstractNumId w:val="5"/>
  </w:num>
  <w:num w:numId="8" w16cid:durableId="1961573892">
    <w:abstractNumId w:val="22"/>
  </w:num>
  <w:num w:numId="9" w16cid:durableId="823546748">
    <w:abstractNumId w:val="31"/>
  </w:num>
  <w:num w:numId="10" w16cid:durableId="1366902014">
    <w:abstractNumId w:val="31"/>
  </w:num>
  <w:num w:numId="11" w16cid:durableId="1232928989">
    <w:abstractNumId w:val="1"/>
  </w:num>
  <w:num w:numId="12" w16cid:durableId="2026326064">
    <w:abstractNumId w:val="11"/>
  </w:num>
  <w:num w:numId="13" w16cid:durableId="1464427361">
    <w:abstractNumId w:val="10"/>
  </w:num>
  <w:num w:numId="14" w16cid:durableId="1494299903">
    <w:abstractNumId w:val="28"/>
  </w:num>
  <w:num w:numId="15" w16cid:durableId="235434249">
    <w:abstractNumId w:val="31"/>
  </w:num>
  <w:num w:numId="16" w16cid:durableId="1455831341">
    <w:abstractNumId w:val="31"/>
  </w:num>
  <w:num w:numId="17" w16cid:durableId="1593512110">
    <w:abstractNumId w:val="21"/>
  </w:num>
  <w:num w:numId="18" w16cid:durableId="1853031077">
    <w:abstractNumId w:val="32"/>
  </w:num>
  <w:num w:numId="19" w16cid:durableId="1099330970">
    <w:abstractNumId w:val="31"/>
  </w:num>
  <w:num w:numId="20" w16cid:durableId="1124615113">
    <w:abstractNumId w:val="7"/>
  </w:num>
  <w:num w:numId="21" w16cid:durableId="1790276452">
    <w:abstractNumId w:val="31"/>
  </w:num>
  <w:num w:numId="22" w16cid:durableId="1597863092">
    <w:abstractNumId w:val="31"/>
  </w:num>
  <w:num w:numId="23" w16cid:durableId="643004165">
    <w:abstractNumId w:val="12"/>
  </w:num>
  <w:num w:numId="24" w16cid:durableId="1138644342">
    <w:abstractNumId w:val="3"/>
  </w:num>
  <w:num w:numId="25" w16cid:durableId="1024601240">
    <w:abstractNumId w:val="0"/>
  </w:num>
  <w:num w:numId="26" w16cid:durableId="1081676607">
    <w:abstractNumId w:val="13"/>
  </w:num>
  <w:num w:numId="27" w16cid:durableId="1298678773">
    <w:abstractNumId w:val="14"/>
  </w:num>
  <w:num w:numId="28" w16cid:durableId="778961018">
    <w:abstractNumId w:val="24"/>
  </w:num>
  <w:num w:numId="29" w16cid:durableId="1003246106">
    <w:abstractNumId w:val="26"/>
  </w:num>
  <w:num w:numId="30" w16cid:durableId="110904015">
    <w:abstractNumId w:val="20"/>
  </w:num>
  <w:num w:numId="31" w16cid:durableId="57363711">
    <w:abstractNumId w:val="18"/>
  </w:num>
  <w:num w:numId="32" w16cid:durableId="196743411">
    <w:abstractNumId w:val="27"/>
  </w:num>
  <w:num w:numId="33" w16cid:durableId="1965623470">
    <w:abstractNumId w:val="4"/>
  </w:num>
  <w:num w:numId="34" w16cid:durableId="29647513">
    <w:abstractNumId w:val="33"/>
  </w:num>
  <w:num w:numId="35" w16cid:durableId="1613397690">
    <w:abstractNumId w:val="9"/>
  </w:num>
  <w:num w:numId="36" w16cid:durableId="2017877864">
    <w:abstractNumId w:val="8"/>
  </w:num>
  <w:num w:numId="37" w16cid:durableId="1152991826">
    <w:abstractNumId w:val="30"/>
  </w:num>
  <w:num w:numId="38" w16cid:durableId="2095086987">
    <w:abstractNumId w:val="15"/>
  </w:num>
  <w:num w:numId="39" w16cid:durableId="1698120515">
    <w:abstractNumId w:val="2"/>
  </w:num>
  <w:num w:numId="40" w16cid:durableId="718629305">
    <w:abstractNumId w:val="34"/>
  </w:num>
  <w:num w:numId="41" w16cid:durableId="480268062">
    <w:abstractNumId w:val="19"/>
  </w:num>
  <w:num w:numId="42" w16cid:durableId="1422218227">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56E08"/>
    <w:rsid w:val="0006018C"/>
    <w:rsid w:val="00060FE3"/>
    <w:rsid w:val="00061483"/>
    <w:rsid w:val="0006280E"/>
    <w:rsid w:val="00064870"/>
    <w:rsid w:val="00065D20"/>
    <w:rsid w:val="00065F75"/>
    <w:rsid w:val="00065F76"/>
    <w:rsid w:val="00067448"/>
    <w:rsid w:val="00070CA9"/>
    <w:rsid w:val="0007125D"/>
    <w:rsid w:val="00071F1A"/>
    <w:rsid w:val="000722A2"/>
    <w:rsid w:val="000724ED"/>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A7FE1"/>
    <w:rsid w:val="000B1F19"/>
    <w:rsid w:val="000B2202"/>
    <w:rsid w:val="000B278F"/>
    <w:rsid w:val="000B3530"/>
    <w:rsid w:val="000B35FA"/>
    <w:rsid w:val="000B38B7"/>
    <w:rsid w:val="000B3AF7"/>
    <w:rsid w:val="000B43E7"/>
    <w:rsid w:val="000B4AA6"/>
    <w:rsid w:val="000B556B"/>
    <w:rsid w:val="000B5987"/>
    <w:rsid w:val="000B64C3"/>
    <w:rsid w:val="000B6E48"/>
    <w:rsid w:val="000B6E80"/>
    <w:rsid w:val="000B6F80"/>
    <w:rsid w:val="000B7EEF"/>
    <w:rsid w:val="000B7F99"/>
    <w:rsid w:val="000C0420"/>
    <w:rsid w:val="000C07C0"/>
    <w:rsid w:val="000C2079"/>
    <w:rsid w:val="000C2424"/>
    <w:rsid w:val="000C39A4"/>
    <w:rsid w:val="000C3D96"/>
    <w:rsid w:val="000C4942"/>
    <w:rsid w:val="000C49D0"/>
    <w:rsid w:val="000C5EB0"/>
    <w:rsid w:val="000C5EE6"/>
    <w:rsid w:val="000C6017"/>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286"/>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3E3"/>
    <w:rsid w:val="001155AC"/>
    <w:rsid w:val="00116A2D"/>
    <w:rsid w:val="00116D97"/>
    <w:rsid w:val="0011722B"/>
    <w:rsid w:val="001208B7"/>
    <w:rsid w:val="0012169C"/>
    <w:rsid w:val="00121FF5"/>
    <w:rsid w:val="00123821"/>
    <w:rsid w:val="00124289"/>
    <w:rsid w:val="00124E13"/>
    <w:rsid w:val="00126CA6"/>
    <w:rsid w:val="00130882"/>
    <w:rsid w:val="001308F6"/>
    <w:rsid w:val="0013169D"/>
    <w:rsid w:val="00132700"/>
    <w:rsid w:val="0013378D"/>
    <w:rsid w:val="00133D05"/>
    <w:rsid w:val="00136061"/>
    <w:rsid w:val="00136834"/>
    <w:rsid w:val="00136F3D"/>
    <w:rsid w:val="00137982"/>
    <w:rsid w:val="001402F2"/>
    <w:rsid w:val="00140C8D"/>
    <w:rsid w:val="0014152A"/>
    <w:rsid w:val="0014396E"/>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31CF"/>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5B1A"/>
    <w:rsid w:val="00196E90"/>
    <w:rsid w:val="00197367"/>
    <w:rsid w:val="00197B20"/>
    <w:rsid w:val="00197D41"/>
    <w:rsid w:val="00197EC2"/>
    <w:rsid w:val="001A0665"/>
    <w:rsid w:val="001A1C89"/>
    <w:rsid w:val="001A2465"/>
    <w:rsid w:val="001A2689"/>
    <w:rsid w:val="001A32ED"/>
    <w:rsid w:val="001A3878"/>
    <w:rsid w:val="001A3B7F"/>
    <w:rsid w:val="001A4100"/>
    <w:rsid w:val="001A49E4"/>
    <w:rsid w:val="001A4FA5"/>
    <w:rsid w:val="001A678E"/>
    <w:rsid w:val="001A76D9"/>
    <w:rsid w:val="001B0B5B"/>
    <w:rsid w:val="001B0E71"/>
    <w:rsid w:val="001B10FC"/>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8C8"/>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A22"/>
    <w:rsid w:val="001D4FDF"/>
    <w:rsid w:val="001D59D0"/>
    <w:rsid w:val="001D7276"/>
    <w:rsid w:val="001D76A8"/>
    <w:rsid w:val="001D7703"/>
    <w:rsid w:val="001E01B7"/>
    <w:rsid w:val="001E04CA"/>
    <w:rsid w:val="001E0541"/>
    <w:rsid w:val="001E139E"/>
    <w:rsid w:val="001E2128"/>
    <w:rsid w:val="001E29D5"/>
    <w:rsid w:val="001E2F97"/>
    <w:rsid w:val="001E3508"/>
    <w:rsid w:val="001E391D"/>
    <w:rsid w:val="001E44BD"/>
    <w:rsid w:val="001E4E41"/>
    <w:rsid w:val="001E5761"/>
    <w:rsid w:val="001E5DD0"/>
    <w:rsid w:val="001E5DD3"/>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B60"/>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27922"/>
    <w:rsid w:val="00230138"/>
    <w:rsid w:val="00230DA4"/>
    <w:rsid w:val="00230F58"/>
    <w:rsid w:val="002329AA"/>
    <w:rsid w:val="002337C2"/>
    <w:rsid w:val="0023431B"/>
    <w:rsid w:val="002344FE"/>
    <w:rsid w:val="00234AC9"/>
    <w:rsid w:val="002353AF"/>
    <w:rsid w:val="00235BCF"/>
    <w:rsid w:val="00235E3B"/>
    <w:rsid w:val="0023691D"/>
    <w:rsid w:val="00240EE5"/>
    <w:rsid w:val="00241635"/>
    <w:rsid w:val="00241943"/>
    <w:rsid w:val="00241BD4"/>
    <w:rsid w:val="00241EB2"/>
    <w:rsid w:val="00241FA1"/>
    <w:rsid w:val="00243E44"/>
    <w:rsid w:val="00244379"/>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67B39"/>
    <w:rsid w:val="00270F84"/>
    <w:rsid w:val="00270F85"/>
    <w:rsid w:val="00271102"/>
    <w:rsid w:val="0027165B"/>
    <w:rsid w:val="002716B4"/>
    <w:rsid w:val="00272043"/>
    <w:rsid w:val="002733D6"/>
    <w:rsid w:val="00274A7B"/>
    <w:rsid w:val="002753F6"/>
    <w:rsid w:val="002758E6"/>
    <w:rsid w:val="00275C6C"/>
    <w:rsid w:val="002765B2"/>
    <w:rsid w:val="00276AD0"/>
    <w:rsid w:val="00276FF1"/>
    <w:rsid w:val="00280D59"/>
    <w:rsid w:val="0028118B"/>
    <w:rsid w:val="0028151D"/>
    <w:rsid w:val="00281711"/>
    <w:rsid w:val="00281AE9"/>
    <w:rsid w:val="002825CB"/>
    <w:rsid w:val="002829F6"/>
    <w:rsid w:val="00282BA4"/>
    <w:rsid w:val="002834E2"/>
    <w:rsid w:val="0028397A"/>
    <w:rsid w:val="0028649D"/>
    <w:rsid w:val="0028787D"/>
    <w:rsid w:val="002878A1"/>
    <w:rsid w:val="00290438"/>
    <w:rsid w:val="00290469"/>
    <w:rsid w:val="00290BF1"/>
    <w:rsid w:val="00291CEF"/>
    <w:rsid w:val="00292326"/>
    <w:rsid w:val="002924FD"/>
    <w:rsid w:val="002928BB"/>
    <w:rsid w:val="00292A7A"/>
    <w:rsid w:val="0029566F"/>
    <w:rsid w:val="00295A8F"/>
    <w:rsid w:val="00295B68"/>
    <w:rsid w:val="002A001C"/>
    <w:rsid w:val="002A0146"/>
    <w:rsid w:val="002A02B7"/>
    <w:rsid w:val="002A0599"/>
    <w:rsid w:val="002A0F2C"/>
    <w:rsid w:val="002A1A4D"/>
    <w:rsid w:val="002A4635"/>
    <w:rsid w:val="002A6695"/>
    <w:rsid w:val="002A6CB5"/>
    <w:rsid w:val="002A6FAE"/>
    <w:rsid w:val="002A715B"/>
    <w:rsid w:val="002A71AA"/>
    <w:rsid w:val="002A71F7"/>
    <w:rsid w:val="002A7450"/>
    <w:rsid w:val="002B03B3"/>
    <w:rsid w:val="002B3FCC"/>
    <w:rsid w:val="002B443A"/>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5BE1"/>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03D"/>
    <w:rsid w:val="00316B5B"/>
    <w:rsid w:val="00316D07"/>
    <w:rsid w:val="0031711F"/>
    <w:rsid w:val="00317689"/>
    <w:rsid w:val="0031772E"/>
    <w:rsid w:val="0031789A"/>
    <w:rsid w:val="003205B2"/>
    <w:rsid w:val="003205DD"/>
    <w:rsid w:val="00320636"/>
    <w:rsid w:val="00320760"/>
    <w:rsid w:val="003211D6"/>
    <w:rsid w:val="00321940"/>
    <w:rsid w:val="00322AE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4A45"/>
    <w:rsid w:val="00346AC1"/>
    <w:rsid w:val="0034792E"/>
    <w:rsid w:val="00347EE4"/>
    <w:rsid w:val="003516D1"/>
    <w:rsid w:val="0035188A"/>
    <w:rsid w:val="00351E6A"/>
    <w:rsid w:val="0035237C"/>
    <w:rsid w:val="00355B5C"/>
    <w:rsid w:val="00357962"/>
    <w:rsid w:val="0036050E"/>
    <w:rsid w:val="00360CE5"/>
    <w:rsid w:val="003620A5"/>
    <w:rsid w:val="00362355"/>
    <w:rsid w:val="0036506F"/>
    <w:rsid w:val="00365191"/>
    <w:rsid w:val="003655AD"/>
    <w:rsid w:val="00365DA6"/>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3E7"/>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D40"/>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4AB"/>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729"/>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0EF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1C0A"/>
    <w:rsid w:val="00482018"/>
    <w:rsid w:val="0048212C"/>
    <w:rsid w:val="004821FF"/>
    <w:rsid w:val="00482C6F"/>
    <w:rsid w:val="00483173"/>
    <w:rsid w:val="004833A0"/>
    <w:rsid w:val="004834F5"/>
    <w:rsid w:val="00483761"/>
    <w:rsid w:val="00484343"/>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5072"/>
    <w:rsid w:val="004C63A8"/>
    <w:rsid w:val="004C651B"/>
    <w:rsid w:val="004C671F"/>
    <w:rsid w:val="004C75CD"/>
    <w:rsid w:val="004C7841"/>
    <w:rsid w:val="004C7988"/>
    <w:rsid w:val="004C7B89"/>
    <w:rsid w:val="004C7BEF"/>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6D7F"/>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E48"/>
    <w:rsid w:val="00500FBE"/>
    <w:rsid w:val="0050146B"/>
    <w:rsid w:val="00501905"/>
    <w:rsid w:val="0050196F"/>
    <w:rsid w:val="00501FDA"/>
    <w:rsid w:val="005027B7"/>
    <w:rsid w:val="005033E2"/>
    <w:rsid w:val="00503B27"/>
    <w:rsid w:val="00503BBA"/>
    <w:rsid w:val="00503DCA"/>
    <w:rsid w:val="00504565"/>
    <w:rsid w:val="005053E7"/>
    <w:rsid w:val="00505B05"/>
    <w:rsid w:val="0050612D"/>
    <w:rsid w:val="0050629A"/>
    <w:rsid w:val="00507187"/>
    <w:rsid w:val="005072DF"/>
    <w:rsid w:val="00507732"/>
    <w:rsid w:val="00510DD2"/>
    <w:rsid w:val="00510F21"/>
    <w:rsid w:val="00513FA0"/>
    <w:rsid w:val="00514241"/>
    <w:rsid w:val="00514C80"/>
    <w:rsid w:val="005150D2"/>
    <w:rsid w:val="0051531D"/>
    <w:rsid w:val="0051544C"/>
    <w:rsid w:val="00515EB3"/>
    <w:rsid w:val="00516F9B"/>
    <w:rsid w:val="00517342"/>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5FA1"/>
    <w:rsid w:val="005368B4"/>
    <w:rsid w:val="00537386"/>
    <w:rsid w:val="005375B6"/>
    <w:rsid w:val="00537723"/>
    <w:rsid w:val="00537927"/>
    <w:rsid w:val="005400AA"/>
    <w:rsid w:val="00540183"/>
    <w:rsid w:val="005401AB"/>
    <w:rsid w:val="00540E2D"/>
    <w:rsid w:val="0054251F"/>
    <w:rsid w:val="0054346E"/>
    <w:rsid w:val="00544BC8"/>
    <w:rsid w:val="0054519E"/>
    <w:rsid w:val="0054544C"/>
    <w:rsid w:val="00545A1C"/>
    <w:rsid w:val="00545C0F"/>
    <w:rsid w:val="00546A98"/>
    <w:rsid w:val="0054719A"/>
    <w:rsid w:val="00550275"/>
    <w:rsid w:val="005524EE"/>
    <w:rsid w:val="00552557"/>
    <w:rsid w:val="00552D87"/>
    <w:rsid w:val="005530C6"/>
    <w:rsid w:val="005544CB"/>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0B3"/>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5BD0"/>
    <w:rsid w:val="00596952"/>
    <w:rsid w:val="005969C8"/>
    <w:rsid w:val="00596FF9"/>
    <w:rsid w:val="0059793D"/>
    <w:rsid w:val="00597A82"/>
    <w:rsid w:val="00597B46"/>
    <w:rsid w:val="005A1049"/>
    <w:rsid w:val="005A152C"/>
    <w:rsid w:val="005A3C2D"/>
    <w:rsid w:val="005A4ACC"/>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33B"/>
    <w:rsid w:val="005C37EB"/>
    <w:rsid w:val="005C3995"/>
    <w:rsid w:val="005C3996"/>
    <w:rsid w:val="005C39A6"/>
    <w:rsid w:val="005C4276"/>
    <w:rsid w:val="005C4D50"/>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146"/>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C75"/>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679"/>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3A7"/>
    <w:rsid w:val="00641A36"/>
    <w:rsid w:val="00641BAB"/>
    <w:rsid w:val="00643359"/>
    <w:rsid w:val="00643EA8"/>
    <w:rsid w:val="00644010"/>
    <w:rsid w:val="006450F0"/>
    <w:rsid w:val="0064547A"/>
    <w:rsid w:val="00645788"/>
    <w:rsid w:val="0064580C"/>
    <w:rsid w:val="00645951"/>
    <w:rsid w:val="00645BE7"/>
    <w:rsid w:val="006461E0"/>
    <w:rsid w:val="00646B46"/>
    <w:rsid w:val="006501E0"/>
    <w:rsid w:val="00650444"/>
    <w:rsid w:val="006505A4"/>
    <w:rsid w:val="006509B6"/>
    <w:rsid w:val="00651881"/>
    <w:rsid w:val="00651BB2"/>
    <w:rsid w:val="00652D3B"/>
    <w:rsid w:val="00653117"/>
    <w:rsid w:val="00653172"/>
    <w:rsid w:val="0065390B"/>
    <w:rsid w:val="00653F9F"/>
    <w:rsid w:val="00653FFA"/>
    <w:rsid w:val="00654321"/>
    <w:rsid w:val="00654701"/>
    <w:rsid w:val="00654AC9"/>
    <w:rsid w:val="0065513B"/>
    <w:rsid w:val="00655D25"/>
    <w:rsid w:val="00655DAD"/>
    <w:rsid w:val="00655F3C"/>
    <w:rsid w:val="00656EB4"/>
    <w:rsid w:val="00657278"/>
    <w:rsid w:val="006572E5"/>
    <w:rsid w:val="006579B3"/>
    <w:rsid w:val="00657CCC"/>
    <w:rsid w:val="00662783"/>
    <w:rsid w:val="006629A3"/>
    <w:rsid w:val="00663A4E"/>
    <w:rsid w:val="00664CD3"/>
    <w:rsid w:val="00664E34"/>
    <w:rsid w:val="00665910"/>
    <w:rsid w:val="00665D37"/>
    <w:rsid w:val="00665FDC"/>
    <w:rsid w:val="00666037"/>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167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1C0C"/>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130"/>
    <w:rsid w:val="006A3C50"/>
    <w:rsid w:val="006A44D6"/>
    <w:rsid w:val="006A7060"/>
    <w:rsid w:val="006A72E9"/>
    <w:rsid w:val="006A7CCE"/>
    <w:rsid w:val="006B0917"/>
    <w:rsid w:val="006B13DC"/>
    <w:rsid w:val="006B1514"/>
    <w:rsid w:val="006B23DB"/>
    <w:rsid w:val="006B287B"/>
    <w:rsid w:val="006B2D11"/>
    <w:rsid w:val="006C032D"/>
    <w:rsid w:val="006C05F5"/>
    <w:rsid w:val="006C0D1A"/>
    <w:rsid w:val="006C1B61"/>
    <w:rsid w:val="006C2C37"/>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62D"/>
    <w:rsid w:val="006C7C16"/>
    <w:rsid w:val="006D0437"/>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47B"/>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584"/>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3B2"/>
    <w:rsid w:val="0072471D"/>
    <w:rsid w:val="00725192"/>
    <w:rsid w:val="007257CB"/>
    <w:rsid w:val="00725871"/>
    <w:rsid w:val="007267B0"/>
    <w:rsid w:val="00726C28"/>
    <w:rsid w:val="0072704C"/>
    <w:rsid w:val="00730F80"/>
    <w:rsid w:val="0073102C"/>
    <w:rsid w:val="00731616"/>
    <w:rsid w:val="00731D52"/>
    <w:rsid w:val="00732472"/>
    <w:rsid w:val="00732763"/>
    <w:rsid w:val="00732A4A"/>
    <w:rsid w:val="007330A7"/>
    <w:rsid w:val="0073332B"/>
    <w:rsid w:val="0073337E"/>
    <w:rsid w:val="00733B66"/>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1A4"/>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42CD"/>
    <w:rsid w:val="0076478B"/>
    <w:rsid w:val="007656F7"/>
    <w:rsid w:val="00766AC1"/>
    <w:rsid w:val="00766C0D"/>
    <w:rsid w:val="00770F70"/>
    <w:rsid w:val="00771039"/>
    <w:rsid w:val="007710FF"/>
    <w:rsid w:val="007711BE"/>
    <w:rsid w:val="00772A78"/>
    <w:rsid w:val="00772BB9"/>
    <w:rsid w:val="00772EF3"/>
    <w:rsid w:val="0077304B"/>
    <w:rsid w:val="007732E0"/>
    <w:rsid w:val="00773301"/>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0C7"/>
    <w:rsid w:val="00783348"/>
    <w:rsid w:val="007836DF"/>
    <w:rsid w:val="007840F7"/>
    <w:rsid w:val="00784752"/>
    <w:rsid w:val="007847DC"/>
    <w:rsid w:val="0078518C"/>
    <w:rsid w:val="0078733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6B3"/>
    <w:rsid w:val="007B7840"/>
    <w:rsid w:val="007C0182"/>
    <w:rsid w:val="007C1502"/>
    <w:rsid w:val="007C1B39"/>
    <w:rsid w:val="007C225A"/>
    <w:rsid w:val="007C3F08"/>
    <w:rsid w:val="007C563E"/>
    <w:rsid w:val="007C5DBD"/>
    <w:rsid w:val="007C6932"/>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2B2"/>
    <w:rsid w:val="00807772"/>
    <w:rsid w:val="008079F1"/>
    <w:rsid w:val="00807A82"/>
    <w:rsid w:val="008110DA"/>
    <w:rsid w:val="008117E7"/>
    <w:rsid w:val="00812852"/>
    <w:rsid w:val="0081327A"/>
    <w:rsid w:val="008136CF"/>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1C7D"/>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2E58"/>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175C"/>
    <w:rsid w:val="008825A5"/>
    <w:rsid w:val="00883A32"/>
    <w:rsid w:val="00883C9D"/>
    <w:rsid w:val="00884ABE"/>
    <w:rsid w:val="00885A78"/>
    <w:rsid w:val="0088610D"/>
    <w:rsid w:val="00886459"/>
    <w:rsid w:val="00887509"/>
    <w:rsid w:val="00887BFE"/>
    <w:rsid w:val="00890173"/>
    <w:rsid w:val="0089023D"/>
    <w:rsid w:val="0089047C"/>
    <w:rsid w:val="008905FA"/>
    <w:rsid w:val="00890B0F"/>
    <w:rsid w:val="00891B6B"/>
    <w:rsid w:val="008928BC"/>
    <w:rsid w:val="00894402"/>
    <w:rsid w:val="0089462D"/>
    <w:rsid w:val="008946FF"/>
    <w:rsid w:val="00894CB2"/>
    <w:rsid w:val="008957E1"/>
    <w:rsid w:val="00895962"/>
    <w:rsid w:val="008963C9"/>
    <w:rsid w:val="00897BDF"/>
    <w:rsid w:val="008A0544"/>
    <w:rsid w:val="008A0E37"/>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2F3A"/>
    <w:rsid w:val="008B3864"/>
    <w:rsid w:val="008B3A21"/>
    <w:rsid w:val="008B468B"/>
    <w:rsid w:val="008B52A8"/>
    <w:rsid w:val="008B54D8"/>
    <w:rsid w:val="008B579C"/>
    <w:rsid w:val="008B5F2B"/>
    <w:rsid w:val="008B635D"/>
    <w:rsid w:val="008B64F7"/>
    <w:rsid w:val="008B6AF8"/>
    <w:rsid w:val="008B7C2E"/>
    <w:rsid w:val="008B7E6D"/>
    <w:rsid w:val="008C0192"/>
    <w:rsid w:val="008C084D"/>
    <w:rsid w:val="008C10A5"/>
    <w:rsid w:val="008C2225"/>
    <w:rsid w:val="008C23CE"/>
    <w:rsid w:val="008C273A"/>
    <w:rsid w:val="008C30AB"/>
    <w:rsid w:val="008C3F87"/>
    <w:rsid w:val="008C56E6"/>
    <w:rsid w:val="008C5B5C"/>
    <w:rsid w:val="008C5E15"/>
    <w:rsid w:val="008C5F7D"/>
    <w:rsid w:val="008C5FF6"/>
    <w:rsid w:val="008C6918"/>
    <w:rsid w:val="008C7E6C"/>
    <w:rsid w:val="008D0556"/>
    <w:rsid w:val="008D0C75"/>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8F79A1"/>
    <w:rsid w:val="008F7D9A"/>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4F"/>
    <w:rsid w:val="00944FA2"/>
    <w:rsid w:val="00945A21"/>
    <w:rsid w:val="00945CCE"/>
    <w:rsid w:val="00946849"/>
    <w:rsid w:val="00947045"/>
    <w:rsid w:val="00947EB5"/>
    <w:rsid w:val="00950AB2"/>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D9B"/>
    <w:rsid w:val="00970E56"/>
    <w:rsid w:val="009719DF"/>
    <w:rsid w:val="00974949"/>
    <w:rsid w:val="009762E8"/>
    <w:rsid w:val="009778E5"/>
    <w:rsid w:val="00977BDA"/>
    <w:rsid w:val="00977C6D"/>
    <w:rsid w:val="00980FCC"/>
    <w:rsid w:val="00982099"/>
    <w:rsid w:val="009830EE"/>
    <w:rsid w:val="00984E48"/>
    <w:rsid w:val="00985C65"/>
    <w:rsid w:val="009861C5"/>
    <w:rsid w:val="00987406"/>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D0A"/>
    <w:rsid w:val="009A0F1D"/>
    <w:rsid w:val="009A1759"/>
    <w:rsid w:val="009A1B30"/>
    <w:rsid w:val="009A2D55"/>
    <w:rsid w:val="009A2FAC"/>
    <w:rsid w:val="009A3445"/>
    <w:rsid w:val="009A3674"/>
    <w:rsid w:val="009A4AD4"/>
    <w:rsid w:val="009A4E3E"/>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988"/>
    <w:rsid w:val="009F2CFC"/>
    <w:rsid w:val="009F3252"/>
    <w:rsid w:val="009F4713"/>
    <w:rsid w:val="009F4EAC"/>
    <w:rsid w:val="009F5CA9"/>
    <w:rsid w:val="009F5F46"/>
    <w:rsid w:val="009F6094"/>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B45"/>
    <w:rsid w:val="00A12D99"/>
    <w:rsid w:val="00A14265"/>
    <w:rsid w:val="00A14282"/>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0859"/>
    <w:rsid w:val="00A515A6"/>
    <w:rsid w:val="00A51758"/>
    <w:rsid w:val="00A51932"/>
    <w:rsid w:val="00A53700"/>
    <w:rsid w:val="00A54657"/>
    <w:rsid w:val="00A5473D"/>
    <w:rsid w:val="00A55FF9"/>
    <w:rsid w:val="00A60708"/>
    <w:rsid w:val="00A622CC"/>
    <w:rsid w:val="00A629CC"/>
    <w:rsid w:val="00A62EA2"/>
    <w:rsid w:val="00A63CB4"/>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1B3"/>
    <w:rsid w:val="00A812BF"/>
    <w:rsid w:val="00A818FD"/>
    <w:rsid w:val="00A82A80"/>
    <w:rsid w:val="00A82AAD"/>
    <w:rsid w:val="00A82D89"/>
    <w:rsid w:val="00A82FD6"/>
    <w:rsid w:val="00A8301C"/>
    <w:rsid w:val="00A8350F"/>
    <w:rsid w:val="00A8402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4F8"/>
    <w:rsid w:val="00A97592"/>
    <w:rsid w:val="00A979C0"/>
    <w:rsid w:val="00AA03F7"/>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1B2"/>
    <w:rsid w:val="00AC4BCB"/>
    <w:rsid w:val="00AC4FAE"/>
    <w:rsid w:val="00AC5266"/>
    <w:rsid w:val="00AC5867"/>
    <w:rsid w:val="00AC642C"/>
    <w:rsid w:val="00AC64AD"/>
    <w:rsid w:val="00AC6BC9"/>
    <w:rsid w:val="00AC70A2"/>
    <w:rsid w:val="00AC78FE"/>
    <w:rsid w:val="00AD0752"/>
    <w:rsid w:val="00AD0C64"/>
    <w:rsid w:val="00AD22F3"/>
    <w:rsid w:val="00AD2A6F"/>
    <w:rsid w:val="00AD307A"/>
    <w:rsid w:val="00AD357C"/>
    <w:rsid w:val="00AD36EB"/>
    <w:rsid w:val="00AD468F"/>
    <w:rsid w:val="00AD48AC"/>
    <w:rsid w:val="00AD577C"/>
    <w:rsid w:val="00AD5A73"/>
    <w:rsid w:val="00AD6D54"/>
    <w:rsid w:val="00AD7464"/>
    <w:rsid w:val="00AD7F70"/>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2DB"/>
    <w:rsid w:val="00AF473D"/>
    <w:rsid w:val="00AF514C"/>
    <w:rsid w:val="00AF514D"/>
    <w:rsid w:val="00AF53A8"/>
    <w:rsid w:val="00AF56AE"/>
    <w:rsid w:val="00AF572D"/>
    <w:rsid w:val="00AF57CC"/>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0A02"/>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57CB2"/>
    <w:rsid w:val="00B60101"/>
    <w:rsid w:val="00B60A3D"/>
    <w:rsid w:val="00B60F46"/>
    <w:rsid w:val="00B612CF"/>
    <w:rsid w:val="00B62248"/>
    <w:rsid w:val="00B62DAB"/>
    <w:rsid w:val="00B631D0"/>
    <w:rsid w:val="00B63E33"/>
    <w:rsid w:val="00B64096"/>
    <w:rsid w:val="00B64B47"/>
    <w:rsid w:val="00B65338"/>
    <w:rsid w:val="00B67166"/>
    <w:rsid w:val="00B6765E"/>
    <w:rsid w:val="00B67DB4"/>
    <w:rsid w:val="00B67E41"/>
    <w:rsid w:val="00B67F8E"/>
    <w:rsid w:val="00B70F0A"/>
    <w:rsid w:val="00B70F23"/>
    <w:rsid w:val="00B71902"/>
    <w:rsid w:val="00B72163"/>
    <w:rsid w:val="00B72E34"/>
    <w:rsid w:val="00B73662"/>
    <w:rsid w:val="00B74A57"/>
    <w:rsid w:val="00B775F0"/>
    <w:rsid w:val="00B7784C"/>
    <w:rsid w:val="00B77A86"/>
    <w:rsid w:val="00B77C7D"/>
    <w:rsid w:val="00B80136"/>
    <w:rsid w:val="00B80407"/>
    <w:rsid w:val="00B80E17"/>
    <w:rsid w:val="00B81220"/>
    <w:rsid w:val="00B813C3"/>
    <w:rsid w:val="00B82834"/>
    <w:rsid w:val="00B82A70"/>
    <w:rsid w:val="00B82C44"/>
    <w:rsid w:val="00B82F28"/>
    <w:rsid w:val="00B85811"/>
    <w:rsid w:val="00B85E78"/>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103"/>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E60"/>
    <w:rsid w:val="00BC3F00"/>
    <w:rsid w:val="00BC4277"/>
    <w:rsid w:val="00BC55D5"/>
    <w:rsid w:val="00BC5C1C"/>
    <w:rsid w:val="00BC66B8"/>
    <w:rsid w:val="00BC6853"/>
    <w:rsid w:val="00BC6B1A"/>
    <w:rsid w:val="00BC7C09"/>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BDB"/>
    <w:rsid w:val="00BF5EBA"/>
    <w:rsid w:val="00BF6714"/>
    <w:rsid w:val="00BF681F"/>
    <w:rsid w:val="00BF6FD0"/>
    <w:rsid w:val="00BF76AA"/>
    <w:rsid w:val="00C00457"/>
    <w:rsid w:val="00C00983"/>
    <w:rsid w:val="00C0142F"/>
    <w:rsid w:val="00C0180F"/>
    <w:rsid w:val="00C02271"/>
    <w:rsid w:val="00C03484"/>
    <w:rsid w:val="00C03811"/>
    <w:rsid w:val="00C03855"/>
    <w:rsid w:val="00C03D87"/>
    <w:rsid w:val="00C04541"/>
    <w:rsid w:val="00C04F7C"/>
    <w:rsid w:val="00C05045"/>
    <w:rsid w:val="00C052C8"/>
    <w:rsid w:val="00C05786"/>
    <w:rsid w:val="00C0596F"/>
    <w:rsid w:val="00C05BDC"/>
    <w:rsid w:val="00C06C22"/>
    <w:rsid w:val="00C06D71"/>
    <w:rsid w:val="00C074D7"/>
    <w:rsid w:val="00C1019A"/>
    <w:rsid w:val="00C10EB2"/>
    <w:rsid w:val="00C124C5"/>
    <w:rsid w:val="00C1289D"/>
    <w:rsid w:val="00C12BBD"/>
    <w:rsid w:val="00C12E3A"/>
    <w:rsid w:val="00C1319E"/>
    <w:rsid w:val="00C136DA"/>
    <w:rsid w:val="00C13E99"/>
    <w:rsid w:val="00C14132"/>
    <w:rsid w:val="00C16B5D"/>
    <w:rsid w:val="00C16C2B"/>
    <w:rsid w:val="00C17771"/>
    <w:rsid w:val="00C21995"/>
    <w:rsid w:val="00C220ED"/>
    <w:rsid w:val="00C223CF"/>
    <w:rsid w:val="00C224E9"/>
    <w:rsid w:val="00C22901"/>
    <w:rsid w:val="00C2291A"/>
    <w:rsid w:val="00C22DC1"/>
    <w:rsid w:val="00C22DC6"/>
    <w:rsid w:val="00C244A7"/>
    <w:rsid w:val="00C263C8"/>
    <w:rsid w:val="00C266C3"/>
    <w:rsid w:val="00C277AF"/>
    <w:rsid w:val="00C30412"/>
    <w:rsid w:val="00C3190E"/>
    <w:rsid w:val="00C323C9"/>
    <w:rsid w:val="00C328F1"/>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241"/>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5F2"/>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A2D"/>
    <w:rsid w:val="00C95F69"/>
    <w:rsid w:val="00C96951"/>
    <w:rsid w:val="00C96E11"/>
    <w:rsid w:val="00C96FC4"/>
    <w:rsid w:val="00C973F9"/>
    <w:rsid w:val="00CA117B"/>
    <w:rsid w:val="00CA1A99"/>
    <w:rsid w:val="00CA3062"/>
    <w:rsid w:val="00CA41D3"/>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6EA0"/>
    <w:rsid w:val="00CC714E"/>
    <w:rsid w:val="00CC71F0"/>
    <w:rsid w:val="00CC759D"/>
    <w:rsid w:val="00CC765C"/>
    <w:rsid w:val="00CD009B"/>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AA4"/>
    <w:rsid w:val="00CE5F94"/>
    <w:rsid w:val="00CE7809"/>
    <w:rsid w:val="00CF1A01"/>
    <w:rsid w:val="00CF2D5C"/>
    <w:rsid w:val="00CF33EF"/>
    <w:rsid w:val="00CF399C"/>
    <w:rsid w:val="00CF412D"/>
    <w:rsid w:val="00CF4D05"/>
    <w:rsid w:val="00CF6E1D"/>
    <w:rsid w:val="00CF6E2B"/>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1BB"/>
    <w:rsid w:val="00D04724"/>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424"/>
    <w:rsid w:val="00D278B0"/>
    <w:rsid w:val="00D33280"/>
    <w:rsid w:val="00D34532"/>
    <w:rsid w:val="00D3462D"/>
    <w:rsid w:val="00D34BE3"/>
    <w:rsid w:val="00D34C95"/>
    <w:rsid w:val="00D34EC4"/>
    <w:rsid w:val="00D35884"/>
    <w:rsid w:val="00D36382"/>
    <w:rsid w:val="00D365BC"/>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8C5"/>
    <w:rsid w:val="00D71F98"/>
    <w:rsid w:val="00D72EF5"/>
    <w:rsid w:val="00D74882"/>
    <w:rsid w:val="00D74C1F"/>
    <w:rsid w:val="00D7744F"/>
    <w:rsid w:val="00D80197"/>
    <w:rsid w:val="00D802D9"/>
    <w:rsid w:val="00D80D82"/>
    <w:rsid w:val="00D81A4E"/>
    <w:rsid w:val="00D8240C"/>
    <w:rsid w:val="00D83950"/>
    <w:rsid w:val="00D83D5E"/>
    <w:rsid w:val="00D83DE2"/>
    <w:rsid w:val="00D83E3D"/>
    <w:rsid w:val="00D84741"/>
    <w:rsid w:val="00D84BD0"/>
    <w:rsid w:val="00D84D8F"/>
    <w:rsid w:val="00D852EC"/>
    <w:rsid w:val="00D86883"/>
    <w:rsid w:val="00D86E50"/>
    <w:rsid w:val="00D878EB"/>
    <w:rsid w:val="00D87CFD"/>
    <w:rsid w:val="00D901E6"/>
    <w:rsid w:val="00D90A5E"/>
    <w:rsid w:val="00D91948"/>
    <w:rsid w:val="00D923DB"/>
    <w:rsid w:val="00D9298A"/>
    <w:rsid w:val="00D92FFD"/>
    <w:rsid w:val="00D9390A"/>
    <w:rsid w:val="00D9423E"/>
    <w:rsid w:val="00D94A7E"/>
    <w:rsid w:val="00D951A0"/>
    <w:rsid w:val="00D9563F"/>
    <w:rsid w:val="00D95896"/>
    <w:rsid w:val="00D96334"/>
    <w:rsid w:val="00D963DC"/>
    <w:rsid w:val="00D96E7D"/>
    <w:rsid w:val="00DA044E"/>
    <w:rsid w:val="00DA0F60"/>
    <w:rsid w:val="00DA15F8"/>
    <w:rsid w:val="00DA16CB"/>
    <w:rsid w:val="00DA1AF0"/>
    <w:rsid w:val="00DA1E3C"/>
    <w:rsid w:val="00DA224E"/>
    <w:rsid w:val="00DA23A0"/>
    <w:rsid w:val="00DA4667"/>
    <w:rsid w:val="00DA4C3B"/>
    <w:rsid w:val="00DA5CD1"/>
    <w:rsid w:val="00DA6359"/>
    <w:rsid w:val="00DA6E9B"/>
    <w:rsid w:val="00DA748F"/>
    <w:rsid w:val="00DB02F8"/>
    <w:rsid w:val="00DB0601"/>
    <w:rsid w:val="00DB3002"/>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2FC"/>
    <w:rsid w:val="00DC489C"/>
    <w:rsid w:val="00DC5505"/>
    <w:rsid w:val="00DC55EB"/>
    <w:rsid w:val="00DC6492"/>
    <w:rsid w:val="00DC72C6"/>
    <w:rsid w:val="00DC74A6"/>
    <w:rsid w:val="00DC7D27"/>
    <w:rsid w:val="00DD054C"/>
    <w:rsid w:val="00DD05E6"/>
    <w:rsid w:val="00DD0F52"/>
    <w:rsid w:val="00DD1E13"/>
    <w:rsid w:val="00DD2235"/>
    <w:rsid w:val="00DD3124"/>
    <w:rsid w:val="00DD3313"/>
    <w:rsid w:val="00DD538F"/>
    <w:rsid w:val="00DD5697"/>
    <w:rsid w:val="00DD588F"/>
    <w:rsid w:val="00DD5E80"/>
    <w:rsid w:val="00DD60AB"/>
    <w:rsid w:val="00DD628A"/>
    <w:rsid w:val="00DD6FDA"/>
    <w:rsid w:val="00DD773B"/>
    <w:rsid w:val="00DD7B9E"/>
    <w:rsid w:val="00DE03DA"/>
    <w:rsid w:val="00DE0559"/>
    <w:rsid w:val="00DE07E4"/>
    <w:rsid w:val="00DE0ED2"/>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4B29"/>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687"/>
    <w:rsid w:val="00E1693D"/>
    <w:rsid w:val="00E17E6A"/>
    <w:rsid w:val="00E2016F"/>
    <w:rsid w:val="00E22D4D"/>
    <w:rsid w:val="00E23086"/>
    <w:rsid w:val="00E23A95"/>
    <w:rsid w:val="00E2498A"/>
    <w:rsid w:val="00E253E1"/>
    <w:rsid w:val="00E256F1"/>
    <w:rsid w:val="00E25936"/>
    <w:rsid w:val="00E259F0"/>
    <w:rsid w:val="00E25BF7"/>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49E"/>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3891"/>
    <w:rsid w:val="00E63EEA"/>
    <w:rsid w:val="00E647F5"/>
    <w:rsid w:val="00E64989"/>
    <w:rsid w:val="00E6535F"/>
    <w:rsid w:val="00E6619C"/>
    <w:rsid w:val="00E661CD"/>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30D"/>
    <w:rsid w:val="00E865E7"/>
    <w:rsid w:val="00E86651"/>
    <w:rsid w:val="00E87011"/>
    <w:rsid w:val="00E8731A"/>
    <w:rsid w:val="00E87A4C"/>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81C"/>
    <w:rsid w:val="00EA5C68"/>
    <w:rsid w:val="00EA60C8"/>
    <w:rsid w:val="00EA71A7"/>
    <w:rsid w:val="00EB044D"/>
    <w:rsid w:val="00EB12DC"/>
    <w:rsid w:val="00EB225E"/>
    <w:rsid w:val="00EB2E2A"/>
    <w:rsid w:val="00EB36A9"/>
    <w:rsid w:val="00EB3956"/>
    <w:rsid w:val="00EB4280"/>
    <w:rsid w:val="00EB459E"/>
    <w:rsid w:val="00EB483C"/>
    <w:rsid w:val="00EB4A48"/>
    <w:rsid w:val="00EB4FC8"/>
    <w:rsid w:val="00EB5D91"/>
    <w:rsid w:val="00EB636A"/>
    <w:rsid w:val="00EB7928"/>
    <w:rsid w:val="00EC017B"/>
    <w:rsid w:val="00EC083B"/>
    <w:rsid w:val="00EC153C"/>
    <w:rsid w:val="00EC1AE6"/>
    <w:rsid w:val="00EC1D4A"/>
    <w:rsid w:val="00EC1F95"/>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03D"/>
    <w:rsid w:val="00EE4690"/>
    <w:rsid w:val="00EE4C2D"/>
    <w:rsid w:val="00EE611C"/>
    <w:rsid w:val="00EE641E"/>
    <w:rsid w:val="00EE695D"/>
    <w:rsid w:val="00EE7958"/>
    <w:rsid w:val="00EE7A02"/>
    <w:rsid w:val="00EE7EF7"/>
    <w:rsid w:val="00EF0337"/>
    <w:rsid w:val="00EF06D3"/>
    <w:rsid w:val="00EF06DF"/>
    <w:rsid w:val="00EF0E29"/>
    <w:rsid w:val="00EF20F3"/>
    <w:rsid w:val="00EF2480"/>
    <w:rsid w:val="00EF3427"/>
    <w:rsid w:val="00EF3440"/>
    <w:rsid w:val="00EF3D59"/>
    <w:rsid w:val="00EF3FF4"/>
    <w:rsid w:val="00EF5AF6"/>
    <w:rsid w:val="00EF5BBE"/>
    <w:rsid w:val="00EF5EB5"/>
    <w:rsid w:val="00EF65A9"/>
    <w:rsid w:val="00F004AA"/>
    <w:rsid w:val="00F005F6"/>
    <w:rsid w:val="00F01C49"/>
    <w:rsid w:val="00F01FDF"/>
    <w:rsid w:val="00F0233D"/>
    <w:rsid w:val="00F028F8"/>
    <w:rsid w:val="00F03012"/>
    <w:rsid w:val="00F03438"/>
    <w:rsid w:val="00F03784"/>
    <w:rsid w:val="00F04309"/>
    <w:rsid w:val="00F04E8C"/>
    <w:rsid w:val="00F06610"/>
    <w:rsid w:val="00F06D8F"/>
    <w:rsid w:val="00F11089"/>
    <w:rsid w:val="00F111D8"/>
    <w:rsid w:val="00F113C2"/>
    <w:rsid w:val="00F118D6"/>
    <w:rsid w:val="00F11A09"/>
    <w:rsid w:val="00F11EC4"/>
    <w:rsid w:val="00F13EB4"/>
    <w:rsid w:val="00F1459B"/>
    <w:rsid w:val="00F1492F"/>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4FCE"/>
    <w:rsid w:val="00F27B6B"/>
    <w:rsid w:val="00F30234"/>
    <w:rsid w:val="00F30FB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5C"/>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24F"/>
    <w:rsid w:val="00F625F1"/>
    <w:rsid w:val="00F62B5E"/>
    <w:rsid w:val="00F64438"/>
    <w:rsid w:val="00F64978"/>
    <w:rsid w:val="00F64E48"/>
    <w:rsid w:val="00F6610B"/>
    <w:rsid w:val="00F661EA"/>
    <w:rsid w:val="00F66AD9"/>
    <w:rsid w:val="00F66DB1"/>
    <w:rsid w:val="00F67DFC"/>
    <w:rsid w:val="00F67E17"/>
    <w:rsid w:val="00F70227"/>
    <w:rsid w:val="00F70CE5"/>
    <w:rsid w:val="00F71096"/>
    <w:rsid w:val="00F710A5"/>
    <w:rsid w:val="00F71751"/>
    <w:rsid w:val="00F7177B"/>
    <w:rsid w:val="00F718C3"/>
    <w:rsid w:val="00F71CA4"/>
    <w:rsid w:val="00F72BE8"/>
    <w:rsid w:val="00F73BB4"/>
    <w:rsid w:val="00F74CA9"/>
    <w:rsid w:val="00F754B1"/>
    <w:rsid w:val="00F76167"/>
    <w:rsid w:val="00F767CE"/>
    <w:rsid w:val="00F767EB"/>
    <w:rsid w:val="00F76D51"/>
    <w:rsid w:val="00F76F49"/>
    <w:rsid w:val="00F8180E"/>
    <w:rsid w:val="00F82587"/>
    <w:rsid w:val="00F8261E"/>
    <w:rsid w:val="00F82BF9"/>
    <w:rsid w:val="00F83D10"/>
    <w:rsid w:val="00F83DFD"/>
    <w:rsid w:val="00F856CF"/>
    <w:rsid w:val="00F8614D"/>
    <w:rsid w:val="00F873D2"/>
    <w:rsid w:val="00F87567"/>
    <w:rsid w:val="00F8765D"/>
    <w:rsid w:val="00F90524"/>
    <w:rsid w:val="00F90C6A"/>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6F44"/>
    <w:rsid w:val="00FB706A"/>
    <w:rsid w:val="00FB744C"/>
    <w:rsid w:val="00FC0249"/>
    <w:rsid w:val="00FC0837"/>
    <w:rsid w:val="00FC0CFE"/>
    <w:rsid w:val="00FC1202"/>
    <w:rsid w:val="00FC14F4"/>
    <w:rsid w:val="00FC1DB0"/>
    <w:rsid w:val="00FC20D1"/>
    <w:rsid w:val="00FC2300"/>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8D9"/>
    <w:rsid w:val="00FD7A6F"/>
    <w:rsid w:val="00FD7C39"/>
    <w:rsid w:val="00FE0991"/>
    <w:rsid w:val="00FE110C"/>
    <w:rsid w:val="00FE11F2"/>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2723"/>
  <w15:chartTrackingRefBased/>
  <w15:docId w15:val="{CEBAF597-A6D1-446F-BB1A-08C61A32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E58"/>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H1 字元,Memo Heading 1 字元,h1 + 11 pt 字元,Before:  6 pt 字元,After:  0 pt 字元,Char 字元,NMP Heading 1 字元,h1 字元,app heading 1 字元,l1 字元,h11 字元,h12 字元,h13 字元,h14 字元,h15 字元,h16 字元,h17 字元,h111 字元,h121 字元,h131 字元,h141 字元,h151 字元,h161 字元,h18 字元,h112 字元,h122 字元"/>
    <w:link w:val="1"/>
    <w:rsid w:val="00E61455"/>
    <w:rPr>
      <w:rFonts w:ascii="Arial" w:hAnsi="Arial"/>
      <w:sz w:val="36"/>
      <w:lang w:val="en-GB" w:eastAsia="en-US" w:bidi="ar-SA"/>
    </w:rPr>
  </w:style>
  <w:style w:type="character" w:customStyle="1" w:styleId="20">
    <w:name w:val="標題 2 字元"/>
    <w:link w:val="2"/>
    <w:rsid w:val="00E61455"/>
    <w:rPr>
      <w:rFonts w:ascii="Arial" w:hAnsi="Arial"/>
      <w:sz w:val="32"/>
      <w:lang w:val="en-GB" w:eastAsia="en-US"/>
    </w:rPr>
  </w:style>
  <w:style w:type="character" w:customStyle="1" w:styleId="30">
    <w:name w:val="標題 3 字元"/>
    <w:aliases w:val="Underrubrik2 字元,H3 字元,Memo Heading 3 字元,h3 字元,no break 字元,Heading 3 Char 字元,Heading 3 Char1 Char 字元,Heading 3 Char Char Char 字元,Heading 3 Char1 Char Char Char 字元,Heading 3 Char Char Char Char Char 字元,Heading 3 Char Char1 Char 字元,0H 字元"/>
    <w:link w:val="3"/>
    <w:rsid w:val="00E61455"/>
    <w:rPr>
      <w:rFonts w:ascii="Arial" w:hAnsi="Arial"/>
      <w:sz w:val="28"/>
      <w:lang w:val="en-GB"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H 字元"/>
    <w:link w:val="4"/>
    <w:rsid w:val="00E61455"/>
    <w:rPr>
      <w:rFonts w:ascii="Arial" w:hAnsi="Arial"/>
      <w:sz w:val="24"/>
      <w:lang w:val="en-GB" w:eastAsia="en-US"/>
    </w:rPr>
  </w:style>
  <w:style w:type="character" w:customStyle="1" w:styleId="50">
    <w:name w:val="標題 5 字元"/>
    <w:link w:val="5"/>
    <w:rsid w:val="00E61455"/>
    <w:rPr>
      <w:rFonts w:ascii="Arial" w:hAnsi="Arial"/>
      <w:sz w:val="22"/>
      <w:lang w:val="en-GB" w:eastAsia="en-US"/>
    </w:rPr>
  </w:style>
  <w:style w:type="character" w:customStyle="1" w:styleId="60">
    <w:name w:val="標題 6 字元"/>
    <w:link w:val="6"/>
    <w:rsid w:val="00E61455"/>
    <w:rPr>
      <w:rFonts w:ascii="Arial" w:hAnsi="Arial"/>
      <w:lang w:val="en-GB" w:eastAsia="en-US"/>
    </w:rPr>
  </w:style>
  <w:style w:type="character" w:customStyle="1" w:styleId="70">
    <w:name w:val="標題 7 字元"/>
    <w:link w:val="7"/>
    <w:rsid w:val="00E61455"/>
    <w:rPr>
      <w:rFonts w:ascii="Arial" w:hAnsi="Arial"/>
      <w:lang w:val="en-GB" w:eastAsia="en-US"/>
    </w:rPr>
  </w:style>
  <w:style w:type="character" w:customStyle="1" w:styleId="80">
    <w:name w:val="標題 8 字元"/>
    <w:link w:val="8"/>
    <w:rsid w:val="00E61455"/>
    <w:rPr>
      <w:rFonts w:ascii="Arial" w:hAnsi="Arial"/>
      <w:sz w:val="36"/>
      <w:lang w:val="en-GB" w:eastAsia="en-US"/>
    </w:rPr>
  </w:style>
  <w:style w:type="character" w:customStyle="1" w:styleId="90">
    <w:name w:val="標題 9 字元"/>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SimSun"/>
      <w:sz w:val="18"/>
      <w:szCs w:val="18"/>
    </w:rPr>
  </w:style>
  <w:style w:type="character" w:customStyle="1" w:styleId="a5">
    <w:name w:val="文件引導模式 字元"/>
    <w:link w:val="a4"/>
    <w:uiPriority w:val="99"/>
    <w:semiHidden/>
    <w:rsid w:val="00A51758"/>
    <w:rPr>
      <w:rFonts w:ascii="SimSun"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註解方塊文字 字元"/>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qFormat/>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頁首 字元"/>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頁尾 字元"/>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元"/>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Bullet list"/>
    <w:basedOn w:val="a"/>
    <w:link w:val="af0"/>
    <w:uiPriority w:val="34"/>
    <w:qFormat/>
    <w:rsid w:val="00D5446B"/>
    <w:pPr>
      <w:ind w:firstLineChars="200" w:firstLine="420"/>
    </w:pPr>
  </w:style>
  <w:style w:type="character" w:customStyle="1" w:styleId="texhtml">
    <w:name w:val="texhtml"/>
    <w:basedOn w:val="a0"/>
    <w:rsid w:val="001A49E4"/>
  </w:style>
  <w:style w:type="paragraph" w:styleId="Web">
    <w:name w:val="Normal (Web)"/>
    <w:basedOn w:val="a"/>
    <w:uiPriority w:val="99"/>
    <w:unhideWhenUsed/>
    <w:rsid w:val="00C43AF1"/>
    <w:pPr>
      <w:spacing w:before="100" w:beforeAutospacing="1" w:after="100" w:afterAutospacing="1"/>
    </w:pPr>
    <w:rPr>
      <w:rFonts w:ascii="SimSun" w:hAnsi="SimSun" w:cs="SimSun"/>
      <w:sz w:val="24"/>
      <w:szCs w:val="24"/>
      <w:lang w:val="en-US" w:eastAsia="zh-CN"/>
    </w:rPr>
  </w:style>
  <w:style w:type="table" w:customStyle="1" w:styleId="TableGrid1">
    <w:name w:val="Table Grid1"/>
    <w:basedOn w:val="a1"/>
    <w:rsid w:val="00C03484"/>
    <w:pPr>
      <w:spacing w:after="180"/>
    </w:pPr>
    <w:rPr>
      <w:rFonts w:ascii="CG Times (WN)" w:eastAsia="MS Mincho" w:hAnsi="CG Times (W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322AEE"/>
    <w:rPr>
      <w:sz w:val="16"/>
      <w:szCs w:val="16"/>
    </w:rPr>
  </w:style>
  <w:style w:type="paragraph" w:styleId="af2">
    <w:name w:val="annotation text"/>
    <w:basedOn w:val="a"/>
    <w:link w:val="af3"/>
    <w:uiPriority w:val="99"/>
    <w:semiHidden/>
    <w:unhideWhenUsed/>
    <w:rsid w:val="00322AEE"/>
  </w:style>
  <w:style w:type="character" w:customStyle="1" w:styleId="af3">
    <w:name w:val="註解文字 字元"/>
    <w:basedOn w:val="a0"/>
    <w:link w:val="af2"/>
    <w:uiPriority w:val="99"/>
    <w:semiHidden/>
    <w:rsid w:val="00322AEE"/>
    <w:rPr>
      <w:rFonts w:ascii="Times New Roman" w:hAnsi="Times New Roman"/>
      <w:lang w:val="en-GB" w:eastAsia="en-US"/>
    </w:rPr>
  </w:style>
  <w:style w:type="paragraph" w:styleId="af4">
    <w:name w:val="annotation subject"/>
    <w:basedOn w:val="af2"/>
    <w:next w:val="af2"/>
    <w:link w:val="af5"/>
    <w:uiPriority w:val="99"/>
    <w:semiHidden/>
    <w:unhideWhenUsed/>
    <w:rsid w:val="00322AEE"/>
    <w:rPr>
      <w:b/>
      <w:bCs/>
    </w:rPr>
  </w:style>
  <w:style w:type="character" w:customStyle="1" w:styleId="af5">
    <w:name w:val="註解主旨 字元"/>
    <w:basedOn w:val="af3"/>
    <w:link w:val="af4"/>
    <w:uiPriority w:val="99"/>
    <w:semiHidden/>
    <w:rsid w:val="00322AEE"/>
    <w:rPr>
      <w:rFonts w:ascii="Times New Roman" w:hAnsi="Times New Roman"/>
      <w:b/>
      <w:bCs/>
      <w:lang w:val="en-GB" w:eastAsia="en-US"/>
    </w:rPr>
  </w:style>
  <w:style w:type="character" w:customStyle="1" w:styleId="af0">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列出段落 字元"/>
    <w:link w:val="af"/>
    <w:uiPriority w:val="34"/>
    <w:qFormat/>
    <w:locked/>
    <w:rsid w:val="00EC017B"/>
    <w:rPr>
      <w:rFonts w:ascii="Times New Roman" w:hAnsi="Times New Roman"/>
      <w:lang w:val="en-GB" w:eastAsia="en-US"/>
    </w:rPr>
  </w:style>
  <w:style w:type="paragraph" w:customStyle="1" w:styleId="RAN4observation">
    <w:name w:val="RAN4 observation"/>
    <w:basedOn w:val="a"/>
    <w:next w:val="a"/>
    <w:qFormat/>
    <w:rsid w:val="008B2F3A"/>
    <w:pPr>
      <w:numPr>
        <w:numId w:val="38"/>
      </w:numPr>
      <w:tabs>
        <w:tab w:val="num" w:pos="360"/>
      </w:tabs>
      <w:spacing w:after="160" w:line="256" w:lineRule="auto"/>
      <w:ind w:left="0" w:firstLine="0"/>
      <w:contextualSpacing/>
    </w:pPr>
    <w:rPr>
      <w:rFonts w:eastAsia="Calibri"/>
      <w:lang w:eastAsia="sv-SE"/>
    </w:rPr>
  </w:style>
  <w:style w:type="paragraph" w:styleId="af6">
    <w:name w:val="Revision"/>
    <w:hidden/>
    <w:uiPriority w:val="99"/>
    <w:semiHidden/>
    <w:rsid w:val="006C762D"/>
    <w:rPr>
      <w:rFonts w:ascii="Times New Roman" w:hAnsi="Times New Roman"/>
      <w:lang w:val="en-GB" w:eastAsia="en-US"/>
    </w:rPr>
  </w:style>
  <w:style w:type="paragraph" w:customStyle="1" w:styleId="CRCoverPage">
    <w:name w:val="CR Cover Page"/>
    <w:link w:val="CRCoverPageChar"/>
    <w:qFormat/>
    <w:rsid w:val="006C762D"/>
    <w:pPr>
      <w:spacing w:after="120"/>
    </w:pPr>
    <w:rPr>
      <w:rFonts w:ascii="Arial" w:hAnsi="Arial"/>
      <w:lang w:val="en-GB" w:eastAsia="en-US"/>
    </w:rPr>
  </w:style>
  <w:style w:type="character" w:customStyle="1" w:styleId="CRCoverPageChar">
    <w:name w:val="CR Cover Page Char"/>
    <w:link w:val="CRCoverPage"/>
    <w:qFormat/>
    <w:rsid w:val="006C762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93">
      <w:bodyDiv w:val="1"/>
      <w:marLeft w:val="0"/>
      <w:marRight w:val="0"/>
      <w:marTop w:val="0"/>
      <w:marBottom w:val="0"/>
      <w:divBdr>
        <w:top w:val="none" w:sz="0" w:space="0" w:color="auto"/>
        <w:left w:val="none" w:sz="0" w:space="0" w:color="auto"/>
        <w:bottom w:val="none" w:sz="0" w:space="0" w:color="auto"/>
        <w:right w:val="none" w:sz="0" w:space="0" w:color="auto"/>
      </w:divBdr>
    </w:div>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17528183">
      <w:bodyDiv w:val="1"/>
      <w:marLeft w:val="0"/>
      <w:marRight w:val="0"/>
      <w:marTop w:val="0"/>
      <w:marBottom w:val="0"/>
      <w:divBdr>
        <w:top w:val="none" w:sz="0" w:space="0" w:color="auto"/>
        <w:left w:val="none" w:sz="0" w:space="0" w:color="auto"/>
        <w:bottom w:val="none" w:sz="0" w:space="0" w:color="auto"/>
        <w:right w:val="none" w:sz="0" w:space="0" w:color="auto"/>
      </w:divBdr>
    </w:div>
    <w:div w:id="140579833">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29317882">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276834508">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07466034">
      <w:bodyDiv w:val="1"/>
      <w:marLeft w:val="0"/>
      <w:marRight w:val="0"/>
      <w:marTop w:val="0"/>
      <w:marBottom w:val="0"/>
      <w:divBdr>
        <w:top w:val="none" w:sz="0" w:space="0" w:color="auto"/>
        <w:left w:val="none" w:sz="0" w:space="0" w:color="auto"/>
        <w:bottom w:val="none" w:sz="0" w:space="0" w:color="auto"/>
        <w:right w:val="none" w:sz="0" w:space="0" w:color="auto"/>
      </w:divBdr>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08317848">
      <w:bodyDiv w:val="1"/>
      <w:marLeft w:val="0"/>
      <w:marRight w:val="0"/>
      <w:marTop w:val="0"/>
      <w:marBottom w:val="0"/>
      <w:divBdr>
        <w:top w:val="none" w:sz="0" w:space="0" w:color="auto"/>
        <w:left w:val="none" w:sz="0" w:space="0" w:color="auto"/>
        <w:bottom w:val="none" w:sz="0" w:space="0" w:color="auto"/>
        <w:right w:val="none" w:sz="0" w:space="0" w:color="auto"/>
      </w:divBdr>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5746575">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672758611">
      <w:bodyDiv w:val="1"/>
      <w:marLeft w:val="0"/>
      <w:marRight w:val="0"/>
      <w:marTop w:val="0"/>
      <w:marBottom w:val="0"/>
      <w:divBdr>
        <w:top w:val="none" w:sz="0" w:space="0" w:color="auto"/>
        <w:left w:val="none" w:sz="0" w:space="0" w:color="auto"/>
        <w:bottom w:val="none" w:sz="0" w:space="0" w:color="auto"/>
        <w:right w:val="none" w:sz="0" w:space="0" w:color="auto"/>
      </w:divBdr>
    </w:div>
    <w:div w:id="686105454">
      <w:bodyDiv w:val="1"/>
      <w:marLeft w:val="0"/>
      <w:marRight w:val="0"/>
      <w:marTop w:val="0"/>
      <w:marBottom w:val="0"/>
      <w:divBdr>
        <w:top w:val="none" w:sz="0" w:space="0" w:color="auto"/>
        <w:left w:val="none" w:sz="0" w:space="0" w:color="auto"/>
        <w:bottom w:val="none" w:sz="0" w:space="0" w:color="auto"/>
        <w:right w:val="none" w:sz="0" w:space="0" w:color="auto"/>
      </w:divBdr>
    </w:div>
    <w:div w:id="739139228">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66313781">
      <w:bodyDiv w:val="1"/>
      <w:marLeft w:val="0"/>
      <w:marRight w:val="0"/>
      <w:marTop w:val="0"/>
      <w:marBottom w:val="0"/>
      <w:divBdr>
        <w:top w:val="none" w:sz="0" w:space="0" w:color="auto"/>
        <w:left w:val="none" w:sz="0" w:space="0" w:color="auto"/>
        <w:bottom w:val="none" w:sz="0" w:space="0" w:color="auto"/>
        <w:right w:val="none" w:sz="0" w:space="0" w:color="auto"/>
      </w:divBdr>
    </w:div>
    <w:div w:id="774786696">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73540562">
      <w:bodyDiv w:val="1"/>
      <w:marLeft w:val="0"/>
      <w:marRight w:val="0"/>
      <w:marTop w:val="0"/>
      <w:marBottom w:val="0"/>
      <w:divBdr>
        <w:top w:val="none" w:sz="0" w:space="0" w:color="auto"/>
        <w:left w:val="none" w:sz="0" w:space="0" w:color="auto"/>
        <w:bottom w:val="none" w:sz="0" w:space="0" w:color="auto"/>
        <w:right w:val="none" w:sz="0" w:space="0" w:color="auto"/>
      </w:divBdr>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81284345">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56255670">
      <w:bodyDiv w:val="1"/>
      <w:marLeft w:val="0"/>
      <w:marRight w:val="0"/>
      <w:marTop w:val="0"/>
      <w:marBottom w:val="0"/>
      <w:divBdr>
        <w:top w:val="none" w:sz="0" w:space="0" w:color="auto"/>
        <w:left w:val="none" w:sz="0" w:space="0" w:color="auto"/>
        <w:bottom w:val="none" w:sz="0" w:space="0" w:color="auto"/>
        <w:right w:val="none" w:sz="0" w:space="0" w:color="auto"/>
      </w:divBdr>
    </w:div>
    <w:div w:id="974140092">
      <w:bodyDiv w:val="1"/>
      <w:marLeft w:val="0"/>
      <w:marRight w:val="0"/>
      <w:marTop w:val="0"/>
      <w:marBottom w:val="0"/>
      <w:divBdr>
        <w:top w:val="none" w:sz="0" w:space="0" w:color="auto"/>
        <w:left w:val="none" w:sz="0" w:space="0" w:color="auto"/>
        <w:bottom w:val="none" w:sz="0" w:space="0" w:color="auto"/>
        <w:right w:val="none" w:sz="0" w:space="0" w:color="auto"/>
      </w:divBdr>
    </w:div>
    <w:div w:id="990988809">
      <w:bodyDiv w:val="1"/>
      <w:marLeft w:val="0"/>
      <w:marRight w:val="0"/>
      <w:marTop w:val="0"/>
      <w:marBottom w:val="0"/>
      <w:divBdr>
        <w:top w:val="none" w:sz="0" w:space="0" w:color="auto"/>
        <w:left w:val="none" w:sz="0" w:space="0" w:color="auto"/>
        <w:bottom w:val="none" w:sz="0" w:space="0" w:color="auto"/>
        <w:right w:val="none" w:sz="0" w:space="0" w:color="auto"/>
      </w:divBdr>
    </w:div>
    <w:div w:id="1027410400">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7534416">
      <w:bodyDiv w:val="1"/>
      <w:marLeft w:val="0"/>
      <w:marRight w:val="0"/>
      <w:marTop w:val="0"/>
      <w:marBottom w:val="0"/>
      <w:divBdr>
        <w:top w:val="none" w:sz="0" w:space="0" w:color="auto"/>
        <w:left w:val="none" w:sz="0" w:space="0" w:color="auto"/>
        <w:bottom w:val="none" w:sz="0" w:space="0" w:color="auto"/>
        <w:right w:val="none" w:sz="0" w:space="0" w:color="auto"/>
      </w:divBdr>
    </w:div>
    <w:div w:id="1088890034">
      <w:bodyDiv w:val="1"/>
      <w:marLeft w:val="0"/>
      <w:marRight w:val="0"/>
      <w:marTop w:val="0"/>
      <w:marBottom w:val="0"/>
      <w:divBdr>
        <w:top w:val="none" w:sz="0" w:space="0" w:color="auto"/>
        <w:left w:val="none" w:sz="0" w:space="0" w:color="auto"/>
        <w:bottom w:val="none" w:sz="0" w:space="0" w:color="auto"/>
        <w:right w:val="none" w:sz="0" w:space="0" w:color="auto"/>
      </w:divBdr>
    </w:div>
    <w:div w:id="1104575547">
      <w:bodyDiv w:val="1"/>
      <w:marLeft w:val="0"/>
      <w:marRight w:val="0"/>
      <w:marTop w:val="0"/>
      <w:marBottom w:val="0"/>
      <w:divBdr>
        <w:top w:val="none" w:sz="0" w:space="0" w:color="auto"/>
        <w:left w:val="none" w:sz="0" w:space="0" w:color="auto"/>
        <w:bottom w:val="none" w:sz="0" w:space="0" w:color="auto"/>
        <w:right w:val="none" w:sz="0" w:space="0" w:color="auto"/>
      </w:divBdr>
    </w:div>
    <w:div w:id="1183283039">
      <w:bodyDiv w:val="1"/>
      <w:marLeft w:val="0"/>
      <w:marRight w:val="0"/>
      <w:marTop w:val="0"/>
      <w:marBottom w:val="0"/>
      <w:divBdr>
        <w:top w:val="none" w:sz="0" w:space="0" w:color="auto"/>
        <w:left w:val="none" w:sz="0" w:space="0" w:color="auto"/>
        <w:bottom w:val="none" w:sz="0" w:space="0" w:color="auto"/>
        <w:right w:val="none" w:sz="0" w:space="0" w:color="auto"/>
      </w:divBdr>
    </w:div>
    <w:div w:id="1238595270">
      <w:bodyDiv w:val="1"/>
      <w:marLeft w:val="0"/>
      <w:marRight w:val="0"/>
      <w:marTop w:val="0"/>
      <w:marBottom w:val="0"/>
      <w:divBdr>
        <w:top w:val="none" w:sz="0" w:space="0" w:color="auto"/>
        <w:left w:val="none" w:sz="0" w:space="0" w:color="auto"/>
        <w:bottom w:val="none" w:sz="0" w:space="0" w:color="auto"/>
        <w:right w:val="none" w:sz="0" w:space="0" w:color="auto"/>
      </w:divBdr>
    </w:div>
    <w:div w:id="1256208870">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297103385">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345865855">
      <w:bodyDiv w:val="1"/>
      <w:marLeft w:val="0"/>
      <w:marRight w:val="0"/>
      <w:marTop w:val="0"/>
      <w:marBottom w:val="0"/>
      <w:divBdr>
        <w:top w:val="none" w:sz="0" w:space="0" w:color="auto"/>
        <w:left w:val="none" w:sz="0" w:space="0" w:color="auto"/>
        <w:bottom w:val="none" w:sz="0" w:space="0" w:color="auto"/>
        <w:right w:val="none" w:sz="0" w:space="0" w:color="auto"/>
      </w:divBdr>
    </w:div>
    <w:div w:id="1414165854">
      <w:bodyDiv w:val="1"/>
      <w:marLeft w:val="0"/>
      <w:marRight w:val="0"/>
      <w:marTop w:val="0"/>
      <w:marBottom w:val="0"/>
      <w:divBdr>
        <w:top w:val="none" w:sz="0" w:space="0" w:color="auto"/>
        <w:left w:val="none" w:sz="0" w:space="0" w:color="auto"/>
        <w:bottom w:val="none" w:sz="0" w:space="0" w:color="auto"/>
        <w:right w:val="none" w:sz="0" w:space="0" w:color="auto"/>
      </w:divBdr>
    </w:div>
    <w:div w:id="1433357164">
      <w:bodyDiv w:val="1"/>
      <w:marLeft w:val="0"/>
      <w:marRight w:val="0"/>
      <w:marTop w:val="0"/>
      <w:marBottom w:val="0"/>
      <w:divBdr>
        <w:top w:val="none" w:sz="0" w:space="0" w:color="auto"/>
        <w:left w:val="none" w:sz="0" w:space="0" w:color="auto"/>
        <w:bottom w:val="none" w:sz="0" w:space="0" w:color="auto"/>
        <w:right w:val="none" w:sz="0" w:space="0" w:color="auto"/>
      </w:divBdr>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495024699">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0256510">
      <w:bodyDiv w:val="1"/>
      <w:marLeft w:val="0"/>
      <w:marRight w:val="0"/>
      <w:marTop w:val="0"/>
      <w:marBottom w:val="0"/>
      <w:divBdr>
        <w:top w:val="none" w:sz="0" w:space="0" w:color="auto"/>
        <w:left w:val="none" w:sz="0" w:space="0" w:color="auto"/>
        <w:bottom w:val="none" w:sz="0" w:space="0" w:color="auto"/>
        <w:right w:val="none" w:sz="0" w:space="0" w:color="auto"/>
      </w:divBdr>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56489119">
      <w:bodyDiv w:val="1"/>
      <w:marLeft w:val="0"/>
      <w:marRight w:val="0"/>
      <w:marTop w:val="0"/>
      <w:marBottom w:val="0"/>
      <w:divBdr>
        <w:top w:val="none" w:sz="0" w:space="0" w:color="auto"/>
        <w:left w:val="none" w:sz="0" w:space="0" w:color="auto"/>
        <w:bottom w:val="none" w:sz="0" w:space="0" w:color="auto"/>
        <w:right w:val="none" w:sz="0" w:space="0" w:color="auto"/>
      </w:divBdr>
    </w:div>
    <w:div w:id="1673142425">
      <w:bodyDiv w:val="1"/>
      <w:marLeft w:val="0"/>
      <w:marRight w:val="0"/>
      <w:marTop w:val="0"/>
      <w:marBottom w:val="0"/>
      <w:divBdr>
        <w:top w:val="none" w:sz="0" w:space="0" w:color="auto"/>
        <w:left w:val="none" w:sz="0" w:space="0" w:color="auto"/>
        <w:bottom w:val="none" w:sz="0" w:space="0" w:color="auto"/>
        <w:right w:val="none" w:sz="0" w:space="0" w:color="auto"/>
      </w:divBdr>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9603563">
      <w:bodyDiv w:val="1"/>
      <w:marLeft w:val="0"/>
      <w:marRight w:val="0"/>
      <w:marTop w:val="0"/>
      <w:marBottom w:val="0"/>
      <w:divBdr>
        <w:top w:val="none" w:sz="0" w:space="0" w:color="auto"/>
        <w:left w:val="none" w:sz="0" w:space="0" w:color="auto"/>
        <w:bottom w:val="none" w:sz="0" w:space="0" w:color="auto"/>
        <w:right w:val="none" w:sz="0" w:space="0" w:color="auto"/>
      </w:divBdr>
    </w:div>
    <w:div w:id="1753769895">
      <w:bodyDiv w:val="1"/>
      <w:marLeft w:val="0"/>
      <w:marRight w:val="0"/>
      <w:marTop w:val="0"/>
      <w:marBottom w:val="0"/>
      <w:divBdr>
        <w:top w:val="none" w:sz="0" w:space="0" w:color="auto"/>
        <w:left w:val="none" w:sz="0" w:space="0" w:color="auto"/>
        <w:bottom w:val="none" w:sz="0" w:space="0" w:color="auto"/>
        <w:right w:val="none" w:sz="0" w:space="0" w:color="auto"/>
      </w:divBdr>
    </w:div>
    <w:div w:id="1781994798">
      <w:bodyDiv w:val="1"/>
      <w:marLeft w:val="0"/>
      <w:marRight w:val="0"/>
      <w:marTop w:val="0"/>
      <w:marBottom w:val="0"/>
      <w:divBdr>
        <w:top w:val="none" w:sz="0" w:space="0" w:color="auto"/>
        <w:left w:val="none" w:sz="0" w:space="0" w:color="auto"/>
        <w:bottom w:val="none" w:sz="0" w:space="0" w:color="auto"/>
        <w:right w:val="none" w:sz="0" w:space="0" w:color="auto"/>
      </w:divBdr>
    </w:div>
    <w:div w:id="1788238014">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22654454">
      <w:bodyDiv w:val="1"/>
      <w:marLeft w:val="0"/>
      <w:marRight w:val="0"/>
      <w:marTop w:val="0"/>
      <w:marBottom w:val="0"/>
      <w:divBdr>
        <w:top w:val="none" w:sz="0" w:space="0" w:color="auto"/>
        <w:left w:val="none" w:sz="0" w:space="0" w:color="auto"/>
        <w:bottom w:val="none" w:sz="0" w:space="0" w:color="auto"/>
        <w:right w:val="none" w:sz="0" w:space="0" w:color="auto"/>
      </w:divBdr>
    </w:div>
    <w:div w:id="1936209843">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99071578">
      <w:bodyDiv w:val="1"/>
      <w:marLeft w:val="0"/>
      <w:marRight w:val="0"/>
      <w:marTop w:val="0"/>
      <w:marBottom w:val="0"/>
      <w:divBdr>
        <w:top w:val="none" w:sz="0" w:space="0" w:color="auto"/>
        <w:left w:val="none" w:sz="0" w:space="0" w:color="auto"/>
        <w:bottom w:val="none" w:sz="0" w:space="0" w:color="auto"/>
        <w:right w:val="none" w:sz="0" w:space="0" w:color="auto"/>
      </w:divBdr>
    </w:div>
    <w:div w:id="2022471172">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296363">
      <w:bodyDiv w:val="1"/>
      <w:marLeft w:val="0"/>
      <w:marRight w:val="0"/>
      <w:marTop w:val="0"/>
      <w:marBottom w:val="0"/>
      <w:divBdr>
        <w:top w:val="none" w:sz="0" w:space="0" w:color="auto"/>
        <w:left w:val="none" w:sz="0" w:space="0" w:color="auto"/>
        <w:bottom w:val="none" w:sz="0" w:space="0" w:color="auto"/>
        <w:right w:val="none" w:sz="0" w:space="0" w:color="auto"/>
      </w:divBdr>
    </w:div>
    <w:div w:id="2110083494">
      <w:bodyDiv w:val="1"/>
      <w:marLeft w:val="0"/>
      <w:marRight w:val="0"/>
      <w:marTop w:val="0"/>
      <w:marBottom w:val="0"/>
      <w:divBdr>
        <w:top w:val="none" w:sz="0" w:space="0" w:color="auto"/>
        <w:left w:val="none" w:sz="0" w:space="0" w:color="auto"/>
        <w:bottom w:val="none" w:sz="0" w:space="0" w:color="auto"/>
        <w:right w:val="none" w:sz="0" w:space="0" w:color="auto"/>
      </w:divBdr>
    </w:div>
    <w:div w:id="2122534014">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2184938">
      <w:bodyDiv w:val="1"/>
      <w:marLeft w:val="0"/>
      <w:marRight w:val="0"/>
      <w:marTop w:val="0"/>
      <w:marBottom w:val="0"/>
      <w:divBdr>
        <w:top w:val="none" w:sz="0" w:space="0" w:color="auto"/>
        <w:left w:val="none" w:sz="0" w:space="0" w:color="auto"/>
        <w:bottom w:val="none" w:sz="0" w:space="0" w:color="auto"/>
        <w:right w:val="none" w:sz="0" w:space="0" w:color="auto"/>
      </w:divBdr>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55E8-1A34-4950-81AA-B434FE70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Licheng Lin</dc:creator>
  <cp:keywords/>
  <cp:lastModifiedBy>Licheng Lin</cp:lastModifiedBy>
  <cp:revision>29</cp:revision>
  <dcterms:created xsi:type="dcterms:W3CDTF">2022-11-18T09:58:00Z</dcterms:created>
  <dcterms:modified xsi:type="dcterms:W3CDTF">2023-11-17T04:59:00Z</dcterms:modified>
</cp:coreProperties>
</file>