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E2E6F" w14:textId="39767724" w:rsidR="00923B98" w:rsidRPr="00EE006E" w:rsidRDefault="00923B98" w:rsidP="00923B98">
      <w:pPr>
        <w:pStyle w:val="CRCoverPage"/>
        <w:tabs>
          <w:tab w:val="right" w:pos="9639"/>
        </w:tabs>
        <w:spacing w:after="0"/>
        <w:jc w:val="both"/>
        <w:rPr>
          <w:b/>
          <w:i/>
          <w:noProof/>
          <w:sz w:val="24"/>
          <w:szCs w:val="24"/>
          <w:lang w:eastAsia="ko-KR"/>
        </w:rPr>
      </w:pPr>
      <w:bookmarkStart w:id="0" w:name="Title"/>
      <w:bookmarkStart w:id="1" w:name="DocumentFor"/>
      <w:bookmarkStart w:id="2" w:name="OLE_LINK1"/>
      <w:bookmarkStart w:id="3" w:name="OLE_LINK2"/>
      <w:bookmarkEnd w:id="0"/>
      <w:bookmarkEnd w:id="1"/>
      <w:r w:rsidRPr="00F82F01">
        <w:rPr>
          <w:rFonts w:cs="Arial"/>
          <w:b/>
          <w:sz w:val="24"/>
          <w:szCs w:val="24"/>
          <w:lang w:eastAsia="zh-CN"/>
        </w:rPr>
        <w:t>3GPP TSG-RAN WG4 Meeting # 10</w:t>
      </w:r>
      <w:r>
        <w:rPr>
          <w:rFonts w:cs="Arial"/>
          <w:b/>
          <w:sz w:val="24"/>
          <w:szCs w:val="24"/>
          <w:lang w:eastAsia="zh-CN"/>
        </w:rPr>
        <w:t>9</w:t>
      </w:r>
      <w:r w:rsidRPr="00121C7F">
        <w:rPr>
          <w:rFonts w:hint="eastAsia"/>
          <w:b/>
          <w:sz w:val="24"/>
          <w:szCs w:val="24"/>
          <w:lang w:eastAsia="ko-KR"/>
        </w:rPr>
        <w:tab/>
      </w:r>
      <w:r w:rsidRPr="00E2440E">
        <w:rPr>
          <w:b/>
          <w:sz w:val="24"/>
          <w:szCs w:val="24"/>
          <w:lang w:eastAsia="ko-KR"/>
        </w:rPr>
        <w:t>R4-23</w:t>
      </w:r>
      <w:r w:rsidR="00F9700D">
        <w:rPr>
          <w:b/>
          <w:sz w:val="24"/>
          <w:szCs w:val="24"/>
          <w:lang w:eastAsia="ko-KR"/>
        </w:rPr>
        <w:t>xxxxx</w:t>
      </w:r>
    </w:p>
    <w:bookmarkEnd w:id="2"/>
    <w:bookmarkEnd w:id="3"/>
    <w:p w14:paraId="59C8256D" w14:textId="77777777" w:rsidR="00923B98" w:rsidRDefault="00923B98" w:rsidP="00923B98">
      <w:pPr>
        <w:tabs>
          <w:tab w:val="left" w:pos="1985"/>
        </w:tabs>
        <w:rPr>
          <w:rFonts w:ascii="Arial" w:hAnsi="Arial"/>
          <w:b/>
          <w:bCs/>
          <w:noProof/>
          <w:sz w:val="24"/>
          <w:szCs w:val="24"/>
        </w:rPr>
      </w:pPr>
      <w:r w:rsidRPr="002D2879">
        <w:rPr>
          <w:rFonts w:ascii="Arial" w:hAnsi="Arial" w:cs="Arial"/>
          <w:b/>
          <w:sz w:val="24"/>
          <w:szCs w:val="24"/>
          <w:lang w:eastAsia="zh-CN"/>
        </w:rPr>
        <w:t>Chicago, America, November 13 – November 17, 2023</w:t>
      </w:r>
    </w:p>
    <w:p w14:paraId="2637FD31" w14:textId="77777777" w:rsidR="001E0A28" w:rsidRPr="00923B98" w:rsidRDefault="001E0A28" w:rsidP="001E0A28">
      <w:pPr>
        <w:spacing w:after="120"/>
        <w:ind w:left="1985" w:hanging="1985"/>
        <w:rPr>
          <w:rFonts w:ascii="Arial" w:eastAsia="MS Mincho" w:hAnsi="Arial" w:cs="Arial"/>
          <w:b/>
          <w:sz w:val="22"/>
        </w:rPr>
      </w:pPr>
    </w:p>
    <w:p w14:paraId="282755FA" w14:textId="00F55DE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F437E">
        <w:rPr>
          <w:rFonts w:ascii="Arial" w:eastAsiaTheme="minorEastAsia" w:hAnsi="Arial" w:cs="Arial"/>
          <w:color w:val="000000"/>
          <w:sz w:val="22"/>
          <w:lang w:eastAsia="zh-CN"/>
        </w:rPr>
        <w:t>9.6</w:t>
      </w:r>
      <w:r w:rsidR="00DF437E" w:rsidRPr="00DF437E">
        <w:rPr>
          <w:rFonts w:ascii="Arial" w:eastAsiaTheme="minorEastAsia" w:hAnsi="Arial" w:cs="Arial"/>
          <w:color w:val="000000"/>
          <w:sz w:val="22"/>
          <w:lang w:eastAsia="zh-CN"/>
        </w:rPr>
        <w:t>.7</w:t>
      </w:r>
    </w:p>
    <w:p w14:paraId="50D5329D" w14:textId="2862B17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F7E38" w:rsidRPr="00640954">
        <w:rPr>
          <w:rFonts w:ascii="Arial" w:hAnsi="Arial" w:cs="Arial"/>
          <w:color w:val="000000"/>
          <w:sz w:val="22"/>
          <w:lang w:eastAsia="zh-CN"/>
        </w:rPr>
        <w:t>Moderator (MediaTek)</w:t>
      </w:r>
    </w:p>
    <w:p w14:paraId="1E0389E7" w14:textId="052504D3" w:rsidR="00915D73" w:rsidRPr="00C63FE7"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C63FE7" w:rsidRPr="00C63FE7">
        <w:rPr>
          <w:rFonts w:ascii="Arial" w:eastAsiaTheme="minorEastAsia" w:hAnsi="Arial" w:cs="Arial"/>
          <w:color w:val="000000"/>
          <w:sz w:val="22"/>
          <w:lang w:eastAsia="zh-CN"/>
        </w:rPr>
        <w:t>[109][332] IoT_NTN_Demod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1C45453" w14:textId="7F0950F8" w:rsidR="004810E2" w:rsidRDefault="00CE6F9B" w:rsidP="00B473E4">
      <w:pPr>
        <w:jc w:val="both"/>
        <w:rPr>
          <w:color w:val="000000" w:themeColor="text1"/>
          <w:lang w:eastAsia="zh-CN"/>
        </w:rPr>
      </w:pPr>
      <w:r w:rsidRPr="00244DEA">
        <w:rPr>
          <w:color w:val="000000" w:themeColor="text1"/>
          <w:lang w:eastAsia="zh-CN"/>
        </w:rPr>
        <w:t>This summary covers the contributions submitted under the agenda</w:t>
      </w:r>
      <w:r>
        <w:rPr>
          <w:color w:val="000000" w:themeColor="text1"/>
          <w:lang w:eastAsia="zh-CN"/>
        </w:rPr>
        <w:t xml:space="preserve"> </w:t>
      </w:r>
      <w:r w:rsidR="004C66DF">
        <w:rPr>
          <w:color w:val="000000" w:themeColor="text1"/>
          <w:lang w:eastAsia="zh-CN"/>
        </w:rPr>
        <w:t>6.2.4.1.4</w:t>
      </w:r>
      <w:r>
        <w:rPr>
          <w:color w:val="000000" w:themeColor="text1"/>
          <w:lang w:eastAsia="zh-CN"/>
        </w:rPr>
        <w:t xml:space="preserve"> and </w:t>
      </w:r>
      <w:r w:rsidR="004C66DF">
        <w:rPr>
          <w:color w:val="000000" w:themeColor="text1"/>
          <w:lang w:eastAsia="zh-CN"/>
        </w:rPr>
        <w:t>9.6.6</w:t>
      </w:r>
      <w:r>
        <w:rPr>
          <w:color w:val="000000" w:themeColor="text1"/>
          <w:lang w:eastAsia="zh-CN"/>
        </w:rPr>
        <w:t xml:space="preserve"> for IoT-NTN demodulation requirements.</w:t>
      </w:r>
    </w:p>
    <w:p w14:paraId="609286E5" w14:textId="4189B809"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4810E2">
        <w:rPr>
          <w:lang w:eastAsia="ja-JP"/>
        </w:rPr>
        <w:t xml:space="preserve">Work </w:t>
      </w:r>
      <w:r w:rsidR="004810E2">
        <w:rPr>
          <w:rFonts w:eastAsia="新細明體" w:hint="eastAsia"/>
          <w:lang w:eastAsia="zh-TW"/>
        </w:rPr>
        <w:t>P</w:t>
      </w:r>
      <w:r w:rsidR="004810E2">
        <w:rPr>
          <w:rFonts w:eastAsia="新細明體"/>
          <w:lang w:eastAsia="zh-TW"/>
        </w:rPr>
        <w:t>lan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566"/>
        <w:gridCol w:w="1415"/>
        <w:gridCol w:w="6650"/>
      </w:tblGrid>
      <w:tr w:rsidR="00D253FF" w:rsidRPr="00F53FE2" w14:paraId="362F9A7E" w14:textId="77777777" w:rsidTr="008F51B4">
        <w:trPr>
          <w:trHeight w:val="468"/>
        </w:trPr>
        <w:tc>
          <w:tcPr>
            <w:tcW w:w="1566" w:type="dxa"/>
            <w:vAlign w:val="center"/>
          </w:tcPr>
          <w:p w14:paraId="1F71EC6C" w14:textId="77777777" w:rsidR="00D253FF" w:rsidRPr="00045592" w:rsidRDefault="00D253FF" w:rsidP="008F51B4">
            <w:pPr>
              <w:spacing w:before="120" w:after="120"/>
              <w:rPr>
                <w:b/>
                <w:bCs/>
              </w:rPr>
            </w:pPr>
            <w:r w:rsidRPr="00045592">
              <w:rPr>
                <w:b/>
                <w:bCs/>
              </w:rPr>
              <w:t>T-doc number</w:t>
            </w:r>
          </w:p>
        </w:tc>
        <w:tc>
          <w:tcPr>
            <w:tcW w:w="1415" w:type="dxa"/>
            <w:vAlign w:val="center"/>
          </w:tcPr>
          <w:p w14:paraId="7087AD65" w14:textId="77777777" w:rsidR="00D253FF" w:rsidRPr="00045592" w:rsidRDefault="00D253FF" w:rsidP="008F51B4">
            <w:pPr>
              <w:spacing w:before="120" w:after="120"/>
              <w:rPr>
                <w:b/>
                <w:bCs/>
              </w:rPr>
            </w:pPr>
            <w:r w:rsidRPr="00045592">
              <w:rPr>
                <w:b/>
                <w:bCs/>
              </w:rPr>
              <w:t>Company</w:t>
            </w:r>
          </w:p>
        </w:tc>
        <w:tc>
          <w:tcPr>
            <w:tcW w:w="6650" w:type="dxa"/>
            <w:vAlign w:val="center"/>
          </w:tcPr>
          <w:p w14:paraId="2013E472" w14:textId="77777777" w:rsidR="00D253FF" w:rsidRPr="00045592" w:rsidRDefault="00D253FF" w:rsidP="008F51B4">
            <w:pPr>
              <w:spacing w:before="120" w:after="120"/>
              <w:rPr>
                <w:b/>
                <w:bCs/>
              </w:rPr>
            </w:pPr>
            <w:r w:rsidRPr="00045592">
              <w:rPr>
                <w:b/>
                <w:bCs/>
              </w:rPr>
              <w:t>Proposals</w:t>
            </w:r>
            <w:r>
              <w:rPr>
                <w:b/>
                <w:bCs/>
              </w:rPr>
              <w:t xml:space="preserve"> / Observations</w:t>
            </w:r>
          </w:p>
        </w:tc>
      </w:tr>
      <w:tr w:rsidR="00D253FF" w14:paraId="1FB83508" w14:textId="77777777" w:rsidTr="008F51B4">
        <w:trPr>
          <w:trHeight w:val="468"/>
        </w:trPr>
        <w:tc>
          <w:tcPr>
            <w:tcW w:w="1566" w:type="dxa"/>
          </w:tcPr>
          <w:p w14:paraId="5B46ACA3" w14:textId="70C7B68D" w:rsidR="00D253FF" w:rsidRPr="00D3523A" w:rsidRDefault="00BD1549" w:rsidP="008F51B4">
            <w:pPr>
              <w:spacing w:before="120" w:after="120"/>
            </w:pPr>
            <w:r w:rsidRPr="00BD1549">
              <w:t>R4-2318666</w:t>
            </w:r>
          </w:p>
        </w:tc>
        <w:tc>
          <w:tcPr>
            <w:tcW w:w="1415" w:type="dxa"/>
          </w:tcPr>
          <w:p w14:paraId="4159D363" w14:textId="1EAEDFCD" w:rsidR="00D253FF" w:rsidRPr="00D3523A" w:rsidRDefault="00BD1549" w:rsidP="008F51B4">
            <w:pPr>
              <w:spacing w:before="120" w:after="120"/>
            </w:pPr>
            <w:r w:rsidRPr="00BD1549">
              <w:t>MediaTek Inc.</w:t>
            </w:r>
          </w:p>
        </w:tc>
        <w:tc>
          <w:tcPr>
            <w:tcW w:w="6650" w:type="dxa"/>
          </w:tcPr>
          <w:p w14:paraId="2E0F6591" w14:textId="6F41B2BD" w:rsidR="00D253FF" w:rsidRPr="009019ED" w:rsidRDefault="000B0C6C" w:rsidP="008F51B4">
            <w:pPr>
              <w:spacing w:before="120" w:after="120"/>
            </w:pPr>
            <w:r>
              <w:rPr>
                <w:rFonts w:hint="eastAsia"/>
              </w:rPr>
              <w:t>W</w:t>
            </w:r>
            <w:r>
              <w:t>ork plan</w:t>
            </w:r>
          </w:p>
        </w:tc>
      </w:tr>
    </w:tbl>
    <w:p w14:paraId="2AD0985D" w14:textId="77777777" w:rsidR="00D253FF" w:rsidRPr="004A7544" w:rsidRDefault="00D253FF"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BCC0DBE" w14:textId="7CF75ED7" w:rsidR="00D253FF" w:rsidRPr="009C134F" w:rsidRDefault="00D253FF" w:rsidP="00D253FF">
      <w:pPr>
        <w:rPr>
          <w:b/>
          <w:u w:val="single"/>
          <w:lang w:eastAsia="ko-KR"/>
        </w:rPr>
      </w:pPr>
      <w:r w:rsidRPr="009C134F">
        <w:rPr>
          <w:rFonts w:hint="eastAsia"/>
          <w:b/>
          <w:u w:val="single"/>
          <w:lang w:eastAsia="ko-KR"/>
        </w:rPr>
        <w:t>I</w:t>
      </w:r>
      <w:r w:rsidRPr="009C134F">
        <w:rPr>
          <w:b/>
          <w:u w:val="single"/>
          <w:lang w:eastAsia="ko-KR"/>
        </w:rPr>
        <w:t xml:space="preserve">ssue 1: </w:t>
      </w:r>
      <w:r w:rsidR="000B7569" w:rsidRPr="00593007">
        <w:rPr>
          <w:b/>
          <w:u w:val="single"/>
          <w:lang w:val="en-US" w:eastAsia="ko-KR"/>
        </w:rPr>
        <w:t>Work plan</w:t>
      </w:r>
    </w:p>
    <w:p w14:paraId="5E382B08" w14:textId="3CCC4E36" w:rsidR="00D253FF" w:rsidRPr="009C134F" w:rsidRDefault="00D253FF" w:rsidP="00D253FF">
      <w:pPr>
        <w:pStyle w:val="aff7"/>
        <w:numPr>
          <w:ilvl w:val="0"/>
          <w:numId w:val="4"/>
        </w:numPr>
        <w:overflowPunct/>
        <w:autoSpaceDE/>
        <w:autoSpaceDN/>
        <w:adjustRightInd/>
        <w:spacing w:after="120"/>
        <w:ind w:left="720" w:firstLineChars="0"/>
        <w:textAlignment w:val="auto"/>
        <w:rPr>
          <w:rFonts w:eastAsia="SimSun"/>
          <w:szCs w:val="24"/>
          <w:lang w:eastAsia="zh-CN"/>
        </w:rPr>
      </w:pPr>
      <w:r w:rsidRPr="009C134F">
        <w:rPr>
          <w:rFonts w:eastAsia="SimSun"/>
          <w:szCs w:val="24"/>
          <w:lang w:eastAsia="zh-CN"/>
        </w:rPr>
        <w:t>Proposal</w:t>
      </w:r>
      <w:r w:rsidR="000B0C6C">
        <w:rPr>
          <w:rFonts w:eastAsia="SimSun"/>
          <w:szCs w:val="24"/>
          <w:lang w:eastAsia="zh-CN"/>
        </w:rPr>
        <w:t xml:space="preserve"> </w:t>
      </w:r>
      <w:r w:rsidR="000B0C6C" w:rsidRPr="00593007">
        <w:rPr>
          <w:rFonts w:eastAsia="SimSun"/>
          <w:szCs w:val="24"/>
          <w:lang w:val="en-US" w:eastAsia="zh-CN"/>
        </w:rPr>
        <w:t>(</w:t>
      </w:r>
      <w:r w:rsidR="000B7569">
        <w:rPr>
          <w:rFonts w:eastAsia="SimSun"/>
          <w:szCs w:val="24"/>
          <w:lang w:val="en-US" w:eastAsia="zh-CN"/>
        </w:rPr>
        <w:t>MTK</w:t>
      </w:r>
      <w:r w:rsidR="000B0C6C" w:rsidRPr="00593007">
        <w:rPr>
          <w:rFonts w:eastAsia="SimSun"/>
          <w:szCs w:val="24"/>
          <w:lang w:val="en-US" w:eastAsia="zh-CN"/>
        </w:rPr>
        <w:t>)</w:t>
      </w:r>
    </w:p>
    <w:tbl>
      <w:tblPr>
        <w:tblStyle w:val="aff6"/>
        <w:tblW w:w="0" w:type="auto"/>
        <w:tblInd w:w="704" w:type="dxa"/>
        <w:tblLook w:val="04A0" w:firstRow="1" w:lastRow="0" w:firstColumn="1" w:lastColumn="0" w:noHBand="0" w:noVBand="1"/>
      </w:tblPr>
      <w:tblGrid>
        <w:gridCol w:w="8927"/>
      </w:tblGrid>
      <w:tr w:rsidR="000B0C6C" w14:paraId="6128AC6D" w14:textId="77777777" w:rsidTr="000B7569">
        <w:tc>
          <w:tcPr>
            <w:tcW w:w="8927" w:type="dxa"/>
          </w:tcPr>
          <w:p w14:paraId="3972A143" w14:textId="77777777" w:rsidR="000B0C6C" w:rsidRPr="0090096A" w:rsidRDefault="000B7569" w:rsidP="000B0C6C">
            <w:pPr>
              <w:spacing w:after="120"/>
              <w:rPr>
                <w:b/>
                <w:bCs/>
                <w:szCs w:val="24"/>
                <w:lang w:eastAsia="zh-CN"/>
              </w:rPr>
            </w:pPr>
            <w:r w:rsidRPr="0090096A">
              <w:rPr>
                <w:b/>
                <w:bCs/>
                <w:szCs w:val="24"/>
                <w:lang w:eastAsia="zh-CN"/>
              </w:rPr>
              <w:t>UE Demodulation performance part (36.102)</w:t>
            </w:r>
          </w:p>
          <w:p w14:paraId="092270A6" w14:textId="77777777" w:rsidR="000B7569" w:rsidRPr="0055131A" w:rsidRDefault="000B7569" w:rsidP="0090096A">
            <w:pPr>
              <w:numPr>
                <w:ilvl w:val="0"/>
                <w:numId w:val="29"/>
              </w:numPr>
              <w:snapToGrid w:val="0"/>
              <w:spacing w:beforeLines="50" w:before="120" w:afterLines="50" w:after="120"/>
              <w:ind w:left="620"/>
              <w:rPr>
                <w:b/>
                <w:szCs w:val="24"/>
                <w:u w:val="single"/>
                <w:lang w:eastAsia="zh-CN"/>
              </w:rPr>
            </w:pPr>
            <w:r w:rsidRPr="0055131A">
              <w:rPr>
                <w:b/>
                <w:szCs w:val="24"/>
                <w:u w:val="single"/>
                <w:lang w:eastAsia="zh-CN"/>
              </w:rPr>
              <w:t>November, 2023 (RAN4#109)</w:t>
            </w:r>
          </w:p>
          <w:p w14:paraId="09484C07" w14:textId="77777777" w:rsidR="000B7569" w:rsidRDefault="000B7569" w:rsidP="0090096A">
            <w:pPr>
              <w:pStyle w:val="aff7"/>
              <w:numPr>
                <w:ilvl w:val="1"/>
                <w:numId w:val="30"/>
              </w:numPr>
              <w:overflowPunct/>
              <w:autoSpaceDE/>
              <w:autoSpaceDN/>
              <w:adjustRightInd/>
              <w:spacing w:line="259" w:lineRule="auto"/>
              <w:ind w:left="980" w:firstLineChars="0"/>
              <w:contextualSpacing/>
              <w:textAlignment w:val="auto"/>
              <w:rPr>
                <w:lang w:eastAsia="zh-CN"/>
              </w:rPr>
            </w:pPr>
            <w:r w:rsidRPr="0001060B">
              <w:rPr>
                <w:lang w:eastAsia="zh-CN"/>
              </w:rPr>
              <w:t xml:space="preserve">Approve </w:t>
            </w:r>
            <w:r>
              <w:rPr>
                <w:lang w:eastAsia="zh-CN"/>
              </w:rPr>
              <w:t xml:space="preserve">the </w:t>
            </w:r>
            <w:r w:rsidRPr="0001060B">
              <w:rPr>
                <w:lang w:eastAsia="zh-CN"/>
              </w:rPr>
              <w:t>work plan.</w:t>
            </w:r>
          </w:p>
          <w:p w14:paraId="3599531A" w14:textId="77777777" w:rsidR="000B7569" w:rsidRDefault="000B7569" w:rsidP="0090096A">
            <w:pPr>
              <w:pStyle w:val="aff7"/>
              <w:numPr>
                <w:ilvl w:val="1"/>
                <w:numId w:val="30"/>
              </w:numPr>
              <w:overflowPunct/>
              <w:autoSpaceDE/>
              <w:autoSpaceDN/>
              <w:adjustRightInd/>
              <w:spacing w:line="259" w:lineRule="auto"/>
              <w:ind w:left="980" w:firstLineChars="0"/>
              <w:contextualSpacing/>
              <w:textAlignment w:val="auto"/>
              <w:rPr>
                <w:lang w:eastAsia="zh-CN"/>
              </w:rPr>
            </w:pPr>
            <w:r>
              <w:rPr>
                <w:lang w:eastAsia="zh-CN"/>
              </w:rPr>
              <w:t>Discuss UE demodulation requirements for IoT-NTN enhancement.</w:t>
            </w:r>
          </w:p>
          <w:p w14:paraId="222D44D0" w14:textId="3BB0EEC1" w:rsidR="000B7569" w:rsidRPr="00270335" w:rsidRDefault="000B7569" w:rsidP="00270335">
            <w:pPr>
              <w:pStyle w:val="aff7"/>
              <w:numPr>
                <w:ilvl w:val="1"/>
                <w:numId w:val="30"/>
              </w:numPr>
              <w:overflowPunct/>
              <w:autoSpaceDE/>
              <w:autoSpaceDN/>
              <w:adjustRightInd/>
              <w:spacing w:line="259" w:lineRule="auto"/>
              <w:ind w:left="980" w:firstLineChars="0"/>
              <w:contextualSpacing/>
              <w:textAlignment w:val="auto"/>
              <w:rPr>
                <w:lang w:eastAsia="zh-CN"/>
              </w:rPr>
            </w:pPr>
            <w:r w:rsidRPr="00762F39">
              <w:rPr>
                <w:lang w:eastAsia="zh-CN"/>
              </w:rPr>
              <w:t>Discuss simulation assumptions</w:t>
            </w:r>
            <w:r>
              <w:rPr>
                <w:lang w:eastAsia="zh-CN"/>
              </w:rPr>
              <w:t>.</w:t>
            </w:r>
          </w:p>
          <w:p w14:paraId="3DB5A792" w14:textId="77777777" w:rsidR="000B7569" w:rsidRPr="0055131A" w:rsidRDefault="000B7569" w:rsidP="0090096A">
            <w:pPr>
              <w:numPr>
                <w:ilvl w:val="0"/>
                <w:numId w:val="29"/>
              </w:numPr>
              <w:snapToGrid w:val="0"/>
              <w:spacing w:beforeLines="50" w:before="120" w:afterLines="50" w:after="120" w:line="259" w:lineRule="auto"/>
              <w:ind w:left="620"/>
              <w:rPr>
                <w:b/>
                <w:szCs w:val="24"/>
                <w:u w:val="single"/>
                <w:lang w:eastAsia="zh-CN"/>
              </w:rPr>
            </w:pPr>
            <w:r w:rsidRPr="0055131A">
              <w:rPr>
                <w:b/>
                <w:szCs w:val="24"/>
                <w:u w:val="single"/>
                <w:lang w:eastAsia="zh-CN"/>
              </w:rPr>
              <w:t>February 2024 (RAN4#110)</w:t>
            </w:r>
          </w:p>
          <w:p w14:paraId="7CEA54DE" w14:textId="77777777" w:rsidR="000B7569" w:rsidRDefault="000B7569" w:rsidP="0090096A">
            <w:pPr>
              <w:pStyle w:val="aff7"/>
              <w:numPr>
                <w:ilvl w:val="1"/>
                <w:numId w:val="30"/>
              </w:numPr>
              <w:overflowPunct/>
              <w:autoSpaceDE/>
              <w:autoSpaceDN/>
              <w:adjustRightInd/>
              <w:spacing w:line="259" w:lineRule="auto"/>
              <w:ind w:left="980" w:firstLineChars="0"/>
              <w:contextualSpacing/>
              <w:textAlignment w:val="auto"/>
              <w:rPr>
                <w:lang w:eastAsia="zh-CN"/>
              </w:rPr>
            </w:pPr>
            <w:r>
              <w:rPr>
                <w:lang w:eastAsia="zh-CN"/>
              </w:rPr>
              <w:t>Continue discussion on UE demodulation requirements for IoT-NTN enhancement.</w:t>
            </w:r>
          </w:p>
          <w:p w14:paraId="44C6B7C4" w14:textId="77777777" w:rsidR="000B7569" w:rsidRDefault="000B7569" w:rsidP="0090096A">
            <w:pPr>
              <w:pStyle w:val="aff7"/>
              <w:numPr>
                <w:ilvl w:val="1"/>
                <w:numId w:val="30"/>
              </w:numPr>
              <w:overflowPunct/>
              <w:autoSpaceDE/>
              <w:autoSpaceDN/>
              <w:adjustRightInd/>
              <w:spacing w:line="259" w:lineRule="auto"/>
              <w:ind w:left="980" w:firstLineChars="0"/>
              <w:contextualSpacing/>
              <w:textAlignment w:val="auto"/>
              <w:rPr>
                <w:lang w:eastAsia="zh-CN"/>
              </w:rPr>
            </w:pPr>
            <w:r>
              <w:rPr>
                <w:lang w:eastAsia="zh-CN"/>
              </w:rPr>
              <w:t>Agree on simulation assumptions.</w:t>
            </w:r>
          </w:p>
          <w:p w14:paraId="7E23C2D5" w14:textId="24E68A6E" w:rsidR="000B7569" w:rsidRPr="00270335" w:rsidRDefault="000B7569" w:rsidP="00270335">
            <w:pPr>
              <w:pStyle w:val="aff7"/>
              <w:numPr>
                <w:ilvl w:val="1"/>
                <w:numId w:val="30"/>
              </w:numPr>
              <w:overflowPunct/>
              <w:autoSpaceDE/>
              <w:autoSpaceDN/>
              <w:adjustRightInd/>
              <w:spacing w:line="259" w:lineRule="auto"/>
              <w:ind w:left="980" w:firstLineChars="0"/>
              <w:contextualSpacing/>
              <w:textAlignment w:val="auto"/>
              <w:rPr>
                <w:lang w:eastAsia="zh-CN"/>
              </w:rPr>
            </w:pPr>
            <w:r w:rsidRPr="00041636">
              <w:rPr>
                <w:lang w:eastAsia="zh-CN"/>
              </w:rPr>
              <w:t>Discuss possible work split for the CR work, if needed.</w:t>
            </w:r>
          </w:p>
          <w:p w14:paraId="3CF67385" w14:textId="77777777" w:rsidR="000B7569" w:rsidRPr="0055131A" w:rsidRDefault="000B7569" w:rsidP="0090096A">
            <w:pPr>
              <w:numPr>
                <w:ilvl w:val="0"/>
                <w:numId w:val="29"/>
              </w:numPr>
              <w:snapToGrid w:val="0"/>
              <w:spacing w:beforeLines="50" w:before="120" w:afterLines="50" w:after="120" w:line="259" w:lineRule="auto"/>
              <w:ind w:left="620"/>
              <w:rPr>
                <w:b/>
                <w:szCs w:val="24"/>
                <w:u w:val="single"/>
                <w:lang w:eastAsia="zh-CN"/>
              </w:rPr>
            </w:pPr>
            <w:r w:rsidRPr="0055131A">
              <w:rPr>
                <w:b/>
                <w:szCs w:val="24"/>
                <w:u w:val="single"/>
                <w:lang w:eastAsia="zh-CN"/>
              </w:rPr>
              <w:t>April 2024 (RAN4#110bis)</w:t>
            </w:r>
          </w:p>
          <w:p w14:paraId="55BA7ED2" w14:textId="77777777" w:rsidR="000B7569" w:rsidRDefault="000B7569" w:rsidP="0090096A">
            <w:pPr>
              <w:pStyle w:val="aff7"/>
              <w:numPr>
                <w:ilvl w:val="1"/>
                <w:numId w:val="30"/>
              </w:numPr>
              <w:overflowPunct/>
              <w:autoSpaceDE/>
              <w:autoSpaceDN/>
              <w:adjustRightInd/>
              <w:spacing w:line="259" w:lineRule="auto"/>
              <w:ind w:left="980" w:firstLineChars="0"/>
              <w:contextualSpacing/>
              <w:textAlignment w:val="auto"/>
              <w:rPr>
                <w:lang w:eastAsia="zh-CN"/>
              </w:rPr>
            </w:pPr>
            <w:r>
              <w:rPr>
                <w:lang w:eastAsia="zh-CN"/>
              </w:rPr>
              <w:t>Collect the simulation results.</w:t>
            </w:r>
          </w:p>
          <w:p w14:paraId="0FE14F1E" w14:textId="552DA801" w:rsidR="000B7569" w:rsidRPr="00270335" w:rsidRDefault="000B7569" w:rsidP="00270335">
            <w:pPr>
              <w:pStyle w:val="aff7"/>
              <w:numPr>
                <w:ilvl w:val="1"/>
                <w:numId w:val="30"/>
              </w:numPr>
              <w:overflowPunct/>
              <w:autoSpaceDE/>
              <w:autoSpaceDN/>
              <w:adjustRightInd/>
              <w:spacing w:line="259" w:lineRule="auto"/>
              <w:ind w:left="980" w:firstLineChars="0"/>
              <w:contextualSpacing/>
              <w:textAlignment w:val="auto"/>
              <w:rPr>
                <w:lang w:eastAsia="zh-CN"/>
              </w:rPr>
            </w:pPr>
            <w:r w:rsidRPr="00CE0C10">
              <w:rPr>
                <w:lang w:eastAsia="zh-CN"/>
              </w:rPr>
              <w:t>Provide CR/Draft CR based on work split and discuss CRs/Draft CRs.</w:t>
            </w:r>
          </w:p>
          <w:p w14:paraId="51A4FB41" w14:textId="77777777" w:rsidR="000B7569" w:rsidRPr="0055131A" w:rsidRDefault="000B7569" w:rsidP="0090096A">
            <w:pPr>
              <w:numPr>
                <w:ilvl w:val="0"/>
                <w:numId w:val="29"/>
              </w:numPr>
              <w:snapToGrid w:val="0"/>
              <w:spacing w:beforeLines="50" w:before="120" w:afterLines="50" w:after="120" w:line="259" w:lineRule="auto"/>
              <w:ind w:left="620"/>
              <w:rPr>
                <w:b/>
                <w:szCs w:val="24"/>
                <w:u w:val="single"/>
                <w:lang w:eastAsia="zh-CN"/>
              </w:rPr>
            </w:pPr>
            <w:r w:rsidRPr="0055131A">
              <w:rPr>
                <w:b/>
                <w:szCs w:val="24"/>
                <w:u w:val="single"/>
                <w:lang w:eastAsia="zh-CN"/>
              </w:rPr>
              <w:t>May 2024 (RAN4#111)</w:t>
            </w:r>
          </w:p>
          <w:p w14:paraId="4147BFC9" w14:textId="77777777" w:rsidR="000B7569" w:rsidRDefault="000B7569" w:rsidP="0090096A">
            <w:pPr>
              <w:pStyle w:val="aff7"/>
              <w:numPr>
                <w:ilvl w:val="1"/>
                <w:numId w:val="30"/>
              </w:numPr>
              <w:overflowPunct/>
              <w:autoSpaceDE/>
              <w:autoSpaceDN/>
              <w:adjustRightInd/>
              <w:spacing w:line="259" w:lineRule="auto"/>
              <w:ind w:left="980" w:firstLineChars="0"/>
              <w:contextualSpacing/>
              <w:textAlignment w:val="auto"/>
              <w:rPr>
                <w:lang w:eastAsia="zh-CN"/>
              </w:rPr>
            </w:pPr>
            <w:r w:rsidRPr="008B2D8C">
              <w:rPr>
                <w:lang w:eastAsia="zh-CN"/>
              </w:rPr>
              <w:t>Update simulation assumptions if necessary.</w:t>
            </w:r>
          </w:p>
          <w:p w14:paraId="78954D52" w14:textId="77777777" w:rsidR="000B7569" w:rsidRPr="0055131A" w:rsidRDefault="000B7569" w:rsidP="0090096A">
            <w:pPr>
              <w:pStyle w:val="aff7"/>
              <w:numPr>
                <w:ilvl w:val="1"/>
                <w:numId w:val="30"/>
              </w:numPr>
              <w:overflowPunct/>
              <w:autoSpaceDE/>
              <w:autoSpaceDN/>
              <w:adjustRightInd/>
              <w:spacing w:line="259" w:lineRule="auto"/>
              <w:ind w:left="980" w:firstLineChars="0"/>
              <w:contextualSpacing/>
              <w:textAlignment w:val="auto"/>
              <w:rPr>
                <w:lang w:eastAsia="zh-CN"/>
              </w:rPr>
            </w:pPr>
            <w:r w:rsidRPr="0055131A">
              <w:rPr>
                <w:lang w:eastAsia="zh-CN"/>
              </w:rPr>
              <w:t>Finalize CRs and close the performance part.</w:t>
            </w:r>
          </w:p>
          <w:p w14:paraId="1545DD18" w14:textId="77777777" w:rsidR="000B7569" w:rsidRPr="0090096A" w:rsidRDefault="000B7569" w:rsidP="000B0C6C">
            <w:pPr>
              <w:spacing w:after="120"/>
              <w:rPr>
                <w:b/>
                <w:bCs/>
                <w:szCs w:val="24"/>
                <w:lang w:eastAsia="zh-CN"/>
              </w:rPr>
            </w:pPr>
            <w:r w:rsidRPr="0090096A">
              <w:rPr>
                <w:b/>
                <w:bCs/>
                <w:szCs w:val="24"/>
                <w:lang w:eastAsia="zh-CN"/>
              </w:rPr>
              <w:lastRenderedPageBreak/>
              <w:t>SAN Demodulation performance part (36.108)</w:t>
            </w:r>
          </w:p>
          <w:p w14:paraId="343FA9BA" w14:textId="77777777" w:rsidR="000B7569" w:rsidRPr="0055131A" w:rsidRDefault="000B7569" w:rsidP="0090096A">
            <w:pPr>
              <w:numPr>
                <w:ilvl w:val="0"/>
                <w:numId w:val="29"/>
              </w:numPr>
              <w:snapToGrid w:val="0"/>
              <w:spacing w:beforeLines="50" w:before="120" w:afterLines="50" w:after="120"/>
              <w:ind w:left="620"/>
              <w:rPr>
                <w:b/>
                <w:szCs w:val="24"/>
                <w:u w:val="single"/>
                <w:lang w:eastAsia="zh-CN"/>
              </w:rPr>
            </w:pPr>
            <w:r w:rsidRPr="0055131A">
              <w:rPr>
                <w:b/>
                <w:szCs w:val="24"/>
                <w:u w:val="single"/>
                <w:lang w:eastAsia="zh-CN"/>
              </w:rPr>
              <w:t>November, 2023 (RAN4#109)</w:t>
            </w:r>
          </w:p>
          <w:p w14:paraId="095F0D67" w14:textId="77777777" w:rsidR="000B7569" w:rsidRDefault="000B7569" w:rsidP="0090096A">
            <w:pPr>
              <w:pStyle w:val="aff7"/>
              <w:numPr>
                <w:ilvl w:val="1"/>
                <w:numId w:val="30"/>
              </w:numPr>
              <w:overflowPunct/>
              <w:autoSpaceDE/>
              <w:autoSpaceDN/>
              <w:adjustRightInd/>
              <w:spacing w:line="259" w:lineRule="auto"/>
              <w:ind w:left="980" w:firstLineChars="0"/>
              <w:contextualSpacing/>
              <w:textAlignment w:val="auto"/>
              <w:rPr>
                <w:lang w:eastAsia="zh-CN"/>
              </w:rPr>
            </w:pPr>
            <w:r w:rsidRPr="0001060B">
              <w:rPr>
                <w:lang w:eastAsia="zh-CN"/>
              </w:rPr>
              <w:t xml:space="preserve">Approve </w:t>
            </w:r>
            <w:r>
              <w:rPr>
                <w:lang w:eastAsia="zh-CN"/>
              </w:rPr>
              <w:t xml:space="preserve">the </w:t>
            </w:r>
            <w:r w:rsidRPr="0001060B">
              <w:rPr>
                <w:lang w:eastAsia="zh-CN"/>
              </w:rPr>
              <w:t>work plan.</w:t>
            </w:r>
          </w:p>
          <w:p w14:paraId="1E91F12D" w14:textId="77777777" w:rsidR="000B7569" w:rsidRDefault="000B7569" w:rsidP="0090096A">
            <w:pPr>
              <w:pStyle w:val="aff7"/>
              <w:numPr>
                <w:ilvl w:val="1"/>
                <w:numId w:val="30"/>
              </w:numPr>
              <w:overflowPunct/>
              <w:autoSpaceDE/>
              <w:autoSpaceDN/>
              <w:adjustRightInd/>
              <w:spacing w:line="259" w:lineRule="auto"/>
              <w:ind w:left="980" w:firstLineChars="0"/>
              <w:contextualSpacing/>
              <w:textAlignment w:val="auto"/>
              <w:rPr>
                <w:lang w:eastAsia="zh-CN"/>
              </w:rPr>
            </w:pPr>
            <w:r>
              <w:rPr>
                <w:lang w:eastAsia="zh-CN"/>
              </w:rPr>
              <w:t>Discuss SAN demodulation requirements for IoT-NTN enhancement.</w:t>
            </w:r>
          </w:p>
          <w:p w14:paraId="64AABD9F" w14:textId="651D8133" w:rsidR="000B7569" w:rsidRPr="00270335" w:rsidRDefault="000B7569" w:rsidP="00270335">
            <w:pPr>
              <w:pStyle w:val="aff7"/>
              <w:numPr>
                <w:ilvl w:val="1"/>
                <w:numId w:val="30"/>
              </w:numPr>
              <w:overflowPunct/>
              <w:autoSpaceDE/>
              <w:autoSpaceDN/>
              <w:adjustRightInd/>
              <w:spacing w:line="259" w:lineRule="auto"/>
              <w:ind w:left="980" w:firstLineChars="0"/>
              <w:contextualSpacing/>
              <w:textAlignment w:val="auto"/>
              <w:rPr>
                <w:lang w:eastAsia="zh-CN"/>
              </w:rPr>
            </w:pPr>
            <w:r w:rsidRPr="00762F39">
              <w:rPr>
                <w:lang w:eastAsia="zh-CN"/>
              </w:rPr>
              <w:t>Discuss simulation assumptions</w:t>
            </w:r>
            <w:r>
              <w:rPr>
                <w:lang w:eastAsia="zh-CN"/>
              </w:rPr>
              <w:t>.</w:t>
            </w:r>
          </w:p>
          <w:p w14:paraId="053968AA" w14:textId="77777777" w:rsidR="000B7569" w:rsidRPr="0055131A" w:rsidRDefault="000B7569" w:rsidP="0090096A">
            <w:pPr>
              <w:numPr>
                <w:ilvl w:val="0"/>
                <w:numId w:val="29"/>
              </w:numPr>
              <w:snapToGrid w:val="0"/>
              <w:spacing w:beforeLines="50" w:before="120" w:afterLines="50" w:after="120" w:line="259" w:lineRule="auto"/>
              <w:ind w:left="620"/>
              <w:rPr>
                <w:b/>
                <w:szCs w:val="24"/>
                <w:u w:val="single"/>
                <w:lang w:eastAsia="zh-CN"/>
              </w:rPr>
            </w:pPr>
            <w:r w:rsidRPr="0055131A">
              <w:rPr>
                <w:b/>
                <w:szCs w:val="24"/>
                <w:u w:val="single"/>
                <w:lang w:eastAsia="zh-CN"/>
              </w:rPr>
              <w:t>February 2024 (RAN4#110)</w:t>
            </w:r>
          </w:p>
          <w:p w14:paraId="0670E474" w14:textId="77777777" w:rsidR="000B7569" w:rsidRDefault="000B7569" w:rsidP="0090096A">
            <w:pPr>
              <w:pStyle w:val="aff7"/>
              <w:numPr>
                <w:ilvl w:val="1"/>
                <w:numId w:val="30"/>
              </w:numPr>
              <w:overflowPunct/>
              <w:autoSpaceDE/>
              <w:autoSpaceDN/>
              <w:adjustRightInd/>
              <w:spacing w:line="259" w:lineRule="auto"/>
              <w:ind w:left="980" w:firstLineChars="0"/>
              <w:contextualSpacing/>
              <w:textAlignment w:val="auto"/>
              <w:rPr>
                <w:lang w:eastAsia="zh-CN"/>
              </w:rPr>
            </w:pPr>
            <w:r>
              <w:rPr>
                <w:lang w:eastAsia="zh-CN"/>
              </w:rPr>
              <w:t>Continue discussion on SAN demodulation requirements for IoT-NTN enhancement.</w:t>
            </w:r>
          </w:p>
          <w:p w14:paraId="33F8ED70" w14:textId="77777777" w:rsidR="000B7569" w:rsidRDefault="000B7569" w:rsidP="0090096A">
            <w:pPr>
              <w:pStyle w:val="aff7"/>
              <w:numPr>
                <w:ilvl w:val="1"/>
                <w:numId w:val="30"/>
              </w:numPr>
              <w:overflowPunct/>
              <w:autoSpaceDE/>
              <w:autoSpaceDN/>
              <w:adjustRightInd/>
              <w:spacing w:line="259" w:lineRule="auto"/>
              <w:ind w:left="980" w:firstLineChars="0"/>
              <w:contextualSpacing/>
              <w:textAlignment w:val="auto"/>
              <w:rPr>
                <w:lang w:eastAsia="zh-CN"/>
              </w:rPr>
            </w:pPr>
            <w:r>
              <w:rPr>
                <w:lang w:eastAsia="zh-CN"/>
              </w:rPr>
              <w:t>Agree on simulation assumptions.</w:t>
            </w:r>
          </w:p>
          <w:p w14:paraId="43A6B85A" w14:textId="59F6A419" w:rsidR="000B7569" w:rsidRPr="00270335" w:rsidRDefault="000B7569" w:rsidP="00270335">
            <w:pPr>
              <w:pStyle w:val="aff7"/>
              <w:numPr>
                <w:ilvl w:val="1"/>
                <w:numId w:val="30"/>
              </w:numPr>
              <w:overflowPunct/>
              <w:autoSpaceDE/>
              <w:autoSpaceDN/>
              <w:adjustRightInd/>
              <w:spacing w:line="259" w:lineRule="auto"/>
              <w:ind w:left="980" w:firstLineChars="0"/>
              <w:contextualSpacing/>
              <w:textAlignment w:val="auto"/>
              <w:rPr>
                <w:lang w:eastAsia="zh-CN"/>
              </w:rPr>
            </w:pPr>
            <w:r w:rsidRPr="00041636">
              <w:rPr>
                <w:lang w:eastAsia="zh-CN"/>
              </w:rPr>
              <w:t>Discuss possible work split for the CR work, if needed.</w:t>
            </w:r>
          </w:p>
          <w:p w14:paraId="6DFB3606" w14:textId="77777777" w:rsidR="000B7569" w:rsidRPr="0055131A" w:rsidRDefault="000B7569" w:rsidP="0090096A">
            <w:pPr>
              <w:numPr>
                <w:ilvl w:val="0"/>
                <w:numId w:val="29"/>
              </w:numPr>
              <w:snapToGrid w:val="0"/>
              <w:spacing w:beforeLines="50" w:before="120" w:afterLines="50" w:after="120" w:line="259" w:lineRule="auto"/>
              <w:ind w:left="620"/>
              <w:rPr>
                <w:b/>
                <w:szCs w:val="24"/>
                <w:u w:val="single"/>
                <w:lang w:eastAsia="zh-CN"/>
              </w:rPr>
            </w:pPr>
            <w:r w:rsidRPr="0055131A">
              <w:rPr>
                <w:b/>
                <w:szCs w:val="24"/>
                <w:u w:val="single"/>
                <w:lang w:eastAsia="zh-CN"/>
              </w:rPr>
              <w:t>April 2024 (RAN4#110bis)</w:t>
            </w:r>
          </w:p>
          <w:p w14:paraId="59548282" w14:textId="77777777" w:rsidR="000B7569" w:rsidRDefault="000B7569" w:rsidP="0090096A">
            <w:pPr>
              <w:pStyle w:val="aff7"/>
              <w:numPr>
                <w:ilvl w:val="1"/>
                <w:numId w:val="30"/>
              </w:numPr>
              <w:overflowPunct/>
              <w:autoSpaceDE/>
              <w:autoSpaceDN/>
              <w:adjustRightInd/>
              <w:spacing w:line="259" w:lineRule="auto"/>
              <w:ind w:left="980" w:firstLineChars="0"/>
              <w:contextualSpacing/>
              <w:textAlignment w:val="auto"/>
              <w:rPr>
                <w:lang w:eastAsia="zh-CN"/>
              </w:rPr>
            </w:pPr>
            <w:r>
              <w:rPr>
                <w:lang w:eastAsia="zh-CN"/>
              </w:rPr>
              <w:t>Collect the simulation results.</w:t>
            </w:r>
          </w:p>
          <w:p w14:paraId="4930404B" w14:textId="7D38D814" w:rsidR="000B7569" w:rsidRPr="00270335" w:rsidRDefault="000B7569" w:rsidP="00270335">
            <w:pPr>
              <w:pStyle w:val="aff7"/>
              <w:numPr>
                <w:ilvl w:val="1"/>
                <w:numId w:val="30"/>
              </w:numPr>
              <w:overflowPunct/>
              <w:autoSpaceDE/>
              <w:autoSpaceDN/>
              <w:adjustRightInd/>
              <w:spacing w:line="259" w:lineRule="auto"/>
              <w:ind w:left="980" w:firstLineChars="0"/>
              <w:contextualSpacing/>
              <w:textAlignment w:val="auto"/>
              <w:rPr>
                <w:lang w:eastAsia="zh-CN"/>
              </w:rPr>
            </w:pPr>
            <w:r w:rsidRPr="00CE0C10">
              <w:rPr>
                <w:lang w:eastAsia="zh-CN"/>
              </w:rPr>
              <w:t>Provide CR/Draft CR based on work split and discuss CRs/Draft CRs.</w:t>
            </w:r>
          </w:p>
          <w:p w14:paraId="5B1F603A" w14:textId="77777777" w:rsidR="000B7569" w:rsidRPr="0055131A" w:rsidRDefault="000B7569" w:rsidP="0090096A">
            <w:pPr>
              <w:numPr>
                <w:ilvl w:val="0"/>
                <w:numId w:val="29"/>
              </w:numPr>
              <w:snapToGrid w:val="0"/>
              <w:spacing w:beforeLines="50" w:before="120" w:afterLines="50" w:after="120" w:line="259" w:lineRule="auto"/>
              <w:ind w:left="620"/>
              <w:rPr>
                <w:b/>
                <w:szCs w:val="24"/>
                <w:u w:val="single"/>
                <w:lang w:eastAsia="zh-CN"/>
              </w:rPr>
            </w:pPr>
            <w:r w:rsidRPr="0055131A">
              <w:rPr>
                <w:b/>
                <w:szCs w:val="24"/>
                <w:u w:val="single"/>
                <w:lang w:eastAsia="zh-CN"/>
              </w:rPr>
              <w:t>May 2024 (RAN4#111)</w:t>
            </w:r>
          </w:p>
          <w:p w14:paraId="5DBB68E3" w14:textId="77777777" w:rsidR="000B7569" w:rsidRDefault="000B7569" w:rsidP="0090096A">
            <w:pPr>
              <w:pStyle w:val="aff7"/>
              <w:numPr>
                <w:ilvl w:val="1"/>
                <w:numId w:val="30"/>
              </w:numPr>
              <w:overflowPunct/>
              <w:autoSpaceDE/>
              <w:autoSpaceDN/>
              <w:adjustRightInd/>
              <w:spacing w:line="259" w:lineRule="auto"/>
              <w:ind w:left="980" w:firstLineChars="0"/>
              <w:contextualSpacing/>
              <w:textAlignment w:val="auto"/>
              <w:rPr>
                <w:lang w:eastAsia="zh-CN"/>
              </w:rPr>
            </w:pPr>
            <w:r w:rsidRPr="008B2D8C">
              <w:rPr>
                <w:lang w:eastAsia="zh-CN"/>
              </w:rPr>
              <w:t>Update simulation assumptions if necessary.</w:t>
            </w:r>
          </w:p>
          <w:p w14:paraId="77DFD62E" w14:textId="6B4F27FB" w:rsidR="000B7569" w:rsidRPr="0090096A" w:rsidRDefault="000B7569" w:rsidP="0090096A">
            <w:pPr>
              <w:pStyle w:val="aff7"/>
              <w:numPr>
                <w:ilvl w:val="1"/>
                <w:numId w:val="30"/>
              </w:numPr>
              <w:overflowPunct/>
              <w:autoSpaceDE/>
              <w:autoSpaceDN/>
              <w:adjustRightInd/>
              <w:spacing w:line="259" w:lineRule="auto"/>
              <w:ind w:left="980" w:firstLineChars="0"/>
              <w:contextualSpacing/>
              <w:textAlignment w:val="auto"/>
              <w:rPr>
                <w:lang w:eastAsia="zh-CN"/>
              </w:rPr>
            </w:pPr>
            <w:r w:rsidRPr="0055131A">
              <w:rPr>
                <w:lang w:eastAsia="zh-CN"/>
              </w:rPr>
              <w:t>Finalize CRs and close the performance part.</w:t>
            </w:r>
          </w:p>
        </w:tc>
      </w:tr>
    </w:tbl>
    <w:p w14:paraId="321FFFB0" w14:textId="77777777" w:rsidR="000B0C6C" w:rsidRPr="000B0C6C" w:rsidRDefault="000B0C6C" w:rsidP="000B0C6C">
      <w:pPr>
        <w:spacing w:after="120"/>
        <w:rPr>
          <w:szCs w:val="24"/>
          <w:lang w:eastAsia="zh-CN"/>
        </w:rPr>
      </w:pPr>
    </w:p>
    <w:p w14:paraId="63F9DD28" w14:textId="77777777" w:rsidR="00D253FF" w:rsidRPr="009C134F" w:rsidRDefault="00D253FF" w:rsidP="00D253FF">
      <w:pPr>
        <w:pStyle w:val="aff7"/>
        <w:numPr>
          <w:ilvl w:val="0"/>
          <w:numId w:val="4"/>
        </w:numPr>
        <w:overflowPunct/>
        <w:autoSpaceDE/>
        <w:autoSpaceDN/>
        <w:adjustRightInd/>
        <w:spacing w:after="120"/>
        <w:ind w:left="720" w:firstLineChars="0"/>
        <w:textAlignment w:val="auto"/>
        <w:rPr>
          <w:rFonts w:eastAsia="SimSun"/>
          <w:szCs w:val="24"/>
          <w:lang w:eastAsia="zh-CN"/>
        </w:rPr>
      </w:pPr>
      <w:r w:rsidRPr="009C134F">
        <w:rPr>
          <w:rFonts w:eastAsia="SimSun"/>
          <w:szCs w:val="24"/>
          <w:lang w:eastAsia="zh-CN"/>
        </w:rPr>
        <w:t>Recommended WF</w:t>
      </w:r>
    </w:p>
    <w:p w14:paraId="361717C1" w14:textId="5029FDCC" w:rsidR="0054509F" w:rsidRPr="009E36B6" w:rsidRDefault="009E36B6" w:rsidP="009E36B6">
      <w:pPr>
        <w:pStyle w:val="aff7"/>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Discuss the proposed work plan is agreeable or not.</w:t>
      </w:r>
    </w:p>
    <w:p w14:paraId="1CA68F36" w14:textId="00E89611" w:rsidR="00892E65" w:rsidRPr="00245CE2" w:rsidRDefault="00892E65" w:rsidP="001F23E9">
      <w:pPr>
        <w:pStyle w:val="1"/>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sidR="003F6273">
        <w:rPr>
          <w:lang w:eastAsia="ja-JP"/>
        </w:rPr>
        <w:t xml:space="preserve">UE </w:t>
      </w:r>
      <w:r w:rsidR="00494325" w:rsidRPr="00CA0B73">
        <w:rPr>
          <w:rFonts w:hint="eastAsia"/>
          <w:lang w:eastAsia="ja-JP"/>
        </w:rPr>
        <w:t>D</w:t>
      </w:r>
      <w:r w:rsidR="00BD1549">
        <w:rPr>
          <w:lang w:eastAsia="ja-JP"/>
        </w:rPr>
        <w:t>emodulation requirements for IoT-NTN enhancement</w:t>
      </w:r>
    </w:p>
    <w:p w14:paraId="3CD0BC85" w14:textId="77777777" w:rsidR="00892E65" w:rsidRPr="00CB0305" w:rsidRDefault="00892E65" w:rsidP="00892E65">
      <w:pPr>
        <w:pStyle w:val="2"/>
      </w:pPr>
      <w:r w:rsidRPr="00B831AE">
        <w:rPr>
          <w:rFonts w:hint="eastAsia"/>
        </w:rPr>
        <w:t>Companies</w:t>
      </w:r>
      <w:r w:rsidRPr="00B831AE">
        <w:t>’</w:t>
      </w:r>
      <w:r w:rsidRPr="00CB0305">
        <w:t xml:space="preserve"> contributions summary</w:t>
      </w:r>
    </w:p>
    <w:tbl>
      <w:tblPr>
        <w:tblStyle w:val="aff6"/>
        <w:tblW w:w="0" w:type="auto"/>
        <w:tblLayout w:type="fixed"/>
        <w:tblLook w:val="04A0" w:firstRow="1" w:lastRow="0" w:firstColumn="1" w:lastColumn="0" w:noHBand="0" w:noVBand="1"/>
      </w:tblPr>
      <w:tblGrid>
        <w:gridCol w:w="1271"/>
        <w:gridCol w:w="1134"/>
        <w:gridCol w:w="7226"/>
      </w:tblGrid>
      <w:tr w:rsidR="00892E65" w:rsidRPr="00F53FE2" w14:paraId="47097D9E" w14:textId="77777777" w:rsidTr="001B491A">
        <w:trPr>
          <w:trHeight w:val="468"/>
        </w:trPr>
        <w:tc>
          <w:tcPr>
            <w:tcW w:w="1271" w:type="dxa"/>
            <w:vAlign w:val="center"/>
          </w:tcPr>
          <w:p w14:paraId="2EDD131C" w14:textId="77777777" w:rsidR="00892E65" w:rsidRPr="00045592" w:rsidRDefault="00892E65" w:rsidP="008F51B4">
            <w:pPr>
              <w:spacing w:before="120" w:after="120"/>
              <w:rPr>
                <w:b/>
                <w:bCs/>
              </w:rPr>
            </w:pPr>
            <w:r w:rsidRPr="00045592">
              <w:rPr>
                <w:b/>
                <w:bCs/>
              </w:rPr>
              <w:t>T-doc number</w:t>
            </w:r>
          </w:p>
        </w:tc>
        <w:tc>
          <w:tcPr>
            <w:tcW w:w="1134" w:type="dxa"/>
            <w:vAlign w:val="center"/>
          </w:tcPr>
          <w:p w14:paraId="7232D603" w14:textId="77777777" w:rsidR="00892E65" w:rsidRPr="00045592" w:rsidRDefault="00892E65" w:rsidP="008F51B4">
            <w:pPr>
              <w:spacing w:before="120" w:after="120"/>
              <w:rPr>
                <w:b/>
                <w:bCs/>
              </w:rPr>
            </w:pPr>
            <w:r w:rsidRPr="00045592">
              <w:rPr>
                <w:b/>
                <w:bCs/>
              </w:rPr>
              <w:t>Company</w:t>
            </w:r>
          </w:p>
        </w:tc>
        <w:tc>
          <w:tcPr>
            <w:tcW w:w="7226" w:type="dxa"/>
            <w:vAlign w:val="center"/>
          </w:tcPr>
          <w:p w14:paraId="23491DD0" w14:textId="77777777" w:rsidR="00892E65" w:rsidRPr="00045592" w:rsidRDefault="00892E65" w:rsidP="008F51B4">
            <w:pPr>
              <w:spacing w:before="120" w:after="120"/>
              <w:rPr>
                <w:b/>
                <w:bCs/>
              </w:rPr>
            </w:pPr>
            <w:r w:rsidRPr="00045592">
              <w:rPr>
                <w:b/>
                <w:bCs/>
              </w:rPr>
              <w:t>Proposals</w:t>
            </w:r>
            <w:r>
              <w:rPr>
                <w:b/>
                <w:bCs/>
              </w:rPr>
              <w:t xml:space="preserve"> / Observations</w:t>
            </w:r>
          </w:p>
        </w:tc>
      </w:tr>
      <w:tr w:rsidR="00892E65" w14:paraId="69154E29" w14:textId="77777777" w:rsidTr="001B491A">
        <w:trPr>
          <w:trHeight w:val="468"/>
        </w:trPr>
        <w:tc>
          <w:tcPr>
            <w:tcW w:w="1271" w:type="dxa"/>
          </w:tcPr>
          <w:p w14:paraId="5224F40F" w14:textId="09DD09CD" w:rsidR="00892E65" w:rsidRPr="006B4A17" w:rsidRDefault="0066246B" w:rsidP="008F51B4">
            <w:pPr>
              <w:spacing w:before="120" w:after="120"/>
              <w:rPr>
                <w:rFonts w:eastAsiaTheme="minorEastAsia" w:cs="SimSun"/>
                <w:bCs/>
                <w:lang w:val="en-US" w:eastAsia="zh-TW"/>
              </w:rPr>
            </w:pPr>
            <w:r w:rsidRPr="0066246B">
              <w:rPr>
                <w:rFonts w:eastAsia="新細明體"/>
                <w:lang w:eastAsia="zh-TW"/>
              </w:rPr>
              <w:t>R4-2318232</w:t>
            </w:r>
          </w:p>
        </w:tc>
        <w:tc>
          <w:tcPr>
            <w:tcW w:w="1134" w:type="dxa"/>
          </w:tcPr>
          <w:p w14:paraId="6EB3BF3C" w14:textId="5E95D79D" w:rsidR="00892E65" w:rsidRPr="006B4A17" w:rsidRDefault="00861E8D" w:rsidP="008F51B4">
            <w:pPr>
              <w:spacing w:before="120" w:after="120"/>
              <w:rPr>
                <w:rFonts w:eastAsiaTheme="minorEastAsia" w:cs="SimSun"/>
                <w:bCs/>
                <w:lang w:val="en-US" w:eastAsia="zh-TW"/>
              </w:rPr>
            </w:pPr>
            <w:r w:rsidRPr="00861E8D">
              <w:rPr>
                <w:rFonts w:eastAsiaTheme="minorEastAsia" w:cs="SimSun"/>
                <w:bCs/>
                <w:lang w:val="en-US" w:eastAsia="zh-TW"/>
              </w:rPr>
              <w:t>Nokia, Nokia Shanghai Bell</w:t>
            </w:r>
          </w:p>
        </w:tc>
        <w:tc>
          <w:tcPr>
            <w:tcW w:w="7226" w:type="dxa"/>
          </w:tcPr>
          <w:p w14:paraId="109DE8D6" w14:textId="77777777" w:rsidR="005F4770" w:rsidRPr="005F4770" w:rsidRDefault="00000000" w:rsidP="005F4770">
            <w:pPr>
              <w:tabs>
                <w:tab w:val="right" w:leader="dot" w:pos="9617"/>
              </w:tabs>
              <w:spacing w:after="100" w:line="259" w:lineRule="auto"/>
              <w:rPr>
                <w:rFonts w:ascii="Calibri" w:hAnsi="Calibri" w:cs="Arial"/>
                <w:noProof/>
                <w:kern w:val="2"/>
                <w:sz w:val="22"/>
                <w:szCs w:val="22"/>
                <w:lang w:eastAsia="en-GB"/>
                <w14:ligatures w14:val="standardContextual"/>
              </w:rPr>
            </w:pPr>
            <w:hyperlink w:anchor="_Toc149678118" w:history="1">
              <w:r w:rsidR="005F4770" w:rsidRPr="005F4770">
                <w:rPr>
                  <w:rFonts w:eastAsia="新細明體" w:cs="Arial"/>
                  <w:b/>
                  <w:noProof/>
                  <w:szCs w:val="22"/>
                  <w:u w:val="single"/>
                  <w:lang w:val="en-US"/>
                </w:rPr>
                <w:t>Observation 1:</w:t>
              </w:r>
              <w:r w:rsidR="005F4770" w:rsidRPr="005F4770">
                <w:rPr>
                  <w:rFonts w:eastAsia="新細明體" w:cs="Arial"/>
                  <w:noProof/>
                  <w:szCs w:val="22"/>
                  <w:u w:val="single"/>
                  <w:lang w:val="en-US"/>
                </w:rPr>
                <w:t xml:space="preserve"> Disabling of HARQ will impact both PDSCH and PUSCH performance.</w:t>
              </w:r>
            </w:hyperlink>
          </w:p>
          <w:p w14:paraId="1A582907" w14:textId="77777777" w:rsidR="005F4770" w:rsidRPr="005F4770" w:rsidRDefault="00000000" w:rsidP="005F4770">
            <w:pPr>
              <w:tabs>
                <w:tab w:val="right" w:leader="dot" w:pos="9617"/>
              </w:tabs>
              <w:spacing w:after="100" w:line="259" w:lineRule="auto"/>
              <w:rPr>
                <w:rFonts w:ascii="Calibri" w:hAnsi="Calibri" w:cs="Arial"/>
                <w:noProof/>
                <w:kern w:val="2"/>
                <w:sz w:val="22"/>
                <w:szCs w:val="22"/>
                <w:lang w:eastAsia="en-GB"/>
                <w14:ligatures w14:val="standardContextual"/>
              </w:rPr>
            </w:pPr>
            <w:hyperlink w:anchor="_Toc149678127" w:history="1">
              <w:r w:rsidR="005F4770" w:rsidRPr="005F4770">
                <w:rPr>
                  <w:rFonts w:eastAsia="新細明體" w:cs="Arial"/>
                  <w:b/>
                  <w:noProof/>
                  <w:szCs w:val="22"/>
                  <w:u w:val="single"/>
                </w:rPr>
                <w:t>Proposal 9: RAN 4 shall use NTN-TDLC5-30, NTN-TDLA100-200, and NTN-TDLA100-10 for PUSCH performance requirements for IOT-NTN with HARQ disabled.</w:t>
              </w:r>
            </w:hyperlink>
          </w:p>
          <w:p w14:paraId="432AAC83" w14:textId="77777777" w:rsidR="005F4770" w:rsidRPr="005F4770" w:rsidRDefault="00000000" w:rsidP="005F4770">
            <w:pPr>
              <w:tabs>
                <w:tab w:val="right" w:leader="dot" w:pos="9617"/>
              </w:tabs>
              <w:spacing w:after="100" w:line="259" w:lineRule="auto"/>
              <w:rPr>
                <w:rFonts w:ascii="Calibri" w:hAnsi="Calibri" w:cs="Arial"/>
                <w:noProof/>
                <w:kern w:val="2"/>
                <w:sz w:val="22"/>
                <w:szCs w:val="22"/>
                <w:lang w:eastAsia="en-GB"/>
                <w14:ligatures w14:val="standardContextual"/>
              </w:rPr>
            </w:pPr>
            <w:hyperlink w:anchor="_Toc149678128" w:history="1">
              <w:r w:rsidR="005F4770" w:rsidRPr="005F4770">
                <w:rPr>
                  <w:rFonts w:eastAsia="新細明體" w:cs="Arial"/>
                  <w:b/>
                  <w:noProof/>
                  <w:szCs w:val="22"/>
                  <w:u w:val="single"/>
                </w:rPr>
                <w:t>Proposal 10: RAN4 shall use Rank 1 for PUSCH performance requirements for IOT-NTN with HARQ disabled.</w:t>
              </w:r>
            </w:hyperlink>
          </w:p>
          <w:p w14:paraId="5728F58E" w14:textId="77777777" w:rsidR="005F4770" w:rsidRPr="005F4770" w:rsidRDefault="00000000" w:rsidP="005F4770">
            <w:pPr>
              <w:tabs>
                <w:tab w:val="right" w:leader="dot" w:pos="9617"/>
              </w:tabs>
              <w:spacing w:after="100" w:line="259" w:lineRule="auto"/>
              <w:rPr>
                <w:rFonts w:ascii="Calibri" w:hAnsi="Calibri" w:cs="Arial"/>
                <w:noProof/>
                <w:kern w:val="2"/>
                <w:sz w:val="22"/>
                <w:szCs w:val="22"/>
                <w:lang w:eastAsia="en-GB"/>
                <w14:ligatures w14:val="standardContextual"/>
              </w:rPr>
            </w:pPr>
            <w:hyperlink w:anchor="_Toc149678129" w:history="1">
              <w:r w:rsidR="005F4770" w:rsidRPr="005F4770">
                <w:rPr>
                  <w:rFonts w:eastAsia="新細明體" w:cs="Arial"/>
                  <w:b/>
                  <w:noProof/>
                  <w:szCs w:val="22"/>
                  <w:u w:val="single"/>
                </w:rPr>
                <w:t>Proposal 11: RAN4 shall use 1Tx for PUSCH performance requirements for IOT-NTN with HARQ disabled.</w:t>
              </w:r>
            </w:hyperlink>
          </w:p>
          <w:p w14:paraId="59612BDD" w14:textId="77777777" w:rsidR="005F4770" w:rsidRPr="005F4770" w:rsidRDefault="00000000" w:rsidP="005F4770">
            <w:pPr>
              <w:tabs>
                <w:tab w:val="right" w:leader="dot" w:pos="9617"/>
              </w:tabs>
              <w:spacing w:after="100" w:line="259" w:lineRule="auto"/>
              <w:rPr>
                <w:rFonts w:ascii="Calibri" w:hAnsi="Calibri" w:cs="Arial"/>
                <w:noProof/>
                <w:kern w:val="2"/>
                <w:sz w:val="22"/>
                <w:szCs w:val="22"/>
                <w:lang w:eastAsia="en-GB"/>
                <w14:ligatures w14:val="standardContextual"/>
              </w:rPr>
            </w:pPr>
            <w:hyperlink w:anchor="_Toc149678130" w:history="1">
              <w:r w:rsidR="005F4770" w:rsidRPr="005F4770">
                <w:rPr>
                  <w:rFonts w:eastAsia="新細明體" w:cs="Arial"/>
                  <w:b/>
                  <w:noProof/>
                  <w:szCs w:val="22"/>
                  <w:u w:val="single"/>
                </w:rPr>
                <w:t>Proposal 12: RAN4 shall use 1Rx for PUSCH performance requirements for IOT-NTN with HARQ disabled.</w:t>
              </w:r>
            </w:hyperlink>
          </w:p>
          <w:p w14:paraId="7FDCB0F9" w14:textId="77777777" w:rsidR="005F4770" w:rsidRPr="005F4770" w:rsidRDefault="00000000" w:rsidP="005F4770">
            <w:pPr>
              <w:tabs>
                <w:tab w:val="right" w:leader="dot" w:pos="9617"/>
              </w:tabs>
              <w:spacing w:after="100" w:line="259" w:lineRule="auto"/>
              <w:rPr>
                <w:rFonts w:ascii="Calibri" w:hAnsi="Calibri" w:cs="Arial"/>
                <w:noProof/>
                <w:kern w:val="2"/>
                <w:sz w:val="22"/>
                <w:szCs w:val="22"/>
                <w:lang w:eastAsia="en-GB"/>
                <w14:ligatures w14:val="standardContextual"/>
              </w:rPr>
            </w:pPr>
            <w:hyperlink w:anchor="_Toc149678131" w:history="1">
              <w:r w:rsidR="005F4770" w:rsidRPr="005F4770">
                <w:rPr>
                  <w:rFonts w:eastAsia="新細明體" w:cs="Arial"/>
                  <w:b/>
                  <w:noProof/>
                  <w:szCs w:val="22"/>
                  <w:u w:val="single"/>
                </w:rPr>
                <w:t>Proposal 13: RAN4 shall use QPSK Modulation for PUSCH performance requirements for IOT-NTN with HARQ disabled.</w:t>
              </w:r>
            </w:hyperlink>
          </w:p>
          <w:p w14:paraId="507E2BAE" w14:textId="77777777" w:rsidR="005F4770" w:rsidRPr="005F4770" w:rsidRDefault="00000000" w:rsidP="005F4770">
            <w:pPr>
              <w:tabs>
                <w:tab w:val="right" w:leader="dot" w:pos="9617"/>
              </w:tabs>
              <w:spacing w:after="100" w:line="259" w:lineRule="auto"/>
              <w:rPr>
                <w:rFonts w:ascii="Calibri" w:hAnsi="Calibri" w:cs="Arial"/>
                <w:noProof/>
                <w:kern w:val="2"/>
                <w:sz w:val="22"/>
                <w:szCs w:val="22"/>
                <w:lang w:eastAsia="en-GB"/>
                <w14:ligatures w14:val="standardContextual"/>
              </w:rPr>
            </w:pPr>
            <w:hyperlink w:anchor="_Toc149678132" w:history="1">
              <w:r w:rsidR="005F4770" w:rsidRPr="005F4770">
                <w:rPr>
                  <w:rFonts w:eastAsia="新細明體" w:cs="Arial"/>
                  <w:b/>
                  <w:noProof/>
                  <w:szCs w:val="22"/>
                  <w:u w:val="single"/>
                </w:rPr>
                <w:t>Proposal 14: RAN4 shall use QPSK modulation with both 1/3 and 1/10 code rate for PUSCH performance requirements for IOT-NTN with HARQ disabled.</w:t>
              </w:r>
            </w:hyperlink>
          </w:p>
          <w:p w14:paraId="7D4C097F" w14:textId="135E895B" w:rsidR="00861E8D" w:rsidRPr="005F4770" w:rsidRDefault="00000000" w:rsidP="005F4770">
            <w:pPr>
              <w:tabs>
                <w:tab w:val="num" w:pos="720"/>
              </w:tabs>
              <w:spacing w:beforeLines="50" w:before="120" w:afterLines="50" w:after="120"/>
              <w:jc w:val="both"/>
              <w:rPr>
                <w:rFonts w:eastAsia="新細明體" w:cs="SimSun"/>
                <w:bCs/>
                <w:lang w:val="en-US" w:eastAsia="zh-TW"/>
              </w:rPr>
            </w:pPr>
            <w:hyperlink w:anchor="_Toc149678133" w:history="1">
              <w:r w:rsidR="005F4770" w:rsidRPr="005F4770">
                <w:rPr>
                  <w:rFonts w:eastAsia="新細明體" w:cs="Arial"/>
                  <w:noProof/>
                  <w:szCs w:val="22"/>
                  <w:u w:val="single"/>
                </w:rPr>
                <w:t>Proposal 15: RAN4 shall use 16QAM Modulation with 1/2 code rate for PUSCH performance requirements for IOT-NTN with HARQ disabled.</w:t>
              </w:r>
            </w:hyperlink>
          </w:p>
        </w:tc>
      </w:tr>
      <w:tr w:rsidR="007753AE" w14:paraId="4B1F668F" w14:textId="77777777" w:rsidTr="001B491A">
        <w:trPr>
          <w:trHeight w:val="468"/>
        </w:trPr>
        <w:tc>
          <w:tcPr>
            <w:tcW w:w="1271" w:type="dxa"/>
          </w:tcPr>
          <w:p w14:paraId="3E632E35" w14:textId="03A47838" w:rsidR="007753AE" w:rsidRPr="0024691A" w:rsidRDefault="008C1922" w:rsidP="008F51B4">
            <w:pPr>
              <w:spacing w:before="120" w:after="120"/>
              <w:rPr>
                <w:rFonts w:eastAsia="新細明體"/>
                <w:lang w:eastAsia="zh-TW"/>
              </w:rPr>
            </w:pPr>
            <w:r w:rsidRPr="008C1922">
              <w:rPr>
                <w:rFonts w:eastAsia="新細明體"/>
                <w:lang w:eastAsia="zh-TW"/>
              </w:rPr>
              <w:lastRenderedPageBreak/>
              <w:t>R4-2318667</w:t>
            </w:r>
          </w:p>
        </w:tc>
        <w:tc>
          <w:tcPr>
            <w:tcW w:w="1134" w:type="dxa"/>
          </w:tcPr>
          <w:p w14:paraId="7DF07A59" w14:textId="68A15AE9" w:rsidR="007753AE" w:rsidRPr="006B4A17" w:rsidRDefault="008C1922" w:rsidP="008F51B4">
            <w:pPr>
              <w:spacing w:before="120" w:after="120"/>
              <w:rPr>
                <w:rFonts w:eastAsiaTheme="minorEastAsia" w:cs="SimSun"/>
                <w:bCs/>
                <w:lang w:val="en-US" w:eastAsia="zh-TW"/>
              </w:rPr>
            </w:pPr>
            <w:r w:rsidRPr="008C1922">
              <w:rPr>
                <w:rFonts w:eastAsiaTheme="minorEastAsia" w:cs="SimSun"/>
                <w:bCs/>
                <w:lang w:val="en-US" w:eastAsia="zh-TW"/>
              </w:rPr>
              <w:t>MediaTek Inc.</w:t>
            </w:r>
          </w:p>
        </w:tc>
        <w:tc>
          <w:tcPr>
            <w:tcW w:w="7226" w:type="dxa"/>
          </w:tcPr>
          <w:p w14:paraId="1C6E7F65" w14:textId="77777777" w:rsidR="008C1922" w:rsidRDefault="008C1922" w:rsidP="008C1922">
            <w:pPr>
              <w:jc w:val="both"/>
              <w:rPr>
                <w:rFonts w:eastAsiaTheme="minorEastAsia"/>
                <w:lang w:val="en-US" w:eastAsia="zh-TW"/>
              </w:rPr>
            </w:pPr>
            <w:r w:rsidRPr="00490574">
              <w:rPr>
                <w:rFonts w:eastAsiaTheme="minorEastAsia" w:hint="eastAsia"/>
                <w:b/>
                <w:bCs/>
                <w:i/>
                <w:iCs/>
                <w:u w:val="single"/>
                <w:lang w:val="en-US" w:eastAsia="zh-TW"/>
              </w:rPr>
              <w:t>O</w:t>
            </w:r>
            <w:r w:rsidRPr="00490574">
              <w:rPr>
                <w:rFonts w:eastAsiaTheme="minorEastAsia"/>
                <w:b/>
                <w:bCs/>
                <w:i/>
                <w:iCs/>
                <w:u w:val="single"/>
                <w:lang w:val="en-US" w:eastAsia="zh-TW"/>
              </w:rPr>
              <w:t>bservation 1</w:t>
            </w:r>
            <w:r>
              <w:rPr>
                <w:rFonts w:eastAsiaTheme="minorEastAsia"/>
                <w:lang w:val="en-US" w:eastAsia="zh-TW"/>
              </w:rPr>
              <w:t xml:space="preserve">: For NB-IoT, </w:t>
            </w:r>
            <w:r w:rsidRPr="00796926">
              <w:rPr>
                <w:lang w:val="en-US" w:eastAsia="zh-CN"/>
              </w:rPr>
              <w:t>there is only one HARQ process</w:t>
            </w:r>
            <w:r>
              <w:rPr>
                <w:lang w:val="en-US" w:eastAsia="zh-CN"/>
              </w:rPr>
              <w:t>. If there is no ACK/NACK feedback from UE with disabled HARQ feedback, TE cannot have throughput statistics to verify the UE demodulation performance.</w:t>
            </w:r>
          </w:p>
          <w:p w14:paraId="561A168A" w14:textId="77777777" w:rsidR="008C1922" w:rsidRDefault="008C1922" w:rsidP="008C1922">
            <w:pPr>
              <w:jc w:val="both"/>
              <w:rPr>
                <w:rFonts w:eastAsiaTheme="minorEastAsia"/>
                <w:lang w:val="en-US" w:eastAsia="zh-TW"/>
              </w:rPr>
            </w:pPr>
            <w:r w:rsidRPr="00490574">
              <w:rPr>
                <w:rFonts w:eastAsiaTheme="minorEastAsia" w:hint="eastAsia"/>
                <w:b/>
                <w:bCs/>
                <w:i/>
                <w:iCs/>
                <w:u w:val="single"/>
                <w:lang w:val="en-US" w:eastAsia="zh-TW"/>
              </w:rPr>
              <w:t>O</w:t>
            </w:r>
            <w:r w:rsidRPr="00490574">
              <w:rPr>
                <w:rFonts w:eastAsiaTheme="minorEastAsia"/>
                <w:b/>
                <w:bCs/>
                <w:i/>
                <w:iCs/>
                <w:u w:val="single"/>
                <w:lang w:val="en-US" w:eastAsia="zh-TW"/>
              </w:rPr>
              <w:t xml:space="preserve">bservation </w:t>
            </w:r>
            <w:r>
              <w:rPr>
                <w:rFonts w:eastAsiaTheme="minorEastAsia"/>
                <w:b/>
                <w:bCs/>
                <w:i/>
                <w:iCs/>
                <w:u w:val="single"/>
                <w:lang w:val="en-US" w:eastAsia="zh-TW"/>
              </w:rPr>
              <w:t>2</w:t>
            </w:r>
            <w:r>
              <w:rPr>
                <w:rFonts w:eastAsiaTheme="minorEastAsia"/>
                <w:lang w:val="en-US" w:eastAsia="zh-TW"/>
              </w:rPr>
              <w:t>: The operation of disabled HARQ feedback is to turn off the ACK/NACK for HARQ process. It is kind of some functionality and not related to the UE demodulation performance.</w:t>
            </w:r>
          </w:p>
          <w:p w14:paraId="0D929309" w14:textId="03AF1D6C" w:rsidR="007753AE" w:rsidRPr="008C1922" w:rsidRDefault="008C1922" w:rsidP="008C1922">
            <w:pPr>
              <w:jc w:val="both"/>
              <w:rPr>
                <w:rFonts w:eastAsia="新細明體"/>
                <w:lang w:val="en-US" w:eastAsia="zh-TW"/>
              </w:rPr>
            </w:pPr>
            <w:r w:rsidRPr="00AF0C80">
              <w:rPr>
                <w:rFonts w:eastAsiaTheme="minorEastAsia" w:hint="eastAsia"/>
                <w:b/>
                <w:bCs/>
                <w:i/>
                <w:iCs/>
                <w:u w:val="single"/>
                <w:lang w:val="en-US" w:eastAsia="zh-TW"/>
              </w:rPr>
              <w:t>P</w:t>
            </w:r>
            <w:r w:rsidRPr="00AF0C80">
              <w:rPr>
                <w:rFonts w:eastAsiaTheme="minorEastAsia"/>
                <w:b/>
                <w:bCs/>
                <w:i/>
                <w:iCs/>
                <w:u w:val="single"/>
                <w:lang w:val="en-US" w:eastAsia="zh-TW"/>
              </w:rPr>
              <w:t>roposal</w:t>
            </w:r>
            <w:r>
              <w:rPr>
                <w:rFonts w:eastAsiaTheme="minorEastAsia"/>
                <w:lang w:val="en-US" w:eastAsia="zh-TW"/>
              </w:rPr>
              <w:t xml:space="preserve">: Do not introduce </w:t>
            </w:r>
            <w:r>
              <w:rPr>
                <w:lang w:val="en-US"/>
              </w:rPr>
              <w:t>demodulation requirements for operation with disabled HARQ feedback for NB-IoT/eMTC</w:t>
            </w:r>
            <w:r>
              <w:rPr>
                <w:rFonts w:eastAsiaTheme="minorEastAsia" w:hint="eastAsia"/>
                <w:lang w:val="en-US" w:eastAsia="zh-TW"/>
              </w:rPr>
              <w:t>.</w:t>
            </w:r>
          </w:p>
        </w:tc>
      </w:tr>
      <w:tr w:rsidR="00FA6649" w14:paraId="7EAE6ECF" w14:textId="77777777" w:rsidTr="001B491A">
        <w:trPr>
          <w:trHeight w:val="468"/>
        </w:trPr>
        <w:tc>
          <w:tcPr>
            <w:tcW w:w="1271" w:type="dxa"/>
          </w:tcPr>
          <w:p w14:paraId="6D8E6306" w14:textId="321B0A6F" w:rsidR="00FA6649" w:rsidRPr="0024691A" w:rsidRDefault="005D791D" w:rsidP="008F51B4">
            <w:pPr>
              <w:spacing w:before="120" w:after="120"/>
              <w:rPr>
                <w:rFonts w:eastAsia="新細明體"/>
                <w:lang w:eastAsia="zh-TW"/>
              </w:rPr>
            </w:pPr>
            <w:r w:rsidRPr="005D791D">
              <w:rPr>
                <w:rFonts w:eastAsia="新細明體"/>
                <w:lang w:eastAsia="zh-TW"/>
              </w:rPr>
              <w:t>R4-2318734</w:t>
            </w:r>
          </w:p>
        </w:tc>
        <w:tc>
          <w:tcPr>
            <w:tcW w:w="1134" w:type="dxa"/>
          </w:tcPr>
          <w:p w14:paraId="0A79D931" w14:textId="6B1C0794" w:rsidR="00FA6649" w:rsidRPr="006B4A17" w:rsidRDefault="005D791D" w:rsidP="008F51B4">
            <w:pPr>
              <w:spacing w:before="120" w:after="120"/>
              <w:rPr>
                <w:rFonts w:eastAsiaTheme="minorEastAsia" w:cs="SimSun"/>
                <w:bCs/>
                <w:lang w:val="en-US" w:eastAsia="zh-TW"/>
              </w:rPr>
            </w:pPr>
            <w:r w:rsidRPr="005D791D">
              <w:rPr>
                <w:rFonts w:eastAsiaTheme="minorEastAsia" w:cs="SimSun"/>
                <w:bCs/>
                <w:lang w:val="en-US" w:eastAsia="zh-TW"/>
              </w:rPr>
              <w:t>Qualcomm Incorporated</w:t>
            </w:r>
          </w:p>
        </w:tc>
        <w:tc>
          <w:tcPr>
            <w:tcW w:w="7226" w:type="dxa"/>
          </w:tcPr>
          <w:p w14:paraId="0FAD8033" w14:textId="77777777" w:rsidR="00DD7EC0" w:rsidRPr="001B491A" w:rsidRDefault="00DD7EC0" w:rsidP="00DD7EC0">
            <w:pPr>
              <w:tabs>
                <w:tab w:val="num" w:pos="720"/>
              </w:tabs>
              <w:spacing w:beforeLines="50" w:before="120" w:afterLines="50" w:after="120"/>
              <w:jc w:val="both"/>
              <w:rPr>
                <w:b/>
                <w:bCs/>
              </w:rPr>
            </w:pPr>
            <w:r w:rsidRPr="001B491A">
              <w:rPr>
                <w:b/>
                <w:bCs/>
              </w:rPr>
              <w:t>Observation 1: Disabled HARQ feedback was considered in Rel-17 NR NTN and performance requirements were defined.</w:t>
            </w:r>
          </w:p>
          <w:p w14:paraId="0E1BF00F" w14:textId="77777777" w:rsidR="00DD7EC0" w:rsidRPr="001B491A" w:rsidRDefault="00DD7EC0" w:rsidP="00DD7EC0">
            <w:pPr>
              <w:tabs>
                <w:tab w:val="num" w:pos="720"/>
              </w:tabs>
              <w:spacing w:beforeLines="50" w:before="120" w:afterLines="50" w:after="120"/>
              <w:jc w:val="both"/>
              <w:rPr>
                <w:b/>
                <w:bCs/>
              </w:rPr>
            </w:pPr>
            <w:r w:rsidRPr="001B491A">
              <w:rPr>
                <w:b/>
                <w:bCs/>
              </w:rPr>
              <w:t>Observation 2: A similar approach can be followed to define performance requirements for NB-IoT/eMTC devices.</w:t>
            </w:r>
          </w:p>
          <w:p w14:paraId="60D52685" w14:textId="77777777" w:rsidR="00DD7EC0" w:rsidRPr="001B491A" w:rsidRDefault="00DD7EC0" w:rsidP="00DD7EC0">
            <w:pPr>
              <w:tabs>
                <w:tab w:val="num" w:pos="720"/>
              </w:tabs>
              <w:spacing w:beforeLines="50" w:before="120" w:afterLines="50" w:after="120"/>
              <w:jc w:val="both"/>
              <w:rPr>
                <w:b/>
                <w:bCs/>
              </w:rPr>
            </w:pPr>
            <w:r w:rsidRPr="001B491A">
              <w:rPr>
                <w:b/>
                <w:bCs/>
              </w:rPr>
              <w:t>Proposal 1: Introduce PDSCH performance requirements with disabled HARQ feedback for NB-IoT/eMTC devices.</w:t>
            </w:r>
          </w:p>
          <w:p w14:paraId="6C33A98F" w14:textId="77777777" w:rsidR="00DD7EC0" w:rsidRPr="001B491A" w:rsidRDefault="00DD7EC0" w:rsidP="00DD7EC0">
            <w:pPr>
              <w:tabs>
                <w:tab w:val="num" w:pos="720"/>
              </w:tabs>
              <w:spacing w:beforeLines="50" w:before="120" w:afterLines="50" w:after="120"/>
              <w:jc w:val="both"/>
              <w:rPr>
                <w:b/>
                <w:bCs/>
              </w:rPr>
            </w:pPr>
            <w:r w:rsidRPr="001B491A">
              <w:rPr>
                <w:b/>
                <w:bCs/>
              </w:rPr>
              <w:t>Proposal 2: For disabled HARQ feedback, consider reTx disabled for all HARQ processes.</w:t>
            </w:r>
          </w:p>
          <w:p w14:paraId="14FCCCB6" w14:textId="77777777" w:rsidR="00DD7EC0" w:rsidRPr="001B491A" w:rsidRDefault="00DD7EC0" w:rsidP="00DD7EC0">
            <w:pPr>
              <w:tabs>
                <w:tab w:val="num" w:pos="720"/>
              </w:tabs>
              <w:spacing w:beforeLines="50" w:before="120" w:afterLines="50" w:after="120"/>
              <w:jc w:val="both"/>
              <w:rPr>
                <w:b/>
                <w:bCs/>
              </w:rPr>
            </w:pPr>
            <w:r w:rsidRPr="001B491A">
              <w:rPr>
                <w:b/>
                <w:bCs/>
              </w:rPr>
              <w:t>Proposal 3: Consider NTN-TDLA (NLOS) and NTN-TDLC (LOS) channel models used during Rel-17 IoT NTN performance requirements with disabled HARQ feedback.</w:t>
            </w:r>
          </w:p>
          <w:p w14:paraId="7F8DD196" w14:textId="41461C09" w:rsidR="00FA6649" w:rsidRPr="0024691A" w:rsidRDefault="00DD7EC0" w:rsidP="00DD7EC0">
            <w:pPr>
              <w:tabs>
                <w:tab w:val="num" w:pos="720"/>
              </w:tabs>
              <w:spacing w:beforeLines="50" w:before="120" w:afterLines="50" w:after="120"/>
              <w:jc w:val="both"/>
            </w:pPr>
            <w:r w:rsidRPr="001B491A">
              <w:rPr>
                <w:b/>
                <w:bCs/>
              </w:rPr>
              <w:t>Proposal 4: Consider 1x1 antenna configuration for simulation assumptions.</w:t>
            </w:r>
          </w:p>
        </w:tc>
      </w:tr>
      <w:tr w:rsidR="001B491A" w14:paraId="4061E2B0" w14:textId="77777777" w:rsidTr="001B491A">
        <w:trPr>
          <w:trHeight w:val="468"/>
        </w:trPr>
        <w:tc>
          <w:tcPr>
            <w:tcW w:w="1271" w:type="dxa"/>
          </w:tcPr>
          <w:p w14:paraId="0CBB1937" w14:textId="55D2F7B2" w:rsidR="001B491A" w:rsidRPr="005D791D" w:rsidRDefault="001B491A" w:rsidP="008F51B4">
            <w:pPr>
              <w:spacing w:before="120" w:after="120"/>
              <w:rPr>
                <w:rFonts w:eastAsia="新細明體"/>
                <w:lang w:eastAsia="zh-TW"/>
              </w:rPr>
            </w:pPr>
            <w:r w:rsidRPr="001B491A">
              <w:rPr>
                <w:rFonts w:eastAsia="新細明體"/>
                <w:lang w:eastAsia="zh-TW"/>
              </w:rPr>
              <w:t>R4-2319749</w:t>
            </w:r>
          </w:p>
        </w:tc>
        <w:tc>
          <w:tcPr>
            <w:tcW w:w="1134" w:type="dxa"/>
          </w:tcPr>
          <w:p w14:paraId="00C2FAD9" w14:textId="382AB4E5" w:rsidR="001B491A" w:rsidRPr="005D791D" w:rsidRDefault="001B491A" w:rsidP="008F51B4">
            <w:pPr>
              <w:spacing w:before="120" w:after="120"/>
              <w:rPr>
                <w:rFonts w:eastAsiaTheme="minorEastAsia" w:cs="SimSun"/>
                <w:bCs/>
                <w:lang w:val="en-US" w:eastAsia="zh-TW"/>
              </w:rPr>
            </w:pPr>
            <w:r w:rsidRPr="001B491A">
              <w:rPr>
                <w:rFonts w:eastAsiaTheme="minorEastAsia" w:cs="SimSun"/>
                <w:bCs/>
                <w:lang w:val="en-US" w:eastAsia="zh-TW"/>
              </w:rPr>
              <w:t>Ericsson</w:t>
            </w:r>
          </w:p>
        </w:tc>
        <w:tc>
          <w:tcPr>
            <w:tcW w:w="7226" w:type="dxa"/>
          </w:tcPr>
          <w:p w14:paraId="1BE602FA" w14:textId="77777777" w:rsidR="001B491A" w:rsidRPr="001B491A" w:rsidRDefault="001B491A" w:rsidP="001B491A">
            <w:pPr>
              <w:tabs>
                <w:tab w:val="num" w:pos="720"/>
              </w:tabs>
              <w:spacing w:beforeLines="50" w:before="120" w:afterLines="50" w:after="120"/>
              <w:jc w:val="both"/>
              <w:rPr>
                <w:b/>
                <w:bCs/>
              </w:rPr>
            </w:pPr>
            <w:r w:rsidRPr="001B491A">
              <w:rPr>
                <w:b/>
                <w:bCs/>
              </w:rPr>
              <w:t>Observation 1: RAN1 introduced DCI-based HARQ feedback enable/disable indication for both eMTC and NB-IoT. For eMTC, it is only applicable for CE Mode B.</w:t>
            </w:r>
          </w:p>
          <w:p w14:paraId="620CFFF1" w14:textId="77777777" w:rsidR="001B491A" w:rsidRPr="001B491A" w:rsidRDefault="001B491A" w:rsidP="001B491A">
            <w:pPr>
              <w:tabs>
                <w:tab w:val="num" w:pos="720"/>
              </w:tabs>
              <w:spacing w:beforeLines="50" w:before="120" w:afterLines="50" w:after="120"/>
              <w:jc w:val="both"/>
              <w:rPr>
                <w:b/>
                <w:bCs/>
              </w:rPr>
            </w:pPr>
            <w:r w:rsidRPr="001B491A">
              <w:rPr>
                <w:b/>
                <w:bCs/>
              </w:rPr>
              <w:t>Observation 2: Maximum number of HARQ processes for eMTC CE Mode B is 2. Maximum number of HARQ processes for NB-IoT is 1 or 2.</w:t>
            </w:r>
          </w:p>
          <w:p w14:paraId="531DFC38" w14:textId="2105E7F7" w:rsidR="001B491A" w:rsidRPr="00935C14" w:rsidRDefault="001B491A" w:rsidP="001B491A">
            <w:pPr>
              <w:tabs>
                <w:tab w:val="num" w:pos="720"/>
              </w:tabs>
              <w:spacing w:beforeLines="50" w:before="120" w:afterLines="50" w:after="120"/>
              <w:jc w:val="both"/>
              <w:rPr>
                <w:b/>
                <w:bCs/>
              </w:rPr>
            </w:pPr>
            <w:r w:rsidRPr="001B491A">
              <w:rPr>
                <w:b/>
                <w:bCs/>
              </w:rPr>
              <w:t>Proposal 1: RAN4 does not define new UE demodulation and CSI reporting requirements for Rel-18 IoT NTN enhancements WI.</w:t>
            </w:r>
          </w:p>
        </w:tc>
      </w:tr>
      <w:tr w:rsidR="001B491A" w14:paraId="4C8D67A3" w14:textId="77777777" w:rsidTr="001B491A">
        <w:trPr>
          <w:trHeight w:val="468"/>
        </w:trPr>
        <w:tc>
          <w:tcPr>
            <w:tcW w:w="1271" w:type="dxa"/>
          </w:tcPr>
          <w:p w14:paraId="3DF250C1" w14:textId="16C868BF" w:rsidR="001B491A" w:rsidRPr="005D791D" w:rsidRDefault="001B491A" w:rsidP="008F51B4">
            <w:pPr>
              <w:spacing w:before="120" w:after="120"/>
              <w:rPr>
                <w:rFonts w:eastAsia="新細明體"/>
                <w:lang w:eastAsia="zh-TW"/>
              </w:rPr>
            </w:pPr>
            <w:r w:rsidRPr="001B491A">
              <w:rPr>
                <w:rFonts w:eastAsia="新細明體"/>
                <w:lang w:eastAsia="zh-TW"/>
              </w:rPr>
              <w:t>R4-2320229</w:t>
            </w:r>
          </w:p>
        </w:tc>
        <w:tc>
          <w:tcPr>
            <w:tcW w:w="1134" w:type="dxa"/>
          </w:tcPr>
          <w:p w14:paraId="1410D475" w14:textId="15D77A58" w:rsidR="001B491A" w:rsidRPr="005D791D" w:rsidRDefault="001B491A" w:rsidP="008F51B4">
            <w:pPr>
              <w:spacing w:before="120" w:after="120"/>
              <w:rPr>
                <w:rFonts w:eastAsiaTheme="minorEastAsia" w:cs="SimSun"/>
                <w:bCs/>
                <w:lang w:val="en-US" w:eastAsia="zh-TW"/>
              </w:rPr>
            </w:pPr>
            <w:r w:rsidRPr="001B491A">
              <w:rPr>
                <w:rFonts w:eastAsiaTheme="minorEastAsia" w:cs="SimSun"/>
                <w:bCs/>
                <w:lang w:val="en-US" w:eastAsia="zh-TW"/>
              </w:rPr>
              <w:t>Huawei, HiSilicon</w:t>
            </w:r>
          </w:p>
        </w:tc>
        <w:tc>
          <w:tcPr>
            <w:tcW w:w="7226" w:type="dxa"/>
          </w:tcPr>
          <w:p w14:paraId="64B345E6" w14:textId="457D4862" w:rsidR="001B491A" w:rsidRPr="001B491A" w:rsidRDefault="001B491A" w:rsidP="001B491A">
            <w:pPr>
              <w:pStyle w:val="Proposal"/>
              <w:numPr>
                <w:ilvl w:val="0"/>
                <w:numId w:val="28"/>
              </w:numPr>
            </w:pPr>
            <w:r>
              <w:rPr>
                <w:rFonts w:hint="eastAsia"/>
              </w:rPr>
              <w:t>D</w:t>
            </w:r>
            <w:r>
              <w:t xml:space="preserve">o not define any </w:t>
            </w:r>
            <w:r w:rsidRPr="00711011">
              <w:t>demodulation performance requirements for IoT NTN enhancements.</w:t>
            </w:r>
          </w:p>
        </w:tc>
      </w:tr>
    </w:tbl>
    <w:p w14:paraId="71647300" w14:textId="1DAD0A92" w:rsidR="00892E65" w:rsidRPr="004A7544" w:rsidRDefault="00935C14" w:rsidP="00935C14">
      <w:pPr>
        <w:spacing w:before="120"/>
      </w:pPr>
      <w:r>
        <w:rPr>
          <w:rFonts w:hint="eastAsia"/>
        </w:rPr>
        <w:t>M</w:t>
      </w:r>
      <w:r>
        <w:t>oderator: In R4-</w:t>
      </w:r>
      <w:r w:rsidRPr="0066246B">
        <w:rPr>
          <w:rFonts w:eastAsia="新細明體"/>
          <w:lang w:eastAsia="zh-TW"/>
        </w:rPr>
        <w:t>2318232</w:t>
      </w:r>
      <w:r>
        <w:rPr>
          <w:rFonts w:eastAsia="新細明體"/>
          <w:lang w:eastAsia="zh-TW"/>
        </w:rPr>
        <w:t xml:space="preserve">, </w:t>
      </w:r>
      <w:r>
        <w:t xml:space="preserve">the “PUCSH” in proposals 9~14 should be “PDSCH”. </w:t>
      </w:r>
    </w:p>
    <w:p w14:paraId="359CCDB9" w14:textId="77777777" w:rsidR="00892E65" w:rsidRPr="004A7544" w:rsidRDefault="00892E65" w:rsidP="00892E65">
      <w:pPr>
        <w:pStyle w:val="2"/>
      </w:pPr>
      <w:r w:rsidRPr="004A7544">
        <w:rPr>
          <w:rFonts w:hint="eastAsia"/>
        </w:rPr>
        <w:t>Open issues</w:t>
      </w:r>
      <w:r>
        <w:t xml:space="preserve"> summary</w:t>
      </w:r>
    </w:p>
    <w:p w14:paraId="61873760" w14:textId="0D7C9B6F" w:rsidR="005F4770" w:rsidRPr="0066161C" w:rsidRDefault="005F4770" w:rsidP="005F4770">
      <w:pPr>
        <w:rPr>
          <w:rFonts w:eastAsia="新細明體"/>
          <w:b/>
          <w:u w:val="single"/>
          <w:lang w:eastAsia="zh-TW"/>
        </w:rPr>
      </w:pPr>
      <w:r w:rsidRPr="009C134F">
        <w:rPr>
          <w:rFonts w:hint="eastAsia"/>
          <w:b/>
          <w:u w:val="single"/>
          <w:lang w:eastAsia="ko-KR"/>
        </w:rPr>
        <w:t>I</w:t>
      </w:r>
      <w:r w:rsidRPr="009C134F">
        <w:rPr>
          <w:b/>
          <w:u w:val="single"/>
          <w:lang w:eastAsia="ko-KR"/>
        </w:rPr>
        <w:t>ssu</w:t>
      </w:r>
      <w:r w:rsidRPr="0066161C">
        <w:rPr>
          <w:rFonts w:eastAsia="新細明體"/>
          <w:b/>
          <w:u w:val="single"/>
          <w:lang w:eastAsia="zh-TW"/>
        </w:rPr>
        <w:t xml:space="preserve">e </w:t>
      </w:r>
      <w:r w:rsidR="00417D47">
        <w:rPr>
          <w:rFonts w:eastAsia="新細明體"/>
          <w:b/>
          <w:u w:val="single"/>
          <w:lang w:eastAsia="zh-TW"/>
        </w:rPr>
        <w:t>2-1</w:t>
      </w:r>
      <w:r w:rsidRPr="0066161C">
        <w:rPr>
          <w:rFonts w:eastAsia="新細明體"/>
          <w:b/>
          <w:u w:val="single"/>
          <w:lang w:eastAsia="zh-TW"/>
        </w:rPr>
        <w:t xml:space="preserve">: </w:t>
      </w:r>
      <w:r w:rsidR="0066161C">
        <w:rPr>
          <w:rFonts w:eastAsia="新細明體"/>
          <w:b/>
          <w:u w:val="single"/>
          <w:lang w:eastAsia="zh-TW"/>
        </w:rPr>
        <w:t>Whether to d</w:t>
      </w:r>
      <w:r w:rsidR="0066161C">
        <w:rPr>
          <w:rFonts w:eastAsia="新細明體" w:hint="eastAsia"/>
          <w:b/>
          <w:u w:val="single"/>
          <w:lang w:eastAsia="zh-TW"/>
        </w:rPr>
        <w:t>e</w:t>
      </w:r>
      <w:r w:rsidR="0066161C">
        <w:rPr>
          <w:rFonts w:eastAsia="新細明體"/>
          <w:b/>
          <w:u w:val="single"/>
          <w:lang w:eastAsia="zh-TW"/>
        </w:rPr>
        <w:t xml:space="preserve">fine PDSCH requirements with </w:t>
      </w:r>
      <w:r w:rsidR="0066161C" w:rsidRPr="0066161C">
        <w:rPr>
          <w:rFonts w:eastAsia="新細明體"/>
          <w:b/>
          <w:u w:val="single"/>
          <w:lang w:eastAsia="zh-TW"/>
        </w:rPr>
        <w:t>HARQ disabled</w:t>
      </w:r>
      <w:r w:rsidR="00544E67">
        <w:rPr>
          <w:rFonts w:eastAsia="新細明體" w:hint="eastAsia"/>
          <w:b/>
          <w:u w:val="single"/>
          <w:lang w:eastAsia="zh-TW"/>
        </w:rPr>
        <w:t>?</w:t>
      </w:r>
    </w:p>
    <w:p w14:paraId="1B64480D" w14:textId="77777777" w:rsidR="005F4770" w:rsidRPr="009C134F" w:rsidRDefault="005F4770" w:rsidP="005F4770">
      <w:pPr>
        <w:pStyle w:val="aff7"/>
        <w:numPr>
          <w:ilvl w:val="0"/>
          <w:numId w:val="4"/>
        </w:numPr>
        <w:overflowPunct/>
        <w:autoSpaceDE/>
        <w:autoSpaceDN/>
        <w:adjustRightInd/>
        <w:spacing w:after="120"/>
        <w:ind w:left="720" w:firstLineChars="0"/>
        <w:textAlignment w:val="auto"/>
        <w:rPr>
          <w:rFonts w:eastAsia="SimSun"/>
          <w:szCs w:val="24"/>
          <w:lang w:eastAsia="zh-CN"/>
        </w:rPr>
      </w:pPr>
      <w:r w:rsidRPr="009C134F">
        <w:rPr>
          <w:rFonts w:eastAsia="SimSun"/>
          <w:szCs w:val="24"/>
          <w:lang w:eastAsia="zh-CN"/>
        </w:rPr>
        <w:t>Proposals</w:t>
      </w:r>
    </w:p>
    <w:p w14:paraId="712CDCF5" w14:textId="7BF62F1D" w:rsidR="005F4770" w:rsidRDefault="005F4770" w:rsidP="005F4770">
      <w:pPr>
        <w:pStyle w:val="aff7"/>
        <w:numPr>
          <w:ilvl w:val="1"/>
          <w:numId w:val="4"/>
        </w:numPr>
        <w:overflowPunct/>
        <w:autoSpaceDE/>
        <w:autoSpaceDN/>
        <w:adjustRightInd/>
        <w:spacing w:after="120"/>
        <w:ind w:left="1440" w:firstLineChars="0"/>
        <w:textAlignment w:val="auto"/>
        <w:rPr>
          <w:rFonts w:eastAsia="SimSun"/>
          <w:szCs w:val="24"/>
          <w:lang w:eastAsia="zh-CN"/>
        </w:rPr>
      </w:pPr>
      <w:r w:rsidRPr="009C134F">
        <w:rPr>
          <w:rFonts w:eastAsia="SimSun"/>
          <w:szCs w:val="24"/>
          <w:lang w:eastAsia="zh-CN"/>
        </w:rPr>
        <w:t xml:space="preserve">Option 1 </w:t>
      </w:r>
      <w:r w:rsidR="0066161C">
        <w:rPr>
          <w:rFonts w:eastAsia="SimSun"/>
          <w:szCs w:val="24"/>
          <w:lang w:eastAsia="zh-CN"/>
        </w:rPr>
        <w:t>(Nokia, QC):</w:t>
      </w:r>
      <w:r w:rsidR="0066161C" w:rsidRPr="009C134F">
        <w:rPr>
          <w:rFonts w:eastAsia="SimSun"/>
          <w:szCs w:val="24"/>
          <w:lang w:eastAsia="zh-CN"/>
        </w:rPr>
        <w:t xml:space="preserve"> </w:t>
      </w:r>
      <w:r w:rsidR="0066161C">
        <w:rPr>
          <w:rFonts w:eastAsia="SimSun"/>
          <w:szCs w:val="24"/>
          <w:lang w:eastAsia="zh-CN"/>
        </w:rPr>
        <w:t>Yes</w:t>
      </w:r>
      <w:r>
        <w:rPr>
          <w:rFonts w:eastAsia="SimSun"/>
          <w:szCs w:val="24"/>
          <w:lang w:eastAsia="zh-CN"/>
        </w:rPr>
        <w:t xml:space="preserve"> </w:t>
      </w:r>
    </w:p>
    <w:p w14:paraId="612592B8" w14:textId="2E7A5496" w:rsidR="005F4770" w:rsidRPr="009C134F" w:rsidRDefault="005F4770" w:rsidP="005F4770">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66161C" w:rsidRPr="009C134F">
        <w:rPr>
          <w:rFonts w:eastAsia="SimSun"/>
          <w:szCs w:val="24"/>
          <w:lang w:eastAsia="zh-CN"/>
        </w:rPr>
        <w:t>(</w:t>
      </w:r>
      <w:r w:rsidR="0066161C">
        <w:rPr>
          <w:rFonts w:eastAsia="SimSun"/>
          <w:szCs w:val="24"/>
          <w:lang w:eastAsia="zh-CN"/>
        </w:rPr>
        <w:t>MTK, Ericsson, HW</w:t>
      </w:r>
      <w:r w:rsidR="0066161C" w:rsidRPr="009C134F">
        <w:rPr>
          <w:rFonts w:eastAsia="SimSun"/>
          <w:szCs w:val="24"/>
          <w:lang w:eastAsia="zh-CN"/>
        </w:rPr>
        <w:t>):</w:t>
      </w:r>
      <w:r w:rsidR="0066161C">
        <w:rPr>
          <w:rFonts w:eastAsia="SimSun"/>
          <w:szCs w:val="24"/>
          <w:lang w:eastAsia="zh-CN"/>
        </w:rPr>
        <w:t xml:space="preserve"> No </w:t>
      </w:r>
    </w:p>
    <w:p w14:paraId="797A9673" w14:textId="77777777" w:rsidR="005F4770" w:rsidRPr="009C134F" w:rsidRDefault="005F4770" w:rsidP="005F4770">
      <w:pPr>
        <w:pStyle w:val="aff7"/>
        <w:numPr>
          <w:ilvl w:val="0"/>
          <w:numId w:val="4"/>
        </w:numPr>
        <w:overflowPunct/>
        <w:autoSpaceDE/>
        <w:autoSpaceDN/>
        <w:adjustRightInd/>
        <w:spacing w:after="120"/>
        <w:ind w:left="720" w:firstLineChars="0"/>
        <w:textAlignment w:val="auto"/>
        <w:rPr>
          <w:rFonts w:eastAsia="SimSun"/>
          <w:szCs w:val="24"/>
          <w:lang w:eastAsia="zh-CN"/>
        </w:rPr>
      </w:pPr>
      <w:r w:rsidRPr="009C134F">
        <w:rPr>
          <w:rFonts w:eastAsia="SimSun"/>
          <w:szCs w:val="24"/>
          <w:lang w:eastAsia="zh-CN"/>
        </w:rPr>
        <w:t>Recommended WF</w:t>
      </w:r>
    </w:p>
    <w:p w14:paraId="1A21C590" w14:textId="77777777" w:rsidR="00667782" w:rsidRPr="00667782" w:rsidRDefault="00667782" w:rsidP="005F4770">
      <w:pPr>
        <w:pStyle w:val="aff7"/>
        <w:numPr>
          <w:ilvl w:val="1"/>
          <w:numId w:val="4"/>
        </w:numPr>
        <w:overflowPunct/>
        <w:autoSpaceDE/>
        <w:autoSpaceDN/>
        <w:adjustRightInd/>
        <w:spacing w:after="120"/>
        <w:ind w:left="1440" w:firstLineChars="0"/>
        <w:textAlignment w:val="auto"/>
        <w:rPr>
          <w:rFonts w:eastAsia="SimSun"/>
          <w:szCs w:val="24"/>
          <w:lang w:eastAsia="zh-CN"/>
        </w:rPr>
      </w:pPr>
      <w:r w:rsidRPr="00593007">
        <w:rPr>
          <w:lang w:val="en-US" w:eastAsia="ja-JP"/>
        </w:rPr>
        <w:t>Moderator recommends</w:t>
      </w:r>
      <w:r>
        <w:rPr>
          <w:lang w:val="en-US" w:eastAsia="ja-JP"/>
        </w:rPr>
        <w:t xml:space="preserve"> discussing this issue first.</w:t>
      </w:r>
    </w:p>
    <w:p w14:paraId="6EEAB269" w14:textId="4DAF9FAC" w:rsidR="005F4770" w:rsidRPr="00E04F55" w:rsidRDefault="00CC5490" w:rsidP="00445A7F">
      <w:pPr>
        <w:pStyle w:val="aff7"/>
        <w:numPr>
          <w:ilvl w:val="2"/>
          <w:numId w:val="4"/>
        </w:numPr>
        <w:overflowPunct/>
        <w:autoSpaceDE/>
        <w:autoSpaceDN/>
        <w:adjustRightInd/>
        <w:spacing w:after="120"/>
        <w:ind w:firstLineChars="0"/>
        <w:textAlignment w:val="auto"/>
        <w:rPr>
          <w:rFonts w:eastAsia="SimSun"/>
          <w:szCs w:val="24"/>
          <w:lang w:eastAsia="zh-CN"/>
        </w:rPr>
      </w:pPr>
      <w:r>
        <w:rPr>
          <w:lang w:val="en-US" w:eastAsia="ja-JP"/>
        </w:rPr>
        <w:t>Nokia:</w:t>
      </w:r>
      <w:r w:rsidR="00667782">
        <w:rPr>
          <w:lang w:val="en-US" w:eastAsia="ja-JP"/>
        </w:rPr>
        <w:t xml:space="preserve"> </w:t>
      </w:r>
      <w:r>
        <w:t>D</w:t>
      </w:r>
      <w:r w:rsidR="00667782">
        <w:t xml:space="preserve">isabling of HARQ will impact PDSCH performance. </w:t>
      </w:r>
    </w:p>
    <w:p w14:paraId="658D56BC" w14:textId="77355EDC" w:rsidR="00E04F55" w:rsidRPr="00667782" w:rsidRDefault="00E04F55" w:rsidP="00445A7F">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新細明體" w:hint="eastAsia"/>
          <w:lang w:eastAsia="zh-TW"/>
        </w:rPr>
        <w:lastRenderedPageBreak/>
        <w:t>M</w:t>
      </w:r>
      <w:r>
        <w:rPr>
          <w:rFonts w:eastAsia="新細明體"/>
          <w:lang w:eastAsia="zh-TW"/>
        </w:rPr>
        <w:t xml:space="preserve">TK: </w:t>
      </w:r>
      <w:r w:rsidRPr="00E04F55">
        <w:rPr>
          <w:rFonts w:eastAsia="新細明體"/>
          <w:lang w:eastAsia="zh-TW"/>
        </w:rPr>
        <w:t>The operation of disabled HARQ feedback is to turn off the ACK/NACK for HARQ process. It is kind of some functionality and not related to the UE demodulation performance.</w:t>
      </w:r>
    </w:p>
    <w:p w14:paraId="169257B7" w14:textId="6A07B19D" w:rsidR="00A941D6" w:rsidRPr="00A42A3D" w:rsidRDefault="00E04F55" w:rsidP="0063767B">
      <w:pPr>
        <w:pStyle w:val="aff7"/>
        <w:numPr>
          <w:ilvl w:val="2"/>
          <w:numId w:val="4"/>
        </w:numPr>
        <w:overflowPunct/>
        <w:autoSpaceDE/>
        <w:autoSpaceDN/>
        <w:adjustRightInd/>
        <w:spacing w:after="120"/>
        <w:ind w:firstLineChars="0"/>
        <w:textAlignment w:val="auto"/>
        <w:rPr>
          <w:szCs w:val="24"/>
          <w:lang w:eastAsia="zh-CN"/>
        </w:rPr>
      </w:pPr>
      <w:r>
        <w:t>Huawei:</w:t>
      </w:r>
      <w:r w:rsidR="00667782">
        <w:t xml:space="preserve"> </w:t>
      </w:r>
      <w:r>
        <w:t>No impact on demodulation since only HARQ feedback is different comparing to the legacy procedure</w:t>
      </w:r>
      <w:r w:rsidR="00D678B7">
        <w:t>.</w:t>
      </w:r>
    </w:p>
    <w:p w14:paraId="3CE5C007" w14:textId="77777777" w:rsidR="00A42A3D" w:rsidRPr="00E04F55" w:rsidRDefault="00A42A3D" w:rsidP="00A42A3D">
      <w:pPr>
        <w:pStyle w:val="aff7"/>
        <w:overflowPunct/>
        <w:autoSpaceDE/>
        <w:autoSpaceDN/>
        <w:adjustRightInd/>
        <w:spacing w:after="120"/>
        <w:ind w:left="2376" w:firstLineChars="0" w:firstLine="0"/>
        <w:textAlignment w:val="auto"/>
        <w:rPr>
          <w:szCs w:val="24"/>
          <w:lang w:eastAsia="zh-CN"/>
        </w:rPr>
      </w:pPr>
    </w:p>
    <w:p w14:paraId="1F6EE34E" w14:textId="07A25613" w:rsidR="00417D47" w:rsidRPr="0066161C" w:rsidRDefault="00417D47" w:rsidP="00417D47">
      <w:pPr>
        <w:rPr>
          <w:rFonts w:eastAsia="新細明體"/>
          <w:b/>
          <w:u w:val="single"/>
          <w:lang w:eastAsia="zh-TW"/>
        </w:rPr>
      </w:pPr>
      <w:r w:rsidRPr="009C134F">
        <w:rPr>
          <w:rFonts w:hint="eastAsia"/>
          <w:b/>
          <w:u w:val="single"/>
          <w:lang w:eastAsia="ko-KR"/>
        </w:rPr>
        <w:t>I</w:t>
      </w:r>
      <w:r w:rsidRPr="009C134F">
        <w:rPr>
          <w:b/>
          <w:u w:val="single"/>
          <w:lang w:eastAsia="ko-KR"/>
        </w:rPr>
        <w:t>ssu</w:t>
      </w:r>
      <w:r w:rsidRPr="0066161C">
        <w:rPr>
          <w:rFonts w:eastAsia="新細明體"/>
          <w:b/>
          <w:u w:val="single"/>
          <w:lang w:eastAsia="zh-TW"/>
        </w:rPr>
        <w:t xml:space="preserve">e </w:t>
      </w:r>
      <w:r>
        <w:rPr>
          <w:rFonts w:eastAsia="新細明體"/>
          <w:b/>
          <w:u w:val="single"/>
          <w:lang w:eastAsia="zh-TW"/>
        </w:rPr>
        <w:t>2-2</w:t>
      </w:r>
      <w:r w:rsidRPr="0066161C">
        <w:rPr>
          <w:rFonts w:eastAsia="新細明體"/>
          <w:b/>
          <w:u w:val="single"/>
          <w:lang w:eastAsia="zh-TW"/>
        </w:rPr>
        <w:t xml:space="preserve">: </w:t>
      </w:r>
      <w:r w:rsidRPr="008A768A">
        <w:rPr>
          <w:rFonts w:eastAsia="新細明體"/>
          <w:b/>
          <w:u w:val="single"/>
          <w:lang w:eastAsia="zh-TW"/>
        </w:rPr>
        <w:t>Maximum number of HARQ transmission</w:t>
      </w:r>
    </w:p>
    <w:p w14:paraId="7C12DB42" w14:textId="77777777" w:rsidR="00417D47" w:rsidRPr="009C134F" w:rsidRDefault="00417D47" w:rsidP="00417D47">
      <w:pPr>
        <w:pStyle w:val="aff7"/>
        <w:numPr>
          <w:ilvl w:val="0"/>
          <w:numId w:val="4"/>
        </w:numPr>
        <w:overflowPunct/>
        <w:autoSpaceDE/>
        <w:autoSpaceDN/>
        <w:adjustRightInd/>
        <w:spacing w:after="120"/>
        <w:ind w:left="720" w:firstLineChars="0"/>
        <w:textAlignment w:val="auto"/>
        <w:rPr>
          <w:rFonts w:eastAsia="SimSun"/>
          <w:szCs w:val="24"/>
          <w:lang w:eastAsia="zh-CN"/>
        </w:rPr>
      </w:pPr>
      <w:r w:rsidRPr="009C134F">
        <w:rPr>
          <w:rFonts w:eastAsia="SimSun"/>
          <w:szCs w:val="24"/>
          <w:lang w:eastAsia="zh-CN"/>
        </w:rPr>
        <w:t>Proposals</w:t>
      </w:r>
    </w:p>
    <w:p w14:paraId="7A726E75" w14:textId="77777777" w:rsidR="00417D47" w:rsidRPr="00D41FB1" w:rsidRDefault="00417D47" w:rsidP="00417D47">
      <w:pPr>
        <w:pStyle w:val="aff7"/>
        <w:numPr>
          <w:ilvl w:val="1"/>
          <w:numId w:val="4"/>
        </w:numPr>
        <w:overflowPunct/>
        <w:autoSpaceDE/>
        <w:autoSpaceDN/>
        <w:adjustRightInd/>
        <w:spacing w:after="120"/>
        <w:ind w:left="1440" w:firstLineChars="0"/>
        <w:textAlignment w:val="auto"/>
        <w:rPr>
          <w:rFonts w:eastAsia="SimSun"/>
          <w:szCs w:val="24"/>
          <w:lang w:eastAsia="zh-CN"/>
        </w:rPr>
      </w:pPr>
      <w:r w:rsidRPr="009C134F">
        <w:rPr>
          <w:rFonts w:eastAsia="SimSun"/>
          <w:szCs w:val="24"/>
          <w:lang w:eastAsia="zh-CN"/>
        </w:rPr>
        <w:t xml:space="preserve">Option 1 </w:t>
      </w:r>
      <w:r>
        <w:rPr>
          <w:rFonts w:eastAsia="SimSun"/>
          <w:szCs w:val="24"/>
          <w:lang w:eastAsia="zh-CN"/>
        </w:rPr>
        <w:t>(QC):</w:t>
      </w:r>
      <w:r w:rsidRPr="009C134F">
        <w:rPr>
          <w:rFonts w:eastAsia="SimSun"/>
          <w:szCs w:val="24"/>
          <w:lang w:eastAsia="zh-CN"/>
        </w:rPr>
        <w:t xml:space="preserve"> </w:t>
      </w:r>
      <w:r w:rsidRPr="003F3E75">
        <w:rPr>
          <w:szCs w:val="24"/>
          <w:lang w:eastAsia="zh-CN"/>
        </w:rPr>
        <w:t>reTx disabled for all HARQ processes</w:t>
      </w:r>
    </w:p>
    <w:p w14:paraId="13046589" w14:textId="77777777" w:rsidR="00417D47" w:rsidRPr="009C134F" w:rsidRDefault="00417D47" w:rsidP="00417D47">
      <w:pPr>
        <w:pStyle w:val="aff7"/>
        <w:numPr>
          <w:ilvl w:val="0"/>
          <w:numId w:val="4"/>
        </w:numPr>
        <w:overflowPunct/>
        <w:autoSpaceDE/>
        <w:autoSpaceDN/>
        <w:adjustRightInd/>
        <w:spacing w:after="120"/>
        <w:ind w:left="720" w:firstLineChars="0"/>
        <w:textAlignment w:val="auto"/>
        <w:rPr>
          <w:rFonts w:eastAsia="SimSun"/>
          <w:szCs w:val="24"/>
          <w:lang w:eastAsia="zh-CN"/>
        </w:rPr>
      </w:pPr>
      <w:r w:rsidRPr="009C134F">
        <w:rPr>
          <w:rFonts w:eastAsia="SimSun"/>
          <w:szCs w:val="24"/>
          <w:lang w:eastAsia="zh-CN"/>
        </w:rPr>
        <w:t>Recommended WF</w:t>
      </w:r>
    </w:p>
    <w:p w14:paraId="328B2749" w14:textId="4B2C01D5" w:rsidR="00417D47" w:rsidRPr="00F0179B" w:rsidRDefault="00C37085" w:rsidP="00A941D6">
      <w:pPr>
        <w:pStyle w:val="aff7"/>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Need d</w:t>
      </w:r>
      <w:r w:rsidRPr="00593007">
        <w:rPr>
          <w:rFonts w:eastAsia="SimSun"/>
          <w:szCs w:val="24"/>
          <w:lang w:val="en-US" w:eastAsia="zh-CN"/>
        </w:rPr>
        <w:t>iscuss</w:t>
      </w:r>
      <w:r>
        <w:rPr>
          <w:rFonts w:eastAsia="SimSun"/>
          <w:szCs w:val="24"/>
          <w:lang w:val="en-US" w:eastAsia="zh-CN"/>
        </w:rPr>
        <w:t>ion</w:t>
      </w:r>
      <w:r w:rsidR="00D05052">
        <w:rPr>
          <w:rFonts w:eastAsia="SimSun"/>
          <w:szCs w:val="24"/>
          <w:lang w:val="en-US" w:eastAsia="zh-CN"/>
        </w:rPr>
        <w:t xml:space="preserve"> </w:t>
      </w:r>
      <w:r w:rsidR="00D05052">
        <w:rPr>
          <w:rFonts w:eastAsia="SimSun"/>
          <w:szCs w:val="24"/>
          <w:lang w:eastAsia="zh-CN"/>
        </w:rPr>
        <w:t>if agreed to define requirements</w:t>
      </w:r>
    </w:p>
    <w:p w14:paraId="724F2A15" w14:textId="4A173B4D" w:rsidR="00F0179B" w:rsidRPr="00CE4010" w:rsidRDefault="00F0179B" w:rsidP="00F0179B">
      <w:pPr>
        <w:pStyle w:val="aff7"/>
        <w:numPr>
          <w:ilvl w:val="2"/>
          <w:numId w:val="4"/>
        </w:numPr>
        <w:overflowPunct/>
        <w:autoSpaceDE/>
        <w:autoSpaceDN/>
        <w:adjustRightInd/>
        <w:spacing w:after="120"/>
        <w:ind w:firstLineChars="0"/>
        <w:textAlignment w:val="auto"/>
        <w:rPr>
          <w:rFonts w:eastAsia="SimSun"/>
          <w:szCs w:val="24"/>
          <w:lang w:val="en-US" w:eastAsia="zh-CN"/>
        </w:rPr>
      </w:pPr>
      <w:r w:rsidRPr="00F0179B">
        <w:t xml:space="preserve">Ericsson: The </w:t>
      </w:r>
      <w:r>
        <w:t>maximum number of HARQ processes for eMTC CE Mode B and NB-IoT is up to 2</w:t>
      </w:r>
    </w:p>
    <w:p w14:paraId="19BA164F" w14:textId="77777777" w:rsidR="00CE4010" w:rsidRPr="00AA666E" w:rsidRDefault="00CE4010" w:rsidP="00AA666E">
      <w:pPr>
        <w:spacing w:after="120"/>
        <w:rPr>
          <w:szCs w:val="24"/>
          <w:lang w:val="en-US" w:eastAsia="zh-CN"/>
        </w:rPr>
      </w:pPr>
    </w:p>
    <w:p w14:paraId="00999B2E" w14:textId="4C1A22CA" w:rsidR="0089419A" w:rsidRPr="0066161C" w:rsidRDefault="0089419A" w:rsidP="0089419A">
      <w:pPr>
        <w:rPr>
          <w:rFonts w:eastAsia="新細明體"/>
          <w:b/>
          <w:u w:val="single"/>
          <w:lang w:eastAsia="zh-TW"/>
        </w:rPr>
      </w:pPr>
      <w:r w:rsidRPr="009C134F">
        <w:rPr>
          <w:rFonts w:hint="eastAsia"/>
          <w:b/>
          <w:u w:val="single"/>
          <w:lang w:eastAsia="ko-KR"/>
        </w:rPr>
        <w:t>I</w:t>
      </w:r>
      <w:r w:rsidRPr="009C134F">
        <w:rPr>
          <w:b/>
          <w:u w:val="single"/>
          <w:lang w:eastAsia="ko-KR"/>
        </w:rPr>
        <w:t>ssu</w:t>
      </w:r>
      <w:r w:rsidRPr="0066161C">
        <w:rPr>
          <w:rFonts w:eastAsia="新細明體"/>
          <w:b/>
          <w:u w:val="single"/>
          <w:lang w:eastAsia="zh-TW"/>
        </w:rPr>
        <w:t xml:space="preserve">e </w:t>
      </w:r>
      <w:r w:rsidR="00417D47">
        <w:rPr>
          <w:rFonts w:eastAsia="新細明體"/>
          <w:b/>
          <w:u w:val="single"/>
          <w:lang w:eastAsia="zh-TW"/>
        </w:rPr>
        <w:t>2-3</w:t>
      </w:r>
      <w:r w:rsidRPr="0066161C">
        <w:rPr>
          <w:rFonts w:eastAsia="新細明體"/>
          <w:b/>
          <w:u w:val="single"/>
          <w:lang w:eastAsia="zh-TW"/>
        </w:rPr>
        <w:t xml:space="preserve">: </w:t>
      </w:r>
      <w:r>
        <w:rPr>
          <w:rFonts w:eastAsia="新細明體" w:hint="eastAsia"/>
          <w:b/>
          <w:u w:val="single"/>
          <w:lang w:eastAsia="zh-TW"/>
        </w:rPr>
        <w:t>A</w:t>
      </w:r>
      <w:r w:rsidRPr="0032120A">
        <w:rPr>
          <w:rFonts w:eastAsia="新細明體"/>
          <w:b/>
          <w:u w:val="single"/>
          <w:lang w:eastAsia="zh-TW"/>
        </w:rPr>
        <w:t>ntenna configuration</w:t>
      </w:r>
      <w:r>
        <w:rPr>
          <w:rFonts w:eastAsia="新細明體"/>
          <w:b/>
          <w:u w:val="single"/>
          <w:lang w:eastAsia="zh-TW"/>
        </w:rPr>
        <w:t xml:space="preserve"> for </w:t>
      </w:r>
      <w:r>
        <w:rPr>
          <w:rFonts w:eastAsia="新細明體" w:hint="eastAsia"/>
          <w:b/>
          <w:u w:val="single"/>
          <w:lang w:eastAsia="zh-TW"/>
        </w:rPr>
        <w:t xml:space="preserve">PDSCH </w:t>
      </w:r>
      <w:r>
        <w:rPr>
          <w:rFonts w:eastAsia="新細明體"/>
          <w:b/>
          <w:u w:val="single"/>
          <w:lang w:eastAsia="zh-TW"/>
        </w:rPr>
        <w:t>requirements</w:t>
      </w:r>
    </w:p>
    <w:p w14:paraId="1FE2D85A" w14:textId="77777777" w:rsidR="0089419A" w:rsidRPr="009C134F" w:rsidRDefault="0089419A" w:rsidP="0089419A">
      <w:pPr>
        <w:pStyle w:val="aff7"/>
        <w:numPr>
          <w:ilvl w:val="0"/>
          <w:numId w:val="4"/>
        </w:numPr>
        <w:overflowPunct/>
        <w:autoSpaceDE/>
        <w:autoSpaceDN/>
        <w:adjustRightInd/>
        <w:spacing w:after="120"/>
        <w:ind w:left="720" w:firstLineChars="0"/>
        <w:textAlignment w:val="auto"/>
        <w:rPr>
          <w:rFonts w:eastAsia="SimSun"/>
          <w:szCs w:val="24"/>
          <w:lang w:eastAsia="zh-CN"/>
        </w:rPr>
      </w:pPr>
      <w:r w:rsidRPr="009C134F">
        <w:rPr>
          <w:rFonts w:eastAsia="SimSun"/>
          <w:szCs w:val="24"/>
          <w:lang w:eastAsia="zh-CN"/>
        </w:rPr>
        <w:t>Proposals</w:t>
      </w:r>
    </w:p>
    <w:p w14:paraId="5C92C7B7" w14:textId="54403A0D" w:rsidR="0089419A" w:rsidRDefault="0089419A" w:rsidP="0089419A">
      <w:pPr>
        <w:pStyle w:val="aff7"/>
        <w:numPr>
          <w:ilvl w:val="1"/>
          <w:numId w:val="4"/>
        </w:numPr>
        <w:overflowPunct/>
        <w:autoSpaceDE/>
        <w:autoSpaceDN/>
        <w:adjustRightInd/>
        <w:spacing w:after="120"/>
        <w:ind w:left="1440" w:firstLineChars="0"/>
        <w:textAlignment w:val="auto"/>
        <w:rPr>
          <w:rFonts w:eastAsia="SimSun"/>
          <w:szCs w:val="24"/>
          <w:lang w:eastAsia="zh-CN"/>
        </w:rPr>
      </w:pPr>
      <w:r w:rsidRPr="009C134F">
        <w:rPr>
          <w:rFonts w:eastAsia="SimSun"/>
          <w:szCs w:val="24"/>
          <w:lang w:eastAsia="zh-CN"/>
        </w:rPr>
        <w:t xml:space="preserve">Option 1 </w:t>
      </w:r>
      <w:r>
        <w:rPr>
          <w:rFonts w:eastAsia="SimSun"/>
          <w:szCs w:val="24"/>
          <w:lang w:eastAsia="zh-CN"/>
        </w:rPr>
        <w:t>(Nokia, QC):</w:t>
      </w:r>
      <w:r w:rsidRPr="009C134F">
        <w:rPr>
          <w:rFonts w:eastAsia="SimSun"/>
          <w:szCs w:val="24"/>
          <w:lang w:eastAsia="zh-CN"/>
        </w:rPr>
        <w:t xml:space="preserve"> </w:t>
      </w:r>
      <w:r>
        <w:rPr>
          <w:rFonts w:eastAsia="新細明體" w:hint="eastAsia"/>
          <w:szCs w:val="24"/>
          <w:lang w:eastAsia="zh-TW"/>
        </w:rPr>
        <w:t>1</w:t>
      </w:r>
      <w:r>
        <w:rPr>
          <w:rFonts w:eastAsia="新細明體"/>
          <w:szCs w:val="24"/>
          <w:lang w:eastAsia="zh-TW"/>
        </w:rPr>
        <w:t>T1R</w:t>
      </w:r>
    </w:p>
    <w:p w14:paraId="0604A6B7" w14:textId="77777777" w:rsidR="0089419A" w:rsidRPr="009C134F" w:rsidRDefault="0089419A" w:rsidP="0089419A">
      <w:pPr>
        <w:pStyle w:val="aff7"/>
        <w:numPr>
          <w:ilvl w:val="0"/>
          <w:numId w:val="4"/>
        </w:numPr>
        <w:overflowPunct/>
        <w:autoSpaceDE/>
        <w:autoSpaceDN/>
        <w:adjustRightInd/>
        <w:spacing w:after="120"/>
        <w:ind w:left="720" w:firstLineChars="0"/>
        <w:textAlignment w:val="auto"/>
        <w:rPr>
          <w:rFonts w:eastAsia="SimSun"/>
          <w:szCs w:val="24"/>
          <w:lang w:eastAsia="zh-CN"/>
        </w:rPr>
      </w:pPr>
      <w:r w:rsidRPr="009C134F">
        <w:rPr>
          <w:rFonts w:eastAsia="SimSun"/>
          <w:szCs w:val="24"/>
          <w:lang w:eastAsia="zh-CN"/>
        </w:rPr>
        <w:t>Recommended WF</w:t>
      </w:r>
    </w:p>
    <w:p w14:paraId="7B7C7393" w14:textId="0E717457" w:rsidR="0089419A" w:rsidRDefault="00445A7F" w:rsidP="0089419A">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if agreed to define requirements</w:t>
      </w:r>
    </w:p>
    <w:p w14:paraId="479D8239" w14:textId="77777777" w:rsidR="0089419A" w:rsidRDefault="0089419A" w:rsidP="00A941D6">
      <w:pPr>
        <w:spacing w:after="120"/>
        <w:rPr>
          <w:szCs w:val="24"/>
          <w:lang w:eastAsia="zh-CN"/>
        </w:rPr>
      </w:pPr>
    </w:p>
    <w:p w14:paraId="0FC84B07" w14:textId="465DD0AE" w:rsidR="00A941D6" w:rsidRPr="0066161C" w:rsidRDefault="00A941D6" w:rsidP="00A941D6">
      <w:pPr>
        <w:rPr>
          <w:rFonts w:eastAsia="新細明體"/>
          <w:b/>
          <w:u w:val="single"/>
          <w:lang w:eastAsia="zh-TW"/>
        </w:rPr>
      </w:pPr>
      <w:r w:rsidRPr="009C134F">
        <w:rPr>
          <w:rFonts w:hint="eastAsia"/>
          <w:b/>
          <w:u w:val="single"/>
          <w:lang w:eastAsia="ko-KR"/>
        </w:rPr>
        <w:t>I</w:t>
      </w:r>
      <w:r w:rsidRPr="009C134F">
        <w:rPr>
          <w:b/>
          <w:u w:val="single"/>
          <w:lang w:eastAsia="ko-KR"/>
        </w:rPr>
        <w:t>ssu</w:t>
      </w:r>
      <w:r w:rsidRPr="0066161C">
        <w:rPr>
          <w:rFonts w:eastAsia="新細明體"/>
          <w:b/>
          <w:u w:val="single"/>
          <w:lang w:eastAsia="zh-TW"/>
        </w:rPr>
        <w:t xml:space="preserve">e </w:t>
      </w:r>
      <w:r w:rsidR="00417D47">
        <w:rPr>
          <w:rFonts w:eastAsia="新細明體"/>
          <w:b/>
          <w:u w:val="single"/>
          <w:lang w:eastAsia="zh-TW"/>
        </w:rPr>
        <w:t>2-4</w:t>
      </w:r>
      <w:r w:rsidRPr="0066161C">
        <w:rPr>
          <w:rFonts w:eastAsia="新細明體"/>
          <w:b/>
          <w:u w:val="single"/>
          <w:lang w:eastAsia="zh-TW"/>
        </w:rPr>
        <w:t xml:space="preserve">: </w:t>
      </w:r>
      <w:r>
        <w:rPr>
          <w:rFonts w:eastAsia="新細明體" w:hint="eastAsia"/>
          <w:b/>
          <w:u w:val="single"/>
          <w:lang w:eastAsia="zh-TW"/>
        </w:rPr>
        <w:t>Ch</w:t>
      </w:r>
      <w:r>
        <w:rPr>
          <w:rFonts w:eastAsia="新細明體"/>
          <w:b/>
          <w:u w:val="single"/>
          <w:lang w:eastAsia="zh-TW"/>
        </w:rPr>
        <w:t xml:space="preserve">annel model for </w:t>
      </w:r>
      <w:r>
        <w:rPr>
          <w:rFonts w:eastAsia="新細明體" w:hint="eastAsia"/>
          <w:b/>
          <w:u w:val="single"/>
          <w:lang w:eastAsia="zh-TW"/>
        </w:rPr>
        <w:t xml:space="preserve">PDSCH </w:t>
      </w:r>
      <w:r>
        <w:rPr>
          <w:rFonts w:eastAsia="新細明體"/>
          <w:b/>
          <w:u w:val="single"/>
          <w:lang w:eastAsia="zh-TW"/>
        </w:rPr>
        <w:t>requirements</w:t>
      </w:r>
    </w:p>
    <w:p w14:paraId="11F315BA" w14:textId="77777777" w:rsidR="00A941D6" w:rsidRPr="009C134F" w:rsidRDefault="00A941D6" w:rsidP="00A941D6">
      <w:pPr>
        <w:pStyle w:val="aff7"/>
        <w:numPr>
          <w:ilvl w:val="0"/>
          <w:numId w:val="4"/>
        </w:numPr>
        <w:overflowPunct/>
        <w:autoSpaceDE/>
        <w:autoSpaceDN/>
        <w:adjustRightInd/>
        <w:spacing w:after="120"/>
        <w:ind w:left="720" w:firstLineChars="0"/>
        <w:textAlignment w:val="auto"/>
        <w:rPr>
          <w:rFonts w:eastAsia="SimSun"/>
          <w:szCs w:val="24"/>
          <w:lang w:eastAsia="zh-CN"/>
        </w:rPr>
      </w:pPr>
      <w:r w:rsidRPr="009C134F">
        <w:rPr>
          <w:rFonts w:eastAsia="SimSun"/>
          <w:szCs w:val="24"/>
          <w:lang w:eastAsia="zh-CN"/>
        </w:rPr>
        <w:t>Proposals</w:t>
      </w:r>
    </w:p>
    <w:p w14:paraId="35952D4E" w14:textId="542D31DA" w:rsidR="00A941D6" w:rsidRDefault="00A941D6" w:rsidP="00A941D6">
      <w:pPr>
        <w:pStyle w:val="aff7"/>
        <w:numPr>
          <w:ilvl w:val="1"/>
          <w:numId w:val="4"/>
        </w:numPr>
        <w:overflowPunct/>
        <w:autoSpaceDE/>
        <w:autoSpaceDN/>
        <w:adjustRightInd/>
        <w:spacing w:after="120"/>
        <w:ind w:left="1440" w:firstLineChars="0"/>
        <w:textAlignment w:val="auto"/>
        <w:rPr>
          <w:rFonts w:eastAsia="SimSun"/>
          <w:szCs w:val="24"/>
          <w:lang w:eastAsia="zh-CN"/>
        </w:rPr>
      </w:pPr>
      <w:r w:rsidRPr="009C134F">
        <w:rPr>
          <w:rFonts w:eastAsia="SimSun"/>
          <w:szCs w:val="24"/>
          <w:lang w:eastAsia="zh-CN"/>
        </w:rPr>
        <w:t xml:space="preserve">Option 1 </w:t>
      </w:r>
      <w:r>
        <w:rPr>
          <w:rFonts w:eastAsia="SimSun"/>
          <w:szCs w:val="24"/>
          <w:lang w:eastAsia="zh-CN"/>
        </w:rPr>
        <w:t>(Nokia, QC):</w:t>
      </w:r>
      <w:r w:rsidRPr="009C134F">
        <w:rPr>
          <w:rFonts w:eastAsia="SimSun"/>
          <w:szCs w:val="24"/>
          <w:lang w:eastAsia="zh-CN"/>
        </w:rPr>
        <w:t xml:space="preserve"> </w:t>
      </w:r>
      <w:r w:rsidR="00544E67" w:rsidRPr="00544E67">
        <w:rPr>
          <w:rFonts w:eastAsia="SimSun"/>
          <w:szCs w:val="24"/>
          <w:lang w:eastAsia="zh-CN"/>
        </w:rPr>
        <w:t>NTN-TDLA and NTN-TDLC</w:t>
      </w:r>
    </w:p>
    <w:p w14:paraId="36F7CDAC" w14:textId="451ED0BD" w:rsidR="00A941D6" w:rsidRPr="009C134F" w:rsidRDefault="00A941D6" w:rsidP="00390DCE">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3F3E75">
        <w:rPr>
          <w:rFonts w:eastAsia="新細明體" w:hint="eastAsia"/>
          <w:szCs w:val="24"/>
          <w:lang w:eastAsia="zh-TW"/>
        </w:rPr>
        <w:t>1</w:t>
      </w:r>
      <w:r w:rsidR="003F3E75">
        <w:rPr>
          <w:rFonts w:eastAsia="新細明體"/>
          <w:szCs w:val="24"/>
          <w:lang w:eastAsia="zh-TW"/>
        </w:rPr>
        <w:t>a</w:t>
      </w:r>
      <w:r>
        <w:rPr>
          <w:rFonts w:eastAsia="SimSun"/>
          <w:szCs w:val="24"/>
          <w:lang w:eastAsia="zh-CN"/>
        </w:rPr>
        <w:t xml:space="preserve"> </w:t>
      </w:r>
      <w:r w:rsidRPr="009C134F">
        <w:rPr>
          <w:rFonts w:eastAsia="SimSun"/>
          <w:szCs w:val="24"/>
          <w:lang w:eastAsia="zh-CN"/>
        </w:rPr>
        <w:t>(</w:t>
      </w:r>
      <w:r w:rsidR="003F3E75">
        <w:rPr>
          <w:rFonts w:eastAsia="SimSun"/>
          <w:szCs w:val="24"/>
          <w:lang w:eastAsia="zh-CN"/>
        </w:rPr>
        <w:t>Nokia</w:t>
      </w:r>
      <w:r w:rsidRPr="009C134F">
        <w:rPr>
          <w:rFonts w:eastAsia="SimSun"/>
          <w:szCs w:val="24"/>
          <w:lang w:eastAsia="zh-CN"/>
        </w:rPr>
        <w:t>):</w:t>
      </w:r>
      <w:r>
        <w:rPr>
          <w:rFonts w:eastAsia="SimSun"/>
          <w:szCs w:val="24"/>
          <w:lang w:eastAsia="zh-CN"/>
        </w:rPr>
        <w:t xml:space="preserve"> </w:t>
      </w:r>
      <w:r w:rsidR="003F3E75">
        <w:t>NTN-TDLC5-30, NTN-TDLA100-200, and NTN-TDLA100-10</w:t>
      </w:r>
    </w:p>
    <w:p w14:paraId="5B9A0C22" w14:textId="77777777" w:rsidR="00A941D6" w:rsidRPr="009C134F" w:rsidRDefault="00A941D6" w:rsidP="00A941D6">
      <w:pPr>
        <w:pStyle w:val="aff7"/>
        <w:numPr>
          <w:ilvl w:val="0"/>
          <w:numId w:val="4"/>
        </w:numPr>
        <w:overflowPunct/>
        <w:autoSpaceDE/>
        <w:autoSpaceDN/>
        <w:adjustRightInd/>
        <w:spacing w:after="120"/>
        <w:ind w:left="720" w:firstLineChars="0"/>
        <w:textAlignment w:val="auto"/>
        <w:rPr>
          <w:rFonts w:eastAsia="SimSun"/>
          <w:szCs w:val="24"/>
          <w:lang w:eastAsia="zh-CN"/>
        </w:rPr>
      </w:pPr>
      <w:r w:rsidRPr="009C134F">
        <w:rPr>
          <w:rFonts w:eastAsia="SimSun"/>
          <w:szCs w:val="24"/>
          <w:lang w:eastAsia="zh-CN"/>
        </w:rPr>
        <w:t>Recommended WF</w:t>
      </w:r>
    </w:p>
    <w:p w14:paraId="71ECD918" w14:textId="2AFF6C3C" w:rsidR="009C4D72" w:rsidRPr="00593007" w:rsidRDefault="003374AA" w:rsidP="009C4D72">
      <w:pPr>
        <w:pStyle w:val="aff7"/>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Need d</w:t>
      </w:r>
      <w:r w:rsidR="009C4D72" w:rsidRPr="00593007">
        <w:rPr>
          <w:rFonts w:eastAsia="SimSun"/>
          <w:szCs w:val="24"/>
          <w:lang w:val="en-US" w:eastAsia="zh-CN"/>
        </w:rPr>
        <w:t>iscuss</w:t>
      </w:r>
      <w:r>
        <w:rPr>
          <w:rFonts w:eastAsia="SimSun"/>
          <w:szCs w:val="24"/>
          <w:lang w:val="en-US" w:eastAsia="zh-CN"/>
        </w:rPr>
        <w:t>ion</w:t>
      </w:r>
      <w:r w:rsidR="00D05052">
        <w:rPr>
          <w:rFonts w:eastAsia="SimSun"/>
          <w:szCs w:val="24"/>
          <w:lang w:val="en-US" w:eastAsia="zh-CN"/>
        </w:rPr>
        <w:t xml:space="preserve"> </w:t>
      </w:r>
      <w:r w:rsidR="00D05052">
        <w:rPr>
          <w:rFonts w:eastAsia="SimSun"/>
          <w:szCs w:val="24"/>
          <w:lang w:eastAsia="zh-CN"/>
        </w:rPr>
        <w:t>if agreed to define requirements</w:t>
      </w:r>
    </w:p>
    <w:p w14:paraId="33B05803" w14:textId="1E7025D0" w:rsidR="00A941D6" w:rsidRDefault="00A941D6" w:rsidP="00A941D6">
      <w:pPr>
        <w:spacing w:after="120"/>
        <w:rPr>
          <w:szCs w:val="24"/>
          <w:lang w:eastAsia="zh-CN"/>
        </w:rPr>
      </w:pPr>
    </w:p>
    <w:p w14:paraId="6119C98A" w14:textId="3A96F89E" w:rsidR="00574F09" w:rsidRPr="0066161C" w:rsidRDefault="00574F09" w:rsidP="00574F09">
      <w:pPr>
        <w:rPr>
          <w:rFonts w:eastAsia="新細明體"/>
          <w:b/>
          <w:u w:val="single"/>
          <w:lang w:eastAsia="zh-TW"/>
        </w:rPr>
      </w:pPr>
      <w:r w:rsidRPr="009C134F">
        <w:rPr>
          <w:rFonts w:hint="eastAsia"/>
          <w:b/>
          <w:u w:val="single"/>
          <w:lang w:eastAsia="ko-KR"/>
        </w:rPr>
        <w:t>I</w:t>
      </w:r>
      <w:r w:rsidRPr="009C134F">
        <w:rPr>
          <w:b/>
          <w:u w:val="single"/>
          <w:lang w:eastAsia="ko-KR"/>
        </w:rPr>
        <w:t>ssu</w:t>
      </w:r>
      <w:r w:rsidRPr="0066161C">
        <w:rPr>
          <w:rFonts w:eastAsia="新細明體"/>
          <w:b/>
          <w:u w:val="single"/>
          <w:lang w:eastAsia="zh-TW"/>
        </w:rPr>
        <w:t xml:space="preserve">e </w:t>
      </w:r>
      <w:r w:rsidR="00417D47">
        <w:rPr>
          <w:rFonts w:eastAsia="新細明體"/>
          <w:b/>
          <w:u w:val="single"/>
          <w:lang w:eastAsia="zh-TW"/>
        </w:rPr>
        <w:t>2-5</w:t>
      </w:r>
      <w:r w:rsidRPr="0066161C">
        <w:rPr>
          <w:rFonts w:eastAsia="新細明體"/>
          <w:b/>
          <w:u w:val="single"/>
          <w:lang w:eastAsia="zh-TW"/>
        </w:rPr>
        <w:t xml:space="preserve">: </w:t>
      </w:r>
      <w:r>
        <w:rPr>
          <w:rFonts w:eastAsia="新細明體"/>
          <w:b/>
          <w:u w:val="single"/>
          <w:lang w:eastAsia="zh-TW"/>
        </w:rPr>
        <w:t xml:space="preserve">MCS for </w:t>
      </w:r>
      <w:r>
        <w:rPr>
          <w:rFonts w:eastAsia="新細明體" w:hint="eastAsia"/>
          <w:b/>
          <w:u w:val="single"/>
          <w:lang w:eastAsia="zh-TW"/>
        </w:rPr>
        <w:t xml:space="preserve">PDSCH </w:t>
      </w:r>
      <w:r>
        <w:rPr>
          <w:rFonts w:eastAsia="新細明體"/>
          <w:b/>
          <w:u w:val="single"/>
          <w:lang w:eastAsia="zh-TW"/>
        </w:rPr>
        <w:t>requirements</w:t>
      </w:r>
    </w:p>
    <w:p w14:paraId="3555A2ED" w14:textId="77777777" w:rsidR="00574F09" w:rsidRPr="009C134F" w:rsidRDefault="00574F09" w:rsidP="00574F09">
      <w:pPr>
        <w:pStyle w:val="aff7"/>
        <w:numPr>
          <w:ilvl w:val="0"/>
          <w:numId w:val="4"/>
        </w:numPr>
        <w:overflowPunct/>
        <w:autoSpaceDE/>
        <w:autoSpaceDN/>
        <w:adjustRightInd/>
        <w:spacing w:after="120"/>
        <w:ind w:left="720" w:firstLineChars="0"/>
        <w:textAlignment w:val="auto"/>
        <w:rPr>
          <w:rFonts w:eastAsia="SimSun"/>
          <w:szCs w:val="24"/>
          <w:lang w:eastAsia="zh-CN"/>
        </w:rPr>
      </w:pPr>
      <w:r w:rsidRPr="009C134F">
        <w:rPr>
          <w:rFonts w:eastAsia="SimSun"/>
          <w:szCs w:val="24"/>
          <w:lang w:eastAsia="zh-CN"/>
        </w:rPr>
        <w:t>Proposals</w:t>
      </w:r>
    </w:p>
    <w:p w14:paraId="71969218" w14:textId="09B7AAF5" w:rsidR="00574F09" w:rsidRDefault="00574F09" w:rsidP="00574F09">
      <w:pPr>
        <w:pStyle w:val="aff7"/>
        <w:numPr>
          <w:ilvl w:val="1"/>
          <w:numId w:val="4"/>
        </w:numPr>
        <w:overflowPunct/>
        <w:autoSpaceDE/>
        <w:autoSpaceDN/>
        <w:adjustRightInd/>
        <w:spacing w:after="120"/>
        <w:ind w:left="1440" w:firstLineChars="0"/>
        <w:textAlignment w:val="auto"/>
        <w:rPr>
          <w:rFonts w:eastAsia="SimSun"/>
          <w:szCs w:val="24"/>
          <w:lang w:eastAsia="zh-CN"/>
        </w:rPr>
      </w:pPr>
      <w:r w:rsidRPr="009C134F">
        <w:rPr>
          <w:rFonts w:eastAsia="SimSun"/>
          <w:szCs w:val="24"/>
          <w:lang w:eastAsia="zh-CN"/>
        </w:rPr>
        <w:t xml:space="preserve">Option 1 </w:t>
      </w:r>
      <w:r>
        <w:rPr>
          <w:rFonts w:eastAsia="SimSun"/>
          <w:szCs w:val="24"/>
          <w:lang w:eastAsia="zh-CN"/>
        </w:rPr>
        <w:t>(Nokia):</w:t>
      </w:r>
      <w:r w:rsidRPr="009C134F">
        <w:rPr>
          <w:rFonts w:eastAsia="SimSun"/>
          <w:szCs w:val="24"/>
          <w:lang w:eastAsia="zh-CN"/>
        </w:rPr>
        <w:t xml:space="preserve"> </w:t>
      </w:r>
    </w:p>
    <w:p w14:paraId="3158383D" w14:textId="1EA9A19A" w:rsidR="00574F09" w:rsidRPr="00574F09" w:rsidRDefault="00574F09" w:rsidP="00574F09">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新細明體"/>
          <w:szCs w:val="24"/>
          <w:lang w:eastAsia="zh-TW"/>
        </w:rPr>
        <w:t>QPSK, code rate</w:t>
      </w:r>
      <w:r w:rsidR="00E1693D">
        <w:rPr>
          <w:rFonts w:eastAsia="新細明體"/>
          <w:szCs w:val="24"/>
          <w:lang w:eastAsia="zh-TW"/>
        </w:rPr>
        <w:t xml:space="preserve"> </w:t>
      </w:r>
      <w:r>
        <w:rPr>
          <w:rFonts w:eastAsia="新細明體"/>
          <w:szCs w:val="24"/>
          <w:lang w:eastAsia="zh-TW"/>
        </w:rPr>
        <w:t>1/3</w:t>
      </w:r>
    </w:p>
    <w:p w14:paraId="4E781C3D" w14:textId="6CA9549A" w:rsidR="00574F09" w:rsidRDefault="00574F09" w:rsidP="00574F09">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新細明體"/>
          <w:szCs w:val="24"/>
          <w:lang w:eastAsia="zh-TW"/>
        </w:rPr>
        <w:t>QPSK, code rate</w:t>
      </w:r>
      <w:r w:rsidR="00E1693D">
        <w:rPr>
          <w:rFonts w:eastAsia="新細明體"/>
          <w:szCs w:val="24"/>
          <w:lang w:eastAsia="zh-TW"/>
        </w:rPr>
        <w:t xml:space="preserve"> </w:t>
      </w:r>
      <w:r>
        <w:rPr>
          <w:rFonts w:eastAsia="新細明體"/>
          <w:szCs w:val="24"/>
          <w:lang w:eastAsia="zh-TW"/>
        </w:rPr>
        <w:t>1/10</w:t>
      </w:r>
    </w:p>
    <w:p w14:paraId="0361FE39" w14:textId="371F98F9" w:rsidR="00574F09" w:rsidRPr="00A06FAC" w:rsidRDefault="00574F09" w:rsidP="00A06FAC">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新細明體"/>
          <w:szCs w:val="24"/>
          <w:lang w:eastAsia="zh-TW"/>
        </w:rPr>
        <w:t>16QAM, code rate</w:t>
      </w:r>
      <w:r w:rsidR="00E1693D">
        <w:rPr>
          <w:rFonts w:eastAsia="新細明體"/>
          <w:szCs w:val="24"/>
          <w:lang w:eastAsia="zh-TW"/>
        </w:rPr>
        <w:t xml:space="preserve"> </w:t>
      </w:r>
      <w:r>
        <w:rPr>
          <w:rFonts w:eastAsia="新細明體"/>
          <w:szCs w:val="24"/>
          <w:lang w:eastAsia="zh-TW"/>
        </w:rPr>
        <w:t>1/1</w:t>
      </w:r>
    </w:p>
    <w:p w14:paraId="20724358" w14:textId="77777777" w:rsidR="00574F09" w:rsidRPr="009C134F" w:rsidRDefault="00574F09" w:rsidP="00574F09">
      <w:pPr>
        <w:pStyle w:val="aff7"/>
        <w:numPr>
          <w:ilvl w:val="0"/>
          <w:numId w:val="4"/>
        </w:numPr>
        <w:overflowPunct/>
        <w:autoSpaceDE/>
        <w:autoSpaceDN/>
        <w:adjustRightInd/>
        <w:spacing w:after="120"/>
        <w:ind w:left="720" w:firstLineChars="0"/>
        <w:textAlignment w:val="auto"/>
        <w:rPr>
          <w:rFonts w:eastAsia="SimSun"/>
          <w:szCs w:val="24"/>
          <w:lang w:eastAsia="zh-CN"/>
        </w:rPr>
      </w:pPr>
      <w:r w:rsidRPr="009C134F">
        <w:rPr>
          <w:rFonts w:eastAsia="SimSun"/>
          <w:szCs w:val="24"/>
          <w:lang w:eastAsia="zh-CN"/>
        </w:rPr>
        <w:t>Recommended WF</w:t>
      </w:r>
    </w:p>
    <w:p w14:paraId="1C37D585" w14:textId="2C9560AA" w:rsidR="000956AA" w:rsidRPr="00593007" w:rsidRDefault="000956AA" w:rsidP="000956AA">
      <w:pPr>
        <w:pStyle w:val="aff7"/>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Need d</w:t>
      </w:r>
      <w:r w:rsidRPr="00593007">
        <w:rPr>
          <w:rFonts w:eastAsia="SimSun"/>
          <w:szCs w:val="24"/>
          <w:lang w:val="en-US" w:eastAsia="zh-CN"/>
        </w:rPr>
        <w:t>iscuss</w:t>
      </w:r>
      <w:r>
        <w:rPr>
          <w:rFonts w:eastAsia="SimSun"/>
          <w:szCs w:val="24"/>
          <w:lang w:val="en-US" w:eastAsia="zh-CN"/>
        </w:rPr>
        <w:t>ion</w:t>
      </w:r>
      <w:r w:rsidR="00D05052">
        <w:rPr>
          <w:rFonts w:eastAsia="SimSun"/>
          <w:szCs w:val="24"/>
          <w:lang w:val="en-US" w:eastAsia="zh-CN"/>
        </w:rPr>
        <w:t xml:space="preserve"> </w:t>
      </w:r>
      <w:r w:rsidR="00D05052">
        <w:rPr>
          <w:rFonts w:eastAsia="SimSun"/>
          <w:szCs w:val="24"/>
          <w:lang w:eastAsia="zh-CN"/>
        </w:rPr>
        <w:t>if agreed to define requirements</w:t>
      </w:r>
    </w:p>
    <w:p w14:paraId="03ED20F2" w14:textId="07E545F9" w:rsidR="00BD1549" w:rsidRPr="00245CE2" w:rsidRDefault="00BD1549" w:rsidP="00BD1549">
      <w:pPr>
        <w:pStyle w:val="1"/>
        <w:rPr>
          <w:lang w:eastAsia="ja-JP"/>
        </w:rPr>
      </w:pPr>
      <w:r>
        <w:rPr>
          <w:lang w:eastAsia="ja-JP"/>
        </w:rPr>
        <w:lastRenderedPageBreak/>
        <w:t>Topic</w:t>
      </w:r>
      <w:r w:rsidRPr="00805BE8">
        <w:rPr>
          <w:lang w:eastAsia="ja-JP"/>
        </w:rPr>
        <w:t xml:space="preserve"> #</w:t>
      </w:r>
      <w:r>
        <w:rPr>
          <w:lang w:eastAsia="ja-JP"/>
        </w:rPr>
        <w:t>3</w:t>
      </w:r>
      <w:r w:rsidRPr="00805BE8">
        <w:rPr>
          <w:lang w:eastAsia="ja-JP"/>
        </w:rPr>
        <w:t xml:space="preserve">: </w:t>
      </w:r>
      <w:r>
        <w:rPr>
          <w:lang w:eastAsia="ja-JP"/>
        </w:rPr>
        <w:t>SAN demodulation requirements for IoT-NTN enhancement</w:t>
      </w:r>
    </w:p>
    <w:p w14:paraId="2A140F56" w14:textId="7F8CFDB3" w:rsidR="00461BBB" w:rsidRDefault="00BD1549" w:rsidP="00BD1549">
      <w:pPr>
        <w:pStyle w:val="2"/>
      </w:pPr>
      <w:r w:rsidRPr="00B831AE">
        <w:rPr>
          <w:rFonts w:hint="eastAsia"/>
        </w:rPr>
        <w:t>Companies</w:t>
      </w:r>
      <w:r w:rsidRPr="00B831AE">
        <w:t>’</w:t>
      </w:r>
      <w:r w:rsidRPr="00CB0305">
        <w:t xml:space="preserve"> contributions summary</w:t>
      </w:r>
    </w:p>
    <w:tbl>
      <w:tblPr>
        <w:tblStyle w:val="aff6"/>
        <w:tblW w:w="0" w:type="auto"/>
        <w:tblLayout w:type="fixed"/>
        <w:tblLook w:val="04A0" w:firstRow="1" w:lastRow="0" w:firstColumn="1" w:lastColumn="0" w:noHBand="0" w:noVBand="1"/>
      </w:tblPr>
      <w:tblGrid>
        <w:gridCol w:w="1271"/>
        <w:gridCol w:w="1134"/>
        <w:gridCol w:w="7226"/>
      </w:tblGrid>
      <w:tr w:rsidR="00461BBB" w:rsidRPr="00F53FE2" w14:paraId="40A9AD2A" w14:textId="77777777" w:rsidTr="005B7997">
        <w:trPr>
          <w:trHeight w:val="468"/>
        </w:trPr>
        <w:tc>
          <w:tcPr>
            <w:tcW w:w="1271" w:type="dxa"/>
            <w:vAlign w:val="center"/>
          </w:tcPr>
          <w:p w14:paraId="3F3D0C09" w14:textId="77777777" w:rsidR="00461BBB" w:rsidRPr="00045592" w:rsidRDefault="00461BBB" w:rsidP="005B7997">
            <w:pPr>
              <w:spacing w:before="120" w:after="120"/>
              <w:rPr>
                <w:b/>
                <w:bCs/>
              </w:rPr>
            </w:pPr>
            <w:r w:rsidRPr="00045592">
              <w:rPr>
                <w:b/>
                <w:bCs/>
              </w:rPr>
              <w:t>T-doc number</w:t>
            </w:r>
          </w:p>
        </w:tc>
        <w:tc>
          <w:tcPr>
            <w:tcW w:w="1134" w:type="dxa"/>
            <w:vAlign w:val="center"/>
          </w:tcPr>
          <w:p w14:paraId="2403849F" w14:textId="77777777" w:rsidR="00461BBB" w:rsidRPr="00045592" w:rsidRDefault="00461BBB" w:rsidP="005B7997">
            <w:pPr>
              <w:spacing w:before="120" w:after="120"/>
              <w:rPr>
                <w:b/>
                <w:bCs/>
              </w:rPr>
            </w:pPr>
            <w:r w:rsidRPr="00045592">
              <w:rPr>
                <w:b/>
                <w:bCs/>
              </w:rPr>
              <w:t>Company</w:t>
            </w:r>
          </w:p>
        </w:tc>
        <w:tc>
          <w:tcPr>
            <w:tcW w:w="7226" w:type="dxa"/>
            <w:vAlign w:val="center"/>
          </w:tcPr>
          <w:p w14:paraId="360388F3" w14:textId="77777777" w:rsidR="00461BBB" w:rsidRPr="00045592" w:rsidRDefault="00461BBB" w:rsidP="005B7997">
            <w:pPr>
              <w:spacing w:before="120" w:after="120"/>
              <w:rPr>
                <w:b/>
                <w:bCs/>
              </w:rPr>
            </w:pPr>
            <w:r w:rsidRPr="00045592">
              <w:rPr>
                <w:b/>
                <w:bCs/>
              </w:rPr>
              <w:t>Proposals</w:t>
            </w:r>
            <w:r>
              <w:rPr>
                <w:b/>
                <w:bCs/>
              </w:rPr>
              <w:t xml:space="preserve"> / Observations</w:t>
            </w:r>
          </w:p>
        </w:tc>
      </w:tr>
      <w:tr w:rsidR="00461BBB" w14:paraId="7A0B32B2" w14:textId="77777777" w:rsidTr="005B7997">
        <w:trPr>
          <w:trHeight w:val="468"/>
        </w:trPr>
        <w:tc>
          <w:tcPr>
            <w:tcW w:w="1271" w:type="dxa"/>
          </w:tcPr>
          <w:p w14:paraId="48650AC2" w14:textId="77777777" w:rsidR="00461BBB" w:rsidRPr="006B4A17" w:rsidRDefault="00461BBB" w:rsidP="005B7997">
            <w:pPr>
              <w:spacing w:before="120" w:after="120"/>
              <w:rPr>
                <w:rFonts w:eastAsiaTheme="minorEastAsia" w:cs="SimSun"/>
                <w:bCs/>
                <w:lang w:val="en-US" w:eastAsia="zh-TW"/>
              </w:rPr>
            </w:pPr>
            <w:r w:rsidRPr="0066246B">
              <w:rPr>
                <w:rFonts w:eastAsia="新細明體"/>
                <w:lang w:eastAsia="zh-TW"/>
              </w:rPr>
              <w:t>R4-2318232</w:t>
            </w:r>
          </w:p>
        </w:tc>
        <w:tc>
          <w:tcPr>
            <w:tcW w:w="1134" w:type="dxa"/>
          </w:tcPr>
          <w:p w14:paraId="675AA0E5" w14:textId="77777777" w:rsidR="00461BBB" w:rsidRPr="006B4A17" w:rsidRDefault="00461BBB" w:rsidP="005B7997">
            <w:pPr>
              <w:spacing w:before="120" w:after="120"/>
              <w:rPr>
                <w:rFonts w:eastAsiaTheme="minorEastAsia" w:cs="SimSun"/>
                <w:bCs/>
                <w:lang w:val="en-US" w:eastAsia="zh-TW"/>
              </w:rPr>
            </w:pPr>
            <w:r w:rsidRPr="00861E8D">
              <w:rPr>
                <w:rFonts w:eastAsiaTheme="minorEastAsia" w:cs="SimSun"/>
                <w:bCs/>
                <w:lang w:val="en-US" w:eastAsia="zh-TW"/>
              </w:rPr>
              <w:t>Nokia, Nokia Shanghai Bell</w:t>
            </w:r>
          </w:p>
        </w:tc>
        <w:tc>
          <w:tcPr>
            <w:tcW w:w="7226" w:type="dxa"/>
          </w:tcPr>
          <w:p w14:paraId="1ADB6B07" w14:textId="77777777" w:rsidR="00461BBB" w:rsidRPr="005F4770" w:rsidRDefault="00000000" w:rsidP="005B7997">
            <w:pPr>
              <w:tabs>
                <w:tab w:val="right" w:leader="dot" w:pos="9617"/>
              </w:tabs>
              <w:spacing w:after="100" w:line="259" w:lineRule="auto"/>
              <w:rPr>
                <w:rFonts w:ascii="Calibri" w:hAnsi="Calibri" w:cs="Arial"/>
                <w:noProof/>
                <w:kern w:val="2"/>
                <w:sz w:val="22"/>
                <w:szCs w:val="22"/>
                <w:lang w:eastAsia="en-GB"/>
                <w14:ligatures w14:val="standardContextual"/>
              </w:rPr>
            </w:pPr>
            <w:hyperlink w:anchor="_Toc149678118" w:history="1">
              <w:r w:rsidR="00461BBB" w:rsidRPr="005F4770">
                <w:rPr>
                  <w:rFonts w:eastAsia="新細明體" w:cs="Arial"/>
                  <w:b/>
                  <w:noProof/>
                  <w:szCs w:val="22"/>
                  <w:u w:val="single"/>
                  <w:lang w:val="en-US"/>
                </w:rPr>
                <w:t>Observation 1:</w:t>
              </w:r>
              <w:r w:rsidR="00461BBB" w:rsidRPr="005F4770">
                <w:rPr>
                  <w:rFonts w:eastAsia="新細明體" w:cs="Arial"/>
                  <w:noProof/>
                  <w:szCs w:val="22"/>
                  <w:u w:val="single"/>
                  <w:lang w:val="en-US"/>
                </w:rPr>
                <w:t xml:space="preserve"> Disabling of HARQ will impact both PDSCH and PUSCH performance.</w:t>
              </w:r>
            </w:hyperlink>
          </w:p>
          <w:p w14:paraId="6EA5AC5A" w14:textId="77777777" w:rsidR="00461BBB" w:rsidRPr="005F4770" w:rsidRDefault="00000000" w:rsidP="005B7997">
            <w:pPr>
              <w:tabs>
                <w:tab w:val="right" w:leader="dot" w:pos="9617"/>
              </w:tabs>
              <w:spacing w:after="100" w:line="259" w:lineRule="auto"/>
              <w:rPr>
                <w:rFonts w:ascii="Calibri" w:hAnsi="Calibri" w:cs="Arial"/>
                <w:noProof/>
                <w:kern w:val="2"/>
                <w:sz w:val="22"/>
                <w:szCs w:val="22"/>
                <w:lang w:eastAsia="en-GB"/>
                <w14:ligatures w14:val="standardContextual"/>
              </w:rPr>
            </w:pPr>
            <w:hyperlink w:anchor="_Toc149678119" w:history="1">
              <w:r w:rsidR="00461BBB" w:rsidRPr="005F4770">
                <w:rPr>
                  <w:rFonts w:eastAsia="新細明體" w:cs="Arial"/>
                  <w:b/>
                  <w:noProof/>
                  <w:szCs w:val="22"/>
                  <w:u w:val="single"/>
                </w:rPr>
                <w:t>Proposal 1: RAN4 shall define requirements for IOT NTN PDSCH with HARQ disabled.</w:t>
              </w:r>
            </w:hyperlink>
          </w:p>
          <w:p w14:paraId="64D1FD77" w14:textId="77777777" w:rsidR="00461BBB" w:rsidRPr="005F4770" w:rsidRDefault="00000000" w:rsidP="005B7997">
            <w:pPr>
              <w:tabs>
                <w:tab w:val="right" w:leader="dot" w:pos="9617"/>
              </w:tabs>
              <w:spacing w:after="100" w:line="259" w:lineRule="auto"/>
              <w:rPr>
                <w:rFonts w:ascii="Calibri" w:hAnsi="Calibri" w:cs="Arial"/>
                <w:noProof/>
                <w:kern w:val="2"/>
                <w:sz w:val="22"/>
                <w:szCs w:val="22"/>
                <w:lang w:eastAsia="en-GB"/>
                <w14:ligatures w14:val="standardContextual"/>
              </w:rPr>
            </w:pPr>
            <w:hyperlink w:anchor="_Toc149678120" w:history="1">
              <w:r w:rsidR="00461BBB" w:rsidRPr="005F4770">
                <w:rPr>
                  <w:rFonts w:eastAsia="新細明體" w:cs="Arial"/>
                  <w:b/>
                  <w:noProof/>
                  <w:szCs w:val="22"/>
                  <w:u w:val="single"/>
                </w:rPr>
                <w:t>Proposal 2: RAN4 shall define requirements for IOT NTN PUSCH with HARQ disabled.</w:t>
              </w:r>
            </w:hyperlink>
          </w:p>
          <w:p w14:paraId="66F5B956" w14:textId="77777777" w:rsidR="00461BBB" w:rsidRPr="005F4770" w:rsidRDefault="00000000" w:rsidP="005B7997">
            <w:pPr>
              <w:tabs>
                <w:tab w:val="right" w:leader="dot" w:pos="9617"/>
              </w:tabs>
              <w:spacing w:after="100" w:line="259" w:lineRule="auto"/>
              <w:rPr>
                <w:rFonts w:ascii="Calibri" w:hAnsi="Calibri" w:cs="Arial"/>
                <w:noProof/>
                <w:kern w:val="2"/>
                <w:sz w:val="22"/>
                <w:szCs w:val="22"/>
                <w:lang w:eastAsia="en-GB"/>
                <w14:ligatures w14:val="standardContextual"/>
              </w:rPr>
            </w:pPr>
            <w:hyperlink w:anchor="_Toc149678121" w:history="1">
              <w:r w:rsidR="00461BBB" w:rsidRPr="005F4770">
                <w:rPr>
                  <w:rFonts w:eastAsia="新細明體" w:cs="Arial"/>
                  <w:b/>
                  <w:noProof/>
                  <w:szCs w:val="22"/>
                  <w:u w:val="single"/>
                </w:rPr>
                <w:t>Proposal 3: RAN 4 shall use NTN-TDLA100-5 and NTN-TDLC-5 for PUSCH performance requirements for IOT-NTN with HARQ disabled.</w:t>
              </w:r>
            </w:hyperlink>
          </w:p>
          <w:p w14:paraId="7BD402C9" w14:textId="77777777" w:rsidR="00461BBB" w:rsidRPr="005F4770" w:rsidRDefault="00000000" w:rsidP="005B7997">
            <w:pPr>
              <w:tabs>
                <w:tab w:val="right" w:leader="dot" w:pos="9617"/>
              </w:tabs>
              <w:spacing w:after="100" w:line="259" w:lineRule="auto"/>
              <w:rPr>
                <w:rFonts w:ascii="Calibri" w:hAnsi="Calibri" w:cs="Arial"/>
                <w:noProof/>
                <w:kern w:val="2"/>
                <w:sz w:val="22"/>
                <w:szCs w:val="22"/>
                <w:lang w:eastAsia="en-GB"/>
                <w14:ligatures w14:val="standardContextual"/>
              </w:rPr>
            </w:pPr>
            <w:hyperlink w:anchor="_Toc149678122" w:history="1">
              <w:r w:rsidR="00461BBB" w:rsidRPr="005F4770">
                <w:rPr>
                  <w:rFonts w:eastAsia="新細明體" w:cs="Arial"/>
                  <w:b/>
                  <w:noProof/>
                  <w:szCs w:val="22"/>
                  <w:u w:val="single"/>
                </w:rPr>
                <w:t>Proposal 4: RAN4 shall use Rank 1 for PUSCH performance requirements for IOT-NTN with HARQ disabled.</w:t>
              </w:r>
            </w:hyperlink>
          </w:p>
          <w:p w14:paraId="0F7BE477" w14:textId="77777777" w:rsidR="00461BBB" w:rsidRPr="005F4770" w:rsidRDefault="00000000" w:rsidP="005B7997">
            <w:pPr>
              <w:tabs>
                <w:tab w:val="right" w:leader="dot" w:pos="9617"/>
              </w:tabs>
              <w:spacing w:after="100" w:line="259" w:lineRule="auto"/>
              <w:rPr>
                <w:rFonts w:ascii="Calibri" w:hAnsi="Calibri" w:cs="Arial"/>
                <w:noProof/>
                <w:kern w:val="2"/>
                <w:sz w:val="22"/>
                <w:szCs w:val="22"/>
                <w:lang w:eastAsia="en-GB"/>
                <w14:ligatures w14:val="standardContextual"/>
              </w:rPr>
            </w:pPr>
            <w:hyperlink w:anchor="_Toc149678123" w:history="1">
              <w:r w:rsidR="00461BBB" w:rsidRPr="005F4770">
                <w:rPr>
                  <w:rFonts w:eastAsia="新細明體" w:cs="Arial"/>
                  <w:b/>
                  <w:noProof/>
                  <w:szCs w:val="22"/>
                  <w:u w:val="single"/>
                </w:rPr>
                <w:t>Proposal 5: RAN4 shall use 1Tx for PUSCH performance requirements for IOT-NTN with HARQ disabled.</w:t>
              </w:r>
            </w:hyperlink>
          </w:p>
          <w:p w14:paraId="1EF85E0F" w14:textId="77777777" w:rsidR="00461BBB" w:rsidRPr="005F4770" w:rsidRDefault="00000000" w:rsidP="005B7997">
            <w:pPr>
              <w:tabs>
                <w:tab w:val="right" w:leader="dot" w:pos="9617"/>
              </w:tabs>
              <w:spacing w:after="100" w:line="259" w:lineRule="auto"/>
              <w:rPr>
                <w:rFonts w:ascii="Calibri" w:hAnsi="Calibri" w:cs="Arial"/>
                <w:noProof/>
                <w:kern w:val="2"/>
                <w:sz w:val="22"/>
                <w:szCs w:val="22"/>
                <w:lang w:eastAsia="en-GB"/>
                <w14:ligatures w14:val="standardContextual"/>
              </w:rPr>
            </w:pPr>
            <w:hyperlink w:anchor="_Toc149678124" w:history="1">
              <w:r w:rsidR="00461BBB" w:rsidRPr="005F4770">
                <w:rPr>
                  <w:rFonts w:eastAsia="新細明體" w:cs="Arial"/>
                  <w:b/>
                  <w:noProof/>
                  <w:szCs w:val="22"/>
                  <w:u w:val="single"/>
                </w:rPr>
                <w:t>Proposal 6: RAN4 shall use both 1 and 2Rx for PUSCH performance requirements for IOT-NTN with HARQ disabled.</w:t>
              </w:r>
            </w:hyperlink>
          </w:p>
          <w:p w14:paraId="393D1B19" w14:textId="77777777" w:rsidR="00461BBB" w:rsidRPr="005F4770" w:rsidRDefault="00000000" w:rsidP="005B7997">
            <w:pPr>
              <w:tabs>
                <w:tab w:val="right" w:leader="dot" w:pos="9617"/>
              </w:tabs>
              <w:spacing w:after="100" w:line="259" w:lineRule="auto"/>
              <w:rPr>
                <w:rFonts w:ascii="Calibri" w:hAnsi="Calibri" w:cs="Arial"/>
                <w:noProof/>
                <w:kern w:val="2"/>
                <w:sz w:val="22"/>
                <w:szCs w:val="22"/>
                <w:lang w:eastAsia="en-GB"/>
                <w14:ligatures w14:val="standardContextual"/>
              </w:rPr>
            </w:pPr>
            <w:hyperlink w:anchor="_Toc149678125" w:history="1">
              <w:r w:rsidR="00461BBB" w:rsidRPr="005F4770">
                <w:rPr>
                  <w:rFonts w:eastAsia="新細明體" w:cs="Arial"/>
                  <w:b/>
                  <w:noProof/>
                  <w:szCs w:val="22"/>
                  <w:u w:val="single"/>
                </w:rPr>
                <w:t>Proposal 7: RAN4 shall use QPSK Modulation for PUSCH performance requirements for IOT-NTN with HARQ disabled.</w:t>
              </w:r>
            </w:hyperlink>
          </w:p>
          <w:p w14:paraId="197D6151" w14:textId="49AD89BA" w:rsidR="00461BBB" w:rsidRPr="004B3367" w:rsidRDefault="00000000" w:rsidP="004B3367">
            <w:pPr>
              <w:tabs>
                <w:tab w:val="right" w:leader="dot" w:pos="9617"/>
              </w:tabs>
              <w:spacing w:after="100" w:line="259" w:lineRule="auto"/>
              <w:rPr>
                <w:rFonts w:ascii="Calibri" w:hAnsi="Calibri" w:cs="Arial"/>
                <w:noProof/>
                <w:kern w:val="2"/>
                <w:sz w:val="22"/>
                <w:szCs w:val="22"/>
                <w:lang w:eastAsia="en-GB"/>
                <w14:ligatures w14:val="standardContextual"/>
              </w:rPr>
            </w:pPr>
            <w:hyperlink w:anchor="_Toc149678126" w:history="1">
              <w:r w:rsidR="00461BBB" w:rsidRPr="005F4770">
                <w:rPr>
                  <w:rFonts w:eastAsia="新細明體" w:cs="Arial"/>
                  <w:b/>
                  <w:noProof/>
                  <w:szCs w:val="22"/>
                  <w:u w:val="single"/>
                </w:rPr>
                <w:t>Proposal 8: RAN4 shall use 1/3 code rate for PUSCH performance requirements for IOT-NTN with HARQ disabled.</w:t>
              </w:r>
            </w:hyperlink>
          </w:p>
        </w:tc>
      </w:tr>
      <w:tr w:rsidR="00461BBB" w14:paraId="2E681FA1" w14:textId="77777777" w:rsidTr="005B7997">
        <w:trPr>
          <w:trHeight w:val="468"/>
        </w:trPr>
        <w:tc>
          <w:tcPr>
            <w:tcW w:w="1271" w:type="dxa"/>
          </w:tcPr>
          <w:p w14:paraId="0754290E" w14:textId="77777777" w:rsidR="00461BBB" w:rsidRPr="005D791D" w:rsidRDefault="00461BBB" w:rsidP="005B7997">
            <w:pPr>
              <w:spacing w:before="120" w:after="120"/>
              <w:rPr>
                <w:rFonts w:eastAsia="新細明體"/>
                <w:lang w:eastAsia="zh-TW"/>
              </w:rPr>
            </w:pPr>
            <w:r w:rsidRPr="001B491A">
              <w:rPr>
                <w:rFonts w:eastAsia="新細明體"/>
                <w:lang w:eastAsia="zh-TW"/>
              </w:rPr>
              <w:t>R4-2319749</w:t>
            </w:r>
          </w:p>
        </w:tc>
        <w:tc>
          <w:tcPr>
            <w:tcW w:w="1134" w:type="dxa"/>
          </w:tcPr>
          <w:p w14:paraId="42B7BD53" w14:textId="77777777" w:rsidR="00461BBB" w:rsidRPr="005D791D" w:rsidRDefault="00461BBB" w:rsidP="005B7997">
            <w:pPr>
              <w:spacing w:before="120" w:after="120"/>
              <w:rPr>
                <w:rFonts w:eastAsiaTheme="minorEastAsia" w:cs="SimSun"/>
                <w:bCs/>
                <w:lang w:val="en-US" w:eastAsia="zh-TW"/>
              </w:rPr>
            </w:pPr>
            <w:r w:rsidRPr="001B491A">
              <w:rPr>
                <w:rFonts w:eastAsiaTheme="minorEastAsia" w:cs="SimSun"/>
                <w:bCs/>
                <w:lang w:val="en-US" w:eastAsia="zh-TW"/>
              </w:rPr>
              <w:t>Ericsson</w:t>
            </w:r>
          </w:p>
        </w:tc>
        <w:tc>
          <w:tcPr>
            <w:tcW w:w="7226" w:type="dxa"/>
          </w:tcPr>
          <w:p w14:paraId="0B614A32" w14:textId="77777777" w:rsidR="00461BBB" w:rsidRDefault="00461BBB" w:rsidP="005B7997">
            <w:pPr>
              <w:tabs>
                <w:tab w:val="num" w:pos="720"/>
              </w:tabs>
              <w:spacing w:beforeLines="50" w:before="120" w:afterLines="50" w:after="120"/>
              <w:jc w:val="both"/>
            </w:pPr>
            <w:r w:rsidRPr="001B491A">
              <w:rPr>
                <w:b/>
                <w:bCs/>
              </w:rPr>
              <w:t>Proposal 2: RAN4 does not define new SAN demodulation requirements for Rel-18 IoT NTN enhancements WI.</w:t>
            </w:r>
          </w:p>
        </w:tc>
      </w:tr>
      <w:tr w:rsidR="00461BBB" w14:paraId="49A7EEE1" w14:textId="77777777" w:rsidTr="005B7997">
        <w:trPr>
          <w:trHeight w:val="468"/>
        </w:trPr>
        <w:tc>
          <w:tcPr>
            <w:tcW w:w="1271" w:type="dxa"/>
          </w:tcPr>
          <w:p w14:paraId="6B92378E" w14:textId="77777777" w:rsidR="00461BBB" w:rsidRPr="005D791D" w:rsidRDefault="00461BBB" w:rsidP="005B7997">
            <w:pPr>
              <w:spacing w:before="120" w:after="120"/>
              <w:rPr>
                <w:rFonts w:eastAsia="新細明體"/>
                <w:lang w:eastAsia="zh-TW"/>
              </w:rPr>
            </w:pPr>
            <w:r w:rsidRPr="001B491A">
              <w:rPr>
                <w:rFonts w:eastAsia="新細明體"/>
                <w:lang w:eastAsia="zh-TW"/>
              </w:rPr>
              <w:t>R4- 2319847</w:t>
            </w:r>
          </w:p>
        </w:tc>
        <w:tc>
          <w:tcPr>
            <w:tcW w:w="1134" w:type="dxa"/>
          </w:tcPr>
          <w:p w14:paraId="636A3B25" w14:textId="77777777" w:rsidR="00461BBB" w:rsidRPr="005D791D" w:rsidRDefault="00461BBB" w:rsidP="005B7997">
            <w:pPr>
              <w:spacing w:before="120" w:after="120"/>
              <w:rPr>
                <w:rFonts w:eastAsiaTheme="minorEastAsia" w:cs="SimSun"/>
                <w:bCs/>
                <w:lang w:val="en-US" w:eastAsia="zh-TW"/>
              </w:rPr>
            </w:pPr>
            <w:r w:rsidRPr="001B491A">
              <w:rPr>
                <w:rFonts w:eastAsiaTheme="minorEastAsia" w:cs="SimSun"/>
                <w:bCs/>
                <w:lang w:val="en-US" w:eastAsia="zh-TW"/>
              </w:rPr>
              <w:t>Samsung</w:t>
            </w:r>
          </w:p>
        </w:tc>
        <w:tc>
          <w:tcPr>
            <w:tcW w:w="7226" w:type="dxa"/>
          </w:tcPr>
          <w:p w14:paraId="7D6BDE51" w14:textId="77777777" w:rsidR="00461BBB" w:rsidRPr="00263844" w:rsidRDefault="00461BBB" w:rsidP="005B7997">
            <w:pPr>
              <w:jc w:val="both"/>
              <w:rPr>
                <w:b/>
                <w:lang w:eastAsia="zh-CN"/>
              </w:rPr>
            </w:pPr>
            <w:r>
              <w:rPr>
                <w:b/>
                <w:lang w:eastAsia="zh-CN"/>
              </w:rPr>
              <w:t>Proposal 1: only consider eMTC PUSCH and NB-IoT NPUSCH format 1 for test scope with disabled HARQ.</w:t>
            </w:r>
          </w:p>
          <w:p w14:paraId="2E3CCE80" w14:textId="77777777" w:rsidR="00461BBB" w:rsidRDefault="00461BBB" w:rsidP="005B7997">
            <w:pPr>
              <w:jc w:val="both"/>
              <w:rPr>
                <w:b/>
                <w:lang w:eastAsia="zh-CN"/>
              </w:rPr>
            </w:pPr>
            <w:r>
              <w:rPr>
                <w:b/>
                <w:lang w:eastAsia="zh-CN"/>
              </w:rPr>
              <w:t>Proposal 2: RAN4 only consider the basic feature of Rel-13 eMTC and NB-IoT for SAN requirement with HARQ disabled.</w:t>
            </w:r>
          </w:p>
          <w:p w14:paraId="6DCACEC0" w14:textId="77777777" w:rsidR="00461BBB" w:rsidRPr="006950EF" w:rsidRDefault="00461BBB" w:rsidP="00461BBB">
            <w:pPr>
              <w:pStyle w:val="aff7"/>
              <w:numPr>
                <w:ilvl w:val="0"/>
                <w:numId w:val="26"/>
              </w:numPr>
              <w:overflowPunct/>
              <w:autoSpaceDE/>
              <w:autoSpaceDN/>
              <w:adjustRightInd/>
              <w:spacing w:after="0"/>
              <w:ind w:firstLineChars="0"/>
              <w:contextualSpacing/>
              <w:jc w:val="both"/>
              <w:textAlignment w:val="auto"/>
              <w:rPr>
                <w:b/>
                <w:lang w:eastAsia="zh-CN"/>
              </w:rPr>
            </w:pPr>
            <w:r>
              <w:rPr>
                <w:rFonts w:eastAsiaTheme="minorEastAsia"/>
                <w:b/>
                <w:lang w:eastAsia="zh-CN"/>
              </w:rPr>
              <w:t>eMTC PUSCH CE mode A</w:t>
            </w:r>
          </w:p>
          <w:p w14:paraId="186A9C2E" w14:textId="77777777" w:rsidR="00461BBB" w:rsidRPr="006950EF" w:rsidRDefault="00461BBB" w:rsidP="00461BBB">
            <w:pPr>
              <w:pStyle w:val="aff7"/>
              <w:numPr>
                <w:ilvl w:val="0"/>
                <w:numId w:val="26"/>
              </w:numPr>
              <w:overflowPunct/>
              <w:autoSpaceDE/>
              <w:autoSpaceDN/>
              <w:adjustRightInd/>
              <w:spacing w:after="0"/>
              <w:ind w:firstLineChars="0"/>
              <w:contextualSpacing/>
              <w:jc w:val="both"/>
              <w:textAlignment w:val="auto"/>
              <w:rPr>
                <w:b/>
                <w:lang w:eastAsia="zh-CN"/>
              </w:rPr>
            </w:pPr>
            <w:r>
              <w:rPr>
                <w:rFonts w:eastAsiaTheme="minorEastAsia" w:hint="eastAsia"/>
                <w:b/>
                <w:lang w:eastAsia="zh-CN"/>
              </w:rPr>
              <w:t>e</w:t>
            </w:r>
            <w:r>
              <w:rPr>
                <w:rFonts w:eastAsiaTheme="minorEastAsia"/>
                <w:b/>
                <w:lang w:eastAsia="zh-CN"/>
              </w:rPr>
              <w:t>MTC PUSCH CE mode B</w:t>
            </w:r>
          </w:p>
          <w:p w14:paraId="4CF65113" w14:textId="77777777" w:rsidR="00461BBB" w:rsidRPr="00F84317" w:rsidRDefault="00461BBB" w:rsidP="00461BBB">
            <w:pPr>
              <w:pStyle w:val="aff7"/>
              <w:numPr>
                <w:ilvl w:val="0"/>
                <w:numId w:val="26"/>
              </w:numPr>
              <w:overflowPunct/>
              <w:autoSpaceDE/>
              <w:autoSpaceDN/>
              <w:adjustRightInd/>
              <w:spacing w:after="0"/>
              <w:ind w:firstLineChars="0"/>
              <w:contextualSpacing/>
              <w:jc w:val="both"/>
              <w:textAlignment w:val="auto"/>
              <w:rPr>
                <w:b/>
                <w:lang w:eastAsia="zh-CN"/>
              </w:rPr>
            </w:pPr>
            <w:r>
              <w:rPr>
                <w:rFonts w:eastAsiaTheme="minorEastAsia"/>
                <w:b/>
                <w:lang w:eastAsia="zh-CN"/>
              </w:rPr>
              <w:t>NPUSCH format 1 with 15KHz, 12 tones</w:t>
            </w:r>
          </w:p>
          <w:p w14:paraId="209120DE" w14:textId="77777777" w:rsidR="00461BBB" w:rsidRPr="006950EF" w:rsidRDefault="00461BBB" w:rsidP="00461BBB">
            <w:pPr>
              <w:pStyle w:val="aff7"/>
              <w:numPr>
                <w:ilvl w:val="0"/>
                <w:numId w:val="26"/>
              </w:numPr>
              <w:overflowPunct/>
              <w:autoSpaceDE/>
              <w:autoSpaceDN/>
              <w:adjustRightInd/>
              <w:spacing w:after="0"/>
              <w:ind w:firstLineChars="0"/>
              <w:contextualSpacing/>
              <w:jc w:val="both"/>
              <w:textAlignment w:val="auto"/>
              <w:rPr>
                <w:b/>
                <w:lang w:eastAsia="zh-CN"/>
              </w:rPr>
            </w:pPr>
            <w:r>
              <w:rPr>
                <w:rFonts w:eastAsiaTheme="minorEastAsia" w:hint="eastAsia"/>
                <w:b/>
                <w:lang w:eastAsia="zh-CN"/>
              </w:rPr>
              <w:t>N</w:t>
            </w:r>
            <w:r>
              <w:rPr>
                <w:rFonts w:eastAsiaTheme="minorEastAsia"/>
                <w:b/>
                <w:lang w:eastAsia="zh-CN"/>
              </w:rPr>
              <w:t>PUSCH format 1 with 3.75KHz, 1 tone</w:t>
            </w:r>
          </w:p>
          <w:p w14:paraId="7AA6ABC1" w14:textId="77777777" w:rsidR="00461BBB" w:rsidRDefault="00461BBB" w:rsidP="005B7997">
            <w:pPr>
              <w:jc w:val="both"/>
              <w:rPr>
                <w:lang w:eastAsia="zh-CN"/>
              </w:rPr>
            </w:pPr>
          </w:p>
          <w:p w14:paraId="6717F369" w14:textId="77777777" w:rsidR="00461BBB" w:rsidRDefault="00461BBB" w:rsidP="005B7997">
            <w:pPr>
              <w:jc w:val="both"/>
              <w:rPr>
                <w:b/>
                <w:lang w:eastAsia="zh-CN"/>
              </w:rPr>
            </w:pPr>
            <w:r>
              <w:rPr>
                <w:b/>
                <w:lang w:eastAsia="zh-CN"/>
              </w:rPr>
              <w:t xml:space="preserve">Proposal 3: RAN4 consider the same channel model for Rel-18 IoT SAN requirement </w:t>
            </w:r>
          </w:p>
          <w:p w14:paraId="1CE1FD5B" w14:textId="77777777" w:rsidR="00461BBB" w:rsidRPr="006950EF" w:rsidRDefault="00461BBB" w:rsidP="00461BBB">
            <w:pPr>
              <w:pStyle w:val="aff7"/>
              <w:numPr>
                <w:ilvl w:val="0"/>
                <w:numId w:val="26"/>
              </w:numPr>
              <w:overflowPunct/>
              <w:autoSpaceDE/>
              <w:autoSpaceDN/>
              <w:adjustRightInd/>
              <w:spacing w:after="0"/>
              <w:ind w:firstLineChars="0"/>
              <w:contextualSpacing/>
              <w:jc w:val="both"/>
              <w:textAlignment w:val="auto"/>
              <w:rPr>
                <w:b/>
                <w:lang w:eastAsia="zh-CN"/>
              </w:rPr>
            </w:pPr>
            <w:r>
              <w:rPr>
                <w:rFonts w:eastAsiaTheme="minorEastAsia"/>
                <w:b/>
                <w:lang w:eastAsia="zh-CN"/>
              </w:rPr>
              <w:t>eMTC PUSCH CE mode A with NTN TDLA100-5 and NTN-TDLC5-5</w:t>
            </w:r>
          </w:p>
          <w:p w14:paraId="24C1495A" w14:textId="77777777" w:rsidR="00461BBB" w:rsidRPr="006950EF" w:rsidRDefault="00461BBB" w:rsidP="00461BBB">
            <w:pPr>
              <w:pStyle w:val="aff7"/>
              <w:numPr>
                <w:ilvl w:val="0"/>
                <w:numId w:val="26"/>
              </w:numPr>
              <w:overflowPunct/>
              <w:autoSpaceDE/>
              <w:autoSpaceDN/>
              <w:adjustRightInd/>
              <w:spacing w:after="0"/>
              <w:ind w:firstLineChars="0"/>
              <w:contextualSpacing/>
              <w:jc w:val="both"/>
              <w:textAlignment w:val="auto"/>
              <w:rPr>
                <w:b/>
                <w:lang w:eastAsia="zh-CN"/>
              </w:rPr>
            </w:pPr>
            <w:r>
              <w:rPr>
                <w:rFonts w:eastAsiaTheme="minorEastAsia" w:hint="eastAsia"/>
                <w:b/>
                <w:lang w:eastAsia="zh-CN"/>
              </w:rPr>
              <w:t>e</w:t>
            </w:r>
            <w:r>
              <w:rPr>
                <w:rFonts w:eastAsiaTheme="minorEastAsia"/>
                <w:b/>
                <w:lang w:eastAsia="zh-CN"/>
              </w:rPr>
              <w:t>MTC PUSCH CE mode B with NTN TDLA 100-5 and NTN-TDLC5-5</w:t>
            </w:r>
          </w:p>
          <w:p w14:paraId="2627CB80" w14:textId="77777777" w:rsidR="00461BBB" w:rsidRPr="00F84317" w:rsidRDefault="00461BBB" w:rsidP="00461BBB">
            <w:pPr>
              <w:pStyle w:val="aff7"/>
              <w:numPr>
                <w:ilvl w:val="0"/>
                <w:numId w:val="26"/>
              </w:numPr>
              <w:overflowPunct/>
              <w:autoSpaceDE/>
              <w:autoSpaceDN/>
              <w:adjustRightInd/>
              <w:spacing w:after="0"/>
              <w:ind w:firstLineChars="0"/>
              <w:contextualSpacing/>
              <w:jc w:val="both"/>
              <w:textAlignment w:val="auto"/>
              <w:rPr>
                <w:b/>
                <w:lang w:eastAsia="zh-CN"/>
              </w:rPr>
            </w:pPr>
            <w:r>
              <w:rPr>
                <w:rFonts w:eastAsiaTheme="minorEastAsia"/>
                <w:b/>
                <w:lang w:eastAsia="zh-CN"/>
              </w:rPr>
              <w:t>NPUSCH format 1 with 15KHz, 12 tones with NTN TDLA100-1 and NTN TDLC5-1</w:t>
            </w:r>
          </w:p>
          <w:p w14:paraId="5FB6C41E" w14:textId="77777777" w:rsidR="00461BBB" w:rsidRPr="00AD7ED5" w:rsidRDefault="00461BBB" w:rsidP="00461BBB">
            <w:pPr>
              <w:pStyle w:val="aff7"/>
              <w:numPr>
                <w:ilvl w:val="0"/>
                <w:numId w:val="26"/>
              </w:numPr>
              <w:overflowPunct/>
              <w:autoSpaceDE/>
              <w:autoSpaceDN/>
              <w:adjustRightInd/>
              <w:spacing w:after="0"/>
              <w:ind w:firstLineChars="0"/>
              <w:contextualSpacing/>
              <w:jc w:val="both"/>
              <w:textAlignment w:val="auto"/>
              <w:rPr>
                <w:b/>
                <w:lang w:eastAsia="zh-CN"/>
              </w:rPr>
            </w:pPr>
            <w:r>
              <w:rPr>
                <w:rFonts w:eastAsiaTheme="minorEastAsia" w:hint="eastAsia"/>
                <w:b/>
                <w:lang w:eastAsia="zh-CN"/>
              </w:rPr>
              <w:t>N</w:t>
            </w:r>
            <w:r>
              <w:rPr>
                <w:rFonts w:eastAsiaTheme="minorEastAsia"/>
                <w:b/>
                <w:lang w:eastAsia="zh-CN"/>
              </w:rPr>
              <w:t>PUSCH format 1 with 3.75KHz, 1 tone with NTN TDLA100-1 and NTN TDLC5-1</w:t>
            </w:r>
          </w:p>
          <w:p w14:paraId="018E8BD8" w14:textId="77777777" w:rsidR="00461BBB" w:rsidRDefault="00461BBB" w:rsidP="005B7997">
            <w:pPr>
              <w:jc w:val="both"/>
              <w:rPr>
                <w:lang w:eastAsia="zh-CN"/>
              </w:rPr>
            </w:pPr>
          </w:p>
          <w:p w14:paraId="549781E2" w14:textId="77777777" w:rsidR="00461BBB" w:rsidRDefault="00461BBB" w:rsidP="005B7997">
            <w:pPr>
              <w:jc w:val="both"/>
              <w:rPr>
                <w:b/>
                <w:lang w:eastAsia="zh-CN"/>
              </w:rPr>
            </w:pPr>
            <w:r>
              <w:rPr>
                <w:b/>
                <w:lang w:eastAsia="zh-CN"/>
              </w:rPr>
              <w:t>Proposal 4: RAN4 consider the same additional doppler shift and timing offset modeling for Rel-18 IoT SAN requirement.</w:t>
            </w:r>
          </w:p>
          <w:tbl>
            <w:tblPr>
              <w:tblW w:w="9821" w:type="dxa"/>
              <w:tblLayout w:type="fixed"/>
              <w:tblCellMar>
                <w:left w:w="0" w:type="dxa"/>
                <w:right w:w="0" w:type="dxa"/>
              </w:tblCellMar>
              <w:tblLook w:val="04A0" w:firstRow="1" w:lastRow="0" w:firstColumn="1" w:lastColumn="0" w:noHBand="0" w:noVBand="1"/>
            </w:tblPr>
            <w:tblGrid>
              <w:gridCol w:w="3584"/>
              <w:gridCol w:w="1393"/>
              <w:gridCol w:w="2291"/>
              <w:gridCol w:w="2553"/>
            </w:tblGrid>
            <w:tr w:rsidR="00461BBB" w:rsidRPr="00FF2999" w14:paraId="12EC43E0" w14:textId="77777777" w:rsidTr="005B7997">
              <w:trPr>
                <w:trHeight w:val="957"/>
              </w:trPr>
              <w:tc>
                <w:tcPr>
                  <w:tcW w:w="3584"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535E9F95" w14:textId="77777777" w:rsidR="00461BBB" w:rsidRPr="00FF2999" w:rsidRDefault="00461BBB" w:rsidP="005B7997">
                  <w:pPr>
                    <w:jc w:val="center"/>
                    <w:rPr>
                      <w:lang w:eastAsia="zh-CN"/>
                    </w:rPr>
                  </w:pPr>
                  <w:r w:rsidRPr="00FF2999">
                    <w:rPr>
                      <w:rFonts w:hint="eastAsia"/>
                      <w:b/>
                      <w:bCs/>
                      <w:lang w:eastAsia="zh-CN"/>
                    </w:rPr>
                    <w:lastRenderedPageBreak/>
                    <w:t>Channel</w:t>
                  </w:r>
                </w:p>
              </w:tc>
              <w:tc>
                <w:tcPr>
                  <w:tcW w:w="1393"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701CEC52" w14:textId="77777777" w:rsidR="00461BBB" w:rsidRPr="00FF2999" w:rsidRDefault="00461BBB" w:rsidP="005B7997">
                  <w:pPr>
                    <w:jc w:val="center"/>
                    <w:rPr>
                      <w:lang w:eastAsia="zh-CN"/>
                    </w:rPr>
                  </w:pPr>
                  <w:r w:rsidRPr="00FF2999">
                    <w:rPr>
                      <w:rFonts w:hint="eastAsia"/>
                      <w:b/>
                      <w:bCs/>
                      <w:lang w:eastAsia="zh-CN"/>
                    </w:rPr>
                    <w:t>Repetition</w:t>
                  </w:r>
                </w:p>
              </w:tc>
              <w:tc>
                <w:tcPr>
                  <w:tcW w:w="2291"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20A2F3C9" w14:textId="77777777" w:rsidR="00461BBB" w:rsidRPr="00FF2999" w:rsidRDefault="00461BBB" w:rsidP="005B7997">
                  <w:pPr>
                    <w:jc w:val="center"/>
                    <w:rPr>
                      <w:lang w:eastAsia="zh-CN"/>
                    </w:rPr>
                  </w:pPr>
                  <w:r w:rsidRPr="00FF2999">
                    <w:rPr>
                      <w:rFonts w:hint="eastAsia"/>
                      <w:b/>
                      <w:bCs/>
                      <w:lang w:eastAsia="zh-CN"/>
                    </w:rPr>
                    <w:t>Tx duration in one segment</w:t>
                  </w:r>
                </w:p>
              </w:tc>
              <w:tc>
                <w:tcPr>
                  <w:tcW w:w="2553"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266F3260" w14:textId="77777777" w:rsidR="00461BBB" w:rsidRPr="00FF2999" w:rsidRDefault="00461BBB" w:rsidP="005B7997">
                  <w:pPr>
                    <w:jc w:val="center"/>
                    <w:rPr>
                      <w:lang w:eastAsia="zh-CN"/>
                    </w:rPr>
                  </w:pPr>
                  <w:r w:rsidRPr="00FF2999">
                    <w:rPr>
                      <w:rFonts w:hint="eastAsia"/>
                      <w:b/>
                      <w:bCs/>
                      <w:lang w:eastAsia="zh-CN"/>
                    </w:rPr>
                    <w:t>Largest frequency offset value (Hz)</w:t>
                  </w:r>
                </w:p>
              </w:tc>
            </w:tr>
            <w:tr w:rsidR="00461BBB" w:rsidRPr="00FF2999" w14:paraId="4347E8EE" w14:textId="77777777" w:rsidTr="005B7997">
              <w:trPr>
                <w:trHeight w:val="388"/>
              </w:trPr>
              <w:tc>
                <w:tcPr>
                  <w:tcW w:w="3584"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0CF4A84B" w14:textId="77777777" w:rsidR="00461BBB" w:rsidRPr="00FF2999" w:rsidRDefault="00461BBB" w:rsidP="005B7997">
                  <w:pPr>
                    <w:jc w:val="center"/>
                    <w:rPr>
                      <w:lang w:eastAsia="zh-CN"/>
                    </w:rPr>
                  </w:pPr>
                  <w:r w:rsidRPr="00FF2999">
                    <w:rPr>
                      <w:rFonts w:hint="eastAsia"/>
                      <w:b/>
                      <w:bCs/>
                      <w:lang w:eastAsia="zh-CN"/>
                    </w:rPr>
                    <w:t>eMTC PUSCH CE mode A</w:t>
                  </w:r>
                </w:p>
              </w:tc>
              <w:tc>
                <w:tcPr>
                  <w:tcW w:w="1393"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20E8F667" w14:textId="77777777" w:rsidR="00461BBB" w:rsidRPr="00FF2999" w:rsidRDefault="00461BBB" w:rsidP="005B7997">
                  <w:pPr>
                    <w:jc w:val="center"/>
                    <w:rPr>
                      <w:lang w:eastAsia="zh-CN"/>
                    </w:rPr>
                  </w:pPr>
                  <w:r w:rsidRPr="00FF2999">
                    <w:rPr>
                      <w:rFonts w:hint="eastAsia"/>
                      <w:lang w:eastAsia="zh-CN"/>
                    </w:rPr>
                    <w:t>8</w:t>
                  </w:r>
                </w:p>
              </w:tc>
              <w:tc>
                <w:tcPr>
                  <w:tcW w:w="2291"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244186E4" w14:textId="77777777" w:rsidR="00461BBB" w:rsidRPr="00FF2999" w:rsidRDefault="00461BBB" w:rsidP="005B7997">
                  <w:pPr>
                    <w:jc w:val="center"/>
                    <w:rPr>
                      <w:lang w:eastAsia="zh-CN"/>
                    </w:rPr>
                  </w:pPr>
                  <w:r w:rsidRPr="00FF2999">
                    <w:rPr>
                      <w:rFonts w:hint="eastAsia"/>
                      <w:lang w:eastAsia="zh-CN"/>
                    </w:rPr>
                    <w:t>8ms</w:t>
                  </w:r>
                </w:p>
              </w:tc>
              <w:tc>
                <w:tcPr>
                  <w:tcW w:w="2553"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00E09885" w14:textId="77777777" w:rsidR="00461BBB" w:rsidRPr="00FF2999" w:rsidRDefault="00461BBB" w:rsidP="005B7997">
                  <w:pPr>
                    <w:jc w:val="center"/>
                    <w:rPr>
                      <w:lang w:eastAsia="zh-CN"/>
                    </w:rPr>
                  </w:pPr>
                  <w:r w:rsidRPr="00FF2999">
                    <w:rPr>
                      <w:rFonts w:hint="eastAsia"/>
                      <w:lang w:eastAsia="zh-CN"/>
                    </w:rPr>
                    <w:t>4</w:t>
                  </w:r>
                </w:p>
              </w:tc>
            </w:tr>
            <w:tr w:rsidR="00461BBB" w:rsidRPr="00FF2999" w14:paraId="17186437" w14:textId="77777777" w:rsidTr="005B7997">
              <w:trPr>
                <w:trHeight w:val="388"/>
              </w:trPr>
              <w:tc>
                <w:tcPr>
                  <w:tcW w:w="3584"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38BFB84C" w14:textId="77777777" w:rsidR="00461BBB" w:rsidRPr="00FF2999" w:rsidRDefault="00461BBB" w:rsidP="005B7997">
                  <w:pPr>
                    <w:jc w:val="center"/>
                    <w:rPr>
                      <w:lang w:eastAsia="zh-CN"/>
                    </w:rPr>
                  </w:pPr>
                  <w:r w:rsidRPr="00FF2999">
                    <w:rPr>
                      <w:rFonts w:hint="eastAsia"/>
                      <w:b/>
                      <w:bCs/>
                      <w:lang w:eastAsia="zh-CN"/>
                    </w:rPr>
                    <w:t>eMTC PUSCH CE mode B</w:t>
                  </w:r>
                </w:p>
              </w:tc>
              <w:tc>
                <w:tcPr>
                  <w:tcW w:w="139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2E0E05A4" w14:textId="77777777" w:rsidR="00461BBB" w:rsidRPr="00FF2999" w:rsidRDefault="00461BBB" w:rsidP="005B7997">
                  <w:pPr>
                    <w:jc w:val="center"/>
                    <w:rPr>
                      <w:lang w:eastAsia="zh-CN"/>
                    </w:rPr>
                  </w:pPr>
                  <w:r w:rsidRPr="00FF2999">
                    <w:rPr>
                      <w:rFonts w:hint="eastAsia"/>
                      <w:lang w:eastAsia="zh-CN"/>
                    </w:rPr>
                    <w:t>256</w:t>
                  </w:r>
                </w:p>
              </w:tc>
              <w:tc>
                <w:tcPr>
                  <w:tcW w:w="229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6AFB29BC" w14:textId="77777777" w:rsidR="00461BBB" w:rsidRPr="00FF2999" w:rsidRDefault="00461BBB" w:rsidP="005B7997">
                  <w:pPr>
                    <w:jc w:val="center"/>
                    <w:rPr>
                      <w:lang w:eastAsia="zh-CN"/>
                    </w:rPr>
                  </w:pPr>
                  <w:r w:rsidRPr="00FF2999">
                    <w:rPr>
                      <w:rFonts w:hint="eastAsia"/>
                      <w:lang w:eastAsia="zh-CN"/>
                    </w:rPr>
                    <w:t>256ms</w:t>
                  </w:r>
                </w:p>
              </w:tc>
              <w:tc>
                <w:tcPr>
                  <w:tcW w:w="255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407D043D" w14:textId="77777777" w:rsidR="00461BBB" w:rsidRPr="00FF2999" w:rsidRDefault="00461BBB" w:rsidP="005B7997">
                  <w:pPr>
                    <w:jc w:val="center"/>
                    <w:rPr>
                      <w:lang w:eastAsia="zh-CN"/>
                    </w:rPr>
                  </w:pPr>
                  <w:r w:rsidRPr="00FF2999">
                    <w:rPr>
                      <w:rFonts w:hint="eastAsia"/>
                      <w:lang w:eastAsia="zh-CN"/>
                    </w:rPr>
                    <w:t>128</w:t>
                  </w:r>
                </w:p>
              </w:tc>
            </w:tr>
            <w:tr w:rsidR="00461BBB" w:rsidRPr="00FF2999" w14:paraId="2535684C" w14:textId="77777777" w:rsidTr="005B7997">
              <w:trPr>
                <w:trHeight w:val="388"/>
              </w:trPr>
              <w:tc>
                <w:tcPr>
                  <w:tcW w:w="3584"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1DC95378" w14:textId="77777777" w:rsidR="00461BBB" w:rsidRPr="00FF2999" w:rsidRDefault="00461BBB" w:rsidP="005B7997">
                  <w:pPr>
                    <w:jc w:val="center"/>
                    <w:rPr>
                      <w:lang w:eastAsia="zh-CN"/>
                    </w:rPr>
                  </w:pPr>
                  <w:r w:rsidRPr="00FF2999">
                    <w:rPr>
                      <w:rFonts w:hint="eastAsia"/>
                      <w:b/>
                      <w:bCs/>
                      <w:lang w:eastAsia="zh-CN"/>
                    </w:rPr>
                    <w:t>NPUSCH format 1, 3.75KHz, 1 tone</w:t>
                  </w:r>
                </w:p>
              </w:tc>
              <w:tc>
                <w:tcPr>
                  <w:tcW w:w="139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4F93F2FE" w14:textId="77777777" w:rsidR="00461BBB" w:rsidRPr="00FF2999" w:rsidRDefault="00461BBB" w:rsidP="005B7997">
                  <w:pPr>
                    <w:jc w:val="center"/>
                    <w:rPr>
                      <w:lang w:eastAsia="zh-CN"/>
                    </w:rPr>
                  </w:pPr>
                  <w:r w:rsidRPr="00FF2999">
                    <w:rPr>
                      <w:rFonts w:hint="eastAsia"/>
                      <w:lang w:eastAsia="zh-CN"/>
                    </w:rPr>
                    <w:t>4</w:t>
                  </w:r>
                </w:p>
              </w:tc>
              <w:tc>
                <w:tcPr>
                  <w:tcW w:w="229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79DDD04A" w14:textId="77777777" w:rsidR="00461BBB" w:rsidRPr="00FF2999" w:rsidRDefault="00461BBB" w:rsidP="005B7997">
                  <w:pPr>
                    <w:jc w:val="center"/>
                    <w:rPr>
                      <w:lang w:eastAsia="zh-CN"/>
                    </w:rPr>
                  </w:pPr>
                  <w:r w:rsidRPr="00FF2999">
                    <w:rPr>
                      <w:rFonts w:hint="eastAsia"/>
                      <w:lang w:eastAsia="zh-CN"/>
                    </w:rPr>
                    <w:t>256ms</w:t>
                  </w:r>
                </w:p>
              </w:tc>
              <w:tc>
                <w:tcPr>
                  <w:tcW w:w="255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4D8C94CD" w14:textId="77777777" w:rsidR="00461BBB" w:rsidRPr="00FF2999" w:rsidRDefault="00461BBB" w:rsidP="005B7997">
                  <w:pPr>
                    <w:jc w:val="center"/>
                    <w:rPr>
                      <w:lang w:eastAsia="zh-CN"/>
                    </w:rPr>
                  </w:pPr>
                  <w:r>
                    <w:rPr>
                      <w:lang w:eastAsia="zh-CN"/>
                    </w:rPr>
                    <w:t>128</w:t>
                  </w:r>
                </w:p>
              </w:tc>
            </w:tr>
            <w:tr w:rsidR="00461BBB" w:rsidRPr="00FF2999" w14:paraId="555E569D" w14:textId="77777777" w:rsidTr="005B7997">
              <w:trPr>
                <w:trHeight w:val="388"/>
              </w:trPr>
              <w:tc>
                <w:tcPr>
                  <w:tcW w:w="3584"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0CEEEDB3" w14:textId="77777777" w:rsidR="00461BBB" w:rsidRPr="00FF2999" w:rsidRDefault="00461BBB" w:rsidP="005B7997">
                  <w:pPr>
                    <w:jc w:val="center"/>
                    <w:rPr>
                      <w:lang w:eastAsia="zh-CN"/>
                    </w:rPr>
                  </w:pPr>
                  <w:r w:rsidRPr="00FF2999">
                    <w:rPr>
                      <w:rFonts w:hint="eastAsia"/>
                      <w:b/>
                      <w:bCs/>
                      <w:lang w:eastAsia="zh-CN"/>
                    </w:rPr>
                    <w:t>NPUSCH format 1, 15KHz, 12 tones</w:t>
                  </w:r>
                </w:p>
              </w:tc>
              <w:tc>
                <w:tcPr>
                  <w:tcW w:w="1393"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4521A772" w14:textId="77777777" w:rsidR="00461BBB" w:rsidRPr="00FF2999" w:rsidRDefault="00461BBB" w:rsidP="005B7997">
                  <w:pPr>
                    <w:jc w:val="center"/>
                    <w:rPr>
                      <w:lang w:eastAsia="zh-CN"/>
                    </w:rPr>
                  </w:pPr>
                  <w:r w:rsidRPr="00FF2999">
                    <w:rPr>
                      <w:rFonts w:hint="eastAsia"/>
                      <w:lang w:eastAsia="zh-CN"/>
                    </w:rPr>
                    <w:t>16</w:t>
                  </w:r>
                </w:p>
              </w:tc>
              <w:tc>
                <w:tcPr>
                  <w:tcW w:w="229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37219BD4" w14:textId="77777777" w:rsidR="00461BBB" w:rsidRPr="00FF2999" w:rsidRDefault="00461BBB" w:rsidP="005B7997">
                  <w:pPr>
                    <w:jc w:val="center"/>
                    <w:rPr>
                      <w:lang w:eastAsia="zh-CN"/>
                    </w:rPr>
                  </w:pPr>
                  <w:r w:rsidRPr="00FF2999">
                    <w:rPr>
                      <w:rFonts w:hint="eastAsia"/>
                      <w:lang w:eastAsia="zh-CN"/>
                    </w:rPr>
                    <w:t>16ms</w:t>
                  </w:r>
                </w:p>
              </w:tc>
              <w:tc>
                <w:tcPr>
                  <w:tcW w:w="2553"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1F63DE92" w14:textId="77777777" w:rsidR="00461BBB" w:rsidRPr="00FF2999" w:rsidRDefault="00461BBB" w:rsidP="005B7997">
                  <w:pPr>
                    <w:jc w:val="center"/>
                    <w:rPr>
                      <w:lang w:eastAsia="zh-CN"/>
                    </w:rPr>
                  </w:pPr>
                  <w:r w:rsidRPr="00FF2999">
                    <w:rPr>
                      <w:rFonts w:hint="eastAsia"/>
                      <w:lang w:eastAsia="zh-CN"/>
                    </w:rPr>
                    <w:t>8</w:t>
                  </w:r>
                </w:p>
              </w:tc>
            </w:tr>
          </w:tbl>
          <w:p w14:paraId="1F2D9B21" w14:textId="77777777" w:rsidR="00461BBB" w:rsidRDefault="00461BBB" w:rsidP="005B7997">
            <w:pPr>
              <w:jc w:val="both"/>
              <w:rPr>
                <w:lang w:eastAsia="zh-CN"/>
              </w:rPr>
            </w:pPr>
          </w:p>
          <w:p w14:paraId="33A50F84" w14:textId="77777777" w:rsidR="00461BBB" w:rsidRPr="009D64D1" w:rsidRDefault="00461BBB" w:rsidP="005B7997">
            <w:pPr>
              <w:jc w:val="both"/>
              <w:rPr>
                <w:b/>
                <w:lang w:eastAsia="zh-CN"/>
              </w:rPr>
            </w:pPr>
            <w:r>
              <w:rPr>
                <w:b/>
                <w:lang w:eastAsia="zh-CN"/>
              </w:rPr>
              <w:t>Proposal 5: RAN4 consider the following simulation assumption for Rel-18 IoT SAN requirement.</w:t>
            </w:r>
          </w:p>
          <w:p w14:paraId="5E50FC37" w14:textId="77777777" w:rsidR="00461BBB" w:rsidRPr="009D64D1" w:rsidRDefault="00461BBB" w:rsidP="005B7997">
            <w:pPr>
              <w:jc w:val="center"/>
              <w:rPr>
                <w:b/>
                <w:bCs/>
                <w:lang w:eastAsia="zh-CN"/>
              </w:rPr>
            </w:pPr>
            <w:r w:rsidRPr="009D64D1">
              <w:rPr>
                <w:rFonts w:hint="eastAsia"/>
                <w:b/>
                <w:bCs/>
                <w:lang w:eastAsia="zh-CN"/>
              </w:rPr>
              <w:t>T</w:t>
            </w:r>
            <w:r w:rsidRPr="009D64D1">
              <w:rPr>
                <w:b/>
                <w:bCs/>
                <w:lang w:eastAsia="zh-CN"/>
              </w:rPr>
              <w:t>able 1:  simulation assumption for eMTC PUSCH CE mode A</w:t>
            </w:r>
          </w:p>
          <w:tbl>
            <w:tblPr>
              <w:tblStyle w:val="TableGrid1"/>
              <w:tblW w:w="6474" w:type="dxa"/>
              <w:tblLayout w:type="fixed"/>
              <w:tblLook w:val="04A0" w:firstRow="1" w:lastRow="0" w:firstColumn="1" w:lastColumn="0" w:noHBand="0" w:noVBand="1"/>
            </w:tblPr>
            <w:tblGrid>
              <w:gridCol w:w="2424"/>
              <w:gridCol w:w="4050"/>
            </w:tblGrid>
            <w:tr w:rsidR="00461BBB" w:rsidRPr="009D64D1" w14:paraId="738B790E" w14:textId="77777777" w:rsidTr="005B7997">
              <w:trPr>
                <w:trHeight w:val="210"/>
              </w:trPr>
              <w:tc>
                <w:tcPr>
                  <w:tcW w:w="2424" w:type="dxa"/>
                </w:tcPr>
                <w:p w14:paraId="63E8ABD6" w14:textId="77777777" w:rsidR="00461BBB" w:rsidRPr="009D64D1" w:rsidRDefault="00461BBB" w:rsidP="005B7997">
                  <w:pPr>
                    <w:pStyle w:val="TAC"/>
                    <w:rPr>
                      <w:rFonts w:eastAsiaTheme="minorEastAsia"/>
                      <w:b/>
                      <w:bCs/>
                    </w:rPr>
                  </w:pPr>
                  <w:r w:rsidRPr="009D64D1">
                    <w:rPr>
                      <w:rFonts w:eastAsiaTheme="minorEastAsia"/>
                      <w:b/>
                      <w:bCs/>
                    </w:rPr>
                    <w:t>Parameters</w:t>
                  </w:r>
                </w:p>
              </w:tc>
              <w:tc>
                <w:tcPr>
                  <w:tcW w:w="4050" w:type="dxa"/>
                </w:tcPr>
                <w:p w14:paraId="7015131F" w14:textId="77777777" w:rsidR="00461BBB" w:rsidRPr="009D64D1" w:rsidRDefault="00461BBB" w:rsidP="005B7997">
                  <w:pPr>
                    <w:pStyle w:val="TAC"/>
                    <w:rPr>
                      <w:rFonts w:eastAsiaTheme="minorEastAsia"/>
                      <w:b/>
                      <w:bCs/>
                    </w:rPr>
                  </w:pPr>
                  <w:r w:rsidRPr="009D64D1">
                    <w:rPr>
                      <w:rFonts w:eastAsiaTheme="minorEastAsia"/>
                      <w:b/>
                      <w:bCs/>
                    </w:rPr>
                    <w:t>CE Mode A</w:t>
                  </w:r>
                </w:p>
              </w:tc>
            </w:tr>
            <w:tr w:rsidR="00461BBB" w:rsidRPr="009D64D1" w14:paraId="2186AD48" w14:textId="77777777" w:rsidTr="005B7997">
              <w:trPr>
                <w:trHeight w:val="421"/>
              </w:trPr>
              <w:tc>
                <w:tcPr>
                  <w:tcW w:w="2424" w:type="dxa"/>
                </w:tcPr>
                <w:p w14:paraId="48B00466" w14:textId="77777777" w:rsidR="00461BBB" w:rsidRPr="009D64D1" w:rsidRDefault="00461BBB" w:rsidP="005B7997">
                  <w:pPr>
                    <w:pStyle w:val="TAC"/>
                    <w:rPr>
                      <w:rFonts w:eastAsiaTheme="minorEastAsia"/>
                      <w:b/>
                      <w:bCs/>
                    </w:rPr>
                  </w:pPr>
                  <w:r w:rsidRPr="009D64D1">
                    <w:rPr>
                      <w:rFonts w:eastAsiaTheme="minorEastAsia"/>
                      <w:b/>
                      <w:bCs/>
                    </w:rPr>
                    <w:t>Max number of HARQ transmissions</w:t>
                  </w:r>
                </w:p>
              </w:tc>
              <w:tc>
                <w:tcPr>
                  <w:tcW w:w="4050" w:type="dxa"/>
                </w:tcPr>
                <w:p w14:paraId="23A58FB4" w14:textId="77777777" w:rsidR="00461BBB" w:rsidRPr="009D64D1" w:rsidRDefault="00461BBB" w:rsidP="005B7997">
                  <w:pPr>
                    <w:pStyle w:val="TAC"/>
                    <w:rPr>
                      <w:rFonts w:eastAsiaTheme="minorEastAsia"/>
                      <w:b/>
                      <w:bCs/>
                    </w:rPr>
                  </w:pPr>
                  <w:r w:rsidRPr="009D64D1">
                    <w:rPr>
                      <w:rFonts w:eastAsiaTheme="minorEastAsia"/>
                      <w:b/>
                      <w:bCs/>
                    </w:rPr>
                    <w:t>1</w:t>
                  </w:r>
                </w:p>
              </w:tc>
            </w:tr>
            <w:tr w:rsidR="00461BBB" w:rsidRPr="009D64D1" w14:paraId="2509DF3C" w14:textId="77777777" w:rsidTr="005B7997">
              <w:trPr>
                <w:trHeight w:val="210"/>
              </w:trPr>
              <w:tc>
                <w:tcPr>
                  <w:tcW w:w="2424" w:type="dxa"/>
                </w:tcPr>
                <w:p w14:paraId="46B2622C" w14:textId="77777777" w:rsidR="00461BBB" w:rsidRPr="009D64D1" w:rsidRDefault="00461BBB" w:rsidP="005B7997">
                  <w:pPr>
                    <w:pStyle w:val="TAC"/>
                    <w:rPr>
                      <w:rFonts w:eastAsiaTheme="minorEastAsia"/>
                      <w:b/>
                      <w:bCs/>
                    </w:rPr>
                  </w:pPr>
                  <w:r w:rsidRPr="009D64D1">
                    <w:rPr>
                      <w:rFonts w:eastAsiaTheme="minorEastAsia"/>
                      <w:b/>
                      <w:bCs/>
                    </w:rPr>
                    <w:t>RV sequences</w:t>
                  </w:r>
                </w:p>
              </w:tc>
              <w:tc>
                <w:tcPr>
                  <w:tcW w:w="4050" w:type="dxa"/>
                </w:tcPr>
                <w:p w14:paraId="446D029B" w14:textId="77777777" w:rsidR="00461BBB" w:rsidRPr="009D64D1" w:rsidRDefault="00461BBB" w:rsidP="005B7997">
                  <w:pPr>
                    <w:pStyle w:val="TAC"/>
                    <w:rPr>
                      <w:rFonts w:eastAsiaTheme="minorEastAsia"/>
                      <w:b/>
                      <w:bCs/>
                    </w:rPr>
                  </w:pPr>
                  <w:r w:rsidRPr="009D64D1">
                    <w:rPr>
                      <w:rFonts w:eastAsiaTheme="minorEastAsia"/>
                      <w:b/>
                      <w:bCs/>
                    </w:rPr>
                    <w:t>0, 2, 3, 1, 0, 2, 3, 1</w:t>
                  </w:r>
                </w:p>
              </w:tc>
            </w:tr>
            <w:tr w:rsidR="00461BBB" w:rsidRPr="009D64D1" w14:paraId="59B56092" w14:textId="77777777" w:rsidTr="005B7997">
              <w:trPr>
                <w:trHeight w:val="201"/>
              </w:trPr>
              <w:tc>
                <w:tcPr>
                  <w:tcW w:w="2424" w:type="dxa"/>
                </w:tcPr>
                <w:p w14:paraId="06C5BBFE" w14:textId="77777777" w:rsidR="00461BBB" w:rsidRPr="009D64D1" w:rsidRDefault="00461BBB" w:rsidP="005B7997">
                  <w:pPr>
                    <w:pStyle w:val="TAC"/>
                    <w:rPr>
                      <w:rFonts w:eastAsiaTheme="minorEastAsia"/>
                      <w:b/>
                      <w:bCs/>
                    </w:rPr>
                  </w:pPr>
                  <w:r w:rsidRPr="009D64D1">
                    <w:rPr>
                      <w:rFonts w:eastAsiaTheme="minorEastAsia"/>
                      <w:b/>
                      <w:bCs/>
                    </w:rPr>
                    <w:t>Number of PUSCH repetitions</w:t>
                  </w:r>
                </w:p>
              </w:tc>
              <w:tc>
                <w:tcPr>
                  <w:tcW w:w="4050" w:type="dxa"/>
                </w:tcPr>
                <w:p w14:paraId="6AC9C5C7" w14:textId="77777777" w:rsidR="00461BBB" w:rsidRPr="009D64D1" w:rsidRDefault="00461BBB" w:rsidP="005B7997">
                  <w:pPr>
                    <w:pStyle w:val="TAC"/>
                    <w:rPr>
                      <w:rFonts w:eastAsiaTheme="minorEastAsia"/>
                      <w:b/>
                      <w:bCs/>
                    </w:rPr>
                  </w:pPr>
                  <w:r w:rsidRPr="009D64D1">
                    <w:rPr>
                      <w:rFonts w:eastAsiaTheme="minorEastAsia"/>
                      <w:b/>
                      <w:bCs/>
                    </w:rPr>
                    <w:t>8</w:t>
                  </w:r>
                </w:p>
              </w:tc>
            </w:tr>
            <w:tr w:rsidR="00461BBB" w:rsidRPr="009D64D1" w14:paraId="41802D2C" w14:textId="77777777" w:rsidTr="005B7997">
              <w:trPr>
                <w:trHeight w:val="210"/>
              </w:trPr>
              <w:tc>
                <w:tcPr>
                  <w:tcW w:w="2424" w:type="dxa"/>
                </w:tcPr>
                <w:p w14:paraId="1E46B5DB" w14:textId="77777777" w:rsidR="00461BBB" w:rsidRPr="009D64D1" w:rsidRDefault="00461BBB" w:rsidP="005B7997">
                  <w:pPr>
                    <w:pStyle w:val="TAC"/>
                    <w:rPr>
                      <w:rFonts w:eastAsiaTheme="minorEastAsia"/>
                      <w:b/>
                      <w:bCs/>
                    </w:rPr>
                  </w:pPr>
                  <w:r w:rsidRPr="009D64D1">
                    <w:rPr>
                      <w:rFonts w:eastAsiaTheme="minorEastAsia"/>
                      <w:b/>
                      <w:bCs/>
                    </w:rPr>
                    <w:t>Frequency hopping</w:t>
                  </w:r>
                </w:p>
              </w:tc>
              <w:tc>
                <w:tcPr>
                  <w:tcW w:w="4050" w:type="dxa"/>
                </w:tcPr>
                <w:p w14:paraId="19BB4CDB" w14:textId="77777777" w:rsidR="00461BBB" w:rsidRPr="009D64D1" w:rsidRDefault="00461BBB" w:rsidP="005B7997">
                  <w:pPr>
                    <w:pStyle w:val="TAC"/>
                    <w:rPr>
                      <w:rFonts w:eastAsiaTheme="minorEastAsia"/>
                      <w:b/>
                      <w:bCs/>
                    </w:rPr>
                  </w:pPr>
                  <w:r w:rsidRPr="009D64D1">
                    <w:rPr>
                      <w:rFonts w:eastAsiaTheme="minorEastAsia"/>
                      <w:b/>
                      <w:bCs/>
                    </w:rPr>
                    <w:t>OFF</w:t>
                  </w:r>
                </w:p>
              </w:tc>
            </w:tr>
            <w:tr w:rsidR="00461BBB" w:rsidRPr="009D64D1" w14:paraId="7432A9B2" w14:textId="77777777" w:rsidTr="005B7997">
              <w:trPr>
                <w:trHeight w:val="210"/>
              </w:trPr>
              <w:tc>
                <w:tcPr>
                  <w:tcW w:w="2424" w:type="dxa"/>
                </w:tcPr>
                <w:p w14:paraId="6D51D2FD" w14:textId="77777777" w:rsidR="00461BBB" w:rsidRPr="009D64D1" w:rsidRDefault="00461BBB" w:rsidP="005B7997">
                  <w:pPr>
                    <w:pStyle w:val="TAC"/>
                    <w:rPr>
                      <w:rFonts w:eastAsiaTheme="minorEastAsia"/>
                      <w:b/>
                      <w:bCs/>
                    </w:rPr>
                  </w:pPr>
                  <w:r w:rsidRPr="009D64D1">
                    <w:rPr>
                      <w:rFonts w:eastAsiaTheme="minorEastAsia"/>
                      <w:b/>
                      <w:bCs/>
                    </w:rPr>
                    <w:t>Duplex mode</w:t>
                  </w:r>
                </w:p>
              </w:tc>
              <w:tc>
                <w:tcPr>
                  <w:tcW w:w="4050" w:type="dxa"/>
                </w:tcPr>
                <w:p w14:paraId="7718243A" w14:textId="77777777" w:rsidR="00461BBB" w:rsidRPr="009D64D1" w:rsidRDefault="00461BBB" w:rsidP="005B7997">
                  <w:pPr>
                    <w:pStyle w:val="TAC"/>
                    <w:rPr>
                      <w:rFonts w:eastAsiaTheme="minorEastAsia"/>
                      <w:b/>
                      <w:bCs/>
                    </w:rPr>
                  </w:pPr>
                  <w:r w:rsidRPr="009D64D1">
                    <w:rPr>
                      <w:rFonts w:eastAsiaTheme="minorEastAsia"/>
                      <w:b/>
                      <w:bCs/>
                    </w:rPr>
                    <w:t>FDD only</w:t>
                  </w:r>
                </w:p>
              </w:tc>
            </w:tr>
            <w:tr w:rsidR="00461BBB" w:rsidRPr="009D64D1" w14:paraId="5691C51C" w14:textId="77777777" w:rsidTr="005B7997">
              <w:trPr>
                <w:trHeight w:val="210"/>
              </w:trPr>
              <w:tc>
                <w:tcPr>
                  <w:tcW w:w="2424" w:type="dxa"/>
                </w:tcPr>
                <w:p w14:paraId="56A50FC4" w14:textId="77777777" w:rsidR="00461BBB" w:rsidRPr="009D64D1" w:rsidRDefault="00461BBB" w:rsidP="005B7997">
                  <w:pPr>
                    <w:pStyle w:val="TAC"/>
                    <w:rPr>
                      <w:rFonts w:eastAsiaTheme="minorEastAsia"/>
                      <w:b/>
                      <w:bCs/>
                    </w:rPr>
                  </w:pPr>
                  <w:r w:rsidRPr="009D64D1">
                    <w:rPr>
                      <w:rFonts w:eastAsiaTheme="minorEastAsia"/>
                      <w:b/>
                      <w:bCs/>
                    </w:rPr>
                    <w:t>Number of Tx antennas</w:t>
                  </w:r>
                </w:p>
              </w:tc>
              <w:tc>
                <w:tcPr>
                  <w:tcW w:w="4050" w:type="dxa"/>
                </w:tcPr>
                <w:p w14:paraId="155AC705" w14:textId="77777777" w:rsidR="00461BBB" w:rsidRPr="009D64D1" w:rsidRDefault="00461BBB" w:rsidP="005B7997">
                  <w:pPr>
                    <w:pStyle w:val="TAC"/>
                    <w:rPr>
                      <w:rFonts w:eastAsiaTheme="minorEastAsia"/>
                      <w:b/>
                      <w:bCs/>
                    </w:rPr>
                  </w:pPr>
                  <w:r w:rsidRPr="009D64D1">
                    <w:rPr>
                      <w:rFonts w:eastAsiaTheme="minorEastAsia"/>
                      <w:b/>
                      <w:bCs/>
                    </w:rPr>
                    <w:t>1</w:t>
                  </w:r>
                </w:p>
              </w:tc>
            </w:tr>
            <w:tr w:rsidR="00461BBB" w:rsidRPr="009D64D1" w14:paraId="6BA20D84" w14:textId="77777777" w:rsidTr="005B7997">
              <w:trPr>
                <w:trHeight w:val="210"/>
              </w:trPr>
              <w:tc>
                <w:tcPr>
                  <w:tcW w:w="2424" w:type="dxa"/>
                </w:tcPr>
                <w:p w14:paraId="3143A927" w14:textId="77777777" w:rsidR="00461BBB" w:rsidRPr="009D64D1" w:rsidRDefault="00461BBB" w:rsidP="005B7997">
                  <w:pPr>
                    <w:pStyle w:val="TAC"/>
                    <w:rPr>
                      <w:rFonts w:eastAsiaTheme="minorEastAsia"/>
                      <w:b/>
                      <w:bCs/>
                    </w:rPr>
                  </w:pPr>
                  <w:r w:rsidRPr="009D64D1">
                    <w:rPr>
                      <w:rFonts w:eastAsiaTheme="minorEastAsia"/>
                      <w:b/>
                      <w:bCs/>
                    </w:rPr>
                    <w:t>Number of Rx antennas</w:t>
                  </w:r>
                </w:p>
              </w:tc>
              <w:tc>
                <w:tcPr>
                  <w:tcW w:w="4050" w:type="dxa"/>
                </w:tcPr>
                <w:p w14:paraId="0BBCF8D0" w14:textId="77777777" w:rsidR="00461BBB" w:rsidRPr="009D64D1" w:rsidRDefault="00461BBB" w:rsidP="005B7997">
                  <w:pPr>
                    <w:pStyle w:val="TAC"/>
                    <w:rPr>
                      <w:rFonts w:eastAsiaTheme="minorEastAsia"/>
                      <w:b/>
                      <w:bCs/>
                    </w:rPr>
                  </w:pPr>
                  <w:r w:rsidRPr="009D64D1">
                    <w:rPr>
                      <w:rFonts w:eastAsiaTheme="minorEastAsia"/>
                      <w:b/>
                      <w:bCs/>
                    </w:rPr>
                    <w:t>1 and 2</w:t>
                  </w:r>
                </w:p>
              </w:tc>
            </w:tr>
            <w:tr w:rsidR="00461BBB" w:rsidRPr="009D64D1" w14:paraId="213D3A58" w14:textId="77777777" w:rsidTr="005B7997">
              <w:trPr>
                <w:trHeight w:val="421"/>
              </w:trPr>
              <w:tc>
                <w:tcPr>
                  <w:tcW w:w="2424" w:type="dxa"/>
                </w:tcPr>
                <w:p w14:paraId="42ED6582" w14:textId="77777777" w:rsidR="00461BBB" w:rsidRPr="009D64D1" w:rsidRDefault="00461BBB" w:rsidP="005B7997">
                  <w:pPr>
                    <w:pStyle w:val="TAC"/>
                    <w:rPr>
                      <w:rFonts w:eastAsiaTheme="minorEastAsia"/>
                      <w:b/>
                      <w:bCs/>
                    </w:rPr>
                  </w:pPr>
                  <w:r w:rsidRPr="009D64D1">
                    <w:rPr>
                      <w:rFonts w:eastAsiaTheme="minorEastAsia"/>
                      <w:b/>
                      <w:bCs/>
                    </w:rPr>
                    <w:t>Propagation channel</w:t>
                  </w:r>
                </w:p>
              </w:tc>
              <w:tc>
                <w:tcPr>
                  <w:tcW w:w="4050" w:type="dxa"/>
                </w:tcPr>
                <w:p w14:paraId="285BFD13" w14:textId="77777777" w:rsidR="00461BBB" w:rsidRPr="009D64D1" w:rsidRDefault="00461BBB" w:rsidP="005B7997">
                  <w:pPr>
                    <w:pStyle w:val="TAC"/>
                    <w:rPr>
                      <w:b/>
                      <w:bCs/>
                      <w:lang w:val="sv-SE"/>
                    </w:rPr>
                  </w:pPr>
                  <w:r w:rsidRPr="009D64D1">
                    <w:rPr>
                      <w:b/>
                      <w:bCs/>
                      <w:lang w:val="sv-SE"/>
                    </w:rPr>
                    <w:t>Case 1: NTN-TDLA100-5</w:t>
                  </w:r>
                </w:p>
                <w:p w14:paraId="6C089B5D" w14:textId="77777777" w:rsidR="00461BBB" w:rsidRPr="009D64D1" w:rsidRDefault="00461BBB" w:rsidP="005B7997">
                  <w:pPr>
                    <w:pStyle w:val="TAC"/>
                    <w:rPr>
                      <w:rFonts w:eastAsiaTheme="minorEastAsia"/>
                      <w:b/>
                      <w:bCs/>
                    </w:rPr>
                  </w:pPr>
                  <w:r w:rsidRPr="009D64D1">
                    <w:rPr>
                      <w:b/>
                      <w:bCs/>
                    </w:rPr>
                    <w:t>Case 2: NTN-TDLC5-5</w:t>
                  </w:r>
                </w:p>
              </w:tc>
            </w:tr>
            <w:tr w:rsidR="00461BBB" w:rsidRPr="009D64D1" w14:paraId="3DE71BDC" w14:textId="77777777" w:rsidTr="005B7997">
              <w:trPr>
                <w:trHeight w:val="210"/>
              </w:trPr>
              <w:tc>
                <w:tcPr>
                  <w:tcW w:w="2424" w:type="dxa"/>
                </w:tcPr>
                <w:p w14:paraId="44F409AD" w14:textId="77777777" w:rsidR="00461BBB" w:rsidRPr="009D64D1" w:rsidRDefault="00461BBB" w:rsidP="005B7997">
                  <w:pPr>
                    <w:pStyle w:val="TAC"/>
                    <w:tabs>
                      <w:tab w:val="center" w:pos="1419"/>
                      <w:tab w:val="right" w:pos="2839"/>
                    </w:tabs>
                    <w:jc w:val="left"/>
                    <w:rPr>
                      <w:rFonts w:eastAsiaTheme="minorEastAsia"/>
                      <w:b/>
                      <w:bCs/>
                    </w:rPr>
                  </w:pPr>
                  <w:r w:rsidRPr="009D64D1">
                    <w:rPr>
                      <w:rFonts w:eastAsiaTheme="minorEastAsia"/>
                      <w:b/>
                      <w:bCs/>
                    </w:rPr>
                    <w:tab/>
                    <w:t>FRC</w:t>
                  </w:r>
                </w:p>
              </w:tc>
              <w:tc>
                <w:tcPr>
                  <w:tcW w:w="4050" w:type="dxa"/>
                </w:tcPr>
                <w:p w14:paraId="6124052B" w14:textId="77777777" w:rsidR="00461BBB" w:rsidRPr="009D64D1" w:rsidRDefault="00461BBB" w:rsidP="005B7997">
                  <w:pPr>
                    <w:pStyle w:val="TAC"/>
                    <w:rPr>
                      <w:rFonts w:eastAsiaTheme="minorEastAsia"/>
                      <w:b/>
                      <w:bCs/>
                    </w:rPr>
                  </w:pPr>
                  <w:r w:rsidRPr="009D64D1">
                    <w:rPr>
                      <w:rFonts w:eastAsiaTheme="minorEastAsia"/>
                      <w:b/>
                      <w:bCs/>
                    </w:rPr>
                    <w:t>TS36.104 A3-2</w:t>
                  </w:r>
                </w:p>
              </w:tc>
            </w:tr>
            <w:tr w:rsidR="00461BBB" w:rsidRPr="009D64D1" w14:paraId="7CCC7848" w14:textId="77777777" w:rsidTr="005B7997">
              <w:trPr>
                <w:trHeight w:val="210"/>
              </w:trPr>
              <w:tc>
                <w:tcPr>
                  <w:tcW w:w="2424" w:type="dxa"/>
                </w:tcPr>
                <w:p w14:paraId="6624AD92" w14:textId="77777777" w:rsidR="00461BBB" w:rsidRPr="009D64D1" w:rsidRDefault="00461BBB" w:rsidP="005B7997">
                  <w:pPr>
                    <w:pStyle w:val="TAC"/>
                    <w:rPr>
                      <w:rFonts w:eastAsiaTheme="minorEastAsia"/>
                      <w:b/>
                      <w:bCs/>
                    </w:rPr>
                  </w:pPr>
                  <w:r w:rsidRPr="009D64D1">
                    <w:rPr>
                      <w:rFonts w:eastAsiaTheme="minorEastAsia"/>
                      <w:b/>
                      <w:bCs/>
                    </w:rPr>
                    <w:t>System BW</w:t>
                  </w:r>
                </w:p>
              </w:tc>
              <w:tc>
                <w:tcPr>
                  <w:tcW w:w="4050" w:type="dxa"/>
                </w:tcPr>
                <w:p w14:paraId="2823B466" w14:textId="77777777" w:rsidR="00461BBB" w:rsidRPr="009D64D1" w:rsidRDefault="00461BBB" w:rsidP="005B7997">
                  <w:pPr>
                    <w:pStyle w:val="TAC"/>
                    <w:rPr>
                      <w:rFonts w:eastAsiaTheme="minorEastAsia"/>
                      <w:b/>
                      <w:bCs/>
                    </w:rPr>
                  </w:pPr>
                  <w:r w:rsidRPr="009D64D1">
                    <w:rPr>
                      <w:rFonts w:eastAsiaTheme="minorEastAsia"/>
                      <w:b/>
                      <w:bCs/>
                    </w:rPr>
                    <w:t>1.4MHz only</w:t>
                  </w:r>
                </w:p>
              </w:tc>
            </w:tr>
            <w:tr w:rsidR="00461BBB" w:rsidRPr="009D64D1" w14:paraId="772F8E67" w14:textId="77777777" w:rsidTr="005B7997">
              <w:trPr>
                <w:trHeight w:val="217"/>
              </w:trPr>
              <w:tc>
                <w:tcPr>
                  <w:tcW w:w="2424" w:type="dxa"/>
                </w:tcPr>
                <w:p w14:paraId="4B2F4A15" w14:textId="77777777" w:rsidR="00461BBB" w:rsidRPr="009D64D1" w:rsidRDefault="00461BBB" w:rsidP="005B7997">
                  <w:pPr>
                    <w:pStyle w:val="TAC"/>
                    <w:rPr>
                      <w:rFonts w:eastAsiaTheme="minorEastAsia"/>
                      <w:b/>
                      <w:bCs/>
                    </w:rPr>
                  </w:pPr>
                  <w:r w:rsidRPr="009D64D1">
                    <w:rPr>
                      <w:rFonts w:eastAsiaTheme="minorEastAsia"/>
                      <w:b/>
                      <w:bCs/>
                    </w:rPr>
                    <w:t>Doppler shift offset</w:t>
                  </w:r>
                </w:p>
              </w:tc>
              <w:tc>
                <w:tcPr>
                  <w:tcW w:w="4050" w:type="dxa"/>
                </w:tcPr>
                <w:p w14:paraId="7039DF11" w14:textId="77777777" w:rsidR="00461BBB" w:rsidRPr="009D64D1" w:rsidRDefault="00461BBB" w:rsidP="005B7997">
                  <w:pPr>
                    <w:pStyle w:val="TAC"/>
                    <w:rPr>
                      <w:rFonts w:eastAsiaTheme="minorEastAsia"/>
                      <w:b/>
                      <w:bCs/>
                      <w:lang w:eastAsia="zh-CN"/>
                    </w:rPr>
                  </w:pPr>
                  <w:r w:rsidRPr="009D64D1">
                    <w:rPr>
                      <w:rFonts w:eastAsiaTheme="minorEastAsia" w:hint="eastAsia"/>
                      <w:b/>
                      <w:bCs/>
                      <w:lang w:eastAsia="zh-CN"/>
                    </w:rPr>
                    <w:t>4</w:t>
                  </w:r>
                  <w:r w:rsidRPr="009D64D1">
                    <w:rPr>
                      <w:rFonts w:eastAsiaTheme="minorEastAsia"/>
                      <w:b/>
                      <w:bCs/>
                      <w:lang w:eastAsia="zh-CN"/>
                    </w:rPr>
                    <w:t>Hz</w:t>
                  </w:r>
                </w:p>
              </w:tc>
            </w:tr>
            <w:tr w:rsidR="00461BBB" w:rsidRPr="009D64D1" w14:paraId="3CC17196" w14:textId="77777777" w:rsidTr="005B7997">
              <w:trPr>
                <w:trHeight w:val="210"/>
              </w:trPr>
              <w:tc>
                <w:tcPr>
                  <w:tcW w:w="2424" w:type="dxa"/>
                </w:tcPr>
                <w:p w14:paraId="7676EFBD" w14:textId="77777777" w:rsidR="00461BBB" w:rsidRPr="009D64D1" w:rsidRDefault="00461BBB" w:rsidP="005B7997">
                  <w:pPr>
                    <w:pStyle w:val="TAC"/>
                    <w:rPr>
                      <w:rFonts w:eastAsiaTheme="minorEastAsia"/>
                      <w:b/>
                      <w:bCs/>
                    </w:rPr>
                  </w:pPr>
                  <w:r w:rsidRPr="009D64D1">
                    <w:rPr>
                      <w:rFonts w:eastAsiaTheme="minorEastAsia"/>
                      <w:b/>
                      <w:bCs/>
                    </w:rPr>
                    <w:t>Transmit timing offset</w:t>
                  </w:r>
                </w:p>
              </w:tc>
              <w:tc>
                <w:tcPr>
                  <w:tcW w:w="4050" w:type="dxa"/>
                </w:tcPr>
                <w:p w14:paraId="4BD81C45" w14:textId="77777777" w:rsidR="00461BBB" w:rsidRPr="009D64D1" w:rsidRDefault="00461BBB" w:rsidP="005B7997">
                  <w:pPr>
                    <w:pStyle w:val="TAC"/>
                    <w:rPr>
                      <w:rFonts w:eastAsiaTheme="minorEastAsia"/>
                      <w:b/>
                      <w:bCs/>
                      <w:lang w:eastAsia="zh-CN"/>
                    </w:rPr>
                  </w:pPr>
                  <w:r w:rsidRPr="009D64D1">
                    <w:rPr>
                      <w:rFonts w:eastAsiaTheme="minorEastAsia" w:hint="eastAsia"/>
                      <w:b/>
                      <w:bCs/>
                      <w:lang w:eastAsia="zh-CN"/>
                    </w:rPr>
                    <w:t>[</w:t>
                  </w:r>
                  <w:r w:rsidRPr="009D64D1">
                    <w:rPr>
                      <w:rFonts w:eastAsiaTheme="minorEastAsia"/>
                      <w:b/>
                      <w:bCs/>
                      <w:lang w:eastAsia="zh-CN"/>
                    </w:rPr>
                    <w:t>0.01] us per subframe</w:t>
                  </w:r>
                </w:p>
              </w:tc>
            </w:tr>
            <w:tr w:rsidR="00461BBB" w:rsidRPr="009D64D1" w14:paraId="1807C419" w14:textId="77777777" w:rsidTr="005B7997">
              <w:trPr>
                <w:trHeight w:val="210"/>
              </w:trPr>
              <w:tc>
                <w:tcPr>
                  <w:tcW w:w="2424" w:type="dxa"/>
                  <w:vAlign w:val="center"/>
                </w:tcPr>
                <w:p w14:paraId="642F5E42" w14:textId="77777777" w:rsidR="00461BBB" w:rsidRPr="009D64D1" w:rsidRDefault="00461BBB" w:rsidP="005B7997">
                  <w:pPr>
                    <w:pStyle w:val="TAC"/>
                    <w:rPr>
                      <w:rFonts w:eastAsiaTheme="minorEastAsia"/>
                      <w:b/>
                      <w:bCs/>
                    </w:rPr>
                  </w:pPr>
                  <w:r w:rsidRPr="009D64D1">
                    <w:rPr>
                      <w:b/>
                      <w:bCs/>
                    </w:rPr>
                    <w:t>Fraction of maximum throughput</w:t>
                  </w:r>
                </w:p>
              </w:tc>
              <w:tc>
                <w:tcPr>
                  <w:tcW w:w="4050" w:type="dxa"/>
                </w:tcPr>
                <w:p w14:paraId="083FF0DB" w14:textId="77777777" w:rsidR="00461BBB" w:rsidRPr="009D64D1" w:rsidRDefault="00461BBB" w:rsidP="005B7997">
                  <w:pPr>
                    <w:pStyle w:val="TAC"/>
                    <w:rPr>
                      <w:rFonts w:eastAsiaTheme="minorEastAsia"/>
                      <w:b/>
                      <w:bCs/>
                    </w:rPr>
                  </w:pPr>
                  <w:r w:rsidRPr="009D64D1">
                    <w:rPr>
                      <w:b/>
                      <w:bCs/>
                    </w:rPr>
                    <w:t>70%</w:t>
                  </w:r>
                </w:p>
              </w:tc>
            </w:tr>
          </w:tbl>
          <w:p w14:paraId="7CFAB1F2" w14:textId="77777777" w:rsidR="00461BBB" w:rsidRPr="009D64D1" w:rsidRDefault="00461BBB" w:rsidP="005B7997">
            <w:pPr>
              <w:jc w:val="both"/>
              <w:rPr>
                <w:b/>
                <w:bCs/>
                <w:lang w:eastAsia="zh-CN"/>
              </w:rPr>
            </w:pPr>
          </w:p>
          <w:p w14:paraId="388979F7" w14:textId="77777777" w:rsidR="00461BBB" w:rsidRPr="009D64D1" w:rsidRDefault="00461BBB" w:rsidP="005B7997">
            <w:pPr>
              <w:jc w:val="center"/>
              <w:rPr>
                <w:b/>
                <w:bCs/>
                <w:lang w:eastAsia="zh-CN"/>
              </w:rPr>
            </w:pPr>
            <w:r w:rsidRPr="009D64D1">
              <w:rPr>
                <w:rFonts w:hint="eastAsia"/>
                <w:b/>
                <w:bCs/>
                <w:lang w:eastAsia="zh-CN"/>
              </w:rPr>
              <w:t>T</w:t>
            </w:r>
            <w:r w:rsidRPr="009D64D1">
              <w:rPr>
                <w:b/>
                <w:bCs/>
                <w:lang w:eastAsia="zh-CN"/>
              </w:rPr>
              <w:t xml:space="preserve">able 2:  simulation assumption for eMTC PUSCH CE mode </w:t>
            </w:r>
            <w:r>
              <w:rPr>
                <w:b/>
                <w:bCs/>
                <w:lang w:eastAsia="zh-CN"/>
              </w:rPr>
              <w:t>B</w:t>
            </w:r>
          </w:p>
          <w:tbl>
            <w:tblPr>
              <w:tblStyle w:val="TableGrid1"/>
              <w:tblW w:w="0" w:type="auto"/>
              <w:tblInd w:w="411" w:type="dxa"/>
              <w:tblLayout w:type="fixed"/>
              <w:tblLook w:val="04A0" w:firstRow="1" w:lastRow="0" w:firstColumn="1" w:lastColumn="0" w:noHBand="0" w:noVBand="1"/>
            </w:tblPr>
            <w:tblGrid>
              <w:gridCol w:w="2309"/>
              <w:gridCol w:w="3858"/>
            </w:tblGrid>
            <w:tr w:rsidR="00461BBB" w:rsidRPr="009D64D1" w14:paraId="4F668650" w14:textId="77777777" w:rsidTr="005B7997">
              <w:trPr>
                <w:trHeight w:val="216"/>
              </w:trPr>
              <w:tc>
                <w:tcPr>
                  <w:tcW w:w="2309" w:type="dxa"/>
                </w:tcPr>
                <w:p w14:paraId="0D18C5AF" w14:textId="77777777" w:rsidR="00461BBB" w:rsidRPr="009D64D1" w:rsidRDefault="00461BBB" w:rsidP="005B7997">
                  <w:pPr>
                    <w:pStyle w:val="TAC"/>
                    <w:rPr>
                      <w:rFonts w:eastAsiaTheme="minorEastAsia"/>
                      <w:b/>
                      <w:bCs/>
                    </w:rPr>
                  </w:pPr>
                  <w:r w:rsidRPr="009D64D1">
                    <w:rPr>
                      <w:rFonts w:eastAsiaTheme="minorEastAsia"/>
                      <w:b/>
                      <w:bCs/>
                    </w:rPr>
                    <w:t>Parameters</w:t>
                  </w:r>
                </w:p>
              </w:tc>
              <w:tc>
                <w:tcPr>
                  <w:tcW w:w="3858" w:type="dxa"/>
                </w:tcPr>
                <w:p w14:paraId="0A6492F5" w14:textId="77777777" w:rsidR="00461BBB" w:rsidRPr="009D64D1" w:rsidRDefault="00461BBB" w:rsidP="005B7997">
                  <w:pPr>
                    <w:pStyle w:val="TAC"/>
                    <w:rPr>
                      <w:rFonts w:eastAsiaTheme="minorEastAsia"/>
                      <w:b/>
                      <w:bCs/>
                    </w:rPr>
                  </w:pPr>
                  <w:r w:rsidRPr="009D64D1">
                    <w:rPr>
                      <w:rFonts w:eastAsiaTheme="minorEastAsia"/>
                      <w:b/>
                      <w:bCs/>
                    </w:rPr>
                    <w:t>CE Mode B</w:t>
                  </w:r>
                </w:p>
              </w:tc>
            </w:tr>
            <w:tr w:rsidR="00461BBB" w:rsidRPr="009D64D1" w14:paraId="44812A43" w14:textId="77777777" w:rsidTr="005B7997">
              <w:trPr>
                <w:trHeight w:val="433"/>
              </w:trPr>
              <w:tc>
                <w:tcPr>
                  <w:tcW w:w="2309" w:type="dxa"/>
                </w:tcPr>
                <w:p w14:paraId="2B3B8594" w14:textId="77777777" w:rsidR="00461BBB" w:rsidRPr="009D64D1" w:rsidRDefault="00461BBB" w:rsidP="005B7997">
                  <w:pPr>
                    <w:pStyle w:val="TAC"/>
                    <w:rPr>
                      <w:rFonts w:eastAsiaTheme="minorEastAsia"/>
                      <w:b/>
                      <w:bCs/>
                    </w:rPr>
                  </w:pPr>
                  <w:r w:rsidRPr="009D64D1">
                    <w:rPr>
                      <w:rFonts w:eastAsiaTheme="minorEastAsia"/>
                      <w:b/>
                      <w:bCs/>
                    </w:rPr>
                    <w:t>Max number of HARQ transmissions</w:t>
                  </w:r>
                </w:p>
              </w:tc>
              <w:tc>
                <w:tcPr>
                  <w:tcW w:w="3858" w:type="dxa"/>
                </w:tcPr>
                <w:p w14:paraId="2580426E" w14:textId="77777777" w:rsidR="00461BBB" w:rsidRPr="009D64D1" w:rsidRDefault="00461BBB" w:rsidP="005B7997">
                  <w:pPr>
                    <w:pStyle w:val="TAC"/>
                    <w:rPr>
                      <w:rFonts w:eastAsiaTheme="minorEastAsia"/>
                      <w:b/>
                      <w:bCs/>
                      <w:lang w:eastAsia="zh-CN"/>
                    </w:rPr>
                  </w:pPr>
                  <w:r w:rsidRPr="009D64D1">
                    <w:rPr>
                      <w:rFonts w:eastAsiaTheme="minorEastAsia" w:hint="eastAsia"/>
                      <w:b/>
                      <w:bCs/>
                      <w:lang w:eastAsia="zh-CN"/>
                    </w:rPr>
                    <w:t>1</w:t>
                  </w:r>
                </w:p>
              </w:tc>
            </w:tr>
            <w:tr w:rsidR="00461BBB" w:rsidRPr="009D64D1" w14:paraId="20A9FD05" w14:textId="77777777" w:rsidTr="005B7997">
              <w:trPr>
                <w:trHeight w:val="216"/>
              </w:trPr>
              <w:tc>
                <w:tcPr>
                  <w:tcW w:w="2309" w:type="dxa"/>
                </w:tcPr>
                <w:p w14:paraId="2A3F1DF0" w14:textId="77777777" w:rsidR="00461BBB" w:rsidRPr="009D64D1" w:rsidRDefault="00461BBB" w:rsidP="005B7997">
                  <w:pPr>
                    <w:pStyle w:val="TAC"/>
                    <w:rPr>
                      <w:rFonts w:eastAsiaTheme="minorEastAsia"/>
                      <w:b/>
                      <w:bCs/>
                    </w:rPr>
                  </w:pPr>
                  <w:r w:rsidRPr="009D64D1">
                    <w:rPr>
                      <w:rFonts w:eastAsiaTheme="minorEastAsia"/>
                      <w:b/>
                      <w:bCs/>
                    </w:rPr>
                    <w:t>RV sequences</w:t>
                  </w:r>
                </w:p>
              </w:tc>
              <w:tc>
                <w:tcPr>
                  <w:tcW w:w="3858" w:type="dxa"/>
                </w:tcPr>
                <w:p w14:paraId="526C529C" w14:textId="77777777" w:rsidR="00461BBB" w:rsidRPr="009D64D1" w:rsidRDefault="00461BBB" w:rsidP="005B7997">
                  <w:pPr>
                    <w:pStyle w:val="TAC"/>
                    <w:rPr>
                      <w:rFonts w:eastAsiaTheme="minorEastAsia"/>
                      <w:b/>
                      <w:bCs/>
                    </w:rPr>
                  </w:pPr>
                  <w:r w:rsidRPr="009D64D1">
                    <w:rPr>
                      <w:rFonts w:eastAsiaTheme="minorEastAsia"/>
                      <w:b/>
                      <w:bCs/>
                    </w:rPr>
                    <w:t>0,0,0,0,2,2,2,2, 3,3,3,3,1,1,1,1</w:t>
                  </w:r>
                </w:p>
              </w:tc>
            </w:tr>
            <w:tr w:rsidR="00461BBB" w:rsidRPr="009D64D1" w14:paraId="5F2F55E1" w14:textId="77777777" w:rsidTr="005B7997">
              <w:trPr>
                <w:trHeight w:val="167"/>
              </w:trPr>
              <w:tc>
                <w:tcPr>
                  <w:tcW w:w="2309" w:type="dxa"/>
                </w:tcPr>
                <w:p w14:paraId="345C7432" w14:textId="77777777" w:rsidR="00461BBB" w:rsidRPr="009D64D1" w:rsidRDefault="00461BBB" w:rsidP="005B7997">
                  <w:pPr>
                    <w:pStyle w:val="TAC"/>
                    <w:rPr>
                      <w:rFonts w:eastAsiaTheme="minorEastAsia"/>
                      <w:b/>
                      <w:bCs/>
                    </w:rPr>
                  </w:pPr>
                  <w:r w:rsidRPr="009D64D1">
                    <w:rPr>
                      <w:rFonts w:eastAsiaTheme="minorEastAsia"/>
                      <w:b/>
                      <w:bCs/>
                    </w:rPr>
                    <w:t>Number of PUSCH repetitions</w:t>
                  </w:r>
                </w:p>
              </w:tc>
              <w:tc>
                <w:tcPr>
                  <w:tcW w:w="3858" w:type="dxa"/>
                </w:tcPr>
                <w:p w14:paraId="59E271A9" w14:textId="77777777" w:rsidR="00461BBB" w:rsidRPr="009D64D1" w:rsidRDefault="00461BBB" w:rsidP="005B7997">
                  <w:pPr>
                    <w:pStyle w:val="TAC"/>
                    <w:rPr>
                      <w:rFonts w:eastAsiaTheme="minorEastAsia"/>
                      <w:b/>
                      <w:bCs/>
                      <w:lang w:eastAsia="zh-CN"/>
                    </w:rPr>
                  </w:pPr>
                  <w:r w:rsidRPr="009D64D1">
                    <w:rPr>
                      <w:rFonts w:eastAsiaTheme="minorEastAsia" w:hint="eastAsia"/>
                      <w:b/>
                      <w:bCs/>
                      <w:lang w:eastAsia="zh-CN"/>
                    </w:rPr>
                    <w:t>2</w:t>
                  </w:r>
                  <w:r w:rsidRPr="009D64D1">
                    <w:rPr>
                      <w:rFonts w:eastAsiaTheme="minorEastAsia"/>
                      <w:b/>
                      <w:bCs/>
                      <w:lang w:eastAsia="zh-CN"/>
                    </w:rPr>
                    <w:t>56</w:t>
                  </w:r>
                </w:p>
              </w:tc>
            </w:tr>
            <w:tr w:rsidR="00461BBB" w:rsidRPr="009D64D1" w14:paraId="280BD998" w14:textId="77777777" w:rsidTr="005B7997">
              <w:trPr>
                <w:trHeight w:val="216"/>
              </w:trPr>
              <w:tc>
                <w:tcPr>
                  <w:tcW w:w="2309" w:type="dxa"/>
                </w:tcPr>
                <w:p w14:paraId="35FE91C0" w14:textId="77777777" w:rsidR="00461BBB" w:rsidRPr="009D64D1" w:rsidRDefault="00461BBB" w:rsidP="005B7997">
                  <w:pPr>
                    <w:pStyle w:val="TAC"/>
                    <w:rPr>
                      <w:rFonts w:eastAsiaTheme="minorEastAsia"/>
                      <w:b/>
                      <w:bCs/>
                    </w:rPr>
                  </w:pPr>
                  <w:r w:rsidRPr="009D64D1">
                    <w:rPr>
                      <w:rFonts w:eastAsiaTheme="minorEastAsia"/>
                      <w:b/>
                      <w:bCs/>
                    </w:rPr>
                    <w:t>Frequency hopping</w:t>
                  </w:r>
                </w:p>
              </w:tc>
              <w:tc>
                <w:tcPr>
                  <w:tcW w:w="3858" w:type="dxa"/>
                </w:tcPr>
                <w:p w14:paraId="022A33A4" w14:textId="77777777" w:rsidR="00461BBB" w:rsidRPr="009D64D1" w:rsidRDefault="00461BBB" w:rsidP="005B7997">
                  <w:pPr>
                    <w:pStyle w:val="TAC"/>
                    <w:rPr>
                      <w:rFonts w:eastAsiaTheme="minorEastAsia"/>
                      <w:b/>
                      <w:bCs/>
                    </w:rPr>
                  </w:pPr>
                  <w:r w:rsidRPr="009D64D1">
                    <w:rPr>
                      <w:rFonts w:eastAsiaTheme="minorEastAsia"/>
                      <w:b/>
                      <w:bCs/>
                    </w:rPr>
                    <w:t>OFF</w:t>
                  </w:r>
                </w:p>
              </w:tc>
            </w:tr>
            <w:tr w:rsidR="00461BBB" w:rsidRPr="009D64D1" w14:paraId="5447E965" w14:textId="77777777" w:rsidTr="005B7997">
              <w:trPr>
                <w:trHeight w:val="216"/>
              </w:trPr>
              <w:tc>
                <w:tcPr>
                  <w:tcW w:w="2309" w:type="dxa"/>
                </w:tcPr>
                <w:p w14:paraId="69A76CD7" w14:textId="77777777" w:rsidR="00461BBB" w:rsidRPr="009D64D1" w:rsidRDefault="00461BBB" w:rsidP="005B7997">
                  <w:pPr>
                    <w:pStyle w:val="TAC"/>
                    <w:rPr>
                      <w:rFonts w:eastAsiaTheme="minorEastAsia"/>
                      <w:b/>
                      <w:bCs/>
                    </w:rPr>
                  </w:pPr>
                  <w:r w:rsidRPr="009D64D1">
                    <w:rPr>
                      <w:rFonts w:eastAsiaTheme="minorEastAsia"/>
                      <w:b/>
                      <w:bCs/>
                    </w:rPr>
                    <w:t>Duplex mode</w:t>
                  </w:r>
                </w:p>
              </w:tc>
              <w:tc>
                <w:tcPr>
                  <w:tcW w:w="3858" w:type="dxa"/>
                </w:tcPr>
                <w:p w14:paraId="57077608" w14:textId="77777777" w:rsidR="00461BBB" w:rsidRPr="009D64D1" w:rsidRDefault="00461BBB" w:rsidP="005B7997">
                  <w:pPr>
                    <w:pStyle w:val="TAC"/>
                    <w:rPr>
                      <w:rFonts w:eastAsiaTheme="minorEastAsia"/>
                      <w:b/>
                      <w:bCs/>
                    </w:rPr>
                  </w:pPr>
                  <w:r w:rsidRPr="009D64D1">
                    <w:rPr>
                      <w:rFonts w:eastAsiaTheme="minorEastAsia"/>
                      <w:b/>
                      <w:bCs/>
                    </w:rPr>
                    <w:t>FDD only</w:t>
                  </w:r>
                </w:p>
              </w:tc>
            </w:tr>
            <w:tr w:rsidR="00461BBB" w:rsidRPr="009D64D1" w14:paraId="5F0965AE" w14:textId="77777777" w:rsidTr="005B7997">
              <w:trPr>
                <w:trHeight w:val="216"/>
              </w:trPr>
              <w:tc>
                <w:tcPr>
                  <w:tcW w:w="2309" w:type="dxa"/>
                </w:tcPr>
                <w:p w14:paraId="65D1B562" w14:textId="77777777" w:rsidR="00461BBB" w:rsidRPr="009D64D1" w:rsidRDefault="00461BBB" w:rsidP="005B7997">
                  <w:pPr>
                    <w:pStyle w:val="TAC"/>
                    <w:rPr>
                      <w:rFonts w:eastAsiaTheme="minorEastAsia"/>
                      <w:b/>
                      <w:bCs/>
                    </w:rPr>
                  </w:pPr>
                  <w:r w:rsidRPr="009D64D1">
                    <w:rPr>
                      <w:rFonts w:eastAsiaTheme="minorEastAsia"/>
                      <w:b/>
                      <w:bCs/>
                    </w:rPr>
                    <w:t>Number of Tx antennas</w:t>
                  </w:r>
                </w:p>
              </w:tc>
              <w:tc>
                <w:tcPr>
                  <w:tcW w:w="3858" w:type="dxa"/>
                </w:tcPr>
                <w:p w14:paraId="39286DCF" w14:textId="77777777" w:rsidR="00461BBB" w:rsidRPr="009D64D1" w:rsidRDefault="00461BBB" w:rsidP="005B7997">
                  <w:pPr>
                    <w:pStyle w:val="TAC"/>
                    <w:rPr>
                      <w:rFonts w:eastAsiaTheme="minorEastAsia"/>
                      <w:b/>
                      <w:bCs/>
                    </w:rPr>
                  </w:pPr>
                  <w:r w:rsidRPr="009D64D1">
                    <w:rPr>
                      <w:rFonts w:eastAsiaTheme="minorEastAsia"/>
                      <w:b/>
                      <w:bCs/>
                    </w:rPr>
                    <w:t>1</w:t>
                  </w:r>
                </w:p>
              </w:tc>
            </w:tr>
            <w:tr w:rsidR="00461BBB" w:rsidRPr="009D64D1" w14:paraId="5759A21E" w14:textId="77777777" w:rsidTr="005B7997">
              <w:trPr>
                <w:trHeight w:val="216"/>
              </w:trPr>
              <w:tc>
                <w:tcPr>
                  <w:tcW w:w="2309" w:type="dxa"/>
                </w:tcPr>
                <w:p w14:paraId="068EA8FE" w14:textId="77777777" w:rsidR="00461BBB" w:rsidRPr="009D64D1" w:rsidRDefault="00461BBB" w:rsidP="005B7997">
                  <w:pPr>
                    <w:pStyle w:val="TAC"/>
                    <w:rPr>
                      <w:rFonts w:eastAsiaTheme="minorEastAsia"/>
                      <w:b/>
                      <w:bCs/>
                    </w:rPr>
                  </w:pPr>
                  <w:r w:rsidRPr="009D64D1">
                    <w:rPr>
                      <w:rFonts w:eastAsiaTheme="minorEastAsia"/>
                      <w:b/>
                      <w:bCs/>
                    </w:rPr>
                    <w:t>Number of Rx antennas</w:t>
                  </w:r>
                </w:p>
              </w:tc>
              <w:tc>
                <w:tcPr>
                  <w:tcW w:w="3858" w:type="dxa"/>
                </w:tcPr>
                <w:p w14:paraId="29F5D784" w14:textId="77777777" w:rsidR="00461BBB" w:rsidRPr="009D64D1" w:rsidRDefault="00461BBB" w:rsidP="005B7997">
                  <w:pPr>
                    <w:pStyle w:val="TAC"/>
                    <w:rPr>
                      <w:rFonts w:eastAsiaTheme="minorEastAsia"/>
                      <w:b/>
                      <w:bCs/>
                    </w:rPr>
                  </w:pPr>
                  <w:r w:rsidRPr="009D64D1">
                    <w:rPr>
                      <w:rFonts w:eastAsiaTheme="minorEastAsia"/>
                      <w:b/>
                      <w:bCs/>
                    </w:rPr>
                    <w:t>1 and 2</w:t>
                  </w:r>
                </w:p>
              </w:tc>
            </w:tr>
            <w:tr w:rsidR="00461BBB" w:rsidRPr="009D64D1" w14:paraId="5AC19E11" w14:textId="77777777" w:rsidTr="005B7997">
              <w:trPr>
                <w:trHeight w:val="433"/>
              </w:trPr>
              <w:tc>
                <w:tcPr>
                  <w:tcW w:w="2309" w:type="dxa"/>
                </w:tcPr>
                <w:p w14:paraId="24AD3776" w14:textId="77777777" w:rsidR="00461BBB" w:rsidRPr="009D64D1" w:rsidRDefault="00461BBB" w:rsidP="005B7997">
                  <w:pPr>
                    <w:pStyle w:val="TAC"/>
                    <w:rPr>
                      <w:rFonts w:eastAsiaTheme="minorEastAsia"/>
                      <w:b/>
                      <w:bCs/>
                    </w:rPr>
                  </w:pPr>
                  <w:r w:rsidRPr="009D64D1">
                    <w:rPr>
                      <w:rFonts w:eastAsiaTheme="minorEastAsia"/>
                      <w:b/>
                      <w:bCs/>
                    </w:rPr>
                    <w:t>Propagation channel</w:t>
                  </w:r>
                </w:p>
              </w:tc>
              <w:tc>
                <w:tcPr>
                  <w:tcW w:w="3858" w:type="dxa"/>
                </w:tcPr>
                <w:p w14:paraId="24356630" w14:textId="77777777" w:rsidR="00461BBB" w:rsidRPr="009D64D1" w:rsidRDefault="00461BBB" w:rsidP="005B7997">
                  <w:pPr>
                    <w:pStyle w:val="TAC"/>
                    <w:rPr>
                      <w:b/>
                      <w:bCs/>
                      <w:lang w:val="sv-SE"/>
                    </w:rPr>
                  </w:pPr>
                  <w:r w:rsidRPr="009D64D1">
                    <w:rPr>
                      <w:b/>
                      <w:bCs/>
                      <w:lang w:val="sv-SE"/>
                    </w:rPr>
                    <w:t>Case 1: NTN-TDLA100-5</w:t>
                  </w:r>
                </w:p>
                <w:p w14:paraId="2F9DFB62" w14:textId="77777777" w:rsidR="00461BBB" w:rsidRPr="009D64D1" w:rsidRDefault="00461BBB" w:rsidP="005B7997">
                  <w:pPr>
                    <w:pStyle w:val="TAC"/>
                    <w:rPr>
                      <w:rFonts w:eastAsiaTheme="minorEastAsia"/>
                      <w:b/>
                      <w:bCs/>
                    </w:rPr>
                  </w:pPr>
                  <w:r w:rsidRPr="009D64D1">
                    <w:rPr>
                      <w:b/>
                      <w:bCs/>
                    </w:rPr>
                    <w:t>Case 2: NTN-TDLC5-5</w:t>
                  </w:r>
                </w:p>
              </w:tc>
            </w:tr>
            <w:tr w:rsidR="00461BBB" w:rsidRPr="009D64D1" w14:paraId="3C42D66F" w14:textId="77777777" w:rsidTr="005B7997">
              <w:trPr>
                <w:trHeight w:val="216"/>
              </w:trPr>
              <w:tc>
                <w:tcPr>
                  <w:tcW w:w="2309" w:type="dxa"/>
                </w:tcPr>
                <w:p w14:paraId="50D9C63F" w14:textId="77777777" w:rsidR="00461BBB" w:rsidRPr="009D64D1" w:rsidRDefault="00461BBB" w:rsidP="005B7997">
                  <w:pPr>
                    <w:pStyle w:val="TAC"/>
                    <w:tabs>
                      <w:tab w:val="center" w:pos="1419"/>
                      <w:tab w:val="right" w:pos="2839"/>
                    </w:tabs>
                    <w:jc w:val="left"/>
                    <w:rPr>
                      <w:rFonts w:eastAsiaTheme="minorEastAsia"/>
                      <w:b/>
                      <w:bCs/>
                    </w:rPr>
                  </w:pPr>
                  <w:r w:rsidRPr="009D64D1">
                    <w:rPr>
                      <w:rFonts w:eastAsiaTheme="minorEastAsia"/>
                      <w:b/>
                      <w:bCs/>
                    </w:rPr>
                    <w:tab/>
                    <w:t>FRC</w:t>
                  </w:r>
                </w:p>
              </w:tc>
              <w:tc>
                <w:tcPr>
                  <w:tcW w:w="3858" w:type="dxa"/>
                </w:tcPr>
                <w:p w14:paraId="4D973115" w14:textId="77777777" w:rsidR="00461BBB" w:rsidRPr="009D64D1" w:rsidRDefault="00461BBB" w:rsidP="005B7997">
                  <w:pPr>
                    <w:pStyle w:val="TAC"/>
                    <w:rPr>
                      <w:rFonts w:eastAsiaTheme="minorEastAsia"/>
                      <w:b/>
                      <w:bCs/>
                    </w:rPr>
                  </w:pPr>
                  <w:r w:rsidRPr="009D64D1">
                    <w:rPr>
                      <w:rFonts w:eastAsiaTheme="minorEastAsia"/>
                      <w:b/>
                      <w:bCs/>
                    </w:rPr>
                    <w:t>TS36.104 A3-1</w:t>
                  </w:r>
                </w:p>
              </w:tc>
            </w:tr>
            <w:tr w:rsidR="00461BBB" w:rsidRPr="009D64D1" w14:paraId="10C6A511" w14:textId="77777777" w:rsidTr="005B7997">
              <w:trPr>
                <w:trHeight w:val="216"/>
              </w:trPr>
              <w:tc>
                <w:tcPr>
                  <w:tcW w:w="2309" w:type="dxa"/>
                </w:tcPr>
                <w:p w14:paraId="6B293810" w14:textId="77777777" w:rsidR="00461BBB" w:rsidRPr="009D64D1" w:rsidRDefault="00461BBB" w:rsidP="005B7997">
                  <w:pPr>
                    <w:pStyle w:val="TAC"/>
                    <w:rPr>
                      <w:rFonts w:eastAsiaTheme="minorEastAsia"/>
                      <w:b/>
                      <w:bCs/>
                    </w:rPr>
                  </w:pPr>
                  <w:r w:rsidRPr="009D64D1">
                    <w:rPr>
                      <w:rFonts w:eastAsiaTheme="minorEastAsia"/>
                      <w:b/>
                      <w:bCs/>
                    </w:rPr>
                    <w:t>System BW</w:t>
                  </w:r>
                </w:p>
              </w:tc>
              <w:tc>
                <w:tcPr>
                  <w:tcW w:w="3858" w:type="dxa"/>
                </w:tcPr>
                <w:p w14:paraId="2758B28D" w14:textId="77777777" w:rsidR="00461BBB" w:rsidRPr="009D64D1" w:rsidRDefault="00461BBB" w:rsidP="005B7997">
                  <w:pPr>
                    <w:pStyle w:val="TAC"/>
                    <w:rPr>
                      <w:rFonts w:eastAsiaTheme="minorEastAsia"/>
                      <w:b/>
                      <w:bCs/>
                    </w:rPr>
                  </w:pPr>
                  <w:r w:rsidRPr="009D64D1">
                    <w:rPr>
                      <w:rFonts w:eastAsiaTheme="minorEastAsia"/>
                      <w:b/>
                      <w:bCs/>
                    </w:rPr>
                    <w:t>1.4MHz only</w:t>
                  </w:r>
                </w:p>
              </w:tc>
            </w:tr>
            <w:tr w:rsidR="00461BBB" w:rsidRPr="009D64D1" w14:paraId="2732F4EA" w14:textId="77777777" w:rsidTr="005B7997">
              <w:trPr>
                <w:trHeight w:val="224"/>
              </w:trPr>
              <w:tc>
                <w:tcPr>
                  <w:tcW w:w="2309" w:type="dxa"/>
                </w:tcPr>
                <w:p w14:paraId="2FB7287C" w14:textId="77777777" w:rsidR="00461BBB" w:rsidRPr="009D64D1" w:rsidRDefault="00461BBB" w:rsidP="005B7997">
                  <w:pPr>
                    <w:pStyle w:val="TAC"/>
                    <w:rPr>
                      <w:rFonts w:eastAsiaTheme="minorEastAsia"/>
                      <w:b/>
                      <w:bCs/>
                    </w:rPr>
                  </w:pPr>
                  <w:r w:rsidRPr="009D64D1">
                    <w:rPr>
                      <w:rFonts w:eastAsiaTheme="minorEastAsia"/>
                      <w:b/>
                      <w:bCs/>
                    </w:rPr>
                    <w:t>Doppler shift offset</w:t>
                  </w:r>
                </w:p>
              </w:tc>
              <w:tc>
                <w:tcPr>
                  <w:tcW w:w="3858" w:type="dxa"/>
                </w:tcPr>
                <w:p w14:paraId="2098F670" w14:textId="77777777" w:rsidR="00461BBB" w:rsidRPr="009D64D1" w:rsidRDefault="00461BBB" w:rsidP="005B7997">
                  <w:pPr>
                    <w:pStyle w:val="TAC"/>
                    <w:rPr>
                      <w:rFonts w:eastAsiaTheme="minorEastAsia"/>
                      <w:b/>
                      <w:bCs/>
                      <w:lang w:eastAsia="zh-CN"/>
                    </w:rPr>
                  </w:pPr>
                  <w:r w:rsidRPr="009D64D1">
                    <w:rPr>
                      <w:rFonts w:eastAsiaTheme="minorEastAsia" w:hint="eastAsia"/>
                      <w:b/>
                      <w:bCs/>
                      <w:lang w:eastAsia="zh-CN"/>
                    </w:rPr>
                    <w:t>1</w:t>
                  </w:r>
                  <w:r w:rsidRPr="009D64D1">
                    <w:rPr>
                      <w:rFonts w:eastAsiaTheme="minorEastAsia"/>
                      <w:b/>
                      <w:bCs/>
                      <w:lang w:eastAsia="zh-CN"/>
                    </w:rPr>
                    <w:t>28</w:t>
                  </w:r>
                </w:p>
              </w:tc>
            </w:tr>
            <w:tr w:rsidR="00461BBB" w:rsidRPr="009D64D1" w14:paraId="36A626CF" w14:textId="77777777" w:rsidTr="005B7997">
              <w:trPr>
                <w:trHeight w:val="216"/>
              </w:trPr>
              <w:tc>
                <w:tcPr>
                  <w:tcW w:w="2309" w:type="dxa"/>
                </w:tcPr>
                <w:p w14:paraId="68EA80C2" w14:textId="77777777" w:rsidR="00461BBB" w:rsidRPr="009D64D1" w:rsidRDefault="00461BBB" w:rsidP="005B7997">
                  <w:pPr>
                    <w:pStyle w:val="TAC"/>
                    <w:rPr>
                      <w:rFonts w:eastAsiaTheme="minorEastAsia"/>
                      <w:b/>
                      <w:bCs/>
                    </w:rPr>
                  </w:pPr>
                  <w:r w:rsidRPr="009D64D1">
                    <w:rPr>
                      <w:rFonts w:eastAsiaTheme="minorEastAsia"/>
                      <w:b/>
                      <w:bCs/>
                    </w:rPr>
                    <w:t>Transmit timing offset</w:t>
                  </w:r>
                </w:p>
              </w:tc>
              <w:tc>
                <w:tcPr>
                  <w:tcW w:w="3858" w:type="dxa"/>
                </w:tcPr>
                <w:p w14:paraId="075A84D2" w14:textId="77777777" w:rsidR="00461BBB" w:rsidRPr="009D64D1" w:rsidRDefault="00461BBB" w:rsidP="005B7997">
                  <w:pPr>
                    <w:pStyle w:val="TAC"/>
                    <w:rPr>
                      <w:rFonts w:eastAsiaTheme="minorEastAsia"/>
                      <w:b/>
                      <w:bCs/>
                    </w:rPr>
                  </w:pPr>
                  <w:r w:rsidRPr="009D64D1">
                    <w:rPr>
                      <w:rFonts w:eastAsiaTheme="minorEastAsia" w:hint="eastAsia"/>
                      <w:b/>
                      <w:bCs/>
                      <w:lang w:eastAsia="zh-CN"/>
                    </w:rPr>
                    <w:t>[</w:t>
                  </w:r>
                  <w:r w:rsidRPr="009D64D1">
                    <w:rPr>
                      <w:rFonts w:eastAsiaTheme="minorEastAsia"/>
                      <w:b/>
                      <w:bCs/>
                      <w:lang w:eastAsia="zh-CN"/>
                    </w:rPr>
                    <w:t>0.01] us per subframe</w:t>
                  </w:r>
                </w:p>
              </w:tc>
            </w:tr>
            <w:tr w:rsidR="00461BBB" w:rsidRPr="009D64D1" w14:paraId="44CE6D7D" w14:textId="77777777" w:rsidTr="005B7997">
              <w:trPr>
                <w:trHeight w:val="216"/>
              </w:trPr>
              <w:tc>
                <w:tcPr>
                  <w:tcW w:w="2309" w:type="dxa"/>
                  <w:vAlign w:val="center"/>
                </w:tcPr>
                <w:p w14:paraId="1F2BA7B8" w14:textId="77777777" w:rsidR="00461BBB" w:rsidRPr="009D64D1" w:rsidRDefault="00461BBB" w:rsidP="005B7997">
                  <w:pPr>
                    <w:pStyle w:val="TAC"/>
                    <w:rPr>
                      <w:rFonts w:eastAsiaTheme="minorEastAsia"/>
                      <w:b/>
                      <w:bCs/>
                    </w:rPr>
                  </w:pPr>
                  <w:r w:rsidRPr="009D64D1">
                    <w:rPr>
                      <w:b/>
                      <w:bCs/>
                    </w:rPr>
                    <w:t>Fraction of maximum throughput</w:t>
                  </w:r>
                </w:p>
              </w:tc>
              <w:tc>
                <w:tcPr>
                  <w:tcW w:w="3858" w:type="dxa"/>
                </w:tcPr>
                <w:p w14:paraId="68CE137C" w14:textId="77777777" w:rsidR="00461BBB" w:rsidRPr="009D64D1" w:rsidRDefault="00461BBB" w:rsidP="005B7997">
                  <w:pPr>
                    <w:pStyle w:val="TAC"/>
                    <w:rPr>
                      <w:rFonts w:eastAsiaTheme="minorEastAsia"/>
                      <w:b/>
                      <w:bCs/>
                    </w:rPr>
                  </w:pPr>
                  <w:r w:rsidRPr="009D64D1">
                    <w:rPr>
                      <w:b/>
                      <w:bCs/>
                    </w:rPr>
                    <w:t>70%</w:t>
                  </w:r>
                </w:p>
              </w:tc>
            </w:tr>
          </w:tbl>
          <w:p w14:paraId="3E4B2E66" w14:textId="77777777" w:rsidR="00461BBB" w:rsidRPr="009D64D1" w:rsidRDefault="00461BBB" w:rsidP="005B7997">
            <w:pPr>
              <w:jc w:val="both"/>
              <w:rPr>
                <w:b/>
                <w:bCs/>
                <w:lang w:eastAsia="zh-CN"/>
              </w:rPr>
            </w:pPr>
          </w:p>
          <w:p w14:paraId="653FDEA9" w14:textId="77777777" w:rsidR="00461BBB" w:rsidRPr="009D64D1" w:rsidRDefault="00461BBB" w:rsidP="005B7997">
            <w:pPr>
              <w:jc w:val="center"/>
              <w:rPr>
                <w:b/>
                <w:bCs/>
                <w:lang w:eastAsia="zh-CN"/>
              </w:rPr>
            </w:pPr>
            <w:r w:rsidRPr="009D64D1">
              <w:rPr>
                <w:rFonts w:hint="eastAsia"/>
                <w:b/>
                <w:bCs/>
                <w:lang w:eastAsia="zh-CN"/>
              </w:rPr>
              <w:t>T</w:t>
            </w:r>
            <w:r w:rsidRPr="009D64D1">
              <w:rPr>
                <w:b/>
                <w:bCs/>
                <w:lang w:eastAsia="zh-CN"/>
              </w:rPr>
              <w:t>able 3:  Simulation assumption for NB-IoT PUSCH 1</w:t>
            </w:r>
          </w:p>
          <w:tbl>
            <w:tblPr>
              <w:tblStyle w:val="aff6"/>
              <w:tblW w:w="6898" w:type="dxa"/>
              <w:tblLayout w:type="fixed"/>
              <w:tblLook w:val="04A0" w:firstRow="1" w:lastRow="0" w:firstColumn="1" w:lastColumn="0" w:noHBand="0" w:noVBand="1"/>
            </w:tblPr>
            <w:tblGrid>
              <w:gridCol w:w="471"/>
              <w:gridCol w:w="1010"/>
              <w:gridCol w:w="819"/>
              <w:gridCol w:w="870"/>
              <w:gridCol w:w="488"/>
              <w:gridCol w:w="736"/>
              <w:gridCol w:w="836"/>
              <w:gridCol w:w="1179"/>
              <w:gridCol w:w="489"/>
            </w:tblGrid>
            <w:tr w:rsidR="00461BBB" w:rsidRPr="009D64D1" w14:paraId="1105BE76" w14:textId="77777777" w:rsidTr="005B7997">
              <w:trPr>
                <w:trHeight w:val="472"/>
              </w:trPr>
              <w:tc>
                <w:tcPr>
                  <w:tcW w:w="471" w:type="dxa"/>
                  <w:vAlign w:val="center"/>
                </w:tcPr>
                <w:p w14:paraId="5E4DF0E7" w14:textId="77777777" w:rsidR="00461BBB" w:rsidRPr="009D64D1" w:rsidRDefault="00461BBB" w:rsidP="005B7997">
                  <w:pPr>
                    <w:jc w:val="center"/>
                    <w:rPr>
                      <w:b/>
                      <w:bCs/>
                    </w:rPr>
                  </w:pPr>
                  <w:r w:rsidRPr="009D64D1">
                    <w:rPr>
                      <w:rFonts w:hint="eastAsia"/>
                      <w:b/>
                      <w:bCs/>
                    </w:rPr>
                    <w:lastRenderedPageBreak/>
                    <w:t>C</w:t>
                  </w:r>
                  <w:r w:rsidRPr="009D64D1">
                    <w:rPr>
                      <w:b/>
                      <w:bCs/>
                    </w:rPr>
                    <w:t xml:space="preserve">ase </w:t>
                  </w:r>
                </w:p>
              </w:tc>
              <w:tc>
                <w:tcPr>
                  <w:tcW w:w="1010" w:type="dxa"/>
                  <w:vAlign w:val="center"/>
                </w:tcPr>
                <w:p w14:paraId="6F1FC341" w14:textId="77777777" w:rsidR="00461BBB" w:rsidRPr="009D64D1" w:rsidRDefault="00461BBB" w:rsidP="005B7997">
                  <w:pPr>
                    <w:jc w:val="center"/>
                    <w:rPr>
                      <w:b/>
                      <w:bCs/>
                    </w:rPr>
                  </w:pPr>
                  <w:r w:rsidRPr="009D64D1">
                    <w:rPr>
                      <w:rFonts w:hint="eastAsia"/>
                      <w:b/>
                      <w:bCs/>
                    </w:rPr>
                    <w:t>A</w:t>
                  </w:r>
                  <w:r w:rsidRPr="009D64D1">
                    <w:rPr>
                      <w:b/>
                      <w:bCs/>
                    </w:rPr>
                    <w:t>ntenna configuration</w:t>
                  </w:r>
                </w:p>
              </w:tc>
              <w:tc>
                <w:tcPr>
                  <w:tcW w:w="819" w:type="dxa"/>
                  <w:vAlign w:val="center"/>
                </w:tcPr>
                <w:p w14:paraId="30927FB0" w14:textId="77777777" w:rsidR="00461BBB" w:rsidRPr="009D64D1" w:rsidRDefault="00461BBB" w:rsidP="005B7997">
                  <w:pPr>
                    <w:jc w:val="center"/>
                    <w:rPr>
                      <w:b/>
                      <w:bCs/>
                      <w:lang w:eastAsia="zh-CN"/>
                    </w:rPr>
                  </w:pPr>
                  <w:r w:rsidRPr="009D64D1">
                    <w:rPr>
                      <w:b/>
                      <w:bCs/>
                      <w:lang w:eastAsia="zh-CN"/>
                    </w:rPr>
                    <w:t xml:space="preserve">Repetition </w:t>
                  </w:r>
                </w:p>
              </w:tc>
              <w:tc>
                <w:tcPr>
                  <w:tcW w:w="870" w:type="dxa"/>
                  <w:vAlign w:val="center"/>
                </w:tcPr>
                <w:p w14:paraId="7F394C24" w14:textId="77777777" w:rsidR="00461BBB" w:rsidRPr="009D64D1" w:rsidRDefault="00461BBB" w:rsidP="005B7997">
                  <w:pPr>
                    <w:jc w:val="center"/>
                    <w:rPr>
                      <w:b/>
                      <w:bCs/>
                      <w:lang w:eastAsia="zh-CN"/>
                    </w:rPr>
                  </w:pPr>
                  <w:r w:rsidRPr="009D64D1">
                    <w:rPr>
                      <w:rFonts w:hint="eastAsia"/>
                      <w:b/>
                      <w:bCs/>
                      <w:lang w:eastAsia="zh-CN"/>
                    </w:rPr>
                    <w:t>C</w:t>
                  </w:r>
                  <w:r w:rsidRPr="009D64D1">
                    <w:rPr>
                      <w:b/>
                      <w:bCs/>
                      <w:lang w:eastAsia="zh-CN"/>
                    </w:rPr>
                    <w:t xml:space="preserve">hannel </w:t>
                  </w:r>
                </w:p>
              </w:tc>
              <w:tc>
                <w:tcPr>
                  <w:tcW w:w="488" w:type="dxa"/>
                  <w:vAlign w:val="center"/>
                </w:tcPr>
                <w:p w14:paraId="542AECAD" w14:textId="77777777" w:rsidR="00461BBB" w:rsidRPr="009D64D1" w:rsidRDefault="00461BBB" w:rsidP="005B7997">
                  <w:pPr>
                    <w:jc w:val="center"/>
                    <w:rPr>
                      <w:b/>
                      <w:bCs/>
                      <w:lang w:eastAsia="zh-CN"/>
                    </w:rPr>
                  </w:pPr>
                  <w:r w:rsidRPr="009D64D1">
                    <w:rPr>
                      <w:rFonts w:hint="eastAsia"/>
                      <w:b/>
                      <w:bCs/>
                      <w:lang w:eastAsia="zh-CN"/>
                    </w:rPr>
                    <w:t>T</w:t>
                  </w:r>
                  <w:r w:rsidRPr="009D64D1">
                    <w:rPr>
                      <w:b/>
                      <w:bCs/>
                      <w:lang w:eastAsia="zh-CN"/>
                    </w:rPr>
                    <w:t>one</w:t>
                  </w:r>
                </w:p>
              </w:tc>
              <w:tc>
                <w:tcPr>
                  <w:tcW w:w="736" w:type="dxa"/>
                  <w:vAlign w:val="center"/>
                </w:tcPr>
                <w:p w14:paraId="0DC67C65" w14:textId="77777777" w:rsidR="00461BBB" w:rsidRPr="009D64D1" w:rsidRDefault="00461BBB" w:rsidP="005B7997">
                  <w:pPr>
                    <w:jc w:val="center"/>
                    <w:rPr>
                      <w:b/>
                      <w:bCs/>
                    </w:rPr>
                  </w:pPr>
                  <w:r w:rsidRPr="009D64D1">
                    <w:rPr>
                      <w:b/>
                      <w:bCs/>
                    </w:rPr>
                    <w:t>SCS</w:t>
                  </w:r>
                </w:p>
              </w:tc>
              <w:tc>
                <w:tcPr>
                  <w:tcW w:w="836" w:type="dxa"/>
                  <w:vAlign w:val="center"/>
                </w:tcPr>
                <w:p w14:paraId="129EF67A" w14:textId="77777777" w:rsidR="00461BBB" w:rsidRPr="009D64D1" w:rsidRDefault="00461BBB" w:rsidP="005B7997">
                  <w:pPr>
                    <w:jc w:val="center"/>
                    <w:rPr>
                      <w:b/>
                      <w:bCs/>
                      <w:lang w:eastAsia="zh-CN"/>
                    </w:rPr>
                  </w:pPr>
                  <w:r w:rsidRPr="009D64D1">
                    <w:rPr>
                      <w:rFonts w:hint="eastAsia"/>
                      <w:b/>
                      <w:bCs/>
                      <w:lang w:eastAsia="zh-CN"/>
                    </w:rPr>
                    <w:t>A</w:t>
                  </w:r>
                  <w:r w:rsidRPr="009D64D1">
                    <w:rPr>
                      <w:b/>
                      <w:bCs/>
                      <w:lang w:eastAsia="zh-CN"/>
                    </w:rPr>
                    <w:t xml:space="preserve">dditional </w:t>
                  </w:r>
                </w:p>
                <w:p w14:paraId="77625A3E" w14:textId="77777777" w:rsidR="00461BBB" w:rsidRPr="009D64D1" w:rsidRDefault="00461BBB" w:rsidP="005B7997">
                  <w:pPr>
                    <w:jc w:val="center"/>
                    <w:rPr>
                      <w:b/>
                      <w:bCs/>
                      <w:lang w:eastAsia="zh-CN"/>
                    </w:rPr>
                  </w:pPr>
                  <w:r w:rsidRPr="009D64D1">
                    <w:rPr>
                      <w:rFonts w:hint="eastAsia"/>
                      <w:b/>
                      <w:bCs/>
                      <w:lang w:eastAsia="zh-CN"/>
                    </w:rPr>
                    <w:t>D</w:t>
                  </w:r>
                  <w:r w:rsidRPr="009D64D1">
                    <w:rPr>
                      <w:b/>
                      <w:bCs/>
                      <w:lang w:eastAsia="zh-CN"/>
                    </w:rPr>
                    <w:t xml:space="preserve">oppler </w:t>
                  </w:r>
                </w:p>
              </w:tc>
              <w:tc>
                <w:tcPr>
                  <w:tcW w:w="1179" w:type="dxa"/>
                  <w:vAlign w:val="center"/>
                </w:tcPr>
                <w:p w14:paraId="132CF802" w14:textId="77777777" w:rsidR="00461BBB" w:rsidRPr="009D64D1" w:rsidRDefault="00461BBB" w:rsidP="005B7997">
                  <w:pPr>
                    <w:jc w:val="center"/>
                    <w:rPr>
                      <w:b/>
                      <w:bCs/>
                      <w:lang w:eastAsia="zh-CN"/>
                    </w:rPr>
                  </w:pPr>
                  <w:r w:rsidRPr="009D64D1">
                    <w:rPr>
                      <w:b/>
                      <w:bCs/>
                      <w:lang w:eastAsia="zh-CN"/>
                    </w:rPr>
                    <w:t xml:space="preserve">Additional </w:t>
                  </w:r>
                </w:p>
                <w:p w14:paraId="3F332564" w14:textId="77777777" w:rsidR="00461BBB" w:rsidRPr="009D64D1" w:rsidRDefault="00461BBB" w:rsidP="005B7997">
                  <w:pPr>
                    <w:jc w:val="center"/>
                    <w:rPr>
                      <w:b/>
                      <w:bCs/>
                      <w:lang w:eastAsia="zh-CN"/>
                    </w:rPr>
                  </w:pPr>
                  <w:r w:rsidRPr="009D64D1">
                    <w:rPr>
                      <w:rFonts w:hint="eastAsia"/>
                      <w:b/>
                      <w:bCs/>
                      <w:lang w:eastAsia="zh-CN"/>
                    </w:rPr>
                    <w:t>T</w:t>
                  </w:r>
                  <w:r w:rsidRPr="009D64D1">
                    <w:rPr>
                      <w:b/>
                      <w:bCs/>
                      <w:lang w:eastAsia="zh-CN"/>
                    </w:rPr>
                    <w:t>iming offset</w:t>
                  </w:r>
                </w:p>
              </w:tc>
              <w:tc>
                <w:tcPr>
                  <w:tcW w:w="489" w:type="dxa"/>
                  <w:vAlign w:val="center"/>
                </w:tcPr>
                <w:p w14:paraId="282E3DCE" w14:textId="77777777" w:rsidR="00461BBB" w:rsidRPr="009D64D1" w:rsidRDefault="00461BBB" w:rsidP="005B7997">
                  <w:pPr>
                    <w:jc w:val="center"/>
                    <w:rPr>
                      <w:b/>
                      <w:bCs/>
                      <w:lang w:eastAsia="zh-CN"/>
                    </w:rPr>
                  </w:pPr>
                  <w:r w:rsidRPr="009D64D1">
                    <w:rPr>
                      <w:rFonts w:hint="eastAsia"/>
                      <w:b/>
                      <w:bCs/>
                      <w:lang w:eastAsia="zh-CN"/>
                    </w:rPr>
                    <w:t>F</w:t>
                  </w:r>
                  <w:r w:rsidRPr="009D64D1">
                    <w:rPr>
                      <w:b/>
                      <w:bCs/>
                      <w:lang w:eastAsia="zh-CN"/>
                    </w:rPr>
                    <w:t>RC</w:t>
                  </w:r>
                </w:p>
              </w:tc>
            </w:tr>
            <w:tr w:rsidR="00461BBB" w:rsidRPr="009D64D1" w14:paraId="1EB6A8E9" w14:textId="77777777" w:rsidTr="005B7997">
              <w:trPr>
                <w:trHeight w:val="266"/>
              </w:trPr>
              <w:tc>
                <w:tcPr>
                  <w:tcW w:w="471" w:type="dxa"/>
                  <w:vAlign w:val="center"/>
                </w:tcPr>
                <w:p w14:paraId="2468784E" w14:textId="77777777" w:rsidR="00461BBB" w:rsidRPr="009D64D1" w:rsidRDefault="00461BBB" w:rsidP="005B7997">
                  <w:pPr>
                    <w:jc w:val="center"/>
                    <w:rPr>
                      <w:b/>
                      <w:bCs/>
                      <w:lang w:eastAsia="zh-CN"/>
                    </w:rPr>
                  </w:pPr>
                  <w:r w:rsidRPr="009D64D1">
                    <w:rPr>
                      <w:b/>
                      <w:bCs/>
                      <w:lang w:eastAsia="zh-CN"/>
                    </w:rPr>
                    <w:t>1</w:t>
                  </w:r>
                </w:p>
              </w:tc>
              <w:tc>
                <w:tcPr>
                  <w:tcW w:w="1010" w:type="dxa"/>
                  <w:vAlign w:val="center"/>
                </w:tcPr>
                <w:p w14:paraId="56DC0E18" w14:textId="77777777" w:rsidR="00461BBB" w:rsidRPr="009D64D1" w:rsidRDefault="00461BBB" w:rsidP="005B7997">
                  <w:pPr>
                    <w:jc w:val="center"/>
                    <w:rPr>
                      <w:b/>
                      <w:bCs/>
                    </w:rPr>
                  </w:pPr>
                  <w:r w:rsidRPr="009D64D1">
                    <w:rPr>
                      <w:b/>
                      <w:bCs/>
                    </w:rPr>
                    <w:t>1T1R</w:t>
                  </w:r>
                </w:p>
              </w:tc>
              <w:tc>
                <w:tcPr>
                  <w:tcW w:w="819" w:type="dxa"/>
                  <w:vAlign w:val="center"/>
                </w:tcPr>
                <w:p w14:paraId="53158CAE" w14:textId="77777777" w:rsidR="00461BBB" w:rsidRPr="009D64D1" w:rsidRDefault="00461BBB" w:rsidP="005B7997">
                  <w:pPr>
                    <w:jc w:val="center"/>
                    <w:rPr>
                      <w:b/>
                      <w:bCs/>
                    </w:rPr>
                  </w:pPr>
                  <w:r w:rsidRPr="009D64D1">
                    <w:rPr>
                      <w:b/>
                      <w:bCs/>
                    </w:rPr>
                    <w:t>4</w:t>
                  </w:r>
                </w:p>
              </w:tc>
              <w:tc>
                <w:tcPr>
                  <w:tcW w:w="870" w:type="dxa"/>
                  <w:vAlign w:val="center"/>
                </w:tcPr>
                <w:p w14:paraId="7CC2C081" w14:textId="77777777" w:rsidR="00461BBB" w:rsidRPr="009D64D1" w:rsidRDefault="00461BBB" w:rsidP="005B7997">
                  <w:pPr>
                    <w:jc w:val="center"/>
                    <w:rPr>
                      <w:b/>
                      <w:bCs/>
                    </w:rPr>
                  </w:pPr>
                  <w:r w:rsidRPr="009D64D1">
                    <w:rPr>
                      <w:rFonts w:hint="eastAsia"/>
                      <w:b/>
                      <w:bCs/>
                    </w:rPr>
                    <w:t xml:space="preserve">NTN </w:t>
                  </w:r>
                  <w:r w:rsidRPr="009D64D1">
                    <w:rPr>
                      <w:b/>
                      <w:bCs/>
                    </w:rPr>
                    <w:t>TDLC5-1</w:t>
                  </w:r>
                </w:p>
              </w:tc>
              <w:tc>
                <w:tcPr>
                  <w:tcW w:w="488" w:type="dxa"/>
                  <w:vAlign w:val="center"/>
                </w:tcPr>
                <w:p w14:paraId="56601823" w14:textId="77777777" w:rsidR="00461BBB" w:rsidRPr="009D64D1" w:rsidRDefault="00461BBB" w:rsidP="005B7997">
                  <w:pPr>
                    <w:jc w:val="center"/>
                    <w:rPr>
                      <w:b/>
                      <w:bCs/>
                      <w:lang w:eastAsia="zh-CN"/>
                    </w:rPr>
                  </w:pPr>
                  <w:r w:rsidRPr="009D64D1">
                    <w:rPr>
                      <w:b/>
                      <w:bCs/>
                      <w:lang w:eastAsia="zh-CN"/>
                    </w:rPr>
                    <w:t>1</w:t>
                  </w:r>
                </w:p>
              </w:tc>
              <w:tc>
                <w:tcPr>
                  <w:tcW w:w="736" w:type="dxa"/>
                  <w:vAlign w:val="center"/>
                </w:tcPr>
                <w:p w14:paraId="3F8AD98C" w14:textId="77777777" w:rsidR="00461BBB" w:rsidRPr="009D64D1" w:rsidRDefault="00461BBB" w:rsidP="005B7997">
                  <w:pPr>
                    <w:jc w:val="center"/>
                    <w:rPr>
                      <w:b/>
                      <w:bCs/>
                      <w:lang w:eastAsia="zh-CN"/>
                    </w:rPr>
                  </w:pPr>
                  <w:r w:rsidRPr="009D64D1">
                    <w:rPr>
                      <w:b/>
                      <w:bCs/>
                      <w:lang w:eastAsia="zh-CN"/>
                    </w:rPr>
                    <w:t>3.75KHz</w:t>
                  </w:r>
                </w:p>
              </w:tc>
              <w:tc>
                <w:tcPr>
                  <w:tcW w:w="836" w:type="dxa"/>
                  <w:vAlign w:val="center"/>
                </w:tcPr>
                <w:p w14:paraId="4CC899BD" w14:textId="77777777" w:rsidR="00461BBB" w:rsidRPr="009D64D1" w:rsidRDefault="00461BBB" w:rsidP="005B7997">
                  <w:pPr>
                    <w:jc w:val="center"/>
                    <w:rPr>
                      <w:b/>
                      <w:bCs/>
                      <w:lang w:eastAsia="zh-CN"/>
                    </w:rPr>
                  </w:pPr>
                  <w:r w:rsidRPr="009D64D1">
                    <w:rPr>
                      <w:rFonts w:hint="eastAsia"/>
                      <w:b/>
                      <w:bCs/>
                      <w:lang w:eastAsia="zh-CN"/>
                    </w:rPr>
                    <w:t>1</w:t>
                  </w:r>
                  <w:r w:rsidRPr="009D64D1">
                    <w:rPr>
                      <w:b/>
                      <w:bCs/>
                      <w:lang w:eastAsia="zh-CN"/>
                    </w:rPr>
                    <w:t>28</w:t>
                  </w:r>
                </w:p>
              </w:tc>
              <w:tc>
                <w:tcPr>
                  <w:tcW w:w="1179" w:type="dxa"/>
                  <w:vAlign w:val="center"/>
                </w:tcPr>
                <w:p w14:paraId="46BEC53F" w14:textId="77777777" w:rsidR="00461BBB" w:rsidRPr="009D64D1" w:rsidRDefault="00461BBB" w:rsidP="005B7997">
                  <w:pPr>
                    <w:jc w:val="center"/>
                    <w:rPr>
                      <w:b/>
                      <w:bCs/>
                      <w:lang w:eastAsia="zh-CN"/>
                    </w:rPr>
                  </w:pPr>
                  <w:r w:rsidRPr="009D64D1">
                    <w:rPr>
                      <w:rFonts w:hint="eastAsia"/>
                      <w:b/>
                      <w:bCs/>
                      <w:lang w:eastAsia="zh-CN"/>
                    </w:rPr>
                    <w:t>[</w:t>
                  </w:r>
                  <w:r w:rsidRPr="009D64D1">
                    <w:rPr>
                      <w:b/>
                      <w:bCs/>
                      <w:lang w:eastAsia="zh-CN"/>
                    </w:rPr>
                    <w:t>0.32:0.32:2.56]</w:t>
                  </w:r>
                </w:p>
              </w:tc>
              <w:tc>
                <w:tcPr>
                  <w:tcW w:w="489" w:type="dxa"/>
                  <w:vAlign w:val="center"/>
                </w:tcPr>
                <w:p w14:paraId="1FA1D6B5" w14:textId="77777777" w:rsidR="00461BBB" w:rsidRPr="009D64D1" w:rsidRDefault="00461BBB" w:rsidP="005B7997">
                  <w:pPr>
                    <w:jc w:val="center"/>
                    <w:rPr>
                      <w:b/>
                      <w:bCs/>
                      <w:lang w:eastAsia="zh-CN"/>
                    </w:rPr>
                  </w:pPr>
                  <w:r w:rsidRPr="009D64D1">
                    <w:rPr>
                      <w:b/>
                      <w:bCs/>
                      <w:lang w:eastAsia="zh-CN"/>
                    </w:rPr>
                    <w:t>A16-1</w:t>
                  </w:r>
                </w:p>
              </w:tc>
            </w:tr>
            <w:tr w:rsidR="00461BBB" w:rsidRPr="009D64D1" w14:paraId="10160B42" w14:textId="77777777" w:rsidTr="005B7997">
              <w:trPr>
                <w:trHeight w:val="266"/>
              </w:trPr>
              <w:tc>
                <w:tcPr>
                  <w:tcW w:w="471" w:type="dxa"/>
                  <w:vAlign w:val="center"/>
                </w:tcPr>
                <w:p w14:paraId="607AAD3D" w14:textId="77777777" w:rsidR="00461BBB" w:rsidRPr="009D64D1" w:rsidRDefault="00461BBB" w:rsidP="005B7997">
                  <w:pPr>
                    <w:jc w:val="center"/>
                    <w:rPr>
                      <w:b/>
                      <w:bCs/>
                      <w:lang w:eastAsia="zh-CN"/>
                    </w:rPr>
                  </w:pPr>
                  <w:r w:rsidRPr="009D64D1">
                    <w:rPr>
                      <w:b/>
                      <w:bCs/>
                      <w:lang w:eastAsia="zh-CN"/>
                    </w:rPr>
                    <w:t>2</w:t>
                  </w:r>
                </w:p>
              </w:tc>
              <w:tc>
                <w:tcPr>
                  <w:tcW w:w="1010" w:type="dxa"/>
                  <w:vAlign w:val="center"/>
                </w:tcPr>
                <w:p w14:paraId="5D54D8A5" w14:textId="77777777" w:rsidR="00461BBB" w:rsidRPr="009D64D1" w:rsidRDefault="00461BBB" w:rsidP="005B7997">
                  <w:pPr>
                    <w:jc w:val="center"/>
                    <w:rPr>
                      <w:b/>
                      <w:bCs/>
                    </w:rPr>
                  </w:pPr>
                  <w:r w:rsidRPr="009D64D1">
                    <w:rPr>
                      <w:b/>
                      <w:bCs/>
                    </w:rPr>
                    <w:t>1T1R</w:t>
                  </w:r>
                </w:p>
              </w:tc>
              <w:tc>
                <w:tcPr>
                  <w:tcW w:w="819" w:type="dxa"/>
                  <w:vAlign w:val="center"/>
                </w:tcPr>
                <w:p w14:paraId="1B0829D4" w14:textId="77777777" w:rsidR="00461BBB" w:rsidRPr="009D64D1" w:rsidRDefault="00461BBB" w:rsidP="005B7997">
                  <w:pPr>
                    <w:jc w:val="center"/>
                    <w:rPr>
                      <w:b/>
                      <w:bCs/>
                    </w:rPr>
                  </w:pPr>
                  <w:r w:rsidRPr="009D64D1">
                    <w:rPr>
                      <w:b/>
                      <w:bCs/>
                    </w:rPr>
                    <w:t>4</w:t>
                  </w:r>
                </w:p>
              </w:tc>
              <w:tc>
                <w:tcPr>
                  <w:tcW w:w="870" w:type="dxa"/>
                  <w:vAlign w:val="center"/>
                </w:tcPr>
                <w:p w14:paraId="23397578" w14:textId="77777777" w:rsidR="00461BBB" w:rsidRPr="009D64D1" w:rsidRDefault="00461BBB" w:rsidP="005B7997">
                  <w:pPr>
                    <w:jc w:val="center"/>
                    <w:rPr>
                      <w:b/>
                      <w:bCs/>
                    </w:rPr>
                  </w:pPr>
                  <w:r w:rsidRPr="009D64D1">
                    <w:rPr>
                      <w:rFonts w:hint="eastAsia"/>
                      <w:b/>
                      <w:bCs/>
                    </w:rPr>
                    <w:t xml:space="preserve">NTN </w:t>
                  </w:r>
                  <w:r w:rsidRPr="009D64D1">
                    <w:rPr>
                      <w:b/>
                      <w:bCs/>
                    </w:rPr>
                    <w:t>TDLA100-1</w:t>
                  </w:r>
                </w:p>
              </w:tc>
              <w:tc>
                <w:tcPr>
                  <w:tcW w:w="488" w:type="dxa"/>
                  <w:vAlign w:val="center"/>
                </w:tcPr>
                <w:p w14:paraId="6E5C530F" w14:textId="77777777" w:rsidR="00461BBB" w:rsidRPr="009D64D1" w:rsidRDefault="00461BBB" w:rsidP="005B7997">
                  <w:pPr>
                    <w:jc w:val="center"/>
                    <w:rPr>
                      <w:b/>
                      <w:bCs/>
                      <w:lang w:eastAsia="zh-CN"/>
                    </w:rPr>
                  </w:pPr>
                  <w:r w:rsidRPr="009D64D1">
                    <w:rPr>
                      <w:b/>
                      <w:bCs/>
                      <w:lang w:eastAsia="zh-CN"/>
                    </w:rPr>
                    <w:t>1</w:t>
                  </w:r>
                </w:p>
              </w:tc>
              <w:tc>
                <w:tcPr>
                  <w:tcW w:w="736" w:type="dxa"/>
                  <w:vAlign w:val="center"/>
                </w:tcPr>
                <w:p w14:paraId="66EB57D0" w14:textId="77777777" w:rsidR="00461BBB" w:rsidRPr="009D64D1" w:rsidRDefault="00461BBB" w:rsidP="005B7997">
                  <w:pPr>
                    <w:jc w:val="center"/>
                    <w:rPr>
                      <w:b/>
                      <w:bCs/>
                      <w:lang w:eastAsia="zh-CN"/>
                    </w:rPr>
                  </w:pPr>
                  <w:r w:rsidRPr="009D64D1">
                    <w:rPr>
                      <w:rFonts w:hint="eastAsia"/>
                      <w:b/>
                      <w:bCs/>
                      <w:lang w:eastAsia="zh-CN"/>
                    </w:rPr>
                    <w:t>3</w:t>
                  </w:r>
                  <w:r w:rsidRPr="009D64D1">
                    <w:rPr>
                      <w:b/>
                      <w:bCs/>
                      <w:lang w:eastAsia="zh-CN"/>
                    </w:rPr>
                    <w:t>.75KHz</w:t>
                  </w:r>
                </w:p>
              </w:tc>
              <w:tc>
                <w:tcPr>
                  <w:tcW w:w="836" w:type="dxa"/>
                  <w:vAlign w:val="center"/>
                </w:tcPr>
                <w:p w14:paraId="6D94C005" w14:textId="77777777" w:rsidR="00461BBB" w:rsidRPr="009D64D1" w:rsidRDefault="00461BBB" w:rsidP="005B7997">
                  <w:pPr>
                    <w:jc w:val="center"/>
                    <w:rPr>
                      <w:b/>
                      <w:bCs/>
                      <w:lang w:eastAsia="zh-CN"/>
                    </w:rPr>
                  </w:pPr>
                  <w:r w:rsidRPr="009D64D1">
                    <w:rPr>
                      <w:rFonts w:hint="eastAsia"/>
                      <w:b/>
                      <w:bCs/>
                      <w:lang w:eastAsia="zh-CN"/>
                    </w:rPr>
                    <w:t>1</w:t>
                  </w:r>
                  <w:r w:rsidRPr="009D64D1">
                    <w:rPr>
                      <w:b/>
                      <w:bCs/>
                      <w:lang w:eastAsia="zh-CN"/>
                    </w:rPr>
                    <w:t>28</w:t>
                  </w:r>
                </w:p>
              </w:tc>
              <w:tc>
                <w:tcPr>
                  <w:tcW w:w="1179" w:type="dxa"/>
                  <w:vAlign w:val="center"/>
                </w:tcPr>
                <w:p w14:paraId="7E976A83" w14:textId="77777777" w:rsidR="00461BBB" w:rsidRPr="009D64D1" w:rsidRDefault="00461BBB" w:rsidP="005B7997">
                  <w:pPr>
                    <w:jc w:val="center"/>
                    <w:rPr>
                      <w:b/>
                      <w:bCs/>
                      <w:lang w:eastAsia="zh-CN"/>
                    </w:rPr>
                  </w:pPr>
                  <w:r w:rsidRPr="009D64D1">
                    <w:rPr>
                      <w:rFonts w:hint="eastAsia"/>
                      <w:b/>
                      <w:bCs/>
                      <w:lang w:eastAsia="zh-CN"/>
                    </w:rPr>
                    <w:t>[</w:t>
                  </w:r>
                  <w:r w:rsidRPr="009D64D1">
                    <w:rPr>
                      <w:b/>
                      <w:bCs/>
                      <w:lang w:eastAsia="zh-CN"/>
                    </w:rPr>
                    <w:t>0.32:0.32:2.56]</w:t>
                  </w:r>
                </w:p>
              </w:tc>
              <w:tc>
                <w:tcPr>
                  <w:tcW w:w="489" w:type="dxa"/>
                  <w:vAlign w:val="center"/>
                </w:tcPr>
                <w:p w14:paraId="11DE169C" w14:textId="77777777" w:rsidR="00461BBB" w:rsidRPr="009D64D1" w:rsidRDefault="00461BBB" w:rsidP="005B7997">
                  <w:pPr>
                    <w:jc w:val="center"/>
                    <w:rPr>
                      <w:b/>
                      <w:bCs/>
                      <w:lang w:eastAsia="zh-CN"/>
                    </w:rPr>
                  </w:pPr>
                  <w:r w:rsidRPr="009D64D1">
                    <w:rPr>
                      <w:b/>
                      <w:bCs/>
                      <w:lang w:eastAsia="zh-CN"/>
                    </w:rPr>
                    <w:t>A16-1</w:t>
                  </w:r>
                </w:p>
              </w:tc>
            </w:tr>
            <w:tr w:rsidR="00461BBB" w:rsidRPr="009D64D1" w14:paraId="1205B52C" w14:textId="77777777" w:rsidTr="005B7997">
              <w:trPr>
                <w:trHeight w:val="266"/>
              </w:trPr>
              <w:tc>
                <w:tcPr>
                  <w:tcW w:w="471" w:type="dxa"/>
                  <w:vAlign w:val="center"/>
                </w:tcPr>
                <w:p w14:paraId="38BA9960" w14:textId="77777777" w:rsidR="00461BBB" w:rsidRPr="009D64D1" w:rsidRDefault="00461BBB" w:rsidP="005B7997">
                  <w:pPr>
                    <w:jc w:val="center"/>
                    <w:rPr>
                      <w:b/>
                      <w:bCs/>
                      <w:lang w:eastAsia="zh-CN"/>
                    </w:rPr>
                  </w:pPr>
                  <w:r w:rsidRPr="009D64D1">
                    <w:rPr>
                      <w:b/>
                      <w:bCs/>
                      <w:lang w:eastAsia="zh-CN"/>
                    </w:rPr>
                    <w:t>3</w:t>
                  </w:r>
                </w:p>
              </w:tc>
              <w:tc>
                <w:tcPr>
                  <w:tcW w:w="1010" w:type="dxa"/>
                  <w:vAlign w:val="center"/>
                </w:tcPr>
                <w:p w14:paraId="699ACCC4" w14:textId="77777777" w:rsidR="00461BBB" w:rsidRPr="009D64D1" w:rsidRDefault="00461BBB" w:rsidP="005B7997">
                  <w:pPr>
                    <w:jc w:val="center"/>
                    <w:rPr>
                      <w:b/>
                      <w:bCs/>
                    </w:rPr>
                  </w:pPr>
                  <w:r w:rsidRPr="009D64D1">
                    <w:rPr>
                      <w:rFonts w:hint="eastAsia"/>
                      <w:b/>
                      <w:bCs/>
                    </w:rPr>
                    <w:t>1T</w:t>
                  </w:r>
                  <w:r w:rsidRPr="009D64D1">
                    <w:rPr>
                      <w:b/>
                      <w:bCs/>
                    </w:rPr>
                    <w:t>2</w:t>
                  </w:r>
                  <w:r w:rsidRPr="009D64D1">
                    <w:rPr>
                      <w:rFonts w:hint="eastAsia"/>
                      <w:b/>
                      <w:bCs/>
                    </w:rPr>
                    <w:t>R</w:t>
                  </w:r>
                </w:p>
              </w:tc>
              <w:tc>
                <w:tcPr>
                  <w:tcW w:w="819" w:type="dxa"/>
                  <w:vAlign w:val="center"/>
                </w:tcPr>
                <w:p w14:paraId="72AE73AF" w14:textId="77777777" w:rsidR="00461BBB" w:rsidRPr="009D64D1" w:rsidRDefault="00461BBB" w:rsidP="005B7997">
                  <w:pPr>
                    <w:jc w:val="center"/>
                    <w:rPr>
                      <w:b/>
                      <w:bCs/>
                    </w:rPr>
                  </w:pPr>
                  <w:r w:rsidRPr="009D64D1">
                    <w:rPr>
                      <w:b/>
                      <w:bCs/>
                    </w:rPr>
                    <w:t>4</w:t>
                  </w:r>
                </w:p>
              </w:tc>
              <w:tc>
                <w:tcPr>
                  <w:tcW w:w="870" w:type="dxa"/>
                  <w:vAlign w:val="center"/>
                </w:tcPr>
                <w:p w14:paraId="299903C6" w14:textId="77777777" w:rsidR="00461BBB" w:rsidRPr="009D64D1" w:rsidRDefault="00461BBB" w:rsidP="005B7997">
                  <w:pPr>
                    <w:jc w:val="center"/>
                    <w:rPr>
                      <w:b/>
                      <w:bCs/>
                    </w:rPr>
                  </w:pPr>
                  <w:r w:rsidRPr="009D64D1">
                    <w:rPr>
                      <w:rFonts w:hint="eastAsia"/>
                      <w:b/>
                      <w:bCs/>
                    </w:rPr>
                    <w:t xml:space="preserve">NTN </w:t>
                  </w:r>
                  <w:r w:rsidRPr="009D64D1">
                    <w:rPr>
                      <w:b/>
                      <w:bCs/>
                    </w:rPr>
                    <w:t>TDLC5-1</w:t>
                  </w:r>
                </w:p>
              </w:tc>
              <w:tc>
                <w:tcPr>
                  <w:tcW w:w="488" w:type="dxa"/>
                  <w:vAlign w:val="center"/>
                </w:tcPr>
                <w:p w14:paraId="6E329EDD" w14:textId="77777777" w:rsidR="00461BBB" w:rsidRPr="009D64D1" w:rsidRDefault="00461BBB" w:rsidP="005B7997">
                  <w:pPr>
                    <w:jc w:val="center"/>
                    <w:rPr>
                      <w:b/>
                      <w:bCs/>
                      <w:lang w:eastAsia="zh-CN"/>
                    </w:rPr>
                  </w:pPr>
                  <w:r w:rsidRPr="009D64D1">
                    <w:rPr>
                      <w:b/>
                      <w:bCs/>
                      <w:lang w:eastAsia="zh-CN"/>
                    </w:rPr>
                    <w:t>1</w:t>
                  </w:r>
                </w:p>
              </w:tc>
              <w:tc>
                <w:tcPr>
                  <w:tcW w:w="736" w:type="dxa"/>
                  <w:vAlign w:val="center"/>
                </w:tcPr>
                <w:p w14:paraId="27057F9E" w14:textId="77777777" w:rsidR="00461BBB" w:rsidRPr="009D64D1" w:rsidRDefault="00461BBB" w:rsidP="005B7997">
                  <w:pPr>
                    <w:jc w:val="center"/>
                    <w:rPr>
                      <w:b/>
                      <w:bCs/>
                      <w:lang w:eastAsia="zh-CN"/>
                    </w:rPr>
                  </w:pPr>
                  <w:r w:rsidRPr="009D64D1">
                    <w:rPr>
                      <w:rFonts w:hint="eastAsia"/>
                      <w:b/>
                      <w:bCs/>
                      <w:lang w:eastAsia="zh-CN"/>
                    </w:rPr>
                    <w:t>3</w:t>
                  </w:r>
                  <w:r w:rsidRPr="009D64D1">
                    <w:rPr>
                      <w:b/>
                      <w:bCs/>
                      <w:lang w:eastAsia="zh-CN"/>
                    </w:rPr>
                    <w:t>.75KH</w:t>
                  </w:r>
                  <w:r w:rsidRPr="009D64D1">
                    <w:rPr>
                      <w:rFonts w:hint="eastAsia"/>
                      <w:b/>
                      <w:bCs/>
                      <w:lang w:eastAsia="zh-CN"/>
                    </w:rPr>
                    <w:t>z</w:t>
                  </w:r>
                </w:p>
              </w:tc>
              <w:tc>
                <w:tcPr>
                  <w:tcW w:w="836" w:type="dxa"/>
                  <w:vAlign w:val="center"/>
                </w:tcPr>
                <w:p w14:paraId="18FDA9A4" w14:textId="77777777" w:rsidR="00461BBB" w:rsidRPr="009D64D1" w:rsidRDefault="00461BBB" w:rsidP="005B7997">
                  <w:pPr>
                    <w:jc w:val="center"/>
                    <w:rPr>
                      <w:b/>
                      <w:bCs/>
                      <w:lang w:eastAsia="zh-CN"/>
                    </w:rPr>
                  </w:pPr>
                  <w:r w:rsidRPr="009D64D1">
                    <w:rPr>
                      <w:rFonts w:hint="eastAsia"/>
                      <w:b/>
                      <w:bCs/>
                      <w:lang w:eastAsia="zh-CN"/>
                    </w:rPr>
                    <w:t>1</w:t>
                  </w:r>
                  <w:r w:rsidRPr="009D64D1">
                    <w:rPr>
                      <w:b/>
                      <w:bCs/>
                      <w:lang w:eastAsia="zh-CN"/>
                    </w:rPr>
                    <w:t>28</w:t>
                  </w:r>
                </w:p>
              </w:tc>
              <w:tc>
                <w:tcPr>
                  <w:tcW w:w="1179" w:type="dxa"/>
                  <w:vAlign w:val="center"/>
                </w:tcPr>
                <w:p w14:paraId="5661B8DE" w14:textId="77777777" w:rsidR="00461BBB" w:rsidRPr="009D64D1" w:rsidRDefault="00461BBB" w:rsidP="005B7997">
                  <w:pPr>
                    <w:jc w:val="center"/>
                    <w:rPr>
                      <w:b/>
                      <w:bCs/>
                      <w:lang w:eastAsia="zh-CN"/>
                    </w:rPr>
                  </w:pPr>
                  <w:r w:rsidRPr="009D64D1">
                    <w:rPr>
                      <w:rFonts w:hint="eastAsia"/>
                      <w:b/>
                      <w:bCs/>
                      <w:lang w:eastAsia="zh-CN"/>
                    </w:rPr>
                    <w:t>[</w:t>
                  </w:r>
                  <w:r w:rsidRPr="009D64D1">
                    <w:rPr>
                      <w:b/>
                      <w:bCs/>
                      <w:lang w:eastAsia="zh-CN"/>
                    </w:rPr>
                    <w:t>0.32:0.32:2.56]</w:t>
                  </w:r>
                </w:p>
              </w:tc>
              <w:tc>
                <w:tcPr>
                  <w:tcW w:w="489" w:type="dxa"/>
                  <w:vAlign w:val="center"/>
                </w:tcPr>
                <w:p w14:paraId="7DFDF0A4" w14:textId="77777777" w:rsidR="00461BBB" w:rsidRPr="009D64D1" w:rsidRDefault="00461BBB" w:rsidP="005B7997">
                  <w:pPr>
                    <w:jc w:val="center"/>
                    <w:rPr>
                      <w:b/>
                      <w:bCs/>
                      <w:lang w:eastAsia="zh-CN"/>
                    </w:rPr>
                  </w:pPr>
                  <w:r w:rsidRPr="009D64D1">
                    <w:rPr>
                      <w:b/>
                      <w:bCs/>
                      <w:lang w:eastAsia="zh-CN"/>
                    </w:rPr>
                    <w:t>A16-1</w:t>
                  </w:r>
                </w:p>
              </w:tc>
            </w:tr>
            <w:tr w:rsidR="00461BBB" w:rsidRPr="009D64D1" w14:paraId="4EDFC327" w14:textId="77777777" w:rsidTr="005B7997">
              <w:trPr>
                <w:trHeight w:val="266"/>
              </w:trPr>
              <w:tc>
                <w:tcPr>
                  <w:tcW w:w="471" w:type="dxa"/>
                  <w:vAlign w:val="center"/>
                </w:tcPr>
                <w:p w14:paraId="00041A8D" w14:textId="77777777" w:rsidR="00461BBB" w:rsidRPr="009D64D1" w:rsidRDefault="00461BBB" w:rsidP="005B7997">
                  <w:pPr>
                    <w:jc w:val="center"/>
                    <w:rPr>
                      <w:b/>
                      <w:bCs/>
                      <w:lang w:eastAsia="zh-CN"/>
                    </w:rPr>
                  </w:pPr>
                  <w:r w:rsidRPr="009D64D1">
                    <w:rPr>
                      <w:b/>
                      <w:bCs/>
                      <w:lang w:eastAsia="zh-CN"/>
                    </w:rPr>
                    <w:t>4</w:t>
                  </w:r>
                </w:p>
              </w:tc>
              <w:tc>
                <w:tcPr>
                  <w:tcW w:w="1010" w:type="dxa"/>
                  <w:vAlign w:val="center"/>
                </w:tcPr>
                <w:p w14:paraId="387B443A" w14:textId="77777777" w:rsidR="00461BBB" w:rsidRPr="009D64D1" w:rsidRDefault="00461BBB" w:rsidP="005B7997">
                  <w:pPr>
                    <w:jc w:val="center"/>
                    <w:rPr>
                      <w:b/>
                      <w:bCs/>
                    </w:rPr>
                  </w:pPr>
                  <w:r w:rsidRPr="009D64D1">
                    <w:rPr>
                      <w:rFonts w:hint="eastAsia"/>
                      <w:b/>
                      <w:bCs/>
                    </w:rPr>
                    <w:t>1T</w:t>
                  </w:r>
                  <w:r w:rsidRPr="009D64D1">
                    <w:rPr>
                      <w:b/>
                      <w:bCs/>
                    </w:rPr>
                    <w:t>2</w:t>
                  </w:r>
                  <w:r w:rsidRPr="009D64D1">
                    <w:rPr>
                      <w:rFonts w:hint="eastAsia"/>
                      <w:b/>
                      <w:bCs/>
                    </w:rPr>
                    <w:t>R</w:t>
                  </w:r>
                </w:p>
              </w:tc>
              <w:tc>
                <w:tcPr>
                  <w:tcW w:w="819" w:type="dxa"/>
                  <w:vAlign w:val="center"/>
                </w:tcPr>
                <w:p w14:paraId="6BF536F7" w14:textId="77777777" w:rsidR="00461BBB" w:rsidRPr="009D64D1" w:rsidRDefault="00461BBB" w:rsidP="005B7997">
                  <w:pPr>
                    <w:jc w:val="center"/>
                    <w:rPr>
                      <w:b/>
                      <w:bCs/>
                    </w:rPr>
                  </w:pPr>
                  <w:r w:rsidRPr="009D64D1">
                    <w:rPr>
                      <w:b/>
                      <w:bCs/>
                    </w:rPr>
                    <w:t>4</w:t>
                  </w:r>
                </w:p>
              </w:tc>
              <w:tc>
                <w:tcPr>
                  <w:tcW w:w="870" w:type="dxa"/>
                  <w:vAlign w:val="center"/>
                </w:tcPr>
                <w:p w14:paraId="394A9DE3" w14:textId="77777777" w:rsidR="00461BBB" w:rsidRPr="009D64D1" w:rsidRDefault="00461BBB" w:rsidP="005B7997">
                  <w:pPr>
                    <w:jc w:val="center"/>
                    <w:rPr>
                      <w:b/>
                      <w:bCs/>
                    </w:rPr>
                  </w:pPr>
                  <w:r w:rsidRPr="009D64D1">
                    <w:rPr>
                      <w:rFonts w:hint="eastAsia"/>
                      <w:b/>
                      <w:bCs/>
                    </w:rPr>
                    <w:t xml:space="preserve">NTN </w:t>
                  </w:r>
                  <w:r w:rsidRPr="009D64D1">
                    <w:rPr>
                      <w:b/>
                      <w:bCs/>
                    </w:rPr>
                    <w:t>TDLA100-1</w:t>
                  </w:r>
                </w:p>
              </w:tc>
              <w:tc>
                <w:tcPr>
                  <w:tcW w:w="488" w:type="dxa"/>
                  <w:vAlign w:val="center"/>
                </w:tcPr>
                <w:p w14:paraId="7E97E68D" w14:textId="77777777" w:rsidR="00461BBB" w:rsidRPr="009D64D1" w:rsidRDefault="00461BBB" w:rsidP="005B7997">
                  <w:pPr>
                    <w:jc w:val="center"/>
                    <w:rPr>
                      <w:b/>
                      <w:bCs/>
                      <w:lang w:eastAsia="zh-CN"/>
                    </w:rPr>
                  </w:pPr>
                  <w:r w:rsidRPr="009D64D1">
                    <w:rPr>
                      <w:b/>
                      <w:bCs/>
                      <w:lang w:eastAsia="zh-CN"/>
                    </w:rPr>
                    <w:t>1</w:t>
                  </w:r>
                </w:p>
              </w:tc>
              <w:tc>
                <w:tcPr>
                  <w:tcW w:w="736" w:type="dxa"/>
                  <w:vAlign w:val="center"/>
                </w:tcPr>
                <w:p w14:paraId="2474AE4E" w14:textId="77777777" w:rsidR="00461BBB" w:rsidRPr="009D64D1" w:rsidRDefault="00461BBB" w:rsidP="005B7997">
                  <w:pPr>
                    <w:jc w:val="center"/>
                    <w:rPr>
                      <w:b/>
                      <w:bCs/>
                      <w:lang w:eastAsia="zh-CN"/>
                    </w:rPr>
                  </w:pPr>
                  <w:r w:rsidRPr="009D64D1">
                    <w:rPr>
                      <w:rFonts w:hint="eastAsia"/>
                      <w:b/>
                      <w:bCs/>
                      <w:lang w:eastAsia="zh-CN"/>
                    </w:rPr>
                    <w:t>3</w:t>
                  </w:r>
                  <w:r w:rsidRPr="009D64D1">
                    <w:rPr>
                      <w:b/>
                      <w:bCs/>
                      <w:lang w:eastAsia="zh-CN"/>
                    </w:rPr>
                    <w:t>.75KHz</w:t>
                  </w:r>
                </w:p>
              </w:tc>
              <w:tc>
                <w:tcPr>
                  <w:tcW w:w="836" w:type="dxa"/>
                  <w:vAlign w:val="center"/>
                </w:tcPr>
                <w:p w14:paraId="2B4F9C36" w14:textId="77777777" w:rsidR="00461BBB" w:rsidRPr="009D64D1" w:rsidRDefault="00461BBB" w:rsidP="005B7997">
                  <w:pPr>
                    <w:jc w:val="center"/>
                    <w:rPr>
                      <w:b/>
                      <w:bCs/>
                      <w:lang w:eastAsia="zh-CN"/>
                    </w:rPr>
                  </w:pPr>
                  <w:r w:rsidRPr="009D64D1">
                    <w:rPr>
                      <w:rFonts w:hint="eastAsia"/>
                      <w:b/>
                      <w:bCs/>
                      <w:lang w:eastAsia="zh-CN"/>
                    </w:rPr>
                    <w:t>1</w:t>
                  </w:r>
                  <w:r w:rsidRPr="009D64D1">
                    <w:rPr>
                      <w:b/>
                      <w:bCs/>
                      <w:lang w:eastAsia="zh-CN"/>
                    </w:rPr>
                    <w:t>28</w:t>
                  </w:r>
                </w:p>
              </w:tc>
              <w:tc>
                <w:tcPr>
                  <w:tcW w:w="1179" w:type="dxa"/>
                  <w:vAlign w:val="center"/>
                </w:tcPr>
                <w:p w14:paraId="28288E19" w14:textId="77777777" w:rsidR="00461BBB" w:rsidRPr="009D64D1" w:rsidRDefault="00461BBB" w:rsidP="005B7997">
                  <w:pPr>
                    <w:jc w:val="center"/>
                    <w:rPr>
                      <w:b/>
                      <w:bCs/>
                      <w:lang w:eastAsia="zh-CN"/>
                    </w:rPr>
                  </w:pPr>
                  <w:r w:rsidRPr="009D64D1">
                    <w:rPr>
                      <w:rFonts w:hint="eastAsia"/>
                      <w:b/>
                      <w:bCs/>
                      <w:lang w:eastAsia="zh-CN"/>
                    </w:rPr>
                    <w:t>[</w:t>
                  </w:r>
                  <w:r w:rsidRPr="009D64D1">
                    <w:rPr>
                      <w:b/>
                      <w:bCs/>
                      <w:lang w:eastAsia="zh-CN"/>
                    </w:rPr>
                    <w:t>0.32:0.32:2.56]</w:t>
                  </w:r>
                </w:p>
              </w:tc>
              <w:tc>
                <w:tcPr>
                  <w:tcW w:w="489" w:type="dxa"/>
                  <w:vAlign w:val="center"/>
                </w:tcPr>
                <w:p w14:paraId="36E01DB0" w14:textId="77777777" w:rsidR="00461BBB" w:rsidRPr="009D64D1" w:rsidRDefault="00461BBB" w:rsidP="005B7997">
                  <w:pPr>
                    <w:jc w:val="center"/>
                    <w:rPr>
                      <w:b/>
                      <w:bCs/>
                      <w:lang w:eastAsia="zh-CN"/>
                    </w:rPr>
                  </w:pPr>
                  <w:r w:rsidRPr="009D64D1">
                    <w:rPr>
                      <w:b/>
                      <w:bCs/>
                      <w:lang w:eastAsia="zh-CN"/>
                    </w:rPr>
                    <w:t>A16-1</w:t>
                  </w:r>
                </w:p>
              </w:tc>
            </w:tr>
            <w:tr w:rsidR="00461BBB" w:rsidRPr="009D64D1" w14:paraId="5D952A55" w14:textId="77777777" w:rsidTr="005B7997">
              <w:trPr>
                <w:trHeight w:val="266"/>
              </w:trPr>
              <w:tc>
                <w:tcPr>
                  <w:tcW w:w="471" w:type="dxa"/>
                  <w:vAlign w:val="center"/>
                </w:tcPr>
                <w:p w14:paraId="794E7D51" w14:textId="77777777" w:rsidR="00461BBB" w:rsidRPr="009D64D1" w:rsidRDefault="00461BBB" w:rsidP="005B7997">
                  <w:pPr>
                    <w:jc w:val="center"/>
                    <w:rPr>
                      <w:b/>
                      <w:bCs/>
                      <w:lang w:eastAsia="zh-CN"/>
                    </w:rPr>
                  </w:pPr>
                  <w:r w:rsidRPr="009D64D1">
                    <w:rPr>
                      <w:b/>
                      <w:bCs/>
                      <w:lang w:eastAsia="zh-CN"/>
                    </w:rPr>
                    <w:t>5</w:t>
                  </w:r>
                </w:p>
              </w:tc>
              <w:tc>
                <w:tcPr>
                  <w:tcW w:w="1010" w:type="dxa"/>
                  <w:vAlign w:val="center"/>
                </w:tcPr>
                <w:p w14:paraId="532A7793" w14:textId="77777777" w:rsidR="00461BBB" w:rsidRPr="009D64D1" w:rsidRDefault="00461BBB" w:rsidP="005B7997">
                  <w:pPr>
                    <w:jc w:val="center"/>
                    <w:rPr>
                      <w:b/>
                      <w:bCs/>
                    </w:rPr>
                  </w:pPr>
                  <w:r w:rsidRPr="009D64D1">
                    <w:rPr>
                      <w:rFonts w:hint="eastAsia"/>
                      <w:b/>
                      <w:bCs/>
                    </w:rPr>
                    <w:t>1T</w:t>
                  </w:r>
                  <w:r w:rsidRPr="009D64D1">
                    <w:rPr>
                      <w:b/>
                      <w:bCs/>
                    </w:rPr>
                    <w:t>1</w:t>
                  </w:r>
                  <w:r w:rsidRPr="009D64D1">
                    <w:rPr>
                      <w:rFonts w:hint="eastAsia"/>
                      <w:b/>
                      <w:bCs/>
                    </w:rPr>
                    <w:t>R</w:t>
                  </w:r>
                </w:p>
              </w:tc>
              <w:tc>
                <w:tcPr>
                  <w:tcW w:w="819" w:type="dxa"/>
                  <w:vAlign w:val="center"/>
                </w:tcPr>
                <w:p w14:paraId="1F3A12A7" w14:textId="77777777" w:rsidR="00461BBB" w:rsidRPr="009D64D1" w:rsidRDefault="00461BBB" w:rsidP="005B7997">
                  <w:pPr>
                    <w:jc w:val="center"/>
                    <w:rPr>
                      <w:b/>
                      <w:bCs/>
                    </w:rPr>
                  </w:pPr>
                  <w:r w:rsidRPr="009D64D1">
                    <w:rPr>
                      <w:b/>
                      <w:bCs/>
                    </w:rPr>
                    <w:t>16</w:t>
                  </w:r>
                </w:p>
              </w:tc>
              <w:tc>
                <w:tcPr>
                  <w:tcW w:w="870" w:type="dxa"/>
                  <w:vAlign w:val="center"/>
                </w:tcPr>
                <w:p w14:paraId="11EA58C1" w14:textId="77777777" w:rsidR="00461BBB" w:rsidRPr="009D64D1" w:rsidRDefault="00461BBB" w:rsidP="005B7997">
                  <w:pPr>
                    <w:jc w:val="center"/>
                    <w:rPr>
                      <w:b/>
                      <w:bCs/>
                    </w:rPr>
                  </w:pPr>
                  <w:r w:rsidRPr="009D64D1">
                    <w:rPr>
                      <w:rFonts w:hint="eastAsia"/>
                      <w:b/>
                      <w:bCs/>
                    </w:rPr>
                    <w:t xml:space="preserve">NTN </w:t>
                  </w:r>
                  <w:r w:rsidRPr="009D64D1">
                    <w:rPr>
                      <w:b/>
                      <w:bCs/>
                    </w:rPr>
                    <w:t>TDLC5-1</w:t>
                  </w:r>
                </w:p>
              </w:tc>
              <w:tc>
                <w:tcPr>
                  <w:tcW w:w="488" w:type="dxa"/>
                  <w:vAlign w:val="center"/>
                </w:tcPr>
                <w:p w14:paraId="665B8D8C" w14:textId="77777777" w:rsidR="00461BBB" w:rsidRPr="009D64D1" w:rsidRDefault="00461BBB" w:rsidP="005B7997">
                  <w:pPr>
                    <w:jc w:val="center"/>
                    <w:rPr>
                      <w:b/>
                      <w:bCs/>
                    </w:rPr>
                  </w:pPr>
                  <w:r w:rsidRPr="009D64D1">
                    <w:rPr>
                      <w:b/>
                      <w:bCs/>
                    </w:rPr>
                    <w:t>12</w:t>
                  </w:r>
                </w:p>
              </w:tc>
              <w:tc>
                <w:tcPr>
                  <w:tcW w:w="736" w:type="dxa"/>
                  <w:vAlign w:val="center"/>
                </w:tcPr>
                <w:p w14:paraId="61521EDB" w14:textId="77777777" w:rsidR="00461BBB" w:rsidRPr="009D64D1" w:rsidRDefault="00461BBB" w:rsidP="005B7997">
                  <w:pPr>
                    <w:jc w:val="center"/>
                    <w:rPr>
                      <w:b/>
                      <w:bCs/>
                      <w:lang w:eastAsia="zh-CN"/>
                    </w:rPr>
                  </w:pPr>
                  <w:r w:rsidRPr="009D64D1">
                    <w:rPr>
                      <w:b/>
                      <w:bCs/>
                      <w:lang w:eastAsia="zh-CN"/>
                    </w:rPr>
                    <w:t>15KHz</w:t>
                  </w:r>
                </w:p>
              </w:tc>
              <w:tc>
                <w:tcPr>
                  <w:tcW w:w="836" w:type="dxa"/>
                  <w:vAlign w:val="center"/>
                </w:tcPr>
                <w:p w14:paraId="2676A016" w14:textId="77777777" w:rsidR="00461BBB" w:rsidRPr="009D64D1" w:rsidRDefault="00461BBB" w:rsidP="005B7997">
                  <w:pPr>
                    <w:jc w:val="center"/>
                    <w:rPr>
                      <w:b/>
                      <w:bCs/>
                      <w:lang w:eastAsia="zh-CN"/>
                    </w:rPr>
                  </w:pPr>
                  <w:r w:rsidRPr="009D64D1">
                    <w:rPr>
                      <w:rFonts w:hint="eastAsia"/>
                      <w:b/>
                      <w:bCs/>
                      <w:lang w:eastAsia="zh-CN"/>
                    </w:rPr>
                    <w:t>8</w:t>
                  </w:r>
                </w:p>
              </w:tc>
              <w:tc>
                <w:tcPr>
                  <w:tcW w:w="1179" w:type="dxa"/>
                  <w:vAlign w:val="center"/>
                </w:tcPr>
                <w:p w14:paraId="2FE82E61" w14:textId="77777777" w:rsidR="00461BBB" w:rsidRPr="009D64D1" w:rsidRDefault="00461BBB" w:rsidP="005B7997">
                  <w:pPr>
                    <w:jc w:val="center"/>
                    <w:rPr>
                      <w:b/>
                      <w:bCs/>
                      <w:lang w:eastAsia="zh-CN"/>
                    </w:rPr>
                  </w:pPr>
                  <w:r w:rsidRPr="009D64D1">
                    <w:rPr>
                      <w:rFonts w:hint="eastAsia"/>
                      <w:b/>
                      <w:bCs/>
                      <w:lang w:eastAsia="zh-CN"/>
                    </w:rPr>
                    <w:t>[</w:t>
                  </w:r>
                  <w:r w:rsidRPr="009D64D1">
                    <w:rPr>
                      <w:b/>
                      <w:bCs/>
                      <w:lang w:eastAsia="zh-CN"/>
                    </w:rPr>
                    <w:t>0.01:0.01:0.16]</w:t>
                  </w:r>
                </w:p>
              </w:tc>
              <w:tc>
                <w:tcPr>
                  <w:tcW w:w="489" w:type="dxa"/>
                  <w:vAlign w:val="center"/>
                </w:tcPr>
                <w:p w14:paraId="79481687" w14:textId="77777777" w:rsidR="00461BBB" w:rsidRPr="009D64D1" w:rsidRDefault="00461BBB" w:rsidP="005B7997">
                  <w:pPr>
                    <w:jc w:val="center"/>
                    <w:rPr>
                      <w:b/>
                      <w:bCs/>
                      <w:lang w:eastAsia="zh-CN"/>
                    </w:rPr>
                  </w:pPr>
                  <w:r w:rsidRPr="009D64D1">
                    <w:rPr>
                      <w:b/>
                      <w:bCs/>
                      <w:lang w:eastAsia="zh-CN"/>
                    </w:rPr>
                    <w:t>A16-5</w:t>
                  </w:r>
                </w:p>
              </w:tc>
            </w:tr>
            <w:tr w:rsidR="00461BBB" w:rsidRPr="009D64D1" w14:paraId="71AC6274" w14:textId="77777777" w:rsidTr="005B7997">
              <w:trPr>
                <w:trHeight w:val="266"/>
              </w:trPr>
              <w:tc>
                <w:tcPr>
                  <w:tcW w:w="471" w:type="dxa"/>
                  <w:vAlign w:val="center"/>
                </w:tcPr>
                <w:p w14:paraId="3E85F14B" w14:textId="77777777" w:rsidR="00461BBB" w:rsidRPr="009D64D1" w:rsidRDefault="00461BBB" w:rsidP="005B7997">
                  <w:pPr>
                    <w:jc w:val="center"/>
                    <w:rPr>
                      <w:b/>
                      <w:bCs/>
                      <w:lang w:eastAsia="zh-CN"/>
                    </w:rPr>
                  </w:pPr>
                  <w:r w:rsidRPr="009D64D1">
                    <w:rPr>
                      <w:b/>
                      <w:bCs/>
                      <w:lang w:eastAsia="zh-CN"/>
                    </w:rPr>
                    <w:t>6</w:t>
                  </w:r>
                </w:p>
              </w:tc>
              <w:tc>
                <w:tcPr>
                  <w:tcW w:w="1010" w:type="dxa"/>
                  <w:vAlign w:val="center"/>
                </w:tcPr>
                <w:p w14:paraId="3386B219" w14:textId="77777777" w:rsidR="00461BBB" w:rsidRPr="009D64D1" w:rsidRDefault="00461BBB" w:rsidP="005B7997">
                  <w:pPr>
                    <w:jc w:val="center"/>
                    <w:rPr>
                      <w:b/>
                      <w:bCs/>
                    </w:rPr>
                  </w:pPr>
                  <w:r w:rsidRPr="009D64D1">
                    <w:rPr>
                      <w:rFonts w:hint="eastAsia"/>
                      <w:b/>
                      <w:bCs/>
                    </w:rPr>
                    <w:t>1T</w:t>
                  </w:r>
                  <w:r w:rsidRPr="009D64D1">
                    <w:rPr>
                      <w:b/>
                      <w:bCs/>
                    </w:rPr>
                    <w:t>1</w:t>
                  </w:r>
                  <w:r w:rsidRPr="009D64D1">
                    <w:rPr>
                      <w:rFonts w:hint="eastAsia"/>
                      <w:b/>
                      <w:bCs/>
                    </w:rPr>
                    <w:t>R</w:t>
                  </w:r>
                </w:p>
              </w:tc>
              <w:tc>
                <w:tcPr>
                  <w:tcW w:w="819" w:type="dxa"/>
                  <w:vAlign w:val="center"/>
                </w:tcPr>
                <w:p w14:paraId="516B397B" w14:textId="77777777" w:rsidR="00461BBB" w:rsidRPr="009D64D1" w:rsidRDefault="00461BBB" w:rsidP="005B7997">
                  <w:pPr>
                    <w:jc w:val="center"/>
                    <w:rPr>
                      <w:b/>
                      <w:bCs/>
                    </w:rPr>
                  </w:pPr>
                  <w:r w:rsidRPr="009D64D1">
                    <w:rPr>
                      <w:b/>
                      <w:bCs/>
                    </w:rPr>
                    <w:t>16</w:t>
                  </w:r>
                </w:p>
              </w:tc>
              <w:tc>
                <w:tcPr>
                  <w:tcW w:w="870" w:type="dxa"/>
                  <w:vAlign w:val="center"/>
                </w:tcPr>
                <w:p w14:paraId="1988F9B4" w14:textId="77777777" w:rsidR="00461BBB" w:rsidRPr="009D64D1" w:rsidRDefault="00461BBB" w:rsidP="005B7997">
                  <w:pPr>
                    <w:jc w:val="center"/>
                    <w:rPr>
                      <w:b/>
                      <w:bCs/>
                    </w:rPr>
                  </w:pPr>
                  <w:r w:rsidRPr="009D64D1">
                    <w:rPr>
                      <w:rFonts w:hint="eastAsia"/>
                      <w:b/>
                      <w:bCs/>
                    </w:rPr>
                    <w:t xml:space="preserve">NTN </w:t>
                  </w:r>
                  <w:r w:rsidRPr="009D64D1">
                    <w:rPr>
                      <w:b/>
                      <w:bCs/>
                    </w:rPr>
                    <w:t>TDLA100-1</w:t>
                  </w:r>
                </w:p>
              </w:tc>
              <w:tc>
                <w:tcPr>
                  <w:tcW w:w="488" w:type="dxa"/>
                  <w:vAlign w:val="center"/>
                </w:tcPr>
                <w:p w14:paraId="36E035F3" w14:textId="77777777" w:rsidR="00461BBB" w:rsidRPr="009D64D1" w:rsidRDefault="00461BBB" w:rsidP="005B7997">
                  <w:pPr>
                    <w:jc w:val="center"/>
                    <w:rPr>
                      <w:b/>
                      <w:bCs/>
                    </w:rPr>
                  </w:pPr>
                  <w:r w:rsidRPr="009D64D1">
                    <w:rPr>
                      <w:b/>
                      <w:bCs/>
                    </w:rPr>
                    <w:t>12</w:t>
                  </w:r>
                </w:p>
              </w:tc>
              <w:tc>
                <w:tcPr>
                  <w:tcW w:w="736" w:type="dxa"/>
                  <w:vAlign w:val="center"/>
                </w:tcPr>
                <w:p w14:paraId="528270A9" w14:textId="77777777" w:rsidR="00461BBB" w:rsidRPr="009D64D1" w:rsidRDefault="00461BBB" w:rsidP="005B7997">
                  <w:pPr>
                    <w:jc w:val="center"/>
                    <w:rPr>
                      <w:b/>
                      <w:bCs/>
                    </w:rPr>
                  </w:pPr>
                  <w:r w:rsidRPr="009D64D1">
                    <w:rPr>
                      <w:b/>
                      <w:bCs/>
                      <w:lang w:eastAsia="zh-CN"/>
                    </w:rPr>
                    <w:t>15KHz</w:t>
                  </w:r>
                </w:p>
              </w:tc>
              <w:tc>
                <w:tcPr>
                  <w:tcW w:w="836" w:type="dxa"/>
                  <w:vAlign w:val="center"/>
                </w:tcPr>
                <w:p w14:paraId="7128E4E0" w14:textId="77777777" w:rsidR="00461BBB" w:rsidRPr="009D64D1" w:rsidRDefault="00461BBB" w:rsidP="005B7997">
                  <w:pPr>
                    <w:jc w:val="center"/>
                    <w:rPr>
                      <w:b/>
                      <w:bCs/>
                      <w:lang w:eastAsia="zh-CN"/>
                    </w:rPr>
                  </w:pPr>
                  <w:r w:rsidRPr="009D64D1">
                    <w:rPr>
                      <w:rFonts w:hint="eastAsia"/>
                      <w:b/>
                      <w:bCs/>
                      <w:lang w:eastAsia="zh-CN"/>
                    </w:rPr>
                    <w:t>8</w:t>
                  </w:r>
                </w:p>
              </w:tc>
              <w:tc>
                <w:tcPr>
                  <w:tcW w:w="1179" w:type="dxa"/>
                  <w:vAlign w:val="center"/>
                </w:tcPr>
                <w:p w14:paraId="48E14B47" w14:textId="77777777" w:rsidR="00461BBB" w:rsidRPr="009D64D1" w:rsidRDefault="00461BBB" w:rsidP="005B7997">
                  <w:pPr>
                    <w:jc w:val="center"/>
                    <w:rPr>
                      <w:b/>
                      <w:bCs/>
                      <w:lang w:eastAsia="zh-CN"/>
                    </w:rPr>
                  </w:pPr>
                  <w:r w:rsidRPr="009D64D1">
                    <w:rPr>
                      <w:rFonts w:hint="eastAsia"/>
                      <w:b/>
                      <w:bCs/>
                      <w:lang w:eastAsia="zh-CN"/>
                    </w:rPr>
                    <w:t>[</w:t>
                  </w:r>
                  <w:r w:rsidRPr="009D64D1">
                    <w:rPr>
                      <w:b/>
                      <w:bCs/>
                      <w:lang w:eastAsia="zh-CN"/>
                    </w:rPr>
                    <w:t>0.01:0.01:0.16]</w:t>
                  </w:r>
                </w:p>
              </w:tc>
              <w:tc>
                <w:tcPr>
                  <w:tcW w:w="489" w:type="dxa"/>
                  <w:vAlign w:val="center"/>
                </w:tcPr>
                <w:p w14:paraId="0611BDD6" w14:textId="77777777" w:rsidR="00461BBB" w:rsidRPr="009D64D1" w:rsidRDefault="00461BBB" w:rsidP="005B7997">
                  <w:pPr>
                    <w:jc w:val="center"/>
                    <w:rPr>
                      <w:b/>
                      <w:bCs/>
                      <w:lang w:eastAsia="zh-CN"/>
                    </w:rPr>
                  </w:pPr>
                  <w:r w:rsidRPr="009D64D1">
                    <w:rPr>
                      <w:b/>
                      <w:bCs/>
                      <w:lang w:eastAsia="zh-CN"/>
                    </w:rPr>
                    <w:t>A16-5</w:t>
                  </w:r>
                </w:p>
              </w:tc>
            </w:tr>
            <w:tr w:rsidR="00461BBB" w:rsidRPr="009D64D1" w14:paraId="7B2AA48F" w14:textId="77777777" w:rsidTr="005B7997">
              <w:trPr>
                <w:trHeight w:val="266"/>
              </w:trPr>
              <w:tc>
                <w:tcPr>
                  <w:tcW w:w="471" w:type="dxa"/>
                  <w:vAlign w:val="center"/>
                </w:tcPr>
                <w:p w14:paraId="7D49E051" w14:textId="77777777" w:rsidR="00461BBB" w:rsidRPr="009D64D1" w:rsidRDefault="00461BBB" w:rsidP="005B7997">
                  <w:pPr>
                    <w:jc w:val="center"/>
                    <w:rPr>
                      <w:b/>
                      <w:bCs/>
                      <w:lang w:eastAsia="zh-CN"/>
                    </w:rPr>
                  </w:pPr>
                  <w:r w:rsidRPr="009D64D1">
                    <w:rPr>
                      <w:b/>
                      <w:bCs/>
                      <w:lang w:eastAsia="zh-CN"/>
                    </w:rPr>
                    <w:t>7</w:t>
                  </w:r>
                </w:p>
              </w:tc>
              <w:tc>
                <w:tcPr>
                  <w:tcW w:w="1010" w:type="dxa"/>
                  <w:vAlign w:val="center"/>
                </w:tcPr>
                <w:p w14:paraId="162F7E16" w14:textId="77777777" w:rsidR="00461BBB" w:rsidRPr="009D64D1" w:rsidRDefault="00461BBB" w:rsidP="005B7997">
                  <w:pPr>
                    <w:jc w:val="center"/>
                    <w:rPr>
                      <w:b/>
                      <w:bCs/>
                    </w:rPr>
                  </w:pPr>
                  <w:r w:rsidRPr="009D64D1">
                    <w:rPr>
                      <w:rFonts w:hint="eastAsia"/>
                      <w:b/>
                      <w:bCs/>
                    </w:rPr>
                    <w:t>1T</w:t>
                  </w:r>
                  <w:r w:rsidRPr="009D64D1">
                    <w:rPr>
                      <w:b/>
                      <w:bCs/>
                    </w:rPr>
                    <w:t>2</w:t>
                  </w:r>
                  <w:r w:rsidRPr="009D64D1">
                    <w:rPr>
                      <w:rFonts w:hint="eastAsia"/>
                      <w:b/>
                      <w:bCs/>
                    </w:rPr>
                    <w:t>R</w:t>
                  </w:r>
                </w:p>
              </w:tc>
              <w:tc>
                <w:tcPr>
                  <w:tcW w:w="819" w:type="dxa"/>
                  <w:vAlign w:val="center"/>
                </w:tcPr>
                <w:p w14:paraId="3704D2CE" w14:textId="77777777" w:rsidR="00461BBB" w:rsidRPr="009D64D1" w:rsidRDefault="00461BBB" w:rsidP="005B7997">
                  <w:pPr>
                    <w:jc w:val="center"/>
                    <w:rPr>
                      <w:b/>
                      <w:bCs/>
                    </w:rPr>
                  </w:pPr>
                  <w:r w:rsidRPr="009D64D1">
                    <w:rPr>
                      <w:b/>
                      <w:bCs/>
                    </w:rPr>
                    <w:t>16</w:t>
                  </w:r>
                </w:p>
              </w:tc>
              <w:tc>
                <w:tcPr>
                  <w:tcW w:w="870" w:type="dxa"/>
                  <w:vAlign w:val="center"/>
                </w:tcPr>
                <w:p w14:paraId="4F18073F" w14:textId="77777777" w:rsidR="00461BBB" w:rsidRPr="009D64D1" w:rsidRDefault="00461BBB" w:rsidP="005B7997">
                  <w:pPr>
                    <w:jc w:val="center"/>
                    <w:rPr>
                      <w:b/>
                      <w:bCs/>
                    </w:rPr>
                  </w:pPr>
                  <w:r w:rsidRPr="009D64D1">
                    <w:rPr>
                      <w:rFonts w:hint="eastAsia"/>
                      <w:b/>
                      <w:bCs/>
                    </w:rPr>
                    <w:t xml:space="preserve">NTN </w:t>
                  </w:r>
                  <w:r w:rsidRPr="009D64D1">
                    <w:rPr>
                      <w:b/>
                      <w:bCs/>
                    </w:rPr>
                    <w:t>TDLC5-1</w:t>
                  </w:r>
                </w:p>
              </w:tc>
              <w:tc>
                <w:tcPr>
                  <w:tcW w:w="488" w:type="dxa"/>
                  <w:vAlign w:val="center"/>
                </w:tcPr>
                <w:p w14:paraId="67DAD0A1" w14:textId="77777777" w:rsidR="00461BBB" w:rsidRPr="009D64D1" w:rsidRDefault="00461BBB" w:rsidP="005B7997">
                  <w:pPr>
                    <w:jc w:val="center"/>
                    <w:rPr>
                      <w:b/>
                      <w:bCs/>
                    </w:rPr>
                  </w:pPr>
                  <w:r w:rsidRPr="009D64D1">
                    <w:rPr>
                      <w:b/>
                      <w:bCs/>
                    </w:rPr>
                    <w:t>12</w:t>
                  </w:r>
                </w:p>
              </w:tc>
              <w:tc>
                <w:tcPr>
                  <w:tcW w:w="736" w:type="dxa"/>
                  <w:vAlign w:val="center"/>
                </w:tcPr>
                <w:p w14:paraId="50829B09" w14:textId="77777777" w:rsidR="00461BBB" w:rsidRPr="009D64D1" w:rsidRDefault="00461BBB" w:rsidP="005B7997">
                  <w:pPr>
                    <w:jc w:val="center"/>
                    <w:rPr>
                      <w:b/>
                      <w:bCs/>
                      <w:lang w:eastAsia="zh-CN"/>
                    </w:rPr>
                  </w:pPr>
                  <w:r w:rsidRPr="009D64D1">
                    <w:rPr>
                      <w:b/>
                      <w:bCs/>
                      <w:lang w:eastAsia="zh-CN"/>
                    </w:rPr>
                    <w:t>15KHz</w:t>
                  </w:r>
                </w:p>
              </w:tc>
              <w:tc>
                <w:tcPr>
                  <w:tcW w:w="836" w:type="dxa"/>
                  <w:vAlign w:val="center"/>
                </w:tcPr>
                <w:p w14:paraId="3D828D59" w14:textId="77777777" w:rsidR="00461BBB" w:rsidRPr="009D64D1" w:rsidRDefault="00461BBB" w:rsidP="005B7997">
                  <w:pPr>
                    <w:jc w:val="center"/>
                    <w:rPr>
                      <w:b/>
                      <w:bCs/>
                      <w:lang w:eastAsia="zh-CN"/>
                    </w:rPr>
                  </w:pPr>
                  <w:r w:rsidRPr="009D64D1">
                    <w:rPr>
                      <w:rFonts w:hint="eastAsia"/>
                      <w:b/>
                      <w:bCs/>
                      <w:lang w:eastAsia="zh-CN"/>
                    </w:rPr>
                    <w:t>8</w:t>
                  </w:r>
                </w:p>
              </w:tc>
              <w:tc>
                <w:tcPr>
                  <w:tcW w:w="1179" w:type="dxa"/>
                  <w:vAlign w:val="center"/>
                </w:tcPr>
                <w:p w14:paraId="54756A72" w14:textId="77777777" w:rsidR="00461BBB" w:rsidRPr="009D64D1" w:rsidRDefault="00461BBB" w:rsidP="005B7997">
                  <w:pPr>
                    <w:jc w:val="center"/>
                    <w:rPr>
                      <w:b/>
                      <w:bCs/>
                      <w:lang w:eastAsia="zh-CN"/>
                    </w:rPr>
                  </w:pPr>
                  <w:r w:rsidRPr="009D64D1">
                    <w:rPr>
                      <w:rFonts w:hint="eastAsia"/>
                      <w:b/>
                      <w:bCs/>
                      <w:lang w:eastAsia="zh-CN"/>
                    </w:rPr>
                    <w:t>[</w:t>
                  </w:r>
                  <w:r w:rsidRPr="009D64D1">
                    <w:rPr>
                      <w:b/>
                      <w:bCs/>
                      <w:lang w:eastAsia="zh-CN"/>
                    </w:rPr>
                    <w:t>0.01:0.01:0.16]</w:t>
                  </w:r>
                </w:p>
              </w:tc>
              <w:tc>
                <w:tcPr>
                  <w:tcW w:w="489" w:type="dxa"/>
                  <w:vAlign w:val="center"/>
                </w:tcPr>
                <w:p w14:paraId="37816C75" w14:textId="77777777" w:rsidR="00461BBB" w:rsidRPr="009D64D1" w:rsidRDefault="00461BBB" w:rsidP="005B7997">
                  <w:pPr>
                    <w:jc w:val="center"/>
                    <w:rPr>
                      <w:b/>
                      <w:bCs/>
                      <w:lang w:eastAsia="zh-CN"/>
                    </w:rPr>
                  </w:pPr>
                  <w:r w:rsidRPr="009D64D1">
                    <w:rPr>
                      <w:b/>
                      <w:bCs/>
                      <w:lang w:eastAsia="zh-CN"/>
                    </w:rPr>
                    <w:t>A16-5</w:t>
                  </w:r>
                </w:p>
              </w:tc>
            </w:tr>
            <w:tr w:rsidR="00461BBB" w:rsidRPr="009D64D1" w14:paraId="0FB16630" w14:textId="77777777" w:rsidTr="005B7997">
              <w:trPr>
                <w:trHeight w:val="266"/>
              </w:trPr>
              <w:tc>
                <w:tcPr>
                  <w:tcW w:w="471" w:type="dxa"/>
                  <w:vAlign w:val="center"/>
                </w:tcPr>
                <w:p w14:paraId="2DF7FCE8" w14:textId="77777777" w:rsidR="00461BBB" w:rsidRPr="009D64D1" w:rsidRDefault="00461BBB" w:rsidP="005B7997">
                  <w:pPr>
                    <w:jc w:val="center"/>
                    <w:rPr>
                      <w:b/>
                      <w:bCs/>
                      <w:lang w:eastAsia="zh-CN"/>
                    </w:rPr>
                  </w:pPr>
                  <w:r w:rsidRPr="009D64D1">
                    <w:rPr>
                      <w:b/>
                      <w:bCs/>
                      <w:lang w:eastAsia="zh-CN"/>
                    </w:rPr>
                    <w:t>8</w:t>
                  </w:r>
                </w:p>
              </w:tc>
              <w:tc>
                <w:tcPr>
                  <w:tcW w:w="1010" w:type="dxa"/>
                  <w:vAlign w:val="center"/>
                </w:tcPr>
                <w:p w14:paraId="1DAE2CF8" w14:textId="77777777" w:rsidR="00461BBB" w:rsidRPr="009D64D1" w:rsidRDefault="00461BBB" w:rsidP="005B7997">
                  <w:pPr>
                    <w:jc w:val="center"/>
                    <w:rPr>
                      <w:b/>
                      <w:bCs/>
                    </w:rPr>
                  </w:pPr>
                  <w:r w:rsidRPr="009D64D1">
                    <w:rPr>
                      <w:rFonts w:hint="eastAsia"/>
                      <w:b/>
                      <w:bCs/>
                    </w:rPr>
                    <w:t>1T</w:t>
                  </w:r>
                  <w:r w:rsidRPr="009D64D1">
                    <w:rPr>
                      <w:b/>
                      <w:bCs/>
                    </w:rPr>
                    <w:t>2</w:t>
                  </w:r>
                  <w:r w:rsidRPr="009D64D1">
                    <w:rPr>
                      <w:rFonts w:hint="eastAsia"/>
                      <w:b/>
                      <w:bCs/>
                    </w:rPr>
                    <w:t>R</w:t>
                  </w:r>
                </w:p>
              </w:tc>
              <w:tc>
                <w:tcPr>
                  <w:tcW w:w="819" w:type="dxa"/>
                  <w:vAlign w:val="center"/>
                </w:tcPr>
                <w:p w14:paraId="3DFFF405" w14:textId="77777777" w:rsidR="00461BBB" w:rsidRPr="009D64D1" w:rsidRDefault="00461BBB" w:rsidP="005B7997">
                  <w:pPr>
                    <w:jc w:val="center"/>
                    <w:rPr>
                      <w:b/>
                      <w:bCs/>
                    </w:rPr>
                  </w:pPr>
                  <w:r w:rsidRPr="009D64D1">
                    <w:rPr>
                      <w:b/>
                      <w:bCs/>
                    </w:rPr>
                    <w:t>16</w:t>
                  </w:r>
                </w:p>
              </w:tc>
              <w:tc>
                <w:tcPr>
                  <w:tcW w:w="870" w:type="dxa"/>
                  <w:vAlign w:val="center"/>
                </w:tcPr>
                <w:p w14:paraId="1F413A10" w14:textId="77777777" w:rsidR="00461BBB" w:rsidRPr="009D64D1" w:rsidRDefault="00461BBB" w:rsidP="005B7997">
                  <w:pPr>
                    <w:jc w:val="center"/>
                    <w:rPr>
                      <w:b/>
                      <w:bCs/>
                    </w:rPr>
                  </w:pPr>
                  <w:r w:rsidRPr="009D64D1">
                    <w:rPr>
                      <w:rFonts w:hint="eastAsia"/>
                      <w:b/>
                      <w:bCs/>
                    </w:rPr>
                    <w:t xml:space="preserve">NTN </w:t>
                  </w:r>
                  <w:r w:rsidRPr="009D64D1">
                    <w:rPr>
                      <w:b/>
                      <w:bCs/>
                    </w:rPr>
                    <w:t>TDLA100-1</w:t>
                  </w:r>
                </w:p>
              </w:tc>
              <w:tc>
                <w:tcPr>
                  <w:tcW w:w="488" w:type="dxa"/>
                  <w:vAlign w:val="center"/>
                </w:tcPr>
                <w:p w14:paraId="245D2DEA" w14:textId="77777777" w:rsidR="00461BBB" w:rsidRPr="009D64D1" w:rsidRDefault="00461BBB" w:rsidP="005B7997">
                  <w:pPr>
                    <w:jc w:val="center"/>
                    <w:rPr>
                      <w:b/>
                      <w:bCs/>
                    </w:rPr>
                  </w:pPr>
                  <w:r w:rsidRPr="009D64D1">
                    <w:rPr>
                      <w:b/>
                      <w:bCs/>
                    </w:rPr>
                    <w:t>12</w:t>
                  </w:r>
                </w:p>
              </w:tc>
              <w:tc>
                <w:tcPr>
                  <w:tcW w:w="736" w:type="dxa"/>
                  <w:vAlign w:val="center"/>
                </w:tcPr>
                <w:p w14:paraId="25B72308" w14:textId="77777777" w:rsidR="00461BBB" w:rsidRPr="009D64D1" w:rsidRDefault="00461BBB" w:rsidP="005B7997">
                  <w:pPr>
                    <w:jc w:val="center"/>
                    <w:rPr>
                      <w:b/>
                      <w:bCs/>
                      <w:lang w:eastAsia="zh-CN"/>
                    </w:rPr>
                  </w:pPr>
                  <w:r w:rsidRPr="009D64D1">
                    <w:rPr>
                      <w:b/>
                      <w:bCs/>
                      <w:lang w:eastAsia="zh-CN"/>
                    </w:rPr>
                    <w:t>15KHz</w:t>
                  </w:r>
                </w:p>
              </w:tc>
              <w:tc>
                <w:tcPr>
                  <w:tcW w:w="836" w:type="dxa"/>
                  <w:vAlign w:val="center"/>
                </w:tcPr>
                <w:p w14:paraId="7DC7A625" w14:textId="77777777" w:rsidR="00461BBB" w:rsidRPr="009D64D1" w:rsidRDefault="00461BBB" w:rsidP="005B7997">
                  <w:pPr>
                    <w:jc w:val="center"/>
                    <w:rPr>
                      <w:b/>
                      <w:bCs/>
                      <w:lang w:eastAsia="zh-CN"/>
                    </w:rPr>
                  </w:pPr>
                  <w:r w:rsidRPr="009D64D1">
                    <w:rPr>
                      <w:rFonts w:hint="eastAsia"/>
                      <w:b/>
                      <w:bCs/>
                      <w:lang w:eastAsia="zh-CN"/>
                    </w:rPr>
                    <w:t>8</w:t>
                  </w:r>
                </w:p>
              </w:tc>
              <w:tc>
                <w:tcPr>
                  <w:tcW w:w="1179" w:type="dxa"/>
                  <w:vAlign w:val="center"/>
                </w:tcPr>
                <w:p w14:paraId="6F3DDB24" w14:textId="77777777" w:rsidR="00461BBB" w:rsidRPr="009D64D1" w:rsidRDefault="00461BBB" w:rsidP="005B7997">
                  <w:pPr>
                    <w:jc w:val="center"/>
                    <w:rPr>
                      <w:b/>
                      <w:bCs/>
                      <w:lang w:eastAsia="zh-CN"/>
                    </w:rPr>
                  </w:pPr>
                  <w:r w:rsidRPr="009D64D1">
                    <w:rPr>
                      <w:rFonts w:hint="eastAsia"/>
                      <w:b/>
                      <w:bCs/>
                      <w:lang w:eastAsia="zh-CN"/>
                    </w:rPr>
                    <w:t>[</w:t>
                  </w:r>
                  <w:r w:rsidRPr="009D64D1">
                    <w:rPr>
                      <w:b/>
                      <w:bCs/>
                      <w:lang w:eastAsia="zh-CN"/>
                    </w:rPr>
                    <w:t>0.01:0.01:0.16]</w:t>
                  </w:r>
                </w:p>
              </w:tc>
              <w:tc>
                <w:tcPr>
                  <w:tcW w:w="489" w:type="dxa"/>
                  <w:vAlign w:val="center"/>
                </w:tcPr>
                <w:p w14:paraId="330CDE1A" w14:textId="77777777" w:rsidR="00461BBB" w:rsidRPr="009D64D1" w:rsidRDefault="00461BBB" w:rsidP="005B7997">
                  <w:pPr>
                    <w:jc w:val="center"/>
                    <w:rPr>
                      <w:b/>
                      <w:bCs/>
                      <w:lang w:eastAsia="zh-CN"/>
                    </w:rPr>
                  </w:pPr>
                  <w:r w:rsidRPr="009D64D1">
                    <w:rPr>
                      <w:b/>
                      <w:bCs/>
                      <w:lang w:eastAsia="zh-CN"/>
                    </w:rPr>
                    <w:t>A16-5</w:t>
                  </w:r>
                </w:p>
              </w:tc>
            </w:tr>
          </w:tbl>
          <w:p w14:paraId="23A9F1A4" w14:textId="77777777" w:rsidR="00461BBB" w:rsidRDefault="00461BBB" w:rsidP="005B7997">
            <w:pPr>
              <w:tabs>
                <w:tab w:val="num" w:pos="720"/>
              </w:tabs>
              <w:spacing w:beforeLines="50" w:before="120" w:afterLines="50" w:after="120"/>
              <w:jc w:val="both"/>
            </w:pPr>
          </w:p>
        </w:tc>
      </w:tr>
    </w:tbl>
    <w:p w14:paraId="69567F2B" w14:textId="77777777" w:rsidR="00BD1549" w:rsidRPr="004A7544" w:rsidRDefault="00BD1549" w:rsidP="00BD1549">
      <w:pPr>
        <w:pStyle w:val="2"/>
      </w:pPr>
      <w:r w:rsidRPr="004A7544">
        <w:rPr>
          <w:rFonts w:hint="eastAsia"/>
        </w:rPr>
        <w:lastRenderedPageBreak/>
        <w:t>Open issues</w:t>
      </w:r>
      <w:r>
        <w:t xml:space="preserve"> summary</w:t>
      </w:r>
    </w:p>
    <w:p w14:paraId="362082A1" w14:textId="603E883E" w:rsidR="00830E8A" w:rsidRPr="0066161C" w:rsidRDefault="00830E8A" w:rsidP="00830E8A">
      <w:pPr>
        <w:rPr>
          <w:rFonts w:eastAsia="新細明體"/>
          <w:b/>
          <w:u w:val="single"/>
          <w:lang w:eastAsia="zh-TW"/>
        </w:rPr>
      </w:pPr>
      <w:r w:rsidRPr="009C134F">
        <w:rPr>
          <w:rFonts w:hint="eastAsia"/>
          <w:b/>
          <w:u w:val="single"/>
          <w:lang w:eastAsia="ko-KR"/>
        </w:rPr>
        <w:t>I</w:t>
      </w:r>
      <w:r w:rsidRPr="009C134F">
        <w:rPr>
          <w:b/>
          <w:u w:val="single"/>
          <w:lang w:eastAsia="ko-KR"/>
        </w:rPr>
        <w:t>ssu</w:t>
      </w:r>
      <w:r w:rsidRPr="0066161C">
        <w:rPr>
          <w:rFonts w:eastAsia="新細明體"/>
          <w:b/>
          <w:u w:val="single"/>
          <w:lang w:eastAsia="zh-TW"/>
        </w:rPr>
        <w:t xml:space="preserve">e </w:t>
      </w:r>
      <w:r w:rsidR="001943BF">
        <w:rPr>
          <w:rFonts w:eastAsia="新細明體"/>
          <w:b/>
          <w:u w:val="single"/>
          <w:lang w:eastAsia="zh-TW"/>
        </w:rPr>
        <w:t>3-</w:t>
      </w:r>
      <w:r w:rsidRPr="0066161C">
        <w:rPr>
          <w:rFonts w:eastAsia="新細明體"/>
          <w:b/>
          <w:u w:val="single"/>
          <w:lang w:eastAsia="zh-TW"/>
        </w:rPr>
        <w:t xml:space="preserve">1: </w:t>
      </w:r>
      <w:r>
        <w:rPr>
          <w:rFonts w:eastAsia="新細明體"/>
          <w:b/>
          <w:u w:val="single"/>
          <w:lang w:eastAsia="zh-TW"/>
        </w:rPr>
        <w:t>Whether to d</w:t>
      </w:r>
      <w:r>
        <w:rPr>
          <w:rFonts w:eastAsia="新細明體" w:hint="eastAsia"/>
          <w:b/>
          <w:u w:val="single"/>
          <w:lang w:eastAsia="zh-TW"/>
        </w:rPr>
        <w:t>e</w:t>
      </w:r>
      <w:r>
        <w:rPr>
          <w:rFonts w:eastAsia="新細明體"/>
          <w:b/>
          <w:u w:val="single"/>
          <w:lang w:eastAsia="zh-TW"/>
        </w:rPr>
        <w:t xml:space="preserve">fine PUSCH requirements with </w:t>
      </w:r>
      <w:r w:rsidRPr="0066161C">
        <w:rPr>
          <w:rFonts w:eastAsia="新細明體"/>
          <w:b/>
          <w:u w:val="single"/>
          <w:lang w:eastAsia="zh-TW"/>
        </w:rPr>
        <w:t>HARQ disabled</w:t>
      </w:r>
    </w:p>
    <w:p w14:paraId="18402246" w14:textId="77777777" w:rsidR="00830E8A" w:rsidRPr="009C134F" w:rsidRDefault="00830E8A" w:rsidP="00830E8A">
      <w:pPr>
        <w:pStyle w:val="aff7"/>
        <w:numPr>
          <w:ilvl w:val="0"/>
          <w:numId w:val="4"/>
        </w:numPr>
        <w:overflowPunct/>
        <w:autoSpaceDE/>
        <w:autoSpaceDN/>
        <w:adjustRightInd/>
        <w:spacing w:after="120"/>
        <w:ind w:left="720" w:firstLineChars="0"/>
        <w:textAlignment w:val="auto"/>
        <w:rPr>
          <w:rFonts w:eastAsia="SimSun"/>
          <w:szCs w:val="24"/>
          <w:lang w:eastAsia="zh-CN"/>
        </w:rPr>
      </w:pPr>
      <w:r w:rsidRPr="009C134F">
        <w:rPr>
          <w:rFonts w:eastAsia="SimSun"/>
          <w:szCs w:val="24"/>
          <w:lang w:eastAsia="zh-CN"/>
        </w:rPr>
        <w:t>Proposals</w:t>
      </w:r>
    </w:p>
    <w:p w14:paraId="6F6F8B5A" w14:textId="7E9ADFA8" w:rsidR="00830E8A" w:rsidRDefault="00830E8A" w:rsidP="00830E8A">
      <w:pPr>
        <w:pStyle w:val="aff7"/>
        <w:numPr>
          <w:ilvl w:val="1"/>
          <w:numId w:val="4"/>
        </w:numPr>
        <w:overflowPunct/>
        <w:autoSpaceDE/>
        <w:autoSpaceDN/>
        <w:adjustRightInd/>
        <w:spacing w:after="120"/>
        <w:ind w:left="1440" w:firstLineChars="0"/>
        <w:textAlignment w:val="auto"/>
        <w:rPr>
          <w:rFonts w:eastAsia="SimSun"/>
          <w:szCs w:val="24"/>
          <w:lang w:eastAsia="zh-CN"/>
        </w:rPr>
      </w:pPr>
      <w:r w:rsidRPr="009C134F">
        <w:rPr>
          <w:rFonts w:eastAsia="SimSun"/>
          <w:szCs w:val="24"/>
          <w:lang w:eastAsia="zh-CN"/>
        </w:rPr>
        <w:t>Option 1 (</w:t>
      </w:r>
      <w:r>
        <w:rPr>
          <w:rFonts w:eastAsia="SimSun"/>
          <w:szCs w:val="24"/>
          <w:lang w:eastAsia="zh-CN"/>
        </w:rPr>
        <w:t>Nokia, Samsung</w:t>
      </w:r>
      <w:r w:rsidRPr="009C134F">
        <w:rPr>
          <w:rFonts w:eastAsia="SimSun"/>
          <w:szCs w:val="24"/>
          <w:lang w:eastAsia="zh-CN"/>
        </w:rPr>
        <w:t>):</w:t>
      </w:r>
      <w:r>
        <w:rPr>
          <w:rFonts w:eastAsia="SimSun"/>
          <w:szCs w:val="24"/>
          <w:lang w:eastAsia="zh-CN"/>
        </w:rPr>
        <w:t xml:space="preserve"> Yes </w:t>
      </w:r>
    </w:p>
    <w:p w14:paraId="5C34D23D" w14:textId="77777777" w:rsidR="006F2BDA" w:rsidRDefault="006F2BDA" w:rsidP="006F2BDA">
      <w:pPr>
        <w:pStyle w:val="aff7"/>
        <w:numPr>
          <w:ilvl w:val="2"/>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1a (Samsung): </w:t>
      </w:r>
    </w:p>
    <w:p w14:paraId="2C828795" w14:textId="77777777" w:rsidR="006F2BDA" w:rsidRPr="006F2BDA" w:rsidRDefault="006F2BDA" w:rsidP="006F2BDA">
      <w:pPr>
        <w:pStyle w:val="aff7"/>
        <w:numPr>
          <w:ilvl w:val="3"/>
          <w:numId w:val="4"/>
        </w:numPr>
        <w:spacing w:after="120"/>
        <w:ind w:firstLineChars="0"/>
        <w:rPr>
          <w:rFonts w:eastAsia="新細明體"/>
          <w:szCs w:val="24"/>
          <w:lang w:eastAsia="zh-TW"/>
        </w:rPr>
      </w:pPr>
      <w:r w:rsidRPr="006F2BDA">
        <w:rPr>
          <w:rFonts w:eastAsia="新細明體"/>
          <w:szCs w:val="24"/>
          <w:lang w:eastAsia="zh-TW"/>
        </w:rPr>
        <w:t>eMTC PUSCH CE mode A</w:t>
      </w:r>
    </w:p>
    <w:p w14:paraId="2698195A" w14:textId="77777777" w:rsidR="006F2BDA" w:rsidRPr="006F2BDA" w:rsidRDefault="006F2BDA" w:rsidP="006F2BDA">
      <w:pPr>
        <w:pStyle w:val="aff7"/>
        <w:numPr>
          <w:ilvl w:val="3"/>
          <w:numId w:val="4"/>
        </w:numPr>
        <w:spacing w:after="120"/>
        <w:ind w:firstLineChars="0"/>
        <w:rPr>
          <w:rFonts w:eastAsia="新細明體"/>
          <w:szCs w:val="24"/>
          <w:lang w:eastAsia="zh-TW"/>
        </w:rPr>
      </w:pPr>
      <w:r w:rsidRPr="006F2BDA">
        <w:rPr>
          <w:rFonts w:eastAsia="新細明體"/>
          <w:szCs w:val="24"/>
          <w:lang w:eastAsia="zh-TW"/>
        </w:rPr>
        <w:t>eMTC PUSCH CE mode B</w:t>
      </w:r>
    </w:p>
    <w:p w14:paraId="34114A58" w14:textId="77777777" w:rsidR="006F2BDA" w:rsidRPr="006F2BDA" w:rsidRDefault="006F2BDA" w:rsidP="006F2BDA">
      <w:pPr>
        <w:pStyle w:val="aff7"/>
        <w:numPr>
          <w:ilvl w:val="3"/>
          <w:numId w:val="4"/>
        </w:numPr>
        <w:spacing w:after="120"/>
        <w:ind w:firstLineChars="0"/>
        <w:rPr>
          <w:rFonts w:eastAsia="新細明體"/>
          <w:szCs w:val="24"/>
          <w:lang w:eastAsia="zh-TW"/>
        </w:rPr>
      </w:pPr>
      <w:r w:rsidRPr="006F2BDA">
        <w:rPr>
          <w:rFonts w:eastAsia="新細明體"/>
          <w:szCs w:val="24"/>
          <w:lang w:eastAsia="zh-TW"/>
        </w:rPr>
        <w:t>NPUSCH format 1 with 15KHz, 12 tones</w:t>
      </w:r>
    </w:p>
    <w:p w14:paraId="16831EB4" w14:textId="5C0D0B6F" w:rsidR="006F2BDA" w:rsidRPr="006F2BDA" w:rsidRDefault="006F2BDA" w:rsidP="006F2BDA">
      <w:pPr>
        <w:pStyle w:val="aff7"/>
        <w:numPr>
          <w:ilvl w:val="3"/>
          <w:numId w:val="4"/>
        </w:numPr>
        <w:spacing w:after="120"/>
        <w:ind w:firstLineChars="0"/>
        <w:rPr>
          <w:rFonts w:eastAsia="新細明體"/>
          <w:szCs w:val="24"/>
          <w:lang w:eastAsia="zh-TW"/>
        </w:rPr>
      </w:pPr>
      <w:r w:rsidRPr="006F2BDA">
        <w:rPr>
          <w:rFonts w:eastAsia="新細明體"/>
          <w:szCs w:val="24"/>
          <w:lang w:eastAsia="zh-TW"/>
        </w:rPr>
        <w:t>NPUSCH format 1 with 3.75KHz, 1 tone</w:t>
      </w:r>
    </w:p>
    <w:p w14:paraId="2541F72E" w14:textId="77777777" w:rsidR="00830E8A" w:rsidRPr="009C134F" w:rsidRDefault="00830E8A" w:rsidP="00830E8A">
      <w:pPr>
        <w:pStyle w:val="aff7"/>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(Ericsson, Huawei):</w:t>
      </w:r>
      <w:r w:rsidRPr="009C134F">
        <w:rPr>
          <w:rFonts w:eastAsia="SimSun"/>
          <w:szCs w:val="24"/>
          <w:lang w:eastAsia="zh-CN"/>
        </w:rPr>
        <w:t xml:space="preserve"> </w:t>
      </w:r>
      <w:r>
        <w:rPr>
          <w:rFonts w:eastAsia="SimSun"/>
          <w:szCs w:val="24"/>
          <w:lang w:eastAsia="zh-CN"/>
        </w:rPr>
        <w:t>No</w:t>
      </w:r>
    </w:p>
    <w:p w14:paraId="6EB4605F" w14:textId="77777777" w:rsidR="00830E8A" w:rsidRPr="009C134F" w:rsidRDefault="00830E8A" w:rsidP="00830E8A">
      <w:pPr>
        <w:pStyle w:val="aff7"/>
        <w:numPr>
          <w:ilvl w:val="0"/>
          <w:numId w:val="4"/>
        </w:numPr>
        <w:overflowPunct/>
        <w:autoSpaceDE/>
        <w:autoSpaceDN/>
        <w:adjustRightInd/>
        <w:spacing w:after="120"/>
        <w:ind w:left="720" w:firstLineChars="0"/>
        <w:textAlignment w:val="auto"/>
        <w:rPr>
          <w:rFonts w:eastAsia="SimSun"/>
          <w:szCs w:val="24"/>
          <w:lang w:eastAsia="zh-CN"/>
        </w:rPr>
      </w:pPr>
      <w:r w:rsidRPr="009C134F">
        <w:rPr>
          <w:rFonts w:eastAsia="SimSun"/>
          <w:szCs w:val="24"/>
          <w:lang w:eastAsia="zh-CN"/>
        </w:rPr>
        <w:t>Recommended WF</w:t>
      </w:r>
    </w:p>
    <w:p w14:paraId="18E2135A" w14:textId="3D892779" w:rsidR="00830E8A" w:rsidRPr="003309AA" w:rsidRDefault="003309AA" w:rsidP="003309AA">
      <w:pPr>
        <w:pStyle w:val="aff7"/>
        <w:numPr>
          <w:ilvl w:val="1"/>
          <w:numId w:val="4"/>
        </w:numPr>
        <w:overflowPunct/>
        <w:autoSpaceDE/>
        <w:autoSpaceDN/>
        <w:adjustRightInd/>
        <w:spacing w:after="120"/>
        <w:ind w:left="1440" w:firstLineChars="0"/>
        <w:textAlignment w:val="auto"/>
        <w:rPr>
          <w:rFonts w:eastAsia="SimSun"/>
          <w:szCs w:val="24"/>
          <w:lang w:eastAsia="zh-CN"/>
        </w:rPr>
      </w:pPr>
      <w:r w:rsidRPr="00593007">
        <w:rPr>
          <w:lang w:val="en-US" w:eastAsia="ja-JP"/>
        </w:rPr>
        <w:t>Moderator recommends</w:t>
      </w:r>
      <w:r>
        <w:rPr>
          <w:lang w:val="en-US" w:eastAsia="ja-JP"/>
        </w:rPr>
        <w:t xml:space="preserve"> discussing this issue first.</w:t>
      </w:r>
    </w:p>
    <w:p w14:paraId="5EC3202D" w14:textId="77777777" w:rsidR="00575439" w:rsidRDefault="00575439" w:rsidP="00830E8A">
      <w:pPr>
        <w:spacing w:after="120"/>
        <w:rPr>
          <w:szCs w:val="24"/>
          <w:lang w:eastAsia="zh-CN"/>
        </w:rPr>
      </w:pPr>
    </w:p>
    <w:p w14:paraId="218C4CA7" w14:textId="544D3CB4" w:rsidR="009D1A7D" w:rsidRPr="0066161C" w:rsidRDefault="009D1A7D" w:rsidP="009D1A7D">
      <w:pPr>
        <w:rPr>
          <w:rFonts w:eastAsia="新細明體"/>
          <w:b/>
          <w:u w:val="single"/>
          <w:lang w:eastAsia="zh-TW"/>
        </w:rPr>
      </w:pPr>
      <w:r w:rsidRPr="009C134F">
        <w:rPr>
          <w:rFonts w:hint="eastAsia"/>
          <w:b/>
          <w:u w:val="single"/>
          <w:lang w:eastAsia="ko-KR"/>
        </w:rPr>
        <w:t>I</w:t>
      </w:r>
      <w:r w:rsidRPr="009C134F">
        <w:rPr>
          <w:b/>
          <w:u w:val="single"/>
          <w:lang w:eastAsia="ko-KR"/>
        </w:rPr>
        <w:t>ssu</w:t>
      </w:r>
      <w:r w:rsidRPr="0066161C">
        <w:rPr>
          <w:rFonts w:eastAsia="新細明體"/>
          <w:b/>
          <w:u w:val="single"/>
          <w:lang w:eastAsia="zh-TW"/>
        </w:rPr>
        <w:t xml:space="preserve">e </w:t>
      </w:r>
      <w:r w:rsidR="00E955F7">
        <w:rPr>
          <w:rFonts w:eastAsia="新細明體"/>
          <w:b/>
          <w:u w:val="single"/>
          <w:lang w:eastAsia="zh-TW"/>
        </w:rPr>
        <w:t>3</w:t>
      </w:r>
      <w:r>
        <w:rPr>
          <w:rFonts w:eastAsia="新細明體"/>
          <w:b/>
          <w:u w:val="single"/>
          <w:lang w:eastAsia="zh-TW"/>
        </w:rPr>
        <w:t>-</w:t>
      </w:r>
      <w:r w:rsidR="00E955F7">
        <w:rPr>
          <w:rFonts w:eastAsia="新細明體"/>
          <w:b/>
          <w:u w:val="single"/>
          <w:lang w:eastAsia="zh-TW"/>
        </w:rPr>
        <w:t>2</w:t>
      </w:r>
      <w:r w:rsidRPr="0066161C">
        <w:rPr>
          <w:rFonts w:eastAsia="新細明體"/>
          <w:b/>
          <w:u w:val="single"/>
          <w:lang w:eastAsia="zh-TW"/>
        </w:rPr>
        <w:t xml:space="preserve">: </w:t>
      </w:r>
      <w:r>
        <w:rPr>
          <w:rFonts w:eastAsia="新細明體" w:hint="eastAsia"/>
          <w:b/>
          <w:u w:val="single"/>
          <w:lang w:eastAsia="zh-TW"/>
        </w:rPr>
        <w:t>A</w:t>
      </w:r>
      <w:r w:rsidRPr="0032120A">
        <w:rPr>
          <w:rFonts w:eastAsia="新細明體"/>
          <w:b/>
          <w:u w:val="single"/>
          <w:lang w:eastAsia="zh-TW"/>
        </w:rPr>
        <w:t xml:space="preserve">ntenna </w:t>
      </w:r>
      <w:r w:rsidR="00172107">
        <w:rPr>
          <w:rFonts w:eastAsia="新細明體"/>
          <w:b/>
          <w:u w:val="single"/>
          <w:lang w:eastAsia="zh-TW"/>
        </w:rPr>
        <w:t xml:space="preserve">and rank </w:t>
      </w:r>
      <w:r w:rsidRPr="0032120A">
        <w:rPr>
          <w:rFonts w:eastAsia="新細明體"/>
          <w:b/>
          <w:u w:val="single"/>
          <w:lang w:eastAsia="zh-TW"/>
        </w:rPr>
        <w:t>configuration</w:t>
      </w:r>
      <w:r>
        <w:rPr>
          <w:rFonts w:eastAsia="新細明體"/>
          <w:b/>
          <w:u w:val="single"/>
          <w:lang w:eastAsia="zh-TW"/>
        </w:rPr>
        <w:t xml:space="preserve"> for </w:t>
      </w:r>
      <w:r>
        <w:rPr>
          <w:rFonts w:eastAsia="新細明體" w:hint="eastAsia"/>
          <w:b/>
          <w:u w:val="single"/>
          <w:lang w:eastAsia="zh-TW"/>
        </w:rPr>
        <w:t>P</w:t>
      </w:r>
      <w:r w:rsidR="00172107">
        <w:rPr>
          <w:rFonts w:eastAsia="新細明體"/>
          <w:b/>
          <w:u w:val="single"/>
          <w:lang w:eastAsia="zh-TW"/>
        </w:rPr>
        <w:t>U</w:t>
      </w:r>
      <w:r>
        <w:rPr>
          <w:rFonts w:eastAsia="新細明體" w:hint="eastAsia"/>
          <w:b/>
          <w:u w:val="single"/>
          <w:lang w:eastAsia="zh-TW"/>
        </w:rPr>
        <w:t xml:space="preserve">SCH </w:t>
      </w:r>
      <w:r>
        <w:rPr>
          <w:rFonts w:eastAsia="新細明體"/>
          <w:b/>
          <w:u w:val="single"/>
          <w:lang w:eastAsia="zh-TW"/>
        </w:rPr>
        <w:t>requirements</w:t>
      </w:r>
    </w:p>
    <w:p w14:paraId="1E6562F5" w14:textId="77777777" w:rsidR="009D1A7D" w:rsidRPr="009C134F" w:rsidRDefault="009D1A7D" w:rsidP="009D1A7D">
      <w:pPr>
        <w:pStyle w:val="aff7"/>
        <w:numPr>
          <w:ilvl w:val="0"/>
          <w:numId w:val="4"/>
        </w:numPr>
        <w:overflowPunct/>
        <w:autoSpaceDE/>
        <w:autoSpaceDN/>
        <w:adjustRightInd/>
        <w:spacing w:after="120"/>
        <w:ind w:left="720" w:firstLineChars="0"/>
        <w:textAlignment w:val="auto"/>
        <w:rPr>
          <w:rFonts w:eastAsia="SimSun"/>
          <w:szCs w:val="24"/>
          <w:lang w:eastAsia="zh-CN"/>
        </w:rPr>
      </w:pPr>
      <w:r w:rsidRPr="009C134F">
        <w:rPr>
          <w:rFonts w:eastAsia="SimSun"/>
          <w:szCs w:val="24"/>
          <w:lang w:eastAsia="zh-CN"/>
        </w:rPr>
        <w:t>Proposals</w:t>
      </w:r>
    </w:p>
    <w:p w14:paraId="6930861E" w14:textId="0EAABA92" w:rsidR="00172107" w:rsidRPr="008C3D5E" w:rsidRDefault="009D1A7D" w:rsidP="008C3D5E">
      <w:pPr>
        <w:pStyle w:val="aff7"/>
        <w:numPr>
          <w:ilvl w:val="1"/>
          <w:numId w:val="4"/>
        </w:numPr>
        <w:overflowPunct/>
        <w:autoSpaceDE/>
        <w:autoSpaceDN/>
        <w:adjustRightInd/>
        <w:spacing w:after="120"/>
        <w:ind w:left="1440" w:firstLineChars="0"/>
        <w:textAlignment w:val="auto"/>
        <w:rPr>
          <w:rFonts w:eastAsia="SimSun"/>
          <w:szCs w:val="24"/>
          <w:lang w:eastAsia="zh-CN"/>
        </w:rPr>
      </w:pPr>
      <w:r w:rsidRPr="009C134F">
        <w:rPr>
          <w:rFonts w:eastAsia="SimSun"/>
          <w:szCs w:val="24"/>
          <w:lang w:eastAsia="zh-CN"/>
        </w:rPr>
        <w:lastRenderedPageBreak/>
        <w:t xml:space="preserve">Option 1 </w:t>
      </w:r>
      <w:r>
        <w:rPr>
          <w:rFonts w:eastAsia="SimSun"/>
          <w:szCs w:val="24"/>
          <w:lang w:eastAsia="zh-CN"/>
        </w:rPr>
        <w:t>(Nokia):</w:t>
      </w:r>
      <w:r w:rsidRPr="009C134F">
        <w:rPr>
          <w:rFonts w:eastAsia="SimSun"/>
          <w:szCs w:val="24"/>
          <w:lang w:eastAsia="zh-CN"/>
        </w:rPr>
        <w:t xml:space="preserve"> </w:t>
      </w:r>
      <w:r>
        <w:rPr>
          <w:rFonts w:eastAsia="新細明體" w:hint="eastAsia"/>
          <w:szCs w:val="24"/>
          <w:lang w:eastAsia="zh-TW"/>
        </w:rPr>
        <w:t>1</w:t>
      </w:r>
      <w:r>
        <w:rPr>
          <w:rFonts w:eastAsia="新細明體"/>
          <w:szCs w:val="24"/>
          <w:lang w:eastAsia="zh-TW"/>
        </w:rPr>
        <w:t>T1R</w:t>
      </w:r>
      <w:r w:rsidR="00172107">
        <w:rPr>
          <w:rFonts w:eastAsia="新細明體"/>
          <w:szCs w:val="24"/>
          <w:lang w:eastAsia="zh-TW"/>
        </w:rPr>
        <w:t xml:space="preserve"> and 1</w:t>
      </w:r>
      <w:r w:rsidR="00172107">
        <w:rPr>
          <w:rFonts w:eastAsia="新細明體" w:hint="eastAsia"/>
          <w:szCs w:val="24"/>
          <w:lang w:eastAsia="zh-TW"/>
        </w:rPr>
        <w:t>T</w:t>
      </w:r>
      <w:r w:rsidR="00172107">
        <w:rPr>
          <w:rFonts w:eastAsia="新細明體"/>
          <w:szCs w:val="24"/>
          <w:lang w:eastAsia="zh-TW"/>
        </w:rPr>
        <w:t>2R, rank 1</w:t>
      </w:r>
    </w:p>
    <w:p w14:paraId="2BA23C3B" w14:textId="77777777" w:rsidR="009D1A7D" w:rsidRPr="009C134F" w:rsidRDefault="009D1A7D" w:rsidP="009D1A7D">
      <w:pPr>
        <w:pStyle w:val="aff7"/>
        <w:numPr>
          <w:ilvl w:val="0"/>
          <w:numId w:val="4"/>
        </w:numPr>
        <w:overflowPunct/>
        <w:autoSpaceDE/>
        <w:autoSpaceDN/>
        <w:adjustRightInd/>
        <w:spacing w:after="120"/>
        <w:ind w:left="720" w:firstLineChars="0"/>
        <w:textAlignment w:val="auto"/>
        <w:rPr>
          <w:rFonts w:eastAsia="SimSun"/>
          <w:szCs w:val="24"/>
          <w:lang w:eastAsia="zh-CN"/>
        </w:rPr>
      </w:pPr>
      <w:r w:rsidRPr="009C134F">
        <w:rPr>
          <w:rFonts w:eastAsia="SimSun"/>
          <w:szCs w:val="24"/>
          <w:lang w:eastAsia="zh-CN"/>
        </w:rPr>
        <w:t>Recommended WF</w:t>
      </w:r>
    </w:p>
    <w:p w14:paraId="46C439EC" w14:textId="5BEA4EAF" w:rsidR="008C3D5E" w:rsidRPr="00593007" w:rsidRDefault="008C3D5E" w:rsidP="008C3D5E">
      <w:pPr>
        <w:pStyle w:val="aff7"/>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Option 1 </w:t>
      </w:r>
      <w:r>
        <w:rPr>
          <w:rFonts w:eastAsia="SimSun"/>
          <w:szCs w:val="24"/>
          <w:lang w:eastAsia="zh-CN"/>
        </w:rPr>
        <w:t>if agreed to define requirements</w:t>
      </w:r>
    </w:p>
    <w:p w14:paraId="73486200" w14:textId="77777777" w:rsidR="009D1A7D" w:rsidRPr="008C3D5E" w:rsidRDefault="009D1A7D" w:rsidP="009D1A7D">
      <w:pPr>
        <w:spacing w:after="120"/>
        <w:rPr>
          <w:szCs w:val="24"/>
          <w:lang w:val="en-US" w:eastAsia="zh-CN"/>
        </w:rPr>
      </w:pPr>
    </w:p>
    <w:p w14:paraId="3AE49243" w14:textId="6C1D8B43" w:rsidR="009D1A7D" w:rsidRPr="0066161C" w:rsidRDefault="009D1A7D" w:rsidP="009D1A7D">
      <w:pPr>
        <w:rPr>
          <w:rFonts w:eastAsia="新細明體"/>
          <w:b/>
          <w:u w:val="single"/>
          <w:lang w:eastAsia="zh-TW"/>
        </w:rPr>
      </w:pPr>
      <w:r w:rsidRPr="009C134F">
        <w:rPr>
          <w:rFonts w:hint="eastAsia"/>
          <w:b/>
          <w:u w:val="single"/>
          <w:lang w:eastAsia="ko-KR"/>
        </w:rPr>
        <w:t>I</w:t>
      </w:r>
      <w:r w:rsidRPr="009C134F">
        <w:rPr>
          <w:b/>
          <w:u w:val="single"/>
          <w:lang w:eastAsia="ko-KR"/>
        </w:rPr>
        <w:t>ssu</w:t>
      </w:r>
      <w:r w:rsidRPr="0066161C">
        <w:rPr>
          <w:rFonts w:eastAsia="新細明體"/>
          <w:b/>
          <w:u w:val="single"/>
          <w:lang w:eastAsia="zh-TW"/>
        </w:rPr>
        <w:t xml:space="preserve">e </w:t>
      </w:r>
      <w:r w:rsidR="00E955F7">
        <w:rPr>
          <w:rFonts w:eastAsia="新細明體"/>
          <w:b/>
          <w:u w:val="single"/>
          <w:lang w:eastAsia="zh-TW"/>
        </w:rPr>
        <w:t>3</w:t>
      </w:r>
      <w:r>
        <w:rPr>
          <w:rFonts w:eastAsia="新細明體"/>
          <w:b/>
          <w:u w:val="single"/>
          <w:lang w:eastAsia="zh-TW"/>
        </w:rPr>
        <w:t>-</w:t>
      </w:r>
      <w:r w:rsidR="00E955F7">
        <w:rPr>
          <w:rFonts w:eastAsia="新細明體"/>
          <w:b/>
          <w:u w:val="single"/>
          <w:lang w:eastAsia="zh-TW"/>
        </w:rPr>
        <w:t>3</w:t>
      </w:r>
      <w:r w:rsidRPr="0066161C">
        <w:rPr>
          <w:rFonts w:eastAsia="新細明體"/>
          <w:b/>
          <w:u w:val="single"/>
          <w:lang w:eastAsia="zh-TW"/>
        </w:rPr>
        <w:t xml:space="preserve">: </w:t>
      </w:r>
      <w:r>
        <w:rPr>
          <w:rFonts w:eastAsia="新細明體" w:hint="eastAsia"/>
          <w:b/>
          <w:u w:val="single"/>
          <w:lang w:eastAsia="zh-TW"/>
        </w:rPr>
        <w:t>Ch</w:t>
      </w:r>
      <w:r>
        <w:rPr>
          <w:rFonts w:eastAsia="新細明體"/>
          <w:b/>
          <w:u w:val="single"/>
          <w:lang w:eastAsia="zh-TW"/>
        </w:rPr>
        <w:t xml:space="preserve">annel model for </w:t>
      </w:r>
      <w:r>
        <w:rPr>
          <w:rFonts w:eastAsia="新細明體" w:hint="eastAsia"/>
          <w:b/>
          <w:u w:val="single"/>
          <w:lang w:eastAsia="zh-TW"/>
        </w:rPr>
        <w:t>P</w:t>
      </w:r>
      <w:r w:rsidR="009A2FBF">
        <w:rPr>
          <w:rFonts w:eastAsia="新細明體"/>
          <w:b/>
          <w:u w:val="single"/>
          <w:lang w:eastAsia="zh-TW"/>
        </w:rPr>
        <w:t>U</w:t>
      </w:r>
      <w:r>
        <w:rPr>
          <w:rFonts w:eastAsia="新細明體" w:hint="eastAsia"/>
          <w:b/>
          <w:u w:val="single"/>
          <w:lang w:eastAsia="zh-TW"/>
        </w:rPr>
        <w:t xml:space="preserve">SCH </w:t>
      </w:r>
      <w:r>
        <w:rPr>
          <w:rFonts w:eastAsia="新細明體"/>
          <w:b/>
          <w:u w:val="single"/>
          <w:lang w:eastAsia="zh-TW"/>
        </w:rPr>
        <w:t>requirements</w:t>
      </w:r>
    </w:p>
    <w:p w14:paraId="6DCBDC58" w14:textId="77777777" w:rsidR="009D1A7D" w:rsidRPr="009C134F" w:rsidRDefault="009D1A7D" w:rsidP="009D1A7D">
      <w:pPr>
        <w:pStyle w:val="aff7"/>
        <w:numPr>
          <w:ilvl w:val="0"/>
          <w:numId w:val="4"/>
        </w:numPr>
        <w:overflowPunct/>
        <w:autoSpaceDE/>
        <w:autoSpaceDN/>
        <w:adjustRightInd/>
        <w:spacing w:after="120"/>
        <w:ind w:left="720" w:firstLineChars="0"/>
        <w:textAlignment w:val="auto"/>
        <w:rPr>
          <w:rFonts w:eastAsia="SimSun"/>
          <w:szCs w:val="24"/>
          <w:lang w:eastAsia="zh-CN"/>
        </w:rPr>
      </w:pPr>
      <w:r w:rsidRPr="009C134F">
        <w:rPr>
          <w:rFonts w:eastAsia="SimSun"/>
          <w:szCs w:val="24"/>
          <w:lang w:eastAsia="zh-CN"/>
        </w:rPr>
        <w:t>Proposals</w:t>
      </w:r>
    </w:p>
    <w:p w14:paraId="40D10B2A" w14:textId="04AF9195" w:rsidR="009D1A7D" w:rsidRPr="00C027D4" w:rsidRDefault="009D1A7D" w:rsidP="009D1A7D">
      <w:pPr>
        <w:pStyle w:val="aff7"/>
        <w:numPr>
          <w:ilvl w:val="1"/>
          <w:numId w:val="4"/>
        </w:numPr>
        <w:overflowPunct/>
        <w:autoSpaceDE/>
        <w:autoSpaceDN/>
        <w:adjustRightInd/>
        <w:spacing w:after="120"/>
        <w:ind w:left="1440" w:firstLineChars="0"/>
        <w:textAlignment w:val="auto"/>
        <w:rPr>
          <w:rFonts w:eastAsia="SimSun"/>
          <w:szCs w:val="24"/>
          <w:lang w:eastAsia="zh-CN"/>
        </w:rPr>
      </w:pPr>
      <w:r w:rsidRPr="009C134F">
        <w:rPr>
          <w:rFonts w:eastAsia="SimSun"/>
          <w:szCs w:val="24"/>
          <w:lang w:eastAsia="zh-CN"/>
        </w:rPr>
        <w:t xml:space="preserve">Option 1 </w:t>
      </w:r>
      <w:r>
        <w:rPr>
          <w:rFonts w:eastAsia="SimSun"/>
          <w:szCs w:val="24"/>
          <w:lang w:eastAsia="zh-CN"/>
        </w:rPr>
        <w:t>(Nokia):</w:t>
      </w:r>
      <w:r w:rsidRPr="009C134F">
        <w:rPr>
          <w:rFonts w:eastAsia="SimSun"/>
          <w:szCs w:val="24"/>
          <w:lang w:eastAsia="zh-CN"/>
        </w:rPr>
        <w:t xml:space="preserve"> </w:t>
      </w:r>
      <w:r w:rsidR="00172107">
        <w:t xml:space="preserve">NTN-TDLA100-5 and </w:t>
      </w:r>
      <w:r w:rsidR="00172107" w:rsidRPr="00172107">
        <w:t>NTN-TDLC-5</w:t>
      </w:r>
    </w:p>
    <w:p w14:paraId="70555743" w14:textId="35749A5A" w:rsidR="00C027D4" w:rsidRPr="00C027D4" w:rsidRDefault="00C027D4" w:rsidP="008C5C58">
      <w:pPr>
        <w:pStyle w:val="aff7"/>
        <w:numPr>
          <w:ilvl w:val="2"/>
          <w:numId w:val="4"/>
        </w:numPr>
        <w:overflowPunct/>
        <w:autoSpaceDE/>
        <w:autoSpaceDN/>
        <w:adjustRightInd/>
        <w:spacing w:after="120"/>
        <w:ind w:firstLineChars="0"/>
        <w:textAlignment w:val="auto"/>
        <w:rPr>
          <w:rFonts w:eastAsia="SimSun"/>
          <w:szCs w:val="24"/>
          <w:lang w:eastAsia="zh-CN"/>
        </w:rPr>
      </w:pPr>
      <w:r w:rsidRPr="009C134F">
        <w:rPr>
          <w:rFonts w:eastAsia="SimSun"/>
          <w:szCs w:val="24"/>
          <w:lang w:eastAsia="zh-CN"/>
        </w:rPr>
        <w:t xml:space="preserve">Option </w:t>
      </w:r>
      <w:r w:rsidR="008C5C58">
        <w:rPr>
          <w:rFonts w:eastAsia="SimSun"/>
          <w:szCs w:val="24"/>
          <w:lang w:eastAsia="zh-CN"/>
        </w:rPr>
        <w:t>1a</w:t>
      </w:r>
      <w:r w:rsidRPr="009C134F">
        <w:rPr>
          <w:rFonts w:eastAsia="SimSun"/>
          <w:szCs w:val="24"/>
          <w:lang w:eastAsia="zh-CN"/>
        </w:rPr>
        <w:t xml:space="preserve"> </w:t>
      </w:r>
      <w:r>
        <w:rPr>
          <w:rFonts w:eastAsia="SimSun"/>
          <w:szCs w:val="24"/>
          <w:lang w:eastAsia="zh-CN"/>
        </w:rPr>
        <w:t>(Samsung):</w:t>
      </w:r>
      <w:r w:rsidRPr="009C134F">
        <w:rPr>
          <w:rFonts w:eastAsia="SimSun"/>
          <w:szCs w:val="24"/>
          <w:lang w:eastAsia="zh-CN"/>
        </w:rPr>
        <w:t xml:space="preserve"> </w:t>
      </w:r>
    </w:p>
    <w:p w14:paraId="70E7B31B" w14:textId="77777777" w:rsidR="00C027D4" w:rsidRPr="00C027D4" w:rsidRDefault="00C027D4" w:rsidP="008C5C58">
      <w:pPr>
        <w:pStyle w:val="aff7"/>
        <w:numPr>
          <w:ilvl w:val="3"/>
          <w:numId w:val="4"/>
        </w:numPr>
        <w:spacing w:after="120"/>
        <w:ind w:firstLineChars="0"/>
        <w:rPr>
          <w:rFonts w:eastAsia="SimSun"/>
          <w:szCs w:val="24"/>
          <w:lang w:eastAsia="zh-CN"/>
        </w:rPr>
      </w:pPr>
      <w:r w:rsidRPr="00C027D4">
        <w:rPr>
          <w:rFonts w:eastAsia="SimSun"/>
          <w:szCs w:val="24"/>
          <w:lang w:eastAsia="zh-CN"/>
        </w:rPr>
        <w:t>eMTC PUSCH CE mode A with NTN TDLA100-5 and NTN-TDLC5-5</w:t>
      </w:r>
    </w:p>
    <w:p w14:paraId="03CF0DEB" w14:textId="77777777" w:rsidR="00C027D4" w:rsidRPr="00C027D4" w:rsidRDefault="00C027D4" w:rsidP="008C5C58">
      <w:pPr>
        <w:pStyle w:val="aff7"/>
        <w:numPr>
          <w:ilvl w:val="3"/>
          <w:numId w:val="4"/>
        </w:numPr>
        <w:spacing w:after="120"/>
        <w:ind w:firstLineChars="0"/>
        <w:rPr>
          <w:rFonts w:eastAsia="SimSun"/>
          <w:szCs w:val="24"/>
          <w:lang w:eastAsia="zh-CN"/>
        </w:rPr>
      </w:pPr>
      <w:r w:rsidRPr="00C027D4">
        <w:rPr>
          <w:rFonts w:eastAsia="SimSun"/>
          <w:szCs w:val="24"/>
          <w:lang w:eastAsia="zh-CN"/>
        </w:rPr>
        <w:t>eMTC PUSCH CE mode B with NTN TDLA 100-5 and NTN-TDLC5-5</w:t>
      </w:r>
    </w:p>
    <w:p w14:paraId="3955B4A2" w14:textId="77777777" w:rsidR="00C027D4" w:rsidRPr="00C027D4" w:rsidRDefault="00C027D4" w:rsidP="008C5C58">
      <w:pPr>
        <w:pStyle w:val="aff7"/>
        <w:numPr>
          <w:ilvl w:val="3"/>
          <w:numId w:val="4"/>
        </w:numPr>
        <w:spacing w:after="120"/>
        <w:ind w:firstLineChars="0"/>
        <w:rPr>
          <w:rFonts w:eastAsia="SimSun"/>
          <w:szCs w:val="24"/>
          <w:lang w:eastAsia="zh-CN"/>
        </w:rPr>
      </w:pPr>
      <w:r w:rsidRPr="00C027D4">
        <w:rPr>
          <w:rFonts w:eastAsia="SimSun"/>
          <w:szCs w:val="24"/>
          <w:lang w:eastAsia="zh-CN"/>
        </w:rPr>
        <w:t>NPUSCH format 1 with 15KHz, 12 tones with NTN TDLA100-1 and NTN TDLC5-1</w:t>
      </w:r>
    </w:p>
    <w:p w14:paraId="5E70B68D" w14:textId="2FC06456" w:rsidR="00C027D4" w:rsidRPr="00C027D4" w:rsidRDefault="00C027D4" w:rsidP="008C5C58">
      <w:pPr>
        <w:pStyle w:val="aff7"/>
        <w:numPr>
          <w:ilvl w:val="3"/>
          <w:numId w:val="4"/>
        </w:numPr>
        <w:spacing w:after="120"/>
        <w:ind w:firstLineChars="0"/>
        <w:rPr>
          <w:rFonts w:eastAsia="SimSun"/>
          <w:szCs w:val="24"/>
          <w:lang w:eastAsia="zh-CN"/>
        </w:rPr>
      </w:pPr>
      <w:r w:rsidRPr="00C027D4">
        <w:rPr>
          <w:rFonts w:eastAsia="SimSun"/>
          <w:szCs w:val="24"/>
          <w:lang w:eastAsia="zh-CN"/>
        </w:rPr>
        <w:t>NPUSCH format 1 with 3.75KHz, 1 tone with NTN TDLA100-1 and NTN TDLC5-1</w:t>
      </w:r>
    </w:p>
    <w:p w14:paraId="3434423E" w14:textId="77777777" w:rsidR="009D1A7D" w:rsidRPr="009C134F" w:rsidRDefault="009D1A7D" w:rsidP="009D1A7D">
      <w:pPr>
        <w:pStyle w:val="aff7"/>
        <w:numPr>
          <w:ilvl w:val="0"/>
          <w:numId w:val="4"/>
        </w:numPr>
        <w:overflowPunct/>
        <w:autoSpaceDE/>
        <w:autoSpaceDN/>
        <w:adjustRightInd/>
        <w:spacing w:after="120"/>
        <w:ind w:left="720" w:firstLineChars="0"/>
        <w:textAlignment w:val="auto"/>
        <w:rPr>
          <w:rFonts w:eastAsia="SimSun"/>
          <w:szCs w:val="24"/>
          <w:lang w:eastAsia="zh-CN"/>
        </w:rPr>
      </w:pPr>
      <w:r w:rsidRPr="009C134F">
        <w:rPr>
          <w:rFonts w:eastAsia="SimSun"/>
          <w:szCs w:val="24"/>
          <w:lang w:eastAsia="zh-CN"/>
        </w:rPr>
        <w:t>Recommended WF</w:t>
      </w:r>
    </w:p>
    <w:p w14:paraId="53DE0A6E" w14:textId="19A8A321" w:rsidR="009D1A7D" w:rsidRPr="008C3D5E" w:rsidRDefault="008C3D5E" w:rsidP="008C3D5E">
      <w:pPr>
        <w:pStyle w:val="aff7"/>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Need d</w:t>
      </w:r>
      <w:r w:rsidRPr="00593007">
        <w:rPr>
          <w:rFonts w:eastAsia="SimSun"/>
          <w:szCs w:val="24"/>
          <w:lang w:val="en-US" w:eastAsia="zh-CN"/>
        </w:rPr>
        <w:t>iscuss</w:t>
      </w:r>
      <w:r>
        <w:rPr>
          <w:rFonts w:eastAsia="SimSun"/>
          <w:szCs w:val="24"/>
          <w:lang w:val="en-US" w:eastAsia="zh-CN"/>
        </w:rPr>
        <w:t xml:space="preserve">ion </w:t>
      </w:r>
      <w:r>
        <w:rPr>
          <w:rFonts w:eastAsia="SimSun"/>
          <w:szCs w:val="24"/>
          <w:lang w:eastAsia="zh-CN"/>
        </w:rPr>
        <w:t>if agreed to define requirements</w:t>
      </w:r>
    </w:p>
    <w:p w14:paraId="084309DD" w14:textId="77777777" w:rsidR="009D1A7D" w:rsidRDefault="009D1A7D" w:rsidP="009D1A7D">
      <w:pPr>
        <w:spacing w:after="120"/>
        <w:rPr>
          <w:szCs w:val="24"/>
          <w:lang w:eastAsia="zh-CN"/>
        </w:rPr>
      </w:pPr>
    </w:p>
    <w:p w14:paraId="0EDE05FB" w14:textId="0D1AFDAA" w:rsidR="009D1A7D" w:rsidRPr="0066161C" w:rsidRDefault="009D1A7D" w:rsidP="009D1A7D">
      <w:pPr>
        <w:rPr>
          <w:rFonts w:eastAsia="新細明體"/>
          <w:b/>
          <w:u w:val="single"/>
          <w:lang w:eastAsia="zh-TW"/>
        </w:rPr>
      </w:pPr>
      <w:r w:rsidRPr="009C134F">
        <w:rPr>
          <w:rFonts w:hint="eastAsia"/>
          <w:b/>
          <w:u w:val="single"/>
          <w:lang w:eastAsia="ko-KR"/>
        </w:rPr>
        <w:t>I</w:t>
      </w:r>
      <w:r w:rsidRPr="009C134F">
        <w:rPr>
          <w:b/>
          <w:u w:val="single"/>
          <w:lang w:eastAsia="ko-KR"/>
        </w:rPr>
        <w:t>ssu</w:t>
      </w:r>
      <w:r w:rsidRPr="0066161C">
        <w:rPr>
          <w:rFonts w:eastAsia="新細明體"/>
          <w:b/>
          <w:u w:val="single"/>
          <w:lang w:eastAsia="zh-TW"/>
        </w:rPr>
        <w:t xml:space="preserve">e </w:t>
      </w:r>
      <w:r w:rsidR="00422A96">
        <w:rPr>
          <w:rFonts w:eastAsia="新細明體"/>
          <w:b/>
          <w:u w:val="single"/>
          <w:lang w:eastAsia="zh-TW"/>
        </w:rPr>
        <w:t>3</w:t>
      </w:r>
      <w:r>
        <w:rPr>
          <w:rFonts w:eastAsia="新細明體"/>
          <w:b/>
          <w:u w:val="single"/>
          <w:lang w:eastAsia="zh-TW"/>
        </w:rPr>
        <w:t>-</w:t>
      </w:r>
      <w:r w:rsidR="00422A96">
        <w:rPr>
          <w:rFonts w:eastAsia="新細明體"/>
          <w:b/>
          <w:u w:val="single"/>
          <w:lang w:eastAsia="zh-TW"/>
        </w:rPr>
        <w:t>4</w:t>
      </w:r>
      <w:r w:rsidRPr="0066161C">
        <w:rPr>
          <w:rFonts w:eastAsia="新細明體"/>
          <w:b/>
          <w:u w:val="single"/>
          <w:lang w:eastAsia="zh-TW"/>
        </w:rPr>
        <w:t xml:space="preserve">: </w:t>
      </w:r>
      <w:r>
        <w:rPr>
          <w:rFonts w:eastAsia="新細明體"/>
          <w:b/>
          <w:u w:val="single"/>
          <w:lang w:eastAsia="zh-TW"/>
        </w:rPr>
        <w:t xml:space="preserve">MCS for </w:t>
      </w:r>
      <w:r>
        <w:rPr>
          <w:rFonts w:eastAsia="新細明體" w:hint="eastAsia"/>
          <w:b/>
          <w:u w:val="single"/>
          <w:lang w:eastAsia="zh-TW"/>
        </w:rPr>
        <w:t>P</w:t>
      </w:r>
      <w:r w:rsidR="00FE582D">
        <w:rPr>
          <w:rFonts w:eastAsia="新細明體"/>
          <w:b/>
          <w:u w:val="single"/>
          <w:lang w:eastAsia="zh-TW"/>
        </w:rPr>
        <w:t>U</w:t>
      </w:r>
      <w:r>
        <w:rPr>
          <w:rFonts w:eastAsia="新細明體" w:hint="eastAsia"/>
          <w:b/>
          <w:u w:val="single"/>
          <w:lang w:eastAsia="zh-TW"/>
        </w:rPr>
        <w:t xml:space="preserve">SCH </w:t>
      </w:r>
      <w:r>
        <w:rPr>
          <w:rFonts w:eastAsia="新細明體"/>
          <w:b/>
          <w:u w:val="single"/>
          <w:lang w:eastAsia="zh-TW"/>
        </w:rPr>
        <w:t>requirements</w:t>
      </w:r>
    </w:p>
    <w:p w14:paraId="7698257A" w14:textId="77777777" w:rsidR="009D1A7D" w:rsidRPr="009C134F" w:rsidRDefault="009D1A7D" w:rsidP="009D1A7D">
      <w:pPr>
        <w:pStyle w:val="aff7"/>
        <w:numPr>
          <w:ilvl w:val="0"/>
          <w:numId w:val="4"/>
        </w:numPr>
        <w:overflowPunct/>
        <w:autoSpaceDE/>
        <w:autoSpaceDN/>
        <w:adjustRightInd/>
        <w:spacing w:after="120"/>
        <w:ind w:left="720" w:firstLineChars="0"/>
        <w:textAlignment w:val="auto"/>
        <w:rPr>
          <w:rFonts w:eastAsia="SimSun"/>
          <w:szCs w:val="24"/>
          <w:lang w:eastAsia="zh-CN"/>
        </w:rPr>
      </w:pPr>
      <w:r w:rsidRPr="009C134F">
        <w:rPr>
          <w:rFonts w:eastAsia="SimSun"/>
          <w:szCs w:val="24"/>
          <w:lang w:eastAsia="zh-CN"/>
        </w:rPr>
        <w:t>Proposals</w:t>
      </w:r>
    </w:p>
    <w:p w14:paraId="263ED811" w14:textId="463D22E6" w:rsidR="009D1A7D" w:rsidRPr="00B811B6" w:rsidRDefault="009D1A7D" w:rsidP="00B811B6">
      <w:pPr>
        <w:pStyle w:val="aff7"/>
        <w:numPr>
          <w:ilvl w:val="1"/>
          <w:numId w:val="4"/>
        </w:numPr>
        <w:overflowPunct/>
        <w:autoSpaceDE/>
        <w:autoSpaceDN/>
        <w:adjustRightInd/>
        <w:spacing w:after="120"/>
        <w:ind w:left="1440" w:firstLineChars="0"/>
        <w:textAlignment w:val="auto"/>
        <w:rPr>
          <w:rFonts w:eastAsia="SimSun"/>
          <w:szCs w:val="24"/>
          <w:lang w:eastAsia="zh-CN"/>
        </w:rPr>
      </w:pPr>
      <w:r w:rsidRPr="009C134F">
        <w:rPr>
          <w:rFonts w:eastAsia="SimSun"/>
          <w:szCs w:val="24"/>
          <w:lang w:eastAsia="zh-CN"/>
        </w:rPr>
        <w:t xml:space="preserve">Option 1 </w:t>
      </w:r>
      <w:r>
        <w:rPr>
          <w:rFonts w:eastAsia="SimSun"/>
          <w:szCs w:val="24"/>
          <w:lang w:eastAsia="zh-CN"/>
        </w:rPr>
        <w:t>(Nokia):</w:t>
      </w:r>
      <w:r w:rsidRPr="009C134F">
        <w:rPr>
          <w:rFonts w:eastAsia="SimSun"/>
          <w:szCs w:val="24"/>
          <w:lang w:eastAsia="zh-CN"/>
        </w:rPr>
        <w:t xml:space="preserve"> </w:t>
      </w:r>
      <w:r w:rsidRPr="00B811B6">
        <w:rPr>
          <w:rFonts w:eastAsia="新細明體"/>
          <w:szCs w:val="24"/>
          <w:lang w:eastAsia="zh-TW"/>
        </w:rPr>
        <w:t>QPSK, code rate1/3</w:t>
      </w:r>
    </w:p>
    <w:p w14:paraId="7AD606B1" w14:textId="77777777" w:rsidR="00422A96" w:rsidRPr="009C134F" w:rsidRDefault="00422A96" w:rsidP="00422A96">
      <w:pPr>
        <w:pStyle w:val="aff7"/>
        <w:numPr>
          <w:ilvl w:val="0"/>
          <w:numId w:val="4"/>
        </w:numPr>
        <w:overflowPunct/>
        <w:autoSpaceDE/>
        <w:autoSpaceDN/>
        <w:adjustRightInd/>
        <w:spacing w:after="120"/>
        <w:ind w:left="720" w:firstLineChars="0"/>
        <w:textAlignment w:val="auto"/>
        <w:rPr>
          <w:rFonts w:eastAsia="SimSun"/>
          <w:szCs w:val="24"/>
          <w:lang w:eastAsia="zh-CN"/>
        </w:rPr>
      </w:pPr>
      <w:r w:rsidRPr="009C134F">
        <w:rPr>
          <w:rFonts w:eastAsia="SimSun"/>
          <w:szCs w:val="24"/>
          <w:lang w:eastAsia="zh-CN"/>
        </w:rPr>
        <w:t>Recommended WF</w:t>
      </w:r>
    </w:p>
    <w:p w14:paraId="7FCBB1F4" w14:textId="3DE70BFB" w:rsidR="00422A96" w:rsidRPr="008C3D5E" w:rsidRDefault="008C3D5E" w:rsidP="008C3D5E">
      <w:pPr>
        <w:pStyle w:val="aff7"/>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Need d</w:t>
      </w:r>
      <w:r w:rsidRPr="00593007">
        <w:rPr>
          <w:rFonts w:eastAsia="SimSun"/>
          <w:szCs w:val="24"/>
          <w:lang w:val="en-US" w:eastAsia="zh-CN"/>
        </w:rPr>
        <w:t>iscuss</w:t>
      </w:r>
      <w:r>
        <w:rPr>
          <w:rFonts w:eastAsia="SimSun"/>
          <w:szCs w:val="24"/>
          <w:lang w:val="en-US" w:eastAsia="zh-CN"/>
        </w:rPr>
        <w:t xml:space="preserve">ion </w:t>
      </w:r>
      <w:r>
        <w:rPr>
          <w:rFonts w:eastAsia="SimSun"/>
          <w:szCs w:val="24"/>
          <w:lang w:eastAsia="zh-CN"/>
        </w:rPr>
        <w:t>if agreed to define requirements</w:t>
      </w:r>
    </w:p>
    <w:p w14:paraId="20D645C4" w14:textId="38C0409F" w:rsidR="00C53CDD" w:rsidRDefault="00C53CDD" w:rsidP="00AC704F">
      <w:pPr>
        <w:spacing w:after="120"/>
        <w:rPr>
          <w:szCs w:val="24"/>
          <w:lang w:val="en-US" w:eastAsia="zh-CN"/>
        </w:rPr>
      </w:pPr>
    </w:p>
    <w:p w14:paraId="50DCC847" w14:textId="6A1046CA" w:rsidR="00F37281" w:rsidRPr="00593007" w:rsidRDefault="00F37281" w:rsidP="00F37281">
      <w:pPr>
        <w:rPr>
          <w:b/>
          <w:u w:val="single"/>
          <w:lang w:val="en-US" w:eastAsia="ko-KR"/>
        </w:rPr>
      </w:pPr>
      <w:r w:rsidRPr="00593007">
        <w:rPr>
          <w:b/>
          <w:u w:val="single"/>
          <w:lang w:val="en-US" w:eastAsia="ko-KR"/>
        </w:rPr>
        <w:t xml:space="preserve">Issue </w:t>
      </w:r>
      <w:r>
        <w:rPr>
          <w:b/>
          <w:u w:val="single"/>
          <w:lang w:val="en-US" w:eastAsia="ko-KR"/>
        </w:rPr>
        <w:t>3-</w:t>
      </w:r>
      <w:r w:rsidRPr="00593007">
        <w:rPr>
          <w:b/>
          <w:u w:val="single"/>
          <w:lang w:val="en-US" w:eastAsia="ko-KR"/>
        </w:rPr>
        <w:t xml:space="preserve">5: </w:t>
      </w:r>
      <w:r>
        <w:rPr>
          <w:b/>
          <w:u w:val="single"/>
          <w:lang w:val="en-US" w:eastAsia="ko-KR"/>
        </w:rPr>
        <w:t>D</w:t>
      </w:r>
      <w:r w:rsidRPr="00F37281">
        <w:rPr>
          <w:b/>
          <w:u w:val="single"/>
          <w:lang w:val="en-US" w:eastAsia="ko-KR"/>
        </w:rPr>
        <w:t>oppler shift and timing offset</w:t>
      </w:r>
      <w:r w:rsidRPr="00593007">
        <w:rPr>
          <w:b/>
          <w:u w:val="single"/>
          <w:lang w:val="en-US" w:eastAsia="ko-KR"/>
        </w:rPr>
        <w:t xml:space="preserve"> </w:t>
      </w:r>
      <w:r w:rsidR="00FE582D">
        <w:rPr>
          <w:rFonts w:eastAsia="新細明體"/>
          <w:b/>
          <w:u w:val="single"/>
          <w:lang w:eastAsia="zh-TW"/>
        </w:rPr>
        <w:t xml:space="preserve">for </w:t>
      </w:r>
      <w:r w:rsidR="00FE582D">
        <w:rPr>
          <w:rFonts w:eastAsia="新細明體" w:hint="eastAsia"/>
          <w:b/>
          <w:u w:val="single"/>
          <w:lang w:eastAsia="zh-TW"/>
        </w:rPr>
        <w:t>P</w:t>
      </w:r>
      <w:r w:rsidR="00FE582D">
        <w:rPr>
          <w:rFonts w:eastAsia="新細明體"/>
          <w:b/>
          <w:u w:val="single"/>
          <w:lang w:eastAsia="zh-TW"/>
        </w:rPr>
        <w:t>U</w:t>
      </w:r>
      <w:r w:rsidR="00FE582D">
        <w:rPr>
          <w:rFonts w:eastAsia="新細明體" w:hint="eastAsia"/>
          <w:b/>
          <w:u w:val="single"/>
          <w:lang w:eastAsia="zh-TW"/>
        </w:rPr>
        <w:t xml:space="preserve">SCH </w:t>
      </w:r>
      <w:r w:rsidR="00FE582D">
        <w:rPr>
          <w:rFonts w:eastAsia="新細明體"/>
          <w:b/>
          <w:u w:val="single"/>
          <w:lang w:eastAsia="zh-TW"/>
        </w:rPr>
        <w:t>requirements</w:t>
      </w:r>
    </w:p>
    <w:p w14:paraId="40FC3A76" w14:textId="77777777" w:rsidR="00F37281" w:rsidRPr="00593007" w:rsidRDefault="00F37281" w:rsidP="00F37281">
      <w:pPr>
        <w:pStyle w:val="aff7"/>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Proposals</w:t>
      </w:r>
    </w:p>
    <w:p w14:paraId="4C218FF2" w14:textId="640459E6" w:rsidR="00424D18" w:rsidRPr="00F37281" w:rsidRDefault="00F37281" w:rsidP="00AC704F">
      <w:pPr>
        <w:pStyle w:val="aff7"/>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t>Option 1 (</w:t>
      </w:r>
      <w:r>
        <w:rPr>
          <w:rFonts w:eastAsia="SimSun"/>
          <w:szCs w:val="24"/>
          <w:lang w:val="en-US" w:eastAsia="zh-CN"/>
        </w:rPr>
        <w:t>Samsung</w:t>
      </w:r>
      <w:r w:rsidRPr="00593007">
        <w:rPr>
          <w:rFonts w:eastAsia="SimSun"/>
          <w:szCs w:val="24"/>
          <w:lang w:val="en-US" w:eastAsia="zh-CN"/>
        </w:rPr>
        <w:t xml:space="preserve">): </w:t>
      </w:r>
    </w:p>
    <w:tbl>
      <w:tblPr>
        <w:tblW w:w="9821" w:type="dxa"/>
        <w:tblCellMar>
          <w:left w:w="0" w:type="dxa"/>
          <w:right w:w="0" w:type="dxa"/>
        </w:tblCellMar>
        <w:tblLook w:val="04A0" w:firstRow="1" w:lastRow="0" w:firstColumn="1" w:lastColumn="0" w:noHBand="0" w:noVBand="1"/>
      </w:tblPr>
      <w:tblGrid>
        <w:gridCol w:w="3584"/>
        <w:gridCol w:w="1393"/>
        <w:gridCol w:w="2291"/>
        <w:gridCol w:w="2553"/>
      </w:tblGrid>
      <w:tr w:rsidR="00424D18" w:rsidRPr="00FF2999" w14:paraId="52308145" w14:textId="77777777" w:rsidTr="005B7997">
        <w:trPr>
          <w:trHeight w:val="957"/>
        </w:trPr>
        <w:tc>
          <w:tcPr>
            <w:tcW w:w="3584"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36BBBD09" w14:textId="77777777" w:rsidR="00424D18" w:rsidRPr="00FF2999" w:rsidRDefault="00424D18" w:rsidP="005B7997">
            <w:pPr>
              <w:jc w:val="center"/>
              <w:rPr>
                <w:lang w:eastAsia="zh-CN"/>
              </w:rPr>
            </w:pPr>
            <w:r w:rsidRPr="00FF2999">
              <w:rPr>
                <w:rFonts w:hint="eastAsia"/>
                <w:b/>
                <w:bCs/>
                <w:lang w:eastAsia="zh-CN"/>
              </w:rPr>
              <w:t>Channel</w:t>
            </w:r>
          </w:p>
        </w:tc>
        <w:tc>
          <w:tcPr>
            <w:tcW w:w="1393"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5B4FDF7B" w14:textId="77777777" w:rsidR="00424D18" w:rsidRPr="00FF2999" w:rsidRDefault="00424D18" w:rsidP="005B7997">
            <w:pPr>
              <w:jc w:val="center"/>
              <w:rPr>
                <w:lang w:eastAsia="zh-CN"/>
              </w:rPr>
            </w:pPr>
            <w:r w:rsidRPr="00FF2999">
              <w:rPr>
                <w:rFonts w:hint="eastAsia"/>
                <w:b/>
                <w:bCs/>
                <w:lang w:eastAsia="zh-CN"/>
              </w:rPr>
              <w:t>Repetition</w:t>
            </w:r>
          </w:p>
        </w:tc>
        <w:tc>
          <w:tcPr>
            <w:tcW w:w="2291"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223D4A07" w14:textId="77777777" w:rsidR="00424D18" w:rsidRPr="00FF2999" w:rsidRDefault="00424D18" w:rsidP="005B7997">
            <w:pPr>
              <w:jc w:val="center"/>
              <w:rPr>
                <w:lang w:eastAsia="zh-CN"/>
              </w:rPr>
            </w:pPr>
            <w:r w:rsidRPr="00FF2999">
              <w:rPr>
                <w:rFonts w:hint="eastAsia"/>
                <w:b/>
                <w:bCs/>
                <w:lang w:eastAsia="zh-CN"/>
              </w:rPr>
              <w:t>Tx duration in one segment</w:t>
            </w:r>
          </w:p>
        </w:tc>
        <w:tc>
          <w:tcPr>
            <w:tcW w:w="2553" w:type="dxa"/>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vAlign w:val="center"/>
            <w:hideMark/>
          </w:tcPr>
          <w:p w14:paraId="244DA7F1" w14:textId="77777777" w:rsidR="00424D18" w:rsidRPr="00FF2999" w:rsidRDefault="00424D18" w:rsidP="005B7997">
            <w:pPr>
              <w:jc w:val="center"/>
              <w:rPr>
                <w:lang w:eastAsia="zh-CN"/>
              </w:rPr>
            </w:pPr>
            <w:r w:rsidRPr="00FF2999">
              <w:rPr>
                <w:rFonts w:hint="eastAsia"/>
                <w:b/>
                <w:bCs/>
                <w:lang w:eastAsia="zh-CN"/>
              </w:rPr>
              <w:t>Largest frequency offset value (Hz)</w:t>
            </w:r>
          </w:p>
        </w:tc>
      </w:tr>
      <w:tr w:rsidR="00424D18" w:rsidRPr="00FF2999" w14:paraId="6F11F6AD" w14:textId="77777777" w:rsidTr="005B7997">
        <w:trPr>
          <w:trHeight w:val="388"/>
        </w:trPr>
        <w:tc>
          <w:tcPr>
            <w:tcW w:w="3584" w:type="dxa"/>
            <w:tcBorders>
              <w:top w:val="single" w:sz="24"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29DC212A" w14:textId="77777777" w:rsidR="00424D18" w:rsidRPr="00FF2999" w:rsidRDefault="00424D18" w:rsidP="005B7997">
            <w:pPr>
              <w:jc w:val="center"/>
              <w:rPr>
                <w:lang w:eastAsia="zh-CN"/>
              </w:rPr>
            </w:pPr>
            <w:r w:rsidRPr="00FF2999">
              <w:rPr>
                <w:rFonts w:hint="eastAsia"/>
                <w:b/>
                <w:bCs/>
                <w:lang w:eastAsia="zh-CN"/>
              </w:rPr>
              <w:t>eMTC PUSCH CE mode A</w:t>
            </w:r>
          </w:p>
        </w:tc>
        <w:tc>
          <w:tcPr>
            <w:tcW w:w="1393"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7CF10DB7" w14:textId="77777777" w:rsidR="00424D18" w:rsidRPr="00FF2999" w:rsidRDefault="00424D18" w:rsidP="005B7997">
            <w:pPr>
              <w:jc w:val="center"/>
              <w:rPr>
                <w:lang w:eastAsia="zh-CN"/>
              </w:rPr>
            </w:pPr>
            <w:r w:rsidRPr="00FF2999">
              <w:rPr>
                <w:rFonts w:hint="eastAsia"/>
                <w:lang w:eastAsia="zh-CN"/>
              </w:rPr>
              <w:t>8</w:t>
            </w:r>
          </w:p>
        </w:tc>
        <w:tc>
          <w:tcPr>
            <w:tcW w:w="2291"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46A80DEE" w14:textId="77777777" w:rsidR="00424D18" w:rsidRPr="00FF2999" w:rsidRDefault="00424D18" w:rsidP="005B7997">
            <w:pPr>
              <w:jc w:val="center"/>
              <w:rPr>
                <w:lang w:eastAsia="zh-CN"/>
              </w:rPr>
            </w:pPr>
            <w:r w:rsidRPr="00FF2999">
              <w:rPr>
                <w:rFonts w:hint="eastAsia"/>
                <w:lang w:eastAsia="zh-CN"/>
              </w:rPr>
              <w:t>8ms</w:t>
            </w:r>
          </w:p>
        </w:tc>
        <w:tc>
          <w:tcPr>
            <w:tcW w:w="2553" w:type="dxa"/>
            <w:tcBorders>
              <w:top w:val="single" w:sz="24"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382B4565" w14:textId="77777777" w:rsidR="00424D18" w:rsidRPr="00FF2999" w:rsidRDefault="00424D18" w:rsidP="005B7997">
            <w:pPr>
              <w:jc w:val="center"/>
              <w:rPr>
                <w:lang w:eastAsia="zh-CN"/>
              </w:rPr>
            </w:pPr>
            <w:r w:rsidRPr="00FF2999">
              <w:rPr>
                <w:rFonts w:hint="eastAsia"/>
                <w:lang w:eastAsia="zh-CN"/>
              </w:rPr>
              <w:t>4</w:t>
            </w:r>
          </w:p>
        </w:tc>
      </w:tr>
      <w:tr w:rsidR="00424D18" w:rsidRPr="00FF2999" w14:paraId="6EE8F5A6" w14:textId="77777777" w:rsidTr="005B7997">
        <w:trPr>
          <w:trHeight w:val="388"/>
        </w:trPr>
        <w:tc>
          <w:tcPr>
            <w:tcW w:w="3584"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1F313386" w14:textId="77777777" w:rsidR="00424D18" w:rsidRPr="00FF2999" w:rsidRDefault="00424D18" w:rsidP="005B7997">
            <w:pPr>
              <w:jc w:val="center"/>
              <w:rPr>
                <w:lang w:eastAsia="zh-CN"/>
              </w:rPr>
            </w:pPr>
            <w:r w:rsidRPr="00FF2999">
              <w:rPr>
                <w:rFonts w:hint="eastAsia"/>
                <w:b/>
                <w:bCs/>
                <w:lang w:eastAsia="zh-CN"/>
              </w:rPr>
              <w:t>eMTC PUSCH CE mode B</w:t>
            </w:r>
          </w:p>
        </w:tc>
        <w:tc>
          <w:tcPr>
            <w:tcW w:w="139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3D926C14" w14:textId="77777777" w:rsidR="00424D18" w:rsidRPr="00FF2999" w:rsidRDefault="00424D18" w:rsidP="005B7997">
            <w:pPr>
              <w:jc w:val="center"/>
              <w:rPr>
                <w:lang w:eastAsia="zh-CN"/>
              </w:rPr>
            </w:pPr>
            <w:r w:rsidRPr="00FF2999">
              <w:rPr>
                <w:rFonts w:hint="eastAsia"/>
                <w:lang w:eastAsia="zh-CN"/>
              </w:rPr>
              <w:t>256</w:t>
            </w:r>
          </w:p>
        </w:tc>
        <w:tc>
          <w:tcPr>
            <w:tcW w:w="229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35491149" w14:textId="77777777" w:rsidR="00424D18" w:rsidRPr="00FF2999" w:rsidRDefault="00424D18" w:rsidP="005B7997">
            <w:pPr>
              <w:jc w:val="center"/>
              <w:rPr>
                <w:lang w:eastAsia="zh-CN"/>
              </w:rPr>
            </w:pPr>
            <w:r w:rsidRPr="00FF2999">
              <w:rPr>
                <w:rFonts w:hint="eastAsia"/>
                <w:lang w:eastAsia="zh-CN"/>
              </w:rPr>
              <w:t>256ms</w:t>
            </w:r>
          </w:p>
        </w:tc>
        <w:tc>
          <w:tcPr>
            <w:tcW w:w="255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4F28E513" w14:textId="77777777" w:rsidR="00424D18" w:rsidRPr="00FF2999" w:rsidRDefault="00424D18" w:rsidP="005B7997">
            <w:pPr>
              <w:jc w:val="center"/>
              <w:rPr>
                <w:lang w:eastAsia="zh-CN"/>
              </w:rPr>
            </w:pPr>
            <w:r w:rsidRPr="00FF2999">
              <w:rPr>
                <w:rFonts w:hint="eastAsia"/>
                <w:lang w:eastAsia="zh-CN"/>
              </w:rPr>
              <w:t>128</w:t>
            </w:r>
          </w:p>
        </w:tc>
      </w:tr>
      <w:tr w:rsidR="00424D18" w:rsidRPr="00FF2999" w14:paraId="24686482" w14:textId="77777777" w:rsidTr="005B7997">
        <w:trPr>
          <w:trHeight w:val="388"/>
        </w:trPr>
        <w:tc>
          <w:tcPr>
            <w:tcW w:w="3584"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7A24C2C8" w14:textId="77777777" w:rsidR="00424D18" w:rsidRPr="00FF2999" w:rsidRDefault="00424D18" w:rsidP="005B7997">
            <w:pPr>
              <w:jc w:val="center"/>
              <w:rPr>
                <w:lang w:eastAsia="zh-CN"/>
              </w:rPr>
            </w:pPr>
            <w:r w:rsidRPr="00FF2999">
              <w:rPr>
                <w:rFonts w:hint="eastAsia"/>
                <w:b/>
                <w:bCs/>
                <w:lang w:eastAsia="zh-CN"/>
              </w:rPr>
              <w:t>NPUSCH format 1, 3.75KHz, 1 tone</w:t>
            </w:r>
          </w:p>
        </w:tc>
        <w:tc>
          <w:tcPr>
            <w:tcW w:w="139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6F517EFF" w14:textId="77777777" w:rsidR="00424D18" w:rsidRPr="00FF2999" w:rsidRDefault="00424D18" w:rsidP="005B7997">
            <w:pPr>
              <w:jc w:val="center"/>
              <w:rPr>
                <w:lang w:eastAsia="zh-CN"/>
              </w:rPr>
            </w:pPr>
            <w:r w:rsidRPr="00FF2999">
              <w:rPr>
                <w:rFonts w:hint="eastAsia"/>
                <w:lang w:eastAsia="zh-CN"/>
              </w:rPr>
              <w:t>4</w:t>
            </w:r>
          </w:p>
        </w:tc>
        <w:tc>
          <w:tcPr>
            <w:tcW w:w="229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2481DEB8" w14:textId="77777777" w:rsidR="00424D18" w:rsidRPr="00FF2999" w:rsidRDefault="00424D18" w:rsidP="005B7997">
            <w:pPr>
              <w:jc w:val="center"/>
              <w:rPr>
                <w:lang w:eastAsia="zh-CN"/>
              </w:rPr>
            </w:pPr>
            <w:r w:rsidRPr="00FF2999">
              <w:rPr>
                <w:rFonts w:hint="eastAsia"/>
                <w:lang w:eastAsia="zh-CN"/>
              </w:rPr>
              <w:t>256ms</w:t>
            </w:r>
          </w:p>
        </w:tc>
        <w:tc>
          <w:tcPr>
            <w:tcW w:w="255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14:paraId="254A09D8" w14:textId="77777777" w:rsidR="00424D18" w:rsidRPr="00FF2999" w:rsidRDefault="00424D18" w:rsidP="005B7997">
            <w:pPr>
              <w:jc w:val="center"/>
              <w:rPr>
                <w:lang w:eastAsia="zh-CN"/>
              </w:rPr>
            </w:pPr>
            <w:r>
              <w:rPr>
                <w:lang w:eastAsia="zh-CN"/>
              </w:rPr>
              <w:t>128</w:t>
            </w:r>
          </w:p>
        </w:tc>
      </w:tr>
      <w:tr w:rsidR="00424D18" w:rsidRPr="00FF2999" w14:paraId="6C97791B" w14:textId="77777777" w:rsidTr="005B7997">
        <w:trPr>
          <w:trHeight w:val="388"/>
        </w:trPr>
        <w:tc>
          <w:tcPr>
            <w:tcW w:w="3584" w:type="dxa"/>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vAlign w:val="center"/>
            <w:hideMark/>
          </w:tcPr>
          <w:p w14:paraId="53E49C2D" w14:textId="77777777" w:rsidR="00424D18" w:rsidRPr="00FF2999" w:rsidRDefault="00424D18" w:rsidP="005B7997">
            <w:pPr>
              <w:jc w:val="center"/>
              <w:rPr>
                <w:lang w:eastAsia="zh-CN"/>
              </w:rPr>
            </w:pPr>
            <w:r w:rsidRPr="00FF2999">
              <w:rPr>
                <w:rFonts w:hint="eastAsia"/>
                <w:b/>
                <w:bCs/>
                <w:lang w:eastAsia="zh-CN"/>
              </w:rPr>
              <w:t>NPUSCH format 1, 15KHz, 12 tones</w:t>
            </w:r>
          </w:p>
        </w:tc>
        <w:tc>
          <w:tcPr>
            <w:tcW w:w="1393"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04485918" w14:textId="77777777" w:rsidR="00424D18" w:rsidRPr="00FF2999" w:rsidRDefault="00424D18" w:rsidP="005B7997">
            <w:pPr>
              <w:jc w:val="center"/>
              <w:rPr>
                <w:lang w:eastAsia="zh-CN"/>
              </w:rPr>
            </w:pPr>
            <w:r w:rsidRPr="00FF2999">
              <w:rPr>
                <w:rFonts w:hint="eastAsia"/>
                <w:lang w:eastAsia="zh-CN"/>
              </w:rPr>
              <w:t>16</w:t>
            </w:r>
          </w:p>
        </w:tc>
        <w:tc>
          <w:tcPr>
            <w:tcW w:w="2291"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668EB307" w14:textId="77777777" w:rsidR="00424D18" w:rsidRPr="00FF2999" w:rsidRDefault="00424D18" w:rsidP="005B7997">
            <w:pPr>
              <w:jc w:val="center"/>
              <w:rPr>
                <w:lang w:eastAsia="zh-CN"/>
              </w:rPr>
            </w:pPr>
            <w:r w:rsidRPr="00FF2999">
              <w:rPr>
                <w:rFonts w:hint="eastAsia"/>
                <w:lang w:eastAsia="zh-CN"/>
              </w:rPr>
              <w:t>16ms</w:t>
            </w:r>
          </w:p>
        </w:tc>
        <w:tc>
          <w:tcPr>
            <w:tcW w:w="2553"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14:paraId="0B76EE0F" w14:textId="77777777" w:rsidR="00424D18" w:rsidRPr="00FF2999" w:rsidRDefault="00424D18" w:rsidP="005B7997">
            <w:pPr>
              <w:jc w:val="center"/>
              <w:rPr>
                <w:lang w:eastAsia="zh-CN"/>
              </w:rPr>
            </w:pPr>
            <w:r w:rsidRPr="00FF2999">
              <w:rPr>
                <w:rFonts w:hint="eastAsia"/>
                <w:lang w:eastAsia="zh-CN"/>
              </w:rPr>
              <w:t>8</w:t>
            </w:r>
          </w:p>
        </w:tc>
      </w:tr>
    </w:tbl>
    <w:p w14:paraId="3372098B" w14:textId="77777777" w:rsidR="00E041CA" w:rsidRPr="009C134F" w:rsidRDefault="00E041CA" w:rsidP="00E041CA">
      <w:pPr>
        <w:pStyle w:val="aff7"/>
        <w:numPr>
          <w:ilvl w:val="0"/>
          <w:numId w:val="4"/>
        </w:numPr>
        <w:overflowPunct/>
        <w:autoSpaceDE/>
        <w:autoSpaceDN/>
        <w:adjustRightInd/>
        <w:spacing w:after="120"/>
        <w:ind w:left="720" w:firstLineChars="0"/>
        <w:textAlignment w:val="auto"/>
        <w:rPr>
          <w:rFonts w:eastAsia="SimSun"/>
          <w:szCs w:val="24"/>
          <w:lang w:eastAsia="zh-CN"/>
        </w:rPr>
      </w:pPr>
      <w:r w:rsidRPr="009C134F">
        <w:rPr>
          <w:rFonts w:eastAsia="SimSun"/>
          <w:szCs w:val="24"/>
          <w:lang w:eastAsia="zh-CN"/>
        </w:rPr>
        <w:t>Recommended WF</w:t>
      </w:r>
    </w:p>
    <w:p w14:paraId="29BA9582" w14:textId="77777777" w:rsidR="003E6474" w:rsidRPr="008C3D5E" w:rsidRDefault="003E6474" w:rsidP="003E6474">
      <w:pPr>
        <w:pStyle w:val="aff7"/>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Need d</w:t>
      </w:r>
      <w:r w:rsidRPr="00593007">
        <w:rPr>
          <w:rFonts w:eastAsia="SimSun"/>
          <w:szCs w:val="24"/>
          <w:lang w:val="en-US" w:eastAsia="zh-CN"/>
        </w:rPr>
        <w:t>iscuss</w:t>
      </w:r>
      <w:r>
        <w:rPr>
          <w:rFonts w:eastAsia="SimSun"/>
          <w:szCs w:val="24"/>
          <w:lang w:val="en-US" w:eastAsia="zh-CN"/>
        </w:rPr>
        <w:t xml:space="preserve">ion </w:t>
      </w:r>
      <w:r>
        <w:rPr>
          <w:rFonts w:eastAsia="SimSun"/>
          <w:szCs w:val="24"/>
          <w:lang w:eastAsia="zh-CN"/>
        </w:rPr>
        <w:t>if agreed to define requirements</w:t>
      </w:r>
    </w:p>
    <w:p w14:paraId="44A6274C" w14:textId="09DC17B7" w:rsidR="00445A02" w:rsidRPr="003E6474" w:rsidRDefault="00445A02" w:rsidP="00AC704F">
      <w:pPr>
        <w:spacing w:after="120"/>
        <w:rPr>
          <w:szCs w:val="24"/>
          <w:lang w:val="en-US" w:eastAsia="zh-CN"/>
        </w:rPr>
      </w:pPr>
    </w:p>
    <w:p w14:paraId="5B8670FD" w14:textId="77777777" w:rsidR="00D756CF" w:rsidRDefault="00D756CF" w:rsidP="00AC704F">
      <w:pPr>
        <w:spacing w:after="120"/>
        <w:rPr>
          <w:szCs w:val="24"/>
          <w:lang w:val="en-US" w:eastAsia="zh-CN"/>
        </w:rPr>
      </w:pPr>
    </w:p>
    <w:p w14:paraId="209C2AFB" w14:textId="6F42304B" w:rsidR="00A51AFF" w:rsidRPr="00593007" w:rsidRDefault="00A51AFF" w:rsidP="00A51AFF">
      <w:pPr>
        <w:rPr>
          <w:b/>
          <w:u w:val="single"/>
          <w:lang w:val="en-US" w:eastAsia="ko-KR"/>
        </w:rPr>
      </w:pPr>
      <w:r w:rsidRPr="00593007">
        <w:rPr>
          <w:b/>
          <w:u w:val="single"/>
          <w:lang w:val="en-US" w:eastAsia="ko-KR"/>
        </w:rPr>
        <w:t xml:space="preserve">Issue </w:t>
      </w:r>
      <w:r>
        <w:rPr>
          <w:b/>
          <w:u w:val="single"/>
          <w:lang w:val="en-US" w:eastAsia="ko-KR"/>
        </w:rPr>
        <w:t>3-</w:t>
      </w:r>
      <w:r w:rsidR="009477A7">
        <w:rPr>
          <w:b/>
          <w:u w:val="single"/>
          <w:lang w:val="en-US" w:eastAsia="ko-KR"/>
        </w:rPr>
        <w:t>6</w:t>
      </w:r>
      <w:r w:rsidRPr="00593007">
        <w:rPr>
          <w:b/>
          <w:u w:val="single"/>
          <w:lang w:val="en-US" w:eastAsia="ko-KR"/>
        </w:rPr>
        <w:t xml:space="preserve">: Simulation assumption </w:t>
      </w:r>
      <w:r w:rsidR="00FE582D">
        <w:rPr>
          <w:rFonts w:eastAsia="新細明體"/>
          <w:b/>
          <w:u w:val="single"/>
          <w:lang w:eastAsia="zh-TW"/>
        </w:rPr>
        <w:t xml:space="preserve">for </w:t>
      </w:r>
      <w:r w:rsidR="00FE582D">
        <w:rPr>
          <w:rFonts w:eastAsia="新細明體" w:hint="eastAsia"/>
          <w:b/>
          <w:u w:val="single"/>
          <w:lang w:eastAsia="zh-TW"/>
        </w:rPr>
        <w:t>P</w:t>
      </w:r>
      <w:r w:rsidR="00FE582D">
        <w:rPr>
          <w:rFonts w:eastAsia="新細明體"/>
          <w:b/>
          <w:u w:val="single"/>
          <w:lang w:eastAsia="zh-TW"/>
        </w:rPr>
        <w:t>U</w:t>
      </w:r>
      <w:r w:rsidR="00FE582D">
        <w:rPr>
          <w:rFonts w:eastAsia="新細明體" w:hint="eastAsia"/>
          <w:b/>
          <w:u w:val="single"/>
          <w:lang w:eastAsia="zh-TW"/>
        </w:rPr>
        <w:t xml:space="preserve">SCH </w:t>
      </w:r>
      <w:r w:rsidR="00FE582D">
        <w:rPr>
          <w:rFonts w:eastAsia="新細明體"/>
          <w:b/>
          <w:u w:val="single"/>
          <w:lang w:eastAsia="zh-TW"/>
        </w:rPr>
        <w:t>requirements</w:t>
      </w:r>
    </w:p>
    <w:p w14:paraId="2229B3A1" w14:textId="77777777" w:rsidR="00A51AFF" w:rsidRPr="00593007" w:rsidRDefault="00A51AFF" w:rsidP="00A51AFF">
      <w:pPr>
        <w:pStyle w:val="aff7"/>
        <w:numPr>
          <w:ilvl w:val="0"/>
          <w:numId w:val="4"/>
        </w:numPr>
        <w:overflowPunct/>
        <w:autoSpaceDE/>
        <w:autoSpaceDN/>
        <w:adjustRightInd/>
        <w:spacing w:after="120"/>
        <w:ind w:left="720" w:firstLineChars="0"/>
        <w:textAlignment w:val="auto"/>
        <w:rPr>
          <w:rFonts w:eastAsia="SimSun"/>
          <w:szCs w:val="24"/>
          <w:lang w:val="en-US" w:eastAsia="zh-CN"/>
        </w:rPr>
      </w:pPr>
      <w:r w:rsidRPr="00593007">
        <w:rPr>
          <w:rFonts w:eastAsia="SimSun"/>
          <w:szCs w:val="24"/>
          <w:lang w:val="en-US" w:eastAsia="zh-CN"/>
        </w:rPr>
        <w:t>Proposals</w:t>
      </w:r>
    </w:p>
    <w:p w14:paraId="5B46D909" w14:textId="77CE9A9A" w:rsidR="00445A02" w:rsidRPr="00A51AFF" w:rsidRDefault="00A51AFF" w:rsidP="00AC704F">
      <w:pPr>
        <w:pStyle w:val="aff7"/>
        <w:numPr>
          <w:ilvl w:val="1"/>
          <w:numId w:val="4"/>
        </w:numPr>
        <w:overflowPunct/>
        <w:autoSpaceDE/>
        <w:autoSpaceDN/>
        <w:adjustRightInd/>
        <w:spacing w:after="120"/>
        <w:ind w:left="1440" w:firstLineChars="0"/>
        <w:textAlignment w:val="auto"/>
        <w:rPr>
          <w:rFonts w:eastAsia="SimSun"/>
          <w:szCs w:val="24"/>
          <w:lang w:val="en-US" w:eastAsia="zh-CN"/>
        </w:rPr>
      </w:pPr>
      <w:r w:rsidRPr="00593007">
        <w:rPr>
          <w:rFonts w:eastAsia="SimSun"/>
          <w:szCs w:val="24"/>
          <w:lang w:val="en-US" w:eastAsia="zh-CN"/>
        </w:rPr>
        <w:lastRenderedPageBreak/>
        <w:t>Option 1 (</w:t>
      </w:r>
      <w:r>
        <w:rPr>
          <w:rFonts w:eastAsia="SimSun"/>
          <w:szCs w:val="24"/>
          <w:lang w:val="en-US" w:eastAsia="zh-CN"/>
        </w:rPr>
        <w:t>Samsung</w:t>
      </w:r>
      <w:r w:rsidRPr="00593007">
        <w:rPr>
          <w:rFonts w:eastAsia="SimSun"/>
          <w:szCs w:val="24"/>
          <w:lang w:val="en-US" w:eastAsia="zh-CN"/>
        </w:rPr>
        <w:t xml:space="preserve">): </w:t>
      </w:r>
    </w:p>
    <w:p w14:paraId="14B76F6E" w14:textId="77777777" w:rsidR="00445A02" w:rsidRPr="009D64D1" w:rsidRDefault="00445A02" w:rsidP="00445A02">
      <w:pPr>
        <w:jc w:val="center"/>
        <w:rPr>
          <w:b/>
          <w:bCs/>
          <w:lang w:eastAsia="zh-CN"/>
        </w:rPr>
      </w:pPr>
      <w:r w:rsidRPr="009D64D1">
        <w:rPr>
          <w:rFonts w:hint="eastAsia"/>
          <w:b/>
          <w:bCs/>
          <w:lang w:eastAsia="zh-CN"/>
        </w:rPr>
        <w:t>T</w:t>
      </w:r>
      <w:r w:rsidRPr="009D64D1">
        <w:rPr>
          <w:b/>
          <w:bCs/>
          <w:lang w:eastAsia="zh-CN"/>
        </w:rPr>
        <w:t>able 1:  simulation assumption for eMTC PUSCH CE mode A</w:t>
      </w:r>
    </w:p>
    <w:tbl>
      <w:tblPr>
        <w:tblStyle w:val="TableGrid1"/>
        <w:tblW w:w="0" w:type="auto"/>
        <w:jc w:val="center"/>
        <w:tblLook w:val="04A0" w:firstRow="1" w:lastRow="0" w:firstColumn="1" w:lastColumn="0" w:noHBand="0" w:noVBand="1"/>
      </w:tblPr>
      <w:tblGrid>
        <w:gridCol w:w="3055"/>
        <w:gridCol w:w="5104"/>
      </w:tblGrid>
      <w:tr w:rsidR="00445A02" w:rsidRPr="009D64D1" w14:paraId="304ADC4A" w14:textId="77777777" w:rsidTr="005B7997">
        <w:trPr>
          <w:jc w:val="center"/>
        </w:trPr>
        <w:tc>
          <w:tcPr>
            <w:tcW w:w="3055" w:type="dxa"/>
          </w:tcPr>
          <w:p w14:paraId="5C3A91DF" w14:textId="77777777" w:rsidR="00445A02" w:rsidRPr="009D64D1" w:rsidRDefault="00445A02" w:rsidP="005B7997">
            <w:pPr>
              <w:pStyle w:val="TAC"/>
              <w:rPr>
                <w:rFonts w:eastAsiaTheme="minorEastAsia"/>
                <w:b/>
                <w:bCs/>
              </w:rPr>
            </w:pPr>
            <w:r w:rsidRPr="009D64D1">
              <w:rPr>
                <w:rFonts w:eastAsiaTheme="minorEastAsia"/>
                <w:b/>
                <w:bCs/>
              </w:rPr>
              <w:t>Parameters</w:t>
            </w:r>
          </w:p>
        </w:tc>
        <w:tc>
          <w:tcPr>
            <w:tcW w:w="5104" w:type="dxa"/>
          </w:tcPr>
          <w:p w14:paraId="4DFAF9B8" w14:textId="77777777" w:rsidR="00445A02" w:rsidRPr="009D64D1" w:rsidRDefault="00445A02" w:rsidP="005B7997">
            <w:pPr>
              <w:pStyle w:val="TAC"/>
              <w:rPr>
                <w:rFonts w:eastAsiaTheme="minorEastAsia"/>
                <w:b/>
                <w:bCs/>
              </w:rPr>
            </w:pPr>
            <w:r w:rsidRPr="009D64D1">
              <w:rPr>
                <w:rFonts w:eastAsiaTheme="minorEastAsia"/>
                <w:b/>
                <w:bCs/>
              </w:rPr>
              <w:t>CE Mode A</w:t>
            </w:r>
          </w:p>
        </w:tc>
      </w:tr>
      <w:tr w:rsidR="00445A02" w:rsidRPr="009D64D1" w14:paraId="11BACD6C" w14:textId="77777777" w:rsidTr="005B7997">
        <w:trPr>
          <w:jc w:val="center"/>
        </w:trPr>
        <w:tc>
          <w:tcPr>
            <w:tcW w:w="3055" w:type="dxa"/>
          </w:tcPr>
          <w:p w14:paraId="42F1D18F" w14:textId="77777777" w:rsidR="00445A02" w:rsidRPr="009D64D1" w:rsidRDefault="00445A02" w:rsidP="005B7997">
            <w:pPr>
              <w:pStyle w:val="TAC"/>
              <w:rPr>
                <w:rFonts w:eastAsiaTheme="minorEastAsia"/>
                <w:b/>
                <w:bCs/>
              </w:rPr>
            </w:pPr>
            <w:r w:rsidRPr="009D64D1">
              <w:rPr>
                <w:rFonts w:eastAsiaTheme="minorEastAsia"/>
                <w:b/>
                <w:bCs/>
              </w:rPr>
              <w:t>Max number of HARQ transmissions</w:t>
            </w:r>
          </w:p>
        </w:tc>
        <w:tc>
          <w:tcPr>
            <w:tcW w:w="5104" w:type="dxa"/>
          </w:tcPr>
          <w:p w14:paraId="52012A26" w14:textId="77777777" w:rsidR="00445A02" w:rsidRPr="009D64D1" w:rsidRDefault="00445A02" w:rsidP="005B7997">
            <w:pPr>
              <w:pStyle w:val="TAC"/>
              <w:rPr>
                <w:rFonts w:eastAsiaTheme="minorEastAsia"/>
                <w:b/>
                <w:bCs/>
              </w:rPr>
            </w:pPr>
            <w:r w:rsidRPr="009D64D1">
              <w:rPr>
                <w:rFonts w:eastAsiaTheme="minorEastAsia"/>
                <w:b/>
                <w:bCs/>
              </w:rPr>
              <w:t>1</w:t>
            </w:r>
          </w:p>
        </w:tc>
      </w:tr>
      <w:tr w:rsidR="00445A02" w:rsidRPr="009D64D1" w14:paraId="50963737" w14:textId="77777777" w:rsidTr="005B7997">
        <w:trPr>
          <w:jc w:val="center"/>
        </w:trPr>
        <w:tc>
          <w:tcPr>
            <w:tcW w:w="3055" w:type="dxa"/>
          </w:tcPr>
          <w:p w14:paraId="46676500" w14:textId="77777777" w:rsidR="00445A02" w:rsidRPr="009D64D1" w:rsidRDefault="00445A02" w:rsidP="005B7997">
            <w:pPr>
              <w:pStyle w:val="TAC"/>
              <w:rPr>
                <w:rFonts w:eastAsiaTheme="minorEastAsia"/>
                <w:b/>
                <w:bCs/>
              </w:rPr>
            </w:pPr>
            <w:r w:rsidRPr="009D64D1">
              <w:rPr>
                <w:rFonts w:eastAsiaTheme="minorEastAsia"/>
                <w:b/>
                <w:bCs/>
              </w:rPr>
              <w:t>RV sequences</w:t>
            </w:r>
          </w:p>
        </w:tc>
        <w:tc>
          <w:tcPr>
            <w:tcW w:w="5104" w:type="dxa"/>
          </w:tcPr>
          <w:p w14:paraId="079A96C2" w14:textId="77777777" w:rsidR="00445A02" w:rsidRPr="009D64D1" w:rsidRDefault="00445A02" w:rsidP="005B7997">
            <w:pPr>
              <w:pStyle w:val="TAC"/>
              <w:rPr>
                <w:rFonts w:eastAsiaTheme="minorEastAsia"/>
                <w:b/>
                <w:bCs/>
              </w:rPr>
            </w:pPr>
            <w:r w:rsidRPr="009D64D1">
              <w:rPr>
                <w:rFonts w:eastAsiaTheme="minorEastAsia"/>
                <w:b/>
                <w:bCs/>
              </w:rPr>
              <w:t>0, 2, 3, 1, 0, 2, 3, 1</w:t>
            </w:r>
          </w:p>
        </w:tc>
      </w:tr>
      <w:tr w:rsidR="00445A02" w:rsidRPr="009D64D1" w14:paraId="0FA1ECE6" w14:textId="77777777" w:rsidTr="005B7997">
        <w:trPr>
          <w:trHeight w:val="199"/>
          <w:jc w:val="center"/>
        </w:trPr>
        <w:tc>
          <w:tcPr>
            <w:tcW w:w="3055" w:type="dxa"/>
          </w:tcPr>
          <w:p w14:paraId="2DD10F4D" w14:textId="77777777" w:rsidR="00445A02" w:rsidRPr="009D64D1" w:rsidRDefault="00445A02" w:rsidP="005B7997">
            <w:pPr>
              <w:pStyle w:val="TAC"/>
              <w:rPr>
                <w:rFonts w:eastAsiaTheme="minorEastAsia"/>
                <w:b/>
                <w:bCs/>
              </w:rPr>
            </w:pPr>
            <w:r w:rsidRPr="009D64D1">
              <w:rPr>
                <w:rFonts w:eastAsiaTheme="minorEastAsia"/>
                <w:b/>
                <w:bCs/>
              </w:rPr>
              <w:t>Number of PUSCH repetitions</w:t>
            </w:r>
          </w:p>
        </w:tc>
        <w:tc>
          <w:tcPr>
            <w:tcW w:w="5104" w:type="dxa"/>
          </w:tcPr>
          <w:p w14:paraId="4844BA0A" w14:textId="77777777" w:rsidR="00445A02" w:rsidRPr="009D64D1" w:rsidRDefault="00445A02" w:rsidP="005B7997">
            <w:pPr>
              <w:pStyle w:val="TAC"/>
              <w:rPr>
                <w:rFonts w:eastAsiaTheme="minorEastAsia"/>
                <w:b/>
                <w:bCs/>
              </w:rPr>
            </w:pPr>
            <w:r w:rsidRPr="009D64D1">
              <w:rPr>
                <w:rFonts w:eastAsiaTheme="minorEastAsia"/>
                <w:b/>
                <w:bCs/>
              </w:rPr>
              <w:t>8</w:t>
            </w:r>
          </w:p>
        </w:tc>
      </w:tr>
      <w:tr w:rsidR="00445A02" w:rsidRPr="009D64D1" w14:paraId="23B250D1" w14:textId="77777777" w:rsidTr="005B7997">
        <w:trPr>
          <w:jc w:val="center"/>
        </w:trPr>
        <w:tc>
          <w:tcPr>
            <w:tcW w:w="3055" w:type="dxa"/>
          </w:tcPr>
          <w:p w14:paraId="5209F02C" w14:textId="77777777" w:rsidR="00445A02" w:rsidRPr="009D64D1" w:rsidRDefault="00445A02" w:rsidP="005B7997">
            <w:pPr>
              <w:pStyle w:val="TAC"/>
              <w:rPr>
                <w:rFonts w:eastAsiaTheme="minorEastAsia"/>
                <w:b/>
                <w:bCs/>
              </w:rPr>
            </w:pPr>
            <w:r w:rsidRPr="009D64D1">
              <w:rPr>
                <w:rFonts w:eastAsiaTheme="minorEastAsia"/>
                <w:b/>
                <w:bCs/>
              </w:rPr>
              <w:t>Frequency hopping</w:t>
            </w:r>
          </w:p>
        </w:tc>
        <w:tc>
          <w:tcPr>
            <w:tcW w:w="5104" w:type="dxa"/>
          </w:tcPr>
          <w:p w14:paraId="624F9FCC" w14:textId="77777777" w:rsidR="00445A02" w:rsidRPr="009D64D1" w:rsidRDefault="00445A02" w:rsidP="005B7997">
            <w:pPr>
              <w:pStyle w:val="TAC"/>
              <w:rPr>
                <w:rFonts w:eastAsiaTheme="minorEastAsia"/>
                <w:b/>
                <w:bCs/>
              </w:rPr>
            </w:pPr>
            <w:r w:rsidRPr="009D64D1">
              <w:rPr>
                <w:rFonts w:eastAsiaTheme="minorEastAsia"/>
                <w:b/>
                <w:bCs/>
              </w:rPr>
              <w:t>OFF</w:t>
            </w:r>
          </w:p>
        </w:tc>
      </w:tr>
      <w:tr w:rsidR="00445A02" w:rsidRPr="009D64D1" w14:paraId="265C9A00" w14:textId="77777777" w:rsidTr="005B7997">
        <w:trPr>
          <w:jc w:val="center"/>
        </w:trPr>
        <w:tc>
          <w:tcPr>
            <w:tcW w:w="3055" w:type="dxa"/>
          </w:tcPr>
          <w:p w14:paraId="0AD3377F" w14:textId="77777777" w:rsidR="00445A02" w:rsidRPr="009D64D1" w:rsidRDefault="00445A02" w:rsidP="005B7997">
            <w:pPr>
              <w:pStyle w:val="TAC"/>
              <w:rPr>
                <w:rFonts w:eastAsiaTheme="minorEastAsia"/>
                <w:b/>
                <w:bCs/>
              </w:rPr>
            </w:pPr>
            <w:r w:rsidRPr="009D64D1">
              <w:rPr>
                <w:rFonts w:eastAsiaTheme="minorEastAsia"/>
                <w:b/>
                <w:bCs/>
              </w:rPr>
              <w:t>Duplex mode</w:t>
            </w:r>
          </w:p>
        </w:tc>
        <w:tc>
          <w:tcPr>
            <w:tcW w:w="5104" w:type="dxa"/>
          </w:tcPr>
          <w:p w14:paraId="6404C73F" w14:textId="77777777" w:rsidR="00445A02" w:rsidRPr="009D64D1" w:rsidRDefault="00445A02" w:rsidP="005B7997">
            <w:pPr>
              <w:pStyle w:val="TAC"/>
              <w:rPr>
                <w:rFonts w:eastAsiaTheme="minorEastAsia"/>
                <w:b/>
                <w:bCs/>
              </w:rPr>
            </w:pPr>
            <w:r w:rsidRPr="009D64D1">
              <w:rPr>
                <w:rFonts w:eastAsiaTheme="minorEastAsia"/>
                <w:b/>
                <w:bCs/>
              </w:rPr>
              <w:t>FDD only</w:t>
            </w:r>
          </w:p>
        </w:tc>
      </w:tr>
      <w:tr w:rsidR="00445A02" w:rsidRPr="009D64D1" w14:paraId="474153CA" w14:textId="77777777" w:rsidTr="005B7997">
        <w:trPr>
          <w:jc w:val="center"/>
        </w:trPr>
        <w:tc>
          <w:tcPr>
            <w:tcW w:w="3055" w:type="dxa"/>
          </w:tcPr>
          <w:p w14:paraId="498CAADF" w14:textId="77777777" w:rsidR="00445A02" w:rsidRPr="009D64D1" w:rsidRDefault="00445A02" w:rsidP="005B7997">
            <w:pPr>
              <w:pStyle w:val="TAC"/>
              <w:rPr>
                <w:rFonts w:eastAsiaTheme="minorEastAsia"/>
                <w:b/>
                <w:bCs/>
              </w:rPr>
            </w:pPr>
            <w:r w:rsidRPr="009D64D1">
              <w:rPr>
                <w:rFonts w:eastAsiaTheme="minorEastAsia"/>
                <w:b/>
                <w:bCs/>
              </w:rPr>
              <w:t>Number of Tx antennas</w:t>
            </w:r>
          </w:p>
        </w:tc>
        <w:tc>
          <w:tcPr>
            <w:tcW w:w="5104" w:type="dxa"/>
          </w:tcPr>
          <w:p w14:paraId="348401AF" w14:textId="77777777" w:rsidR="00445A02" w:rsidRPr="009D64D1" w:rsidRDefault="00445A02" w:rsidP="005B7997">
            <w:pPr>
              <w:pStyle w:val="TAC"/>
              <w:rPr>
                <w:rFonts w:eastAsiaTheme="minorEastAsia"/>
                <w:b/>
                <w:bCs/>
              </w:rPr>
            </w:pPr>
            <w:r w:rsidRPr="009D64D1">
              <w:rPr>
                <w:rFonts w:eastAsiaTheme="minorEastAsia"/>
                <w:b/>
                <w:bCs/>
              </w:rPr>
              <w:t>1</w:t>
            </w:r>
          </w:p>
        </w:tc>
      </w:tr>
      <w:tr w:rsidR="00445A02" w:rsidRPr="009D64D1" w14:paraId="0DC59038" w14:textId="77777777" w:rsidTr="005B7997">
        <w:trPr>
          <w:jc w:val="center"/>
        </w:trPr>
        <w:tc>
          <w:tcPr>
            <w:tcW w:w="3055" w:type="dxa"/>
          </w:tcPr>
          <w:p w14:paraId="30385595" w14:textId="77777777" w:rsidR="00445A02" w:rsidRPr="009D64D1" w:rsidRDefault="00445A02" w:rsidP="005B7997">
            <w:pPr>
              <w:pStyle w:val="TAC"/>
              <w:rPr>
                <w:rFonts w:eastAsiaTheme="minorEastAsia"/>
                <w:b/>
                <w:bCs/>
              </w:rPr>
            </w:pPr>
            <w:r w:rsidRPr="009D64D1">
              <w:rPr>
                <w:rFonts w:eastAsiaTheme="minorEastAsia"/>
                <w:b/>
                <w:bCs/>
              </w:rPr>
              <w:t>Number of Rx antennas</w:t>
            </w:r>
          </w:p>
        </w:tc>
        <w:tc>
          <w:tcPr>
            <w:tcW w:w="5104" w:type="dxa"/>
          </w:tcPr>
          <w:p w14:paraId="7C380FDD" w14:textId="77777777" w:rsidR="00445A02" w:rsidRPr="009D64D1" w:rsidRDefault="00445A02" w:rsidP="005B7997">
            <w:pPr>
              <w:pStyle w:val="TAC"/>
              <w:rPr>
                <w:rFonts w:eastAsiaTheme="minorEastAsia"/>
                <w:b/>
                <w:bCs/>
              </w:rPr>
            </w:pPr>
            <w:r w:rsidRPr="009D64D1">
              <w:rPr>
                <w:rFonts w:eastAsiaTheme="minorEastAsia"/>
                <w:b/>
                <w:bCs/>
              </w:rPr>
              <w:t>1 and 2</w:t>
            </w:r>
          </w:p>
        </w:tc>
      </w:tr>
      <w:tr w:rsidR="00445A02" w:rsidRPr="009D64D1" w14:paraId="183973A0" w14:textId="77777777" w:rsidTr="005B7997">
        <w:trPr>
          <w:jc w:val="center"/>
        </w:trPr>
        <w:tc>
          <w:tcPr>
            <w:tcW w:w="3055" w:type="dxa"/>
          </w:tcPr>
          <w:p w14:paraId="6F3A5C6E" w14:textId="77777777" w:rsidR="00445A02" w:rsidRPr="009D64D1" w:rsidRDefault="00445A02" w:rsidP="005B7997">
            <w:pPr>
              <w:pStyle w:val="TAC"/>
              <w:rPr>
                <w:rFonts w:eastAsiaTheme="minorEastAsia"/>
                <w:b/>
                <w:bCs/>
              </w:rPr>
            </w:pPr>
            <w:r w:rsidRPr="009D64D1">
              <w:rPr>
                <w:rFonts w:eastAsiaTheme="minorEastAsia"/>
                <w:b/>
                <w:bCs/>
              </w:rPr>
              <w:t>Propagation channel</w:t>
            </w:r>
          </w:p>
        </w:tc>
        <w:tc>
          <w:tcPr>
            <w:tcW w:w="5104" w:type="dxa"/>
          </w:tcPr>
          <w:p w14:paraId="2CF8C89F" w14:textId="77777777" w:rsidR="00445A02" w:rsidRPr="009D64D1" w:rsidRDefault="00445A02" w:rsidP="005B7997">
            <w:pPr>
              <w:pStyle w:val="TAC"/>
              <w:rPr>
                <w:b/>
                <w:bCs/>
                <w:lang w:val="sv-SE"/>
              </w:rPr>
            </w:pPr>
            <w:r w:rsidRPr="009D64D1">
              <w:rPr>
                <w:b/>
                <w:bCs/>
                <w:lang w:val="sv-SE"/>
              </w:rPr>
              <w:t>Case 1: NTN-TDLA100-5</w:t>
            </w:r>
          </w:p>
          <w:p w14:paraId="5F353B86" w14:textId="77777777" w:rsidR="00445A02" w:rsidRPr="009D64D1" w:rsidRDefault="00445A02" w:rsidP="005B7997">
            <w:pPr>
              <w:pStyle w:val="TAC"/>
              <w:rPr>
                <w:rFonts w:eastAsiaTheme="minorEastAsia"/>
                <w:b/>
                <w:bCs/>
              </w:rPr>
            </w:pPr>
            <w:r w:rsidRPr="009D64D1">
              <w:rPr>
                <w:b/>
                <w:bCs/>
              </w:rPr>
              <w:t>Case 2: NTN-TDLC5-5</w:t>
            </w:r>
          </w:p>
        </w:tc>
      </w:tr>
      <w:tr w:rsidR="00445A02" w:rsidRPr="009D64D1" w14:paraId="3DEB6304" w14:textId="77777777" w:rsidTr="005B7997">
        <w:trPr>
          <w:jc w:val="center"/>
        </w:trPr>
        <w:tc>
          <w:tcPr>
            <w:tcW w:w="3055" w:type="dxa"/>
          </w:tcPr>
          <w:p w14:paraId="6F1582D6" w14:textId="77777777" w:rsidR="00445A02" w:rsidRPr="009D64D1" w:rsidRDefault="00445A02" w:rsidP="005B7997">
            <w:pPr>
              <w:pStyle w:val="TAC"/>
              <w:tabs>
                <w:tab w:val="center" w:pos="1419"/>
                <w:tab w:val="right" w:pos="2839"/>
              </w:tabs>
              <w:jc w:val="left"/>
              <w:rPr>
                <w:rFonts w:eastAsiaTheme="minorEastAsia"/>
                <w:b/>
                <w:bCs/>
              </w:rPr>
            </w:pPr>
            <w:r w:rsidRPr="009D64D1">
              <w:rPr>
                <w:rFonts w:eastAsiaTheme="minorEastAsia"/>
                <w:b/>
                <w:bCs/>
              </w:rPr>
              <w:tab/>
              <w:t>FRC</w:t>
            </w:r>
          </w:p>
        </w:tc>
        <w:tc>
          <w:tcPr>
            <w:tcW w:w="5104" w:type="dxa"/>
          </w:tcPr>
          <w:p w14:paraId="2749310C" w14:textId="77777777" w:rsidR="00445A02" w:rsidRPr="009D64D1" w:rsidRDefault="00445A02" w:rsidP="005B7997">
            <w:pPr>
              <w:pStyle w:val="TAC"/>
              <w:rPr>
                <w:rFonts w:eastAsiaTheme="minorEastAsia"/>
                <w:b/>
                <w:bCs/>
              </w:rPr>
            </w:pPr>
            <w:r w:rsidRPr="009D64D1">
              <w:rPr>
                <w:rFonts w:eastAsiaTheme="minorEastAsia"/>
                <w:b/>
                <w:bCs/>
              </w:rPr>
              <w:t>TS36.104 A3-2</w:t>
            </w:r>
          </w:p>
        </w:tc>
      </w:tr>
      <w:tr w:rsidR="00445A02" w:rsidRPr="009D64D1" w14:paraId="0C6BA7CD" w14:textId="77777777" w:rsidTr="005B7997">
        <w:trPr>
          <w:jc w:val="center"/>
        </w:trPr>
        <w:tc>
          <w:tcPr>
            <w:tcW w:w="3055" w:type="dxa"/>
          </w:tcPr>
          <w:p w14:paraId="0A425923" w14:textId="77777777" w:rsidR="00445A02" w:rsidRPr="009D64D1" w:rsidRDefault="00445A02" w:rsidP="005B7997">
            <w:pPr>
              <w:pStyle w:val="TAC"/>
              <w:rPr>
                <w:rFonts w:eastAsiaTheme="minorEastAsia"/>
                <w:b/>
                <w:bCs/>
              </w:rPr>
            </w:pPr>
            <w:r w:rsidRPr="009D64D1">
              <w:rPr>
                <w:rFonts w:eastAsiaTheme="minorEastAsia"/>
                <w:b/>
                <w:bCs/>
              </w:rPr>
              <w:t>System BW</w:t>
            </w:r>
          </w:p>
        </w:tc>
        <w:tc>
          <w:tcPr>
            <w:tcW w:w="5104" w:type="dxa"/>
          </w:tcPr>
          <w:p w14:paraId="2E624E89" w14:textId="77777777" w:rsidR="00445A02" w:rsidRPr="009D64D1" w:rsidRDefault="00445A02" w:rsidP="005B7997">
            <w:pPr>
              <w:pStyle w:val="TAC"/>
              <w:rPr>
                <w:rFonts w:eastAsiaTheme="minorEastAsia"/>
                <w:b/>
                <w:bCs/>
              </w:rPr>
            </w:pPr>
            <w:r w:rsidRPr="009D64D1">
              <w:rPr>
                <w:rFonts w:eastAsiaTheme="minorEastAsia"/>
                <w:b/>
                <w:bCs/>
              </w:rPr>
              <w:t>1.4MHz only</w:t>
            </w:r>
          </w:p>
        </w:tc>
      </w:tr>
      <w:tr w:rsidR="00445A02" w:rsidRPr="009D64D1" w14:paraId="296796DD" w14:textId="77777777" w:rsidTr="005B7997">
        <w:trPr>
          <w:jc w:val="center"/>
        </w:trPr>
        <w:tc>
          <w:tcPr>
            <w:tcW w:w="3055" w:type="dxa"/>
          </w:tcPr>
          <w:p w14:paraId="191128A2" w14:textId="77777777" w:rsidR="00445A02" w:rsidRPr="009D64D1" w:rsidRDefault="00445A02" w:rsidP="005B7997">
            <w:pPr>
              <w:pStyle w:val="TAC"/>
              <w:rPr>
                <w:rFonts w:eastAsiaTheme="minorEastAsia"/>
                <w:b/>
                <w:bCs/>
              </w:rPr>
            </w:pPr>
            <w:r w:rsidRPr="009D64D1">
              <w:rPr>
                <w:rFonts w:eastAsiaTheme="minorEastAsia"/>
                <w:b/>
                <w:bCs/>
              </w:rPr>
              <w:t>Doppler shift offset</w:t>
            </w:r>
          </w:p>
        </w:tc>
        <w:tc>
          <w:tcPr>
            <w:tcW w:w="5104" w:type="dxa"/>
          </w:tcPr>
          <w:p w14:paraId="42509B6E" w14:textId="77777777" w:rsidR="00445A02" w:rsidRPr="009D64D1" w:rsidRDefault="00445A02" w:rsidP="005B7997">
            <w:pPr>
              <w:pStyle w:val="TAC"/>
              <w:rPr>
                <w:rFonts w:eastAsiaTheme="minorEastAsia"/>
                <w:b/>
                <w:bCs/>
                <w:lang w:eastAsia="zh-CN"/>
              </w:rPr>
            </w:pPr>
            <w:r w:rsidRPr="009D64D1">
              <w:rPr>
                <w:rFonts w:eastAsiaTheme="minorEastAsia" w:hint="eastAsia"/>
                <w:b/>
                <w:bCs/>
                <w:lang w:eastAsia="zh-CN"/>
              </w:rPr>
              <w:t>4</w:t>
            </w:r>
            <w:r w:rsidRPr="009D64D1">
              <w:rPr>
                <w:rFonts w:eastAsiaTheme="minorEastAsia"/>
                <w:b/>
                <w:bCs/>
                <w:lang w:eastAsia="zh-CN"/>
              </w:rPr>
              <w:t>Hz</w:t>
            </w:r>
          </w:p>
        </w:tc>
      </w:tr>
      <w:tr w:rsidR="00445A02" w:rsidRPr="009D64D1" w14:paraId="297855E4" w14:textId="77777777" w:rsidTr="005B7997">
        <w:trPr>
          <w:jc w:val="center"/>
        </w:trPr>
        <w:tc>
          <w:tcPr>
            <w:tcW w:w="3055" w:type="dxa"/>
          </w:tcPr>
          <w:p w14:paraId="06137634" w14:textId="77777777" w:rsidR="00445A02" w:rsidRPr="009D64D1" w:rsidRDefault="00445A02" w:rsidP="005B7997">
            <w:pPr>
              <w:pStyle w:val="TAC"/>
              <w:rPr>
                <w:rFonts w:eastAsiaTheme="minorEastAsia"/>
                <w:b/>
                <w:bCs/>
              </w:rPr>
            </w:pPr>
            <w:r w:rsidRPr="009D64D1">
              <w:rPr>
                <w:rFonts w:eastAsiaTheme="minorEastAsia"/>
                <w:b/>
                <w:bCs/>
              </w:rPr>
              <w:t>Transmit timing offset</w:t>
            </w:r>
          </w:p>
        </w:tc>
        <w:tc>
          <w:tcPr>
            <w:tcW w:w="5104" w:type="dxa"/>
          </w:tcPr>
          <w:p w14:paraId="33AA5B2B" w14:textId="77777777" w:rsidR="00445A02" w:rsidRPr="009D64D1" w:rsidRDefault="00445A02" w:rsidP="005B7997">
            <w:pPr>
              <w:pStyle w:val="TAC"/>
              <w:rPr>
                <w:rFonts w:eastAsiaTheme="minorEastAsia"/>
                <w:b/>
                <w:bCs/>
                <w:lang w:eastAsia="zh-CN"/>
              </w:rPr>
            </w:pPr>
            <w:r w:rsidRPr="009D64D1">
              <w:rPr>
                <w:rFonts w:eastAsiaTheme="minorEastAsia" w:hint="eastAsia"/>
                <w:b/>
                <w:bCs/>
                <w:lang w:eastAsia="zh-CN"/>
              </w:rPr>
              <w:t>[</w:t>
            </w:r>
            <w:r w:rsidRPr="009D64D1">
              <w:rPr>
                <w:rFonts w:eastAsiaTheme="minorEastAsia"/>
                <w:b/>
                <w:bCs/>
                <w:lang w:eastAsia="zh-CN"/>
              </w:rPr>
              <w:t>0.01] us per subframe</w:t>
            </w:r>
          </w:p>
        </w:tc>
      </w:tr>
      <w:tr w:rsidR="00445A02" w:rsidRPr="009D64D1" w14:paraId="7A461388" w14:textId="77777777" w:rsidTr="005B7997">
        <w:trPr>
          <w:jc w:val="center"/>
        </w:trPr>
        <w:tc>
          <w:tcPr>
            <w:tcW w:w="3055" w:type="dxa"/>
            <w:vAlign w:val="center"/>
          </w:tcPr>
          <w:p w14:paraId="0883DA6E" w14:textId="77777777" w:rsidR="00445A02" w:rsidRPr="009D64D1" w:rsidRDefault="00445A02" w:rsidP="005B7997">
            <w:pPr>
              <w:pStyle w:val="TAC"/>
              <w:rPr>
                <w:rFonts w:eastAsiaTheme="minorEastAsia"/>
                <w:b/>
                <w:bCs/>
              </w:rPr>
            </w:pPr>
            <w:r w:rsidRPr="009D64D1">
              <w:rPr>
                <w:b/>
                <w:bCs/>
              </w:rPr>
              <w:t>Fraction of maximum throughput</w:t>
            </w:r>
          </w:p>
        </w:tc>
        <w:tc>
          <w:tcPr>
            <w:tcW w:w="5104" w:type="dxa"/>
          </w:tcPr>
          <w:p w14:paraId="455F7631" w14:textId="77777777" w:rsidR="00445A02" w:rsidRPr="009D64D1" w:rsidRDefault="00445A02" w:rsidP="005B7997">
            <w:pPr>
              <w:pStyle w:val="TAC"/>
              <w:rPr>
                <w:rFonts w:eastAsiaTheme="minorEastAsia"/>
                <w:b/>
                <w:bCs/>
              </w:rPr>
            </w:pPr>
            <w:r w:rsidRPr="009D64D1">
              <w:rPr>
                <w:b/>
                <w:bCs/>
              </w:rPr>
              <w:t>70%</w:t>
            </w:r>
          </w:p>
        </w:tc>
      </w:tr>
    </w:tbl>
    <w:p w14:paraId="6D685186" w14:textId="77777777" w:rsidR="00445A02" w:rsidRPr="009D64D1" w:rsidRDefault="00445A02" w:rsidP="00445A02">
      <w:pPr>
        <w:jc w:val="both"/>
        <w:rPr>
          <w:b/>
          <w:bCs/>
          <w:lang w:eastAsia="zh-CN"/>
        </w:rPr>
      </w:pPr>
    </w:p>
    <w:p w14:paraId="560C6B1A" w14:textId="77777777" w:rsidR="00445A02" w:rsidRPr="009D64D1" w:rsidRDefault="00445A02" w:rsidP="00445A02">
      <w:pPr>
        <w:jc w:val="center"/>
        <w:rPr>
          <w:b/>
          <w:bCs/>
          <w:lang w:eastAsia="zh-CN"/>
        </w:rPr>
      </w:pPr>
      <w:r w:rsidRPr="009D64D1">
        <w:rPr>
          <w:rFonts w:hint="eastAsia"/>
          <w:b/>
          <w:bCs/>
          <w:lang w:eastAsia="zh-CN"/>
        </w:rPr>
        <w:t>T</w:t>
      </w:r>
      <w:r w:rsidRPr="009D64D1">
        <w:rPr>
          <w:b/>
          <w:bCs/>
          <w:lang w:eastAsia="zh-CN"/>
        </w:rPr>
        <w:t xml:space="preserve">able 2:  simulation assumption for eMTC PUSCH CE mode </w:t>
      </w:r>
      <w:r>
        <w:rPr>
          <w:b/>
          <w:bCs/>
          <w:lang w:eastAsia="zh-CN"/>
        </w:rPr>
        <w:t>B</w:t>
      </w:r>
    </w:p>
    <w:tbl>
      <w:tblPr>
        <w:tblStyle w:val="TableGrid1"/>
        <w:tblW w:w="0" w:type="auto"/>
        <w:jc w:val="center"/>
        <w:tblLook w:val="04A0" w:firstRow="1" w:lastRow="0" w:firstColumn="1" w:lastColumn="0" w:noHBand="0" w:noVBand="1"/>
      </w:tblPr>
      <w:tblGrid>
        <w:gridCol w:w="3055"/>
        <w:gridCol w:w="5104"/>
      </w:tblGrid>
      <w:tr w:rsidR="00445A02" w:rsidRPr="009D64D1" w14:paraId="72D18143" w14:textId="77777777" w:rsidTr="005B7997">
        <w:trPr>
          <w:jc w:val="center"/>
        </w:trPr>
        <w:tc>
          <w:tcPr>
            <w:tcW w:w="3055" w:type="dxa"/>
          </w:tcPr>
          <w:p w14:paraId="3575B42A" w14:textId="77777777" w:rsidR="00445A02" w:rsidRPr="009D64D1" w:rsidRDefault="00445A02" w:rsidP="005B7997">
            <w:pPr>
              <w:pStyle w:val="TAC"/>
              <w:rPr>
                <w:rFonts w:eastAsiaTheme="minorEastAsia"/>
                <w:b/>
                <w:bCs/>
              </w:rPr>
            </w:pPr>
            <w:r w:rsidRPr="009D64D1">
              <w:rPr>
                <w:rFonts w:eastAsiaTheme="minorEastAsia"/>
                <w:b/>
                <w:bCs/>
              </w:rPr>
              <w:t>Parameters</w:t>
            </w:r>
          </w:p>
        </w:tc>
        <w:tc>
          <w:tcPr>
            <w:tcW w:w="5104" w:type="dxa"/>
          </w:tcPr>
          <w:p w14:paraId="7F8D826D" w14:textId="77777777" w:rsidR="00445A02" w:rsidRPr="009D64D1" w:rsidRDefault="00445A02" w:rsidP="005B7997">
            <w:pPr>
              <w:pStyle w:val="TAC"/>
              <w:rPr>
                <w:rFonts w:eastAsiaTheme="minorEastAsia"/>
                <w:b/>
                <w:bCs/>
              </w:rPr>
            </w:pPr>
            <w:r w:rsidRPr="009D64D1">
              <w:rPr>
                <w:rFonts w:eastAsiaTheme="minorEastAsia"/>
                <w:b/>
                <w:bCs/>
              </w:rPr>
              <w:t>CE Mode B</w:t>
            </w:r>
          </w:p>
        </w:tc>
      </w:tr>
      <w:tr w:rsidR="00445A02" w:rsidRPr="009D64D1" w14:paraId="5D08B507" w14:textId="77777777" w:rsidTr="005B7997">
        <w:trPr>
          <w:jc w:val="center"/>
        </w:trPr>
        <w:tc>
          <w:tcPr>
            <w:tcW w:w="3055" w:type="dxa"/>
          </w:tcPr>
          <w:p w14:paraId="6A58D64E" w14:textId="77777777" w:rsidR="00445A02" w:rsidRPr="009D64D1" w:rsidRDefault="00445A02" w:rsidP="005B7997">
            <w:pPr>
              <w:pStyle w:val="TAC"/>
              <w:rPr>
                <w:rFonts w:eastAsiaTheme="minorEastAsia"/>
                <w:b/>
                <w:bCs/>
              </w:rPr>
            </w:pPr>
            <w:r w:rsidRPr="009D64D1">
              <w:rPr>
                <w:rFonts w:eastAsiaTheme="minorEastAsia"/>
                <w:b/>
                <w:bCs/>
              </w:rPr>
              <w:t>Max number of HARQ transmissions</w:t>
            </w:r>
          </w:p>
        </w:tc>
        <w:tc>
          <w:tcPr>
            <w:tcW w:w="5104" w:type="dxa"/>
          </w:tcPr>
          <w:p w14:paraId="6D226EFC" w14:textId="77777777" w:rsidR="00445A02" w:rsidRPr="009D64D1" w:rsidRDefault="00445A02" w:rsidP="005B7997">
            <w:pPr>
              <w:pStyle w:val="TAC"/>
              <w:rPr>
                <w:rFonts w:eastAsiaTheme="minorEastAsia"/>
                <w:b/>
                <w:bCs/>
                <w:lang w:eastAsia="zh-CN"/>
              </w:rPr>
            </w:pPr>
            <w:r w:rsidRPr="009D64D1">
              <w:rPr>
                <w:rFonts w:eastAsiaTheme="minorEastAsia" w:hint="eastAsia"/>
                <w:b/>
                <w:bCs/>
                <w:lang w:eastAsia="zh-CN"/>
              </w:rPr>
              <w:t>1</w:t>
            </w:r>
          </w:p>
        </w:tc>
      </w:tr>
      <w:tr w:rsidR="00445A02" w:rsidRPr="009D64D1" w14:paraId="41EF1F93" w14:textId="77777777" w:rsidTr="005B7997">
        <w:trPr>
          <w:jc w:val="center"/>
        </w:trPr>
        <w:tc>
          <w:tcPr>
            <w:tcW w:w="3055" w:type="dxa"/>
          </w:tcPr>
          <w:p w14:paraId="3215B492" w14:textId="77777777" w:rsidR="00445A02" w:rsidRPr="009D64D1" w:rsidRDefault="00445A02" w:rsidP="005B7997">
            <w:pPr>
              <w:pStyle w:val="TAC"/>
              <w:rPr>
                <w:rFonts w:eastAsiaTheme="minorEastAsia"/>
                <w:b/>
                <w:bCs/>
              </w:rPr>
            </w:pPr>
            <w:r w:rsidRPr="009D64D1">
              <w:rPr>
                <w:rFonts w:eastAsiaTheme="minorEastAsia"/>
                <w:b/>
                <w:bCs/>
              </w:rPr>
              <w:t>RV sequences</w:t>
            </w:r>
          </w:p>
        </w:tc>
        <w:tc>
          <w:tcPr>
            <w:tcW w:w="5104" w:type="dxa"/>
          </w:tcPr>
          <w:p w14:paraId="05BD1584" w14:textId="77777777" w:rsidR="00445A02" w:rsidRPr="009D64D1" w:rsidRDefault="00445A02" w:rsidP="005B7997">
            <w:pPr>
              <w:pStyle w:val="TAC"/>
              <w:rPr>
                <w:rFonts w:eastAsiaTheme="minorEastAsia"/>
                <w:b/>
                <w:bCs/>
              </w:rPr>
            </w:pPr>
            <w:r w:rsidRPr="009D64D1">
              <w:rPr>
                <w:rFonts w:eastAsiaTheme="minorEastAsia"/>
                <w:b/>
                <w:bCs/>
              </w:rPr>
              <w:t>0,0,0,0,2,2,2,2, 3,3,3,3,1,1,1,1</w:t>
            </w:r>
          </w:p>
        </w:tc>
      </w:tr>
      <w:tr w:rsidR="00445A02" w:rsidRPr="009D64D1" w14:paraId="0F3DE245" w14:textId="77777777" w:rsidTr="005B7997">
        <w:trPr>
          <w:trHeight w:val="161"/>
          <w:jc w:val="center"/>
        </w:trPr>
        <w:tc>
          <w:tcPr>
            <w:tcW w:w="3055" w:type="dxa"/>
          </w:tcPr>
          <w:p w14:paraId="0D9B3434" w14:textId="77777777" w:rsidR="00445A02" w:rsidRPr="009D64D1" w:rsidRDefault="00445A02" w:rsidP="005B7997">
            <w:pPr>
              <w:pStyle w:val="TAC"/>
              <w:rPr>
                <w:rFonts w:eastAsiaTheme="minorEastAsia"/>
                <w:b/>
                <w:bCs/>
              </w:rPr>
            </w:pPr>
            <w:r w:rsidRPr="009D64D1">
              <w:rPr>
                <w:rFonts w:eastAsiaTheme="minorEastAsia"/>
                <w:b/>
                <w:bCs/>
              </w:rPr>
              <w:t>Number of PUSCH repetitions</w:t>
            </w:r>
          </w:p>
        </w:tc>
        <w:tc>
          <w:tcPr>
            <w:tcW w:w="5104" w:type="dxa"/>
          </w:tcPr>
          <w:p w14:paraId="162E74A7" w14:textId="77777777" w:rsidR="00445A02" w:rsidRPr="009D64D1" w:rsidRDefault="00445A02" w:rsidP="005B7997">
            <w:pPr>
              <w:pStyle w:val="TAC"/>
              <w:rPr>
                <w:rFonts w:eastAsiaTheme="minorEastAsia"/>
                <w:b/>
                <w:bCs/>
                <w:lang w:eastAsia="zh-CN"/>
              </w:rPr>
            </w:pPr>
            <w:r w:rsidRPr="009D64D1">
              <w:rPr>
                <w:rFonts w:eastAsiaTheme="minorEastAsia" w:hint="eastAsia"/>
                <w:b/>
                <w:bCs/>
                <w:lang w:eastAsia="zh-CN"/>
              </w:rPr>
              <w:t>2</w:t>
            </w:r>
            <w:r w:rsidRPr="009D64D1">
              <w:rPr>
                <w:rFonts w:eastAsiaTheme="minorEastAsia"/>
                <w:b/>
                <w:bCs/>
                <w:lang w:eastAsia="zh-CN"/>
              </w:rPr>
              <w:t>56</w:t>
            </w:r>
          </w:p>
        </w:tc>
      </w:tr>
      <w:tr w:rsidR="00445A02" w:rsidRPr="009D64D1" w14:paraId="01D3B57B" w14:textId="77777777" w:rsidTr="005B7997">
        <w:trPr>
          <w:jc w:val="center"/>
        </w:trPr>
        <w:tc>
          <w:tcPr>
            <w:tcW w:w="3055" w:type="dxa"/>
          </w:tcPr>
          <w:p w14:paraId="541E1C00" w14:textId="77777777" w:rsidR="00445A02" w:rsidRPr="009D64D1" w:rsidRDefault="00445A02" w:rsidP="005B7997">
            <w:pPr>
              <w:pStyle w:val="TAC"/>
              <w:rPr>
                <w:rFonts w:eastAsiaTheme="minorEastAsia"/>
                <w:b/>
                <w:bCs/>
              </w:rPr>
            </w:pPr>
            <w:r w:rsidRPr="009D64D1">
              <w:rPr>
                <w:rFonts w:eastAsiaTheme="minorEastAsia"/>
                <w:b/>
                <w:bCs/>
              </w:rPr>
              <w:t>Frequency hopping</w:t>
            </w:r>
          </w:p>
        </w:tc>
        <w:tc>
          <w:tcPr>
            <w:tcW w:w="5104" w:type="dxa"/>
          </w:tcPr>
          <w:p w14:paraId="222508EA" w14:textId="77777777" w:rsidR="00445A02" w:rsidRPr="009D64D1" w:rsidRDefault="00445A02" w:rsidP="005B7997">
            <w:pPr>
              <w:pStyle w:val="TAC"/>
              <w:rPr>
                <w:rFonts w:eastAsiaTheme="minorEastAsia"/>
                <w:b/>
                <w:bCs/>
              </w:rPr>
            </w:pPr>
            <w:r w:rsidRPr="009D64D1">
              <w:rPr>
                <w:rFonts w:eastAsiaTheme="minorEastAsia"/>
                <w:b/>
                <w:bCs/>
              </w:rPr>
              <w:t>OFF</w:t>
            </w:r>
          </w:p>
        </w:tc>
      </w:tr>
      <w:tr w:rsidR="00445A02" w:rsidRPr="009D64D1" w14:paraId="440A295B" w14:textId="77777777" w:rsidTr="005B7997">
        <w:trPr>
          <w:jc w:val="center"/>
        </w:trPr>
        <w:tc>
          <w:tcPr>
            <w:tcW w:w="3055" w:type="dxa"/>
          </w:tcPr>
          <w:p w14:paraId="31E5D333" w14:textId="77777777" w:rsidR="00445A02" w:rsidRPr="009D64D1" w:rsidRDefault="00445A02" w:rsidP="005B7997">
            <w:pPr>
              <w:pStyle w:val="TAC"/>
              <w:rPr>
                <w:rFonts w:eastAsiaTheme="minorEastAsia"/>
                <w:b/>
                <w:bCs/>
              </w:rPr>
            </w:pPr>
            <w:r w:rsidRPr="009D64D1">
              <w:rPr>
                <w:rFonts w:eastAsiaTheme="minorEastAsia"/>
                <w:b/>
                <w:bCs/>
              </w:rPr>
              <w:t>Duplex mode</w:t>
            </w:r>
          </w:p>
        </w:tc>
        <w:tc>
          <w:tcPr>
            <w:tcW w:w="5104" w:type="dxa"/>
          </w:tcPr>
          <w:p w14:paraId="58E4291D" w14:textId="77777777" w:rsidR="00445A02" w:rsidRPr="009D64D1" w:rsidRDefault="00445A02" w:rsidP="005B7997">
            <w:pPr>
              <w:pStyle w:val="TAC"/>
              <w:rPr>
                <w:rFonts w:eastAsiaTheme="minorEastAsia"/>
                <w:b/>
                <w:bCs/>
              </w:rPr>
            </w:pPr>
            <w:r w:rsidRPr="009D64D1">
              <w:rPr>
                <w:rFonts w:eastAsiaTheme="minorEastAsia"/>
                <w:b/>
                <w:bCs/>
              </w:rPr>
              <w:t>FDD only</w:t>
            </w:r>
          </w:p>
        </w:tc>
      </w:tr>
      <w:tr w:rsidR="00445A02" w:rsidRPr="009D64D1" w14:paraId="684DE123" w14:textId="77777777" w:rsidTr="005B7997">
        <w:trPr>
          <w:jc w:val="center"/>
        </w:trPr>
        <w:tc>
          <w:tcPr>
            <w:tcW w:w="3055" w:type="dxa"/>
          </w:tcPr>
          <w:p w14:paraId="54E17082" w14:textId="77777777" w:rsidR="00445A02" w:rsidRPr="009D64D1" w:rsidRDefault="00445A02" w:rsidP="005B7997">
            <w:pPr>
              <w:pStyle w:val="TAC"/>
              <w:rPr>
                <w:rFonts w:eastAsiaTheme="minorEastAsia"/>
                <w:b/>
                <w:bCs/>
              </w:rPr>
            </w:pPr>
            <w:r w:rsidRPr="009D64D1">
              <w:rPr>
                <w:rFonts w:eastAsiaTheme="minorEastAsia"/>
                <w:b/>
                <w:bCs/>
              </w:rPr>
              <w:t>Number of Tx antennas</w:t>
            </w:r>
          </w:p>
        </w:tc>
        <w:tc>
          <w:tcPr>
            <w:tcW w:w="5104" w:type="dxa"/>
          </w:tcPr>
          <w:p w14:paraId="67A60D02" w14:textId="77777777" w:rsidR="00445A02" w:rsidRPr="009D64D1" w:rsidRDefault="00445A02" w:rsidP="005B7997">
            <w:pPr>
              <w:pStyle w:val="TAC"/>
              <w:rPr>
                <w:rFonts w:eastAsiaTheme="minorEastAsia"/>
                <w:b/>
                <w:bCs/>
              </w:rPr>
            </w:pPr>
            <w:r w:rsidRPr="009D64D1">
              <w:rPr>
                <w:rFonts w:eastAsiaTheme="minorEastAsia"/>
                <w:b/>
                <w:bCs/>
              </w:rPr>
              <w:t>1</w:t>
            </w:r>
          </w:p>
        </w:tc>
      </w:tr>
      <w:tr w:rsidR="00445A02" w:rsidRPr="009D64D1" w14:paraId="0C2175B2" w14:textId="77777777" w:rsidTr="005B7997">
        <w:trPr>
          <w:jc w:val="center"/>
        </w:trPr>
        <w:tc>
          <w:tcPr>
            <w:tcW w:w="3055" w:type="dxa"/>
          </w:tcPr>
          <w:p w14:paraId="0EC2ECA3" w14:textId="77777777" w:rsidR="00445A02" w:rsidRPr="009D64D1" w:rsidRDefault="00445A02" w:rsidP="005B7997">
            <w:pPr>
              <w:pStyle w:val="TAC"/>
              <w:rPr>
                <w:rFonts w:eastAsiaTheme="minorEastAsia"/>
                <w:b/>
                <w:bCs/>
              </w:rPr>
            </w:pPr>
            <w:r w:rsidRPr="009D64D1">
              <w:rPr>
                <w:rFonts w:eastAsiaTheme="minorEastAsia"/>
                <w:b/>
                <w:bCs/>
              </w:rPr>
              <w:t>Number of Rx antennas</w:t>
            </w:r>
          </w:p>
        </w:tc>
        <w:tc>
          <w:tcPr>
            <w:tcW w:w="5104" w:type="dxa"/>
          </w:tcPr>
          <w:p w14:paraId="66FCD26C" w14:textId="77777777" w:rsidR="00445A02" w:rsidRPr="009D64D1" w:rsidRDefault="00445A02" w:rsidP="005B7997">
            <w:pPr>
              <w:pStyle w:val="TAC"/>
              <w:rPr>
                <w:rFonts w:eastAsiaTheme="minorEastAsia"/>
                <w:b/>
                <w:bCs/>
              </w:rPr>
            </w:pPr>
            <w:r w:rsidRPr="009D64D1">
              <w:rPr>
                <w:rFonts w:eastAsiaTheme="minorEastAsia"/>
                <w:b/>
                <w:bCs/>
              </w:rPr>
              <w:t>1 and 2</w:t>
            </w:r>
          </w:p>
        </w:tc>
      </w:tr>
      <w:tr w:rsidR="00445A02" w:rsidRPr="009D64D1" w14:paraId="1A1D528F" w14:textId="77777777" w:rsidTr="005B7997">
        <w:trPr>
          <w:jc w:val="center"/>
        </w:trPr>
        <w:tc>
          <w:tcPr>
            <w:tcW w:w="3055" w:type="dxa"/>
          </w:tcPr>
          <w:p w14:paraId="7AACD5D3" w14:textId="77777777" w:rsidR="00445A02" w:rsidRPr="009D64D1" w:rsidRDefault="00445A02" w:rsidP="005B7997">
            <w:pPr>
              <w:pStyle w:val="TAC"/>
              <w:rPr>
                <w:rFonts w:eastAsiaTheme="minorEastAsia"/>
                <w:b/>
                <w:bCs/>
              </w:rPr>
            </w:pPr>
            <w:r w:rsidRPr="009D64D1">
              <w:rPr>
                <w:rFonts w:eastAsiaTheme="minorEastAsia"/>
                <w:b/>
                <w:bCs/>
              </w:rPr>
              <w:t>Propagation channel</w:t>
            </w:r>
          </w:p>
        </w:tc>
        <w:tc>
          <w:tcPr>
            <w:tcW w:w="5104" w:type="dxa"/>
          </w:tcPr>
          <w:p w14:paraId="5393E747" w14:textId="77777777" w:rsidR="00445A02" w:rsidRPr="009D64D1" w:rsidRDefault="00445A02" w:rsidP="005B7997">
            <w:pPr>
              <w:pStyle w:val="TAC"/>
              <w:rPr>
                <w:b/>
                <w:bCs/>
                <w:lang w:val="sv-SE"/>
              </w:rPr>
            </w:pPr>
            <w:r w:rsidRPr="009D64D1">
              <w:rPr>
                <w:b/>
                <w:bCs/>
                <w:lang w:val="sv-SE"/>
              </w:rPr>
              <w:t>Case 1: NTN-TDLA100-5</w:t>
            </w:r>
          </w:p>
          <w:p w14:paraId="6C1C70B9" w14:textId="77777777" w:rsidR="00445A02" w:rsidRPr="009D64D1" w:rsidRDefault="00445A02" w:rsidP="005B7997">
            <w:pPr>
              <w:pStyle w:val="TAC"/>
              <w:rPr>
                <w:rFonts w:eastAsiaTheme="minorEastAsia"/>
                <w:b/>
                <w:bCs/>
              </w:rPr>
            </w:pPr>
            <w:r w:rsidRPr="009D64D1">
              <w:rPr>
                <w:b/>
                <w:bCs/>
              </w:rPr>
              <w:t>Case 2: NTN-TDLC5-5</w:t>
            </w:r>
          </w:p>
        </w:tc>
      </w:tr>
      <w:tr w:rsidR="00445A02" w:rsidRPr="009D64D1" w14:paraId="0F4698BE" w14:textId="77777777" w:rsidTr="005B7997">
        <w:trPr>
          <w:jc w:val="center"/>
        </w:trPr>
        <w:tc>
          <w:tcPr>
            <w:tcW w:w="3055" w:type="dxa"/>
          </w:tcPr>
          <w:p w14:paraId="71F4FA68" w14:textId="77777777" w:rsidR="00445A02" w:rsidRPr="009D64D1" w:rsidRDefault="00445A02" w:rsidP="005B7997">
            <w:pPr>
              <w:pStyle w:val="TAC"/>
              <w:tabs>
                <w:tab w:val="center" w:pos="1419"/>
                <w:tab w:val="right" w:pos="2839"/>
              </w:tabs>
              <w:jc w:val="left"/>
              <w:rPr>
                <w:rFonts w:eastAsiaTheme="minorEastAsia"/>
                <w:b/>
                <w:bCs/>
              </w:rPr>
            </w:pPr>
            <w:r w:rsidRPr="009D64D1">
              <w:rPr>
                <w:rFonts w:eastAsiaTheme="minorEastAsia"/>
                <w:b/>
                <w:bCs/>
              </w:rPr>
              <w:tab/>
              <w:t>FRC</w:t>
            </w:r>
          </w:p>
        </w:tc>
        <w:tc>
          <w:tcPr>
            <w:tcW w:w="5104" w:type="dxa"/>
          </w:tcPr>
          <w:p w14:paraId="5E376C67" w14:textId="77777777" w:rsidR="00445A02" w:rsidRPr="009D64D1" w:rsidRDefault="00445A02" w:rsidP="005B7997">
            <w:pPr>
              <w:pStyle w:val="TAC"/>
              <w:rPr>
                <w:rFonts w:eastAsiaTheme="minorEastAsia"/>
                <w:b/>
                <w:bCs/>
              </w:rPr>
            </w:pPr>
            <w:r w:rsidRPr="009D64D1">
              <w:rPr>
                <w:rFonts w:eastAsiaTheme="minorEastAsia"/>
                <w:b/>
                <w:bCs/>
              </w:rPr>
              <w:t>TS36.104 A3-1</w:t>
            </w:r>
          </w:p>
        </w:tc>
      </w:tr>
      <w:tr w:rsidR="00445A02" w:rsidRPr="009D64D1" w14:paraId="0190DA9D" w14:textId="77777777" w:rsidTr="005B7997">
        <w:trPr>
          <w:jc w:val="center"/>
        </w:trPr>
        <w:tc>
          <w:tcPr>
            <w:tcW w:w="3055" w:type="dxa"/>
          </w:tcPr>
          <w:p w14:paraId="225E6507" w14:textId="77777777" w:rsidR="00445A02" w:rsidRPr="009D64D1" w:rsidRDefault="00445A02" w:rsidP="005B7997">
            <w:pPr>
              <w:pStyle w:val="TAC"/>
              <w:rPr>
                <w:rFonts w:eastAsiaTheme="minorEastAsia"/>
                <w:b/>
                <w:bCs/>
              </w:rPr>
            </w:pPr>
            <w:r w:rsidRPr="009D64D1">
              <w:rPr>
                <w:rFonts w:eastAsiaTheme="minorEastAsia"/>
                <w:b/>
                <w:bCs/>
              </w:rPr>
              <w:t>System BW</w:t>
            </w:r>
          </w:p>
        </w:tc>
        <w:tc>
          <w:tcPr>
            <w:tcW w:w="5104" w:type="dxa"/>
          </w:tcPr>
          <w:p w14:paraId="1A567345" w14:textId="77777777" w:rsidR="00445A02" w:rsidRPr="009D64D1" w:rsidRDefault="00445A02" w:rsidP="005B7997">
            <w:pPr>
              <w:pStyle w:val="TAC"/>
              <w:rPr>
                <w:rFonts w:eastAsiaTheme="minorEastAsia"/>
                <w:b/>
                <w:bCs/>
              </w:rPr>
            </w:pPr>
            <w:r w:rsidRPr="009D64D1">
              <w:rPr>
                <w:rFonts w:eastAsiaTheme="minorEastAsia"/>
                <w:b/>
                <w:bCs/>
              </w:rPr>
              <w:t>1.4MHz only</w:t>
            </w:r>
          </w:p>
        </w:tc>
      </w:tr>
      <w:tr w:rsidR="00445A02" w:rsidRPr="009D64D1" w14:paraId="4A58DF5A" w14:textId="77777777" w:rsidTr="005B7997">
        <w:trPr>
          <w:jc w:val="center"/>
        </w:trPr>
        <w:tc>
          <w:tcPr>
            <w:tcW w:w="3055" w:type="dxa"/>
          </w:tcPr>
          <w:p w14:paraId="2D1F6385" w14:textId="77777777" w:rsidR="00445A02" w:rsidRPr="009D64D1" w:rsidRDefault="00445A02" w:rsidP="005B7997">
            <w:pPr>
              <w:pStyle w:val="TAC"/>
              <w:rPr>
                <w:rFonts w:eastAsiaTheme="minorEastAsia"/>
                <w:b/>
                <w:bCs/>
              </w:rPr>
            </w:pPr>
            <w:r w:rsidRPr="009D64D1">
              <w:rPr>
                <w:rFonts w:eastAsiaTheme="minorEastAsia"/>
                <w:b/>
                <w:bCs/>
              </w:rPr>
              <w:t>Doppler shift offset</w:t>
            </w:r>
          </w:p>
        </w:tc>
        <w:tc>
          <w:tcPr>
            <w:tcW w:w="5104" w:type="dxa"/>
          </w:tcPr>
          <w:p w14:paraId="2839BEC9" w14:textId="77777777" w:rsidR="00445A02" w:rsidRPr="009D64D1" w:rsidRDefault="00445A02" w:rsidP="005B7997">
            <w:pPr>
              <w:pStyle w:val="TAC"/>
              <w:rPr>
                <w:rFonts w:eastAsiaTheme="minorEastAsia"/>
                <w:b/>
                <w:bCs/>
                <w:lang w:eastAsia="zh-CN"/>
              </w:rPr>
            </w:pPr>
            <w:r w:rsidRPr="009D64D1">
              <w:rPr>
                <w:rFonts w:eastAsiaTheme="minorEastAsia" w:hint="eastAsia"/>
                <w:b/>
                <w:bCs/>
                <w:lang w:eastAsia="zh-CN"/>
              </w:rPr>
              <w:t>1</w:t>
            </w:r>
            <w:r w:rsidRPr="009D64D1">
              <w:rPr>
                <w:rFonts w:eastAsiaTheme="minorEastAsia"/>
                <w:b/>
                <w:bCs/>
                <w:lang w:eastAsia="zh-CN"/>
              </w:rPr>
              <w:t>28</w:t>
            </w:r>
          </w:p>
        </w:tc>
      </w:tr>
      <w:tr w:rsidR="00445A02" w:rsidRPr="009D64D1" w14:paraId="057EE8B4" w14:textId="77777777" w:rsidTr="005B7997">
        <w:trPr>
          <w:jc w:val="center"/>
        </w:trPr>
        <w:tc>
          <w:tcPr>
            <w:tcW w:w="3055" w:type="dxa"/>
          </w:tcPr>
          <w:p w14:paraId="4E7D55FA" w14:textId="77777777" w:rsidR="00445A02" w:rsidRPr="009D64D1" w:rsidRDefault="00445A02" w:rsidP="005B7997">
            <w:pPr>
              <w:pStyle w:val="TAC"/>
              <w:rPr>
                <w:rFonts w:eastAsiaTheme="minorEastAsia"/>
                <w:b/>
                <w:bCs/>
              </w:rPr>
            </w:pPr>
            <w:r w:rsidRPr="009D64D1">
              <w:rPr>
                <w:rFonts w:eastAsiaTheme="minorEastAsia"/>
                <w:b/>
                <w:bCs/>
              </w:rPr>
              <w:t>Transmit timing offset</w:t>
            </w:r>
          </w:p>
        </w:tc>
        <w:tc>
          <w:tcPr>
            <w:tcW w:w="5104" w:type="dxa"/>
          </w:tcPr>
          <w:p w14:paraId="3958248C" w14:textId="77777777" w:rsidR="00445A02" w:rsidRPr="009D64D1" w:rsidRDefault="00445A02" w:rsidP="005B7997">
            <w:pPr>
              <w:pStyle w:val="TAC"/>
              <w:rPr>
                <w:rFonts w:eastAsiaTheme="minorEastAsia"/>
                <w:b/>
                <w:bCs/>
              </w:rPr>
            </w:pPr>
            <w:r w:rsidRPr="009D64D1">
              <w:rPr>
                <w:rFonts w:eastAsiaTheme="minorEastAsia" w:hint="eastAsia"/>
                <w:b/>
                <w:bCs/>
                <w:lang w:eastAsia="zh-CN"/>
              </w:rPr>
              <w:t>[</w:t>
            </w:r>
            <w:r w:rsidRPr="009D64D1">
              <w:rPr>
                <w:rFonts w:eastAsiaTheme="minorEastAsia"/>
                <w:b/>
                <w:bCs/>
                <w:lang w:eastAsia="zh-CN"/>
              </w:rPr>
              <w:t>0.01] us per subframe</w:t>
            </w:r>
          </w:p>
        </w:tc>
      </w:tr>
      <w:tr w:rsidR="00445A02" w:rsidRPr="009D64D1" w14:paraId="46FC9F2C" w14:textId="77777777" w:rsidTr="005B7997">
        <w:trPr>
          <w:jc w:val="center"/>
        </w:trPr>
        <w:tc>
          <w:tcPr>
            <w:tcW w:w="3055" w:type="dxa"/>
            <w:vAlign w:val="center"/>
          </w:tcPr>
          <w:p w14:paraId="70B1ECB2" w14:textId="77777777" w:rsidR="00445A02" w:rsidRPr="009D64D1" w:rsidRDefault="00445A02" w:rsidP="005B7997">
            <w:pPr>
              <w:pStyle w:val="TAC"/>
              <w:rPr>
                <w:rFonts w:eastAsiaTheme="minorEastAsia"/>
                <w:b/>
                <w:bCs/>
              </w:rPr>
            </w:pPr>
            <w:r w:rsidRPr="009D64D1">
              <w:rPr>
                <w:b/>
                <w:bCs/>
              </w:rPr>
              <w:t>Fraction of maximum throughput</w:t>
            </w:r>
          </w:p>
        </w:tc>
        <w:tc>
          <w:tcPr>
            <w:tcW w:w="5104" w:type="dxa"/>
          </w:tcPr>
          <w:p w14:paraId="74D2686A" w14:textId="77777777" w:rsidR="00445A02" w:rsidRPr="009D64D1" w:rsidRDefault="00445A02" w:rsidP="005B7997">
            <w:pPr>
              <w:pStyle w:val="TAC"/>
              <w:rPr>
                <w:rFonts w:eastAsiaTheme="minorEastAsia"/>
                <w:b/>
                <w:bCs/>
              </w:rPr>
            </w:pPr>
            <w:r w:rsidRPr="009D64D1">
              <w:rPr>
                <w:b/>
                <w:bCs/>
              </w:rPr>
              <w:t>70%</w:t>
            </w:r>
          </w:p>
        </w:tc>
      </w:tr>
    </w:tbl>
    <w:p w14:paraId="64732DC7" w14:textId="77777777" w:rsidR="00445A02" w:rsidRPr="009D64D1" w:rsidRDefault="00445A02" w:rsidP="00445A02">
      <w:pPr>
        <w:jc w:val="both"/>
        <w:rPr>
          <w:b/>
          <w:bCs/>
          <w:lang w:eastAsia="zh-CN"/>
        </w:rPr>
      </w:pPr>
    </w:p>
    <w:p w14:paraId="31B0207B" w14:textId="77777777" w:rsidR="00445A02" w:rsidRPr="009D64D1" w:rsidRDefault="00445A02" w:rsidP="00445A02">
      <w:pPr>
        <w:jc w:val="center"/>
        <w:rPr>
          <w:b/>
          <w:bCs/>
          <w:lang w:eastAsia="zh-CN"/>
        </w:rPr>
      </w:pPr>
      <w:r w:rsidRPr="009D64D1">
        <w:rPr>
          <w:rFonts w:hint="eastAsia"/>
          <w:b/>
          <w:bCs/>
          <w:lang w:eastAsia="zh-CN"/>
        </w:rPr>
        <w:t>T</w:t>
      </w:r>
      <w:r w:rsidRPr="009D64D1">
        <w:rPr>
          <w:b/>
          <w:bCs/>
          <w:lang w:eastAsia="zh-CN"/>
        </w:rPr>
        <w:t>able 3:  Simulation assumption for NB-IoT PUSCH 1</w:t>
      </w:r>
    </w:p>
    <w:tbl>
      <w:tblPr>
        <w:tblStyle w:val="aff6"/>
        <w:tblW w:w="9869" w:type="dxa"/>
        <w:jc w:val="center"/>
        <w:tblLook w:val="04A0" w:firstRow="1" w:lastRow="0" w:firstColumn="1" w:lastColumn="0" w:noHBand="0" w:noVBand="1"/>
      </w:tblPr>
      <w:tblGrid>
        <w:gridCol w:w="675"/>
        <w:gridCol w:w="1444"/>
        <w:gridCol w:w="1171"/>
        <w:gridCol w:w="1245"/>
        <w:gridCol w:w="699"/>
        <w:gridCol w:w="1053"/>
        <w:gridCol w:w="1196"/>
        <w:gridCol w:w="1686"/>
        <w:gridCol w:w="700"/>
      </w:tblGrid>
      <w:tr w:rsidR="00445A02" w:rsidRPr="009D64D1" w14:paraId="43E5807E" w14:textId="77777777" w:rsidTr="005B7997">
        <w:trPr>
          <w:trHeight w:val="471"/>
          <w:jc w:val="center"/>
        </w:trPr>
        <w:tc>
          <w:tcPr>
            <w:tcW w:w="675" w:type="dxa"/>
            <w:vAlign w:val="center"/>
          </w:tcPr>
          <w:p w14:paraId="4CDAEBD2" w14:textId="77777777" w:rsidR="00445A02" w:rsidRPr="009D64D1" w:rsidRDefault="00445A02" w:rsidP="005B7997">
            <w:pPr>
              <w:jc w:val="center"/>
              <w:rPr>
                <w:b/>
                <w:bCs/>
              </w:rPr>
            </w:pPr>
            <w:r w:rsidRPr="009D64D1">
              <w:rPr>
                <w:rFonts w:hint="eastAsia"/>
                <w:b/>
                <w:bCs/>
              </w:rPr>
              <w:t>C</w:t>
            </w:r>
            <w:r w:rsidRPr="009D64D1">
              <w:rPr>
                <w:b/>
                <w:bCs/>
              </w:rPr>
              <w:t xml:space="preserve">ase </w:t>
            </w:r>
          </w:p>
        </w:tc>
        <w:tc>
          <w:tcPr>
            <w:tcW w:w="1444" w:type="dxa"/>
            <w:vAlign w:val="center"/>
          </w:tcPr>
          <w:p w14:paraId="0595A8AA" w14:textId="77777777" w:rsidR="00445A02" w:rsidRPr="009D64D1" w:rsidRDefault="00445A02" w:rsidP="005B7997">
            <w:pPr>
              <w:jc w:val="center"/>
              <w:rPr>
                <w:b/>
                <w:bCs/>
              </w:rPr>
            </w:pPr>
            <w:r w:rsidRPr="009D64D1">
              <w:rPr>
                <w:rFonts w:hint="eastAsia"/>
                <w:b/>
                <w:bCs/>
              </w:rPr>
              <w:t>A</w:t>
            </w:r>
            <w:r w:rsidRPr="009D64D1">
              <w:rPr>
                <w:b/>
                <w:bCs/>
              </w:rPr>
              <w:t>ntenna configuration</w:t>
            </w:r>
          </w:p>
        </w:tc>
        <w:tc>
          <w:tcPr>
            <w:tcW w:w="1171" w:type="dxa"/>
            <w:vAlign w:val="center"/>
          </w:tcPr>
          <w:p w14:paraId="59743F46" w14:textId="77777777" w:rsidR="00445A02" w:rsidRPr="009D64D1" w:rsidRDefault="00445A02" w:rsidP="005B7997">
            <w:pPr>
              <w:jc w:val="center"/>
              <w:rPr>
                <w:b/>
                <w:bCs/>
                <w:lang w:eastAsia="zh-CN"/>
              </w:rPr>
            </w:pPr>
            <w:r w:rsidRPr="009D64D1">
              <w:rPr>
                <w:b/>
                <w:bCs/>
                <w:lang w:eastAsia="zh-CN"/>
              </w:rPr>
              <w:t xml:space="preserve">Repetition </w:t>
            </w:r>
          </w:p>
        </w:tc>
        <w:tc>
          <w:tcPr>
            <w:tcW w:w="1245" w:type="dxa"/>
            <w:vAlign w:val="center"/>
          </w:tcPr>
          <w:p w14:paraId="5BAC3F23" w14:textId="77777777" w:rsidR="00445A02" w:rsidRPr="009D64D1" w:rsidRDefault="00445A02" w:rsidP="005B7997">
            <w:pPr>
              <w:jc w:val="center"/>
              <w:rPr>
                <w:b/>
                <w:bCs/>
                <w:lang w:eastAsia="zh-CN"/>
              </w:rPr>
            </w:pPr>
            <w:r w:rsidRPr="009D64D1">
              <w:rPr>
                <w:rFonts w:hint="eastAsia"/>
                <w:b/>
                <w:bCs/>
                <w:lang w:eastAsia="zh-CN"/>
              </w:rPr>
              <w:t>C</w:t>
            </w:r>
            <w:r w:rsidRPr="009D64D1">
              <w:rPr>
                <w:b/>
                <w:bCs/>
                <w:lang w:eastAsia="zh-CN"/>
              </w:rPr>
              <w:t xml:space="preserve">hannel </w:t>
            </w:r>
          </w:p>
        </w:tc>
        <w:tc>
          <w:tcPr>
            <w:tcW w:w="699" w:type="dxa"/>
            <w:vAlign w:val="center"/>
          </w:tcPr>
          <w:p w14:paraId="79FF1254" w14:textId="77777777" w:rsidR="00445A02" w:rsidRPr="009D64D1" w:rsidRDefault="00445A02" w:rsidP="005B7997">
            <w:pPr>
              <w:jc w:val="center"/>
              <w:rPr>
                <w:b/>
                <w:bCs/>
                <w:lang w:eastAsia="zh-CN"/>
              </w:rPr>
            </w:pPr>
            <w:r w:rsidRPr="009D64D1">
              <w:rPr>
                <w:rFonts w:hint="eastAsia"/>
                <w:b/>
                <w:bCs/>
                <w:lang w:eastAsia="zh-CN"/>
              </w:rPr>
              <w:t>T</w:t>
            </w:r>
            <w:r w:rsidRPr="009D64D1">
              <w:rPr>
                <w:b/>
                <w:bCs/>
                <w:lang w:eastAsia="zh-CN"/>
              </w:rPr>
              <w:t>one</w:t>
            </w:r>
          </w:p>
        </w:tc>
        <w:tc>
          <w:tcPr>
            <w:tcW w:w="1053" w:type="dxa"/>
            <w:vAlign w:val="center"/>
          </w:tcPr>
          <w:p w14:paraId="496F20F1" w14:textId="77777777" w:rsidR="00445A02" w:rsidRPr="009D64D1" w:rsidRDefault="00445A02" w:rsidP="005B7997">
            <w:pPr>
              <w:jc w:val="center"/>
              <w:rPr>
                <w:b/>
                <w:bCs/>
              </w:rPr>
            </w:pPr>
            <w:r w:rsidRPr="009D64D1">
              <w:rPr>
                <w:b/>
                <w:bCs/>
              </w:rPr>
              <w:t>SCS</w:t>
            </w:r>
          </w:p>
        </w:tc>
        <w:tc>
          <w:tcPr>
            <w:tcW w:w="1196" w:type="dxa"/>
            <w:vAlign w:val="center"/>
          </w:tcPr>
          <w:p w14:paraId="474FA447" w14:textId="77777777" w:rsidR="00445A02" w:rsidRPr="009D64D1" w:rsidRDefault="00445A02" w:rsidP="005B7997">
            <w:pPr>
              <w:jc w:val="center"/>
              <w:rPr>
                <w:b/>
                <w:bCs/>
                <w:lang w:eastAsia="zh-CN"/>
              </w:rPr>
            </w:pPr>
            <w:r w:rsidRPr="009D64D1">
              <w:rPr>
                <w:rFonts w:hint="eastAsia"/>
                <w:b/>
                <w:bCs/>
                <w:lang w:eastAsia="zh-CN"/>
              </w:rPr>
              <w:t>A</w:t>
            </w:r>
            <w:r w:rsidRPr="009D64D1">
              <w:rPr>
                <w:b/>
                <w:bCs/>
                <w:lang w:eastAsia="zh-CN"/>
              </w:rPr>
              <w:t xml:space="preserve">dditional </w:t>
            </w:r>
          </w:p>
          <w:p w14:paraId="555E12C1" w14:textId="77777777" w:rsidR="00445A02" w:rsidRPr="009D64D1" w:rsidRDefault="00445A02" w:rsidP="005B7997">
            <w:pPr>
              <w:jc w:val="center"/>
              <w:rPr>
                <w:b/>
                <w:bCs/>
                <w:lang w:eastAsia="zh-CN"/>
              </w:rPr>
            </w:pPr>
            <w:r w:rsidRPr="009D64D1">
              <w:rPr>
                <w:rFonts w:hint="eastAsia"/>
                <w:b/>
                <w:bCs/>
                <w:lang w:eastAsia="zh-CN"/>
              </w:rPr>
              <w:t>D</w:t>
            </w:r>
            <w:r w:rsidRPr="009D64D1">
              <w:rPr>
                <w:b/>
                <w:bCs/>
                <w:lang w:eastAsia="zh-CN"/>
              </w:rPr>
              <w:t xml:space="preserve">oppler </w:t>
            </w:r>
          </w:p>
        </w:tc>
        <w:tc>
          <w:tcPr>
            <w:tcW w:w="1686" w:type="dxa"/>
            <w:vAlign w:val="center"/>
          </w:tcPr>
          <w:p w14:paraId="15026396" w14:textId="77777777" w:rsidR="00445A02" w:rsidRPr="009D64D1" w:rsidRDefault="00445A02" w:rsidP="005B7997">
            <w:pPr>
              <w:jc w:val="center"/>
              <w:rPr>
                <w:b/>
                <w:bCs/>
                <w:lang w:eastAsia="zh-CN"/>
              </w:rPr>
            </w:pPr>
            <w:r w:rsidRPr="009D64D1">
              <w:rPr>
                <w:b/>
                <w:bCs/>
                <w:lang w:eastAsia="zh-CN"/>
              </w:rPr>
              <w:t xml:space="preserve">Additional </w:t>
            </w:r>
          </w:p>
          <w:p w14:paraId="17B3336F" w14:textId="77777777" w:rsidR="00445A02" w:rsidRPr="009D64D1" w:rsidRDefault="00445A02" w:rsidP="005B7997">
            <w:pPr>
              <w:jc w:val="center"/>
              <w:rPr>
                <w:b/>
                <w:bCs/>
                <w:lang w:eastAsia="zh-CN"/>
              </w:rPr>
            </w:pPr>
            <w:r w:rsidRPr="009D64D1">
              <w:rPr>
                <w:rFonts w:hint="eastAsia"/>
                <w:b/>
                <w:bCs/>
                <w:lang w:eastAsia="zh-CN"/>
              </w:rPr>
              <w:t>T</w:t>
            </w:r>
            <w:r w:rsidRPr="009D64D1">
              <w:rPr>
                <w:b/>
                <w:bCs/>
                <w:lang w:eastAsia="zh-CN"/>
              </w:rPr>
              <w:t>iming offset</w:t>
            </w:r>
          </w:p>
        </w:tc>
        <w:tc>
          <w:tcPr>
            <w:tcW w:w="700" w:type="dxa"/>
            <w:vAlign w:val="center"/>
          </w:tcPr>
          <w:p w14:paraId="50C8D6CE" w14:textId="77777777" w:rsidR="00445A02" w:rsidRPr="009D64D1" w:rsidRDefault="00445A02" w:rsidP="005B7997">
            <w:pPr>
              <w:jc w:val="center"/>
              <w:rPr>
                <w:b/>
                <w:bCs/>
                <w:lang w:eastAsia="zh-CN"/>
              </w:rPr>
            </w:pPr>
            <w:r w:rsidRPr="009D64D1">
              <w:rPr>
                <w:rFonts w:hint="eastAsia"/>
                <w:b/>
                <w:bCs/>
                <w:lang w:eastAsia="zh-CN"/>
              </w:rPr>
              <w:t>F</w:t>
            </w:r>
            <w:r w:rsidRPr="009D64D1">
              <w:rPr>
                <w:b/>
                <w:bCs/>
                <w:lang w:eastAsia="zh-CN"/>
              </w:rPr>
              <w:t>RC</w:t>
            </w:r>
          </w:p>
        </w:tc>
      </w:tr>
      <w:tr w:rsidR="00445A02" w:rsidRPr="009D64D1" w14:paraId="3665BA99" w14:textId="77777777" w:rsidTr="005B7997">
        <w:trPr>
          <w:trHeight w:val="265"/>
          <w:jc w:val="center"/>
        </w:trPr>
        <w:tc>
          <w:tcPr>
            <w:tcW w:w="675" w:type="dxa"/>
            <w:vAlign w:val="center"/>
          </w:tcPr>
          <w:p w14:paraId="567F2B94" w14:textId="77777777" w:rsidR="00445A02" w:rsidRPr="009D64D1" w:rsidRDefault="00445A02" w:rsidP="005B7997">
            <w:pPr>
              <w:jc w:val="center"/>
              <w:rPr>
                <w:b/>
                <w:bCs/>
                <w:lang w:eastAsia="zh-CN"/>
              </w:rPr>
            </w:pPr>
            <w:r w:rsidRPr="009D64D1">
              <w:rPr>
                <w:b/>
                <w:bCs/>
                <w:lang w:eastAsia="zh-CN"/>
              </w:rPr>
              <w:t>1</w:t>
            </w:r>
          </w:p>
        </w:tc>
        <w:tc>
          <w:tcPr>
            <w:tcW w:w="1444" w:type="dxa"/>
            <w:vAlign w:val="center"/>
          </w:tcPr>
          <w:p w14:paraId="67B7A361" w14:textId="77777777" w:rsidR="00445A02" w:rsidRPr="009D64D1" w:rsidRDefault="00445A02" w:rsidP="005B7997">
            <w:pPr>
              <w:jc w:val="center"/>
              <w:rPr>
                <w:b/>
                <w:bCs/>
              </w:rPr>
            </w:pPr>
            <w:r w:rsidRPr="009D64D1">
              <w:rPr>
                <w:b/>
                <w:bCs/>
              </w:rPr>
              <w:t>1T1R</w:t>
            </w:r>
          </w:p>
        </w:tc>
        <w:tc>
          <w:tcPr>
            <w:tcW w:w="1171" w:type="dxa"/>
            <w:vAlign w:val="center"/>
          </w:tcPr>
          <w:p w14:paraId="0B03BF8C" w14:textId="77777777" w:rsidR="00445A02" w:rsidRPr="009D64D1" w:rsidRDefault="00445A02" w:rsidP="005B7997">
            <w:pPr>
              <w:jc w:val="center"/>
              <w:rPr>
                <w:b/>
                <w:bCs/>
              </w:rPr>
            </w:pPr>
            <w:r w:rsidRPr="009D64D1">
              <w:rPr>
                <w:b/>
                <w:bCs/>
              </w:rPr>
              <w:t>4</w:t>
            </w:r>
          </w:p>
        </w:tc>
        <w:tc>
          <w:tcPr>
            <w:tcW w:w="1245" w:type="dxa"/>
            <w:vAlign w:val="center"/>
          </w:tcPr>
          <w:p w14:paraId="29D80247" w14:textId="77777777" w:rsidR="00445A02" w:rsidRPr="009D64D1" w:rsidRDefault="00445A02" w:rsidP="005B7997">
            <w:pPr>
              <w:jc w:val="center"/>
              <w:rPr>
                <w:b/>
                <w:bCs/>
              </w:rPr>
            </w:pPr>
            <w:r w:rsidRPr="009D64D1">
              <w:rPr>
                <w:rFonts w:hint="eastAsia"/>
                <w:b/>
                <w:bCs/>
              </w:rPr>
              <w:t xml:space="preserve">NTN </w:t>
            </w:r>
            <w:r w:rsidRPr="009D64D1">
              <w:rPr>
                <w:b/>
                <w:bCs/>
              </w:rPr>
              <w:t>TDLC5-1</w:t>
            </w:r>
          </w:p>
        </w:tc>
        <w:tc>
          <w:tcPr>
            <w:tcW w:w="699" w:type="dxa"/>
            <w:vAlign w:val="center"/>
          </w:tcPr>
          <w:p w14:paraId="5EDC1BE8" w14:textId="77777777" w:rsidR="00445A02" w:rsidRPr="009D64D1" w:rsidRDefault="00445A02" w:rsidP="005B7997">
            <w:pPr>
              <w:jc w:val="center"/>
              <w:rPr>
                <w:b/>
                <w:bCs/>
                <w:lang w:eastAsia="zh-CN"/>
              </w:rPr>
            </w:pPr>
            <w:r w:rsidRPr="009D64D1">
              <w:rPr>
                <w:b/>
                <w:bCs/>
                <w:lang w:eastAsia="zh-CN"/>
              </w:rPr>
              <w:t>1</w:t>
            </w:r>
          </w:p>
        </w:tc>
        <w:tc>
          <w:tcPr>
            <w:tcW w:w="1053" w:type="dxa"/>
            <w:vAlign w:val="center"/>
          </w:tcPr>
          <w:p w14:paraId="3D278360" w14:textId="77777777" w:rsidR="00445A02" w:rsidRPr="009D64D1" w:rsidRDefault="00445A02" w:rsidP="005B7997">
            <w:pPr>
              <w:jc w:val="center"/>
              <w:rPr>
                <w:b/>
                <w:bCs/>
                <w:lang w:eastAsia="zh-CN"/>
              </w:rPr>
            </w:pPr>
            <w:r w:rsidRPr="009D64D1">
              <w:rPr>
                <w:b/>
                <w:bCs/>
                <w:lang w:eastAsia="zh-CN"/>
              </w:rPr>
              <w:t>3.75KHz</w:t>
            </w:r>
          </w:p>
        </w:tc>
        <w:tc>
          <w:tcPr>
            <w:tcW w:w="1196" w:type="dxa"/>
            <w:vAlign w:val="center"/>
          </w:tcPr>
          <w:p w14:paraId="2FE7C986" w14:textId="77777777" w:rsidR="00445A02" w:rsidRPr="009D64D1" w:rsidRDefault="00445A02" w:rsidP="005B7997">
            <w:pPr>
              <w:jc w:val="center"/>
              <w:rPr>
                <w:b/>
                <w:bCs/>
                <w:lang w:eastAsia="zh-CN"/>
              </w:rPr>
            </w:pPr>
            <w:r w:rsidRPr="009D64D1">
              <w:rPr>
                <w:rFonts w:hint="eastAsia"/>
                <w:b/>
                <w:bCs/>
                <w:lang w:eastAsia="zh-CN"/>
              </w:rPr>
              <w:t>1</w:t>
            </w:r>
            <w:r w:rsidRPr="009D64D1">
              <w:rPr>
                <w:b/>
                <w:bCs/>
                <w:lang w:eastAsia="zh-CN"/>
              </w:rPr>
              <w:t>28</w:t>
            </w:r>
          </w:p>
        </w:tc>
        <w:tc>
          <w:tcPr>
            <w:tcW w:w="1686" w:type="dxa"/>
            <w:vAlign w:val="center"/>
          </w:tcPr>
          <w:p w14:paraId="6A2AF6BD" w14:textId="77777777" w:rsidR="00445A02" w:rsidRPr="009D64D1" w:rsidRDefault="00445A02" w:rsidP="005B7997">
            <w:pPr>
              <w:jc w:val="center"/>
              <w:rPr>
                <w:b/>
                <w:bCs/>
                <w:lang w:eastAsia="zh-CN"/>
              </w:rPr>
            </w:pPr>
            <w:r w:rsidRPr="009D64D1">
              <w:rPr>
                <w:rFonts w:hint="eastAsia"/>
                <w:b/>
                <w:bCs/>
                <w:lang w:eastAsia="zh-CN"/>
              </w:rPr>
              <w:t>[</w:t>
            </w:r>
            <w:r w:rsidRPr="009D64D1">
              <w:rPr>
                <w:b/>
                <w:bCs/>
                <w:lang w:eastAsia="zh-CN"/>
              </w:rPr>
              <w:t>0.32:0.32:2.56]</w:t>
            </w:r>
          </w:p>
        </w:tc>
        <w:tc>
          <w:tcPr>
            <w:tcW w:w="700" w:type="dxa"/>
            <w:vAlign w:val="center"/>
          </w:tcPr>
          <w:p w14:paraId="0D48A16E" w14:textId="77777777" w:rsidR="00445A02" w:rsidRPr="009D64D1" w:rsidRDefault="00445A02" w:rsidP="005B7997">
            <w:pPr>
              <w:jc w:val="center"/>
              <w:rPr>
                <w:b/>
                <w:bCs/>
                <w:lang w:eastAsia="zh-CN"/>
              </w:rPr>
            </w:pPr>
            <w:r w:rsidRPr="009D64D1">
              <w:rPr>
                <w:b/>
                <w:bCs/>
                <w:lang w:eastAsia="zh-CN"/>
              </w:rPr>
              <w:t>A16-1</w:t>
            </w:r>
          </w:p>
        </w:tc>
      </w:tr>
      <w:tr w:rsidR="00445A02" w:rsidRPr="009D64D1" w14:paraId="288D64DC" w14:textId="77777777" w:rsidTr="005B7997">
        <w:trPr>
          <w:trHeight w:val="265"/>
          <w:jc w:val="center"/>
        </w:trPr>
        <w:tc>
          <w:tcPr>
            <w:tcW w:w="675" w:type="dxa"/>
            <w:vAlign w:val="center"/>
          </w:tcPr>
          <w:p w14:paraId="77B45DEA" w14:textId="77777777" w:rsidR="00445A02" w:rsidRPr="009D64D1" w:rsidRDefault="00445A02" w:rsidP="005B7997">
            <w:pPr>
              <w:jc w:val="center"/>
              <w:rPr>
                <w:b/>
                <w:bCs/>
                <w:lang w:eastAsia="zh-CN"/>
              </w:rPr>
            </w:pPr>
            <w:r w:rsidRPr="009D64D1">
              <w:rPr>
                <w:b/>
                <w:bCs/>
                <w:lang w:eastAsia="zh-CN"/>
              </w:rPr>
              <w:t>2</w:t>
            </w:r>
          </w:p>
        </w:tc>
        <w:tc>
          <w:tcPr>
            <w:tcW w:w="1444" w:type="dxa"/>
            <w:vAlign w:val="center"/>
          </w:tcPr>
          <w:p w14:paraId="5D83CE25" w14:textId="77777777" w:rsidR="00445A02" w:rsidRPr="009D64D1" w:rsidRDefault="00445A02" w:rsidP="005B7997">
            <w:pPr>
              <w:jc w:val="center"/>
              <w:rPr>
                <w:b/>
                <w:bCs/>
              </w:rPr>
            </w:pPr>
            <w:r w:rsidRPr="009D64D1">
              <w:rPr>
                <w:b/>
                <w:bCs/>
              </w:rPr>
              <w:t>1T1R</w:t>
            </w:r>
          </w:p>
        </w:tc>
        <w:tc>
          <w:tcPr>
            <w:tcW w:w="1171" w:type="dxa"/>
            <w:vAlign w:val="center"/>
          </w:tcPr>
          <w:p w14:paraId="24885043" w14:textId="77777777" w:rsidR="00445A02" w:rsidRPr="009D64D1" w:rsidRDefault="00445A02" w:rsidP="005B7997">
            <w:pPr>
              <w:jc w:val="center"/>
              <w:rPr>
                <w:b/>
                <w:bCs/>
              </w:rPr>
            </w:pPr>
            <w:r w:rsidRPr="009D64D1">
              <w:rPr>
                <w:b/>
                <w:bCs/>
              </w:rPr>
              <w:t>4</w:t>
            </w:r>
          </w:p>
        </w:tc>
        <w:tc>
          <w:tcPr>
            <w:tcW w:w="1245" w:type="dxa"/>
            <w:vAlign w:val="center"/>
          </w:tcPr>
          <w:p w14:paraId="1C7BE69F" w14:textId="77777777" w:rsidR="00445A02" w:rsidRPr="009D64D1" w:rsidRDefault="00445A02" w:rsidP="005B7997">
            <w:pPr>
              <w:jc w:val="center"/>
              <w:rPr>
                <w:b/>
                <w:bCs/>
              </w:rPr>
            </w:pPr>
            <w:r w:rsidRPr="009D64D1">
              <w:rPr>
                <w:rFonts w:hint="eastAsia"/>
                <w:b/>
                <w:bCs/>
              </w:rPr>
              <w:t xml:space="preserve">NTN </w:t>
            </w:r>
            <w:r w:rsidRPr="009D64D1">
              <w:rPr>
                <w:b/>
                <w:bCs/>
              </w:rPr>
              <w:t>TDLA100-1</w:t>
            </w:r>
          </w:p>
        </w:tc>
        <w:tc>
          <w:tcPr>
            <w:tcW w:w="699" w:type="dxa"/>
            <w:vAlign w:val="center"/>
          </w:tcPr>
          <w:p w14:paraId="584B11CA" w14:textId="77777777" w:rsidR="00445A02" w:rsidRPr="009D64D1" w:rsidRDefault="00445A02" w:rsidP="005B7997">
            <w:pPr>
              <w:jc w:val="center"/>
              <w:rPr>
                <w:b/>
                <w:bCs/>
                <w:lang w:eastAsia="zh-CN"/>
              </w:rPr>
            </w:pPr>
            <w:r w:rsidRPr="009D64D1">
              <w:rPr>
                <w:b/>
                <w:bCs/>
                <w:lang w:eastAsia="zh-CN"/>
              </w:rPr>
              <w:t>1</w:t>
            </w:r>
          </w:p>
        </w:tc>
        <w:tc>
          <w:tcPr>
            <w:tcW w:w="1053" w:type="dxa"/>
            <w:vAlign w:val="center"/>
          </w:tcPr>
          <w:p w14:paraId="52F65CC8" w14:textId="77777777" w:rsidR="00445A02" w:rsidRPr="009D64D1" w:rsidRDefault="00445A02" w:rsidP="005B7997">
            <w:pPr>
              <w:jc w:val="center"/>
              <w:rPr>
                <w:b/>
                <w:bCs/>
                <w:lang w:eastAsia="zh-CN"/>
              </w:rPr>
            </w:pPr>
            <w:r w:rsidRPr="009D64D1">
              <w:rPr>
                <w:rFonts w:hint="eastAsia"/>
                <w:b/>
                <w:bCs/>
                <w:lang w:eastAsia="zh-CN"/>
              </w:rPr>
              <w:t>3</w:t>
            </w:r>
            <w:r w:rsidRPr="009D64D1">
              <w:rPr>
                <w:b/>
                <w:bCs/>
                <w:lang w:eastAsia="zh-CN"/>
              </w:rPr>
              <w:t>.75KHz</w:t>
            </w:r>
          </w:p>
        </w:tc>
        <w:tc>
          <w:tcPr>
            <w:tcW w:w="1196" w:type="dxa"/>
            <w:vAlign w:val="center"/>
          </w:tcPr>
          <w:p w14:paraId="50523BCC" w14:textId="77777777" w:rsidR="00445A02" w:rsidRPr="009D64D1" w:rsidRDefault="00445A02" w:rsidP="005B7997">
            <w:pPr>
              <w:jc w:val="center"/>
              <w:rPr>
                <w:b/>
                <w:bCs/>
                <w:lang w:eastAsia="zh-CN"/>
              </w:rPr>
            </w:pPr>
            <w:r w:rsidRPr="009D64D1">
              <w:rPr>
                <w:rFonts w:hint="eastAsia"/>
                <w:b/>
                <w:bCs/>
                <w:lang w:eastAsia="zh-CN"/>
              </w:rPr>
              <w:t>1</w:t>
            </w:r>
            <w:r w:rsidRPr="009D64D1">
              <w:rPr>
                <w:b/>
                <w:bCs/>
                <w:lang w:eastAsia="zh-CN"/>
              </w:rPr>
              <w:t>28</w:t>
            </w:r>
          </w:p>
        </w:tc>
        <w:tc>
          <w:tcPr>
            <w:tcW w:w="1686" w:type="dxa"/>
            <w:vAlign w:val="center"/>
          </w:tcPr>
          <w:p w14:paraId="7DCCE476" w14:textId="77777777" w:rsidR="00445A02" w:rsidRPr="009D64D1" w:rsidRDefault="00445A02" w:rsidP="005B7997">
            <w:pPr>
              <w:jc w:val="center"/>
              <w:rPr>
                <w:b/>
                <w:bCs/>
                <w:lang w:eastAsia="zh-CN"/>
              </w:rPr>
            </w:pPr>
            <w:r w:rsidRPr="009D64D1">
              <w:rPr>
                <w:rFonts w:hint="eastAsia"/>
                <w:b/>
                <w:bCs/>
                <w:lang w:eastAsia="zh-CN"/>
              </w:rPr>
              <w:t>[</w:t>
            </w:r>
            <w:r w:rsidRPr="009D64D1">
              <w:rPr>
                <w:b/>
                <w:bCs/>
                <w:lang w:eastAsia="zh-CN"/>
              </w:rPr>
              <w:t>0.32:0.32:2.56]</w:t>
            </w:r>
          </w:p>
        </w:tc>
        <w:tc>
          <w:tcPr>
            <w:tcW w:w="700" w:type="dxa"/>
            <w:vAlign w:val="center"/>
          </w:tcPr>
          <w:p w14:paraId="38657D87" w14:textId="77777777" w:rsidR="00445A02" w:rsidRPr="009D64D1" w:rsidRDefault="00445A02" w:rsidP="005B7997">
            <w:pPr>
              <w:jc w:val="center"/>
              <w:rPr>
                <w:b/>
                <w:bCs/>
                <w:lang w:eastAsia="zh-CN"/>
              </w:rPr>
            </w:pPr>
            <w:r w:rsidRPr="009D64D1">
              <w:rPr>
                <w:b/>
                <w:bCs/>
                <w:lang w:eastAsia="zh-CN"/>
              </w:rPr>
              <w:t>A16-1</w:t>
            </w:r>
          </w:p>
        </w:tc>
      </w:tr>
      <w:tr w:rsidR="00445A02" w:rsidRPr="009D64D1" w14:paraId="76148EA0" w14:textId="77777777" w:rsidTr="005B7997">
        <w:trPr>
          <w:trHeight w:val="265"/>
          <w:jc w:val="center"/>
        </w:trPr>
        <w:tc>
          <w:tcPr>
            <w:tcW w:w="675" w:type="dxa"/>
            <w:vAlign w:val="center"/>
          </w:tcPr>
          <w:p w14:paraId="536303F8" w14:textId="77777777" w:rsidR="00445A02" w:rsidRPr="009D64D1" w:rsidRDefault="00445A02" w:rsidP="005B7997">
            <w:pPr>
              <w:jc w:val="center"/>
              <w:rPr>
                <w:b/>
                <w:bCs/>
                <w:lang w:eastAsia="zh-CN"/>
              </w:rPr>
            </w:pPr>
            <w:r w:rsidRPr="009D64D1">
              <w:rPr>
                <w:b/>
                <w:bCs/>
                <w:lang w:eastAsia="zh-CN"/>
              </w:rPr>
              <w:t>3</w:t>
            </w:r>
          </w:p>
        </w:tc>
        <w:tc>
          <w:tcPr>
            <w:tcW w:w="1444" w:type="dxa"/>
            <w:vAlign w:val="center"/>
          </w:tcPr>
          <w:p w14:paraId="189C15D7" w14:textId="77777777" w:rsidR="00445A02" w:rsidRPr="009D64D1" w:rsidRDefault="00445A02" w:rsidP="005B7997">
            <w:pPr>
              <w:jc w:val="center"/>
              <w:rPr>
                <w:b/>
                <w:bCs/>
              </w:rPr>
            </w:pPr>
            <w:r w:rsidRPr="009D64D1">
              <w:rPr>
                <w:rFonts w:hint="eastAsia"/>
                <w:b/>
                <w:bCs/>
              </w:rPr>
              <w:t>1T</w:t>
            </w:r>
            <w:r w:rsidRPr="009D64D1">
              <w:rPr>
                <w:b/>
                <w:bCs/>
              </w:rPr>
              <w:t>2</w:t>
            </w:r>
            <w:r w:rsidRPr="009D64D1">
              <w:rPr>
                <w:rFonts w:hint="eastAsia"/>
                <w:b/>
                <w:bCs/>
              </w:rPr>
              <w:t>R</w:t>
            </w:r>
          </w:p>
        </w:tc>
        <w:tc>
          <w:tcPr>
            <w:tcW w:w="1171" w:type="dxa"/>
            <w:vAlign w:val="center"/>
          </w:tcPr>
          <w:p w14:paraId="36FE9D4B" w14:textId="77777777" w:rsidR="00445A02" w:rsidRPr="009D64D1" w:rsidRDefault="00445A02" w:rsidP="005B7997">
            <w:pPr>
              <w:jc w:val="center"/>
              <w:rPr>
                <w:b/>
                <w:bCs/>
              </w:rPr>
            </w:pPr>
            <w:r w:rsidRPr="009D64D1">
              <w:rPr>
                <w:b/>
                <w:bCs/>
              </w:rPr>
              <w:t>4</w:t>
            </w:r>
          </w:p>
        </w:tc>
        <w:tc>
          <w:tcPr>
            <w:tcW w:w="1245" w:type="dxa"/>
            <w:vAlign w:val="center"/>
          </w:tcPr>
          <w:p w14:paraId="60E504F6" w14:textId="77777777" w:rsidR="00445A02" w:rsidRPr="009D64D1" w:rsidRDefault="00445A02" w:rsidP="005B7997">
            <w:pPr>
              <w:jc w:val="center"/>
              <w:rPr>
                <w:b/>
                <w:bCs/>
              </w:rPr>
            </w:pPr>
            <w:r w:rsidRPr="009D64D1">
              <w:rPr>
                <w:rFonts w:hint="eastAsia"/>
                <w:b/>
                <w:bCs/>
              </w:rPr>
              <w:t xml:space="preserve">NTN </w:t>
            </w:r>
            <w:r w:rsidRPr="009D64D1">
              <w:rPr>
                <w:b/>
                <w:bCs/>
              </w:rPr>
              <w:t>TDLC5-1</w:t>
            </w:r>
          </w:p>
        </w:tc>
        <w:tc>
          <w:tcPr>
            <w:tcW w:w="699" w:type="dxa"/>
            <w:vAlign w:val="center"/>
          </w:tcPr>
          <w:p w14:paraId="4CFC2C7B" w14:textId="77777777" w:rsidR="00445A02" w:rsidRPr="009D64D1" w:rsidRDefault="00445A02" w:rsidP="005B7997">
            <w:pPr>
              <w:jc w:val="center"/>
              <w:rPr>
                <w:b/>
                <w:bCs/>
                <w:lang w:eastAsia="zh-CN"/>
              </w:rPr>
            </w:pPr>
            <w:r w:rsidRPr="009D64D1">
              <w:rPr>
                <w:b/>
                <w:bCs/>
                <w:lang w:eastAsia="zh-CN"/>
              </w:rPr>
              <w:t>1</w:t>
            </w:r>
          </w:p>
        </w:tc>
        <w:tc>
          <w:tcPr>
            <w:tcW w:w="1053" w:type="dxa"/>
            <w:vAlign w:val="center"/>
          </w:tcPr>
          <w:p w14:paraId="01433FBB" w14:textId="77777777" w:rsidR="00445A02" w:rsidRPr="009D64D1" w:rsidRDefault="00445A02" w:rsidP="005B7997">
            <w:pPr>
              <w:jc w:val="center"/>
              <w:rPr>
                <w:b/>
                <w:bCs/>
                <w:lang w:eastAsia="zh-CN"/>
              </w:rPr>
            </w:pPr>
            <w:r w:rsidRPr="009D64D1">
              <w:rPr>
                <w:rFonts w:hint="eastAsia"/>
                <w:b/>
                <w:bCs/>
                <w:lang w:eastAsia="zh-CN"/>
              </w:rPr>
              <w:t>3</w:t>
            </w:r>
            <w:r w:rsidRPr="009D64D1">
              <w:rPr>
                <w:b/>
                <w:bCs/>
                <w:lang w:eastAsia="zh-CN"/>
              </w:rPr>
              <w:t>.75KH</w:t>
            </w:r>
            <w:r w:rsidRPr="009D64D1">
              <w:rPr>
                <w:rFonts w:hint="eastAsia"/>
                <w:b/>
                <w:bCs/>
                <w:lang w:eastAsia="zh-CN"/>
              </w:rPr>
              <w:t>z</w:t>
            </w:r>
          </w:p>
        </w:tc>
        <w:tc>
          <w:tcPr>
            <w:tcW w:w="1196" w:type="dxa"/>
            <w:vAlign w:val="center"/>
          </w:tcPr>
          <w:p w14:paraId="0BF0A2A2" w14:textId="77777777" w:rsidR="00445A02" w:rsidRPr="009D64D1" w:rsidRDefault="00445A02" w:rsidP="005B7997">
            <w:pPr>
              <w:jc w:val="center"/>
              <w:rPr>
                <w:b/>
                <w:bCs/>
                <w:lang w:eastAsia="zh-CN"/>
              </w:rPr>
            </w:pPr>
            <w:r w:rsidRPr="009D64D1">
              <w:rPr>
                <w:rFonts w:hint="eastAsia"/>
                <w:b/>
                <w:bCs/>
                <w:lang w:eastAsia="zh-CN"/>
              </w:rPr>
              <w:t>1</w:t>
            </w:r>
            <w:r w:rsidRPr="009D64D1">
              <w:rPr>
                <w:b/>
                <w:bCs/>
                <w:lang w:eastAsia="zh-CN"/>
              </w:rPr>
              <w:t>28</w:t>
            </w:r>
          </w:p>
        </w:tc>
        <w:tc>
          <w:tcPr>
            <w:tcW w:w="1686" w:type="dxa"/>
            <w:vAlign w:val="center"/>
          </w:tcPr>
          <w:p w14:paraId="299BCF16" w14:textId="77777777" w:rsidR="00445A02" w:rsidRPr="009D64D1" w:rsidRDefault="00445A02" w:rsidP="005B7997">
            <w:pPr>
              <w:jc w:val="center"/>
              <w:rPr>
                <w:b/>
                <w:bCs/>
                <w:lang w:eastAsia="zh-CN"/>
              </w:rPr>
            </w:pPr>
            <w:r w:rsidRPr="009D64D1">
              <w:rPr>
                <w:rFonts w:hint="eastAsia"/>
                <w:b/>
                <w:bCs/>
                <w:lang w:eastAsia="zh-CN"/>
              </w:rPr>
              <w:t>[</w:t>
            </w:r>
            <w:r w:rsidRPr="009D64D1">
              <w:rPr>
                <w:b/>
                <w:bCs/>
                <w:lang w:eastAsia="zh-CN"/>
              </w:rPr>
              <w:t>0.32:0.32:2.56]</w:t>
            </w:r>
          </w:p>
        </w:tc>
        <w:tc>
          <w:tcPr>
            <w:tcW w:w="700" w:type="dxa"/>
            <w:vAlign w:val="center"/>
          </w:tcPr>
          <w:p w14:paraId="596440BE" w14:textId="77777777" w:rsidR="00445A02" w:rsidRPr="009D64D1" w:rsidRDefault="00445A02" w:rsidP="005B7997">
            <w:pPr>
              <w:jc w:val="center"/>
              <w:rPr>
                <w:b/>
                <w:bCs/>
                <w:lang w:eastAsia="zh-CN"/>
              </w:rPr>
            </w:pPr>
            <w:r w:rsidRPr="009D64D1">
              <w:rPr>
                <w:b/>
                <w:bCs/>
                <w:lang w:eastAsia="zh-CN"/>
              </w:rPr>
              <w:t>A16-1</w:t>
            </w:r>
          </w:p>
        </w:tc>
      </w:tr>
      <w:tr w:rsidR="00445A02" w:rsidRPr="009D64D1" w14:paraId="2BCC0FE0" w14:textId="77777777" w:rsidTr="005B7997">
        <w:trPr>
          <w:trHeight w:val="265"/>
          <w:jc w:val="center"/>
        </w:trPr>
        <w:tc>
          <w:tcPr>
            <w:tcW w:w="675" w:type="dxa"/>
            <w:vAlign w:val="center"/>
          </w:tcPr>
          <w:p w14:paraId="0DB0914E" w14:textId="77777777" w:rsidR="00445A02" w:rsidRPr="009D64D1" w:rsidRDefault="00445A02" w:rsidP="005B7997">
            <w:pPr>
              <w:jc w:val="center"/>
              <w:rPr>
                <w:b/>
                <w:bCs/>
                <w:lang w:eastAsia="zh-CN"/>
              </w:rPr>
            </w:pPr>
            <w:r w:rsidRPr="009D64D1">
              <w:rPr>
                <w:b/>
                <w:bCs/>
                <w:lang w:eastAsia="zh-CN"/>
              </w:rPr>
              <w:t>4</w:t>
            </w:r>
          </w:p>
        </w:tc>
        <w:tc>
          <w:tcPr>
            <w:tcW w:w="1444" w:type="dxa"/>
            <w:vAlign w:val="center"/>
          </w:tcPr>
          <w:p w14:paraId="49C31682" w14:textId="77777777" w:rsidR="00445A02" w:rsidRPr="009D64D1" w:rsidRDefault="00445A02" w:rsidP="005B7997">
            <w:pPr>
              <w:jc w:val="center"/>
              <w:rPr>
                <w:b/>
                <w:bCs/>
              </w:rPr>
            </w:pPr>
            <w:r w:rsidRPr="009D64D1">
              <w:rPr>
                <w:rFonts w:hint="eastAsia"/>
                <w:b/>
                <w:bCs/>
              </w:rPr>
              <w:t>1T</w:t>
            </w:r>
            <w:r w:rsidRPr="009D64D1">
              <w:rPr>
                <w:b/>
                <w:bCs/>
              </w:rPr>
              <w:t>2</w:t>
            </w:r>
            <w:r w:rsidRPr="009D64D1">
              <w:rPr>
                <w:rFonts w:hint="eastAsia"/>
                <w:b/>
                <w:bCs/>
              </w:rPr>
              <w:t>R</w:t>
            </w:r>
          </w:p>
        </w:tc>
        <w:tc>
          <w:tcPr>
            <w:tcW w:w="1171" w:type="dxa"/>
            <w:vAlign w:val="center"/>
          </w:tcPr>
          <w:p w14:paraId="5C434367" w14:textId="77777777" w:rsidR="00445A02" w:rsidRPr="009D64D1" w:rsidRDefault="00445A02" w:rsidP="005B7997">
            <w:pPr>
              <w:jc w:val="center"/>
              <w:rPr>
                <w:b/>
                <w:bCs/>
              </w:rPr>
            </w:pPr>
            <w:r w:rsidRPr="009D64D1">
              <w:rPr>
                <w:b/>
                <w:bCs/>
              </w:rPr>
              <w:t>4</w:t>
            </w:r>
          </w:p>
        </w:tc>
        <w:tc>
          <w:tcPr>
            <w:tcW w:w="1245" w:type="dxa"/>
            <w:vAlign w:val="center"/>
          </w:tcPr>
          <w:p w14:paraId="1B7DBFE1" w14:textId="77777777" w:rsidR="00445A02" w:rsidRPr="009D64D1" w:rsidRDefault="00445A02" w:rsidP="005B7997">
            <w:pPr>
              <w:jc w:val="center"/>
              <w:rPr>
                <w:b/>
                <w:bCs/>
              </w:rPr>
            </w:pPr>
            <w:r w:rsidRPr="009D64D1">
              <w:rPr>
                <w:rFonts w:hint="eastAsia"/>
                <w:b/>
                <w:bCs/>
              </w:rPr>
              <w:t xml:space="preserve">NTN </w:t>
            </w:r>
            <w:r w:rsidRPr="009D64D1">
              <w:rPr>
                <w:b/>
                <w:bCs/>
              </w:rPr>
              <w:t>TDLA100-1</w:t>
            </w:r>
          </w:p>
        </w:tc>
        <w:tc>
          <w:tcPr>
            <w:tcW w:w="699" w:type="dxa"/>
            <w:vAlign w:val="center"/>
          </w:tcPr>
          <w:p w14:paraId="4236DF13" w14:textId="77777777" w:rsidR="00445A02" w:rsidRPr="009D64D1" w:rsidRDefault="00445A02" w:rsidP="005B7997">
            <w:pPr>
              <w:jc w:val="center"/>
              <w:rPr>
                <w:b/>
                <w:bCs/>
                <w:lang w:eastAsia="zh-CN"/>
              </w:rPr>
            </w:pPr>
            <w:r w:rsidRPr="009D64D1">
              <w:rPr>
                <w:b/>
                <w:bCs/>
                <w:lang w:eastAsia="zh-CN"/>
              </w:rPr>
              <w:t>1</w:t>
            </w:r>
          </w:p>
        </w:tc>
        <w:tc>
          <w:tcPr>
            <w:tcW w:w="1053" w:type="dxa"/>
            <w:vAlign w:val="center"/>
          </w:tcPr>
          <w:p w14:paraId="4E18A88E" w14:textId="77777777" w:rsidR="00445A02" w:rsidRPr="009D64D1" w:rsidRDefault="00445A02" w:rsidP="005B7997">
            <w:pPr>
              <w:jc w:val="center"/>
              <w:rPr>
                <w:b/>
                <w:bCs/>
                <w:lang w:eastAsia="zh-CN"/>
              </w:rPr>
            </w:pPr>
            <w:r w:rsidRPr="009D64D1">
              <w:rPr>
                <w:rFonts w:hint="eastAsia"/>
                <w:b/>
                <w:bCs/>
                <w:lang w:eastAsia="zh-CN"/>
              </w:rPr>
              <w:t>3</w:t>
            </w:r>
            <w:r w:rsidRPr="009D64D1">
              <w:rPr>
                <w:b/>
                <w:bCs/>
                <w:lang w:eastAsia="zh-CN"/>
              </w:rPr>
              <w:t>.75KHz</w:t>
            </w:r>
          </w:p>
        </w:tc>
        <w:tc>
          <w:tcPr>
            <w:tcW w:w="1196" w:type="dxa"/>
            <w:vAlign w:val="center"/>
          </w:tcPr>
          <w:p w14:paraId="23072275" w14:textId="77777777" w:rsidR="00445A02" w:rsidRPr="009D64D1" w:rsidRDefault="00445A02" w:rsidP="005B7997">
            <w:pPr>
              <w:jc w:val="center"/>
              <w:rPr>
                <w:b/>
                <w:bCs/>
                <w:lang w:eastAsia="zh-CN"/>
              </w:rPr>
            </w:pPr>
            <w:r w:rsidRPr="009D64D1">
              <w:rPr>
                <w:rFonts w:hint="eastAsia"/>
                <w:b/>
                <w:bCs/>
                <w:lang w:eastAsia="zh-CN"/>
              </w:rPr>
              <w:t>1</w:t>
            </w:r>
            <w:r w:rsidRPr="009D64D1">
              <w:rPr>
                <w:b/>
                <w:bCs/>
                <w:lang w:eastAsia="zh-CN"/>
              </w:rPr>
              <w:t>28</w:t>
            </w:r>
          </w:p>
        </w:tc>
        <w:tc>
          <w:tcPr>
            <w:tcW w:w="1686" w:type="dxa"/>
            <w:vAlign w:val="center"/>
          </w:tcPr>
          <w:p w14:paraId="63C1B84C" w14:textId="77777777" w:rsidR="00445A02" w:rsidRPr="009D64D1" w:rsidRDefault="00445A02" w:rsidP="005B7997">
            <w:pPr>
              <w:jc w:val="center"/>
              <w:rPr>
                <w:b/>
                <w:bCs/>
                <w:lang w:eastAsia="zh-CN"/>
              </w:rPr>
            </w:pPr>
            <w:r w:rsidRPr="009D64D1">
              <w:rPr>
                <w:rFonts w:hint="eastAsia"/>
                <w:b/>
                <w:bCs/>
                <w:lang w:eastAsia="zh-CN"/>
              </w:rPr>
              <w:t>[</w:t>
            </w:r>
            <w:r w:rsidRPr="009D64D1">
              <w:rPr>
                <w:b/>
                <w:bCs/>
                <w:lang w:eastAsia="zh-CN"/>
              </w:rPr>
              <w:t>0.32:0.32:2.56]</w:t>
            </w:r>
          </w:p>
        </w:tc>
        <w:tc>
          <w:tcPr>
            <w:tcW w:w="700" w:type="dxa"/>
            <w:vAlign w:val="center"/>
          </w:tcPr>
          <w:p w14:paraId="19C814A0" w14:textId="77777777" w:rsidR="00445A02" w:rsidRPr="009D64D1" w:rsidRDefault="00445A02" w:rsidP="005B7997">
            <w:pPr>
              <w:jc w:val="center"/>
              <w:rPr>
                <w:b/>
                <w:bCs/>
                <w:lang w:eastAsia="zh-CN"/>
              </w:rPr>
            </w:pPr>
            <w:r w:rsidRPr="009D64D1">
              <w:rPr>
                <w:b/>
                <w:bCs/>
                <w:lang w:eastAsia="zh-CN"/>
              </w:rPr>
              <w:t>A16-1</w:t>
            </w:r>
          </w:p>
        </w:tc>
      </w:tr>
      <w:tr w:rsidR="00445A02" w:rsidRPr="009D64D1" w14:paraId="5017077B" w14:textId="77777777" w:rsidTr="005B7997">
        <w:trPr>
          <w:trHeight w:val="265"/>
          <w:jc w:val="center"/>
        </w:trPr>
        <w:tc>
          <w:tcPr>
            <w:tcW w:w="675" w:type="dxa"/>
            <w:vAlign w:val="center"/>
          </w:tcPr>
          <w:p w14:paraId="4E89BE5E" w14:textId="77777777" w:rsidR="00445A02" w:rsidRPr="009D64D1" w:rsidRDefault="00445A02" w:rsidP="005B7997">
            <w:pPr>
              <w:jc w:val="center"/>
              <w:rPr>
                <w:b/>
                <w:bCs/>
                <w:lang w:eastAsia="zh-CN"/>
              </w:rPr>
            </w:pPr>
            <w:r w:rsidRPr="009D64D1">
              <w:rPr>
                <w:b/>
                <w:bCs/>
                <w:lang w:eastAsia="zh-CN"/>
              </w:rPr>
              <w:t>5</w:t>
            </w:r>
          </w:p>
        </w:tc>
        <w:tc>
          <w:tcPr>
            <w:tcW w:w="1444" w:type="dxa"/>
            <w:vAlign w:val="center"/>
          </w:tcPr>
          <w:p w14:paraId="15590C9E" w14:textId="77777777" w:rsidR="00445A02" w:rsidRPr="009D64D1" w:rsidRDefault="00445A02" w:rsidP="005B7997">
            <w:pPr>
              <w:jc w:val="center"/>
              <w:rPr>
                <w:b/>
                <w:bCs/>
              </w:rPr>
            </w:pPr>
            <w:r w:rsidRPr="009D64D1">
              <w:rPr>
                <w:rFonts w:hint="eastAsia"/>
                <w:b/>
                <w:bCs/>
              </w:rPr>
              <w:t>1T</w:t>
            </w:r>
            <w:r w:rsidRPr="009D64D1">
              <w:rPr>
                <w:b/>
                <w:bCs/>
              </w:rPr>
              <w:t>1</w:t>
            </w:r>
            <w:r w:rsidRPr="009D64D1">
              <w:rPr>
                <w:rFonts w:hint="eastAsia"/>
                <w:b/>
                <w:bCs/>
              </w:rPr>
              <w:t>R</w:t>
            </w:r>
          </w:p>
        </w:tc>
        <w:tc>
          <w:tcPr>
            <w:tcW w:w="1171" w:type="dxa"/>
            <w:vAlign w:val="center"/>
          </w:tcPr>
          <w:p w14:paraId="1445D587" w14:textId="77777777" w:rsidR="00445A02" w:rsidRPr="009D64D1" w:rsidRDefault="00445A02" w:rsidP="005B7997">
            <w:pPr>
              <w:jc w:val="center"/>
              <w:rPr>
                <w:b/>
                <w:bCs/>
              </w:rPr>
            </w:pPr>
            <w:r w:rsidRPr="009D64D1">
              <w:rPr>
                <w:b/>
                <w:bCs/>
              </w:rPr>
              <w:t>16</w:t>
            </w:r>
          </w:p>
        </w:tc>
        <w:tc>
          <w:tcPr>
            <w:tcW w:w="1245" w:type="dxa"/>
            <w:vAlign w:val="center"/>
          </w:tcPr>
          <w:p w14:paraId="561D647F" w14:textId="77777777" w:rsidR="00445A02" w:rsidRPr="009D64D1" w:rsidRDefault="00445A02" w:rsidP="005B7997">
            <w:pPr>
              <w:jc w:val="center"/>
              <w:rPr>
                <w:b/>
                <w:bCs/>
              </w:rPr>
            </w:pPr>
            <w:r w:rsidRPr="009D64D1">
              <w:rPr>
                <w:rFonts w:hint="eastAsia"/>
                <w:b/>
                <w:bCs/>
              </w:rPr>
              <w:t xml:space="preserve">NTN </w:t>
            </w:r>
            <w:r w:rsidRPr="009D64D1">
              <w:rPr>
                <w:b/>
                <w:bCs/>
              </w:rPr>
              <w:t>TDLC5-1</w:t>
            </w:r>
          </w:p>
        </w:tc>
        <w:tc>
          <w:tcPr>
            <w:tcW w:w="699" w:type="dxa"/>
            <w:vAlign w:val="center"/>
          </w:tcPr>
          <w:p w14:paraId="40A54EC7" w14:textId="77777777" w:rsidR="00445A02" w:rsidRPr="009D64D1" w:rsidRDefault="00445A02" w:rsidP="005B7997">
            <w:pPr>
              <w:jc w:val="center"/>
              <w:rPr>
                <w:b/>
                <w:bCs/>
              </w:rPr>
            </w:pPr>
            <w:r w:rsidRPr="009D64D1">
              <w:rPr>
                <w:b/>
                <w:bCs/>
              </w:rPr>
              <w:t>12</w:t>
            </w:r>
          </w:p>
        </w:tc>
        <w:tc>
          <w:tcPr>
            <w:tcW w:w="1053" w:type="dxa"/>
            <w:vAlign w:val="center"/>
          </w:tcPr>
          <w:p w14:paraId="20CBFEB0" w14:textId="77777777" w:rsidR="00445A02" w:rsidRPr="009D64D1" w:rsidRDefault="00445A02" w:rsidP="005B7997">
            <w:pPr>
              <w:jc w:val="center"/>
              <w:rPr>
                <w:b/>
                <w:bCs/>
                <w:lang w:eastAsia="zh-CN"/>
              </w:rPr>
            </w:pPr>
            <w:r w:rsidRPr="009D64D1">
              <w:rPr>
                <w:b/>
                <w:bCs/>
                <w:lang w:eastAsia="zh-CN"/>
              </w:rPr>
              <w:t>15KHz</w:t>
            </w:r>
          </w:p>
        </w:tc>
        <w:tc>
          <w:tcPr>
            <w:tcW w:w="1196" w:type="dxa"/>
            <w:vAlign w:val="center"/>
          </w:tcPr>
          <w:p w14:paraId="4CF669F9" w14:textId="77777777" w:rsidR="00445A02" w:rsidRPr="009D64D1" w:rsidRDefault="00445A02" w:rsidP="005B7997">
            <w:pPr>
              <w:jc w:val="center"/>
              <w:rPr>
                <w:b/>
                <w:bCs/>
                <w:lang w:eastAsia="zh-CN"/>
              </w:rPr>
            </w:pPr>
            <w:r w:rsidRPr="009D64D1">
              <w:rPr>
                <w:rFonts w:hint="eastAsia"/>
                <w:b/>
                <w:bCs/>
                <w:lang w:eastAsia="zh-CN"/>
              </w:rPr>
              <w:t>8</w:t>
            </w:r>
          </w:p>
        </w:tc>
        <w:tc>
          <w:tcPr>
            <w:tcW w:w="1686" w:type="dxa"/>
            <w:vAlign w:val="center"/>
          </w:tcPr>
          <w:p w14:paraId="244C4C9A" w14:textId="77777777" w:rsidR="00445A02" w:rsidRPr="009D64D1" w:rsidRDefault="00445A02" w:rsidP="005B7997">
            <w:pPr>
              <w:jc w:val="center"/>
              <w:rPr>
                <w:b/>
                <w:bCs/>
                <w:lang w:eastAsia="zh-CN"/>
              </w:rPr>
            </w:pPr>
            <w:r w:rsidRPr="009D64D1">
              <w:rPr>
                <w:rFonts w:hint="eastAsia"/>
                <w:b/>
                <w:bCs/>
                <w:lang w:eastAsia="zh-CN"/>
              </w:rPr>
              <w:t>[</w:t>
            </w:r>
            <w:r w:rsidRPr="009D64D1">
              <w:rPr>
                <w:b/>
                <w:bCs/>
                <w:lang w:eastAsia="zh-CN"/>
              </w:rPr>
              <w:t>0.01:0.01:0.16]</w:t>
            </w:r>
          </w:p>
        </w:tc>
        <w:tc>
          <w:tcPr>
            <w:tcW w:w="700" w:type="dxa"/>
            <w:vAlign w:val="center"/>
          </w:tcPr>
          <w:p w14:paraId="1E236CF0" w14:textId="77777777" w:rsidR="00445A02" w:rsidRPr="009D64D1" w:rsidRDefault="00445A02" w:rsidP="005B7997">
            <w:pPr>
              <w:jc w:val="center"/>
              <w:rPr>
                <w:b/>
                <w:bCs/>
                <w:lang w:eastAsia="zh-CN"/>
              </w:rPr>
            </w:pPr>
            <w:r w:rsidRPr="009D64D1">
              <w:rPr>
                <w:b/>
                <w:bCs/>
                <w:lang w:eastAsia="zh-CN"/>
              </w:rPr>
              <w:t>A16-5</w:t>
            </w:r>
          </w:p>
        </w:tc>
      </w:tr>
      <w:tr w:rsidR="00445A02" w:rsidRPr="009D64D1" w14:paraId="5C5540E7" w14:textId="77777777" w:rsidTr="005B7997">
        <w:trPr>
          <w:trHeight w:val="265"/>
          <w:jc w:val="center"/>
        </w:trPr>
        <w:tc>
          <w:tcPr>
            <w:tcW w:w="675" w:type="dxa"/>
            <w:vAlign w:val="center"/>
          </w:tcPr>
          <w:p w14:paraId="1E86E0CA" w14:textId="77777777" w:rsidR="00445A02" w:rsidRPr="009D64D1" w:rsidRDefault="00445A02" w:rsidP="005B7997">
            <w:pPr>
              <w:jc w:val="center"/>
              <w:rPr>
                <w:b/>
                <w:bCs/>
                <w:lang w:eastAsia="zh-CN"/>
              </w:rPr>
            </w:pPr>
            <w:r w:rsidRPr="009D64D1">
              <w:rPr>
                <w:b/>
                <w:bCs/>
                <w:lang w:eastAsia="zh-CN"/>
              </w:rPr>
              <w:t>6</w:t>
            </w:r>
          </w:p>
        </w:tc>
        <w:tc>
          <w:tcPr>
            <w:tcW w:w="1444" w:type="dxa"/>
            <w:vAlign w:val="center"/>
          </w:tcPr>
          <w:p w14:paraId="376A5676" w14:textId="77777777" w:rsidR="00445A02" w:rsidRPr="009D64D1" w:rsidRDefault="00445A02" w:rsidP="005B7997">
            <w:pPr>
              <w:jc w:val="center"/>
              <w:rPr>
                <w:b/>
                <w:bCs/>
              </w:rPr>
            </w:pPr>
            <w:r w:rsidRPr="009D64D1">
              <w:rPr>
                <w:rFonts w:hint="eastAsia"/>
                <w:b/>
                <w:bCs/>
              </w:rPr>
              <w:t>1T</w:t>
            </w:r>
            <w:r w:rsidRPr="009D64D1">
              <w:rPr>
                <w:b/>
                <w:bCs/>
              </w:rPr>
              <w:t>1</w:t>
            </w:r>
            <w:r w:rsidRPr="009D64D1">
              <w:rPr>
                <w:rFonts w:hint="eastAsia"/>
                <w:b/>
                <w:bCs/>
              </w:rPr>
              <w:t>R</w:t>
            </w:r>
          </w:p>
        </w:tc>
        <w:tc>
          <w:tcPr>
            <w:tcW w:w="1171" w:type="dxa"/>
            <w:vAlign w:val="center"/>
          </w:tcPr>
          <w:p w14:paraId="0583C5BC" w14:textId="77777777" w:rsidR="00445A02" w:rsidRPr="009D64D1" w:rsidRDefault="00445A02" w:rsidP="005B7997">
            <w:pPr>
              <w:jc w:val="center"/>
              <w:rPr>
                <w:b/>
                <w:bCs/>
              </w:rPr>
            </w:pPr>
            <w:r w:rsidRPr="009D64D1">
              <w:rPr>
                <w:b/>
                <w:bCs/>
              </w:rPr>
              <w:t>16</w:t>
            </w:r>
          </w:p>
        </w:tc>
        <w:tc>
          <w:tcPr>
            <w:tcW w:w="1245" w:type="dxa"/>
            <w:vAlign w:val="center"/>
          </w:tcPr>
          <w:p w14:paraId="2B45811C" w14:textId="77777777" w:rsidR="00445A02" w:rsidRPr="009D64D1" w:rsidRDefault="00445A02" w:rsidP="005B7997">
            <w:pPr>
              <w:jc w:val="center"/>
              <w:rPr>
                <w:b/>
                <w:bCs/>
              </w:rPr>
            </w:pPr>
            <w:r w:rsidRPr="009D64D1">
              <w:rPr>
                <w:rFonts w:hint="eastAsia"/>
                <w:b/>
                <w:bCs/>
              </w:rPr>
              <w:t xml:space="preserve">NTN </w:t>
            </w:r>
            <w:r w:rsidRPr="009D64D1">
              <w:rPr>
                <w:b/>
                <w:bCs/>
              </w:rPr>
              <w:t>TDLA100-1</w:t>
            </w:r>
          </w:p>
        </w:tc>
        <w:tc>
          <w:tcPr>
            <w:tcW w:w="699" w:type="dxa"/>
            <w:vAlign w:val="center"/>
          </w:tcPr>
          <w:p w14:paraId="2476D169" w14:textId="77777777" w:rsidR="00445A02" w:rsidRPr="009D64D1" w:rsidRDefault="00445A02" w:rsidP="005B7997">
            <w:pPr>
              <w:jc w:val="center"/>
              <w:rPr>
                <w:b/>
                <w:bCs/>
              </w:rPr>
            </w:pPr>
            <w:r w:rsidRPr="009D64D1">
              <w:rPr>
                <w:b/>
                <w:bCs/>
              </w:rPr>
              <w:t>12</w:t>
            </w:r>
          </w:p>
        </w:tc>
        <w:tc>
          <w:tcPr>
            <w:tcW w:w="1053" w:type="dxa"/>
            <w:vAlign w:val="center"/>
          </w:tcPr>
          <w:p w14:paraId="7D4C727F" w14:textId="77777777" w:rsidR="00445A02" w:rsidRPr="009D64D1" w:rsidRDefault="00445A02" w:rsidP="005B7997">
            <w:pPr>
              <w:jc w:val="center"/>
              <w:rPr>
                <w:b/>
                <w:bCs/>
              </w:rPr>
            </w:pPr>
            <w:r w:rsidRPr="009D64D1">
              <w:rPr>
                <w:b/>
                <w:bCs/>
                <w:lang w:eastAsia="zh-CN"/>
              </w:rPr>
              <w:t>15KHz</w:t>
            </w:r>
          </w:p>
        </w:tc>
        <w:tc>
          <w:tcPr>
            <w:tcW w:w="1196" w:type="dxa"/>
            <w:vAlign w:val="center"/>
          </w:tcPr>
          <w:p w14:paraId="78D16BAB" w14:textId="77777777" w:rsidR="00445A02" w:rsidRPr="009D64D1" w:rsidRDefault="00445A02" w:rsidP="005B7997">
            <w:pPr>
              <w:jc w:val="center"/>
              <w:rPr>
                <w:b/>
                <w:bCs/>
                <w:lang w:eastAsia="zh-CN"/>
              </w:rPr>
            </w:pPr>
            <w:r w:rsidRPr="009D64D1">
              <w:rPr>
                <w:rFonts w:hint="eastAsia"/>
                <w:b/>
                <w:bCs/>
                <w:lang w:eastAsia="zh-CN"/>
              </w:rPr>
              <w:t>8</w:t>
            </w:r>
          </w:p>
        </w:tc>
        <w:tc>
          <w:tcPr>
            <w:tcW w:w="1686" w:type="dxa"/>
            <w:vAlign w:val="center"/>
          </w:tcPr>
          <w:p w14:paraId="151C70F1" w14:textId="77777777" w:rsidR="00445A02" w:rsidRPr="009D64D1" w:rsidRDefault="00445A02" w:rsidP="005B7997">
            <w:pPr>
              <w:jc w:val="center"/>
              <w:rPr>
                <w:b/>
                <w:bCs/>
                <w:lang w:eastAsia="zh-CN"/>
              </w:rPr>
            </w:pPr>
            <w:r w:rsidRPr="009D64D1">
              <w:rPr>
                <w:rFonts w:hint="eastAsia"/>
                <w:b/>
                <w:bCs/>
                <w:lang w:eastAsia="zh-CN"/>
              </w:rPr>
              <w:t>[</w:t>
            </w:r>
            <w:r w:rsidRPr="009D64D1">
              <w:rPr>
                <w:b/>
                <w:bCs/>
                <w:lang w:eastAsia="zh-CN"/>
              </w:rPr>
              <w:t>0.01:0.01:0.16]</w:t>
            </w:r>
          </w:p>
        </w:tc>
        <w:tc>
          <w:tcPr>
            <w:tcW w:w="700" w:type="dxa"/>
            <w:vAlign w:val="center"/>
          </w:tcPr>
          <w:p w14:paraId="7F257DBA" w14:textId="77777777" w:rsidR="00445A02" w:rsidRPr="009D64D1" w:rsidRDefault="00445A02" w:rsidP="005B7997">
            <w:pPr>
              <w:jc w:val="center"/>
              <w:rPr>
                <w:b/>
                <w:bCs/>
                <w:lang w:eastAsia="zh-CN"/>
              </w:rPr>
            </w:pPr>
            <w:r w:rsidRPr="009D64D1">
              <w:rPr>
                <w:b/>
                <w:bCs/>
                <w:lang w:eastAsia="zh-CN"/>
              </w:rPr>
              <w:t>A16-5</w:t>
            </w:r>
          </w:p>
        </w:tc>
      </w:tr>
      <w:tr w:rsidR="00445A02" w:rsidRPr="009D64D1" w14:paraId="22EA2D5B" w14:textId="77777777" w:rsidTr="005B7997">
        <w:trPr>
          <w:trHeight w:val="265"/>
          <w:jc w:val="center"/>
        </w:trPr>
        <w:tc>
          <w:tcPr>
            <w:tcW w:w="675" w:type="dxa"/>
            <w:vAlign w:val="center"/>
          </w:tcPr>
          <w:p w14:paraId="4DA7D355" w14:textId="77777777" w:rsidR="00445A02" w:rsidRPr="009D64D1" w:rsidRDefault="00445A02" w:rsidP="005B7997">
            <w:pPr>
              <w:jc w:val="center"/>
              <w:rPr>
                <w:b/>
                <w:bCs/>
                <w:lang w:eastAsia="zh-CN"/>
              </w:rPr>
            </w:pPr>
            <w:r w:rsidRPr="009D64D1">
              <w:rPr>
                <w:b/>
                <w:bCs/>
                <w:lang w:eastAsia="zh-CN"/>
              </w:rPr>
              <w:lastRenderedPageBreak/>
              <w:t>7</w:t>
            </w:r>
          </w:p>
        </w:tc>
        <w:tc>
          <w:tcPr>
            <w:tcW w:w="1444" w:type="dxa"/>
            <w:vAlign w:val="center"/>
          </w:tcPr>
          <w:p w14:paraId="3A632F8F" w14:textId="77777777" w:rsidR="00445A02" w:rsidRPr="009D64D1" w:rsidRDefault="00445A02" w:rsidP="005B7997">
            <w:pPr>
              <w:jc w:val="center"/>
              <w:rPr>
                <w:b/>
                <w:bCs/>
              </w:rPr>
            </w:pPr>
            <w:r w:rsidRPr="009D64D1">
              <w:rPr>
                <w:rFonts w:hint="eastAsia"/>
                <w:b/>
                <w:bCs/>
              </w:rPr>
              <w:t>1T</w:t>
            </w:r>
            <w:r w:rsidRPr="009D64D1">
              <w:rPr>
                <w:b/>
                <w:bCs/>
              </w:rPr>
              <w:t>2</w:t>
            </w:r>
            <w:r w:rsidRPr="009D64D1">
              <w:rPr>
                <w:rFonts w:hint="eastAsia"/>
                <w:b/>
                <w:bCs/>
              </w:rPr>
              <w:t>R</w:t>
            </w:r>
          </w:p>
        </w:tc>
        <w:tc>
          <w:tcPr>
            <w:tcW w:w="1171" w:type="dxa"/>
            <w:vAlign w:val="center"/>
          </w:tcPr>
          <w:p w14:paraId="0A2445F6" w14:textId="77777777" w:rsidR="00445A02" w:rsidRPr="009D64D1" w:rsidRDefault="00445A02" w:rsidP="005B7997">
            <w:pPr>
              <w:jc w:val="center"/>
              <w:rPr>
                <w:b/>
                <w:bCs/>
              </w:rPr>
            </w:pPr>
            <w:r w:rsidRPr="009D64D1">
              <w:rPr>
                <w:b/>
                <w:bCs/>
              </w:rPr>
              <w:t>16</w:t>
            </w:r>
          </w:p>
        </w:tc>
        <w:tc>
          <w:tcPr>
            <w:tcW w:w="1245" w:type="dxa"/>
            <w:vAlign w:val="center"/>
          </w:tcPr>
          <w:p w14:paraId="2C9CAD02" w14:textId="77777777" w:rsidR="00445A02" w:rsidRPr="009D64D1" w:rsidRDefault="00445A02" w:rsidP="005B7997">
            <w:pPr>
              <w:jc w:val="center"/>
              <w:rPr>
                <w:b/>
                <w:bCs/>
              </w:rPr>
            </w:pPr>
            <w:r w:rsidRPr="009D64D1">
              <w:rPr>
                <w:rFonts w:hint="eastAsia"/>
                <w:b/>
                <w:bCs/>
              </w:rPr>
              <w:t xml:space="preserve">NTN </w:t>
            </w:r>
            <w:r w:rsidRPr="009D64D1">
              <w:rPr>
                <w:b/>
                <w:bCs/>
              </w:rPr>
              <w:t>TDLC5-1</w:t>
            </w:r>
          </w:p>
        </w:tc>
        <w:tc>
          <w:tcPr>
            <w:tcW w:w="699" w:type="dxa"/>
            <w:vAlign w:val="center"/>
          </w:tcPr>
          <w:p w14:paraId="11A5F9E0" w14:textId="77777777" w:rsidR="00445A02" w:rsidRPr="009D64D1" w:rsidRDefault="00445A02" w:rsidP="005B7997">
            <w:pPr>
              <w:jc w:val="center"/>
              <w:rPr>
                <w:b/>
                <w:bCs/>
              </w:rPr>
            </w:pPr>
            <w:r w:rsidRPr="009D64D1">
              <w:rPr>
                <w:b/>
                <w:bCs/>
              </w:rPr>
              <w:t>12</w:t>
            </w:r>
          </w:p>
        </w:tc>
        <w:tc>
          <w:tcPr>
            <w:tcW w:w="1053" w:type="dxa"/>
            <w:vAlign w:val="center"/>
          </w:tcPr>
          <w:p w14:paraId="276FB92E" w14:textId="77777777" w:rsidR="00445A02" w:rsidRPr="009D64D1" w:rsidRDefault="00445A02" w:rsidP="005B7997">
            <w:pPr>
              <w:jc w:val="center"/>
              <w:rPr>
                <w:b/>
                <w:bCs/>
                <w:lang w:eastAsia="zh-CN"/>
              </w:rPr>
            </w:pPr>
            <w:r w:rsidRPr="009D64D1">
              <w:rPr>
                <w:b/>
                <w:bCs/>
                <w:lang w:eastAsia="zh-CN"/>
              </w:rPr>
              <w:t>15KHz</w:t>
            </w:r>
          </w:p>
        </w:tc>
        <w:tc>
          <w:tcPr>
            <w:tcW w:w="1196" w:type="dxa"/>
            <w:vAlign w:val="center"/>
          </w:tcPr>
          <w:p w14:paraId="041FD309" w14:textId="77777777" w:rsidR="00445A02" w:rsidRPr="009D64D1" w:rsidRDefault="00445A02" w:rsidP="005B7997">
            <w:pPr>
              <w:jc w:val="center"/>
              <w:rPr>
                <w:b/>
                <w:bCs/>
                <w:lang w:eastAsia="zh-CN"/>
              </w:rPr>
            </w:pPr>
            <w:r w:rsidRPr="009D64D1">
              <w:rPr>
                <w:rFonts w:hint="eastAsia"/>
                <w:b/>
                <w:bCs/>
                <w:lang w:eastAsia="zh-CN"/>
              </w:rPr>
              <w:t>8</w:t>
            </w:r>
          </w:p>
        </w:tc>
        <w:tc>
          <w:tcPr>
            <w:tcW w:w="1686" w:type="dxa"/>
            <w:vAlign w:val="center"/>
          </w:tcPr>
          <w:p w14:paraId="53EFB205" w14:textId="77777777" w:rsidR="00445A02" w:rsidRPr="009D64D1" w:rsidRDefault="00445A02" w:rsidP="005B7997">
            <w:pPr>
              <w:jc w:val="center"/>
              <w:rPr>
                <w:b/>
                <w:bCs/>
                <w:lang w:eastAsia="zh-CN"/>
              </w:rPr>
            </w:pPr>
            <w:r w:rsidRPr="009D64D1">
              <w:rPr>
                <w:rFonts w:hint="eastAsia"/>
                <w:b/>
                <w:bCs/>
                <w:lang w:eastAsia="zh-CN"/>
              </w:rPr>
              <w:t>[</w:t>
            </w:r>
            <w:r w:rsidRPr="009D64D1">
              <w:rPr>
                <w:b/>
                <w:bCs/>
                <w:lang w:eastAsia="zh-CN"/>
              </w:rPr>
              <w:t>0.01:0.01:0.16]</w:t>
            </w:r>
          </w:p>
        </w:tc>
        <w:tc>
          <w:tcPr>
            <w:tcW w:w="700" w:type="dxa"/>
            <w:vAlign w:val="center"/>
          </w:tcPr>
          <w:p w14:paraId="2D8D5B09" w14:textId="77777777" w:rsidR="00445A02" w:rsidRPr="009D64D1" w:rsidRDefault="00445A02" w:rsidP="005B7997">
            <w:pPr>
              <w:jc w:val="center"/>
              <w:rPr>
                <w:b/>
                <w:bCs/>
                <w:lang w:eastAsia="zh-CN"/>
              </w:rPr>
            </w:pPr>
            <w:r w:rsidRPr="009D64D1">
              <w:rPr>
                <w:b/>
                <w:bCs/>
                <w:lang w:eastAsia="zh-CN"/>
              </w:rPr>
              <w:t>A16-5</w:t>
            </w:r>
          </w:p>
        </w:tc>
      </w:tr>
      <w:tr w:rsidR="00445A02" w:rsidRPr="009D64D1" w14:paraId="6589AD9E" w14:textId="77777777" w:rsidTr="005B7997">
        <w:trPr>
          <w:trHeight w:val="265"/>
          <w:jc w:val="center"/>
        </w:trPr>
        <w:tc>
          <w:tcPr>
            <w:tcW w:w="675" w:type="dxa"/>
            <w:vAlign w:val="center"/>
          </w:tcPr>
          <w:p w14:paraId="0CDAC1AC" w14:textId="77777777" w:rsidR="00445A02" w:rsidRPr="009D64D1" w:rsidRDefault="00445A02" w:rsidP="005B7997">
            <w:pPr>
              <w:jc w:val="center"/>
              <w:rPr>
                <w:b/>
                <w:bCs/>
                <w:lang w:eastAsia="zh-CN"/>
              </w:rPr>
            </w:pPr>
            <w:r w:rsidRPr="009D64D1">
              <w:rPr>
                <w:b/>
                <w:bCs/>
                <w:lang w:eastAsia="zh-CN"/>
              </w:rPr>
              <w:t>8</w:t>
            </w:r>
          </w:p>
        </w:tc>
        <w:tc>
          <w:tcPr>
            <w:tcW w:w="1444" w:type="dxa"/>
            <w:vAlign w:val="center"/>
          </w:tcPr>
          <w:p w14:paraId="3F448D25" w14:textId="77777777" w:rsidR="00445A02" w:rsidRPr="009D64D1" w:rsidRDefault="00445A02" w:rsidP="005B7997">
            <w:pPr>
              <w:jc w:val="center"/>
              <w:rPr>
                <w:b/>
                <w:bCs/>
              </w:rPr>
            </w:pPr>
            <w:r w:rsidRPr="009D64D1">
              <w:rPr>
                <w:rFonts w:hint="eastAsia"/>
                <w:b/>
                <w:bCs/>
              </w:rPr>
              <w:t>1T</w:t>
            </w:r>
            <w:r w:rsidRPr="009D64D1">
              <w:rPr>
                <w:b/>
                <w:bCs/>
              </w:rPr>
              <w:t>2</w:t>
            </w:r>
            <w:r w:rsidRPr="009D64D1">
              <w:rPr>
                <w:rFonts w:hint="eastAsia"/>
                <w:b/>
                <w:bCs/>
              </w:rPr>
              <w:t>R</w:t>
            </w:r>
          </w:p>
        </w:tc>
        <w:tc>
          <w:tcPr>
            <w:tcW w:w="1171" w:type="dxa"/>
            <w:vAlign w:val="center"/>
          </w:tcPr>
          <w:p w14:paraId="43E79DFB" w14:textId="77777777" w:rsidR="00445A02" w:rsidRPr="009D64D1" w:rsidRDefault="00445A02" w:rsidP="005B7997">
            <w:pPr>
              <w:jc w:val="center"/>
              <w:rPr>
                <w:b/>
                <w:bCs/>
              </w:rPr>
            </w:pPr>
            <w:r w:rsidRPr="009D64D1">
              <w:rPr>
                <w:b/>
                <w:bCs/>
              </w:rPr>
              <w:t>16</w:t>
            </w:r>
          </w:p>
        </w:tc>
        <w:tc>
          <w:tcPr>
            <w:tcW w:w="1245" w:type="dxa"/>
            <w:vAlign w:val="center"/>
          </w:tcPr>
          <w:p w14:paraId="27A48259" w14:textId="77777777" w:rsidR="00445A02" w:rsidRPr="009D64D1" w:rsidRDefault="00445A02" w:rsidP="005B7997">
            <w:pPr>
              <w:jc w:val="center"/>
              <w:rPr>
                <w:b/>
                <w:bCs/>
              </w:rPr>
            </w:pPr>
            <w:r w:rsidRPr="009D64D1">
              <w:rPr>
                <w:rFonts w:hint="eastAsia"/>
                <w:b/>
                <w:bCs/>
              </w:rPr>
              <w:t xml:space="preserve">NTN </w:t>
            </w:r>
            <w:r w:rsidRPr="009D64D1">
              <w:rPr>
                <w:b/>
                <w:bCs/>
              </w:rPr>
              <w:t>TDLA100-1</w:t>
            </w:r>
          </w:p>
        </w:tc>
        <w:tc>
          <w:tcPr>
            <w:tcW w:w="699" w:type="dxa"/>
            <w:vAlign w:val="center"/>
          </w:tcPr>
          <w:p w14:paraId="6D2953D7" w14:textId="77777777" w:rsidR="00445A02" w:rsidRPr="009D64D1" w:rsidRDefault="00445A02" w:rsidP="005B7997">
            <w:pPr>
              <w:jc w:val="center"/>
              <w:rPr>
                <w:b/>
                <w:bCs/>
              </w:rPr>
            </w:pPr>
            <w:r w:rsidRPr="009D64D1">
              <w:rPr>
                <w:b/>
                <w:bCs/>
              </w:rPr>
              <w:t>12</w:t>
            </w:r>
          </w:p>
        </w:tc>
        <w:tc>
          <w:tcPr>
            <w:tcW w:w="1053" w:type="dxa"/>
            <w:vAlign w:val="center"/>
          </w:tcPr>
          <w:p w14:paraId="65825231" w14:textId="77777777" w:rsidR="00445A02" w:rsidRPr="009D64D1" w:rsidRDefault="00445A02" w:rsidP="005B7997">
            <w:pPr>
              <w:jc w:val="center"/>
              <w:rPr>
                <w:b/>
                <w:bCs/>
                <w:lang w:eastAsia="zh-CN"/>
              </w:rPr>
            </w:pPr>
            <w:r w:rsidRPr="009D64D1">
              <w:rPr>
                <w:b/>
                <w:bCs/>
                <w:lang w:eastAsia="zh-CN"/>
              </w:rPr>
              <w:t>15KHz</w:t>
            </w:r>
          </w:p>
        </w:tc>
        <w:tc>
          <w:tcPr>
            <w:tcW w:w="1196" w:type="dxa"/>
            <w:vAlign w:val="center"/>
          </w:tcPr>
          <w:p w14:paraId="53982201" w14:textId="77777777" w:rsidR="00445A02" w:rsidRPr="009D64D1" w:rsidRDefault="00445A02" w:rsidP="005B7997">
            <w:pPr>
              <w:jc w:val="center"/>
              <w:rPr>
                <w:b/>
                <w:bCs/>
                <w:lang w:eastAsia="zh-CN"/>
              </w:rPr>
            </w:pPr>
            <w:r w:rsidRPr="009D64D1">
              <w:rPr>
                <w:rFonts w:hint="eastAsia"/>
                <w:b/>
                <w:bCs/>
                <w:lang w:eastAsia="zh-CN"/>
              </w:rPr>
              <w:t>8</w:t>
            </w:r>
          </w:p>
        </w:tc>
        <w:tc>
          <w:tcPr>
            <w:tcW w:w="1686" w:type="dxa"/>
            <w:vAlign w:val="center"/>
          </w:tcPr>
          <w:p w14:paraId="0E5D520A" w14:textId="77777777" w:rsidR="00445A02" w:rsidRPr="009D64D1" w:rsidRDefault="00445A02" w:rsidP="005B7997">
            <w:pPr>
              <w:jc w:val="center"/>
              <w:rPr>
                <w:b/>
                <w:bCs/>
                <w:lang w:eastAsia="zh-CN"/>
              </w:rPr>
            </w:pPr>
            <w:r w:rsidRPr="009D64D1">
              <w:rPr>
                <w:rFonts w:hint="eastAsia"/>
                <w:b/>
                <w:bCs/>
                <w:lang w:eastAsia="zh-CN"/>
              </w:rPr>
              <w:t>[</w:t>
            </w:r>
            <w:r w:rsidRPr="009D64D1">
              <w:rPr>
                <w:b/>
                <w:bCs/>
                <w:lang w:eastAsia="zh-CN"/>
              </w:rPr>
              <w:t>0.01:0.01:0.16]</w:t>
            </w:r>
          </w:p>
        </w:tc>
        <w:tc>
          <w:tcPr>
            <w:tcW w:w="700" w:type="dxa"/>
            <w:vAlign w:val="center"/>
          </w:tcPr>
          <w:p w14:paraId="2D20FCA9" w14:textId="77777777" w:rsidR="00445A02" w:rsidRPr="009D64D1" w:rsidRDefault="00445A02" w:rsidP="005B7997">
            <w:pPr>
              <w:jc w:val="center"/>
              <w:rPr>
                <w:b/>
                <w:bCs/>
                <w:lang w:eastAsia="zh-CN"/>
              </w:rPr>
            </w:pPr>
            <w:r w:rsidRPr="009D64D1">
              <w:rPr>
                <w:b/>
                <w:bCs/>
                <w:lang w:eastAsia="zh-CN"/>
              </w:rPr>
              <w:t>A16-5</w:t>
            </w:r>
          </w:p>
        </w:tc>
      </w:tr>
    </w:tbl>
    <w:p w14:paraId="6B16C68A" w14:textId="63CB8C60" w:rsidR="00445A02" w:rsidRDefault="00445A02" w:rsidP="00AC704F">
      <w:pPr>
        <w:spacing w:after="120"/>
        <w:rPr>
          <w:szCs w:val="24"/>
          <w:lang w:val="en-US" w:eastAsia="zh-CN"/>
        </w:rPr>
      </w:pPr>
    </w:p>
    <w:p w14:paraId="08116955" w14:textId="77777777" w:rsidR="00B75D9D" w:rsidRPr="009C134F" w:rsidRDefault="00B75D9D" w:rsidP="00B75D9D">
      <w:pPr>
        <w:pStyle w:val="aff7"/>
        <w:numPr>
          <w:ilvl w:val="0"/>
          <w:numId w:val="4"/>
        </w:numPr>
        <w:overflowPunct/>
        <w:autoSpaceDE/>
        <w:autoSpaceDN/>
        <w:adjustRightInd/>
        <w:spacing w:after="120"/>
        <w:ind w:left="720" w:firstLineChars="0"/>
        <w:textAlignment w:val="auto"/>
        <w:rPr>
          <w:rFonts w:eastAsia="SimSun"/>
          <w:szCs w:val="24"/>
          <w:lang w:eastAsia="zh-CN"/>
        </w:rPr>
      </w:pPr>
      <w:r w:rsidRPr="009C134F">
        <w:rPr>
          <w:rFonts w:eastAsia="SimSun"/>
          <w:szCs w:val="24"/>
          <w:lang w:eastAsia="zh-CN"/>
        </w:rPr>
        <w:t>Recommended WF</w:t>
      </w:r>
    </w:p>
    <w:p w14:paraId="1F029E59" w14:textId="647E3D69" w:rsidR="00B75D9D" w:rsidRPr="008C3D5E" w:rsidRDefault="008C3D5E" w:rsidP="008C3D5E">
      <w:pPr>
        <w:pStyle w:val="aff7"/>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Need d</w:t>
      </w:r>
      <w:r w:rsidRPr="00593007">
        <w:rPr>
          <w:rFonts w:eastAsia="SimSun"/>
          <w:szCs w:val="24"/>
          <w:lang w:val="en-US" w:eastAsia="zh-CN"/>
        </w:rPr>
        <w:t>iscuss</w:t>
      </w:r>
      <w:r>
        <w:rPr>
          <w:rFonts w:eastAsia="SimSun"/>
          <w:szCs w:val="24"/>
          <w:lang w:val="en-US" w:eastAsia="zh-CN"/>
        </w:rPr>
        <w:t xml:space="preserve">ion </w:t>
      </w:r>
      <w:r>
        <w:rPr>
          <w:rFonts w:eastAsia="SimSun"/>
          <w:szCs w:val="24"/>
          <w:lang w:eastAsia="zh-CN"/>
        </w:rPr>
        <w:t>if agreed to define requirements</w:t>
      </w:r>
    </w:p>
    <w:p w14:paraId="12D51C9D" w14:textId="03E681F8" w:rsidR="00445A02" w:rsidRDefault="00445A02" w:rsidP="00AC704F">
      <w:pPr>
        <w:spacing w:after="120"/>
        <w:rPr>
          <w:szCs w:val="24"/>
          <w:lang w:val="en-US" w:eastAsia="zh-CN"/>
        </w:rPr>
      </w:pPr>
    </w:p>
    <w:p w14:paraId="5D0FFE30" w14:textId="049507AC" w:rsidR="00B55991" w:rsidRPr="00245CE2" w:rsidRDefault="00B55991" w:rsidP="00B55991">
      <w:pPr>
        <w:pStyle w:val="1"/>
        <w:rPr>
          <w:lang w:eastAsia="ja-JP"/>
        </w:rPr>
      </w:pPr>
      <w:r>
        <w:rPr>
          <w:lang w:eastAsia="ja-JP"/>
        </w:rPr>
        <w:t>Topic</w:t>
      </w:r>
      <w:r w:rsidRPr="00805BE8">
        <w:rPr>
          <w:lang w:eastAsia="ja-JP"/>
        </w:rPr>
        <w:t xml:space="preserve"> #</w:t>
      </w:r>
      <w:r>
        <w:rPr>
          <w:lang w:eastAsia="ja-JP"/>
        </w:rPr>
        <w:t>4</w:t>
      </w:r>
      <w:r w:rsidRPr="00805BE8">
        <w:rPr>
          <w:lang w:eastAsia="ja-JP"/>
        </w:rPr>
        <w:t xml:space="preserve">: </w:t>
      </w:r>
      <w:r>
        <w:rPr>
          <w:lang w:eastAsia="ja-JP"/>
        </w:rPr>
        <w:t xml:space="preserve">Maintainace for IoT-NTN </w:t>
      </w:r>
      <w:r w:rsidR="00945B37">
        <w:rPr>
          <w:lang w:eastAsia="ja-JP"/>
        </w:rPr>
        <w:t xml:space="preserve">demodulation </w:t>
      </w:r>
      <w:r w:rsidR="005E47C3">
        <w:rPr>
          <w:lang w:eastAsia="ja-JP"/>
        </w:rPr>
        <w:t>requirements</w:t>
      </w:r>
    </w:p>
    <w:p w14:paraId="00469866" w14:textId="77777777" w:rsidR="00937907" w:rsidRPr="00CB0305" w:rsidRDefault="00937907" w:rsidP="00937907">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593"/>
        <w:gridCol w:w="1655"/>
        <w:gridCol w:w="6383"/>
      </w:tblGrid>
      <w:tr w:rsidR="007B507E" w:rsidRPr="00482AC4" w14:paraId="594E602B" w14:textId="77777777" w:rsidTr="005B7997">
        <w:trPr>
          <w:trHeight w:val="468"/>
        </w:trPr>
        <w:tc>
          <w:tcPr>
            <w:tcW w:w="1593" w:type="dxa"/>
            <w:vAlign w:val="center"/>
          </w:tcPr>
          <w:p w14:paraId="1AA89D9F" w14:textId="77777777" w:rsidR="007B507E" w:rsidRPr="00482AC4" w:rsidRDefault="007B507E" w:rsidP="005B7997">
            <w:pPr>
              <w:spacing w:before="120" w:after="120"/>
              <w:rPr>
                <w:b/>
                <w:bCs/>
                <w:lang w:val="en-US"/>
              </w:rPr>
            </w:pPr>
            <w:r w:rsidRPr="00482AC4">
              <w:rPr>
                <w:b/>
                <w:bCs/>
                <w:lang w:val="en-US"/>
              </w:rPr>
              <w:t>T-doc number</w:t>
            </w:r>
          </w:p>
        </w:tc>
        <w:tc>
          <w:tcPr>
            <w:tcW w:w="1655" w:type="dxa"/>
            <w:vAlign w:val="center"/>
          </w:tcPr>
          <w:p w14:paraId="51B3A5E4" w14:textId="77777777" w:rsidR="007B507E" w:rsidRPr="00482AC4" w:rsidRDefault="007B507E" w:rsidP="005B7997">
            <w:pPr>
              <w:spacing w:before="120" w:after="120"/>
              <w:rPr>
                <w:b/>
                <w:bCs/>
                <w:lang w:val="en-US"/>
              </w:rPr>
            </w:pPr>
            <w:r w:rsidRPr="00482AC4">
              <w:rPr>
                <w:b/>
                <w:bCs/>
                <w:lang w:val="en-US"/>
              </w:rPr>
              <w:t>Company</w:t>
            </w:r>
          </w:p>
        </w:tc>
        <w:tc>
          <w:tcPr>
            <w:tcW w:w="6383" w:type="dxa"/>
            <w:vAlign w:val="center"/>
          </w:tcPr>
          <w:p w14:paraId="73F00074" w14:textId="77777777" w:rsidR="007B507E" w:rsidRPr="00482AC4" w:rsidRDefault="007B507E" w:rsidP="005B7997">
            <w:pPr>
              <w:spacing w:before="120" w:after="120"/>
              <w:rPr>
                <w:b/>
                <w:bCs/>
                <w:lang w:val="en-US"/>
              </w:rPr>
            </w:pPr>
            <w:r w:rsidRPr="00482AC4">
              <w:rPr>
                <w:b/>
                <w:bCs/>
                <w:lang w:val="en-US"/>
              </w:rPr>
              <w:t>Proposals / Observations</w:t>
            </w:r>
          </w:p>
        </w:tc>
      </w:tr>
      <w:tr w:rsidR="007B507E" w:rsidRPr="007A4F3A" w14:paraId="6CAE7CE1" w14:textId="77777777" w:rsidTr="005B7997">
        <w:trPr>
          <w:trHeight w:val="480"/>
        </w:trPr>
        <w:tc>
          <w:tcPr>
            <w:tcW w:w="9631" w:type="dxa"/>
            <w:gridSpan w:val="3"/>
          </w:tcPr>
          <w:p w14:paraId="2ECC3F8B" w14:textId="23B3EB7A" w:rsidR="007B507E" w:rsidRPr="007A4F3A" w:rsidRDefault="007B507E" w:rsidP="005B7997">
            <w:pPr>
              <w:rPr>
                <w:b/>
                <w:bCs/>
                <w:i/>
                <w:iCs/>
                <w:color w:val="000000" w:themeColor="text1"/>
              </w:rPr>
            </w:pPr>
            <w:r>
              <w:rPr>
                <w:b/>
                <w:bCs/>
                <w:i/>
                <w:iCs/>
                <w:color w:val="000000" w:themeColor="text1"/>
              </w:rPr>
              <w:t>SAN Demod</w:t>
            </w:r>
          </w:p>
        </w:tc>
      </w:tr>
      <w:tr w:rsidR="00502083" w:rsidRPr="007A4F3A" w14:paraId="716F570C" w14:textId="77777777" w:rsidTr="007B507E">
        <w:trPr>
          <w:trHeight w:val="480"/>
        </w:trPr>
        <w:tc>
          <w:tcPr>
            <w:tcW w:w="1593" w:type="dxa"/>
          </w:tcPr>
          <w:p w14:paraId="7CF9A537" w14:textId="235710DE" w:rsidR="00502083" w:rsidRPr="007A4F3A" w:rsidRDefault="00502083" w:rsidP="00502083">
            <w:pPr>
              <w:rPr>
                <w:color w:val="000000" w:themeColor="text1"/>
              </w:rPr>
            </w:pPr>
            <w:r w:rsidRPr="00502083">
              <w:rPr>
                <w:color w:val="000000" w:themeColor="text1"/>
              </w:rPr>
              <w:t>R4-2318509</w:t>
            </w:r>
          </w:p>
        </w:tc>
        <w:tc>
          <w:tcPr>
            <w:tcW w:w="1655" w:type="dxa"/>
          </w:tcPr>
          <w:p w14:paraId="10443B53" w14:textId="32E48438" w:rsidR="00502083" w:rsidRPr="007A4F3A" w:rsidRDefault="00000000" w:rsidP="00502083">
            <w:pPr>
              <w:rPr>
                <w:color w:val="000000" w:themeColor="text1"/>
              </w:rPr>
            </w:pPr>
            <w:fldSimple w:instr="DOCPROPERTY  SourceIfWg  \* MERGEFORMAT">
              <w:r w:rsidR="00502083">
                <w:rPr>
                  <w:noProof/>
                </w:rPr>
                <w:t xml:space="preserve">Nokia, Nokia Shanghai </w:t>
              </w:r>
              <w:r w:rsidR="00502083">
                <w:t>Bell</w:t>
              </w:r>
            </w:fldSimple>
          </w:p>
        </w:tc>
        <w:tc>
          <w:tcPr>
            <w:tcW w:w="6383" w:type="dxa"/>
          </w:tcPr>
          <w:p w14:paraId="08AD0A43" w14:textId="749A48EE" w:rsidR="00502083" w:rsidRPr="007A4F3A" w:rsidRDefault="00502083" w:rsidP="00502083">
            <w:pPr>
              <w:rPr>
                <w:color w:val="000000" w:themeColor="text1"/>
              </w:rPr>
            </w:pPr>
            <w:r>
              <w:rPr>
                <w:noProof/>
              </w:rPr>
              <w:t>Update of requirements in clause 8.2 – 8.4</w:t>
            </w:r>
          </w:p>
        </w:tc>
      </w:tr>
      <w:tr w:rsidR="00502083" w:rsidRPr="007A4F3A" w14:paraId="4972E1A4" w14:textId="77777777" w:rsidTr="007B507E">
        <w:trPr>
          <w:trHeight w:val="480"/>
        </w:trPr>
        <w:tc>
          <w:tcPr>
            <w:tcW w:w="1593" w:type="dxa"/>
          </w:tcPr>
          <w:p w14:paraId="576B55BA" w14:textId="5C62651F" w:rsidR="00502083" w:rsidRPr="007A4F3A" w:rsidRDefault="00502083" w:rsidP="00502083">
            <w:pPr>
              <w:rPr>
                <w:color w:val="000000" w:themeColor="text1"/>
              </w:rPr>
            </w:pPr>
            <w:r w:rsidRPr="00502083">
              <w:rPr>
                <w:color w:val="000000" w:themeColor="text1"/>
              </w:rPr>
              <w:t>R4-2319735</w:t>
            </w:r>
          </w:p>
        </w:tc>
        <w:tc>
          <w:tcPr>
            <w:tcW w:w="1655" w:type="dxa"/>
          </w:tcPr>
          <w:p w14:paraId="4BC4AFD7" w14:textId="73C7943E" w:rsidR="00502083" w:rsidRPr="007A4F3A" w:rsidRDefault="00502083" w:rsidP="00502083">
            <w:pPr>
              <w:rPr>
                <w:color w:val="000000" w:themeColor="text1"/>
              </w:rPr>
            </w:pPr>
            <w:r w:rsidRPr="00502083">
              <w:rPr>
                <w:color w:val="000000" w:themeColor="text1"/>
              </w:rPr>
              <w:t>Ericsson</w:t>
            </w:r>
          </w:p>
        </w:tc>
        <w:tc>
          <w:tcPr>
            <w:tcW w:w="6383" w:type="dxa"/>
          </w:tcPr>
          <w:p w14:paraId="6D329B0B" w14:textId="445CE5B3" w:rsidR="00502083" w:rsidRPr="007A4F3A" w:rsidRDefault="00502083" w:rsidP="00502083">
            <w:pPr>
              <w:rPr>
                <w:color w:val="000000" w:themeColor="text1"/>
              </w:rPr>
            </w:pPr>
            <w:r>
              <w:rPr>
                <w:noProof/>
              </w:rPr>
              <w:t>Remove [] from eMTC SAN demodulation requirements.</w:t>
            </w:r>
          </w:p>
        </w:tc>
      </w:tr>
      <w:tr w:rsidR="00502083" w:rsidRPr="007A4F3A" w14:paraId="2144D809" w14:textId="77777777" w:rsidTr="007B507E">
        <w:trPr>
          <w:trHeight w:val="480"/>
        </w:trPr>
        <w:tc>
          <w:tcPr>
            <w:tcW w:w="1593" w:type="dxa"/>
          </w:tcPr>
          <w:p w14:paraId="6D1E7E96" w14:textId="067EA11B" w:rsidR="00502083" w:rsidRPr="00502083" w:rsidRDefault="00502083" w:rsidP="00502083">
            <w:pPr>
              <w:rPr>
                <w:color w:val="000000" w:themeColor="text1"/>
              </w:rPr>
            </w:pPr>
            <w:r w:rsidRPr="00502083">
              <w:rPr>
                <w:color w:val="000000" w:themeColor="text1"/>
              </w:rPr>
              <w:t>R4-2319848</w:t>
            </w:r>
          </w:p>
        </w:tc>
        <w:tc>
          <w:tcPr>
            <w:tcW w:w="1655" w:type="dxa"/>
          </w:tcPr>
          <w:p w14:paraId="45EB3FA5" w14:textId="005FAD66" w:rsidR="00502083" w:rsidRPr="00502083" w:rsidRDefault="00502083" w:rsidP="00502083">
            <w:pPr>
              <w:rPr>
                <w:color w:val="000000" w:themeColor="text1"/>
              </w:rPr>
            </w:pPr>
            <w:r w:rsidRPr="00502083">
              <w:rPr>
                <w:color w:val="000000" w:themeColor="text1"/>
              </w:rPr>
              <w:t>Samsung</w:t>
            </w:r>
          </w:p>
        </w:tc>
        <w:tc>
          <w:tcPr>
            <w:tcW w:w="6383" w:type="dxa"/>
          </w:tcPr>
          <w:p w14:paraId="6CF58038" w14:textId="5A53214B" w:rsidR="00502083" w:rsidRDefault="00502083" w:rsidP="00502083">
            <w:pPr>
              <w:rPr>
                <w:noProof/>
              </w:rPr>
            </w:pPr>
            <w:r>
              <w:rPr>
                <w:rFonts w:hint="eastAsia"/>
                <w:noProof/>
              </w:rPr>
              <w:t>S</w:t>
            </w:r>
            <w:r>
              <w:rPr>
                <w:noProof/>
              </w:rPr>
              <w:t>imulation results</w:t>
            </w:r>
          </w:p>
        </w:tc>
      </w:tr>
      <w:tr w:rsidR="00502083" w:rsidRPr="007A4F3A" w14:paraId="4629654F" w14:textId="77777777" w:rsidTr="007B507E">
        <w:trPr>
          <w:trHeight w:val="480"/>
        </w:trPr>
        <w:tc>
          <w:tcPr>
            <w:tcW w:w="1593" w:type="dxa"/>
          </w:tcPr>
          <w:p w14:paraId="2F202AAC" w14:textId="48EA4FE9" w:rsidR="00502083" w:rsidRPr="00502083" w:rsidRDefault="00502083" w:rsidP="00502083">
            <w:pPr>
              <w:rPr>
                <w:color w:val="000000" w:themeColor="text1"/>
              </w:rPr>
            </w:pPr>
            <w:r w:rsidRPr="00502083">
              <w:rPr>
                <w:color w:val="000000" w:themeColor="text1"/>
              </w:rPr>
              <w:t>R4-2320227</w:t>
            </w:r>
          </w:p>
        </w:tc>
        <w:tc>
          <w:tcPr>
            <w:tcW w:w="1655" w:type="dxa"/>
          </w:tcPr>
          <w:p w14:paraId="0011DF68" w14:textId="1CAEB273" w:rsidR="00502083" w:rsidRPr="00502083" w:rsidRDefault="00502083" w:rsidP="00502083">
            <w:pPr>
              <w:rPr>
                <w:color w:val="000000" w:themeColor="text1"/>
              </w:rPr>
            </w:pPr>
            <w:r w:rsidRPr="00502083">
              <w:rPr>
                <w:color w:val="000000" w:themeColor="text1"/>
              </w:rPr>
              <w:t>Huawei, HiSilicon</w:t>
            </w:r>
          </w:p>
        </w:tc>
        <w:tc>
          <w:tcPr>
            <w:tcW w:w="6383" w:type="dxa"/>
          </w:tcPr>
          <w:p w14:paraId="48B440DE" w14:textId="64FBB666" w:rsidR="00502083" w:rsidRDefault="00502083" w:rsidP="00502083">
            <w:pPr>
              <w:rPr>
                <w:noProof/>
              </w:rPr>
            </w:pPr>
            <w:r w:rsidRPr="00502083">
              <w:rPr>
                <w:noProof/>
              </w:rPr>
              <w:t>For removing the square brackets, update clause 8.5.</w:t>
            </w:r>
          </w:p>
        </w:tc>
      </w:tr>
      <w:tr w:rsidR="004D48F2" w:rsidRPr="007A4F3A" w14:paraId="103BEAFC" w14:textId="77777777" w:rsidTr="007B507E">
        <w:trPr>
          <w:trHeight w:val="480"/>
        </w:trPr>
        <w:tc>
          <w:tcPr>
            <w:tcW w:w="1593" w:type="dxa"/>
          </w:tcPr>
          <w:p w14:paraId="3645A09F" w14:textId="1ED81B5D" w:rsidR="004D48F2" w:rsidRPr="00502083" w:rsidRDefault="004D48F2" w:rsidP="00502083">
            <w:pPr>
              <w:rPr>
                <w:color w:val="000000" w:themeColor="text1"/>
              </w:rPr>
            </w:pPr>
            <w:r w:rsidRPr="004D48F2">
              <w:rPr>
                <w:color w:val="000000" w:themeColor="text1"/>
              </w:rPr>
              <w:t>R4-2320228</w:t>
            </w:r>
          </w:p>
        </w:tc>
        <w:tc>
          <w:tcPr>
            <w:tcW w:w="1655" w:type="dxa"/>
          </w:tcPr>
          <w:p w14:paraId="282FB661" w14:textId="5EA62480" w:rsidR="004D48F2" w:rsidRPr="00502083" w:rsidRDefault="004D48F2" w:rsidP="00502083">
            <w:pPr>
              <w:rPr>
                <w:color w:val="000000" w:themeColor="text1"/>
              </w:rPr>
            </w:pPr>
            <w:r w:rsidRPr="004D48F2">
              <w:rPr>
                <w:color w:val="000000" w:themeColor="text1"/>
              </w:rPr>
              <w:t>Huawei, HiSilicon</w:t>
            </w:r>
          </w:p>
        </w:tc>
        <w:tc>
          <w:tcPr>
            <w:tcW w:w="6383" w:type="dxa"/>
          </w:tcPr>
          <w:p w14:paraId="49745DB6" w14:textId="275D1814" w:rsidR="004D48F2" w:rsidRPr="00502083" w:rsidRDefault="004D48F2" w:rsidP="00502083">
            <w:pPr>
              <w:rPr>
                <w:noProof/>
              </w:rPr>
            </w:pPr>
            <w:r>
              <w:rPr>
                <w:rFonts w:hint="eastAsia"/>
                <w:noProof/>
              </w:rPr>
              <w:t>S</w:t>
            </w:r>
            <w:r>
              <w:rPr>
                <w:noProof/>
              </w:rPr>
              <w:t>imulation results</w:t>
            </w:r>
          </w:p>
        </w:tc>
      </w:tr>
      <w:tr w:rsidR="00502083" w:rsidRPr="007A4F3A" w14:paraId="62668331" w14:textId="77777777" w:rsidTr="005B7997">
        <w:trPr>
          <w:trHeight w:val="480"/>
        </w:trPr>
        <w:tc>
          <w:tcPr>
            <w:tcW w:w="9631" w:type="dxa"/>
            <w:gridSpan w:val="3"/>
          </w:tcPr>
          <w:p w14:paraId="5747391A" w14:textId="0CD6BD03" w:rsidR="00502083" w:rsidRPr="007A4F3A" w:rsidRDefault="00502083" w:rsidP="00502083">
            <w:pPr>
              <w:rPr>
                <w:b/>
                <w:bCs/>
                <w:i/>
                <w:iCs/>
                <w:color w:val="000000" w:themeColor="text1"/>
              </w:rPr>
            </w:pPr>
            <w:r>
              <w:rPr>
                <w:b/>
                <w:bCs/>
                <w:i/>
                <w:iCs/>
                <w:color w:val="000000" w:themeColor="text1"/>
              </w:rPr>
              <w:t>UE Demod</w:t>
            </w:r>
          </w:p>
        </w:tc>
      </w:tr>
      <w:tr w:rsidR="00502083" w:rsidRPr="007A4F3A" w14:paraId="0DB73AF9" w14:textId="77777777" w:rsidTr="005B7997">
        <w:trPr>
          <w:trHeight w:val="480"/>
        </w:trPr>
        <w:tc>
          <w:tcPr>
            <w:tcW w:w="1593" w:type="dxa"/>
          </w:tcPr>
          <w:p w14:paraId="11C3EC75" w14:textId="0A5CD2DB" w:rsidR="00502083" w:rsidRPr="007A4F3A" w:rsidRDefault="00502083" w:rsidP="00502083">
            <w:pPr>
              <w:rPr>
                <w:color w:val="000000" w:themeColor="text1"/>
              </w:rPr>
            </w:pPr>
            <w:r w:rsidRPr="00502083">
              <w:rPr>
                <w:color w:val="000000" w:themeColor="text1"/>
              </w:rPr>
              <w:t>R4-2319736</w:t>
            </w:r>
          </w:p>
        </w:tc>
        <w:tc>
          <w:tcPr>
            <w:tcW w:w="1655" w:type="dxa"/>
          </w:tcPr>
          <w:p w14:paraId="24530F6F" w14:textId="47F35A36" w:rsidR="00502083" w:rsidRPr="007A4F3A" w:rsidRDefault="00502083" w:rsidP="00502083">
            <w:pPr>
              <w:rPr>
                <w:color w:val="000000" w:themeColor="text1"/>
              </w:rPr>
            </w:pPr>
            <w:r w:rsidRPr="00502083">
              <w:rPr>
                <w:color w:val="000000" w:themeColor="text1"/>
              </w:rPr>
              <w:t>Ericsson</w:t>
            </w:r>
          </w:p>
        </w:tc>
        <w:tc>
          <w:tcPr>
            <w:tcW w:w="6383" w:type="dxa"/>
          </w:tcPr>
          <w:p w14:paraId="01C1C148" w14:textId="77777777" w:rsidR="00502083" w:rsidRDefault="00502083" w:rsidP="00502083">
            <w:pPr>
              <w:rPr>
                <w:noProof/>
              </w:rPr>
            </w:pPr>
            <w:r>
              <w:rPr>
                <w:noProof/>
              </w:rPr>
              <w:t>1.</w:t>
            </w:r>
            <w:r>
              <w:rPr>
                <w:noProof/>
              </w:rPr>
              <w:tab/>
              <w:t xml:space="preserve">Correct Note 3 to align with R4-2305879. </w:t>
            </w:r>
          </w:p>
          <w:p w14:paraId="5B6A07B9" w14:textId="012096E4" w:rsidR="00502083" w:rsidRPr="007A4F3A" w:rsidRDefault="00502083" w:rsidP="00502083">
            <w:pPr>
              <w:rPr>
                <w:color w:val="000000" w:themeColor="text1"/>
              </w:rPr>
            </w:pPr>
            <w:r>
              <w:rPr>
                <w:noProof/>
              </w:rPr>
              <w:t>2.</w:t>
            </w:r>
            <w:r>
              <w:rPr>
                <w:noProof/>
              </w:rPr>
              <w:tab/>
              <w:t>Note 1 is set to void.</w:t>
            </w:r>
          </w:p>
        </w:tc>
      </w:tr>
      <w:tr w:rsidR="00502083" w:rsidRPr="007A4F3A" w14:paraId="31EE476A" w14:textId="77777777" w:rsidTr="005B7997">
        <w:trPr>
          <w:trHeight w:val="480"/>
        </w:trPr>
        <w:tc>
          <w:tcPr>
            <w:tcW w:w="1593" w:type="dxa"/>
          </w:tcPr>
          <w:p w14:paraId="495E121C" w14:textId="10665BFA" w:rsidR="00502083" w:rsidRPr="007A4F3A" w:rsidRDefault="00AD4D21" w:rsidP="00502083">
            <w:pPr>
              <w:rPr>
                <w:color w:val="000000" w:themeColor="text1"/>
              </w:rPr>
            </w:pPr>
            <w:r w:rsidRPr="00AD4D21">
              <w:rPr>
                <w:color w:val="000000" w:themeColor="text1"/>
              </w:rPr>
              <w:t>R4-2320654</w:t>
            </w:r>
          </w:p>
        </w:tc>
        <w:tc>
          <w:tcPr>
            <w:tcW w:w="1655" w:type="dxa"/>
          </w:tcPr>
          <w:p w14:paraId="38E9AA18" w14:textId="07D27A97" w:rsidR="00502083" w:rsidRPr="007A4F3A" w:rsidRDefault="00AD4D21" w:rsidP="00502083">
            <w:pPr>
              <w:rPr>
                <w:color w:val="000000" w:themeColor="text1"/>
              </w:rPr>
            </w:pPr>
            <w:r w:rsidRPr="00AD4D21">
              <w:rPr>
                <w:color w:val="000000" w:themeColor="text1"/>
              </w:rPr>
              <w:t>MediaTek</w:t>
            </w:r>
          </w:p>
        </w:tc>
        <w:tc>
          <w:tcPr>
            <w:tcW w:w="6383" w:type="dxa"/>
          </w:tcPr>
          <w:p w14:paraId="35199823" w14:textId="2812ADD4" w:rsidR="00502083" w:rsidRPr="007A4F3A" w:rsidRDefault="00AD4D21" w:rsidP="00502083">
            <w:pPr>
              <w:rPr>
                <w:color w:val="000000" w:themeColor="text1"/>
              </w:rPr>
            </w:pPr>
            <w:r w:rsidRPr="00AD4D21">
              <w:rPr>
                <w:color w:val="000000" w:themeColor="text1"/>
              </w:rPr>
              <w:t>Add a table for downlink physical channels for connection set-up for Cat NB1 and NB2</w:t>
            </w:r>
          </w:p>
        </w:tc>
      </w:tr>
    </w:tbl>
    <w:p w14:paraId="3D14ABCF" w14:textId="3509AB2E" w:rsidR="00B55991" w:rsidRDefault="00B55991" w:rsidP="00AC704F">
      <w:pPr>
        <w:spacing w:after="120"/>
        <w:rPr>
          <w:szCs w:val="24"/>
          <w:lang w:eastAsia="zh-CN"/>
        </w:rPr>
      </w:pPr>
    </w:p>
    <w:p w14:paraId="19B5A5F9" w14:textId="77777777" w:rsidR="00041B7F" w:rsidRDefault="00384F6F" w:rsidP="00384F6F">
      <w:pPr>
        <w:spacing w:after="120"/>
        <w:rPr>
          <w:rFonts w:eastAsia="新細明體"/>
          <w:b/>
          <w:lang w:eastAsia="zh-TW"/>
        </w:rPr>
      </w:pPr>
      <w:r w:rsidRPr="00384F6F">
        <w:rPr>
          <w:rFonts w:eastAsia="新細明體"/>
          <w:b/>
          <w:lang w:eastAsia="zh-TW"/>
        </w:rPr>
        <w:t>M</w:t>
      </w:r>
      <w:r w:rsidR="00216E88" w:rsidRPr="00384F6F">
        <w:rPr>
          <w:rFonts w:eastAsia="新細明體"/>
          <w:b/>
          <w:lang w:eastAsia="zh-TW"/>
        </w:rPr>
        <w:t xml:space="preserve">oderator: </w:t>
      </w:r>
    </w:p>
    <w:p w14:paraId="36DD3822" w14:textId="65CF52D7" w:rsidR="00041B7F" w:rsidRPr="00041B7F" w:rsidRDefault="00041B7F" w:rsidP="00041B7F">
      <w:pPr>
        <w:pStyle w:val="aff7"/>
        <w:numPr>
          <w:ilvl w:val="0"/>
          <w:numId w:val="33"/>
        </w:numPr>
        <w:spacing w:after="120"/>
        <w:ind w:firstLineChars="0"/>
        <w:rPr>
          <w:szCs w:val="24"/>
          <w:lang w:eastAsia="zh-CN"/>
        </w:rPr>
      </w:pPr>
      <w:r>
        <w:rPr>
          <w:rFonts w:eastAsia="新細明體"/>
          <w:bCs/>
          <w:lang w:eastAsia="zh-TW"/>
        </w:rPr>
        <w:t>SAN demod:</w:t>
      </w:r>
    </w:p>
    <w:p w14:paraId="2C0AA5FC" w14:textId="2882A413" w:rsidR="00216E88" w:rsidRPr="00041B7F" w:rsidRDefault="00CB62F0" w:rsidP="00041B7F">
      <w:pPr>
        <w:pStyle w:val="aff7"/>
        <w:numPr>
          <w:ilvl w:val="1"/>
          <w:numId w:val="33"/>
        </w:numPr>
        <w:spacing w:after="120"/>
        <w:ind w:firstLineChars="0"/>
        <w:rPr>
          <w:szCs w:val="24"/>
          <w:lang w:eastAsia="zh-CN"/>
        </w:rPr>
      </w:pPr>
      <w:r w:rsidRPr="00041B7F">
        <w:rPr>
          <w:rFonts w:eastAsia="新細明體"/>
          <w:bCs/>
          <w:lang w:eastAsia="zh-TW"/>
        </w:rPr>
        <w:t xml:space="preserve">The simulation results </w:t>
      </w:r>
      <w:r w:rsidR="009F1617" w:rsidRPr="00041B7F">
        <w:rPr>
          <w:rFonts w:eastAsia="新細明體"/>
          <w:bCs/>
          <w:lang w:eastAsia="zh-TW"/>
        </w:rPr>
        <w:t>in</w:t>
      </w:r>
      <w:r w:rsidRPr="00041B7F">
        <w:rPr>
          <w:rFonts w:eastAsia="新細明體"/>
          <w:bCs/>
          <w:lang w:eastAsia="zh-TW"/>
        </w:rPr>
        <w:t xml:space="preserve"> </w:t>
      </w:r>
      <w:r w:rsidRPr="00041B7F">
        <w:rPr>
          <w:color w:val="000000" w:themeColor="text1"/>
        </w:rPr>
        <w:t>R4-2319848 and R4-2320228 are the same as pervious meeting.</w:t>
      </w:r>
      <w:r w:rsidR="009F1617" w:rsidRPr="00041B7F">
        <w:rPr>
          <w:color w:val="000000" w:themeColor="text1"/>
        </w:rPr>
        <w:t xml:space="preserve"> RAN4 can discuss whether to remove brackets in this meeting.</w:t>
      </w:r>
    </w:p>
    <w:p w14:paraId="1FAD61A6" w14:textId="44051D9F" w:rsidR="00041B7F" w:rsidRPr="00041B7F" w:rsidRDefault="00041B7F" w:rsidP="00041B7F">
      <w:pPr>
        <w:pStyle w:val="aff7"/>
        <w:numPr>
          <w:ilvl w:val="0"/>
          <w:numId w:val="33"/>
        </w:numPr>
        <w:spacing w:after="120"/>
        <w:ind w:firstLineChars="0"/>
        <w:rPr>
          <w:szCs w:val="24"/>
          <w:lang w:eastAsia="zh-CN"/>
        </w:rPr>
      </w:pPr>
      <w:r>
        <w:rPr>
          <w:rFonts w:eastAsia="新細明體"/>
          <w:color w:val="000000" w:themeColor="text1"/>
          <w:lang w:eastAsia="zh-TW"/>
        </w:rPr>
        <w:t>UE demod:</w:t>
      </w:r>
    </w:p>
    <w:p w14:paraId="134E449E" w14:textId="1C987BB3" w:rsidR="00041B7F" w:rsidRPr="00041B7F" w:rsidRDefault="00041B7F" w:rsidP="00041B7F">
      <w:pPr>
        <w:pStyle w:val="aff7"/>
        <w:numPr>
          <w:ilvl w:val="1"/>
          <w:numId w:val="33"/>
        </w:numPr>
        <w:spacing w:after="120"/>
        <w:ind w:firstLineChars="0"/>
        <w:rPr>
          <w:szCs w:val="24"/>
          <w:lang w:eastAsia="zh-CN"/>
        </w:rPr>
      </w:pPr>
      <w:r>
        <w:rPr>
          <w:rFonts w:eastAsia="新細明體"/>
          <w:color w:val="000000" w:themeColor="text1"/>
          <w:lang w:eastAsia="zh-TW"/>
        </w:rPr>
        <w:t xml:space="preserve">Discuss whether CRs can be </w:t>
      </w:r>
      <w:r w:rsidR="00AC56F9">
        <w:rPr>
          <w:rFonts w:eastAsia="新細明體"/>
          <w:color w:val="000000" w:themeColor="text1"/>
          <w:lang w:eastAsia="zh-TW"/>
        </w:rPr>
        <w:t>agreed</w:t>
      </w:r>
      <w:r>
        <w:rPr>
          <w:rFonts w:eastAsia="新細明體"/>
          <w:color w:val="000000" w:themeColor="text1"/>
          <w:lang w:eastAsia="zh-TW"/>
        </w:rPr>
        <w:t>.</w:t>
      </w:r>
    </w:p>
    <w:sectPr w:rsidR="00041B7F" w:rsidRPr="00041B7F"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089D2" w14:textId="77777777" w:rsidR="000F2C02" w:rsidRDefault="000F2C02">
      <w:r>
        <w:separator/>
      </w:r>
    </w:p>
  </w:endnote>
  <w:endnote w:type="continuationSeparator" w:id="0">
    <w:p w14:paraId="454FEAE0" w14:textId="77777777" w:rsidR="000F2C02" w:rsidRDefault="000F2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A5F98" w14:textId="77777777" w:rsidR="000F2C02" w:rsidRDefault="000F2C02">
      <w:r>
        <w:separator/>
      </w:r>
    </w:p>
  </w:footnote>
  <w:footnote w:type="continuationSeparator" w:id="0">
    <w:p w14:paraId="0C03D8A3" w14:textId="77777777" w:rsidR="000F2C02" w:rsidRDefault="000F2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421C8"/>
    <w:multiLevelType w:val="multilevel"/>
    <w:tmpl w:val="10E421C8"/>
    <w:lvl w:ilvl="0">
      <w:start w:val="1"/>
      <w:numFmt w:val="decimal"/>
      <w:pStyle w:val="Proposal"/>
      <w:suff w:val="space"/>
      <w:lvlText w:val="Proposal %1:"/>
      <w:lvlJc w:val="left"/>
      <w:pPr>
        <w:ind w:left="0" w:firstLine="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8AB1A76"/>
    <w:multiLevelType w:val="hybridMultilevel"/>
    <w:tmpl w:val="D506C6AE"/>
    <w:lvl w:ilvl="0" w:tplc="4A2CD1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04C98"/>
    <w:multiLevelType w:val="hybridMultilevel"/>
    <w:tmpl w:val="5CB03374"/>
    <w:lvl w:ilvl="0" w:tplc="08090001">
      <w:start w:val="1"/>
      <w:numFmt w:val="bullet"/>
      <w:lvlText w:val=""/>
      <w:lvlJc w:val="left"/>
      <w:pPr>
        <w:ind w:left="764" w:hanging="480"/>
      </w:pPr>
      <w:rPr>
        <w:rFonts w:ascii="Symbol" w:hAnsi="Symbol"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26340BA"/>
    <w:multiLevelType w:val="hybridMultilevel"/>
    <w:tmpl w:val="D2A6DD46"/>
    <w:lvl w:ilvl="0" w:tplc="38882A00">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71B3B89"/>
    <w:multiLevelType w:val="hybridMultilevel"/>
    <w:tmpl w:val="8BD8776A"/>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1481771"/>
    <w:multiLevelType w:val="hybridMultilevel"/>
    <w:tmpl w:val="78ACDA70"/>
    <w:lvl w:ilvl="0" w:tplc="FFFFFFFF">
      <w:start w:val="1"/>
      <w:numFmt w:val="bullet"/>
      <w:lvlText w:val="•"/>
      <w:lvlJc w:val="left"/>
      <w:pPr>
        <w:ind w:left="420" w:hanging="420"/>
      </w:pPr>
      <w:rPr>
        <w:rFonts w:ascii="Arial" w:hAnsi="Arial" w:hint="default"/>
      </w:rPr>
    </w:lvl>
    <w:lvl w:ilvl="1" w:tplc="FFFFFFFF">
      <w:start w:val="1"/>
      <w:numFmt w:val="bullet"/>
      <w:lvlText w:val="•"/>
      <w:lvlJc w:val="left"/>
      <w:pPr>
        <w:ind w:left="780" w:hanging="360"/>
      </w:pPr>
      <w:rPr>
        <w:rFonts w:ascii="Arial" w:hAnsi="Arial" w:hint="default"/>
      </w:rPr>
    </w:lvl>
    <w:lvl w:ilvl="2" w:tplc="CAC0DB8C">
      <w:start w:val="1"/>
      <w:numFmt w:val="bullet"/>
      <w:lvlText w:val="•"/>
      <w:lvlJc w:val="left"/>
      <w:pPr>
        <w:ind w:left="1200" w:hanging="360"/>
      </w:pPr>
      <w:rPr>
        <w:rFonts w:ascii="Arial" w:hAnsi="Arial"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9C235AB"/>
    <w:multiLevelType w:val="hybridMultilevel"/>
    <w:tmpl w:val="998615BC"/>
    <w:lvl w:ilvl="0" w:tplc="04090001">
      <w:start w:val="1"/>
      <w:numFmt w:val="bullet"/>
      <w:lvlText w:val=""/>
      <w:lvlJc w:val="left"/>
      <w:pPr>
        <w:ind w:left="960" w:hanging="480"/>
      </w:pPr>
      <w:rPr>
        <w:rFonts w:ascii="Symbol" w:hAnsi="Symbo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78F3568E"/>
    <w:multiLevelType w:val="hybridMultilevel"/>
    <w:tmpl w:val="8B8CF85E"/>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957535D"/>
    <w:multiLevelType w:val="hybridMultilevel"/>
    <w:tmpl w:val="7E342556"/>
    <w:lvl w:ilvl="0" w:tplc="DB60718C">
      <w:start w:val="1"/>
      <w:numFmt w:val="bullet"/>
      <w:lvlText w:val="•"/>
      <w:lvlJc w:val="left"/>
      <w:pPr>
        <w:ind w:left="480" w:hanging="480"/>
      </w:pPr>
      <w:rPr>
        <w:rFonts w:ascii="Arial" w:hAnsi="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176457880">
    <w:abstractNumId w:val="0"/>
  </w:num>
  <w:num w:numId="2" w16cid:durableId="228923828">
    <w:abstractNumId w:val="8"/>
  </w:num>
  <w:num w:numId="3" w16cid:durableId="917716901">
    <w:abstractNumId w:val="18"/>
  </w:num>
  <w:num w:numId="4" w16cid:durableId="2029260362">
    <w:abstractNumId w:val="14"/>
  </w:num>
  <w:num w:numId="5" w16cid:durableId="1349021445">
    <w:abstractNumId w:val="12"/>
  </w:num>
  <w:num w:numId="6" w16cid:durableId="664823178">
    <w:abstractNumId w:val="12"/>
  </w:num>
  <w:num w:numId="7" w16cid:durableId="1952783549">
    <w:abstractNumId w:val="12"/>
  </w:num>
  <w:num w:numId="8" w16cid:durableId="139344411">
    <w:abstractNumId w:val="12"/>
  </w:num>
  <w:num w:numId="9" w16cid:durableId="1550728074">
    <w:abstractNumId w:val="12"/>
  </w:num>
  <w:num w:numId="10" w16cid:durableId="664285443">
    <w:abstractNumId w:val="12"/>
  </w:num>
  <w:num w:numId="11" w16cid:durableId="1456830981">
    <w:abstractNumId w:val="12"/>
  </w:num>
  <w:num w:numId="12" w16cid:durableId="928777513">
    <w:abstractNumId w:val="12"/>
  </w:num>
  <w:num w:numId="13" w16cid:durableId="1683776975">
    <w:abstractNumId w:val="12"/>
  </w:num>
  <w:num w:numId="14" w16cid:durableId="119227254">
    <w:abstractNumId w:val="12"/>
  </w:num>
  <w:num w:numId="15" w16cid:durableId="1414011793">
    <w:abstractNumId w:val="12"/>
  </w:num>
  <w:num w:numId="16" w16cid:durableId="1316766478">
    <w:abstractNumId w:val="12"/>
  </w:num>
  <w:num w:numId="17" w16cid:durableId="993293827">
    <w:abstractNumId w:val="7"/>
  </w:num>
  <w:num w:numId="18" w16cid:durableId="261450127">
    <w:abstractNumId w:val="5"/>
  </w:num>
  <w:num w:numId="19" w16cid:durableId="2064254113">
    <w:abstractNumId w:val="4"/>
  </w:num>
  <w:num w:numId="20" w16cid:durableId="118455355">
    <w:abstractNumId w:val="1"/>
  </w:num>
  <w:num w:numId="21" w16cid:durableId="130291952">
    <w:abstractNumId w:val="12"/>
  </w:num>
  <w:num w:numId="22" w16cid:durableId="1056200986">
    <w:abstractNumId w:val="12"/>
  </w:num>
  <w:num w:numId="23" w16cid:durableId="1105153855">
    <w:abstractNumId w:val="10"/>
  </w:num>
  <w:num w:numId="24" w16cid:durableId="643197358">
    <w:abstractNumId w:val="6"/>
  </w:num>
  <w:num w:numId="25" w16cid:durableId="1175799508">
    <w:abstractNumId w:val="15"/>
  </w:num>
  <w:num w:numId="26" w16cid:durableId="1416703921">
    <w:abstractNumId w:val="9"/>
  </w:num>
  <w:num w:numId="27" w16cid:durableId="1423061440">
    <w:abstractNumId w:val="2"/>
  </w:num>
  <w:num w:numId="28" w16cid:durableId="1654454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2020179">
    <w:abstractNumId w:val="16"/>
  </w:num>
  <w:num w:numId="30" w16cid:durableId="1677922997">
    <w:abstractNumId w:val="13"/>
  </w:num>
  <w:num w:numId="31" w16cid:durableId="1284271918">
    <w:abstractNumId w:val="3"/>
  </w:num>
  <w:num w:numId="32" w16cid:durableId="926575617">
    <w:abstractNumId w:val="11"/>
  </w:num>
  <w:num w:numId="33" w16cid:durableId="42306558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1B7F"/>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56AA"/>
    <w:rsid w:val="000A1830"/>
    <w:rsid w:val="000A4121"/>
    <w:rsid w:val="000A4AA3"/>
    <w:rsid w:val="000A550E"/>
    <w:rsid w:val="000B0960"/>
    <w:rsid w:val="000B0C6C"/>
    <w:rsid w:val="000B1A55"/>
    <w:rsid w:val="000B20BB"/>
    <w:rsid w:val="000B2EF6"/>
    <w:rsid w:val="000B2FA6"/>
    <w:rsid w:val="000B4AA0"/>
    <w:rsid w:val="000B7569"/>
    <w:rsid w:val="000C2553"/>
    <w:rsid w:val="000C38C3"/>
    <w:rsid w:val="000C4549"/>
    <w:rsid w:val="000D09FD"/>
    <w:rsid w:val="000D19DE"/>
    <w:rsid w:val="000D44FB"/>
    <w:rsid w:val="000D574B"/>
    <w:rsid w:val="000D6CFC"/>
    <w:rsid w:val="000E537B"/>
    <w:rsid w:val="000E57D0"/>
    <w:rsid w:val="000E7858"/>
    <w:rsid w:val="000F2C02"/>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07"/>
    <w:rsid w:val="00172183"/>
    <w:rsid w:val="001751AB"/>
    <w:rsid w:val="00175A3F"/>
    <w:rsid w:val="00180E09"/>
    <w:rsid w:val="00183D4C"/>
    <w:rsid w:val="00183F6D"/>
    <w:rsid w:val="0018670E"/>
    <w:rsid w:val="0019219A"/>
    <w:rsid w:val="001943BF"/>
    <w:rsid w:val="00195077"/>
    <w:rsid w:val="001A033F"/>
    <w:rsid w:val="001A08AA"/>
    <w:rsid w:val="001A59CB"/>
    <w:rsid w:val="001B491A"/>
    <w:rsid w:val="001B7991"/>
    <w:rsid w:val="001C1409"/>
    <w:rsid w:val="001C2AE6"/>
    <w:rsid w:val="001C4A89"/>
    <w:rsid w:val="001C6177"/>
    <w:rsid w:val="001D0363"/>
    <w:rsid w:val="001D12B4"/>
    <w:rsid w:val="001D1B07"/>
    <w:rsid w:val="001D7D94"/>
    <w:rsid w:val="001E0A28"/>
    <w:rsid w:val="001E4218"/>
    <w:rsid w:val="001E6C4D"/>
    <w:rsid w:val="001F0B20"/>
    <w:rsid w:val="001F23E9"/>
    <w:rsid w:val="00200A62"/>
    <w:rsid w:val="00203740"/>
    <w:rsid w:val="002138EA"/>
    <w:rsid w:val="002139EA"/>
    <w:rsid w:val="00213F84"/>
    <w:rsid w:val="00214FBD"/>
    <w:rsid w:val="00216E88"/>
    <w:rsid w:val="00221E08"/>
    <w:rsid w:val="00222897"/>
    <w:rsid w:val="00222B0C"/>
    <w:rsid w:val="00234105"/>
    <w:rsid w:val="00235394"/>
    <w:rsid w:val="00235577"/>
    <w:rsid w:val="002371B2"/>
    <w:rsid w:val="002435CA"/>
    <w:rsid w:val="0024469F"/>
    <w:rsid w:val="00250B5B"/>
    <w:rsid w:val="00252DB8"/>
    <w:rsid w:val="002537BC"/>
    <w:rsid w:val="00255C58"/>
    <w:rsid w:val="00260EC7"/>
    <w:rsid w:val="00261539"/>
    <w:rsid w:val="0026179F"/>
    <w:rsid w:val="002666AE"/>
    <w:rsid w:val="00270335"/>
    <w:rsid w:val="00274E1A"/>
    <w:rsid w:val="00274E25"/>
    <w:rsid w:val="002775B1"/>
    <w:rsid w:val="002775B9"/>
    <w:rsid w:val="002811C4"/>
    <w:rsid w:val="00282213"/>
    <w:rsid w:val="00284016"/>
    <w:rsid w:val="002858BF"/>
    <w:rsid w:val="002939AF"/>
    <w:rsid w:val="00294491"/>
    <w:rsid w:val="00294BDE"/>
    <w:rsid w:val="002A0CED"/>
    <w:rsid w:val="002A3949"/>
    <w:rsid w:val="002A4CD0"/>
    <w:rsid w:val="002A7DA6"/>
    <w:rsid w:val="002B516C"/>
    <w:rsid w:val="002B5E1D"/>
    <w:rsid w:val="002B60C1"/>
    <w:rsid w:val="002B796C"/>
    <w:rsid w:val="002C4B52"/>
    <w:rsid w:val="002C7460"/>
    <w:rsid w:val="002D03E5"/>
    <w:rsid w:val="002D36EB"/>
    <w:rsid w:val="002D6BDF"/>
    <w:rsid w:val="002E0B17"/>
    <w:rsid w:val="002E2CE9"/>
    <w:rsid w:val="002E3BF7"/>
    <w:rsid w:val="002E403E"/>
    <w:rsid w:val="002E4C74"/>
    <w:rsid w:val="002F158C"/>
    <w:rsid w:val="002F4093"/>
    <w:rsid w:val="002F5636"/>
    <w:rsid w:val="003022A5"/>
    <w:rsid w:val="00307E51"/>
    <w:rsid w:val="00311363"/>
    <w:rsid w:val="00315867"/>
    <w:rsid w:val="00321150"/>
    <w:rsid w:val="0032120A"/>
    <w:rsid w:val="003260D7"/>
    <w:rsid w:val="0033052D"/>
    <w:rsid w:val="003309AA"/>
    <w:rsid w:val="00336697"/>
    <w:rsid w:val="003374AA"/>
    <w:rsid w:val="003418CB"/>
    <w:rsid w:val="00352354"/>
    <w:rsid w:val="00354BC2"/>
    <w:rsid w:val="00355873"/>
    <w:rsid w:val="0035660F"/>
    <w:rsid w:val="003628B9"/>
    <w:rsid w:val="00362D8F"/>
    <w:rsid w:val="00367724"/>
    <w:rsid w:val="00370044"/>
    <w:rsid w:val="003710BA"/>
    <w:rsid w:val="003770F6"/>
    <w:rsid w:val="00383E37"/>
    <w:rsid w:val="00384F6F"/>
    <w:rsid w:val="00390DCE"/>
    <w:rsid w:val="00393042"/>
    <w:rsid w:val="00394AD5"/>
    <w:rsid w:val="0039642D"/>
    <w:rsid w:val="003A2B9E"/>
    <w:rsid w:val="003A2E40"/>
    <w:rsid w:val="003B0158"/>
    <w:rsid w:val="003B40B6"/>
    <w:rsid w:val="003B56DB"/>
    <w:rsid w:val="003B755E"/>
    <w:rsid w:val="003C00C2"/>
    <w:rsid w:val="003C228E"/>
    <w:rsid w:val="003C51E7"/>
    <w:rsid w:val="003C6893"/>
    <w:rsid w:val="003C6DE2"/>
    <w:rsid w:val="003D1EFD"/>
    <w:rsid w:val="003D28BF"/>
    <w:rsid w:val="003D4215"/>
    <w:rsid w:val="003D4C47"/>
    <w:rsid w:val="003D7719"/>
    <w:rsid w:val="003E1F6E"/>
    <w:rsid w:val="003E40EE"/>
    <w:rsid w:val="003E6474"/>
    <w:rsid w:val="003F1C1B"/>
    <w:rsid w:val="003F3A2F"/>
    <w:rsid w:val="003F3E75"/>
    <w:rsid w:val="003F6273"/>
    <w:rsid w:val="00401144"/>
    <w:rsid w:val="00404831"/>
    <w:rsid w:val="00407661"/>
    <w:rsid w:val="00410314"/>
    <w:rsid w:val="00412063"/>
    <w:rsid w:val="00412EB1"/>
    <w:rsid w:val="00413DDE"/>
    <w:rsid w:val="00414118"/>
    <w:rsid w:val="00416084"/>
    <w:rsid w:val="00416713"/>
    <w:rsid w:val="00417D47"/>
    <w:rsid w:val="00422A96"/>
    <w:rsid w:val="00424D18"/>
    <w:rsid w:val="00424F8C"/>
    <w:rsid w:val="00426275"/>
    <w:rsid w:val="004271BA"/>
    <w:rsid w:val="00430497"/>
    <w:rsid w:val="00430EA5"/>
    <w:rsid w:val="00434DC1"/>
    <w:rsid w:val="004350F4"/>
    <w:rsid w:val="004412A0"/>
    <w:rsid w:val="00442337"/>
    <w:rsid w:val="00445A02"/>
    <w:rsid w:val="00445A7F"/>
    <w:rsid w:val="00446408"/>
    <w:rsid w:val="00450F27"/>
    <w:rsid w:val="004510E5"/>
    <w:rsid w:val="00456A75"/>
    <w:rsid w:val="00461BBB"/>
    <w:rsid w:val="00461E39"/>
    <w:rsid w:val="00462D3A"/>
    <w:rsid w:val="00463521"/>
    <w:rsid w:val="00471125"/>
    <w:rsid w:val="0047437A"/>
    <w:rsid w:val="00480E42"/>
    <w:rsid w:val="004810E2"/>
    <w:rsid w:val="00484C5D"/>
    <w:rsid w:val="0048543E"/>
    <w:rsid w:val="004868C1"/>
    <w:rsid w:val="0048750F"/>
    <w:rsid w:val="00494325"/>
    <w:rsid w:val="004A17E9"/>
    <w:rsid w:val="004A32A2"/>
    <w:rsid w:val="004A495F"/>
    <w:rsid w:val="004A7544"/>
    <w:rsid w:val="004B3367"/>
    <w:rsid w:val="004B6B0F"/>
    <w:rsid w:val="004C54E5"/>
    <w:rsid w:val="004C66DF"/>
    <w:rsid w:val="004C7DC8"/>
    <w:rsid w:val="004D21B0"/>
    <w:rsid w:val="004D48F2"/>
    <w:rsid w:val="004D737D"/>
    <w:rsid w:val="004E2659"/>
    <w:rsid w:val="004E39EE"/>
    <w:rsid w:val="004E475C"/>
    <w:rsid w:val="004E56E0"/>
    <w:rsid w:val="004E7329"/>
    <w:rsid w:val="004F2CB0"/>
    <w:rsid w:val="005017F7"/>
    <w:rsid w:val="00501FA7"/>
    <w:rsid w:val="00502083"/>
    <w:rsid w:val="005034DC"/>
    <w:rsid w:val="00505BFA"/>
    <w:rsid w:val="005071B4"/>
    <w:rsid w:val="00507687"/>
    <w:rsid w:val="005117A9"/>
    <w:rsid w:val="00511F57"/>
    <w:rsid w:val="00515020"/>
    <w:rsid w:val="00515CBE"/>
    <w:rsid w:val="00515E2B"/>
    <w:rsid w:val="005169FF"/>
    <w:rsid w:val="00522A7E"/>
    <w:rsid w:val="00522F20"/>
    <w:rsid w:val="005308DB"/>
    <w:rsid w:val="00530A2E"/>
    <w:rsid w:val="00530FBE"/>
    <w:rsid w:val="00533159"/>
    <w:rsid w:val="005339DB"/>
    <w:rsid w:val="00534C89"/>
    <w:rsid w:val="00541573"/>
    <w:rsid w:val="0054348A"/>
    <w:rsid w:val="00544E67"/>
    <w:rsid w:val="00545069"/>
    <w:rsid w:val="0054509F"/>
    <w:rsid w:val="00554DF0"/>
    <w:rsid w:val="00571777"/>
    <w:rsid w:val="00574F09"/>
    <w:rsid w:val="00575439"/>
    <w:rsid w:val="00580FF5"/>
    <w:rsid w:val="0058519C"/>
    <w:rsid w:val="0059149A"/>
    <w:rsid w:val="005956EE"/>
    <w:rsid w:val="005A083E"/>
    <w:rsid w:val="005B4802"/>
    <w:rsid w:val="005C1EA6"/>
    <w:rsid w:val="005D0B99"/>
    <w:rsid w:val="005D308E"/>
    <w:rsid w:val="005D3A48"/>
    <w:rsid w:val="005D791D"/>
    <w:rsid w:val="005D7AF8"/>
    <w:rsid w:val="005E17BF"/>
    <w:rsid w:val="005E1FA2"/>
    <w:rsid w:val="005E366A"/>
    <w:rsid w:val="005E47C3"/>
    <w:rsid w:val="005F2145"/>
    <w:rsid w:val="005F4770"/>
    <w:rsid w:val="006016E1"/>
    <w:rsid w:val="00602D27"/>
    <w:rsid w:val="00613626"/>
    <w:rsid w:val="006136FA"/>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161C"/>
    <w:rsid w:val="0066246B"/>
    <w:rsid w:val="006670AC"/>
    <w:rsid w:val="00667782"/>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2BDA"/>
    <w:rsid w:val="006F3132"/>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53AE"/>
    <w:rsid w:val="007763C1"/>
    <w:rsid w:val="00777E82"/>
    <w:rsid w:val="00781359"/>
    <w:rsid w:val="00786921"/>
    <w:rsid w:val="007A1EAA"/>
    <w:rsid w:val="007A79FD"/>
    <w:rsid w:val="007B02E5"/>
    <w:rsid w:val="007B0B9D"/>
    <w:rsid w:val="007B26E3"/>
    <w:rsid w:val="007B507E"/>
    <w:rsid w:val="007B5A43"/>
    <w:rsid w:val="007B709B"/>
    <w:rsid w:val="007C1343"/>
    <w:rsid w:val="007C5EF1"/>
    <w:rsid w:val="007C7BF5"/>
    <w:rsid w:val="007D19B7"/>
    <w:rsid w:val="007D75E5"/>
    <w:rsid w:val="007D773E"/>
    <w:rsid w:val="007E066E"/>
    <w:rsid w:val="007E1356"/>
    <w:rsid w:val="007E20FC"/>
    <w:rsid w:val="007E7062"/>
    <w:rsid w:val="007F0E1E"/>
    <w:rsid w:val="007F1CC3"/>
    <w:rsid w:val="007F29A7"/>
    <w:rsid w:val="007F7E38"/>
    <w:rsid w:val="008004B4"/>
    <w:rsid w:val="00805BE8"/>
    <w:rsid w:val="00816078"/>
    <w:rsid w:val="008177E3"/>
    <w:rsid w:val="00823AA9"/>
    <w:rsid w:val="008255B9"/>
    <w:rsid w:val="00825CD8"/>
    <w:rsid w:val="00827324"/>
    <w:rsid w:val="00830E8A"/>
    <w:rsid w:val="0083156C"/>
    <w:rsid w:val="008355EA"/>
    <w:rsid w:val="00837458"/>
    <w:rsid w:val="00837AAE"/>
    <w:rsid w:val="008429AD"/>
    <w:rsid w:val="008429DB"/>
    <w:rsid w:val="00850C75"/>
    <w:rsid w:val="00850E39"/>
    <w:rsid w:val="0085477A"/>
    <w:rsid w:val="00855107"/>
    <w:rsid w:val="00855173"/>
    <w:rsid w:val="008557D9"/>
    <w:rsid w:val="00855BF7"/>
    <w:rsid w:val="00856214"/>
    <w:rsid w:val="00861E8D"/>
    <w:rsid w:val="00862089"/>
    <w:rsid w:val="00866BDD"/>
    <w:rsid w:val="00866D5B"/>
    <w:rsid w:val="00866FF5"/>
    <w:rsid w:val="0087332D"/>
    <w:rsid w:val="00873E1F"/>
    <w:rsid w:val="00874C16"/>
    <w:rsid w:val="00886D1F"/>
    <w:rsid w:val="00891EE1"/>
    <w:rsid w:val="00892E65"/>
    <w:rsid w:val="00893987"/>
    <w:rsid w:val="0089419A"/>
    <w:rsid w:val="008963EF"/>
    <w:rsid w:val="0089688E"/>
    <w:rsid w:val="008A1FBE"/>
    <w:rsid w:val="008A768A"/>
    <w:rsid w:val="008B3194"/>
    <w:rsid w:val="008B5AE7"/>
    <w:rsid w:val="008C1922"/>
    <w:rsid w:val="008C3D5E"/>
    <w:rsid w:val="008C5C58"/>
    <w:rsid w:val="008C60E9"/>
    <w:rsid w:val="008D1B7C"/>
    <w:rsid w:val="008D6657"/>
    <w:rsid w:val="008E1F60"/>
    <w:rsid w:val="008E297B"/>
    <w:rsid w:val="008E307E"/>
    <w:rsid w:val="008F4DD1"/>
    <w:rsid w:val="008F6056"/>
    <w:rsid w:val="0090096A"/>
    <w:rsid w:val="00902C07"/>
    <w:rsid w:val="00905804"/>
    <w:rsid w:val="009101E2"/>
    <w:rsid w:val="00915D73"/>
    <w:rsid w:val="00916077"/>
    <w:rsid w:val="009170A2"/>
    <w:rsid w:val="009208A6"/>
    <w:rsid w:val="00923B98"/>
    <w:rsid w:val="00924514"/>
    <w:rsid w:val="00927316"/>
    <w:rsid w:val="0093133D"/>
    <w:rsid w:val="0093276D"/>
    <w:rsid w:val="00933D12"/>
    <w:rsid w:val="00934C49"/>
    <w:rsid w:val="00935C14"/>
    <w:rsid w:val="00937065"/>
    <w:rsid w:val="00937907"/>
    <w:rsid w:val="00940285"/>
    <w:rsid w:val="00940D9D"/>
    <w:rsid w:val="009415B0"/>
    <w:rsid w:val="00945B37"/>
    <w:rsid w:val="009477A7"/>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2FBF"/>
    <w:rsid w:val="009A68E6"/>
    <w:rsid w:val="009A6B6E"/>
    <w:rsid w:val="009A7598"/>
    <w:rsid w:val="009B1DF8"/>
    <w:rsid w:val="009B3D20"/>
    <w:rsid w:val="009B5229"/>
    <w:rsid w:val="009B5418"/>
    <w:rsid w:val="009B61B4"/>
    <w:rsid w:val="009C0727"/>
    <w:rsid w:val="009C3C80"/>
    <w:rsid w:val="009C492F"/>
    <w:rsid w:val="009C4D72"/>
    <w:rsid w:val="009D1A7D"/>
    <w:rsid w:val="009D2FF2"/>
    <w:rsid w:val="009D3226"/>
    <w:rsid w:val="009D3385"/>
    <w:rsid w:val="009D72BF"/>
    <w:rsid w:val="009D793C"/>
    <w:rsid w:val="009E16A9"/>
    <w:rsid w:val="009E36B6"/>
    <w:rsid w:val="009E375F"/>
    <w:rsid w:val="009E39D4"/>
    <w:rsid w:val="009E433B"/>
    <w:rsid w:val="009E5401"/>
    <w:rsid w:val="009F1617"/>
    <w:rsid w:val="00A06FAC"/>
    <w:rsid w:val="00A0758F"/>
    <w:rsid w:val="00A1570A"/>
    <w:rsid w:val="00A17866"/>
    <w:rsid w:val="00A211B4"/>
    <w:rsid w:val="00A223CF"/>
    <w:rsid w:val="00A23B51"/>
    <w:rsid w:val="00A33DDF"/>
    <w:rsid w:val="00A34547"/>
    <w:rsid w:val="00A376B7"/>
    <w:rsid w:val="00A41BF5"/>
    <w:rsid w:val="00A42A3D"/>
    <w:rsid w:val="00A44778"/>
    <w:rsid w:val="00A469E7"/>
    <w:rsid w:val="00A51AFF"/>
    <w:rsid w:val="00A604A4"/>
    <w:rsid w:val="00A61B7D"/>
    <w:rsid w:val="00A6605B"/>
    <w:rsid w:val="00A66ADC"/>
    <w:rsid w:val="00A7147D"/>
    <w:rsid w:val="00A81B15"/>
    <w:rsid w:val="00A837FF"/>
    <w:rsid w:val="00A84052"/>
    <w:rsid w:val="00A84DC8"/>
    <w:rsid w:val="00A85DBC"/>
    <w:rsid w:val="00A87FEB"/>
    <w:rsid w:val="00A93F9F"/>
    <w:rsid w:val="00A941D6"/>
    <w:rsid w:val="00A9420E"/>
    <w:rsid w:val="00A97648"/>
    <w:rsid w:val="00AA19A1"/>
    <w:rsid w:val="00AA1CFD"/>
    <w:rsid w:val="00AA2239"/>
    <w:rsid w:val="00AA33D2"/>
    <w:rsid w:val="00AA666E"/>
    <w:rsid w:val="00AB0C57"/>
    <w:rsid w:val="00AB1195"/>
    <w:rsid w:val="00AB4182"/>
    <w:rsid w:val="00AC27DB"/>
    <w:rsid w:val="00AC56F9"/>
    <w:rsid w:val="00AC6D6B"/>
    <w:rsid w:val="00AC704F"/>
    <w:rsid w:val="00AD1585"/>
    <w:rsid w:val="00AD4D21"/>
    <w:rsid w:val="00AD7736"/>
    <w:rsid w:val="00AE10CE"/>
    <w:rsid w:val="00AE70D4"/>
    <w:rsid w:val="00AE7868"/>
    <w:rsid w:val="00AF0407"/>
    <w:rsid w:val="00AF049B"/>
    <w:rsid w:val="00AF4D8B"/>
    <w:rsid w:val="00B067CA"/>
    <w:rsid w:val="00B12B26"/>
    <w:rsid w:val="00B15997"/>
    <w:rsid w:val="00B163F8"/>
    <w:rsid w:val="00B2472D"/>
    <w:rsid w:val="00B24CA0"/>
    <w:rsid w:val="00B2549F"/>
    <w:rsid w:val="00B4108D"/>
    <w:rsid w:val="00B473E4"/>
    <w:rsid w:val="00B51817"/>
    <w:rsid w:val="00B55991"/>
    <w:rsid w:val="00B57265"/>
    <w:rsid w:val="00B633AE"/>
    <w:rsid w:val="00B65869"/>
    <w:rsid w:val="00B665D2"/>
    <w:rsid w:val="00B6737C"/>
    <w:rsid w:val="00B7214D"/>
    <w:rsid w:val="00B74372"/>
    <w:rsid w:val="00B75525"/>
    <w:rsid w:val="00B75D9D"/>
    <w:rsid w:val="00B80283"/>
    <w:rsid w:val="00B8095F"/>
    <w:rsid w:val="00B80B0C"/>
    <w:rsid w:val="00B80B11"/>
    <w:rsid w:val="00B811B6"/>
    <w:rsid w:val="00B831AE"/>
    <w:rsid w:val="00B8446C"/>
    <w:rsid w:val="00B87725"/>
    <w:rsid w:val="00BA259A"/>
    <w:rsid w:val="00BA259C"/>
    <w:rsid w:val="00BA29D3"/>
    <w:rsid w:val="00BA307F"/>
    <w:rsid w:val="00BA5280"/>
    <w:rsid w:val="00BB14F1"/>
    <w:rsid w:val="00BB572E"/>
    <w:rsid w:val="00BB74FD"/>
    <w:rsid w:val="00BC5982"/>
    <w:rsid w:val="00BC60BF"/>
    <w:rsid w:val="00BD1549"/>
    <w:rsid w:val="00BD28BF"/>
    <w:rsid w:val="00BD2D12"/>
    <w:rsid w:val="00BD6404"/>
    <w:rsid w:val="00BE33AE"/>
    <w:rsid w:val="00BF046F"/>
    <w:rsid w:val="00C01D50"/>
    <w:rsid w:val="00C027D4"/>
    <w:rsid w:val="00C056DC"/>
    <w:rsid w:val="00C1329B"/>
    <w:rsid w:val="00C1572F"/>
    <w:rsid w:val="00C24C05"/>
    <w:rsid w:val="00C24D2F"/>
    <w:rsid w:val="00C26222"/>
    <w:rsid w:val="00C31283"/>
    <w:rsid w:val="00C33C48"/>
    <w:rsid w:val="00C340E5"/>
    <w:rsid w:val="00C35AA7"/>
    <w:rsid w:val="00C37085"/>
    <w:rsid w:val="00C404C3"/>
    <w:rsid w:val="00C43BA1"/>
    <w:rsid w:val="00C43DAB"/>
    <w:rsid w:val="00C47F08"/>
    <w:rsid w:val="00C514A6"/>
    <w:rsid w:val="00C53CDD"/>
    <w:rsid w:val="00C5739F"/>
    <w:rsid w:val="00C57CF0"/>
    <w:rsid w:val="00C63557"/>
    <w:rsid w:val="00C63FE7"/>
    <w:rsid w:val="00C649BD"/>
    <w:rsid w:val="00C65891"/>
    <w:rsid w:val="00C66AC9"/>
    <w:rsid w:val="00C724D3"/>
    <w:rsid w:val="00C72951"/>
    <w:rsid w:val="00C77DD9"/>
    <w:rsid w:val="00C83BE6"/>
    <w:rsid w:val="00C85354"/>
    <w:rsid w:val="00C86ABA"/>
    <w:rsid w:val="00C943F3"/>
    <w:rsid w:val="00CA08C6"/>
    <w:rsid w:val="00CA0A77"/>
    <w:rsid w:val="00CA0B73"/>
    <w:rsid w:val="00CA2729"/>
    <w:rsid w:val="00CA3057"/>
    <w:rsid w:val="00CA45F8"/>
    <w:rsid w:val="00CB0305"/>
    <w:rsid w:val="00CB33C7"/>
    <w:rsid w:val="00CB62F0"/>
    <w:rsid w:val="00CB6DA7"/>
    <w:rsid w:val="00CB7E4C"/>
    <w:rsid w:val="00CC25B4"/>
    <w:rsid w:val="00CC5490"/>
    <w:rsid w:val="00CC5F88"/>
    <w:rsid w:val="00CC69C8"/>
    <w:rsid w:val="00CC77A2"/>
    <w:rsid w:val="00CD307E"/>
    <w:rsid w:val="00CD629F"/>
    <w:rsid w:val="00CD6A1B"/>
    <w:rsid w:val="00CE0A7F"/>
    <w:rsid w:val="00CE1718"/>
    <w:rsid w:val="00CE4010"/>
    <w:rsid w:val="00CE6CAD"/>
    <w:rsid w:val="00CE6F9B"/>
    <w:rsid w:val="00CF4156"/>
    <w:rsid w:val="00CF604E"/>
    <w:rsid w:val="00D0036C"/>
    <w:rsid w:val="00D03D00"/>
    <w:rsid w:val="00D05052"/>
    <w:rsid w:val="00D05C30"/>
    <w:rsid w:val="00D10052"/>
    <w:rsid w:val="00D11359"/>
    <w:rsid w:val="00D253FF"/>
    <w:rsid w:val="00D3188C"/>
    <w:rsid w:val="00D35F9B"/>
    <w:rsid w:val="00D36B69"/>
    <w:rsid w:val="00D408DD"/>
    <w:rsid w:val="00D41FB1"/>
    <w:rsid w:val="00D43EE2"/>
    <w:rsid w:val="00D45D72"/>
    <w:rsid w:val="00D520E4"/>
    <w:rsid w:val="00D53A38"/>
    <w:rsid w:val="00D575DD"/>
    <w:rsid w:val="00D57DFA"/>
    <w:rsid w:val="00D678B7"/>
    <w:rsid w:val="00D67FCF"/>
    <w:rsid w:val="00D709CE"/>
    <w:rsid w:val="00D71F73"/>
    <w:rsid w:val="00D7441A"/>
    <w:rsid w:val="00D756CF"/>
    <w:rsid w:val="00D80786"/>
    <w:rsid w:val="00D81CAB"/>
    <w:rsid w:val="00D8576F"/>
    <w:rsid w:val="00D8677F"/>
    <w:rsid w:val="00D97F0C"/>
    <w:rsid w:val="00DA3A86"/>
    <w:rsid w:val="00DC2500"/>
    <w:rsid w:val="00DC4F72"/>
    <w:rsid w:val="00DC77DC"/>
    <w:rsid w:val="00DD0453"/>
    <w:rsid w:val="00DD0C2C"/>
    <w:rsid w:val="00DD19DE"/>
    <w:rsid w:val="00DD28BC"/>
    <w:rsid w:val="00DD7EC0"/>
    <w:rsid w:val="00DE31F0"/>
    <w:rsid w:val="00DE3D1C"/>
    <w:rsid w:val="00DE6C2E"/>
    <w:rsid w:val="00DF437E"/>
    <w:rsid w:val="00E01C41"/>
    <w:rsid w:val="00E0227D"/>
    <w:rsid w:val="00E041CA"/>
    <w:rsid w:val="00E04B84"/>
    <w:rsid w:val="00E04F55"/>
    <w:rsid w:val="00E06466"/>
    <w:rsid w:val="00E06835"/>
    <w:rsid w:val="00E06FDA"/>
    <w:rsid w:val="00E160A5"/>
    <w:rsid w:val="00E1693D"/>
    <w:rsid w:val="00E1713D"/>
    <w:rsid w:val="00E20A43"/>
    <w:rsid w:val="00E23898"/>
    <w:rsid w:val="00E319F1"/>
    <w:rsid w:val="00E33CD2"/>
    <w:rsid w:val="00E40E90"/>
    <w:rsid w:val="00E417D4"/>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0958"/>
    <w:rsid w:val="00E91008"/>
    <w:rsid w:val="00E9374E"/>
    <w:rsid w:val="00E94F54"/>
    <w:rsid w:val="00E955F7"/>
    <w:rsid w:val="00E97AD5"/>
    <w:rsid w:val="00EA1111"/>
    <w:rsid w:val="00EA3B4F"/>
    <w:rsid w:val="00EA3C24"/>
    <w:rsid w:val="00EA73DF"/>
    <w:rsid w:val="00EB61AE"/>
    <w:rsid w:val="00EC322D"/>
    <w:rsid w:val="00ED383A"/>
    <w:rsid w:val="00EE1080"/>
    <w:rsid w:val="00EE2AA8"/>
    <w:rsid w:val="00EF1EC5"/>
    <w:rsid w:val="00EF4C88"/>
    <w:rsid w:val="00EF55EB"/>
    <w:rsid w:val="00F00DCC"/>
    <w:rsid w:val="00F0156F"/>
    <w:rsid w:val="00F0179B"/>
    <w:rsid w:val="00F05AC8"/>
    <w:rsid w:val="00F07167"/>
    <w:rsid w:val="00F072D8"/>
    <w:rsid w:val="00F07CE0"/>
    <w:rsid w:val="00F115F5"/>
    <w:rsid w:val="00F13D05"/>
    <w:rsid w:val="00F15060"/>
    <w:rsid w:val="00F1679D"/>
    <w:rsid w:val="00F1682C"/>
    <w:rsid w:val="00F20B91"/>
    <w:rsid w:val="00F21139"/>
    <w:rsid w:val="00F24B8B"/>
    <w:rsid w:val="00F30D2E"/>
    <w:rsid w:val="00F35516"/>
    <w:rsid w:val="00F35790"/>
    <w:rsid w:val="00F37281"/>
    <w:rsid w:val="00F4136D"/>
    <w:rsid w:val="00F4212E"/>
    <w:rsid w:val="00F42C20"/>
    <w:rsid w:val="00F43E34"/>
    <w:rsid w:val="00F53053"/>
    <w:rsid w:val="00F53FE2"/>
    <w:rsid w:val="00F54973"/>
    <w:rsid w:val="00F5591D"/>
    <w:rsid w:val="00F575FF"/>
    <w:rsid w:val="00F618EF"/>
    <w:rsid w:val="00F65582"/>
    <w:rsid w:val="00F66E75"/>
    <w:rsid w:val="00F77EB0"/>
    <w:rsid w:val="00F87CDD"/>
    <w:rsid w:val="00F933F0"/>
    <w:rsid w:val="00F937A3"/>
    <w:rsid w:val="00F94715"/>
    <w:rsid w:val="00F96A3D"/>
    <w:rsid w:val="00F9700D"/>
    <w:rsid w:val="00FA4718"/>
    <w:rsid w:val="00FA5848"/>
    <w:rsid w:val="00FA6649"/>
    <w:rsid w:val="00FA6899"/>
    <w:rsid w:val="00FA7F3D"/>
    <w:rsid w:val="00FB38D8"/>
    <w:rsid w:val="00FC051F"/>
    <w:rsid w:val="00FC06FF"/>
    <w:rsid w:val="00FC45F4"/>
    <w:rsid w:val="00FC69B4"/>
    <w:rsid w:val="00FD0694"/>
    <w:rsid w:val="00FD25BE"/>
    <w:rsid w:val="00FD2E70"/>
    <w:rsid w:val="00FD7AA7"/>
    <w:rsid w:val="00FE582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158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Bullet list,목록단락"/>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列出段落 字元"/>
    <w:link w:val="aff7"/>
    <w:uiPriority w:val="34"/>
    <w:qFormat/>
    <w:locked/>
    <w:rsid w:val="00DD28BC"/>
    <w:rPr>
      <w:rFonts w:eastAsia="MS Mincho"/>
      <w:lang w:val="en-GB" w:eastAsia="en-US"/>
    </w:rPr>
  </w:style>
  <w:style w:type="table" w:customStyle="1" w:styleId="13">
    <w:name w:val="表格格線1"/>
    <w:basedOn w:val="a1"/>
    <w:next w:val="aff6"/>
    <w:rsid w:val="00892E65"/>
    <w:pPr>
      <w:spacing w:after="180"/>
    </w:pPr>
    <w:rPr>
      <w:rFonts w:ascii="CG Times (WN)" w:eastAsia="MS Mincho" w:hAnsi="CG Times (W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Unresolved Mention"/>
    <w:basedOn w:val="a0"/>
    <w:uiPriority w:val="99"/>
    <w:semiHidden/>
    <w:unhideWhenUsed/>
    <w:rsid w:val="00352354"/>
    <w:rPr>
      <w:color w:val="605E5C"/>
      <w:shd w:val="clear" w:color="auto" w:fill="E1DFDD"/>
    </w:rPr>
  </w:style>
  <w:style w:type="table" w:customStyle="1" w:styleId="TableGrid1">
    <w:name w:val="Table Grid1"/>
    <w:basedOn w:val="a1"/>
    <w:next w:val="aff6"/>
    <w:qFormat/>
    <w:rsid w:val="001B491A"/>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ff7"/>
    <w:next w:val="a"/>
    <w:link w:val="ProposalChar"/>
    <w:qFormat/>
    <w:rsid w:val="001B491A"/>
    <w:pPr>
      <w:numPr>
        <w:numId w:val="27"/>
      </w:numPr>
      <w:overflowPunct/>
      <w:autoSpaceDE/>
      <w:autoSpaceDN/>
      <w:adjustRightInd/>
      <w:ind w:firstLineChars="0"/>
      <w:textAlignment w:val="auto"/>
    </w:pPr>
    <w:rPr>
      <w:rFonts w:eastAsia="SimSun"/>
      <w:b/>
      <w:lang w:val="en-US" w:eastAsia="zh-CN"/>
    </w:rPr>
  </w:style>
  <w:style w:type="character" w:customStyle="1" w:styleId="ProposalChar">
    <w:name w:val="Proposal Char"/>
    <w:basedOn w:val="a0"/>
    <w:link w:val="Proposal"/>
    <w:rsid w:val="001B491A"/>
    <w:rPr>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3764815">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946782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853</TotalTime>
  <Pages>10</Pages>
  <Words>2236</Words>
  <Characters>12749</Characters>
  <Application>Microsoft Office Word</Application>
  <DocSecurity>0</DocSecurity>
  <Lines>106</Lines>
  <Paragraphs>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14956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Licheng Lin</cp:lastModifiedBy>
  <cp:revision>144</cp:revision>
  <cp:lastPrinted>2019-04-25T01:09:00Z</cp:lastPrinted>
  <dcterms:created xsi:type="dcterms:W3CDTF">2023-05-16T17:17:00Z</dcterms:created>
  <dcterms:modified xsi:type="dcterms:W3CDTF">2023-11-08T06:14:00Z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