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AFF5E" w14:textId="5CBFE5F6" w:rsidR="00AA434F" w:rsidRPr="00AA434F" w:rsidRDefault="00AA434F" w:rsidP="00AA434F">
      <w:pPr>
        <w:spacing w:after="120"/>
        <w:ind w:left="1985" w:hanging="1985"/>
        <w:rPr>
          <w:rFonts w:ascii="Arial" w:eastAsiaTheme="minorEastAsia" w:hAnsi="Arial" w:cs="Arial"/>
          <w:b/>
          <w:sz w:val="24"/>
          <w:szCs w:val="24"/>
          <w:lang w:eastAsia="zh-CN"/>
        </w:rPr>
      </w:pPr>
      <w:r w:rsidRPr="00AA434F">
        <w:rPr>
          <w:rFonts w:ascii="Arial" w:eastAsiaTheme="minorEastAsia" w:hAnsi="Arial" w:cs="Arial"/>
          <w:b/>
          <w:sz w:val="24"/>
          <w:szCs w:val="24"/>
          <w:lang w:eastAsia="zh-CN"/>
        </w:rPr>
        <w:t>3GPP TSG-RAN WG4 Meeting #10</w:t>
      </w:r>
      <w:r w:rsidR="004414B4">
        <w:rPr>
          <w:rFonts w:ascii="Arial" w:eastAsiaTheme="minorEastAsia" w:hAnsi="Arial" w:cs="Arial"/>
          <w:b/>
          <w:sz w:val="24"/>
          <w:szCs w:val="24"/>
          <w:lang w:eastAsia="zh-CN"/>
        </w:rPr>
        <w:t>9</w:t>
      </w:r>
      <w:r w:rsidRPr="00AA434F">
        <w:rPr>
          <w:rFonts w:ascii="Arial" w:eastAsiaTheme="minorEastAsia" w:hAnsi="Arial" w:cs="Arial"/>
          <w:b/>
          <w:sz w:val="24"/>
          <w:szCs w:val="24"/>
          <w:lang w:eastAsia="zh-CN"/>
        </w:rPr>
        <w:tab/>
      </w:r>
      <w:r>
        <w:rPr>
          <w:rFonts w:ascii="Arial" w:eastAsiaTheme="minorEastAsia" w:hAnsi="Arial" w:cs="Arial"/>
          <w:b/>
          <w:sz w:val="24"/>
          <w:szCs w:val="24"/>
          <w:lang w:eastAsia="zh-CN"/>
        </w:rPr>
        <w:t xml:space="preserve">                                                  </w:t>
      </w:r>
      <w:r w:rsidRPr="00AA434F">
        <w:rPr>
          <w:rFonts w:ascii="Arial" w:eastAsiaTheme="minorEastAsia" w:hAnsi="Arial" w:cs="Arial"/>
          <w:b/>
          <w:sz w:val="24"/>
          <w:szCs w:val="24"/>
          <w:lang w:eastAsia="zh-CN"/>
        </w:rPr>
        <w:t>R4-231</w:t>
      </w:r>
      <w:r>
        <w:rPr>
          <w:rFonts w:ascii="Arial" w:eastAsiaTheme="minorEastAsia" w:hAnsi="Arial" w:cs="Arial"/>
          <w:b/>
          <w:sz w:val="24"/>
          <w:szCs w:val="24"/>
          <w:lang w:eastAsia="zh-CN"/>
        </w:rPr>
        <w:t>xxxx</w:t>
      </w:r>
    </w:p>
    <w:p w14:paraId="2735E67F" w14:textId="1B329A11" w:rsidR="003A2B9E" w:rsidRPr="003A2B9E" w:rsidRDefault="004414B4" w:rsidP="00AA434F">
      <w:pPr>
        <w:spacing w:after="120"/>
        <w:ind w:left="1985" w:hanging="1985"/>
        <w:rPr>
          <w:rFonts w:ascii="Arial" w:eastAsiaTheme="minorEastAsia" w:hAnsi="Arial" w:cs="Arial"/>
          <w:b/>
          <w:sz w:val="24"/>
          <w:szCs w:val="24"/>
          <w:lang w:val="en-US" w:eastAsia="zh-CN"/>
        </w:rPr>
      </w:pPr>
      <w:r w:rsidRPr="004414B4">
        <w:rPr>
          <w:rFonts w:ascii="Arial" w:eastAsiaTheme="minorEastAsia" w:hAnsi="Arial" w:cs="Arial"/>
          <w:b/>
          <w:sz w:val="24"/>
          <w:szCs w:val="24"/>
          <w:lang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311AF811"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414B4">
        <w:rPr>
          <w:rFonts w:ascii="Arial" w:eastAsiaTheme="minorEastAsia" w:hAnsi="Arial" w:cs="Arial"/>
          <w:color w:val="000000"/>
          <w:sz w:val="22"/>
          <w:lang w:eastAsia="zh-CN"/>
        </w:rPr>
        <w:t>8</w:t>
      </w:r>
      <w:r w:rsidR="00924C43" w:rsidRPr="00924C43">
        <w:rPr>
          <w:rFonts w:ascii="Arial" w:eastAsiaTheme="minorEastAsia" w:hAnsi="Arial" w:cs="Arial"/>
          <w:color w:val="000000"/>
          <w:sz w:val="22"/>
          <w:lang w:eastAsia="zh-CN"/>
        </w:rPr>
        <w:t>.</w:t>
      </w:r>
      <w:r w:rsidR="00473FC9">
        <w:rPr>
          <w:rFonts w:ascii="Arial" w:eastAsiaTheme="minorEastAsia" w:hAnsi="Arial" w:cs="Arial"/>
          <w:color w:val="000000"/>
          <w:sz w:val="22"/>
          <w:lang w:eastAsia="zh-CN"/>
        </w:rPr>
        <w:t>27.</w:t>
      </w:r>
      <w:r w:rsidR="004414B4">
        <w:rPr>
          <w:rFonts w:ascii="Arial" w:eastAsiaTheme="minorEastAsia" w:hAnsi="Arial" w:cs="Arial"/>
          <w:color w:val="000000"/>
          <w:sz w:val="22"/>
          <w:lang w:eastAsia="zh-CN"/>
        </w:rPr>
        <w:t>3</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6E8CF18D" w:rsidR="00915D73" w:rsidRPr="00AD7E6F"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D7E6F" w:rsidRPr="00AD7E6F">
        <w:rPr>
          <w:rFonts w:ascii="Arial" w:eastAsiaTheme="minorEastAsia" w:hAnsi="Arial" w:cs="Arial"/>
          <w:color w:val="000000"/>
          <w:sz w:val="22"/>
          <w:lang w:eastAsia="zh-CN"/>
        </w:rPr>
        <w:t>[</w:t>
      </w:r>
      <w:proofErr w:type="gramStart"/>
      <w:r w:rsidR="00AD7E6F" w:rsidRPr="00AD7E6F">
        <w:rPr>
          <w:rFonts w:ascii="Arial" w:eastAsiaTheme="minorEastAsia" w:hAnsi="Arial" w:cs="Arial"/>
          <w:color w:val="000000"/>
          <w:sz w:val="22"/>
          <w:lang w:eastAsia="zh-CN"/>
        </w:rPr>
        <w:t>109][</w:t>
      </w:r>
      <w:proofErr w:type="gramEnd"/>
      <w:r w:rsidR="00AD7E6F" w:rsidRPr="00AD7E6F">
        <w:rPr>
          <w:rFonts w:ascii="Arial" w:eastAsiaTheme="minorEastAsia" w:hAnsi="Arial" w:cs="Arial"/>
          <w:color w:val="000000"/>
          <w:sz w:val="22"/>
          <w:lang w:eastAsia="zh-CN"/>
        </w:rPr>
        <w:t>325] NR_cov_enh2_demod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35E649F5"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sidR="00473FC9">
        <w:rPr>
          <w:rFonts w:hint="eastAsia"/>
          <w:sz w:val="21"/>
          <w:szCs w:val="21"/>
          <w:lang w:eastAsia="zh-CN"/>
        </w:rPr>
        <w:t>performance</w:t>
      </w:r>
      <w:r w:rsidR="00473FC9">
        <w:rPr>
          <w:sz w:val="21"/>
          <w:szCs w:val="21"/>
          <w:lang w:eastAsia="zh-CN"/>
        </w:rPr>
        <w:t xml:space="preserve"> part for the Rel-18 further coverage enhancement </w:t>
      </w:r>
      <w:r w:rsidRPr="00F96C74">
        <w:rPr>
          <w:sz w:val="21"/>
          <w:szCs w:val="21"/>
          <w:lang w:eastAsia="zh-CN"/>
        </w:rPr>
        <w:t>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4414B4">
        <w:rPr>
          <w:sz w:val="21"/>
          <w:szCs w:val="21"/>
          <w:lang w:eastAsia="zh-CN"/>
        </w:rPr>
        <w:t>8</w:t>
      </w:r>
      <w:r w:rsidR="00AA434F">
        <w:rPr>
          <w:sz w:val="21"/>
          <w:szCs w:val="21"/>
          <w:lang w:eastAsia="zh-CN"/>
        </w:rPr>
        <w:t>.</w:t>
      </w:r>
      <w:r w:rsidR="00473FC9">
        <w:rPr>
          <w:sz w:val="21"/>
          <w:szCs w:val="21"/>
          <w:lang w:eastAsia="zh-CN"/>
        </w:rPr>
        <w:t>27.2</w:t>
      </w:r>
      <w:r w:rsidRPr="00E03A8A">
        <w:rPr>
          <w:rFonts w:hint="eastAsia"/>
          <w:sz w:val="21"/>
          <w:szCs w:val="21"/>
          <w:lang w:eastAsia="zh-CN"/>
        </w:rPr>
        <w:t>.</w:t>
      </w:r>
    </w:p>
    <w:p w14:paraId="609286E5" w14:textId="769665E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414B4" w:rsidRPr="004414B4">
        <w:rPr>
          <w:lang w:eastAsia="ja-JP"/>
        </w:rPr>
        <w:t>Multiple PRACH transmission reuqirements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8"/>
        <w:gridCol w:w="6581"/>
      </w:tblGrid>
      <w:tr w:rsidR="00484C5D" w:rsidRPr="00A11C1A" w14:paraId="0411894B" w14:textId="77777777" w:rsidTr="003C05E0">
        <w:trPr>
          <w:trHeight w:val="468"/>
        </w:trPr>
        <w:tc>
          <w:tcPr>
            <w:tcW w:w="1622" w:type="dxa"/>
            <w:vAlign w:val="center"/>
          </w:tcPr>
          <w:p w14:paraId="2F14AAAF" w14:textId="0E1491F7" w:rsidR="00484C5D" w:rsidRPr="00A11C1A" w:rsidRDefault="00484C5D" w:rsidP="00805BE8">
            <w:pPr>
              <w:spacing w:before="120" w:after="120"/>
              <w:rPr>
                <w:b/>
                <w:bCs/>
              </w:rPr>
            </w:pPr>
            <w:r w:rsidRPr="00A11C1A">
              <w:rPr>
                <w:b/>
                <w:bCs/>
              </w:rPr>
              <w:t>T-doc number</w:t>
            </w:r>
          </w:p>
        </w:tc>
        <w:tc>
          <w:tcPr>
            <w:tcW w:w="1428" w:type="dxa"/>
            <w:vAlign w:val="center"/>
          </w:tcPr>
          <w:p w14:paraId="46E4D078" w14:textId="7CE45E51" w:rsidR="00484C5D" w:rsidRPr="00A11C1A" w:rsidRDefault="00484C5D" w:rsidP="00805BE8">
            <w:pPr>
              <w:spacing w:before="120" w:after="120"/>
              <w:rPr>
                <w:b/>
                <w:bCs/>
              </w:rPr>
            </w:pPr>
            <w:r w:rsidRPr="00A11C1A">
              <w:rPr>
                <w:b/>
                <w:bCs/>
              </w:rPr>
              <w:t>Company</w:t>
            </w:r>
          </w:p>
        </w:tc>
        <w:tc>
          <w:tcPr>
            <w:tcW w:w="6581" w:type="dxa"/>
            <w:vAlign w:val="center"/>
          </w:tcPr>
          <w:p w14:paraId="531E5DB7" w14:textId="1856A816" w:rsidR="00484C5D" w:rsidRPr="00A11C1A" w:rsidRDefault="00484C5D" w:rsidP="00805BE8">
            <w:pPr>
              <w:spacing w:before="120" w:after="120"/>
              <w:rPr>
                <w:b/>
                <w:bCs/>
              </w:rPr>
            </w:pPr>
            <w:r w:rsidRPr="00A11C1A">
              <w:rPr>
                <w:b/>
                <w:bCs/>
              </w:rPr>
              <w:t>Proposals</w:t>
            </w:r>
            <w:r w:rsidR="00F53FE2" w:rsidRPr="00A11C1A">
              <w:rPr>
                <w:b/>
                <w:bCs/>
              </w:rPr>
              <w:t xml:space="preserve"> / Observations</w:t>
            </w:r>
          </w:p>
        </w:tc>
      </w:tr>
      <w:tr w:rsidR="005A6226" w:rsidRPr="00A11C1A" w14:paraId="53E5A067" w14:textId="77777777" w:rsidTr="003C05E0">
        <w:trPr>
          <w:trHeight w:val="468"/>
        </w:trPr>
        <w:tc>
          <w:tcPr>
            <w:tcW w:w="1622" w:type="dxa"/>
          </w:tcPr>
          <w:p w14:paraId="38909F99" w14:textId="594C2AEF" w:rsidR="005A6226" w:rsidRPr="00E52739" w:rsidRDefault="005A6226" w:rsidP="00805BE8">
            <w:pPr>
              <w:spacing w:before="120" w:after="120"/>
            </w:pPr>
            <w:r w:rsidRPr="005A6226">
              <w:t>R4-2318056</w:t>
            </w:r>
          </w:p>
        </w:tc>
        <w:tc>
          <w:tcPr>
            <w:tcW w:w="1428" w:type="dxa"/>
          </w:tcPr>
          <w:p w14:paraId="1F47888D" w14:textId="2D56D7BD" w:rsidR="005A6226" w:rsidRPr="00E52739" w:rsidRDefault="005A6226" w:rsidP="00805BE8">
            <w:pPr>
              <w:spacing w:before="120" w:after="120"/>
            </w:pPr>
            <w:r w:rsidRPr="005A6226">
              <w:t>Nokia, Nokia Shanghai Bell</w:t>
            </w:r>
          </w:p>
        </w:tc>
        <w:tc>
          <w:tcPr>
            <w:tcW w:w="6581" w:type="dxa"/>
          </w:tcPr>
          <w:p w14:paraId="1ECE78D3" w14:textId="77777777" w:rsidR="005B72DA" w:rsidRDefault="005B72DA" w:rsidP="005B72DA">
            <w:pPr>
              <w:spacing w:before="120" w:after="120"/>
            </w:pPr>
            <w:r>
              <w:t>Observation 1: To demonstrate the benefits of different beam patterns and sweeping approaches, RAN4 will require to introduce spatial channel models.</w:t>
            </w:r>
          </w:p>
          <w:p w14:paraId="71FE0087" w14:textId="77777777" w:rsidR="005B72DA" w:rsidRDefault="005B72DA" w:rsidP="005B72DA">
            <w:pPr>
              <w:spacing w:before="120" w:after="120"/>
            </w:pPr>
            <w:r>
              <w:t>Proposal 1: RAN4 to define performance requirements for enhanced PRACH repetitions for coverage enhancements in Rel-18</w:t>
            </w:r>
          </w:p>
          <w:p w14:paraId="38673EFE" w14:textId="77777777" w:rsidR="005B72DA" w:rsidRDefault="005B72DA" w:rsidP="005B72DA">
            <w:pPr>
              <w:spacing w:before="120" w:after="120"/>
            </w:pPr>
            <w:r>
              <w:t>Proposal 2: RAN4 shall use TDLC 300-100 Low and AWGN channels to define requirements for PRACH coverage enhancements.</w:t>
            </w:r>
          </w:p>
          <w:p w14:paraId="6BE86B2A" w14:textId="77777777" w:rsidR="005B72DA" w:rsidRDefault="005B72DA" w:rsidP="005B72DA">
            <w:pPr>
              <w:spacing w:before="120" w:after="120"/>
            </w:pPr>
            <w:r>
              <w:t>Proposal 3: RAN4 shall use CDL-A to define requirements for PRACH coverage enhancements to capture spatial gains.</w:t>
            </w:r>
          </w:p>
          <w:p w14:paraId="4E6422BE" w14:textId="77777777" w:rsidR="005B72DA" w:rsidRDefault="005B72DA" w:rsidP="005B72DA">
            <w:pPr>
              <w:spacing w:before="120" w:after="120"/>
            </w:pPr>
            <w:r>
              <w:t>Proposal 4: RAN4 shall use 400 Hz (for TDLC 300-100) and 0 Hz (for AWNG) frequency offset to define requirements for PRACH coverage enhancements.</w:t>
            </w:r>
          </w:p>
          <w:p w14:paraId="7295AFDB" w14:textId="77777777" w:rsidR="005B72DA" w:rsidRDefault="005B72DA" w:rsidP="005B72DA">
            <w:pPr>
              <w:spacing w:before="120" w:after="120"/>
            </w:pPr>
            <w:r>
              <w:t>Proposal 5: RAN4 shall use 60 kHz SCS to define requirements for PRACH coverage enhancements.</w:t>
            </w:r>
          </w:p>
          <w:p w14:paraId="164E4624" w14:textId="738866C8" w:rsidR="005A6226" w:rsidRDefault="005B72DA" w:rsidP="005B72DA">
            <w:pPr>
              <w:spacing w:before="120" w:after="120"/>
            </w:pPr>
            <w:r>
              <w:t>Proposal 6: RAN4 shall use PRACH format B4 to define requirements for PRACH coverage enhancements.</w:t>
            </w:r>
          </w:p>
        </w:tc>
      </w:tr>
      <w:tr w:rsidR="00DC5CE1" w:rsidRPr="00A11C1A" w14:paraId="2C6A0E9A" w14:textId="77777777" w:rsidTr="003C05E0">
        <w:trPr>
          <w:trHeight w:val="468"/>
        </w:trPr>
        <w:tc>
          <w:tcPr>
            <w:tcW w:w="1622" w:type="dxa"/>
          </w:tcPr>
          <w:p w14:paraId="41BE10CF" w14:textId="14096616" w:rsidR="00DC5CE1" w:rsidRPr="005A6226" w:rsidRDefault="00DC5CE1" w:rsidP="00805BE8">
            <w:pPr>
              <w:spacing w:before="120" w:after="120"/>
            </w:pPr>
            <w:r w:rsidRPr="00DC5CE1">
              <w:t>R4-2318057</w:t>
            </w:r>
          </w:p>
        </w:tc>
        <w:tc>
          <w:tcPr>
            <w:tcW w:w="1428" w:type="dxa"/>
          </w:tcPr>
          <w:p w14:paraId="3397AE71" w14:textId="40A8720A" w:rsidR="00DC5CE1" w:rsidRPr="005A6226" w:rsidRDefault="00DC5CE1" w:rsidP="00805BE8">
            <w:pPr>
              <w:spacing w:before="120" w:after="120"/>
            </w:pPr>
            <w:r w:rsidRPr="00DC5CE1">
              <w:t>Nokia, Nokia Shanghai Bell</w:t>
            </w:r>
          </w:p>
        </w:tc>
        <w:tc>
          <w:tcPr>
            <w:tcW w:w="6581" w:type="dxa"/>
          </w:tcPr>
          <w:p w14:paraId="5D0BE556" w14:textId="04477555" w:rsidR="00DC5CE1" w:rsidRDefault="00DC5CE1" w:rsidP="005B72DA">
            <w:pPr>
              <w:spacing w:before="120" w:after="120"/>
            </w:pPr>
            <w:r w:rsidRPr="00DC5CE1">
              <w:t xml:space="preserve">This contribution provides initial results on our simulation campaign for PRACH repetitions on Coverage Enhancement and </w:t>
            </w:r>
            <w:proofErr w:type="spellStart"/>
            <w:proofErr w:type="gramStart"/>
            <w:r w:rsidRPr="00DC5CE1">
              <w:t>it’s</w:t>
            </w:r>
            <w:proofErr w:type="spellEnd"/>
            <w:proofErr w:type="gramEnd"/>
            <w:r w:rsidRPr="00DC5CE1">
              <w:t xml:space="preserve"> impact on BS demodulation.</w:t>
            </w:r>
          </w:p>
        </w:tc>
      </w:tr>
      <w:tr w:rsidR="00DC5CE1" w:rsidRPr="00A11C1A" w14:paraId="18004EBD" w14:textId="77777777" w:rsidTr="003C05E0">
        <w:trPr>
          <w:trHeight w:val="468"/>
        </w:trPr>
        <w:tc>
          <w:tcPr>
            <w:tcW w:w="1622" w:type="dxa"/>
          </w:tcPr>
          <w:p w14:paraId="0901A014" w14:textId="1E65C00E" w:rsidR="00DC5CE1" w:rsidRPr="00DC5CE1" w:rsidRDefault="00DC5CE1" w:rsidP="00805BE8">
            <w:pPr>
              <w:spacing w:before="120" w:after="120"/>
            </w:pPr>
            <w:r w:rsidRPr="00DC5CE1">
              <w:t>R4-2319310</w:t>
            </w:r>
          </w:p>
        </w:tc>
        <w:tc>
          <w:tcPr>
            <w:tcW w:w="1428" w:type="dxa"/>
          </w:tcPr>
          <w:p w14:paraId="1E66CA0D" w14:textId="69F331C1" w:rsidR="00DC5CE1" w:rsidRPr="00DC5CE1" w:rsidRDefault="00DC5CE1" w:rsidP="00805BE8">
            <w:pPr>
              <w:spacing w:before="120" w:after="120"/>
            </w:pPr>
            <w:r w:rsidRPr="00DC5CE1">
              <w:t>Ericsson</w:t>
            </w:r>
          </w:p>
        </w:tc>
        <w:tc>
          <w:tcPr>
            <w:tcW w:w="6581" w:type="dxa"/>
          </w:tcPr>
          <w:p w14:paraId="4C2C231F" w14:textId="77777777" w:rsidR="00DC5CE1" w:rsidRDefault="00DC5CE1" w:rsidP="00DC5CE1">
            <w:pPr>
              <w:spacing w:before="120" w:after="120"/>
            </w:pPr>
            <w:r>
              <w:t>Proposal 1:</w:t>
            </w:r>
            <w:r>
              <w:tab/>
              <w:t>Consider only FR2 for PRACH repetitions demodulation requirements.</w:t>
            </w:r>
          </w:p>
          <w:p w14:paraId="544C2D1C" w14:textId="77777777" w:rsidR="00DC5CE1" w:rsidRDefault="00DC5CE1" w:rsidP="00DC5CE1">
            <w:pPr>
              <w:spacing w:before="120" w:after="120"/>
            </w:pPr>
            <w:r>
              <w:t xml:space="preserve">Proposal 2: </w:t>
            </w:r>
            <w:r>
              <w:tab/>
              <w:t>Consider format B4, A2 and C2 for PRACH repetition demodulation requirement.</w:t>
            </w:r>
          </w:p>
          <w:p w14:paraId="096B64A4" w14:textId="77777777" w:rsidR="00DC5CE1" w:rsidRDefault="00DC5CE1" w:rsidP="00DC5CE1">
            <w:pPr>
              <w:spacing w:before="120" w:after="120"/>
            </w:pPr>
            <w:r>
              <w:lastRenderedPageBreak/>
              <w:t xml:space="preserve">Proposal 3: </w:t>
            </w:r>
            <w:r>
              <w:tab/>
              <w:t>Define requirements for normal mode and sequence length 139.</w:t>
            </w:r>
          </w:p>
          <w:p w14:paraId="78009668" w14:textId="77777777" w:rsidR="00DC5CE1" w:rsidRDefault="00DC5CE1" w:rsidP="00DC5CE1">
            <w:pPr>
              <w:spacing w:before="120" w:after="120"/>
            </w:pPr>
            <w:r>
              <w:t xml:space="preserve">Proposal 4: </w:t>
            </w:r>
            <w:r>
              <w:tab/>
              <w:t>Consider 2 PRACH repetitions for the initial simulations.</w:t>
            </w:r>
          </w:p>
          <w:p w14:paraId="499701C7" w14:textId="77777777" w:rsidR="00DC5CE1" w:rsidRDefault="00DC5CE1" w:rsidP="00DC5CE1">
            <w:pPr>
              <w:spacing w:before="120" w:after="120"/>
            </w:pPr>
            <w:r>
              <w:t xml:space="preserve">Proposal 5: </w:t>
            </w:r>
            <w:r>
              <w:tab/>
              <w:t>Consider TDLA30-300 Low and AWGN channel models for PRACH repetitions demodulation requirement.</w:t>
            </w:r>
          </w:p>
          <w:p w14:paraId="412BFBA5" w14:textId="77777777" w:rsidR="00DC5CE1" w:rsidRDefault="00DC5CE1" w:rsidP="00DC5CE1">
            <w:pPr>
              <w:spacing w:before="120" w:after="120"/>
            </w:pPr>
            <w:r>
              <w:t xml:space="preserve">Proposal 6: </w:t>
            </w:r>
            <w:r>
              <w:tab/>
              <w:t>Take 4000 Hz frequency offset for fading channel in PRACH repetition demodulation requirements.</w:t>
            </w:r>
          </w:p>
          <w:p w14:paraId="4F61C64D" w14:textId="77777777" w:rsidR="00DC5CE1" w:rsidRDefault="00DC5CE1" w:rsidP="00DC5CE1">
            <w:pPr>
              <w:spacing w:before="120" w:after="120"/>
            </w:pPr>
            <w:r>
              <w:t xml:space="preserve">Proposal 7: </w:t>
            </w:r>
            <w:r>
              <w:tab/>
              <w:t>Take 120 kHz sub-carrier spacing for PRACH repetition demodulation requirement.</w:t>
            </w:r>
          </w:p>
          <w:p w14:paraId="686223B2" w14:textId="75015E3F" w:rsidR="00DC5CE1" w:rsidRPr="00DC5CE1" w:rsidRDefault="00DC5CE1" w:rsidP="00DC5CE1">
            <w:pPr>
              <w:spacing w:before="120" w:after="120"/>
            </w:pPr>
            <w:r>
              <w:t xml:space="preserve">Proposal 8: </w:t>
            </w:r>
            <w:r>
              <w:tab/>
              <w:t>Take simulation assumptions in Table 2-2 for PRACH repetition demodulation requirement.</w:t>
            </w:r>
          </w:p>
        </w:tc>
      </w:tr>
      <w:tr w:rsidR="00712092" w:rsidRPr="00A11C1A" w14:paraId="21136CD1" w14:textId="77777777" w:rsidTr="003C05E0">
        <w:trPr>
          <w:trHeight w:val="468"/>
        </w:trPr>
        <w:tc>
          <w:tcPr>
            <w:tcW w:w="1622" w:type="dxa"/>
          </w:tcPr>
          <w:p w14:paraId="7EB67208" w14:textId="395E33B2" w:rsidR="00712092" w:rsidRPr="00DC5CE1" w:rsidRDefault="00712092" w:rsidP="00805BE8">
            <w:pPr>
              <w:spacing w:before="120" w:after="120"/>
            </w:pPr>
            <w:r w:rsidRPr="00712092">
              <w:lastRenderedPageBreak/>
              <w:t>R4-2319311</w:t>
            </w:r>
          </w:p>
        </w:tc>
        <w:tc>
          <w:tcPr>
            <w:tcW w:w="1428" w:type="dxa"/>
          </w:tcPr>
          <w:p w14:paraId="3841892E" w14:textId="171337D8" w:rsidR="00712092" w:rsidRPr="00DC5CE1" w:rsidRDefault="00712092" w:rsidP="00805BE8">
            <w:pPr>
              <w:spacing w:before="120" w:after="120"/>
            </w:pPr>
            <w:r w:rsidRPr="00712092">
              <w:t>Ericsson</w:t>
            </w:r>
          </w:p>
        </w:tc>
        <w:tc>
          <w:tcPr>
            <w:tcW w:w="6581" w:type="dxa"/>
          </w:tcPr>
          <w:p w14:paraId="45386F52" w14:textId="7A290806" w:rsidR="00712092" w:rsidRDefault="00712092" w:rsidP="00DC5CE1">
            <w:pPr>
              <w:spacing w:before="120" w:after="120"/>
            </w:pPr>
            <w:r w:rsidRPr="00712092">
              <w:t>Simulation results for Rel-18 NR PRACH repetitions demodulation requirements</w:t>
            </w:r>
          </w:p>
        </w:tc>
      </w:tr>
      <w:tr w:rsidR="002531BB" w:rsidRPr="00A11C1A" w14:paraId="7A5CD793" w14:textId="77777777" w:rsidTr="003C05E0">
        <w:trPr>
          <w:trHeight w:val="468"/>
        </w:trPr>
        <w:tc>
          <w:tcPr>
            <w:tcW w:w="1622" w:type="dxa"/>
          </w:tcPr>
          <w:p w14:paraId="65E6E35F" w14:textId="64EDF918" w:rsidR="002531BB" w:rsidRPr="00A11C1A" w:rsidRDefault="00E52739" w:rsidP="00805BE8">
            <w:pPr>
              <w:spacing w:before="120" w:after="120"/>
            </w:pPr>
            <w:r w:rsidRPr="00E52739">
              <w:t>R4-2319391</w:t>
            </w:r>
          </w:p>
        </w:tc>
        <w:tc>
          <w:tcPr>
            <w:tcW w:w="1428" w:type="dxa"/>
          </w:tcPr>
          <w:p w14:paraId="65AD9D15" w14:textId="612B4FDB" w:rsidR="002531BB" w:rsidRPr="00A11C1A" w:rsidRDefault="00E52739" w:rsidP="00805BE8">
            <w:pPr>
              <w:spacing w:before="120" w:after="120"/>
            </w:pPr>
            <w:r w:rsidRPr="00E52739">
              <w:t>China Telecom</w:t>
            </w:r>
          </w:p>
        </w:tc>
        <w:tc>
          <w:tcPr>
            <w:tcW w:w="6581" w:type="dxa"/>
          </w:tcPr>
          <w:p w14:paraId="0715BB7F" w14:textId="77777777" w:rsidR="00E52739" w:rsidRDefault="00E52739" w:rsidP="00E52739">
            <w:pPr>
              <w:spacing w:before="120" w:after="120"/>
            </w:pPr>
            <w:r>
              <w:t>Proposal 1: Cover both FR1 and FR2 for PRACH repetition test.</w:t>
            </w:r>
          </w:p>
          <w:p w14:paraId="67C69F72" w14:textId="77777777" w:rsidR="00E52739" w:rsidRDefault="00E52739" w:rsidP="00E52739">
            <w:pPr>
              <w:spacing w:before="120" w:after="120"/>
            </w:pPr>
            <w:r>
              <w:t>Proposal 2: Fine to only define PRACH repetition requirements for normal mode and short length.</w:t>
            </w:r>
          </w:p>
          <w:p w14:paraId="49DFCDFA" w14:textId="77777777" w:rsidR="00E52739" w:rsidRDefault="00E52739" w:rsidP="00E52739">
            <w:pPr>
              <w:spacing w:before="120" w:after="120"/>
            </w:pPr>
            <w:r>
              <w:t>Proposal 3: Reuse the same test metric with the legacy PRACH normal mode tests, i.e., the probability of detection shall be equal to or exceed 99% under given SNR level.</w:t>
            </w:r>
          </w:p>
          <w:p w14:paraId="29EDC970" w14:textId="77777777" w:rsidR="00E52739" w:rsidRDefault="00E52739" w:rsidP="00E52739">
            <w:pPr>
              <w:spacing w:before="120" w:after="120"/>
            </w:pPr>
            <w:r>
              <w:t>Proposal 4: Cover PRACH format B4 as well as other PRACH formats with similar or larger CP length as B4, i.e., A3, C0 and C2.</w:t>
            </w:r>
          </w:p>
          <w:p w14:paraId="22558A75" w14:textId="77777777" w:rsidR="00E52739" w:rsidRDefault="00E52739" w:rsidP="00E52739">
            <w:pPr>
              <w:spacing w:before="120" w:after="120"/>
            </w:pPr>
            <w:r>
              <w:t>Proposal 5: Test 8 times for multiple PRACH transmission if the SNR value could be testable</w:t>
            </w:r>
          </w:p>
          <w:p w14:paraId="46AD69E5" w14:textId="77777777" w:rsidR="00E52739" w:rsidRDefault="00E52739" w:rsidP="00E52739">
            <w:pPr>
              <w:spacing w:before="120" w:after="120"/>
            </w:pPr>
            <w:r>
              <w:t>Proposal 6: Reuse the same configuration for the existing PRACH normal mode tests, i.e., 1x2, 1x4, 1x8 for FR1 and 1x2 for FR2-1.</w:t>
            </w:r>
          </w:p>
          <w:p w14:paraId="05C4434C" w14:textId="77777777" w:rsidR="00E52739" w:rsidRDefault="00E52739" w:rsidP="00E52739">
            <w:pPr>
              <w:spacing w:before="120" w:after="120"/>
            </w:pPr>
            <w:r>
              <w:t>Proposal 7: Reuse the same configuration for the existing PRACH normal mode tests, i.e., TDLC 300-100 Low and AWGN channels for FR1, and TDLA30-300 Low and AWGN channels for FR2-1.</w:t>
            </w:r>
          </w:p>
          <w:p w14:paraId="55566A90" w14:textId="77777777" w:rsidR="00E52739" w:rsidRDefault="00E52739" w:rsidP="00E52739">
            <w:pPr>
              <w:spacing w:before="120" w:after="120"/>
            </w:pPr>
            <w:r>
              <w:t>Proposal 8: Reuse the same configuration for the existing PRACH normal mode tests, i.e., 0Hz for AWGN condition for both FR1 and FR2-1, 400Hz for fading channel for FR1 and 4000Hz for fading channel for FR2-1.</w:t>
            </w:r>
          </w:p>
          <w:p w14:paraId="50702C35" w14:textId="35092E2A" w:rsidR="002531BB" w:rsidRPr="00A11C1A" w:rsidRDefault="00E52739" w:rsidP="00E52739">
            <w:pPr>
              <w:spacing w:before="120" w:after="120"/>
            </w:pPr>
            <w:r>
              <w:t>Proposal 9: Reuse the same configuration for the existing PRACH normal mode tests, i.e., cover 15kHz and 30kHz SCS for FR1 and cover 60kHz SCS and 120kHz SCS for FR2.</w:t>
            </w:r>
          </w:p>
        </w:tc>
      </w:tr>
      <w:tr w:rsidR="00B7506F" w:rsidRPr="00A11C1A" w14:paraId="7039E9B2" w14:textId="77777777" w:rsidTr="003C05E0">
        <w:trPr>
          <w:trHeight w:val="468"/>
        </w:trPr>
        <w:tc>
          <w:tcPr>
            <w:tcW w:w="1622" w:type="dxa"/>
          </w:tcPr>
          <w:p w14:paraId="4C62A71C" w14:textId="389DA541" w:rsidR="00B7506F" w:rsidRPr="00A11C1A" w:rsidRDefault="00712092" w:rsidP="00805BE8">
            <w:pPr>
              <w:spacing w:before="120" w:after="120"/>
            </w:pPr>
            <w:r w:rsidRPr="00712092">
              <w:t>R4-2319533</w:t>
            </w:r>
          </w:p>
        </w:tc>
        <w:tc>
          <w:tcPr>
            <w:tcW w:w="1428" w:type="dxa"/>
          </w:tcPr>
          <w:p w14:paraId="7FB1C47F" w14:textId="5BDD2B6F" w:rsidR="00B7506F" w:rsidRPr="00445CDC" w:rsidRDefault="00712092" w:rsidP="00805BE8">
            <w:pPr>
              <w:spacing w:before="120" w:after="120"/>
              <w:rPr>
                <w:rFonts w:eastAsiaTheme="minorEastAsia"/>
                <w:lang w:eastAsia="zh-CN"/>
              </w:rPr>
            </w:pPr>
            <w:r w:rsidRPr="00712092">
              <w:rPr>
                <w:rFonts w:eastAsiaTheme="minorEastAsia"/>
                <w:lang w:eastAsia="zh-CN"/>
              </w:rPr>
              <w:t>ZTE Corporation</w:t>
            </w:r>
          </w:p>
        </w:tc>
        <w:tc>
          <w:tcPr>
            <w:tcW w:w="6581" w:type="dxa"/>
          </w:tcPr>
          <w:p w14:paraId="675A8989" w14:textId="77777777" w:rsidR="00712092" w:rsidRDefault="00712092" w:rsidP="00712092">
            <w:pPr>
              <w:spacing w:before="120" w:after="120"/>
            </w:pPr>
            <w:r>
              <w:t>Observation 1. Larger SCS is needed for FR2-2 due to the larger BW.</w:t>
            </w:r>
          </w:p>
          <w:p w14:paraId="175B422F" w14:textId="77777777" w:rsidR="00712092" w:rsidRDefault="00712092" w:rsidP="00712092">
            <w:pPr>
              <w:spacing w:before="120" w:after="120"/>
            </w:pPr>
            <w:r>
              <w:t>Observation 2. Performance gap from single PRACH to 2 repetition is larger than other cases.</w:t>
            </w:r>
          </w:p>
          <w:p w14:paraId="2306D0C1" w14:textId="77777777" w:rsidR="00712092" w:rsidRDefault="00712092" w:rsidP="00712092">
            <w:pPr>
              <w:spacing w:before="120" w:after="120"/>
            </w:pPr>
            <w:r>
              <w:t>Observation 3. No impact on specification is expected for MPR/PAPR reduction.</w:t>
            </w:r>
          </w:p>
          <w:p w14:paraId="5783411F" w14:textId="77777777" w:rsidR="00712092" w:rsidRDefault="00712092" w:rsidP="00712092">
            <w:pPr>
              <w:spacing w:before="120" w:after="120"/>
            </w:pPr>
            <w:r>
              <w:t xml:space="preserve">Proposal 1. To consider one of the </w:t>
            </w:r>
            <w:proofErr w:type="gramStart"/>
            <w:r>
              <w:t>value</w:t>
            </w:r>
            <w:proofErr w:type="gramEnd"/>
            <w:r>
              <w:t xml:space="preserve"> from [2, 4, 8] for multiple PRACH performance alignment and 2 is preferred.</w:t>
            </w:r>
          </w:p>
          <w:p w14:paraId="61CC287B" w14:textId="21BF4642" w:rsidR="00B7506F" w:rsidRPr="00A11C1A" w:rsidRDefault="00712092" w:rsidP="00712092">
            <w:pPr>
              <w:spacing w:before="120" w:after="120"/>
            </w:pPr>
            <w:r>
              <w:lastRenderedPageBreak/>
              <w:t>Proposal 2. To consider TDL channel model for multiple PRACH performance requirements.</w:t>
            </w:r>
          </w:p>
        </w:tc>
      </w:tr>
      <w:tr w:rsidR="003C05E0" w:rsidRPr="00A11C1A" w14:paraId="62C8C26F" w14:textId="77777777" w:rsidTr="003C05E0">
        <w:trPr>
          <w:trHeight w:val="468"/>
        </w:trPr>
        <w:tc>
          <w:tcPr>
            <w:tcW w:w="1622" w:type="dxa"/>
          </w:tcPr>
          <w:p w14:paraId="6A977498" w14:textId="3DEFA611" w:rsidR="003C05E0" w:rsidRPr="00A11C1A" w:rsidRDefault="003C05E0" w:rsidP="003C05E0">
            <w:pPr>
              <w:spacing w:before="120" w:after="120"/>
            </w:pPr>
            <w:r w:rsidRPr="003C05E0">
              <w:lastRenderedPageBreak/>
              <w:t>R4-2319843</w:t>
            </w:r>
          </w:p>
        </w:tc>
        <w:tc>
          <w:tcPr>
            <w:tcW w:w="1428" w:type="dxa"/>
          </w:tcPr>
          <w:p w14:paraId="4F60E61A" w14:textId="2DC2B8D0" w:rsidR="003C05E0" w:rsidRPr="00A11C1A" w:rsidRDefault="003C05E0" w:rsidP="003C05E0">
            <w:pPr>
              <w:spacing w:before="120" w:after="120"/>
            </w:pPr>
            <w:r w:rsidRPr="003C05E0">
              <w:t>Samsung</w:t>
            </w:r>
          </w:p>
        </w:tc>
        <w:tc>
          <w:tcPr>
            <w:tcW w:w="6581" w:type="dxa"/>
          </w:tcPr>
          <w:p w14:paraId="38E645A2" w14:textId="77777777" w:rsidR="003C05E0" w:rsidRDefault="003C05E0" w:rsidP="003C05E0">
            <w:pPr>
              <w:spacing w:before="120" w:after="120"/>
            </w:pPr>
            <w:r>
              <w:t>Observation 1: No specific spectrum shaping was defined for Pi/2 BSPK with FDSS</w:t>
            </w:r>
          </w:p>
          <w:p w14:paraId="750A2B05" w14:textId="77777777" w:rsidR="003C05E0" w:rsidRDefault="003C05E0" w:rsidP="003C05E0">
            <w:pPr>
              <w:spacing w:before="120" w:after="120"/>
            </w:pPr>
            <w:r>
              <w:t xml:space="preserve">Proposal 1: No PUSCH requirement need to be introduced with FDSS for PAR/MPA reduction </w:t>
            </w:r>
          </w:p>
          <w:p w14:paraId="2221507C" w14:textId="77777777" w:rsidR="003C05E0" w:rsidRDefault="003C05E0" w:rsidP="003C05E0">
            <w:pPr>
              <w:spacing w:before="120" w:after="120"/>
            </w:pPr>
            <w:r>
              <w:t>Proposal 2: RAN4 only consider PRACH format B4 requirements with multiple PRACH transmission.</w:t>
            </w:r>
          </w:p>
          <w:p w14:paraId="73196DA6" w14:textId="77777777" w:rsidR="003C05E0" w:rsidRDefault="003C05E0" w:rsidP="003C05E0">
            <w:pPr>
              <w:spacing w:before="120" w:after="120"/>
            </w:pPr>
            <w:r>
              <w:t>Proposal 3: RAN4 should prioritize PRACH requirements with multiple PRACH transmission in FR2-1. FFS on PRACH requirements with multiple PRACH transmission in FR1</w:t>
            </w:r>
          </w:p>
          <w:p w14:paraId="319079E2" w14:textId="77777777" w:rsidR="003C05E0" w:rsidRDefault="003C05E0" w:rsidP="003C05E0">
            <w:pPr>
              <w:spacing w:before="120" w:after="120"/>
            </w:pPr>
            <w:r>
              <w:t>Proposal 4: RAN4 only define PRACH requirements for normal mode with sequence length as LRA=139.</w:t>
            </w:r>
          </w:p>
          <w:p w14:paraId="0EA0A141" w14:textId="77777777" w:rsidR="003C05E0" w:rsidRDefault="003C05E0" w:rsidP="003C05E0">
            <w:pPr>
              <w:spacing w:before="120" w:after="120"/>
            </w:pPr>
            <w:r>
              <w:t>Proposal 5: RAN4 consider to define PRACH requirements with 2 PRACH transmissions</w:t>
            </w:r>
          </w:p>
          <w:p w14:paraId="4356FF66" w14:textId="77777777" w:rsidR="003C05E0" w:rsidRDefault="003C05E0" w:rsidP="003C05E0">
            <w:pPr>
              <w:spacing w:before="120" w:after="120"/>
            </w:pPr>
            <w:r>
              <w:t>Proposal 6: RAN4 consider to define PRACH requirements with the following antenna configuration</w:t>
            </w:r>
          </w:p>
          <w:p w14:paraId="7B90BC26" w14:textId="77777777" w:rsidR="003C05E0" w:rsidRDefault="003C05E0" w:rsidP="003C05E0">
            <w:pPr>
              <w:spacing w:before="120" w:after="120"/>
            </w:pPr>
            <w:r>
              <w:t>-</w:t>
            </w:r>
            <w:r>
              <w:tab/>
              <w:t>FR1 (if introduced)</w:t>
            </w:r>
          </w:p>
          <w:p w14:paraId="7A8F04AC" w14:textId="77777777" w:rsidR="003C05E0" w:rsidRDefault="003C05E0" w:rsidP="003C05E0">
            <w:pPr>
              <w:spacing w:before="120" w:after="120"/>
            </w:pPr>
            <w:r>
              <w:t>-</w:t>
            </w:r>
            <w:r>
              <w:tab/>
              <w:t>1T2R</w:t>
            </w:r>
          </w:p>
          <w:p w14:paraId="5BB338E3" w14:textId="77777777" w:rsidR="003C05E0" w:rsidRDefault="003C05E0" w:rsidP="003C05E0">
            <w:pPr>
              <w:spacing w:before="120" w:after="120"/>
            </w:pPr>
            <w:r>
              <w:t>-</w:t>
            </w:r>
            <w:r>
              <w:tab/>
              <w:t>FR2</w:t>
            </w:r>
          </w:p>
          <w:p w14:paraId="059A46CB" w14:textId="77777777" w:rsidR="003C05E0" w:rsidRDefault="003C05E0" w:rsidP="003C05E0">
            <w:pPr>
              <w:spacing w:before="120" w:after="120"/>
            </w:pPr>
            <w:r>
              <w:t>-</w:t>
            </w:r>
            <w:r>
              <w:tab/>
              <w:t>1T2R</w:t>
            </w:r>
          </w:p>
          <w:p w14:paraId="0A9A838F" w14:textId="77777777" w:rsidR="003C05E0" w:rsidRDefault="003C05E0" w:rsidP="003C05E0">
            <w:pPr>
              <w:spacing w:before="120" w:after="120"/>
            </w:pPr>
            <w:r>
              <w:t>Proposal 7: RAN4 consider the following channel model for PRACH requirements with multiple PRACH transmission</w:t>
            </w:r>
          </w:p>
          <w:p w14:paraId="64B5C60F" w14:textId="77777777" w:rsidR="003C05E0" w:rsidRDefault="003C05E0" w:rsidP="003C05E0">
            <w:pPr>
              <w:spacing w:before="120" w:after="120"/>
            </w:pPr>
            <w:r>
              <w:t>-</w:t>
            </w:r>
            <w:r>
              <w:tab/>
              <w:t>FR1 (if introduced)</w:t>
            </w:r>
          </w:p>
          <w:p w14:paraId="2C7C27BC" w14:textId="77777777" w:rsidR="003C05E0" w:rsidRDefault="003C05E0" w:rsidP="003C05E0">
            <w:pPr>
              <w:spacing w:before="120" w:after="120"/>
            </w:pPr>
            <w:r>
              <w:t>-</w:t>
            </w:r>
            <w:r>
              <w:tab/>
              <w:t>TDLC300-100 Low and AWGN</w:t>
            </w:r>
          </w:p>
          <w:p w14:paraId="320D1B8F" w14:textId="77777777" w:rsidR="003C05E0" w:rsidRDefault="003C05E0" w:rsidP="003C05E0">
            <w:pPr>
              <w:spacing w:before="120" w:after="120"/>
            </w:pPr>
            <w:r>
              <w:t>-</w:t>
            </w:r>
            <w:r>
              <w:tab/>
              <w:t>FR2</w:t>
            </w:r>
          </w:p>
          <w:p w14:paraId="285CD7D8" w14:textId="5D6CB994" w:rsidR="003C05E0" w:rsidRDefault="003C05E0" w:rsidP="003C05E0">
            <w:pPr>
              <w:spacing w:before="120" w:after="120"/>
            </w:pPr>
            <w:r>
              <w:t>-</w:t>
            </w:r>
            <w:r>
              <w:tab/>
              <w:t>TDLA30-300 Low and AWGN</w:t>
            </w:r>
          </w:p>
          <w:p w14:paraId="0CD14EE4" w14:textId="77777777" w:rsidR="003C05E0" w:rsidRDefault="003C05E0" w:rsidP="003C05E0">
            <w:pPr>
              <w:spacing w:before="120" w:after="120"/>
            </w:pPr>
            <w:r>
              <w:t>Proposal 8: RAN4 consider the following frequency offset for PRACH requirements with multiple PRACH transmission</w:t>
            </w:r>
          </w:p>
          <w:p w14:paraId="54CC3700" w14:textId="77777777" w:rsidR="003C05E0" w:rsidRDefault="003C05E0" w:rsidP="003C05E0">
            <w:pPr>
              <w:spacing w:before="120" w:after="120"/>
            </w:pPr>
            <w:r>
              <w:t>-</w:t>
            </w:r>
            <w:r>
              <w:tab/>
              <w:t xml:space="preserve">AWGN </w:t>
            </w:r>
          </w:p>
          <w:p w14:paraId="3966E15A" w14:textId="77777777" w:rsidR="003C05E0" w:rsidRDefault="003C05E0" w:rsidP="003C05E0">
            <w:pPr>
              <w:spacing w:before="120" w:after="120"/>
            </w:pPr>
            <w:r>
              <w:t>-</w:t>
            </w:r>
            <w:r>
              <w:tab/>
              <w:t>0Hz</w:t>
            </w:r>
          </w:p>
          <w:p w14:paraId="3AE0182E" w14:textId="77777777" w:rsidR="003C05E0" w:rsidRDefault="003C05E0" w:rsidP="003C05E0">
            <w:pPr>
              <w:spacing w:before="120" w:after="120"/>
            </w:pPr>
            <w:r>
              <w:t>-</w:t>
            </w:r>
            <w:r>
              <w:tab/>
              <w:t>FR1 (if introduced)</w:t>
            </w:r>
          </w:p>
          <w:p w14:paraId="420C786C" w14:textId="77777777" w:rsidR="003C05E0" w:rsidRDefault="003C05E0" w:rsidP="003C05E0">
            <w:pPr>
              <w:spacing w:before="120" w:after="120"/>
            </w:pPr>
            <w:r>
              <w:t>-</w:t>
            </w:r>
            <w:r>
              <w:tab/>
              <w:t>400Hz</w:t>
            </w:r>
          </w:p>
          <w:p w14:paraId="7374ADA9" w14:textId="77777777" w:rsidR="003C05E0" w:rsidRDefault="003C05E0" w:rsidP="003C05E0">
            <w:pPr>
              <w:spacing w:before="120" w:after="120"/>
            </w:pPr>
            <w:r>
              <w:t>-</w:t>
            </w:r>
            <w:r>
              <w:tab/>
              <w:t>FR2-1</w:t>
            </w:r>
          </w:p>
          <w:p w14:paraId="01B48994" w14:textId="77315104" w:rsidR="003C05E0" w:rsidRDefault="003C05E0" w:rsidP="003C05E0">
            <w:pPr>
              <w:spacing w:before="120" w:after="120"/>
            </w:pPr>
            <w:r>
              <w:t>-</w:t>
            </w:r>
            <w:r>
              <w:tab/>
              <w:t>4000Hz</w:t>
            </w:r>
          </w:p>
          <w:p w14:paraId="060E9AC8" w14:textId="77777777" w:rsidR="003C05E0" w:rsidRDefault="003C05E0" w:rsidP="003C05E0">
            <w:pPr>
              <w:spacing w:before="120" w:after="120"/>
            </w:pPr>
            <w:r>
              <w:lastRenderedPageBreak/>
              <w:t>Proposal 9: RAN4 consider the following SCS for PRACH requirements with multiple PRACH transmission</w:t>
            </w:r>
          </w:p>
          <w:p w14:paraId="79549DFB" w14:textId="77777777" w:rsidR="003C05E0" w:rsidRDefault="003C05E0" w:rsidP="003C05E0">
            <w:pPr>
              <w:spacing w:before="120" w:after="120"/>
            </w:pPr>
            <w:r>
              <w:t>-</w:t>
            </w:r>
            <w:r>
              <w:tab/>
              <w:t>FR1 (if introduced)</w:t>
            </w:r>
          </w:p>
          <w:p w14:paraId="3E3DA747" w14:textId="77777777" w:rsidR="003C05E0" w:rsidRDefault="003C05E0" w:rsidP="003C05E0">
            <w:pPr>
              <w:spacing w:before="120" w:after="120"/>
            </w:pPr>
            <w:r>
              <w:t>-</w:t>
            </w:r>
            <w:r>
              <w:tab/>
              <w:t>15KHz and 30KHz, 1.25KHz</w:t>
            </w:r>
          </w:p>
          <w:p w14:paraId="5E471825" w14:textId="77777777" w:rsidR="003C05E0" w:rsidRDefault="003C05E0" w:rsidP="003C05E0">
            <w:pPr>
              <w:spacing w:before="120" w:after="120"/>
            </w:pPr>
            <w:r>
              <w:t>-</w:t>
            </w:r>
            <w:r>
              <w:tab/>
              <w:t>FR2-1</w:t>
            </w:r>
          </w:p>
          <w:p w14:paraId="1B0E0E20" w14:textId="39FDECA8" w:rsidR="003C05E0" w:rsidRDefault="003C05E0" w:rsidP="003C05E0">
            <w:pPr>
              <w:spacing w:before="120" w:after="120"/>
            </w:pPr>
            <w:r>
              <w:t>-</w:t>
            </w:r>
            <w:r>
              <w:tab/>
              <w:t>60KHz and 120KHz</w:t>
            </w:r>
          </w:p>
          <w:p w14:paraId="5A183470" w14:textId="2238C6DA" w:rsidR="003C05E0" w:rsidRDefault="003C05E0" w:rsidP="003C05E0">
            <w:pPr>
              <w:spacing w:before="120" w:after="120"/>
            </w:pPr>
            <w:r>
              <w:t>Proposal 10: RAN4 reuse the existing test parameters for specifying the PRACH requirement with multiple PRACH transmission</w:t>
            </w:r>
          </w:p>
          <w:p w14:paraId="6DA085A0" w14:textId="77777777" w:rsidR="003C05E0" w:rsidRDefault="003C05E0" w:rsidP="003C05E0">
            <w:pPr>
              <w:spacing w:before="120" w:after="120"/>
            </w:pPr>
            <w:r>
              <w:t>-</w:t>
            </w:r>
            <w:r>
              <w:tab/>
              <w:t>Test metric</w:t>
            </w:r>
          </w:p>
          <w:p w14:paraId="42333C44" w14:textId="77777777" w:rsidR="003C05E0" w:rsidRDefault="003C05E0" w:rsidP="003C05E0">
            <w:pPr>
              <w:spacing w:before="120" w:after="120"/>
            </w:pPr>
            <w:r>
              <w:t>-</w:t>
            </w:r>
            <w:r>
              <w:tab/>
              <w:t>Missing detection: 1%</w:t>
            </w:r>
          </w:p>
          <w:p w14:paraId="53684916" w14:textId="429BE155" w:rsidR="003C05E0" w:rsidRPr="007160B1" w:rsidRDefault="003C05E0" w:rsidP="003C05E0">
            <w:pPr>
              <w:spacing w:before="120" w:after="120"/>
            </w:pPr>
            <w:r>
              <w:t>-</w:t>
            </w:r>
            <w:r>
              <w:tab/>
              <w:t xml:space="preserve"> False alarm probability: 0.1%</w:t>
            </w:r>
          </w:p>
        </w:tc>
      </w:tr>
      <w:tr w:rsidR="00F53FE2" w:rsidRPr="00A11C1A" w14:paraId="4246E76B" w14:textId="77777777" w:rsidTr="003C05E0">
        <w:trPr>
          <w:trHeight w:val="468"/>
        </w:trPr>
        <w:tc>
          <w:tcPr>
            <w:tcW w:w="1622" w:type="dxa"/>
          </w:tcPr>
          <w:p w14:paraId="12FD4C09" w14:textId="60ABA356" w:rsidR="00F53FE2" w:rsidRPr="00A11C1A" w:rsidRDefault="0033548F" w:rsidP="00805BE8">
            <w:pPr>
              <w:spacing w:before="120" w:after="120"/>
            </w:pPr>
            <w:r w:rsidRPr="0033548F">
              <w:lastRenderedPageBreak/>
              <w:t>R4-2320223</w:t>
            </w:r>
          </w:p>
        </w:tc>
        <w:tc>
          <w:tcPr>
            <w:tcW w:w="1428" w:type="dxa"/>
          </w:tcPr>
          <w:p w14:paraId="1A5AAE84" w14:textId="191BA3B1" w:rsidR="00F53FE2" w:rsidRPr="00A11C1A" w:rsidRDefault="0033548F" w:rsidP="00805BE8">
            <w:pPr>
              <w:spacing w:before="120" w:after="120"/>
            </w:pPr>
            <w:r w:rsidRPr="0033548F">
              <w:t xml:space="preserve">Huawei, </w:t>
            </w:r>
            <w:proofErr w:type="spellStart"/>
            <w:r w:rsidRPr="0033548F">
              <w:t>HiSilicon</w:t>
            </w:r>
            <w:proofErr w:type="spellEnd"/>
          </w:p>
        </w:tc>
        <w:tc>
          <w:tcPr>
            <w:tcW w:w="6581" w:type="dxa"/>
          </w:tcPr>
          <w:p w14:paraId="77795F7B" w14:textId="77777777" w:rsidR="0033548F" w:rsidRDefault="0033548F" w:rsidP="0033548F">
            <w:pPr>
              <w:spacing w:before="120" w:after="120"/>
            </w:pPr>
            <w:r>
              <w:t>Proposal 1: Do not cover FR1 for multiple PRACH transmission requirements.</w:t>
            </w:r>
          </w:p>
          <w:p w14:paraId="0650F543" w14:textId="77777777" w:rsidR="0033548F" w:rsidRDefault="0033548F" w:rsidP="0033548F">
            <w:pPr>
              <w:spacing w:before="120" w:after="120"/>
            </w:pPr>
            <w:r>
              <w:t>Proposal 2: Only define PRACH requirements for normal mode and sequence length 139.</w:t>
            </w:r>
          </w:p>
          <w:p w14:paraId="6ADDBD51" w14:textId="77777777" w:rsidR="0033548F" w:rsidRDefault="0033548F" w:rsidP="0033548F">
            <w:pPr>
              <w:spacing w:before="120" w:after="120"/>
            </w:pPr>
            <w:r>
              <w:t>Proposal 3: Only define PRACH requirements for 2 PRACH transmissions.</w:t>
            </w:r>
          </w:p>
          <w:p w14:paraId="57B4AC2F" w14:textId="77777777" w:rsidR="0033548F" w:rsidRDefault="0033548F" w:rsidP="0033548F">
            <w:pPr>
              <w:spacing w:before="120" w:after="120"/>
            </w:pPr>
            <w:r>
              <w:t>Proposal 4: Only use TDLA30-300 Low and AWGN channels for FR2-1 for multiple PRACH transmission requirements.</w:t>
            </w:r>
          </w:p>
          <w:p w14:paraId="493E664F" w14:textId="77777777" w:rsidR="0033548F" w:rsidRDefault="0033548F" w:rsidP="0033548F">
            <w:pPr>
              <w:spacing w:before="120" w:after="120"/>
            </w:pPr>
            <w:r>
              <w:t>Proposal 5: Use 0 Hz for AWGN and 4000 Hz for fading channel for FR2-1.</w:t>
            </w:r>
          </w:p>
          <w:p w14:paraId="79E7B95D" w14:textId="77777777" w:rsidR="0033548F" w:rsidRDefault="0033548F" w:rsidP="0033548F">
            <w:pPr>
              <w:spacing w:before="120" w:after="120"/>
            </w:pPr>
            <w:r>
              <w:t>Proposal 6: Do not consider 60kHz in FR2-1 for PRACH requirements.</w:t>
            </w:r>
          </w:p>
          <w:p w14:paraId="23E5CF1A" w14:textId="49BF2EBA" w:rsidR="005E366A" w:rsidRPr="00A11C1A" w:rsidRDefault="0033548F" w:rsidP="0033548F">
            <w:pPr>
              <w:spacing w:before="120" w:after="120"/>
            </w:pPr>
            <w:r>
              <w:t>Proposal 7: Only define PRACH requirements for PRACH format B4.</w:t>
            </w:r>
          </w:p>
        </w:tc>
      </w:tr>
    </w:tbl>
    <w:p w14:paraId="600F6E1C" w14:textId="77777777" w:rsidR="005B7BB4" w:rsidRPr="004A7544" w:rsidRDefault="005B7BB4" w:rsidP="005B4802"/>
    <w:p w14:paraId="67EA3547" w14:textId="1A2FA6BE" w:rsidR="00484C5D" w:rsidRDefault="00837458" w:rsidP="00B831AE">
      <w:pPr>
        <w:pStyle w:val="2"/>
      </w:pPr>
      <w:r w:rsidRPr="004A7544">
        <w:rPr>
          <w:rFonts w:hint="eastAsia"/>
        </w:rPr>
        <w:t>Open issues</w:t>
      </w:r>
      <w:r w:rsidR="00DC2500">
        <w:t xml:space="preserve"> summary</w:t>
      </w:r>
    </w:p>
    <w:p w14:paraId="7D1AC7D4" w14:textId="28B38A9F" w:rsidR="004414B4" w:rsidRDefault="004414B4" w:rsidP="004414B4">
      <w:pPr>
        <w:rPr>
          <w:lang w:val="sv-SE" w:eastAsia="zh-CN"/>
        </w:rPr>
      </w:pPr>
      <w:r>
        <w:rPr>
          <w:lang w:val="sv-SE" w:eastAsia="zh-CN"/>
        </w:rPr>
        <w:t xml:space="preserve">Backgroud status </w:t>
      </w:r>
      <w:r w:rsidR="00F22ABC">
        <w:rPr>
          <w:lang w:val="sv-SE" w:eastAsia="zh-CN"/>
        </w:rPr>
        <w:t xml:space="preserve">on the test scope </w:t>
      </w:r>
      <w:r>
        <w:rPr>
          <w:lang w:val="sv-SE" w:eastAsia="zh-CN"/>
        </w:rPr>
        <w:t xml:space="preserve">in the WF </w:t>
      </w:r>
      <w:r w:rsidRPr="004414B4">
        <w:rPr>
          <w:lang w:val="sv-SE" w:eastAsia="zh-CN"/>
        </w:rPr>
        <w:t>R4-2320223</w:t>
      </w:r>
      <w:r>
        <w:rPr>
          <w:lang w:val="sv-SE" w:eastAsia="zh-CN"/>
        </w:rPr>
        <w:t xml:space="preserve"> in RAN4#108bis:</w:t>
      </w:r>
    </w:p>
    <w:tbl>
      <w:tblPr>
        <w:tblStyle w:val="aff7"/>
        <w:tblW w:w="0" w:type="auto"/>
        <w:tblLook w:val="04A0" w:firstRow="1" w:lastRow="0" w:firstColumn="1" w:lastColumn="0" w:noHBand="0" w:noVBand="1"/>
      </w:tblPr>
      <w:tblGrid>
        <w:gridCol w:w="9631"/>
      </w:tblGrid>
      <w:tr w:rsidR="004414B4" w14:paraId="6222EFBE" w14:textId="77777777" w:rsidTr="004414B4">
        <w:tc>
          <w:tcPr>
            <w:tcW w:w="9631" w:type="dxa"/>
          </w:tcPr>
          <w:p w14:paraId="71543FA3" w14:textId="53BC572C" w:rsidR="004414B4" w:rsidRPr="004414B4" w:rsidRDefault="004414B4" w:rsidP="004414B4">
            <w:pPr>
              <w:rPr>
                <w:i/>
                <w:u w:val="single"/>
              </w:rPr>
            </w:pPr>
            <w:r w:rsidRPr="004414B4">
              <w:rPr>
                <w:i/>
                <w:u w:val="single"/>
              </w:rPr>
              <w:t>Whether to define BS performance requirements for Multiple PRACH transmission</w:t>
            </w:r>
          </w:p>
          <w:p w14:paraId="7749B7F3" w14:textId="5EE35EE5" w:rsidR="004414B4" w:rsidRPr="004414B4" w:rsidRDefault="004414B4" w:rsidP="00A22E43">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4414B4">
              <w:rPr>
                <w:i/>
                <w:lang w:eastAsia="zh-CN"/>
              </w:rPr>
              <w:t>RAN4 to define performance requirements for Multiple PRACH transmission with same preamble</w:t>
            </w:r>
          </w:p>
        </w:tc>
      </w:tr>
    </w:tbl>
    <w:p w14:paraId="358B6486" w14:textId="77777777" w:rsidR="00F053CD" w:rsidRDefault="00F053CD" w:rsidP="00AA434F">
      <w:pPr>
        <w:rPr>
          <w:lang w:eastAsia="zh-CN"/>
        </w:rPr>
      </w:pPr>
    </w:p>
    <w:p w14:paraId="317FAFCA" w14:textId="386D3E22" w:rsidR="0050722C" w:rsidRPr="00A11C1A" w:rsidRDefault="0050722C" w:rsidP="0050722C">
      <w:pPr>
        <w:rPr>
          <w:b/>
          <w:u w:val="single"/>
        </w:rPr>
      </w:pPr>
      <w:r w:rsidRPr="00A11C1A">
        <w:rPr>
          <w:b/>
          <w:u w:val="single"/>
        </w:rPr>
        <w:t>Issue 1-1:</w:t>
      </w:r>
      <w:r>
        <w:rPr>
          <w:b/>
          <w:u w:val="single"/>
        </w:rPr>
        <w:t xml:space="preserve"> </w:t>
      </w:r>
      <w:r w:rsidR="00147A00">
        <w:rPr>
          <w:b/>
          <w:u w:val="single"/>
        </w:rPr>
        <w:t>Coverage of frequency range (FR)</w:t>
      </w:r>
      <w:r w:rsidRPr="00473FC9">
        <w:rPr>
          <w:b/>
          <w:u w:val="single"/>
        </w:rPr>
        <w:t xml:space="preserve"> for </w:t>
      </w:r>
      <w:r w:rsidRPr="0050722C">
        <w:rPr>
          <w:b/>
          <w:u w:val="single"/>
        </w:rPr>
        <w:t>Multiple PRACH transmission</w:t>
      </w:r>
    </w:p>
    <w:p w14:paraId="11ED2B29" w14:textId="0859FBB1" w:rsidR="004414B4" w:rsidRDefault="00E52739"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tatus in the WF R4-2320223 in RAN4#108bis:</w:t>
      </w:r>
    </w:p>
    <w:tbl>
      <w:tblPr>
        <w:tblStyle w:val="aff7"/>
        <w:tblW w:w="0" w:type="auto"/>
        <w:tblLook w:val="04A0" w:firstRow="1" w:lastRow="0" w:firstColumn="1" w:lastColumn="0" w:noHBand="0" w:noVBand="1"/>
      </w:tblPr>
      <w:tblGrid>
        <w:gridCol w:w="9288"/>
      </w:tblGrid>
      <w:tr w:rsidR="00E52739" w14:paraId="676C1A23" w14:textId="77777777" w:rsidTr="000B0740">
        <w:tc>
          <w:tcPr>
            <w:tcW w:w="9288" w:type="dxa"/>
          </w:tcPr>
          <w:p w14:paraId="15452DE9" w14:textId="1E9EA506" w:rsidR="00E52739" w:rsidRPr="00E52739" w:rsidRDefault="00E52739" w:rsidP="00A22E43">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i/>
                <w:lang w:eastAsia="zh-CN"/>
              </w:rPr>
            </w:pPr>
            <w:r w:rsidRPr="00E52739">
              <w:rPr>
                <w:rFonts w:eastAsia="宋体"/>
                <w:i/>
                <w:lang w:eastAsia="zh-CN"/>
              </w:rPr>
              <w:t>Prioritize FR2-1.</w:t>
            </w:r>
          </w:p>
          <w:p w14:paraId="19FF04E9" w14:textId="472DA508" w:rsidR="00E52739" w:rsidRDefault="00E52739" w:rsidP="00A22E43">
            <w:pPr>
              <w:widowControl w:val="0"/>
              <w:numPr>
                <w:ilvl w:val="1"/>
                <w:numId w:val="3"/>
              </w:numPr>
              <w:tabs>
                <w:tab w:val="left" w:pos="484"/>
                <w:tab w:val="left" w:pos="709"/>
                <w:tab w:val="left" w:pos="1440"/>
                <w:tab w:val="left" w:pos="1701"/>
              </w:tabs>
              <w:snapToGrid w:val="0"/>
              <w:spacing w:before="60" w:after="60"/>
              <w:ind w:leftChars="213" w:left="709" w:hanging="283"/>
              <w:rPr>
                <w:rFonts w:eastAsiaTheme="minorEastAsia"/>
                <w:b/>
                <w:u w:val="single"/>
                <w:lang w:eastAsia="zh-CN"/>
              </w:rPr>
            </w:pPr>
            <w:r w:rsidRPr="00E52739">
              <w:rPr>
                <w:rFonts w:eastAsia="宋体"/>
                <w:i/>
                <w:lang w:eastAsia="zh-CN"/>
              </w:rPr>
              <w:t>Further discuss whether to cover FR1</w:t>
            </w:r>
          </w:p>
        </w:tc>
      </w:tr>
    </w:tbl>
    <w:p w14:paraId="0A87AA22" w14:textId="02D0738A" w:rsidR="0050722C" w:rsidRPr="00A11C1A" w:rsidRDefault="0050722C"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1969459" w14:textId="6FF0541E" w:rsidR="0050722C" w:rsidRDefault="0050722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147A00" w:rsidRPr="00147A00">
        <w:rPr>
          <w:lang w:eastAsia="zh-CN"/>
        </w:rPr>
        <w:t xml:space="preserve">Consider PRACH repetition demodulation requirement for only FR2-1. </w:t>
      </w:r>
      <w:r w:rsidRPr="00A11C1A">
        <w:rPr>
          <w:lang w:eastAsia="zh-CN"/>
        </w:rPr>
        <w:t>(</w:t>
      </w:r>
      <w:r w:rsidR="00DC5CE1">
        <w:rPr>
          <w:lang w:eastAsia="zh-CN"/>
        </w:rPr>
        <w:t>Ericsson</w:t>
      </w:r>
      <w:r w:rsidR="0033548F">
        <w:rPr>
          <w:lang w:eastAsia="zh-CN"/>
        </w:rPr>
        <w:t>, Huawei</w:t>
      </w:r>
      <w:r w:rsidRPr="00A11C1A">
        <w:rPr>
          <w:lang w:eastAsia="zh-CN"/>
        </w:rPr>
        <w:t>)</w:t>
      </w:r>
    </w:p>
    <w:p w14:paraId="2B4564F5" w14:textId="57F704F2" w:rsidR="007160B1" w:rsidRDefault="0050722C" w:rsidP="00A22E43">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007160B1">
        <w:rPr>
          <w:lang w:eastAsia="zh-CN"/>
        </w:rPr>
        <w:t>Cover FR1 and FR2-1 (</w:t>
      </w:r>
      <w:r w:rsidR="00E52739">
        <w:rPr>
          <w:lang w:eastAsia="zh-CN"/>
        </w:rPr>
        <w:t>China Telecom</w:t>
      </w:r>
      <w:r w:rsidR="007160B1">
        <w:rPr>
          <w:lang w:eastAsia="zh-CN"/>
        </w:rPr>
        <w:t>)</w:t>
      </w:r>
    </w:p>
    <w:p w14:paraId="3A858E15" w14:textId="4C5E9C16" w:rsidR="003C05E0" w:rsidRDefault="003C05E0" w:rsidP="00A22E43">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Pr="003C05E0">
        <w:rPr>
          <w:lang w:eastAsia="zh-CN"/>
        </w:rPr>
        <w:t>RAN4 should prioritize FR2-1</w:t>
      </w:r>
      <w:r>
        <w:rPr>
          <w:lang w:eastAsia="zh-CN"/>
        </w:rPr>
        <w:t xml:space="preserve"> and</w:t>
      </w:r>
      <w:r w:rsidRPr="003C05E0">
        <w:rPr>
          <w:lang w:eastAsia="zh-CN"/>
        </w:rPr>
        <w:t xml:space="preserve"> FFS on FR1</w:t>
      </w:r>
      <w:r>
        <w:rPr>
          <w:lang w:eastAsia="zh-CN"/>
        </w:rPr>
        <w:t xml:space="preserve"> (Samsung)</w:t>
      </w:r>
    </w:p>
    <w:p w14:paraId="3AD968D1" w14:textId="77777777" w:rsidR="0050722C" w:rsidRPr="00A11C1A" w:rsidRDefault="0050722C"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lastRenderedPageBreak/>
        <w:t>Recommended WF</w:t>
      </w:r>
    </w:p>
    <w:p w14:paraId="42945FBA" w14:textId="587A2687" w:rsidR="00682DF7" w:rsidRDefault="00682DF7"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 on whether to cover FR1.</w:t>
      </w:r>
    </w:p>
    <w:p w14:paraId="4196E262" w14:textId="441707D5" w:rsidR="0050722C" w:rsidRDefault="00DE3C42"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Keep the previous agreements if no consensus could be reached.</w:t>
      </w:r>
    </w:p>
    <w:p w14:paraId="783BCE85" w14:textId="296EB828" w:rsidR="0050722C" w:rsidRPr="0050722C" w:rsidRDefault="0050722C" w:rsidP="00AA434F">
      <w:pPr>
        <w:rPr>
          <w:lang w:eastAsia="zh-CN"/>
        </w:rPr>
      </w:pPr>
    </w:p>
    <w:p w14:paraId="7F1022DB" w14:textId="42F3163C" w:rsidR="0050722C" w:rsidRPr="00A11C1A" w:rsidRDefault="0050722C" w:rsidP="0050722C">
      <w:pPr>
        <w:rPr>
          <w:b/>
          <w:u w:val="single"/>
        </w:rPr>
      </w:pPr>
      <w:r w:rsidRPr="00A11C1A">
        <w:rPr>
          <w:b/>
          <w:u w:val="single"/>
        </w:rPr>
        <w:t>Issue 1-</w:t>
      </w:r>
      <w:r w:rsidR="00E52739">
        <w:rPr>
          <w:b/>
          <w:u w:val="single"/>
        </w:rPr>
        <w:t>2:</w:t>
      </w:r>
      <w:r w:rsidR="00DD15B7">
        <w:rPr>
          <w:b/>
          <w:u w:val="single"/>
        </w:rPr>
        <w:t xml:space="preserve"> </w:t>
      </w:r>
      <w:r w:rsidR="007160B1">
        <w:rPr>
          <w:b/>
          <w:u w:val="single"/>
        </w:rPr>
        <w:t>S</w:t>
      </w:r>
      <w:r w:rsidR="007160B1" w:rsidRPr="007160B1">
        <w:rPr>
          <w:b/>
          <w:u w:val="single"/>
        </w:rPr>
        <w:t>equence length</w:t>
      </w:r>
      <w:r>
        <w:rPr>
          <w:b/>
          <w:u w:val="single"/>
        </w:rPr>
        <w:t xml:space="preserve"> for BS</w:t>
      </w:r>
      <w:r w:rsidRPr="00473FC9">
        <w:rPr>
          <w:b/>
          <w:u w:val="single"/>
        </w:rPr>
        <w:t xml:space="preserve"> performance requirements for </w:t>
      </w:r>
      <w:r w:rsidRPr="0050722C">
        <w:rPr>
          <w:b/>
          <w:u w:val="single"/>
        </w:rPr>
        <w:t>Multiple PRACH transmission</w:t>
      </w:r>
    </w:p>
    <w:p w14:paraId="2D02FD8C" w14:textId="77777777" w:rsidR="00E52739" w:rsidRDefault="00E52739"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tatus in the WF R4-2320223 in RAN4#108bis:</w:t>
      </w:r>
    </w:p>
    <w:tbl>
      <w:tblPr>
        <w:tblStyle w:val="aff7"/>
        <w:tblW w:w="0" w:type="auto"/>
        <w:tblLook w:val="04A0" w:firstRow="1" w:lastRow="0" w:firstColumn="1" w:lastColumn="0" w:noHBand="0" w:noVBand="1"/>
      </w:tblPr>
      <w:tblGrid>
        <w:gridCol w:w="9288"/>
      </w:tblGrid>
      <w:tr w:rsidR="00E52739" w14:paraId="33EA829F" w14:textId="77777777" w:rsidTr="000B0740">
        <w:tc>
          <w:tcPr>
            <w:tcW w:w="9288" w:type="dxa"/>
          </w:tcPr>
          <w:p w14:paraId="3B674BB5" w14:textId="7FCA7840" w:rsidR="00E52739" w:rsidRPr="00E52739" w:rsidRDefault="00E52739" w:rsidP="00A22E43">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i/>
                <w:lang w:eastAsia="zh-CN"/>
              </w:rPr>
            </w:pPr>
            <w:r w:rsidRPr="00E52739">
              <w:rPr>
                <w:rFonts w:eastAsia="宋体"/>
                <w:i/>
                <w:lang w:eastAsia="zh-CN"/>
              </w:rPr>
              <w:t>Option 1: Only define PRACH requirements for normal mode and sequence length 139</w:t>
            </w:r>
          </w:p>
          <w:p w14:paraId="45FDC7E5" w14:textId="15743BBE" w:rsidR="00E52739" w:rsidRDefault="00E52739" w:rsidP="00A22E43">
            <w:pPr>
              <w:widowControl w:val="0"/>
              <w:numPr>
                <w:ilvl w:val="1"/>
                <w:numId w:val="3"/>
              </w:numPr>
              <w:tabs>
                <w:tab w:val="left" w:pos="484"/>
                <w:tab w:val="left" w:pos="709"/>
                <w:tab w:val="left" w:pos="1440"/>
                <w:tab w:val="left" w:pos="1701"/>
              </w:tabs>
              <w:snapToGrid w:val="0"/>
              <w:spacing w:before="60" w:after="60"/>
              <w:ind w:leftChars="213" w:left="709" w:hanging="283"/>
              <w:rPr>
                <w:rFonts w:eastAsiaTheme="minorEastAsia"/>
                <w:b/>
                <w:u w:val="single"/>
                <w:lang w:eastAsia="zh-CN"/>
              </w:rPr>
            </w:pPr>
            <w:r w:rsidRPr="00E52739">
              <w:rPr>
                <w:rFonts w:eastAsia="宋体"/>
                <w:i/>
                <w:lang w:eastAsia="zh-CN"/>
              </w:rPr>
              <w:t>Other options are not precluded</w:t>
            </w:r>
          </w:p>
        </w:tc>
      </w:tr>
    </w:tbl>
    <w:p w14:paraId="2916308F" w14:textId="02A8D2CB" w:rsidR="0050722C" w:rsidRPr="00A11C1A" w:rsidRDefault="0050722C"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351A14F" w14:textId="5E5C222F" w:rsidR="0050722C" w:rsidRDefault="0050722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7160B1" w:rsidRPr="007160B1">
        <w:rPr>
          <w:lang w:eastAsia="zh-CN"/>
        </w:rPr>
        <w:t>Only define PRACH requirements for normal mode and sequence length 139</w:t>
      </w:r>
      <w:r w:rsidRPr="00076373">
        <w:rPr>
          <w:lang w:eastAsia="zh-CN"/>
        </w:rPr>
        <w:t xml:space="preserve"> </w:t>
      </w:r>
      <w:r w:rsidRPr="00A11C1A">
        <w:rPr>
          <w:lang w:eastAsia="zh-CN"/>
        </w:rPr>
        <w:t>(</w:t>
      </w:r>
      <w:r w:rsidR="00E52739">
        <w:rPr>
          <w:lang w:eastAsia="zh-CN"/>
        </w:rPr>
        <w:t>China Telecom</w:t>
      </w:r>
      <w:r w:rsidR="00DC5CE1">
        <w:rPr>
          <w:lang w:eastAsia="zh-CN"/>
        </w:rPr>
        <w:t>, Ericsson</w:t>
      </w:r>
      <w:r w:rsidR="003C05E0">
        <w:rPr>
          <w:lang w:eastAsia="zh-CN"/>
        </w:rPr>
        <w:t>, Samsung</w:t>
      </w:r>
      <w:r w:rsidR="0033548F">
        <w:rPr>
          <w:lang w:eastAsia="zh-CN"/>
        </w:rPr>
        <w:t>, Huawei</w:t>
      </w:r>
      <w:r w:rsidRPr="00A11C1A">
        <w:rPr>
          <w:lang w:eastAsia="zh-CN"/>
        </w:rPr>
        <w:t>)</w:t>
      </w:r>
    </w:p>
    <w:p w14:paraId="6CDFE546" w14:textId="77777777" w:rsidR="0050722C" w:rsidRPr="00A11C1A" w:rsidRDefault="0050722C"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689DF4C8" w14:textId="60ECB514" w:rsidR="0050722C" w:rsidRDefault="00DE3C42"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 xml:space="preserve"> </w:t>
      </w:r>
      <w:r>
        <w:rPr>
          <w:lang w:eastAsia="zh-CN"/>
        </w:rPr>
        <w:t>Option 1 can be agreed</w:t>
      </w:r>
      <w:r w:rsidR="00682DF7">
        <w:rPr>
          <w:lang w:eastAsia="zh-CN"/>
        </w:rPr>
        <w:t>.</w:t>
      </w:r>
    </w:p>
    <w:p w14:paraId="3D5315A4" w14:textId="1D5E4A75" w:rsidR="0050722C" w:rsidRDefault="0050722C" w:rsidP="00AA434F">
      <w:pPr>
        <w:rPr>
          <w:lang w:eastAsia="zh-CN"/>
        </w:rPr>
      </w:pPr>
    </w:p>
    <w:p w14:paraId="0702A3DE" w14:textId="08504EC4" w:rsidR="00E52739" w:rsidRPr="00A11C1A" w:rsidRDefault="00E52739" w:rsidP="00E52739">
      <w:pPr>
        <w:rPr>
          <w:b/>
          <w:u w:val="single"/>
        </w:rPr>
      </w:pPr>
      <w:r w:rsidRPr="00A11C1A">
        <w:rPr>
          <w:b/>
          <w:u w:val="single"/>
        </w:rPr>
        <w:t>Issue 1-</w:t>
      </w:r>
      <w:r>
        <w:rPr>
          <w:b/>
          <w:u w:val="single"/>
        </w:rPr>
        <w:t>3</w:t>
      </w:r>
      <w:r w:rsidRPr="00A11C1A">
        <w:rPr>
          <w:b/>
          <w:u w:val="single"/>
        </w:rPr>
        <w:t>:</w:t>
      </w:r>
      <w:r>
        <w:rPr>
          <w:b/>
          <w:u w:val="single"/>
        </w:rPr>
        <w:t xml:space="preserve"> PRACH preamble format for BS</w:t>
      </w:r>
      <w:r w:rsidRPr="00473FC9">
        <w:rPr>
          <w:b/>
          <w:u w:val="single"/>
        </w:rPr>
        <w:t xml:space="preserve"> performance requirements for </w:t>
      </w:r>
      <w:r w:rsidRPr="0050722C">
        <w:rPr>
          <w:b/>
          <w:u w:val="single"/>
        </w:rPr>
        <w:t>Multiple PRACH transmission</w:t>
      </w:r>
    </w:p>
    <w:p w14:paraId="24F1C6ED" w14:textId="77777777" w:rsidR="00E52739" w:rsidRDefault="00E52739"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tatus in the WF R4-2320223 in RAN4#108bis:</w:t>
      </w:r>
    </w:p>
    <w:tbl>
      <w:tblPr>
        <w:tblStyle w:val="aff7"/>
        <w:tblW w:w="0" w:type="auto"/>
        <w:tblLook w:val="04A0" w:firstRow="1" w:lastRow="0" w:firstColumn="1" w:lastColumn="0" w:noHBand="0" w:noVBand="1"/>
      </w:tblPr>
      <w:tblGrid>
        <w:gridCol w:w="9288"/>
      </w:tblGrid>
      <w:tr w:rsidR="00E52739" w14:paraId="1B33A5A4" w14:textId="77777777" w:rsidTr="000B0740">
        <w:tc>
          <w:tcPr>
            <w:tcW w:w="9288" w:type="dxa"/>
          </w:tcPr>
          <w:p w14:paraId="3B7994EF" w14:textId="77777777" w:rsidR="00E52739" w:rsidRPr="00D91801" w:rsidRDefault="00E52739"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D91801">
              <w:rPr>
                <w:i/>
                <w:lang w:eastAsia="zh-CN"/>
              </w:rPr>
              <w:t>Option 1: Use</w:t>
            </w:r>
            <w:r w:rsidRPr="00D91801">
              <w:rPr>
                <w:i/>
              </w:rPr>
              <w:t xml:space="preserve"> PRACH format B4</w:t>
            </w:r>
          </w:p>
          <w:p w14:paraId="63D27086" w14:textId="425355B6" w:rsidR="00E52739" w:rsidRDefault="00E52739" w:rsidP="00A22E43">
            <w:pPr>
              <w:widowControl w:val="0"/>
              <w:numPr>
                <w:ilvl w:val="1"/>
                <w:numId w:val="3"/>
              </w:numPr>
              <w:tabs>
                <w:tab w:val="left" w:pos="484"/>
                <w:tab w:val="left" w:pos="709"/>
                <w:tab w:val="left" w:pos="1440"/>
                <w:tab w:val="left" w:pos="1701"/>
              </w:tabs>
              <w:snapToGrid w:val="0"/>
              <w:spacing w:before="60" w:after="60"/>
              <w:ind w:leftChars="213" w:left="709" w:hanging="283"/>
              <w:rPr>
                <w:rFonts w:eastAsiaTheme="minorEastAsia"/>
                <w:b/>
                <w:u w:val="single"/>
                <w:lang w:eastAsia="zh-CN"/>
              </w:rPr>
            </w:pPr>
            <w:r w:rsidRPr="00D91801">
              <w:rPr>
                <w:rFonts w:hint="eastAsia"/>
                <w:i/>
                <w:lang w:eastAsia="zh-CN"/>
              </w:rPr>
              <w:t>O</w:t>
            </w:r>
            <w:r w:rsidRPr="00D91801">
              <w:rPr>
                <w:i/>
                <w:lang w:eastAsia="zh-CN"/>
              </w:rPr>
              <w:t>ption 2: Cover PRACH preamble format A1, A2, A3, B4, C0 and C2</w:t>
            </w:r>
          </w:p>
        </w:tc>
      </w:tr>
    </w:tbl>
    <w:p w14:paraId="0B552397" w14:textId="0BEA7AF7" w:rsidR="00E52739" w:rsidRPr="00A11C1A" w:rsidRDefault="00E52739"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C430436" w14:textId="0AC84EA0" w:rsidR="00E52739" w:rsidRDefault="00E52739"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U</w:t>
      </w:r>
      <w:r w:rsidRPr="00FA4D33">
        <w:rPr>
          <w:lang w:eastAsia="zh-CN"/>
        </w:rPr>
        <w:t>se</w:t>
      </w:r>
      <w:r w:rsidRPr="005B589C">
        <w:t xml:space="preserve"> PRACH format B4</w:t>
      </w:r>
      <w:r w:rsidR="00DC5CE1">
        <w:t xml:space="preserve"> only</w:t>
      </w:r>
      <w:r w:rsidRPr="00076373">
        <w:rPr>
          <w:lang w:eastAsia="zh-CN"/>
        </w:rPr>
        <w:t xml:space="preserve"> </w:t>
      </w:r>
      <w:r w:rsidRPr="00A11C1A">
        <w:rPr>
          <w:lang w:eastAsia="zh-CN"/>
        </w:rPr>
        <w:t>(</w:t>
      </w:r>
      <w:r w:rsidR="00EC0317">
        <w:rPr>
          <w:lang w:eastAsia="zh-CN"/>
        </w:rPr>
        <w:t>Nokia</w:t>
      </w:r>
      <w:r w:rsidR="003C05E0">
        <w:rPr>
          <w:lang w:eastAsia="zh-CN"/>
        </w:rPr>
        <w:t>, Samsung</w:t>
      </w:r>
      <w:r w:rsidR="0033548F">
        <w:rPr>
          <w:lang w:eastAsia="zh-CN"/>
        </w:rPr>
        <w:t>, Huawei</w:t>
      </w:r>
      <w:r w:rsidRPr="00A11C1A">
        <w:rPr>
          <w:lang w:eastAsia="zh-CN"/>
        </w:rPr>
        <w:t>)</w:t>
      </w:r>
    </w:p>
    <w:p w14:paraId="120579D7" w14:textId="2BB852BF" w:rsidR="00E52739" w:rsidRDefault="00E52739" w:rsidP="00A22E43">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E52739">
        <w:rPr>
          <w:lang w:eastAsia="zh-CN"/>
        </w:rPr>
        <w:t>Cover PRACH format B4 as well as other PRACH formats with similar or larger CP length as B4, i.e., A3, C0 and C2.</w:t>
      </w:r>
      <w:r>
        <w:rPr>
          <w:lang w:eastAsia="zh-CN"/>
        </w:rPr>
        <w:t xml:space="preserve"> (China Telecom)</w:t>
      </w:r>
    </w:p>
    <w:p w14:paraId="594B2242" w14:textId="2AC14306" w:rsidR="00DC5CE1" w:rsidRDefault="00DC5CE1" w:rsidP="00A22E43">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Pr="008F7EC2">
        <w:t>Consider format B4</w:t>
      </w:r>
      <w:r>
        <w:t>, A2 and C2 (Ericsson)</w:t>
      </w:r>
    </w:p>
    <w:p w14:paraId="771FE7FF" w14:textId="77777777" w:rsidR="00E52739" w:rsidRPr="00A11C1A" w:rsidRDefault="00E52739"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58164E4" w14:textId="5A0FA051" w:rsidR="008C2B6A" w:rsidRDefault="008C2B6A"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RACH B4 can be included.</w:t>
      </w:r>
    </w:p>
    <w:p w14:paraId="2B28F284" w14:textId="5069FD7C" w:rsidR="009E786A" w:rsidRDefault="009E786A"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Need discussion on whether </w:t>
      </w:r>
      <w:r w:rsidR="008C2B6A">
        <w:rPr>
          <w:lang w:eastAsia="zh-CN"/>
        </w:rPr>
        <w:t>PRACH preamble formats in addition to B4 should be covered.</w:t>
      </w:r>
    </w:p>
    <w:p w14:paraId="54882BBC" w14:textId="77777777" w:rsidR="00E52739" w:rsidRDefault="00E52739" w:rsidP="00AA434F">
      <w:pPr>
        <w:rPr>
          <w:lang w:eastAsia="zh-CN"/>
        </w:rPr>
      </w:pPr>
    </w:p>
    <w:p w14:paraId="6AD1D0A7" w14:textId="6D6C4AA6" w:rsidR="007160B1" w:rsidRDefault="007160B1" w:rsidP="007160B1">
      <w:pPr>
        <w:rPr>
          <w:b/>
          <w:u w:val="single"/>
        </w:rPr>
      </w:pPr>
      <w:r w:rsidRPr="00A11C1A">
        <w:rPr>
          <w:b/>
          <w:u w:val="single"/>
        </w:rPr>
        <w:t>Issue 1-</w:t>
      </w:r>
      <w:r w:rsidR="00DD15B7">
        <w:rPr>
          <w:b/>
          <w:u w:val="single"/>
        </w:rPr>
        <w:t>4</w:t>
      </w:r>
      <w:r w:rsidRPr="00A11C1A">
        <w:rPr>
          <w:b/>
          <w:u w:val="single"/>
        </w:rPr>
        <w:t>:</w:t>
      </w:r>
      <w:r>
        <w:rPr>
          <w:b/>
          <w:u w:val="single"/>
        </w:rPr>
        <w:t xml:space="preserve"> PRACH repetition number for BS</w:t>
      </w:r>
      <w:r w:rsidRPr="00473FC9">
        <w:rPr>
          <w:b/>
          <w:u w:val="single"/>
        </w:rPr>
        <w:t xml:space="preserve"> performance requirements for </w:t>
      </w:r>
      <w:r w:rsidRPr="0050722C">
        <w:rPr>
          <w:b/>
          <w:u w:val="single"/>
        </w:rPr>
        <w:t>Multiple PRACH transmission</w:t>
      </w:r>
    </w:p>
    <w:p w14:paraId="56D13ABA" w14:textId="77777777" w:rsidR="00E52739" w:rsidRDefault="00E52739"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tatus in the WF R4-2320223 in RAN4#108bis:</w:t>
      </w:r>
    </w:p>
    <w:tbl>
      <w:tblPr>
        <w:tblStyle w:val="aff7"/>
        <w:tblW w:w="0" w:type="auto"/>
        <w:tblLook w:val="04A0" w:firstRow="1" w:lastRow="0" w:firstColumn="1" w:lastColumn="0" w:noHBand="0" w:noVBand="1"/>
      </w:tblPr>
      <w:tblGrid>
        <w:gridCol w:w="9288"/>
      </w:tblGrid>
      <w:tr w:rsidR="00E52739" w14:paraId="030584E9" w14:textId="77777777" w:rsidTr="000B0740">
        <w:tc>
          <w:tcPr>
            <w:tcW w:w="9288" w:type="dxa"/>
          </w:tcPr>
          <w:p w14:paraId="58D6BD23" w14:textId="77777777" w:rsidR="00E52739" w:rsidRPr="00EE6222" w:rsidRDefault="00E52739"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EE6222">
              <w:rPr>
                <w:i/>
                <w:lang w:eastAsia="zh-CN"/>
              </w:rPr>
              <w:t>Option 1: Test 8 times for PRACH repetition if the SNR value could be testable</w:t>
            </w:r>
          </w:p>
          <w:p w14:paraId="4122CA3F" w14:textId="77777777" w:rsidR="00E52739" w:rsidRPr="00EE6222" w:rsidRDefault="00E52739" w:rsidP="00A22E43">
            <w:pPr>
              <w:widowControl w:val="0"/>
              <w:numPr>
                <w:ilvl w:val="1"/>
                <w:numId w:val="3"/>
              </w:numPr>
              <w:tabs>
                <w:tab w:val="left" w:pos="484"/>
                <w:tab w:val="left" w:pos="709"/>
                <w:tab w:val="left" w:pos="1440"/>
              </w:tabs>
              <w:snapToGrid w:val="0"/>
              <w:spacing w:before="60" w:after="60"/>
              <w:ind w:leftChars="213" w:left="709" w:hanging="283"/>
              <w:rPr>
                <w:i/>
                <w:lang w:eastAsia="zh-CN"/>
              </w:rPr>
            </w:pPr>
            <w:r w:rsidRPr="00EE6222">
              <w:rPr>
                <w:rFonts w:hint="eastAsia"/>
                <w:i/>
                <w:lang w:eastAsia="zh-CN"/>
              </w:rPr>
              <w:t>O</w:t>
            </w:r>
            <w:r w:rsidRPr="00EE6222">
              <w:rPr>
                <w:i/>
                <w:lang w:eastAsia="zh-CN"/>
              </w:rPr>
              <w:t>ption 2: Define PRACH requirements for 2 PRACH transmissions</w:t>
            </w:r>
          </w:p>
          <w:p w14:paraId="703381C0" w14:textId="6EB5A741" w:rsidR="00E52739" w:rsidRDefault="00E52739" w:rsidP="00A22E43">
            <w:pPr>
              <w:widowControl w:val="0"/>
              <w:numPr>
                <w:ilvl w:val="1"/>
                <w:numId w:val="3"/>
              </w:numPr>
              <w:tabs>
                <w:tab w:val="left" w:pos="484"/>
                <w:tab w:val="left" w:pos="709"/>
                <w:tab w:val="left" w:pos="1440"/>
                <w:tab w:val="left" w:pos="1701"/>
              </w:tabs>
              <w:snapToGrid w:val="0"/>
              <w:spacing w:before="60" w:after="60"/>
              <w:ind w:leftChars="213" w:left="709" w:hanging="283"/>
              <w:rPr>
                <w:rFonts w:eastAsiaTheme="minorEastAsia"/>
                <w:b/>
                <w:u w:val="single"/>
                <w:lang w:eastAsia="zh-CN"/>
              </w:rPr>
            </w:pPr>
            <w:r w:rsidRPr="00EE6222">
              <w:rPr>
                <w:rFonts w:eastAsiaTheme="minorEastAsia" w:hint="eastAsia"/>
                <w:i/>
                <w:lang w:eastAsia="zh-CN"/>
              </w:rPr>
              <w:t>O</w:t>
            </w:r>
            <w:r w:rsidRPr="00EE6222">
              <w:rPr>
                <w:rFonts w:eastAsiaTheme="minorEastAsia"/>
                <w:i/>
                <w:lang w:eastAsia="zh-CN"/>
              </w:rPr>
              <w:t>ther options are not precluded</w:t>
            </w:r>
          </w:p>
        </w:tc>
      </w:tr>
    </w:tbl>
    <w:p w14:paraId="0E3E9214" w14:textId="77777777" w:rsidR="007160B1" w:rsidRPr="00A11C1A" w:rsidRDefault="007160B1"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176C30A" w14:textId="77777777" w:rsidR="007160B1" w:rsidRDefault="007160B1"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Pr="0050722C">
        <w:rPr>
          <w:lang w:eastAsia="zh-CN"/>
        </w:rPr>
        <w:t xml:space="preserve">Test 8 times for PRACH </w:t>
      </w:r>
      <w:r>
        <w:rPr>
          <w:lang w:eastAsia="zh-CN"/>
        </w:rPr>
        <w:t>repetition</w:t>
      </w:r>
      <w:r w:rsidRPr="0050722C">
        <w:rPr>
          <w:lang w:eastAsia="zh-CN"/>
        </w:rPr>
        <w:t xml:space="preserve"> if the SNR value could be testable</w:t>
      </w:r>
      <w:r w:rsidRPr="00076373">
        <w:rPr>
          <w:lang w:eastAsia="zh-CN"/>
        </w:rPr>
        <w:t xml:space="preserve"> </w:t>
      </w:r>
      <w:r w:rsidRPr="00A11C1A">
        <w:rPr>
          <w:lang w:eastAsia="zh-CN"/>
        </w:rPr>
        <w:t>(</w:t>
      </w:r>
      <w:r>
        <w:rPr>
          <w:lang w:eastAsia="zh-CN"/>
        </w:rPr>
        <w:t>China Telecom</w:t>
      </w:r>
      <w:r w:rsidRPr="00A11C1A">
        <w:rPr>
          <w:lang w:eastAsia="zh-CN"/>
        </w:rPr>
        <w:t>)</w:t>
      </w:r>
    </w:p>
    <w:p w14:paraId="14250BD6" w14:textId="4BB8B0EB" w:rsidR="007160B1" w:rsidRDefault="007160B1" w:rsidP="00A22E43">
      <w:pPr>
        <w:widowControl w:val="0"/>
        <w:numPr>
          <w:ilvl w:val="1"/>
          <w:numId w:val="3"/>
        </w:numPr>
        <w:tabs>
          <w:tab w:val="left" w:pos="484"/>
          <w:tab w:val="left" w:pos="709"/>
          <w:tab w:val="left" w:pos="1440"/>
        </w:tabs>
        <w:autoSpaceDN w:val="0"/>
        <w:snapToGrid w:val="0"/>
        <w:spacing w:before="60" w:after="60"/>
        <w:ind w:leftChars="213" w:left="709" w:hanging="283"/>
        <w:rPr>
          <w:lang w:eastAsia="zh-CN"/>
        </w:rPr>
      </w:pPr>
      <w:r>
        <w:rPr>
          <w:rFonts w:hint="eastAsia"/>
          <w:lang w:eastAsia="zh-CN"/>
        </w:rPr>
        <w:t>O</w:t>
      </w:r>
      <w:r>
        <w:rPr>
          <w:lang w:eastAsia="zh-CN"/>
        </w:rPr>
        <w:t>ption 2: D</w:t>
      </w:r>
      <w:r w:rsidRPr="007160B1">
        <w:rPr>
          <w:lang w:eastAsia="zh-CN"/>
        </w:rPr>
        <w:t>efine PRACH requirements for 2 PRACH transmissions</w:t>
      </w:r>
      <w:r>
        <w:rPr>
          <w:lang w:eastAsia="zh-CN"/>
        </w:rPr>
        <w:t xml:space="preserve"> (</w:t>
      </w:r>
      <w:r w:rsidR="00DC5CE1">
        <w:rPr>
          <w:lang w:eastAsia="zh-CN"/>
        </w:rPr>
        <w:t>Ericsson</w:t>
      </w:r>
      <w:r w:rsidR="00712092">
        <w:rPr>
          <w:lang w:eastAsia="zh-CN"/>
        </w:rPr>
        <w:t>, ZTE</w:t>
      </w:r>
      <w:r w:rsidR="003C05E0">
        <w:rPr>
          <w:lang w:eastAsia="zh-CN"/>
        </w:rPr>
        <w:t>, Samsung</w:t>
      </w:r>
      <w:r w:rsidR="0033548F">
        <w:rPr>
          <w:lang w:eastAsia="zh-CN"/>
        </w:rPr>
        <w:t>, Huawei</w:t>
      </w:r>
      <w:r>
        <w:rPr>
          <w:lang w:eastAsia="zh-CN"/>
        </w:rPr>
        <w:t>)</w:t>
      </w:r>
    </w:p>
    <w:p w14:paraId="6C43C2DE" w14:textId="77777777" w:rsidR="007160B1" w:rsidRPr="00A11C1A" w:rsidRDefault="007160B1"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E97AC57" w14:textId="094A9EF2" w:rsidR="007160B1" w:rsidRDefault="00DD15B7"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794F1B28" w14:textId="77777777" w:rsidR="007160B1" w:rsidRDefault="007160B1" w:rsidP="00AA434F">
      <w:pPr>
        <w:rPr>
          <w:lang w:eastAsia="zh-CN"/>
        </w:rPr>
      </w:pPr>
    </w:p>
    <w:p w14:paraId="56CA41BB" w14:textId="41108D4C" w:rsidR="0050722C" w:rsidRDefault="0050722C" w:rsidP="0050722C">
      <w:pPr>
        <w:rPr>
          <w:b/>
          <w:u w:val="single"/>
        </w:rPr>
      </w:pPr>
      <w:r w:rsidRPr="00A11C1A">
        <w:rPr>
          <w:b/>
          <w:u w:val="single"/>
        </w:rPr>
        <w:t>Issue 1-</w:t>
      </w:r>
      <w:r w:rsidR="00DD15B7">
        <w:rPr>
          <w:b/>
          <w:u w:val="single"/>
        </w:rPr>
        <w:t>5</w:t>
      </w:r>
      <w:r w:rsidRPr="00A11C1A">
        <w:rPr>
          <w:b/>
          <w:u w:val="single"/>
        </w:rPr>
        <w:t>:</w:t>
      </w:r>
      <w:r>
        <w:rPr>
          <w:b/>
          <w:u w:val="single"/>
        </w:rPr>
        <w:t xml:space="preserve"> Antenna configuration for BS</w:t>
      </w:r>
      <w:r w:rsidRPr="00473FC9">
        <w:rPr>
          <w:b/>
          <w:u w:val="single"/>
        </w:rPr>
        <w:t xml:space="preserve"> performance requirements for </w:t>
      </w:r>
      <w:r w:rsidRPr="0050722C">
        <w:rPr>
          <w:b/>
          <w:u w:val="single"/>
        </w:rPr>
        <w:t>Multiple PRACH transmission</w:t>
      </w:r>
    </w:p>
    <w:p w14:paraId="76F49A8E" w14:textId="77777777" w:rsidR="00BC146C" w:rsidRDefault="00BC146C"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lastRenderedPageBreak/>
        <w:t>S</w:t>
      </w:r>
      <w:r w:rsidRPr="00E52739">
        <w:rPr>
          <w:rFonts w:eastAsia="宋体"/>
          <w:lang w:eastAsia="zh-CN"/>
        </w:rPr>
        <w:t>tatus in the WF R4-2320223 in RAN4#108bis:</w:t>
      </w:r>
    </w:p>
    <w:tbl>
      <w:tblPr>
        <w:tblStyle w:val="aff7"/>
        <w:tblW w:w="0" w:type="auto"/>
        <w:tblLook w:val="04A0" w:firstRow="1" w:lastRow="0" w:firstColumn="1" w:lastColumn="0" w:noHBand="0" w:noVBand="1"/>
      </w:tblPr>
      <w:tblGrid>
        <w:gridCol w:w="9288"/>
      </w:tblGrid>
      <w:tr w:rsidR="00BC146C" w14:paraId="39D2A678" w14:textId="77777777" w:rsidTr="000B0740">
        <w:tc>
          <w:tcPr>
            <w:tcW w:w="9288" w:type="dxa"/>
          </w:tcPr>
          <w:p w14:paraId="2A90C83F" w14:textId="77777777" w:rsidR="00BC146C" w:rsidRPr="00EE6222" w:rsidRDefault="00BC146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EE6222">
              <w:rPr>
                <w:i/>
                <w:lang w:eastAsia="zh-CN"/>
              </w:rPr>
              <w:t>FR1 (if introduced)</w:t>
            </w:r>
          </w:p>
          <w:p w14:paraId="0F5ED85B" w14:textId="77777777" w:rsidR="00BC146C" w:rsidRP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宋体"/>
                <w:i/>
                <w:lang w:eastAsia="zh-CN"/>
              </w:rPr>
            </w:pPr>
            <w:r w:rsidRPr="00BC146C">
              <w:rPr>
                <w:rFonts w:eastAsia="宋体"/>
                <w:i/>
                <w:lang w:eastAsia="zh-CN"/>
              </w:rPr>
              <w:t>Option 1: 1x2</w:t>
            </w:r>
          </w:p>
          <w:p w14:paraId="449EC8C4" w14:textId="77777777" w:rsidR="00BC146C" w:rsidRP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宋体"/>
                <w:i/>
                <w:lang w:eastAsia="zh-CN"/>
              </w:rPr>
            </w:pPr>
            <w:r w:rsidRPr="00BC146C">
              <w:rPr>
                <w:rFonts w:eastAsia="宋体"/>
                <w:i/>
                <w:lang w:eastAsia="zh-CN"/>
              </w:rPr>
              <w:t>Option 2: 1x2, 1x4, 1x8</w:t>
            </w:r>
          </w:p>
          <w:p w14:paraId="1A88D967" w14:textId="77777777" w:rsidR="00BC146C" w:rsidRPr="00EE6222" w:rsidRDefault="00BC146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EE6222">
              <w:rPr>
                <w:i/>
                <w:lang w:eastAsia="zh-CN"/>
              </w:rPr>
              <w:t xml:space="preserve">FR2-1: </w:t>
            </w:r>
          </w:p>
          <w:p w14:paraId="132CD421" w14:textId="0F0901DD" w:rsid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Theme="minorEastAsia"/>
                <w:b/>
                <w:u w:val="single"/>
                <w:lang w:eastAsia="zh-CN"/>
              </w:rPr>
            </w:pPr>
            <w:r w:rsidRPr="00EE6222">
              <w:rPr>
                <w:i/>
              </w:rPr>
              <w:t>Option 1: 1x2</w:t>
            </w:r>
          </w:p>
        </w:tc>
      </w:tr>
    </w:tbl>
    <w:p w14:paraId="284890C8" w14:textId="77777777" w:rsidR="0050722C" w:rsidRPr="00A11C1A" w:rsidRDefault="0050722C"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537C7E83" w14:textId="77777777" w:rsidR="00BC146C" w:rsidRPr="00BC146C" w:rsidRDefault="00BC146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C146C">
        <w:rPr>
          <w:lang w:eastAsia="zh-CN"/>
        </w:rPr>
        <w:t>FR1 (if introduced)</w:t>
      </w:r>
    </w:p>
    <w:p w14:paraId="6A0E4446" w14:textId="501A83A0" w:rsidR="00BC146C" w:rsidRP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BC146C">
        <w:rPr>
          <w:lang w:eastAsia="zh-CN"/>
        </w:rPr>
        <w:t>Option 1: 1x2</w:t>
      </w:r>
      <w:r w:rsidR="003C05E0">
        <w:rPr>
          <w:lang w:eastAsia="zh-CN"/>
        </w:rPr>
        <w:t xml:space="preserve"> (Samsung)</w:t>
      </w:r>
    </w:p>
    <w:p w14:paraId="405E25B8" w14:textId="5C2F707B" w:rsidR="00BC146C" w:rsidRP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BC146C">
        <w:rPr>
          <w:lang w:eastAsia="zh-CN"/>
        </w:rPr>
        <w:t>Option 2: 1x2, 1x4, 1x8 (China Telecom)</w:t>
      </w:r>
    </w:p>
    <w:p w14:paraId="76D9DA15" w14:textId="77777777" w:rsidR="00BC146C" w:rsidRPr="00BC146C" w:rsidRDefault="00BC146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C146C">
        <w:rPr>
          <w:lang w:eastAsia="zh-CN"/>
        </w:rPr>
        <w:t xml:space="preserve">FR2-1: </w:t>
      </w:r>
    </w:p>
    <w:p w14:paraId="14426DD7" w14:textId="7FDEE4D2" w:rsidR="00BC146C" w:rsidRP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BC146C">
        <w:rPr>
          <w:lang w:eastAsia="zh-CN"/>
        </w:rPr>
        <w:t>Option</w:t>
      </w:r>
      <w:r w:rsidRPr="00BC146C">
        <w:t xml:space="preserve"> 1: 1x2 (China Telecom</w:t>
      </w:r>
      <w:r w:rsidR="00712092">
        <w:t>, Ericsson</w:t>
      </w:r>
      <w:r w:rsidR="003C05E0">
        <w:t>, Samsung</w:t>
      </w:r>
      <w:r w:rsidRPr="00BC146C">
        <w:t>)</w:t>
      </w:r>
    </w:p>
    <w:p w14:paraId="50DC019C" w14:textId="77777777" w:rsidR="0050722C" w:rsidRPr="00A11C1A" w:rsidRDefault="0050722C"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C58E60F" w14:textId="197E8ECA" w:rsidR="00211EB1" w:rsidRDefault="00211EB1"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FS on FR1.</w:t>
      </w:r>
    </w:p>
    <w:p w14:paraId="303F761E" w14:textId="5DC34C83" w:rsidR="00D93A36" w:rsidRDefault="00682DF7"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Consider 1x2</w:t>
      </w:r>
      <w:r w:rsidR="00D93A36">
        <w:rPr>
          <w:lang w:eastAsia="zh-CN"/>
        </w:rPr>
        <w:t xml:space="preserve"> for FR2-1</w:t>
      </w:r>
      <w:r w:rsidR="005D233B">
        <w:rPr>
          <w:rFonts w:hint="eastAsia"/>
          <w:lang w:eastAsia="zh-CN"/>
        </w:rPr>
        <w:t>?</w:t>
      </w:r>
    </w:p>
    <w:p w14:paraId="0FF22035" w14:textId="77777777" w:rsidR="0050722C" w:rsidRDefault="0050722C" w:rsidP="00AA434F">
      <w:pPr>
        <w:rPr>
          <w:lang w:eastAsia="zh-CN"/>
        </w:rPr>
      </w:pPr>
    </w:p>
    <w:p w14:paraId="291E535E" w14:textId="09B30902" w:rsidR="00473FC9" w:rsidRPr="00A11C1A" w:rsidRDefault="00473FC9" w:rsidP="00473FC9">
      <w:pPr>
        <w:rPr>
          <w:b/>
          <w:u w:val="single"/>
        </w:rPr>
      </w:pPr>
      <w:r w:rsidRPr="00A11C1A">
        <w:rPr>
          <w:b/>
          <w:u w:val="single"/>
        </w:rPr>
        <w:t>Issue 1-</w:t>
      </w:r>
      <w:r w:rsidR="00DD15B7">
        <w:rPr>
          <w:b/>
          <w:u w:val="single"/>
        </w:rPr>
        <w:t>6</w:t>
      </w:r>
      <w:r w:rsidRPr="00A11C1A">
        <w:rPr>
          <w:b/>
          <w:u w:val="single"/>
        </w:rPr>
        <w:t>:</w:t>
      </w:r>
      <w:r>
        <w:rPr>
          <w:b/>
          <w:u w:val="single"/>
        </w:rPr>
        <w:t xml:space="preserve"> Channel model for BS</w:t>
      </w:r>
      <w:r w:rsidRPr="00473FC9">
        <w:rPr>
          <w:b/>
          <w:u w:val="single"/>
        </w:rPr>
        <w:t xml:space="preserve"> performance requirements for </w:t>
      </w:r>
      <w:r w:rsidR="0050722C" w:rsidRPr="0050722C">
        <w:rPr>
          <w:b/>
          <w:u w:val="single"/>
        </w:rPr>
        <w:t>Multiple PRACH transmission</w:t>
      </w:r>
      <w:r>
        <w:rPr>
          <w:b/>
          <w:u w:val="single"/>
        </w:rPr>
        <w:t xml:space="preserve"> (if </w:t>
      </w:r>
      <w:r w:rsidR="00FA4D33">
        <w:rPr>
          <w:b/>
          <w:u w:val="single"/>
        </w:rPr>
        <w:t>introduced</w:t>
      </w:r>
      <w:r>
        <w:rPr>
          <w:b/>
          <w:u w:val="single"/>
        </w:rPr>
        <w:t>)</w:t>
      </w:r>
    </w:p>
    <w:p w14:paraId="4E78F52D" w14:textId="77777777" w:rsidR="00BC146C" w:rsidRDefault="00BC146C"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tatus in the WF R4-2320223 in RAN4#108bis:</w:t>
      </w:r>
    </w:p>
    <w:tbl>
      <w:tblPr>
        <w:tblStyle w:val="aff7"/>
        <w:tblW w:w="0" w:type="auto"/>
        <w:tblLook w:val="04A0" w:firstRow="1" w:lastRow="0" w:firstColumn="1" w:lastColumn="0" w:noHBand="0" w:noVBand="1"/>
      </w:tblPr>
      <w:tblGrid>
        <w:gridCol w:w="9288"/>
      </w:tblGrid>
      <w:tr w:rsidR="00BC146C" w14:paraId="44AF9D58" w14:textId="77777777" w:rsidTr="000B0740">
        <w:tc>
          <w:tcPr>
            <w:tcW w:w="9288" w:type="dxa"/>
          </w:tcPr>
          <w:p w14:paraId="01FF64EB" w14:textId="77777777" w:rsidR="00BC146C" w:rsidRPr="00945DD5" w:rsidRDefault="00BC146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945DD5">
              <w:rPr>
                <w:i/>
                <w:lang w:eastAsia="zh-CN"/>
              </w:rPr>
              <w:t>FR1 (if introduced)</w:t>
            </w:r>
          </w:p>
          <w:p w14:paraId="3DCF3987" w14:textId="77777777" w:rsidR="00BC146C" w:rsidRP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宋体"/>
                <w:i/>
                <w:lang w:eastAsia="zh-CN"/>
              </w:rPr>
            </w:pPr>
            <w:r w:rsidRPr="00BC146C">
              <w:rPr>
                <w:rFonts w:eastAsia="宋体"/>
                <w:i/>
                <w:lang w:eastAsia="zh-CN"/>
              </w:rPr>
              <w:t>Option 1: TDLC 300-100 Low and AWGN channels</w:t>
            </w:r>
          </w:p>
          <w:p w14:paraId="51DEC5B0" w14:textId="77777777" w:rsidR="00BC146C" w:rsidRP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宋体"/>
                <w:i/>
                <w:lang w:eastAsia="zh-CN"/>
              </w:rPr>
            </w:pPr>
            <w:r w:rsidRPr="00BC146C">
              <w:rPr>
                <w:rFonts w:eastAsia="宋体"/>
                <w:i/>
                <w:lang w:eastAsia="zh-CN"/>
              </w:rPr>
              <w:t>Option 2: Use CDL-A to define requirements for PRACH coverage enhancements to capture spatial gains</w:t>
            </w:r>
          </w:p>
          <w:p w14:paraId="6A52D304" w14:textId="77777777" w:rsidR="00BC146C" w:rsidRPr="00BC146C" w:rsidRDefault="00BC146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BC146C">
              <w:rPr>
                <w:i/>
                <w:lang w:eastAsia="zh-CN"/>
              </w:rPr>
              <w:t>FR2-1</w:t>
            </w:r>
          </w:p>
          <w:p w14:paraId="067637BE" w14:textId="77777777" w:rsidR="00BC146C" w:rsidRPr="00BC146C" w:rsidRDefault="00BC146C" w:rsidP="00A22E43">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宋体"/>
                <w:i/>
                <w:lang w:eastAsia="zh-CN"/>
              </w:rPr>
            </w:pPr>
            <w:r w:rsidRPr="00BC146C">
              <w:rPr>
                <w:rFonts w:eastAsia="宋体"/>
                <w:i/>
                <w:lang w:eastAsia="zh-CN"/>
              </w:rPr>
              <w:t>Option 1: TDLA30-300 Low and AWGN channels</w:t>
            </w:r>
          </w:p>
          <w:p w14:paraId="5B6B768B" w14:textId="00452E19" w:rsidR="00BC146C" w:rsidRDefault="00BC146C" w:rsidP="00A22E43">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Theme="minorEastAsia"/>
                <w:b/>
                <w:u w:val="single"/>
                <w:lang w:eastAsia="zh-CN"/>
              </w:rPr>
            </w:pPr>
            <w:r w:rsidRPr="00BC146C">
              <w:rPr>
                <w:i/>
                <w:lang w:eastAsia="zh-CN"/>
              </w:rPr>
              <w:t>Option 2: Use CDL-A to define requirements for PRACH coverage enhancements to capture spatial gains</w:t>
            </w:r>
          </w:p>
        </w:tc>
      </w:tr>
    </w:tbl>
    <w:p w14:paraId="0B70F593" w14:textId="1D5D0737" w:rsidR="00473FC9" w:rsidRDefault="00473FC9"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F22A5B3" w14:textId="77777777" w:rsidR="00BC146C" w:rsidRPr="00BC146C" w:rsidRDefault="00BC146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C146C">
        <w:rPr>
          <w:lang w:eastAsia="zh-CN"/>
        </w:rPr>
        <w:t>FR1 (if introduced)</w:t>
      </w:r>
    </w:p>
    <w:p w14:paraId="5F3B953F" w14:textId="0E77B277" w:rsidR="00BC146C" w:rsidRP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BC146C">
        <w:rPr>
          <w:lang w:eastAsia="zh-CN"/>
        </w:rPr>
        <w:t>Option 1: TDLC 300-100 Low and AWGN channels</w:t>
      </w:r>
      <w:r>
        <w:rPr>
          <w:lang w:eastAsia="zh-CN"/>
        </w:rPr>
        <w:t xml:space="preserve"> (China Telecom</w:t>
      </w:r>
      <w:r w:rsidR="003C05E0">
        <w:rPr>
          <w:lang w:eastAsia="zh-CN"/>
        </w:rPr>
        <w:t>, Samsung</w:t>
      </w:r>
      <w:r>
        <w:rPr>
          <w:lang w:eastAsia="zh-CN"/>
        </w:rPr>
        <w:t>)</w:t>
      </w:r>
    </w:p>
    <w:p w14:paraId="3430D4C1" w14:textId="77777777" w:rsidR="00BC146C" w:rsidRPr="00BC146C" w:rsidRDefault="00BC146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C146C">
        <w:rPr>
          <w:lang w:eastAsia="zh-CN"/>
        </w:rPr>
        <w:t>FR2-1</w:t>
      </w:r>
    </w:p>
    <w:p w14:paraId="505EB99E" w14:textId="7E5A2498" w:rsidR="00BC146C"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BC146C">
        <w:rPr>
          <w:lang w:eastAsia="zh-CN"/>
        </w:rPr>
        <w:t>Option 1: TDLA30-300 Low and AWGN channels</w:t>
      </w:r>
      <w:r>
        <w:rPr>
          <w:lang w:eastAsia="zh-CN"/>
        </w:rPr>
        <w:t xml:space="preserve"> (China Telecom</w:t>
      </w:r>
      <w:r w:rsidR="00DC5CE1">
        <w:rPr>
          <w:lang w:eastAsia="zh-CN"/>
        </w:rPr>
        <w:t>, Ericsson</w:t>
      </w:r>
      <w:r w:rsidR="00712092">
        <w:rPr>
          <w:lang w:eastAsia="zh-CN"/>
        </w:rPr>
        <w:t>, [ZTE]</w:t>
      </w:r>
      <w:r w:rsidR="003C05E0">
        <w:rPr>
          <w:lang w:eastAsia="zh-CN"/>
        </w:rPr>
        <w:t>, Samsung</w:t>
      </w:r>
      <w:r w:rsidR="0033548F">
        <w:rPr>
          <w:lang w:eastAsia="zh-CN"/>
        </w:rPr>
        <w:t>, Huawei</w:t>
      </w:r>
      <w:r>
        <w:rPr>
          <w:lang w:eastAsia="zh-CN"/>
        </w:rPr>
        <w:t>)</w:t>
      </w:r>
    </w:p>
    <w:p w14:paraId="43A005EC" w14:textId="2C61EE4B" w:rsidR="00DC5CE1" w:rsidRPr="00BC146C" w:rsidRDefault="00DC5CE1" w:rsidP="00A22E43">
      <w:pPr>
        <w:pStyle w:val="aff8"/>
        <w:widowControl w:val="0"/>
        <w:numPr>
          <w:ilvl w:val="0"/>
          <w:numId w:val="5"/>
        </w:numPr>
        <w:tabs>
          <w:tab w:val="left" w:pos="484"/>
          <w:tab w:val="left" w:pos="709"/>
          <w:tab w:val="left" w:pos="1440"/>
          <w:tab w:val="left" w:pos="1701"/>
          <w:tab w:val="left" w:pos="2160"/>
        </w:tabs>
        <w:snapToGrid w:val="0"/>
        <w:spacing w:before="60" w:after="60"/>
        <w:ind w:firstLineChars="0"/>
        <w:rPr>
          <w:rFonts w:eastAsia="宋体"/>
          <w:lang w:eastAsia="zh-CN"/>
        </w:rPr>
      </w:pPr>
      <w:r>
        <w:rPr>
          <w:rFonts w:hint="eastAsia"/>
          <w:lang w:eastAsia="zh-CN"/>
        </w:rPr>
        <w:t>E</w:t>
      </w:r>
      <w:r>
        <w:rPr>
          <w:lang w:eastAsia="zh-CN"/>
        </w:rPr>
        <w:t>ricsson: CDL and TDL</w:t>
      </w:r>
      <w:r w:rsidRPr="00DC5CE1">
        <w:rPr>
          <w:lang w:eastAsia="zh-CN"/>
        </w:rPr>
        <w:t xml:space="preserve"> show similar gain, no need to use CDL model especially</w:t>
      </w:r>
    </w:p>
    <w:p w14:paraId="7220483D" w14:textId="5FD27451" w:rsidR="005B72DA"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BC146C">
        <w:rPr>
          <w:lang w:eastAsia="zh-CN"/>
        </w:rPr>
        <w:t xml:space="preserve">Option 2: </w:t>
      </w:r>
      <w:r w:rsidR="005B72DA">
        <w:rPr>
          <w:lang w:eastAsia="zh-CN"/>
        </w:rPr>
        <w:t xml:space="preserve">Cover </w:t>
      </w:r>
      <w:r w:rsidR="005B72DA" w:rsidRPr="00BC146C">
        <w:rPr>
          <w:lang w:eastAsia="zh-CN"/>
        </w:rPr>
        <w:t>TDLC 300-100 Low</w:t>
      </w:r>
      <w:r w:rsidR="005B72DA">
        <w:rPr>
          <w:lang w:eastAsia="zh-CN"/>
        </w:rPr>
        <w:t>,</w:t>
      </w:r>
      <w:r w:rsidR="005B72DA" w:rsidRPr="00BC146C">
        <w:rPr>
          <w:lang w:eastAsia="zh-CN"/>
        </w:rPr>
        <w:t xml:space="preserve"> AWGN</w:t>
      </w:r>
      <w:r w:rsidR="005B72DA">
        <w:rPr>
          <w:lang w:eastAsia="zh-CN"/>
        </w:rPr>
        <w:t xml:space="preserve"> and </w:t>
      </w:r>
      <w:r w:rsidR="005B72DA" w:rsidRPr="005B72DA">
        <w:rPr>
          <w:lang w:eastAsia="zh-CN"/>
        </w:rPr>
        <w:t>CDL-A</w:t>
      </w:r>
      <w:r w:rsidR="005B72DA">
        <w:rPr>
          <w:lang w:eastAsia="zh-CN"/>
        </w:rPr>
        <w:t xml:space="preserve"> (</w:t>
      </w:r>
      <w:r w:rsidR="00D92818">
        <w:rPr>
          <w:lang w:eastAsia="zh-CN"/>
        </w:rPr>
        <w:t>[</w:t>
      </w:r>
      <w:r w:rsidR="005B72DA">
        <w:rPr>
          <w:lang w:eastAsia="zh-CN"/>
        </w:rPr>
        <w:t>Nokia</w:t>
      </w:r>
      <w:r w:rsidR="00D92818">
        <w:rPr>
          <w:lang w:eastAsia="zh-CN"/>
        </w:rPr>
        <w:t>]</w:t>
      </w:r>
      <w:r w:rsidR="005B72DA">
        <w:rPr>
          <w:lang w:eastAsia="zh-CN"/>
        </w:rPr>
        <w:t>)</w:t>
      </w:r>
    </w:p>
    <w:p w14:paraId="2D377C5A" w14:textId="7D91427A" w:rsidR="00EC0317" w:rsidRPr="00EC0317" w:rsidRDefault="00EC0317" w:rsidP="00A22E43">
      <w:pPr>
        <w:pStyle w:val="aff8"/>
        <w:widowControl w:val="0"/>
        <w:numPr>
          <w:ilvl w:val="0"/>
          <w:numId w:val="5"/>
        </w:numPr>
        <w:tabs>
          <w:tab w:val="left" w:pos="484"/>
          <w:tab w:val="left" w:pos="709"/>
          <w:tab w:val="left" w:pos="1440"/>
          <w:tab w:val="left" w:pos="1701"/>
          <w:tab w:val="left" w:pos="2160"/>
        </w:tabs>
        <w:snapToGrid w:val="0"/>
        <w:spacing w:before="60" w:after="60"/>
        <w:ind w:firstLineChars="0"/>
        <w:rPr>
          <w:rFonts w:eastAsia="宋体"/>
          <w:lang w:eastAsia="zh-CN"/>
        </w:rPr>
      </w:pPr>
      <w:r>
        <w:rPr>
          <w:rFonts w:hint="eastAsia"/>
          <w:lang w:eastAsia="zh-CN"/>
        </w:rPr>
        <w:t>N</w:t>
      </w:r>
      <w:r>
        <w:rPr>
          <w:lang w:eastAsia="zh-CN"/>
        </w:rPr>
        <w:t xml:space="preserve">okia: </w:t>
      </w:r>
      <w:r w:rsidRPr="005B72DA">
        <w:rPr>
          <w:lang w:eastAsia="zh-CN"/>
        </w:rPr>
        <w:t xml:space="preserve">CDL-A to </w:t>
      </w:r>
      <w:r>
        <w:rPr>
          <w:lang w:eastAsia="zh-CN"/>
        </w:rPr>
        <w:t>reflect</w:t>
      </w:r>
      <w:r w:rsidRPr="005B72DA">
        <w:rPr>
          <w:lang w:eastAsia="zh-CN"/>
        </w:rPr>
        <w:t xml:space="preserve"> spatial</w:t>
      </w:r>
      <w:r>
        <w:rPr>
          <w:lang w:eastAsia="zh-CN"/>
        </w:rPr>
        <w:t xml:space="preserve"> domain</w:t>
      </w:r>
      <w:r w:rsidRPr="005B72DA">
        <w:rPr>
          <w:lang w:eastAsia="zh-CN"/>
        </w:rPr>
        <w:t xml:space="preserve"> gain.</w:t>
      </w:r>
    </w:p>
    <w:p w14:paraId="78EB9C1B" w14:textId="77777777" w:rsidR="00473FC9" w:rsidRPr="00A11C1A" w:rsidRDefault="00473FC9"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7ED2769" w14:textId="000D9C6C" w:rsidR="00682DF7" w:rsidRDefault="00682DF7"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FS on FR1.</w:t>
      </w:r>
    </w:p>
    <w:p w14:paraId="6906C4C2" w14:textId="25965A63" w:rsidR="00211EB1" w:rsidRDefault="00D93A36" w:rsidP="00682DF7">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hint="eastAsia"/>
          <w:lang w:eastAsia="zh-CN"/>
        </w:rPr>
      </w:pPr>
      <w:r>
        <w:rPr>
          <w:lang w:eastAsia="zh-CN"/>
        </w:rPr>
        <w:t>Need discussion whether CDL-A channel model should be covered.</w:t>
      </w:r>
    </w:p>
    <w:p w14:paraId="0B778448" w14:textId="1D724D21" w:rsidR="00473FC9" w:rsidRDefault="00473FC9" w:rsidP="00AA434F">
      <w:pPr>
        <w:rPr>
          <w:lang w:eastAsia="zh-CN"/>
        </w:rPr>
      </w:pPr>
    </w:p>
    <w:p w14:paraId="078DFF83" w14:textId="022AB234" w:rsidR="00FA4D33" w:rsidRDefault="00FA4D33" w:rsidP="00FA4D33">
      <w:pPr>
        <w:rPr>
          <w:b/>
          <w:u w:val="single"/>
        </w:rPr>
      </w:pPr>
      <w:r w:rsidRPr="00A11C1A">
        <w:rPr>
          <w:b/>
          <w:u w:val="single"/>
        </w:rPr>
        <w:t>Issue 1-</w:t>
      </w:r>
      <w:r w:rsidR="00DD15B7">
        <w:rPr>
          <w:b/>
          <w:u w:val="single"/>
        </w:rPr>
        <w:t>7</w:t>
      </w:r>
      <w:r w:rsidRPr="00A11C1A">
        <w:rPr>
          <w:b/>
          <w:u w:val="single"/>
        </w:rPr>
        <w:t>:</w:t>
      </w:r>
      <w:r>
        <w:rPr>
          <w:b/>
          <w:u w:val="single"/>
        </w:rPr>
        <w:t xml:space="preserve"> Frequency offset for BS</w:t>
      </w:r>
      <w:r w:rsidRPr="00473FC9">
        <w:rPr>
          <w:b/>
          <w:u w:val="single"/>
        </w:rPr>
        <w:t xml:space="preserve"> performance requirements for </w:t>
      </w:r>
      <w:r w:rsidR="0050722C" w:rsidRPr="0050722C">
        <w:rPr>
          <w:b/>
          <w:u w:val="single"/>
        </w:rPr>
        <w:t>Multiple PRACH transmission</w:t>
      </w:r>
    </w:p>
    <w:p w14:paraId="1F42A851" w14:textId="77777777" w:rsidR="00BC146C" w:rsidRDefault="00BC146C"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tatus in the WF R4-2320223 in RAN4#108bis:</w:t>
      </w:r>
    </w:p>
    <w:tbl>
      <w:tblPr>
        <w:tblStyle w:val="aff7"/>
        <w:tblW w:w="0" w:type="auto"/>
        <w:tblLook w:val="04A0" w:firstRow="1" w:lastRow="0" w:firstColumn="1" w:lastColumn="0" w:noHBand="0" w:noVBand="1"/>
      </w:tblPr>
      <w:tblGrid>
        <w:gridCol w:w="9288"/>
      </w:tblGrid>
      <w:tr w:rsidR="00BC146C" w14:paraId="2271AEDA" w14:textId="77777777" w:rsidTr="000B0740">
        <w:tc>
          <w:tcPr>
            <w:tcW w:w="9288" w:type="dxa"/>
          </w:tcPr>
          <w:p w14:paraId="6A25F9E1" w14:textId="77777777" w:rsidR="00BC146C" w:rsidRPr="00945DD5" w:rsidRDefault="00BC146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945DD5">
              <w:rPr>
                <w:rFonts w:hint="eastAsia"/>
                <w:i/>
                <w:lang w:eastAsia="zh-CN"/>
              </w:rPr>
              <w:lastRenderedPageBreak/>
              <w:t>F</w:t>
            </w:r>
            <w:r w:rsidRPr="00945DD5">
              <w:rPr>
                <w:i/>
                <w:lang w:eastAsia="zh-CN"/>
              </w:rPr>
              <w:t>or AWGN for both FR1 (if introduced) and FR2-1:</w:t>
            </w:r>
          </w:p>
          <w:p w14:paraId="4DF02A8B" w14:textId="77777777" w:rsidR="00BC146C" w:rsidRPr="00945DD5"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945DD5">
              <w:rPr>
                <w:i/>
                <w:lang w:eastAsia="zh-CN"/>
              </w:rPr>
              <w:t xml:space="preserve">Option 1: </w:t>
            </w:r>
            <w:r w:rsidRPr="00945DD5">
              <w:rPr>
                <w:rFonts w:hint="eastAsia"/>
                <w:i/>
                <w:lang w:eastAsia="zh-CN"/>
              </w:rPr>
              <w:t>0</w:t>
            </w:r>
            <w:r w:rsidRPr="00945DD5">
              <w:rPr>
                <w:i/>
                <w:lang w:eastAsia="zh-CN"/>
              </w:rPr>
              <w:t xml:space="preserve"> Hz </w:t>
            </w:r>
          </w:p>
          <w:p w14:paraId="119CEF5D" w14:textId="77777777" w:rsidR="00BC146C" w:rsidRPr="00945DD5"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945DD5">
              <w:rPr>
                <w:rFonts w:eastAsiaTheme="minorEastAsia" w:hint="eastAsia"/>
                <w:i/>
                <w:lang w:eastAsia="zh-CN"/>
              </w:rPr>
              <w:t>O</w:t>
            </w:r>
            <w:r w:rsidRPr="00945DD5">
              <w:rPr>
                <w:rFonts w:eastAsiaTheme="minorEastAsia"/>
                <w:i/>
                <w:lang w:eastAsia="zh-CN"/>
              </w:rPr>
              <w:t>ther options are not precluded</w:t>
            </w:r>
          </w:p>
          <w:p w14:paraId="4C978698" w14:textId="77777777" w:rsidR="00BC146C" w:rsidRPr="00945DD5" w:rsidRDefault="00BC146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945DD5">
              <w:rPr>
                <w:rFonts w:hint="eastAsia"/>
                <w:i/>
                <w:lang w:eastAsia="zh-CN"/>
              </w:rPr>
              <w:t>F</w:t>
            </w:r>
            <w:r w:rsidRPr="00945DD5">
              <w:rPr>
                <w:i/>
                <w:lang w:eastAsia="zh-CN"/>
              </w:rPr>
              <w:t>or fading channel for FR1 (if introduced):</w:t>
            </w:r>
          </w:p>
          <w:p w14:paraId="6C135DD1" w14:textId="77777777" w:rsidR="00BC146C" w:rsidRPr="00945DD5"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945DD5">
              <w:rPr>
                <w:i/>
                <w:lang w:eastAsia="zh-CN"/>
              </w:rPr>
              <w:t>Option 1: 400 Hz</w:t>
            </w:r>
          </w:p>
          <w:p w14:paraId="3E030AA5" w14:textId="77777777" w:rsidR="00BC146C" w:rsidRPr="00945DD5"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945DD5">
              <w:rPr>
                <w:rFonts w:eastAsiaTheme="minorEastAsia" w:hint="eastAsia"/>
                <w:i/>
                <w:lang w:eastAsia="zh-CN"/>
              </w:rPr>
              <w:t>O</w:t>
            </w:r>
            <w:r w:rsidRPr="00945DD5">
              <w:rPr>
                <w:rFonts w:eastAsiaTheme="minorEastAsia"/>
                <w:i/>
                <w:lang w:eastAsia="zh-CN"/>
              </w:rPr>
              <w:t>ther options are not precluded</w:t>
            </w:r>
          </w:p>
          <w:p w14:paraId="15BC2F31" w14:textId="77777777" w:rsidR="00BC146C" w:rsidRPr="00945DD5" w:rsidRDefault="00BC146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945DD5">
              <w:rPr>
                <w:rFonts w:hint="eastAsia"/>
                <w:i/>
                <w:lang w:eastAsia="zh-CN"/>
              </w:rPr>
              <w:t>F</w:t>
            </w:r>
            <w:r w:rsidRPr="00945DD5">
              <w:rPr>
                <w:i/>
                <w:lang w:eastAsia="zh-CN"/>
              </w:rPr>
              <w:t>or fading channel for FR2-1:</w:t>
            </w:r>
          </w:p>
          <w:p w14:paraId="6F6B16B5" w14:textId="77777777" w:rsidR="00BC146C" w:rsidRPr="00945DD5" w:rsidRDefault="00BC146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945DD5">
              <w:rPr>
                <w:i/>
                <w:lang w:eastAsia="zh-CN"/>
              </w:rPr>
              <w:t>Option 1: 4000 Hz</w:t>
            </w:r>
          </w:p>
          <w:p w14:paraId="089DA28D" w14:textId="7A530886" w:rsidR="00BC146C" w:rsidRDefault="00BC146C" w:rsidP="00A22E43">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Theme="minorEastAsia"/>
                <w:b/>
                <w:u w:val="single"/>
                <w:lang w:eastAsia="zh-CN"/>
              </w:rPr>
            </w:pPr>
            <w:r w:rsidRPr="00945DD5">
              <w:rPr>
                <w:rFonts w:eastAsiaTheme="minorEastAsia" w:hint="eastAsia"/>
                <w:i/>
                <w:lang w:eastAsia="zh-CN"/>
              </w:rPr>
              <w:t>O</w:t>
            </w:r>
            <w:r w:rsidRPr="00945DD5">
              <w:rPr>
                <w:rFonts w:eastAsiaTheme="minorEastAsia"/>
                <w:i/>
                <w:lang w:eastAsia="zh-CN"/>
              </w:rPr>
              <w:t>ther options are not precluded</w:t>
            </w:r>
          </w:p>
        </w:tc>
      </w:tr>
    </w:tbl>
    <w:p w14:paraId="059AE6A9" w14:textId="6EC6EA76" w:rsidR="00712092" w:rsidRPr="00712092" w:rsidRDefault="00FA4D33"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3D26EEA" w14:textId="77777777" w:rsidR="00712092" w:rsidRPr="00712092" w:rsidRDefault="00712092"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712092">
        <w:rPr>
          <w:rFonts w:hint="eastAsia"/>
          <w:lang w:eastAsia="zh-CN"/>
        </w:rPr>
        <w:t>F</w:t>
      </w:r>
      <w:r w:rsidRPr="00712092">
        <w:rPr>
          <w:lang w:eastAsia="zh-CN"/>
        </w:rPr>
        <w:t>or AWGN for both FR1 (if introduced) and FR2-1:</w:t>
      </w:r>
    </w:p>
    <w:p w14:paraId="2AF5D9A8" w14:textId="003B9659" w:rsidR="00712092" w:rsidRPr="00712092" w:rsidRDefault="00712092"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712092">
        <w:rPr>
          <w:lang w:eastAsia="zh-CN"/>
        </w:rPr>
        <w:t xml:space="preserve">Option 1: </w:t>
      </w:r>
      <w:r w:rsidRPr="00712092">
        <w:rPr>
          <w:rFonts w:hint="eastAsia"/>
          <w:lang w:eastAsia="zh-CN"/>
        </w:rPr>
        <w:t>0</w:t>
      </w:r>
      <w:r w:rsidRPr="00712092">
        <w:rPr>
          <w:lang w:eastAsia="zh-CN"/>
        </w:rPr>
        <w:t xml:space="preserve"> Hz </w:t>
      </w:r>
      <w:r>
        <w:rPr>
          <w:lang w:eastAsia="zh-CN"/>
        </w:rPr>
        <w:t>(China Telecom, Nokia, Ericsson</w:t>
      </w:r>
      <w:r w:rsidR="003C05E0">
        <w:rPr>
          <w:lang w:eastAsia="zh-CN"/>
        </w:rPr>
        <w:t>, Samsung</w:t>
      </w:r>
      <w:r w:rsidR="0033548F">
        <w:rPr>
          <w:lang w:eastAsia="zh-CN"/>
        </w:rPr>
        <w:t>, Huawei</w:t>
      </w:r>
      <w:r>
        <w:rPr>
          <w:lang w:eastAsia="zh-CN"/>
        </w:rPr>
        <w:t>)</w:t>
      </w:r>
    </w:p>
    <w:p w14:paraId="3C6196C0" w14:textId="77777777" w:rsidR="00712092" w:rsidRPr="00712092" w:rsidRDefault="00712092"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712092">
        <w:rPr>
          <w:rFonts w:hint="eastAsia"/>
          <w:lang w:eastAsia="zh-CN"/>
        </w:rPr>
        <w:t>F</w:t>
      </w:r>
      <w:r w:rsidRPr="00712092">
        <w:rPr>
          <w:lang w:eastAsia="zh-CN"/>
        </w:rPr>
        <w:t>or fading channel for FR1 (if introduced):</w:t>
      </w:r>
    </w:p>
    <w:p w14:paraId="06E11460" w14:textId="61BF9D3E" w:rsidR="00712092" w:rsidRPr="00712092" w:rsidRDefault="00712092"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712092">
        <w:rPr>
          <w:lang w:eastAsia="zh-CN"/>
        </w:rPr>
        <w:t>Option 1: 400 Hz</w:t>
      </w:r>
      <w:r>
        <w:rPr>
          <w:lang w:eastAsia="zh-CN"/>
        </w:rPr>
        <w:t xml:space="preserve"> (China Telecom, [Nokia]</w:t>
      </w:r>
      <w:r w:rsidR="003C05E0">
        <w:rPr>
          <w:lang w:eastAsia="zh-CN"/>
        </w:rPr>
        <w:t>, Samsung</w:t>
      </w:r>
      <w:r>
        <w:rPr>
          <w:lang w:eastAsia="zh-CN"/>
        </w:rPr>
        <w:t>)</w:t>
      </w:r>
    </w:p>
    <w:p w14:paraId="7A4162E1" w14:textId="77777777" w:rsidR="00712092" w:rsidRPr="00712092" w:rsidRDefault="00712092"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712092">
        <w:rPr>
          <w:rFonts w:hint="eastAsia"/>
          <w:lang w:eastAsia="zh-CN"/>
        </w:rPr>
        <w:t>F</w:t>
      </w:r>
      <w:r w:rsidRPr="00712092">
        <w:rPr>
          <w:lang w:eastAsia="zh-CN"/>
        </w:rPr>
        <w:t>or fading channel for FR2-1:</w:t>
      </w:r>
    </w:p>
    <w:p w14:paraId="397B3E9C" w14:textId="0C4FD2A2" w:rsidR="00712092" w:rsidRDefault="00712092"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712092">
        <w:rPr>
          <w:lang w:eastAsia="zh-CN"/>
        </w:rPr>
        <w:t>Option 1: 4000 Hz</w:t>
      </w:r>
      <w:r>
        <w:rPr>
          <w:lang w:eastAsia="zh-CN"/>
        </w:rPr>
        <w:t xml:space="preserve"> (China Telecom, Ericsson</w:t>
      </w:r>
      <w:r w:rsidR="003C05E0">
        <w:rPr>
          <w:lang w:eastAsia="zh-CN"/>
        </w:rPr>
        <w:t>, Samsung</w:t>
      </w:r>
      <w:r w:rsidR="0033548F">
        <w:rPr>
          <w:lang w:eastAsia="zh-CN"/>
        </w:rPr>
        <w:t>, Huawei</w:t>
      </w:r>
      <w:r>
        <w:rPr>
          <w:lang w:eastAsia="zh-CN"/>
        </w:rPr>
        <w:t>)</w:t>
      </w:r>
    </w:p>
    <w:p w14:paraId="4F0BA2BF" w14:textId="69C70B14" w:rsidR="00712092" w:rsidRPr="00712092" w:rsidRDefault="00712092"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 xml:space="preserve">ption 2: </w:t>
      </w:r>
      <w:r w:rsidRPr="00712092">
        <w:rPr>
          <w:lang w:eastAsia="zh-CN"/>
        </w:rPr>
        <w:t>400 Hz</w:t>
      </w:r>
      <w:r>
        <w:rPr>
          <w:lang w:eastAsia="zh-CN"/>
        </w:rPr>
        <w:t xml:space="preserve"> ([Nokia])</w:t>
      </w:r>
    </w:p>
    <w:p w14:paraId="1409A935" w14:textId="77777777" w:rsidR="00FA4D33" w:rsidRPr="00A11C1A" w:rsidRDefault="00FA4D33"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21DBF80" w14:textId="5647A5D2" w:rsidR="00D93A36" w:rsidRPr="00712092" w:rsidRDefault="00D93A36"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712092">
        <w:rPr>
          <w:rFonts w:hint="eastAsia"/>
          <w:lang w:eastAsia="zh-CN"/>
        </w:rPr>
        <w:t>F</w:t>
      </w:r>
      <w:r w:rsidRPr="00712092">
        <w:rPr>
          <w:lang w:eastAsia="zh-CN"/>
        </w:rPr>
        <w:t>or AWGN</w:t>
      </w:r>
      <w:r>
        <w:rPr>
          <w:lang w:eastAsia="zh-CN"/>
        </w:rPr>
        <w:t xml:space="preserve"> </w:t>
      </w:r>
      <w:r w:rsidRPr="00712092">
        <w:rPr>
          <w:lang w:eastAsia="zh-CN"/>
        </w:rPr>
        <w:t>for both FR1 (if introduced) and FR2-1:</w:t>
      </w:r>
      <w:r w:rsidR="00211EB1">
        <w:rPr>
          <w:lang w:eastAsia="zh-CN"/>
        </w:rPr>
        <w:t xml:space="preserve"> 0Hz</w:t>
      </w:r>
    </w:p>
    <w:p w14:paraId="2A9D9400" w14:textId="3E75B113" w:rsidR="00D93A36" w:rsidRPr="00712092" w:rsidRDefault="00D93A36"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FFS on</w:t>
      </w:r>
      <w:r w:rsidRPr="00712092">
        <w:rPr>
          <w:lang w:eastAsia="zh-CN"/>
        </w:rPr>
        <w:t xml:space="preserve"> </w:t>
      </w:r>
      <w:r w:rsidR="00682DF7" w:rsidRPr="00712092">
        <w:rPr>
          <w:lang w:eastAsia="zh-CN"/>
        </w:rPr>
        <w:t>fading channel for</w:t>
      </w:r>
      <w:r w:rsidR="00682DF7" w:rsidRPr="00712092">
        <w:rPr>
          <w:lang w:eastAsia="zh-CN"/>
        </w:rPr>
        <w:t xml:space="preserve"> </w:t>
      </w:r>
      <w:r w:rsidRPr="00712092">
        <w:rPr>
          <w:lang w:eastAsia="zh-CN"/>
        </w:rPr>
        <w:t>FR1</w:t>
      </w:r>
      <w:r>
        <w:rPr>
          <w:lang w:eastAsia="zh-CN"/>
        </w:rPr>
        <w:t>.</w:t>
      </w:r>
    </w:p>
    <w:p w14:paraId="0A650852" w14:textId="7E71212B" w:rsidR="00D93A36" w:rsidRPr="00712092" w:rsidRDefault="00D93A36"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to use 4000Hz for</w:t>
      </w:r>
      <w:r w:rsidRPr="00712092">
        <w:rPr>
          <w:lang w:eastAsia="zh-CN"/>
        </w:rPr>
        <w:t xml:space="preserve"> fading channel for FR2-1</w:t>
      </w:r>
      <w:r>
        <w:rPr>
          <w:lang w:eastAsia="zh-CN"/>
        </w:rPr>
        <w:t>?</w:t>
      </w:r>
    </w:p>
    <w:p w14:paraId="4505B8C4" w14:textId="5D2B5508" w:rsidR="00FA4D33" w:rsidRDefault="00FA4D33" w:rsidP="00AA434F">
      <w:pPr>
        <w:rPr>
          <w:lang w:eastAsia="zh-CN"/>
        </w:rPr>
      </w:pPr>
    </w:p>
    <w:p w14:paraId="1551045F" w14:textId="60721AD0" w:rsidR="00FA4D33" w:rsidRDefault="00FA4D33" w:rsidP="00FA4D33">
      <w:pPr>
        <w:rPr>
          <w:b/>
          <w:u w:val="single"/>
        </w:rPr>
      </w:pPr>
      <w:r w:rsidRPr="00A11C1A">
        <w:rPr>
          <w:b/>
          <w:u w:val="single"/>
        </w:rPr>
        <w:t>Issue 1-</w:t>
      </w:r>
      <w:r w:rsidR="00DD15B7">
        <w:rPr>
          <w:b/>
          <w:u w:val="single"/>
        </w:rPr>
        <w:t>8</w:t>
      </w:r>
      <w:r w:rsidRPr="00A11C1A">
        <w:rPr>
          <w:b/>
          <w:u w:val="single"/>
        </w:rPr>
        <w:t>:</w:t>
      </w:r>
      <w:r>
        <w:rPr>
          <w:b/>
          <w:u w:val="single"/>
        </w:rPr>
        <w:t xml:space="preserve"> </w:t>
      </w:r>
      <w:r w:rsidRPr="00FA4D33">
        <w:rPr>
          <w:b/>
          <w:u w:val="single"/>
        </w:rPr>
        <w:t>Sub Carrier Spacing</w:t>
      </w:r>
      <w:r>
        <w:rPr>
          <w:b/>
          <w:u w:val="single"/>
        </w:rPr>
        <w:t xml:space="preserve"> for BS</w:t>
      </w:r>
      <w:r w:rsidRPr="00473FC9">
        <w:rPr>
          <w:b/>
          <w:u w:val="single"/>
        </w:rPr>
        <w:t xml:space="preserve"> performance requirements for PRACH repetitions</w:t>
      </w:r>
    </w:p>
    <w:p w14:paraId="60A8F031" w14:textId="77777777" w:rsidR="00F22ABC" w:rsidRDefault="00F22ABC"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S</w:t>
      </w:r>
      <w:r w:rsidRPr="00E52739">
        <w:rPr>
          <w:rFonts w:eastAsia="宋体"/>
          <w:lang w:eastAsia="zh-CN"/>
        </w:rPr>
        <w:t>tatus in the WF R4-2320223 in RAN4#108bis:</w:t>
      </w:r>
    </w:p>
    <w:tbl>
      <w:tblPr>
        <w:tblStyle w:val="aff7"/>
        <w:tblW w:w="0" w:type="auto"/>
        <w:tblLook w:val="04A0" w:firstRow="1" w:lastRow="0" w:firstColumn="1" w:lastColumn="0" w:noHBand="0" w:noVBand="1"/>
      </w:tblPr>
      <w:tblGrid>
        <w:gridCol w:w="9288"/>
      </w:tblGrid>
      <w:tr w:rsidR="00F22ABC" w14:paraId="56F78380" w14:textId="77777777" w:rsidTr="000B0740">
        <w:tc>
          <w:tcPr>
            <w:tcW w:w="9288" w:type="dxa"/>
          </w:tcPr>
          <w:p w14:paraId="2CD9C850" w14:textId="77777777" w:rsidR="00F22ABC" w:rsidRPr="00D91801" w:rsidRDefault="00F22AB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D91801">
              <w:rPr>
                <w:i/>
                <w:lang w:eastAsia="zh-CN"/>
              </w:rPr>
              <w:t>FR1 (if introduced)</w:t>
            </w:r>
          </w:p>
          <w:p w14:paraId="39E67E01" w14:textId="77777777" w:rsidR="00F22ABC" w:rsidRPr="00D91801" w:rsidRDefault="00F22AB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D91801">
              <w:rPr>
                <w:i/>
                <w:lang w:eastAsia="zh-CN"/>
              </w:rPr>
              <w:t>Option 1: 15kHz and 30kHz</w:t>
            </w:r>
          </w:p>
          <w:p w14:paraId="5A7CB724" w14:textId="77777777" w:rsidR="00F22ABC" w:rsidRPr="00D91801" w:rsidRDefault="00F22AB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D91801">
              <w:rPr>
                <w:i/>
                <w:lang w:eastAsia="zh-CN"/>
              </w:rPr>
              <w:t>Other options are not precluded</w:t>
            </w:r>
          </w:p>
          <w:p w14:paraId="7D8AC48E" w14:textId="77777777" w:rsidR="00F22ABC" w:rsidRPr="00D91801" w:rsidRDefault="00F22ABC" w:rsidP="00A22E43">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D91801">
              <w:rPr>
                <w:i/>
                <w:lang w:eastAsia="zh-CN"/>
              </w:rPr>
              <w:t>FR2-1</w:t>
            </w:r>
          </w:p>
          <w:p w14:paraId="4FA36BAE" w14:textId="77777777" w:rsidR="00F22ABC" w:rsidRPr="00D91801" w:rsidRDefault="00F22AB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D91801">
              <w:rPr>
                <w:i/>
                <w:lang w:eastAsia="zh-CN"/>
              </w:rPr>
              <w:t>Option 1: Use 60kHz SCS</w:t>
            </w:r>
          </w:p>
          <w:p w14:paraId="4B66C1DC" w14:textId="77777777" w:rsidR="00F22ABC" w:rsidRPr="00D91801" w:rsidRDefault="00F22AB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D91801">
              <w:rPr>
                <w:i/>
                <w:lang w:eastAsia="zh-CN"/>
              </w:rPr>
              <w:t>Option 2: Cover 60kHz SCS and 120kHz SCS</w:t>
            </w:r>
          </w:p>
          <w:p w14:paraId="123A05A7" w14:textId="4027F1FC" w:rsidR="00F22ABC" w:rsidRDefault="00F22ABC" w:rsidP="00A22E43">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rFonts w:eastAsiaTheme="minorEastAsia"/>
                <w:b/>
                <w:u w:val="single"/>
                <w:lang w:eastAsia="zh-CN"/>
              </w:rPr>
            </w:pPr>
            <w:r w:rsidRPr="00D91801">
              <w:rPr>
                <w:i/>
                <w:lang w:eastAsia="zh-CN"/>
              </w:rPr>
              <w:t>Option 3: 120kHz SCS</w:t>
            </w:r>
          </w:p>
        </w:tc>
      </w:tr>
    </w:tbl>
    <w:p w14:paraId="28C5C448" w14:textId="680AFA55" w:rsidR="00F22ABC" w:rsidRPr="00F22ABC" w:rsidRDefault="00FA4D33"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CF5E48B" w14:textId="77777777" w:rsidR="00F22ABC" w:rsidRPr="00F22ABC" w:rsidRDefault="00F22AB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22ABC">
        <w:rPr>
          <w:lang w:eastAsia="zh-CN"/>
        </w:rPr>
        <w:t>FR1 (if introduced)</w:t>
      </w:r>
    </w:p>
    <w:p w14:paraId="104D7573" w14:textId="71968FDE" w:rsidR="00F22ABC" w:rsidRDefault="00F22AB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F22ABC">
        <w:rPr>
          <w:lang w:eastAsia="zh-CN"/>
        </w:rPr>
        <w:t>Option 1: 15kHz and 30kHz (China Telecom)</w:t>
      </w:r>
    </w:p>
    <w:p w14:paraId="381A18C2" w14:textId="56B0AC71" w:rsidR="003C05E0" w:rsidRPr="00F22ABC" w:rsidRDefault="003C05E0" w:rsidP="00A22E43">
      <w:pPr>
        <w:widowControl w:val="0"/>
        <w:numPr>
          <w:ilvl w:val="2"/>
          <w:numId w:val="4"/>
        </w:numPr>
        <w:tabs>
          <w:tab w:val="left" w:pos="484"/>
          <w:tab w:val="left" w:pos="709"/>
          <w:tab w:val="left" w:pos="1440"/>
          <w:tab w:val="left" w:pos="1701"/>
        </w:tabs>
        <w:snapToGrid w:val="0"/>
        <w:spacing w:before="60" w:after="60"/>
        <w:ind w:left="1021" w:hanging="227"/>
        <w:rPr>
          <w:lang w:eastAsia="zh-CN"/>
        </w:rPr>
      </w:pPr>
      <w:r>
        <w:rPr>
          <w:rFonts w:hint="eastAsia"/>
          <w:lang w:eastAsia="zh-CN"/>
        </w:rPr>
        <w:t>O</w:t>
      </w:r>
      <w:r>
        <w:rPr>
          <w:lang w:eastAsia="zh-CN"/>
        </w:rPr>
        <w:t xml:space="preserve">ption 2: </w:t>
      </w:r>
      <w:r w:rsidRPr="003C05E0">
        <w:rPr>
          <w:lang w:eastAsia="zh-CN"/>
        </w:rPr>
        <w:t>15KHz and 30KHz, 1.25KHz</w:t>
      </w:r>
      <w:r>
        <w:rPr>
          <w:lang w:eastAsia="zh-CN"/>
        </w:rPr>
        <w:t xml:space="preserve"> (Samsung)</w:t>
      </w:r>
    </w:p>
    <w:p w14:paraId="30C43B34" w14:textId="77777777" w:rsidR="00F22ABC" w:rsidRPr="00F22ABC" w:rsidRDefault="00F22AB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22ABC">
        <w:rPr>
          <w:lang w:eastAsia="zh-CN"/>
        </w:rPr>
        <w:t>FR2-1</w:t>
      </w:r>
    </w:p>
    <w:p w14:paraId="73201467" w14:textId="6C659286" w:rsidR="00F22ABC" w:rsidRDefault="00F22AB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F22ABC">
        <w:rPr>
          <w:lang w:eastAsia="zh-CN"/>
        </w:rPr>
        <w:t>Option 1: Use 60kHz SCS</w:t>
      </w:r>
      <w:r w:rsidR="00EC0317">
        <w:rPr>
          <w:lang w:eastAsia="zh-CN"/>
        </w:rPr>
        <w:t xml:space="preserve"> (Nokia)</w:t>
      </w:r>
    </w:p>
    <w:p w14:paraId="0FB31931" w14:textId="1448A600" w:rsidR="00712092" w:rsidRPr="00F22ABC" w:rsidRDefault="00712092" w:rsidP="00A22E43">
      <w:pPr>
        <w:pStyle w:val="aff8"/>
        <w:widowControl w:val="0"/>
        <w:numPr>
          <w:ilvl w:val="0"/>
          <w:numId w:val="5"/>
        </w:numPr>
        <w:tabs>
          <w:tab w:val="left" w:pos="484"/>
          <w:tab w:val="left" w:pos="709"/>
          <w:tab w:val="left" w:pos="1440"/>
          <w:tab w:val="left" w:pos="1701"/>
          <w:tab w:val="left" w:pos="2160"/>
        </w:tabs>
        <w:snapToGrid w:val="0"/>
        <w:spacing w:before="60" w:after="60"/>
        <w:ind w:firstLineChars="0"/>
        <w:rPr>
          <w:lang w:eastAsia="zh-CN"/>
        </w:rPr>
      </w:pPr>
      <w:r>
        <w:rPr>
          <w:rFonts w:hint="eastAsia"/>
          <w:lang w:eastAsia="zh-CN"/>
        </w:rPr>
        <w:t>N</w:t>
      </w:r>
      <w:r>
        <w:rPr>
          <w:lang w:eastAsia="zh-CN"/>
        </w:rPr>
        <w:t xml:space="preserve">okia: In RAN1, </w:t>
      </w:r>
      <w:r w:rsidRPr="00712092">
        <w:rPr>
          <w:lang w:eastAsia="zh-CN"/>
        </w:rPr>
        <w:t>the sub carrier spacing used for alignment on coverage enhancements is 60 kHz</w:t>
      </w:r>
    </w:p>
    <w:p w14:paraId="30BB9D71" w14:textId="40D62001" w:rsidR="00F22ABC" w:rsidRPr="00F22ABC" w:rsidRDefault="00F22AB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F22ABC">
        <w:rPr>
          <w:lang w:eastAsia="zh-CN"/>
        </w:rPr>
        <w:t>Option 2: Cover 60kHz SCS and 120kHz SCS (China Telecom</w:t>
      </w:r>
      <w:r w:rsidR="003C05E0">
        <w:rPr>
          <w:lang w:eastAsia="zh-CN"/>
        </w:rPr>
        <w:t>, Samsung</w:t>
      </w:r>
      <w:r w:rsidRPr="00F22ABC">
        <w:rPr>
          <w:lang w:eastAsia="zh-CN"/>
        </w:rPr>
        <w:t>)</w:t>
      </w:r>
    </w:p>
    <w:p w14:paraId="7CF0EA33" w14:textId="705A21E0" w:rsidR="00F22ABC" w:rsidRDefault="00F22ABC"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sidRPr="00F22ABC">
        <w:rPr>
          <w:lang w:eastAsia="zh-CN"/>
        </w:rPr>
        <w:t>Option 3: 120kHz SCS</w:t>
      </w:r>
      <w:r w:rsidR="00712092">
        <w:rPr>
          <w:lang w:eastAsia="zh-CN"/>
        </w:rPr>
        <w:t xml:space="preserve"> (Ericsson</w:t>
      </w:r>
      <w:r w:rsidR="0033548F">
        <w:rPr>
          <w:lang w:eastAsia="zh-CN"/>
        </w:rPr>
        <w:t>, Huawei</w:t>
      </w:r>
      <w:r w:rsidR="00712092">
        <w:rPr>
          <w:lang w:eastAsia="zh-CN"/>
        </w:rPr>
        <w:t>)</w:t>
      </w:r>
    </w:p>
    <w:p w14:paraId="4A6FAC25" w14:textId="4BE52843" w:rsidR="00712092" w:rsidRPr="00F22ABC" w:rsidRDefault="00712092" w:rsidP="00A22E43">
      <w:pPr>
        <w:pStyle w:val="aff8"/>
        <w:widowControl w:val="0"/>
        <w:numPr>
          <w:ilvl w:val="0"/>
          <w:numId w:val="5"/>
        </w:numPr>
        <w:tabs>
          <w:tab w:val="left" w:pos="484"/>
          <w:tab w:val="left" w:pos="709"/>
          <w:tab w:val="left" w:pos="1440"/>
          <w:tab w:val="left" w:pos="1701"/>
          <w:tab w:val="left" w:pos="2160"/>
        </w:tabs>
        <w:snapToGrid w:val="0"/>
        <w:spacing w:before="60" w:after="60"/>
        <w:ind w:firstLineChars="0"/>
        <w:rPr>
          <w:lang w:eastAsia="zh-CN"/>
        </w:rPr>
      </w:pPr>
      <w:r>
        <w:rPr>
          <w:rFonts w:hint="eastAsia"/>
          <w:lang w:eastAsia="zh-CN"/>
        </w:rPr>
        <w:lastRenderedPageBreak/>
        <w:t>E</w:t>
      </w:r>
      <w:r>
        <w:rPr>
          <w:lang w:eastAsia="zh-CN"/>
        </w:rPr>
        <w:t>///</w:t>
      </w:r>
      <w:r w:rsidR="0033548F">
        <w:rPr>
          <w:lang w:eastAsia="zh-CN"/>
        </w:rPr>
        <w:t>, HW</w:t>
      </w:r>
      <w:r>
        <w:rPr>
          <w:lang w:eastAsia="zh-CN"/>
        </w:rPr>
        <w:t xml:space="preserve">: </w:t>
      </w:r>
      <w:r w:rsidRPr="00712092">
        <w:rPr>
          <w:lang w:eastAsia="zh-CN"/>
        </w:rPr>
        <w:t>only 120kHz SCS is deployed in real network.</w:t>
      </w:r>
    </w:p>
    <w:p w14:paraId="4C6AD2C9" w14:textId="77777777" w:rsidR="00FA4D33" w:rsidRPr="00A11C1A" w:rsidRDefault="00FA4D33"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9255691" w14:textId="499E8150" w:rsidR="00FA4D33" w:rsidRDefault="00D93A36"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FS on FR1.</w:t>
      </w:r>
    </w:p>
    <w:p w14:paraId="60D3A5F7" w14:textId="52060BCA" w:rsidR="00D93A36" w:rsidRDefault="00D93A36"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For FR2-1, can we at least cover 120kHz SCS and FFS whether to cover 60kHz SCS?</w:t>
      </w:r>
    </w:p>
    <w:p w14:paraId="5D79B516" w14:textId="09801336" w:rsidR="0050722C" w:rsidRDefault="0050722C" w:rsidP="00AA434F">
      <w:pPr>
        <w:rPr>
          <w:lang w:eastAsia="zh-CN"/>
        </w:rPr>
      </w:pPr>
    </w:p>
    <w:p w14:paraId="5B5A3EFD" w14:textId="34987884" w:rsidR="00E52739" w:rsidRPr="00A11C1A" w:rsidRDefault="00E52739" w:rsidP="00E52739">
      <w:pPr>
        <w:rPr>
          <w:b/>
          <w:u w:val="single"/>
        </w:rPr>
      </w:pPr>
      <w:r w:rsidRPr="00A11C1A">
        <w:rPr>
          <w:b/>
          <w:u w:val="single"/>
        </w:rPr>
        <w:t>Issue 1-</w:t>
      </w:r>
      <w:r w:rsidR="00F053CD">
        <w:rPr>
          <w:b/>
          <w:u w:val="single"/>
        </w:rPr>
        <w:t>9</w:t>
      </w:r>
      <w:r>
        <w:rPr>
          <w:b/>
          <w:u w:val="single"/>
        </w:rPr>
        <w:t>: Test metric for BS</w:t>
      </w:r>
      <w:r w:rsidRPr="00473FC9">
        <w:rPr>
          <w:b/>
          <w:u w:val="single"/>
        </w:rPr>
        <w:t xml:space="preserve"> performance requirements for </w:t>
      </w:r>
      <w:r w:rsidRPr="0050722C">
        <w:rPr>
          <w:b/>
          <w:u w:val="single"/>
        </w:rPr>
        <w:t>Multiple PRACH transmission</w:t>
      </w:r>
    </w:p>
    <w:p w14:paraId="749B849F" w14:textId="77777777" w:rsidR="00E52739" w:rsidRPr="00A11C1A" w:rsidRDefault="00E52739"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D3BAF64" w14:textId="4DB261E6" w:rsidR="00E52739" w:rsidRDefault="00E52739"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Pr="00E52739">
        <w:rPr>
          <w:lang w:eastAsia="zh-CN"/>
        </w:rPr>
        <w:t>Reuse the same test metric with the legacy PRACH normal mode tests, i.e.,</w:t>
      </w:r>
      <w:r w:rsidR="0033548F" w:rsidRPr="0033548F">
        <w:rPr>
          <w:lang w:eastAsia="zh-CN"/>
        </w:rPr>
        <w:t xml:space="preserve"> </w:t>
      </w:r>
      <w:r w:rsidR="0033548F">
        <w:rPr>
          <w:lang w:eastAsia="zh-CN"/>
        </w:rPr>
        <w:t>SNR with missing detection of 1%</w:t>
      </w:r>
      <w:r w:rsidRPr="00E52739">
        <w:rPr>
          <w:lang w:eastAsia="zh-CN"/>
        </w:rPr>
        <w:t>.</w:t>
      </w:r>
      <w:r w:rsidRPr="00076373">
        <w:rPr>
          <w:lang w:eastAsia="zh-CN"/>
        </w:rPr>
        <w:t xml:space="preserve"> </w:t>
      </w:r>
      <w:r w:rsidRPr="00A11C1A">
        <w:rPr>
          <w:lang w:eastAsia="zh-CN"/>
        </w:rPr>
        <w:t>(</w:t>
      </w:r>
      <w:r>
        <w:rPr>
          <w:lang w:eastAsia="zh-CN"/>
        </w:rPr>
        <w:t>China Telecom</w:t>
      </w:r>
      <w:r w:rsidRPr="00A11C1A">
        <w:rPr>
          <w:lang w:eastAsia="zh-CN"/>
        </w:rPr>
        <w:t>)</w:t>
      </w:r>
    </w:p>
    <w:p w14:paraId="0008ECB6" w14:textId="117A3E1E" w:rsidR="0033548F" w:rsidRDefault="0033548F"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Cover requirements for both missi</w:t>
      </w:r>
      <w:bookmarkStart w:id="0" w:name="_GoBack"/>
      <w:bookmarkEnd w:id="0"/>
      <w:r>
        <w:rPr>
          <w:lang w:eastAsia="zh-CN"/>
        </w:rPr>
        <w:t>ng detection of 1% and f</w:t>
      </w:r>
      <w:r w:rsidRPr="0033548F">
        <w:rPr>
          <w:lang w:eastAsia="zh-CN"/>
        </w:rPr>
        <w:t>alse alarm probability</w:t>
      </w:r>
      <w:r>
        <w:rPr>
          <w:lang w:eastAsia="zh-CN"/>
        </w:rPr>
        <w:t xml:space="preserve"> </w:t>
      </w:r>
      <w:r w:rsidRPr="0033548F">
        <w:rPr>
          <w:lang w:eastAsia="zh-CN"/>
        </w:rPr>
        <w:t>0.1%</w:t>
      </w:r>
      <w:r>
        <w:rPr>
          <w:lang w:eastAsia="zh-CN"/>
        </w:rPr>
        <w:t xml:space="preserve"> (Samsung)</w:t>
      </w:r>
    </w:p>
    <w:p w14:paraId="45C44AE5" w14:textId="77777777" w:rsidR="00E52739" w:rsidRPr="00A11C1A" w:rsidRDefault="00E52739"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67A1C8B" w14:textId="6E29E76A" w:rsidR="00E52739" w:rsidRDefault="00D93A36"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 on whether f</w:t>
      </w:r>
      <w:r w:rsidRPr="0033548F">
        <w:rPr>
          <w:lang w:eastAsia="zh-CN"/>
        </w:rPr>
        <w:t>alse alarm probability</w:t>
      </w:r>
      <w:r>
        <w:rPr>
          <w:lang w:eastAsia="zh-CN"/>
        </w:rPr>
        <w:t xml:space="preserve"> requirements should be defined.</w:t>
      </w:r>
    </w:p>
    <w:p w14:paraId="4445D227" w14:textId="77777777" w:rsidR="00F053CD" w:rsidRDefault="00F053CD" w:rsidP="00F053CD">
      <w:pPr>
        <w:rPr>
          <w:lang w:eastAsia="zh-CN"/>
        </w:rPr>
      </w:pPr>
    </w:p>
    <w:p w14:paraId="459C0E24" w14:textId="057911F4" w:rsidR="00F053CD" w:rsidRPr="00A11C1A" w:rsidRDefault="00F053CD" w:rsidP="00F053CD">
      <w:pPr>
        <w:rPr>
          <w:b/>
          <w:u w:val="single"/>
        </w:rPr>
      </w:pPr>
      <w:r w:rsidRPr="00A11C1A">
        <w:rPr>
          <w:b/>
          <w:u w:val="single"/>
        </w:rPr>
        <w:t>Issue 1-1</w:t>
      </w:r>
      <w:r>
        <w:rPr>
          <w:b/>
          <w:u w:val="single"/>
        </w:rPr>
        <w:t>0</w:t>
      </w:r>
      <w:r w:rsidRPr="00A11C1A">
        <w:rPr>
          <w:b/>
          <w:u w:val="single"/>
        </w:rPr>
        <w:t>:</w:t>
      </w:r>
      <w:r>
        <w:rPr>
          <w:b/>
          <w:u w:val="single"/>
        </w:rPr>
        <w:t xml:space="preserve"> Whether to cover BS conformance test for</w:t>
      </w:r>
      <w:r w:rsidRPr="00473FC9">
        <w:rPr>
          <w:b/>
          <w:u w:val="single"/>
        </w:rPr>
        <w:t xml:space="preserve"> </w:t>
      </w:r>
      <w:r w:rsidRPr="0050722C">
        <w:rPr>
          <w:b/>
          <w:u w:val="single"/>
        </w:rPr>
        <w:t>Multiple PRACH transmission</w:t>
      </w:r>
      <w:r>
        <w:rPr>
          <w:b/>
          <w:u w:val="single"/>
        </w:rPr>
        <w:t xml:space="preserve"> with different Tx beams (</w:t>
      </w:r>
      <w:r w:rsidRPr="00F053CD">
        <w:rPr>
          <w:b/>
          <w:u w:val="single"/>
        </w:rPr>
        <w:t>enhanced PRACH repetitions</w:t>
      </w:r>
      <w:r>
        <w:rPr>
          <w:b/>
          <w:u w:val="single"/>
        </w:rPr>
        <w:t>)</w:t>
      </w:r>
    </w:p>
    <w:p w14:paraId="17E2BA09" w14:textId="77777777" w:rsidR="00F053CD" w:rsidRPr="00A11C1A" w:rsidRDefault="00F053CD"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4EE8625" w14:textId="56C9E640" w:rsidR="00D92818" w:rsidRPr="00D92818" w:rsidRDefault="00F053CD"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Pr="00F053CD">
        <w:rPr>
          <w:lang w:eastAsia="zh-CN"/>
        </w:rPr>
        <w:t>RAN4 to define performance requirements for enhanced PRACH repetitions in Rel-18</w:t>
      </w:r>
      <w:r w:rsidRPr="00147A00">
        <w:rPr>
          <w:lang w:eastAsia="zh-CN"/>
        </w:rPr>
        <w:t xml:space="preserve"> </w:t>
      </w:r>
      <w:r w:rsidRPr="00A11C1A">
        <w:rPr>
          <w:lang w:eastAsia="zh-CN"/>
        </w:rPr>
        <w:t>(</w:t>
      </w:r>
      <w:r>
        <w:rPr>
          <w:lang w:eastAsia="zh-CN"/>
        </w:rPr>
        <w:t>Nokia</w:t>
      </w:r>
      <w:r w:rsidRPr="00A11C1A">
        <w:rPr>
          <w:lang w:eastAsia="zh-CN"/>
        </w:rPr>
        <w:t>)</w:t>
      </w:r>
    </w:p>
    <w:p w14:paraId="11438A2F" w14:textId="42AFEBF0" w:rsidR="00D92818" w:rsidRPr="00D92818" w:rsidRDefault="00D92818"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Pr>
          <w:rFonts w:eastAsia="宋体"/>
          <w:lang w:eastAsia="zh-CN"/>
        </w:rPr>
        <w:t>Moderator observation</w:t>
      </w:r>
      <w:r w:rsidRPr="00A11C1A">
        <w:rPr>
          <w:rFonts w:eastAsia="宋体"/>
          <w:lang w:eastAsia="zh-CN"/>
        </w:rPr>
        <w:t>:</w:t>
      </w:r>
    </w:p>
    <w:p w14:paraId="63F5B357" w14:textId="77777777" w:rsidR="00D92818" w:rsidRDefault="00D92818"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The following conclusion is made in the RAN1#113 chairman note:</w:t>
      </w:r>
    </w:p>
    <w:p w14:paraId="43D52B94" w14:textId="0A54B392" w:rsidR="00D92818" w:rsidRPr="00D92818" w:rsidRDefault="00D92818"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D92818">
        <w:rPr>
          <w:i/>
          <w:lang w:eastAsia="zh-CN"/>
        </w:rPr>
        <w:t>There is no consensus to support Multiple PRACH transmission with different Tx beams in Rel-18.</w:t>
      </w:r>
    </w:p>
    <w:p w14:paraId="44D72BC6" w14:textId="2CF09771" w:rsidR="00F053CD" w:rsidRPr="00A11C1A" w:rsidRDefault="00F053CD"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DB719D5" w14:textId="0D8D8F21" w:rsidR="00F053CD" w:rsidRDefault="00682DF7"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TBA</w:t>
      </w:r>
    </w:p>
    <w:p w14:paraId="06B40C3A" w14:textId="77777777" w:rsidR="00F053CD" w:rsidRDefault="00F053CD" w:rsidP="00AA434F">
      <w:pPr>
        <w:rPr>
          <w:lang w:eastAsia="zh-CN"/>
        </w:rPr>
      </w:pPr>
    </w:p>
    <w:p w14:paraId="0A02F15E" w14:textId="4A9153C1" w:rsidR="00F22ABC" w:rsidRDefault="00F22ABC" w:rsidP="00AA434F">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Pr="00F22ABC">
        <w:rPr>
          <w:lang w:eastAsia="ja-JP"/>
        </w:rPr>
        <w:t>Power domain enhancements</w:t>
      </w:r>
    </w:p>
    <w:p w14:paraId="3A603661" w14:textId="77777777" w:rsidR="00F22ABC" w:rsidRPr="00CB0305" w:rsidRDefault="00F22ABC" w:rsidP="00F22ABC">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F22ABC" w:rsidRPr="00A11C1A" w14:paraId="24544B26" w14:textId="77777777" w:rsidTr="00DC5CE1">
        <w:trPr>
          <w:trHeight w:val="468"/>
        </w:trPr>
        <w:tc>
          <w:tcPr>
            <w:tcW w:w="1622" w:type="dxa"/>
            <w:vAlign w:val="center"/>
          </w:tcPr>
          <w:p w14:paraId="18130ABF" w14:textId="77777777" w:rsidR="00F22ABC" w:rsidRPr="00A11C1A" w:rsidRDefault="00F22ABC" w:rsidP="000B0740">
            <w:pPr>
              <w:spacing w:before="120" w:after="120"/>
              <w:rPr>
                <w:b/>
                <w:bCs/>
              </w:rPr>
            </w:pPr>
            <w:r w:rsidRPr="00A11C1A">
              <w:rPr>
                <w:b/>
                <w:bCs/>
              </w:rPr>
              <w:t>T-doc number</w:t>
            </w:r>
          </w:p>
        </w:tc>
        <w:tc>
          <w:tcPr>
            <w:tcW w:w="1424" w:type="dxa"/>
            <w:vAlign w:val="center"/>
          </w:tcPr>
          <w:p w14:paraId="2D8FFD42" w14:textId="77777777" w:rsidR="00F22ABC" w:rsidRPr="00A11C1A" w:rsidRDefault="00F22ABC" w:rsidP="000B0740">
            <w:pPr>
              <w:spacing w:before="120" w:after="120"/>
              <w:rPr>
                <w:b/>
                <w:bCs/>
              </w:rPr>
            </w:pPr>
            <w:r w:rsidRPr="00A11C1A">
              <w:rPr>
                <w:b/>
                <w:bCs/>
              </w:rPr>
              <w:t>Company</w:t>
            </w:r>
          </w:p>
        </w:tc>
        <w:tc>
          <w:tcPr>
            <w:tcW w:w="6585" w:type="dxa"/>
            <w:vAlign w:val="center"/>
          </w:tcPr>
          <w:p w14:paraId="07F3857A" w14:textId="77777777" w:rsidR="00F22ABC" w:rsidRPr="00A11C1A" w:rsidRDefault="00F22ABC" w:rsidP="000B0740">
            <w:pPr>
              <w:spacing w:before="120" w:after="120"/>
              <w:rPr>
                <w:b/>
                <w:bCs/>
              </w:rPr>
            </w:pPr>
            <w:r w:rsidRPr="00A11C1A">
              <w:rPr>
                <w:b/>
                <w:bCs/>
              </w:rPr>
              <w:t>Proposals / Observations</w:t>
            </w:r>
          </w:p>
        </w:tc>
      </w:tr>
      <w:tr w:rsidR="00F22ABC" w:rsidRPr="00A11C1A" w14:paraId="7C6B0FF4" w14:textId="77777777" w:rsidTr="00DC5CE1">
        <w:trPr>
          <w:trHeight w:val="468"/>
        </w:trPr>
        <w:tc>
          <w:tcPr>
            <w:tcW w:w="1622" w:type="dxa"/>
          </w:tcPr>
          <w:p w14:paraId="50D3C2A0" w14:textId="77777777" w:rsidR="00F22ABC" w:rsidRPr="00A11C1A" w:rsidRDefault="00F22ABC" w:rsidP="000B0740">
            <w:pPr>
              <w:spacing w:before="120" w:after="120"/>
            </w:pPr>
            <w:r w:rsidRPr="00E52739">
              <w:t>R4-2319391</w:t>
            </w:r>
          </w:p>
        </w:tc>
        <w:tc>
          <w:tcPr>
            <w:tcW w:w="1424" w:type="dxa"/>
          </w:tcPr>
          <w:p w14:paraId="66DE5B73" w14:textId="77777777" w:rsidR="00F22ABC" w:rsidRPr="00A11C1A" w:rsidRDefault="00F22ABC" w:rsidP="000B0740">
            <w:pPr>
              <w:spacing w:before="120" w:after="120"/>
            </w:pPr>
            <w:r w:rsidRPr="00E52739">
              <w:t>China Telecom</w:t>
            </w:r>
          </w:p>
        </w:tc>
        <w:tc>
          <w:tcPr>
            <w:tcW w:w="6585" w:type="dxa"/>
          </w:tcPr>
          <w:p w14:paraId="48A4FC2C" w14:textId="4135E48D" w:rsidR="00F22ABC" w:rsidRPr="00A11C1A" w:rsidRDefault="00F22ABC" w:rsidP="00F22ABC">
            <w:pPr>
              <w:spacing w:before="120" w:after="120"/>
            </w:pPr>
            <w:r>
              <w:t>Proposal 10: Not to cover FDSS BS requirements unless a clear transmitting and receiving process can be agreed for FDSS.</w:t>
            </w:r>
          </w:p>
        </w:tc>
      </w:tr>
      <w:tr w:rsidR="00F22ABC" w:rsidRPr="00A11C1A" w14:paraId="6FB90441" w14:textId="77777777" w:rsidTr="00DC5CE1">
        <w:trPr>
          <w:trHeight w:val="468"/>
        </w:trPr>
        <w:tc>
          <w:tcPr>
            <w:tcW w:w="1622" w:type="dxa"/>
          </w:tcPr>
          <w:p w14:paraId="324FFA07" w14:textId="1F7E4774" w:rsidR="00F22ABC" w:rsidRPr="00A11C1A" w:rsidRDefault="005B72DA" w:rsidP="005B72DA">
            <w:pPr>
              <w:spacing w:before="120" w:after="120"/>
            </w:pPr>
            <w:r w:rsidRPr="005B72DA">
              <w:t>R4-2318056</w:t>
            </w:r>
          </w:p>
        </w:tc>
        <w:tc>
          <w:tcPr>
            <w:tcW w:w="1424" w:type="dxa"/>
          </w:tcPr>
          <w:p w14:paraId="4137B815" w14:textId="4FB4E1A5" w:rsidR="00F22ABC" w:rsidRPr="00445CDC" w:rsidRDefault="005B72DA" w:rsidP="000B0740">
            <w:pPr>
              <w:spacing w:before="120" w:after="120"/>
              <w:rPr>
                <w:rFonts w:eastAsiaTheme="minorEastAsia"/>
                <w:lang w:eastAsia="zh-CN"/>
              </w:rPr>
            </w:pPr>
            <w:r w:rsidRPr="005B72DA">
              <w:rPr>
                <w:rFonts w:eastAsiaTheme="minorEastAsia"/>
                <w:lang w:eastAsia="zh-CN"/>
              </w:rPr>
              <w:t>Nokia, Nokia Shanghai Bell</w:t>
            </w:r>
          </w:p>
        </w:tc>
        <w:tc>
          <w:tcPr>
            <w:tcW w:w="6585" w:type="dxa"/>
          </w:tcPr>
          <w:p w14:paraId="49B9D409" w14:textId="77777777" w:rsidR="005B72DA" w:rsidRDefault="005B72DA" w:rsidP="005B72DA">
            <w:pPr>
              <w:spacing w:before="120" w:after="120"/>
            </w:pPr>
            <w:r>
              <w:t>Observation 3: Power domain enhancements will not impact the required SINR at the base station.</w:t>
            </w:r>
          </w:p>
          <w:p w14:paraId="79084844" w14:textId="77777777" w:rsidR="005B72DA" w:rsidRDefault="005B72DA" w:rsidP="005B72DA">
            <w:pPr>
              <w:spacing w:before="120" w:after="120"/>
            </w:pPr>
            <w:r>
              <w:t>Observation 4: Power domain enhancements implies the use of FDSS.</w:t>
            </w:r>
          </w:p>
          <w:p w14:paraId="4DC9413A" w14:textId="77777777" w:rsidR="005B72DA" w:rsidRDefault="005B72DA" w:rsidP="005B72DA">
            <w:pPr>
              <w:spacing w:before="120" w:after="120"/>
            </w:pPr>
            <w:r>
              <w:t>Observation 5: FDSS impaired performance requirements are not included in TS 38.104</w:t>
            </w:r>
          </w:p>
          <w:p w14:paraId="3CD836E5" w14:textId="77777777" w:rsidR="005B72DA" w:rsidRDefault="005B72DA" w:rsidP="005B72DA">
            <w:pPr>
              <w:spacing w:before="120" w:after="120"/>
            </w:pPr>
            <w:r>
              <w:t>Observation 6: FDSS has been demonstrated to cause an impact of performance between slight gains up to a loss 4.5dB in some extreme cases.</w:t>
            </w:r>
          </w:p>
          <w:p w14:paraId="4DBECD73" w14:textId="77777777" w:rsidR="005B72DA" w:rsidRDefault="005B72DA" w:rsidP="005B72DA">
            <w:pPr>
              <w:spacing w:before="120" w:after="120"/>
            </w:pPr>
            <w:r>
              <w:t>Observation 7: FDSS with 3-tap filter design provides significantly worse performance than 2-tap filter designs.</w:t>
            </w:r>
          </w:p>
          <w:p w14:paraId="2BDCA1F3" w14:textId="77777777" w:rsidR="005B72DA" w:rsidRDefault="005B72DA" w:rsidP="005B72DA">
            <w:pPr>
              <w:spacing w:before="120" w:after="120"/>
            </w:pPr>
            <w:r>
              <w:lastRenderedPageBreak/>
              <w:t>Proposal 7: If FDSS performance requirements are defined, RAN4 shall use 2-tap filter designs.</w:t>
            </w:r>
          </w:p>
          <w:p w14:paraId="4A3DB3B4" w14:textId="77777777" w:rsidR="005B72DA" w:rsidRDefault="005B72DA" w:rsidP="005B72DA">
            <w:pPr>
              <w:spacing w:before="120" w:after="120"/>
            </w:pPr>
            <w:r>
              <w:t>Observation 8: FDSS has been demonstrated to cause insignificant impact with a lower MCS choice.</w:t>
            </w:r>
          </w:p>
          <w:p w14:paraId="3C23E4B8" w14:textId="77777777" w:rsidR="005B72DA" w:rsidRDefault="005B72DA" w:rsidP="005B72DA">
            <w:pPr>
              <w:spacing w:before="120" w:after="120"/>
            </w:pPr>
            <w:r>
              <w:t>Proposal 8: RAN4 shall define performance requirements for power domain enhancements with impact from FDSS.</w:t>
            </w:r>
          </w:p>
          <w:p w14:paraId="480A4900" w14:textId="77777777" w:rsidR="005B72DA" w:rsidRDefault="005B72DA" w:rsidP="005B72DA">
            <w:pPr>
              <w:spacing w:before="120" w:after="120"/>
            </w:pPr>
            <w:r>
              <w:t>Proposal 9: RAN4 shall use MCS 2 for PUSCH with FDSS impact performance requirements.</w:t>
            </w:r>
          </w:p>
          <w:p w14:paraId="119DD9CB" w14:textId="4D9F5CE4" w:rsidR="00F22ABC" w:rsidRPr="00A11C1A" w:rsidRDefault="005B72DA" w:rsidP="005B72DA">
            <w:pPr>
              <w:spacing w:before="120" w:after="120"/>
            </w:pPr>
            <w:r>
              <w:t>Proposal 10: RAN4 shall align results for FDSS impact, whereby companies shall state filter assumptions when presenting results.</w:t>
            </w:r>
          </w:p>
        </w:tc>
      </w:tr>
      <w:tr w:rsidR="00DC5CE1" w:rsidRPr="00A11C1A" w14:paraId="46AAA933" w14:textId="77777777" w:rsidTr="00DC5CE1">
        <w:trPr>
          <w:trHeight w:val="468"/>
        </w:trPr>
        <w:tc>
          <w:tcPr>
            <w:tcW w:w="1622" w:type="dxa"/>
          </w:tcPr>
          <w:p w14:paraId="27E524B4" w14:textId="4A4D8964" w:rsidR="00DC5CE1" w:rsidRPr="00A11C1A" w:rsidRDefault="00DC5CE1" w:rsidP="00DC5CE1">
            <w:pPr>
              <w:spacing w:before="120" w:after="120"/>
            </w:pPr>
            <w:r w:rsidRPr="00DC5CE1">
              <w:lastRenderedPageBreak/>
              <w:t>R4-2318057</w:t>
            </w:r>
          </w:p>
        </w:tc>
        <w:tc>
          <w:tcPr>
            <w:tcW w:w="1424" w:type="dxa"/>
          </w:tcPr>
          <w:p w14:paraId="1CBDE73B" w14:textId="1B9CA715" w:rsidR="00DC5CE1" w:rsidRPr="00A11C1A" w:rsidRDefault="00DC5CE1" w:rsidP="00DC5CE1">
            <w:pPr>
              <w:spacing w:before="120" w:after="120"/>
            </w:pPr>
            <w:r w:rsidRPr="00DC5CE1">
              <w:t>Nokia, Nokia Shanghai Bell</w:t>
            </w:r>
          </w:p>
        </w:tc>
        <w:tc>
          <w:tcPr>
            <w:tcW w:w="6585" w:type="dxa"/>
          </w:tcPr>
          <w:p w14:paraId="3C5C941B" w14:textId="63C29DBA" w:rsidR="00DC5CE1" w:rsidRPr="00C15579" w:rsidRDefault="00DC5CE1" w:rsidP="00DC5CE1">
            <w:pPr>
              <w:spacing w:before="120" w:after="120"/>
            </w:pPr>
            <w:r w:rsidRPr="00DC5CE1">
              <w:t xml:space="preserve">This contribution provides initial results on our simulation campaign for PRACH repetitions on Coverage Enhancement and </w:t>
            </w:r>
            <w:proofErr w:type="spellStart"/>
            <w:proofErr w:type="gramStart"/>
            <w:r w:rsidRPr="00DC5CE1">
              <w:t>it’s</w:t>
            </w:r>
            <w:proofErr w:type="spellEnd"/>
            <w:proofErr w:type="gramEnd"/>
            <w:r w:rsidRPr="00DC5CE1">
              <w:t xml:space="preserve"> impact on BS demodulation.</w:t>
            </w:r>
          </w:p>
        </w:tc>
      </w:tr>
      <w:tr w:rsidR="00712092" w:rsidRPr="00A11C1A" w14:paraId="6BE58D01" w14:textId="77777777" w:rsidTr="00DC5CE1">
        <w:trPr>
          <w:trHeight w:val="468"/>
        </w:trPr>
        <w:tc>
          <w:tcPr>
            <w:tcW w:w="1622" w:type="dxa"/>
          </w:tcPr>
          <w:p w14:paraId="1C29D7C1" w14:textId="645FC6EA" w:rsidR="00712092" w:rsidRPr="00A11C1A" w:rsidRDefault="00712092" w:rsidP="00712092">
            <w:pPr>
              <w:spacing w:before="120" w:after="120"/>
            </w:pPr>
            <w:r w:rsidRPr="00DC5CE1">
              <w:t>R4-2319310</w:t>
            </w:r>
          </w:p>
        </w:tc>
        <w:tc>
          <w:tcPr>
            <w:tcW w:w="1424" w:type="dxa"/>
          </w:tcPr>
          <w:p w14:paraId="0C46D2DF" w14:textId="495EEE47" w:rsidR="00712092" w:rsidRPr="00A11C1A" w:rsidRDefault="00712092" w:rsidP="00712092">
            <w:pPr>
              <w:spacing w:before="120" w:after="120"/>
            </w:pPr>
            <w:r w:rsidRPr="00DC5CE1">
              <w:t>Ericsson</w:t>
            </w:r>
          </w:p>
        </w:tc>
        <w:tc>
          <w:tcPr>
            <w:tcW w:w="6585" w:type="dxa"/>
          </w:tcPr>
          <w:p w14:paraId="14145AA1" w14:textId="47AB495D" w:rsidR="00712092" w:rsidRPr="007160B1" w:rsidRDefault="00712092" w:rsidP="00712092">
            <w:pPr>
              <w:spacing w:before="120" w:after="120"/>
            </w:pPr>
            <w:r w:rsidRPr="00712092">
              <w:t xml:space="preserve">Proposal 9: </w:t>
            </w:r>
            <w:r w:rsidRPr="00712092">
              <w:tab/>
              <w:t>Not to define BS performance requirements with FDSS.</w:t>
            </w:r>
          </w:p>
        </w:tc>
      </w:tr>
      <w:tr w:rsidR="003C05E0" w:rsidRPr="00A11C1A" w14:paraId="610C2309" w14:textId="77777777" w:rsidTr="00DC5CE1">
        <w:trPr>
          <w:trHeight w:val="468"/>
        </w:trPr>
        <w:tc>
          <w:tcPr>
            <w:tcW w:w="1622" w:type="dxa"/>
          </w:tcPr>
          <w:p w14:paraId="605F5A3E" w14:textId="0850442E" w:rsidR="003C05E0" w:rsidRPr="00A11C1A" w:rsidRDefault="003C05E0" w:rsidP="003C05E0">
            <w:pPr>
              <w:spacing w:before="120" w:after="120"/>
            </w:pPr>
            <w:r w:rsidRPr="00712092">
              <w:t>R4-2319533</w:t>
            </w:r>
          </w:p>
        </w:tc>
        <w:tc>
          <w:tcPr>
            <w:tcW w:w="1424" w:type="dxa"/>
          </w:tcPr>
          <w:p w14:paraId="4515F888" w14:textId="0A54467F" w:rsidR="003C05E0" w:rsidRPr="00A11C1A" w:rsidRDefault="003C05E0" w:rsidP="003C05E0">
            <w:pPr>
              <w:spacing w:before="120" w:after="120"/>
            </w:pPr>
            <w:r w:rsidRPr="00712092">
              <w:rPr>
                <w:rFonts w:eastAsiaTheme="minorEastAsia"/>
                <w:lang w:eastAsia="zh-CN"/>
              </w:rPr>
              <w:t>ZTE Corporation</w:t>
            </w:r>
          </w:p>
        </w:tc>
        <w:tc>
          <w:tcPr>
            <w:tcW w:w="6585" w:type="dxa"/>
          </w:tcPr>
          <w:p w14:paraId="76EC447B" w14:textId="76BF4D10" w:rsidR="003C05E0" w:rsidRPr="00A11C1A" w:rsidRDefault="003C05E0" w:rsidP="003C05E0">
            <w:pPr>
              <w:spacing w:before="120" w:after="120"/>
            </w:pPr>
            <w:r>
              <w:t>Proposal 3. To consider option 2 for BS performance requirements with FDSS.</w:t>
            </w:r>
          </w:p>
        </w:tc>
      </w:tr>
      <w:tr w:rsidR="003C05E0" w:rsidRPr="00A11C1A" w14:paraId="63B41DF6" w14:textId="77777777" w:rsidTr="00DC5CE1">
        <w:trPr>
          <w:trHeight w:val="468"/>
        </w:trPr>
        <w:tc>
          <w:tcPr>
            <w:tcW w:w="1622" w:type="dxa"/>
          </w:tcPr>
          <w:p w14:paraId="29A8EFF4" w14:textId="0930C4BB" w:rsidR="003C05E0" w:rsidRPr="00A11C1A" w:rsidRDefault="003C05E0" w:rsidP="003C05E0">
            <w:pPr>
              <w:spacing w:before="120" w:after="120"/>
            </w:pPr>
            <w:r w:rsidRPr="003C05E0">
              <w:t>R4-2319843</w:t>
            </w:r>
          </w:p>
        </w:tc>
        <w:tc>
          <w:tcPr>
            <w:tcW w:w="1424" w:type="dxa"/>
          </w:tcPr>
          <w:p w14:paraId="510A3BC1" w14:textId="2EF7E638" w:rsidR="003C05E0" w:rsidRPr="00A11C1A" w:rsidRDefault="003C05E0" w:rsidP="003C05E0">
            <w:pPr>
              <w:spacing w:before="120" w:after="120"/>
            </w:pPr>
            <w:r w:rsidRPr="003C05E0">
              <w:t>Samsung</w:t>
            </w:r>
          </w:p>
        </w:tc>
        <w:tc>
          <w:tcPr>
            <w:tcW w:w="6585" w:type="dxa"/>
          </w:tcPr>
          <w:p w14:paraId="10A34C55" w14:textId="7747B33B" w:rsidR="003C05E0" w:rsidRPr="00A11C1A" w:rsidRDefault="003C05E0" w:rsidP="003C05E0">
            <w:pPr>
              <w:spacing w:before="120" w:after="120"/>
            </w:pPr>
            <w:r w:rsidRPr="003C05E0">
              <w:t>Proposal 1: No PUSCH requirement need to be introduced with FDSS for PAR/MPA reduction</w:t>
            </w:r>
          </w:p>
        </w:tc>
      </w:tr>
      <w:tr w:rsidR="00F22ABC" w:rsidRPr="00A11C1A" w14:paraId="4DD0B5B4" w14:textId="77777777" w:rsidTr="00DC5CE1">
        <w:trPr>
          <w:trHeight w:val="468"/>
        </w:trPr>
        <w:tc>
          <w:tcPr>
            <w:tcW w:w="1622" w:type="dxa"/>
          </w:tcPr>
          <w:p w14:paraId="0FEE5258" w14:textId="42AA08EA" w:rsidR="00F22ABC" w:rsidRPr="00A11C1A" w:rsidRDefault="0033548F" w:rsidP="000B0740">
            <w:pPr>
              <w:spacing w:before="120" w:after="120"/>
            </w:pPr>
            <w:r w:rsidRPr="0033548F">
              <w:t>R4-2320223</w:t>
            </w:r>
          </w:p>
        </w:tc>
        <w:tc>
          <w:tcPr>
            <w:tcW w:w="1424" w:type="dxa"/>
          </w:tcPr>
          <w:p w14:paraId="44D9A3A1" w14:textId="5622DF73" w:rsidR="00F22ABC" w:rsidRPr="00A11C1A" w:rsidRDefault="0033548F" w:rsidP="000B0740">
            <w:pPr>
              <w:spacing w:before="120" w:after="120"/>
            </w:pPr>
            <w:r w:rsidRPr="0033548F">
              <w:t xml:space="preserve">Huawei, </w:t>
            </w:r>
            <w:proofErr w:type="spellStart"/>
            <w:r w:rsidRPr="0033548F">
              <w:t>HiSilicon</w:t>
            </w:r>
            <w:proofErr w:type="spellEnd"/>
          </w:p>
        </w:tc>
        <w:tc>
          <w:tcPr>
            <w:tcW w:w="6585" w:type="dxa"/>
          </w:tcPr>
          <w:p w14:paraId="6C673106" w14:textId="1E4E8F94" w:rsidR="00F22ABC" w:rsidRPr="00A11C1A" w:rsidRDefault="0033548F" w:rsidP="000B0740">
            <w:pPr>
              <w:spacing w:before="120" w:after="120"/>
            </w:pPr>
            <w:r w:rsidRPr="0033548F">
              <w:t>Proposal 8: Do not define BS performance requirements with FDSS.</w:t>
            </w:r>
          </w:p>
        </w:tc>
      </w:tr>
    </w:tbl>
    <w:p w14:paraId="5AD7A46A" w14:textId="77777777" w:rsidR="00F22ABC" w:rsidRPr="004A7544" w:rsidRDefault="00F22ABC" w:rsidP="00F22ABC"/>
    <w:p w14:paraId="1DCB512C" w14:textId="77777777" w:rsidR="00F22ABC" w:rsidRDefault="00F22ABC" w:rsidP="00F22ABC">
      <w:pPr>
        <w:pStyle w:val="2"/>
      </w:pPr>
      <w:r w:rsidRPr="004A7544">
        <w:rPr>
          <w:rFonts w:hint="eastAsia"/>
        </w:rPr>
        <w:t>Open issues</w:t>
      </w:r>
      <w:r>
        <w:t xml:space="preserve"> summary</w:t>
      </w:r>
    </w:p>
    <w:p w14:paraId="3B38AE57" w14:textId="77777777" w:rsidR="00F22ABC" w:rsidRDefault="00F22ABC" w:rsidP="00F22ABC">
      <w:pPr>
        <w:rPr>
          <w:lang w:val="sv-SE" w:eastAsia="zh-CN"/>
        </w:rPr>
      </w:pPr>
      <w:r>
        <w:rPr>
          <w:lang w:val="sv-SE" w:eastAsia="zh-CN"/>
        </w:rPr>
        <w:t xml:space="preserve">Backgroud status on the test scope in the WF </w:t>
      </w:r>
      <w:r w:rsidRPr="004414B4">
        <w:rPr>
          <w:lang w:val="sv-SE" w:eastAsia="zh-CN"/>
        </w:rPr>
        <w:t>R4-2320223</w:t>
      </w:r>
      <w:r>
        <w:rPr>
          <w:lang w:val="sv-SE" w:eastAsia="zh-CN"/>
        </w:rPr>
        <w:t xml:space="preserve"> in RAN4#108bis:</w:t>
      </w:r>
    </w:p>
    <w:tbl>
      <w:tblPr>
        <w:tblStyle w:val="aff7"/>
        <w:tblW w:w="0" w:type="auto"/>
        <w:tblLook w:val="04A0" w:firstRow="1" w:lastRow="0" w:firstColumn="1" w:lastColumn="0" w:noHBand="0" w:noVBand="1"/>
      </w:tblPr>
      <w:tblGrid>
        <w:gridCol w:w="9631"/>
      </w:tblGrid>
      <w:tr w:rsidR="00F22ABC" w14:paraId="27ABDFF2" w14:textId="77777777" w:rsidTr="000B0740">
        <w:tc>
          <w:tcPr>
            <w:tcW w:w="9631" w:type="dxa"/>
          </w:tcPr>
          <w:p w14:paraId="6718C126" w14:textId="6EF3390A" w:rsidR="00F22ABC" w:rsidRPr="00F22ABC" w:rsidRDefault="00F22ABC" w:rsidP="00F22ABC">
            <w:pPr>
              <w:rPr>
                <w:i/>
                <w:u w:val="single"/>
              </w:rPr>
            </w:pPr>
            <w:r w:rsidRPr="00F22ABC">
              <w:rPr>
                <w:i/>
                <w:u w:val="single"/>
              </w:rPr>
              <w:t>Whether to define BS performance requirements for increased UE Tx power</w:t>
            </w:r>
          </w:p>
          <w:p w14:paraId="6A2E568A" w14:textId="0D4AAE33" w:rsidR="00F22ABC" w:rsidRPr="00F22ABC" w:rsidRDefault="00F22ABC" w:rsidP="00A22E43">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F22ABC">
              <w:rPr>
                <w:i/>
                <w:lang w:eastAsia="zh-CN"/>
              </w:rPr>
              <w:t>Do not define BS performance requirements for increased UE Tx power</w:t>
            </w:r>
          </w:p>
          <w:p w14:paraId="0EBAE06D" w14:textId="03E01751" w:rsidR="00F22ABC" w:rsidRPr="00F22ABC" w:rsidRDefault="00F22ABC" w:rsidP="00F22ABC">
            <w:pPr>
              <w:rPr>
                <w:i/>
                <w:u w:val="single"/>
              </w:rPr>
            </w:pPr>
            <w:r w:rsidRPr="00F22ABC">
              <w:rPr>
                <w:i/>
                <w:u w:val="single"/>
              </w:rPr>
              <w:t>Whether to define BS performance requirements with Frequency Domain Spectrum Shaping (FDSS)</w:t>
            </w:r>
          </w:p>
          <w:p w14:paraId="3240657A" w14:textId="77777777" w:rsidR="00F22ABC" w:rsidRPr="00F22ABC" w:rsidRDefault="00F22ABC" w:rsidP="00A22E43">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F22ABC">
              <w:rPr>
                <w:i/>
                <w:lang w:eastAsia="zh-CN"/>
              </w:rPr>
              <w:t>Option 1: Define BS performance requirements with FDSS</w:t>
            </w:r>
          </w:p>
          <w:p w14:paraId="748183D8" w14:textId="7AA0273A" w:rsidR="00F22ABC" w:rsidRPr="00F22ABC" w:rsidRDefault="00F22ABC" w:rsidP="00A22E43">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F22ABC">
              <w:rPr>
                <w:rFonts w:hint="eastAsia"/>
                <w:i/>
                <w:lang w:eastAsia="zh-CN"/>
              </w:rPr>
              <w:t>O</w:t>
            </w:r>
            <w:r w:rsidRPr="00F22ABC">
              <w:rPr>
                <w:i/>
                <w:lang w:eastAsia="zh-CN"/>
              </w:rPr>
              <w:t>ption 2: Not to define BS performance requirements with FDSS</w:t>
            </w:r>
          </w:p>
        </w:tc>
      </w:tr>
    </w:tbl>
    <w:p w14:paraId="7CC20B4E" w14:textId="77777777" w:rsidR="00F22ABC" w:rsidRPr="00F22ABC" w:rsidRDefault="00F22ABC" w:rsidP="00F22ABC">
      <w:pPr>
        <w:rPr>
          <w:lang w:val="sv-SE" w:eastAsia="zh-CN"/>
        </w:rPr>
      </w:pPr>
    </w:p>
    <w:p w14:paraId="55CCD7BB" w14:textId="47A35FD3" w:rsidR="00924C43" w:rsidRPr="00A11C1A" w:rsidRDefault="00924C43" w:rsidP="00924C43">
      <w:pPr>
        <w:rPr>
          <w:b/>
          <w:u w:val="single"/>
        </w:rPr>
      </w:pPr>
      <w:r w:rsidRPr="00A11C1A">
        <w:rPr>
          <w:b/>
          <w:u w:val="single"/>
        </w:rPr>
        <w:t xml:space="preserve">Issue </w:t>
      </w:r>
      <w:r w:rsidR="00F22ABC">
        <w:rPr>
          <w:b/>
          <w:u w:val="single"/>
        </w:rPr>
        <w:t>2-1</w:t>
      </w:r>
      <w:r w:rsidRPr="00A11C1A">
        <w:rPr>
          <w:b/>
          <w:u w:val="single"/>
        </w:rPr>
        <w:t xml:space="preserve">: </w:t>
      </w:r>
      <w:r w:rsidR="00FA4D33">
        <w:rPr>
          <w:b/>
          <w:u w:val="single"/>
        </w:rPr>
        <w:t xml:space="preserve">Whether to </w:t>
      </w:r>
      <w:r w:rsidR="00FA4D33" w:rsidRPr="00FA4D33">
        <w:rPr>
          <w:b/>
          <w:u w:val="single"/>
        </w:rPr>
        <w:t xml:space="preserve">define </w:t>
      </w:r>
      <w:r w:rsidR="00FA4D33">
        <w:rPr>
          <w:b/>
          <w:u w:val="single"/>
        </w:rPr>
        <w:t xml:space="preserve">BS </w:t>
      </w:r>
      <w:r w:rsidR="00FA4D33" w:rsidRPr="00FA4D33">
        <w:rPr>
          <w:b/>
          <w:u w:val="single"/>
        </w:rPr>
        <w:t>performance requirements with impairments from Frequency Domain Spectrum Shaping</w:t>
      </w:r>
      <w:r w:rsidR="00FA4D33">
        <w:rPr>
          <w:b/>
          <w:u w:val="single"/>
        </w:rPr>
        <w:t xml:space="preserve"> (FDSS)</w:t>
      </w:r>
    </w:p>
    <w:p w14:paraId="21CA290C" w14:textId="77777777" w:rsidR="00924C43" w:rsidRPr="00A11C1A" w:rsidRDefault="00924C43" w:rsidP="00A22E43">
      <w:pPr>
        <w:pStyle w:val="aff8"/>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953176D" w14:textId="7B530D0D" w:rsidR="00924C43" w:rsidRDefault="00924C43"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FA4D33" w:rsidRPr="00FA4D33">
        <w:rPr>
          <w:lang w:eastAsia="zh-CN"/>
        </w:rPr>
        <w:t xml:space="preserve">Define BS performance requirements with impairments from </w:t>
      </w:r>
      <w:r w:rsidR="00FA4D33">
        <w:rPr>
          <w:lang w:eastAsia="zh-CN"/>
        </w:rPr>
        <w:t>FDSS</w:t>
      </w:r>
      <w:r w:rsidR="00076373" w:rsidRPr="00076373">
        <w:rPr>
          <w:lang w:eastAsia="zh-CN"/>
        </w:rPr>
        <w:t xml:space="preserve"> </w:t>
      </w:r>
      <w:r w:rsidR="00DC5CE1">
        <w:rPr>
          <w:lang w:eastAsia="zh-CN"/>
        </w:rPr>
        <w:t xml:space="preserve">with MCS2 and with </w:t>
      </w:r>
      <w:r w:rsidR="00DC5CE1">
        <w:t>use 2-tap filter designs</w:t>
      </w:r>
      <w:r w:rsidR="00DC5CE1" w:rsidRPr="00A11C1A">
        <w:rPr>
          <w:lang w:eastAsia="zh-CN"/>
        </w:rPr>
        <w:t xml:space="preserve"> </w:t>
      </w:r>
      <w:r w:rsidR="00B24D5E" w:rsidRPr="00A11C1A">
        <w:rPr>
          <w:lang w:eastAsia="zh-CN"/>
        </w:rPr>
        <w:t>(</w:t>
      </w:r>
      <w:r w:rsidR="00DC5CE1">
        <w:rPr>
          <w:lang w:eastAsia="zh-CN"/>
        </w:rPr>
        <w:t>Nokia</w:t>
      </w:r>
      <w:r w:rsidR="00B24D5E" w:rsidRPr="00A11C1A">
        <w:rPr>
          <w:lang w:eastAsia="zh-CN"/>
        </w:rPr>
        <w:t>)</w:t>
      </w:r>
    </w:p>
    <w:p w14:paraId="3C28B30B" w14:textId="05CDAF8D" w:rsidR="00DC5CE1" w:rsidRDefault="00DC5CE1" w:rsidP="00A22E4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N</w:t>
      </w:r>
      <w:r>
        <w:rPr>
          <w:lang w:eastAsia="zh-CN"/>
        </w:rPr>
        <w:t xml:space="preserve">okia: </w:t>
      </w:r>
      <w:r>
        <w:t>C</w:t>
      </w:r>
      <w:r w:rsidRPr="00EF0B8E">
        <w:t>ompanies shall state filter assumptions when presenting results</w:t>
      </w:r>
    </w:p>
    <w:p w14:paraId="28E6C7F2" w14:textId="6D00DD6A" w:rsidR="007160B1" w:rsidRDefault="007160B1"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Not to d</w:t>
      </w:r>
      <w:r w:rsidRPr="00FA4D33">
        <w:rPr>
          <w:lang w:eastAsia="zh-CN"/>
        </w:rPr>
        <w:t xml:space="preserve">efine BS performance requirements with impairments from </w:t>
      </w:r>
      <w:r>
        <w:rPr>
          <w:lang w:eastAsia="zh-CN"/>
        </w:rPr>
        <w:t>FDSS</w:t>
      </w:r>
      <w:r w:rsidRPr="00076373">
        <w:rPr>
          <w:lang w:eastAsia="zh-CN"/>
        </w:rPr>
        <w:t xml:space="preserve"> </w:t>
      </w:r>
      <w:r w:rsidRPr="00A11C1A">
        <w:rPr>
          <w:lang w:eastAsia="zh-CN"/>
        </w:rPr>
        <w:t>(</w:t>
      </w:r>
      <w:r w:rsidR="00F22ABC">
        <w:rPr>
          <w:lang w:eastAsia="zh-CN"/>
        </w:rPr>
        <w:t>China Telecom</w:t>
      </w:r>
      <w:r w:rsidR="00712092">
        <w:rPr>
          <w:lang w:eastAsia="zh-CN"/>
        </w:rPr>
        <w:t>, Ericsson</w:t>
      </w:r>
      <w:r w:rsidR="003C05E0">
        <w:rPr>
          <w:lang w:eastAsia="zh-CN"/>
        </w:rPr>
        <w:t>, ZTE, Samsung</w:t>
      </w:r>
      <w:r w:rsidR="0033548F">
        <w:rPr>
          <w:lang w:eastAsia="zh-CN"/>
        </w:rPr>
        <w:t>, Huawei</w:t>
      </w:r>
      <w:r w:rsidRPr="00A11C1A">
        <w:rPr>
          <w:lang w:eastAsia="zh-CN"/>
        </w:rPr>
        <w:t>)</w:t>
      </w:r>
    </w:p>
    <w:p w14:paraId="3F01458A" w14:textId="77777777" w:rsidR="00924C43" w:rsidRPr="00A11C1A" w:rsidRDefault="00924C43" w:rsidP="00A22E43">
      <w:pPr>
        <w:pStyle w:val="aff8"/>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D5AFB42" w14:textId="3E55F2C6" w:rsidR="005F1286" w:rsidRDefault="008415BC" w:rsidP="00A22E4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iscuss needed.</w:t>
      </w:r>
    </w:p>
    <w:p w14:paraId="34A70208" w14:textId="48357643" w:rsidR="00573284" w:rsidRPr="008415BC" w:rsidRDefault="00573284" w:rsidP="00F22ABC">
      <w:pPr>
        <w:widowControl w:val="0"/>
        <w:tabs>
          <w:tab w:val="left" w:pos="484"/>
          <w:tab w:val="left" w:pos="709"/>
          <w:tab w:val="left" w:pos="1440"/>
          <w:tab w:val="left" w:pos="1701"/>
        </w:tabs>
        <w:autoSpaceDN w:val="0"/>
        <w:snapToGrid w:val="0"/>
        <w:spacing w:before="60" w:after="60"/>
        <w:rPr>
          <w:lang w:eastAsia="zh-CN"/>
        </w:rPr>
      </w:pPr>
    </w:p>
    <w:sectPr w:rsidR="00573284" w:rsidRPr="008415B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95E70" w14:textId="77777777" w:rsidR="00A075C1" w:rsidRDefault="00A075C1">
      <w:r>
        <w:separator/>
      </w:r>
    </w:p>
  </w:endnote>
  <w:endnote w:type="continuationSeparator" w:id="0">
    <w:p w14:paraId="5EC1C544" w14:textId="77777777" w:rsidR="00A075C1" w:rsidRDefault="00A0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0F13F" w14:textId="77777777" w:rsidR="00A075C1" w:rsidRDefault="00A075C1">
      <w:r>
        <w:separator/>
      </w:r>
    </w:p>
  </w:footnote>
  <w:footnote w:type="continuationSeparator" w:id="0">
    <w:p w14:paraId="6D3A3A22" w14:textId="77777777" w:rsidR="00A075C1" w:rsidRDefault="00A0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4F553B71"/>
    <w:multiLevelType w:val="hybridMultilevel"/>
    <w:tmpl w:val="2E689E78"/>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07D95"/>
    <w:rsid w:val="00020C56"/>
    <w:rsid w:val="000229D8"/>
    <w:rsid w:val="00026ACC"/>
    <w:rsid w:val="000304B8"/>
    <w:rsid w:val="0003171D"/>
    <w:rsid w:val="00031C1D"/>
    <w:rsid w:val="00033679"/>
    <w:rsid w:val="00035C50"/>
    <w:rsid w:val="000457A1"/>
    <w:rsid w:val="00050001"/>
    <w:rsid w:val="00051327"/>
    <w:rsid w:val="00052041"/>
    <w:rsid w:val="0005326A"/>
    <w:rsid w:val="000569CE"/>
    <w:rsid w:val="0006081A"/>
    <w:rsid w:val="0006266D"/>
    <w:rsid w:val="00065506"/>
    <w:rsid w:val="0007382E"/>
    <w:rsid w:val="00076373"/>
    <w:rsid w:val="000766E1"/>
    <w:rsid w:val="00077FF6"/>
    <w:rsid w:val="00080D82"/>
    <w:rsid w:val="00081692"/>
    <w:rsid w:val="00082C46"/>
    <w:rsid w:val="00085A0E"/>
    <w:rsid w:val="0008621E"/>
    <w:rsid w:val="00087548"/>
    <w:rsid w:val="00092097"/>
    <w:rsid w:val="00092BC3"/>
    <w:rsid w:val="00093E7E"/>
    <w:rsid w:val="000A1830"/>
    <w:rsid w:val="000A210A"/>
    <w:rsid w:val="000A4121"/>
    <w:rsid w:val="000A4AA3"/>
    <w:rsid w:val="000A550E"/>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7858"/>
    <w:rsid w:val="000F39CA"/>
    <w:rsid w:val="000F62E9"/>
    <w:rsid w:val="00107927"/>
    <w:rsid w:val="00110E26"/>
    <w:rsid w:val="00111321"/>
    <w:rsid w:val="0011242F"/>
    <w:rsid w:val="001128E7"/>
    <w:rsid w:val="001160A5"/>
    <w:rsid w:val="00116317"/>
    <w:rsid w:val="00117BD6"/>
    <w:rsid w:val="001206C2"/>
    <w:rsid w:val="00121978"/>
    <w:rsid w:val="00123422"/>
    <w:rsid w:val="00124B6A"/>
    <w:rsid w:val="00130462"/>
    <w:rsid w:val="00136D4C"/>
    <w:rsid w:val="00142538"/>
    <w:rsid w:val="00142BB9"/>
    <w:rsid w:val="00144F96"/>
    <w:rsid w:val="00147A00"/>
    <w:rsid w:val="00151EAC"/>
    <w:rsid w:val="00152833"/>
    <w:rsid w:val="00153528"/>
    <w:rsid w:val="00154E68"/>
    <w:rsid w:val="00161BB9"/>
    <w:rsid w:val="00162548"/>
    <w:rsid w:val="0016506F"/>
    <w:rsid w:val="00172183"/>
    <w:rsid w:val="001751AB"/>
    <w:rsid w:val="00175A3F"/>
    <w:rsid w:val="00176289"/>
    <w:rsid w:val="00180E09"/>
    <w:rsid w:val="00183D4C"/>
    <w:rsid w:val="00183F6D"/>
    <w:rsid w:val="0018670E"/>
    <w:rsid w:val="0019219A"/>
    <w:rsid w:val="00194174"/>
    <w:rsid w:val="00195077"/>
    <w:rsid w:val="001A033F"/>
    <w:rsid w:val="001A08AA"/>
    <w:rsid w:val="001A59CB"/>
    <w:rsid w:val="001B7991"/>
    <w:rsid w:val="001C1409"/>
    <w:rsid w:val="001C178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EB1"/>
    <w:rsid w:val="00211F59"/>
    <w:rsid w:val="002138EA"/>
    <w:rsid w:val="002139EA"/>
    <w:rsid w:val="00213F84"/>
    <w:rsid w:val="00214FBD"/>
    <w:rsid w:val="00221E08"/>
    <w:rsid w:val="00222897"/>
    <w:rsid w:val="00222B0C"/>
    <w:rsid w:val="00235394"/>
    <w:rsid w:val="00235577"/>
    <w:rsid w:val="002369FC"/>
    <w:rsid w:val="002371B2"/>
    <w:rsid w:val="00237AA0"/>
    <w:rsid w:val="002435CA"/>
    <w:rsid w:val="0024469F"/>
    <w:rsid w:val="00250B5B"/>
    <w:rsid w:val="00252DB8"/>
    <w:rsid w:val="002531BB"/>
    <w:rsid w:val="002537BC"/>
    <w:rsid w:val="00255C58"/>
    <w:rsid w:val="00260EC7"/>
    <w:rsid w:val="00261539"/>
    <w:rsid w:val="0026179F"/>
    <w:rsid w:val="0026599A"/>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720"/>
    <w:rsid w:val="002B516C"/>
    <w:rsid w:val="002B5E1D"/>
    <w:rsid w:val="002B60C1"/>
    <w:rsid w:val="002C4B52"/>
    <w:rsid w:val="002C502A"/>
    <w:rsid w:val="002D03E5"/>
    <w:rsid w:val="002D21B6"/>
    <w:rsid w:val="002D36EB"/>
    <w:rsid w:val="002D6BDF"/>
    <w:rsid w:val="002E2CE9"/>
    <w:rsid w:val="002E3BF7"/>
    <w:rsid w:val="002E403E"/>
    <w:rsid w:val="002E4C74"/>
    <w:rsid w:val="002F158C"/>
    <w:rsid w:val="002F4093"/>
    <w:rsid w:val="002F5636"/>
    <w:rsid w:val="0030186A"/>
    <w:rsid w:val="003022A5"/>
    <w:rsid w:val="00305B35"/>
    <w:rsid w:val="00307E51"/>
    <w:rsid w:val="00311363"/>
    <w:rsid w:val="00315867"/>
    <w:rsid w:val="00321150"/>
    <w:rsid w:val="003230C7"/>
    <w:rsid w:val="003260D7"/>
    <w:rsid w:val="0033052D"/>
    <w:rsid w:val="0033548F"/>
    <w:rsid w:val="00336697"/>
    <w:rsid w:val="003418CB"/>
    <w:rsid w:val="00355873"/>
    <w:rsid w:val="0035660F"/>
    <w:rsid w:val="00357122"/>
    <w:rsid w:val="003628B9"/>
    <w:rsid w:val="00362D8F"/>
    <w:rsid w:val="00367724"/>
    <w:rsid w:val="003710BA"/>
    <w:rsid w:val="003770F6"/>
    <w:rsid w:val="00383E37"/>
    <w:rsid w:val="00386E30"/>
    <w:rsid w:val="00393042"/>
    <w:rsid w:val="003942CC"/>
    <w:rsid w:val="00394AD5"/>
    <w:rsid w:val="0039642D"/>
    <w:rsid w:val="003A2B9E"/>
    <w:rsid w:val="003A2E40"/>
    <w:rsid w:val="003A6B5E"/>
    <w:rsid w:val="003B0158"/>
    <w:rsid w:val="003B3D70"/>
    <w:rsid w:val="003B40B6"/>
    <w:rsid w:val="003B492C"/>
    <w:rsid w:val="003B56DB"/>
    <w:rsid w:val="003B755E"/>
    <w:rsid w:val="003C05E0"/>
    <w:rsid w:val="003C228E"/>
    <w:rsid w:val="003C51E7"/>
    <w:rsid w:val="003C6893"/>
    <w:rsid w:val="003C6DE2"/>
    <w:rsid w:val="003D11C4"/>
    <w:rsid w:val="003D19BF"/>
    <w:rsid w:val="003D1EFD"/>
    <w:rsid w:val="003D28BF"/>
    <w:rsid w:val="003D4215"/>
    <w:rsid w:val="003D4C47"/>
    <w:rsid w:val="003D7719"/>
    <w:rsid w:val="003E0C35"/>
    <w:rsid w:val="003E40EE"/>
    <w:rsid w:val="003F1C1B"/>
    <w:rsid w:val="003F3A2F"/>
    <w:rsid w:val="00401144"/>
    <w:rsid w:val="00404831"/>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14B4"/>
    <w:rsid w:val="00442337"/>
    <w:rsid w:val="00445CDC"/>
    <w:rsid w:val="00446408"/>
    <w:rsid w:val="00450F27"/>
    <w:rsid w:val="004510E5"/>
    <w:rsid w:val="00456A75"/>
    <w:rsid w:val="00461E39"/>
    <w:rsid w:val="00462D3A"/>
    <w:rsid w:val="00463521"/>
    <w:rsid w:val="00463703"/>
    <w:rsid w:val="00464765"/>
    <w:rsid w:val="00471125"/>
    <w:rsid w:val="00471FF5"/>
    <w:rsid w:val="00473FC9"/>
    <w:rsid w:val="0047437A"/>
    <w:rsid w:val="00480E42"/>
    <w:rsid w:val="00484C5D"/>
    <w:rsid w:val="004850BA"/>
    <w:rsid w:val="0048543E"/>
    <w:rsid w:val="004868C1"/>
    <w:rsid w:val="0048750F"/>
    <w:rsid w:val="004A17E9"/>
    <w:rsid w:val="004A495F"/>
    <w:rsid w:val="004A7544"/>
    <w:rsid w:val="004B17E3"/>
    <w:rsid w:val="004B1E19"/>
    <w:rsid w:val="004B6B0F"/>
    <w:rsid w:val="004C35C9"/>
    <w:rsid w:val="004C4A0A"/>
    <w:rsid w:val="004C54E5"/>
    <w:rsid w:val="004C7DC8"/>
    <w:rsid w:val="004D0F69"/>
    <w:rsid w:val="004D21B0"/>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22C"/>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637D1"/>
    <w:rsid w:val="00571777"/>
    <w:rsid w:val="00571A37"/>
    <w:rsid w:val="00573284"/>
    <w:rsid w:val="00580FF5"/>
    <w:rsid w:val="0058519C"/>
    <w:rsid w:val="0059149A"/>
    <w:rsid w:val="005956EE"/>
    <w:rsid w:val="005A083E"/>
    <w:rsid w:val="005A6226"/>
    <w:rsid w:val="005B308C"/>
    <w:rsid w:val="005B4802"/>
    <w:rsid w:val="005B72DA"/>
    <w:rsid w:val="005B7BB4"/>
    <w:rsid w:val="005C1EA6"/>
    <w:rsid w:val="005D0B99"/>
    <w:rsid w:val="005D0E03"/>
    <w:rsid w:val="005D233B"/>
    <w:rsid w:val="005D308E"/>
    <w:rsid w:val="005D3A48"/>
    <w:rsid w:val="005D6F4D"/>
    <w:rsid w:val="005D7AF8"/>
    <w:rsid w:val="005E17BF"/>
    <w:rsid w:val="005E366A"/>
    <w:rsid w:val="005F1286"/>
    <w:rsid w:val="005F2145"/>
    <w:rsid w:val="006016E1"/>
    <w:rsid w:val="00602D27"/>
    <w:rsid w:val="006144A1"/>
    <w:rsid w:val="00615EBB"/>
    <w:rsid w:val="00616096"/>
    <w:rsid w:val="006160A2"/>
    <w:rsid w:val="006302AA"/>
    <w:rsid w:val="00630EB0"/>
    <w:rsid w:val="00634E76"/>
    <w:rsid w:val="006363BD"/>
    <w:rsid w:val="0064040C"/>
    <w:rsid w:val="006412DC"/>
    <w:rsid w:val="006418C7"/>
    <w:rsid w:val="00642BC6"/>
    <w:rsid w:val="006433DF"/>
    <w:rsid w:val="00644790"/>
    <w:rsid w:val="006501AF"/>
    <w:rsid w:val="00650921"/>
    <w:rsid w:val="00650DDE"/>
    <w:rsid w:val="006528D1"/>
    <w:rsid w:val="00653BCF"/>
    <w:rsid w:val="0065505B"/>
    <w:rsid w:val="006670AC"/>
    <w:rsid w:val="00672307"/>
    <w:rsid w:val="006808C6"/>
    <w:rsid w:val="00682668"/>
    <w:rsid w:val="00682DF7"/>
    <w:rsid w:val="006830B4"/>
    <w:rsid w:val="00685066"/>
    <w:rsid w:val="00692A68"/>
    <w:rsid w:val="00695D85"/>
    <w:rsid w:val="006A05FB"/>
    <w:rsid w:val="006A30A2"/>
    <w:rsid w:val="006A4EAD"/>
    <w:rsid w:val="006A6D23"/>
    <w:rsid w:val="006B25DE"/>
    <w:rsid w:val="006B4319"/>
    <w:rsid w:val="006C1C3B"/>
    <w:rsid w:val="006C360E"/>
    <w:rsid w:val="006C4E43"/>
    <w:rsid w:val="006C643E"/>
    <w:rsid w:val="006D2932"/>
    <w:rsid w:val="006D3671"/>
    <w:rsid w:val="006D4176"/>
    <w:rsid w:val="006E0A73"/>
    <w:rsid w:val="006E0FEE"/>
    <w:rsid w:val="006E31E3"/>
    <w:rsid w:val="006E6C11"/>
    <w:rsid w:val="006F1609"/>
    <w:rsid w:val="006F7C0C"/>
    <w:rsid w:val="00700755"/>
    <w:rsid w:val="0070646B"/>
    <w:rsid w:val="00712092"/>
    <w:rsid w:val="007130A2"/>
    <w:rsid w:val="00715463"/>
    <w:rsid w:val="007160B1"/>
    <w:rsid w:val="00724855"/>
    <w:rsid w:val="00730655"/>
    <w:rsid w:val="00731354"/>
    <w:rsid w:val="00731D77"/>
    <w:rsid w:val="00732360"/>
    <w:rsid w:val="0073390A"/>
    <w:rsid w:val="00734E64"/>
    <w:rsid w:val="00736B37"/>
    <w:rsid w:val="00740A35"/>
    <w:rsid w:val="007520B4"/>
    <w:rsid w:val="007655D5"/>
    <w:rsid w:val="0077057F"/>
    <w:rsid w:val="007763C1"/>
    <w:rsid w:val="00777E82"/>
    <w:rsid w:val="00781359"/>
    <w:rsid w:val="00786490"/>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7A4"/>
    <w:rsid w:val="007E7062"/>
    <w:rsid w:val="007F0E1E"/>
    <w:rsid w:val="007F29A7"/>
    <w:rsid w:val="007F533F"/>
    <w:rsid w:val="008004B4"/>
    <w:rsid w:val="00805BE8"/>
    <w:rsid w:val="00816078"/>
    <w:rsid w:val="008177E3"/>
    <w:rsid w:val="00823AA9"/>
    <w:rsid w:val="008255B9"/>
    <w:rsid w:val="00825CD8"/>
    <w:rsid w:val="00827324"/>
    <w:rsid w:val="008355EA"/>
    <w:rsid w:val="00837458"/>
    <w:rsid w:val="00837AAE"/>
    <w:rsid w:val="008415BC"/>
    <w:rsid w:val="008429AD"/>
    <w:rsid w:val="008429DB"/>
    <w:rsid w:val="00842BD9"/>
    <w:rsid w:val="0084563D"/>
    <w:rsid w:val="00845F26"/>
    <w:rsid w:val="00850C75"/>
    <w:rsid w:val="00850E39"/>
    <w:rsid w:val="0085477A"/>
    <w:rsid w:val="00855107"/>
    <w:rsid w:val="00855173"/>
    <w:rsid w:val="008557D9"/>
    <w:rsid w:val="00855BF7"/>
    <w:rsid w:val="00856214"/>
    <w:rsid w:val="00862089"/>
    <w:rsid w:val="00862587"/>
    <w:rsid w:val="00864D8E"/>
    <w:rsid w:val="00866D5B"/>
    <w:rsid w:val="00866FF5"/>
    <w:rsid w:val="00870F0C"/>
    <w:rsid w:val="00873066"/>
    <w:rsid w:val="0087332D"/>
    <w:rsid w:val="00873E1F"/>
    <w:rsid w:val="0087460C"/>
    <w:rsid w:val="00874C16"/>
    <w:rsid w:val="00886D1F"/>
    <w:rsid w:val="00891EE1"/>
    <w:rsid w:val="00893987"/>
    <w:rsid w:val="008963EF"/>
    <w:rsid w:val="0089688E"/>
    <w:rsid w:val="008A1FBE"/>
    <w:rsid w:val="008B3194"/>
    <w:rsid w:val="008B5AE7"/>
    <w:rsid w:val="008C2B6A"/>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7E7E"/>
    <w:rsid w:val="0095015E"/>
    <w:rsid w:val="009508B9"/>
    <w:rsid w:val="0095139A"/>
    <w:rsid w:val="00953E16"/>
    <w:rsid w:val="009542AC"/>
    <w:rsid w:val="00961BB2"/>
    <w:rsid w:val="00962108"/>
    <w:rsid w:val="009638D6"/>
    <w:rsid w:val="0097408E"/>
    <w:rsid w:val="00974BB2"/>
    <w:rsid w:val="00974FA7"/>
    <w:rsid w:val="009756E5"/>
    <w:rsid w:val="00975BCF"/>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C5733"/>
    <w:rsid w:val="009D2FF2"/>
    <w:rsid w:val="009D3226"/>
    <w:rsid w:val="009D3385"/>
    <w:rsid w:val="009D4AB8"/>
    <w:rsid w:val="009D62A4"/>
    <w:rsid w:val="009D793C"/>
    <w:rsid w:val="009E0306"/>
    <w:rsid w:val="009E16A9"/>
    <w:rsid w:val="009E375F"/>
    <w:rsid w:val="009E3867"/>
    <w:rsid w:val="009E39D4"/>
    <w:rsid w:val="009E433B"/>
    <w:rsid w:val="009E5401"/>
    <w:rsid w:val="009E5840"/>
    <w:rsid w:val="009E786A"/>
    <w:rsid w:val="00A0758F"/>
    <w:rsid w:val="00A075C1"/>
    <w:rsid w:val="00A11C1A"/>
    <w:rsid w:val="00A1570A"/>
    <w:rsid w:val="00A17866"/>
    <w:rsid w:val="00A2022D"/>
    <w:rsid w:val="00A211B4"/>
    <w:rsid w:val="00A223CF"/>
    <w:rsid w:val="00A22E43"/>
    <w:rsid w:val="00A258F3"/>
    <w:rsid w:val="00A27716"/>
    <w:rsid w:val="00A33DDF"/>
    <w:rsid w:val="00A34547"/>
    <w:rsid w:val="00A376B7"/>
    <w:rsid w:val="00A41BF5"/>
    <w:rsid w:val="00A44778"/>
    <w:rsid w:val="00A469E7"/>
    <w:rsid w:val="00A5738F"/>
    <w:rsid w:val="00A604A4"/>
    <w:rsid w:val="00A61B7D"/>
    <w:rsid w:val="00A6605B"/>
    <w:rsid w:val="00A66ADC"/>
    <w:rsid w:val="00A7147D"/>
    <w:rsid w:val="00A73C5B"/>
    <w:rsid w:val="00A73D4E"/>
    <w:rsid w:val="00A75544"/>
    <w:rsid w:val="00A81B15"/>
    <w:rsid w:val="00A832DE"/>
    <w:rsid w:val="00A837FF"/>
    <w:rsid w:val="00A84052"/>
    <w:rsid w:val="00A84CD6"/>
    <w:rsid w:val="00A84DC8"/>
    <w:rsid w:val="00A85DBC"/>
    <w:rsid w:val="00A87FEB"/>
    <w:rsid w:val="00A9070E"/>
    <w:rsid w:val="00A93F9F"/>
    <w:rsid w:val="00A9420E"/>
    <w:rsid w:val="00A97648"/>
    <w:rsid w:val="00AA1CFD"/>
    <w:rsid w:val="00AA2239"/>
    <w:rsid w:val="00AA33D2"/>
    <w:rsid w:val="00AA434F"/>
    <w:rsid w:val="00AB0C57"/>
    <w:rsid w:val="00AB1195"/>
    <w:rsid w:val="00AB1739"/>
    <w:rsid w:val="00AB4182"/>
    <w:rsid w:val="00AB6935"/>
    <w:rsid w:val="00AC27DB"/>
    <w:rsid w:val="00AC6D6B"/>
    <w:rsid w:val="00AD0DA6"/>
    <w:rsid w:val="00AD7736"/>
    <w:rsid w:val="00AD7E6F"/>
    <w:rsid w:val="00AE10CE"/>
    <w:rsid w:val="00AE70D4"/>
    <w:rsid w:val="00AE7868"/>
    <w:rsid w:val="00AF0407"/>
    <w:rsid w:val="00AF049B"/>
    <w:rsid w:val="00AF4D8B"/>
    <w:rsid w:val="00AF7A32"/>
    <w:rsid w:val="00B0188C"/>
    <w:rsid w:val="00B067CA"/>
    <w:rsid w:val="00B12B26"/>
    <w:rsid w:val="00B15402"/>
    <w:rsid w:val="00B163F8"/>
    <w:rsid w:val="00B23736"/>
    <w:rsid w:val="00B2472D"/>
    <w:rsid w:val="00B24CA0"/>
    <w:rsid w:val="00B24D5E"/>
    <w:rsid w:val="00B2549F"/>
    <w:rsid w:val="00B37CFE"/>
    <w:rsid w:val="00B4108D"/>
    <w:rsid w:val="00B42A8D"/>
    <w:rsid w:val="00B4325C"/>
    <w:rsid w:val="00B51C62"/>
    <w:rsid w:val="00B57265"/>
    <w:rsid w:val="00B633AE"/>
    <w:rsid w:val="00B665D2"/>
    <w:rsid w:val="00B6737C"/>
    <w:rsid w:val="00B710CC"/>
    <w:rsid w:val="00B7214D"/>
    <w:rsid w:val="00B74372"/>
    <w:rsid w:val="00B7506F"/>
    <w:rsid w:val="00B75525"/>
    <w:rsid w:val="00B7584A"/>
    <w:rsid w:val="00B80283"/>
    <w:rsid w:val="00B8095F"/>
    <w:rsid w:val="00B80B0C"/>
    <w:rsid w:val="00B80B11"/>
    <w:rsid w:val="00B8142B"/>
    <w:rsid w:val="00B82204"/>
    <w:rsid w:val="00B831AE"/>
    <w:rsid w:val="00B83C94"/>
    <w:rsid w:val="00B8446C"/>
    <w:rsid w:val="00B87725"/>
    <w:rsid w:val="00BA259A"/>
    <w:rsid w:val="00BA259C"/>
    <w:rsid w:val="00BA29D3"/>
    <w:rsid w:val="00BA307F"/>
    <w:rsid w:val="00BA5280"/>
    <w:rsid w:val="00BB0E11"/>
    <w:rsid w:val="00BB14F1"/>
    <w:rsid w:val="00BB572E"/>
    <w:rsid w:val="00BB74FD"/>
    <w:rsid w:val="00BC146C"/>
    <w:rsid w:val="00BC5982"/>
    <w:rsid w:val="00BC60BF"/>
    <w:rsid w:val="00BD28BF"/>
    <w:rsid w:val="00BD2D12"/>
    <w:rsid w:val="00BD6404"/>
    <w:rsid w:val="00BE33AE"/>
    <w:rsid w:val="00BF046F"/>
    <w:rsid w:val="00C01D50"/>
    <w:rsid w:val="00C056DC"/>
    <w:rsid w:val="00C1329B"/>
    <w:rsid w:val="00C15579"/>
    <w:rsid w:val="00C1572F"/>
    <w:rsid w:val="00C24C05"/>
    <w:rsid w:val="00C24D2F"/>
    <w:rsid w:val="00C253B1"/>
    <w:rsid w:val="00C26222"/>
    <w:rsid w:val="00C31283"/>
    <w:rsid w:val="00C33C48"/>
    <w:rsid w:val="00C340E5"/>
    <w:rsid w:val="00C35AA7"/>
    <w:rsid w:val="00C3745D"/>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0230"/>
    <w:rsid w:val="00C724D3"/>
    <w:rsid w:val="00C72951"/>
    <w:rsid w:val="00C74ED0"/>
    <w:rsid w:val="00C77DD9"/>
    <w:rsid w:val="00C83BE6"/>
    <w:rsid w:val="00C85354"/>
    <w:rsid w:val="00C86ABA"/>
    <w:rsid w:val="00C943F3"/>
    <w:rsid w:val="00C97124"/>
    <w:rsid w:val="00CA08C6"/>
    <w:rsid w:val="00CA0A77"/>
    <w:rsid w:val="00CA2729"/>
    <w:rsid w:val="00CA3057"/>
    <w:rsid w:val="00CA3FD2"/>
    <w:rsid w:val="00CA45F8"/>
    <w:rsid w:val="00CA7B35"/>
    <w:rsid w:val="00CB0305"/>
    <w:rsid w:val="00CB2CD7"/>
    <w:rsid w:val="00CB33C7"/>
    <w:rsid w:val="00CB6DA7"/>
    <w:rsid w:val="00CB7E4C"/>
    <w:rsid w:val="00CC076B"/>
    <w:rsid w:val="00CC25B4"/>
    <w:rsid w:val="00CC5F88"/>
    <w:rsid w:val="00CC69C8"/>
    <w:rsid w:val="00CC77A2"/>
    <w:rsid w:val="00CD307E"/>
    <w:rsid w:val="00CD629F"/>
    <w:rsid w:val="00CD6A1B"/>
    <w:rsid w:val="00CE0A7F"/>
    <w:rsid w:val="00CE1718"/>
    <w:rsid w:val="00CE1E5D"/>
    <w:rsid w:val="00CF4156"/>
    <w:rsid w:val="00D0036C"/>
    <w:rsid w:val="00D01A80"/>
    <w:rsid w:val="00D03D00"/>
    <w:rsid w:val="00D053A9"/>
    <w:rsid w:val="00D05C30"/>
    <w:rsid w:val="00D10052"/>
    <w:rsid w:val="00D11359"/>
    <w:rsid w:val="00D15760"/>
    <w:rsid w:val="00D2402E"/>
    <w:rsid w:val="00D30B0E"/>
    <w:rsid w:val="00D3188C"/>
    <w:rsid w:val="00D3468D"/>
    <w:rsid w:val="00D35F9B"/>
    <w:rsid w:val="00D36B69"/>
    <w:rsid w:val="00D371F1"/>
    <w:rsid w:val="00D408DD"/>
    <w:rsid w:val="00D45D72"/>
    <w:rsid w:val="00D520E4"/>
    <w:rsid w:val="00D533B6"/>
    <w:rsid w:val="00D53A38"/>
    <w:rsid w:val="00D54A4E"/>
    <w:rsid w:val="00D575DD"/>
    <w:rsid w:val="00D57DFA"/>
    <w:rsid w:val="00D67FCF"/>
    <w:rsid w:val="00D709CE"/>
    <w:rsid w:val="00D71F73"/>
    <w:rsid w:val="00D72696"/>
    <w:rsid w:val="00D80786"/>
    <w:rsid w:val="00D81CAB"/>
    <w:rsid w:val="00D8576F"/>
    <w:rsid w:val="00D8677F"/>
    <w:rsid w:val="00D92818"/>
    <w:rsid w:val="00D93A36"/>
    <w:rsid w:val="00D955D3"/>
    <w:rsid w:val="00D97F0C"/>
    <w:rsid w:val="00DA3A86"/>
    <w:rsid w:val="00DC2217"/>
    <w:rsid w:val="00DC2500"/>
    <w:rsid w:val="00DC4F72"/>
    <w:rsid w:val="00DC5CE1"/>
    <w:rsid w:val="00DC6E51"/>
    <w:rsid w:val="00DC77DC"/>
    <w:rsid w:val="00DD0453"/>
    <w:rsid w:val="00DD0C2C"/>
    <w:rsid w:val="00DD15B7"/>
    <w:rsid w:val="00DD19DE"/>
    <w:rsid w:val="00DD28BC"/>
    <w:rsid w:val="00DD2E12"/>
    <w:rsid w:val="00DD5009"/>
    <w:rsid w:val="00DE31F0"/>
    <w:rsid w:val="00DE3C42"/>
    <w:rsid w:val="00DE3D1C"/>
    <w:rsid w:val="00DE4A46"/>
    <w:rsid w:val="00DE7AFD"/>
    <w:rsid w:val="00DF11DA"/>
    <w:rsid w:val="00E01C41"/>
    <w:rsid w:val="00E0227D"/>
    <w:rsid w:val="00E04B84"/>
    <w:rsid w:val="00E06466"/>
    <w:rsid w:val="00E06835"/>
    <w:rsid w:val="00E06FDA"/>
    <w:rsid w:val="00E160A5"/>
    <w:rsid w:val="00E1713D"/>
    <w:rsid w:val="00E20113"/>
    <w:rsid w:val="00E20A43"/>
    <w:rsid w:val="00E23898"/>
    <w:rsid w:val="00E319F1"/>
    <w:rsid w:val="00E33CD2"/>
    <w:rsid w:val="00E40E90"/>
    <w:rsid w:val="00E45C7E"/>
    <w:rsid w:val="00E52739"/>
    <w:rsid w:val="00E531EB"/>
    <w:rsid w:val="00E54874"/>
    <w:rsid w:val="00E54B6F"/>
    <w:rsid w:val="00E55ACA"/>
    <w:rsid w:val="00E57B74"/>
    <w:rsid w:val="00E60F0B"/>
    <w:rsid w:val="00E60F3C"/>
    <w:rsid w:val="00E65BC6"/>
    <w:rsid w:val="00E661FF"/>
    <w:rsid w:val="00E726EB"/>
    <w:rsid w:val="00E72CF1"/>
    <w:rsid w:val="00E80B52"/>
    <w:rsid w:val="00E824C3"/>
    <w:rsid w:val="00E840B3"/>
    <w:rsid w:val="00E84D10"/>
    <w:rsid w:val="00E8629F"/>
    <w:rsid w:val="00E91008"/>
    <w:rsid w:val="00E9374E"/>
    <w:rsid w:val="00E94F54"/>
    <w:rsid w:val="00E96AE8"/>
    <w:rsid w:val="00E97AD5"/>
    <w:rsid w:val="00EA1111"/>
    <w:rsid w:val="00EA3B4F"/>
    <w:rsid w:val="00EA3C24"/>
    <w:rsid w:val="00EA73DF"/>
    <w:rsid w:val="00EB09A3"/>
    <w:rsid w:val="00EB61AE"/>
    <w:rsid w:val="00EC0317"/>
    <w:rsid w:val="00EC322D"/>
    <w:rsid w:val="00ED383A"/>
    <w:rsid w:val="00EE1080"/>
    <w:rsid w:val="00EE1CFA"/>
    <w:rsid w:val="00EF1EC5"/>
    <w:rsid w:val="00EF373D"/>
    <w:rsid w:val="00EF4C88"/>
    <w:rsid w:val="00EF4D14"/>
    <w:rsid w:val="00EF55EB"/>
    <w:rsid w:val="00F00DCC"/>
    <w:rsid w:val="00F0156F"/>
    <w:rsid w:val="00F053CD"/>
    <w:rsid w:val="00F05AC8"/>
    <w:rsid w:val="00F07167"/>
    <w:rsid w:val="00F072D8"/>
    <w:rsid w:val="00F07CE0"/>
    <w:rsid w:val="00F115F5"/>
    <w:rsid w:val="00F13D05"/>
    <w:rsid w:val="00F1679D"/>
    <w:rsid w:val="00F1682C"/>
    <w:rsid w:val="00F20B91"/>
    <w:rsid w:val="00F21139"/>
    <w:rsid w:val="00F22ABC"/>
    <w:rsid w:val="00F24321"/>
    <w:rsid w:val="00F24B8B"/>
    <w:rsid w:val="00F26D80"/>
    <w:rsid w:val="00F30D2E"/>
    <w:rsid w:val="00F34AC3"/>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4D33"/>
    <w:rsid w:val="00FA5848"/>
    <w:rsid w:val="00FA6899"/>
    <w:rsid w:val="00FA7F3D"/>
    <w:rsid w:val="00FB38D8"/>
    <w:rsid w:val="00FC051F"/>
    <w:rsid w:val="00FC06FF"/>
    <w:rsid w:val="00FC23C8"/>
    <w:rsid w:val="00FC3877"/>
    <w:rsid w:val="00FC45F4"/>
    <w:rsid w:val="00FC5F43"/>
    <w:rsid w:val="00FC69B4"/>
    <w:rsid w:val="00FD0694"/>
    <w:rsid w:val="00FD25BE"/>
    <w:rsid w:val="00FD2E70"/>
    <w:rsid w:val="00FD7AA7"/>
    <w:rsid w:val="00FF1FCB"/>
    <w:rsid w:val="00FF52D4"/>
    <w:rsid w:val="00FF672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2179711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CB53B-C028-4723-B411-30041AA3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10</Pages>
  <Words>2311</Words>
  <Characters>13174</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15455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Jingzhou Wu - China Telecom</cp:lastModifiedBy>
  <cp:revision>9</cp:revision>
  <cp:lastPrinted>2019-04-25T01:09:00Z</cp:lastPrinted>
  <dcterms:created xsi:type="dcterms:W3CDTF">2023-11-06T06:22:00Z</dcterms:created>
  <dcterms:modified xsi:type="dcterms:W3CDTF">2023-11-07T05:51:00Z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1684226384</vt:lpwstr>
  </property>
</Properties>
</file>