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2F91" w14:textId="77777777" w:rsidR="00F804EE" w:rsidRPr="00F804EE" w:rsidRDefault="00F804EE" w:rsidP="00F804EE">
      <w:pPr>
        <w:spacing w:after="120"/>
        <w:ind w:left="1985" w:hanging="1985"/>
        <w:rPr>
          <w:rFonts w:ascii="Arial" w:eastAsiaTheme="minorEastAsia" w:hAnsi="Arial" w:cs="Arial"/>
          <w:b/>
          <w:sz w:val="24"/>
          <w:szCs w:val="24"/>
          <w:lang w:val="en-US" w:eastAsia="zh-CN"/>
        </w:rPr>
      </w:pPr>
      <w:bookmarkStart w:id="0" w:name="Title"/>
      <w:bookmarkStart w:id="1" w:name="_Hlk143685447"/>
      <w:bookmarkEnd w:id="0"/>
      <w:r w:rsidRPr="00F804EE">
        <w:rPr>
          <w:rFonts w:ascii="Arial" w:eastAsiaTheme="minorEastAsia" w:hAnsi="Arial" w:cs="Arial"/>
          <w:b/>
          <w:sz w:val="24"/>
          <w:szCs w:val="24"/>
          <w:lang w:val="en-US" w:eastAsia="zh-CN"/>
        </w:rPr>
        <w:t>3GPP TSG-RAN WG4 Meeting #109</w:t>
      </w:r>
      <w:r w:rsidRPr="00F804EE">
        <w:rPr>
          <w:rFonts w:ascii="Arial" w:eastAsiaTheme="minorEastAsia" w:hAnsi="Arial" w:cs="Arial"/>
          <w:b/>
          <w:sz w:val="24"/>
          <w:szCs w:val="24"/>
          <w:lang w:val="en-US" w:eastAsia="zh-CN"/>
        </w:rPr>
        <w:tab/>
      </w:r>
      <w:r w:rsidRPr="00F804EE">
        <w:rPr>
          <w:rFonts w:ascii="Arial" w:eastAsiaTheme="minorEastAsia" w:hAnsi="Arial" w:cs="Arial"/>
          <w:b/>
          <w:sz w:val="24"/>
          <w:szCs w:val="24"/>
          <w:lang w:val="en-US" w:eastAsia="zh-CN"/>
        </w:rPr>
        <w:tab/>
      </w:r>
      <w:r w:rsidRPr="00F804EE">
        <w:rPr>
          <w:rFonts w:ascii="Arial" w:eastAsiaTheme="minorEastAsia" w:hAnsi="Arial" w:cs="Arial"/>
          <w:b/>
          <w:sz w:val="24"/>
          <w:szCs w:val="24"/>
          <w:lang w:val="en-US" w:eastAsia="zh-CN"/>
        </w:rPr>
        <w:tab/>
      </w:r>
      <w:r w:rsidRPr="00F804EE">
        <w:rPr>
          <w:rFonts w:ascii="Arial" w:eastAsiaTheme="minorEastAsia" w:hAnsi="Arial" w:cs="Arial"/>
          <w:b/>
          <w:sz w:val="24"/>
          <w:szCs w:val="24"/>
          <w:lang w:val="en-US" w:eastAsia="zh-CN"/>
        </w:rPr>
        <w:tab/>
      </w:r>
      <w:r w:rsidRPr="00F804EE">
        <w:rPr>
          <w:rFonts w:ascii="Arial" w:eastAsiaTheme="minorEastAsia" w:hAnsi="Arial" w:cs="Arial"/>
          <w:b/>
          <w:sz w:val="24"/>
          <w:szCs w:val="24"/>
          <w:lang w:val="en-US" w:eastAsia="zh-CN"/>
        </w:rPr>
        <w:tab/>
      </w:r>
      <w:r w:rsidRPr="00F804EE">
        <w:rPr>
          <w:rFonts w:ascii="Arial" w:eastAsiaTheme="minorEastAsia" w:hAnsi="Arial" w:cs="Arial"/>
          <w:b/>
          <w:sz w:val="24"/>
          <w:szCs w:val="24"/>
          <w:lang w:val="en-US" w:eastAsia="zh-CN"/>
        </w:rPr>
        <w:tab/>
        <w:t xml:space="preserve">             </w:t>
      </w:r>
      <w:r w:rsidRPr="00F804EE">
        <w:rPr>
          <w:rFonts w:ascii="Arial" w:eastAsiaTheme="minorEastAsia" w:hAnsi="Arial" w:cs="Arial"/>
          <w:b/>
          <w:sz w:val="24"/>
          <w:szCs w:val="24"/>
          <w:lang w:val="en-US" w:eastAsia="zh-CN"/>
        </w:rPr>
        <w:tab/>
      </w:r>
      <w:r w:rsidRPr="00F804EE">
        <w:rPr>
          <w:rFonts w:ascii="Arial" w:eastAsiaTheme="minorEastAsia" w:hAnsi="Arial" w:cs="Arial"/>
          <w:b/>
          <w:sz w:val="24"/>
          <w:szCs w:val="24"/>
          <w:lang w:val="en-US" w:eastAsia="zh-CN"/>
        </w:rPr>
        <w:tab/>
      </w:r>
      <w:r w:rsidRPr="00F804EE">
        <w:rPr>
          <w:rFonts w:ascii="Arial" w:eastAsiaTheme="minorEastAsia" w:hAnsi="Arial" w:cs="Arial"/>
          <w:b/>
          <w:sz w:val="24"/>
          <w:szCs w:val="24"/>
          <w:lang w:val="en-US" w:eastAsia="zh-CN"/>
        </w:rPr>
        <w:tab/>
      </w:r>
      <w:r w:rsidRPr="00F804EE">
        <w:rPr>
          <w:rFonts w:ascii="Arial" w:eastAsiaTheme="minorEastAsia" w:hAnsi="Arial" w:cs="Arial"/>
          <w:b/>
          <w:sz w:val="24"/>
          <w:szCs w:val="24"/>
          <w:lang w:val="en-US" w:eastAsia="zh-CN"/>
        </w:rPr>
        <w:tab/>
        <w:t xml:space="preserve">       </w:t>
      </w:r>
      <w:r w:rsidRPr="00F804EE">
        <w:rPr>
          <w:rFonts w:ascii="Arial" w:eastAsiaTheme="minorEastAsia" w:hAnsi="Arial" w:cs="Arial"/>
          <w:b/>
          <w:sz w:val="24"/>
          <w:szCs w:val="24"/>
          <w:lang w:val="en-CN" w:eastAsia="zh-CN"/>
        </w:rPr>
        <w:t>R4-23</w:t>
      </w:r>
      <w:proofErr w:type="spellStart"/>
      <w:r w:rsidRPr="00F804EE">
        <w:rPr>
          <w:rFonts w:ascii="Arial" w:eastAsiaTheme="minorEastAsia" w:hAnsi="Arial" w:cs="Arial"/>
          <w:b/>
          <w:sz w:val="24"/>
          <w:szCs w:val="24"/>
          <w:lang w:val="en-US" w:eastAsia="zh-CN"/>
        </w:rPr>
        <w:t>xxxxx</w:t>
      </w:r>
      <w:proofErr w:type="spellEnd"/>
    </w:p>
    <w:p w14:paraId="2FE08786" w14:textId="77777777" w:rsidR="00F804EE" w:rsidRPr="00F804EE" w:rsidRDefault="00F804EE" w:rsidP="00F804EE">
      <w:pPr>
        <w:spacing w:after="120"/>
        <w:ind w:left="1985" w:hanging="1985"/>
        <w:rPr>
          <w:rFonts w:ascii="Arial" w:eastAsiaTheme="minorEastAsia" w:hAnsi="Arial" w:cs="Arial"/>
          <w:b/>
          <w:sz w:val="24"/>
          <w:szCs w:val="24"/>
          <w:lang w:val="en-US" w:eastAsia="zh-CN"/>
        </w:rPr>
      </w:pPr>
      <w:r w:rsidRPr="00F804EE">
        <w:rPr>
          <w:rFonts w:ascii="Arial" w:eastAsiaTheme="minorEastAsia" w:hAnsi="Arial" w:cs="Arial"/>
          <w:b/>
          <w:sz w:val="24"/>
          <w:szCs w:val="24"/>
          <w:lang w:val="en-US" w:eastAsia="zh-CN"/>
        </w:rPr>
        <w:t>Chicago, USA, November 13 – 17, 2023</w:t>
      </w:r>
    </w:p>
    <w:bookmarkEnd w:id="1"/>
    <w:p w14:paraId="2637FD31" w14:textId="77777777" w:rsidR="001E0A28" w:rsidRPr="003A07C9" w:rsidRDefault="001E0A28" w:rsidP="001E0A28">
      <w:pPr>
        <w:spacing w:after="120"/>
        <w:ind w:left="1985" w:hanging="1985"/>
        <w:rPr>
          <w:rFonts w:ascii="Arial" w:eastAsia="MS Mincho" w:hAnsi="Arial" w:cs="Arial"/>
          <w:b/>
          <w:sz w:val="22"/>
          <w:lang w:val="en-US"/>
        </w:rPr>
      </w:pPr>
    </w:p>
    <w:p w14:paraId="282755FA" w14:textId="31E7EE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F103B">
        <w:rPr>
          <w:rFonts w:ascii="Arial" w:eastAsiaTheme="minorEastAsia" w:hAnsi="Arial" w:cs="Arial"/>
          <w:color w:val="000000"/>
          <w:sz w:val="22"/>
          <w:lang w:eastAsia="zh-CN"/>
        </w:rPr>
        <w:t>8</w:t>
      </w:r>
      <w:r w:rsidR="00D92624">
        <w:rPr>
          <w:rFonts w:ascii="Arial" w:eastAsiaTheme="minorEastAsia" w:hAnsi="Arial" w:cs="Arial"/>
          <w:color w:val="000000"/>
          <w:sz w:val="22"/>
          <w:lang w:eastAsia="zh-CN"/>
        </w:rPr>
        <w:t>.24.4</w:t>
      </w:r>
    </w:p>
    <w:p w14:paraId="50D5329D" w14:textId="4E072B65" w:rsidR="00915D73" w:rsidRPr="00915D73" w:rsidRDefault="00915D73" w:rsidP="00915D73">
      <w:pPr>
        <w:spacing w:after="120"/>
        <w:ind w:left="1985" w:hanging="1985"/>
        <w:rPr>
          <w:rFonts w:ascii="Arial" w:hAnsi="Arial" w:cs="Arial"/>
          <w:color w:val="000000"/>
          <w:sz w:val="22"/>
          <w:lang w:eastAsia="zh-CN"/>
        </w:rPr>
      </w:pPr>
      <w:r w:rsidRPr="000B7884">
        <w:rPr>
          <w:rFonts w:ascii="Arial" w:eastAsia="MS Mincho" w:hAnsi="Arial" w:cs="Arial"/>
          <w:b/>
          <w:sz w:val="22"/>
        </w:rPr>
        <w:t>Source:</w:t>
      </w:r>
      <w:r w:rsidRPr="000B7884">
        <w:rPr>
          <w:rFonts w:ascii="Arial" w:eastAsia="MS Mincho" w:hAnsi="Arial" w:cs="Arial"/>
          <w:b/>
          <w:sz w:val="22"/>
        </w:rPr>
        <w:tab/>
      </w:r>
      <w:r w:rsidR="00D64898">
        <w:rPr>
          <w:rFonts w:ascii="Arial" w:hAnsi="Arial" w:cs="Arial"/>
          <w:color w:val="000000"/>
          <w:sz w:val="22"/>
          <w:lang w:eastAsia="zh-CN"/>
        </w:rPr>
        <w:t>Ad-hoc cha</w:t>
      </w:r>
      <w:r w:rsidR="00910B03">
        <w:rPr>
          <w:rFonts w:ascii="Arial" w:hAnsi="Arial" w:cs="Arial"/>
          <w:color w:val="000000"/>
          <w:sz w:val="22"/>
          <w:lang w:eastAsia="zh-CN"/>
        </w:rPr>
        <w:t>ir</w:t>
      </w:r>
      <w:r w:rsidR="00321150" w:rsidRPr="000B7884">
        <w:rPr>
          <w:rFonts w:ascii="Arial" w:hAnsi="Arial" w:cs="Arial"/>
          <w:color w:val="000000"/>
          <w:sz w:val="22"/>
          <w:lang w:eastAsia="zh-CN"/>
        </w:rPr>
        <w:t xml:space="preserve"> </w:t>
      </w:r>
      <w:r w:rsidR="004D737D" w:rsidRPr="000B7884">
        <w:rPr>
          <w:rFonts w:ascii="Arial" w:hAnsi="Arial" w:cs="Arial"/>
          <w:color w:val="000000"/>
          <w:sz w:val="22"/>
          <w:lang w:eastAsia="zh-CN"/>
        </w:rPr>
        <w:t>(</w:t>
      </w:r>
      <w:r w:rsidR="00131FDE">
        <w:rPr>
          <w:rFonts w:ascii="Arial" w:hAnsi="Arial" w:cs="Arial"/>
          <w:color w:val="000000"/>
          <w:sz w:val="22"/>
          <w:lang w:eastAsia="zh-CN"/>
        </w:rPr>
        <w:t>Apple</w:t>
      </w:r>
      <w:r w:rsidR="004D737D" w:rsidRPr="000B7884">
        <w:rPr>
          <w:rFonts w:ascii="Arial" w:hAnsi="Arial" w:cs="Arial"/>
          <w:color w:val="000000"/>
          <w:sz w:val="22"/>
          <w:lang w:eastAsia="zh-CN"/>
        </w:rPr>
        <w:t>)</w:t>
      </w:r>
    </w:p>
    <w:p w14:paraId="1E0389E7" w14:textId="4979B1E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D64898">
        <w:rPr>
          <w:rFonts w:ascii="Arial" w:eastAsia="MS Mincho" w:hAnsi="Arial" w:cs="Arial"/>
          <w:color w:val="000000"/>
          <w:sz w:val="22"/>
        </w:rPr>
        <w:t>Ad-hoc minutes for [10</w:t>
      </w:r>
      <w:r w:rsidR="00367F0C">
        <w:rPr>
          <w:rFonts w:ascii="Arial" w:eastAsia="MS Mincho" w:hAnsi="Arial" w:cs="Arial"/>
          <w:color w:val="000000"/>
          <w:sz w:val="22"/>
        </w:rPr>
        <w:t>9</w:t>
      </w:r>
      <w:r w:rsidR="00D64898">
        <w:rPr>
          <w:rFonts w:ascii="Arial" w:eastAsia="MS Mincho" w:hAnsi="Arial" w:cs="Arial"/>
          <w:color w:val="000000"/>
          <w:sz w:val="22"/>
        </w:rPr>
        <w:t>][22</w:t>
      </w:r>
      <w:r w:rsidR="00367F0C">
        <w:rPr>
          <w:rFonts w:ascii="Arial" w:eastAsia="MS Mincho" w:hAnsi="Arial" w:cs="Arial"/>
          <w:color w:val="000000"/>
          <w:sz w:val="22"/>
        </w:rPr>
        <w:t>4</w:t>
      </w:r>
      <w:r w:rsidR="00D64898">
        <w:rPr>
          <w:rFonts w:ascii="Arial" w:eastAsia="MS Mincho" w:hAnsi="Arial" w:cs="Arial"/>
          <w:color w:val="000000"/>
          <w:sz w:val="22"/>
        </w:rPr>
        <w:t>]</w:t>
      </w:r>
      <w:r w:rsidR="00906AE7">
        <w:rPr>
          <w:rFonts w:ascii="Arial" w:eastAsia="MS Mincho" w:hAnsi="Arial" w:cs="Arial"/>
          <w:color w:val="000000"/>
          <w:sz w:val="22"/>
        </w:rPr>
        <w:t xml:space="preserve"> </w:t>
      </w:r>
      <w:r w:rsidR="00D64898" w:rsidRPr="00D64898">
        <w:rPr>
          <w:rFonts w:ascii="Arial" w:eastAsia="MS Mincho" w:hAnsi="Arial" w:cs="Arial" w:hint="eastAsia"/>
          <w:color w:val="000000"/>
          <w:sz w:val="22"/>
          <w:lang w:val="en-US"/>
        </w:rPr>
        <w:t>NR_Mob_enh2_part</w:t>
      </w:r>
      <w:r w:rsidR="00925D3D">
        <w:rPr>
          <w:rFonts w:ascii="Arial" w:eastAsia="MS Mincho" w:hAnsi="Arial" w:cs="Arial"/>
          <w:color w:val="000000"/>
          <w:sz w:val="22"/>
          <w:lang w:val="en-US"/>
        </w:rPr>
        <w:t>1</w:t>
      </w:r>
    </w:p>
    <w:p w14:paraId="67B0962B" w14:textId="6CEECE7C"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73487D">
        <w:rPr>
          <w:rFonts w:ascii="Arial" w:eastAsiaTheme="minorEastAsia" w:hAnsi="Arial" w:cs="Arial"/>
          <w:color w:val="000000"/>
          <w:sz w:val="22"/>
          <w:lang w:eastAsia="zh-CN"/>
        </w:rPr>
        <w:t>Approval</w:t>
      </w:r>
    </w:p>
    <w:p w14:paraId="4A0AE149" w14:textId="3B95C123" w:rsidR="005D7AF8" w:rsidRDefault="0073487D" w:rsidP="007F4F2D">
      <w:pPr>
        <w:pStyle w:val="Heading1"/>
        <w:rPr>
          <w:rFonts w:eastAsiaTheme="minorEastAsia"/>
          <w:lang w:eastAsia="zh-CN"/>
        </w:rPr>
      </w:pPr>
      <w:proofErr w:type="spellStart"/>
      <w:r>
        <w:rPr>
          <w:lang w:eastAsia="ja-JP"/>
        </w:rPr>
        <w:t>Introduction</w:t>
      </w:r>
      <w:proofErr w:type="spellEnd"/>
    </w:p>
    <w:p w14:paraId="214C56E7" w14:textId="77AEBA79" w:rsidR="003B75FE" w:rsidRPr="003B75FE" w:rsidRDefault="003B75FE" w:rsidP="003B75FE">
      <w:pPr>
        <w:overflowPunct w:val="0"/>
        <w:autoSpaceDE w:val="0"/>
        <w:autoSpaceDN w:val="0"/>
        <w:adjustRightInd w:val="0"/>
        <w:rPr>
          <w:rFonts w:eastAsia="Times New Roman"/>
          <w:lang w:eastAsia="ko-KR"/>
        </w:rPr>
      </w:pPr>
      <w:r w:rsidRPr="003B75FE">
        <w:rPr>
          <w:rFonts w:eastAsia="Times New Roman"/>
          <w:lang w:eastAsia="ko-KR"/>
        </w:rPr>
        <w:t>This document is the</w:t>
      </w:r>
      <w:r w:rsidR="0073487D">
        <w:rPr>
          <w:rFonts w:eastAsia="Times New Roman"/>
          <w:lang w:eastAsia="ko-KR"/>
        </w:rPr>
        <w:t xml:space="preserve"> ad-hoc minutes for </w:t>
      </w:r>
      <w:r w:rsidR="0073487D" w:rsidRPr="0073487D">
        <w:rPr>
          <w:rFonts w:eastAsia="Times New Roman"/>
          <w:lang w:eastAsia="ko-KR"/>
        </w:rPr>
        <w:t>[10</w:t>
      </w:r>
      <w:r w:rsidR="00DC16D2">
        <w:rPr>
          <w:rFonts w:eastAsia="Times New Roman"/>
          <w:lang w:eastAsia="ko-KR"/>
        </w:rPr>
        <w:t>9</w:t>
      </w:r>
      <w:r w:rsidR="0073487D" w:rsidRPr="0073487D">
        <w:rPr>
          <w:rFonts w:eastAsia="Times New Roman"/>
          <w:lang w:eastAsia="ko-KR"/>
        </w:rPr>
        <w:t>][22</w:t>
      </w:r>
      <w:r w:rsidR="00DC16D2">
        <w:rPr>
          <w:rFonts w:eastAsia="Times New Roman"/>
          <w:lang w:eastAsia="ko-KR"/>
        </w:rPr>
        <w:t>4</w:t>
      </w:r>
      <w:r w:rsidR="0073487D" w:rsidRPr="0073487D">
        <w:rPr>
          <w:rFonts w:eastAsia="Times New Roman"/>
          <w:lang w:eastAsia="ko-KR"/>
        </w:rPr>
        <w:t>]</w:t>
      </w:r>
      <w:r w:rsidR="00906AE7">
        <w:rPr>
          <w:rFonts w:eastAsia="Times New Roman"/>
          <w:lang w:eastAsia="ko-KR"/>
        </w:rPr>
        <w:t xml:space="preserve"> </w:t>
      </w:r>
      <w:r w:rsidR="0073487D" w:rsidRPr="0073487D">
        <w:rPr>
          <w:rFonts w:eastAsia="Times New Roman"/>
          <w:lang w:eastAsia="ko-KR"/>
        </w:rPr>
        <w:t>NR_Mob_enh2_part</w:t>
      </w:r>
      <w:r w:rsidR="00CD48B9">
        <w:rPr>
          <w:rFonts w:eastAsia="Times New Roman"/>
          <w:lang w:eastAsia="ko-KR"/>
        </w:rPr>
        <w:t>1</w:t>
      </w:r>
      <w:r w:rsidR="0073487D">
        <w:rPr>
          <w:rFonts w:eastAsia="Times New Roman"/>
          <w:lang w:eastAsia="ko-KR"/>
        </w:rPr>
        <w:t xml:space="preserve"> </w:t>
      </w:r>
      <w:r w:rsidRPr="003B75FE">
        <w:rPr>
          <w:rFonts w:eastAsia="Times New Roman"/>
          <w:lang w:eastAsia="ko-KR"/>
        </w:rPr>
        <w:t xml:space="preserve">with the following topics </w:t>
      </w:r>
      <w:r w:rsidR="00C7292F" w:rsidRPr="003B75FE">
        <w:rPr>
          <w:rFonts w:eastAsia="Times New Roman"/>
          <w:lang w:eastAsia="ko-KR"/>
        </w:rPr>
        <w:t>covered.</w:t>
      </w:r>
    </w:p>
    <w:p w14:paraId="3F28301B" w14:textId="77777777" w:rsidR="004C3B1E" w:rsidRPr="00BC7517" w:rsidRDefault="004C3B1E" w:rsidP="004C3B1E">
      <w:pPr>
        <w:pStyle w:val="ListParagraph"/>
        <w:numPr>
          <w:ilvl w:val="0"/>
          <w:numId w:val="3"/>
        </w:numPr>
        <w:spacing w:line="259" w:lineRule="auto"/>
        <w:ind w:firstLineChars="0"/>
      </w:pPr>
      <w:r w:rsidRPr="00BC7517">
        <w:t xml:space="preserve">Topic 1: </w:t>
      </w:r>
      <w:r w:rsidRPr="00BC7517">
        <w:rPr>
          <w:lang w:eastAsia="ja-JP"/>
        </w:rPr>
        <w:t xml:space="preserve">LTM - General aspects and scenarios (AI </w:t>
      </w:r>
      <w:r>
        <w:rPr>
          <w:lang w:eastAsia="ja-JP"/>
        </w:rPr>
        <w:t>8</w:t>
      </w:r>
      <w:r w:rsidRPr="00BC7517">
        <w:rPr>
          <w:lang w:eastAsia="ja-JP"/>
        </w:rPr>
        <w:t>.24.2.</w:t>
      </w:r>
      <w:r>
        <w:rPr>
          <w:lang w:eastAsia="ja-JP"/>
        </w:rPr>
        <w:t>1.</w:t>
      </w:r>
      <w:r w:rsidRPr="00BC7517">
        <w:rPr>
          <w:lang w:eastAsia="ja-JP"/>
        </w:rPr>
        <w:t>1)</w:t>
      </w:r>
    </w:p>
    <w:p w14:paraId="053BC7DC" w14:textId="77777777" w:rsidR="004C3B1E" w:rsidRPr="00BC7517" w:rsidRDefault="004C3B1E" w:rsidP="004C3B1E">
      <w:pPr>
        <w:pStyle w:val="ListParagraph"/>
        <w:numPr>
          <w:ilvl w:val="0"/>
          <w:numId w:val="3"/>
        </w:numPr>
        <w:spacing w:line="259" w:lineRule="auto"/>
        <w:ind w:firstLineChars="0"/>
      </w:pPr>
      <w:r w:rsidRPr="00BC7517">
        <w:rPr>
          <w:rFonts w:eastAsiaTheme="minorEastAsia" w:hint="eastAsia"/>
          <w:lang w:eastAsia="zh-CN"/>
        </w:rPr>
        <w:t>T</w:t>
      </w:r>
      <w:r w:rsidRPr="00BC7517">
        <w:rPr>
          <w:rFonts w:eastAsiaTheme="minorEastAsia"/>
          <w:lang w:eastAsia="zh-CN"/>
        </w:rPr>
        <w:t xml:space="preserve">opic 2: </w:t>
      </w:r>
      <w:r w:rsidRPr="00BC7517">
        <w:rPr>
          <w:lang w:eastAsia="ja-JP"/>
        </w:rPr>
        <w:t>LTM - L1-RSRP measurement requirements (AI 8.2</w:t>
      </w:r>
      <w:r>
        <w:rPr>
          <w:lang w:eastAsia="ja-JP"/>
        </w:rPr>
        <w:t>4</w:t>
      </w:r>
      <w:r w:rsidRPr="00BC7517">
        <w:rPr>
          <w:lang w:eastAsia="ja-JP"/>
        </w:rPr>
        <w:t>.2.</w:t>
      </w:r>
      <w:r>
        <w:rPr>
          <w:lang w:eastAsia="ja-JP"/>
        </w:rPr>
        <w:t>1.</w:t>
      </w:r>
      <w:r w:rsidRPr="00BC7517">
        <w:rPr>
          <w:lang w:eastAsia="ja-JP"/>
        </w:rPr>
        <w:t>2)</w:t>
      </w:r>
    </w:p>
    <w:p w14:paraId="72C25EF4" w14:textId="77777777" w:rsidR="004C3B1E" w:rsidRPr="00BC7517" w:rsidRDefault="004C3B1E" w:rsidP="004C3B1E">
      <w:pPr>
        <w:pStyle w:val="ListParagraph"/>
        <w:numPr>
          <w:ilvl w:val="0"/>
          <w:numId w:val="3"/>
        </w:numPr>
        <w:spacing w:line="259" w:lineRule="auto"/>
        <w:ind w:firstLineChars="0"/>
      </w:pPr>
      <w:r w:rsidRPr="00BC7517">
        <w:rPr>
          <w:lang w:eastAsia="ja-JP"/>
        </w:rPr>
        <w:t>Topic 3: LTM - L1/L2 inter-cell mobility delay requirements (AI 8.2</w:t>
      </w:r>
      <w:r>
        <w:rPr>
          <w:lang w:eastAsia="ja-JP"/>
        </w:rPr>
        <w:t>4</w:t>
      </w:r>
      <w:r w:rsidRPr="00BC7517">
        <w:rPr>
          <w:lang w:eastAsia="ja-JP"/>
        </w:rPr>
        <w:t>.2.</w:t>
      </w:r>
      <w:r>
        <w:rPr>
          <w:lang w:eastAsia="ja-JP"/>
        </w:rPr>
        <w:t>1.</w:t>
      </w:r>
      <w:r w:rsidRPr="00BC7517">
        <w:rPr>
          <w:lang w:eastAsia="ja-JP"/>
        </w:rPr>
        <w:t>3)</w:t>
      </w:r>
    </w:p>
    <w:p w14:paraId="1065B2B0" w14:textId="77777777" w:rsidR="004C3B1E" w:rsidRPr="00AA322C" w:rsidRDefault="004C3B1E" w:rsidP="004C3B1E">
      <w:pPr>
        <w:pStyle w:val="ListParagraph"/>
        <w:numPr>
          <w:ilvl w:val="0"/>
          <w:numId w:val="3"/>
        </w:numPr>
        <w:spacing w:line="259" w:lineRule="auto"/>
        <w:ind w:firstLineChars="0"/>
      </w:pPr>
      <w:r w:rsidRPr="00AA322C">
        <w:rPr>
          <w:lang w:eastAsia="ja-JP"/>
        </w:rPr>
        <w:t xml:space="preserve">Topic 4: LTM </w:t>
      </w:r>
      <w:r>
        <w:rPr>
          <w:lang w:eastAsia="ja-JP"/>
        </w:rPr>
        <w:t>–</w:t>
      </w:r>
      <w:r w:rsidRPr="00AA322C">
        <w:rPr>
          <w:lang w:eastAsia="ja-JP"/>
        </w:rPr>
        <w:t xml:space="preserve"> </w:t>
      </w:r>
      <w:r>
        <w:rPr>
          <w:lang w:eastAsia="ja-JP"/>
        </w:rPr>
        <w:t>Others</w:t>
      </w:r>
      <w:r w:rsidRPr="00BC7517">
        <w:rPr>
          <w:lang w:eastAsia="ja-JP"/>
        </w:rPr>
        <w:t xml:space="preserve"> (AI 8.2</w:t>
      </w:r>
      <w:r>
        <w:rPr>
          <w:lang w:eastAsia="ja-JP"/>
        </w:rPr>
        <w:t>4</w:t>
      </w:r>
      <w:r w:rsidRPr="00BC7517">
        <w:rPr>
          <w:lang w:eastAsia="ja-JP"/>
        </w:rPr>
        <w:t>.2.</w:t>
      </w:r>
      <w:r>
        <w:rPr>
          <w:lang w:eastAsia="ja-JP"/>
        </w:rPr>
        <w:t>1.4</w:t>
      </w:r>
      <w:r w:rsidRPr="00BC7517">
        <w:rPr>
          <w:lang w:eastAsia="ja-JP"/>
        </w:rPr>
        <w:t>)</w:t>
      </w:r>
    </w:p>
    <w:p w14:paraId="0A0C9E88" w14:textId="77777777" w:rsidR="004C3B1E" w:rsidRPr="00AA322C" w:rsidRDefault="004C3B1E" w:rsidP="004C3B1E">
      <w:pPr>
        <w:pStyle w:val="ListParagraph"/>
        <w:numPr>
          <w:ilvl w:val="0"/>
          <w:numId w:val="3"/>
        </w:numPr>
        <w:spacing w:line="259" w:lineRule="auto"/>
        <w:ind w:firstLineChars="0"/>
      </w:pPr>
      <w:r w:rsidRPr="00AA322C">
        <w:rPr>
          <w:lang w:eastAsia="ja-JP"/>
        </w:rPr>
        <w:t xml:space="preserve">Topic </w:t>
      </w:r>
      <w:r>
        <w:rPr>
          <w:lang w:eastAsia="ja-JP"/>
        </w:rPr>
        <w:t>5</w:t>
      </w:r>
      <w:r w:rsidRPr="00AA322C">
        <w:rPr>
          <w:lang w:eastAsia="ja-JP"/>
        </w:rPr>
        <w:t xml:space="preserve">: LTM </w:t>
      </w:r>
      <w:r>
        <w:rPr>
          <w:lang w:eastAsia="ja-JP"/>
        </w:rPr>
        <w:t>–</w:t>
      </w:r>
      <w:r w:rsidRPr="00AA322C">
        <w:rPr>
          <w:lang w:eastAsia="ja-JP"/>
        </w:rPr>
        <w:t xml:space="preserve"> </w:t>
      </w:r>
      <w:r>
        <w:rPr>
          <w:lang w:eastAsia="ja-JP"/>
        </w:rPr>
        <w:t>UE feature</w:t>
      </w:r>
      <w:r w:rsidRPr="00BC7517">
        <w:rPr>
          <w:lang w:eastAsia="ja-JP"/>
        </w:rPr>
        <w:t xml:space="preserve"> </w:t>
      </w:r>
    </w:p>
    <w:p w14:paraId="3F9A67A3" w14:textId="2B278899" w:rsidR="00C07997" w:rsidRPr="00FF12F6" w:rsidRDefault="00C07997" w:rsidP="00C07997">
      <w:pPr>
        <w:pStyle w:val="Heading1"/>
        <w:rPr>
          <w:lang w:val="en-US" w:eastAsia="ja-JP"/>
        </w:rPr>
      </w:pPr>
      <w:r>
        <w:rPr>
          <w:lang w:val="en-US" w:eastAsia="ja-JP"/>
        </w:rPr>
        <w:t xml:space="preserve">Open issues based on </w:t>
      </w:r>
      <w:r w:rsidR="00BF43B0" w:rsidRPr="00BF43B0">
        <w:rPr>
          <w:lang w:val="en-US" w:eastAsia="ja-JP"/>
        </w:rPr>
        <w:t>R4-</w:t>
      </w:r>
      <w:r w:rsidR="00B2447C" w:rsidRPr="00B2447C">
        <w:rPr>
          <w:bCs/>
          <w:lang w:val="en-GB" w:eastAsia="ja-JP"/>
        </w:rPr>
        <w:t>2318179</w:t>
      </w:r>
    </w:p>
    <w:p w14:paraId="54F4F97F" w14:textId="77777777" w:rsidR="004C2FD0" w:rsidRPr="00EF4ED7" w:rsidRDefault="004C2FD0" w:rsidP="00C10BD1">
      <w:pPr>
        <w:pStyle w:val="Heading2"/>
      </w:pPr>
      <w:proofErr w:type="spellStart"/>
      <w:r w:rsidRPr="00EF4ED7">
        <w:t>Topic</w:t>
      </w:r>
      <w:proofErr w:type="spellEnd"/>
      <w:r w:rsidRPr="00EF4ED7">
        <w:t xml:space="preserve"> #1: LTM - General </w:t>
      </w:r>
      <w:proofErr w:type="spellStart"/>
      <w:r w:rsidRPr="00EF4ED7">
        <w:t>aspects</w:t>
      </w:r>
      <w:proofErr w:type="spellEnd"/>
      <w:r w:rsidRPr="00EF4ED7">
        <w:t xml:space="preserve"> </w:t>
      </w:r>
      <w:proofErr w:type="gramStart"/>
      <w:r w:rsidRPr="00EF4ED7">
        <w:t>and scenarios</w:t>
      </w:r>
      <w:proofErr w:type="gramEnd"/>
      <w:r w:rsidRPr="00EF4ED7">
        <w:t xml:space="preserve"> (AI </w:t>
      </w:r>
      <w:r>
        <w:t>8</w:t>
      </w:r>
      <w:r w:rsidRPr="00EF4ED7">
        <w:t>.24.2.1</w:t>
      </w:r>
      <w:r>
        <w:t>.1</w:t>
      </w:r>
      <w:r w:rsidRPr="00EF4ED7">
        <w:t>)</w:t>
      </w:r>
    </w:p>
    <w:p w14:paraId="3D7CEC9E" w14:textId="77777777" w:rsidR="008102AD" w:rsidRPr="00EF4ED7" w:rsidRDefault="008102AD" w:rsidP="008102AD">
      <w:pPr>
        <w:pStyle w:val="Heading3"/>
        <w:rPr>
          <w:lang w:val="en-US"/>
        </w:rPr>
      </w:pPr>
      <w:r w:rsidRPr="00EF4ED7">
        <w:rPr>
          <w:sz w:val="24"/>
          <w:szCs w:val="16"/>
          <w:lang w:val="en-US"/>
        </w:rPr>
        <w:t xml:space="preserve">Sub-topic 1-1 </w:t>
      </w:r>
      <w:r w:rsidRPr="00EF4ED7">
        <w:rPr>
          <w:lang w:val="en-US"/>
        </w:rPr>
        <w:t>DL synchronization before cell switch command</w:t>
      </w:r>
    </w:p>
    <w:p w14:paraId="7C8E4A81" w14:textId="77777777" w:rsidR="008102AD" w:rsidRDefault="008102AD" w:rsidP="008102AD">
      <w:pPr>
        <w:rPr>
          <w:b/>
          <w:u w:val="single"/>
          <w:lang w:eastAsia="ko-KR"/>
        </w:rPr>
      </w:pPr>
      <w:r>
        <w:rPr>
          <w:b/>
          <w:u w:val="single"/>
          <w:lang w:eastAsia="ko-KR"/>
        </w:rPr>
        <w:t xml:space="preserve">(Online) </w:t>
      </w:r>
      <w:r w:rsidRPr="0099457D">
        <w:rPr>
          <w:b/>
          <w:u w:val="single"/>
          <w:lang w:eastAsia="ko-KR"/>
        </w:rPr>
        <w:t>Issue 1-1-</w:t>
      </w:r>
      <w:r>
        <w:rPr>
          <w:b/>
          <w:u w:val="single"/>
          <w:lang w:eastAsia="ko-KR"/>
        </w:rPr>
        <w:t>1</w:t>
      </w:r>
      <w:r w:rsidRPr="00C02A8C">
        <w:rPr>
          <w:b/>
          <w:u w:val="single"/>
          <w:lang w:eastAsia="ko-KR"/>
        </w:rPr>
        <w:t xml:space="preserve">: </w:t>
      </w:r>
      <w:r w:rsidRPr="00B82286">
        <w:rPr>
          <w:b/>
          <w:highlight w:val="yellow"/>
          <w:u w:val="single"/>
          <w:lang w:eastAsia="ko-KR"/>
        </w:rPr>
        <w:t>When</w:t>
      </w:r>
      <w:r w:rsidRPr="0094622D">
        <w:rPr>
          <w:b/>
          <w:u w:val="single"/>
          <w:lang w:eastAsia="ko-KR"/>
        </w:rPr>
        <w:t xml:space="preserve"> to acquire SFN of the candidate </w:t>
      </w:r>
      <w:proofErr w:type="gramStart"/>
      <w:r w:rsidRPr="0094622D">
        <w:rPr>
          <w:b/>
          <w:u w:val="single"/>
          <w:lang w:eastAsia="ko-KR"/>
        </w:rPr>
        <w:t>cell</w:t>
      </w:r>
      <w:proofErr w:type="gramEnd"/>
    </w:p>
    <w:tbl>
      <w:tblPr>
        <w:tblStyle w:val="TableGrid"/>
        <w:tblW w:w="0" w:type="auto"/>
        <w:tblLook w:val="04A0" w:firstRow="1" w:lastRow="0" w:firstColumn="1" w:lastColumn="0" w:noHBand="0" w:noVBand="1"/>
      </w:tblPr>
      <w:tblGrid>
        <w:gridCol w:w="9631"/>
      </w:tblGrid>
      <w:tr w:rsidR="008102AD" w14:paraId="23D9DF80" w14:textId="77777777" w:rsidTr="000A6FA2">
        <w:tc>
          <w:tcPr>
            <w:tcW w:w="9631" w:type="dxa"/>
          </w:tcPr>
          <w:p w14:paraId="79CD2049" w14:textId="77777777" w:rsidR="008102AD" w:rsidRPr="00CC5406" w:rsidRDefault="008102AD" w:rsidP="000A6FA2">
            <w:pPr>
              <w:rPr>
                <w:b/>
                <w:color w:val="4472C4" w:themeColor="accent1"/>
                <w:sz w:val="18"/>
                <w:u w:val="single"/>
              </w:rPr>
            </w:pPr>
            <w:bookmarkStart w:id="2" w:name="_Hlk147825028"/>
            <w:r w:rsidRPr="00CC5406">
              <w:rPr>
                <w:b/>
                <w:color w:val="4472C4" w:themeColor="accent1"/>
                <w:sz w:val="18"/>
              </w:rPr>
              <w:t>RAN4#108bis Agreement</w:t>
            </w:r>
            <w:bookmarkEnd w:id="2"/>
          </w:p>
          <w:p w14:paraId="4D5C803D" w14:textId="77777777" w:rsidR="008102AD" w:rsidRPr="00CC5406" w:rsidRDefault="008102AD" w:rsidP="000A6FA2">
            <w:pPr>
              <w:pStyle w:val="ListParagraph"/>
              <w:numPr>
                <w:ilvl w:val="1"/>
                <w:numId w:val="1"/>
              </w:numPr>
              <w:overflowPunct/>
              <w:autoSpaceDE/>
              <w:adjustRightInd/>
              <w:spacing w:after="120"/>
              <w:ind w:left="1080" w:firstLineChars="0"/>
              <w:textAlignment w:val="auto"/>
              <w:rPr>
                <w:color w:val="4472C4" w:themeColor="accent1"/>
                <w:sz w:val="18"/>
                <w:szCs w:val="18"/>
              </w:rPr>
            </w:pPr>
            <w:r w:rsidRPr="00CC5406">
              <w:rPr>
                <w:color w:val="4472C4" w:themeColor="accent1"/>
                <w:sz w:val="18"/>
                <w:szCs w:val="18"/>
              </w:rPr>
              <w:t xml:space="preserve">No extra time for SFN acquisition toward target cell is needed, </w:t>
            </w:r>
            <w:proofErr w:type="gramStart"/>
            <w:r w:rsidRPr="00CC5406">
              <w:rPr>
                <w:color w:val="4472C4" w:themeColor="accent1"/>
                <w:sz w:val="18"/>
                <w:szCs w:val="18"/>
              </w:rPr>
              <w:t>if</w:t>
            </w:r>
            <w:proofErr w:type="gramEnd"/>
          </w:p>
          <w:p w14:paraId="70B07767" w14:textId="77777777" w:rsidR="008102AD" w:rsidRPr="00CC5406" w:rsidRDefault="008102AD" w:rsidP="000A6FA2">
            <w:pPr>
              <w:pStyle w:val="ListParagraph"/>
              <w:numPr>
                <w:ilvl w:val="2"/>
                <w:numId w:val="1"/>
              </w:numPr>
              <w:overflowPunct/>
              <w:autoSpaceDE/>
              <w:adjustRightInd/>
              <w:spacing w:after="120"/>
              <w:ind w:left="1800" w:firstLineChars="0"/>
              <w:textAlignment w:val="auto"/>
              <w:rPr>
                <w:color w:val="4472C4" w:themeColor="accent1"/>
                <w:sz w:val="18"/>
                <w:szCs w:val="18"/>
              </w:rPr>
            </w:pPr>
            <w:r w:rsidRPr="00CC5406">
              <w:rPr>
                <w:color w:val="4472C4" w:themeColor="accent1"/>
                <w:sz w:val="18"/>
                <w:szCs w:val="18"/>
              </w:rPr>
              <w:t>PDCCH-order RACH or cell switch command is triggered after network received the L1-RSRP measurement report or L3 measurement report with SBI, or</w:t>
            </w:r>
          </w:p>
          <w:p w14:paraId="3CE1A30E" w14:textId="77777777" w:rsidR="008102AD" w:rsidRPr="00CC5406" w:rsidRDefault="008102AD" w:rsidP="000A6FA2">
            <w:pPr>
              <w:pStyle w:val="ListParagraph"/>
              <w:numPr>
                <w:ilvl w:val="2"/>
                <w:numId w:val="1"/>
              </w:numPr>
              <w:overflowPunct/>
              <w:autoSpaceDE/>
              <w:adjustRightInd/>
              <w:spacing w:after="120"/>
              <w:ind w:left="1800" w:firstLineChars="0"/>
              <w:textAlignment w:val="auto"/>
              <w:rPr>
                <w:color w:val="4472C4" w:themeColor="accent1"/>
                <w:sz w:val="18"/>
                <w:szCs w:val="18"/>
              </w:rPr>
            </w:pPr>
            <w:r w:rsidRPr="00CC5406">
              <w:rPr>
                <w:color w:val="4472C4" w:themeColor="accent1"/>
                <w:sz w:val="18"/>
                <w:szCs w:val="18"/>
              </w:rPr>
              <w:t xml:space="preserve">SFN of serving cell from which the PDCCH order/cell switch command is </w:t>
            </w:r>
            <w:proofErr w:type="gramStart"/>
            <w:r w:rsidRPr="00CC5406">
              <w:rPr>
                <w:color w:val="4472C4" w:themeColor="accent1"/>
                <w:sz w:val="18"/>
                <w:szCs w:val="18"/>
              </w:rPr>
              <w:t>received</w:t>
            </w:r>
            <w:proofErr w:type="gramEnd"/>
            <w:r w:rsidRPr="00CC5406">
              <w:rPr>
                <w:color w:val="4472C4" w:themeColor="accent1"/>
                <w:sz w:val="18"/>
                <w:szCs w:val="18"/>
              </w:rPr>
              <w:t xml:space="preserve"> and target cell are same. </w:t>
            </w:r>
          </w:p>
          <w:p w14:paraId="373914A5" w14:textId="77777777" w:rsidR="008102AD" w:rsidRPr="00CC5406" w:rsidRDefault="008102AD" w:rsidP="000A6FA2">
            <w:pPr>
              <w:pStyle w:val="ListParagraph"/>
              <w:numPr>
                <w:ilvl w:val="1"/>
                <w:numId w:val="1"/>
              </w:numPr>
              <w:overflowPunct/>
              <w:autoSpaceDE/>
              <w:adjustRightInd/>
              <w:spacing w:after="120"/>
              <w:ind w:left="1080" w:firstLineChars="0"/>
              <w:textAlignment w:val="auto"/>
            </w:pPr>
            <w:r w:rsidRPr="00CC5406">
              <w:rPr>
                <w:color w:val="4472C4" w:themeColor="accent1"/>
                <w:sz w:val="18"/>
                <w:szCs w:val="18"/>
              </w:rPr>
              <w:t>Otherwise, FFS</w:t>
            </w:r>
          </w:p>
        </w:tc>
      </w:tr>
    </w:tbl>
    <w:p w14:paraId="785FF801" w14:textId="77777777" w:rsidR="008102AD" w:rsidRPr="00D8129D" w:rsidRDefault="008102AD" w:rsidP="008102AD">
      <w:pPr>
        <w:spacing w:after="120"/>
        <w:rPr>
          <w:szCs w:val="24"/>
          <w:lang w:eastAsia="zh-CN"/>
        </w:rPr>
      </w:pPr>
    </w:p>
    <w:p w14:paraId="14BA3BA5"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478EF76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Option 1</w:t>
      </w:r>
      <w:r>
        <w:rPr>
          <w:rFonts w:eastAsia="SimSun"/>
          <w:szCs w:val="24"/>
          <w:lang w:eastAsia="zh-CN"/>
        </w:rPr>
        <w:t xml:space="preserve"> (Apple, MTK, [QC])</w:t>
      </w:r>
      <w:r w:rsidRPr="00C02A8C">
        <w:rPr>
          <w:rFonts w:eastAsia="SimSun"/>
          <w:szCs w:val="24"/>
          <w:lang w:eastAsia="zh-CN"/>
        </w:rPr>
        <w:t>:</w:t>
      </w:r>
      <w:r>
        <w:rPr>
          <w:rFonts w:eastAsia="SimSun"/>
          <w:szCs w:val="24"/>
          <w:lang w:eastAsia="zh-CN"/>
        </w:rPr>
        <w:t xml:space="preserve"> </w:t>
      </w:r>
      <w:r w:rsidRPr="00CC5406">
        <w:rPr>
          <w:rFonts w:eastAsia="SimSun"/>
          <w:szCs w:val="24"/>
          <w:lang w:eastAsia="zh-CN"/>
        </w:rPr>
        <w:t xml:space="preserve">RAN4 doesn’t </w:t>
      </w:r>
      <w:r>
        <w:rPr>
          <w:rFonts w:eastAsia="SimSun"/>
          <w:szCs w:val="24"/>
          <w:lang w:eastAsia="zh-CN"/>
        </w:rPr>
        <w:t xml:space="preserve">define requirements for </w:t>
      </w:r>
      <w:r w:rsidRPr="00CC5406">
        <w:rPr>
          <w:rFonts w:eastAsia="SimSun"/>
          <w:szCs w:val="24"/>
          <w:lang w:eastAsia="zh-CN"/>
        </w:rPr>
        <w:t>th</w:t>
      </w:r>
      <w:r>
        <w:rPr>
          <w:rFonts w:eastAsia="SimSun"/>
          <w:szCs w:val="24"/>
          <w:lang w:eastAsia="zh-CN"/>
        </w:rPr>
        <w:t>e</w:t>
      </w:r>
      <w:r w:rsidRPr="00CC5406">
        <w:rPr>
          <w:rFonts w:eastAsia="SimSun"/>
          <w:szCs w:val="24"/>
          <w:lang w:eastAsia="zh-CN"/>
        </w:rPr>
        <w:t xml:space="preserve"> </w:t>
      </w:r>
      <w:r>
        <w:rPr>
          <w:rFonts w:eastAsia="SimSun"/>
          <w:szCs w:val="24"/>
          <w:lang w:eastAsia="zh-CN"/>
        </w:rPr>
        <w:t xml:space="preserve">following </w:t>
      </w:r>
      <w:proofErr w:type="gramStart"/>
      <w:r w:rsidRPr="00CC5406">
        <w:rPr>
          <w:rFonts w:eastAsia="SimSun"/>
          <w:szCs w:val="24"/>
          <w:lang w:eastAsia="zh-CN"/>
        </w:rPr>
        <w:t>case</w:t>
      </w:r>
      <w:r>
        <w:rPr>
          <w:rFonts w:eastAsia="SimSun"/>
          <w:szCs w:val="24"/>
          <w:lang w:eastAsia="zh-CN"/>
        </w:rPr>
        <w:t>s</w:t>
      </w:r>
      <w:proofErr w:type="gramEnd"/>
    </w:p>
    <w:p w14:paraId="52B597FC"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CC5406">
        <w:rPr>
          <w:rFonts w:eastAsia="SimSun"/>
          <w:szCs w:val="24"/>
          <w:lang w:eastAsia="zh-CN"/>
        </w:rPr>
        <w:t>NW doesn’t configure UE to perform neither L3 measurement with SSB index nor L1 measurement before triggering RACH toward neighbour cell</w:t>
      </w:r>
      <w:r>
        <w:rPr>
          <w:rFonts w:eastAsia="SimSun"/>
          <w:szCs w:val="24"/>
          <w:lang w:eastAsia="zh-CN"/>
        </w:rPr>
        <w:t xml:space="preserve"> or cell switch, and</w:t>
      </w:r>
    </w:p>
    <w:p w14:paraId="1B948487" w14:textId="77777777" w:rsidR="008102AD" w:rsidRPr="00DE7B2C" w:rsidRDefault="008102AD" w:rsidP="008102AD">
      <w:pPr>
        <w:pStyle w:val="ListParagraph"/>
        <w:numPr>
          <w:ilvl w:val="2"/>
          <w:numId w:val="1"/>
        </w:numPr>
        <w:ind w:firstLineChars="0"/>
        <w:rPr>
          <w:rFonts w:eastAsia="SimSun"/>
          <w:szCs w:val="24"/>
          <w:lang w:eastAsia="zh-CN"/>
        </w:rPr>
      </w:pPr>
      <w:r w:rsidRPr="00DE7B2C">
        <w:rPr>
          <w:rFonts w:eastAsia="SimSun"/>
          <w:szCs w:val="24"/>
          <w:lang w:eastAsia="zh-CN"/>
        </w:rPr>
        <w:t xml:space="preserve">SFN of serving cell from which the PDCCH order/cell switch command is </w:t>
      </w:r>
      <w:proofErr w:type="gramStart"/>
      <w:r w:rsidRPr="00DE7B2C">
        <w:rPr>
          <w:rFonts w:eastAsia="SimSun"/>
          <w:szCs w:val="24"/>
          <w:lang w:eastAsia="zh-CN"/>
        </w:rPr>
        <w:t>received</w:t>
      </w:r>
      <w:proofErr w:type="gramEnd"/>
      <w:r w:rsidRPr="00DE7B2C">
        <w:rPr>
          <w:rFonts w:eastAsia="SimSun"/>
          <w:szCs w:val="24"/>
          <w:lang w:eastAsia="zh-CN"/>
        </w:rPr>
        <w:t xml:space="preserve"> and target cell are </w:t>
      </w:r>
      <w:r>
        <w:rPr>
          <w:rFonts w:eastAsia="SimSun"/>
          <w:szCs w:val="24"/>
          <w:lang w:eastAsia="zh-CN"/>
        </w:rPr>
        <w:t>different</w:t>
      </w:r>
      <w:r w:rsidRPr="00DE7B2C">
        <w:rPr>
          <w:rFonts w:eastAsia="SimSun"/>
          <w:szCs w:val="24"/>
          <w:lang w:eastAsia="zh-CN"/>
        </w:rPr>
        <w:t xml:space="preserve">. </w:t>
      </w:r>
    </w:p>
    <w:p w14:paraId="2BACEAB0" w14:textId="77777777" w:rsidR="008102AD" w:rsidRDefault="008102AD" w:rsidP="008102AD">
      <w:pPr>
        <w:pStyle w:val="ListParagraph"/>
        <w:numPr>
          <w:ilvl w:val="2"/>
          <w:numId w:val="1"/>
        </w:numPr>
        <w:ind w:firstLineChars="0"/>
        <w:rPr>
          <w:rFonts w:eastAsia="SimSun"/>
          <w:szCs w:val="24"/>
          <w:lang w:eastAsia="zh-CN"/>
        </w:rPr>
      </w:pPr>
      <w:r>
        <w:rPr>
          <w:rFonts w:eastAsia="SimSun"/>
          <w:szCs w:val="24"/>
          <w:lang w:eastAsia="zh-CN"/>
        </w:rPr>
        <w:t>Option 1A (QC)</w:t>
      </w:r>
    </w:p>
    <w:p w14:paraId="23B42BE5" w14:textId="77777777" w:rsidR="008102AD" w:rsidRPr="00DE7B2C" w:rsidRDefault="008102AD" w:rsidP="008102AD">
      <w:pPr>
        <w:pStyle w:val="ListParagraph"/>
        <w:numPr>
          <w:ilvl w:val="3"/>
          <w:numId w:val="1"/>
        </w:numPr>
        <w:ind w:firstLineChars="0"/>
        <w:rPr>
          <w:rFonts w:eastAsia="SimSun"/>
          <w:szCs w:val="24"/>
          <w:lang w:eastAsia="zh-CN"/>
        </w:rPr>
      </w:pPr>
      <w:r>
        <w:rPr>
          <w:rFonts w:eastAsia="SimSun"/>
          <w:szCs w:val="24"/>
          <w:lang w:eastAsia="zh-CN"/>
        </w:rPr>
        <w:t xml:space="preserve">When the above conditions are not fulfilled upon the reception of PDCCH-order or cell switch command, </w:t>
      </w:r>
      <w:r w:rsidRPr="003B08AB">
        <w:rPr>
          <w:rFonts w:eastAsia="SimSun"/>
          <w:szCs w:val="24"/>
          <w:lang w:eastAsia="zh-CN"/>
        </w:rPr>
        <w:t>UE assume</w:t>
      </w:r>
      <w:r>
        <w:rPr>
          <w:rFonts w:eastAsia="SimSun"/>
          <w:szCs w:val="24"/>
          <w:lang w:eastAsia="zh-CN"/>
        </w:rPr>
        <w:t>s</w:t>
      </w:r>
      <w:r w:rsidRPr="003B08AB">
        <w:rPr>
          <w:rFonts w:eastAsia="SimSun"/>
          <w:szCs w:val="24"/>
          <w:lang w:eastAsia="zh-CN"/>
        </w:rPr>
        <w:t xml:space="preserve"> SFN is synchronous between the serving </w:t>
      </w:r>
      <w:r w:rsidRPr="003B08AB">
        <w:rPr>
          <w:rFonts w:eastAsia="SimSun"/>
          <w:szCs w:val="24"/>
          <w:lang w:eastAsia="zh-CN"/>
        </w:rPr>
        <w:lastRenderedPageBreak/>
        <w:t xml:space="preserve">cell from which PDCCH order/cell switch command is received and the target cell, </w:t>
      </w:r>
      <w:proofErr w:type="gramStart"/>
      <w:r w:rsidRPr="003B08AB">
        <w:rPr>
          <w:rFonts w:eastAsia="SimSun"/>
          <w:szCs w:val="24"/>
          <w:lang w:eastAsia="zh-CN"/>
        </w:rPr>
        <w:t>i.e.</w:t>
      </w:r>
      <w:proofErr w:type="gramEnd"/>
      <w:r w:rsidRPr="003B08AB">
        <w:rPr>
          <w:rFonts w:eastAsia="SimSun"/>
          <w:szCs w:val="24"/>
          <w:lang w:eastAsia="zh-CN"/>
        </w:rPr>
        <w:t xml:space="preserve"> the requirement does not add an extra time for SFN acquisition toward target cell.</w:t>
      </w:r>
    </w:p>
    <w:p w14:paraId="5204AE62" w14:textId="77777777" w:rsidR="008102AD" w:rsidRPr="00D8129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(ZTE, Ericsson): </w:t>
      </w:r>
      <w:r w:rsidRPr="0002675F">
        <w:rPr>
          <w:rFonts w:eastAsia="SimSun"/>
          <w:szCs w:val="24"/>
          <w:lang w:eastAsia="zh-CN"/>
        </w:rPr>
        <w:t>For other cases, UE is supposed to perform additional procedure to acquire SFN of the target cell before cell switch command.</w:t>
      </w:r>
    </w:p>
    <w:p w14:paraId="18A2B64D"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35387380"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p w14:paraId="51B3D2EF" w14:textId="77777777" w:rsidR="008102AD" w:rsidRPr="00CB09BF" w:rsidRDefault="008102AD" w:rsidP="008102AD">
      <w:pPr>
        <w:rPr>
          <w:lang w:eastAsia="zh-CN"/>
        </w:rPr>
      </w:pPr>
    </w:p>
    <w:p w14:paraId="7AB00811" w14:textId="77777777" w:rsidR="008102AD" w:rsidRDefault="008102AD" w:rsidP="008102AD">
      <w:pPr>
        <w:rPr>
          <w:b/>
          <w:u w:val="single"/>
          <w:lang w:eastAsia="zh-CN"/>
        </w:rPr>
      </w:pPr>
      <w:bookmarkStart w:id="3" w:name="_Hlk150350356"/>
      <w:r>
        <w:rPr>
          <w:b/>
          <w:u w:val="single"/>
          <w:lang w:eastAsia="ko-KR"/>
        </w:rPr>
        <w:t xml:space="preserve">(Online) </w:t>
      </w:r>
      <w:r w:rsidRPr="00C02A8C">
        <w:rPr>
          <w:b/>
          <w:u w:val="single"/>
          <w:lang w:eastAsia="ko-KR"/>
        </w:rPr>
        <w:t>Issue 1-</w:t>
      </w:r>
      <w:r>
        <w:rPr>
          <w:b/>
          <w:u w:val="single"/>
          <w:lang w:eastAsia="ko-KR"/>
        </w:rPr>
        <w:t>1-2</w:t>
      </w:r>
      <w:r w:rsidRPr="00C02A8C">
        <w:rPr>
          <w:b/>
          <w:u w:val="single"/>
          <w:lang w:eastAsia="ko-KR"/>
        </w:rPr>
        <w:t xml:space="preserve">: </w:t>
      </w:r>
      <w:r>
        <w:rPr>
          <w:b/>
          <w:u w:val="single"/>
          <w:lang w:eastAsia="ko-KR"/>
        </w:rPr>
        <w:t xml:space="preserve">Whether and how to define TCI state activation delay requirements for early T/F tracking before cell </w:t>
      </w:r>
      <w:r w:rsidRPr="00D74816">
        <w:rPr>
          <w:b/>
          <w:u w:val="single"/>
          <w:lang w:eastAsia="zh-CN"/>
        </w:rPr>
        <w:t xml:space="preserve">switch </w:t>
      </w:r>
      <w:proofErr w:type="gramStart"/>
      <w:r w:rsidRPr="00D74816">
        <w:rPr>
          <w:b/>
          <w:u w:val="single"/>
          <w:lang w:eastAsia="zh-CN"/>
        </w:rPr>
        <w:t>command</w:t>
      </w:r>
      <w:proofErr w:type="gramEnd"/>
    </w:p>
    <w:p w14:paraId="4E326DEF" w14:textId="77777777" w:rsidR="008102AD" w:rsidRDefault="008102AD" w:rsidP="008102AD">
      <w:pPr>
        <w:rPr>
          <w:bCs/>
          <w:i/>
          <w:iCs/>
          <w:color w:val="0070C0"/>
          <w:lang w:eastAsia="zh-CN"/>
        </w:rPr>
      </w:pPr>
      <w:r w:rsidRPr="00E61BBC">
        <w:rPr>
          <w:bCs/>
          <w:i/>
          <w:iCs/>
          <w:color w:val="0070C0"/>
          <w:lang w:eastAsia="zh-CN"/>
        </w:rPr>
        <w:t>Existing TCI state activation delay cannot be reused directly</w:t>
      </w:r>
      <w:r>
        <w:rPr>
          <w:bCs/>
          <w:i/>
          <w:iCs/>
          <w:color w:val="0070C0"/>
          <w:lang w:eastAsia="zh-CN"/>
        </w:rPr>
        <w:t xml:space="preserve"> </w:t>
      </w:r>
      <w:r w:rsidRPr="00E61BBC">
        <w:rPr>
          <w:bCs/>
          <w:i/>
          <w:iCs/>
          <w:color w:val="0070C0"/>
          <w:lang w:eastAsia="zh-CN"/>
        </w:rPr>
        <w:t>considering inter-f case</w:t>
      </w:r>
      <w:r>
        <w:rPr>
          <w:bCs/>
          <w:i/>
          <w:iCs/>
          <w:color w:val="0070C0"/>
          <w:lang w:eastAsia="zh-CN"/>
        </w:rPr>
        <w:t>.</w:t>
      </w:r>
    </w:p>
    <w:p w14:paraId="7FB04A1A" w14:textId="77777777" w:rsidR="008102AD" w:rsidRPr="00E61BBC" w:rsidRDefault="008102AD" w:rsidP="008102AD">
      <w:pPr>
        <w:rPr>
          <w:bCs/>
          <w:i/>
          <w:iCs/>
          <w:color w:val="0070C0"/>
          <w:lang w:eastAsia="zh-CN"/>
        </w:rPr>
      </w:pPr>
      <w:r>
        <w:rPr>
          <w:rFonts w:hint="eastAsia"/>
          <w:bCs/>
          <w:i/>
          <w:iCs/>
          <w:color w:val="0070C0"/>
          <w:lang w:eastAsia="zh-CN"/>
        </w:rPr>
        <w:t>Please</w:t>
      </w:r>
      <w:r>
        <w:rPr>
          <w:bCs/>
          <w:i/>
          <w:iCs/>
          <w:color w:val="0070C0"/>
          <w:lang w:eastAsia="zh-CN"/>
        </w:rPr>
        <w:t xml:space="preserve"> </w:t>
      </w:r>
      <w:r>
        <w:rPr>
          <w:rFonts w:hint="eastAsia"/>
          <w:bCs/>
          <w:i/>
          <w:iCs/>
          <w:color w:val="0070C0"/>
          <w:lang w:eastAsia="zh-CN"/>
        </w:rPr>
        <w:t>f</w:t>
      </w:r>
      <w:r w:rsidRPr="00E61BBC">
        <w:rPr>
          <w:bCs/>
          <w:i/>
          <w:iCs/>
          <w:color w:val="0070C0"/>
          <w:lang w:eastAsia="zh-CN"/>
        </w:rPr>
        <w:t xml:space="preserve">urther check whether </w:t>
      </w:r>
      <w:r>
        <w:rPr>
          <w:rFonts w:hint="eastAsia"/>
          <w:bCs/>
          <w:i/>
          <w:iCs/>
          <w:color w:val="0070C0"/>
          <w:lang w:eastAsia="zh-CN"/>
        </w:rPr>
        <w:t>t</w:t>
      </w:r>
      <w:r>
        <w:rPr>
          <w:bCs/>
          <w:i/>
          <w:iCs/>
          <w:color w:val="0070C0"/>
          <w:lang w:eastAsia="zh-CN"/>
        </w:rPr>
        <w:t>he compromised solution</w:t>
      </w:r>
      <w:r w:rsidRPr="00E61BBC">
        <w:rPr>
          <w:bCs/>
          <w:i/>
          <w:iCs/>
          <w:color w:val="0070C0"/>
          <w:lang w:eastAsia="zh-CN"/>
        </w:rPr>
        <w:t xml:space="preserve"> is accept</w:t>
      </w:r>
      <w:r>
        <w:rPr>
          <w:rFonts w:hint="eastAsia"/>
          <w:bCs/>
          <w:i/>
          <w:iCs/>
          <w:color w:val="0070C0"/>
          <w:lang w:eastAsia="zh-CN"/>
        </w:rPr>
        <w:t>able</w:t>
      </w:r>
      <w:r>
        <w:rPr>
          <w:bCs/>
          <w:i/>
          <w:iCs/>
          <w:color w:val="0070C0"/>
          <w:lang w:eastAsia="zh-CN"/>
        </w:rPr>
        <w:t xml:space="preserve"> “</w:t>
      </w:r>
      <w:r w:rsidRPr="00E61BBC">
        <w:rPr>
          <w:bCs/>
          <w:i/>
          <w:iCs/>
          <w:color w:val="0070C0"/>
          <w:lang w:eastAsia="zh-CN"/>
        </w:rPr>
        <w:t>add a condition on the time gap between TCI state activation command and cell switch command in cell switch delay requirements</w:t>
      </w:r>
      <w:r>
        <w:rPr>
          <w:bCs/>
          <w:i/>
          <w:iCs/>
          <w:color w:val="0070C0"/>
          <w:lang w:eastAsia="zh-CN"/>
        </w:rPr>
        <w:t>”</w:t>
      </w:r>
      <w:r w:rsidRPr="00E61BBC">
        <w:rPr>
          <w:bCs/>
          <w:i/>
          <w:iCs/>
          <w:color w:val="0070C0"/>
          <w:lang w:eastAsia="zh-CN"/>
        </w:rPr>
        <w:t>.</w:t>
      </w:r>
      <w:r>
        <w:rPr>
          <w:b/>
          <w:u w:val="single"/>
          <w:lang w:eastAsia="zh-CN"/>
        </w:rPr>
        <w:t xml:space="preserve"> </w:t>
      </w:r>
    </w:p>
    <w:p w14:paraId="2917D74F" w14:textId="77777777" w:rsidR="008102AD" w:rsidRPr="00FC20F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12ABC1F3"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(Apple, MTK, [QC]): N</w:t>
      </w:r>
      <w:r w:rsidRPr="00D44808">
        <w:rPr>
          <w:rFonts w:eastAsia="SimSun"/>
          <w:szCs w:val="24"/>
          <w:lang w:eastAsia="zh-CN"/>
        </w:rPr>
        <w:t>o need to define delay requirement for TCI state activation before cell switch.</w:t>
      </w:r>
    </w:p>
    <w:p w14:paraId="623C4F5B"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(MTK): </w:t>
      </w:r>
      <w:r w:rsidRPr="00617684">
        <w:rPr>
          <w:rFonts w:eastAsia="SimSun"/>
          <w:szCs w:val="24"/>
          <w:lang w:eastAsia="zh-CN"/>
        </w:rPr>
        <w:t xml:space="preserve">Not to define TCI state activation delay requirements before cell switch command. A condition on the cell switch delay requirements can be added, i.e., T/F tracking after cell switch command can be skipped only if cell switch command is received at least </w:t>
      </w:r>
      <w:r w:rsidRPr="005B7715">
        <w:rPr>
          <w:rFonts w:eastAsia="SimSun"/>
          <w:szCs w:val="24"/>
          <w:lang w:eastAsia="zh-CN"/>
        </w:rPr>
        <w:t>3ms+ L1-RSRP measurement period after UE sends ACK for the reception of TCI state activation command.</w:t>
      </w:r>
    </w:p>
    <w:p w14:paraId="3EBD4C39" w14:textId="77777777" w:rsidR="008102AD" w:rsidRPr="003972C3"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1b (QC): </w:t>
      </w:r>
      <w:r>
        <w:rPr>
          <w:color w:val="000000" w:themeColor="text1"/>
        </w:rPr>
        <w:t>I</w:t>
      </w:r>
      <w:r w:rsidRPr="00DF425C">
        <w:rPr>
          <w:color w:val="000000" w:themeColor="text1"/>
        </w:rPr>
        <w:t xml:space="preserve">t is clarified that the TCI state pre-activation on the first bullet of the agreement on Issue 3-2-2-1 in RAN4#108bis means that the time gap between the TCI state activation command reception and the LTM cell switch command reception is at least not smaller than the </w:t>
      </w:r>
      <w:r w:rsidRPr="005B7715">
        <w:rPr>
          <w:color w:val="000000" w:themeColor="text1"/>
        </w:rPr>
        <w:t xml:space="preserve">existing TCI state activation delay </w:t>
      </w:r>
      <w:proofErr w:type="gramStart"/>
      <w:r w:rsidRPr="005B7715">
        <w:rPr>
          <w:color w:val="000000" w:themeColor="text1"/>
        </w:rPr>
        <w:t>value</w:t>
      </w:r>
      <w:proofErr w:type="gramEnd"/>
    </w:p>
    <w:p w14:paraId="7F21EB56"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(vivo, Nokia, Huawei): </w:t>
      </w:r>
      <w:r w:rsidRPr="0031078C">
        <w:rPr>
          <w:rFonts w:eastAsia="SimSun"/>
          <w:szCs w:val="24"/>
          <w:lang w:eastAsia="zh-CN"/>
        </w:rPr>
        <w:t>RAN4 to define TCI state activation delay requirement for early TCI state activation for LTM candidate cell before the cell switch.</w:t>
      </w:r>
    </w:p>
    <w:p w14:paraId="534E5121"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w:t>
      </w:r>
      <w:r>
        <w:rPr>
          <w:rFonts w:eastAsia="SimSun"/>
          <w:szCs w:val="24"/>
          <w:lang w:eastAsia="zh-CN"/>
        </w:rPr>
        <w:t xml:space="preserve"> 2</w:t>
      </w:r>
      <w:r>
        <w:rPr>
          <w:rFonts w:eastAsia="SimSun" w:hint="eastAsia"/>
          <w:szCs w:val="24"/>
          <w:lang w:eastAsia="zh-CN"/>
        </w:rPr>
        <w:t>a</w:t>
      </w:r>
      <w:r>
        <w:rPr>
          <w:rFonts w:eastAsia="SimSun"/>
          <w:szCs w:val="24"/>
          <w:lang w:eastAsia="zh-CN"/>
        </w:rPr>
        <w:t xml:space="preserve"> (vivo): </w:t>
      </w:r>
    </w:p>
    <w:p w14:paraId="7E8B47CF" w14:textId="77777777" w:rsidR="008102AD" w:rsidRPr="00047911" w:rsidRDefault="008102AD" w:rsidP="008102AD">
      <w:pPr>
        <w:pStyle w:val="ListParagraph"/>
        <w:numPr>
          <w:ilvl w:val="3"/>
          <w:numId w:val="1"/>
        </w:numPr>
        <w:spacing w:after="120"/>
        <w:ind w:firstLineChars="0"/>
        <w:rPr>
          <w:rFonts w:eastAsia="SimSun"/>
          <w:szCs w:val="24"/>
          <w:lang w:eastAsia="zh-CN"/>
        </w:rPr>
      </w:pPr>
      <w:r w:rsidRPr="00047911">
        <w:rPr>
          <w:rFonts w:eastAsia="SimSun"/>
          <w:szCs w:val="24"/>
          <w:lang w:eastAsia="zh-CN"/>
        </w:rPr>
        <w:t>The end point is defined as the slot X that:</w:t>
      </w:r>
    </w:p>
    <w:p w14:paraId="404ED4D3" w14:textId="77777777" w:rsidR="008102AD" w:rsidRPr="00047911" w:rsidRDefault="008102AD" w:rsidP="008102AD">
      <w:pPr>
        <w:pStyle w:val="ListParagraph"/>
        <w:numPr>
          <w:ilvl w:val="4"/>
          <w:numId w:val="1"/>
        </w:numPr>
        <w:spacing w:after="120"/>
        <w:ind w:firstLineChars="0"/>
        <w:rPr>
          <w:rFonts w:eastAsia="SimSun"/>
          <w:szCs w:val="24"/>
          <w:lang w:eastAsia="zh-CN"/>
        </w:rPr>
      </w:pPr>
      <w:r w:rsidRPr="00047911">
        <w:rPr>
          <w:rFonts w:eastAsia="SimSun"/>
          <w:szCs w:val="24"/>
          <w:lang w:eastAsia="zh-CN"/>
        </w:rPr>
        <w:t xml:space="preserve">If UE receives cell switch command to the cell with active TCI after slot X, and the TCI to be used after cell switch is activated, then UE may not need additional </w:t>
      </w:r>
      <w:proofErr w:type="spellStart"/>
      <w:r w:rsidRPr="00047911">
        <w:rPr>
          <w:rFonts w:eastAsia="SimSun"/>
          <w:szCs w:val="24"/>
          <w:lang w:eastAsia="zh-CN"/>
        </w:rPr>
        <w:t>T_delta</w:t>
      </w:r>
      <w:proofErr w:type="spellEnd"/>
      <w:r w:rsidRPr="00047911">
        <w:rPr>
          <w:rFonts w:eastAsia="SimSun"/>
          <w:szCs w:val="24"/>
          <w:lang w:eastAsia="zh-CN"/>
        </w:rPr>
        <w:t xml:space="preserve"> in cell switch </w:t>
      </w:r>
      <w:proofErr w:type="gramStart"/>
      <w:r w:rsidRPr="00047911">
        <w:rPr>
          <w:rFonts w:eastAsia="SimSun"/>
          <w:szCs w:val="24"/>
          <w:lang w:eastAsia="zh-CN"/>
        </w:rPr>
        <w:t>delay</w:t>
      </w:r>
      <w:proofErr w:type="gramEnd"/>
    </w:p>
    <w:p w14:paraId="2B47699C" w14:textId="77777777" w:rsidR="008102AD" w:rsidRPr="00047911" w:rsidRDefault="008102AD" w:rsidP="008102AD">
      <w:pPr>
        <w:pStyle w:val="ListParagraph"/>
        <w:numPr>
          <w:ilvl w:val="3"/>
          <w:numId w:val="1"/>
        </w:numPr>
        <w:spacing w:after="120"/>
        <w:ind w:firstLineChars="0"/>
        <w:rPr>
          <w:rFonts w:eastAsia="SimSun"/>
          <w:szCs w:val="24"/>
          <w:lang w:eastAsia="zh-CN"/>
        </w:rPr>
      </w:pPr>
      <w:r w:rsidRPr="00047911">
        <w:rPr>
          <w:rFonts w:eastAsia="SimSun"/>
          <w:szCs w:val="24"/>
          <w:lang w:eastAsia="zh-CN"/>
        </w:rPr>
        <w:t>This TCI activation delay counts the following parts:</w:t>
      </w:r>
    </w:p>
    <w:p w14:paraId="6DAB6008" w14:textId="77777777" w:rsidR="008102AD" w:rsidRPr="00047911" w:rsidRDefault="008102AD" w:rsidP="008102AD">
      <w:pPr>
        <w:pStyle w:val="ListParagraph"/>
        <w:numPr>
          <w:ilvl w:val="4"/>
          <w:numId w:val="1"/>
        </w:numPr>
        <w:spacing w:after="120"/>
        <w:ind w:firstLineChars="0"/>
        <w:rPr>
          <w:rFonts w:eastAsia="SimSun"/>
          <w:szCs w:val="24"/>
          <w:lang w:eastAsia="zh-CN"/>
        </w:rPr>
      </w:pPr>
      <w:r w:rsidRPr="00047911">
        <w:rPr>
          <w:rFonts w:eastAsia="SimSun"/>
          <w:szCs w:val="24"/>
          <w:lang w:eastAsia="zh-CN"/>
        </w:rPr>
        <w:t>SFN (system frame number) acquisition delay, if needed.</w:t>
      </w:r>
    </w:p>
    <w:p w14:paraId="6290155B" w14:textId="77777777" w:rsidR="008102AD" w:rsidRDefault="008102AD" w:rsidP="008102AD">
      <w:pPr>
        <w:pStyle w:val="ListParagraph"/>
        <w:numPr>
          <w:ilvl w:val="4"/>
          <w:numId w:val="1"/>
        </w:numPr>
        <w:spacing w:after="120"/>
        <w:ind w:firstLineChars="0"/>
        <w:rPr>
          <w:rFonts w:eastAsia="SimSun"/>
          <w:szCs w:val="24"/>
          <w:lang w:eastAsia="zh-CN"/>
        </w:rPr>
      </w:pPr>
      <w:r w:rsidRPr="00047911">
        <w:rPr>
          <w:rFonts w:eastAsia="SimSun"/>
          <w:szCs w:val="24"/>
          <w:lang w:eastAsia="zh-CN"/>
        </w:rPr>
        <w:t xml:space="preserve">SSB-based rough time-frequency tracking </w:t>
      </w:r>
      <w:proofErr w:type="gramStart"/>
      <w:r w:rsidRPr="00047911">
        <w:rPr>
          <w:rFonts w:eastAsia="SimSun"/>
          <w:szCs w:val="24"/>
          <w:lang w:eastAsia="zh-CN"/>
        </w:rPr>
        <w:t>delay</w:t>
      </w:r>
      <w:proofErr w:type="gramEnd"/>
    </w:p>
    <w:p w14:paraId="4C90270A" w14:textId="77777777" w:rsidR="008102AD" w:rsidRDefault="008102AD" w:rsidP="008102AD">
      <w:pPr>
        <w:pStyle w:val="ListParagraph"/>
        <w:numPr>
          <w:ilvl w:val="4"/>
          <w:numId w:val="1"/>
        </w:numPr>
        <w:spacing w:after="120"/>
        <w:ind w:firstLineChars="0"/>
        <w:rPr>
          <w:rFonts w:eastAsia="SimSun"/>
          <w:szCs w:val="24"/>
          <w:lang w:eastAsia="zh-CN"/>
        </w:rPr>
      </w:pPr>
      <w:r w:rsidRPr="003972C3">
        <w:rPr>
          <w:rFonts w:eastAsia="SimSun"/>
          <w:szCs w:val="24"/>
          <w:lang w:eastAsia="zh-CN"/>
        </w:rPr>
        <w:t xml:space="preserve">the delay for waiting next SSB occasion follows the actual L1-RSRP measurement delay defined for SSB-based L1-RSRP measurement before cell </w:t>
      </w:r>
      <w:proofErr w:type="gramStart"/>
      <w:r w:rsidRPr="003972C3">
        <w:rPr>
          <w:rFonts w:eastAsia="SimSun"/>
          <w:szCs w:val="24"/>
          <w:lang w:eastAsia="zh-CN"/>
        </w:rPr>
        <w:t>switch</w:t>
      </w:r>
      <w:proofErr w:type="gramEnd"/>
    </w:p>
    <w:p w14:paraId="51368273" w14:textId="77777777" w:rsidR="008102AD" w:rsidRPr="00261D21" w:rsidRDefault="008102AD" w:rsidP="008102AD">
      <w:pPr>
        <w:pStyle w:val="ListParagraph"/>
        <w:numPr>
          <w:ilvl w:val="2"/>
          <w:numId w:val="1"/>
        </w:numPr>
        <w:spacing w:after="120"/>
        <w:ind w:firstLineChars="0"/>
        <w:rPr>
          <w:rFonts w:eastAsia="SimSun"/>
          <w:szCs w:val="24"/>
          <w:lang w:eastAsia="zh-CN"/>
        </w:rPr>
      </w:pPr>
      <w:r>
        <w:rPr>
          <w:rFonts w:eastAsia="SimSun" w:hint="eastAsia"/>
          <w:szCs w:val="24"/>
          <w:lang w:eastAsia="zh-CN"/>
        </w:rPr>
        <w:t>O</w:t>
      </w:r>
      <w:r>
        <w:rPr>
          <w:rFonts w:eastAsia="SimSun"/>
          <w:szCs w:val="24"/>
          <w:lang w:eastAsia="zh-CN"/>
        </w:rPr>
        <w:t xml:space="preserve">ption 2b (Nokia): </w:t>
      </w:r>
    </w:p>
    <w:p w14:paraId="33374B1F" w14:textId="77777777" w:rsidR="008102AD" w:rsidRPr="00261D21" w:rsidRDefault="008102AD" w:rsidP="008102AD">
      <w:pPr>
        <w:pStyle w:val="ListParagraph"/>
        <w:numPr>
          <w:ilvl w:val="3"/>
          <w:numId w:val="1"/>
        </w:numPr>
        <w:spacing w:after="120"/>
        <w:ind w:firstLineChars="0"/>
        <w:rPr>
          <w:rFonts w:eastAsia="SimSun"/>
          <w:szCs w:val="24"/>
          <w:lang w:eastAsia="zh-CN"/>
        </w:rPr>
      </w:pPr>
      <w:r w:rsidRPr="00261D21">
        <w:rPr>
          <w:rFonts w:eastAsia="SimSun"/>
          <w:szCs w:val="24"/>
          <w:lang w:eastAsia="zh-CN"/>
        </w:rPr>
        <w:t>Define early candidate cell TCI state activation delay requirements for both known and unknown target TCI state.</w:t>
      </w:r>
    </w:p>
    <w:p w14:paraId="6B49B9D4" w14:textId="77777777" w:rsidR="008102AD" w:rsidRPr="00261D21" w:rsidRDefault="008102AD" w:rsidP="008102AD">
      <w:pPr>
        <w:pStyle w:val="ListParagraph"/>
        <w:numPr>
          <w:ilvl w:val="3"/>
          <w:numId w:val="1"/>
        </w:numPr>
        <w:spacing w:after="120"/>
        <w:ind w:firstLineChars="0"/>
        <w:rPr>
          <w:rFonts w:eastAsia="SimSun"/>
          <w:szCs w:val="24"/>
          <w:lang w:eastAsia="zh-CN"/>
        </w:rPr>
      </w:pPr>
      <w:r w:rsidRPr="00261D21">
        <w:rPr>
          <w:rFonts w:eastAsia="SimSun"/>
          <w:szCs w:val="24"/>
          <w:lang w:eastAsia="zh-CN"/>
        </w:rPr>
        <w:t>Early DL/UL TCI state activation delay for a known TCI state is defined as n+ T</w:t>
      </w:r>
      <w:r w:rsidRPr="00D8129D">
        <w:rPr>
          <w:rFonts w:eastAsia="SimSun"/>
          <w:szCs w:val="24"/>
          <w:vertAlign w:val="subscript"/>
          <w:lang w:eastAsia="zh-CN"/>
        </w:rPr>
        <w:t>HARQ</w:t>
      </w:r>
      <w:r w:rsidRPr="00261D21">
        <w:rPr>
          <w:rFonts w:eastAsia="SimSun"/>
          <w:szCs w:val="24"/>
          <w:lang w:eastAsia="zh-CN"/>
        </w:rPr>
        <w:t xml:space="preserve"> + 3</w:t>
      </w:r>
      <w:proofErr w:type="gramStart"/>
      <w:r w:rsidRPr="00261D21">
        <w:rPr>
          <w:rFonts w:eastAsia="SimSun"/>
          <w:szCs w:val="24"/>
          <w:lang w:eastAsia="zh-CN"/>
        </w:rPr>
        <w:t>Nslotsubframe,µ</w:t>
      </w:r>
      <w:proofErr w:type="gramEnd"/>
      <w:r w:rsidRPr="00261D21">
        <w:rPr>
          <w:rFonts w:eastAsia="SimSun"/>
          <w:szCs w:val="24"/>
          <w:lang w:eastAsia="zh-CN"/>
        </w:rPr>
        <w:t xml:space="preserve">+ </w:t>
      </w:r>
      <w:proofErr w:type="spellStart"/>
      <w:r w:rsidRPr="00261D21">
        <w:rPr>
          <w:rFonts w:eastAsia="SimSun"/>
          <w:szCs w:val="24"/>
          <w:lang w:eastAsia="zh-CN"/>
        </w:rPr>
        <w:t>TO</w:t>
      </w:r>
      <w:r w:rsidRPr="00D8129D">
        <w:rPr>
          <w:rFonts w:eastAsia="SimSun"/>
          <w:szCs w:val="24"/>
          <w:vertAlign w:val="subscript"/>
          <w:lang w:eastAsia="zh-CN"/>
        </w:rPr>
        <w:t>k</w:t>
      </w:r>
      <w:proofErr w:type="spellEnd"/>
      <w:r w:rsidRPr="00261D21">
        <w:rPr>
          <w:rFonts w:eastAsia="SimSun"/>
          <w:szCs w:val="24"/>
          <w:lang w:eastAsia="zh-CN"/>
        </w:rPr>
        <w:t>* (</w:t>
      </w:r>
      <w:proofErr w:type="spellStart"/>
      <w:r w:rsidRPr="00261D21">
        <w:rPr>
          <w:rFonts w:eastAsia="SimSun"/>
          <w:szCs w:val="24"/>
          <w:lang w:eastAsia="zh-CN"/>
        </w:rPr>
        <w:t>T</w:t>
      </w:r>
      <w:r w:rsidRPr="00D8129D">
        <w:rPr>
          <w:rFonts w:eastAsia="SimSun"/>
          <w:szCs w:val="24"/>
          <w:vertAlign w:val="subscript"/>
          <w:lang w:eastAsia="zh-CN"/>
        </w:rPr>
        <w:t>first</w:t>
      </w:r>
      <w:proofErr w:type="spellEnd"/>
      <w:r w:rsidRPr="00D8129D">
        <w:rPr>
          <w:rFonts w:eastAsia="SimSun"/>
          <w:szCs w:val="24"/>
          <w:vertAlign w:val="subscript"/>
          <w:lang w:eastAsia="zh-CN"/>
        </w:rPr>
        <w:t>-RS</w:t>
      </w:r>
      <w:r w:rsidRPr="00261D21">
        <w:rPr>
          <w:rFonts w:eastAsia="SimSun"/>
          <w:szCs w:val="24"/>
          <w:lang w:eastAsia="zh-CN"/>
        </w:rPr>
        <w:t>+ T</w:t>
      </w:r>
      <w:r w:rsidRPr="00D8129D">
        <w:rPr>
          <w:rFonts w:eastAsia="SimSun"/>
          <w:szCs w:val="24"/>
          <w:vertAlign w:val="subscript"/>
          <w:lang w:eastAsia="zh-CN"/>
        </w:rPr>
        <w:t>SSB-proc</w:t>
      </w:r>
      <w:r w:rsidRPr="00261D21">
        <w:rPr>
          <w:rFonts w:eastAsia="SimSun"/>
          <w:szCs w:val="24"/>
          <w:lang w:eastAsia="zh-CN"/>
        </w:rPr>
        <w:t>)/ NR slot length after receiving the MAC-CE command.</w:t>
      </w:r>
    </w:p>
    <w:p w14:paraId="066AE47E" w14:textId="77777777" w:rsidR="008102AD" w:rsidRDefault="008102AD" w:rsidP="008102AD">
      <w:pPr>
        <w:pStyle w:val="ListParagraph"/>
        <w:numPr>
          <w:ilvl w:val="3"/>
          <w:numId w:val="1"/>
        </w:numPr>
        <w:spacing w:after="120"/>
        <w:ind w:firstLineChars="0"/>
        <w:rPr>
          <w:rFonts w:eastAsia="SimSun"/>
          <w:szCs w:val="24"/>
          <w:lang w:eastAsia="zh-CN"/>
        </w:rPr>
      </w:pPr>
      <w:r w:rsidRPr="00261D21">
        <w:rPr>
          <w:rFonts w:eastAsia="SimSun"/>
          <w:szCs w:val="24"/>
          <w:lang w:eastAsia="zh-CN"/>
        </w:rPr>
        <w:t>Early DL/UL TCI state activation delay for an unknown TCI state is defined as n+ T</w:t>
      </w:r>
      <w:r w:rsidRPr="00D8129D">
        <w:rPr>
          <w:rFonts w:eastAsia="SimSun"/>
          <w:szCs w:val="24"/>
          <w:vertAlign w:val="subscript"/>
          <w:lang w:eastAsia="zh-CN"/>
        </w:rPr>
        <w:t>HARQ</w:t>
      </w:r>
      <w:r w:rsidRPr="00261D21">
        <w:rPr>
          <w:rFonts w:eastAsia="SimSun"/>
          <w:szCs w:val="24"/>
          <w:lang w:eastAsia="zh-CN"/>
        </w:rPr>
        <w:t xml:space="preserve"> + 3</w:t>
      </w:r>
      <w:proofErr w:type="gramStart"/>
      <w:r w:rsidRPr="00261D21">
        <w:rPr>
          <w:rFonts w:eastAsia="SimSun"/>
          <w:szCs w:val="24"/>
          <w:lang w:eastAsia="zh-CN"/>
        </w:rPr>
        <w:t>Nslotsubframe,µ</w:t>
      </w:r>
      <w:proofErr w:type="gramEnd"/>
      <w:r w:rsidRPr="00261D21">
        <w:rPr>
          <w:rFonts w:eastAsia="SimSun"/>
          <w:szCs w:val="24"/>
          <w:lang w:eastAsia="zh-CN"/>
        </w:rPr>
        <w:t>+ T</w:t>
      </w:r>
      <w:r w:rsidRPr="00D8129D">
        <w:rPr>
          <w:rFonts w:eastAsia="SimSun"/>
          <w:szCs w:val="24"/>
          <w:vertAlign w:val="subscript"/>
          <w:lang w:eastAsia="zh-CN"/>
        </w:rPr>
        <w:t xml:space="preserve">L1-RSRP </w:t>
      </w:r>
      <w:r w:rsidRPr="00261D21">
        <w:rPr>
          <w:rFonts w:eastAsia="SimSun"/>
          <w:szCs w:val="24"/>
          <w:lang w:eastAsia="zh-CN"/>
        </w:rPr>
        <w:t xml:space="preserve">+ </w:t>
      </w:r>
      <w:proofErr w:type="spellStart"/>
      <w:r w:rsidRPr="00261D21">
        <w:rPr>
          <w:rFonts w:eastAsia="SimSun"/>
          <w:szCs w:val="24"/>
          <w:lang w:eastAsia="zh-CN"/>
        </w:rPr>
        <w:t>TO</w:t>
      </w:r>
      <w:r w:rsidRPr="00D8129D">
        <w:rPr>
          <w:rFonts w:eastAsia="SimSun"/>
          <w:szCs w:val="24"/>
          <w:vertAlign w:val="subscript"/>
          <w:lang w:eastAsia="zh-CN"/>
        </w:rPr>
        <w:t>uk</w:t>
      </w:r>
      <w:proofErr w:type="spellEnd"/>
      <w:r w:rsidRPr="00261D21">
        <w:rPr>
          <w:rFonts w:eastAsia="SimSun"/>
          <w:szCs w:val="24"/>
          <w:lang w:eastAsia="zh-CN"/>
        </w:rPr>
        <w:t>* (</w:t>
      </w:r>
      <w:proofErr w:type="spellStart"/>
      <w:r w:rsidRPr="00261D21">
        <w:rPr>
          <w:rFonts w:eastAsia="SimSun"/>
          <w:szCs w:val="24"/>
          <w:lang w:eastAsia="zh-CN"/>
        </w:rPr>
        <w:t>T</w:t>
      </w:r>
      <w:r w:rsidRPr="00D8129D">
        <w:rPr>
          <w:rFonts w:eastAsia="SimSun"/>
          <w:szCs w:val="24"/>
          <w:vertAlign w:val="subscript"/>
          <w:lang w:eastAsia="zh-CN"/>
        </w:rPr>
        <w:t>first</w:t>
      </w:r>
      <w:proofErr w:type="spellEnd"/>
      <w:r w:rsidRPr="00D8129D">
        <w:rPr>
          <w:rFonts w:eastAsia="SimSun"/>
          <w:szCs w:val="24"/>
          <w:vertAlign w:val="subscript"/>
          <w:lang w:eastAsia="zh-CN"/>
        </w:rPr>
        <w:t>-RS</w:t>
      </w:r>
      <w:r w:rsidRPr="00261D21">
        <w:rPr>
          <w:rFonts w:eastAsia="SimSun"/>
          <w:szCs w:val="24"/>
          <w:lang w:eastAsia="zh-CN"/>
        </w:rPr>
        <w:t>+ T</w:t>
      </w:r>
      <w:r w:rsidRPr="00D8129D">
        <w:rPr>
          <w:rFonts w:eastAsia="SimSun"/>
          <w:szCs w:val="24"/>
          <w:vertAlign w:val="subscript"/>
          <w:lang w:eastAsia="zh-CN"/>
        </w:rPr>
        <w:t>SSB-proc</w:t>
      </w:r>
      <w:r w:rsidRPr="00261D21">
        <w:rPr>
          <w:rFonts w:eastAsia="SimSun"/>
          <w:szCs w:val="24"/>
          <w:lang w:eastAsia="zh-CN"/>
        </w:rPr>
        <w:t>)/ NR slot length after receiving the MAC-CE command.</w:t>
      </w:r>
    </w:p>
    <w:p w14:paraId="4DCC6D98" w14:textId="77777777" w:rsidR="008102AD" w:rsidRDefault="008102AD" w:rsidP="008102AD">
      <w:pPr>
        <w:pStyle w:val="ListParagraph"/>
        <w:numPr>
          <w:ilvl w:val="2"/>
          <w:numId w:val="1"/>
        </w:numPr>
        <w:spacing w:after="120"/>
        <w:ind w:firstLineChars="0"/>
        <w:rPr>
          <w:rFonts w:eastAsia="SimSun"/>
          <w:szCs w:val="24"/>
          <w:lang w:eastAsia="zh-CN"/>
        </w:rPr>
      </w:pPr>
      <w:r>
        <w:rPr>
          <w:rFonts w:eastAsia="SimSun" w:hint="eastAsia"/>
          <w:szCs w:val="24"/>
          <w:lang w:eastAsia="zh-CN"/>
        </w:rPr>
        <w:lastRenderedPageBreak/>
        <w:t>O</w:t>
      </w:r>
      <w:r>
        <w:rPr>
          <w:rFonts w:eastAsia="SimSun"/>
          <w:szCs w:val="24"/>
          <w:lang w:eastAsia="zh-CN"/>
        </w:rPr>
        <w:t>ption 2c (Huawei)</w:t>
      </w:r>
    </w:p>
    <w:p w14:paraId="3695466C" w14:textId="77777777" w:rsidR="008102AD" w:rsidRPr="00261D21" w:rsidRDefault="008102AD" w:rsidP="008102AD">
      <w:pPr>
        <w:pStyle w:val="ListParagraph"/>
        <w:numPr>
          <w:ilvl w:val="3"/>
          <w:numId w:val="1"/>
        </w:numPr>
        <w:spacing w:after="120"/>
        <w:ind w:firstLineChars="0"/>
        <w:rPr>
          <w:rFonts w:eastAsia="SimSun"/>
          <w:szCs w:val="24"/>
          <w:lang w:eastAsia="zh-CN"/>
        </w:rPr>
      </w:pPr>
      <w:r w:rsidRPr="00FD6C95">
        <w:rPr>
          <w:rFonts w:eastAsia="SimSun"/>
          <w:szCs w:val="24"/>
          <w:lang w:eastAsia="zh-CN"/>
        </w:rPr>
        <w:t>The legacy requirements for “active TCI state list update delay” can be reused for early T/F tracking of candidate LTM cells before cell switching command. No need to define additional requirements for LTM.</w:t>
      </w:r>
    </w:p>
    <w:p w14:paraId="17BB6DC9"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0C6F759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Recommend agree on the compromised </w:t>
      </w:r>
      <w:proofErr w:type="gramStart"/>
      <w:r>
        <w:rPr>
          <w:rFonts w:eastAsia="SimSun"/>
          <w:szCs w:val="24"/>
          <w:lang w:eastAsia="zh-CN"/>
        </w:rPr>
        <w:t>solution</w:t>
      </w:r>
      <w:proofErr w:type="gramEnd"/>
    </w:p>
    <w:p w14:paraId="2AFFC75A"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Not define TCI state activation delay before cell switch command.</w:t>
      </w:r>
    </w:p>
    <w:p w14:paraId="318F8DD4" w14:textId="77777777" w:rsidR="008102AD" w:rsidRPr="00BD48AB"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bookmarkStart w:id="4" w:name="_Hlk150269777"/>
      <w:r>
        <w:rPr>
          <w:rFonts w:eastAsia="SimSun" w:hint="eastAsia"/>
          <w:szCs w:val="24"/>
          <w:lang w:eastAsia="zh-CN"/>
        </w:rPr>
        <w:t>A</w:t>
      </w:r>
      <w:r>
        <w:rPr>
          <w:rFonts w:eastAsia="SimSun"/>
          <w:szCs w:val="24"/>
          <w:lang w:eastAsia="zh-CN"/>
        </w:rPr>
        <w:t>dd a condition on the time gap between TCI state activation command and cell switch command in cell switch delay requirements.</w:t>
      </w:r>
    </w:p>
    <w:bookmarkEnd w:id="3"/>
    <w:bookmarkEnd w:id="4"/>
    <w:p w14:paraId="6B40D874" w14:textId="77777777" w:rsidR="008102AD" w:rsidRDefault="008102AD" w:rsidP="008102AD">
      <w:pPr>
        <w:pStyle w:val="ListParagraph"/>
        <w:overflowPunct/>
        <w:autoSpaceDE/>
        <w:autoSpaceDN/>
        <w:adjustRightInd/>
        <w:spacing w:after="120"/>
        <w:ind w:left="1440" w:firstLineChars="0" w:firstLine="0"/>
        <w:textAlignment w:val="auto"/>
        <w:rPr>
          <w:rFonts w:eastAsia="SimSun"/>
          <w:szCs w:val="24"/>
          <w:lang w:eastAsia="zh-CN"/>
        </w:rPr>
      </w:pPr>
    </w:p>
    <w:p w14:paraId="31BCBD32" w14:textId="77777777" w:rsidR="008102AD" w:rsidRPr="00A248B1" w:rsidRDefault="008102AD" w:rsidP="008102AD">
      <w:pPr>
        <w:rPr>
          <w:rFonts w:eastAsia="Malgun Gothic"/>
          <w:b/>
          <w:u w:val="single"/>
          <w:lang w:eastAsia="ko-KR"/>
        </w:rPr>
      </w:pPr>
      <w:bookmarkStart w:id="5" w:name="_Hlk150350369"/>
      <w:r w:rsidRPr="008A59A4">
        <w:rPr>
          <w:b/>
          <w:u w:val="single"/>
          <w:lang w:eastAsia="ko-KR"/>
        </w:rPr>
        <w:t xml:space="preserve">Issue 1-1-3: Whether UE shall be able to maintain PL-RS associated with or included in the UL or joint TCI states in the LTM candidate cell active TCI state </w:t>
      </w:r>
      <w:proofErr w:type="gramStart"/>
      <w:r w:rsidRPr="008A59A4">
        <w:rPr>
          <w:b/>
          <w:u w:val="single"/>
          <w:lang w:eastAsia="ko-KR"/>
        </w:rPr>
        <w:t>list</w:t>
      </w:r>
      <w:proofErr w:type="gramEnd"/>
    </w:p>
    <w:p w14:paraId="30B30619" w14:textId="77777777" w:rsidR="008102AD" w:rsidRPr="00FC20F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5EFDCC3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(Nokia):</w:t>
      </w:r>
    </w:p>
    <w:p w14:paraId="49913439" w14:textId="77777777" w:rsidR="008102AD" w:rsidRPr="00261D21"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261D21">
        <w:rPr>
          <w:rFonts w:eastAsia="SimSun"/>
          <w:szCs w:val="24"/>
          <w:lang w:eastAsia="zh-CN"/>
        </w:rPr>
        <w:t>UE can perform PL-RS estimation based on the same SSB as is used for T/F tracking at TCI state activation. Hence, no additional delay due to PL-RS is needed when TCI state is activated before or at the cell switch.</w:t>
      </w:r>
    </w:p>
    <w:p w14:paraId="628D5668"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261D21">
        <w:rPr>
          <w:rFonts w:eastAsia="SimSun"/>
          <w:szCs w:val="24"/>
          <w:lang w:eastAsia="zh-CN"/>
        </w:rPr>
        <w:t>UE shall be able to maintain PL-RS associated with or included in the UL or joint TCI states in the LTM candidate cell active TCI state list.</w:t>
      </w:r>
    </w:p>
    <w:p w14:paraId="6338BC9B"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12A86492"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w:t>
      </w:r>
      <w:r>
        <w:rPr>
          <w:rFonts w:eastAsia="SimSun"/>
          <w:szCs w:val="24"/>
          <w:lang w:eastAsia="zh-CN"/>
        </w:rPr>
        <w:t xml:space="preserve"> </w:t>
      </w:r>
      <w:r>
        <w:rPr>
          <w:rFonts w:eastAsia="SimSun" w:hint="eastAsia"/>
          <w:szCs w:val="24"/>
          <w:lang w:eastAsia="zh-CN"/>
        </w:rPr>
        <w:t>m</w:t>
      </w:r>
      <w:r>
        <w:rPr>
          <w:rFonts w:eastAsia="SimSun"/>
          <w:szCs w:val="24"/>
          <w:lang w:eastAsia="zh-CN"/>
        </w:rPr>
        <w:t>ore discussion.</w:t>
      </w:r>
    </w:p>
    <w:bookmarkEnd w:id="5"/>
    <w:p w14:paraId="6126FBD8" w14:textId="77777777" w:rsidR="008102AD" w:rsidRDefault="008102AD" w:rsidP="008102AD">
      <w:pPr>
        <w:spacing w:after="120"/>
        <w:rPr>
          <w:szCs w:val="24"/>
          <w:lang w:eastAsia="zh-CN"/>
        </w:rPr>
      </w:pPr>
    </w:p>
    <w:p w14:paraId="2F988043" w14:textId="77777777" w:rsidR="008102AD" w:rsidRPr="00A248B1" w:rsidRDefault="008102AD" w:rsidP="008102AD">
      <w:pPr>
        <w:rPr>
          <w:rFonts w:eastAsia="Malgun Gothic"/>
          <w:b/>
          <w:u w:val="single"/>
          <w:lang w:eastAsia="ko-KR"/>
        </w:rPr>
      </w:pPr>
      <w:r w:rsidRPr="008A59A4">
        <w:rPr>
          <w:b/>
          <w:u w:val="single"/>
          <w:lang w:eastAsia="ko-KR"/>
        </w:rPr>
        <w:t>Issue 1-1-</w:t>
      </w:r>
      <w:r>
        <w:rPr>
          <w:b/>
          <w:u w:val="single"/>
          <w:lang w:eastAsia="ko-KR"/>
        </w:rPr>
        <w:t>4</w:t>
      </w:r>
      <w:r w:rsidRPr="008A59A4">
        <w:rPr>
          <w:b/>
          <w:u w:val="single"/>
          <w:lang w:eastAsia="ko-KR"/>
        </w:rPr>
        <w:t xml:space="preserve">: </w:t>
      </w:r>
      <w:r>
        <w:rPr>
          <w:b/>
          <w:u w:val="single"/>
          <w:lang w:eastAsia="ko-KR"/>
        </w:rPr>
        <w:t>Others</w:t>
      </w:r>
    </w:p>
    <w:p w14:paraId="087D484F" w14:textId="77777777" w:rsidR="008102AD" w:rsidRPr="00FC20F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494BBA7E"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(QC): Update the </w:t>
      </w:r>
      <w:proofErr w:type="gramStart"/>
      <w:r>
        <w:rPr>
          <w:rFonts w:eastAsia="SimSun"/>
          <w:szCs w:val="24"/>
          <w:lang w:eastAsia="zh-CN"/>
        </w:rPr>
        <w:t>agreement</w:t>
      </w:r>
      <w:proofErr w:type="gramEnd"/>
    </w:p>
    <w:p w14:paraId="793E4BA9" w14:textId="77777777" w:rsidR="008102AD" w:rsidRPr="002C408C" w:rsidRDefault="008102AD" w:rsidP="008102AD">
      <w:pPr>
        <w:pStyle w:val="ListParagraph"/>
        <w:overflowPunct/>
        <w:autoSpaceDE/>
        <w:autoSpaceDN/>
        <w:adjustRightInd/>
        <w:spacing w:after="120"/>
        <w:ind w:left="2376" w:firstLineChars="0" w:firstLine="0"/>
        <w:textAlignment w:val="auto"/>
        <w:rPr>
          <w:rFonts w:eastAsia="SimSun"/>
          <w:szCs w:val="24"/>
          <w:lang w:eastAsia="zh-CN"/>
        </w:rPr>
      </w:pPr>
      <w:r w:rsidRPr="002C408C">
        <w:rPr>
          <w:rFonts w:eastAsia="SimSun"/>
          <w:szCs w:val="24"/>
          <w:lang w:eastAsia="zh-CN"/>
        </w:rPr>
        <w:t>From</w:t>
      </w:r>
      <w:r>
        <w:rPr>
          <w:rFonts w:eastAsia="SimSun"/>
          <w:szCs w:val="24"/>
          <w:lang w:eastAsia="zh-CN"/>
        </w:rPr>
        <w:t xml:space="preserve">: </w:t>
      </w:r>
      <w:r w:rsidRPr="002C408C">
        <w:rPr>
          <w:rFonts w:eastAsia="SimSun"/>
          <w:szCs w:val="24"/>
          <w:lang w:eastAsia="zh-CN"/>
        </w:rPr>
        <w:t xml:space="preserve">For UE not supporting using L3 measurement in L1 report, only if UE </w:t>
      </w:r>
      <w:proofErr w:type="gramStart"/>
      <w:r w:rsidRPr="002C408C">
        <w:rPr>
          <w:rFonts w:eastAsia="SimSun"/>
          <w:szCs w:val="24"/>
          <w:lang w:eastAsia="zh-CN"/>
        </w:rPr>
        <w:t>is capable of performing</w:t>
      </w:r>
      <w:proofErr w:type="gramEnd"/>
      <w:r w:rsidRPr="002C408C">
        <w:rPr>
          <w:rFonts w:eastAsia="SimSun"/>
          <w:szCs w:val="24"/>
          <w:lang w:eastAsia="zh-CN"/>
        </w:rPr>
        <w:t xml:space="preserve"> LTM L1 measurements for RTD &gt; CP and supports TCI state activation on neighbour cell before cell switch command, then UE supports TCI state activation on neighbour cell before cell switch command when RTD&gt;CP.</w:t>
      </w:r>
    </w:p>
    <w:p w14:paraId="65E99511" w14:textId="77777777" w:rsidR="008102AD" w:rsidRDefault="008102AD" w:rsidP="008102AD">
      <w:pPr>
        <w:pStyle w:val="ListParagraph"/>
        <w:overflowPunct/>
        <w:autoSpaceDE/>
        <w:autoSpaceDN/>
        <w:adjustRightInd/>
        <w:spacing w:after="120"/>
        <w:ind w:left="2376" w:firstLineChars="0" w:firstLine="0"/>
        <w:textAlignment w:val="auto"/>
        <w:rPr>
          <w:rFonts w:eastAsia="SimSun"/>
          <w:szCs w:val="24"/>
          <w:lang w:eastAsia="zh-CN"/>
        </w:rPr>
      </w:pPr>
      <w:r w:rsidRPr="002C408C">
        <w:rPr>
          <w:rFonts w:eastAsia="SimSun"/>
          <w:szCs w:val="24"/>
          <w:lang w:eastAsia="zh-CN"/>
        </w:rPr>
        <w:t xml:space="preserve">To: For UE not supporting using L3 measurement in L1 report, only if UE </w:t>
      </w:r>
      <w:proofErr w:type="gramStart"/>
      <w:r w:rsidRPr="002C408C">
        <w:rPr>
          <w:rFonts w:eastAsia="SimSun"/>
          <w:szCs w:val="24"/>
          <w:lang w:eastAsia="zh-CN"/>
        </w:rPr>
        <w:t>is capable of performing</w:t>
      </w:r>
      <w:proofErr w:type="gramEnd"/>
      <w:r w:rsidRPr="002C408C">
        <w:rPr>
          <w:rFonts w:eastAsia="SimSun"/>
          <w:szCs w:val="24"/>
          <w:lang w:eastAsia="zh-CN"/>
        </w:rPr>
        <w:t xml:space="preserve"> LTM L1 measurements for RTD &gt; CP and supports TCI state activation on neighbour cell before cell switch command, TCI state pre-activation delay requirement on the neighbour cell, if any explicit requirement is defined, is applicable when RTD&gt;CP.</w:t>
      </w:r>
    </w:p>
    <w:p w14:paraId="4D08A4FC"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5FAE4265" w14:textId="77777777" w:rsidR="008102AD" w:rsidRPr="002C408C"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Recommend agree on: </w:t>
      </w:r>
      <w:r w:rsidRPr="002C408C">
        <w:rPr>
          <w:szCs w:val="24"/>
          <w:lang w:eastAsia="zh-CN"/>
        </w:rPr>
        <w:t xml:space="preserve">Update the </w:t>
      </w:r>
      <w:proofErr w:type="gramStart"/>
      <w:r w:rsidRPr="002C408C">
        <w:rPr>
          <w:szCs w:val="24"/>
          <w:lang w:eastAsia="zh-CN"/>
        </w:rPr>
        <w:t>agreement</w:t>
      </w:r>
      <w:proofErr w:type="gramEnd"/>
    </w:p>
    <w:p w14:paraId="3B35F748" w14:textId="77777777" w:rsidR="008102AD" w:rsidRDefault="008102AD" w:rsidP="008102AD">
      <w:pPr>
        <w:pStyle w:val="ListParagraph"/>
        <w:overflowPunct/>
        <w:autoSpaceDE/>
        <w:autoSpaceDN/>
        <w:adjustRightInd/>
        <w:spacing w:after="120"/>
        <w:ind w:left="2376" w:firstLineChars="0" w:firstLine="0"/>
        <w:textAlignment w:val="auto"/>
        <w:rPr>
          <w:rFonts w:eastAsia="SimSun"/>
          <w:szCs w:val="24"/>
          <w:lang w:eastAsia="zh-CN"/>
        </w:rPr>
      </w:pPr>
      <w:r w:rsidRPr="002C408C">
        <w:rPr>
          <w:rFonts w:eastAsia="SimSun"/>
          <w:szCs w:val="24"/>
          <w:lang w:eastAsia="zh-CN"/>
        </w:rPr>
        <w:t>From</w:t>
      </w:r>
      <w:r>
        <w:rPr>
          <w:rFonts w:eastAsia="SimSun"/>
          <w:szCs w:val="24"/>
          <w:lang w:eastAsia="zh-CN"/>
        </w:rPr>
        <w:t xml:space="preserve">: </w:t>
      </w:r>
      <w:r w:rsidRPr="002C408C">
        <w:rPr>
          <w:rFonts w:eastAsia="SimSun"/>
          <w:szCs w:val="24"/>
          <w:lang w:eastAsia="zh-CN"/>
        </w:rPr>
        <w:t xml:space="preserve">For UE not supporting using L3 measurement in L1 report, only if UE </w:t>
      </w:r>
      <w:proofErr w:type="gramStart"/>
      <w:r w:rsidRPr="002C408C">
        <w:rPr>
          <w:rFonts w:eastAsia="SimSun"/>
          <w:szCs w:val="24"/>
          <w:lang w:eastAsia="zh-CN"/>
        </w:rPr>
        <w:t>is capable of performing</w:t>
      </w:r>
      <w:proofErr w:type="gramEnd"/>
      <w:r w:rsidRPr="002C408C">
        <w:rPr>
          <w:rFonts w:eastAsia="SimSun"/>
          <w:szCs w:val="24"/>
          <w:lang w:eastAsia="zh-CN"/>
        </w:rPr>
        <w:t xml:space="preserve"> LTM L1 measurements for RTD &gt; CP and supports TCI state activation on neighbour cell before cell switch command, then UE supports TCI state activation on neighbour cell before cell switch command when RTD&gt;CP.</w:t>
      </w:r>
    </w:p>
    <w:p w14:paraId="205C4FC9" w14:textId="77777777" w:rsidR="008102AD" w:rsidRPr="002C408C" w:rsidRDefault="008102AD" w:rsidP="008102AD">
      <w:pPr>
        <w:pStyle w:val="ListParagraph"/>
        <w:overflowPunct/>
        <w:autoSpaceDE/>
        <w:autoSpaceDN/>
        <w:adjustRightInd/>
        <w:spacing w:after="120"/>
        <w:ind w:left="2376" w:firstLineChars="0" w:firstLine="0"/>
        <w:textAlignment w:val="auto"/>
        <w:rPr>
          <w:rFonts w:eastAsia="SimSun"/>
          <w:szCs w:val="24"/>
          <w:lang w:eastAsia="zh-CN"/>
        </w:rPr>
      </w:pPr>
      <w:r w:rsidRPr="002C408C">
        <w:rPr>
          <w:rFonts w:eastAsia="SimSun"/>
          <w:szCs w:val="24"/>
          <w:lang w:eastAsia="zh-CN"/>
        </w:rPr>
        <w:t xml:space="preserve">To: For UE not supporting using L3 measurement in L1 report, only if UE </w:t>
      </w:r>
      <w:proofErr w:type="gramStart"/>
      <w:r w:rsidRPr="002C408C">
        <w:rPr>
          <w:rFonts w:eastAsia="SimSun"/>
          <w:szCs w:val="24"/>
          <w:lang w:eastAsia="zh-CN"/>
        </w:rPr>
        <w:t>is capable of performing</w:t>
      </w:r>
      <w:proofErr w:type="gramEnd"/>
      <w:r w:rsidRPr="002C408C">
        <w:rPr>
          <w:rFonts w:eastAsia="SimSun"/>
          <w:szCs w:val="24"/>
          <w:lang w:eastAsia="zh-CN"/>
        </w:rPr>
        <w:t xml:space="preserve"> LTM L1 measurements for RTD &gt; CP and supports TCI state activation on neighbour cell before cell switch command, </w:t>
      </w:r>
      <w:r>
        <w:rPr>
          <w:rFonts w:eastAsia="SimSun"/>
          <w:szCs w:val="24"/>
          <w:lang w:eastAsia="zh-CN"/>
        </w:rPr>
        <w:t xml:space="preserve">all the requirements defined for </w:t>
      </w:r>
      <w:r w:rsidRPr="002C408C">
        <w:rPr>
          <w:rFonts w:eastAsia="SimSun"/>
          <w:szCs w:val="24"/>
          <w:lang w:eastAsia="zh-CN"/>
        </w:rPr>
        <w:t>TCI state pre-activation</w:t>
      </w:r>
      <w:r>
        <w:rPr>
          <w:rFonts w:eastAsia="SimSun"/>
          <w:szCs w:val="24"/>
          <w:lang w:eastAsia="zh-CN"/>
        </w:rPr>
        <w:t xml:space="preserve"> before cell switch command </w:t>
      </w:r>
      <w:r w:rsidRPr="002C408C">
        <w:rPr>
          <w:rFonts w:eastAsia="SimSun"/>
          <w:szCs w:val="24"/>
          <w:lang w:eastAsia="zh-CN"/>
        </w:rPr>
        <w:t>if any</w:t>
      </w:r>
      <w:r>
        <w:rPr>
          <w:rFonts w:eastAsia="SimSun"/>
          <w:szCs w:val="24"/>
          <w:lang w:eastAsia="zh-CN"/>
        </w:rPr>
        <w:t>,</w:t>
      </w:r>
      <w:r w:rsidRPr="002C408C">
        <w:rPr>
          <w:rFonts w:eastAsia="SimSun"/>
          <w:szCs w:val="24"/>
          <w:lang w:eastAsia="zh-CN"/>
        </w:rPr>
        <w:t xml:space="preserve"> </w:t>
      </w:r>
      <w:r>
        <w:rPr>
          <w:rFonts w:eastAsia="SimSun"/>
          <w:szCs w:val="24"/>
          <w:lang w:eastAsia="zh-CN"/>
        </w:rPr>
        <w:t>are</w:t>
      </w:r>
      <w:r w:rsidRPr="002C408C">
        <w:rPr>
          <w:rFonts w:eastAsia="SimSun"/>
          <w:szCs w:val="24"/>
          <w:lang w:eastAsia="zh-CN"/>
        </w:rPr>
        <w:t xml:space="preserve"> applicable when RTD&gt;CP</w:t>
      </w:r>
      <w:r>
        <w:rPr>
          <w:rFonts w:eastAsia="SimSun"/>
          <w:szCs w:val="24"/>
          <w:lang w:eastAsia="zh-CN"/>
        </w:rPr>
        <w:t>.</w:t>
      </w:r>
    </w:p>
    <w:p w14:paraId="106DA891" w14:textId="77777777" w:rsidR="008102AD" w:rsidRPr="002C408C" w:rsidRDefault="008102AD" w:rsidP="008102AD">
      <w:pPr>
        <w:spacing w:after="120"/>
        <w:rPr>
          <w:szCs w:val="24"/>
          <w:lang w:val="en-US" w:eastAsia="zh-CN"/>
        </w:rPr>
      </w:pPr>
    </w:p>
    <w:p w14:paraId="59E86E48" w14:textId="77777777" w:rsidR="008102AD" w:rsidRPr="00EF4ED7" w:rsidRDefault="008102AD" w:rsidP="008102AD">
      <w:pPr>
        <w:pStyle w:val="Heading3"/>
        <w:rPr>
          <w:sz w:val="24"/>
          <w:szCs w:val="16"/>
          <w:lang w:val="en-US"/>
        </w:rPr>
      </w:pPr>
      <w:r w:rsidRPr="00EF4ED7">
        <w:rPr>
          <w:sz w:val="24"/>
          <w:szCs w:val="16"/>
          <w:lang w:val="en-US"/>
        </w:rPr>
        <w:lastRenderedPageBreak/>
        <w:t xml:space="preserve">Sub-topic 1-2 </w:t>
      </w:r>
      <w:r w:rsidRPr="002C408C">
        <w:rPr>
          <w:sz w:val="24"/>
          <w:szCs w:val="16"/>
          <w:lang w:val="en-US"/>
        </w:rPr>
        <w:t>PDCCH-order RACH on neighbor cell</w:t>
      </w:r>
    </w:p>
    <w:p w14:paraId="44DBB56B" w14:textId="77777777" w:rsidR="008102AD" w:rsidRPr="005D3D03" w:rsidRDefault="008102AD" w:rsidP="008102AD">
      <w:pPr>
        <w:pStyle w:val="Heading4"/>
      </w:pPr>
      <w:proofErr w:type="spellStart"/>
      <w:r>
        <w:t>Delay</w:t>
      </w:r>
      <w:proofErr w:type="spellEnd"/>
      <w:r>
        <w:t xml:space="preserve"> </w:t>
      </w:r>
      <w:proofErr w:type="spellStart"/>
      <w:r>
        <w:t>requirements</w:t>
      </w:r>
      <w:proofErr w:type="spellEnd"/>
    </w:p>
    <w:p w14:paraId="3BCBADFA" w14:textId="77777777" w:rsidR="008102AD" w:rsidRDefault="008102AD" w:rsidP="008102AD">
      <w:pPr>
        <w:rPr>
          <w:b/>
          <w:u w:val="single"/>
          <w:lang w:eastAsia="ko-KR"/>
        </w:rPr>
      </w:pPr>
      <w:r w:rsidRPr="00933F37">
        <w:rPr>
          <w:rFonts w:hint="eastAsia"/>
          <w:b/>
          <w:u w:val="single"/>
          <w:lang w:eastAsia="zh-CN"/>
        </w:rPr>
        <w:t>(</w:t>
      </w:r>
      <w:r w:rsidRPr="00933F37">
        <w:rPr>
          <w:b/>
          <w:u w:val="single"/>
          <w:lang w:eastAsia="zh-CN"/>
        </w:rPr>
        <w:t>O</w:t>
      </w:r>
      <w:r w:rsidRPr="00933F37">
        <w:rPr>
          <w:rFonts w:hint="eastAsia"/>
          <w:b/>
          <w:u w:val="single"/>
          <w:lang w:eastAsia="zh-CN"/>
        </w:rPr>
        <w:t>nline</w:t>
      </w:r>
      <w:r w:rsidRPr="00933F37">
        <w:rPr>
          <w:b/>
          <w:u w:val="single"/>
          <w:lang w:eastAsia="zh-CN"/>
        </w:rPr>
        <w:t>)</w:t>
      </w:r>
      <w:r>
        <w:rPr>
          <w:b/>
          <w:u w:val="single"/>
          <w:lang w:eastAsia="zh-CN"/>
        </w:rPr>
        <w:t xml:space="preserve"> </w:t>
      </w:r>
      <w:r w:rsidRPr="00933F37">
        <w:rPr>
          <w:b/>
          <w:u w:val="single"/>
          <w:lang w:eastAsia="ko-KR"/>
        </w:rPr>
        <w:t>Issue 1-2-</w:t>
      </w:r>
      <w:r>
        <w:rPr>
          <w:b/>
          <w:u w:val="single"/>
          <w:lang w:eastAsia="ko-KR"/>
        </w:rPr>
        <w:t>1</w:t>
      </w:r>
      <w:r w:rsidRPr="00933F37">
        <w:rPr>
          <w:b/>
          <w:u w:val="single"/>
          <w:lang w:eastAsia="ko-KR"/>
        </w:rPr>
        <w:t>-</w:t>
      </w:r>
      <w:r>
        <w:rPr>
          <w:b/>
          <w:u w:val="single"/>
          <w:lang w:eastAsia="ko-KR"/>
        </w:rPr>
        <w:t>1</w:t>
      </w:r>
      <w:r w:rsidRPr="00C02A8C">
        <w:rPr>
          <w:b/>
          <w:u w:val="single"/>
          <w:lang w:eastAsia="ko-KR"/>
        </w:rPr>
        <w:t xml:space="preserve">: </w:t>
      </w:r>
      <w:r>
        <w:rPr>
          <w:b/>
          <w:u w:val="single"/>
          <w:lang w:eastAsia="ko-KR"/>
        </w:rPr>
        <w:t xml:space="preserve">Further clarification on the condition when additional time for DL synchronization needed in the delay requirements for PDCCH ordered RACH before cell switch </w:t>
      </w:r>
      <w:proofErr w:type="gramStart"/>
      <w:r>
        <w:rPr>
          <w:b/>
          <w:u w:val="single"/>
          <w:lang w:eastAsia="ko-KR"/>
        </w:rPr>
        <w:t>command</w:t>
      </w:r>
      <w:proofErr w:type="gramEnd"/>
    </w:p>
    <w:tbl>
      <w:tblPr>
        <w:tblStyle w:val="TableGrid"/>
        <w:tblW w:w="0" w:type="auto"/>
        <w:tblLook w:val="04A0" w:firstRow="1" w:lastRow="0" w:firstColumn="1" w:lastColumn="0" w:noHBand="0" w:noVBand="1"/>
      </w:tblPr>
      <w:tblGrid>
        <w:gridCol w:w="4106"/>
        <w:gridCol w:w="2268"/>
        <w:gridCol w:w="3072"/>
      </w:tblGrid>
      <w:tr w:rsidR="008102AD" w:rsidRPr="001A2D5D" w14:paraId="7F89FAAD" w14:textId="77777777" w:rsidTr="000A6FA2">
        <w:trPr>
          <w:trHeight w:val="653"/>
        </w:trPr>
        <w:tc>
          <w:tcPr>
            <w:tcW w:w="4106" w:type="dxa"/>
          </w:tcPr>
          <w:p w14:paraId="0FDE1D13"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rPr>
              <w:t>T</w:t>
            </w:r>
            <w:r w:rsidRPr="006E3F14">
              <w:rPr>
                <w:color w:val="4472C4" w:themeColor="accent1"/>
                <w:sz w:val="18"/>
              </w:rPr>
              <w:t xml:space="preserve">CI state#1 of cell#1 is in the active TCI state </w:t>
            </w:r>
            <w:proofErr w:type="gramStart"/>
            <w:r w:rsidRPr="006E3F14">
              <w:rPr>
                <w:color w:val="4472C4" w:themeColor="accent1"/>
                <w:sz w:val="18"/>
              </w:rPr>
              <w:t>list</w:t>
            </w:r>
            <w:proofErr w:type="gramEnd"/>
          </w:p>
          <w:p w14:paraId="570E1FCB"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rPr>
              <w:t>T</w:t>
            </w:r>
            <w:r w:rsidRPr="006E3F14">
              <w:rPr>
                <w:color w:val="4472C4" w:themeColor="accent1"/>
                <w:sz w:val="18"/>
              </w:rPr>
              <w:t>CI state#2 of cell#1 is not in the active TCI state list</w:t>
            </w:r>
          </w:p>
        </w:tc>
        <w:tc>
          <w:tcPr>
            <w:tcW w:w="2268" w:type="dxa"/>
          </w:tcPr>
          <w:p w14:paraId="53E689EF"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rPr>
              <w:t>T</w:t>
            </w:r>
            <w:r w:rsidRPr="006E3F14">
              <w:rPr>
                <w:color w:val="4472C4" w:themeColor="accent1"/>
                <w:sz w:val="18"/>
              </w:rPr>
              <w:t>CI state or SSB index to use</w:t>
            </w:r>
          </w:p>
        </w:tc>
        <w:tc>
          <w:tcPr>
            <w:tcW w:w="3072" w:type="dxa"/>
          </w:tcPr>
          <w:p w14:paraId="4E4671D6" w14:textId="77777777" w:rsidR="008102AD" w:rsidRPr="006E3F14" w:rsidRDefault="008102AD" w:rsidP="000A6FA2">
            <w:pPr>
              <w:spacing w:beforeLines="50" w:before="120" w:afterLines="50" w:after="120"/>
              <w:rPr>
                <w:color w:val="4472C4" w:themeColor="accent1"/>
                <w:sz w:val="18"/>
              </w:rPr>
            </w:pPr>
            <w:r w:rsidRPr="006E3F14">
              <w:rPr>
                <w:color w:val="4472C4" w:themeColor="accent1"/>
                <w:sz w:val="18"/>
              </w:rPr>
              <w:t xml:space="preserve">Whether additional time for </w:t>
            </w:r>
            <w:r w:rsidRPr="006E3F14">
              <w:rPr>
                <w:rFonts w:eastAsia="SimSun"/>
                <w:color w:val="4472C4" w:themeColor="accent1"/>
                <w:sz w:val="18"/>
              </w:rPr>
              <w:t>SSB based T/F tracking is needed?</w:t>
            </w:r>
          </w:p>
        </w:tc>
      </w:tr>
      <w:tr w:rsidR="008102AD" w:rsidRPr="001A2D5D" w14:paraId="2E437554" w14:textId="77777777" w:rsidTr="000A6FA2">
        <w:trPr>
          <w:trHeight w:val="463"/>
        </w:trPr>
        <w:tc>
          <w:tcPr>
            <w:tcW w:w="4106" w:type="dxa"/>
          </w:tcPr>
          <w:p w14:paraId="6B62BA2D"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rPr>
              <w:t>1</w:t>
            </w:r>
            <w:r w:rsidRPr="006E3F14">
              <w:rPr>
                <w:color w:val="4472C4" w:themeColor="accent1"/>
                <w:sz w:val="18"/>
                <w:vertAlign w:val="superscript"/>
              </w:rPr>
              <w:t>st</w:t>
            </w:r>
            <w:r w:rsidRPr="006E3F14">
              <w:rPr>
                <w:color w:val="4472C4" w:themeColor="accent1"/>
                <w:sz w:val="18"/>
              </w:rPr>
              <w:t xml:space="preserve"> sub-bullet</w:t>
            </w:r>
          </w:p>
        </w:tc>
        <w:tc>
          <w:tcPr>
            <w:tcW w:w="2268" w:type="dxa"/>
          </w:tcPr>
          <w:p w14:paraId="458D4FF3"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rPr>
              <w:t>T</w:t>
            </w:r>
            <w:r w:rsidRPr="006E3F14">
              <w:rPr>
                <w:color w:val="4472C4" w:themeColor="accent1"/>
                <w:sz w:val="18"/>
              </w:rPr>
              <w:t>CI state#1</w:t>
            </w:r>
          </w:p>
        </w:tc>
        <w:tc>
          <w:tcPr>
            <w:tcW w:w="3072" w:type="dxa"/>
          </w:tcPr>
          <w:p w14:paraId="59410401"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rPr>
              <w:t>N</w:t>
            </w:r>
            <w:r w:rsidRPr="006E3F14">
              <w:rPr>
                <w:color w:val="4472C4" w:themeColor="accent1"/>
                <w:sz w:val="18"/>
              </w:rPr>
              <w:t>o (agreed)</w:t>
            </w:r>
          </w:p>
        </w:tc>
      </w:tr>
      <w:tr w:rsidR="008102AD" w:rsidRPr="001A2D5D" w14:paraId="6D13B7AF" w14:textId="77777777" w:rsidTr="000A6FA2">
        <w:trPr>
          <w:trHeight w:val="472"/>
        </w:trPr>
        <w:tc>
          <w:tcPr>
            <w:tcW w:w="4106" w:type="dxa"/>
          </w:tcPr>
          <w:p w14:paraId="6CF8DE9F"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rPr>
              <w:t>2</w:t>
            </w:r>
            <w:r w:rsidRPr="006E3F14">
              <w:rPr>
                <w:color w:val="4472C4" w:themeColor="accent1"/>
                <w:sz w:val="18"/>
                <w:vertAlign w:val="superscript"/>
              </w:rPr>
              <w:t>nd</w:t>
            </w:r>
            <w:r w:rsidRPr="006E3F14">
              <w:rPr>
                <w:color w:val="4472C4" w:themeColor="accent1"/>
                <w:sz w:val="18"/>
              </w:rPr>
              <w:t xml:space="preserve"> sub-bullet</w:t>
            </w:r>
          </w:p>
        </w:tc>
        <w:tc>
          <w:tcPr>
            <w:tcW w:w="2268" w:type="dxa"/>
          </w:tcPr>
          <w:p w14:paraId="22816210"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rPr>
              <w:t>T</w:t>
            </w:r>
            <w:r w:rsidRPr="006E3F14">
              <w:rPr>
                <w:color w:val="4472C4" w:themeColor="accent1"/>
                <w:sz w:val="18"/>
              </w:rPr>
              <w:t>CI state#2</w:t>
            </w:r>
          </w:p>
        </w:tc>
        <w:tc>
          <w:tcPr>
            <w:tcW w:w="3072" w:type="dxa"/>
          </w:tcPr>
          <w:p w14:paraId="589BD3A8"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highlight w:val="yellow"/>
              </w:rPr>
              <w:t>F</w:t>
            </w:r>
            <w:r w:rsidRPr="006E3F14">
              <w:rPr>
                <w:color w:val="4472C4" w:themeColor="accent1"/>
                <w:sz w:val="18"/>
                <w:highlight w:val="yellow"/>
              </w:rPr>
              <w:t>FS</w:t>
            </w:r>
          </w:p>
        </w:tc>
      </w:tr>
    </w:tbl>
    <w:p w14:paraId="287AA4BE" w14:textId="77777777" w:rsidR="008102AD" w:rsidRDefault="008102AD" w:rsidP="008102AD">
      <w:pPr>
        <w:pStyle w:val="ListParagraph"/>
        <w:overflowPunct/>
        <w:autoSpaceDE/>
        <w:autoSpaceDN/>
        <w:adjustRightInd/>
        <w:spacing w:after="120"/>
        <w:ind w:left="720" w:firstLineChars="0" w:firstLine="0"/>
        <w:textAlignment w:val="auto"/>
        <w:rPr>
          <w:rFonts w:eastAsia="Yu Mincho"/>
          <w:color w:val="4472C4" w:themeColor="accent1"/>
          <w:sz w:val="18"/>
        </w:rPr>
      </w:pPr>
    </w:p>
    <w:p w14:paraId="040EE3B8" w14:textId="77777777" w:rsidR="008102AD" w:rsidRPr="002253B4" w:rsidRDefault="008102AD" w:rsidP="008102AD">
      <w:pPr>
        <w:pStyle w:val="ListParagraph"/>
        <w:overflowPunct/>
        <w:autoSpaceDE/>
        <w:autoSpaceDN/>
        <w:adjustRightInd/>
        <w:spacing w:after="120"/>
        <w:ind w:left="720" w:firstLineChars="0" w:firstLine="0"/>
        <w:textAlignment w:val="auto"/>
        <w:rPr>
          <w:rFonts w:eastAsia="Yu Mincho"/>
          <w:i/>
          <w:iCs/>
          <w:color w:val="4472C4" w:themeColor="accent1"/>
          <w:sz w:val="18"/>
        </w:rPr>
      </w:pPr>
      <w:r w:rsidRPr="002253B4">
        <w:rPr>
          <w:rFonts w:eastAsia="Yu Mincho"/>
          <w:i/>
          <w:iCs/>
          <w:color w:val="4472C4" w:themeColor="accent1"/>
          <w:sz w:val="18"/>
        </w:rPr>
        <w:t>Recommend follow the majority</w:t>
      </w:r>
      <w:r>
        <w:rPr>
          <w:rFonts w:eastAsia="Yu Mincho"/>
          <w:i/>
          <w:iCs/>
          <w:color w:val="4472C4" w:themeColor="accent1"/>
          <w:sz w:val="18"/>
        </w:rPr>
        <w:t xml:space="preserve"> and agree on Option 1.</w:t>
      </w:r>
    </w:p>
    <w:p w14:paraId="4A42C363"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7E4E99FB" w14:textId="77777777" w:rsidR="008102AD" w:rsidRPr="006E3F14" w:rsidRDefault="008102AD" w:rsidP="008102AD">
      <w:pPr>
        <w:pStyle w:val="ListParagraph"/>
        <w:numPr>
          <w:ilvl w:val="1"/>
          <w:numId w:val="1"/>
        </w:numPr>
        <w:overflowPunct/>
        <w:autoSpaceDE/>
        <w:autoSpaceDN/>
        <w:adjustRightInd/>
        <w:spacing w:after="120"/>
        <w:ind w:left="1440" w:firstLineChars="0"/>
        <w:textAlignment w:val="auto"/>
        <w:rPr>
          <w:rFonts w:cstheme="minorHAnsi"/>
          <w:bCs/>
          <w:lang w:eastAsia="x-none"/>
        </w:rPr>
      </w:pPr>
      <w:r w:rsidRPr="00C02A8C">
        <w:rPr>
          <w:rFonts w:eastAsia="SimSun"/>
          <w:szCs w:val="24"/>
          <w:lang w:eastAsia="zh-CN"/>
        </w:rPr>
        <w:t>Option 1</w:t>
      </w:r>
      <w:r>
        <w:rPr>
          <w:rFonts w:eastAsia="SimSun"/>
          <w:szCs w:val="24"/>
          <w:lang w:eastAsia="zh-CN"/>
        </w:rPr>
        <w:t xml:space="preserve"> (CATT, Apple, ZTE, Huawei, OPPO, QC)</w:t>
      </w:r>
      <w:r w:rsidRPr="00C02A8C">
        <w:rPr>
          <w:rFonts w:eastAsia="SimSun"/>
          <w:szCs w:val="24"/>
          <w:lang w:eastAsia="zh-CN"/>
        </w:rPr>
        <w:t xml:space="preserve">: </w:t>
      </w:r>
      <w:r>
        <w:rPr>
          <w:rFonts w:eastAsia="SimSun"/>
          <w:szCs w:val="24"/>
          <w:lang w:eastAsia="zh-CN"/>
        </w:rPr>
        <w:t xml:space="preserve"> </w:t>
      </w:r>
      <w:r w:rsidRPr="00A954A1">
        <w:rPr>
          <w:rFonts w:eastAsia="SimSun"/>
          <w:szCs w:val="24"/>
          <w:lang w:eastAsia="zh-CN"/>
        </w:rPr>
        <w:t>If SSB index indicated in PDCCH order is not in the active TCI state list that has been activated, one complete SSB burst is needed for fine time tracking.</w:t>
      </w:r>
    </w:p>
    <w:p w14:paraId="28763D67" w14:textId="77777777" w:rsidR="008102AD" w:rsidRPr="00CB6C4F"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B6C4F">
        <w:rPr>
          <w:rFonts w:eastAsia="SimSun" w:hint="eastAsia"/>
          <w:szCs w:val="24"/>
          <w:lang w:eastAsia="zh-CN"/>
        </w:rPr>
        <w:t>O</w:t>
      </w:r>
      <w:r w:rsidRPr="00CB6C4F">
        <w:rPr>
          <w:rFonts w:eastAsia="SimSun"/>
          <w:szCs w:val="24"/>
          <w:lang w:eastAsia="zh-CN"/>
        </w:rPr>
        <w:t>ption 2 (MTK)</w:t>
      </w:r>
    </w:p>
    <w:p w14:paraId="5B1E5EC6" w14:textId="77777777" w:rsidR="008102AD" w:rsidRPr="00CB6C4F" w:rsidRDefault="008102AD" w:rsidP="008102AD">
      <w:pPr>
        <w:pStyle w:val="ListParagraph"/>
        <w:widowControl w:val="0"/>
        <w:numPr>
          <w:ilvl w:val="2"/>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CB6C4F">
        <w:rPr>
          <w:rFonts w:cstheme="minorHAnsi"/>
          <w:bCs/>
          <w:lang w:eastAsia="x-none"/>
        </w:rPr>
        <w:t>In FR2, even some of the TCI state of the target cell is activated but SSB index indicated in PDCCH order is not in the active TCI state list, UE still needs additional time for T/F tracking.</w:t>
      </w:r>
    </w:p>
    <w:p w14:paraId="3726C146" w14:textId="77777777" w:rsidR="008102AD" w:rsidRPr="00CB6C4F" w:rsidRDefault="008102AD" w:rsidP="008102AD">
      <w:pPr>
        <w:pStyle w:val="ListParagraph"/>
        <w:widowControl w:val="0"/>
        <w:numPr>
          <w:ilvl w:val="2"/>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CB6C4F">
        <w:rPr>
          <w:rFonts w:cstheme="minorHAnsi" w:hint="eastAsia"/>
          <w:bCs/>
          <w:lang w:eastAsia="x-none"/>
        </w:rPr>
        <w:t>I</w:t>
      </w:r>
      <w:r w:rsidRPr="00CB6C4F">
        <w:rPr>
          <w:rFonts w:cstheme="minorHAnsi"/>
          <w:bCs/>
          <w:lang w:eastAsia="x-none"/>
        </w:rPr>
        <w:t xml:space="preserve">n FR1, make a down-selection from two </w:t>
      </w:r>
      <w:proofErr w:type="gramStart"/>
      <w:r w:rsidRPr="00CB6C4F">
        <w:rPr>
          <w:rFonts w:cstheme="minorHAnsi"/>
          <w:bCs/>
          <w:lang w:eastAsia="x-none"/>
        </w:rPr>
        <w:t>alternatives</w:t>
      </w:r>
      <w:proofErr w:type="gramEnd"/>
    </w:p>
    <w:p w14:paraId="64D1711F" w14:textId="77777777" w:rsidR="008102AD" w:rsidRPr="00CB6C4F" w:rsidRDefault="008102AD" w:rsidP="008102AD">
      <w:pPr>
        <w:pStyle w:val="ListParagraph"/>
        <w:widowControl w:val="0"/>
        <w:numPr>
          <w:ilvl w:val="3"/>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CB6C4F">
        <w:rPr>
          <w:rFonts w:cstheme="minorHAnsi"/>
          <w:bCs/>
          <w:lang w:eastAsia="x-none"/>
        </w:rPr>
        <w:t>Alt.1: even some of the TCI state of the target cell is activated but SSB index indicated in PDCCH order is not in the active TCI state list, UE still needs additional time for T/F tracking.</w:t>
      </w:r>
    </w:p>
    <w:p w14:paraId="51ED922B" w14:textId="77777777" w:rsidR="008102AD" w:rsidRPr="00CB6C4F" w:rsidRDefault="008102AD" w:rsidP="008102AD">
      <w:pPr>
        <w:pStyle w:val="ListParagraph"/>
        <w:widowControl w:val="0"/>
        <w:numPr>
          <w:ilvl w:val="3"/>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CB6C4F">
        <w:rPr>
          <w:rFonts w:cstheme="minorHAnsi" w:hint="eastAsia"/>
          <w:bCs/>
          <w:lang w:eastAsia="zh-CN"/>
        </w:rPr>
        <w:t>A</w:t>
      </w:r>
      <w:r w:rsidRPr="00CB6C4F">
        <w:rPr>
          <w:rFonts w:cstheme="minorHAnsi"/>
          <w:bCs/>
          <w:lang w:eastAsia="zh-CN"/>
        </w:rPr>
        <w:t xml:space="preserve">lt.2: </w:t>
      </w:r>
      <w:r w:rsidRPr="00CB6C4F">
        <w:rPr>
          <w:rFonts w:cstheme="minorHAnsi"/>
          <w:bCs/>
          <w:lang w:eastAsia="x-none"/>
        </w:rPr>
        <w:t xml:space="preserve">if some of the TCI state of the target cell is activated but SSB index indicated in PDCCH order is not in the active TCI state list, additional time for T/F tracking is not needed under the </w:t>
      </w:r>
      <w:proofErr w:type="gramStart"/>
      <w:r w:rsidRPr="00CB6C4F">
        <w:rPr>
          <w:rFonts w:cstheme="minorHAnsi"/>
          <w:bCs/>
          <w:lang w:eastAsia="x-none"/>
        </w:rPr>
        <w:t>conditions</w:t>
      </w:r>
      <w:proofErr w:type="gramEnd"/>
    </w:p>
    <w:p w14:paraId="220D68A5" w14:textId="77777777" w:rsidR="008102AD" w:rsidRPr="00CB6C4F" w:rsidRDefault="008102AD" w:rsidP="008102AD">
      <w:pPr>
        <w:pStyle w:val="ListParagraph"/>
        <w:widowControl w:val="0"/>
        <w:numPr>
          <w:ilvl w:val="4"/>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CB6C4F">
        <w:rPr>
          <w:rFonts w:cstheme="minorHAnsi"/>
          <w:bCs/>
          <w:lang w:eastAsia="x-none"/>
        </w:rPr>
        <w:t>the arrival timing of different SSBs from the same cell is within [260ns]</w:t>
      </w:r>
    </w:p>
    <w:p w14:paraId="7774406E" w14:textId="77777777" w:rsidR="008102AD" w:rsidRPr="00CB6C4F" w:rsidRDefault="008102AD" w:rsidP="008102AD">
      <w:pPr>
        <w:pStyle w:val="ListParagraph"/>
        <w:widowControl w:val="0"/>
        <w:numPr>
          <w:ilvl w:val="4"/>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CB6C4F">
        <w:rPr>
          <w:rFonts w:cstheme="minorHAnsi"/>
          <w:bCs/>
          <w:lang w:eastAsia="zh-CN"/>
        </w:rPr>
        <w:t>SNR if the active TCI state is always above -3dB since it is activated.</w:t>
      </w:r>
    </w:p>
    <w:p w14:paraId="41D8A888" w14:textId="77777777" w:rsidR="008102AD" w:rsidRPr="00BA706B" w:rsidRDefault="008102AD" w:rsidP="008102AD">
      <w:pPr>
        <w:pStyle w:val="ListParagraph"/>
        <w:numPr>
          <w:ilvl w:val="1"/>
          <w:numId w:val="1"/>
        </w:numPr>
        <w:overflowPunct/>
        <w:autoSpaceDE/>
        <w:autoSpaceDN/>
        <w:adjustRightInd/>
        <w:spacing w:after="120"/>
        <w:ind w:left="1440" w:firstLineChars="0"/>
        <w:textAlignment w:val="auto"/>
        <w:rPr>
          <w:rFonts w:cstheme="minorHAnsi"/>
          <w:bCs/>
          <w:lang w:eastAsia="x-none"/>
        </w:rPr>
      </w:pPr>
      <w:r>
        <w:rPr>
          <w:rFonts w:eastAsiaTheme="minorEastAsia" w:cstheme="minorHAnsi" w:hint="eastAsia"/>
          <w:bCs/>
          <w:lang w:eastAsia="zh-CN"/>
        </w:rPr>
        <w:t>O</w:t>
      </w:r>
      <w:r>
        <w:rPr>
          <w:rFonts w:eastAsiaTheme="minorEastAsia" w:cstheme="minorHAnsi"/>
          <w:bCs/>
          <w:lang w:eastAsia="zh-CN"/>
        </w:rPr>
        <w:t>ption 3 (Ericsson):</w:t>
      </w:r>
    </w:p>
    <w:p w14:paraId="2FC64AE4" w14:textId="77777777" w:rsidR="008102AD" w:rsidRPr="00BA706B" w:rsidRDefault="008102AD" w:rsidP="008102AD">
      <w:pPr>
        <w:pStyle w:val="ListParagraph"/>
        <w:widowControl w:val="0"/>
        <w:numPr>
          <w:ilvl w:val="2"/>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BA706B">
        <w:rPr>
          <w:rFonts w:cstheme="minorHAnsi"/>
          <w:bCs/>
          <w:lang w:eastAsia="x-none"/>
        </w:rPr>
        <w:t xml:space="preserve">If SSB index indicated in PDCCH order is not in the active TCI state list that has been activated for the target cell, when the measurement period of L1-RSRP is no longer than 160ms, additional delay is not needed for fine time tracking. </w:t>
      </w:r>
    </w:p>
    <w:p w14:paraId="6533CC5E" w14:textId="77777777" w:rsidR="008102AD" w:rsidRDefault="008102AD" w:rsidP="008102AD">
      <w:pPr>
        <w:pStyle w:val="ListParagraph"/>
        <w:widowControl w:val="0"/>
        <w:numPr>
          <w:ilvl w:val="2"/>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BA706B">
        <w:rPr>
          <w:rFonts w:cstheme="minorHAnsi"/>
          <w:bCs/>
          <w:lang w:eastAsia="x-none"/>
        </w:rPr>
        <w:t>This is applicable when RTD between SSB of the cell are within 260ns.</w:t>
      </w:r>
    </w:p>
    <w:p w14:paraId="0F340D31" w14:textId="77777777" w:rsidR="008102AD" w:rsidRPr="00F5445D" w:rsidRDefault="008102AD" w:rsidP="008102AD">
      <w:pPr>
        <w:pStyle w:val="ListParagraph"/>
        <w:widowControl w:val="0"/>
        <w:overflowPunct/>
        <w:autoSpaceDE/>
        <w:autoSpaceDN/>
        <w:adjustRightInd/>
        <w:spacing w:beforeLines="50" w:before="120" w:afterLines="50" w:after="120"/>
        <w:ind w:left="2376" w:firstLineChars="0" w:firstLine="0"/>
        <w:contextualSpacing/>
        <w:jc w:val="both"/>
        <w:textAlignment w:val="auto"/>
        <w:rPr>
          <w:rFonts w:cstheme="minorHAnsi"/>
          <w:bCs/>
          <w:lang w:eastAsia="x-none"/>
        </w:rPr>
      </w:pPr>
    </w:p>
    <w:p w14:paraId="5AEAB883"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79B55DC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7B5F41">
        <w:rPr>
          <w:rFonts w:eastAsia="SimSun"/>
          <w:szCs w:val="24"/>
          <w:lang w:eastAsia="zh-CN"/>
        </w:rPr>
        <w:t>Recommend agree on Option 1.</w:t>
      </w:r>
    </w:p>
    <w:p w14:paraId="3DDB22C9" w14:textId="77777777" w:rsidR="008102AD" w:rsidRPr="007B5F41" w:rsidRDefault="008102AD" w:rsidP="008102AD">
      <w:pPr>
        <w:pStyle w:val="ListParagraph"/>
        <w:overflowPunct/>
        <w:autoSpaceDE/>
        <w:autoSpaceDN/>
        <w:adjustRightInd/>
        <w:spacing w:after="120"/>
        <w:ind w:left="1440" w:firstLineChars="0" w:firstLine="0"/>
        <w:textAlignment w:val="auto"/>
        <w:rPr>
          <w:rFonts w:eastAsia="SimSun"/>
          <w:szCs w:val="24"/>
          <w:lang w:eastAsia="zh-CN"/>
        </w:rPr>
      </w:pPr>
    </w:p>
    <w:p w14:paraId="1AD25928" w14:textId="77777777" w:rsidR="008102AD" w:rsidRPr="00246F8F" w:rsidRDefault="008102AD" w:rsidP="008102AD">
      <w:pPr>
        <w:rPr>
          <w:rFonts w:eastAsia="Malgun Gothic"/>
          <w:b/>
          <w:u w:val="single"/>
          <w:lang w:eastAsia="ko-KR"/>
        </w:rPr>
      </w:pPr>
      <w:r>
        <w:rPr>
          <w:b/>
          <w:u w:val="single"/>
          <w:lang w:eastAsia="ko-KR"/>
        </w:rPr>
        <w:t xml:space="preserve">(Online) </w:t>
      </w:r>
      <w:r w:rsidRPr="00933F37">
        <w:rPr>
          <w:b/>
          <w:u w:val="single"/>
          <w:lang w:eastAsia="ko-KR"/>
        </w:rPr>
        <w:t>Issue 1-2-</w:t>
      </w:r>
      <w:r>
        <w:rPr>
          <w:b/>
          <w:u w:val="single"/>
          <w:lang w:eastAsia="ko-KR"/>
        </w:rPr>
        <w:t>1</w:t>
      </w:r>
      <w:r w:rsidRPr="00933F37">
        <w:rPr>
          <w:b/>
          <w:u w:val="single"/>
          <w:lang w:eastAsia="ko-KR"/>
        </w:rPr>
        <w:t>-</w:t>
      </w:r>
      <w:r>
        <w:rPr>
          <w:b/>
          <w:u w:val="single"/>
          <w:lang w:eastAsia="ko-KR"/>
        </w:rPr>
        <w:t>2</w:t>
      </w:r>
      <w:r w:rsidRPr="00C02A8C">
        <w:rPr>
          <w:b/>
          <w:u w:val="single"/>
          <w:lang w:eastAsia="ko-KR"/>
        </w:rPr>
        <w:t xml:space="preserve">: </w:t>
      </w:r>
      <w:r>
        <w:rPr>
          <w:b/>
          <w:u w:val="single"/>
          <w:lang w:eastAsia="ko-KR"/>
        </w:rPr>
        <w:t xml:space="preserve">The value of additional time for DL synchronization when needed in the delay requirements for PDCCH ordered RACH before cell switch </w:t>
      </w:r>
      <w:proofErr w:type="gramStart"/>
      <w:r>
        <w:rPr>
          <w:b/>
          <w:u w:val="single"/>
          <w:lang w:eastAsia="ko-KR"/>
        </w:rPr>
        <w:t>command</w:t>
      </w:r>
      <w:proofErr w:type="gramEnd"/>
    </w:p>
    <w:p w14:paraId="12B308BC"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7962C66C"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cstheme="minorHAnsi"/>
          <w:bCs/>
          <w:lang w:eastAsia="x-none"/>
        </w:rPr>
      </w:pPr>
      <w:r w:rsidRPr="00F31F03">
        <w:rPr>
          <w:rFonts w:eastAsia="SimSun"/>
          <w:szCs w:val="24"/>
          <w:lang w:eastAsia="zh-CN"/>
        </w:rPr>
        <w:t>Option 1 (</w:t>
      </w:r>
      <w:r>
        <w:rPr>
          <w:rFonts w:eastAsia="SimSun"/>
          <w:szCs w:val="24"/>
          <w:lang w:eastAsia="zh-CN"/>
        </w:rPr>
        <w:t>CATT, Apple, Huawei, OPPO,</w:t>
      </w:r>
      <w:r w:rsidRPr="001F6F35">
        <w:rPr>
          <w:rFonts w:eastAsia="SimSun"/>
          <w:szCs w:val="24"/>
          <w:lang w:eastAsia="zh-CN"/>
        </w:rPr>
        <w:t xml:space="preserve"> </w:t>
      </w:r>
      <w:r w:rsidRPr="00F31F03">
        <w:rPr>
          <w:rFonts w:eastAsia="SimSun"/>
          <w:szCs w:val="24"/>
          <w:lang w:eastAsia="zh-CN"/>
        </w:rPr>
        <w:t>MTK</w:t>
      </w:r>
      <w:r>
        <w:rPr>
          <w:rFonts w:eastAsia="SimSun"/>
          <w:szCs w:val="24"/>
          <w:lang w:eastAsia="zh-CN"/>
        </w:rPr>
        <w:t>, Ericsson</w:t>
      </w:r>
      <w:r w:rsidRPr="00F31F03">
        <w:rPr>
          <w:rFonts w:eastAsia="SimSun"/>
          <w:szCs w:val="24"/>
          <w:lang w:eastAsia="zh-CN"/>
        </w:rPr>
        <w:t xml:space="preserve">): </w:t>
      </w:r>
      <w:r w:rsidRPr="00F31F03">
        <w:rPr>
          <w:rFonts w:eastAsia="SimSun"/>
          <w:bCs/>
          <w:szCs w:val="24"/>
          <w:lang w:eastAsia="zh-CN"/>
        </w:rPr>
        <w:t xml:space="preserve"> </w:t>
      </w:r>
      <w:r w:rsidRPr="00F31F03">
        <w:rPr>
          <w:bCs/>
        </w:rPr>
        <w:t>T</w:t>
      </w:r>
      <w:r w:rsidRPr="00F31F03">
        <w:rPr>
          <w:bCs/>
          <w:vertAlign w:val="subscript"/>
        </w:rPr>
        <w:t>SSB</w:t>
      </w:r>
      <w:r w:rsidRPr="00F31F03">
        <w:rPr>
          <w:bCs/>
        </w:rPr>
        <w:t xml:space="preserve"> in</w:t>
      </w:r>
      <w:r w:rsidRPr="00F31F03">
        <w:rPr>
          <w:rFonts w:cstheme="minorHAnsi"/>
          <w:bCs/>
          <w:lang w:eastAsia="x-none"/>
        </w:rPr>
        <w:t xml:space="preserve"> the additional time for T/F tracking during PDCCH ordered RACH delay is the time waiting for the first SSB for L1-RSRP measurement.</w:t>
      </w:r>
    </w:p>
    <w:p w14:paraId="5D630AEE" w14:textId="77777777" w:rsidR="008102AD" w:rsidRPr="00AA714F" w:rsidRDefault="008102AD" w:rsidP="008102AD">
      <w:pPr>
        <w:pStyle w:val="ListParagraph"/>
        <w:numPr>
          <w:ilvl w:val="2"/>
          <w:numId w:val="1"/>
        </w:numPr>
        <w:overflowPunct/>
        <w:autoSpaceDE/>
        <w:autoSpaceDN/>
        <w:adjustRightInd/>
        <w:spacing w:after="120"/>
        <w:ind w:firstLineChars="0"/>
        <w:textAlignment w:val="auto"/>
        <w:rPr>
          <w:rFonts w:cstheme="minorHAnsi"/>
          <w:bCs/>
          <w:lang w:eastAsia="x-none"/>
        </w:rPr>
      </w:pPr>
      <w:r>
        <w:rPr>
          <w:lang w:eastAsia="zh-CN"/>
        </w:rPr>
        <w:t>Option 1a (</w:t>
      </w:r>
      <w:r>
        <w:rPr>
          <w:rFonts w:eastAsia="SimSun"/>
          <w:szCs w:val="24"/>
          <w:lang w:eastAsia="zh-CN"/>
        </w:rPr>
        <w:t xml:space="preserve">CATT, Apple, </w:t>
      </w:r>
      <w:r w:rsidRPr="00F31F03">
        <w:rPr>
          <w:rFonts w:eastAsia="SimSun"/>
          <w:szCs w:val="24"/>
          <w:lang w:eastAsia="zh-CN"/>
        </w:rPr>
        <w:t>MTK</w:t>
      </w:r>
      <w:r>
        <w:rPr>
          <w:rFonts w:eastAsia="SimSun"/>
          <w:szCs w:val="24"/>
          <w:lang w:eastAsia="zh-CN"/>
        </w:rPr>
        <w:t>, [Ericsson]</w:t>
      </w:r>
      <w:r>
        <w:rPr>
          <w:lang w:eastAsia="zh-CN"/>
        </w:rPr>
        <w:t xml:space="preserve">): </w:t>
      </w:r>
    </w:p>
    <w:p w14:paraId="3BA7234E" w14:textId="77777777" w:rsidR="008102AD" w:rsidRPr="00F31F03" w:rsidRDefault="008102AD" w:rsidP="008102AD">
      <w:pPr>
        <w:pStyle w:val="ListParagraph"/>
        <w:numPr>
          <w:ilvl w:val="3"/>
          <w:numId w:val="1"/>
        </w:numPr>
        <w:overflowPunct/>
        <w:autoSpaceDE/>
        <w:autoSpaceDN/>
        <w:adjustRightInd/>
        <w:spacing w:after="120"/>
        <w:ind w:firstLineChars="0"/>
        <w:textAlignment w:val="auto"/>
        <w:rPr>
          <w:rFonts w:cstheme="minorHAnsi"/>
          <w:bCs/>
          <w:lang w:eastAsia="x-none"/>
        </w:rPr>
      </w:pPr>
      <w:r>
        <w:rPr>
          <w:lang w:eastAsia="zh-CN"/>
        </w:rPr>
        <w:t xml:space="preserve">Target cell of intra-f or inter-f w/o gap: </w:t>
      </w:r>
      <w:r w:rsidRPr="008C6DE4">
        <w:rPr>
          <w:lang w:eastAsia="zh-CN"/>
        </w:rPr>
        <w:t>T</w:t>
      </w:r>
      <w:r w:rsidRPr="00F31F03">
        <w:rPr>
          <w:vertAlign w:val="subscript"/>
          <w:lang w:eastAsia="zh-CN"/>
        </w:rPr>
        <w:t>SSB</w:t>
      </w:r>
      <w:r w:rsidRPr="008C6DE4">
        <w:rPr>
          <w:lang w:eastAsia="zh-CN"/>
        </w:rPr>
        <w:t xml:space="preserve"> </w:t>
      </w:r>
      <w:r>
        <w:rPr>
          <w:lang w:eastAsia="zh-CN"/>
        </w:rPr>
        <w:t xml:space="preserve">is SSB </w:t>
      </w:r>
      <w:proofErr w:type="gramStart"/>
      <w:r>
        <w:rPr>
          <w:lang w:eastAsia="zh-CN"/>
        </w:rPr>
        <w:t>periodicity</w:t>
      </w:r>
      <w:proofErr w:type="gramEnd"/>
      <w:r>
        <w:rPr>
          <w:lang w:eastAsia="zh-CN"/>
        </w:rPr>
        <w:t xml:space="preserve"> </w:t>
      </w:r>
    </w:p>
    <w:p w14:paraId="16022ED2" w14:textId="77777777" w:rsidR="008102AD" w:rsidRPr="00AA714F" w:rsidRDefault="008102AD" w:rsidP="008102AD">
      <w:pPr>
        <w:pStyle w:val="ListParagraph"/>
        <w:numPr>
          <w:ilvl w:val="3"/>
          <w:numId w:val="1"/>
        </w:numPr>
        <w:overflowPunct/>
        <w:autoSpaceDE/>
        <w:autoSpaceDN/>
        <w:adjustRightInd/>
        <w:spacing w:after="120"/>
        <w:ind w:firstLineChars="0"/>
        <w:textAlignment w:val="auto"/>
        <w:rPr>
          <w:rFonts w:cstheme="minorHAnsi"/>
          <w:bCs/>
          <w:lang w:eastAsia="x-none"/>
        </w:rPr>
      </w:pPr>
      <w:r>
        <w:rPr>
          <w:lang w:eastAsia="zh-CN"/>
        </w:rPr>
        <w:t xml:space="preserve">Target cell of inter-f with Type 1 MG: </w:t>
      </w:r>
      <w:r w:rsidRPr="008C6DE4">
        <w:rPr>
          <w:lang w:eastAsia="zh-CN"/>
        </w:rPr>
        <w:t>T</w:t>
      </w:r>
      <w:r w:rsidRPr="00F31F03">
        <w:rPr>
          <w:vertAlign w:val="subscript"/>
          <w:lang w:eastAsia="zh-CN"/>
        </w:rPr>
        <w:t>SSB</w:t>
      </w:r>
      <w:r w:rsidRPr="008C6DE4">
        <w:rPr>
          <w:lang w:eastAsia="zh-CN"/>
        </w:rPr>
        <w:t xml:space="preserve"> is </w:t>
      </w:r>
      <w:r>
        <w:rPr>
          <w:lang w:eastAsia="zh-CN"/>
        </w:rPr>
        <w:t>max {MGRP, SSB period} after the slot receiving PDCCH order.</w:t>
      </w:r>
    </w:p>
    <w:p w14:paraId="6CCAECB4" w14:textId="77777777" w:rsidR="008102AD" w:rsidRPr="005B131F" w:rsidRDefault="008102AD" w:rsidP="008102AD">
      <w:pPr>
        <w:pStyle w:val="ListParagraph"/>
        <w:numPr>
          <w:ilvl w:val="2"/>
          <w:numId w:val="1"/>
        </w:numPr>
        <w:overflowPunct/>
        <w:autoSpaceDE/>
        <w:autoSpaceDN/>
        <w:adjustRightInd/>
        <w:spacing w:after="120"/>
        <w:ind w:firstLineChars="0"/>
        <w:textAlignment w:val="auto"/>
        <w:rPr>
          <w:rFonts w:cstheme="minorHAnsi"/>
          <w:bCs/>
          <w:lang w:eastAsia="x-none"/>
        </w:rPr>
      </w:pPr>
      <w:r>
        <w:rPr>
          <w:bCs/>
          <w:color w:val="000000" w:themeColor="text1"/>
          <w:sz w:val="21"/>
          <w:szCs w:val="21"/>
        </w:rPr>
        <w:lastRenderedPageBreak/>
        <w:t xml:space="preserve">Option 1b (OPPO): </w:t>
      </w:r>
      <w:r w:rsidRPr="00AA714F">
        <w:rPr>
          <w:bCs/>
          <w:color w:val="000000" w:themeColor="text1"/>
          <w:sz w:val="21"/>
          <w:szCs w:val="21"/>
        </w:rPr>
        <w:t xml:space="preserve">min (160ms, </w:t>
      </w:r>
      <w:proofErr w:type="spellStart"/>
      <w:r w:rsidRPr="00AA714F">
        <w:rPr>
          <w:bCs/>
          <w:color w:val="000000" w:themeColor="text1"/>
          <w:sz w:val="21"/>
          <w:szCs w:val="21"/>
        </w:rPr>
        <w:t>T</w:t>
      </w:r>
      <w:r w:rsidRPr="00AA714F">
        <w:rPr>
          <w:bCs/>
          <w:color w:val="000000" w:themeColor="text1"/>
          <w:sz w:val="21"/>
          <w:szCs w:val="21"/>
          <w:vertAlign w:val="subscript"/>
        </w:rPr>
        <w:t>first</w:t>
      </w:r>
      <w:proofErr w:type="spellEnd"/>
      <w:r w:rsidRPr="00AA714F">
        <w:rPr>
          <w:bCs/>
          <w:color w:val="000000" w:themeColor="text1"/>
          <w:sz w:val="21"/>
          <w:szCs w:val="21"/>
          <w:vertAlign w:val="subscript"/>
        </w:rPr>
        <w:t>-SSB</w:t>
      </w:r>
      <w:r w:rsidRPr="00AA714F">
        <w:rPr>
          <w:bCs/>
          <w:color w:val="000000" w:themeColor="text1"/>
          <w:sz w:val="21"/>
          <w:szCs w:val="21"/>
        </w:rPr>
        <w:t>)</w:t>
      </w:r>
    </w:p>
    <w:p w14:paraId="3FE79AFE" w14:textId="77777777" w:rsidR="008102AD" w:rsidRPr="005B131F"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B131F">
        <w:rPr>
          <w:rFonts w:eastAsia="SimSun" w:hint="eastAsia"/>
          <w:szCs w:val="24"/>
          <w:lang w:eastAsia="zh-CN"/>
        </w:rPr>
        <w:t>Option</w:t>
      </w:r>
      <w:r w:rsidRPr="005B131F">
        <w:rPr>
          <w:rFonts w:eastAsia="SimSun"/>
          <w:szCs w:val="24"/>
          <w:lang w:eastAsia="zh-CN"/>
        </w:rPr>
        <w:t xml:space="preserve"> 2 </w:t>
      </w:r>
      <w:r w:rsidRPr="005B131F">
        <w:rPr>
          <w:rFonts w:eastAsia="SimSun" w:hint="eastAsia"/>
          <w:szCs w:val="24"/>
          <w:lang w:eastAsia="zh-CN"/>
        </w:rPr>
        <w:t>(</w:t>
      </w:r>
      <w:r w:rsidRPr="005B131F">
        <w:rPr>
          <w:rFonts w:eastAsia="SimSun"/>
          <w:szCs w:val="24"/>
          <w:lang w:eastAsia="zh-CN"/>
        </w:rPr>
        <w:t>QC):</w:t>
      </w:r>
    </w:p>
    <w:p w14:paraId="3331E7CD" w14:textId="77777777" w:rsidR="008102AD" w:rsidRPr="00AA714F" w:rsidRDefault="008102AD" w:rsidP="008102AD">
      <w:pPr>
        <w:pStyle w:val="ListParagraph"/>
        <w:numPr>
          <w:ilvl w:val="2"/>
          <w:numId w:val="1"/>
        </w:numPr>
        <w:overflowPunct/>
        <w:autoSpaceDE/>
        <w:autoSpaceDN/>
        <w:adjustRightInd/>
        <w:spacing w:after="120"/>
        <w:ind w:firstLineChars="0"/>
        <w:textAlignment w:val="auto"/>
        <w:rPr>
          <w:rFonts w:cstheme="minorHAnsi"/>
          <w:bCs/>
          <w:lang w:eastAsia="x-none"/>
        </w:rPr>
      </w:pPr>
      <w:r w:rsidRPr="005B131F">
        <w:rPr>
          <w:rFonts w:cstheme="minorHAnsi"/>
          <w:bCs/>
          <w:lang w:eastAsia="x-none"/>
        </w:rPr>
        <w:t xml:space="preserve">RAN4 to not add an additional delay component from PDCCH order to the PRACH transmission to a candidate cell for UE to obtain DL synchronization with the candidate cell based on SSB. If the UE has not been able to receive the SSB associated with the PDCCH-order PRACH, as per RAN4 requirements, due to NW configuration, </w:t>
      </w:r>
      <w:proofErr w:type="gramStart"/>
      <w:r w:rsidRPr="005B131F">
        <w:rPr>
          <w:rFonts w:cstheme="minorHAnsi"/>
          <w:bCs/>
          <w:lang w:eastAsia="x-none"/>
        </w:rPr>
        <w:t>e.g.</w:t>
      </w:r>
      <w:proofErr w:type="gramEnd"/>
      <w:r w:rsidRPr="005B131F">
        <w:rPr>
          <w:rFonts w:cstheme="minorHAnsi"/>
          <w:bCs/>
          <w:lang w:eastAsia="x-none"/>
        </w:rPr>
        <w:t xml:space="preserve"> MGs, # of measurement cells/carriers, etc, UL timing accuracy requirement does not apply to the PRACH transmission irrespective of whether the SSB is associated with an active TCI state of the candidate cell.</w:t>
      </w:r>
    </w:p>
    <w:p w14:paraId="1C968209"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55074F96"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p w14:paraId="14850FCD" w14:textId="77777777" w:rsidR="008102AD" w:rsidRPr="00CE1166" w:rsidRDefault="008102AD" w:rsidP="008102AD">
      <w:pPr>
        <w:pStyle w:val="ListParagraph"/>
        <w:overflowPunct/>
        <w:autoSpaceDE/>
        <w:autoSpaceDN/>
        <w:adjustRightInd/>
        <w:spacing w:after="120"/>
        <w:ind w:left="1440" w:firstLineChars="0" w:firstLine="0"/>
        <w:textAlignment w:val="auto"/>
        <w:rPr>
          <w:rFonts w:eastAsia="SimSun"/>
          <w:szCs w:val="24"/>
          <w:lang w:eastAsia="zh-CN"/>
        </w:rPr>
      </w:pPr>
    </w:p>
    <w:p w14:paraId="4FBBEAF0" w14:textId="77777777" w:rsidR="008102AD" w:rsidRDefault="008102AD" w:rsidP="008102AD">
      <w:pPr>
        <w:rPr>
          <w:rFonts w:eastAsiaTheme="minorEastAsia"/>
          <w:b/>
          <w:u w:val="single"/>
          <w:lang w:eastAsia="zh-CN"/>
        </w:rPr>
      </w:pPr>
      <w:r>
        <w:rPr>
          <w:rFonts w:eastAsiaTheme="minorEastAsia"/>
          <w:b/>
          <w:u w:val="single"/>
          <w:lang w:eastAsia="zh-CN"/>
        </w:rPr>
        <w:t xml:space="preserve">(Online) </w:t>
      </w:r>
      <w:r w:rsidRPr="00933F37">
        <w:rPr>
          <w:rFonts w:eastAsiaTheme="minorEastAsia" w:hint="eastAsia"/>
          <w:b/>
          <w:u w:val="single"/>
          <w:lang w:eastAsia="zh-CN"/>
        </w:rPr>
        <w:t>I</w:t>
      </w:r>
      <w:r w:rsidRPr="00933F37">
        <w:rPr>
          <w:rFonts w:eastAsiaTheme="minorEastAsia"/>
          <w:b/>
          <w:u w:val="single"/>
          <w:lang w:eastAsia="zh-CN"/>
        </w:rPr>
        <w:t>ssue 1-2-</w:t>
      </w:r>
      <w:r>
        <w:rPr>
          <w:rFonts w:eastAsiaTheme="minorEastAsia"/>
          <w:b/>
          <w:u w:val="single"/>
          <w:lang w:eastAsia="zh-CN"/>
        </w:rPr>
        <w:t>1</w:t>
      </w:r>
      <w:r w:rsidRPr="00933F37">
        <w:rPr>
          <w:rFonts w:eastAsiaTheme="minorEastAsia"/>
          <w:b/>
          <w:u w:val="single"/>
          <w:lang w:eastAsia="zh-CN"/>
        </w:rPr>
        <w:t>-</w:t>
      </w:r>
      <w:r>
        <w:rPr>
          <w:rFonts w:eastAsiaTheme="minorEastAsia"/>
          <w:b/>
          <w:u w:val="single"/>
          <w:lang w:eastAsia="zh-CN"/>
        </w:rPr>
        <w:t xml:space="preserve">3: </w:t>
      </w:r>
      <w:r>
        <w:rPr>
          <w:b/>
          <w:u w:val="single"/>
          <w:lang w:eastAsia="ko-KR"/>
        </w:rPr>
        <w:t>The value of additional time</w:t>
      </w:r>
      <w:r>
        <w:rPr>
          <w:rFonts w:eastAsiaTheme="minorEastAsia"/>
          <w:b/>
          <w:u w:val="single"/>
          <w:lang w:eastAsia="zh-CN"/>
        </w:rPr>
        <w:t xml:space="preserve"> for RF/BB preparation and RF re-tuning: when </w:t>
      </w:r>
      <w:r w:rsidRPr="006E3F14">
        <w:rPr>
          <w:rFonts w:eastAsiaTheme="minorEastAsia"/>
          <w:b/>
          <w:u w:val="single"/>
          <w:lang w:eastAsia="zh-CN"/>
        </w:rPr>
        <w:t>PRACH bandwidth is not within any of the configured UL BWPs</w:t>
      </w:r>
      <w:r>
        <w:rPr>
          <w:rFonts w:eastAsiaTheme="minorEastAsia"/>
          <w:b/>
          <w:u w:val="single"/>
          <w:lang w:eastAsia="zh-CN"/>
        </w:rPr>
        <w:t xml:space="preserve"> </w:t>
      </w:r>
      <w:r w:rsidRPr="006E3F14">
        <w:rPr>
          <w:rFonts w:eastAsiaTheme="minorEastAsia"/>
          <w:b/>
          <w:u w:val="single"/>
          <w:lang w:eastAsia="zh-CN"/>
        </w:rPr>
        <w:t xml:space="preserve">of any active serving </w:t>
      </w:r>
      <w:proofErr w:type="gramStart"/>
      <w:r w:rsidRPr="006E3F14">
        <w:rPr>
          <w:rFonts w:eastAsiaTheme="minorEastAsia"/>
          <w:b/>
          <w:u w:val="single"/>
          <w:lang w:eastAsia="zh-CN"/>
        </w:rPr>
        <w:t>cell</w:t>
      </w:r>
      <w:proofErr w:type="gramEnd"/>
    </w:p>
    <w:p w14:paraId="7730CD41" w14:textId="77777777" w:rsidR="008102AD" w:rsidRPr="008B7BC0"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263F2F2D" w14:textId="77777777" w:rsidR="008102AD" w:rsidRPr="00A676E8" w:rsidRDefault="008102AD" w:rsidP="008102AD">
      <w:pPr>
        <w:pStyle w:val="ListParagraph"/>
        <w:numPr>
          <w:ilvl w:val="1"/>
          <w:numId w:val="1"/>
        </w:numPr>
        <w:overflowPunct/>
        <w:autoSpaceDE/>
        <w:autoSpaceDN/>
        <w:adjustRightInd/>
        <w:spacing w:after="120"/>
        <w:ind w:left="1440" w:firstLineChars="0"/>
        <w:textAlignment w:val="auto"/>
        <w:rPr>
          <w:rFonts w:eastAsiaTheme="minorEastAsia" w:cstheme="minorHAnsi"/>
          <w:lang w:eastAsia="zh-CN"/>
        </w:rPr>
      </w:pPr>
      <w:r>
        <w:rPr>
          <w:rFonts w:eastAsia="SimSun" w:hint="eastAsia"/>
          <w:szCs w:val="24"/>
          <w:lang w:eastAsia="zh-CN"/>
        </w:rPr>
        <w:t>O</w:t>
      </w:r>
      <w:r>
        <w:rPr>
          <w:rFonts w:eastAsia="SimSun"/>
          <w:szCs w:val="24"/>
          <w:lang w:eastAsia="zh-CN"/>
        </w:rPr>
        <w:t>ption 1 (</w:t>
      </w:r>
      <w:r>
        <w:rPr>
          <w:rFonts w:eastAsiaTheme="minorEastAsia" w:cstheme="minorHAnsi"/>
          <w:lang w:eastAsia="zh-CN"/>
        </w:rPr>
        <w:t>CATT, Apple, ZTE, MTK</w:t>
      </w:r>
      <w:r w:rsidRPr="00A676E8">
        <w:rPr>
          <w:rFonts w:eastAsiaTheme="minorEastAsia" w:cstheme="minorHAnsi"/>
          <w:lang w:eastAsia="zh-CN"/>
        </w:rPr>
        <w:t>)</w:t>
      </w:r>
      <w:r>
        <w:rPr>
          <w:rFonts w:eastAsiaTheme="minorEastAsia" w:cstheme="minorHAnsi"/>
          <w:lang w:eastAsia="zh-CN"/>
        </w:rPr>
        <w:t>:</w:t>
      </w:r>
      <w:r w:rsidRPr="00365593">
        <w:rPr>
          <w:rFonts w:eastAsia="SimSun"/>
          <w:bCs/>
          <w:szCs w:val="24"/>
          <w:lang w:eastAsia="zh-CN"/>
        </w:rPr>
        <w:t xml:space="preserve"> </w:t>
      </w:r>
      <w:r>
        <w:rPr>
          <w:rFonts w:eastAsia="SimSun"/>
          <w:bCs/>
          <w:szCs w:val="24"/>
          <w:lang w:eastAsia="zh-CN"/>
        </w:rPr>
        <w:t xml:space="preserve">Define a single </w:t>
      </w:r>
      <w:proofErr w:type="gramStart"/>
      <w:r>
        <w:rPr>
          <w:rFonts w:eastAsia="SimSun"/>
          <w:bCs/>
          <w:szCs w:val="24"/>
          <w:lang w:eastAsia="zh-CN"/>
        </w:rPr>
        <w:t>value</w:t>
      </w:r>
      <w:proofErr w:type="gramEnd"/>
    </w:p>
    <w:p w14:paraId="61018EDD" w14:textId="77777777" w:rsidR="008102AD" w:rsidRPr="00A954A1" w:rsidRDefault="008102AD" w:rsidP="008102AD">
      <w:pPr>
        <w:pStyle w:val="ListParagraph"/>
        <w:numPr>
          <w:ilvl w:val="2"/>
          <w:numId w:val="1"/>
        </w:numPr>
        <w:spacing w:after="120"/>
        <w:ind w:firstLineChars="0"/>
        <w:rPr>
          <w:rFonts w:eastAsia="SimSun"/>
          <w:bCs/>
          <w:szCs w:val="24"/>
          <w:lang w:eastAsia="zh-CN"/>
        </w:rPr>
      </w:pPr>
      <w:r>
        <w:rPr>
          <w:rFonts w:eastAsia="SimSun"/>
          <w:bCs/>
          <w:szCs w:val="24"/>
          <w:lang w:eastAsia="zh-CN"/>
        </w:rPr>
        <w:t>Option 1a (CATT, MTK): [10ms]</w:t>
      </w:r>
      <w:r w:rsidRPr="00A954A1">
        <w:rPr>
          <w:rFonts w:eastAsia="SimSun"/>
          <w:bCs/>
          <w:szCs w:val="24"/>
          <w:lang w:eastAsia="zh-CN"/>
        </w:rPr>
        <w:t>.</w:t>
      </w:r>
    </w:p>
    <w:p w14:paraId="13D292FF" w14:textId="77777777" w:rsidR="008102AD" w:rsidRPr="001F6F35"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F6F35">
        <w:rPr>
          <w:rFonts w:eastAsia="SimSun" w:hint="eastAsia"/>
          <w:szCs w:val="24"/>
          <w:lang w:eastAsia="zh-CN"/>
        </w:rPr>
        <w:t>O</w:t>
      </w:r>
      <w:r w:rsidRPr="001F6F35">
        <w:rPr>
          <w:rFonts w:eastAsia="SimSun"/>
          <w:szCs w:val="24"/>
          <w:lang w:eastAsia="zh-CN"/>
        </w:rPr>
        <w:t>ption 2 (Huawei): same as DCI based BWP switching delay specified in clause 8.6 of TS 38.133.</w:t>
      </w:r>
    </w:p>
    <w:p w14:paraId="105E0AE5" w14:textId="77777777" w:rsidR="008102AD" w:rsidRPr="0062423D" w:rsidRDefault="008102AD" w:rsidP="008102AD">
      <w:pPr>
        <w:pStyle w:val="ListParagraph"/>
        <w:numPr>
          <w:ilvl w:val="1"/>
          <w:numId w:val="1"/>
        </w:numPr>
        <w:overflowPunct/>
        <w:autoSpaceDE/>
        <w:autoSpaceDN/>
        <w:adjustRightInd/>
        <w:spacing w:after="120"/>
        <w:ind w:left="1440" w:firstLineChars="0"/>
        <w:textAlignment w:val="auto"/>
        <w:rPr>
          <w:rFonts w:eastAsiaTheme="minorEastAsia" w:cstheme="minorHAnsi"/>
          <w:lang w:eastAsia="zh-CN"/>
        </w:rPr>
      </w:pPr>
      <w:r>
        <w:rPr>
          <w:rFonts w:eastAsiaTheme="minorEastAsia" w:cstheme="minorHAnsi" w:hint="eastAsia"/>
          <w:lang w:eastAsia="zh-CN"/>
        </w:rPr>
        <w:t>O</w:t>
      </w:r>
      <w:r>
        <w:rPr>
          <w:rFonts w:eastAsiaTheme="minorEastAsia" w:cstheme="minorHAnsi"/>
          <w:lang w:eastAsia="zh-CN"/>
        </w:rPr>
        <w:t>ption 3 (OPPO, QC):</w:t>
      </w:r>
      <w:r w:rsidRPr="0062423D">
        <w:rPr>
          <w:rFonts w:eastAsiaTheme="minorEastAsia" w:cstheme="minorHAnsi"/>
          <w:lang w:eastAsia="zh-CN"/>
        </w:rPr>
        <w:t xml:space="preserve"> introduce UE capability to report the time needed for RF/BB preparation and RF </w:t>
      </w:r>
      <w:proofErr w:type="gramStart"/>
      <w:r w:rsidRPr="0062423D">
        <w:rPr>
          <w:rFonts w:eastAsiaTheme="minorEastAsia" w:cstheme="minorHAnsi"/>
          <w:lang w:eastAsia="zh-CN"/>
        </w:rPr>
        <w:t>retuning</w:t>
      </w:r>
      <w:proofErr w:type="gramEnd"/>
    </w:p>
    <w:p w14:paraId="02D4A6E5" w14:textId="77777777" w:rsidR="008102AD" w:rsidRDefault="008102AD" w:rsidP="008102AD">
      <w:pPr>
        <w:pStyle w:val="ListParagraph"/>
        <w:numPr>
          <w:ilvl w:val="2"/>
          <w:numId w:val="1"/>
        </w:numPr>
        <w:spacing w:after="120"/>
        <w:ind w:firstLineChars="0"/>
        <w:rPr>
          <w:rFonts w:eastAsia="SimSun"/>
          <w:bCs/>
          <w:szCs w:val="24"/>
          <w:lang w:eastAsia="zh-CN"/>
        </w:rPr>
      </w:pPr>
      <w:r w:rsidRPr="0062423D">
        <w:rPr>
          <w:rFonts w:eastAsia="SimSun"/>
          <w:bCs/>
          <w:szCs w:val="24"/>
          <w:lang w:eastAsia="zh-CN"/>
        </w:rPr>
        <w:t xml:space="preserve">Option 3a (QC): The exact set of value(s) will be decided at RAN4#110, </w:t>
      </w:r>
      <w:proofErr w:type="gramStart"/>
      <w:r w:rsidRPr="0062423D">
        <w:rPr>
          <w:rFonts w:eastAsia="SimSun"/>
          <w:bCs/>
          <w:szCs w:val="24"/>
          <w:lang w:eastAsia="zh-CN"/>
        </w:rPr>
        <w:t>e.g.</w:t>
      </w:r>
      <w:proofErr w:type="gramEnd"/>
      <w:r w:rsidRPr="0062423D">
        <w:rPr>
          <w:rFonts w:eastAsia="SimSun"/>
          <w:bCs/>
          <w:szCs w:val="24"/>
          <w:lang w:eastAsia="zh-CN"/>
        </w:rPr>
        <w:t xml:space="preserve"> among [1ms, </w:t>
      </w:r>
      <w:r w:rsidRPr="008A59A4">
        <w:rPr>
          <w:rFonts w:eastAsia="SimSun"/>
          <w:bCs/>
          <w:szCs w:val="24"/>
          <w:lang w:eastAsia="zh-CN"/>
        </w:rPr>
        <w:t>3ms, 5ms, 8ms, 10ms, 15ms].</w:t>
      </w:r>
    </w:p>
    <w:p w14:paraId="33135F68" w14:textId="77777777" w:rsidR="008102AD" w:rsidRPr="006D3FAB" w:rsidRDefault="008102AD" w:rsidP="008102AD">
      <w:pPr>
        <w:pStyle w:val="ListParagraph"/>
        <w:numPr>
          <w:ilvl w:val="1"/>
          <w:numId w:val="1"/>
        </w:numPr>
        <w:overflowPunct/>
        <w:autoSpaceDE/>
        <w:autoSpaceDN/>
        <w:adjustRightInd/>
        <w:spacing w:after="120"/>
        <w:ind w:left="1440" w:firstLineChars="0"/>
        <w:textAlignment w:val="auto"/>
        <w:rPr>
          <w:rFonts w:eastAsiaTheme="minorEastAsia" w:cstheme="minorHAnsi"/>
          <w:lang w:eastAsia="zh-CN"/>
        </w:rPr>
      </w:pPr>
      <w:r w:rsidRPr="006D3FAB">
        <w:rPr>
          <w:rFonts w:eastAsiaTheme="minorEastAsia" w:cstheme="minorHAnsi" w:hint="eastAsia"/>
          <w:lang w:eastAsia="zh-CN"/>
        </w:rPr>
        <w:t>O</w:t>
      </w:r>
      <w:r w:rsidRPr="006D3FAB">
        <w:rPr>
          <w:rFonts w:eastAsiaTheme="minorEastAsia" w:cstheme="minorHAnsi"/>
          <w:lang w:eastAsia="zh-CN"/>
        </w:rPr>
        <w:t>ption 4 (Ericsson): same as RRC based BWP switching delay (5ms)</w:t>
      </w:r>
    </w:p>
    <w:p w14:paraId="093FE5D0" w14:textId="77777777" w:rsidR="008102AD" w:rsidRPr="003A64CA" w:rsidRDefault="008102AD" w:rsidP="008102AD">
      <w:pPr>
        <w:pStyle w:val="ListParagraph"/>
        <w:overflowPunct/>
        <w:autoSpaceDE/>
        <w:autoSpaceDN/>
        <w:adjustRightInd/>
        <w:spacing w:after="120"/>
        <w:ind w:left="1440" w:firstLineChars="0" w:firstLine="0"/>
        <w:textAlignment w:val="auto"/>
        <w:rPr>
          <w:rFonts w:eastAsiaTheme="minorEastAsia" w:cstheme="minorHAnsi"/>
          <w:i/>
          <w:iCs/>
          <w:color w:val="4472C4" w:themeColor="accent1"/>
          <w:lang w:eastAsia="zh-CN"/>
        </w:rPr>
      </w:pPr>
      <w:r w:rsidRPr="003A64CA">
        <w:rPr>
          <w:rFonts w:eastAsiaTheme="minorEastAsia" w:cstheme="minorHAnsi"/>
          <w:i/>
          <w:iCs/>
          <w:color w:val="4472C4" w:themeColor="accent1"/>
          <w:lang w:eastAsia="zh-CN"/>
        </w:rPr>
        <w:t>Moderator: RRC based BWP switching delay</w:t>
      </w:r>
      <w:r>
        <w:rPr>
          <w:rFonts w:eastAsiaTheme="minorEastAsia" w:cstheme="minorHAnsi"/>
          <w:i/>
          <w:iCs/>
          <w:color w:val="4472C4" w:themeColor="accent1"/>
          <w:lang w:eastAsia="zh-CN"/>
        </w:rPr>
        <w:t xml:space="preserve"> = 6ms?</w:t>
      </w:r>
    </w:p>
    <w:p w14:paraId="73601C8C"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49342BB5"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D33E8">
        <w:rPr>
          <w:rFonts w:eastAsia="SimSun"/>
          <w:szCs w:val="24"/>
          <w:lang w:eastAsia="zh-CN"/>
        </w:rPr>
        <w:t xml:space="preserve">Recommend </w:t>
      </w:r>
      <w:r>
        <w:rPr>
          <w:rFonts w:eastAsia="SimSun"/>
          <w:szCs w:val="24"/>
          <w:lang w:eastAsia="zh-CN"/>
        </w:rPr>
        <w:t>agree on:</w:t>
      </w:r>
    </w:p>
    <w:p w14:paraId="717D9A8A" w14:textId="77777777" w:rsidR="008102AD" w:rsidRPr="003D33E8"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137159">
        <w:rPr>
          <w:rFonts w:eastAsia="SimSun"/>
          <w:szCs w:val="24"/>
          <w:lang w:eastAsia="zh-CN"/>
        </w:rPr>
        <w:t xml:space="preserve">For the case of PRACH bandwidth </w:t>
      </w:r>
      <w:r>
        <w:rPr>
          <w:rFonts w:eastAsia="SimSun"/>
          <w:szCs w:val="24"/>
          <w:lang w:eastAsia="zh-CN"/>
        </w:rPr>
        <w:t>not within</w:t>
      </w:r>
      <w:r w:rsidRPr="00137159">
        <w:rPr>
          <w:rFonts w:eastAsia="SimSun"/>
          <w:szCs w:val="24"/>
          <w:lang w:eastAsia="zh-CN"/>
        </w:rPr>
        <w:t xml:space="preserve"> any of the configured UL BWPs of any active serving cell</w:t>
      </w:r>
    </w:p>
    <w:p w14:paraId="7A9E8D86" w14:textId="77777777" w:rsidR="008102AD" w:rsidRDefault="008102AD" w:rsidP="008102AD">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Introduce UE </w:t>
      </w:r>
      <w:r>
        <w:rPr>
          <w:rFonts w:eastAsia="SimSun" w:hint="eastAsia"/>
          <w:szCs w:val="24"/>
          <w:lang w:eastAsia="zh-CN"/>
        </w:rPr>
        <w:t>ca</w:t>
      </w:r>
      <w:r>
        <w:rPr>
          <w:rFonts w:eastAsia="SimSun"/>
          <w:szCs w:val="24"/>
          <w:lang w:eastAsia="zh-CN"/>
        </w:rPr>
        <w:t xml:space="preserve">pability to report the time needed for RF/BB preparation and RF retuning, </w:t>
      </w:r>
      <w:proofErr w:type="gramStart"/>
      <w:r>
        <w:rPr>
          <w:rFonts w:eastAsia="SimSun"/>
          <w:szCs w:val="24"/>
          <w:lang w:eastAsia="zh-CN"/>
        </w:rPr>
        <w:t>down-select</w:t>
      </w:r>
      <w:proofErr w:type="gramEnd"/>
      <w:r>
        <w:rPr>
          <w:rFonts w:eastAsia="SimSun"/>
          <w:szCs w:val="24"/>
          <w:lang w:eastAsia="zh-CN"/>
        </w:rPr>
        <w:t xml:space="preserve"> from [1ms, </w:t>
      </w:r>
      <w:r>
        <w:rPr>
          <w:bCs/>
          <w:szCs w:val="24"/>
          <w:lang w:eastAsia="zh-CN"/>
        </w:rPr>
        <w:t>3ms,</w:t>
      </w:r>
      <w:r>
        <w:rPr>
          <w:rFonts w:eastAsia="SimSun"/>
          <w:szCs w:val="24"/>
          <w:lang w:eastAsia="zh-CN"/>
        </w:rPr>
        <w:t xml:space="preserve"> 5ms, 8ms, 10ms, 15ms].</w:t>
      </w:r>
    </w:p>
    <w:p w14:paraId="2FA85560" w14:textId="77777777" w:rsidR="008102AD" w:rsidRPr="00A920FF" w:rsidRDefault="008102AD" w:rsidP="008102AD">
      <w:pPr>
        <w:pStyle w:val="Heading4"/>
      </w:pPr>
      <w:proofErr w:type="spellStart"/>
      <w:r>
        <w:t>Interruption</w:t>
      </w:r>
      <w:proofErr w:type="spellEnd"/>
      <w:r>
        <w:t xml:space="preserve"> </w:t>
      </w:r>
      <w:proofErr w:type="spellStart"/>
      <w:r>
        <w:t>requirements</w:t>
      </w:r>
      <w:proofErr w:type="spellEnd"/>
    </w:p>
    <w:p w14:paraId="67E01BEA" w14:textId="77777777" w:rsidR="008102AD" w:rsidRDefault="008102AD" w:rsidP="008102AD">
      <w:pPr>
        <w:spacing w:after="120"/>
        <w:rPr>
          <w:rFonts w:eastAsiaTheme="minorEastAsia"/>
          <w:b/>
          <w:u w:val="single"/>
          <w:lang w:eastAsia="zh-CN"/>
        </w:rPr>
      </w:pPr>
      <w:r>
        <w:rPr>
          <w:rFonts w:eastAsiaTheme="minorEastAsia"/>
          <w:b/>
          <w:u w:val="single"/>
          <w:lang w:eastAsia="zh-CN"/>
        </w:rPr>
        <w:t xml:space="preserve">(Online) </w:t>
      </w:r>
      <w:r w:rsidRPr="00A336CC">
        <w:rPr>
          <w:rFonts w:eastAsiaTheme="minorEastAsia" w:hint="eastAsia"/>
          <w:b/>
          <w:u w:val="single"/>
          <w:lang w:eastAsia="zh-CN"/>
        </w:rPr>
        <w:t>I</w:t>
      </w:r>
      <w:r w:rsidRPr="00A336CC">
        <w:rPr>
          <w:rFonts w:eastAsiaTheme="minorEastAsia"/>
          <w:b/>
          <w:u w:val="single"/>
          <w:lang w:eastAsia="zh-CN"/>
        </w:rPr>
        <w:t>ssue 1-2-</w:t>
      </w:r>
      <w:r>
        <w:rPr>
          <w:rFonts w:eastAsiaTheme="minorEastAsia"/>
          <w:b/>
          <w:u w:val="single"/>
          <w:lang w:eastAsia="zh-CN"/>
        </w:rPr>
        <w:t>2</w:t>
      </w:r>
      <w:r w:rsidRPr="00A336CC">
        <w:rPr>
          <w:rFonts w:eastAsiaTheme="minorEastAsia"/>
          <w:b/>
          <w:u w:val="single"/>
          <w:lang w:eastAsia="zh-CN"/>
        </w:rPr>
        <w:t>-</w:t>
      </w:r>
      <w:r>
        <w:rPr>
          <w:rFonts w:eastAsiaTheme="minorEastAsia"/>
          <w:b/>
          <w:u w:val="single"/>
          <w:lang w:eastAsia="zh-CN"/>
        </w:rPr>
        <w:t>1</w:t>
      </w:r>
      <w:r w:rsidRPr="00A336CC">
        <w:rPr>
          <w:rFonts w:eastAsiaTheme="minorEastAsia"/>
          <w:b/>
          <w:u w:val="single"/>
          <w:lang w:eastAsia="zh-CN"/>
        </w:rPr>
        <w:t xml:space="preserve">: Interruption due to </w:t>
      </w:r>
      <w:r>
        <w:rPr>
          <w:rFonts w:eastAsiaTheme="minorEastAsia"/>
          <w:b/>
          <w:u w:val="single"/>
          <w:lang w:eastAsia="zh-CN"/>
        </w:rPr>
        <w:t xml:space="preserve">RF/BB retuning to target cell </w:t>
      </w:r>
      <w:r w:rsidRPr="009C63BA">
        <w:rPr>
          <w:rFonts w:eastAsiaTheme="minorEastAsia"/>
          <w:b/>
          <w:u w:val="single"/>
          <w:lang w:eastAsia="zh-CN"/>
        </w:rPr>
        <w:t>before</w:t>
      </w:r>
      <w:r>
        <w:rPr>
          <w:rFonts w:eastAsiaTheme="minorEastAsia"/>
          <w:b/>
          <w:u w:val="single"/>
          <w:lang w:eastAsia="zh-CN"/>
        </w:rPr>
        <w:t xml:space="preserve"> RACH transmission or retuning back to serving cell after RACH transmission: when </w:t>
      </w:r>
      <w:r w:rsidRPr="006E3F14">
        <w:rPr>
          <w:rFonts w:eastAsiaTheme="minorEastAsia"/>
          <w:b/>
          <w:u w:val="single"/>
          <w:lang w:eastAsia="zh-CN"/>
        </w:rPr>
        <w:t>PRACH bandwidth is not within any of the configured UL BWPs</w:t>
      </w:r>
      <w:r>
        <w:rPr>
          <w:rFonts w:eastAsiaTheme="minorEastAsia"/>
          <w:b/>
          <w:u w:val="single"/>
          <w:lang w:eastAsia="zh-CN"/>
        </w:rPr>
        <w:t xml:space="preserve"> </w:t>
      </w:r>
      <w:r w:rsidRPr="006E3F14">
        <w:rPr>
          <w:rFonts w:eastAsiaTheme="minorEastAsia"/>
          <w:b/>
          <w:u w:val="single"/>
          <w:lang w:eastAsia="zh-CN"/>
        </w:rPr>
        <w:t xml:space="preserve">of any active serving </w:t>
      </w:r>
      <w:proofErr w:type="gramStart"/>
      <w:r w:rsidRPr="006E3F14">
        <w:rPr>
          <w:rFonts w:eastAsiaTheme="minorEastAsia"/>
          <w:b/>
          <w:u w:val="single"/>
          <w:lang w:eastAsia="zh-CN"/>
        </w:rPr>
        <w:t>cell</w:t>
      </w:r>
      <w:proofErr w:type="gramEnd"/>
    </w:p>
    <w:p w14:paraId="1B9BCA42" w14:textId="77777777" w:rsidR="008102AD" w:rsidRPr="008B7BC0"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42AB0F2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(CATT, ZTE, OPPO):</w:t>
      </w:r>
    </w:p>
    <w:p w14:paraId="3772434F" w14:textId="77777777" w:rsidR="008102AD" w:rsidRPr="00D94161"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szCs w:val="24"/>
          <w:lang w:eastAsia="zh-CN"/>
        </w:rPr>
        <w:t xml:space="preserve">The interruption on both UL and DL is </w:t>
      </w:r>
      <w:proofErr w:type="gramStart"/>
      <w:r w:rsidRPr="00D94161">
        <w:rPr>
          <w:rFonts w:ascii="Cambria Math" w:eastAsia="SimSun" w:hAnsi="Cambria Math" w:cs="Cambria Math"/>
          <w:szCs w:val="24"/>
          <w:lang w:eastAsia="zh-CN"/>
        </w:rPr>
        <w:t>⌈</w:t>
      </w:r>
      <w:r w:rsidRPr="00D94161">
        <w:rPr>
          <w:rFonts w:eastAsia="SimSun"/>
          <w:szCs w:val="24"/>
          <w:lang w:eastAsia="zh-CN"/>
        </w:rPr>
        <w:t>(</w:t>
      </w:r>
      <w:proofErr w:type="gramEnd"/>
      <w:r w:rsidRPr="00D94161">
        <w:rPr>
          <w:rFonts w:eastAsia="SimSun"/>
          <w:szCs w:val="24"/>
          <w:lang w:eastAsia="zh-CN"/>
        </w:rPr>
        <w:t>Y+1 symbol)/1slot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r>
        <w:rPr>
          <w:rFonts w:eastAsia="SimSun"/>
          <w:szCs w:val="24"/>
          <w:lang w:eastAsia="zh-CN"/>
        </w:rPr>
        <w:t xml:space="preserve"> or </w:t>
      </w:r>
      <w:r w:rsidRPr="00D94161">
        <w:rPr>
          <w:rFonts w:ascii="Cambria Math" w:eastAsia="SimSun" w:hAnsi="Cambria Math" w:cs="Cambria Math"/>
          <w:szCs w:val="24"/>
          <w:lang w:eastAsia="zh-CN"/>
        </w:rPr>
        <w:t>⌈</w:t>
      </w:r>
      <w:r w:rsidRPr="00D94161">
        <w:rPr>
          <w:rFonts w:eastAsia="SimSun"/>
          <w:szCs w:val="24"/>
          <w:lang w:eastAsia="zh-CN"/>
        </w:rPr>
        <w:t>Y/1slot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r>
        <w:rPr>
          <w:rFonts w:eastAsia="SimSun"/>
          <w:szCs w:val="24"/>
          <w:lang w:eastAsia="zh-CN"/>
        </w:rPr>
        <w:t xml:space="preserve"> + 1 slot</w:t>
      </w:r>
      <w:r w:rsidRPr="00D94161">
        <w:rPr>
          <w:rFonts w:eastAsia="SimSun" w:hint="eastAsia"/>
          <w:szCs w:val="24"/>
          <w:lang w:eastAsia="zh-CN"/>
        </w:rPr>
        <w:t>.</w:t>
      </w:r>
    </w:p>
    <w:p w14:paraId="358D013F"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hint="eastAsia"/>
          <w:szCs w:val="24"/>
          <w:lang w:eastAsia="zh-CN"/>
        </w:rPr>
        <w:t>T</w:t>
      </w:r>
      <w:r w:rsidRPr="00D94161">
        <w:rPr>
          <w:rFonts w:eastAsia="SimSun"/>
          <w:szCs w:val="24"/>
          <w:lang w:eastAsia="zh-CN"/>
        </w:rPr>
        <w:t>he value of Y</w:t>
      </w:r>
      <w:r w:rsidRPr="00D94161">
        <w:rPr>
          <w:rFonts w:eastAsia="SimSun" w:hint="eastAsia"/>
          <w:szCs w:val="24"/>
          <w:lang w:eastAsia="zh-CN"/>
        </w:rPr>
        <w:t xml:space="preserve"> </w:t>
      </w:r>
      <w:r>
        <w:rPr>
          <w:rFonts w:eastAsia="SimSun"/>
          <w:szCs w:val="24"/>
          <w:lang w:eastAsia="zh-CN"/>
        </w:rPr>
        <w:t>is</w:t>
      </w:r>
      <w:r w:rsidRPr="00D94161">
        <w:rPr>
          <w:rFonts w:eastAsia="SimSun" w:hint="eastAsia"/>
          <w:szCs w:val="24"/>
          <w:lang w:eastAsia="zh-CN"/>
        </w:rPr>
        <w:t xml:space="preserve"> 1</w:t>
      </w:r>
      <w:r w:rsidRPr="00D94161">
        <w:rPr>
          <w:rFonts w:eastAsia="SimSun"/>
          <w:szCs w:val="24"/>
          <w:lang w:eastAsia="zh-CN"/>
        </w:rPr>
        <w:t>ms</w:t>
      </w:r>
      <w:r w:rsidRPr="00D94161">
        <w:rPr>
          <w:rFonts w:eastAsia="SimSun" w:hint="eastAsia"/>
          <w:szCs w:val="24"/>
          <w:lang w:eastAsia="zh-CN"/>
        </w:rPr>
        <w:t>.</w:t>
      </w:r>
    </w:p>
    <w:p w14:paraId="7D7595AA"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 xml:space="preserve">Option </w:t>
      </w:r>
      <w:r>
        <w:rPr>
          <w:rFonts w:eastAsia="SimSun"/>
          <w:szCs w:val="24"/>
          <w:lang w:eastAsia="zh-CN"/>
        </w:rPr>
        <w:t>2 (CMCC)</w:t>
      </w:r>
      <w:r w:rsidRPr="00C02A8C">
        <w:rPr>
          <w:rFonts w:eastAsia="SimSun"/>
          <w:szCs w:val="24"/>
          <w:lang w:eastAsia="zh-CN"/>
        </w:rPr>
        <w:t xml:space="preserve">: </w:t>
      </w:r>
    </w:p>
    <w:p w14:paraId="22FB9B69" w14:textId="77777777" w:rsidR="008102AD" w:rsidRPr="00D94161"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szCs w:val="24"/>
          <w:lang w:eastAsia="zh-CN"/>
        </w:rPr>
        <w:t xml:space="preserve">The interruption on both UL and DL is </w:t>
      </w:r>
      <w:proofErr w:type="gramStart"/>
      <w:r w:rsidRPr="00D94161">
        <w:rPr>
          <w:rFonts w:ascii="Cambria Math" w:eastAsia="SimSun" w:hAnsi="Cambria Math" w:cs="Cambria Math"/>
          <w:szCs w:val="24"/>
          <w:lang w:eastAsia="zh-CN"/>
        </w:rPr>
        <w:t>⌈</w:t>
      </w:r>
      <w:r w:rsidRPr="00D94161">
        <w:rPr>
          <w:rFonts w:eastAsia="SimSun"/>
          <w:szCs w:val="24"/>
          <w:lang w:eastAsia="zh-CN"/>
        </w:rPr>
        <w:t>(</w:t>
      </w:r>
      <w:proofErr w:type="gramEnd"/>
      <w:r w:rsidRPr="00D94161">
        <w:rPr>
          <w:rFonts w:eastAsia="SimSun"/>
          <w:szCs w:val="24"/>
          <w:lang w:eastAsia="zh-CN"/>
        </w:rPr>
        <w:t>Y+1 symbol)/1slot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r w:rsidRPr="00D94161">
        <w:rPr>
          <w:rFonts w:eastAsia="SimSun" w:hint="eastAsia"/>
          <w:szCs w:val="24"/>
          <w:lang w:eastAsia="zh-CN"/>
        </w:rPr>
        <w:t>.</w:t>
      </w:r>
    </w:p>
    <w:p w14:paraId="2985E057"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hint="eastAsia"/>
          <w:szCs w:val="24"/>
          <w:lang w:eastAsia="zh-CN"/>
        </w:rPr>
        <w:t>T</w:t>
      </w:r>
      <w:r w:rsidRPr="00D94161">
        <w:rPr>
          <w:rFonts w:eastAsia="SimSun"/>
          <w:szCs w:val="24"/>
          <w:lang w:eastAsia="zh-CN"/>
        </w:rPr>
        <w:t>he value of Y</w:t>
      </w:r>
      <w:r w:rsidRPr="00D94161">
        <w:rPr>
          <w:rFonts w:eastAsia="SimSun" w:hint="eastAsia"/>
          <w:szCs w:val="24"/>
          <w:lang w:eastAsia="zh-CN"/>
        </w:rPr>
        <w:t xml:space="preserve"> can be </w:t>
      </w:r>
      <w:r w:rsidRPr="00C64838">
        <w:rPr>
          <w:rFonts w:eastAsia="SimSun"/>
          <w:szCs w:val="24"/>
          <w:lang w:eastAsia="zh-CN"/>
        </w:rPr>
        <w:t xml:space="preserve">0.5ms </w:t>
      </w:r>
      <w:r w:rsidRPr="00C64838">
        <w:rPr>
          <w:rFonts w:eastAsia="SimSun" w:hint="eastAsia"/>
          <w:szCs w:val="24"/>
          <w:lang w:eastAsia="zh-CN"/>
        </w:rPr>
        <w:t>for</w:t>
      </w:r>
      <w:r w:rsidRPr="00C64838">
        <w:rPr>
          <w:rFonts w:eastAsia="SimSun"/>
          <w:szCs w:val="24"/>
          <w:lang w:eastAsia="zh-CN"/>
        </w:rPr>
        <w:t xml:space="preserve"> FR1 and 0.25ms </w:t>
      </w:r>
      <w:r w:rsidRPr="00C64838">
        <w:rPr>
          <w:rFonts w:eastAsia="SimSun" w:hint="eastAsia"/>
          <w:szCs w:val="24"/>
          <w:lang w:eastAsia="zh-CN"/>
        </w:rPr>
        <w:t>for</w:t>
      </w:r>
      <w:r w:rsidRPr="00C64838">
        <w:rPr>
          <w:rFonts w:eastAsia="SimSun"/>
          <w:szCs w:val="24"/>
          <w:lang w:eastAsia="zh-CN"/>
        </w:rPr>
        <w:t xml:space="preserve"> </w:t>
      </w:r>
      <w:proofErr w:type="gramStart"/>
      <w:r w:rsidRPr="00C64838">
        <w:rPr>
          <w:rFonts w:eastAsia="SimSun"/>
          <w:szCs w:val="24"/>
          <w:lang w:eastAsia="zh-CN"/>
        </w:rPr>
        <w:t>FR2</w:t>
      </w:r>
      <w:proofErr w:type="gramEnd"/>
    </w:p>
    <w:p w14:paraId="0FFC313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 xml:space="preserve">Option </w:t>
      </w:r>
      <w:r>
        <w:rPr>
          <w:rFonts w:eastAsia="SimSun"/>
          <w:szCs w:val="24"/>
          <w:lang w:eastAsia="zh-CN"/>
        </w:rPr>
        <w:t>3 (Huawei)</w:t>
      </w:r>
      <w:r w:rsidRPr="00C02A8C">
        <w:rPr>
          <w:rFonts w:eastAsia="SimSun"/>
          <w:szCs w:val="24"/>
          <w:lang w:eastAsia="zh-CN"/>
        </w:rPr>
        <w:t xml:space="preserve">: </w:t>
      </w:r>
    </w:p>
    <w:p w14:paraId="58F9BD83" w14:textId="77777777" w:rsidR="008102AD" w:rsidRPr="00D94161"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szCs w:val="24"/>
          <w:lang w:eastAsia="zh-CN"/>
        </w:rPr>
        <w:t xml:space="preserve">The interruption on both UL and DL is </w:t>
      </w:r>
      <w:proofErr w:type="gramStart"/>
      <w:r w:rsidRPr="00D94161">
        <w:rPr>
          <w:rFonts w:ascii="Cambria Math" w:eastAsia="SimSun" w:hAnsi="Cambria Math" w:cs="Cambria Math"/>
          <w:szCs w:val="24"/>
          <w:lang w:eastAsia="zh-CN"/>
        </w:rPr>
        <w:t>⌈</w:t>
      </w:r>
      <w:r w:rsidRPr="00D94161">
        <w:rPr>
          <w:rFonts w:eastAsia="SimSun"/>
          <w:szCs w:val="24"/>
          <w:lang w:eastAsia="zh-CN"/>
        </w:rPr>
        <w:t>(</w:t>
      </w:r>
      <w:proofErr w:type="gramEnd"/>
      <w:r w:rsidRPr="00D94161">
        <w:rPr>
          <w:rFonts w:eastAsia="SimSun"/>
          <w:szCs w:val="24"/>
          <w:lang w:eastAsia="zh-CN"/>
        </w:rPr>
        <w:t>Y+1 symbol)/1slot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r w:rsidRPr="00D94161">
        <w:rPr>
          <w:rFonts w:eastAsia="SimSun" w:hint="eastAsia"/>
          <w:szCs w:val="24"/>
          <w:lang w:eastAsia="zh-CN"/>
        </w:rPr>
        <w:t>.</w:t>
      </w:r>
    </w:p>
    <w:p w14:paraId="7FE827F2"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hint="eastAsia"/>
          <w:szCs w:val="24"/>
          <w:lang w:eastAsia="zh-CN"/>
        </w:rPr>
        <w:lastRenderedPageBreak/>
        <w:t>T</w:t>
      </w:r>
      <w:r w:rsidRPr="00D94161">
        <w:rPr>
          <w:rFonts w:eastAsia="SimSun"/>
          <w:szCs w:val="24"/>
          <w:lang w:eastAsia="zh-CN"/>
        </w:rPr>
        <w:t>he value of Y</w:t>
      </w:r>
      <w:r w:rsidRPr="00D94161">
        <w:rPr>
          <w:rFonts w:eastAsia="SimSun" w:hint="eastAsia"/>
          <w:szCs w:val="24"/>
          <w:lang w:eastAsia="zh-CN"/>
        </w:rPr>
        <w:t xml:space="preserve"> can be </w:t>
      </w:r>
      <w:r w:rsidRPr="00C64838">
        <w:rPr>
          <w:rFonts w:eastAsia="SimSun"/>
          <w:szCs w:val="24"/>
          <w:lang w:eastAsia="zh-CN"/>
        </w:rPr>
        <w:t>0.5ms</w:t>
      </w:r>
    </w:p>
    <w:p w14:paraId="08517B8F" w14:textId="77777777" w:rsidR="008102AD" w:rsidRPr="00657CC2"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 xml:space="preserve">Option </w:t>
      </w:r>
      <w:r>
        <w:rPr>
          <w:rFonts w:eastAsia="SimSun"/>
          <w:szCs w:val="24"/>
          <w:lang w:eastAsia="zh-CN"/>
        </w:rPr>
        <w:t>4 (Ericsson)</w:t>
      </w:r>
      <w:r w:rsidRPr="00C02A8C">
        <w:rPr>
          <w:rFonts w:eastAsia="SimSun"/>
          <w:szCs w:val="24"/>
          <w:lang w:eastAsia="zh-CN"/>
        </w:rPr>
        <w:t xml:space="preserve">: </w:t>
      </w:r>
      <w:r w:rsidRPr="00657CC2">
        <w:rPr>
          <w:szCs w:val="24"/>
          <w:lang w:eastAsia="zh-CN"/>
        </w:rPr>
        <w:t>1 slot for FR1 and FR2</w:t>
      </w:r>
    </w:p>
    <w:p w14:paraId="38FDCE2E" w14:textId="77777777" w:rsidR="008102AD" w:rsidRPr="00E870B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5 (QC): Introduce new UE </w:t>
      </w:r>
      <w:proofErr w:type="gramStart"/>
      <w:r>
        <w:rPr>
          <w:rFonts w:eastAsia="SimSun"/>
          <w:szCs w:val="24"/>
          <w:lang w:eastAsia="zh-CN"/>
        </w:rPr>
        <w:t>capability</w:t>
      </w:r>
      <w:proofErr w:type="gramEnd"/>
    </w:p>
    <w:p w14:paraId="7BDB7B25"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2E1042B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w:t>
      </w:r>
    </w:p>
    <w:p w14:paraId="40DD0FB9"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szCs w:val="24"/>
          <w:lang w:eastAsia="zh-CN"/>
        </w:rPr>
        <w:t xml:space="preserve">The interruption on both UL and DL is </w:t>
      </w:r>
      <w:proofErr w:type="gramStart"/>
      <w:r w:rsidRPr="00D94161">
        <w:rPr>
          <w:rFonts w:ascii="Cambria Math" w:eastAsia="SimSun" w:hAnsi="Cambria Math" w:cs="Cambria Math"/>
          <w:szCs w:val="24"/>
          <w:lang w:eastAsia="zh-CN"/>
        </w:rPr>
        <w:t>⌈</w:t>
      </w:r>
      <w:r w:rsidRPr="00D94161">
        <w:rPr>
          <w:rFonts w:eastAsia="SimSun"/>
          <w:szCs w:val="24"/>
          <w:lang w:eastAsia="zh-CN"/>
        </w:rPr>
        <w:t>(</w:t>
      </w:r>
      <w:proofErr w:type="gramEnd"/>
      <w:r w:rsidRPr="00D94161">
        <w:rPr>
          <w:rFonts w:eastAsia="SimSun"/>
          <w:szCs w:val="24"/>
          <w:lang w:eastAsia="zh-CN"/>
        </w:rPr>
        <w:t>Y+1 symbol)/1slot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p>
    <w:p w14:paraId="7BB0F57C"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 xml:space="preserve"> is up to UE capability.</w:t>
      </w:r>
    </w:p>
    <w:p w14:paraId="4EC6889D" w14:textId="77777777" w:rsidR="008102AD" w:rsidRPr="008A59A4" w:rsidRDefault="008102AD" w:rsidP="008102AD">
      <w:pPr>
        <w:rPr>
          <w:szCs w:val="24"/>
          <w:lang w:eastAsia="zh-CN"/>
        </w:rPr>
      </w:pPr>
    </w:p>
    <w:p w14:paraId="3173BE89" w14:textId="77777777" w:rsidR="008102AD" w:rsidRPr="00A336CC" w:rsidRDefault="008102AD" w:rsidP="008102AD">
      <w:pPr>
        <w:spacing w:after="120"/>
        <w:rPr>
          <w:rFonts w:eastAsiaTheme="minorEastAsia"/>
          <w:b/>
          <w:u w:val="single"/>
          <w:lang w:eastAsia="zh-CN"/>
        </w:rPr>
      </w:pPr>
      <w:r>
        <w:rPr>
          <w:rFonts w:eastAsiaTheme="minorEastAsia"/>
          <w:b/>
          <w:u w:val="single"/>
          <w:lang w:eastAsia="zh-CN"/>
        </w:rPr>
        <w:t xml:space="preserve">(Online) </w:t>
      </w:r>
      <w:r w:rsidRPr="00A336CC">
        <w:rPr>
          <w:rFonts w:eastAsiaTheme="minorEastAsia" w:hint="eastAsia"/>
          <w:b/>
          <w:u w:val="single"/>
          <w:lang w:eastAsia="zh-CN"/>
        </w:rPr>
        <w:t>I</w:t>
      </w:r>
      <w:r w:rsidRPr="00A336CC">
        <w:rPr>
          <w:rFonts w:eastAsiaTheme="minorEastAsia"/>
          <w:b/>
          <w:u w:val="single"/>
          <w:lang w:eastAsia="zh-CN"/>
        </w:rPr>
        <w:t>ssue 1-2-</w:t>
      </w:r>
      <w:r>
        <w:rPr>
          <w:rFonts w:eastAsiaTheme="minorEastAsia"/>
          <w:b/>
          <w:u w:val="single"/>
          <w:lang w:eastAsia="zh-CN"/>
        </w:rPr>
        <w:t>2</w:t>
      </w:r>
      <w:r w:rsidRPr="00A336CC">
        <w:rPr>
          <w:rFonts w:eastAsiaTheme="minorEastAsia"/>
          <w:b/>
          <w:u w:val="single"/>
          <w:lang w:eastAsia="zh-CN"/>
        </w:rPr>
        <w:t>-</w:t>
      </w:r>
      <w:r>
        <w:rPr>
          <w:rFonts w:eastAsiaTheme="minorEastAsia"/>
          <w:b/>
          <w:u w:val="single"/>
          <w:lang w:eastAsia="zh-CN"/>
        </w:rPr>
        <w:t>2</w:t>
      </w:r>
      <w:r w:rsidRPr="00A336CC">
        <w:rPr>
          <w:rFonts w:eastAsiaTheme="minorEastAsia"/>
          <w:b/>
          <w:u w:val="single"/>
          <w:lang w:eastAsia="zh-CN"/>
        </w:rPr>
        <w:t>:</w:t>
      </w:r>
      <w:r>
        <w:rPr>
          <w:rFonts w:eastAsiaTheme="minorEastAsia"/>
          <w:b/>
          <w:u w:val="single"/>
          <w:lang w:eastAsia="zh-CN"/>
        </w:rPr>
        <w:t xml:space="preserve"> Location of</w:t>
      </w:r>
      <w:r w:rsidRPr="00A336CC">
        <w:rPr>
          <w:rFonts w:eastAsiaTheme="minorEastAsia"/>
          <w:b/>
          <w:u w:val="single"/>
          <w:lang w:eastAsia="zh-CN"/>
        </w:rPr>
        <w:t xml:space="preserve"> </w:t>
      </w:r>
      <w:r>
        <w:rPr>
          <w:rFonts w:eastAsiaTheme="minorEastAsia"/>
          <w:b/>
          <w:u w:val="single"/>
          <w:lang w:eastAsia="zh-CN"/>
        </w:rPr>
        <w:t>i</w:t>
      </w:r>
      <w:r w:rsidRPr="00A336CC">
        <w:rPr>
          <w:rFonts w:eastAsiaTheme="minorEastAsia"/>
          <w:b/>
          <w:u w:val="single"/>
          <w:lang w:eastAsia="zh-CN"/>
        </w:rPr>
        <w:t xml:space="preserve">nterruption due to </w:t>
      </w:r>
      <w:r>
        <w:rPr>
          <w:rFonts w:eastAsiaTheme="minorEastAsia"/>
          <w:b/>
          <w:u w:val="single"/>
          <w:lang w:eastAsia="zh-CN"/>
        </w:rPr>
        <w:t xml:space="preserve">RF/BB retuning to target cell </w:t>
      </w:r>
      <w:r w:rsidRPr="009C63BA">
        <w:rPr>
          <w:rFonts w:eastAsiaTheme="minorEastAsia"/>
          <w:b/>
          <w:u w:val="single"/>
          <w:lang w:eastAsia="zh-CN"/>
        </w:rPr>
        <w:t>before</w:t>
      </w:r>
      <w:r>
        <w:rPr>
          <w:rFonts w:eastAsiaTheme="minorEastAsia"/>
          <w:b/>
          <w:u w:val="single"/>
          <w:lang w:eastAsia="zh-CN"/>
        </w:rPr>
        <w:t xml:space="preserve"> RACH transmission or retuning back to serving cell after RACH </w:t>
      </w:r>
      <w:proofErr w:type="gramStart"/>
      <w:r>
        <w:rPr>
          <w:rFonts w:eastAsiaTheme="minorEastAsia"/>
          <w:b/>
          <w:u w:val="single"/>
          <w:lang w:eastAsia="zh-CN"/>
        </w:rPr>
        <w:t>transmission</w:t>
      </w:r>
      <w:proofErr w:type="gramEnd"/>
    </w:p>
    <w:p w14:paraId="40615CE5" w14:textId="77777777" w:rsidR="008102AD" w:rsidRPr="008B7BC0"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72358FD6"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Option 1</w:t>
      </w:r>
      <w:r>
        <w:rPr>
          <w:rFonts w:eastAsia="SimSun"/>
          <w:szCs w:val="24"/>
          <w:lang w:eastAsia="zh-CN"/>
        </w:rPr>
        <w:t xml:space="preserve"> (MTK, Ericsson</w:t>
      </w:r>
      <w:r>
        <w:rPr>
          <w:rFonts w:eastAsia="SimSun" w:hint="eastAsia"/>
          <w:szCs w:val="24"/>
          <w:lang w:eastAsia="zh-CN"/>
        </w:rPr>
        <w:t>, CATT</w:t>
      </w:r>
      <w:r>
        <w:rPr>
          <w:rFonts w:eastAsia="SimSun"/>
          <w:szCs w:val="24"/>
          <w:lang w:eastAsia="zh-CN"/>
        </w:rPr>
        <w:t>)</w:t>
      </w:r>
      <w:r w:rsidRPr="00C02A8C">
        <w:rPr>
          <w:rFonts w:eastAsia="SimSun"/>
          <w:szCs w:val="24"/>
          <w:lang w:eastAsia="zh-CN"/>
        </w:rPr>
        <w:t xml:space="preserve">: </w:t>
      </w:r>
    </w:p>
    <w:p w14:paraId="0BDBEBFF" w14:textId="77777777" w:rsidR="008102AD" w:rsidRPr="00E73C9C"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29E9">
        <w:rPr>
          <w:rFonts w:eastAsia="SimSun"/>
          <w:szCs w:val="24"/>
          <w:lang w:eastAsia="zh-CN"/>
        </w:rPr>
        <w:t xml:space="preserve">Location of the interruption due to RF retuning is before and after the RACH </w:t>
      </w:r>
      <w:proofErr w:type="gramStart"/>
      <w:r w:rsidRPr="000529E9">
        <w:rPr>
          <w:rFonts w:eastAsia="SimSun"/>
          <w:szCs w:val="24"/>
          <w:lang w:eastAsia="zh-CN"/>
        </w:rPr>
        <w:t>transmission</w:t>
      </w:r>
      <w:proofErr w:type="gramEnd"/>
    </w:p>
    <w:p w14:paraId="0EF954CE" w14:textId="77777777" w:rsidR="008102AD" w:rsidRPr="00E870B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(QC): Introduce new UE </w:t>
      </w:r>
      <w:proofErr w:type="gramStart"/>
      <w:r>
        <w:rPr>
          <w:rFonts w:eastAsia="SimSun"/>
          <w:szCs w:val="24"/>
          <w:lang w:eastAsia="zh-CN"/>
        </w:rPr>
        <w:t>capability</w:t>
      </w:r>
      <w:proofErr w:type="gramEnd"/>
    </w:p>
    <w:p w14:paraId="0E371B09"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7314E496" w14:textId="77777777" w:rsidR="008102AD" w:rsidRPr="00BE228E"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039230CD" w14:textId="77777777" w:rsidR="008102AD" w:rsidRDefault="008102AD" w:rsidP="008102AD">
      <w:pPr>
        <w:pStyle w:val="Heading4"/>
      </w:pPr>
      <w:r>
        <w:t>UL timing</w:t>
      </w:r>
    </w:p>
    <w:p w14:paraId="1A66E7F1" w14:textId="77777777" w:rsidR="008102AD" w:rsidRDefault="008102AD" w:rsidP="008102AD">
      <w:pPr>
        <w:rPr>
          <w:rFonts w:eastAsiaTheme="minorEastAsia"/>
          <w:b/>
          <w:u w:val="single"/>
          <w:lang w:eastAsia="zh-CN"/>
        </w:rPr>
      </w:pPr>
      <w:r>
        <w:rPr>
          <w:rFonts w:eastAsiaTheme="minorEastAsia"/>
          <w:b/>
          <w:u w:val="single"/>
          <w:lang w:eastAsia="zh-CN"/>
        </w:rPr>
        <w:t xml:space="preserve">(Signalling) </w:t>
      </w:r>
      <w:r w:rsidRPr="00933F37">
        <w:rPr>
          <w:rFonts w:eastAsiaTheme="minorEastAsia" w:hint="eastAsia"/>
          <w:b/>
          <w:u w:val="single"/>
          <w:lang w:eastAsia="zh-CN"/>
        </w:rPr>
        <w:t>I</w:t>
      </w:r>
      <w:r w:rsidRPr="00933F37">
        <w:rPr>
          <w:rFonts w:eastAsiaTheme="minorEastAsia"/>
          <w:b/>
          <w:u w:val="single"/>
          <w:lang w:eastAsia="zh-CN"/>
        </w:rPr>
        <w:t>ssue 1-2-</w:t>
      </w:r>
      <w:r>
        <w:rPr>
          <w:rFonts w:eastAsiaTheme="minorEastAsia"/>
          <w:b/>
          <w:u w:val="single"/>
          <w:lang w:eastAsia="zh-CN"/>
        </w:rPr>
        <w:t>3</w:t>
      </w:r>
      <w:r w:rsidRPr="00933F37">
        <w:rPr>
          <w:rFonts w:eastAsiaTheme="minorEastAsia"/>
          <w:b/>
          <w:u w:val="single"/>
          <w:lang w:eastAsia="zh-CN"/>
        </w:rPr>
        <w:t>-</w:t>
      </w:r>
      <w:r>
        <w:rPr>
          <w:rFonts w:eastAsiaTheme="minorEastAsia"/>
          <w:b/>
          <w:u w:val="single"/>
          <w:lang w:eastAsia="zh-CN"/>
        </w:rPr>
        <w:t>1</w:t>
      </w:r>
      <w:r w:rsidRPr="00933F37">
        <w:rPr>
          <w:rFonts w:eastAsiaTheme="minorEastAsia"/>
          <w:b/>
          <w:u w:val="single"/>
          <w:lang w:eastAsia="zh-CN"/>
        </w:rPr>
        <w:t>:</w:t>
      </w:r>
      <w:r>
        <w:rPr>
          <w:rFonts w:eastAsiaTheme="minorEastAsia"/>
          <w:b/>
          <w:u w:val="single"/>
          <w:lang w:eastAsia="zh-CN"/>
        </w:rPr>
        <w:t xml:space="preserve"> </w:t>
      </w:r>
      <w:r w:rsidRPr="00164E50">
        <w:rPr>
          <w:rFonts w:eastAsiaTheme="minorEastAsia"/>
          <w:b/>
          <w:u w:val="single"/>
          <w:lang w:eastAsia="zh-CN"/>
        </w:rPr>
        <w:t>n-</w:t>
      </w:r>
      <w:proofErr w:type="spellStart"/>
      <w:r w:rsidRPr="00164E50">
        <w:rPr>
          <w:rFonts w:eastAsiaTheme="minorEastAsia"/>
          <w:b/>
          <w:u w:val="single"/>
          <w:lang w:eastAsia="zh-CN"/>
        </w:rPr>
        <w:t>TimingAdvanceOffset</w:t>
      </w:r>
      <w:proofErr w:type="spellEnd"/>
    </w:p>
    <w:p w14:paraId="78DCB641" w14:textId="77777777" w:rsidR="008102AD" w:rsidRDefault="008102AD" w:rsidP="008102AD">
      <w:pPr>
        <w:rPr>
          <w:rFonts w:eastAsiaTheme="minorEastAsia"/>
          <w:bCs/>
          <w:i/>
          <w:iCs/>
          <w:color w:val="0070C0"/>
          <w:lang w:val="sv-SE" w:eastAsia="zh-CN"/>
        </w:rPr>
      </w:pPr>
      <w:r>
        <w:rPr>
          <w:rFonts w:eastAsiaTheme="minorEastAsia"/>
          <w:bCs/>
          <w:i/>
          <w:iCs/>
          <w:color w:val="0070C0"/>
          <w:lang w:val="sv-SE" w:eastAsia="zh-CN"/>
        </w:rPr>
        <w:t xml:space="preserve">For information: </w:t>
      </w:r>
    </w:p>
    <w:p w14:paraId="4648D42C" w14:textId="77777777" w:rsidR="008102AD" w:rsidRPr="00874464" w:rsidRDefault="008102AD" w:rsidP="008102AD">
      <w:pPr>
        <w:pStyle w:val="TH"/>
        <w:rPr>
          <w:color w:val="0070C0"/>
        </w:rPr>
      </w:pPr>
      <w:r w:rsidRPr="00874464">
        <w:rPr>
          <w:color w:val="0070C0"/>
        </w:rPr>
        <w:t xml:space="preserve">Table 7.1.2-2: The Value of </w:t>
      </w:r>
      <w:r w:rsidRPr="00874464">
        <w:rPr>
          <w:noProof/>
          <w:color w:val="0070C0"/>
          <w:position w:val="-10"/>
          <w:lang w:val="en-US" w:eastAsia="zh-CN"/>
        </w:rPr>
        <w:drawing>
          <wp:inline distT="0" distB="0" distL="0" distR="0" wp14:anchorId="7F39CF67" wp14:editId="67D6AA30">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2439"/>
      </w:tblGrid>
      <w:tr w:rsidR="008102AD" w:rsidRPr="00874464" w14:paraId="387643E4" w14:textId="77777777" w:rsidTr="000A6FA2">
        <w:trPr>
          <w:cantSplit/>
          <w:jc w:val="center"/>
        </w:trPr>
        <w:tc>
          <w:tcPr>
            <w:tcW w:w="3286" w:type="pct"/>
          </w:tcPr>
          <w:p w14:paraId="73007FDC" w14:textId="77777777" w:rsidR="008102AD" w:rsidRPr="00874464" w:rsidRDefault="008102AD" w:rsidP="000A6FA2">
            <w:pPr>
              <w:pStyle w:val="TAH"/>
              <w:rPr>
                <w:color w:val="0070C0"/>
                <w:lang w:eastAsia="zh-CN"/>
              </w:rPr>
            </w:pPr>
            <w:r w:rsidRPr="00874464">
              <w:rPr>
                <w:color w:val="0070C0"/>
              </w:rPr>
              <w:t>Frequency range and band of cell used for uplink transmission</w:t>
            </w:r>
          </w:p>
        </w:tc>
        <w:tc>
          <w:tcPr>
            <w:tcW w:w="1714" w:type="pct"/>
          </w:tcPr>
          <w:p w14:paraId="75361FFE" w14:textId="77777777" w:rsidR="008102AD" w:rsidRPr="00874464" w:rsidRDefault="008102AD" w:rsidP="000A6FA2">
            <w:pPr>
              <w:pStyle w:val="TAH"/>
              <w:rPr>
                <w:color w:val="0070C0"/>
              </w:rPr>
            </w:pPr>
            <w:r w:rsidRPr="00874464">
              <w:rPr>
                <w:noProof/>
                <w:color w:val="0070C0"/>
                <w:position w:val="-10"/>
                <w:lang w:val="en-US" w:eastAsia="zh-CN"/>
              </w:rPr>
              <w:drawing>
                <wp:inline distT="0" distB="0" distL="0" distR="0" wp14:anchorId="314BD25F" wp14:editId="44D265AC">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(Unit: T</w:t>
            </w:r>
            <w:r w:rsidRPr="00874464">
              <w:rPr>
                <w:color w:val="0070C0"/>
                <w:vertAlign w:val="subscript"/>
              </w:rPr>
              <w:t>C</w:t>
            </w:r>
            <w:r w:rsidRPr="00874464">
              <w:rPr>
                <w:color w:val="0070C0"/>
              </w:rPr>
              <w:t>)</w:t>
            </w:r>
          </w:p>
        </w:tc>
      </w:tr>
      <w:tr w:rsidR="008102AD" w:rsidRPr="00874464" w14:paraId="27876CB3" w14:textId="77777777" w:rsidTr="000A6FA2">
        <w:trPr>
          <w:cantSplit/>
          <w:jc w:val="center"/>
        </w:trPr>
        <w:tc>
          <w:tcPr>
            <w:tcW w:w="3286" w:type="pct"/>
          </w:tcPr>
          <w:p w14:paraId="2C175BF8" w14:textId="77777777" w:rsidR="008102AD" w:rsidRPr="00874464" w:rsidRDefault="008102AD" w:rsidP="000A6FA2">
            <w:pPr>
              <w:pStyle w:val="TAL"/>
              <w:rPr>
                <w:rFonts w:eastAsia="MS Mincho"/>
                <w:color w:val="0070C0"/>
                <w:lang w:eastAsia="ja-JP"/>
              </w:rPr>
            </w:pPr>
            <w:r w:rsidRPr="00874464">
              <w:rPr>
                <w:color w:val="0070C0"/>
              </w:rPr>
              <w:t>FR1 FDD or TDD band with neither E-UTRA–NR nor NB-IoT–NR coexistence cas</w:t>
            </w:r>
            <w:r w:rsidRPr="00874464">
              <w:rPr>
                <w:rFonts w:eastAsia="MS Mincho"/>
                <w:color w:val="0070C0"/>
                <w:lang w:eastAsia="ja-JP"/>
              </w:rPr>
              <w:t>e</w:t>
            </w:r>
            <w:r w:rsidRPr="00874464">
              <w:rPr>
                <w:rFonts w:ascii="MS Mincho" w:eastAsia="MS Mincho" w:hAnsi="MS Mincho"/>
                <w:color w:val="0070C0"/>
                <w:lang w:eastAsia="ja-JP"/>
              </w:rPr>
              <w:t xml:space="preserve"> </w:t>
            </w:r>
          </w:p>
        </w:tc>
        <w:tc>
          <w:tcPr>
            <w:tcW w:w="1714" w:type="pct"/>
          </w:tcPr>
          <w:p w14:paraId="17300047" w14:textId="77777777" w:rsidR="008102AD" w:rsidRPr="00874464" w:rsidRDefault="008102AD" w:rsidP="000A6FA2">
            <w:pPr>
              <w:pStyle w:val="TAL"/>
              <w:rPr>
                <w:rFonts w:eastAsia="MS Mincho" w:cs="v4.2.0"/>
                <w:color w:val="0070C0"/>
                <w:lang w:eastAsia="ja-JP"/>
              </w:rPr>
            </w:pPr>
            <w:r w:rsidRPr="00874464">
              <w:rPr>
                <w:rFonts w:cs="v4.2.0"/>
                <w:color w:val="0070C0"/>
                <w:lang w:eastAsia="ja-JP"/>
              </w:rPr>
              <w:t>2560</w:t>
            </w:r>
            <w:r w:rsidRPr="00874464">
              <w:rPr>
                <w:rFonts w:cs="v4.2.0"/>
                <w:color w:val="0070C0"/>
              </w:rPr>
              <w:t>0</w:t>
            </w:r>
            <w:r w:rsidRPr="00874464">
              <w:rPr>
                <w:rFonts w:eastAsia="MS Mincho" w:cs="v4.2.0"/>
                <w:color w:val="0070C0"/>
                <w:lang w:eastAsia="ja-JP"/>
              </w:rPr>
              <w:t xml:space="preserve"> (Note 1)</w:t>
            </w:r>
          </w:p>
        </w:tc>
      </w:tr>
      <w:tr w:rsidR="008102AD" w:rsidRPr="00874464" w14:paraId="312071F1" w14:textId="77777777" w:rsidTr="000A6FA2">
        <w:trPr>
          <w:cantSplit/>
          <w:jc w:val="center"/>
        </w:trPr>
        <w:tc>
          <w:tcPr>
            <w:tcW w:w="3286" w:type="pct"/>
          </w:tcPr>
          <w:p w14:paraId="1161DEC1" w14:textId="77777777" w:rsidR="008102AD" w:rsidRPr="00874464" w:rsidRDefault="008102AD" w:rsidP="000A6FA2">
            <w:pPr>
              <w:pStyle w:val="TAL"/>
              <w:rPr>
                <w:color w:val="0070C0"/>
              </w:rPr>
            </w:pPr>
            <w:r w:rsidRPr="00874464">
              <w:rPr>
                <w:color w:val="0070C0"/>
                <w:lang w:eastAsia="zh-CN"/>
              </w:rPr>
              <w:t xml:space="preserve">FR1 FDD band 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 xml:space="preserve">coexistence case </w:t>
            </w:r>
          </w:p>
        </w:tc>
        <w:tc>
          <w:tcPr>
            <w:tcW w:w="1714" w:type="pct"/>
          </w:tcPr>
          <w:p w14:paraId="72AB4FC7" w14:textId="77777777" w:rsidR="008102AD" w:rsidRPr="00874464" w:rsidRDefault="008102AD" w:rsidP="000A6FA2">
            <w:pPr>
              <w:pStyle w:val="TAL"/>
              <w:rPr>
                <w:rFonts w:eastAsia="MS Mincho"/>
                <w:color w:val="0070C0"/>
                <w:lang w:eastAsia="ja-JP"/>
              </w:rPr>
            </w:pPr>
            <w:r w:rsidRPr="00874464">
              <w:rPr>
                <w:rFonts w:cs="v4.2.0"/>
                <w:color w:val="0070C0"/>
              </w:rPr>
              <w:t>0</w:t>
            </w:r>
            <w:r w:rsidRPr="00874464">
              <w:rPr>
                <w:rFonts w:eastAsia="MS Mincho" w:cs="v4.2.0"/>
                <w:color w:val="0070C0"/>
                <w:lang w:eastAsia="ja-JP"/>
              </w:rPr>
              <w:t xml:space="preserve"> </w:t>
            </w:r>
            <w:r w:rsidRPr="00874464">
              <w:rPr>
                <w:rFonts w:cs="v4.2.0"/>
                <w:color w:val="0070C0"/>
                <w:lang w:eastAsia="zh-CN"/>
              </w:rPr>
              <w:t>(Note 1)</w:t>
            </w:r>
          </w:p>
        </w:tc>
      </w:tr>
      <w:tr w:rsidR="008102AD" w:rsidRPr="00874464" w14:paraId="2F871DF1" w14:textId="77777777" w:rsidTr="000A6FA2">
        <w:trPr>
          <w:cantSplit/>
          <w:jc w:val="center"/>
        </w:trPr>
        <w:tc>
          <w:tcPr>
            <w:tcW w:w="3286" w:type="pct"/>
          </w:tcPr>
          <w:p w14:paraId="44BFECB6" w14:textId="77777777" w:rsidR="008102AD" w:rsidRPr="00874464" w:rsidRDefault="008102AD" w:rsidP="000A6FA2">
            <w:pPr>
              <w:pStyle w:val="TAL"/>
              <w:rPr>
                <w:rFonts w:eastAsia="MS Mincho"/>
                <w:color w:val="0070C0"/>
                <w:lang w:eastAsia="ja-JP"/>
              </w:rPr>
            </w:pPr>
            <w:r w:rsidRPr="00874464">
              <w:rPr>
                <w:color w:val="0070C0"/>
              </w:rPr>
              <w:t>FR1 TDD band</w:t>
            </w:r>
            <w:r w:rsidRPr="00874464">
              <w:rPr>
                <w:rFonts w:eastAsia="MS Mincho"/>
                <w:color w:val="0070C0"/>
                <w:lang w:eastAsia="ja-JP"/>
              </w:rPr>
              <w:t xml:space="preserve"> </w:t>
            </w:r>
            <w:r w:rsidRPr="00874464">
              <w:rPr>
                <w:color w:val="0070C0"/>
                <w:lang w:eastAsia="zh-CN"/>
              </w:rPr>
              <w:t xml:space="preserve">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coexistence case</w:t>
            </w:r>
          </w:p>
        </w:tc>
        <w:tc>
          <w:tcPr>
            <w:tcW w:w="1714" w:type="pct"/>
          </w:tcPr>
          <w:p w14:paraId="11E8EADF" w14:textId="77777777" w:rsidR="008102AD" w:rsidRPr="00874464" w:rsidRDefault="008102AD" w:rsidP="000A6FA2">
            <w:pPr>
              <w:pStyle w:val="TAL"/>
              <w:rPr>
                <w:rFonts w:cs="v4.2.0"/>
                <w:color w:val="0070C0"/>
                <w:lang w:eastAsia="zh-CN"/>
              </w:rPr>
            </w:pPr>
            <w:r w:rsidRPr="00874464">
              <w:rPr>
                <w:rFonts w:cs="v4.2.0"/>
                <w:color w:val="0070C0"/>
              </w:rPr>
              <w:t>39936</w:t>
            </w:r>
            <w:r w:rsidRPr="00874464">
              <w:rPr>
                <w:rFonts w:cs="v4.2.0"/>
                <w:color w:val="0070C0"/>
                <w:lang w:eastAsia="zh-CN"/>
              </w:rPr>
              <w:t xml:space="preserve"> (Note 1)</w:t>
            </w:r>
          </w:p>
        </w:tc>
      </w:tr>
      <w:tr w:rsidR="008102AD" w:rsidRPr="00874464" w14:paraId="0816DF3A" w14:textId="77777777" w:rsidTr="000A6FA2">
        <w:trPr>
          <w:cantSplit/>
          <w:jc w:val="center"/>
        </w:trPr>
        <w:tc>
          <w:tcPr>
            <w:tcW w:w="3286" w:type="pct"/>
          </w:tcPr>
          <w:p w14:paraId="6D94717A" w14:textId="77777777" w:rsidR="008102AD" w:rsidRPr="00874464" w:rsidDel="00E06E79" w:rsidRDefault="008102AD" w:rsidP="000A6FA2">
            <w:pPr>
              <w:pStyle w:val="TAL"/>
              <w:rPr>
                <w:color w:val="0070C0"/>
              </w:rPr>
            </w:pPr>
            <w:r w:rsidRPr="00874464">
              <w:rPr>
                <w:color w:val="0070C0"/>
              </w:rPr>
              <w:t>FR2</w:t>
            </w:r>
          </w:p>
        </w:tc>
        <w:tc>
          <w:tcPr>
            <w:tcW w:w="1714" w:type="pct"/>
          </w:tcPr>
          <w:p w14:paraId="72D247BC" w14:textId="77777777" w:rsidR="008102AD" w:rsidRPr="00874464" w:rsidDel="00E06E79" w:rsidRDefault="008102AD" w:rsidP="000A6FA2">
            <w:pPr>
              <w:pStyle w:val="TAL"/>
              <w:rPr>
                <w:rFonts w:cs="v4.2.0"/>
                <w:color w:val="0070C0"/>
              </w:rPr>
            </w:pPr>
            <w:r w:rsidRPr="00874464">
              <w:rPr>
                <w:rFonts w:cs="v4.2.0"/>
                <w:color w:val="0070C0"/>
                <w:highlight w:val="yellow"/>
              </w:rPr>
              <w:t>13792</w:t>
            </w:r>
          </w:p>
        </w:tc>
      </w:tr>
      <w:tr w:rsidR="008102AD" w:rsidRPr="00874464" w14:paraId="302CF972" w14:textId="77777777" w:rsidTr="000A6FA2">
        <w:trPr>
          <w:cantSplit/>
          <w:jc w:val="center"/>
        </w:trPr>
        <w:tc>
          <w:tcPr>
            <w:tcW w:w="5000" w:type="pct"/>
            <w:gridSpan w:val="2"/>
          </w:tcPr>
          <w:p w14:paraId="707E6525" w14:textId="77777777" w:rsidR="008102AD" w:rsidRPr="00874464" w:rsidRDefault="008102AD" w:rsidP="000A6FA2">
            <w:pPr>
              <w:pStyle w:val="TAN"/>
              <w:rPr>
                <w:color w:val="0070C0"/>
              </w:rPr>
            </w:pPr>
            <w:r w:rsidRPr="00874464">
              <w:rPr>
                <w:color w:val="0070C0"/>
              </w:rPr>
              <w:t>Note 1:</w:t>
            </w:r>
            <w:r w:rsidRPr="00874464">
              <w:rPr>
                <w:color w:val="0070C0"/>
              </w:rPr>
              <w:tab/>
              <w:t xml:space="preserve">The UE identifies </w:t>
            </w:r>
            <w:r w:rsidRPr="00874464">
              <w:rPr>
                <w:b/>
                <w:noProof/>
                <w:color w:val="0070C0"/>
                <w:position w:val="-10"/>
                <w:lang w:val="en-US" w:eastAsia="zh-CN"/>
              </w:rPr>
              <w:drawing>
                <wp:inline distT="0" distB="0" distL="0" distR="0" wp14:anchorId="5693452F" wp14:editId="6AD203C6">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based on the information n-</w:t>
            </w:r>
            <w:proofErr w:type="spellStart"/>
            <w:r w:rsidRPr="00874464">
              <w:rPr>
                <w:color w:val="0070C0"/>
              </w:rPr>
              <w:t>TimingAdvanceOffset</w:t>
            </w:r>
            <w:proofErr w:type="spellEnd"/>
            <w:r w:rsidRPr="00874464" w:rsidDel="00406F3A">
              <w:rPr>
                <w:color w:val="0070C0"/>
              </w:rPr>
              <w:t xml:space="preserve"> </w:t>
            </w:r>
            <w:r w:rsidRPr="00874464">
              <w:rPr>
                <w:color w:val="0070C0"/>
              </w:rPr>
              <w:t xml:space="preserve">as specified in TS 38.331 [2]. </w:t>
            </w:r>
            <w:r w:rsidRPr="00874464">
              <w:rPr>
                <w:color w:val="0070C0"/>
                <w:highlight w:val="yellow"/>
              </w:rPr>
              <w:t>If UE is not provided with the information n-</w:t>
            </w:r>
            <w:proofErr w:type="spellStart"/>
            <w:r w:rsidRPr="00874464">
              <w:rPr>
                <w:color w:val="0070C0"/>
                <w:highlight w:val="yellow"/>
              </w:rPr>
              <w:t>TimingAdvanceOffset</w:t>
            </w:r>
            <w:proofErr w:type="spellEnd"/>
            <w:r w:rsidRPr="00874464">
              <w:rPr>
                <w:color w:val="0070C0"/>
                <w:highlight w:val="yellow"/>
              </w:rPr>
              <w:t xml:space="preserve">, the default value of </w:t>
            </w:r>
            <w:r w:rsidRPr="00874464">
              <w:rPr>
                <w:b/>
                <w:noProof/>
                <w:color w:val="0070C0"/>
                <w:position w:val="-10"/>
                <w:highlight w:val="yellow"/>
                <w:lang w:val="en-US" w:eastAsia="zh-CN"/>
              </w:rPr>
              <w:drawing>
                <wp:inline distT="0" distB="0" distL="0" distR="0" wp14:anchorId="15E7ABC2" wp14:editId="73B4E972">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highlight w:val="yellow"/>
              </w:rPr>
              <w:t xml:space="preserve"> is set as </w:t>
            </w:r>
            <w:r w:rsidRPr="00874464">
              <w:rPr>
                <w:color w:val="0070C0"/>
                <w:highlight w:val="yellow"/>
                <w:lang w:eastAsia="ja-JP"/>
              </w:rPr>
              <w:t>2560</w:t>
            </w:r>
            <w:r w:rsidRPr="00874464">
              <w:rPr>
                <w:color w:val="0070C0"/>
                <w:highlight w:val="yellow"/>
              </w:rPr>
              <w:t>0 for FR1 band</w:t>
            </w:r>
            <w:r w:rsidRPr="00874464">
              <w:rPr>
                <w:color w:val="0070C0"/>
              </w:rPr>
              <w:t>. In case of multiple UL carriers in the same TAG, UE expects that the same value of n-</w:t>
            </w:r>
            <w:proofErr w:type="spellStart"/>
            <w:r w:rsidRPr="00874464">
              <w:rPr>
                <w:color w:val="0070C0"/>
              </w:rPr>
              <w:t>TimingAdvanceOffset</w:t>
            </w:r>
            <w:proofErr w:type="spellEnd"/>
            <w:r w:rsidRPr="00874464">
              <w:rPr>
                <w:color w:val="0070C0"/>
              </w:rPr>
              <w:t xml:space="preserve"> is provided for all the UL carriers according to clause 4.2 in TS 38.213 [3] and the value 39936 of </w:t>
            </w:r>
            <w:r w:rsidRPr="00874464">
              <w:rPr>
                <w:b/>
                <w:noProof/>
                <w:color w:val="0070C0"/>
                <w:position w:val="-10"/>
                <w:lang w:val="en-US" w:eastAsia="zh-CN"/>
              </w:rPr>
              <w:drawing>
                <wp:inline distT="0" distB="0" distL="0" distR="0" wp14:anchorId="7E6CAE8D" wp14:editId="2A71460B">
                  <wp:extent cx="494665" cy="187960"/>
                  <wp:effectExtent l="0" t="0" r="63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can also be provided for </w:t>
            </w:r>
            <w:r w:rsidRPr="00874464">
              <w:rPr>
                <w:rFonts w:eastAsia="DengXian"/>
                <w:color w:val="0070C0"/>
                <w:lang w:eastAsia="zh-CN"/>
              </w:rPr>
              <w:t>a FDD serving cell</w:t>
            </w:r>
            <w:r w:rsidRPr="00874464">
              <w:rPr>
                <w:color w:val="0070C0"/>
              </w:rPr>
              <w:t>.</w:t>
            </w:r>
          </w:p>
          <w:p w14:paraId="3BFB3BAC" w14:textId="77777777" w:rsidR="008102AD" w:rsidRPr="00874464" w:rsidRDefault="008102AD" w:rsidP="000A6FA2">
            <w:pPr>
              <w:pStyle w:val="TAN"/>
              <w:rPr>
                <w:color w:val="0070C0"/>
              </w:rPr>
            </w:pPr>
            <w:r w:rsidRPr="00874464">
              <w:rPr>
                <w:color w:val="0070C0"/>
              </w:rPr>
              <w:t>Note 2:</w:t>
            </w:r>
            <w:r w:rsidRPr="00874464">
              <w:rPr>
                <w:color w:val="0070C0"/>
              </w:rPr>
              <w:tab/>
              <w:t>Void</w:t>
            </w:r>
          </w:p>
        </w:tc>
      </w:tr>
    </w:tbl>
    <w:p w14:paraId="486A5A96" w14:textId="77777777" w:rsidR="008102AD" w:rsidRPr="006D3FAB" w:rsidRDefault="008102AD" w:rsidP="008102AD">
      <w:pPr>
        <w:rPr>
          <w:rFonts w:eastAsiaTheme="minorEastAsia"/>
          <w:bCs/>
          <w:i/>
          <w:iCs/>
          <w:color w:val="0070C0"/>
          <w:lang w:val="sv-SE" w:eastAsia="zh-CN"/>
        </w:rPr>
      </w:pPr>
    </w:p>
    <w:p w14:paraId="332213F8" w14:textId="77777777" w:rsidR="008102AD" w:rsidRPr="008B7BC0"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3D64E50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C02A8C">
        <w:rPr>
          <w:rFonts w:eastAsia="SimSun"/>
          <w:szCs w:val="24"/>
          <w:lang w:eastAsia="zh-CN"/>
        </w:rPr>
        <w:t xml:space="preserve"> 1</w:t>
      </w:r>
      <w:r>
        <w:rPr>
          <w:rFonts w:eastAsia="SimSun"/>
          <w:szCs w:val="24"/>
          <w:lang w:eastAsia="zh-CN"/>
        </w:rPr>
        <w:t xml:space="preserve"> (Apple, MTK)</w:t>
      </w:r>
      <w:r w:rsidRPr="00C02A8C">
        <w:rPr>
          <w:rFonts w:eastAsia="SimSun"/>
          <w:szCs w:val="24"/>
          <w:lang w:eastAsia="zh-CN"/>
        </w:rPr>
        <w:t>:</w:t>
      </w:r>
      <w:r w:rsidRPr="004D2379">
        <w:rPr>
          <w:rFonts w:eastAsia="SimSun"/>
          <w:szCs w:val="24"/>
          <w:lang w:eastAsia="zh-CN"/>
        </w:rPr>
        <w:t xml:space="preserve"> </w:t>
      </w:r>
    </w:p>
    <w:p w14:paraId="62B28EB6"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bookmarkStart w:id="6" w:name="_Hlk150158763"/>
      <w:r w:rsidRPr="00DD3048">
        <w:rPr>
          <w:rFonts w:eastAsia="SimSun"/>
          <w:szCs w:val="24"/>
          <w:lang w:eastAsia="zh-CN"/>
        </w:rPr>
        <w:t>n-</w:t>
      </w:r>
      <w:proofErr w:type="spellStart"/>
      <w:r w:rsidRPr="00DD3048">
        <w:rPr>
          <w:rFonts w:eastAsia="SimSun"/>
          <w:szCs w:val="24"/>
          <w:lang w:eastAsia="zh-CN"/>
        </w:rPr>
        <w:t>TimingAdvanceOffset</w:t>
      </w:r>
      <w:bookmarkEnd w:id="6"/>
      <w:proofErr w:type="spellEnd"/>
      <w:r w:rsidRPr="00DD3048">
        <w:rPr>
          <w:rFonts w:eastAsia="SimSun"/>
          <w:szCs w:val="24"/>
          <w:lang w:eastAsia="zh-CN"/>
        </w:rPr>
        <w:t xml:space="preserve"> from serving cell cannot always be reused for </w:t>
      </w:r>
      <w:proofErr w:type="spellStart"/>
      <w:r w:rsidRPr="00DD3048">
        <w:rPr>
          <w:rFonts w:eastAsia="SimSun"/>
          <w:szCs w:val="24"/>
          <w:lang w:eastAsia="zh-CN"/>
        </w:rPr>
        <w:t>neighbor</w:t>
      </w:r>
      <w:proofErr w:type="spellEnd"/>
      <w:r w:rsidRPr="00DD3048">
        <w:rPr>
          <w:rFonts w:eastAsia="SimSun"/>
          <w:szCs w:val="24"/>
          <w:lang w:eastAsia="zh-CN"/>
        </w:rPr>
        <w:t xml:space="preserve"> cell on different band</w:t>
      </w:r>
      <w:r>
        <w:rPr>
          <w:rFonts w:eastAsia="SimSun"/>
          <w:szCs w:val="24"/>
          <w:lang w:eastAsia="zh-CN"/>
        </w:rPr>
        <w:t>.</w:t>
      </w:r>
    </w:p>
    <w:p w14:paraId="7719C829" w14:textId="77777777" w:rsidR="008102AD" w:rsidRPr="004D2379"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090E65">
        <w:rPr>
          <w:rFonts w:eastAsia="SimSun"/>
          <w:szCs w:val="24"/>
          <w:lang w:eastAsia="zh-CN"/>
        </w:rPr>
        <w:t xml:space="preserve">In the derivation of UL timing of PDCCH-ordered RACH on target cell, DL timing of the target cell </w:t>
      </w:r>
      <w:r>
        <w:rPr>
          <w:rFonts w:eastAsia="SimSun"/>
          <w:szCs w:val="24"/>
          <w:lang w:eastAsia="zh-CN"/>
        </w:rPr>
        <w:t xml:space="preserve">which to transmit UL on </w:t>
      </w:r>
      <w:r w:rsidRPr="00090E65">
        <w:rPr>
          <w:rFonts w:eastAsia="SimSun"/>
          <w:szCs w:val="24"/>
          <w:lang w:eastAsia="zh-CN"/>
        </w:rPr>
        <w:t xml:space="preserve">should be used as a </w:t>
      </w:r>
      <w:proofErr w:type="gramStart"/>
      <w:r w:rsidRPr="00090E65">
        <w:rPr>
          <w:rFonts w:eastAsia="SimSun"/>
          <w:szCs w:val="24"/>
          <w:lang w:eastAsia="zh-CN"/>
        </w:rPr>
        <w:t>reference</w:t>
      </w:r>
      <w:proofErr w:type="gramEnd"/>
    </w:p>
    <w:p w14:paraId="3320CA40" w14:textId="77777777" w:rsidR="008102AD" w:rsidRDefault="008102AD" w:rsidP="008102AD">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Apple: </w:t>
      </w:r>
      <w:r w:rsidRPr="00DD3048">
        <w:rPr>
          <w:rFonts w:eastAsia="SimSun"/>
          <w:szCs w:val="24"/>
          <w:lang w:eastAsia="zh-CN"/>
        </w:rPr>
        <w:t>ask RAN1/2 if n-</w:t>
      </w:r>
      <w:proofErr w:type="spellStart"/>
      <w:r w:rsidRPr="00DD3048">
        <w:rPr>
          <w:rFonts w:eastAsia="SimSun"/>
          <w:szCs w:val="24"/>
          <w:lang w:eastAsia="zh-CN"/>
        </w:rPr>
        <w:t>TimingAdvanceOffset</w:t>
      </w:r>
      <w:proofErr w:type="spellEnd"/>
      <w:r w:rsidRPr="00DD3048">
        <w:rPr>
          <w:rFonts w:eastAsia="SimSun"/>
          <w:szCs w:val="24"/>
          <w:lang w:eastAsia="zh-CN"/>
        </w:rPr>
        <w:t xml:space="preserve"> can be added in TA Management Related RRC parameters (e.g.</w:t>
      </w:r>
      <w:r>
        <w:rPr>
          <w:rFonts w:eastAsia="SimSun"/>
          <w:szCs w:val="24"/>
          <w:lang w:eastAsia="zh-CN"/>
        </w:rPr>
        <w:t>,</w:t>
      </w:r>
      <w:r w:rsidRPr="00DD3048">
        <w:rPr>
          <w:rFonts w:eastAsia="SimSun"/>
          <w:szCs w:val="24"/>
          <w:lang w:eastAsia="zh-CN"/>
        </w:rPr>
        <w:t xml:space="preserve"> LTM-EarlyUlSyncConfig-r18).</w:t>
      </w:r>
    </w:p>
    <w:p w14:paraId="0BFBCEBF" w14:textId="77777777" w:rsidR="008102AD" w:rsidRDefault="008102AD" w:rsidP="008102AD">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M</w:t>
      </w:r>
      <w:r>
        <w:rPr>
          <w:rFonts w:eastAsia="SimSun"/>
          <w:szCs w:val="24"/>
          <w:lang w:eastAsia="zh-CN"/>
        </w:rPr>
        <w:t xml:space="preserve">TK: </w:t>
      </w:r>
      <w:r w:rsidRPr="00744632">
        <w:rPr>
          <w:rFonts w:eastAsia="SimSun"/>
          <w:szCs w:val="24"/>
          <w:lang w:eastAsia="zh-CN"/>
        </w:rPr>
        <w:t>When “</w:t>
      </w:r>
      <w:r w:rsidRPr="00744632">
        <w:rPr>
          <w:rFonts w:eastAsia="SimSun"/>
          <w:i/>
          <w:iCs/>
          <w:szCs w:val="24"/>
          <w:lang w:eastAsia="zh-CN"/>
        </w:rPr>
        <w:t>n-</w:t>
      </w:r>
      <w:proofErr w:type="spellStart"/>
      <w:r w:rsidRPr="00744632">
        <w:rPr>
          <w:rFonts w:eastAsia="SimSun"/>
          <w:i/>
          <w:iCs/>
          <w:szCs w:val="24"/>
          <w:lang w:eastAsia="zh-CN"/>
        </w:rPr>
        <w:t>TimingAdvanceOffset</w:t>
      </w:r>
      <w:proofErr w:type="spellEnd"/>
      <w:r w:rsidRPr="00744632">
        <w:rPr>
          <w:rFonts w:eastAsia="SimSun"/>
          <w:szCs w:val="24"/>
          <w:lang w:eastAsia="zh-CN"/>
        </w:rPr>
        <w:t>” is not configured by NW for PDCCH-ordered RACH on target cell, reuse the default value in 38.133 Table 7.1.2-2.</w:t>
      </w:r>
    </w:p>
    <w:p w14:paraId="56373287"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(vivo):</w:t>
      </w:r>
    </w:p>
    <w:p w14:paraId="1E9A4747"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A97231">
        <w:rPr>
          <w:rFonts w:eastAsia="SimSun"/>
          <w:szCs w:val="24"/>
          <w:lang w:eastAsia="zh-CN"/>
        </w:rPr>
        <w:t>For PDCCH-ordered RACH to neighbour cell, UE always assumes the serving cell n-</w:t>
      </w:r>
      <w:proofErr w:type="spellStart"/>
      <w:r w:rsidRPr="00A97231">
        <w:rPr>
          <w:rFonts w:eastAsia="SimSun"/>
          <w:szCs w:val="24"/>
          <w:lang w:eastAsia="zh-CN"/>
        </w:rPr>
        <w:t>TimingAdvanceOffset</w:t>
      </w:r>
      <w:proofErr w:type="spellEnd"/>
      <w:r w:rsidRPr="00A97231">
        <w:rPr>
          <w:rFonts w:eastAsia="SimSun"/>
          <w:szCs w:val="24"/>
          <w:lang w:eastAsia="zh-CN"/>
        </w:rPr>
        <w:t xml:space="preserve"> also applies for the cell where PRACH transmitted.</w:t>
      </w:r>
    </w:p>
    <w:p w14:paraId="1FAD274B"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EA2BA2">
        <w:rPr>
          <w:rFonts w:eastAsia="SimSun"/>
          <w:szCs w:val="24"/>
          <w:lang w:eastAsia="zh-CN"/>
        </w:rPr>
        <w:t>Re-use the UL timing adjustment requirements defined for R17 FR2 HST as the baseline for PDCCH-ordered RACH to neighbour cell before cell switch command.</w:t>
      </w:r>
    </w:p>
    <w:p w14:paraId="50C91A13"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4DFA1CB9"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w:t>
      </w:r>
    </w:p>
    <w:p w14:paraId="0F2CCC89"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Pr="00DD3048">
        <w:rPr>
          <w:rFonts w:eastAsia="SimSun"/>
          <w:szCs w:val="24"/>
          <w:lang w:eastAsia="zh-CN"/>
        </w:rPr>
        <w:t xml:space="preserve">sk RAN1/2 </w:t>
      </w:r>
      <w:r>
        <w:rPr>
          <w:rFonts w:eastAsia="SimSun"/>
          <w:szCs w:val="24"/>
          <w:lang w:eastAsia="zh-CN"/>
        </w:rPr>
        <w:t xml:space="preserve">to add </w:t>
      </w:r>
      <w:r w:rsidRPr="00F125EB">
        <w:rPr>
          <w:rFonts w:eastAsia="SimSun"/>
          <w:i/>
          <w:iCs/>
          <w:szCs w:val="24"/>
          <w:lang w:eastAsia="zh-CN"/>
        </w:rPr>
        <w:t>n-</w:t>
      </w:r>
      <w:proofErr w:type="spellStart"/>
      <w:r w:rsidRPr="00F125EB">
        <w:rPr>
          <w:rFonts w:eastAsia="SimSun"/>
          <w:i/>
          <w:iCs/>
          <w:szCs w:val="24"/>
          <w:lang w:eastAsia="zh-CN"/>
        </w:rPr>
        <w:t>TimingAdvanceOffset</w:t>
      </w:r>
      <w:proofErr w:type="spellEnd"/>
      <w:r w:rsidRPr="00DD3048">
        <w:rPr>
          <w:rFonts w:eastAsia="SimSun"/>
          <w:szCs w:val="24"/>
          <w:lang w:eastAsia="zh-CN"/>
        </w:rPr>
        <w:t xml:space="preserve"> in TA Management Related RRC parameters (</w:t>
      </w:r>
      <w:proofErr w:type="gramStart"/>
      <w:r w:rsidRPr="00DD3048">
        <w:rPr>
          <w:rFonts w:eastAsia="SimSun"/>
          <w:szCs w:val="24"/>
          <w:lang w:eastAsia="zh-CN"/>
        </w:rPr>
        <w:t>e.g.</w:t>
      </w:r>
      <w:proofErr w:type="gramEnd"/>
      <w:r w:rsidRPr="00DD3048">
        <w:rPr>
          <w:rFonts w:eastAsia="SimSun"/>
          <w:szCs w:val="24"/>
          <w:lang w:eastAsia="zh-CN"/>
        </w:rPr>
        <w:t xml:space="preserve"> LTM-EarlyUlSyncConfig-r18)</w:t>
      </w:r>
    </w:p>
    <w:p w14:paraId="44AF69C1"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744632">
        <w:rPr>
          <w:rFonts w:eastAsia="SimSun"/>
          <w:szCs w:val="24"/>
          <w:lang w:eastAsia="zh-CN"/>
        </w:rPr>
        <w:t>When “</w:t>
      </w:r>
      <w:r w:rsidRPr="00744632">
        <w:rPr>
          <w:rFonts w:eastAsia="SimSun"/>
          <w:i/>
          <w:iCs/>
          <w:szCs w:val="24"/>
          <w:lang w:eastAsia="zh-CN"/>
        </w:rPr>
        <w:t>n-</w:t>
      </w:r>
      <w:proofErr w:type="spellStart"/>
      <w:r w:rsidRPr="00744632">
        <w:rPr>
          <w:rFonts w:eastAsia="SimSun"/>
          <w:i/>
          <w:iCs/>
          <w:szCs w:val="24"/>
          <w:lang w:eastAsia="zh-CN"/>
        </w:rPr>
        <w:t>TimingAdvanceOffset</w:t>
      </w:r>
      <w:proofErr w:type="spellEnd"/>
      <w:r w:rsidRPr="00744632">
        <w:rPr>
          <w:rFonts w:eastAsia="SimSun"/>
          <w:szCs w:val="24"/>
          <w:lang w:eastAsia="zh-CN"/>
        </w:rPr>
        <w:t>” is not configured by NW for PDCCH-ordered RACH on target cell, reuse the default value in 38.133 Table 7.1.2-2.</w:t>
      </w:r>
    </w:p>
    <w:p w14:paraId="1878DD9E"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w:t>
      </w:r>
      <w:r w:rsidRPr="00090E65">
        <w:rPr>
          <w:rFonts w:eastAsia="SimSun"/>
          <w:szCs w:val="24"/>
          <w:lang w:eastAsia="zh-CN"/>
        </w:rPr>
        <w:t xml:space="preserve">n the derivation of UL timing of PDCCH-ordered RACH on target cell, DL timing of the target cell </w:t>
      </w:r>
      <w:r>
        <w:rPr>
          <w:rFonts w:eastAsia="SimSun"/>
          <w:szCs w:val="24"/>
          <w:lang w:eastAsia="zh-CN"/>
        </w:rPr>
        <w:t xml:space="preserve">which to transmit UL on </w:t>
      </w:r>
      <w:r w:rsidRPr="00090E65">
        <w:rPr>
          <w:rFonts w:eastAsia="SimSun"/>
          <w:szCs w:val="24"/>
          <w:lang w:eastAsia="zh-CN"/>
        </w:rPr>
        <w:t>should be used as a reference</w:t>
      </w:r>
      <w:r>
        <w:rPr>
          <w:rFonts w:eastAsia="SimSun"/>
          <w:szCs w:val="24"/>
          <w:lang w:eastAsia="zh-CN"/>
        </w:rPr>
        <w:t>.</w:t>
      </w:r>
    </w:p>
    <w:p w14:paraId="6FDABB54" w14:textId="77777777" w:rsidR="008102AD" w:rsidRPr="00DB7050" w:rsidRDefault="008102AD" w:rsidP="008102AD">
      <w:pPr>
        <w:rPr>
          <w:lang w:val="en-US" w:eastAsia="zh-CN"/>
        </w:rPr>
      </w:pPr>
    </w:p>
    <w:p w14:paraId="355189EA" w14:textId="77777777" w:rsidR="008102AD" w:rsidRPr="00655CF1" w:rsidRDefault="008102AD" w:rsidP="008102AD">
      <w:pPr>
        <w:spacing w:after="120"/>
        <w:rPr>
          <w:szCs w:val="24"/>
          <w:lang w:eastAsia="zh-CN"/>
        </w:rPr>
      </w:pPr>
    </w:p>
    <w:p w14:paraId="1424AE5A" w14:textId="77777777" w:rsidR="008102AD" w:rsidRPr="00DB7050" w:rsidRDefault="008102AD" w:rsidP="008102AD">
      <w:pPr>
        <w:rPr>
          <w:rFonts w:eastAsiaTheme="minorEastAsia"/>
          <w:b/>
          <w:u w:val="single"/>
          <w:lang w:eastAsia="zh-CN"/>
        </w:rPr>
      </w:pPr>
      <w:r w:rsidRPr="00DB7050">
        <w:rPr>
          <w:rFonts w:eastAsiaTheme="minorEastAsia"/>
          <w:b/>
          <w:u w:val="single"/>
          <w:lang w:eastAsia="zh-CN"/>
        </w:rPr>
        <w:t>Issue 1-2-3-</w:t>
      </w:r>
      <w:r>
        <w:rPr>
          <w:rFonts w:eastAsiaTheme="minorEastAsia"/>
          <w:b/>
          <w:u w:val="single"/>
          <w:lang w:eastAsia="zh-CN"/>
        </w:rPr>
        <w:t>2</w:t>
      </w:r>
      <w:r w:rsidRPr="00DB7050">
        <w:rPr>
          <w:rFonts w:eastAsiaTheme="minorEastAsia"/>
          <w:b/>
          <w:u w:val="single"/>
          <w:lang w:eastAsia="zh-CN"/>
        </w:rPr>
        <w:t xml:space="preserve">: Whether to define UL timing requirements for the first UL on target cell </w:t>
      </w:r>
      <w:r w:rsidRPr="00DB7050">
        <w:rPr>
          <w:rFonts w:eastAsiaTheme="minorEastAsia"/>
          <w:b/>
          <w:highlight w:val="yellow"/>
          <w:u w:val="single"/>
          <w:lang w:eastAsia="zh-CN"/>
        </w:rPr>
        <w:t>before</w:t>
      </w:r>
      <w:r w:rsidRPr="00DB7050">
        <w:rPr>
          <w:rFonts w:eastAsiaTheme="minorEastAsia"/>
          <w:b/>
          <w:u w:val="single"/>
          <w:lang w:eastAsia="zh-CN"/>
        </w:rPr>
        <w:t xml:space="preserve"> cell switch command</w:t>
      </w:r>
      <w:r>
        <w:rPr>
          <w:rFonts w:eastAsiaTheme="minorEastAsia"/>
          <w:b/>
          <w:u w:val="single"/>
          <w:lang w:eastAsia="zh-CN"/>
        </w:rPr>
        <w:t xml:space="preserve">, </w:t>
      </w:r>
      <w:proofErr w:type="gramStart"/>
      <w:r>
        <w:rPr>
          <w:rFonts w:eastAsiaTheme="minorEastAsia"/>
          <w:b/>
          <w:u w:val="single"/>
          <w:lang w:eastAsia="zh-CN"/>
        </w:rPr>
        <w:t>i.e.</w:t>
      </w:r>
      <w:proofErr w:type="gramEnd"/>
      <w:r>
        <w:rPr>
          <w:rFonts w:eastAsiaTheme="minorEastAsia"/>
          <w:b/>
          <w:u w:val="single"/>
          <w:lang w:eastAsia="zh-CN"/>
        </w:rPr>
        <w:t xml:space="preserve"> PDCCH ordered RACH</w:t>
      </w:r>
    </w:p>
    <w:p w14:paraId="5E416C17"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(vivo):</w:t>
      </w:r>
    </w:p>
    <w:p w14:paraId="0EDC8D71"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EA2BA2">
        <w:rPr>
          <w:rFonts w:eastAsia="SimSun"/>
          <w:szCs w:val="24"/>
          <w:lang w:eastAsia="zh-CN"/>
        </w:rPr>
        <w:t>Re-use the UL timing adjustment requirements defined for R17 FR2 HST as the baseline for PDCCH-ordered RACH to neighbour cell before cell switch command.</w:t>
      </w:r>
    </w:p>
    <w:p w14:paraId="3E2AEEC9"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10175A7B" w14:textId="77777777" w:rsidR="008102AD" w:rsidRPr="00EE50D6"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from companies</w:t>
      </w:r>
      <w:r w:rsidRPr="00EE50D6">
        <w:rPr>
          <w:rFonts w:eastAsia="SimSun"/>
          <w:szCs w:val="24"/>
          <w:lang w:eastAsia="zh-CN"/>
        </w:rPr>
        <w:t>.</w:t>
      </w:r>
    </w:p>
    <w:p w14:paraId="6AF6E2C5" w14:textId="77777777" w:rsidR="008102AD" w:rsidRPr="0041159E" w:rsidRDefault="008102AD" w:rsidP="008102AD">
      <w:pPr>
        <w:spacing w:after="120"/>
        <w:ind w:left="1080"/>
        <w:rPr>
          <w:szCs w:val="24"/>
          <w:highlight w:val="magenta"/>
          <w:lang w:eastAsia="zh-CN"/>
        </w:rPr>
      </w:pPr>
    </w:p>
    <w:p w14:paraId="1C66815A" w14:textId="77777777" w:rsidR="008102AD" w:rsidRPr="00EF4ED7" w:rsidRDefault="008102AD" w:rsidP="008102AD">
      <w:pPr>
        <w:pStyle w:val="Heading3"/>
        <w:rPr>
          <w:sz w:val="24"/>
          <w:szCs w:val="16"/>
          <w:lang w:val="en-US"/>
        </w:rPr>
      </w:pPr>
      <w:r w:rsidRPr="00EF4ED7">
        <w:rPr>
          <w:sz w:val="24"/>
          <w:szCs w:val="16"/>
          <w:lang w:val="en-US"/>
        </w:rPr>
        <w:t xml:space="preserve">Sub-topic 1-3 UE based TA </w:t>
      </w:r>
      <w:proofErr w:type="gramStart"/>
      <w:r w:rsidRPr="00EF4ED7">
        <w:rPr>
          <w:sz w:val="24"/>
          <w:szCs w:val="16"/>
          <w:lang w:val="en-US"/>
        </w:rPr>
        <w:t>measurement</w:t>
      </w:r>
      <w:proofErr w:type="gramEnd"/>
    </w:p>
    <w:p w14:paraId="237D0ED2" w14:textId="77777777" w:rsidR="008102AD" w:rsidRDefault="008102AD" w:rsidP="008102AD">
      <w:pPr>
        <w:rPr>
          <w:b/>
          <w:u w:val="single"/>
          <w:lang w:eastAsia="ko-KR"/>
        </w:rPr>
      </w:pPr>
      <w:r w:rsidRPr="008C522A">
        <w:rPr>
          <w:b/>
          <w:u w:val="single"/>
          <w:lang w:eastAsia="ko-KR"/>
        </w:rPr>
        <w:t>Issue 1-3-</w:t>
      </w:r>
      <w:r>
        <w:rPr>
          <w:b/>
          <w:u w:val="single"/>
          <w:lang w:eastAsia="ko-KR"/>
        </w:rPr>
        <w:t>1</w:t>
      </w:r>
      <w:r w:rsidRPr="008C522A">
        <w:rPr>
          <w:b/>
          <w:u w:val="single"/>
          <w:lang w:eastAsia="ko-KR"/>
        </w:rPr>
        <w:t>:</w:t>
      </w:r>
      <w:r w:rsidRPr="00C02A8C">
        <w:rPr>
          <w:b/>
          <w:u w:val="single"/>
          <w:lang w:eastAsia="ko-KR"/>
        </w:rPr>
        <w:t xml:space="preserve"> </w:t>
      </w:r>
      <w:r>
        <w:rPr>
          <w:b/>
          <w:u w:val="single"/>
          <w:lang w:eastAsia="ko-KR"/>
        </w:rPr>
        <w:t xml:space="preserve">Whether and how to define timing requirements for UE based TA </w:t>
      </w:r>
      <w:proofErr w:type="gramStart"/>
      <w:r>
        <w:rPr>
          <w:b/>
          <w:u w:val="single"/>
          <w:lang w:eastAsia="ko-KR"/>
        </w:rPr>
        <w:t>measurement</w:t>
      </w:r>
      <w:proofErr w:type="gramEnd"/>
    </w:p>
    <w:p w14:paraId="0FAE5FD0" w14:textId="77777777" w:rsidR="008102AD" w:rsidRPr="00656BAB" w:rsidRDefault="008102AD" w:rsidP="008102AD">
      <w:pPr>
        <w:rPr>
          <w:i/>
          <w:color w:val="0070C0"/>
          <w:lang w:eastAsia="zh-CN"/>
        </w:rPr>
      </w:pPr>
      <w:r w:rsidRPr="00656BAB">
        <w:rPr>
          <w:rFonts w:hint="eastAsia"/>
          <w:i/>
          <w:color w:val="0070C0"/>
          <w:lang w:eastAsia="zh-CN"/>
        </w:rPr>
        <w:t>I</w:t>
      </w:r>
      <w:r w:rsidRPr="00656BAB">
        <w:rPr>
          <w:i/>
          <w:color w:val="0070C0"/>
          <w:lang w:eastAsia="zh-CN"/>
        </w:rPr>
        <w:t xml:space="preserve">n moderator’s understanding, </w:t>
      </w:r>
      <w:r>
        <w:rPr>
          <w:i/>
          <w:color w:val="0070C0"/>
          <w:lang w:eastAsia="zh-CN"/>
        </w:rPr>
        <w:t xml:space="preserve">it is not enough to only define UL timing requirements for the use of UE based TA measurement. For completeness, the requirements on the synchronization between serving cell and target cell (usually captured in 38.104) should be defined too. Considering this is the last meeting, suggest not to define requirements for </w:t>
      </w:r>
      <w:r w:rsidRPr="00656BAB">
        <w:rPr>
          <w:i/>
          <w:color w:val="0070C0"/>
          <w:lang w:eastAsia="zh-CN"/>
        </w:rPr>
        <w:t>UE based TA measurement in R18.</w:t>
      </w:r>
    </w:p>
    <w:p w14:paraId="2F9E7A04"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6DBBC1EB" w14:textId="77777777" w:rsidR="008102AD" w:rsidRPr="00E625B2"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57123">
        <w:rPr>
          <w:rFonts w:eastAsia="SimSun"/>
          <w:szCs w:val="24"/>
          <w:lang w:eastAsia="zh-CN"/>
        </w:rPr>
        <w:t xml:space="preserve">Option 1 </w:t>
      </w:r>
      <w:r>
        <w:rPr>
          <w:rFonts w:eastAsia="SimSun"/>
          <w:szCs w:val="24"/>
          <w:lang w:eastAsia="zh-CN"/>
        </w:rPr>
        <w:t>(CMCC</w:t>
      </w:r>
      <w:r w:rsidRPr="00F57123">
        <w:rPr>
          <w:rFonts w:eastAsia="SimSun"/>
          <w:szCs w:val="24"/>
          <w:lang w:eastAsia="zh-CN"/>
        </w:rPr>
        <w:t xml:space="preserve">): </w:t>
      </w:r>
      <w:r w:rsidRPr="00F448C3">
        <w:rPr>
          <w:rFonts w:eastAsia="SimSun"/>
          <w:szCs w:val="24"/>
          <w:lang w:eastAsia="zh-CN"/>
        </w:rPr>
        <w:t>define timing requirements for UE-based TA measurement, and the timing requirements introduced for FR2 Power Class 6 UE (FR2 HST UE) can be reused</w:t>
      </w:r>
      <w:r w:rsidRPr="008156B4">
        <w:rPr>
          <w:rFonts w:eastAsia="SimSun"/>
          <w:szCs w:val="24"/>
          <w:lang w:eastAsia="zh-CN"/>
        </w:rPr>
        <w:t>.</w:t>
      </w:r>
    </w:p>
    <w:p w14:paraId="570B45BD" w14:textId="77777777" w:rsidR="008102AD" w:rsidRPr="00E730E2"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(vivo): </w:t>
      </w:r>
      <w:r w:rsidRPr="006B1E41">
        <w:rPr>
          <w:rFonts w:eastAsia="SimSun"/>
          <w:bCs/>
          <w:lang w:eastAsia="zh-CN"/>
        </w:rPr>
        <w:t xml:space="preserve">UE-based TA during cell switch command can be applicable to both with-early-RACH scenario and without-early-RACH scenario. RAN4 to clarify in the spec that for the case of UE-based TA, UE shall also follow existing requirements in TS 38.133. </w:t>
      </w:r>
      <w:proofErr w:type="gramStart"/>
      <w:r w:rsidRPr="006B1E41">
        <w:rPr>
          <w:rFonts w:eastAsia="SimSun"/>
          <w:bCs/>
          <w:lang w:eastAsia="zh-CN"/>
        </w:rPr>
        <w:t>Similar to</w:t>
      </w:r>
      <w:proofErr w:type="gramEnd"/>
      <w:r w:rsidRPr="006B1E41">
        <w:rPr>
          <w:rFonts w:eastAsia="SimSun"/>
          <w:bCs/>
          <w:lang w:eastAsia="zh-CN"/>
        </w:rPr>
        <w:t xml:space="preserve"> previous issue, if RTD between cells is larger than CP/4, existing requirements defined for FR2 HST can be re-used.</w:t>
      </w:r>
    </w:p>
    <w:p w14:paraId="667F36C1"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(MTK): </w:t>
      </w:r>
      <w:r w:rsidRPr="00E730E2">
        <w:rPr>
          <w:rFonts w:eastAsia="SimSun"/>
          <w:szCs w:val="24"/>
          <w:lang w:eastAsia="zh-CN"/>
        </w:rPr>
        <w:t>Not to define requirements for UE based TA measurement in R18.</w:t>
      </w:r>
    </w:p>
    <w:p w14:paraId="396474D0"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5DE21C36" w14:textId="77777777" w:rsidR="008102AD" w:rsidRPr="00656BAB" w:rsidRDefault="008102AD" w:rsidP="008102AD">
      <w:pPr>
        <w:pStyle w:val="ListParagraph"/>
        <w:numPr>
          <w:ilvl w:val="1"/>
          <w:numId w:val="1"/>
        </w:numPr>
        <w:overflowPunct/>
        <w:autoSpaceDE/>
        <w:autoSpaceDN/>
        <w:adjustRightInd/>
        <w:spacing w:after="120"/>
        <w:ind w:left="1440" w:firstLineChars="0"/>
        <w:textAlignment w:val="auto"/>
        <w:rPr>
          <w:szCs w:val="24"/>
          <w:lang w:eastAsia="zh-CN"/>
        </w:rPr>
      </w:pPr>
      <w:r>
        <w:rPr>
          <w:rFonts w:eastAsia="SimSun"/>
          <w:szCs w:val="24"/>
          <w:lang w:eastAsia="zh-CN"/>
        </w:rPr>
        <w:t>Recommend agree on</w:t>
      </w:r>
    </w:p>
    <w:p w14:paraId="46613CDA" w14:textId="77777777" w:rsidR="008102AD" w:rsidRPr="00AB3045" w:rsidRDefault="008102AD" w:rsidP="008102AD">
      <w:pPr>
        <w:pStyle w:val="ListParagraph"/>
        <w:numPr>
          <w:ilvl w:val="2"/>
          <w:numId w:val="1"/>
        </w:numPr>
        <w:overflowPunct/>
        <w:autoSpaceDE/>
        <w:autoSpaceDN/>
        <w:adjustRightInd/>
        <w:spacing w:after="120"/>
        <w:ind w:firstLineChars="0"/>
        <w:textAlignment w:val="auto"/>
        <w:rPr>
          <w:szCs w:val="24"/>
          <w:lang w:eastAsia="zh-CN"/>
        </w:rPr>
      </w:pPr>
      <w:r w:rsidRPr="00E730E2">
        <w:rPr>
          <w:rFonts w:eastAsia="SimSun"/>
          <w:szCs w:val="24"/>
          <w:lang w:eastAsia="zh-CN"/>
        </w:rPr>
        <w:t>Not to define requirements for UE based TA measurement in R18.</w:t>
      </w:r>
    </w:p>
    <w:p w14:paraId="1B684CFE" w14:textId="77777777" w:rsidR="008102AD" w:rsidRPr="008102AD" w:rsidRDefault="008102AD" w:rsidP="008102AD">
      <w:pPr>
        <w:pStyle w:val="Heading2"/>
      </w:pPr>
      <w:proofErr w:type="spellStart"/>
      <w:r w:rsidRPr="008102AD">
        <w:lastRenderedPageBreak/>
        <w:t>Topic</w:t>
      </w:r>
      <w:proofErr w:type="spellEnd"/>
      <w:r w:rsidRPr="008102AD">
        <w:t xml:space="preserve"> #2: LTM - L1-RSRP (</w:t>
      </w:r>
      <w:proofErr w:type="spellStart"/>
      <w:r w:rsidRPr="008102AD">
        <w:t>Baseline</w:t>
      </w:r>
      <w:proofErr w:type="spellEnd"/>
      <w:r w:rsidRPr="008102AD">
        <w:t xml:space="preserve">) </w:t>
      </w:r>
      <w:proofErr w:type="spellStart"/>
      <w:r w:rsidRPr="008102AD">
        <w:t>measurement</w:t>
      </w:r>
      <w:proofErr w:type="spellEnd"/>
      <w:r w:rsidRPr="008102AD">
        <w:t xml:space="preserve"> </w:t>
      </w:r>
      <w:proofErr w:type="spellStart"/>
      <w:r w:rsidRPr="008102AD">
        <w:t>requirements</w:t>
      </w:r>
      <w:proofErr w:type="spellEnd"/>
      <w:r w:rsidRPr="008102AD">
        <w:t xml:space="preserve"> (AI 8.24.2.1.2)</w:t>
      </w:r>
    </w:p>
    <w:p w14:paraId="26202D41" w14:textId="77777777" w:rsidR="008102AD" w:rsidRPr="00EF4ED7" w:rsidRDefault="008102AD" w:rsidP="008102AD">
      <w:pPr>
        <w:pStyle w:val="Heading3"/>
        <w:rPr>
          <w:sz w:val="24"/>
          <w:lang w:val="en-US"/>
        </w:rPr>
      </w:pPr>
      <w:r w:rsidRPr="00EF4ED7">
        <w:rPr>
          <w:sz w:val="24"/>
          <w:lang w:val="en-US"/>
        </w:rPr>
        <w:t xml:space="preserve">Sub-topic 2-1 </w:t>
      </w:r>
      <w:r w:rsidRPr="00EF4ED7">
        <w:rPr>
          <w:lang w:val="en-US"/>
        </w:rPr>
        <w:t>Applicability rule for L1-RSRP measurement</w:t>
      </w:r>
    </w:p>
    <w:p w14:paraId="3B74D57B" w14:textId="77777777" w:rsidR="008102AD" w:rsidRPr="00787DF0" w:rsidRDefault="008102AD" w:rsidP="008102AD">
      <w:pPr>
        <w:spacing w:afterLines="50" w:after="120"/>
        <w:rPr>
          <w:b/>
          <w:u w:val="single"/>
          <w:lang w:eastAsia="zh-CN"/>
        </w:rPr>
      </w:pPr>
      <w:r>
        <w:rPr>
          <w:b/>
          <w:u w:val="single"/>
          <w:lang w:eastAsia="zh-CN"/>
        </w:rPr>
        <w:t xml:space="preserve">(Online) </w:t>
      </w:r>
      <w:r w:rsidRPr="005D31F9">
        <w:rPr>
          <w:b/>
          <w:u w:val="single"/>
          <w:lang w:eastAsia="zh-CN"/>
        </w:rPr>
        <w:t>Issue 2-</w:t>
      </w:r>
      <w:r>
        <w:rPr>
          <w:b/>
          <w:u w:val="single"/>
          <w:lang w:eastAsia="zh-CN"/>
        </w:rPr>
        <w:t>1</w:t>
      </w:r>
      <w:r w:rsidRPr="005D31F9">
        <w:rPr>
          <w:b/>
          <w:u w:val="single"/>
          <w:lang w:eastAsia="zh-CN"/>
        </w:rPr>
        <w:t>-</w:t>
      </w:r>
      <w:r>
        <w:rPr>
          <w:b/>
          <w:u w:val="single"/>
          <w:lang w:eastAsia="zh-CN"/>
        </w:rPr>
        <w:t>1:</w:t>
      </w:r>
      <w:r>
        <w:rPr>
          <w:b/>
          <w:u w:val="single"/>
        </w:rPr>
        <w:t xml:space="preserve"> </w:t>
      </w:r>
      <w:r>
        <w:rPr>
          <w:b/>
          <w:u w:val="single"/>
          <w:lang w:eastAsia="zh-CN"/>
        </w:rPr>
        <w:t xml:space="preserve">Whether </w:t>
      </w:r>
      <w:r w:rsidRPr="00357911">
        <w:rPr>
          <w:b/>
          <w:u w:val="single"/>
          <w:lang w:eastAsia="zh-CN"/>
        </w:rPr>
        <w:t>L1 measurement layer is configured on the same frequency as one of current L3 MO</w:t>
      </w:r>
    </w:p>
    <w:p w14:paraId="0C2E9260"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1B2134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01275">
        <w:rPr>
          <w:rFonts w:eastAsia="SimSun"/>
          <w:szCs w:val="24"/>
          <w:lang w:eastAsia="zh-CN"/>
        </w:rPr>
        <w:t>Option 1 (</w:t>
      </w:r>
      <w:r>
        <w:rPr>
          <w:rFonts w:eastAsia="SimSun"/>
          <w:szCs w:val="24"/>
          <w:lang w:eastAsia="zh-CN"/>
        </w:rPr>
        <w:t>Apple, vivo, ZTE, MTK, Nokia</w:t>
      </w:r>
      <w:r>
        <w:rPr>
          <w:rFonts w:eastAsia="SimSun" w:hint="eastAsia"/>
          <w:szCs w:val="24"/>
          <w:lang w:eastAsia="zh-CN"/>
        </w:rPr>
        <w:t>, CATT</w:t>
      </w:r>
      <w:r w:rsidRPr="00001275">
        <w:rPr>
          <w:rFonts w:eastAsia="SimSun"/>
          <w:szCs w:val="24"/>
          <w:lang w:eastAsia="zh-CN"/>
        </w:rPr>
        <w:t>):</w:t>
      </w:r>
    </w:p>
    <w:p w14:paraId="579BC4DE"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BD18E5">
        <w:rPr>
          <w:rFonts w:eastAsia="SimSun"/>
          <w:szCs w:val="24"/>
          <w:lang w:eastAsia="zh-CN"/>
        </w:rPr>
        <w:t xml:space="preserve">For LTM L1 measurement, RRM requirements are applicable only if </w:t>
      </w:r>
      <w:bookmarkStart w:id="7" w:name="_Hlk143108367"/>
      <w:r w:rsidRPr="00BD18E5">
        <w:rPr>
          <w:rFonts w:eastAsia="SimSun"/>
          <w:szCs w:val="24"/>
          <w:lang w:eastAsia="zh-CN"/>
        </w:rPr>
        <w:t>L1 measurement layer is configured on the same frequency as one of current L3 MO</w:t>
      </w:r>
      <w:bookmarkEnd w:id="7"/>
    </w:p>
    <w:p w14:paraId="0DDC6C91"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(CMCC):</w:t>
      </w:r>
    </w:p>
    <w:p w14:paraId="5C3DAA13" w14:textId="77777777" w:rsidR="008102AD" w:rsidRPr="00BD18E5"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321EA6">
        <w:rPr>
          <w:rFonts w:eastAsia="SimSun"/>
          <w:szCs w:val="24"/>
          <w:lang w:eastAsia="zh-CN"/>
        </w:rPr>
        <w:t>it is not necessary to have the limitation that RRM requirements for LTM are applicable only if L1 measurement layer is configured on the same frequency as one of current L3 MO.</w:t>
      </w:r>
    </w:p>
    <w:p w14:paraId="44B28BF8"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10B0869C" w14:textId="77777777" w:rsidR="008102AD" w:rsidRPr="00C868A7"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5F28B628" w14:textId="77777777" w:rsidR="008102AD" w:rsidRDefault="008102AD" w:rsidP="008102AD">
      <w:pPr>
        <w:spacing w:afterLines="50" w:after="120"/>
        <w:rPr>
          <w:b/>
          <w:u w:val="single"/>
          <w:lang w:eastAsia="zh-CN"/>
        </w:rPr>
      </w:pPr>
    </w:p>
    <w:p w14:paraId="37E1122B" w14:textId="77777777" w:rsidR="008102AD" w:rsidRPr="00787DF0" w:rsidRDefault="008102AD" w:rsidP="008102AD">
      <w:pPr>
        <w:spacing w:afterLines="50" w:after="120"/>
        <w:rPr>
          <w:b/>
          <w:u w:val="single"/>
          <w:lang w:eastAsia="zh-CN"/>
        </w:rPr>
      </w:pPr>
      <w:r w:rsidRPr="005D31F9">
        <w:rPr>
          <w:b/>
          <w:u w:val="single"/>
          <w:lang w:eastAsia="zh-CN"/>
        </w:rPr>
        <w:t>Issue 2-</w:t>
      </w:r>
      <w:r>
        <w:rPr>
          <w:b/>
          <w:u w:val="single"/>
          <w:lang w:eastAsia="zh-CN"/>
        </w:rPr>
        <w:t>1</w:t>
      </w:r>
      <w:r w:rsidRPr="005D31F9">
        <w:rPr>
          <w:b/>
          <w:u w:val="single"/>
          <w:lang w:eastAsia="zh-CN"/>
        </w:rPr>
        <w:t>-</w:t>
      </w:r>
      <w:r>
        <w:rPr>
          <w:b/>
          <w:u w:val="single"/>
          <w:lang w:eastAsia="zh-CN"/>
        </w:rPr>
        <w:t>2:</w:t>
      </w:r>
      <w:r>
        <w:rPr>
          <w:b/>
          <w:u w:val="single"/>
        </w:rPr>
        <w:t xml:space="preserve"> Updating on </w:t>
      </w:r>
      <w:r>
        <w:rPr>
          <w:b/>
          <w:u w:val="single"/>
          <w:lang w:eastAsia="zh-CN"/>
        </w:rPr>
        <w:t xml:space="preserve">agreement of L1 measurements on unknown </w:t>
      </w:r>
      <w:proofErr w:type="gramStart"/>
      <w:r>
        <w:rPr>
          <w:b/>
          <w:u w:val="single"/>
          <w:lang w:eastAsia="zh-CN"/>
        </w:rPr>
        <w:t>cell</w:t>
      </w:r>
      <w:proofErr w:type="gramEnd"/>
    </w:p>
    <w:p w14:paraId="5082DC34"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474695E6"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001275">
        <w:rPr>
          <w:rFonts w:eastAsia="SimSun"/>
          <w:szCs w:val="24"/>
          <w:lang w:eastAsia="zh-CN"/>
        </w:rPr>
        <w:t xml:space="preserve"> 1 (</w:t>
      </w:r>
      <w:r>
        <w:rPr>
          <w:rFonts w:eastAsia="SimSun"/>
          <w:szCs w:val="24"/>
          <w:lang w:eastAsia="zh-CN"/>
        </w:rPr>
        <w:t>QC</w:t>
      </w:r>
      <w:r w:rsidRPr="00001275">
        <w:rPr>
          <w:rFonts w:eastAsia="SimSun"/>
          <w:szCs w:val="24"/>
          <w:lang w:eastAsia="zh-CN"/>
        </w:rPr>
        <w:t>):</w:t>
      </w:r>
    </w:p>
    <w:p w14:paraId="79F17EAE" w14:textId="77777777" w:rsidR="008102AD" w:rsidRPr="0080072D" w:rsidRDefault="008102AD" w:rsidP="008102AD">
      <w:pPr>
        <w:pStyle w:val="ListParagraph"/>
        <w:numPr>
          <w:ilvl w:val="2"/>
          <w:numId w:val="1"/>
        </w:numPr>
        <w:spacing w:after="120"/>
        <w:ind w:firstLineChars="0"/>
        <w:rPr>
          <w:rFonts w:eastAsia="SimSun"/>
          <w:szCs w:val="24"/>
          <w:lang w:eastAsia="zh-CN"/>
        </w:rPr>
      </w:pPr>
      <w:r w:rsidRPr="0080072D">
        <w:rPr>
          <w:rFonts w:eastAsia="SimSun"/>
          <w:szCs w:val="24"/>
          <w:lang w:eastAsia="zh-CN"/>
        </w:rPr>
        <w:t>Update the following agreement:</w:t>
      </w:r>
    </w:p>
    <w:p w14:paraId="4095C927" w14:textId="77777777" w:rsidR="008102AD" w:rsidRPr="0080072D" w:rsidRDefault="008102AD" w:rsidP="008102AD">
      <w:pPr>
        <w:pStyle w:val="ListParagraph"/>
        <w:spacing w:after="120"/>
        <w:ind w:left="2376" w:firstLineChars="0" w:firstLine="0"/>
        <w:rPr>
          <w:rFonts w:eastAsia="SimSun"/>
          <w:szCs w:val="24"/>
          <w:lang w:eastAsia="zh-CN"/>
        </w:rPr>
      </w:pPr>
      <w:r w:rsidRPr="0080072D">
        <w:rPr>
          <w:rFonts w:eastAsia="SimSun"/>
          <w:szCs w:val="24"/>
          <w:lang w:eastAsia="zh-CN"/>
        </w:rPr>
        <w:t>From: UE is not required to perform L1 measurements on unknown cell.</w:t>
      </w:r>
    </w:p>
    <w:p w14:paraId="4D52C565" w14:textId="77777777" w:rsidR="008102AD" w:rsidRPr="0080072D" w:rsidRDefault="008102AD" w:rsidP="008102AD">
      <w:pPr>
        <w:pStyle w:val="ListParagraph"/>
        <w:spacing w:after="120"/>
        <w:ind w:left="2376" w:firstLineChars="0" w:firstLine="0"/>
        <w:rPr>
          <w:rFonts w:eastAsia="SimSun"/>
          <w:szCs w:val="24"/>
          <w:lang w:eastAsia="zh-CN"/>
        </w:rPr>
      </w:pPr>
      <w:r w:rsidRPr="0080072D">
        <w:rPr>
          <w:rFonts w:eastAsia="SimSun"/>
          <w:szCs w:val="24"/>
          <w:lang w:eastAsia="zh-CN"/>
        </w:rPr>
        <w:t xml:space="preserve">To: L1 measurement requirements are </w:t>
      </w:r>
      <w:r>
        <w:rPr>
          <w:rFonts w:eastAsia="SimSun" w:hint="eastAsia"/>
          <w:szCs w:val="24"/>
          <w:lang w:eastAsia="zh-CN"/>
        </w:rPr>
        <w:t>NOT</w:t>
      </w:r>
      <w:r>
        <w:rPr>
          <w:rFonts w:eastAsia="SimSun"/>
          <w:szCs w:val="24"/>
          <w:lang w:val="en-US" w:eastAsia="zh-CN"/>
        </w:rPr>
        <w:t xml:space="preserve"> </w:t>
      </w:r>
      <w:r w:rsidRPr="0080072D">
        <w:rPr>
          <w:rFonts w:eastAsia="SimSun"/>
          <w:szCs w:val="24"/>
          <w:lang w:eastAsia="zh-CN"/>
        </w:rPr>
        <w:t>applied to unknown candidate cells.</w:t>
      </w:r>
    </w:p>
    <w:p w14:paraId="7B6B8091"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6302273" w14:textId="77777777" w:rsidR="008102AD" w:rsidRPr="00C868A7"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 Proposal 1.</w:t>
      </w:r>
    </w:p>
    <w:p w14:paraId="5FA685A5" w14:textId="77777777" w:rsidR="008102AD" w:rsidRDefault="008102AD" w:rsidP="008102AD">
      <w:pPr>
        <w:spacing w:afterLines="50" w:after="120"/>
        <w:rPr>
          <w:b/>
          <w:u w:val="single"/>
          <w:lang w:eastAsia="zh-CN"/>
        </w:rPr>
      </w:pPr>
    </w:p>
    <w:p w14:paraId="1261EC0D" w14:textId="77777777" w:rsidR="008102AD" w:rsidRDefault="008102AD" w:rsidP="008102AD">
      <w:pPr>
        <w:spacing w:afterLines="50" w:after="120"/>
        <w:rPr>
          <w:i/>
          <w:color w:val="0070C0"/>
          <w:lang w:val="en-US" w:eastAsia="zh-CN"/>
        </w:rPr>
      </w:pPr>
      <w:r>
        <w:rPr>
          <w:rFonts w:hint="eastAsia"/>
          <w:b/>
          <w:u w:val="single"/>
          <w:lang w:eastAsia="zh-CN"/>
        </w:rPr>
        <w:t>(</w:t>
      </w:r>
      <w:r>
        <w:rPr>
          <w:b/>
          <w:u w:val="single"/>
          <w:lang w:eastAsia="zh-CN"/>
        </w:rPr>
        <w:t>O</w:t>
      </w:r>
      <w:r>
        <w:rPr>
          <w:rFonts w:hint="eastAsia"/>
          <w:b/>
          <w:u w:val="single"/>
          <w:lang w:eastAsia="zh-CN"/>
        </w:rPr>
        <w:t>nline</w:t>
      </w:r>
      <w:r>
        <w:rPr>
          <w:b/>
          <w:u w:val="single"/>
          <w:lang w:eastAsia="zh-CN"/>
        </w:rPr>
        <w:t xml:space="preserve">) </w:t>
      </w:r>
      <w:r w:rsidRPr="005D31F9">
        <w:rPr>
          <w:b/>
          <w:u w:val="single"/>
          <w:lang w:eastAsia="zh-CN"/>
        </w:rPr>
        <w:t>Issue 2-</w:t>
      </w:r>
      <w:r>
        <w:rPr>
          <w:b/>
          <w:u w:val="single"/>
          <w:lang w:eastAsia="zh-CN"/>
        </w:rPr>
        <w:t>1</w:t>
      </w:r>
      <w:r w:rsidRPr="005D31F9">
        <w:rPr>
          <w:b/>
          <w:u w:val="single"/>
          <w:lang w:eastAsia="zh-CN"/>
        </w:rPr>
        <w:t>-</w:t>
      </w:r>
      <w:r>
        <w:rPr>
          <w:b/>
          <w:u w:val="single"/>
          <w:lang w:eastAsia="zh-CN"/>
        </w:rPr>
        <w:t>3:</w:t>
      </w:r>
      <w:r>
        <w:rPr>
          <w:b/>
          <w:u w:val="single"/>
        </w:rPr>
        <w:t xml:space="preserve"> </w:t>
      </w:r>
      <w:bookmarkStart w:id="8" w:name="_Hlk127802379"/>
      <w:r>
        <w:rPr>
          <w:b/>
          <w:u w:val="single"/>
          <w:lang w:eastAsia="zh-CN"/>
        </w:rPr>
        <w:t>known cell condition for</w:t>
      </w:r>
      <w:r w:rsidRPr="00001275">
        <w:rPr>
          <w:b/>
          <w:u w:val="single"/>
          <w:lang w:eastAsia="zh-CN"/>
        </w:rPr>
        <w:t xml:space="preserve"> L1-RSRP measurement</w:t>
      </w:r>
      <w:bookmarkEnd w:id="8"/>
      <w:r>
        <w:rPr>
          <w:i/>
          <w:color w:val="0070C0"/>
          <w:lang w:val="en-US" w:eastAsia="zh-CN"/>
        </w:rPr>
        <w:t>.</w:t>
      </w:r>
    </w:p>
    <w:p w14:paraId="51A971C8" w14:textId="77777777" w:rsidR="008102AD" w:rsidRDefault="008102AD" w:rsidP="008102AD">
      <w:pPr>
        <w:spacing w:afterLines="50" w:after="120"/>
        <w:rPr>
          <w:i/>
          <w:color w:val="0070C0"/>
          <w:lang w:val="en-US" w:eastAsia="zh-CN"/>
        </w:rPr>
      </w:pPr>
      <w:r>
        <w:rPr>
          <w:rFonts w:hint="eastAsia"/>
          <w:i/>
          <w:color w:val="0070C0"/>
          <w:lang w:val="en-US" w:eastAsia="zh-CN"/>
        </w:rPr>
        <w:t>F</w:t>
      </w:r>
      <w:r>
        <w:rPr>
          <w:i/>
          <w:color w:val="0070C0"/>
          <w:lang w:val="en-US" w:eastAsia="zh-CN"/>
        </w:rPr>
        <w:t>or information:</w:t>
      </w:r>
    </w:p>
    <w:p w14:paraId="6C7EF54C" w14:textId="77777777" w:rsidR="008102AD" w:rsidRDefault="008102AD" w:rsidP="008102AD">
      <w:pPr>
        <w:spacing w:afterLines="50" w:after="120"/>
        <w:rPr>
          <w:i/>
          <w:color w:val="0070C0"/>
          <w:lang w:val="en-US" w:eastAsia="zh-CN"/>
        </w:rPr>
      </w:pPr>
      <w:r>
        <w:rPr>
          <w:i/>
          <w:color w:val="0070C0"/>
          <w:lang w:val="en-US" w:eastAsia="zh-CN"/>
        </w:rPr>
        <w:t xml:space="preserve"> RAN4#108bis</w:t>
      </w:r>
    </w:p>
    <w:tbl>
      <w:tblPr>
        <w:tblStyle w:val="TableGrid"/>
        <w:tblW w:w="0" w:type="auto"/>
        <w:tblLook w:val="04A0" w:firstRow="1" w:lastRow="0" w:firstColumn="1" w:lastColumn="0" w:noHBand="0" w:noVBand="1"/>
      </w:tblPr>
      <w:tblGrid>
        <w:gridCol w:w="9631"/>
      </w:tblGrid>
      <w:tr w:rsidR="008102AD" w14:paraId="7A8F828F" w14:textId="77777777" w:rsidTr="000A6FA2">
        <w:tc>
          <w:tcPr>
            <w:tcW w:w="9631" w:type="dxa"/>
          </w:tcPr>
          <w:p w14:paraId="5D95572C" w14:textId="77777777" w:rsidR="008102AD" w:rsidRPr="009A1C4A" w:rsidRDefault="008102AD" w:rsidP="000A6FA2">
            <w:pPr>
              <w:spacing w:afterLines="50" w:after="120"/>
              <w:rPr>
                <w:b/>
                <w:color w:val="2E74B5" w:themeColor="accent5" w:themeShade="BF"/>
                <w:u w:val="single"/>
                <w:lang w:eastAsia="zh-CN"/>
              </w:rPr>
            </w:pPr>
            <w:r w:rsidRPr="009A1C4A">
              <w:rPr>
                <w:b/>
                <w:color w:val="2E74B5" w:themeColor="accent5" w:themeShade="BF"/>
                <w:u w:val="single"/>
                <w:lang w:eastAsia="zh-CN"/>
              </w:rPr>
              <w:t>Issue 2-1-3:</w:t>
            </w:r>
            <w:r w:rsidRPr="009A1C4A">
              <w:rPr>
                <w:b/>
                <w:color w:val="2E74B5" w:themeColor="accent5" w:themeShade="BF"/>
                <w:u w:val="single"/>
              </w:rPr>
              <w:t xml:space="preserve"> </w:t>
            </w:r>
            <w:r w:rsidRPr="009A1C4A">
              <w:rPr>
                <w:b/>
                <w:color w:val="2E74B5" w:themeColor="accent5" w:themeShade="BF"/>
                <w:u w:val="single"/>
                <w:lang w:eastAsia="zh-CN"/>
              </w:rPr>
              <w:t>known cell condition for L1-RSRP measurement</w:t>
            </w:r>
            <w:r w:rsidRPr="009A1C4A">
              <w:rPr>
                <w:i/>
                <w:color w:val="2E74B5" w:themeColor="accent5" w:themeShade="BF"/>
                <w:lang w:val="en-US" w:eastAsia="zh-CN"/>
              </w:rPr>
              <w:t>.</w:t>
            </w:r>
          </w:p>
          <w:p w14:paraId="453E28D9" w14:textId="77777777" w:rsidR="008102AD" w:rsidRPr="009A1C4A" w:rsidRDefault="008102AD" w:rsidP="000A6FA2">
            <w:pPr>
              <w:rPr>
                <w:color w:val="2E74B5" w:themeColor="accent5" w:themeShade="BF"/>
              </w:rPr>
            </w:pPr>
            <w:r w:rsidRPr="009A1C4A">
              <w:rPr>
                <w:b/>
                <w:color w:val="2E74B5" w:themeColor="accent5" w:themeShade="BF"/>
              </w:rPr>
              <w:t>&lt; Agreement&gt;</w:t>
            </w:r>
          </w:p>
          <w:p w14:paraId="7CB1DBF4" w14:textId="77777777" w:rsidR="008102AD" w:rsidRPr="009A1C4A" w:rsidRDefault="008102AD" w:rsidP="000A6FA2">
            <w:pPr>
              <w:pStyle w:val="ListParagraph"/>
              <w:numPr>
                <w:ilvl w:val="1"/>
                <w:numId w:val="1"/>
              </w:numPr>
              <w:overflowPunct/>
              <w:autoSpaceDE/>
              <w:autoSpaceDN/>
              <w:adjustRightInd/>
              <w:spacing w:after="120"/>
              <w:ind w:left="1440" w:firstLineChars="0"/>
              <w:textAlignment w:val="auto"/>
              <w:rPr>
                <w:rFonts w:eastAsia="SimSun"/>
                <w:color w:val="2E74B5" w:themeColor="accent5" w:themeShade="BF"/>
                <w:szCs w:val="24"/>
                <w:lang w:eastAsia="zh-CN"/>
              </w:rPr>
            </w:pPr>
            <w:r w:rsidRPr="009A1C4A">
              <w:rPr>
                <w:rFonts w:eastAsia="SimSun"/>
                <w:color w:val="2E74B5" w:themeColor="accent5" w:themeShade="BF"/>
                <w:szCs w:val="24"/>
                <w:lang w:eastAsia="zh-CN"/>
              </w:rPr>
              <w:t>In L1-RSRP measurement for neighbour cell, target cell is considered as known if the following conditions are met in this requirement:</w:t>
            </w:r>
          </w:p>
          <w:p w14:paraId="4E5018A6" w14:textId="77777777" w:rsidR="008102AD" w:rsidRPr="009A1C4A" w:rsidRDefault="008102AD" w:rsidP="000A6FA2">
            <w:pPr>
              <w:pStyle w:val="ListParagraph"/>
              <w:numPr>
                <w:ilvl w:val="2"/>
                <w:numId w:val="1"/>
              </w:numPr>
              <w:spacing w:after="120"/>
              <w:ind w:left="1800" w:firstLineChars="0"/>
              <w:rPr>
                <w:rFonts w:eastAsia="SimSun"/>
                <w:color w:val="2E74B5" w:themeColor="accent5" w:themeShade="BF"/>
                <w:szCs w:val="24"/>
                <w:lang w:eastAsia="zh-CN"/>
              </w:rPr>
            </w:pPr>
            <w:r w:rsidRPr="009A1C4A">
              <w:rPr>
                <w:rFonts w:eastAsia="SimSun"/>
                <w:color w:val="2E74B5" w:themeColor="accent5" w:themeShade="BF"/>
                <w:szCs w:val="24"/>
                <w:lang w:eastAsia="zh-CN"/>
              </w:rPr>
              <w:t>The UE has performed L3 measurement on the target cell, and</w:t>
            </w:r>
          </w:p>
          <w:p w14:paraId="71CE7FA1" w14:textId="77777777" w:rsidR="008102AD" w:rsidRPr="009A1C4A" w:rsidRDefault="008102AD" w:rsidP="000A6FA2">
            <w:pPr>
              <w:pStyle w:val="ListParagraph"/>
              <w:numPr>
                <w:ilvl w:val="3"/>
                <w:numId w:val="1"/>
              </w:numPr>
              <w:spacing w:after="120"/>
              <w:ind w:left="2520" w:firstLineChars="0"/>
              <w:rPr>
                <w:rFonts w:eastAsia="SimSun"/>
                <w:color w:val="2E74B5" w:themeColor="accent5" w:themeShade="BF"/>
                <w:szCs w:val="24"/>
                <w:highlight w:val="yellow"/>
                <w:lang w:eastAsia="zh-CN"/>
              </w:rPr>
            </w:pPr>
            <w:r w:rsidRPr="009A1C4A">
              <w:rPr>
                <w:rFonts w:eastAsia="SimSun"/>
                <w:color w:val="2E74B5" w:themeColor="accent5" w:themeShade="BF"/>
                <w:szCs w:val="24"/>
                <w:highlight w:val="yellow"/>
                <w:lang w:eastAsia="zh-CN"/>
              </w:rPr>
              <w:t xml:space="preserve">FFS whether to add time constraint </w:t>
            </w:r>
            <w:proofErr w:type="gramStart"/>
            <w:r w:rsidRPr="009A1C4A">
              <w:rPr>
                <w:rFonts w:eastAsia="SimSun"/>
                <w:color w:val="2E74B5" w:themeColor="accent5" w:themeShade="BF"/>
                <w:szCs w:val="24"/>
                <w:highlight w:val="yellow"/>
                <w:lang w:eastAsia="zh-CN"/>
              </w:rPr>
              <w:t>e.g.</w:t>
            </w:r>
            <w:proofErr w:type="gramEnd"/>
            <w:r w:rsidRPr="009A1C4A">
              <w:rPr>
                <w:rFonts w:eastAsia="SimSun"/>
                <w:color w:val="2E74B5" w:themeColor="accent5" w:themeShade="BF"/>
                <w:szCs w:val="24"/>
                <w:highlight w:val="yellow"/>
                <w:lang w:eastAsia="zh-CN"/>
              </w:rPr>
              <w:t xml:space="preserve"> during the last [5] seconds</w:t>
            </w:r>
          </w:p>
          <w:p w14:paraId="1A032FD6" w14:textId="77777777" w:rsidR="008102AD" w:rsidRPr="009A1C4A" w:rsidRDefault="008102AD" w:rsidP="000A6FA2">
            <w:pPr>
              <w:pStyle w:val="ListParagraph"/>
              <w:numPr>
                <w:ilvl w:val="2"/>
                <w:numId w:val="1"/>
              </w:numPr>
              <w:spacing w:after="120"/>
              <w:ind w:left="1800" w:firstLineChars="0"/>
              <w:rPr>
                <w:rFonts w:eastAsia="SimSun"/>
                <w:color w:val="2E74B5" w:themeColor="accent5" w:themeShade="BF"/>
                <w:szCs w:val="24"/>
                <w:lang w:eastAsia="zh-CN"/>
              </w:rPr>
            </w:pPr>
            <w:r w:rsidRPr="009A1C4A">
              <w:rPr>
                <w:rFonts w:eastAsia="SimSun"/>
                <w:color w:val="2E74B5" w:themeColor="accent5" w:themeShade="BF"/>
                <w:szCs w:val="24"/>
                <w:lang w:eastAsia="zh-CN"/>
              </w:rPr>
              <w:t xml:space="preserve">The SSB from the target cell </w:t>
            </w:r>
            <w:r w:rsidRPr="009A1C4A">
              <w:rPr>
                <w:color w:val="2E74B5" w:themeColor="accent5" w:themeShade="BF"/>
                <w:lang w:val="en-US"/>
              </w:rPr>
              <w:t>configured for L1 measurement</w:t>
            </w:r>
            <w:r w:rsidRPr="009A1C4A">
              <w:rPr>
                <w:b/>
                <w:bCs/>
                <w:color w:val="2E74B5" w:themeColor="accent5" w:themeShade="BF"/>
                <w:lang w:val="en-US"/>
              </w:rPr>
              <w:t xml:space="preserve"> </w:t>
            </w:r>
            <w:r w:rsidRPr="009A1C4A">
              <w:rPr>
                <w:rFonts w:eastAsia="SimSun"/>
                <w:color w:val="2E74B5" w:themeColor="accent5" w:themeShade="BF"/>
                <w:szCs w:val="24"/>
                <w:lang w:eastAsia="zh-CN"/>
              </w:rPr>
              <w:t>remains detectable according to the cell identification requirements specified in clause 9.2 and 9.3.</w:t>
            </w:r>
          </w:p>
          <w:p w14:paraId="074EF166" w14:textId="77777777" w:rsidR="008102AD" w:rsidRPr="001A2FD0" w:rsidRDefault="008102AD" w:rsidP="000A6FA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A1C4A">
              <w:rPr>
                <w:rFonts w:eastAsia="SimSun"/>
                <w:color w:val="2E74B5" w:themeColor="accent5" w:themeShade="BF"/>
                <w:szCs w:val="24"/>
                <w:lang w:eastAsia="zh-CN"/>
              </w:rPr>
              <w:t>Otherwise, it is unknown</w:t>
            </w:r>
          </w:p>
        </w:tc>
      </w:tr>
    </w:tbl>
    <w:p w14:paraId="6E90A41A" w14:textId="77777777" w:rsidR="008102AD" w:rsidRPr="00482478" w:rsidRDefault="008102AD" w:rsidP="008102AD">
      <w:pPr>
        <w:spacing w:afterLines="50" w:after="120"/>
        <w:rPr>
          <w:b/>
          <w:u w:val="single"/>
          <w:lang w:eastAsia="zh-CN"/>
        </w:rPr>
      </w:pPr>
    </w:p>
    <w:p w14:paraId="3DF478E6"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66CEE858"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01275">
        <w:rPr>
          <w:rFonts w:eastAsia="SimSun"/>
          <w:szCs w:val="24"/>
          <w:lang w:eastAsia="zh-CN"/>
        </w:rPr>
        <w:t>Option 1 (</w:t>
      </w:r>
      <w:r>
        <w:rPr>
          <w:rFonts w:eastAsia="SimSun"/>
          <w:szCs w:val="24"/>
          <w:lang w:eastAsia="zh-CN"/>
        </w:rPr>
        <w:t xml:space="preserve">CATT, Apple, </w:t>
      </w:r>
      <w:proofErr w:type="gramStart"/>
      <w:r>
        <w:rPr>
          <w:rFonts w:eastAsia="SimSun"/>
          <w:szCs w:val="24"/>
          <w:lang w:eastAsia="zh-CN"/>
        </w:rPr>
        <w:t xml:space="preserve">ZTE </w:t>
      </w:r>
      <w:r w:rsidRPr="00001275">
        <w:rPr>
          <w:rFonts w:eastAsia="SimSun"/>
          <w:szCs w:val="24"/>
          <w:lang w:eastAsia="zh-CN"/>
        </w:rPr>
        <w:t>)</w:t>
      </w:r>
      <w:proofErr w:type="gramEnd"/>
      <w:r w:rsidRPr="00001275">
        <w:rPr>
          <w:rFonts w:eastAsia="SimSun"/>
          <w:szCs w:val="24"/>
          <w:lang w:eastAsia="zh-CN"/>
        </w:rPr>
        <w:t>:</w:t>
      </w:r>
    </w:p>
    <w:p w14:paraId="2AB45B2D"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Add the</w:t>
      </w:r>
      <w:r w:rsidRPr="00EE0F2C">
        <w:rPr>
          <w:rFonts w:eastAsia="SimSun"/>
          <w:szCs w:val="24"/>
          <w:lang w:eastAsia="zh-CN"/>
        </w:rPr>
        <w:t xml:space="preserve"> time constraint “The UE has performed L3 measurement on the target cell during the last [5] seconds”</w:t>
      </w:r>
      <w:r>
        <w:rPr>
          <w:rFonts w:eastAsia="SimSun"/>
          <w:szCs w:val="24"/>
          <w:lang w:eastAsia="zh-CN"/>
        </w:rPr>
        <w:t xml:space="preserve"> in</w:t>
      </w:r>
      <w:r w:rsidRPr="001A2FD0">
        <w:rPr>
          <w:rFonts w:eastAsia="SimSun"/>
          <w:szCs w:val="24"/>
          <w:lang w:eastAsia="zh-CN"/>
        </w:rPr>
        <w:t xml:space="preserve"> known cell condition for L1-RSRP measurement</w:t>
      </w:r>
      <w:r>
        <w:rPr>
          <w:rFonts w:eastAsia="SimSun"/>
          <w:szCs w:val="24"/>
          <w:lang w:eastAsia="zh-CN"/>
        </w:rPr>
        <w:t>.</w:t>
      </w:r>
    </w:p>
    <w:p w14:paraId="641A93B4" w14:textId="77777777" w:rsidR="008102AD" w:rsidRPr="00101CC8"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01275">
        <w:rPr>
          <w:rFonts w:eastAsia="SimSun"/>
          <w:szCs w:val="24"/>
          <w:lang w:eastAsia="zh-CN"/>
        </w:rPr>
        <w:t xml:space="preserve">Option </w:t>
      </w:r>
      <w:r>
        <w:rPr>
          <w:rFonts w:eastAsia="SimSun"/>
          <w:szCs w:val="24"/>
          <w:lang w:eastAsia="zh-CN"/>
        </w:rPr>
        <w:t>2</w:t>
      </w:r>
      <w:r w:rsidRPr="00001275">
        <w:rPr>
          <w:rFonts w:eastAsia="SimSun"/>
          <w:szCs w:val="24"/>
          <w:lang w:eastAsia="zh-CN"/>
        </w:rPr>
        <w:t xml:space="preserve"> (</w:t>
      </w:r>
      <w:r>
        <w:rPr>
          <w:rFonts w:eastAsia="SimSun"/>
          <w:szCs w:val="24"/>
          <w:lang w:eastAsia="zh-CN"/>
        </w:rPr>
        <w:t>Nokia</w:t>
      </w:r>
      <w:r w:rsidRPr="00001275">
        <w:rPr>
          <w:rFonts w:eastAsia="SimSun"/>
          <w:szCs w:val="24"/>
          <w:lang w:eastAsia="zh-CN"/>
        </w:rPr>
        <w:t>):</w:t>
      </w:r>
      <w:r>
        <w:rPr>
          <w:rFonts w:eastAsia="SimSun"/>
          <w:szCs w:val="24"/>
          <w:lang w:eastAsia="zh-CN"/>
        </w:rPr>
        <w:t xml:space="preserve"> </w:t>
      </w:r>
      <w:r>
        <w:rPr>
          <w:szCs w:val="24"/>
          <w:lang w:eastAsia="zh-CN"/>
        </w:rPr>
        <w:t>N</w:t>
      </w:r>
      <w:r w:rsidRPr="00101CC8">
        <w:rPr>
          <w:szCs w:val="24"/>
          <w:lang w:eastAsia="zh-CN"/>
        </w:rPr>
        <w:t xml:space="preserve">ot to have “during the last [5] seconds” as part of known </w:t>
      </w:r>
      <w:proofErr w:type="gramStart"/>
      <w:r w:rsidRPr="00101CC8">
        <w:rPr>
          <w:szCs w:val="24"/>
          <w:lang w:eastAsia="zh-CN"/>
        </w:rPr>
        <w:t>condition</w:t>
      </w:r>
      <w:proofErr w:type="gramEnd"/>
    </w:p>
    <w:p w14:paraId="6AA14FBB"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497CB5FD" w14:textId="77777777" w:rsidR="008102AD" w:rsidRDefault="008102AD" w:rsidP="008102AD">
      <w:pPr>
        <w:pStyle w:val="ListParagraph"/>
        <w:numPr>
          <w:ilvl w:val="1"/>
          <w:numId w:val="1"/>
        </w:numPr>
        <w:spacing w:after="120"/>
        <w:ind w:firstLineChars="0"/>
        <w:rPr>
          <w:rFonts w:eastAsia="SimSun"/>
          <w:szCs w:val="24"/>
          <w:lang w:eastAsia="zh-CN"/>
        </w:rPr>
      </w:pPr>
      <w:r>
        <w:rPr>
          <w:rFonts w:eastAsia="SimSun"/>
          <w:szCs w:val="24"/>
          <w:lang w:eastAsia="zh-CN"/>
        </w:rPr>
        <w:t>Recommend agree on Option 1.</w:t>
      </w:r>
    </w:p>
    <w:p w14:paraId="505E8AD1" w14:textId="77777777" w:rsidR="008102AD" w:rsidRDefault="008102AD" w:rsidP="008102AD">
      <w:pPr>
        <w:pStyle w:val="ListParagraph"/>
        <w:spacing w:after="120"/>
        <w:ind w:left="1656" w:firstLineChars="0" w:firstLine="0"/>
        <w:rPr>
          <w:rFonts w:eastAsia="SimSun"/>
          <w:szCs w:val="24"/>
          <w:lang w:eastAsia="zh-CN"/>
        </w:rPr>
      </w:pPr>
    </w:p>
    <w:p w14:paraId="560060F2" w14:textId="77777777" w:rsidR="008102AD" w:rsidRDefault="008102AD" w:rsidP="008102AD">
      <w:pPr>
        <w:rPr>
          <w:b/>
          <w:u w:val="single"/>
          <w:lang w:eastAsia="ko-KR"/>
        </w:rPr>
      </w:pPr>
      <w:bookmarkStart w:id="9" w:name="_Hlk150350444"/>
      <w:r w:rsidRPr="0093500B">
        <w:rPr>
          <w:b/>
          <w:u w:val="single"/>
          <w:lang w:eastAsia="ko-KR"/>
        </w:rPr>
        <w:t>Issue 2-</w:t>
      </w:r>
      <w:r>
        <w:rPr>
          <w:b/>
          <w:u w:val="single"/>
          <w:lang w:eastAsia="ko-KR"/>
        </w:rPr>
        <w:t>1-4</w:t>
      </w:r>
      <w:r w:rsidRPr="0093500B">
        <w:rPr>
          <w:b/>
          <w:u w:val="single"/>
          <w:lang w:eastAsia="ko-KR"/>
        </w:rPr>
        <w:t xml:space="preserve">: </w:t>
      </w:r>
      <w:bookmarkStart w:id="10" w:name="_Hlk132206118"/>
      <w:r>
        <w:rPr>
          <w:b/>
          <w:u w:val="single"/>
          <w:lang w:eastAsia="zh-CN"/>
        </w:rPr>
        <w:t xml:space="preserve">Whether additional time for </w:t>
      </w:r>
      <w:r w:rsidRPr="0093500B">
        <w:rPr>
          <w:b/>
          <w:u w:val="single"/>
          <w:lang w:eastAsia="ko-KR"/>
        </w:rPr>
        <w:t xml:space="preserve">SSB index </w:t>
      </w:r>
      <w:r>
        <w:rPr>
          <w:b/>
          <w:u w:val="single"/>
          <w:lang w:eastAsia="ko-KR"/>
        </w:rPr>
        <w:t>reading is needed</w:t>
      </w:r>
      <w:bookmarkEnd w:id="10"/>
      <w:r>
        <w:rPr>
          <w:b/>
          <w:u w:val="single"/>
          <w:lang w:eastAsia="ko-KR"/>
        </w:rPr>
        <w:t xml:space="preserve"> at</w:t>
      </w:r>
      <w:r w:rsidRPr="0093500B">
        <w:rPr>
          <w:b/>
          <w:u w:val="single"/>
          <w:lang w:eastAsia="ko-KR"/>
        </w:rPr>
        <w:t xml:space="preserve"> L1-RSRP measurement</w:t>
      </w:r>
      <w:r>
        <w:rPr>
          <w:b/>
          <w:u w:val="single"/>
          <w:lang w:eastAsia="ko-KR"/>
        </w:rPr>
        <w:t>?</w:t>
      </w:r>
    </w:p>
    <w:p w14:paraId="679408C4" w14:textId="77777777" w:rsidR="008102AD" w:rsidRPr="006608AC" w:rsidRDefault="008102AD" w:rsidP="008102AD">
      <w:pPr>
        <w:rPr>
          <w:b/>
          <w:i/>
          <w:iCs/>
          <w:color w:val="0070C0"/>
          <w:lang w:eastAsia="zh-CN"/>
        </w:rPr>
      </w:pPr>
      <w:r w:rsidRPr="006608AC">
        <w:rPr>
          <w:rFonts w:hint="eastAsia"/>
          <w:b/>
          <w:i/>
          <w:iCs/>
          <w:color w:val="0070C0"/>
          <w:lang w:eastAsia="zh-CN"/>
        </w:rPr>
        <w:t>F</w:t>
      </w:r>
      <w:r w:rsidRPr="006608AC">
        <w:rPr>
          <w:b/>
          <w:i/>
          <w:iCs/>
          <w:color w:val="0070C0"/>
          <w:lang w:eastAsia="zh-CN"/>
        </w:rPr>
        <w:t>or information</w:t>
      </w:r>
    </w:p>
    <w:tbl>
      <w:tblPr>
        <w:tblStyle w:val="TableGrid"/>
        <w:tblW w:w="0" w:type="auto"/>
        <w:tblLook w:val="04A0" w:firstRow="1" w:lastRow="0" w:firstColumn="1" w:lastColumn="0" w:noHBand="0" w:noVBand="1"/>
      </w:tblPr>
      <w:tblGrid>
        <w:gridCol w:w="9631"/>
      </w:tblGrid>
      <w:tr w:rsidR="008102AD" w14:paraId="1135062E" w14:textId="77777777" w:rsidTr="000A6FA2">
        <w:tc>
          <w:tcPr>
            <w:tcW w:w="9631" w:type="dxa"/>
          </w:tcPr>
          <w:p w14:paraId="352133C6" w14:textId="77777777" w:rsidR="008102AD" w:rsidRPr="0053671A" w:rsidRDefault="008102AD" w:rsidP="000A6FA2">
            <w:pPr>
              <w:rPr>
                <w:rFonts w:eastAsiaTheme="minorEastAsia"/>
                <w:b/>
                <w:color w:val="0070C0"/>
                <w:u w:val="single"/>
                <w:lang w:eastAsia="zh-CN"/>
              </w:rPr>
            </w:pPr>
            <w:r w:rsidRPr="0053671A">
              <w:rPr>
                <w:rFonts w:eastAsiaTheme="minorEastAsia" w:hint="eastAsia"/>
                <w:b/>
                <w:color w:val="0070C0"/>
                <w:u w:val="single"/>
                <w:lang w:eastAsia="zh-CN"/>
              </w:rPr>
              <w:t>R</w:t>
            </w:r>
            <w:r w:rsidRPr="0053671A">
              <w:rPr>
                <w:rFonts w:eastAsiaTheme="minorEastAsia"/>
                <w:b/>
                <w:color w:val="0070C0"/>
                <w:u w:val="single"/>
                <w:lang w:eastAsia="zh-CN"/>
              </w:rPr>
              <w:t>AN4#108</w:t>
            </w:r>
          </w:p>
          <w:p w14:paraId="55CC1456" w14:textId="77777777" w:rsidR="008102AD" w:rsidRPr="00B30479" w:rsidRDefault="008102AD" w:rsidP="000A6FA2">
            <w:pPr>
              <w:overflowPunct/>
              <w:autoSpaceDE/>
              <w:autoSpaceDN/>
              <w:adjustRightInd/>
              <w:spacing w:after="120"/>
              <w:textAlignment w:val="auto"/>
              <w:rPr>
                <w:rFonts w:eastAsia="MS Mincho"/>
                <w:b/>
                <w:bCs/>
              </w:rPr>
            </w:pPr>
            <w:r w:rsidRPr="0053671A">
              <w:rPr>
                <w:b/>
                <w:bCs/>
                <w:color w:val="0070C0"/>
              </w:rPr>
              <w:t xml:space="preserve">Common understanding: </w:t>
            </w:r>
            <w:r w:rsidRPr="0053671A">
              <w:rPr>
                <w:rFonts w:eastAsia="SimSun"/>
                <w:color w:val="0070C0"/>
                <w:lang w:eastAsia="zh-CN"/>
              </w:rPr>
              <w:t xml:space="preserve">If </w:t>
            </w:r>
            <w:proofErr w:type="spellStart"/>
            <w:r w:rsidRPr="0053671A">
              <w:rPr>
                <w:rFonts w:eastAsia="SimSun"/>
                <w:i/>
                <w:iCs/>
                <w:color w:val="0070C0"/>
                <w:lang w:eastAsia="zh-CN"/>
              </w:rPr>
              <w:t>deriveSSB-IndexFromCell</w:t>
            </w:r>
            <w:proofErr w:type="spellEnd"/>
            <w:r w:rsidRPr="0053671A">
              <w:rPr>
                <w:rFonts w:eastAsia="SimSun"/>
                <w:i/>
                <w:iCs/>
                <w:color w:val="0070C0"/>
                <w:lang w:eastAsia="zh-CN"/>
              </w:rPr>
              <w:t xml:space="preserve"> </w:t>
            </w:r>
            <w:r w:rsidRPr="0053671A">
              <w:rPr>
                <w:rFonts w:eastAsia="SimSun"/>
                <w:color w:val="0070C0"/>
                <w:lang w:eastAsia="zh-CN"/>
              </w:rPr>
              <w:t xml:space="preserve">or </w:t>
            </w:r>
            <w:proofErr w:type="spellStart"/>
            <w:r w:rsidRPr="0053671A">
              <w:rPr>
                <w:rFonts w:eastAsia="SimSun"/>
                <w:i/>
                <w:iCs/>
                <w:color w:val="0070C0"/>
                <w:lang w:eastAsia="zh-CN"/>
              </w:rPr>
              <w:t>deriveSSB-IndexFromCellInter</w:t>
            </w:r>
            <w:proofErr w:type="spellEnd"/>
            <w:r w:rsidRPr="0053671A">
              <w:rPr>
                <w:rFonts w:eastAsia="SimSun"/>
                <w:color w:val="0070C0"/>
                <w:lang w:eastAsia="zh-CN"/>
              </w:rPr>
              <w:t xml:space="preserve"> is enabled, UE can derive SSB index according to serving cell timing.</w:t>
            </w:r>
          </w:p>
        </w:tc>
      </w:tr>
    </w:tbl>
    <w:p w14:paraId="3A3ACB82" w14:textId="77777777" w:rsidR="008102AD" w:rsidRDefault="008102AD" w:rsidP="008102AD">
      <w:pPr>
        <w:rPr>
          <w:b/>
          <w:u w:val="single"/>
          <w:lang w:eastAsia="ko-KR"/>
        </w:rPr>
      </w:pPr>
    </w:p>
    <w:p w14:paraId="7C9E07ED" w14:textId="77777777" w:rsidR="008102AD" w:rsidRPr="0093500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3500B">
        <w:rPr>
          <w:rFonts w:eastAsia="SimSun"/>
          <w:szCs w:val="24"/>
          <w:lang w:eastAsia="zh-CN"/>
        </w:rPr>
        <w:t>Proposals</w:t>
      </w:r>
    </w:p>
    <w:p w14:paraId="55A2F6CC"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(Apple, CATT, ZTE, Huawei, MTK, Ericsson, Nokia):</w:t>
      </w:r>
    </w:p>
    <w:p w14:paraId="67E2D8EF" w14:textId="77777777" w:rsidR="008102AD" w:rsidRPr="00B30479" w:rsidRDefault="008102AD" w:rsidP="008102AD">
      <w:pPr>
        <w:pStyle w:val="ListParagraph"/>
        <w:numPr>
          <w:ilvl w:val="2"/>
          <w:numId w:val="1"/>
        </w:numPr>
        <w:spacing w:after="120"/>
        <w:ind w:firstLineChars="0"/>
        <w:rPr>
          <w:rFonts w:eastAsia="SimSun"/>
          <w:szCs w:val="24"/>
          <w:lang w:eastAsia="zh-CN"/>
        </w:rPr>
      </w:pPr>
      <w:r w:rsidRPr="00B30479">
        <w:rPr>
          <w:rFonts w:eastAsia="SimSun"/>
          <w:szCs w:val="24"/>
          <w:lang w:eastAsia="zh-CN"/>
        </w:rPr>
        <w:t xml:space="preserve">If </w:t>
      </w:r>
      <w:proofErr w:type="spellStart"/>
      <w:r w:rsidRPr="00B30479">
        <w:rPr>
          <w:rFonts w:eastAsia="SimSun"/>
          <w:szCs w:val="24"/>
          <w:lang w:eastAsia="zh-CN"/>
        </w:rPr>
        <w:t>deriveSSB-IndexFromCell</w:t>
      </w:r>
      <w:proofErr w:type="spellEnd"/>
      <w:r w:rsidRPr="00B30479">
        <w:rPr>
          <w:rFonts w:eastAsia="SimSun"/>
          <w:szCs w:val="24"/>
          <w:lang w:eastAsia="zh-CN"/>
        </w:rPr>
        <w:t xml:space="preserve"> and deriveSSB-IndexFromCellInter-r17 are not enabled, but UE performed L3 measurement with SSB index reading on the candidate cell, no additional time is needed</w:t>
      </w:r>
      <w:r>
        <w:rPr>
          <w:rFonts w:eastAsia="SimSun"/>
          <w:szCs w:val="24"/>
          <w:lang w:eastAsia="zh-CN"/>
        </w:rPr>
        <w:t xml:space="preserve"> </w:t>
      </w:r>
      <w:r w:rsidRPr="0004085D">
        <w:rPr>
          <w:rFonts w:eastAsia="SimSun"/>
          <w:szCs w:val="24"/>
          <w:lang w:eastAsia="zh-CN"/>
        </w:rPr>
        <w:t xml:space="preserve">when defining requirements for L1-RSRP for neighbour </w:t>
      </w:r>
      <w:proofErr w:type="gramStart"/>
      <w:r w:rsidRPr="0004085D">
        <w:rPr>
          <w:rFonts w:eastAsia="SimSun"/>
          <w:szCs w:val="24"/>
          <w:lang w:eastAsia="zh-CN"/>
        </w:rPr>
        <w:t>cell</w:t>
      </w:r>
      <w:proofErr w:type="gramEnd"/>
    </w:p>
    <w:p w14:paraId="04A92717"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B30479">
        <w:rPr>
          <w:rFonts w:eastAsia="SimSun"/>
          <w:szCs w:val="24"/>
          <w:lang w:eastAsia="zh-CN"/>
        </w:rPr>
        <w:t xml:space="preserve">If </w:t>
      </w:r>
      <w:proofErr w:type="spellStart"/>
      <w:r w:rsidRPr="00B30479">
        <w:rPr>
          <w:rFonts w:eastAsia="SimSun"/>
          <w:szCs w:val="24"/>
          <w:lang w:eastAsia="zh-CN"/>
        </w:rPr>
        <w:t>deriveSSB-IndexFromCell</w:t>
      </w:r>
      <w:proofErr w:type="spellEnd"/>
      <w:r w:rsidRPr="00B30479">
        <w:rPr>
          <w:rFonts w:eastAsia="SimSun"/>
          <w:szCs w:val="24"/>
          <w:lang w:eastAsia="zh-CN"/>
        </w:rPr>
        <w:t xml:space="preserve"> and deriveSSB-IndexFromCellInter-r17 are not enabled, and UE performed L3 measurement without SSB index reading on the candidate cell, additional time for time index detection is needed</w:t>
      </w:r>
      <w:r>
        <w:rPr>
          <w:rFonts w:eastAsia="SimSun"/>
          <w:szCs w:val="24"/>
          <w:lang w:eastAsia="zh-CN"/>
        </w:rPr>
        <w:t xml:space="preserve"> </w:t>
      </w:r>
      <w:r w:rsidRPr="0004085D">
        <w:rPr>
          <w:rFonts w:eastAsia="SimSun"/>
          <w:szCs w:val="24"/>
          <w:lang w:eastAsia="zh-CN"/>
        </w:rPr>
        <w:t>when defining requirements for L1-RSRP for neighbour cell</w:t>
      </w:r>
      <w:r w:rsidRPr="00B30479">
        <w:rPr>
          <w:rFonts w:eastAsia="SimSun"/>
          <w:szCs w:val="24"/>
          <w:lang w:eastAsia="zh-CN"/>
        </w:rPr>
        <w:t>.</w:t>
      </w:r>
    </w:p>
    <w:p w14:paraId="684D3DCC" w14:textId="77777777" w:rsidR="008102AD" w:rsidRPr="0093500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3500B">
        <w:rPr>
          <w:rFonts w:eastAsia="SimSun"/>
          <w:szCs w:val="24"/>
          <w:lang w:eastAsia="zh-CN"/>
        </w:rPr>
        <w:t>Recommended WF</w:t>
      </w:r>
    </w:p>
    <w:p w14:paraId="7648ADE6"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 agree on</w:t>
      </w:r>
    </w:p>
    <w:p w14:paraId="5D4434E2" w14:textId="77777777" w:rsidR="008102AD" w:rsidRPr="00B30479" w:rsidRDefault="008102AD" w:rsidP="008102AD">
      <w:pPr>
        <w:pStyle w:val="ListParagraph"/>
        <w:numPr>
          <w:ilvl w:val="2"/>
          <w:numId w:val="1"/>
        </w:numPr>
        <w:spacing w:after="120"/>
        <w:ind w:firstLineChars="0"/>
        <w:rPr>
          <w:rFonts w:eastAsia="SimSun"/>
          <w:szCs w:val="24"/>
          <w:lang w:eastAsia="zh-CN"/>
        </w:rPr>
      </w:pPr>
      <w:r w:rsidRPr="00B30479">
        <w:rPr>
          <w:rFonts w:eastAsia="SimSun"/>
          <w:szCs w:val="24"/>
          <w:lang w:eastAsia="zh-CN"/>
        </w:rPr>
        <w:t xml:space="preserve">If </w:t>
      </w:r>
      <w:proofErr w:type="spellStart"/>
      <w:r w:rsidRPr="00465C7D">
        <w:rPr>
          <w:rFonts w:eastAsia="SimSun"/>
          <w:i/>
          <w:iCs/>
          <w:szCs w:val="24"/>
          <w:lang w:eastAsia="zh-CN"/>
        </w:rPr>
        <w:t>deriveSSB-IndexFromCell</w:t>
      </w:r>
      <w:proofErr w:type="spellEnd"/>
      <w:r w:rsidRPr="00B30479">
        <w:rPr>
          <w:rFonts w:eastAsia="SimSun"/>
          <w:szCs w:val="24"/>
          <w:lang w:eastAsia="zh-CN"/>
        </w:rPr>
        <w:t xml:space="preserve"> and </w:t>
      </w:r>
      <w:r w:rsidRPr="00465C7D">
        <w:rPr>
          <w:rFonts w:eastAsia="SimSun"/>
          <w:i/>
          <w:iCs/>
          <w:szCs w:val="24"/>
          <w:lang w:eastAsia="zh-CN"/>
        </w:rPr>
        <w:t>deriveSSB-IndexFromCellInter-r17</w:t>
      </w:r>
      <w:r w:rsidRPr="00B30479">
        <w:rPr>
          <w:rFonts w:eastAsia="SimSun"/>
          <w:szCs w:val="24"/>
          <w:lang w:eastAsia="zh-CN"/>
        </w:rPr>
        <w:t xml:space="preserve"> are not enabled, but UE </w:t>
      </w:r>
      <w:r w:rsidRPr="0004085D">
        <w:rPr>
          <w:rFonts w:eastAsia="SimSun"/>
          <w:szCs w:val="24"/>
          <w:lang w:eastAsia="zh-CN"/>
        </w:rPr>
        <w:t>has performed</w:t>
      </w:r>
      <w:r>
        <w:rPr>
          <w:rFonts w:eastAsia="SimSun"/>
          <w:b/>
          <w:bCs/>
          <w:szCs w:val="24"/>
          <w:lang w:eastAsia="zh-CN"/>
        </w:rPr>
        <w:t xml:space="preserve"> </w:t>
      </w:r>
      <w:r w:rsidRPr="00B30479">
        <w:rPr>
          <w:rFonts w:eastAsia="SimSun"/>
          <w:szCs w:val="24"/>
          <w:lang w:eastAsia="zh-CN"/>
        </w:rPr>
        <w:t xml:space="preserve">L3 measurement with SSB index on the candidate cell, no additional time is needed </w:t>
      </w:r>
      <w:r w:rsidRPr="0004085D">
        <w:rPr>
          <w:rFonts w:eastAsia="SimSun"/>
          <w:bCs/>
          <w:szCs w:val="24"/>
          <w:lang w:eastAsia="zh-CN"/>
        </w:rPr>
        <w:t xml:space="preserve">when defining requirements for L1-RSRP for neighbour </w:t>
      </w:r>
      <w:proofErr w:type="gramStart"/>
      <w:r w:rsidRPr="0004085D">
        <w:rPr>
          <w:rFonts w:eastAsia="SimSun"/>
          <w:bCs/>
          <w:szCs w:val="24"/>
          <w:lang w:eastAsia="zh-CN"/>
        </w:rPr>
        <w:t>cell</w:t>
      </w:r>
      <w:proofErr w:type="gramEnd"/>
    </w:p>
    <w:p w14:paraId="1CADA456" w14:textId="77777777" w:rsidR="008102AD" w:rsidRPr="00DB57FE"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B30479">
        <w:rPr>
          <w:rFonts w:eastAsia="SimSun"/>
          <w:szCs w:val="24"/>
          <w:lang w:eastAsia="zh-CN"/>
        </w:rPr>
        <w:t xml:space="preserve">If </w:t>
      </w:r>
      <w:proofErr w:type="spellStart"/>
      <w:r w:rsidRPr="00465C7D">
        <w:rPr>
          <w:rFonts w:eastAsia="SimSun"/>
          <w:i/>
          <w:iCs/>
          <w:szCs w:val="24"/>
          <w:lang w:eastAsia="zh-CN"/>
        </w:rPr>
        <w:t>deriveSSB-IndexFromCell</w:t>
      </w:r>
      <w:proofErr w:type="spellEnd"/>
      <w:r w:rsidRPr="00465C7D">
        <w:rPr>
          <w:rFonts w:eastAsia="SimSun"/>
          <w:i/>
          <w:iCs/>
          <w:szCs w:val="24"/>
          <w:lang w:eastAsia="zh-CN"/>
        </w:rPr>
        <w:t xml:space="preserve"> </w:t>
      </w:r>
      <w:r w:rsidRPr="00B30479">
        <w:rPr>
          <w:rFonts w:eastAsia="SimSun"/>
          <w:szCs w:val="24"/>
          <w:lang w:eastAsia="zh-CN"/>
        </w:rPr>
        <w:t xml:space="preserve">and </w:t>
      </w:r>
      <w:r w:rsidRPr="00465C7D">
        <w:rPr>
          <w:rFonts w:eastAsia="SimSun"/>
          <w:i/>
          <w:iCs/>
          <w:szCs w:val="24"/>
          <w:lang w:eastAsia="zh-CN"/>
        </w:rPr>
        <w:t>deriveSSB-IndexFromCellInter-r17</w:t>
      </w:r>
      <w:r w:rsidRPr="00B30479">
        <w:rPr>
          <w:rFonts w:eastAsia="SimSun"/>
          <w:szCs w:val="24"/>
          <w:lang w:eastAsia="zh-CN"/>
        </w:rPr>
        <w:t xml:space="preserve"> are not enabled, and U</w:t>
      </w:r>
      <w:r w:rsidRPr="0004085D">
        <w:rPr>
          <w:rFonts w:eastAsia="SimSun"/>
          <w:szCs w:val="24"/>
          <w:lang w:eastAsia="zh-CN"/>
        </w:rPr>
        <w:t>E has not performed</w:t>
      </w:r>
      <w:r w:rsidRPr="00B30479">
        <w:rPr>
          <w:rFonts w:eastAsia="SimSun"/>
          <w:szCs w:val="24"/>
          <w:lang w:eastAsia="zh-CN"/>
        </w:rPr>
        <w:t xml:space="preserve"> L3 measurement without SSB index reading on the candidate cell, additional time for time index detection is needed</w:t>
      </w:r>
      <w:r>
        <w:rPr>
          <w:rFonts w:eastAsia="SimSun"/>
          <w:szCs w:val="24"/>
          <w:lang w:eastAsia="zh-CN"/>
        </w:rPr>
        <w:t xml:space="preserve"> </w:t>
      </w:r>
      <w:r w:rsidRPr="0004085D">
        <w:rPr>
          <w:rFonts w:eastAsia="SimSun"/>
          <w:szCs w:val="24"/>
          <w:lang w:eastAsia="zh-CN"/>
        </w:rPr>
        <w:t>when defining requirements for L1-RSRP for neighbour cell</w:t>
      </w:r>
      <w:r w:rsidRPr="00B30479">
        <w:rPr>
          <w:rFonts w:eastAsia="SimSun"/>
          <w:szCs w:val="24"/>
          <w:lang w:eastAsia="zh-CN"/>
        </w:rPr>
        <w:t>.</w:t>
      </w:r>
    </w:p>
    <w:bookmarkEnd w:id="9"/>
    <w:p w14:paraId="4C862FBD" w14:textId="77777777" w:rsidR="008102AD" w:rsidRPr="007C5BF8" w:rsidRDefault="008102AD" w:rsidP="008102AD">
      <w:pPr>
        <w:spacing w:after="120"/>
        <w:rPr>
          <w:szCs w:val="24"/>
          <w:lang w:val="en-US" w:eastAsia="zh-CN"/>
        </w:rPr>
      </w:pPr>
    </w:p>
    <w:p w14:paraId="52E23DDA" w14:textId="77777777" w:rsidR="008102AD" w:rsidRPr="00494871" w:rsidRDefault="008102AD" w:rsidP="008102AD">
      <w:pPr>
        <w:pStyle w:val="Heading3"/>
      </w:pPr>
      <w:proofErr w:type="spellStart"/>
      <w:r w:rsidRPr="00805BE8">
        <w:t>Sub-</w:t>
      </w:r>
      <w:r>
        <w:t>topic</w:t>
      </w:r>
      <w:proofErr w:type="spellEnd"/>
      <w:r>
        <w:t xml:space="preserve"> </w:t>
      </w:r>
      <w:proofErr w:type="gramStart"/>
      <w:r>
        <w:t>2-2</w:t>
      </w:r>
      <w:proofErr w:type="gramEnd"/>
      <w:r>
        <w:t xml:space="preserve"> </w:t>
      </w:r>
      <w:proofErr w:type="spellStart"/>
      <w:r>
        <w:t>Measurement</w:t>
      </w:r>
      <w:proofErr w:type="spellEnd"/>
      <w:r>
        <w:t xml:space="preserve"> </w:t>
      </w:r>
      <w:proofErr w:type="spellStart"/>
      <w:r>
        <w:t>capability</w:t>
      </w:r>
      <w:proofErr w:type="spellEnd"/>
    </w:p>
    <w:p w14:paraId="4C6BA604" w14:textId="77777777" w:rsidR="008102AD" w:rsidRDefault="008102AD" w:rsidP="008102AD">
      <w:pPr>
        <w:rPr>
          <w:b/>
          <w:u w:val="single"/>
          <w:lang w:eastAsia="zh-CN"/>
        </w:rPr>
      </w:pPr>
      <w:r w:rsidRPr="005D31F9">
        <w:rPr>
          <w:b/>
          <w:u w:val="single"/>
          <w:lang w:eastAsia="zh-CN"/>
        </w:rPr>
        <w:t>Issue 2-</w:t>
      </w:r>
      <w:r>
        <w:rPr>
          <w:b/>
          <w:u w:val="single"/>
          <w:lang w:eastAsia="zh-CN"/>
        </w:rPr>
        <w:t>2</w:t>
      </w:r>
      <w:r w:rsidRPr="005D31F9">
        <w:rPr>
          <w:b/>
          <w:u w:val="single"/>
          <w:lang w:eastAsia="zh-CN"/>
        </w:rPr>
        <w:t xml:space="preserve">-1: </w:t>
      </w:r>
      <w:r>
        <w:rPr>
          <w:b/>
          <w:u w:val="single"/>
          <w:lang w:eastAsia="zh-CN"/>
        </w:rPr>
        <w:t xml:space="preserve">Intra-frequency layers to </w:t>
      </w:r>
      <w:proofErr w:type="gramStart"/>
      <w:r>
        <w:rPr>
          <w:b/>
          <w:u w:val="single"/>
          <w:lang w:eastAsia="zh-CN"/>
        </w:rPr>
        <w:t>measure</w:t>
      </w:r>
      <w:proofErr w:type="gramEnd"/>
    </w:p>
    <w:p w14:paraId="58CCCEC7" w14:textId="77777777" w:rsidR="008102AD" w:rsidRPr="0093500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3500B">
        <w:rPr>
          <w:rFonts w:eastAsia="SimSun"/>
          <w:szCs w:val="24"/>
          <w:lang w:eastAsia="zh-CN"/>
        </w:rPr>
        <w:t>Proposals</w:t>
      </w:r>
    </w:p>
    <w:p w14:paraId="442594A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93500B">
        <w:rPr>
          <w:rFonts w:eastAsia="SimSun"/>
          <w:szCs w:val="24"/>
          <w:lang w:eastAsia="zh-CN"/>
        </w:rPr>
        <w:t xml:space="preserve"> 1</w:t>
      </w:r>
      <w:r>
        <w:rPr>
          <w:rFonts w:eastAsia="SimSun"/>
          <w:szCs w:val="24"/>
          <w:lang w:eastAsia="zh-CN"/>
        </w:rPr>
        <w:t xml:space="preserve"> (Apple): </w:t>
      </w:r>
      <w:r w:rsidRPr="0071646E">
        <w:rPr>
          <w:rFonts w:eastAsia="SimSun"/>
          <w:szCs w:val="24"/>
          <w:lang w:eastAsia="zh-CN"/>
        </w:rPr>
        <w:t>For L1-RSRP measurement on neighbour cell, UE measures only one intra-frequency layer on each FR2 band in CA scenario.</w:t>
      </w:r>
    </w:p>
    <w:p w14:paraId="70C42414" w14:textId="77777777" w:rsidR="008102AD" w:rsidRPr="00AF37A9"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AF37A9">
        <w:rPr>
          <w:szCs w:val="24"/>
          <w:lang w:eastAsia="zh-CN"/>
        </w:rPr>
        <w:t xml:space="preserve">Selection of the single layer for intra-frequency measurement on a FR2 band shall follow existing L3 measurement, </w:t>
      </w:r>
      <w:proofErr w:type="spellStart"/>
      <w:r w:rsidRPr="00AF37A9">
        <w:rPr>
          <w:szCs w:val="24"/>
          <w:lang w:eastAsia="zh-CN"/>
        </w:rPr>
        <w:t>i.e</w:t>
      </w:r>
      <w:proofErr w:type="spellEnd"/>
      <w:r w:rsidRPr="00AF37A9">
        <w:rPr>
          <w:szCs w:val="24"/>
          <w:lang w:eastAsia="zh-CN"/>
        </w:rPr>
        <w:t>, this single intra-frequency layer shall be:</w:t>
      </w:r>
    </w:p>
    <w:p w14:paraId="2FA8FE90" w14:textId="77777777" w:rsidR="008102AD" w:rsidRPr="00AF37A9" w:rsidRDefault="008102AD" w:rsidP="008102AD">
      <w:pPr>
        <w:pStyle w:val="ListParagraph"/>
        <w:numPr>
          <w:ilvl w:val="3"/>
          <w:numId w:val="1"/>
        </w:numPr>
        <w:spacing w:after="120"/>
        <w:ind w:firstLineChars="0"/>
        <w:rPr>
          <w:rFonts w:eastAsia="SimSun"/>
          <w:szCs w:val="24"/>
          <w:lang w:eastAsia="zh-CN"/>
        </w:rPr>
      </w:pPr>
      <w:r w:rsidRPr="00AF37A9">
        <w:rPr>
          <w:rFonts w:eastAsia="SimSun"/>
          <w:szCs w:val="24"/>
          <w:lang w:eastAsia="zh-CN"/>
        </w:rPr>
        <w:t>PCC when UE is configured with SA NR operation mode with PCC in the band; or</w:t>
      </w:r>
    </w:p>
    <w:p w14:paraId="013AB85A" w14:textId="77777777" w:rsidR="008102AD" w:rsidRPr="00AF37A9" w:rsidRDefault="008102AD" w:rsidP="008102AD">
      <w:pPr>
        <w:pStyle w:val="ListParagraph"/>
        <w:numPr>
          <w:ilvl w:val="3"/>
          <w:numId w:val="1"/>
        </w:numPr>
        <w:spacing w:after="120"/>
        <w:ind w:firstLineChars="0"/>
        <w:rPr>
          <w:rFonts w:eastAsia="SimSun"/>
          <w:szCs w:val="24"/>
          <w:lang w:eastAsia="zh-CN"/>
        </w:rPr>
      </w:pPr>
      <w:r w:rsidRPr="00AF37A9">
        <w:rPr>
          <w:rFonts w:eastAsia="SimSun"/>
          <w:szCs w:val="24"/>
          <w:lang w:eastAsia="zh-CN"/>
        </w:rPr>
        <w:t>PSCC when UE is configured with EN-DC with PSCC in the band; or</w:t>
      </w:r>
    </w:p>
    <w:p w14:paraId="44BF0699" w14:textId="77777777" w:rsidR="008102AD" w:rsidRPr="00AF37A9" w:rsidRDefault="008102AD" w:rsidP="008102AD">
      <w:pPr>
        <w:pStyle w:val="ListParagraph"/>
        <w:numPr>
          <w:ilvl w:val="3"/>
          <w:numId w:val="1"/>
        </w:numPr>
        <w:spacing w:after="120"/>
        <w:ind w:firstLineChars="0"/>
        <w:rPr>
          <w:rFonts w:eastAsia="SimSun"/>
          <w:szCs w:val="24"/>
          <w:lang w:eastAsia="zh-CN"/>
        </w:rPr>
      </w:pPr>
      <w:r w:rsidRPr="00AF37A9">
        <w:rPr>
          <w:rFonts w:eastAsia="SimSun"/>
          <w:szCs w:val="24"/>
          <w:lang w:eastAsia="zh-CN"/>
        </w:rPr>
        <w:t>PSCC when UE is configured with NR-DC with PSCC in the band; or</w:t>
      </w:r>
    </w:p>
    <w:p w14:paraId="6F6CF45F" w14:textId="77777777" w:rsidR="008102AD" w:rsidRDefault="008102AD" w:rsidP="008102AD">
      <w:pPr>
        <w:pStyle w:val="ListParagraph"/>
        <w:numPr>
          <w:ilvl w:val="3"/>
          <w:numId w:val="1"/>
        </w:numPr>
        <w:overflowPunct/>
        <w:autoSpaceDE/>
        <w:autoSpaceDN/>
        <w:adjustRightInd/>
        <w:spacing w:after="120"/>
        <w:ind w:firstLineChars="0"/>
        <w:textAlignment w:val="auto"/>
        <w:rPr>
          <w:rFonts w:eastAsia="SimSun"/>
          <w:szCs w:val="24"/>
          <w:lang w:eastAsia="zh-CN"/>
        </w:rPr>
      </w:pPr>
      <w:r w:rsidRPr="00AF37A9">
        <w:rPr>
          <w:rFonts w:eastAsia="SimSun"/>
          <w:szCs w:val="24"/>
          <w:lang w:eastAsia="zh-CN"/>
        </w:rPr>
        <w:t xml:space="preserve">One of the SCCs on which UE is configured to report SSB based measurements when neither PCC nor PSCC is in the same band, so that the selected SCC shall </w:t>
      </w:r>
      <w:r w:rsidRPr="00AF37A9">
        <w:rPr>
          <w:rFonts w:eastAsia="SimSun"/>
          <w:szCs w:val="24"/>
          <w:lang w:eastAsia="zh-CN"/>
        </w:rPr>
        <w:lastRenderedPageBreak/>
        <w:t>be an SCC where the UE is configured with SS-RSRP measurement reporting if such SCC exists, otherwise the selected SCC is determined by UE implementation.</w:t>
      </w:r>
    </w:p>
    <w:p w14:paraId="41E7CF2E" w14:textId="77777777" w:rsidR="008102AD" w:rsidRPr="00C96E23"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3500B">
        <w:rPr>
          <w:rFonts w:eastAsia="SimSun"/>
          <w:szCs w:val="24"/>
          <w:lang w:eastAsia="zh-CN"/>
        </w:rPr>
        <w:t>Recommended WF</w:t>
      </w:r>
    </w:p>
    <w:p w14:paraId="7503FC7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 Proposal 1.</w:t>
      </w:r>
    </w:p>
    <w:p w14:paraId="34FA2D04" w14:textId="77777777" w:rsidR="008102AD" w:rsidRPr="00D07E00" w:rsidRDefault="008102AD" w:rsidP="008102AD">
      <w:pPr>
        <w:pStyle w:val="ListParagraph"/>
        <w:overflowPunct/>
        <w:autoSpaceDE/>
        <w:autoSpaceDN/>
        <w:adjustRightInd/>
        <w:spacing w:after="120"/>
        <w:ind w:left="1440" w:firstLineChars="0" w:firstLine="0"/>
        <w:textAlignment w:val="auto"/>
        <w:rPr>
          <w:rFonts w:eastAsia="SimSun"/>
          <w:szCs w:val="24"/>
          <w:lang w:eastAsia="zh-CN"/>
        </w:rPr>
      </w:pPr>
    </w:p>
    <w:p w14:paraId="7C9DB19D" w14:textId="77777777" w:rsidR="008102AD" w:rsidRDefault="008102AD" w:rsidP="008102AD">
      <w:pPr>
        <w:rPr>
          <w:b/>
          <w:u w:val="single"/>
          <w:lang w:eastAsia="zh-CN"/>
        </w:rPr>
      </w:pPr>
      <w:bookmarkStart w:id="11" w:name="_Hlk150350485"/>
      <w:r w:rsidRPr="005D31F9">
        <w:rPr>
          <w:b/>
          <w:u w:val="single"/>
          <w:lang w:eastAsia="zh-CN"/>
        </w:rPr>
        <w:t>Issue 2-</w:t>
      </w:r>
      <w:r>
        <w:rPr>
          <w:b/>
          <w:u w:val="single"/>
          <w:lang w:eastAsia="zh-CN"/>
        </w:rPr>
        <w:t>2</w:t>
      </w:r>
      <w:r w:rsidRPr="005D31F9">
        <w:rPr>
          <w:b/>
          <w:u w:val="single"/>
          <w:lang w:eastAsia="zh-CN"/>
        </w:rPr>
        <w:t>-</w:t>
      </w:r>
      <w:r>
        <w:rPr>
          <w:b/>
          <w:u w:val="single"/>
          <w:lang w:eastAsia="zh-CN"/>
        </w:rPr>
        <w:t>2</w:t>
      </w:r>
      <w:r w:rsidRPr="005D31F9">
        <w:rPr>
          <w:b/>
          <w:u w:val="single"/>
          <w:lang w:eastAsia="zh-CN"/>
        </w:rPr>
        <w:t xml:space="preserve">: </w:t>
      </w:r>
      <w:r>
        <w:rPr>
          <w:b/>
          <w:u w:val="single"/>
          <w:lang w:eastAsia="zh-CN"/>
        </w:rPr>
        <w:t>H</w:t>
      </w:r>
      <w:r w:rsidRPr="0071646E">
        <w:rPr>
          <w:b/>
          <w:u w:val="single"/>
          <w:lang w:eastAsia="zh-CN"/>
        </w:rPr>
        <w:t>ow to handle the case that the number of cells NW configured</w:t>
      </w:r>
      <w:r>
        <w:rPr>
          <w:b/>
          <w:u w:val="single"/>
          <w:lang w:eastAsia="zh-CN"/>
        </w:rPr>
        <w:t>/activated</w:t>
      </w:r>
      <w:r w:rsidRPr="0071646E">
        <w:rPr>
          <w:b/>
          <w:u w:val="single"/>
          <w:lang w:eastAsia="zh-CN"/>
        </w:rPr>
        <w:t xml:space="preserve"> to measure exceeds the configuration to exceed UE capability</w:t>
      </w:r>
      <w:r>
        <w:rPr>
          <w:b/>
          <w:u w:val="single"/>
          <w:lang w:eastAsia="zh-CN"/>
        </w:rPr>
        <w:t xml:space="preserve"> </w:t>
      </w:r>
      <w:r w:rsidRPr="00C94070">
        <w:rPr>
          <w:b/>
          <w:highlight w:val="yellow"/>
          <w:u w:val="single"/>
          <w:lang w:eastAsia="zh-CN"/>
        </w:rPr>
        <w:t>(# of cells/SSBs UE supported per frequency layer)</w:t>
      </w:r>
    </w:p>
    <w:p w14:paraId="48B3D8F5" w14:textId="77777777" w:rsidR="008102AD" w:rsidRPr="00FF0C08" w:rsidRDefault="008102AD" w:rsidP="008102AD">
      <w:pPr>
        <w:rPr>
          <w:bCs/>
          <w:i/>
          <w:iCs/>
          <w:color w:val="0070C0"/>
          <w:lang w:eastAsia="zh-CN"/>
        </w:rPr>
      </w:pPr>
      <w:r w:rsidRPr="00FF0C08">
        <w:rPr>
          <w:rFonts w:hint="eastAsia"/>
          <w:bCs/>
          <w:i/>
          <w:iCs/>
          <w:color w:val="0070C0"/>
          <w:lang w:eastAsia="zh-CN"/>
        </w:rPr>
        <w:t>B</w:t>
      </w:r>
      <w:r w:rsidRPr="00FF0C08">
        <w:rPr>
          <w:bCs/>
          <w:i/>
          <w:iCs/>
          <w:color w:val="0070C0"/>
          <w:lang w:eastAsia="zh-CN"/>
        </w:rPr>
        <w:t>ackground:</w:t>
      </w:r>
    </w:p>
    <w:tbl>
      <w:tblPr>
        <w:tblStyle w:val="TableGrid"/>
        <w:tblW w:w="0" w:type="auto"/>
        <w:tblLook w:val="04A0" w:firstRow="1" w:lastRow="0" w:firstColumn="1" w:lastColumn="0" w:noHBand="0" w:noVBand="1"/>
      </w:tblPr>
      <w:tblGrid>
        <w:gridCol w:w="9631"/>
      </w:tblGrid>
      <w:tr w:rsidR="008102AD" w:rsidRPr="00C86698" w14:paraId="58966352" w14:textId="77777777" w:rsidTr="000A6FA2">
        <w:tc>
          <w:tcPr>
            <w:tcW w:w="9631" w:type="dxa"/>
          </w:tcPr>
          <w:p w14:paraId="369711D6" w14:textId="77777777" w:rsidR="008102AD" w:rsidRPr="00C86698" w:rsidRDefault="008102AD" w:rsidP="000A6FA2">
            <w:pPr>
              <w:rPr>
                <w:rFonts w:ascii="Arial" w:hAnsi="Arial" w:cs="Arial"/>
                <w:b/>
                <w:bCs/>
                <w:color w:val="0070C0"/>
                <w:sz w:val="16"/>
                <w:szCs w:val="18"/>
              </w:rPr>
            </w:pPr>
            <w:r w:rsidRPr="00C86698">
              <w:rPr>
                <w:rFonts w:ascii="Arial" w:hAnsi="Arial" w:cs="Arial"/>
                <w:b/>
                <w:bCs/>
                <w:color w:val="0070C0"/>
                <w:sz w:val="16"/>
                <w:szCs w:val="18"/>
              </w:rPr>
              <w:t>Conclusion (RAN1#113)</w:t>
            </w:r>
          </w:p>
          <w:p w14:paraId="5C94089F" w14:textId="77777777" w:rsidR="008102AD" w:rsidRPr="00C86698" w:rsidRDefault="008102AD" w:rsidP="008102AD">
            <w:pPr>
              <w:pStyle w:val="ListParagraph"/>
              <w:numPr>
                <w:ilvl w:val="0"/>
                <w:numId w:val="136"/>
              </w:numPr>
              <w:tabs>
                <w:tab w:val="left" w:pos="426"/>
              </w:tabs>
              <w:overflowPunct/>
              <w:autoSpaceDE/>
              <w:autoSpaceDN/>
              <w:adjustRightInd/>
              <w:snapToGrid w:val="0"/>
              <w:spacing w:after="0"/>
              <w:ind w:firstLineChars="0"/>
              <w:jc w:val="both"/>
              <w:textAlignment w:val="auto"/>
              <w:rPr>
                <w:rFonts w:ascii="Arial" w:eastAsia="SimSun" w:hAnsi="Arial" w:cs="Arial"/>
                <w:color w:val="0070C0"/>
                <w:sz w:val="16"/>
                <w:szCs w:val="18"/>
              </w:rPr>
            </w:pPr>
            <w:r w:rsidRPr="00C86698">
              <w:rPr>
                <w:rFonts w:ascii="Arial" w:hAnsi="Arial" w:cs="Arial"/>
                <w:color w:val="0070C0"/>
                <w:sz w:val="16"/>
                <w:szCs w:val="18"/>
              </w:rPr>
              <w:t xml:space="preserve">For the beam selection for SSB based L1-RSRP measurement report, except </w:t>
            </w:r>
            <w:proofErr w:type="spellStart"/>
            <w:r w:rsidRPr="00C86698">
              <w:rPr>
                <w:rFonts w:ascii="Arial" w:hAnsi="Arial" w:cs="Arial"/>
                <w:color w:val="0070C0"/>
                <w:sz w:val="16"/>
                <w:szCs w:val="18"/>
              </w:rPr>
              <w:t>SpCell</w:t>
            </w:r>
            <w:proofErr w:type="spellEnd"/>
            <w:r w:rsidRPr="00C86698">
              <w:rPr>
                <w:rFonts w:ascii="Arial" w:hAnsi="Arial" w:cs="Arial"/>
                <w:color w:val="0070C0"/>
                <w:sz w:val="16"/>
                <w:szCs w:val="18"/>
              </w:rPr>
              <w:t xml:space="preserve"> is configured to be included, </w:t>
            </w:r>
          </w:p>
          <w:p w14:paraId="361B9959" w14:textId="77777777" w:rsidR="008102AD" w:rsidRPr="00C86698" w:rsidRDefault="008102AD" w:rsidP="008102AD">
            <w:pPr>
              <w:pStyle w:val="ListParagraph"/>
              <w:numPr>
                <w:ilvl w:val="1"/>
                <w:numId w:val="136"/>
              </w:numPr>
              <w:tabs>
                <w:tab w:val="left" w:pos="720"/>
              </w:tabs>
              <w:overflowPunct/>
              <w:autoSpaceDE/>
              <w:autoSpaceDN/>
              <w:adjustRightInd/>
              <w:snapToGrid w:val="0"/>
              <w:spacing w:after="0"/>
              <w:ind w:firstLineChars="0"/>
              <w:jc w:val="both"/>
              <w:textAlignment w:val="auto"/>
              <w:rPr>
                <w:rFonts w:ascii="Arial" w:eastAsia="SimSun" w:hAnsi="Arial" w:cs="Arial"/>
                <w:color w:val="0070C0"/>
                <w:sz w:val="16"/>
                <w:szCs w:val="18"/>
              </w:rPr>
            </w:pPr>
            <w:r w:rsidRPr="00C86698">
              <w:rPr>
                <w:rFonts w:ascii="Arial" w:hAnsi="Arial" w:cs="Arial"/>
                <w:color w:val="0070C0"/>
                <w:sz w:val="16"/>
                <w:szCs w:val="18"/>
              </w:rPr>
              <w:t>the selection of cells for the L1 measurement report is up to UE implementation.</w:t>
            </w:r>
          </w:p>
          <w:p w14:paraId="5BD6C026" w14:textId="77777777" w:rsidR="008102AD" w:rsidRPr="00C86698" w:rsidRDefault="008102AD" w:rsidP="000A6FA2">
            <w:pPr>
              <w:rPr>
                <w:b/>
                <w:color w:val="0070C0"/>
                <w:u w:val="single"/>
                <w:lang w:eastAsia="zh-CN"/>
              </w:rPr>
            </w:pPr>
            <w:r w:rsidRPr="00C86698">
              <w:rPr>
                <w:rFonts w:ascii="Arial" w:hAnsi="Arial" w:cs="Arial"/>
                <w:color w:val="0070C0"/>
                <w:sz w:val="16"/>
                <w:szCs w:val="18"/>
              </w:rPr>
              <w:t>the selection of beams per cell for the L1 measurement report is the same as legacy behaviour.</w:t>
            </w:r>
          </w:p>
        </w:tc>
      </w:tr>
    </w:tbl>
    <w:p w14:paraId="1C6D21C0" w14:textId="77777777" w:rsidR="008102AD" w:rsidRPr="002F1631" w:rsidRDefault="008102AD" w:rsidP="008102AD">
      <w:pPr>
        <w:spacing w:afterLines="50" w:after="120"/>
        <w:rPr>
          <w:i/>
          <w:color w:val="0070C0"/>
          <w:lang w:eastAsia="zh-CN"/>
        </w:rPr>
      </w:pPr>
      <w:r>
        <w:rPr>
          <w:rFonts w:hint="eastAsia"/>
          <w:i/>
          <w:color w:val="0070C0"/>
          <w:lang w:eastAsia="zh-CN"/>
        </w:rPr>
        <w:t>T</w:t>
      </w:r>
      <w:r>
        <w:rPr>
          <w:i/>
          <w:color w:val="0070C0"/>
          <w:lang w:eastAsia="zh-CN"/>
        </w:rPr>
        <w:t xml:space="preserve">o address Nokia’s question on “configured/activated”: There are periodic report, semi-persistent </w:t>
      </w:r>
      <w:proofErr w:type="gramStart"/>
      <w:r>
        <w:rPr>
          <w:i/>
          <w:color w:val="0070C0"/>
          <w:lang w:eastAsia="zh-CN"/>
        </w:rPr>
        <w:t>report</w:t>
      </w:r>
      <w:proofErr w:type="gramEnd"/>
      <w:r>
        <w:rPr>
          <w:i/>
          <w:color w:val="0070C0"/>
          <w:lang w:eastAsia="zh-CN"/>
        </w:rPr>
        <w:t xml:space="preserve"> and aperiodic report for L1-RSRS measurement. For periodic report, there is only RRC configuration. For semi-persistent and aperiodic report, except RRC configuration, there is also related mechanism to active part of the measurement. Here “</w:t>
      </w:r>
      <w:r w:rsidRPr="002F1631">
        <w:rPr>
          <w:i/>
          <w:color w:val="0070C0"/>
          <w:lang w:eastAsia="zh-CN"/>
        </w:rPr>
        <w:t>the number of cells NW configured/activated to measure</w:t>
      </w:r>
      <w:r>
        <w:rPr>
          <w:i/>
          <w:color w:val="0070C0"/>
          <w:lang w:eastAsia="zh-CN"/>
        </w:rPr>
        <w:t xml:space="preserve">” is referring to the cells that NW is asking UE to measure, including periodic report, semi-persistent </w:t>
      </w:r>
      <w:proofErr w:type="gramStart"/>
      <w:r>
        <w:rPr>
          <w:i/>
          <w:color w:val="0070C0"/>
          <w:lang w:eastAsia="zh-CN"/>
        </w:rPr>
        <w:t>report</w:t>
      </w:r>
      <w:proofErr w:type="gramEnd"/>
      <w:r>
        <w:rPr>
          <w:i/>
          <w:color w:val="0070C0"/>
          <w:lang w:eastAsia="zh-CN"/>
        </w:rPr>
        <w:t xml:space="preserve"> and aperiodic report. </w:t>
      </w:r>
    </w:p>
    <w:p w14:paraId="21B477E0" w14:textId="77777777" w:rsidR="008102AD" w:rsidRPr="0093500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3500B">
        <w:rPr>
          <w:rFonts w:eastAsia="SimSun"/>
          <w:szCs w:val="24"/>
          <w:lang w:eastAsia="zh-CN"/>
        </w:rPr>
        <w:t>Proposals</w:t>
      </w:r>
    </w:p>
    <w:p w14:paraId="23679DE6" w14:textId="77777777" w:rsidR="008102AD" w:rsidRPr="00E80E80"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93500B">
        <w:rPr>
          <w:rFonts w:eastAsia="SimSun"/>
          <w:szCs w:val="24"/>
          <w:lang w:eastAsia="zh-CN"/>
        </w:rPr>
        <w:t xml:space="preserve"> 1</w:t>
      </w:r>
      <w:r>
        <w:rPr>
          <w:rFonts w:eastAsia="SimSun"/>
          <w:szCs w:val="24"/>
          <w:lang w:eastAsia="zh-CN"/>
        </w:rPr>
        <w:t xml:space="preserve"> (Apple, MTK, Nokia):</w:t>
      </w:r>
      <w:r w:rsidRPr="00C86698">
        <w:rPr>
          <w:rFonts w:eastAsia="SimSun"/>
          <w:szCs w:val="24"/>
          <w:lang w:eastAsia="zh-CN"/>
        </w:rPr>
        <w:t xml:space="preserve"> </w:t>
      </w:r>
      <w:r w:rsidRPr="00C86698">
        <w:t>It is up to UE implementation on how to choose cells/SSB to measure if the number of cells/SSB NW configured</w:t>
      </w:r>
      <w:r>
        <w:t>/activated</w:t>
      </w:r>
      <w:r w:rsidRPr="00C86698">
        <w:t xml:space="preserve"> to measure exceeds UE capability.</w:t>
      </w:r>
    </w:p>
    <w:p w14:paraId="59214C02" w14:textId="77777777" w:rsidR="008102AD" w:rsidRPr="00E80E80"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Nokia</w:t>
      </w:r>
      <w:r w:rsidRPr="005B4446">
        <w:rPr>
          <w:rFonts w:eastAsia="SimSun"/>
          <w:szCs w:val="24"/>
          <w:lang w:eastAsia="zh-CN"/>
        </w:rPr>
        <w:t xml:space="preserve">: </w:t>
      </w:r>
      <w:r w:rsidRPr="00A157D5">
        <w:t>In rel-18 if network configuration to measure exceeds the UE capability to perform L1-RSRP measurements, no requirements are defined</w:t>
      </w:r>
      <w:r>
        <w:t>.</w:t>
      </w:r>
    </w:p>
    <w:p w14:paraId="6D6DBF31"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B4446">
        <w:rPr>
          <w:rFonts w:eastAsia="SimSun" w:hint="eastAsia"/>
          <w:szCs w:val="24"/>
          <w:lang w:eastAsia="zh-CN"/>
        </w:rPr>
        <w:t>O</w:t>
      </w:r>
      <w:r w:rsidRPr="005B4446">
        <w:rPr>
          <w:rFonts w:eastAsia="SimSun"/>
          <w:szCs w:val="24"/>
          <w:lang w:eastAsia="zh-CN"/>
        </w:rPr>
        <w:t xml:space="preserve">ption </w:t>
      </w:r>
      <w:r>
        <w:rPr>
          <w:rFonts w:eastAsia="SimSun"/>
          <w:szCs w:val="24"/>
          <w:lang w:eastAsia="zh-CN"/>
        </w:rPr>
        <w:t>2</w:t>
      </w:r>
      <w:r w:rsidRPr="005B4446">
        <w:rPr>
          <w:rFonts w:eastAsia="SimSun"/>
          <w:szCs w:val="24"/>
          <w:lang w:eastAsia="zh-CN"/>
        </w:rPr>
        <w:t xml:space="preserve"> (ZTE): When number of LTM candidate cells configured exceeds the UE capability of number of cells UE can measure, down selection of cells for LTM measurement is based on indication from the NW</w:t>
      </w:r>
      <w:r>
        <w:rPr>
          <w:rFonts w:eastAsia="SimSun"/>
          <w:szCs w:val="24"/>
          <w:lang w:eastAsia="zh-CN"/>
        </w:rPr>
        <w:t>.</w:t>
      </w:r>
    </w:p>
    <w:p w14:paraId="264CAC2B"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(Ericsson): It is up to UE implementation till the TCI state activation is received. After TCI state activation, UE should at least measure cells which are activated for TCI state and additional cells to measure is up to UE implementation.</w:t>
      </w:r>
    </w:p>
    <w:p w14:paraId="6675C0B7" w14:textId="77777777" w:rsidR="008102AD" w:rsidRPr="00C96E23"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3500B">
        <w:rPr>
          <w:rFonts w:eastAsia="SimSun"/>
          <w:szCs w:val="24"/>
          <w:lang w:eastAsia="zh-CN"/>
        </w:rPr>
        <w:t>Recommended WF</w:t>
      </w:r>
    </w:p>
    <w:p w14:paraId="4E6F172E" w14:textId="77777777" w:rsidR="008102AD" w:rsidRPr="00097E3B"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szCs w:val="24"/>
          <w:lang w:eastAsia="zh-CN"/>
        </w:rPr>
        <w:t>Recommend agree on</w:t>
      </w:r>
    </w:p>
    <w:p w14:paraId="16D90C5E" w14:textId="77777777" w:rsidR="008102AD" w:rsidRPr="00097E3B"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t>I</w:t>
      </w:r>
      <w:r w:rsidRPr="00C86698">
        <w:t>f the number of cells/SSB NW configured</w:t>
      </w:r>
      <w:r>
        <w:t>/activated</w:t>
      </w:r>
      <w:r w:rsidRPr="00C86698">
        <w:t xml:space="preserve"> to measure exceeds UE </w:t>
      </w:r>
      <w:proofErr w:type="gramStart"/>
      <w:r w:rsidRPr="00C86698">
        <w:t>capability</w:t>
      </w:r>
      <w:r>
        <w:t xml:space="preserve"> </w:t>
      </w:r>
      <w:r w:rsidRPr="00C94070">
        <w:t xml:space="preserve"> (</w:t>
      </w:r>
      <w:proofErr w:type="gramEnd"/>
      <w:r w:rsidRPr="00C94070">
        <w:t># of cells/SSBs UE supported per frequency layer)</w:t>
      </w:r>
      <w:r>
        <w:t>, i</w:t>
      </w:r>
      <w:r w:rsidRPr="00C86698">
        <w:t>t is up to UE implementation on how to choose cells/SSB to measure</w:t>
      </w:r>
      <w:r>
        <w:t xml:space="preserve"> per frequency layer. </w:t>
      </w:r>
    </w:p>
    <w:bookmarkEnd w:id="11"/>
    <w:p w14:paraId="1FBC1EA8" w14:textId="77777777" w:rsidR="008102AD" w:rsidRPr="00EF4ED7" w:rsidRDefault="008102AD" w:rsidP="008102AD">
      <w:pPr>
        <w:pStyle w:val="Heading3"/>
        <w:rPr>
          <w:lang w:val="en-US"/>
        </w:rPr>
      </w:pPr>
      <w:r w:rsidRPr="00EF4ED7">
        <w:rPr>
          <w:lang w:val="en-US"/>
        </w:rPr>
        <w:t>Sub-topic 2-</w:t>
      </w:r>
      <w:r>
        <w:rPr>
          <w:lang w:val="en-US"/>
        </w:rPr>
        <w:t>3</w:t>
      </w:r>
      <w:r w:rsidRPr="00EF4ED7">
        <w:rPr>
          <w:lang w:val="en-US"/>
        </w:rPr>
        <w:t xml:space="preserve"> Intra-frequency L1-RSRP Measurement delay</w:t>
      </w:r>
    </w:p>
    <w:p w14:paraId="0EF0E8D4" w14:textId="77777777" w:rsidR="008102AD" w:rsidRPr="0042437A" w:rsidRDefault="008102AD" w:rsidP="008102AD">
      <w:pPr>
        <w:pStyle w:val="Heading4"/>
      </w:pPr>
      <w:r w:rsidRPr="0042437A">
        <w:t>Scenario</w:t>
      </w:r>
      <w:r>
        <w:t xml:space="preserve"> and </w:t>
      </w:r>
      <w:proofErr w:type="spellStart"/>
      <w:r>
        <w:t>basic</w:t>
      </w:r>
      <w:proofErr w:type="spellEnd"/>
      <w:r>
        <w:t xml:space="preserve"> </w:t>
      </w:r>
      <w:proofErr w:type="spellStart"/>
      <w:r>
        <w:t>assumption</w:t>
      </w:r>
      <w:proofErr w:type="spellEnd"/>
    </w:p>
    <w:p w14:paraId="4B20BFAB" w14:textId="77777777" w:rsidR="008102AD" w:rsidRDefault="008102AD" w:rsidP="008102AD">
      <w:pPr>
        <w:spacing w:afterLines="50" w:after="120"/>
        <w:rPr>
          <w:b/>
          <w:u w:val="single"/>
        </w:rPr>
      </w:pPr>
      <w:r>
        <w:rPr>
          <w:b/>
          <w:u w:val="single"/>
        </w:rPr>
        <w:t xml:space="preserve">(Online) </w:t>
      </w:r>
      <w:r w:rsidRPr="00394F07">
        <w:rPr>
          <w:b/>
          <w:u w:val="single"/>
        </w:rPr>
        <w:t>Issue 2-</w:t>
      </w:r>
      <w:r>
        <w:rPr>
          <w:b/>
          <w:u w:val="single"/>
        </w:rPr>
        <w:t>3</w:t>
      </w:r>
      <w:r w:rsidRPr="00394F07">
        <w:rPr>
          <w:b/>
          <w:u w:val="single"/>
        </w:rPr>
        <w:t>-1-</w:t>
      </w:r>
      <w:r>
        <w:rPr>
          <w:b/>
          <w:u w:val="single"/>
        </w:rPr>
        <w:t>1:</w:t>
      </w:r>
      <w:r w:rsidRPr="00E23D38">
        <w:rPr>
          <w:b/>
          <w:u w:val="single"/>
        </w:rPr>
        <w:t xml:space="preserve"> whether to support the case that SSB periodicity of FR2 intra-frequency neighbo</w:t>
      </w:r>
      <w:r>
        <w:rPr>
          <w:b/>
          <w:u w:val="single"/>
        </w:rPr>
        <w:t>u</w:t>
      </w:r>
      <w:r w:rsidRPr="00E23D38">
        <w:rPr>
          <w:b/>
          <w:u w:val="single"/>
        </w:rPr>
        <w:t>r cell equals to SMTC periodicity in R18 LTM.</w:t>
      </w:r>
    </w:p>
    <w:p w14:paraId="4265D4DE" w14:textId="77777777" w:rsidR="008102AD" w:rsidRPr="006C641C" w:rsidRDefault="008102AD" w:rsidP="008102AD">
      <w:pPr>
        <w:spacing w:afterLines="50" w:after="120"/>
        <w:rPr>
          <w:bCs/>
          <w:i/>
          <w:iCs/>
          <w:color w:val="0070C0"/>
          <w:lang w:eastAsia="zh-CN"/>
        </w:rPr>
      </w:pPr>
      <w:r w:rsidRPr="006C641C">
        <w:rPr>
          <w:rFonts w:hint="eastAsia"/>
          <w:bCs/>
          <w:i/>
          <w:iCs/>
          <w:color w:val="0070C0"/>
          <w:lang w:eastAsia="zh-CN"/>
        </w:rPr>
        <w:t>B</w:t>
      </w:r>
      <w:r w:rsidRPr="006C641C">
        <w:rPr>
          <w:bCs/>
          <w:i/>
          <w:iCs/>
          <w:color w:val="0070C0"/>
          <w:lang w:eastAsia="zh-CN"/>
        </w:rPr>
        <w:t>ackground</w:t>
      </w:r>
      <w:r>
        <w:rPr>
          <w:bCs/>
          <w:i/>
          <w:iCs/>
          <w:color w:val="0070C0"/>
          <w:lang w:eastAsia="zh-CN"/>
        </w:rPr>
        <w:t xml:space="preserve">: In RAN4#107, </w:t>
      </w:r>
      <w:r w:rsidRPr="005738E5">
        <w:rPr>
          <w:bCs/>
          <w:i/>
          <w:iCs/>
          <w:color w:val="0070C0"/>
          <w:lang w:eastAsia="zh-CN"/>
        </w:rPr>
        <w:t xml:space="preserve">a CR (R4-2310139) </w:t>
      </w:r>
      <w:r>
        <w:rPr>
          <w:bCs/>
          <w:i/>
          <w:iCs/>
          <w:color w:val="0070C0"/>
          <w:lang w:eastAsia="zh-CN"/>
        </w:rPr>
        <w:t>wa</w:t>
      </w:r>
      <w:r w:rsidRPr="005738E5">
        <w:rPr>
          <w:bCs/>
          <w:i/>
          <w:iCs/>
          <w:color w:val="0070C0"/>
          <w:lang w:eastAsia="zh-CN"/>
        </w:rPr>
        <w:t>s agreed to support this case in R17 ICBM</w:t>
      </w:r>
      <w:r>
        <w:rPr>
          <w:bCs/>
          <w:i/>
          <w:iCs/>
          <w:color w:val="0070C0"/>
          <w:lang w:eastAsia="zh-CN"/>
        </w:rPr>
        <w:t>.</w:t>
      </w:r>
    </w:p>
    <w:p w14:paraId="57A42901"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4FC5FBD4" w14:textId="77777777" w:rsidR="008102AD" w:rsidRPr="00551D13"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B2802">
        <w:rPr>
          <w:rFonts w:eastAsia="SimSun"/>
          <w:szCs w:val="24"/>
          <w:lang w:eastAsia="zh-CN"/>
        </w:rPr>
        <w:t>Option 1</w:t>
      </w:r>
      <w:r w:rsidRPr="00551D13">
        <w:rPr>
          <w:szCs w:val="24"/>
          <w:lang w:eastAsia="zh-CN"/>
        </w:rPr>
        <w:t xml:space="preserve">(Apple, vivo, ZTE, MTK, QC): When the SSB periodicity of FR2 intra-frequency cell is fully overlapped with SMTC periodicity of inter-frequency neighbour cell, the existing sharing factor P used for L1/L3 measurements can be reused, </w:t>
      </w:r>
      <w:r>
        <w:rPr>
          <w:szCs w:val="24"/>
          <w:lang w:eastAsia="zh-CN"/>
        </w:rPr>
        <w:t xml:space="preserve">i.e., </w:t>
      </w:r>
      <w:r w:rsidRPr="00551D13">
        <w:rPr>
          <w:szCs w:val="24"/>
          <w:lang w:eastAsia="zh-CN"/>
        </w:rPr>
        <w:t>P =3 for L1 measurement and P=1.5 for L3 measurement.</w:t>
      </w:r>
    </w:p>
    <w:p w14:paraId="795AE681" w14:textId="77777777" w:rsidR="008102AD" w:rsidRPr="00551D13"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51D13">
        <w:rPr>
          <w:rFonts w:hint="eastAsia"/>
          <w:szCs w:val="24"/>
          <w:lang w:eastAsia="zh-CN"/>
        </w:rPr>
        <w:t>O</w:t>
      </w:r>
      <w:r w:rsidRPr="00551D13">
        <w:rPr>
          <w:szCs w:val="24"/>
          <w:lang w:eastAsia="zh-CN"/>
        </w:rPr>
        <w:t xml:space="preserve">ption </w:t>
      </w:r>
      <w:r>
        <w:rPr>
          <w:szCs w:val="24"/>
          <w:lang w:eastAsia="zh-CN"/>
        </w:rPr>
        <w:t>2</w:t>
      </w:r>
      <w:r w:rsidRPr="00551D13">
        <w:rPr>
          <w:szCs w:val="24"/>
          <w:lang w:eastAsia="zh-CN"/>
        </w:rPr>
        <w:t xml:space="preserve"> (Ericsson): </w:t>
      </w:r>
      <w:r>
        <w:rPr>
          <w:szCs w:val="24"/>
          <w:lang w:eastAsia="zh-CN"/>
        </w:rPr>
        <w:t xml:space="preserve">Yes, support the case. </w:t>
      </w:r>
    </w:p>
    <w:p w14:paraId="2F49D1AF" w14:textId="77777777" w:rsidR="008102AD" w:rsidRPr="006468AC" w:rsidRDefault="008102AD" w:rsidP="008102AD">
      <w:pPr>
        <w:pStyle w:val="ListParagraph"/>
        <w:numPr>
          <w:ilvl w:val="2"/>
          <w:numId w:val="1"/>
        </w:numPr>
        <w:ind w:firstLineChars="0"/>
        <w:rPr>
          <w:rFonts w:eastAsia="SimSun"/>
          <w:szCs w:val="24"/>
          <w:lang w:eastAsia="zh-CN"/>
        </w:rPr>
      </w:pPr>
      <w:r w:rsidRPr="006468AC">
        <w:rPr>
          <w:rFonts w:eastAsia="SimSun"/>
          <w:szCs w:val="24"/>
          <w:lang w:eastAsia="zh-CN"/>
        </w:rPr>
        <w:lastRenderedPageBreak/>
        <w:t>In FR2, L1-RSRP measurement period of less than 160ms is only possible under following conditions. RAN4 to discuss the feasibility of it and methods to achieve 160ms L1-RSRP measurement period.</w:t>
      </w:r>
    </w:p>
    <w:p w14:paraId="3DFDF2ED" w14:textId="77777777" w:rsidR="008102AD" w:rsidRPr="006468AC" w:rsidRDefault="008102AD" w:rsidP="008102AD">
      <w:pPr>
        <w:pStyle w:val="ListParagraph"/>
        <w:numPr>
          <w:ilvl w:val="3"/>
          <w:numId w:val="1"/>
        </w:numPr>
        <w:ind w:firstLineChars="0"/>
        <w:rPr>
          <w:rFonts w:eastAsia="SimSun"/>
          <w:szCs w:val="24"/>
          <w:lang w:eastAsia="zh-CN"/>
        </w:rPr>
      </w:pPr>
      <w:r w:rsidRPr="006468AC">
        <w:rPr>
          <w:rFonts w:eastAsia="SimSun"/>
          <w:szCs w:val="24"/>
          <w:lang w:eastAsia="zh-CN"/>
        </w:rPr>
        <w:t xml:space="preserve">L3 measurements are suspended after TCI state </w:t>
      </w:r>
      <w:proofErr w:type="gramStart"/>
      <w:r w:rsidRPr="006468AC">
        <w:rPr>
          <w:rFonts w:eastAsia="SimSun"/>
          <w:szCs w:val="24"/>
          <w:lang w:eastAsia="zh-CN"/>
        </w:rPr>
        <w:t>activation</w:t>
      </w:r>
      <w:proofErr w:type="gramEnd"/>
    </w:p>
    <w:p w14:paraId="525D4B75" w14:textId="77777777" w:rsidR="008102AD" w:rsidRPr="006468AC" w:rsidRDefault="008102AD" w:rsidP="008102AD">
      <w:pPr>
        <w:pStyle w:val="ListParagraph"/>
        <w:numPr>
          <w:ilvl w:val="3"/>
          <w:numId w:val="1"/>
        </w:numPr>
        <w:ind w:firstLineChars="0"/>
        <w:rPr>
          <w:rFonts w:eastAsia="SimSun"/>
          <w:szCs w:val="24"/>
          <w:lang w:eastAsia="zh-CN"/>
        </w:rPr>
      </w:pPr>
      <w:r w:rsidRPr="006468AC">
        <w:rPr>
          <w:rFonts w:eastAsia="SimSun"/>
          <w:szCs w:val="24"/>
          <w:lang w:eastAsia="zh-CN"/>
        </w:rPr>
        <w:t>N is 1 or reduced to some other value smaller than 8 (i.e., beam sweeping or reduced after TCI state activation for certain time)</w:t>
      </w:r>
    </w:p>
    <w:p w14:paraId="6024ADC8" w14:textId="77777777" w:rsidR="008102AD" w:rsidRPr="00CC3CD2" w:rsidRDefault="008102AD" w:rsidP="008102AD">
      <w:pPr>
        <w:pStyle w:val="ListParagraph"/>
        <w:numPr>
          <w:ilvl w:val="2"/>
          <w:numId w:val="1"/>
        </w:numPr>
        <w:ind w:firstLineChars="0"/>
        <w:rPr>
          <w:rFonts w:eastAsia="SimSun"/>
          <w:szCs w:val="24"/>
          <w:lang w:eastAsia="zh-CN"/>
        </w:rPr>
      </w:pPr>
      <w:r w:rsidRPr="006468AC">
        <w:rPr>
          <w:rFonts w:eastAsia="SimSun"/>
          <w:szCs w:val="24"/>
          <w:lang w:eastAsia="zh-CN"/>
        </w:rPr>
        <w:t>RAN4 to find a method to achieve less than 160ms measurement period or a method to skip fine time tracking (e.g., by performing fine time tracking in parallel to UE processing). If RAN4 did not find a method to achieve less than 160ms L1-RSRP periodicity or a method to remove fine time tracking from the cell switch delay, for at least one configuration, RAN4 to send LS to RAN1 and RAN2 to convey pre-sync or pre-TCI state activation is not suitable/applicable for FR2.</w:t>
      </w:r>
    </w:p>
    <w:p w14:paraId="7A2BA92B" w14:textId="77777777" w:rsidR="008102AD" w:rsidRPr="00B93A07"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93A07">
        <w:rPr>
          <w:rFonts w:eastAsia="SimSun"/>
          <w:szCs w:val="24"/>
          <w:lang w:eastAsia="zh-CN"/>
        </w:rPr>
        <w:t>Recommended WF</w:t>
      </w:r>
    </w:p>
    <w:p w14:paraId="7805DCD1"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13F5240E" w14:textId="77777777" w:rsidR="008102AD" w:rsidRDefault="008102AD" w:rsidP="008102AD">
      <w:pPr>
        <w:spacing w:after="120"/>
        <w:rPr>
          <w:rFonts w:eastAsiaTheme="minorEastAsia"/>
          <w:szCs w:val="24"/>
          <w:lang w:eastAsia="zh-CN"/>
        </w:rPr>
      </w:pPr>
    </w:p>
    <w:p w14:paraId="3E74F6BE" w14:textId="77777777" w:rsidR="008102AD" w:rsidRDefault="008102AD" w:rsidP="008102AD">
      <w:pPr>
        <w:spacing w:afterLines="50" w:after="120"/>
        <w:rPr>
          <w:b/>
          <w:u w:val="single"/>
        </w:rPr>
      </w:pPr>
      <w:r w:rsidRPr="005E4D9B">
        <w:rPr>
          <w:b/>
          <w:u w:val="single"/>
        </w:rPr>
        <w:t xml:space="preserve">Issue 2-3-1-2: whether to consider </w:t>
      </w:r>
      <w:bookmarkStart w:id="12" w:name="_Hlk150257145"/>
      <w:r w:rsidRPr="005E4D9B">
        <w:rPr>
          <w:b/>
          <w:u w:val="single"/>
        </w:rPr>
        <w:t xml:space="preserve">L1-RSRP measurement on deactivated </w:t>
      </w:r>
      <w:proofErr w:type="spellStart"/>
      <w:proofErr w:type="gramStart"/>
      <w:r w:rsidRPr="005E4D9B">
        <w:rPr>
          <w:b/>
          <w:u w:val="single"/>
        </w:rPr>
        <w:t>SCell</w:t>
      </w:r>
      <w:bookmarkEnd w:id="12"/>
      <w:proofErr w:type="spellEnd"/>
      <w:proofErr w:type="gramEnd"/>
    </w:p>
    <w:p w14:paraId="282A9FB5" w14:textId="77777777" w:rsidR="008102AD" w:rsidRDefault="008102AD" w:rsidP="008102AD">
      <w:pPr>
        <w:spacing w:afterLines="50" w:after="120"/>
        <w:rPr>
          <w:bCs/>
          <w:i/>
          <w:iCs/>
          <w:color w:val="0070C0"/>
          <w:lang w:eastAsia="zh-CN"/>
        </w:rPr>
      </w:pPr>
      <w:r w:rsidRPr="005E4D9B">
        <w:rPr>
          <w:rFonts w:hint="eastAsia"/>
          <w:bCs/>
          <w:i/>
          <w:iCs/>
          <w:color w:val="0070C0"/>
          <w:lang w:eastAsia="zh-CN"/>
        </w:rPr>
        <w:t>F</w:t>
      </w:r>
      <w:r w:rsidRPr="005E4D9B">
        <w:rPr>
          <w:bCs/>
          <w:i/>
          <w:iCs/>
          <w:color w:val="0070C0"/>
          <w:lang w:eastAsia="zh-CN"/>
        </w:rPr>
        <w:t xml:space="preserve">or information: </w:t>
      </w:r>
    </w:p>
    <w:p w14:paraId="063D9D94" w14:textId="77777777" w:rsidR="008102AD" w:rsidRDefault="008102AD" w:rsidP="008102AD">
      <w:pPr>
        <w:spacing w:afterLines="50" w:after="120"/>
        <w:rPr>
          <w:bCs/>
          <w:i/>
          <w:iCs/>
          <w:color w:val="0070C0"/>
          <w:lang w:eastAsia="zh-CN"/>
        </w:rPr>
      </w:pPr>
      <w:r>
        <w:rPr>
          <w:rFonts w:hint="eastAsia"/>
          <w:bCs/>
          <w:i/>
          <w:iCs/>
          <w:color w:val="0070C0"/>
          <w:lang w:eastAsia="zh-CN"/>
        </w:rPr>
        <w:t>3</w:t>
      </w:r>
      <w:r>
        <w:rPr>
          <w:bCs/>
          <w:i/>
          <w:iCs/>
          <w:color w:val="0070C0"/>
          <w:lang w:eastAsia="zh-CN"/>
        </w:rPr>
        <w:t>8.321</w:t>
      </w:r>
    </w:p>
    <w:tbl>
      <w:tblPr>
        <w:tblStyle w:val="TableGrid"/>
        <w:tblW w:w="0" w:type="auto"/>
        <w:tblLook w:val="04A0" w:firstRow="1" w:lastRow="0" w:firstColumn="1" w:lastColumn="0" w:noHBand="0" w:noVBand="1"/>
      </w:tblPr>
      <w:tblGrid>
        <w:gridCol w:w="9631"/>
      </w:tblGrid>
      <w:tr w:rsidR="008102AD" w14:paraId="533E3126" w14:textId="77777777" w:rsidTr="000A6FA2">
        <w:tc>
          <w:tcPr>
            <w:tcW w:w="9631" w:type="dxa"/>
          </w:tcPr>
          <w:p w14:paraId="04D2DA6F" w14:textId="77777777" w:rsidR="008102AD" w:rsidRPr="005E4D9B" w:rsidRDefault="008102AD" w:rsidP="000A6FA2">
            <w:pPr>
              <w:pStyle w:val="B10"/>
              <w:rPr>
                <w:color w:val="0070C0"/>
              </w:rPr>
            </w:pPr>
            <w:r w:rsidRPr="005E4D9B">
              <w:rPr>
                <w:color w:val="0070C0"/>
                <w:lang w:eastAsia="ko-KR"/>
              </w:rPr>
              <w:t>1&gt;</w:t>
            </w:r>
            <w:r w:rsidRPr="005E4D9B">
              <w:rPr>
                <w:color w:val="0070C0"/>
              </w:rPr>
              <w:tab/>
              <w:t xml:space="preserve">if the </w:t>
            </w:r>
            <w:proofErr w:type="spellStart"/>
            <w:r w:rsidRPr="005E4D9B">
              <w:rPr>
                <w:color w:val="0070C0"/>
              </w:rPr>
              <w:t>SCell</w:t>
            </w:r>
            <w:proofErr w:type="spellEnd"/>
            <w:r w:rsidRPr="005E4D9B">
              <w:rPr>
                <w:color w:val="0070C0"/>
              </w:rPr>
              <w:t xml:space="preserve"> is deactivated:</w:t>
            </w:r>
          </w:p>
          <w:p w14:paraId="2812997C" w14:textId="77777777" w:rsidR="008102AD" w:rsidRPr="005E4D9B" w:rsidRDefault="008102AD" w:rsidP="000A6FA2">
            <w:pPr>
              <w:pStyle w:val="B2"/>
              <w:rPr>
                <w:color w:val="0070C0"/>
              </w:rPr>
            </w:pPr>
            <w:r w:rsidRPr="005E4D9B">
              <w:rPr>
                <w:color w:val="0070C0"/>
                <w:lang w:eastAsia="ko-KR"/>
              </w:rPr>
              <w:t>2&gt;</w:t>
            </w:r>
            <w:r w:rsidRPr="005E4D9B">
              <w:rPr>
                <w:color w:val="0070C0"/>
              </w:rPr>
              <w:tab/>
              <w:t xml:space="preserve">not transmit SRS on the </w:t>
            </w:r>
            <w:proofErr w:type="spellStart"/>
            <w:proofErr w:type="gramStart"/>
            <w:r w:rsidRPr="005E4D9B">
              <w:rPr>
                <w:color w:val="0070C0"/>
              </w:rPr>
              <w:t>SCell</w:t>
            </w:r>
            <w:proofErr w:type="spellEnd"/>
            <w:r w:rsidRPr="005E4D9B">
              <w:rPr>
                <w:color w:val="0070C0"/>
              </w:rPr>
              <w:t>;</w:t>
            </w:r>
            <w:proofErr w:type="gramEnd"/>
          </w:p>
          <w:p w14:paraId="6C96F69F" w14:textId="77777777" w:rsidR="008102AD" w:rsidRPr="005E4D9B" w:rsidRDefault="008102AD" w:rsidP="000A6FA2">
            <w:pPr>
              <w:pStyle w:val="B2"/>
              <w:rPr>
                <w:color w:val="0070C0"/>
              </w:rPr>
            </w:pPr>
            <w:r w:rsidRPr="005E4D9B">
              <w:rPr>
                <w:color w:val="0070C0"/>
                <w:lang w:eastAsia="ko-KR"/>
              </w:rPr>
              <w:t>2&gt;</w:t>
            </w:r>
            <w:r w:rsidRPr="005E4D9B">
              <w:rPr>
                <w:color w:val="0070C0"/>
              </w:rPr>
              <w:tab/>
            </w:r>
            <w:r w:rsidRPr="005E4D9B">
              <w:rPr>
                <w:color w:val="0070C0"/>
                <w:highlight w:val="yellow"/>
              </w:rPr>
              <w:t xml:space="preserve">not report CSI for the </w:t>
            </w:r>
            <w:proofErr w:type="spellStart"/>
            <w:proofErr w:type="gramStart"/>
            <w:r w:rsidRPr="005E4D9B">
              <w:rPr>
                <w:color w:val="0070C0"/>
                <w:highlight w:val="yellow"/>
              </w:rPr>
              <w:t>SCell</w:t>
            </w:r>
            <w:proofErr w:type="spellEnd"/>
            <w:r w:rsidRPr="005E4D9B">
              <w:rPr>
                <w:color w:val="0070C0"/>
                <w:highlight w:val="yellow"/>
              </w:rPr>
              <w:t>;</w:t>
            </w:r>
            <w:proofErr w:type="gramEnd"/>
          </w:p>
          <w:p w14:paraId="76802406" w14:textId="77777777" w:rsidR="008102AD" w:rsidRPr="005E4D9B" w:rsidRDefault="008102AD" w:rsidP="000A6FA2">
            <w:pPr>
              <w:pStyle w:val="B2"/>
              <w:rPr>
                <w:color w:val="0070C0"/>
              </w:rPr>
            </w:pPr>
            <w:r w:rsidRPr="005E4D9B">
              <w:rPr>
                <w:color w:val="0070C0"/>
                <w:lang w:eastAsia="ko-KR"/>
              </w:rPr>
              <w:t>2&gt;</w:t>
            </w:r>
            <w:r w:rsidRPr="005E4D9B">
              <w:rPr>
                <w:color w:val="0070C0"/>
              </w:rPr>
              <w:tab/>
              <w:t xml:space="preserve">not transmit on UL-SCH on the </w:t>
            </w:r>
            <w:proofErr w:type="spellStart"/>
            <w:proofErr w:type="gramStart"/>
            <w:r w:rsidRPr="005E4D9B">
              <w:rPr>
                <w:color w:val="0070C0"/>
              </w:rPr>
              <w:t>SCell</w:t>
            </w:r>
            <w:proofErr w:type="spellEnd"/>
            <w:r w:rsidRPr="005E4D9B">
              <w:rPr>
                <w:color w:val="0070C0"/>
              </w:rPr>
              <w:t>;</w:t>
            </w:r>
            <w:proofErr w:type="gramEnd"/>
          </w:p>
          <w:p w14:paraId="2CF2FA89" w14:textId="77777777" w:rsidR="008102AD" w:rsidRPr="005E4D9B" w:rsidRDefault="008102AD" w:rsidP="000A6FA2">
            <w:pPr>
              <w:pStyle w:val="B2"/>
              <w:rPr>
                <w:color w:val="0070C0"/>
              </w:rPr>
            </w:pPr>
            <w:r w:rsidRPr="005E4D9B">
              <w:rPr>
                <w:color w:val="0070C0"/>
                <w:lang w:eastAsia="ko-KR"/>
              </w:rPr>
              <w:t>2&gt;</w:t>
            </w:r>
            <w:r w:rsidRPr="005E4D9B">
              <w:rPr>
                <w:color w:val="0070C0"/>
              </w:rPr>
              <w:tab/>
              <w:t xml:space="preserve">not transmit on RACH on the </w:t>
            </w:r>
            <w:proofErr w:type="spellStart"/>
            <w:proofErr w:type="gramStart"/>
            <w:r w:rsidRPr="005E4D9B">
              <w:rPr>
                <w:color w:val="0070C0"/>
              </w:rPr>
              <w:t>SCell</w:t>
            </w:r>
            <w:proofErr w:type="spellEnd"/>
            <w:r w:rsidRPr="005E4D9B">
              <w:rPr>
                <w:color w:val="0070C0"/>
              </w:rPr>
              <w:t>;</w:t>
            </w:r>
            <w:proofErr w:type="gramEnd"/>
          </w:p>
          <w:p w14:paraId="00821318" w14:textId="77777777" w:rsidR="008102AD" w:rsidRPr="005E4D9B" w:rsidRDefault="008102AD" w:rsidP="000A6FA2">
            <w:pPr>
              <w:pStyle w:val="B2"/>
              <w:rPr>
                <w:color w:val="0070C0"/>
              </w:rPr>
            </w:pPr>
            <w:r w:rsidRPr="005E4D9B">
              <w:rPr>
                <w:color w:val="0070C0"/>
                <w:lang w:eastAsia="ko-KR"/>
              </w:rPr>
              <w:t>2&gt;</w:t>
            </w:r>
            <w:r w:rsidRPr="005E4D9B">
              <w:rPr>
                <w:color w:val="0070C0"/>
              </w:rPr>
              <w:tab/>
              <w:t xml:space="preserve">not monitor the PDCCH on the </w:t>
            </w:r>
            <w:proofErr w:type="spellStart"/>
            <w:proofErr w:type="gramStart"/>
            <w:r w:rsidRPr="005E4D9B">
              <w:rPr>
                <w:color w:val="0070C0"/>
              </w:rPr>
              <w:t>SCell</w:t>
            </w:r>
            <w:proofErr w:type="spellEnd"/>
            <w:r w:rsidRPr="005E4D9B">
              <w:rPr>
                <w:color w:val="0070C0"/>
              </w:rPr>
              <w:t>;</w:t>
            </w:r>
            <w:proofErr w:type="gramEnd"/>
          </w:p>
          <w:p w14:paraId="19233179" w14:textId="77777777" w:rsidR="008102AD" w:rsidRPr="005E4D9B" w:rsidRDefault="008102AD" w:rsidP="000A6FA2">
            <w:pPr>
              <w:pStyle w:val="B2"/>
              <w:rPr>
                <w:color w:val="0070C0"/>
              </w:rPr>
            </w:pPr>
            <w:r w:rsidRPr="005E4D9B">
              <w:rPr>
                <w:color w:val="0070C0"/>
                <w:lang w:eastAsia="ko-KR"/>
              </w:rPr>
              <w:t>2&gt;</w:t>
            </w:r>
            <w:r w:rsidRPr="005E4D9B">
              <w:rPr>
                <w:color w:val="0070C0"/>
              </w:rPr>
              <w:tab/>
              <w:t xml:space="preserve">not monitor the PDCCH for the </w:t>
            </w:r>
            <w:proofErr w:type="spellStart"/>
            <w:proofErr w:type="gramStart"/>
            <w:r w:rsidRPr="005E4D9B">
              <w:rPr>
                <w:color w:val="0070C0"/>
              </w:rPr>
              <w:t>SCell</w:t>
            </w:r>
            <w:proofErr w:type="spellEnd"/>
            <w:r w:rsidRPr="005E4D9B">
              <w:rPr>
                <w:color w:val="0070C0"/>
              </w:rPr>
              <w:t>;</w:t>
            </w:r>
            <w:proofErr w:type="gramEnd"/>
          </w:p>
          <w:p w14:paraId="762DB9CF" w14:textId="77777777" w:rsidR="008102AD" w:rsidRPr="005E4D9B" w:rsidRDefault="008102AD" w:rsidP="000A6FA2">
            <w:pPr>
              <w:pStyle w:val="B2"/>
            </w:pPr>
            <w:r w:rsidRPr="005E4D9B">
              <w:rPr>
                <w:color w:val="0070C0"/>
                <w:lang w:eastAsia="ko-KR"/>
              </w:rPr>
              <w:t>2&gt;</w:t>
            </w:r>
            <w:r w:rsidRPr="005E4D9B">
              <w:rPr>
                <w:color w:val="0070C0"/>
              </w:rPr>
              <w:tab/>
              <w:t xml:space="preserve">not transmit PUCCH on the </w:t>
            </w:r>
            <w:proofErr w:type="spellStart"/>
            <w:r w:rsidRPr="005E4D9B">
              <w:rPr>
                <w:color w:val="0070C0"/>
              </w:rPr>
              <w:t>SCell</w:t>
            </w:r>
            <w:proofErr w:type="spellEnd"/>
            <w:r w:rsidRPr="005E4D9B">
              <w:rPr>
                <w:color w:val="0070C0"/>
              </w:rPr>
              <w:t>.</w:t>
            </w:r>
          </w:p>
        </w:tc>
      </w:tr>
    </w:tbl>
    <w:p w14:paraId="13F0531A" w14:textId="77777777" w:rsidR="008102AD" w:rsidRPr="005E4D9B" w:rsidRDefault="008102AD" w:rsidP="008102AD">
      <w:pPr>
        <w:spacing w:afterLines="50" w:after="120"/>
        <w:rPr>
          <w:bCs/>
          <w:i/>
          <w:iCs/>
          <w:color w:val="0070C0"/>
          <w:lang w:eastAsia="zh-CN"/>
        </w:rPr>
      </w:pPr>
    </w:p>
    <w:p w14:paraId="05B0CD30" w14:textId="77777777" w:rsidR="008102AD" w:rsidRPr="00BC06BB" w:rsidRDefault="008102AD" w:rsidP="008102AD">
      <w:pPr>
        <w:spacing w:afterLines="50" w:after="120"/>
        <w:rPr>
          <w:b/>
          <w:u w:val="single"/>
          <w:lang w:eastAsia="zh-CN"/>
        </w:rPr>
      </w:pPr>
      <w:r w:rsidRPr="006C641C">
        <w:rPr>
          <w:rFonts w:hint="eastAsia"/>
          <w:bCs/>
          <w:i/>
          <w:iCs/>
          <w:color w:val="0070C0"/>
          <w:lang w:eastAsia="zh-CN"/>
        </w:rPr>
        <w:t>B</w:t>
      </w:r>
      <w:r>
        <w:rPr>
          <w:bCs/>
          <w:i/>
          <w:iCs/>
          <w:color w:val="0070C0"/>
          <w:lang w:eastAsia="zh-CN"/>
        </w:rPr>
        <w:t xml:space="preserve">efore R18, L1 measurement on deactivated SCC is not supported. In R18 LTM, there is no related discussion or agreement on whether L1 measurement on deactivated SCC is supported in RAN1/2. According to RAN2 running CR on 38.321, Moderator suggests RAN4 not considering </w:t>
      </w:r>
      <w:r w:rsidRPr="00213DE1">
        <w:rPr>
          <w:bCs/>
          <w:i/>
          <w:iCs/>
          <w:color w:val="0070C0"/>
          <w:lang w:eastAsia="zh-CN"/>
        </w:rPr>
        <w:t xml:space="preserve">L1-RSRP measurement on deactivated </w:t>
      </w:r>
      <w:proofErr w:type="spellStart"/>
      <w:r w:rsidRPr="00213DE1">
        <w:rPr>
          <w:bCs/>
          <w:i/>
          <w:iCs/>
          <w:color w:val="0070C0"/>
          <w:lang w:eastAsia="zh-CN"/>
        </w:rPr>
        <w:t>SCell</w:t>
      </w:r>
      <w:proofErr w:type="spellEnd"/>
      <w:r>
        <w:rPr>
          <w:bCs/>
          <w:i/>
          <w:iCs/>
          <w:color w:val="0070C0"/>
          <w:lang w:eastAsia="zh-CN"/>
        </w:rPr>
        <w:t xml:space="preserve"> in R18.</w:t>
      </w:r>
    </w:p>
    <w:p w14:paraId="6ABC5B83" w14:textId="77777777" w:rsidR="008102AD" w:rsidRPr="002D4CC8"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D4CC8">
        <w:rPr>
          <w:rFonts w:eastAsia="SimSun"/>
          <w:szCs w:val="24"/>
          <w:lang w:eastAsia="zh-CN"/>
        </w:rPr>
        <w:t>Proposals</w:t>
      </w:r>
    </w:p>
    <w:p w14:paraId="570FAFD1" w14:textId="77777777" w:rsidR="008102AD" w:rsidRPr="002D4CC8"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D4CC8">
        <w:rPr>
          <w:rFonts w:eastAsia="SimSun"/>
          <w:szCs w:val="24"/>
          <w:lang w:eastAsia="zh-CN"/>
        </w:rPr>
        <w:t>Option 1</w:t>
      </w:r>
      <w:r>
        <w:rPr>
          <w:rFonts w:eastAsia="SimSun"/>
          <w:szCs w:val="24"/>
          <w:lang w:eastAsia="zh-CN"/>
        </w:rPr>
        <w:t>A</w:t>
      </w:r>
      <w:r w:rsidRPr="002D4CC8">
        <w:rPr>
          <w:rFonts w:eastAsia="SimSun"/>
          <w:szCs w:val="24"/>
          <w:lang w:eastAsia="zh-CN"/>
        </w:rPr>
        <w:t xml:space="preserve">(vivo): If the SSB for L1 measurement in LTM is an intra-frequency L1 measurement on de-activated SCC, RAN4 confirms to specify RRM requirements for this </w:t>
      </w:r>
      <w:proofErr w:type="gramStart"/>
      <w:r w:rsidRPr="002D4CC8">
        <w:rPr>
          <w:rFonts w:eastAsia="SimSun"/>
          <w:szCs w:val="24"/>
          <w:lang w:eastAsia="zh-CN"/>
        </w:rPr>
        <w:t>case</w:t>
      </w:r>
      <w:proofErr w:type="gramEnd"/>
    </w:p>
    <w:p w14:paraId="0FD8CF1A" w14:textId="77777777" w:rsidR="008102AD" w:rsidRPr="002D4CC8" w:rsidRDefault="008102AD" w:rsidP="008102AD">
      <w:pPr>
        <w:pStyle w:val="ListParagraph"/>
        <w:numPr>
          <w:ilvl w:val="2"/>
          <w:numId w:val="1"/>
        </w:numPr>
        <w:spacing w:after="120"/>
        <w:ind w:firstLineChars="0"/>
        <w:rPr>
          <w:rFonts w:eastAsia="SimSun"/>
          <w:szCs w:val="24"/>
          <w:lang w:eastAsia="zh-CN"/>
        </w:rPr>
      </w:pPr>
      <w:r w:rsidRPr="002D4CC8">
        <w:rPr>
          <w:rFonts w:eastAsia="SimSun"/>
          <w:szCs w:val="24"/>
          <w:lang w:eastAsia="zh-CN"/>
        </w:rPr>
        <w:t xml:space="preserve">The measurement cycle is the same as </w:t>
      </w:r>
      <w:proofErr w:type="spellStart"/>
      <w:r w:rsidRPr="002D4CC8">
        <w:rPr>
          <w:rFonts w:eastAsia="SimSun"/>
          <w:szCs w:val="24"/>
          <w:lang w:eastAsia="zh-CN"/>
        </w:rPr>
        <w:t>MeasCycleSCell</w:t>
      </w:r>
      <w:proofErr w:type="spellEnd"/>
      <w:r w:rsidRPr="002D4CC8">
        <w:rPr>
          <w:rFonts w:eastAsia="SimSun"/>
          <w:szCs w:val="24"/>
          <w:lang w:eastAsia="zh-CN"/>
        </w:rPr>
        <w:t xml:space="preserve"> configured in L3 MO.</w:t>
      </w:r>
    </w:p>
    <w:p w14:paraId="0B8DDAAF" w14:textId="77777777" w:rsidR="008102AD" w:rsidRPr="002D4CC8"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2D4CC8">
        <w:rPr>
          <w:rFonts w:eastAsia="SimSun"/>
          <w:szCs w:val="24"/>
          <w:lang w:eastAsia="zh-CN"/>
        </w:rPr>
        <w:t>The interruption specified for L3 measurement on de-activated SCC can be re-used.</w:t>
      </w:r>
    </w:p>
    <w:p w14:paraId="5C0B34ED" w14:textId="77777777" w:rsidR="008102AD" w:rsidRPr="002D4CC8"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D4CC8">
        <w:rPr>
          <w:rFonts w:eastAsia="SimSun"/>
          <w:szCs w:val="24"/>
          <w:lang w:eastAsia="zh-CN"/>
        </w:rPr>
        <w:t xml:space="preserve">Option </w:t>
      </w:r>
      <w:r>
        <w:rPr>
          <w:rFonts w:eastAsia="SimSun"/>
          <w:szCs w:val="24"/>
          <w:lang w:eastAsia="zh-CN"/>
        </w:rPr>
        <w:t>1B</w:t>
      </w:r>
      <w:r w:rsidRPr="002D4CC8">
        <w:rPr>
          <w:rFonts w:eastAsia="SimSun"/>
          <w:szCs w:val="24"/>
          <w:lang w:eastAsia="zh-CN"/>
        </w:rPr>
        <w:t xml:space="preserve"> (vivo</w:t>
      </w:r>
      <w:r>
        <w:rPr>
          <w:rFonts w:eastAsia="SimSun"/>
          <w:szCs w:val="24"/>
          <w:lang w:eastAsia="zh-CN"/>
        </w:rPr>
        <w:t>, QC</w:t>
      </w:r>
      <w:r w:rsidRPr="002D4CC8">
        <w:rPr>
          <w:rFonts w:eastAsia="SimSun"/>
          <w:szCs w:val="24"/>
          <w:lang w:eastAsia="zh-CN"/>
        </w:rPr>
        <w:t xml:space="preserve">): </w:t>
      </w:r>
      <w:r w:rsidRPr="001B4FFD">
        <w:rPr>
          <w:rFonts w:eastAsia="SimSun"/>
          <w:szCs w:val="24"/>
          <w:lang w:eastAsia="zh-CN"/>
        </w:rPr>
        <w:t xml:space="preserve">If the SSB for L1 measurement in LTM is an intra-frequency L1 measurement on de-activated SCC, the measurement period is still based on </w:t>
      </w:r>
      <w:proofErr w:type="spellStart"/>
      <w:r w:rsidRPr="001B4FFD">
        <w:rPr>
          <w:rFonts w:eastAsia="SimSun"/>
          <w:szCs w:val="24"/>
          <w:lang w:eastAsia="zh-CN"/>
        </w:rPr>
        <w:t>MeasCycleSCell</w:t>
      </w:r>
      <w:proofErr w:type="spellEnd"/>
      <w:r w:rsidRPr="001B4FFD">
        <w:rPr>
          <w:rFonts w:eastAsia="SimSun"/>
          <w:szCs w:val="24"/>
          <w:lang w:eastAsia="zh-CN"/>
        </w:rPr>
        <w:t xml:space="preserve"> of the cell at least for L3 measurements.</w:t>
      </w:r>
    </w:p>
    <w:p w14:paraId="34FA61A2" w14:textId="77777777" w:rsidR="008102AD" w:rsidRPr="002D4CC8"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D4CC8">
        <w:rPr>
          <w:rFonts w:eastAsia="SimSun" w:hint="eastAsia"/>
          <w:szCs w:val="24"/>
          <w:lang w:eastAsia="zh-CN"/>
        </w:rPr>
        <w:t>O</w:t>
      </w:r>
      <w:r w:rsidRPr="002D4CC8">
        <w:rPr>
          <w:rFonts w:eastAsia="SimSun"/>
          <w:szCs w:val="24"/>
          <w:lang w:eastAsia="zh-CN"/>
        </w:rPr>
        <w:t xml:space="preserve">ption 2 (Apple): more justification is expected to consider L1-RSRP measurement on deactivated </w:t>
      </w:r>
      <w:proofErr w:type="spellStart"/>
      <w:r w:rsidRPr="002D4CC8">
        <w:rPr>
          <w:rFonts w:eastAsia="SimSun"/>
          <w:szCs w:val="24"/>
          <w:lang w:eastAsia="zh-CN"/>
        </w:rPr>
        <w:t>SCell</w:t>
      </w:r>
      <w:proofErr w:type="spellEnd"/>
      <w:r w:rsidRPr="002D4CC8">
        <w:rPr>
          <w:rFonts w:eastAsia="SimSun"/>
          <w:szCs w:val="24"/>
          <w:lang w:eastAsia="zh-CN"/>
        </w:rPr>
        <w:t>.</w:t>
      </w:r>
    </w:p>
    <w:p w14:paraId="04804F29" w14:textId="77777777" w:rsidR="008102AD" w:rsidRPr="002D4CC8"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D4CC8">
        <w:rPr>
          <w:rFonts w:eastAsia="SimSun"/>
          <w:szCs w:val="24"/>
          <w:lang w:eastAsia="zh-CN"/>
        </w:rPr>
        <w:t>Recommended WF</w:t>
      </w:r>
    </w:p>
    <w:p w14:paraId="49697A10"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w:t>
      </w:r>
    </w:p>
    <w:p w14:paraId="6E7C8B0E" w14:textId="77777777" w:rsidR="008102AD" w:rsidRPr="002D4CC8"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RAN4 n</w:t>
      </w:r>
      <w:r w:rsidRPr="00213DE1">
        <w:rPr>
          <w:rFonts w:eastAsia="SimSun"/>
          <w:szCs w:val="24"/>
          <w:lang w:eastAsia="zh-CN"/>
        </w:rPr>
        <w:t xml:space="preserve">ot </w:t>
      </w:r>
      <w:r>
        <w:rPr>
          <w:rFonts w:eastAsia="SimSun"/>
          <w:szCs w:val="24"/>
          <w:lang w:eastAsia="zh-CN"/>
        </w:rPr>
        <w:t xml:space="preserve">to </w:t>
      </w:r>
      <w:r w:rsidRPr="00213DE1">
        <w:rPr>
          <w:rFonts w:eastAsia="SimSun"/>
          <w:szCs w:val="24"/>
          <w:lang w:eastAsia="zh-CN"/>
        </w:rPr>
        <w:t xml:space="preserve">consider L1-RSRP measurement on deactivated </w:t>
      </w:r>
      <w:proofErr w:type="spellStart"/>
      <w:r w:rsidRPr="00213DE1">
        <w:rPr>
          <w:rFonts w:eastAsia="SimSun"/>
          <w:szCs w:val="24"/>
          <w:lang w:eastAsia="zh-CN"/>
        </w:rPr>
        <w:t>SCell</w:t>
      </w:r>
      <w:proofErr w:type="spellEnd"/>
      <w:r w:rsidRPr="00213DE1">
        <w:rPr>
          <w:rFonts w:eastAsia="SimSun"/>
          <w:szCs w:val="24"/>
          <w:lang w:eastAsia="zh-CN"/>
        </w:rPr>
        <w:t xml:space="preserve"> in R18</w:t>
      </w:r>
      <w:r w:rsidRPr="002D4CC8">
        <w:rPr>
          <w:rFonts w:eastAsia="SimSun"/>
          <w:szCs w:val="24"/>
          <w:lang w:eastAsia="zh-CN"/>
        </w:rPr>
        <w:t>.</w:t>
      </w:r>
    </w:p>
    <w:p w14:paraId="3AEF90B9" w14:textId="77777777" w:rsidR="008102AD" w:rsidRPr="00EF4ED7" w:rsidRDefault="008102AD" w:rsidP="008102AD">
      <w:pPr>
        <w:pStyle w:val="Heading4"/>
        <w:rPr>
          <w:lang w:val="en-US"/>
        </w:rPr>
      </w:pPr>
      <w:r w:rsidRPr="00EF4ED7">
        <w:rPr>
          <w:lang w:val="en-US"/>
        </w:rPr>
        <w:lastRenderedPageBreak/>
        <w:t>UE incapable of RTD&gt;CP or UE incapable of measuring multiple cells on the same OFDM symbol when actual RTD&gt;CP</w:t>
      </w:r>
    </w:p>
    <w:p w14:paraId="138FCDC5" w14:textId="77777777" w:rsidR="008102AD" w:rsidRPr="00EF4ED7" w:rsidRDefault="008102AD" w:rsidP="008102AD">
      <w:pPr>
        <w:spacing w:afterLines="50" w:after="120"/>
        <w:rPr>
          <w:b/>
          <w:lang w:val="en-US" w:eastAsia="zh-CN"/>
        </w:rPr>
      </w:pPr>
      <w:r w:rsidRPr="0090412D">
        <w:rPr>
          <w:b/>
          <w:u w:val="single"/>
        </w:rPr>
        <w:t>(Online) Issue 2-</w:t>
      </w:r>
      <w:r>
        <w:rPr>
          <w:b/>
          <w:u w:val="single"/>
        </w:rPr>
        <w:t>3</w:t>
      </w:r>
      <w:r w:rsidRPr="0090412D">
        <w:rPr>
          <w:b/>
          <w:u w:val="single"/>
        </w:rPr>
        <w:t>-2-</w:t>
      </w:r>
      <w:r>
        <w:rPr>
          <w:b/>
          <w:u w:val="single"/>
        </w:rPr>
        <w:t>1</w:t>
      </w:r>
      <w:r w:rsidRPr="0090412D">
        <w:rPr>
          <w:b/>
          <w:u w:val="single"/>
        </w:rPr>
        <w:t>:</w:t>
      </w:r>
      <w:r>
        <w:rPr>
          <w:b/>
          <w:u w:val="single"/>
        </w:rPr>
        <w:t xml:space="preserve"> Measurement period for UE incapable of RTD&gt;CP or UE incapable of measuring multiple cells on the same OFDM symbol when actual RTD&gt;</w:t>
      </w:r>
      <w:proofErr w:type="gramStart"/>
      <w:r>
        <w:rPr>
          <w:b/>
          <w:u w:val="single"/>
        </w:rPr>
        <w:t>CP</w:t>
      </w:r>
      <w:proofErr w:type="gramEnd"/>
    </w:p>
    <w:p w14:paraId="0ED5B9C3"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38443459"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(CATT, CMCC, ZTE, Huawei, MTK, [Nokia], Ericsson)</w:t>
      </w:r>
    </w:p>
    <w:p w14:paraId="2B991140" w14:textId="77777777" w:rsidR="008102AD" w:rsidRPr="00D6464B" w:rsidRDefault="008102AD" w:rsidP="008102AD">
      <w:pPr>
        <w:pStyle w:val="ListParagraph"/>
        <w:numPr>
          <w:ilvl w:val="2"/>
          <w:numId w:val="1"/>
        </w:numPr>
        <w:spacing w:after="120"/>
        <w:ind w:firstLineChars="0"/>
        <w:rPr>
          <w:rFonts w:eastAsia="SimSun"/>
          <w:szCs w:val="24"/>
          <w:lang w:eastAsia="zh-CN"/>
        </w:rPr>
      </w:pPr>
      <w:r w:rsidRPr="00D6464B">
        <w:rPr>
          <w:rFonts w:eastAsia="SimSun"/>
          <w:szCs w:val="24"/>
          <w:lang w:eastAsia="zh-CN"/>
        </w:rPr>
        <w:t>when the actual RTD of serving cell and neighbour cell is no larger than CP</w:t>
      </w:r>
      <w:r>
        <w:rPr>
          <w:rFonts w:eastAsia="SimSun"/>
          <w:szCs w:val="24"/>
          <w:lang w:eastAsia="zh-CN"/>
        </w:rPr>
        <w:t>,</w:t>
      </w:r>
      <w:r w:rsidRPr="00D6464B">
        <w:rPr>
          <w:rFonts w:eastAsia="SimSun"/>
          <w:szCs w:val="24"/>
          <w:lang w:eastAsia="zh-CN"/>
        </w:rPr>
        <w:t xml:space="preserve"> the legacy measurement</w:t>
      </w:r>
      <w:r>
        <w:rPr>
          <w:rFonts w:eastAsia="SimSun"/>
          <w:szCs w:val="24"/>
          <w:lang w:eastAsia="zh-CN"/>
        </w:rPr>
        <w:t xml:space="preserve"> period</w:t>
      </w:r>
      <w:r w:rsidRPr="00D6464B">
        <w:rPr>
          <w:rFonts w:eastAsia="SimSun"/>
          <w:szCs w:val="24"/>
          <w:lang w:eastAsia="zh-CN"/>
        </w:rPr>
        <w:t xml:space="preserve">, </w:t>
      </w:r>
      <w:r>
        <w:rPr>
          <w:rFonts w:eastAsia="SimSun"/>
          <w:szCs w:val="24"/>
          <w:lang w:eastAsia="zh-CN"/>
        </w:rPr>
        <w:t xml:space="preserve">measurement </w:t>
      </w:r>
      <w:r w:rsidRPr="00D6464B">
        <w:rPr>
          <w:rFonts w:eastAsia="SimSun"/>
          <w:szCs w:val="24"/>
          <w:lang w:eastAsia="zh-CN"/>
        </w:rPr>
        <w:t>restriction and scheduling restriction defined for non-serving cell in R17 apply for intra-frequency L1-RSRP measurement on neighbour cell.</w:t>
      </w:r>
    </w:p>
    <w:p w14:paraId="2A3792B4" w14:textId="77777777" w:rsidR="008102AD" w:rsidRDefault="008102AD" w:rsidP="008102AD">
      <w:pPr>
        <w:pStyle w:val="ListParagraph"/>
        <w:numPr>
          <w:ilvl w:val="2"/>
          <w:numId w:val="1"/>
        </w:numPr>
        <w:spacing w:after="120"/>
        <w:ind w:firstLineChars="0"/>
        <w:rPr>
          <w:rFonts w:eastAsia="SimSun"/>
          <w:szCs w:val="24"/>
          <w:lang w:eastAsia="zh-CN"/>
        </w:rPr>
      </w:pPr>
      <w:r w:rsidRPr="00D6464B">
        <w:rPr>
          <w:rFonts w:eastAsia="SimSun"/>
          <w:szCs w:val="24"/>
          <w:lang w:eastAsia="zh-CN"/>
        </w:rPr>
        <w:t xml:space="preserve">when actual RTD&gt;CP, </w:t>
      </w:r>
      <w:r w:rsidRPr="003F05A3">
        <w:rPr>
          <w:rFonts w:eastAsia="SimSun"/>
          <w:b/>
          <w:bCs/>
          <w:szCs w:val="24"/>
          <w:lang w:eastAsia="zh-CN"/>
        </w:rPr>
        <w:t>no requirements</w:t>
      </w:r>
    </w:p>
    <w:p w14:paraId="3103BDB0" w14:textId="77777777" w:rsidR="008102AD" w:rsidRDefault="008102AD" w:rsidP="008102AD">
      <w:pPr>
        <w:pStyle w:val="ListParagraph"/>
        <w:numPr>
          <w:ilvl w:val="3"/>
          <w:numId w:val="1"/>
        </w:numPr>
        <w:spacing w:after="120"/>
        <w:ind w:firstLineChars="0"/>
        <w:rPr>
          <w:rFonts w:eastAsia="SimSun"/>
          <w:szCs w:val="24"/>
          <w:lang w:eastAsia="zh-CN"/>
        </w:rPr>
      </w:pPr>
      <w:r>
        <w:rPr>
          <w:rFonts w:eastAsia="SimSun" w:hint="eastAsia"/>
          <w:szCs w:val="24"/>
          <w:lang w:eastAsia="zh-CN"/>
        </w:rPr>
        <w:t>N</w:t>
      </w:r>
      <w:r>
        <w:rPr>
          <w:rFonts w:eastAsia="SimSun"/>
          <w:szCs w:val="24"/>
          <w:lang w:eastAsia="zh-CN"/>
        </w:rPr>
        <w:t>okia:</w:t>
      </w:r>
    </w:p>
    <w:p w14:paraId="7790C88C" w14:textId="77777777" w:rsidR="008102AD" w:rsidRPr="006F65EE" w:rsidRDefault="008102AD" w:rsidP="008102AD">
      <w:pPr>
        <w:pStyle w:val="ListParagraph"/>
        <w:numPr>
          <w:ilvl w:val="4"/>
          <w:numId w:val="1"/>
        </w:numPr>
        <w:spacing w:after="120"/>
        <w:ind w:firstLineChars="0"/>
        <w:rPr>
          <w:rFonts w:eastAsia="SimSun"/>
          <w:szCs w:val="24"/>
          <w:lang w:eastAsia="zh-CN"/>
        </w:rPr>
      </w:pPr>
      <w:r w:rsidRPr="006F65EE">
        <w:rPr>
          <w:rFonts w:eastAsia="SimSun"/>
          <w:szCs w:val="24"/>
          <w:lang w:eastAsia="zh-CN"/>
        </w:rPr>
        <w:t>Discuss how does UE know “actual RTD” when UE does not support RTD &gt; CP?</w:t>
      </w:r>
    </w:p>
    <w:p w14:paraId="086AAB3C" w14:textId="77777777" w:rsidR="008102AD" w:rsidRPr="006F65EE" w:rsidRDefault="008102AD" w:rsidP="008102AD">
      <w:pPr>
        <w:pStyle w:val="ListParagraph"/>
        <w:numPr>
          <w:ilvl w:val="4"/>
          <w:numId w:val="1"/>
        </w:numPr>
        <w:spacing w:after="120"/>
        <w:ind w:firstLineChars="0"/>
        <w:rPr>
          <w:rFonts w:eastAsia="SimSun"/>
          <w:szCs w:val="24"/>
          <w:lang w:eastAsia="zh-CN"/>
        </w:rPr>
      </w:pPr>
      <w:r w:rsidRPr="006F65EE">
        <w:rPr>
          <w:rFonts w:eastAsia="SimSun"/>
          <w:szCs w:val="24"/>
          <w:lang w:eastAsia="zh-CN"/>
        </w:rPr>
        <w:t>Discuss how the network knows RTD conditions.</w:t>
      </w:r>
    </w:p>
    <w:p w14:paraId="7F37C062" w14:textId="77777777" w:rsidR="008102AD" w:rsidRPr="006F65EE" w:rsidRDefault="008102AD" w:rsidP="008102AD">
      <w:pPr>
        <w:pStyle w:val="ListParagraph"/>
        <w:numPr>
          <w:ilvl w:val="4"/>
          <w:numId w:val="1"/>
        </w:numPr>
        <w:spacing w:after="120"/>
        <w:ind w:firstLineChars="0"/>
        <w:rPr>
          <w:rFonts w:eastAsia="SimSun"/>
          <w:szCs w:val="24"/>
          <w:lang w:eastAsia="zh-CN"/>
        </w:rPr>
      </w:pPr>
      <w:r w:rsidRPr="006F65EE">
        <w:rPr>
          <w:rFonts w:eastAsia="SimSun"/>
          <w:szCs w:val="24"/>
          <w:lang w:eastAsia="zh-CN"/>
        </w:rPr>
        <w:t>Requirements for RTD &lt;= CP and RTD &gt; CP shall be clearly separated in order not to penalize UEs not supporting RTD &gt; CP with extra symbols.</w:t>
      </w:r>
    </w:p>
    <w:p w14:paraId="18DC7A85"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B68F4">
        <w:rPr>
          <w:rFonts w:eastAsia="SimSun"/>
          <w:szCs w:val="24"/>
          <w:lang w:eastAsia="zh-CN"/>
        </w:rPr>
        <w:t>Option 2</w:t>
      </w:r>
      <w:r>
        <w:rPr>
          <w:rFonts w:eastAsia="SimSun"/>
          <w:szCs w:val="24"/>
          <w:lang w:eastAsia="zh-CN"/>
        </w:rPr>
        <w:t xml:space="preserve"> (Apple, QC)</w:t>
      </w:r>
      <w:r w:rsidRPr="001B68F4">
        <w:rPr>
          <w:rFonts w:eastAsia="SimSun"/>
          <w:szCs w:val="24"/>
          <w:lang w:eastAsia="zh-CN"/>
        </w:rPr>
        <w:t xml:space="preserve">: </w:t>
      </w:r>
      <w:r w:rsidRPr="0095553A">
        <w:rPr>
          <w:rFonts w:eastAsia="SimSun"/>
          <w:szCs w:val="24"/>
          <w:lang w:eastAsia="zh-CN"/>
        </w:rPr>
        <w:t>RAN4 to define requirements for both RTD &gt; CP and RTD &lt;= CP</w:t>
      </w:r>
    </w:p>
    <w:p w14:paraId="5D55112A" w14:textId="77777777" w:rsidR="008102AD" w:rsidRDefault="008102AD" w:rsidP="008102AD">
      <w:pPr>
        <w:pStyle w:val="ListParagraph"/>
        <w:numPr>
          <w:ilvl w:val="2"/>
          <w:numId w:val="1"/>
        </w:numPr>
        <w:ind w:firstLineChars="0"/>
        <w:rPr>
          <w:rFonts w:eastAsia="SimSun"/>
          <w:szCs w:val="24"/>
          <w:lang w:eastAsia="zh-CN"/>
        </w:rPr>
      </w:pPr>
      <w:r>
        <w:rPr>
          <w:rFonts w:eastAsia="SimSun" w:hint="eastAsia"/>
          <w:szCs w:val="24"/>
          <w:lang w:eastAsia="zh-CN"/>
        </w:rPr>
        <w:t>I</w:t>
      </w:r>
      <w:r>
        <w:rPr>
          <w:rFonts w:eastAsia="SimSun"/>
          <w:szCs w:val="24"/>
          <w:lang w:eastAsia="zh-CN"/>
        </w:rPr>
        <w:t>n FR1:</w:t>
      </w:r>
      <w:r w:rsidRPr="002F4D27">
        <w:rPr>
          <w:rFonts w:eastAsia="SimSun" w:hint="eastAsia"/>
          <w:szCs w:val="24"/>
          <w:lang w:eastAsia="zh-CN"/>
        </w:rPr>
        <w:t>‘</w:t>
      </w:r>
      <w:r w:rsidRPr="002F4D27">
        <w:rPr>
          <w:rFonts w:eastAsia="SimSun"/>
          <w:szCs w:val="24"/>
          <w:lang w:eastAsia="zh-CN"/>
        </w:rPr>
        <w:t>the existing L1-RSRP measurement period (Table 9.5.4.1-1)’ x ‘the number of L1 measurement cells (including non-LTM L1-RSRP measurement cells) having SSBs colliding in the time domain’</w:t>
      </w:r>
    </w:p>
    <w:p w14:paraId="238051B9" w14:textId="77777777" w:rsidR="008102AD" w:rsidRDefault="008102AD" w:rsidP="008102AD">
      <w:pPr>
        <w:pStyle w:val="ListParagraph"/>
        <w:numPr>
          <w:ilvl w:val="2"/>
          <w:numId w:val="1"/>
        </w:numPr>
        <w:ind w:firstLineChars="0"/>
        <w:rPr>
          <w:rFonts w:eastAsia="SimSun"/>
          <w:szCs w:val="24"/>
          <w:lang w:eastAsia="zh-CN"/>
        </w:rPr>
      </w:pPr>
      <w:r>
        <w:rPr>
          <w:rFonts w:eastAsia="SimSun" w:hint="eastAsia"/>
          <w:szCs w:val="24"/>
          <w:lang w:eastAsia="zh-CN"/>
        </w:rPr>
        <w:t>I</w:t>
      </w:r>
      <w:r>
        <w:rPr>
          <w:rFonts w:eastAsia="SimSun"/>
          <w:szCs w:val="24"/>
          <w:lang w:eastAsia="zh-CN"/>
        </w:rPr>
        <w:t>n FR2: same as the measurement period when UE supports RTD&gt;</w:t>
      </w:r>
      <w:proofErr w:type="gramStart"/>
      <w:r>
        <w:rPr>
          <w:rFonts w:eastAsia="SimSun"/>
          <w:szCs w:val="24"/>
          <w:lang w:eastAsia="zh-CN"/>
        </w:rPr>
        <w:t>CP</w:t>
      </w:r>
      <w:proofErr w:type="gramEnd"/>
    </w:p>
    <w:p w14:paraId="0CCBFB67" w14:textId="77777777" w:rsidR="008102AD" w:rsidRDefault="008102AD" w:rsidP="008102AD">
      <w:pPr>
        <w:pStyle w:val="ListParagraph"/>
        <w:numPr>
          <w:ilvl w:val="2"/>
          <w:numId w:val="1"/>
        </w:numPr>
        <w:ind w:firstLineChars="0"/>
        <w:rPr>
          <w:rFonts w:eastAsia="SimSun"/>
          <w:szCs w:val="24"/>
          <w:lang w:eastAsia="zh-CN"/>
        </w:rPr>
      </w:pPr>
      <w:r>
        <w:rPr>
          <w:rFonts w:eastAsia="SimSun"/>
          <w:szCs w:val="24"/>
          <w:lang w:eastAsia="zh-CN"/>
        </w:rPr>
        <w:t>D</w:t>
      </w:r>
      <w:r w:rsidRPr="00C0397D">
        <w:rPr>
          <w:rFonts w:eastAsia="SimSun"/>
          <w:szCs w:val="24"/>
          <w:lang w:eastAsia="zh-CN"/>
        </w:rPr>
        <w:t xml:space="preserve">efine scheduling restriction based on SSB + 1 symbol before/after the SSB to </w:t>
      </w:r>
      <w:proofErr w:type="gramStart"/>
      <w:r>
        <w:rPr>
          <w:rFonts w:eastAsia="SimSun"/>
          <w:szCs w:val="24"/>
          <w:lang w:eastAsia="zh-CN"/>
        </w:rPr>
        <w:t>measure</w:t>
      </w:r>
      <w:proofErr w:type="gramEnd"/>
    </w:p>
    <w:p w14:paraId="0878660E"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w:t>
      </w:r>
      <w:proofErr w:type="spellStart"/>
      <w:r>
        <w:rPr>
          <w:rFonts w:eastAsia="SimSun"/>
          <w:szCs w:val="24"/>
          <w:lang w:eastAsia="zh-CN"/>
        </w:rPr>
        <w:t>xiaomi</w:t>
      </w:r>
      <w:proofErr w:type="spellEnd"/>
      <w:r>
        <w:rPr>
          <w:rFonts w:eastAsia="SimSun"/>
          <w:szCs w:val="24"/>
          <w:lang w:eastAsia="zh-CN"/>
        </w:rPr>
        <w:t xml:space="preserve">): </w:t>
      </w:r>
    </w:p>
    <w:p w14:paraId="0DEFCD14" w14:textId="77777777" w:rsidR="008102AD" w:rsidRPr="00D03B3C" w:rsidRDefault="008102AD" w:rsidP="008102AD">
      <w:pPr>
        <w:pStyle w:val="ListParagraph"/>
        <w:numPr>
          <w:ilvl w:val="2"/>
          <w:numId w:val="1"/>
        </w:numPr>
        <w:overflowPunct/>
        <w:autoSpaceDE/>
        <w:autoSpaceDN/>
        <w:adjustRightInd/>
        <w:spacing w:after="120"/>
        <w:ind w:firstLineChars="0"/>
        <w:textAlignment w:val="auto"/>
        <w:rPr>
          <w:bCs/>
        </w:rPr>
      </w:pPr>
      <w:r w:rsidRPr="00D03B3C">
        <w:rPr>
          <w:bCs/>
        </w:rPr>
        <w:t>For UE incapable of RTD&gt;CP, it is assumed that no spare FFT module used for intra-frequency L1-RSRP measurement on neighbour cells.</w:t>
      </w:r>
    </w:p>
    <w:p w14:paraId="439B2F43" w14:textId="77777777" w:rsidR="008102AD" w:rsidRPr="00D03B3C"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03B3C">
        <w:rPr>
          <w:bCs/>
        </w:rPr>
        <w:t xml:space="preserve">RAN4 to define the measurement delay requirement for UE incapable of RTD&gt;CP when actual RTD&gt;CP in FR1, and the neighbour cell whose TCI state is </w:t>
      </w:r>
      <w:proofErr w:type="gramStart"/>
      <w:r w:rsidRPr="00D03B3C">
        <w:rPr>
          <w:bCs/>
        </w:rPr>
        <w:t>activated</w:t>
      </w:r>
      <w:proofErr w:type="gramEnd"/>
      <w:r w:rsidRPr="00D03B3C">
        <w:rPr>
          <w:bCs/>
        </w:rPr>
        <w:t xml:space="preserve"> and the serving cell are prioritized.</w:t>
      </w:r>
    </w:p>
    <w:p w14:paraId="3371039E" w14:textId="77777777" w:rsidR="008102AD" w:rsidRPr="00D03B3C" w:rsidRDefault="008102AD" w:rsidP="008102AD">
      <w:pPr>
        <w:pStyle w:val="ListParagraph"/>
        <w:numPr>
          <w:ilvl w:val="2"/>
          <w:numId w:val="1"/>
        </w:numPr>
        <w:ind w:leftChars="1208" w:left="2776" w:firstLineChars="0"/>
        <w:rPr>
          <w:rFonts w:eastAsia="SimSun"/>
          <w:szCs w:val="24"/>
          <w:lang w:eastAsia="zh-CN"/>
        </w:rPr>
      </w:pPr>
      <w:r w:rsidRPr="00D03B3C">
        <w:rPr>
          <w:rFonts w:eastAsia="SimSun"/>
          <w:szCs w:val="24"/>
          <w:lang w:eastAsia="zh-CN"/>
        </w:rPr>
        <w:t xml:space="preserve">When TCI state of </w:t>
      </w:r>
      <w:proofErr w:type="spellStart"/>
      <w:r w:rsidRPr="00D03B3C">
        <w:rPr>
          <w:rFonts w:eastAsia="SimSun"/>
          <w:szCs w:val="24"/>
          <w:lang w:eastAsia="zh-CN"/>
        </w:rPr>
        <w:t>neighbor</w:t>
      </w:r>
      <w:proofErr w:type="spellEnd"/>
      <w:r w:rsidRPr="00D03B3C">
        <w:rPr>
          <w:rFonts w:eastAsia="SimSun"/>
          <w:szCs w:val="24"/>
          <w:lang w:eastAsia="zh-CN"/>
        </w:rPr>
        <w:t xml:space="preserve"> cell is activated, UE performs L1-RSRP measurement on the </w:t>
      </w:r>
      <w:proofErr w:type="spellStart"/>
      <w:r w:rsidRPr="00D03B3C">
        <w:rPr>
          <w:rFonts w:eastAsia="SimSun"/>
          <w:szCs w:val="24"/>
          <w:lang w:eastAsia="zh-CN"/>
        </w:rPr>
        <w:t>neighbor</w:t>
      </w:r>
      <w:proofErr w:type="spellEnd"/>
      <w:r w:rsidRPr="00D03B3C">
        <w:rPr>
          <w:rFonts w:eastAsia="SimSun"/>
          <w:szCs w:val="24"/>
          <w:lang w:eastAsia="zh-CN"/>
        </w:rPr>
        <w:t xml:space="preserve"> cell whose TCI state is activated and the serving cell. UE may measure any other cell(s) based on UE implementation.</w:t>
      </w:r>
    </w:p>
    <w:p w14:paraId="11A49BEB" w14:textId="77777777" w:rsidR="008102AD" w:rsidRPr="00D03B3C" w:rsidRDefault="008102AD" w:rsidP="008102AD">
      <w:pPr>
        <w:pStyle w:val="ListParagraph"/>
        <w:numPr>
          <w:ilvl w:val="0"/>
          <w:numId w:val="152"/>
        </w:numPr>
        <w:overflowPunct/>
        <w:autoSpaceDE/>
        <w:autoSpaceDN/>
        <w:adjustRightInd/>
        <w:ind w:leftChars="1410" w:left="3240" w:firstLineChars="0"/>
        <w:contextualSpacing/>
        <w:textAlignment w:val="auto"/>
        <w:rPr>
          <w:bCs/>
        </w:rPr>
      </w:pPr>
      <w:r w:rsidRPr="00D03B3C">
        <w:rPr>
          <w:bCs/>
        </w:rPr>
        <w:t>The measurement period of serving cell is R15/R16 SSB based L1-RSRP measurement period is scaled by 3.</w:t>
      </w:r>
    </w:p>
    <w:p w14:paraId="72FE3FD7" w14:textId="77777777" w:rsidR="008102AD" w:rsidRPr="00D03B3C" w:rsidRDefault="008102AD" w:rsidP="008102AD">
      <w:pPr>
        <w:pStyle w:val="ListParagraph"/>
        <w:numPr>
          <w:ilvl w:val="0"/>
          <w:numId w:val="152"/>
        </w:numPr>
        <w:overflowPunct/>
        <w:autoSpaceDE/>
        <w:autoSpaceDN/>
        <w:adjustRightInd/>
        <w:ind w:leftChars="1410" w:left="3240" w:firstLineChars="0"/>
        <w:contextualSpacing/>
        <w:textAlignment w:val="auto"/>
        <w:rPr>
          <w:bCs/>
        </w:rPr>
      </w:pPr>
      <w:r w:rsidRPr="00D03B3C">
        <w:rPr>
          <w:bCs/>
        </w:rPr>
        <w:t xml:space="preserve">The measurement period of the </w:t>
      </w:r>
      <w:proofErr w:type="spellStart"/>
      <w:r w:rsidRPr="00D03B3C">
        <w:rPr>
          <w:bCs/>
        </w:rPr>
        <w:t>neighbor</w:t>
      </w:r>
      <w:proofErr w:type="spellEnd"/>
      <w:r w:rsidRPr="00D03B3C">
        <w:rPr>
          <w:bCs/>
        </w:rPr>
        <w:t xml:space="preserve"> cell whose TCI state is activated is R15/R16 SSB based L1-RSRP measurement period is scaled by 3. </w:t>
      </w:r>
    </w:p>
    <w:p w14:paraId="1EE40129" w14:textId="77777777" w:rsidR="008102AD" w:rsidRPr="00D03B3C" w:rsidRDefault="008102AD" w:rsidP="008102AD">
      <w:pPr>
        <w:pStyle w:val="ListParagraph"/>
        <w:numPr>
          <w:ilvl w:val="1"/>
          <w:numId w:val="152"/>
        </w:numPr>
        <w:overflowPunct/>
        <w:autoSpaceDE/>
        <w:autoSpaceDN/>
        <w:adjustRightInd/>
        <w:ind w:leftChars="1620" w:left="3660" w:firstLineChars="0"/>
        <w:contextualSpacing/>
        <w:textAlignment w:val="auto"/>
        <w:rPr>
          <w:bCs/>
        </w:rPr>
      </w:pPr>
      <w:r w:rsidRPr="00D03B3C">
        <w:rPr>
          <w:bCs/>
        </w:rPr>
        <w:t xml:space="preserve">Assuming the NW activate TCI state(s) from only one </w:t>
      </w:r>
      <w:proofErr w:type="spellStart"/>
      <w:r w:rsidRPr="00D03B3C">
        <w:rPr>
          <w:bCs/>
        </w:rPr>
        <w:t>neighbor</w:t>
      </w:r>
      <w:proofErr w:type="spellEnd"/>
      <w:r w:rsidRPr="00D03B3C">
        <w:rPr>
          <w:bCs/>
        </w:rPr>
        <w:t xml:space="preserve"> cell.</w:t>
      </w:r>
    </w:p>
    <w:p w14:paraId="2C0D44A8" w14:textId="77777777" w:rsidR="008102AD" w:rsidRPr="00D03B3C" w:rsidRDefault="008102AD" w:rsidP="008102AD">
      <w:pPr>
        <w:pStyle w:val="ListParagraph"/>
        <w:numPr>
          <w:ilvl w:val="0"/>
          <w:numId w:val="152"/>
        </w:numPr>
        <w:overflowPunct/>
        <w:autoSpaceDE/>
        <w:autoSpaceDN/>
        <w:adjustRightInd/>
        <w:ind w:leftChars="1410" w:left="3240" w:firstLineChars="0"/>
        <w:contextualSpacing/>
        <w:textAlignment w:val="auto"/>
        <w:rPr>
          <w:bCs/>
        </w:rPr>
      </w:pPr>
      <w:r w:rsidRPr="00D03B3C">
        <w:rPr>
          <w:bCs/>
        </w:rPr>
        <w:t xml:space="preserve">For the other </w:t>
      </w:r>
      <w:proofErr w:type="spellStart"/>
      <w:r w:rsidRPr="00D03B3C">
        <w:rPr>
          <w:bCs/>
        </w:rPr>
        <w:t>neighbor</w:t>
      </w:r>
      <w:proofErr w:type="spellEnd"/>
      <w:r w:rsidRPr="00D03B3C">
        <w:rPr>
          <w:bCs/>
        </w:rPr>
        <w:t xml:space="preserve"> cells: no measurement delay requirements</w:t>
      </w:r>
    </w:p>
    <w:p w14:paraId="140FB4CE" w14:textId="77777777" w:rsidR="008102AD" w:rsidRPr="00D03B3C" w:rsidRDefault="008102AD" w:rsidP="008102AD">
      <w:pPr>
        <w:pStyle w:val="ListParagraph"/>
        <w:numPr>
          <w:ilvl w:val="2"/>
          <w:numId w:val="1"/>
        </w:numPr>
        <w:ind w:leftChars="1208" w:left="2776" w:firstLineChars="0"/>
        <w:rPr>
          <w:rFonts w:eastAsia="SimSun"/>
          <w:szCs w:val="24"/>
          <w:lang w:eastAsia="zh-CN"/>
        </w:rPr>
      </w:pPr>
      <w:r w:rsidRPr="00D03B3C">
        <w:rPr>
          <w:rFonts w:eastAsia="SimSun"/>
          <w:szCs w:val="24"/>
          <w:lang w:eastAsia="zh-CN"/>
        </w:rPr>
        <w:t xml:space="preserve">When TCI state of </w:t>
      </w:r>
      <w:proofErr w:type="spellStart"/>
      <w:r w:rsidRPr="00D03B3C">
        <w:rPr>
          <w:rFonts w:eastAsia="SimSun"/>
          <w:szCs w:val="24"/>
          <w:lang w:eastAsia="zh-CN"/>
        </w:rPr>
        <w:t>neighbor</w:t>
      </w:r>
      <w:proofErr w:type="spellEnd"/>
      <w:r w:rsidRPr="00D03B3C">
        <w:rPr>
          <w:rFonts w:eastAsia="SimSun"/>
          <w:szCs w:val="24"/>
          <w:lang w:eastAsia="zh-CN"/>
        </w:rPr>
        <w:t xml:space="preserve"> cell is not activated, UE performs L1-RSRP measurement on the </w:t>
      </w:r>
      <w:proofErr w:type="spellStart"/>
      <w:r w:rsidRPr="00D03B3C">
        <w:rPr>
          <w:rFonts w:eastAsia="SimSun"/>
          <w:szCs w:val="24"/>
          <w:lang w:eastAsia="zh-CN"/>
        </w:rPr>
        <w:t>neighbor</w:t>
      </w:r>
      <w:proofErr w:type="spellEnd"/>
      <w:r w:rsidRPr="00D03B3C">
        <w:rPr>
          <w:rFonts w:eastAsia="SimSun"/>
          <w:szCs w:val="24"/>
          <w:lang w:eastAsia="zh-CN"/>
        </w:rPr>
        <w:t xml:space="preserve"> cells and the serving cell.</w:t>
      </w:r>
    </w:p>
    <w:p w14:paraId="3997F929" w14:textId="77777777" w:rsidR="008102AD" w:rsidRPr="00D03B3C" w:rsidRDefault="008102AD" w:rsidP="008102AD">
      <w:pPr>
        <w:pStyle w:val="ListParagraph"/>
        <w:numPr>
          <w:ilvl w:val="0"/>
          <w:numId w:val="152"/>
        </w:numPr>
        <w:overflowPunct/>
        <w:autoSpaceDE/>
        <w:autoSpaceDN/>
        <w:adjustRightInd/>
        <w:ind w:leftChars="1410" w:left="3240" w:firstLineChars="0"/>
        <w:contextualSpacing/>
        <w:textAlignment w:val="auto"/>
        <w:rPr>
          <w:bCs/>
        </w:rPr>
      </w:pPr>
      <w:r w:rsidRPr="00D03B3C">
        <w:rPr>
          <w:bCs/>
        </w:rPr>
        <w:t>The measurement period of serving cell is R15/R16 SSB based L1-RSRP measurement period is scaled by 3.</w:t>
      </w:r>
    </w:p>
    <w:p w14:paraId="163E67D3" w14:textId="77777777" w:rsidR="008102AD" w:rsidRPr="00D03B3C" w:rsidRDefault="008102AD" w:rsidP="008102AD">
      <w:pPr>
        <w:pStyle w:val="ListParagraph"/>
        <w:numPr>
          <w:ilvl w:val="2"/>
          <w:numId w:val="1"/>
        </w:numPr>
        <w:ind w:leftChars="2208" w:left="4776" w:firstLineChars="0"/>
        <w:rPr>
          <w:rFonts w:eastAsia="SimSun"/>
          <w:bCs/>
          <w:szCs w:val="24"/>
          <w:lang w:eastAsia="zh-CN"/>
        </w:rPr>
      </w:pPr>
      <w:r w:rsidRPr="00D03B3C">
        <w:rPr>
          <w:bCs/>
        </w:rPr>
        <w:t xml:space="preserve">The measurement period of the </w:t>
      </w:r>
      <w:proofErr w:type="spellStart"/>
      <w:r w:rsidRPr="00D03B3C">
        <w:rPr>
          <w:bCs/>
        </w:rPr>
        <w:t>neighbor</w:t>
      </w:r>
      <w:proofErr w:type="spellEnd"/>
      <w:r w:rsidRPr="00D03B3C">
        <w:rPr>
          <w:bCs/>
        </w:rPr>
        <w:t xml:space="preserve"> cell is R15/R16 SSB based L1-RSRP measurement period is scaled by 3*(number of </w:t>
      </w:r>
      <w:proofErr w:type="spellStart"/>
      <w:r w:rsidRPr="00D03B3C">
        <w:rPr>
          <w:bCs/>
        </w:rPr>
        <w:t>neighbor</w:t>
      </w:r>
      <w:proofErr w:type="spellEnd"/>
      <w:r w:rsidRPr="00D03B3C">
        <w:rPr>
          <w:bCs/>
        </w:rPr>
        <w:t xml:space="preserve"> cells).</w:t>
      </w:r>
    </w:p>
    <w:p w14:paraId="7321B987"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FD772DD" w14:textId="77777777" w:rsidR="008102AD" w:rsidRPr="00914F6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p w14:paraId="375E8E2F" w14:textId="77777777" w:rsidR="008102AD" w:rsidRDefault="008102AD" w:rsidP="008102AD">
      <w:pPr>
        <w:spacing w:afterLines="50" w:after="120"/>
        <w:rPr>
          <w:b/>
          <w:u w:val="single"/>
        </w:rPr>
      </w:pPr>
    </w:p>
    <w:p w14:paraId="41816B54" w14:textId="77777777" w:rsidR="008102AD" w:rsidRPr="00C80F2B" w:rsidRDefault="008102AD" w:rsidP="008102AD">
      <w:pPr>
        <w:pStyle w:val="Heading4"/>
      </w:pPr>
      <w:r>
        <w:lastRenderedPageBreak/>
        <w:t xml:space="preserve">UE </w:t>
      </w:r>
      <w:proofErr w:type="spellStart"/>
      <w:r>
        <w:t>capable</w:t>
      </w:r>
      <w:proofErr w:type="spellEnd"/>
      <w:r>
        <w:t xml:space="preserve"> </w:t>
      </w:r>
      <w:proofErr w:type="spellStart"/>
      <w:r>
        <w:t>of</w:t>
      </w:r>
      <w:proofErr w:type="spellEnd"/>
      <w:r>
        <w:t xml:space="preserve"> </w:t>
      </w:r>
      <w:r w:rsidRPr="0042437A">
        <w:t>RTD</w:t>
      </w:r>
      <w:r>
        <w:t>&gt;</w:t>
      </w:r>
      <w:r w:rsidRPr="0042437A">
        <w:t>CP</w:t>
      </w:r>
    </w:p>
    <w:p w14:paraId="1CFF4F95" w14:textId="77777777" w:rsidR="008102AD" w:rsidRPr="00EF4ED7" w:rsidRDefault="008102AD" w:rsidP="008102AD">
      <w:pPr>
        <w:spacing w:afterLines="50" w:after="120"/>
        <w:rPr>
          <w:b/>
          <w:lang w:val="en-US" w:eastAsia="zh-CN"/>
        </w:rPr>
      </w:pPr>
      <w:r w:rsidRPr="00892472">
        <w:rPr>
          <w:b/>
          <w:u w:val="single"/>
        </w:rPr>
        <w:t>Issue 2-</w:t>
      </w:r>
      <w:r>
        <w:rPr>
          <w:b/>
          <w:u w:val="single"/>
        </w:rPr>
        <w:t>3</w:t>
      </w:r>
      <w:r w:rsidRPr="00892472">
        <w:rPr>
          <w:b/>
          <w:u w:val="single"/>
        </w:rPr>
        <w:t>-3-</w:t>
      </w:r>
      <w:r>
        <w:rPr>
          <w:b/>
          <w:u w:val="single"/>
        </w:rPr>
        <w:t xml:space="preserve">1: Measurement period of intra-frequency </w:t>
      </w:r>
      <w:r w:rsidRPr="00C80F99">
        <w:rPr>
          <w:b/>
          <w:u w:val="single"/>
        </w:rPr>
        <w:t>L1-RSRP measurement</w:t>
      </w:r>
      <w:r>
        <w:rPr>
          <w:b/>
          <w:u w:val="single"/>
        </w:rPr>
        <w:t xml:space="preserve"> for </w:t>
      </w:r>
      <w:r w:rsidRPr="00C80F99">
        <w:rPr>
          <w:b/>
          <w:u w:val="single"/>
        </w:rPr>
        <w:t>UE capable of RTD&gt;CP</w:t>
      </w:r>
      <w:r>
        <w:rPr>
          <w:b/>
          <w:u w:val="single"/>
        </w:rPr>
        <w:t xml:space="preserve"> in </w:t>
      </w:r>
      <w:r w:rsidRPr="00873818">
        <w:rPr>
          <w:b/>
          <w:highlight w:val="yellow"/>
          <w:u w:val="single"/>
        </w:rPr>
        <w:t>FR1</w:t>
      </w:r>
      <w:r>
        <w:rPr>
          <w:b/>
          <w:u w:val="single"/>
        </w:rPr>
        <w:t xml:space="preserve"> if UE performs L1-RSRP measurement on </w:t>
      </w:r>
      <w:r w:rsidRPr="00FD3D61">
        <w:rPr>
          <w:b/>
          <w:highlight w:val="yellow"/>
          <w:u w:val="single"/>
        </w:rPr>
        <w:t>multiple</w:t>
      </w:r>
      <w:r>
        <w:rPr>
          <w:b/>
          <w:u w:val="single"/>
        </w:rPr>
        <w:t xml:space="preserve"> intra-frequency </w:t>
      </w:r>
      <w:proofErr w:type="gramStart"/>
      <w:r>
        <w:rPr>
          <w:b/>
          <w:u w:val="single"/>
        </w:rPr>
        <w:t>layer</w:t>
      </w:r>
      <w:proofErr w:type="gramEnd"/>
    </w:p>
    <w:p w14:paraId="099CC759"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5E9847FE"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D3D61">
        <w:rPr>
          <w:rFonts w:eastAsia="SimSun" w:hint="eastAsia"/>
          <w:szCs w:val="24"/>
          <w:lang w:eastAsia="zh-CN"/>
        </w:rPr>
        <w:t>O</w:t>
      </w:r>
      <w:r w:rsidRPr="00FD3D61">
        <w:rPr>
          <w:rFonts w:eastAsia="SimSun"/>
          <w:szCs w:val="24"/>
          <w:lang w:eastAsia="zh-CN"/>
        </w:rPr>
        <w:t>ption 1 (</w:t>
      </w:r>
      <w:r>
        <w:rPr>
          <w:rFonts w:eastAsia="SimSun"/>
          <w:szCs w:val="24"/>
          <w:lang w:eastAsia="zh-CN"/>
        </w:rPr>
        <w:t>CATT, Apple, CMCC, ZTE, MTK, Ericsson</w:t>
      </w:r>
      <w:r w:rsidRPr="00FD3D61">
        <w:rPr>
          <w:rFonts w:eastAsia="SimSun"/>
          <w:szCs w:val="24"/>
          <w:lang w:eastAsia="zh-CN"/>
        </w:rPr>
        <w:t xml:space="preserve">): </w:t>
      </w:r>
      <w:r>
        <w:rPr>
          <w:rFonts w:eastAsia="SimSun"/>
          <w:szCs w:val="24"/>
          <w:lang w:eastAsia="zh-CN"/>
        </w:rPr>
        <w:t>For m</w:t>
      </w:r>
      <w:r w:rsidRPr="008E1573">
        <w:rPr>
          <w:rFonts w:eastAsia="SimSun"/>
          <w:szCs w:val="24"/>
          <w:lang w:eastAsia="zh-CN"/>
        </w:rPr>
        <w:t xml:space="preserve">ultiple intra-frequency layers, additional scaling factor (i.e., number of </w:t>
      </w:r>
      <w:r>
        <w:rPr>
          <w:rFonts w:eastAsia="SimSun"/>
          <w:szCs w:val="24"/>
          <w:lang w:eastAsia="zh-CN"/>
        </w:rPr>
        <w:t>intra-frequency layers</w:t>
      </w:r>
      <w:r w:rsidRPr="008E1573">
        <w:rPr>
          <w:rFonts w:eastAsia="SimSun"/>
          <w:szCs w:val="24"/>
          <w:lang w:eastAsia="zh-CN"/>
        </w:rPr>
        <w:t xml:space="preserve">) is to be scaled on top of measurement period specified for </w:t>
      </w:r>
      <w:r>
        <w:rPr>
          <w:rFonts w:eastAsia="SimSun"/>
          <w:szCs w:val="24"/>
          <w:lang w:eastAsia="zh-CN"/>
        </w:rPr>
        <w:t>single frequency layer</w:t>
      </w:r>
      <w:r w:rsidRPr="008E1573">
        <w:rPr>
          <w:rFonts w:eastAsia="SimSun"/>
          <w:szCs w:val="24"/>
          <w:lang w:eastAsia="zh-CN"/>
        </w:rPr>
        <w:t>.</w:t>
      </w:r>
    </w:p>
    <w:p w14:paraId="130ED0FD"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1a (QC): </w:t>
      </w:r>
      <w:r w:rsidRPr="008634D0">
        <w:rPr>
          <w:rFonts w:eastAsia="SimSun"/>
          <w:szCs w:val="24"/>
          <w:lang w:eastAsia="zh-CN"/>
        </w:rPr>
        <w:t>For multiple intra-frequency layers, additional scaling factor (i.e., number of intra- and inter-frequency layers) is to be scaled on top of measurement period specified for single frequency layer.</w:t>
      </w:r>
    </w:p>
    <w:p w14:paraId="3A743B19" w14:textId="77777777" w:rsidR="008102AD" w:rsidRPr="00924C03"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(Huawei): </w:t>
      </w:r>
      <w:r w:rsidRPr="0011508D">
        <w:rPr>
          <w:rFonts w:eastAsia="SimSun"/>
          <w:szCs w:val="24"/>
          <w:lang w:eastAsia="zh-CN"/>
        </w:rPr>
        <w:t xml:space="preserve">In FR1 for UE capable of RTD&gt;CP, the FFT engine number is limited. If supported cell numbers on each </w:t>
      </w:r>
      <w:proofErr w:type="gramStart"/>
      <w:r w:rsidRPr="0011508D">
        <w:rPr>
          <w:rFonts w:eastAsia="SimSun"/>
          <w:szCs w:val="24"/>
          <w:lang w:eastAsia="zh-CN"/>
        </w:rPr>
        <w:t>layers</w:t>
      </w:r>
      <w:proofErr w:type="gramEnd"/>
      <w:r w:rsidRPr="0011508D">
        <w:rPr>
          <w:rFonts w:eastAsia="SimSun"/>
          <w:szCs w:val="24"/>
          <w:lang w:eastAsia="zh-CN"/>
        </w:rPr>
        <w:t xml:space="preserve"> is introduced as UE capability, no need to consider additional scaling factor. If no such capability, if the configured number of to-be-measured cells exceeds the number of FFT engine, additional scaling factor of serving CC number can be scaled.</w:t>
      </w:r>
    </w:p>
    <w:p w14:paraId="180C08F9"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w:t>
      </w:r>
      <w:proofErr w:type="spellStart"/>
      <w:r>
        <w:rPr>
          <w:rFonts w:eastAsia="SimSun"/>
          <w:szCs w:val="24"/>
          <w:lang w:eastAsia="zh-CN"/>
        </w:rPr>
        <w:t>xiaomi</w:t>
      </w:r>
      <w:proofErr w:type="spellEnd"/>
      <w:r>
        <w:rPr>
          <w:rFonts w:eastAsia="SimSun"/>
          <w:szCs w:val="24"/>
          <w:lang w:eastAsia="zh-CN"/>
        </w:rPr>
        <w:t>):</w:t>
      </w:r>
    </w:p>
    <w:p w14:paraId="20C0F899" w14:textId="77777777" w:rsidR="008102AD" w:rsidRPr="00411F29"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411F29">
        <w:rPr>
          <w:rFonts w:eastAsia="SimSun"/>
          <w:szCs w:val="24"/>
          <w:lang w:eastAsia="zh-CN"/>
        </w:rPr>
        <w:t xml:space="preserve">For intra-frequency L1-RSRP measurement period requirement for UE capable of RTD&gt;CP in FR1, the neighbour cell whose TCI state is </w:t>
      </w:r>
      <w:proofErr w:type="gramStart"/>
      <w:r w:rsidRPr="00411F29">
        <w:rPr>
          <w:rFonts w:eastAsia="SimSun"/>
          <w:szCs w:val="24"/>
          <w:lang w:eastAsia="zh-CN"/>
        </w:rPr>
        <w:t>activated</w:t>
      </w:r>
      <w:proofErr w:type="gramEnd"/>
      <w:r w:rsidRPr="00411F29">
        <w:rPr>
          <w:rFonts w:eastAsia="SimSun"/>
          <w:szCs w:val="24"/>
          <w:lang w:eastAsia="zh-CN"/>
        </w:rPr>
        <w:t xml:space="preserve"> and the serving cell are prioritized.</w:t>
      </w:r>
    </w:p>
    <w:p w14:paraId="260DCBA4" w14:textId="77777777" w:rsidR="008102AD" w:rsidRPr="00411F29" w:rsidRDefault="008102AD" w:rsidP="008102AD">
      <w:pPr>
        <w:widowControl w:val="0"/>
        <w:numPr>
          <w:ilvl w:val="3"/>
          <w:numId w:val="1"/>
        </w:numPr>
        <w:jc w:val="both"/>
        <w:rPr>
          <w:bCs/>
        </w:rPr>
      </w:pPr>
      <w:r w:rsidRPr="00411F29">
        <w:rPr>
          <w:bCs/>
        </w:rPr>
        <w:t xml:space="preserve">When TCI state of </w:t>
      </w:r>
      <w:proofErr w:type="spellStart"/>
      <w:r w:rsidRPr="00411F29">
        <w:rPr>
          <w:bCs/>
        </w:rPr>
        <w:t>neighbor</w:t>
      </w:r>
      <w:proofErr w:type="spellEnd"/>
      <w:r w:rsidRPr="00411F29">
        <w:rPr>
          <w:bCs/>
        </w:rPr>
        <w:t xml:space="preserve"> cell is activated, UE performs L1-RSRP measurement on the </w:t>
      </w:r>
      <w:proofErr w:type="spellStart"/>
      <w:r w:rsidRPr="00411F29">
        <w:rPr>
          <w:bCs/>
        </w:rPr>
        <w:t>neighbor</w:t>
      </w:r>
      <w:proofErr w:type="spellEnd"/>
      <w:r w:rsidRPr="00411F29">
        <w:rPr>
          <w:bCs/>
        </w:rPr>
        <w:t xml:space="preserve"> cell whose TCI state is activated and the serving cell. UE may measure any other cell(s) based on UE implementation.</w:t>
      </w:r>
    </w:p>
    <w:p w14:paraId="7A4A260C" w14:textId="77777777" w:rsidR="008102AD" w:rsidRPr="00411F29" w:rsidRDefault="008102AD" w:rsidP="008102AD">
      <w:pPr>
        <w:widowControl w:val="0"/>
        <w:numPr>
          <w:ilvl w:val="4"/>
          <w:numId w:val="1"/>
        </w:numPr>
        <w:jc w:val="both"/>
        <w:rPr>
          <w:bCs/>
        </w:rPr>
      </w:pPr>
      <w:r w:rsidRPr="00411F29">
        <w:rPr>
          <w:bCs/>
        </w:rPr>
        <w:t>The measurement period of serving cell is not scaled, and R15/R16 SSB based L1-RSRP measurement period is applied.</w:t>
      </w:r>
    </w:p>
    <w:p w14:paraId="09A2818A" w14:textId="77777777" w:rsidR="008102AD" w:rsidRPr="00411F29" w:rsidRDefault="008102AD" w:rsidP="008102AD">
      <w:pPr>
        <w:widowControl w:val="0"/>
        <w:numPr>
          <w:ilvl w:val="4"/>
          <w:numId w:val="1"/>
        </w:numPr>
        <w:jc w:val="both"/>
        <w:rPr>
          <w:bCs/>
        </w:rPr>
      </w:pPr>
      <w:r w:rsidRPr="00411F29">
        <w:rPr>
          <w:bCs/>
        </w:rPr>
        <w:t xml:space="preserve">The R15/R16 SSB based L1-RSRP measurement period is applied to the measurement period of the </w:t>
      </w:r>
      <w:proofErr w:type="spellStart"/>
      <w:r w:rsidRPr="00411F29">
        <w:rPr>
          <w:bCs/>
        </w:rPr>
        <w:t>neighbor</w:t>
      </w:r>
      <w:proofErr w:type="spellEnd"/>
      <w:r w:rsidRPr="00411F29">
        <w:rPr>
          <w:bCs/>
        </w:rPr>
        <w:t xml:space="preserve"> cell whose TCI state is activated. </w:t>
      </w:r>
    </w:p>
    <w:p w14:paraId="3A504341" w14:textId="77777777" w:rsidR="008102AD" w:rsidRPr="00411F29" w:rsidRDefault="008102AD" w:rsidP="008102AD">
      <w:pPr>
        <w:widowControl w:val="0"/>
        <w:numPr>
          <w:ilvl w:val="5"/>
          <w:numId w:val="1"/>
        </w:numPr>
        <w:jc w:val="both"/>
        <w:rPr>
          <w:bCs/>
        </w:rPr>
      </w:pPr>
      <w:r w:rsidRPr="00411F29">
        <w:rPr>
          <w:bCs/>
        </w:rPr>
        <w:t xml:space="preserve">Assuming the NW activate TCI state(s) from only one </w:t>
      </w:r>
      <w:proofErr w:type="spellStart"/>
      <w:r w:rsidRPr="00411F29">
        <w:rPr>
          <w:bCs/>
        </w:rPr>
        <w:t>neighbor</w:t>
      </w:r>
      <w:proofErr w:type="spellEnd"/>
      <w:r w:rsidRPr="00411F29">
        <w:rPr>
          <w:bCs/>
        </w:rPr>
        <w:t xml:space="preserve"> cell.</w:t>
      </w:r>
    </w:p>
    <w:p w14:paraId="3430F054" w14:textId="77777777" w:rsidR="008102AD" w:rsidRPr="00411F29" w:rsidRDefault="008102AD" w:rsidP="008102AD">
      <w:pPr>
        <w:widowControl w:val="0"/>
        <w:numPr>
          <w:ilvl w:val="4"/>
          <w:numId w:val="1"/>
        </w:numPr>
        <w:jc w:val="both"/>
        <w:rPr>
          <w:bCs/>
        </w:rPr>
      </w:pPr>
      <w:r w:rsidRPr="00411F29">
        <w:rPr>
          <w:bCs/>
        </w:rPr>
        <w:t xml:space="preserve">For the other </w:t>
      </w:r>
      <w:proofErr w:type="spellStart"/>
      <w:r w:rsidRPr="00411F29">
        <w:rPr>
          <w:bCs/>
        </w:rPr>
        <w:t>neighbor</w:t>
      </w:r>
      <w:proofErr w:type="spellEnd"/>
      <w:r w:rsidRPr="00411F29">
        <w:rPr>
          <w:bCs/>
        </w:rPr>
        <w:t xml:space="preserve"> cells: no measurement delay requirements</w:t>
      </w:r>
    </w:p>
    <w:p w14:paraId="54808694" w14:textId="77777777" w:rsidR="008102AD" w:rsidRPr="00411F29" w:rsidRDefault="008102AD" w:rsidP="008102AD">
      <w:pPr>
        <w:widowControl w:val="0"/>
        <w:numPr>
          <w:ilvl w:val="3"/>
          <w:numId w:val="1"/>
        </w:numPr>
        <w:jc w:val="both"/>
        <w:rPr>
          <w:bCs/>
        </w:rPr>
      </w:pPr>
      <w:r w:rsidRPr="00411F29">
        <w:rPr>
          <w:bCs/>
        </w:rPr>
        <w:t xml:space="preserve">When TCI state of </w:t>
      </w:r>
      <w:proofErr w:type="spellStart"/>
      <w:r w:rsidRPr="00411F29">
        <w:rPr>
          <w:bCs/>
        </w:rPr>
        <w:t>neighbor</w:t>
      </w:r>
      <w:proofErr w:type="spellEnd"/>
      <w:r w:rsidRPr="00411F29">
        <w:rPr>
          <w:bCs/>
        </w:rPr>
        <w:t xml:space="preserve"> cell is not activated, UE performs L1-RSRP measurement on the </w:t>
      </w:r>
      <w:proofErr w:type="spellStart"/>
      <w:r w:rsidRPr="00411F29">
        <w:rPr>
          <w:bCs/>
        </w:rPr>
        <w:t>neighbor</w:t>
      </w:r>
      <w:proofErr w:type="spellEnd"/>
      <w:r w:rsidRPr="00411F29">
        <w:rPr>
          <w:bCs/>
        </w:rPr>
        <w:t xml:space="preserve"> cells and the serving cell.</w:t>
      </w:r>
    </w:p>
    <w:p w14:paraId="61B7C138" w14:textId="77777777" w:rsidR="008102AD" w:rsidRPr="00411F29" w:rsidRDefault="008102AD" w:rsidP="008102AD">
      <w:pPr>
        <w:widowControl w:val="0"/>
        <w:numPr>
          <w:ilvl w:val="4"/>
          <w:numId w:val="1"/>
        </w:numPr>
        <w:jc w:val="both"/>
        <w:rPr>
          <w:bCs/>
        </w:rPr>
      </w:pPr>
      <w:r w:rsidRPr="00411F29">
        <w:rPr>
          <w:bCs/>
        </w:rPr>
        <w:t>The measurement period of serving cell is not scaled, and R15/R16 SSB based L1-RSRP measurement period is applied.</w:t>
      </w:r>
    </w:p>
    <w:p w14:paraId="617C58EF" w14:textId="77777777" w:rsidR="008102AD" w:rsidRPr="00783983" w:rsidRDefault="008102AD" w:rsidP="008102AD">
      <w:pPr>
        <w:numPr>
          <w:ilvl w:val="4"/>
          <w:numId w:val="1"/>
        </w:numPr>
        <w:jc w:val="both"/>
        <w:rPr>
          <w:bCs/>
        </w:rPr>
      </w:pPr>
      <w:r w:rsidRPr="00411F29">
        <w:rPr>
          <w:bCs/>
        </w:rPr>
        <w:t xml:space="preserve">The measurement period of the </w:t>
      </w:r>
      <w:proofErr w:type="spellStart"/>
      <w:r w:rsidRPr="00411F29">
        <w:rPr>
          <w:bCs/>
        </w:rPr>
        <w:t>neighbor</w:t>
      </w:r>
      <w:proofErr w:type="spellEnd"/>
      <w:r w:rsidRPr="00411F29">
        <w:rPr>
          <w:bCs/>
        </w:rPr>
        <w:t xml:space="preserve"> cell is R15/R16 SSB based L1-RSRP measurement period is scaled by ceil(</w:t>
      </w:r>
      <m:oMath>
        <m:f>
          <m:fPr>
            <m:ctrlPr>
              <w:rPr>
                <w:rFonts w:ascii="Cambria Math" w:hAnsi="Cambria Math"/>
                <w:bCs/>
                <w:i/>
                <w:iCs/>
              </w:rPr>
            </m:ctrlPr>
          </m:fPr>
          <m:num>
            <m:r>
              <w:rPr>
                <w:rFonts w:ascii="Cambria Math" w:hAnsi="Cambria Math"/>
              </w:rPr>
              <m:t>Number of neighbor cell</m:t>
            </m:r>
          </m:num>
          <m:den>
            <m:r>
              <w:rPr>
                <w:rFonts w:ascii="Cambria Math" w:hAnsi="Cambria Math"/>
              </w:rPr>
              <m:t>Number of spare FFT module</m:t>
            </m:r>
          </m:den>
        </m:f>
      </m:oMath>
      <w:r w:rsidRPr="00411F29">
        <w:rPr>
          <w:bCs/>
        </w:rPr>
        <w:t xml:space="preserve">). </w:t>
      </w:r>
    </w:p>
    <w:p w14:paraId="7A6CAF9F" w14:textId="77777777" w:rsidR="008102AD" w:rsidRPr="00F738B8" w:rsidRDefault="008102AD" w:rsidP="008102AD">
      <w:pPr>
        <w:widowControl w:val="0"/>
        <w:numPr>
          <w:ilvl w:val="3"/>
          <w:numId w:val="1"/>
        </w:numPr>
        <w:jc w:val="both"/>
        <w:rPr>
          <w:bCs/>
        </w:rPr>
      </w:pPr>
      <w:r w:rsidRPr="00783983">
        <w:rPr>
          <w:bCs/>
        </w:rPr>
        <w:t xml:space="preserve">If the </w:t>
      </w:r>
      <w:proofErr w:type="spellStart"/>
      <w:r w:rsidRPr="00783983">
        <w:rPr>
          <w:bCs/>
        </w:rPr>
        <w:t>neighbor</w:t>
      </w:r>
      <w:proofErr w:type="spellEnd"/>
      <w:r w:rsidRPr="00783983">
        <w:rPr>
          <w:bCs/>
        </w:rPr>
        <w:t xml:space="preserve"> cell whose TCI state is activated and other </w:t>
      </w:r>
      <w:proofErr w:type="spellStart"/>
      <w:r w:rsidRPr="00783983">
        <w:rPr>
          <w:bCs/>
        </w:rPr>
        <w:t>neighbor</w:t>
      </w:r>
      <w:proofErr w:type="spellEnd"/>
      <w:r w:rsidRPr="00783983">
        <w:rPr>
          <w:bCs/>
        </w:rPr>
        <w:t xml:space="preserve"> cells are measured with the same spare FFT module, The measurement period of the </w:t>
      </w:r>
      <w:proofErr w:type="spellStart"/>
      <w:r w:rsidRPr="00783983">
        <w:rPr>
          <w:bCs/>
        </w:rPr>
        <w:t>neighbor</w:t>
      </w:r>
      <w:proofErr w:type="spellEnd"/>
      <w:r w:rsidRPr="00783983">
        <w:rPr>
          <w:bCs/>
        </w:rPr>
        <w:t xml:space="preserve"> cell whose TCI state is activated is R15/R16 SSB based L1-RSRP measurement period is scaled by 2.</w:t>
      </w:r>
    </w:p>
    <w:p w14:paraId="369A6F0F"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5DA35582" w14:textId="77777777" w:rsidR="008102AD" w:rsidRDefault="008102AD" w:rsidP="008102A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 agree on</w:t>
      </w:r>
    </w:p>
    <w:p w14:paraId="5E144BDE"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8634D0">
        <w:rPr>
          <w:rFonts w:eastAsia="SimSun"/>
          <w:szCs w:val="24"/>
          <w:lang w:eastAsia="zh-CN"/>
        </w:rPr>
        <w:t xml:space="preserve">For multiple intra-frequency layers, additional scaling factor (i.e., </w:t>
      </w:r>
      <w:r w:rsidRPr="008634D0">
        <w:rPr>
          <w:rFonts w:eastAsia="SimSun"/>
          <w:b/>
          <w:bCs/>
          <w:szCs w:val="24"/>
          <w:lang w:eastAsia="zh-CN"/>
        </w:rPr>
        <w:t>number of frequency layers including intra-frequency and inter-frequency without gap if supported and configured</w:t>
      </w:r>
      <w:r w:rsidRPr="008634D0">
        <w:rPr>
          <w:rFonts w:eastAsia="SimSun"/>
          <w:szCs w:val="24"/>
          <w:lang w:eastAsia="zh-CN"/>
        </w:rPr>
        <w:t>) is to be scaled on top of measurement period specified for single frequency layer.</w:t>
      </w:r>
    </w:p>
    <w:p w14:paraId="4BAF7637" w14:textId="77777777" w:rsidR="008102AD" w:rsidRPr="007D0E11" w:rsidRDefault="008102AD" w:rsidP="008102AD">
      <w:pPr>
        <w:spacing w:after="120"/>
        <w:rPr>
          <w:szCs w:val="24"/>
          <w:lang w:eastAsia="zh-CN"/>
        </w:rPr>
      </w:pPr>
    </w:p>
    <w:p w14:paraId="2556EB68" w14:textId="77777777" w:rsidR="008102AD" w:rsidRDefault="008102AD" w:rsidP="008102AD">
      <w:pPr>
        <w:spacing w:afterLines="50" w:after="120"/>
        <w:rPr>
          <w:b/>
          <w:u w:val="single"/>
        </w:rPr>
      </w:pPr>
      <w:r w:rsidRPr="00892472">
        <w:rPr>
          <w:b/>
          <w:u w:val="single"/>
        </w:rPr>
        <w:t>Issue 2-</w:t>
      </w:r>
      <w:r>
        <w:rPr>
          <w:b/>
          <w:u w:val="single"/>
        </w:rPr>
        <w:t>3</w:t>
      </w:r>
      <w:r w:rsidRPr="00892472">
        <w:rPr>
          <w:b/>
          <w:u w:val="single"/>
        </w:rPr>
        <w:t>-3-</w:t>
      </w:r>
      <w:r>
        <w:rPr>
          <w:b/>
          <w:u w:val="single"/>
        </w:rPr>
        <w:t xml:space="preserve">2: Measurement period of intra-frequency </w:t>
      </w:r>
      <w:r w:rsidRPr="00C80F99">
        <w:rPr>
          <w:b/>
          <w:u w:val="single"/>
        </w:rPr>
        <w:t>L1-RSRP measurement</w:t>
      </w:r>
      <w:r>
        <w:rPr>
          <w:b/>
          <w:u w:val="single"/>
        </w:rPr>
        <w:t xml:space="preserve"> in </w:t>
      </w:r>
      <w:r w:rsidRPr="00873818">
        <w:rPr>
          <w:b/>
          <w:highlight w:val="yellow"/>
          <w:u w:val="single"/>
        </w:rPr>
        <w:t>F</w:t>
      </w:r>
      <w:r w:rsidRPr="0089792F">
        <w:rPr>
          <w:b/>
          <w:highlight w:val="yellow"/>
          <w:u w:val="single"/>
        </w:rPr>
        <w:t>R2</w:t>
      </w:r>
      <w:r>
        <w:rPr>
          <w:b/>
          <w:u w:val="single"/>
        </w:rPr>
        <w:t xml:space="preserve"> if UE performs L1-RSRP measurement on </w:t>
      </w:r>
      <w:r w:rsidRPr="00FD3D61">
        <w:rPr>
          <w:b/>
          <w:highlight w:val="yellow"/>
          <w:u w:val="single"/>
        </w:rPr>
        <w:t>multiple</w:t>
      </w:r>
      <w:r>
        <w:rPr>
          <w:b/>
          <w:u w:val="single"/>
        </w:rPr>
        <w:t xml:space="preserve"> intra-frequency </w:t>
      </w:r>
      <w:proofErr w:type="gramStart"/>
      <w:r>
        <w:rPr>
          <w:b/>
          <w:u w:val="single"/>
        </w:rPr>
        <w:t>layer</w:t>
      </w:r>
      <w:proofErr w:type="gramEnd"/>
    </w:p>
    <w:p w14:paraId="1291BCF1" w14:textId="77777777" w:rsidR="008102AD" w:rsidRPr="00213DE1" w:rsidRDefault="008102AD" w:rsidP="008102AD">
      <w:pPr>
        <w:spacing w:afterLines="50" w:after="120"/>
        <w:rPr>
          <w:bCs/>
          <w:i/>
          <w:iCs/>
          <w:color w:val="0070C0"/>
          <w:lang w:eastAsia="zh-CN"/>
        </w:rPr>
      </w:pPr>
      <w:r w:rsidRPr="00213DE1">
        <w:rPr>
          <w:rFonts w:hint="eastAsia"/>
          <w:bCs/>
          <w:i/>
          <w:iCs/>
          <w:color w:val="0070C0"/>
          <w:lang w:eastAsia="zh-CN"/>
        </w:rPr>
        <w:lastRenderedPageBreak/>
        <w:t>O</w:t>
      </w:r>
      <w:r w:rsidRPr="00213DE1">
        <w:rPr>
          <w:bCs/>
          <w:i/>
          <w:iCs/>
          <w:color w:val="0070C0"/>
          <w:lang w:eastAsia="zh-CN"/>
        </w:rPr>
        <w:t>ption 2 covers option 1</w:t>
      </w:r>
      <w:r>
        <w:rPr>
          <w:bCs/>
          <w:i/>
          <w:iCs/>
          <w:color w:val="0070C0"/>
          <w:lang w:eastAsia="zh-CN"/>
        </w:rPr>
        <w:t>.</w:t>
      </w:r>
    </w:p>
    <w:p w14:paraId="7C0A19F3"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2A928C85"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D3D61">
        <w:rPr>
          <w:rFonts w:eastAsia="SimSun" w:hint="eastAsia"/>
          <w:szCs w:val="24"/>
          <w:lang w:eastAsia="zh-CN"/>
        </w:rPr>
        <w:t>O</w:t>
      </w:r>
      <w:r w:rsidRPr="00FD3D61">
        <w:rPr>
          <w:rFonts w:eastAsia="SimSun"/>
          <w:szCs w:val="24"/>
          <w:lang w:eastAsia="zh-CN"/>
        </w:rPr>
        <w:t>ption 1 (</w:t>
      </w:r>
      <w:r>
        <w:rPr>
          <w:rFonts w:eastAsia="SimSun"/>
          <w:szCs w:val="24"/>
          <w:lang w:eastAsia="zh-CN"/>
        </w:rPr>
        <w:t>Huawei</w:t>
      </w:r>
      <w:r w:rsidRPr="00FD3D61">
        <w:rPr>
          <w:rFonts w:eastAsia="SimSun"/>
          <w:szCs w:val="24"/>
          <w:lang w:eastAsia="zh-CN"/>
        </w:rPr>
        <w:t>):</w:t>
      </w:r>
    </w:p>
    <w:p w14:paraId="53258CED"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EA18A2">
        <w:rPr>
          <w:rFonts w:eastAsia="SimSun"/>
          <w:szCs w:val="24"/>
          <w:lang w:eastAsia="zh-CN"/>
        </w:rPr>
        <w:t>The principle agreed for FR2 intra-frequency measurement for LTM cells can also be applied for multiple serving cells scenario.</w:t>
      </w:r>
    </w:p>
    <w:p w14:paraId="629C4C4B" w14:textId="77777777" w:rsidR="008102AD" w:rsidRPr="00924C03"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EA18A2">
        <w:rPr>
          <w:rFonts w:eastAsia="SimSun"/>
          <w:szCs w:val="24"/>
          <w:lang w:eastAsia="zh-CN"/>
        </w:rPr>
        <w:t xml:space="preserve">When TCI states are activated on </w:t>
      </w:r>
      <w:proofErr w:type="spellStart"/>
      <w:r w:rsidRPr="00EA18A2">
        <w:rPr>
          <w:rFonts w:eastAsia="SimSun"/>
          <w:szCs w:val="24"/>
          <w:lang w:eastAsia="zh-CN"/>
        </w:rPr>
        <w:t>neighbor</w:t>
      </w:r>
      <w:proofErr w:type="spellEnd"/>
      <w:r w:rsidRPr="00EA18A2">
        <w:rPr>
          <w:rFonts w:eastAsia="SimSun"/>
          <w:szCs w:val="24"/>
          <w:lang w:eastAsia="zh-CN"/>
        </w:rPr>
        <w:t xml:space="preserve"> cells in multiple bands, band number is to be scaled additionally on the measurement period of </w:t>
      </w:r>
      <w:proofErr w:type="spellStart"/>
      <w:r w:rsidRPr="00EA18A2">
        <w:rPr>
          <w:rFonts w:eastAsia="SimSun"/>
          <w:szCs w:val="24"/>
          <w:lang w:eastAsia="zh-CN"/>
        </w:rPr>
        <w:t>neighbor</w:t>
      </w:r>
      <w:proofErr w:type="spellEnd"/>
      <w:r w:rsidRPr="00EA18A2">
        <w:rPr>
          <w:rFonts w:eastAsia="SimSun"/>
          <w:szCs w:val="24"/>
          <w:lang w:eastAsia="zh-CN"/>
        </w:rPr>
        <w:t xml:space="preserve"> cell.</w:t>
      </w:r>
    </w:p>
    <w:p w14:paraId="2127BE2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(MTK):</w:t>
      </w:r>
    </w:p>
    <w:p w14:paraId="0CB79187"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A11B58">
        <w:rPr>
          <w:rFonts w:eastAsia="SimSun"/>
          <w:szCs w:val="24"/>
          <w:lang w:eastAsia="zh-CN"/>
        </w:rPr>
        <w:t>For UE capable of RTD&gt;CP, when TCI states of multiple intra-frequency neighbour cells are activated, the measurement delay of the neighbour cells whose TCI state(s) are activated is R15/R16 SSB based L1-RSRP measurement period scaled by 3 x number of intra-frequency neighbour cells whose TCI state(s) are activated.</w:t>
      </w:r>
    </w:p>
    <w:p w14:paraId="79569EF6"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0B1D490B" w14:textId="77777777" w:rsidR="008102AD" w:rsidRDefault="008102AD" w:rsidP="008102A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discussion.</w:t>
      </w:r>
    </w:p>
    <w:p w14:paraId="7D87E044" w14:textId="77777777" w:rsidR="008102AD" w:rsidRDefault="008102AD" w:rsidP="008102AD">
      <w:pPr>
        <w:spacing w:afterLines="50" w:after="120"/>
        <w:rPr>
          <w:lang w:val="sv-SE" w:eastAsia="zh-CN"/>
        </w:rPr>
      </w:pPr>
    </w:p>
    <w:p w14:paraId="60B39686" w14:textId="77777777" w:rsidR="008102AD" w:rsidRPr="00C10A55" w:rsidRDefault="008102AD" w:rsidP="008102AD">
      <w:pPr>
        <w:spacing w:afterLines="50" w:after="120"/>
        <w:rPr>
          <w:b/>
          <w:u w:val="single"/>
        </w:rPr>
      </w:pPr>
      <w:r w:rsidRPr="00892472">
        <w:rPr>
          <w:b/>
          <w:u w:val="single"/>
        </w:rPr>
        <w:t>Issue 2-</w:t>
      </w:r>
      <w:r>
        <w:rPr>
          <w:b/>
          <w:u w:val="single"/>
        </w:rPr>
        <w:t>3</w:t>
      </w:r>
      <w:r w:rsidRPr="00892472">
        <w:rPr>
          <w:b/>
          <w:u w:val="single"/>
        </w:rPr>
        <w:t>-3-</w:t>
      </w:r>
      <w:r>
        <w:rPr>
          <w:b/>
          <w:u w:val="single"/>
        </w:rPr>
        <w:t xml:space="preserve">3: Scheduling restriction of intra-frequency </w:t>
      </w:r>
      <w:r w:rsidRPr="00C80F99">
        <w:rPr>
          <w:b/>
          <w:u w:val="single"/>
        </w:rPr>
        <w:t>L1-RSRP measurement</w:t>
      </w:r>
      <w:r>
        <w:rPr>
          <w:b/>
          <w:u w:val="single"/>
        </w:rPr>
        <w:t xml:space="preserve"> for </w:t>
      </w:r>
      <w:r w:rsidRPr="00C80F99">
        <w:rPr>
          <w:b/>
          <w:u w:val="single"/>
        </w:rPr>
        <w:t>UE capable of RTD&gt;CP</w:t>
      </w:r>
    </w:p>
    <w:p w14:paraId="64A27C67"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488B6092" w14:textId="77777777" w:rsidR="008102AD" w:rsidRPr="00CA1A66"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BB2802">
        <w:rPr>
          <w:rFonts w:eastAsia="SimSun"/>
          <w:szCs w:val="24"/>
          <w:lang w:eastAsia="zh-CN"/>
        </w:rPr>
        <w:t xml:space="preserve"> 1 </w:t>
      </w:r>
      <w:r>
        <w:rPr>
          <w:rFonts w:eastAsia="SimSun"/>
          <w:szCs w:val="24"/>
          <w:lang w:eastAsia="zh-CN"/>
        </w:rPr>
        <w:t>(MTK):</w:t>
      </w:r>
    </w:p>
    <w:p w14:paraId="2604A31F"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0823">
        <w:rPr>
          <w:rFonts w:eastAsia="SimSun"/>
          <w:szCs w:val="24"/>
          <w:lang w:eastAsia="zh-CN"/>
        </w:rPr>
        <w:t xml:space="preserve">For UE capable of RTD&gt;CP, scheduling restriction should be extended by one more symbol before and after SSB symbols when </w:t>
      </w:r>
      <w:proofErr w:type="spellStart"/>
      <w:r w:rsidRPr="00D70823">
        <w:rPr>
          <w:rFonts w:eastAsia="SimSun"/>
          <w:szCs w:val="24"/>
          <w:lang w:eastAsia="zh-CN"/>
        </w:rPr>
        <w:t>deriveSSB-IndexFromCell</w:t>
      </w:r>
      <w:proofErr w:type="spellEnd"/>
      <w:r w:rsidRPr="00D70823">
        <w:rPr>
          <w:rFonts w:eastAsia="SimSun"/>
          <w:szCs w:val="24"/>
          <w:lang w:eastAsia="zh-CN"/>
        </w:rPr>
        <w:t xml:space="preserve"> is enabled. No L1 measurement requirements if mixed numerology is used and </w:t>
      </w:r>
      <w:proofErr w:type="spellStart"/>
      <w:r w:rsidRPr="00D70823">
        <w:rPr>
          <w:rFonts w:eastAsia="SimSun"/>
          <w:szCs w:val="24"/>
          <w:lang w:eastAsia="zh-CN"/>
        </w:rPr>
        <w:t>deriveSSB-IndexFromCell</w:t>
      </w:r>
      <w:proofErr w:type="spellEnd"/>
      <w:r w:rsidRPr="00D70823">
        <w:rPr>
          <w:rFonts w:eastAsia="SimSun"/>
          <w:szCs w:val="24"/>
          <w:lang w:eastAsia="zh-CN"/>
        </w:rPr>
        <w:t xml:space="preserve"> is not enabled in FR1 FDD</w:t>
      </w:r>
    </w:p>
    <w:p w14:paraId="1AF2AD30"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w:t>
      </w:r>
      <w:r>
        <w:rPr>
          <w:rFonts w:eastAsia="SimSun"/>
          <w:szCs w:val="24"/>
          <w:lang w:eastAsia="zh-CN"/>
        </w:rPr>
        <w:t xml:space="preserve"> 2 </w:t>
      </w:r>
      <w:r>
        <w:rPr>
          <w:rFonts w:eastAsia="SimSun" w:hint="eastAsia"/>
          <w:szCs w:val="24"/>
          <w:lang w:eastAsia="zh-CN"/>
        </w:rPr>
        <w:t>(</w:t>
      </w:r>
      <w:r>
        <w:rPr>
          <w:rFonts w:eastAsia="SimSun"/>
          <w:szCs w:val="24"/>
          <w:lang w:eastAsia="zh-CN"/>
        </w:rPr>
        <w:t xml:space="preserve">QC): </w:t>
      </w:r>
    </w:p>
    <w:p w14:paraId="6AEAC481"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1F429C">
        <w:rPr>
          <w:rFonts w:eastAsia="SimSun"/>
          <w:szCs w:val="24"/>
          <w:lang w:eastAsia="zh-CN"/>
        </w:rPr>
        <w:t xml:space="preserve">In FR2, for scheduling restriction for L1-RSRP measurement on a candidate cell, on top of the legacy scheduling restriction defined for non-serving cell in R17, additional 1 symbol is added before and after those OFDM symbols corresponding to the configured LTM L1-RSRP measurement </w:t>
      </w:r>
      <w:proofErr w:type="gramStart"/>
      <w:r w:rsidRPr="001F429C">
        <w:rPr>
          <w:rFonts w:eastAsia="SimSun"/>
          <w:szCs w:val="24"/>
          <w:lang w:eastAsia="zh-CN"/>
        </w:rPr>
        <w:t>SSBs</w:t>
      </w:r>
      <w:proofErr w:type="gramEnd"/>
    </w:p>
    <w:p w14:paraId="4B81804C"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4223D221" w14:textId="77777777" w:rsidR="008102AD" w:rsidRDefault="008102AD" w:rsidP="008102A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 agree on</w:t>
      </w:r>
    </w:p>
    <w:p w14:paraId="734112C1"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0823">
        <w:rPr>
          <w:rFonts w:eastAsia="SimSun"/>
          <w:szCs w:val="24"/>
          <w:lang w:eastAsia="zh-CN"/>
        </w:rPr>
        <w:t xml:space="preserve">For UE capable of RTD&gt;CP, scheduling restriction should be extended by one more symbol before and after SSB symbols when </w:t>
      </w:r>
      <w:proofErr w:type="spellStart"/>
      <w:r w:rsidRPr="00213DE1">
        <w:rPr>
          <w:rFonts w:eastAsia="SimSun"/>
          <w:i/>
          <w:iCs/>
          <w:szCs w:val="24"/>
          <w:lang w:eastAsia="zh-CN"/>
        </w:rPr>
        <w:t>deriveSSB-IndexFromCell</w:t>
      </w:r>
      <w:proofErr w:type="spellEnd"/>
      <w:r w:rsidRPr="00D70823">
        <w:rPr>
          <w:rFonts w:eastAsia="SimSun"/>
          <w:szCs w:val="24"/>
          <w:lang w:eastAsia="zh-CN"/>
        </w:rPr>
        <w:t xml:space="preserve"> is enabled.</w:t>
      </w:r>
    </w:p>
    <w:p w14:paraId="22795CFE" w14:textId="77777777" w:rsidR="008102AD" w:rsidRPr="00AB0146"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w:t>
      </w:r>
      <w:r>
        <w:rPr>
          <w:rFonts w:eastAsia="SimSun"/>
          <w:szCs w:val="24"/>
          <w:lang w:eastAsia="zh-CN"/>
        </w:rPr>
        <w:t xml:space="preserve">eed more discussion on the case that </w:t>
      </w:r>
      <w:r w:rsidRPr="00D70823">
        <w:rPr>
          <w:rFonts w:eastAsia="SimSun"/>
          <w:szCs w:val="24"/>
          <w:lang w:eastAsia="zh-CN"/>
        </w:rPr>
        <w:t xml:space="preserve">when </w:t>
      </w:r>
      <w:proofErr w:type="spellStart"/>
      <w:r w:rsidRPr="00213DE1">
        <w:rPr>
          <w:rFonts w:eastAsia="SimSun"/>
          <w:i/>
          <w:iCs/>
          <w:szCs w:val="24"/>
          <w:lang w:eastAsia="zh-CN"/>
        </w:rPr>
        <w:t>deriveSSB-IndexFromCell</w:t>
      </w:r>
      <w:proofErr w:type="spellEnd"/>
      <w:r w:rsidRPr="00D70823">
        <w:rPr>
          <w:rFonts w:eastAsia="SimSun"/>
          <w:szCs w:val="24"/>
          <w:lang w:eastAsia="zh-CN"/>
        </w:rPr>
        <w:t xml:space="preserve"> is</w:t>
      </w:r>
      <w:r>
        <w:rPr>
          <w:rFonts w:eastAsia="SimSun"/>
          <w:szCs w:val="24"/>
          <w:lang w:eastAsia="zh-CN"/>
        </w:rPr>
        <w:t xml:space="preserve"> not</w:t>
      </w:r>
      <w:r w:rsidRPr="00D70823">
        <w:rPr>
          <w:rFonts w:eastAsia="SimSun"/>
          <w:szCs w:val="24"/>
          <w:lang w:eastAsia="zh-CN"/>
        </w:rPr>
        <w:t xml:space="preserve"> enabled</w:t>
      </w:r>
      <w:r>
        <w:rPr>
          <w:rFonts w:eastAsia="SimSun"/>
          <w:szCs w:val="24"/>
          <w:lang w:eastAsia="zh-CN"/>
        </w:rPr>
        <w:t>.</w:t>
      </w:r>
    </w:p>
    <w:p w14:paraId="24F13EE3" w14:textId="77777777" w:rsidR="008102AD" w:rsidRPr="00122871" w:rsidRDefault="008102AD" w:rsidP="008102AD">
      <w:pPr>
        <w:pStyle w:val="Heading3"/>
        <w:rPr>
          <w:lang w:val="en-US"/>
        </w:rPr>
      </w:pPr>
      <w:r w:rsidRPr="00EF4ED7">
        <w:rPr>
          <w:lang w:val="en-US"/>
        </w:rPr>
        <w:t>Sub-topic 2-</w:t>
      </w:r>
      <w:r>
        <w:rPr>
          <w:lang w:val="en-US"/>
        </w:rPr>
        <w:t>4</w:t>
      </w:r>
      <w:r w:rsidRPr="00EF4ED7">
        <w:rPr>
          <w:lang w:val="en-US"/>
        </w:rPr>
        <w:t xml:space="preserve"> Inter-frequency L1-RSRP measurement delay</w:t>
      </w:r>
    </w:p>
    <w:p w14:paraId="5606504C" w14:textId="77777777" w:rsidR="008102AD" w:rsidRPr="00EF4ED7" w:rsidRDefault="008102AD" w:rsidP="008102AD">
      <w:pPr>
        <w:pStyle w:val="Heading4"/>
        <w:rPr>
          <w:lang w:val="en-US"/>
        </w:rPr>
      </w:pPr>
      <w:r w:rsidRPr="00EF4ED7">
        <w:rPr>
          <w:lang w:val="en-US"/>
        </w:rPr>
        <w:t>L1 inter-frequency with Type 1 MG</w:t>
      </w:r>
    </w:p>
    <w:p w14:paraId="4B43588A" w14:textId="77777777" w:rsidR="008102AD" w:rsidRDefault="008102AD" w:rsidP="008102AD">
      <w:pPr>
        <w:spacing w:afterLines="50" w:after="120"/>
        <w:rPr>
          <w:b/>
          <w:u w:val="single"/>
        </w:rPr>
      </w:pPr>
      <w:r w:rsidRPr="00572B3A">
        <w:rPr>
          <w:b/>
          <w:u w:val="single"/>
        </w:rPr>
        <w:t>Issue 2-</w:t>
      </w:r>
      <w:r>
        <w:rPr>
          <w:b/>
          <w:u w:val="single"/>
        </w:rPr>
        <w:t>4</w:t>
      </w:r>
      <w:r w:rsidRPr="00572B3A">
        <w:rPr>
          <w:b/>
          <w:u w:val="single"/>
        </w:rPr>
        <w:t>-</w:t>
      </w:r>
      <w:r>
        <w:rPr>
          <w:b/>
          <w:u w:val="single"/>
        </w:rPr>
        <w:t>1</w:t>
      </w:r>
      <w:r w:rsidRPr="00572B3A">
        <w:rPr>
          <w:b/>
          <w:u w:val="single"/>
        </w:rPr>
        <w:t>-</w:t>
      </w:r>
      <w:r>
        <w:rPr>
          <w:b/>
          <w:u w:val="single"/>
        </w:rPr>
        <w:t>1</w:t>
      </w:r>
      <w:r w:rsidRPr="00572B3A">
        <w:rPr>
          <w:b/>
          <w:u w:val="single"/>
        </w:rPr>
        <w:t xml:space="preserve">: </w:t>
      </w:r>
      <w:r>
        <w:rPr>
          <w:b/>
          <w:u w:val="single"/>
        </w:rPr>
        <w:t xml:space="preserve">The principles in defining </w:t>
      </w:r>
      <w:r w:rsidRPr="000C1CB1">
        <w:rPr>
          <w:b/>
          <w:u w:val="single"/>
        </w:rPr>
        <w:t>inter-frequency L1-RSRP measurement period with MG in FR</w:t>
      </w:r>
      <w:r>
        <w:rPr>
          <w:b/>
          <w:u w:val="single"/>
        </w:rPr>
        <w:t>1</w:t>
      </w:r>
    </w:p>
    <w:p w14:paraId="71A8734E" w14:textId="77777777" w:rsidR="008102AD" w:rsidRPr="00EF4ED7" w:rsidRDefault="008102AD" w:rsidP="008102AD">
      <w:pPr>
        <w:spacing w:afterLines="50" w:after="120"/>
        <w:jc w:val="center"/>
        <w:rPr>
          <w:b/>
          <w:lang w:val="en-US" w:eastAsia="zh-CN"/>
        </w:rPr>
      </w:pPr>
      <w:r>
        <w:rPr>
          <w:noProof/>
          <w:lang w:val="en-US" w:eastAsia="zh-CN"/>
        </w:rPr>
        <w:lastRenderedPageBreak/>
        <w:drawing>
          <wp:inline distT="0" distB="0" distL="0" distR="0" wp14:anchorId="5698E059" wp14:editId="41E393B1">
            <wp:extent cx="4171950" cy="2297150"/>
            <wp:effectExtent l="0" t="0" r="0" b="8255"/>
            <wp:docPr id="3" name="图片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 screenshot of a graph&#10;&#10;Description automatically generated"/>
                    <pic:cNvPicPr/>
                  </pic:nvPicPr>
                  <pic:blipFill>
                    <a:blip r:embed="rId15"/>
                    <a:stretch>
                      <a:fillRect/>
                    </a:stretch>
                  </pic:blipFill>
                  <pic:spPr>
                    <a:xfrm>
                      <a:off x="0" y="0"/>
                      <a:ext cx="4198195" cy="2311601"/>
                    </a:xfrm>
                    <a:prstGeom prst="rect">
                      <a:avLst/>
                    </a:prstGeom>
                  </pic:spPr>
                </pic:pic>
              </a:graphicData>
            </a:graphic>
          </wp:inline>
        </w:drawing>
      </w:r>
    </w:p>
    <w:p w14:paraId="665C7AFC"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04E6F4E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 (CATT, Apple, ZTE, Huawei, MTK, Ericsson): </w:t>
      </w:r>
    </w:p>
    <w:p w14:paraId="2B4F3111" w14:textId="77777777" w:rsidR="008102AD" w:rsidRPr="000118B4"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0118B4">
        <w:rPr>
          <w:rFonts w:eastAsia="SimSun"/>
          <w:szCs w:val="24"/>
          <w:lang w:eastAsia="zh-CN"/>
        </w:rPr>
        <w:t>within one gap occasion, if there is L1 measurement but no L3 MO on the same frequency</w:t>
      </w:r>
      <w:r>
        <w:rPr>
          <w:rFonts w:eastAsia="SimSun"/>
          <w:szCs w:val="24"/>
          <w:lang w:eastAsia="zh-CN"/>
        </w:rPr>
        <w:t xml:space="preserve"> layer</w:t>
      </w:r>
      <w:r w:rsidRPr="000118B4">
        <w:rPr>
          <w:rFonts w:eastAsia="SimSun"/>
          <w:szCs w:val="24"/>
          <w:lang w:eastAsia="zh-CN"/>
        </w:rPr>
        <w:t xml:space="preserve">, the L1-RSRP </w:t>
      </w:r>
      <w:r>
        <w:rPr>
          <w:rFonts w:eastAsia="SimSun"/>
          <w:szCs w:val="24"/>
          <w:lang w:eastAsia="zh-CN"/>
        </w:rPr>
        <w:t>measurement</w:t>
      </w:r>
      <w:r w:rsidRPr="000118B4">
        <w:rPr>
          <w:rFonts w:eastAsia="SimSun"/>
          <w:szCs w:val="24"/>
          <w:lang w:eastAsia="zh-CN"/>
        </w:rPr>
        <w:t xml:space="preserve"> is regarded as one independent candidate to be measured in a gap</w:t>
      </w:r>
      <w:r>
        <w:rPr>
          <w:rFonts w:eastAsia="SimSun"/>
          <w:szCs w:val="24"/>
          <w:lang w:eastAsia="zh-CN"/>
        </w:rPr>
        <w:t xml:space="preserve"> </w:t>
      </w:r>
      <w:r w:rsidRPr="000118B4">
        <w:rPr>
          <w:szCs w:val="24"/>
          <w:lang w:eastAsia="zh-CN"/>
        </w:rPr>
        <w:t>when calculating CSSF for other overlapped inter-frequency layers.</w:t>
      </w:r>
    </w:p>
    <w:p w14:paraId="181A3484" w14:textId="77777777" w:rsidR="008102AD" w:rsidRPr="0042437A"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405D6F8A" w14:textId="77777777" w:rsidR="008102AD" w:rsidRPr="00A308D4"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5B8CD4D4" w14:textId="77777777" w:rsidR="008102AD" w:rsidRDefault="008102AD" w:rsidP="008102AD">
      <w:pPr>
        <w:spacing w:afterLines="50" w:after="120"/>
        <w:rPr>
          <w:b/>
          <w:u w:val="single"/>
        </w:rPr>
      </w:pPr>
    </w:p>
    <w:p w14:paraId="44CD9EBC" w14:textId="77777777" w:rsidR="008102AD" w:rsidRPr="00EF4ED7" w:rsidRDefault="008102AD" w:rsidP="008102AD">
      <w:pPr>
        <w:spacing w:afterLines="50" w:after="120"/>
        <w:rPr>
          <w:b/>
          <w:lang w:val="en-US" w:eastAsia="zh-CN"/>
        </w:rPr>
      </w:pPr>
      <w:r w:rsidRPr="008F00D9">
        <w:rPr>
          <w:b/>
          <w:u w:val="single"/>
        </w:rPr>
        <w:t>Issue 2-</w:t>
      </w:r>
      <w:r>
        <w:rPr>
          <w:b/>
          <w:u w:val="single"/>
        </w:rPr>
        <w:t>4</w:t>
      </w:r>
      <w:r w:rsidRPr="008F00D9">
        <w:rPr>
          <w:b/>
          <w:u w:val="single"/>
        </w:rPr>
        <w:t>-</w:t>
      </w:r>
      <w:r>
        <w:rPr>
          <w:b/>
          <w:u w:val="single"/>
        </w:rPr>
        <w:t>1</w:t>
      </w:r>
      <w:r w:rsidRPr="008F00D9">
        <w:rPr>
          <w:b/>
          <w:u w:val="single"/>
        </w:rPr>
        <w:t>-</w:t>
      </w:r>
      <w:r>
        <w:rPr>
          <w:b/>
          <w:u w:val="single"/>
        </w:rPr>
        <w:t>2</w:t>
      </w:r>
      <w:r w:rsidRPr="000C1CB1">
        <w:rPr>
          <w:b/>
          <w:u w:val="single"/>
        </w:rPr>
        <w:t xml:space="preserve">: </w:t>
      </w:r>
      <w:r>
        <w:rPr>
          <w:b/>
          <w:u w:val="single"/>
        </w:rPr>
        <w:t xml:space="preserve">Number of SSB periods needed in </w:t>
      </w:r>
      <w:r w:rsidRPr="000C1CB1">
        <w:rPr>
          <w:b/>
          <w:u w:val="single"/>
        </w:rPr>
        <w:t xml:space="preserve">inter-frequency L1-RSRP measurement period with </w:t>
      </w:r>
      <w:r>
        <w:rPr>
          <w:b/>
          <w:u w:val="single"/>
        </w:rPr>
        <w:t xml:space="preserve">Type 1 </w:t>
      </w:r>
      <w:r w:rsidRPr="000C1CB1">
        <w:rPr>
          <w:b/>
          <w:u w:val="single"/>
        </w:rPr>
        <w:t xml:space="preserve">MG </w:t>
      </w:r>
    </w:p>
    <w:p w14:paraId="1F4F6458"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43C959D6" w14:textId="77777777" w:rsidR="008102AD" w:rsidRPr="00D31787"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Option1 (CMCC, MTK):</w:t>
      </w:r>
      <w:r w:rsidRPr="002C2E37">
        <w:rPr>
          <w:rFonts w:eastAsia="SimSun"/>
          <w:szCs w:val="24"/>
          <w:lang w:eastAsia="zh-CN"/>
        </w:rPr>
        <w:t xml:space="preserve"> </w:t>
      </w:r>
      <w:r>
        <w:rPr>
          <w:lang w:val="en-US" w:eastAsia="zh-CN"/>
        </w:rPr>
        <w:t>For i</w:t>
      </w:r>
      <w:r w:rsidRPr="002C2E37">
        <w:rPr>
          <w:rFonts w:hint="eastAsia"/>
          <w:lang w:val="en-US" w:eastAsia="zh-CN"/>
        </w:rPr>
        <w:t xml:space="preserve">nter-frequency L1-RSRP measurement with MG, the number of samples is [2] if higher layer parameter </w:t>
      </w:r>
      <w:proofErr w:type="spellStart"/>
      <w:r w:rsidRPr="002C2E37">
        <w:rPr>
          <w:rFonts w:hint="eastAsia"/>
          <w:lang w:val="en-US" w:eastAsia="zh-CN"/>
        </w:rPr>
        <w:t>timeRestrictionForChannelMeasurement</w:t>
      </w:r>
      <w:proofErr w:type="spellEnd"/>
      <w:r w:rsidRPr="002C2E37">
        <w:rPr>
          <w:rFonts w:hint="eastAsia"/>
          <w:lang w:val="en-US" w:eastAsia="zh-CN"/>
        </w:rPr>
        <w:t xml:space="preserve"> is configured, and [4] otherwise</w:t>
      </w:r>
      <w:r w:rsidRPr="002C2E37">
        <w:rPr>
          <w:rFonts w:eastAsia="SimSun"/>
          <w:szCs w:val="24"/>
          <w:lang w:eastAsia="zh-CN"/>
        </w:rPr>
        <w:t>.</w:t>
      </w:r>
      <w:r w:rsidRPr="002C2E37">
        <w:t xml:space="preserve"> </w:t>
      </w:r>
    </w:p>
    <w:p w14:paraId="1E8846BA" w14:textId="77777777" w:rsidR="008102AD" w:rsidRPr="00DB3FEC"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Theme="minorEastAsia" w:hint="eastAsia"/>
          <w:lang w:eastAsia="zh-CN"/>
        </w:rPr>
        <w:t>O</w:t>
      </w:r>
      <w:r>
        <w:rPr>
          <w:rFonts w:eastAsiaTheme="minorEastAsia"/>
          <w:lang w:eastAsia="zh-CN"/>
        </w:rPr>
        <w:t xml:space="preserve">ption 2 (Apple): </w:t>
      </w:r>
      <w:r w:rsidRPr="00B31B6D">
        <w:rPr>
          <w:rFonts w:eastAsiaTheme="minorEastAsia"/>
          <w:lang w:eastAsia="zh-CN"/>
        </w:rPr>
        <w:t>assuming RRM requirements are applicable only if L1 measurement layer is configured on the same frequency as one of current L3 MO, existing number of samples in intra-frequency L1-RSRP measurement requirements can be reused in inter-frequency L1-RSRP measurement period with Type 1 MG.</w:t>
      </w:r>
    </w:p>
    <w:p w14:paraId="6D0E1B32"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Option 3 (vivo): </w:t>
      </w:r>
      <w:r w:rsidRPr="00E90B89">
        <w:rPr>
          <w:rFonts w:eastAsiaTheme="minorEastAsia"/>
          <w:lang w:eastAsia="zh-CN"/>
        </w:rPr>
        <w:t xml:space="preserve">For inter-frequency L1 measurement within type 1 measurement gap, enough SSB </w:t>
      </w:r>
      <w:r w:rsidRPr="00E90B89">
        <w:rPr>
          <w:rFonts w:eastAsiaTheme="minorEastAsia" w:hint="eastAsia"/>
          <w:lang w:eastAsia="zh-CN"/>
        </w:rPr>
        <w:t>mea</w:t>
      </w:r>
      <w:r w:rsidRPr="00E90B89">
        <w:rPr>
          <w:rFonts w:eastAsiaTheme="minorEastAsia"/>
          <w:lang w:eastAsia="zh-CN"/>
        </w:rPr>
        <w:t>surement samples on the corresponding frequency layer needs to be considered to ensure that UE is allowed to perform additional L3 measurement, i.e.</w:t>
      </w:r>
      <w:r>
        <w:rPr>
          <w:rFonts w:eastAsiaTheme="minorEastAsia"/>
          <w:lang w:eastAsia="zh-CN"/>
        </w:rPr>
        <w:t>,</w:t>
      </w:r>
      <w:r w:rsidRPr="00E90B89">
        <w:rPr>
          <w:rFonts w:eastAsiaTheme="minorEastAsia"/>
          <w:lang w:eastAsia="zh-CN"/>
        </w:rPr>
        <w:t xml:space="preserve"> cell search and rough synchronization to deal with time-domain deep channel fading.</w:t>
      </w:r>
    </w:p>
    <w:p w14:paraId="51362DE5" w14:textId="77777777" w:rsidR="008102AD" w:rsidRPr="00FD350C" w:rsidRDefault="008102AD" w:rsidP="008102AD">
      <w:pPr>
        <w:pStyle w:val="ListParagraph"/>
        <w:numPr>
          <w:ilvl w:val="1"/>
          <w:numId w:val="1"/>
        </w:numPr>
        <w:overflowPunct/>
        <w:autoSpaceDE/>
        <w:autoSpaceDN/>
        <w:adjustRightInd/>
        <w:spacing w:after="120"/>
        <w:ind w:left="1440" w:firstLineChars="0"/>
        <w:textAlignment w:val="auto"/>
        <w:rPr>
          <w:rFonts w:eastAsiaTheme="minorEastAsia"/>
          <w:lang w:eastAsia="zh-CN"/>
        </w:rPr>
      </w:pPr>
      <w:r>
        <w:rPr>
          <w:rFonts w:eastAsiaTheme="minorEastAsia" w:hint="eastAsia"/>
          <w:lang w:eastAsia="zh-CN"/>
        </w:rPr>
        <w:t>O</w:t>
      </w:r>
      <w:r>
        <w:rPr>
          <w:rFonts w:eastAsiaTheme="minorEastAsia"/>
          <w:lang w:eastAsia="zh-CN"/>
        </w:rPr>
        <w:t xml:space="preserve">ption 4 (Huawei): </w:t>
      </w:r>
      <w:r w:rsidRPr="00EA18A2">
        <w:rPr>
          <w:rFonts w:eastAsiaTheme="minorEastAsia"/>
          <w:lang w:eastAsia="zh-CN"/>
        </w:rPr>
        <w:t xml:space="preserve">The existing sample number indicated in </w:t>
      </w:r>
      <w:proofErr w:type="spellStart"/>
      <w:r w:rsidRPr="00EA18A2">
        <w:rPr>
          <w:rFonts w:eastAsiaTheme="minorEastAsia"/>
          <w:lang w:eastAsia="zh-CN"/>
        </w:rPr>
        <w:t>timeRestrictionForChannelMeasurement</w:t>
      </w:r>
      <w:proofErr w:type="spellEnd"/>
      <w:r w:rsidRPr="00EA18A2">
        <w:rPr>
          <w:rFonts w:eastAsiaTheme="minorEastAsia"/>
          <w:lang w:eastAsia="zh-CN"/>
        </w:rPr>
        <w:t xml:space="preserve"> can be reused for inter-frequency L1-RSRP with type 1 MG.</w:t>
      </w:r>
    </w:p>
    <w:p w14:paraId="268B9737" w14:textId="77777777" w:rsidR="008102AD" w:rsidRPr="00740D14"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5 (Ericsson): </w:t>
      </w:r>
      <w:r w:rsidRPr="00DB3FEC">
        <w:rPr>
          <w:rFonts w:eastAsia="SimSun"/>
          <w:szCs w:val="24"/>
          <w:lang w:eastAsia="zh-CN"/>
        </w:rPr>
        <w:t>For inter-frequency measurement requirements, M is 1 if the L1-RSRP periodicity is lesser than or equal to 160ms. If not M=2</w:t>
      </w:r>
      <w:r>
        <w:rPr>
          <w:rFonts w:eastAsia="SimSun"/>
          <w:szCs w:val="24"/>
          <w:lang w:eastAsia="zh-CN"/>
        </w:rPr>
        <w:t>.</w:t>
      </w:r>
    </w:p>
    <w:p w14:paraId="5434D778" w14:textId="77777777" w:rsidR="008102AD" w:rsidRPr="0042437A"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0A3B032B"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w:t>
      </w:r>
    </w:p>
    <w:p w14:paraId="14F543AB" w14:textId="77777777" w:rsidR="008102AD" w:rsidRPr="00683A35"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lang w:val="en-US" w:eastAsia="zh-CN"/>
        </w:rPr>
        <w:t>For i</w:t>
      </w:r>
      <w:r w:rsidRPr="002C2E37">
        <w:rPr>
          <w:rFonts w:hint="eastAsia"/>
          <w:lang w:val="en-US" w:eastAsia="zh-CN"/>
        </w:rPr>
        <w:t>nter-frequency L1-RSRP measurement with MG, the number of samples</w:t>
      </w:r>
    </w:p>
    <w:p w14:paraId="2031AFB2" w14:textId="77777777" w:rsidR="008102AD" w:rsidRPr="00683A35" w:rsidRDefault="008102AD" w:rsidP="008102AD">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M</w:t>
      </w:r>
      <w:r>
        <w:rPr>
          <w:rFonts w:eastAsiaTheme="minorEastAsia"/>
          <w:lang w:val="en-US" w:eastAsia="zh-CN"/>
        </w:rPr>
        <w:t xml:space="preserve"> = [1 or 2] </w:t>
      </w:r>
      <w:r w:rsidRPr="002C2E37">
        <w:rPr>
          <w:rFonts w:hint="eastAsia"/>
          <w:lang w:val="en-US" w:eastAsia="zh-CN"/>
        </w:rPr>
        <w:t xml:space="preserve">if higher layer parameter </w:t>
      </w:r>
      <w:proofErr w:type="spellStart"/>
      <w:r w:rsidRPr="002C2E37">
        <w:rPr>
          <w:rFonts w:hint="eastAsia"/>
          <w:lang w:val="en-US" w:eastAsia="zh-CN"/>
        </w:rPr>
        <w:t>timeRestrictionForChannelMeasurement</w:t>
      </w:r>
      <w:proofErr w:type="spellEnd"/>
      <w:r w:rsidRPr="002C2E37">
        <w:rPr>
          <w:rFonts w:hint="eastAsia"/>
          <w:lang w:val="en-US" w:eastAsia="zh-CN"/>
        </w:rPr>
        <w:t xml:space="preserve"> is configured</w:t>
      </w:r>
      <w:r>
        <w:rPr>
          <w:lang w:val="en-US" w:eastAsia="zh-CN"/>
        </w:rPr>
        <w:t>,</w:t>
      </w:r>
    </w:p>
    <w:p w14:paraId="2D2DF876" w14:textId="77777777" w:rsidR="008102AD" w:rsidRDefault="008102AD" w:rsidP="008102AD">
      <w:pPr>
        <w:pStyle w:val="ListParagraph"/>
        <w:numPr>
          <w:ilvl w:val="3"/>
          <w:numId w:val="1"/>
        </w:numPr>
        <w:overflowPunct/>
        <w:autoSpaceDE/>
        <w:autoSpaceDN/>
        <w:adjustRightInd/>
        <w:spacing w:after="120"/>
        <w:ind w:firstLineChars="0"/>
        <w:textAlignment w:val="auto"/>
        <w:rPr>
          <w:rFonts w:eastAsia="SimSun"/>
          <w:szCs w:val="24"/>
          <w:lang w:eastAsia="zh-CN"/>
        </w:rPr>
      </w:pPr>
      <w:proofErr w:type="gramStart"/>
      <w:r>
        <w:rPr>
          <w:rFonts w:eastAsiaTheme="minorEastAsia"/>
          <w:lang w:val="en-US" w:eastAsia="zh-CN"/>
        </w:rPr>
        <w:t>Otherwise</w:t>
      </w:r>
      <w:proofErr w:type="gramEnd"/>
      <w:r>
        <w:rPr>
          <w:rFonts w:eastAsiaTheme="minorEastAsia"/>
          <w:lang w:val="en-US" w:eastAsia="zh-CN"/>
        </w:rPr>
        <w:t xml:space="preserve"> M= [3 or 4].</w:t>
      </w:r>
    </w:p>
    <w:p w14:paraId="57A19491" w14:textId="77777777" w:rsidR="008102AD" w:rsidRDefault="008102AD" w:rsidP="008102AD">
      <w:pPr>
        <w:spacing w:afterLines="50" w:after="120"/>
        <w:rPr>
          <w:b/>
          <w:color w:val="FFFFFF" w:themeColor="background1"/>
          <w:highlight w:val="darkGreen"/>
          <w:u w:val="single"/>
        </w:rPr>
      </w:pPr>
    </w:p>
    <w:p w14:paraId="6CCD6660" w14:textId="77777777" w:rsidR="008102AD" w:rsidRPr="00EF4ED7" w:rsidRDefault="008102AD" w:rsidP="008102AD">
      <w:pPr>
        <w:spacing w:afterLines="50" w:after="120"/>
        <w:rPr>
          <w:b/>
          <w:lang w:val="en-US" w:eastAsia="zh-CN"/>
        </w:rPr>
      </w:pPr>
      <w:r w:rsidRPr="0070299E">
        <w:rPr>
          <w:b/>
          <w:u w:val="single"/>
        </w:rPr>
        <w:t>Issue 2-</w:t>
      </w:r>
      <w:r>
        <w:rPr>
          <w:b/>
          <w:u w:val="single"/>
        </w:rPr>
        <w:t>4</w:t>
      </w:r>
      <w:r w:rsidRPr="0070299E">
        <w:rPr>
          <w:b/>
          <w:u w:val="single"/>
        </w:rPr>
        <w:t>-</w:t>
      </w:r>
      <w:r>
        <w:rPr>
          <w:b/>
          <w:u w:val="single"/>
        </w:rPr>
        <w:t>1</w:t>
      </w:r>
      <w:r w:rsidRPr="0070299E">
        <w:rPr>
          <w:b/>
          <w:u w:val="single"/>
        </w:rPr>
        <w:t>-</w:t>
      </w:r>
      <w:r>
        <w:rPr>
          <w:b/>
          <w:u w:val="single"/>
        </w:rPr>
        <w:t>3</w:t>
      </w:r>
      <w:r w:rsidRPr="0070299E">
        <w:rPr>
          <w:b/>
          <w:u w:val="single"/>
        </w:rPr>
        <w:t>:</w:t>
      </w:r>
      <w:r>
        <w:rPr>
          <w:b/>
          <w:u w:val="single"/>
        </w:rPr>
        <w:t xml:space="preserve"> </w:t>
      </w:r>
      <w:r w:rsidRPr="00A308D4">
        <w:rPr>
          <w:b/>
          <w:u w:val="single"/>
        </w:rPr>
        <w:t>inter-frequency L1-RSRP measurement period with MG in FR1</w:t>
      </w:r>
    </w:p>
    <w:p w14:paraId="1EDD59B4"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2CC7065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w:t>
      </w:r>
      <w:r w:rsidRPr="00BB2802">
        <w:rPr>
          <w:rFonts w:eastAsia="SimSun"/>
          <w:szCs w:val="24"/>
          <w:lang w:eastAsia="zh-CN"/>
        </w:rPr>
        <w:t xml:space="preserve"> 1 </w:t>
      </w:r>
      <w:r>
        <w:rPr>
          <w:rFonts w:eastAsia="SimSun"/>
          <w:szCs w:val="24"/>
          <w:lang w:eastAsia="zh-CN"/>
        </w:rPr>
        <w:t>(CATT, MTK):</w:t>
      </w:r>
      <w:r w:rsidRPr="00E23D38">
        <w:t xml:space="preserve"> </w:t>
      </w:r>
      <w:r w:rsidRPr="00A308D4">
        <w:rPr>
          <w:rFonts w:eastAsia="SimSun"/>
          <w:szCs w:val="24"/>
          <w:lang w:eastAsia="zh-CN"/>
        </w:rPr>
        <w:t>Define inter-frequency L1-RSRP measurement period with MG in FR1 as: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765"/>
      </w:tblGrid>
      <w:tr w:rsidR="008102AD" w:rsidRPr="009C5807" w14:paraId="6762811A" w14:textId="77777777" w:rsidTr="000A6FA2">
        <w:tc>
          <w:tcPr>
            <w:tcW w:w="2410" w:type="dxa"/>
            <w:shd w:val="clear" w:color="auto" w:fill="auto"/>
          </w:tcPr>
          <w:p w14:paraId="6A4BEB8F" w14:textId="77777777" w:rsidR="008102AD" w:rsidRPr="009C5807" w:rsidRDefault="008102AD" w:rsidP="000A6FA2">
            <w:pPr>
              <w:keepNext/>
              <w:keepLines/>
              <w:jc w:val="center"/>
              <w:rPr>
                <w:rFonts w:ascii="Arial" w:hAnsi="Arial"/>
                <w:b/>
                <w:sz w:val="18"/>
              </w:rPr>
            </w:pPr>
            <w:r w:rsidRPr="009C5807">
              <w:rPr>
                <w:rFonts w:ascii="Arial" w:hAnsi="Arial"/>
                <w:b/>
                <w:sz w:val="18"/>
              </w:rPr>
              <w:t>Condition</w:t>
            </w:r>
          </w:p>
        </w:tc>
        <w:tc>
          <w:tcPr>
            <w:tcW w:w="5765" w:type="dxa"/>
            <w:shd w:val="clear" w:color="auto" w:fill="auto"/>
          </w:tcPr>
          <w:p w14:paraId="7D98BB9D" w14:textId="77777777" w:rsidR="008102AD" w:rsidRPr="009C5807" w:rsidRDefault="008102AD" w:rsidP="000A6FA2">
            <w:pPr>
              <w:keepNext/>
              <w:keepLines/>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w:t>
            </w:r>
            <w:r>
              <w:rPr>
                <w:rFonts w:ascii="Arial" w:hAnsi="Arial"/>
                <w:b/>
                <w:sz w:val="18"/>
                <w:vertAlign w:val="subscript"/>
              </w:rPr>
              <w:t>L1-RSRP_</w:t>
            </w:r>
            <w:r w:rsidRPr="009C5807">
              <w:rPr>
                <w:rFonts w:ascii="Arial" w:hAnsi="Arial"/>
                <w:b/>
                <w:sz w:val="18"/>
                <w:vertAlign w:val="subscript"/>
              </w:rPr>
              <w:t>SSB_measurement_period_inter</w:t>
            </w:r>
          </w:p>
        </w:tc>
      </w:tr>
      <w:tr w:rsidR="008102AD" w:rsidRPr="009C5807" w14:paraId="75F9A031" w14:textId="77777777" w:rsidTr="000A6FA2">
        <w:tc>
          <w:tcPr>
            <w:tcW w:w="2410" w:type="dxa"/>
            <w:shd w:val="clear" w:color="auto" w:fill="auto"/>
          </w:tcPr>
          <w:p w14:paraId="48FFA114" w14:textId="77777777" w:rsidR="008102AD" w:rsidRPr="00816523" w:rsidRDefault="008102AD" w:rsidP="000A6FA2">
            <w:pPr>
              <w:pStyle w:val="TAC"/>
              <w:rPr>
                <w:sz w:val="16"/>
                <w:szCs w:val="18"/>
              </w:rPr>
            </w:pPr>
            <w:r w:rsidRPr="00816523">
              <w:rPr>
                <w:sz w:val="16"/>
                <w:szCs w:val="18"/>
              </w:rPr>
              <w:t>No DRX</w:t>
            </w:r>
          </w:p>
        </w:tc>
        <w:tc>
          <w:tcPr>
            <w:tcW w:w="5765" w:type="dxa"/>
            <w:shd w:val="clear" w:color="auto" w:fill="auto"/>
          </w:tcPr>
          <w:p w14:paraId="11D365EB" w14:textId="77777777" w:rsidR="008102AD" w:rsidRPr="00816523" w:rsidRDefault="008102AD" w:rsidP="000A6FA2">
            <w:pPr>
              <w:pStyle w:val="TAC"/>
              <w:rPr>
                <w:sz w:val="16"/>
                <w:szCs w:val="18"/>
              </w:rPr>
            </w:pPr>
            <w:r w:rsidRPr="00816523">
              <w:rPr>
                <w:sz w:val="16"/>
                <w:szCs w:val="18"/>
              </w:rPr>
              <w:t>Max(</w:t>
            </w:r>
            <w:proofErr w:type="spellStart"/>
            <w:r w:rsidRPr="00816523">
              <w:rPr>
                <w:sz w:val="16"/>
                <w:szCs w:val="18"/>
              </w:rPr>
              <w:t>T</w:t>
            </w:r>
            <w:r w:rsidRPr="00816523">
              <w:rPr>
                <w:sz w:val="16"/>
                <w:szCs w:val="18"/>
                <w:vertAlign w:val="subscript"/>
              </w:rPr>
              <w:t>report</w:t>
            </w:r>
            <w:proofErr w:type="spellEnd"/>
            <w:r w:rsidRPr="00816523">
              <w:rPr>
                <w:sz w:val="16"/>
                <w:szCs w:val="18"/>
              </w:rPr>
              <w:t xml:space="preserve">, Ceil(M * </w:t>
            </w:r>
            <w:proofErr w:type="spellStart"/>
            <w:r w:rsidRPr="00816523">
              <w:rPr>
                <w:sz w:val="16"/>
                <w:szCs w:val="18"/>
              </w:rPr>
              <w:t>K</w:t>
            </w:r>
            <w:r w:rsidRPr="00816523">
              <w:rPr>
                <w:sz w:val="16"/>
                <w:szCs w:val="18"/>
                <w:vertAlign w:val="subscript"/>
              </w:rPr>
              <w:t>gap</w:t>
            </w:r>
            <w:proofErr w:type="spellEnd"/>
            <w:r w:rsidRPr="00816523">
              <w:rPr>
                <w:sz w:val="16"/>
                <w:szCs w:val="18"/>
              </w:rPr>
              <w:t xml:space="preserve">) </w:t>
            </w:r>
            <w:r w:rsidRPr="00816523">
              <w:rPr>
                <w:rFonts w:cs="Arial"/>
                <w:sz w:val="16"/>
                <w:szCs w:val="18"/>
              </w:rPr>
              <w:sym w:font="Symbol" w:char="F0B4"/>
            </w:r>
            <w:r w:rsidRPr="00816523">
              <w:rPr>
                <w:sz w:val="16"/>
                <w:szCs w:val="18"/>
              </w:rPr>
              <w:t xml:space="preserve"> Max(MGRP, SSB period</w:t>
            </w:r>
            <w:r w:rsidRPr="00816523">
              <w:rPr>
                <w:rFonts w:ascii="Malgun Gothic" w:eastAsia="Malgun Gothic" w:hAnsi="Malgun Gothic"/>
                <w:sz w:val="16"/>
                <w:szCs w:val="18"/>
                <w:lang w:eastAsia="zh-TW"/>
              </w:rPr>
              <w:t>)</w:t>
            </w:r>
            <w:r w:rsidRPr="00816523">
              <w:rPr>
                <w:sz w:val="16"/>
                <w:szCs w:val="18"/>
              </w:rPr>
              <w:t xml:space="preserve">) </w:t>
            </w:r>
            <w:r w:rsidRPr="00816523">
              <w:rPr>
                <w:rFonts w:cs="Arial"/>
                <w:sz w:val="16"/>
                <w:szCs w:val="18"/>
              </w:rPr>
              <w:sym w:font="Symbol" w:char="F0B4"/>
            </w:r>
            <w:r w:rsidRPr="00816523">
              <w:rPr>
                <w:sz w:val="16"/>
                <w:szCs w:val="18"/>
              </w:rPr>
              <w:t xml:space="preserve"> </w:t>
            </w:r>
            <w:proofErr w:type="spellStart"/>
            <w:r w:rsidRPr="00816523">
              <w:rPr>
                <w:sz w:val="16"/>
                <w:szCs w:val="18"/>
              </w:rPr>
              <w:t>CSSF</w:t>
            </w:r>
            <w:r w:rsidRPr="00816523">
              <w:rPr>
                <w:sz w:val="16"/>
                <w:szCs w:val="18"/>
                <w:vertAlign w:val="subscript"/>
              </w:rPr>
              <w:t>inter</w:t>
            </w:r>
            <w:proofErr w:type="spellEnd"/>
          </w:p>
        </w:tc>
      </w:tr>
      <w:tr w:rsidR="008102AD" w:rsidRPr="009C5807" w14:paraId="04F3FA9A" w14:textId="77777777" w:rsidTr="000A6FA2">
        <w:tc>
          <w:tcPr>
            <w:tcW w:w="2410" w:type="dxa"/>
            <w:shd w:val="clear" w:color="auto" w:fill="auto"/>
          </w:tcPr>
          <w:p w14:paraId="04835E02" w14:textId="77777777" w:rsidR="008102AD" w:rsidRPr="00816523" w:rsidRDefault="008102AD" w:rsidP="000A6FA2">
            <w:pPr>
              <w:pStyle w:val="TAC"/>
              <w:rPr>
                <w:sz w:val="16"/>
                <w:szCs w:val="18"/>
              </w:rPr>
            </w:pPr>
            <w:r w:rsidRPr="00816523">
              <w:rPr>
                <w:sz w:val="16"/>
                <w:szCs w:val="18"/>
              </w:rPr>
              <w:t xml:space="preserve">DRX cycle </w:t>
            </w:r>
            <w:r w:rsidRPr="00816523">
              <w:rPr>
                <w:rFonts w:hint="eastAsia"/>
                <w:sz w:val="16"/>
                <w:szCs w:val="18"/>
              </w:rPr>
              <w:t>≤</w:t>
            </w:r>
            <w:r w:rsidRPr="00816523">
              <w:rPr>
                <w:sz w:val="16"/>
                <w:szCs w:val="18"/>
              </w:rPr>
              <w:t xml:space="preserve"> 320ms</w:t>
            </w:r>
          </w:p>
        </w:tc>
        <w:tc>
          <w:tcPr>
            <w:tcW w:w="5765" w:type="dxa"/>
            <w:shd w:val="clear" w:color="auto" w:fill="auto"/>
          </w:tcPr>
          <w:p w14:paraId="3EBA1CE9" w14:textId="77777777" w:rsidR="008102AD" w:rsidRPr="00816523" w:rsidRDefault="008102AD" w:rsidP="000A6FA2">
            <w:pPr>
              <w:pStyle w:val="TAC"/>
              <w:rPr>
                <w:b/>
                <w:sz w:val="16"/>
                <w:szCs w:val="18"/>
              </w:rPr>
            </w:pPr>
            <w:r w:rsidRPr="00816523">
              <w:rPr>
                <w:sz w:val="16"/>
                <w:szCs w:val="18"/>
              </w:rPr>
              <w:t>Max(</w:t>
            </w:r>
            <w:proofErr w:type="spellStart"/>
            <w:r w:rsidRPr="00816523">
              <w:rPr>
                <w:sz w:val="16"/>
                <w:szCs w:val="18"/>
              </w:rPr>
              <w:t>T</w:t>
            </w:r>
            <w:r w:rsidRPr="00816523">
              <w:rPr>
                <w:sz w:val="16"/>
                <w:szCs w:val="18"/>
                <w:vertAlign w:val="subscript"/>
              </w:rPr>
              <w:t>report</w:t>
            </w:r>
            <w:proofErr w:type="spellEnd"/>
            <w:r w:rsidRPr="00816523">
              <w:rPr>
                <w:sz w:val="16"/>
                <w:szCs w:val="18"/>
              </w:rPr>
              <w:t>, Ceil</w:t>
            </w:r>
            <w:r w:rsidRPr="00816523">
              <w:rPr>
                <w:rFonts w:ascii="Malgun Gothic" w:eastAsia="Malgun Gothic" w:hAnsi="Malgun Gothic"/>
                <w:sz w:val="16"/>
                <w:szCs w:val="18"/>
                <w:lang w:eastAsia="zh-TW"/>
              </w:rPr>
              <w:t>(</w:t>
            </w:r>
            <w:r w:rsidRPr="00816523">
              <w:rPr>
                <w:sz w:val="16"/>
                <w:szCs w:val="18"/>
              </w:rPr>
              <w:t xml:space="preserve">M </w:t>
            </w:r>
            <w:r w:rsidRPr="00816523">
              <w:rPr>
                <w:rFonts w:cs="Arial"/>
                <w:sz w:val="16"/>
                <w:szCs w:val="18"/>
              </w:rPr>
              <w:sym w:font="Symbol" w:char="F0B4"/>
            </w:r>
            <w:r w:rsidRPr="00816523">
              <w:rPr>
                <w:sz w:val="16"/>
                <w:szCs w:val="18"/>
              </w:rPr>
              <w:t xml:space="preserve"> 1.5 * </w:t>
            </w:r>
            <w:proofErr w:type="spellStart"/>
            <w:r w:rsidRPr="00816523">
              <w:rPr>
                <w:sz w:val="16"/>
                <w:szCs w:val="18"/>
              </w:rPr>
              <w:t>K</w:t>
            </w:r>
            <w:r w:rsidRPr="00816523">
              <w:rPr>
                <w:sz w:val="16"/>
                <w:szCs w:val="18"/>
                <w:vertAlign w:val="subscript"/>
              </w:rPr>
              <w:t>gap</w:t>
            </w:r>
            <w:proofErr w:type="spellEnd"/>
            <w:r w:rsidRPr="00816523">
              <w:rPr>
                <w:rFonts w:ascii="Malgun Gothic" w:eastAsia="Malgun Gothic" w:hAnsi="Malgun Gothic"/>
                <w:sz w:val="16"/>
                <w:szCs w:val="18"/>
                <w:lang w:eastAsia="zh-TW"/>
              </w:rPr>
              <w:t>)</w:t>
            </w:r>
            <w:r w:rsidRPr="00816523">
              <w:rPr>
                <w:sz w:val="16"/>
                <w:szCs w:val="18"/>
              </w:rPr>
              <w:t xml:space="preserve"> </w:t>
            </w:r>
            <w:r w:rsidRPr="00816523">
              <w:rPr>
                <w:rFonts w:cs="Arial"/>
                <w:sz w:val="16"/>
                <w:szCs w:val="18"/>
              </w:rPr>
              <w:sym w:font="Symbol" w:char="F0B4"/>
            </w:r>
            <w:r w:rsidRPr="00816523">
              <w:rPr>
                <w:sz w:val="16"/>
                <w:szCs w:val="18"/>
              </w:rPr>
              <w:t xml:space="preserve"> Max(MGRP, SSB period, DRX cycle)) </w:t>
            </w:r>
            <w:r w:rsidRPr="00816523">
              <w:rPr>
                <w:rFonts w:cs="Arial"/>
                <w:sz w:val="16"/>
                <w:szCs w:val="18"/>
              </w:rPr>
              <w:sym w:font="Symbol" w:char="F0B4"/>
            </w:r>
            <w:r w:rsidRPr="00816523">
              <w:rPr>
                <w:sz w:val="16"/>
                <w:szCs w:val="18"/>
              </w:rPr>
              <w:t xml:space="preserve"> </w:t>
            </w:r>
            <w:proofErr w:type="spellStart"/>
            <w:r w:rsidRPr="00816523">
              <w:rPr>
                <w:sz w:val="16"/>
                <w:szCs w:val="18"/>
              </w:rPr>
              <w:t>CSSF</w:t>
            </w:r>
            <w:r w:rsidRPr="00816523">
              <w:rPr>
                <w:sz w:val="16"/>
                <w:szCs w:val="18"/>
                <w:vertAlign w:val="subscript"/>
              </w:rPr>
              <w:t>inter</w:t>
            </w:r>
            <w:proofErr w:type="spellEnd"/>
          </w:p>
        </w:tc>
      </w:tr>
      <w:tr w:rsidR="008102AD" w:rsidRPr="009C5807" w14:paraId="46441965" w14:textId="77777777" w:rsidTr="000A6FA2">
        <w:tc>
          <w:tcPr>
            <w:tcW w:w="2410" w:type="dxa"/>
            <w:shd w:val="clear" w:color="auto" w:fill="auto"/>
          </w:tcPr>
          <w:p w14:paraId="1EE1A543" w14:textId="77777777" w:rsidR="008102AD" w:rsidRPr="00816523" w:rsidRDefault="008102AD" w:rsidP="000A6FA2">
            <w:pPr>
              <w:pStyle w:val="TAC"/>
              <w:rPr>
                <w:b/>
                <w:sz w:val="16"/>
                <w:szCs w:val="18"/>
              </w:rPr>
            </w:pPr>
            <w:r w:rsidRPr="00816523">
              <w:rPr>
                <w:sz w:val="16"/>
                <w:szCs w:val="18"/>
              </w:rPr>
              <w:t>DRX cycle &gt; 320ms</w:t>
            </w:r>
          </w:p>
        </w:tc>
        <w:tc>
          <w:tcPr>
            <w:tcW w:w="5765" w:type="dxa"/>
            <w:shd w:val="clear" w:color="auto" w:fill="auto"/>
          </w:tcPr>
          <w:p w14:paraId="518DC179" w14:textId="77777777" w:rsidR="008102AD" w:rsidRPr="00816523" w:rsidRDefault="008102AD" w:rsidP="000A6FA2">
            <w:pPr>
              <w:pStyle w:val="TAC"/>
              <w:rPr>
                <w:b/>
                <w:sz w:val="16"/>
                <w:szCs w:val="18"/>
              </w:rPr>
            </w:pPr>
            <w:r w:rsidRPr="00816523">
              <w:rPr>
                <w:sz w:val="16"/>
                <w:szCs w:val="18"/>
              </w:rPr>
              <w:t xml:space="preserve">Ceil(M * </w:t>
            </w:r>
            <w:proofErr w:type="spellStart"/>
            <w:r w:rsidRPr="00816523">
              <w:rPr>
                <w:sz w:val="16"/>
                <w:szCs w:val="18"/>
              </w:rPr>
              <w:t>K</w:t>
            </w:r>
            <w:r w:rsidRPr="00816523">
              <w:rPr>
                <w:sz w:val="16"/>
                <w:szCs w:val="18"/>
                <w:vertAlign w:val="subscript"/>
              </w:rPr>
              <w:t>gap</w:t>
            </w:r>
            <w:proofErr w:type="spellEnd"/>
            <w:r w:rsidRPr="00816523">
              <w:rPr>
                <w:sz w:val="16"/>
                <w:szCs w:val="18"/>
              </w:rPr>
              <w:t xml:space="preserve">) </w:t>
            </w:r>
            <w:r w:rsidRPr="00816523">
              <w:rPr>
                <w:rFonts w:cs="Arial"/>
                <w:sz w:val="16"/>
                <w:szCs w:val="18"/>
              </w:rPr>
              <w:sym w:font="Symbol" w:char="F0B4"/>
            </w:r>
            <w:r w:rsidRPr="00816523">
              <w:rPr>
                <w:sz w:val="16"/>
                <w:szCs w:val="18"/>
              </w:rPr>
              <w:t xml:space="preserve"> DRX cycle </w:t>
            </w:r>
            <w:r w:rsidRPr="00816523">
              <w:rPr>
                <w:rFonts w:cs="Arial"/>
                <w:sz w:val="16"/>
                <w:szCs w:val="18"/>
              </w:rPr>
              <w:sym w:font="Symbol" w:char="F0B4"/>
            </w:r>
            <w:r w:rsidRPr="00816523">
              <w:rPr>
                <w:sz w:val="16"/>
                <w:szCs w:val="18"/>
              </w:rPr>
              <w:t xml:space="preserve"> </w:t>
            </w:r>
            <w:proofErr w:type="spellStart"/>
            <w:r w:rsidRPr="00816523">
              <w:rPr>
                <w:sz w:val="16"/>
                <w:szCs w:val="18"/>
              </w:rPr>
              <w:t>CSSF</w:t>
            </w:r>
            <w:r w:rsidRPr="00816523">
              <w:rPr>
                <w:sz w:val="16"/>
                <w:szCs w:val="18"/>
                <w:vertAlign w:val="subscript"/>
              </w:rPr>
              <w:t>inter</w:t>
            </w:r>
            <w:proofErr w:type="spellEnd"/>
          </w:p>
        </w:tc>
      </w:tr>
      <w:tr w:rsidR="008102AD" w:rsidRPr="009C5807" w14:paraId="03679936" w14:textId="77777777" w:rsidTr="000A6FA2">
        <w:tc>
          <w:tcPr>
            <w:tcW w:w="8175" w:type="dxa"/>
            <w:gridSpan w:val="2"/>
            <w:shd w:val="clear" w:color="auto" w:fill="auto"/>
          </w:tcPr>
          <w:p w14:paraId="3D8F1ABF" w14:textId="77777777" w:rsidR="008102AD" w:rsidRPr="00816523" w:rsidRDefault="008102AD" w:rsidP="000A6FA2">
            <w:pPr>
              <w:pStyle w:val="TAC"/>
              <w:jc w:val="both"/>
              <w:rPr>
                <w:sz w:val="16"/>
                <w:szCs w:val="18"/>
                <w:lang w:eastAsia="zh-CN"/>
              </w:rPr>
            </w:pPr>
            <w:r w:rsidRPr="00816523">
              <w:rPr>
                <w:sz w:val="16"/>
                <w:szCs w:val="18"/>
              </w:rPr>
              <w:t xml:space="preserve">The definition of </w:t>
            </w:r>
            <w:proofErr w:type="spellStart"/>
            <w:r w:rsidRPr="00816523">
              <w:rPr>
                <w:sz w:val="16"/>
                <w:szCs w:val="18"/>
              </w:rPr>
              <w:t>K</w:t>
            </w:r>
            <w:r w:rsidRPr="00816523">
              <w:rPr>
                <w:sz w:val="16"/>
                <w:szCs w:val="18"/>
                <w:vertAlign w:val="subscript"/>
              </w:rPr>
              <w:t>gap</w:t>
            </w:r>
            <w:proofErr w:type="spellEnd"/>
            <w:r w:rsidRPr="00816523">
              <w:rPr>
                <w:sz w:val="16"/>
                <w:szCs w:val="18"/>
              </w:rPr>
              <w:t xml:space="preserve"> is the same as L3 measurement which is a scaling factor for </w:t>
            </w:r>
            <w:r w:rsidRPr="00816523">
              <w:rPr>
                <w:sz w:val="16"/>
                <w:szCs w:val="18"/>
                <w:lang w:eastAsia="zh-CN"/>
              </w:rPr>
              <w:t>a SSB frequency layer to be measured within an associated measurement gap pattern.</w:t>
            </w:r>
          </w:p>
          <w:p w14:paraId="3601F02C" w14:textId="77777777" w:rsidR="008102AD" w:rsidRPr="00816523" w:rsidRDefault="008102AD" w:rsidP="000A6FA2">
            <w:pPr>
              <w:pStyle w:val="TAC"/>
              <w:jc w:val="both"/>
              <w:rPr>
                <w:sz w:val="16"/>
                <w:szCs w:val="18"/>
                <w:lang w:eastAsia="zh-CN"/>
              </w:rPr>
            </w:pPr>
            <w:r w:rsidRPr="00A1216D">
              <w:rPr>
                <w:rFonts w:hint="eastAsia"/>
                <w:sz w:val="16"/>
                <w:szCs w:val="21"/>
              </w:rPr>
              <w:t>M</w:t>
            </w:r>
            <w:r w:rsidRPr="00A1216D">
              <w:rPr>
                <w:sz w:val="16"/>
                <w:szCs w:val="21"/>
              </w:rPr>
              <w:t xml:space="preserve"> = </w:t>
            </w:r>
            <w:r>
              <w:rPr>
                <w:sz w:val="16"/>
                <w:szCs w:val="21"/>
              </w:rPr>
              <w:t>[</w:t>
            </w:r>
            <w:r w:rsidRPr="00A1216D">
              <w:rPr>
                <w:sz w:val="16"/>
                <w:szCs w:val="21"/>
              </w:rPr>
              <w:t>2</w:t>
            </w:r>
            <w:r>
              <w:rPr>
                <w:sz w:val="16"/>
                <w:szCs w:val="21"/>
              </w:rPr>
              <w:t>]</w:t>
            </w:r>
            <w:r w:rsidRPr="00A1216D">
              <w:rPr>
                <w:sz w:val="16"/>
                <w:szCs w:val="21"/>
              </w:rPr>
              <w:t xml:space="preserve"> </w:t>
            </w:r>
            <w:r>
              <w:rPr>
                <w:sz w:val="16"/>
                <w:szCs w:val="21"/>
              </w:rPr>
              <w:t xml:space="preserve">when </w:t>
            </w:r>
            <w:proofErr w:type="spellStart"/>
            <w:r w:rsidRPr="00772A62">
              <w:rPr>
                <w:sz w:val="16"/>
                <w:szCs w:val="21"/>
              </w:rPr>
              <w:t>timeRestrictionForChannelMeasurement</w:t>
            </w:r>
            <w:proofErr w:type="spellEnd"/>
            <w:r>
              <w:rPr>
                <w:sz w:val="16"/>
                <w:szCs w:val="21"/>
              </w:rPr>
              <w:t xml:space="preserve"> is configured. Otherwise M =</w:t>
            </w:r>
            <w:r w:rsidRPr="00A1216D">
              <w:rPr>
                <w:sz w:val="16"/>
                <w:szCs w:val="21"/>
              </w:rPr>
              <w:t xml:space="preserve"> </w:t>
            </w:r>
            <w:r>
              <w:rPr>
                <w:sz w:val="16"/>
                <w:szCs w:val="21"/>
              </w:rPr>
              <w:t>[</w:t>
            </w:r>
            <w:r w:rsidRPr="00A1216D">
              <w:rPr>
                <w:sz w:val="16"/>
                <w:szCs w:val="21"/>
              </w:rPr>
              <w:t>4</w:t>
            </w:r>
            <w:r>
              <w:rPr>
                <w:sz w:val="16"/>
                <w:szCs w:val="21"/>
              </w:rPr>
              <w:t>].</w:t>
            </w:r>
          </w:p>
        </w:tc>
      </w:tr>
    </w:tbl>
    <w:p w14:paraId="386D5C33" w14:textId="77777777" w:rsidR="008102AD" w:rsidRPr="00D363C6" w:rsidRDefault="008102AD" w:rsidP="008102AD">
      <w:pPr>
        <w:spacing w:after="120"/>
        <w:rPr>
          <w:szCs w:val="24"/>
          <w:lang w:eastAsia="zh-CN"/>
        </w:rPr>
      </w:pPr>
    </w:p>
    <w:p w14:paraId="5676D11D"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27413568" w14:textId="77777777" w:rsidR="008102AD" w:rsidRDefault="008102AD" w:rsidP="008102A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 agree on</w:t>
      </w:r>
    </w:p>
    <w:p w14:paraId="0BAA9187"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A308D4">
        <w:rPr>
          <w:rFonts w:eastAsia="SimSun"/>
          <w:szCs w:val="24"/>
          <w:lang w:eastAsia="zh-CN"/>
        </w:rPr>
        <w:t>Define inter-frequency L1-RSRP measurement period with MG in FR1 as: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765"/>
      </w:tblGrid>
      <w:tr w:rsidR="008102AD" w:rsidRPr="009C5807" w14:paraId="18D5E28F" w14:textId="77777777" w:rsidTr="000A6FA2">
        <w:tc>
          <w:tcPr>
            <w:tcW w:w="2410" w:type="dxa"/>
            <w:shd w:val="clear" w:color="auto" w:fill="auto"/>
          </w:tcPr>
          <w:p w14:paraId="299DAB1B" w14:textId="77777777" w:rsidR="008102AD" w:rsidRPr="009C5807" w:rsidRDefault="008102AD" w:rsidP="000A6FA2">
            <w:pPr>
              <w:keepNext/>
              <w:keepLines/>
              <w:jc w:val="center"/>
              <w:rPr>
                <w:rFonts w:ascii="Arial" w:hAnsi="Arial"/>
                <w:b/>
                <w:sz w:val="18"/>
              </w:rPr>
            </w:pPr>
            <w:r w:rsidRPr="009C5807">
              <w:rPr>
                <w:rFonts w:ascii="Arial" w:hAnsi="Arial"/>
                <w:b/>
                <w:sz w:val="18"/>
              </w:rPr>
              <w:t>Condition</w:t>
            </w:r>
          </w:p>
        </w:tc>
        <w:tc>
          <w:tcPr>
            <w:tcW w:w="5765" w:type="dxa"/>
            <w:shd w:val="clear" w:color="auto" w:fill="auto"/>
          </w:tcPr>
          <w:p w14:paraId="20B9F417" w14:textId="77777777" w:rsidR="008102AD" w:rsidRPr="009C5807" w:rsidRDefault="008102AD" w:rsidP="000A6FA2">
            <w:pPr>
              <w:keepNext/>
              <w:keepLines/>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w:t>
            </w:r>
            <w:r>
              <w:rPr>
                <w:rFonts w:ascii="Arial" w:hAnsi="Arial"/>
                <w:b/>
                <w:sz w:val="18"/>
                <w:vertAlign w:val="subscript"/>
              </w:rPr>
              <w:t>L1-RSRP_</w:t>
            </w:r>
            <w:r w:rsidRPr="009C5807">
              <w:rPr>
                <w:rFonts w:ascii="Arial" w:hAnsi="Arial"/>
                <w:b/>
                <w:sz w:val="18"/>
                <w:vertAlign w:val="subscript"/>
              </w:rPr>
              <w:t>SSB_measurement_period_inter</w:t>
            </w:r>
          </w:p>
        </w:tc>
      </w:tr>
      <w:tr w:rsidR="008102AD" w:rsidRPr="009C5807" w14:paraId="6EF6F7AC" w14:textId="77777777" w:rsidTr="000A6FA2">
        <w:tc>
          <w:tcPr>
            <w:tcW w:w="2410" w:type="dxa"/>
            <w:shd w:val="clear" w:color="auto" w:fill="auto"/>
          </w:tcPr>
          <w:p w14:paraId="6061575F" w14:textId="77777777" w:rsidR="008102AD" w:rsidRPr="00816523" w:rsidRDefault="008102AD" w:rsidP="000A6FA2">
            <w:pPr>
              <w:pStyle w:val="TAC"/>
              <w:rPr>
                <w:sz w:val="16"/>
                <w:szCs w:val="18"/>
              </w:rPr>
            </w:pPr>
            <w:r w:rsidRPr="00816523">
              <w:rPr>
                <w:sz w:val="16"/>
                <w:szCs w:val="18"/>
              </w:rPr>
              <w:t>No DRX</w:t>
            </w:r>
          </w:p>
        </w:tc>
        <w:tc>
          <w:tcPr>
            <w:tcW w:w="5765" w:type="dxa"/>
            <w:shd w:val="clear" w:color="auto" w:fill="auto"/>
          </w:tcPr>
          <w:p w14:paraId="1161C609" w14:textId="77777777" w:rsidR="008102AD" w:rsidRPr="00816523" w:rsidRDefault="008102AD" w:rsidP="000A6FA2">
            <w:pPr>
              <w:pStyle w:val="TAC"/>
              <w:rPr>
                <w:sz w:val="16"/>
                <w:szCs w:val="18"/>
              </w:rPr>
            </w:pPr>
            <w:r w:rsidRPr="00816523">
              <w:rPr>
                <w:sz w:val="16"/>
                <w:szCs w:val="18"/>
              </w:rPr>
              <w:t>Max(</w:t>
            </w:r>
            <w:proofErr w:type="spellStart"/>
            <w:r w:rsidRPr="00816523">
              <w:rPr>
                <w:sz w:val="16"/>
                <w:szCs w:val="18"/>
              </w:rPr>
              <w:t>T</w:t>
            </w:r>
            <w:r w:rsidRPr="00816523">
              <w:rPr>
                <w:sz w:val="16"/>
                <w:szCs w:val="18"/>
                <w:vertAlign w:val="subscript"/>
              </w:rPr>
              <w:t>report</w:t>
            </w:r>
            <w:proofErr w:type="spellEnd"/>
            <w:r w:rsidRPr="00816523">
              <w:rPr>
                <w:sz w:val="16"/>
                <w:szCs w:val="18"/>
              </w:rPr>
              <w:t xml:space="preserve">, Ceil(M * </w:t>
            </w:r>
            <w:proofErr w:type="spellStart"/>
            <w:r w:rsidRPr="00816523">
              <w:rPr>
                <w:sz w:val="16"/>
                <w:szCs w:val="18"/>
              </w:rPr>
              <w:t>K</w:t>
            </w:r>
            <w:r w:rsidRPr="00816523">
              <w:rPr>
                <w:sz w:val="16"/>
                <w:szCs w:val="18"/>
                <w:vertAlign w:val="subscript"/>
              </w:rPr>
              <w:t>gap</w:t>
            </w:r>
            <w:proofErr w:type="spellEnd"/>
            <w:r w:rsidRPr="00816523">
              <w:rPr>
                <w:sz w:val="16"/>
                <w:szCs w:val="18"/>
              </w:rPr>
              <w:t xml:space="preserve">) </w:t>
            </w:r>
            <w:r w:rsidRPr="00816523">
              <w:rPr>
                <w:rFonts w:cs="Arial"/>
                <w:sz w:val="16"/>
                <w:szCs w:val="18"/>
              </w:rPr>
              <w:sym w:font="Symbol" w:char="F0B4"/>
            </w:r>
            <w:r w:rsidRPr="00816523">
              <w:rPr>
                <w:sz w:val="16"/>
                <w:szCs w:val="18"/>
              </w:rPr>
              <w:t xml:space="preserve"> Max(MGRP, SSB period</w:t>
            </w:r>
            <w:r w:rsidRPr="00816523">
              <w:rPr>
                <w:rFonts w:ascii="Malgun Gothic" w:eastAsia="Malgun Gothic" w:hAnsi="Malgun Gothic"/>
                <w:sz w:val="16"/>
                <w:szCs w:val="18"/>
                <w:lang w:eastAsia="zh-TW"/>
              </w:rPr>
              <w:t>)</w:t>
            </w:r>
            <w:r w:rsidRPr="00816523">
              <w:rPr>
                <w:sz w:val="16"/>
                <w:szCs w:val="18"/>
              </w:rPr>
              <w:t xml:space="preserve">) </w:t>
            </w:r>
            <w:r w:rsidRPr="00816523">
              <w:rPr>
                <w:rFonts w:cs="Arial"/>
                <w:sz w:val="16"/>
                <w:szCs w:val="18"/>
              </w:rPr>
              <w:sym w:font="Symbol" w:char="F0B4"/>
            </w:r>
            <w:r w:rsidRPr="00816523">
              <w:rPr>
                <w:sz w:val="16"/>
                <w:szCs w:val="18"/>
              </w:rPr>
              <w:t xml:space="preserve"> </w:t>
            </w:r>
            <w:proofErr w:type="spellStart"/>
            <w:r w:rsidRPr="00816523">
              <w:rPr>
                <w:sz w:val="16"/>
                <w:szCs w:val="18"/>
              </w:rPr>
              <w:t>CSSF</w:t>
            </w:r>
            <w:r w:rsidRPr="00816523">
              <w:rPr>
                <w:sz w:val="16"/>
                <w:szCs w:val="18"/>
                <w:vertAlign w:val="subscript"/>
              </w:rPr>
              <w:t>inter</w:t>
            </w:r>
            <w:proofErr w:type="spellEnd"/>
          </w:p>
        </w:tc>
      </w:tr>
      <w:tr w:rsidR="008102AD" w:rsidRPr="009C5807" w14:paraId="0D1C60E4" w14:textId="77777777" w:rsidTr="000A6FA2">
        <w:tc>
          <w:tcPr>
            <w:tcW w:w="2410" w:type="dxa"/>
            <w:shd w:val="clear" w:color="auto" w:fill="auto"/>
          </w:tcPr>
          <w:p w14:paraId="1388685D" w14:textId="77777777" w:rsidR="008102AD" w:rsidRPr="00816523" w:rsidRDefault="008102AD" w:rsidP="000A6FA2">
            <w:pPr>
              <w:pStyle w:val="TAC"/>
              <w:rPr>
                <w:sz w:val="16"/>
                <w:szCs w:val="18"/>
              </w:rPr>
            </w:pPr>
            <w:r w:rsidRPr="00816523">
              <w:rPr>
                <w:sz w:val="16"/>
                <w:szCs w:val="18"/>
              </w:rPr>
              <w:t xml:space="preserve">DRX cycle </w:t>
            </w:r>
            <w:r w:rsidRPr="00816523">
              <w:rPr>
                <w:rFonts w:hint="eastAsia"/>
                <w:sz w:val="16"/>
                <w:szCs w:val="18"/>
              </w:rPr>
              <w:t>≤</w:t>
            </w:r>
            <w:r w:rsidRPr="00816523">
              <w:rPr>
                <w:sz w:val="16"/>
                <w:szCs w:val="18"/>
              </w:rPr>
              <w:t xml:space="preserve"> 320ms</w:t>
            </w:r>
          </w:p>
        </w:tc>
        <w:tc>
          <w:tcPr>
            <w:tcW w:w="5765" w:type="dxa"/>
            <w:shd w:val="clear" w:color="auto" w:fill="auto"/>
          </w:tcPr>
          <w:p w14:paraId="73187A65" w14:textId="77777777" w:rsidR="008102AD" w:rsidRPr="00816523" w:rsidRDefault="008102AD" w:rsidP="000A6FA2">
            <w:pPr>
              <w:pStyle w:val="TAC"/>
              <w:rPr>
                <w:b/>
                <w:sz w:val="16"/>
                <w:szCs w:val="18"/>
              </w:rPr>
            </w:pPr>
            <w:r w:rsidRPr="00816523">
              <w:rPr>
                <w:sz w:val="16"/>
                <w:szCs w:val="18"/>
              </w:rPr>
              <w:t>Max(</w:t>
            </w:r>
            <w:proofErr w:type="spellStart"/>
            <w:r w:rsidRPr="00816523">
              <w:rPr>
                <w:sz w:val="16"/>
                <w:szCs w:val="18"/>
              </w:rPr>
              <w:t>T</w:t>
            </w:r>
            <w:r w:rsidRPr="00816523">
              <w:rPr>
                <w:sz w:val="16"/>
                <w:szCs w:val="18"/>
                <w:vertAlign w:val="subscript"/>
              </w:rPr>
              <w:t>report</w:t>
            </w:r>
            <w:proofErr w:type="spellEnd"/>
            <w:r w:rsidRPr="00816523">
              <w:rPr>
                <w:sz w:val="16"/>
                <w:szCs w:val="18"/>
              </w:rPr>
              <w:t>, Ceil</w:t>
            </w:r>
            <w:r w:rsidRPr="00816523">
              <w:rPr>
                <w:rFonts w:ascii="Malgun Gothic" w:eastAsia="Malgun Gothic" w:hAnsi="Malgun Gothic"/>
                <w:sz w:val="16"/>
                <w:szCs w:val="18"/>
                <w:lang w:eastAsia="zh-TW"/>
              </w:rPr>
              <w:t>(</w:t>
            </w:r>
            <w:r w:rsidRPr="00816523">
              <w:rPr>
                <w:sz w:val="16"/>
                <w:szCs w:val="18"/>
              </w:rPr>
              <w:t xml:space="preserve">M </w:t>
            </w:r>
            <w:r w:rsidRPr="00816523">
              <w:rPr>
                <w:rFonts w:cs="Arial"/>
                <w:sz w:val="16"/>
                <w:szCs w:val="18"/>
              </w:rPr>
              <w:sym w:font="Symbol" w:char="F0B4"/>
            </w:r>
            <w:r w:rsidRPr="00816523">
              <w:rPr>
                <w:sz w:val="16"/>
                <w:szCs w:val="18"/>
              </w:rPr>
              <w:t xml:space="preserve"> 1.5 * </w:t>
            </w:r>
            <w:proofErr w:type="spellStart"/>
            <w:r w:rsidRPr="00816523">
              <w:rPr>
                <w:sz w:val="16"/>
                <w:szCs w:val="18"/>
              </w:rPr>
              <w:t>K</w:t>
            </w:r>
            <w:r w:rsidRPr="00816523">
              <w:rPr>
                <w:sz w:val="16"/>
                <w:szCs w:val="18"/>
                <w:vertAlign w:val="subscript"/>
              </w:rPr>
              <w:t>gap</w:t>
            </w:r>
            <w:proofErr w:type="spellEnd"/>
            <w:r w:rsidRPr="00816523">
              <w:rPr>
                <w:rFonts w:ascii="Malgun Gothic" w:eastAsia="Malgun Gothic" w:hAnsi="Malgun Gothic"/>
                <w:sz w:val="16"/>
                <w:szCs w:val="18"/>
                <w:lang w:eastAsia="zh-TW"/>
              </w:rPr>
              <w:t>)</w:t>
            </w:r>
            <w:r w:rsidRPr="00816523">
              <w:rPr>
                <w:sz w:val="16"/>
                <w:szCs w:val="18"/>
              </w:rPr>
              <w:t xml:space="preserve"> </w:t>
            </w:r>
            <w:r w:rsidRPr="00816523">
              <w:rPr>
                <w:rFonts w:cs="Arial"/>
                <w:sz w:val="16"/>
                <w:szCs w:val="18"/>
              </w:rPr>
              <w:sym w:font="Symbol" w:char="F0B4"/>
            </w:r>
            <w:r w:rsidRPr="00816523">
              <w:rPr>
                <w:sz w:val="16"/>
                <w:szCs w:val="18"/>
              </w:rPr>
              <w:t xml:space="preserve"> Max(MGRP, SSB period, DRX cycle)) </w:t>
            </w:r>
            <w:r w:rsidRPr="00816523">
              <w:rPr>
                <w:rFonts w:cs="Arial"/>
                <w:sz w:val="16"/>
                <w:szCs w:val="18"/>
              </w:rPr>
              <w:sym w:font="Symbol" w:char="F0B4"/>
            </w:r>
            <w:r w:rsidRPr="00816523">
              <w:rPr>
                <w:sz w:val="16"/>
                <w:szCs w:val="18"/>
              </w:rPr>
              <w:t xml:space="preserve"> </w:t>
            </w:r>
            <w:proofErr w:type="spellStart"/>
            <w:r w:rsidRPr="00816523">
              <w:rPr>
                <w:sz w:val="16"/>
                <w:szCs w:val="18"/>
              </w:rPr>
              <w:t>CSSF</w:t>
            </w:r>
            <w:r w:rsidRPr="00816523">
              <w:rPr>
                <w:sz w:val="16"/>
                <w:szCs w:val="18"/>
                <w:vertAlign w:val="subscript"/>
              </w:rPr>
              <w:t>inter</w:t>
            </w:r>
            <w:proofErr w:type="spellEnd"/>
          </w:p>
        </w:tc>
      </w:tr>
      <w:tr w:rsidR="008102AD" w:rsidRPr="009C5807" w14:paraId="7735C5EE" w14:textId="77777777" w:rsidTr="000A6FA2">
        <w:tc>
          <w:tcPr>
            <w:tcW w:w="2410" w:type="dxa"/>
            <w:shd w:val="clear" w:color="auto" w:fill="auto"/>
          </w:tcPr>
          <w:p w14:paraId="14BDC965" w14:textId="77777777" w:rsidR="008102AD" w:rsidRPr="00816523" w:rsidRDefault="008102AD" w:rsidP="000A6FA2">
            <w:pPr>
              <w:pStyle w:val="TAC"/>
              <w:rPr>
                <w:b/>
                <w:sz w:val="16"/>
                <w:szCs w:val="18"/>
              </w:rPr>
            </w:pPr>
            <w:r w:rsidRPr="00816523">
              <w:rPr>
                <w:sz w:val="16"/>
                <w:szCs w:val="18"/>
              </w:rPr>
              <w:t>DRX cycle &gt; 320ms</w:t>
            </w:r>
          </w:p>
        </w:tc>
        <w:tc>
          <w:tcPr>
            <w:tcW w:w="5765" w:type="dxa"/>
            <w:shd w:val="clear" w:color="auto" w:fill="auto"/>
          </w:tcPr>
          <w:p w14:paraId="4FE3F4DE" w14:textId="77777777" w:rsidR="008102AD" w:rsidRPr="00816523" w:rsidRDefault="008102AD" w:rsidP="000A6FA2">
            <w:pPr>
              <w:pStyle w:val="TAC"/>
              <w:rPr>
                <w:b/>
                <w:sz w:val="16"/>
                <w:szCs w:val="18"/>
              </w:rPr>
            </w:pPr>
            <w:r w:rsidRPr="00816523">
              <w:rPr>
                <w:sz w:val="16"/>
                <w:szCs w:val="18"/>
              </w:rPr>
              <w:t xml:space="preserve">Ceil(M * </w:t>
            </w:r>
            <w:proofErr w:type="spellStart"/>
            <w:r w:rsidRPr="00816523">
              <w:rPr>
                <w:sz w:val="16"/>
                <w:szCs w:val="18"/>
              </w:rPr>
              <w:t>K</w:t>
            </w:r>
            <w:r w:rsidRPr="00816523">
              <w:rPr>
                <w:sz w:val="16"/>
                <w:szCs w:val="18"/>
                <w:vertAlign w:val="subscript"/>
              </w:rPr>
              <w:t>gap</w:t>
            </w:r>
            <w:proofErr w:type="spellEnd"/>
            <w:r w:rsidRPr="00816523">
              <w:rPr>
                <w:sz w:val="16"/>
                <w:szCs w:val="18"/>
              </w:rPr>
              <w:t xml:space="preserve">) </w:t>
            </w:r>
            <w:r w:rsidRPr="00816523">
              <w:rPr>
                <w:rFonts w:cs="Arial"/>
                <w:sz w:val="16"/>
                <w:szCs w:val="18"/>
              </w:rPr>
              <w:sym w:font="Symbol" w:char="F0B4"/>
            </w:r>
            <w:r w:rsidRPr="00816523">
              <w:rPr>
                <w:sz w:val="16"/>
                <w:szCs w:val="18"/>
              </w:rPr>
              <w:t xml:space="preserve"> DRX cycle </w:t>
            </w:r>
            <w:r w:rsidRPr="00816523">
              <w:rPr>
                <w:rFonts w:cs="Arial"/>
                <w:sz w:val="16"/>
                <w:szCs w:val="18"/>
              </w:rPr>
              <w:sym w:font="Symbol" w:char="F0B4"/>
            </w:r>
            <w:r w:rsidRPr="00816523">
              <w:rPr>
                <w:sz w:val="16"/>
                <w:szCs w:val="18"/>
              </w:rPr>
              <w:t xml:space="preserve"> </w:t>
            </w:r>
            <w:proofErr w:type="spellStart"/>
            <w:r w:rsidRPr="00816523">
              <w:rPr>
                <w:sz w:val="16"/>
                <w:szCs w:val="18"/>
              </w:rPr>
              <w:t>CSSF</w:t>
            </w:r>
            <w:r w:rsidRPr="00816523">
              <w:rPr>
                <w:sz w:val="16"/>
                <w:szCs w:val="18"/>
                <w:vertAlign w:val="subscript"/>
              </w:rPr>
              <w:t>inter</w:t>
            </w:r>
            <w:proofErr w:type="spellEnd"/>
          </w:p>
        </w:tc>
      </w:tr>
      <w:tr w:rsidR="008102AD" w:rsidRPr="009C5807" w14:paraId="6AE9195E" w14:textId="77777777" w:rsidTr="000A6FA2">
        <w:tc>
          <w:tcPr>
            <w:tcW w:w="8175" w:type="dxa"/>
            <w:gridSpan w:val="2"/>
            <w:shd w:val="clear" w:color="auto" w:fill="auto"/>
          </w:tcPr>
          <w:p w14:paraId="64F74122" w14:textId="77777777" w:rsidR="008102AD" w:rsidRPr="00816523" w:rsidRDefault="008102AD" w:rsidP="000A6FA2">
            <w:pPr>
              <w:pStyle w:val="TAC"/>
              <w:jc w:val="both"/>
              <w:rPr>
                <w:sz w:val="16"/>
                <w:szCs w:val="18"/>
                <w:lang w:eastAsia="zh-CN"/>
              </w:rPr>
            </w:pPr>
            <w:r w:rsidRPr="00816523">
              <w:rPr>
                <w:sz w:val="16"/>
                <w:szCs w:val="18"/>
              </w:rPr>
              <w:t xml:space="preserve">The definition of </w:t>
            </w:r>
            <w:proofErr w:type="spellStart"/>
            <w:r w:rsidRPr="00816523">
              <w:rPr>
                <w:sz w:val="16"/>
                <w:szCs w:val="18"/>
              </w:rPr>
              <w:t>K</w:t>
            </w:r>
            <w:r w:rsidRPr="00816523">
              <w:rPr>
                <w:sz w:val="16"/>
                <w:szCs w:val="18"/>
                <w:vertAlign w:val="subscript"/>
              </w:rPr>
              <w:t>gap</w:t>
            </w:r>
            <w:proofErr w:type="spellEnd"/>
            <w:r w:rsidRPr="00816523">
              <w:rPr>
                <w:sz w:val="16"/>
                <w:szCs w:val="18"/>
              </w:rPr>
              <w:t xml:space="preserve"> is the same as L3 measurement which is a scaling factor for </w:t>
            </w:r>
            <w:r w:rsidRPr="00816523">
              <w:rPr>
                <w:sz w:val="16"/>
                <w:szCs w:val="18"/>
                <w:lang w:eastAsia="zh-CN"/>
              </w:rPr>
              <w:t>a SSB frequency layer to be measured within an associated measurement gap pattern.</w:t>
            </w:r>
          </w:p>
          <w:p w14:paraId="7C8A90FC" w14:textId="77777777" w:rsidR="008102AD" w:rsidRPr="00816523" w:rsidRDefault="008102AD" w:rsidP="000A6FA2">
            <w:pPr>
              <w:pStyle w:val="TAC"/>
              <w:jc w:val="both"/>
              <w:rPr>
                <w:sz w:val="16"/>
                <w:szCs w:val="18"/>
                <w:lang w:eastAsia="zh-CN"/>
              </w:rPr>
            </w:pPr>
            <w:r w:rsidRPr="00A1216D">
              <w:rPr>
                <w:rFonts w:hint="eastAsia"/>
                <w:sz w:val="16"/>
                <w:szCs w:val="21"/>
              </w:rPr>
              <w:t>M</w:t>
            </w:r>
            <w:r w:rsidRPr="00A1216D">
              <w:rPr>
                <w:sz w:val="16"/>
                <w:szCs w:val="21"/>
              </w:rPr>
              <w:t xml:space="preserve"> = </w:t>
            </w:r>
            <w:r w:rsidRPr="00683A35">
              <w:rPr>
                <w:b/>
                <w:bCs/>
                <w:sz w:val="16"/>
                <w:szCs w:val="21"/>
              </w:rPr>
              <w:t xml:space="preserve">[1 or 2] </w:t>
            </w:r>
            <w:r>
              <w:rPr>
                <w:sz w:val="16"/>
                <w:szCs w:val="21"/>
              </w:rPr>
              <w:t xml:space="preserve">when </w:t>
            </w:r>
            <w:proofErr w:type="spellStart"/>
            <w:r w:rsidRPr="00772A62">
              <w:rPr>
                <w:sz w:val="16"/>
                <w:szCs w:val="21"/>
              </w:rPr>
              <w:t>timeRestrictionForChannelMeasurement</w:t>
            </w:r>
            <w:proofErr w:type="spellEnd"/>
            <w:r>
              <w:rPr>
                <w:sz w:val="16"/>
                <w:szCs w:val="21"/>
              </w:rPr>
              <w:t xml:space="preserve"> is configured. Otherwise M =</w:t>
            </w:r>
            <w:r w:rsidRPr="00A1216D">
              <w:rPr>
                <w:sz w:val="16"/>
                <w:szCs w:val="21"/>
              </w:rPr>
              <w:t xml:space="preserve"> </w:t>
            </w:r>
            <w:r>
              <w:rPr>
                <w:sz w:val="16"/>
                <w:szCs w:val="21"/>
              </w:rPr>
              <w:t>[</w:t>
            </w:r>
            <w:r w:rsidRPr="00683A35">
              <w:rPr>
                <w:b/>
                <w:bCs/>
                <w:sz w:val="16"/>
                <w:szCs w:val="21"/>
              </w:rPr>
              <w:t>3 or 4</w:t>
            </w:r>
            <w:r>
              <w:rPr>
                <w:sz w:val="16"/>
                <w:szCs w:val="21"/>
              </w:rPr>
              <w:t>].</w:t>
            </w:r>
          </w:p>
        </w:tc>
      </w:tr>
    </w:tbl>
    <w:p w14:paraId="0B7F14E0" w14:textId="77777777" w:rsidR="008102AD" w:rsidRPr="00683A35" w:rsidRDefault="008102AD" w:rsidP="008102AD">
      <w:pPr>
        <w:spacing w:after="120"/>
        <w:rPr>
          <w:szCs w:val="24"/>
          <w:lang w:eastAsia="zh-CN"/>
        </w:rPr>
      </w:pPr>
    </w:p>
    <w:p w14:paraId="2550943E" w14:textId="77777777" w:rsidR="008102AD" w:rsidRDefault="008102AD" w:rsidP="008102AD">
      <w:pPr>
        <w:rPr>
          <w:lang w:val="sv-SE" w:eastAsia="zh-CN"/>
        </w:rPr>
      </w:pPr>
    </w:p>
    <w:p w14:paraId="1F53D136" w14:textId="77777777" w:rsidR="008102AD" w:rsidRPr="00EF4ED7" w:rsidRDefault="008102AD" w:rsidP="008102AD">
      <w:pPr>
        <w:spacing w:afterLines="50" w:after="120"/>
        <w:rPr>
          <w:b/>
          <w:lang w:val="en-US" w:eastAsia="zh-CN"/>
        </w:rPr>
      </w:pPr>
      <w:r w:rsidRPr="00572B3A">
        <w:rPr>
          <w:b/>
          <w:u w:val="single"/>
        </w:rPr>
        <w:t>Issue 2-</w:t>
      </w:r>
      <w:r>
        <w:rPr>
          <w:b/>
          <w:u w:val="single"/>
        </w:rPr>
        <w:t>4</w:t>
      </w:r>
      <w:r w:rsidRPr="00572B3A">
        <w:rPr>
          <w:b/>
          <w:u w:val="single"/>
        </w:rPr>
        <w:t>-</w:t>
      </w:r>
      <w:r>
        <w:rPr>
          <w:b/>
          <w:u w:val="single"/>
        </w:rPr>
        <w:t>1</w:t>
      </w:r>
      <w:r w:rsidRPr="00572B3A">
        <w:rPr>
          <w:b/>
          <w:u w:val="single"/>
        </w:rPr>
        <w:t>-</w:t>
      </w:r>
      <w:r>
        <w:rPr>
          <w:b/>
          <w:u w:val="single"/>
        </w:rPr>
        <w:t xml:space="preserve">4: </w:t>
      </w:r>
      <w:r w:rsidRPr="00A308D4">
        <w:rPr>
          <w:b/>
          <w:u w:val="single"/>
        </w:rPr>
        <w:t>inter-frequency L1-RSRP measurement period with MG in FR</w:t>
      </w:r>
      <w:r>
        <w:rPr>
          <w:b/>
          <w:u w:val="single"/>
        </w:rPr>
        <w:t>2</w:t>
      </w:r>
    </w:p>
    <w:p w14:paraId="6D8DD16B"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4A7D6A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BB2802">
        <w:rPr>
          <w:rFonts w:eastAsia="SimSun"/>
          <w:szCs w:val="24"/>
          <w:lang w:eastAsia="zh-CN"/>
        </w:rPr>
        <w:t xml:space="preserve"> 1 </w:t>
      </w:r>
      <w:r>
        <w:rPr>
          <w:rFonts w:eastAsia="SimSun"/>
          <w:szCs w:val="24"/>
          <w:lang w:eastAsia="zh-CN"/>
        </w:rPr>
        <w:t>(CATT, MTK):</w:t>
      </w:r>
      <w:r w:rsidRPr="00E23D38">
        <w:t xml:space="preserve"> </w:t>
      </w:r>
      <w:r w:rsidRPr="00A308D4">
        <w:rPr>
          <w:rFonts w:eastAsia="SimSun"/>
          <w:szCs w:val="24"/>
          <w:lang w:eastAsia="zh-CN"/>
        </w:rPr>
        <w:t>Define inter-frequency L1-RSRP measurement period with MG in FR</w:t>
      </w:r>
      <w:r>
        <w:rPr>
          <w:rFonts w:eastAsia="SimSun"/>
          <w:szCs w:val="24"/>
          <w:lang w:eastAsia="zh-CN"/>
        </w:rPr>
        <w:t>2</w:t>
      </w:r>
      <w:r w:rsidRPr="00A308D4">
        <w:rPr>
          <w:rFonts w:eastAsia="SimSun"/>
          <w:szCs w:val="24"/>
          <w:lang w:eastAsia="zh-CN"/>
        </w:rPr>
        <w:t xml:space="preserve"> as: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3"/>
      </w:tblGrid>
      <w:tr w:rsidR="008102AD" w:rsidRPr="009617E6" w14:paraId="25787CE2" w14:textId="77777777" w:rsidTr="000A6FA2">
        <w:tc>
          <w:tcPr>
            <w:tcW w:w="1559" w:type="dxa"/>
            <w:shd w:val="clear" w:color="auto" w:fill="auto"/>
          </w:tcPr>
          <w:p w14:paraId="65E39EC2" w14:textId="77777777" w:rsidR="008102AD" w:rsidRPr="009617E6" w:rsidRDefault="008102AD" w:rsidP="000A6FA2">
            <w:pPr>
              <w:keepNext/>
              <w:keepLines/>
              <w:jc w:val="center"/>
              <w:rPr>
                <w:rFonts w:ascii="Arial" w:hAnsi="Arial"/>
                <w:b/>
                <w:sz w:val="16"/>
                <w:szCs w:val="21"/>
              </w:rPr>
            </w:pPr>
            <w:r w:rsidRPr="009617E6">
              <w:rPr>
                <w:rFonts w:ascii="Arial" w:hAnsi="Arial"/>
                <w:b/>
                <w:sz w:val="16"/>
                <w:szCs w:val="21"/>
              </w:rPr>
              <w:t>Condition</w:t>
            </w:r>
          </w:p>
        </w:tc>
        <w:tc>
          <w:tcPr>
            <w:tcW w:w="6523" w:type="dxa"/>
            <w:shd w:val="clear" w:color="auto" w:fill="auto"/>
          </w:tcPr>
          <w:p w14:paraId="684E78AD" w14:textId="77777777" w:rsidR="008102AD" w:rsidRPr="009617E6" w:rsidRDefault="008102AD" w:rsidP="000A6FA2">
            <w:pPr>
              <w:keepNext/>
              <w:keepLines/>
              <w:jc w:val="center"/>
              <w:rPr>
                <w:rFonts w:ascii="Arial" w:hAnsi="Arial"/>
                <w:b/>
                <w:sz w:val="16"/>
                <w:szCs w:val="21"/>
              </w:rPr>
            </w:pPr>
            <w:r w:rsidRPr="009617E6">
              <w:rPr>
                <w:rFonts w:ascii="Arial" w:hAnsi="Arial"/>
                <w:b/>
                <w:sz w:val="16"/>
                <w:szCs w:val="21"/>
              </w:rPr>
              <w:t>T</w:t>
            </w:r>
            <w:r w:rsidRPr="009617E6">
              <w:rPr>
                <w:rFonts w:ascii="Arial" w:hAnsi="Arial"/>
                <w:b/>
                <w:sz w:val="16"/>
                <w:szCs w:val="21"/>
                <w:vertAlign w:val="subscript"/>
              </w:rPr>
              <w:t xml:space="preserve"> L1-RSRP_SSB_measurement_period_inter</w:t>
            </w:r>
          </w:p>
        </w:tc>
      </w:tr>
      <w:tr w:rsidR="008102AD" w:rsidRPr="009617E6" w14:paraId="17B2D6C1" w14:textId="77777777" w:rsidTr="000A6FA2">
        <w:tc>
          <w:tcPr>
            <w:tcW w:w="1559" w:type="dxa"/>
            <w:shd w:val="clear" w:color="auto" w:fill="auto"/>
          </w:tcPr>
          <w:p w14:paraId="1A5BC37E" w14:textId="77777777" w:rsidR="008102AD" w:rsidRPr="009617E6" w:rsidRDefault="008102AD" w:rsidP="000A6FA2">
            <w:pPr>
              <w:pStyle w:val="TAC"/>
              <w:rPr>
                <w:sz w:val="16"/>
                <w:szCs w:val="21"/>
              </w:rPr>
            </w:pPr>
            <w:r w:rsidRPr="009617E6">
              <w:rPr>
                <w:sz w:val="16"/>
                <w:szCs w:val="21"/>
              </w:rPr>
              <w:t>No DRX</w:t>
            </w:r>
          </w:p>
        </w:tc>
        <w:tc>
          <w:tcPr>
            <w:tcW w:w="6523" w:type="dxa"/>
            <w:shd w:val="clear" w:color="auto" w:fill="auto"/>
          </w:tcPr>
          <w:p w14:paraId="4D678700" w14:textId="77777777" w:rsidR="008102AD" w:rsidRPr="009617E6" w:rsidRDefault="008102AD" w:rsidP="000A6FA2">
            <w:pPr>
              <w:pStyle w:val="TAC"/>
              <w:rPr>
                <w:sz w:val="16"/>
                <w:szCs w:val="21"/>
              </w:rPr>
            </w:pPr>
            <w:r w:rsidRPr="009617E6">
              <w:rPr>
                <w:sz w:val="16"/>
                <w:szCs w:val="21"/>
              </w:rPr>
              <w:t>Max(</w:t>
            </w:r>
            <w:proofErr w:type="spellStart"/>
            <w:r w:rsidRPr="009617E6">
              <w:rPr>
                <w:sz w:val="16"/>
                <w:szCs w:val="21"/>
              </w:rPr>
              <w:t>T</w:t>
            </w:r>
            <w:r w:rsidRPr="009617E6">
              <w:rPr>
                <w:sz w:val="16"/>
                <w:szCs w:val="21"/>
                <w:vertAlign w:val="subscript"/>
              </w:rPr>
              <w:t>report</w:t>
            </w:r>
            <w:proofErr w:type="spellEnd"/>
            <w:r w:rsidRPr="009617E6">
              <w:rPr>
                <w:sz w:val="16"/>
                <w:szCs w:val="21"/>
              </w:rPr>
              <w:t>, Ceil(</w:t>
            </w:r>
            <w:proofErr w:type="spellStart"/>
            <w:r w:rsidRPr="009617E6">
              <w:rPr>
                <w:sz w:val="16"/>
                <w:szCs w:val="21"/>
              </w:rPr>
              <w:t>K</w:t>
            </w:r>
            <w:r w:rsidRPr="009617E6">
              <w:rPr>
                <w:sz w:val="16"/>
                <w:szCs w:val="21"/>
                <w:vertAlign w:val="subscript"/>
              </w:rPr>
              <w:t>gap</w:t>
            </w:r>
            <w:proofErr w:type="spellEnd"/>
            <w:r w:rsidRPr="009617E6" w:rsidDel="00782020">
              <w:rPr>
                <w:sz w:val="16"/>
                <w:szCs w:val="21"/>
              </w:rPr>
              <w:t xml:space="preserve"> </w:t>
            </w:r>
            <w:r w:rsidRPr="009617E6">
              <w:rPr>
                <w:rFonts w:cs="Arial"/>
                <w:sz w:val="16"/>
                <w:szCs w:val="21"/>
              </w:rPr>
              <w:sym w:font="Symbol" w:char="F0B4"/>
            </w:r>
            <w:r w:rsidRPr="009617E6">
              <w:rPr>
                <w:rFonts w:cs="Arial"/>
                <w:sz w:val="16"/>
                <w:szCs w:val="21"/>
              </w:rPr>
              <w:t xml:space="preserve"> </w:t>
            </w:r>
            <w:r w:rsidRPr="009617E6">
              <w:rPr>
                <w:rFonts w:cs="v4.2.0"/>
                <w:sz w:val="16"/>
                <w:szCs w:val="21"/>
                <w:lang w:val="fr-FR"/>
              </w:rPr>
              <w:t>M*N</w:t>
            </w:r>
            <w:r w:rsidRPr="009617E6">
              <w:rPr>
                <w:sz w:val="16"/>
                <w:szCs w:val="21"/>
              </w:rPr>
              <w:t>)</w:t>
            </w:r>
            <w:r w:rsidRPr="009617E6">
              <w:rPr>
                <w:sz w:val="16"/>
                <w:szCs w:val="21"/>
                <w:vertAlign w:val="subscript"/>
              </w:rPr>
              <w:t xml:space="preserve"> </w:t>
            </w:r>
            <w:r w:rsidRPr="009617E6">
              <w:rPr>
                <w:rFonts w:cs="Arial"/>
                <w:sz w:val="16"/>
                <w:szCs w:val="21"/>
              </w:rPr>
              <w:sym w:font="Symbol" w:char="F0B4"/>
            </w:r>
            <w:r w:rsidRPr="009617E6">
              <w:rPr>
                <w:sz w:val="16"/>
                <w:szCs w:val="21"/>
              </w:rPr>
              <w:t xml:space="preserve"> Max(MGRP, SSB period)) </w:t>
            </w:r>
            <w:r w:rsidRPr="009617E6">
              <w:rPr>
                <w:rFonts w:cs="Arial"/>
                <w:sz w:val="16"/>
                <w:szCs w:val="21"/>
              </w:rPr>
              <w:sym w:font="Symbol" w:char="F0B4"/>
            </w:r>
            <w:r w:rsidRPr="009617E6">
              <w:rPr>
                <w:sz w:val="16"/>
                <w:szCs w:val="21"/>
              </w:rPr>
              <w:t xml:space="preserve"> </w:t>
            </w:r>
            <w:proofErr w:type="spellStart"/>
            <w:r w:rsidRPr="009617E6">
              <w:rPr>
                <w:sz w:val="16"/>
                <w:szCs w:val="21"/>
              </w:rPr>
              <w:t>CSSF</w:t>
            </w:r>
            <w:r w:rsidRPr="009617E6">
              <w:rPr>
                <w:sz w:val="16"/>
                <w:szCs w:val="21"/>
                <w:vertAlign w:val="subscript"/>
              </w:rPr>
              <w:t>inter</w:t>
            </w:r>
            <w:proofErr w:type="spellEnd"/>
          </w:p>
        </w:tc>
      </w:tr>
      <w:tr w:rsidR="008102AD" w:rsidRPr="009617E6" w14:paraId="549DC5AE" w14:textId="77777777" w:rsidTr="000A6FA2">
        <w:tc>
          <w:tcPr>
            <w:tcW w:w="1559" w:type="dxa"/>
            <w:shd w:val="clear" w:color="auto" w:fill="auto"/>
          </w:tcPr>
          <w:p w14:paraId="42E57617" w14:textId="77777777" w:rsidR="008102AD" w:rsidRPr="009617E6" w:rsidRDefault="008102AD" w:rsidP="000A6FA2">
            <w:pPr>
              <w:pStyle w:val="TAC"/>
              <w:rPr>
                <w:sz w:val="16"/>
                <w:szCs w:val="21"/>
              </w:rPr>
            </w:pPr>
            <w:r w:rsidRPr="009617E6">
              <w:rPr>
                <w:sz w:val="16"/>
                <w:szCs w:val="21"/>
              </w:rPr>
              <w:t xml:space="preserve">DRX cycle </w:t>
            </w:r>
            <w:r w:rsidRPr="009617E6">
              <w:rPr>
                <w:rFonts w:hint="eastAsia"/>
                <w:sz w:val="16"/>
                <w:szCs w:val="21"/>
              </w:rPr>
              <w:t>≤</w:t>
            </w:r>
            <w:r w:rsidRPr="009617E6">
              <w:rPr>
                <w:sz w:val="16"/>
                <w:szCs w:val="21"/>
              </w:rPr>
              <w:t xml:space="preserve"> 320ms</w:t>
            </w:r>
          </w:p>
        </w:tc>
        <w:tc>
          <w:tcPr>
            <w:tcW w:w="6523" w:type="dxa"/>
            <w:shd w:val="clear" w:color="auto" w:fill="auto"/>
          </w:tcPr>
          <w:p w14:paraId="77F0313C" w14:textId="77777777" w:rsidR="008102AD" w:rsidRPr="009617E6" w:rsidRDefault="008102AD" w:rsidP="000A6FA2">
            <w:pPr>
              <w:pStyle w:val="TAC"/>
              <w:rPr>
                <w:b/>
                <w:sz w:val="16"/>
                <w:szCs w:val="21"/>
              </w:rPr>
            </w:pPr>
            <w:r w:rsidRPr="009617E6">
              <w:rPr>
                <w:sz w:val="16"/>
                <w:szCs w:val="21"/>
              </w:rPr>
              <w:t>Max(</w:t>
            </w:r>
            <w:proofErr w:type="spellStart"/>
            <w:r w:rsidRPr="009617E6">
              <w:rPr>
                <w:sz w:val="16"/>
                <w:szCs w:val="21"/>
              </w:rPr>
              <w:t>T</w:t>
            </w:r>
            <w:r w:rsidRPr="009617E6">
              <w:rPr>
                <w:sz w:val="16"/>
                <w:szCs w:val="21"/>
                <w:vertAlign w:val="subscript"/>
              </w:rPr>
              <w:t>report</w:t>
            </w:r>
            <w:proofErr w:type="spellEnd"/>
            <w:r w:rsidRPr="009617E6">
              <w:rPr>
                <w:sz w:val="16"/>
                <w:szCs w:val="21"/>
              </w:rPr>
              <w:t xml:space="preserve">, Ceil(1.5 * </w:t>
            </w:r>
            <w:proofErr w:type="spellStart"/>
            <w:r w:rsidRPr="009617E6">
              <w:rPr>
                <w:sz w:val="16"/>
                <w:szCs w:val="21"/>
              </w:rPr>
              <w:t>K</w:t>
            </w:r>
            <w:r w:rsidRPr="009617E6">
              <w:rPr>
                <w:sz w:val="16"/>
                <w:szCs w:val="21"/>
                <w:vertAlign w:val="subscript"/>
              </w:rPr>
              <w:t>gap</w:t>
            </w:r>
            <w:proofErr w:type="spellEnd"/>
            <w:r w:rsidRPr="009617E6" w:rsidDel="00782020">
              <w:rPr>
                <w:sz w:val="16"/>
                <w:szCs w:val="21"/>
              </w:rPr>
              <w:t xml:space="preserve"> </w:t>
            </w:r>
            <w:r w:rsidRPr="009617E6">
              <w:rPr>
                <w:rFonts w:cs="Arial"/>
                <w:sz w:val="16"/>
                <w:szCs w:val="21"/>
              </w:rPr>
              <w:sym w:font="Symbol" w:char="F0B4"/>
            </w:r>
            <w:r w:rsidRPr="009617E6">
              <w:rPr>
                <w:sz w:val="16"/>
                <w:szCs w:val="21"/>
              </w:rPr>
              <w:t xml:space="preserve"> </w:t>
            </w:r>
            <w:r w:rsidRPr="009617E6">
              <w:rPr>
                <w:rFonts w:cs="v4.2.0"/>
                <w:sz w:val="16"/>
                <w:szCs w:val="21"/>
                <w:lang w:val="fr-FR"/>
              </w:rPr>
              <w:t>M*N</w:t>
            </w:r>
            <w:r w:rsidRPr="009617E6">
              <w:rPr>
                <w:sz w:val="16"/>
                <w:szCs w:val="21"/>
              </w:rPr>
              <w:t xml:space="preserve">) </w:t>
            </w:r>
            <w:r w:rsidRPr="009617E6">
              <w:rPr>
                <w:rFonts w:cs="Arial"/>
                <w:sz w:val="16"/>
                <w:szCs w:val="21"/>
              </w:rPr>
              <w:sym w:font="Symbol" w:char="F0B4"/>
            </w:r>
            <w:r w:rsidRPr="009617E6">
              <w:rPr>
                <w:sz w:val="16"/>
                <w:szCs w:val="21"/>
              </w:rPr>
              <w:t xml:space="preserve"> Max(MGRP, SSB period, DRX cycle)) </w:t>
            </w:r>
            <w:r w:rsidRPr="009617E6">
              <w:rPr>
                <w:rFonts w:cs="Arial"/>
                <w:sz w:val="16"/>
                <w:szCs w:val="21"/>
              </w:rPr>
              <w:sym w:font="Symbol" w:char="F0B4"/>
            </w:r>
            <w:r w:rsidRPr="009617E6">
              <w:rPr>
                <w:sz w:val="16"/>
                <w:szCs w:val="21"/>
              </w:rPr>
              <w:t xml:space="preserve"> </w:t>
            </w:r>
            <w:proofErr w:type="spellStart"/>
            <w:r w:rsidRPr="009617E6">
              <w:rPr>
                <w:sz w:val="16"/>
                <w:szCs w:val="21"/>
              </w:rPr>
              <w:t>CSSF</w:t>
            </w:r>
            <w:r w:rsidRPr="009617E6">
              <w:rPr>
                <w:sz w:val="16"/>
                <w:szCs w:val="21"/>
                <w:vertAlign w:val="subscript"/>
              </w:rPr>
              <w:t>inter</w:t>
            </w:r>
            <w:proofErr w:type="spellEnd"/>
          </w:p>
        </w:tc>
      </w:tr>
      <w:tr w:rsidR="008102AD" w:rsidRPr="009617E6" w14:paraId="2AAFF435" w14:textId="77777777" w:rsidTr="000A6FA2">
        <w:tc>
          <w:tcPr>
            <w:tcW w:w="1559" w:type="dxa"/>
            <w:shd w:val="clear" w:color="auto" w:fill="auto"/>
          </w:tcPr>
          <w:p w14:paraId="43B579DB" w14:textId="77777777" w:rsidR="008102AD" w:rsidRPr="009617E6" w:rsidRDefault="008102AD" w:rsidP="000A6FA2">
            <w:pPr>
              <w:pStyle w:val="TAC"/>
              <w:rPr>
                <w:b/>
                <w:sz w:val="16"/>
                <w:szCs w:val="21"/>
              </w:rPr>
            </w:pPr>
            <w:r w:rsidRPr="009617E6">
              <w:rPr>
                <w:sz w:val="16"/>
                <w:szCs w:val="21"/>
              </w:rPr>
              <w:t>DRX cycle &gt; 320ms</w:t>
            </w:r>
          </w:p>
        </w:tc>
        <w:tc>
          <w:tcPr>
            <w:tcW w:w="6523" w:type="dxa"/>
            <w:shd w:val="clear" w:color="auto" w:fill="auto"/>
          </w:tcPr>
          <w:p w14:paraId="241091A4" w14:textId="77777777" w:rsidR="008102AD" w:rsidRPr="009617E6" w:rsidRDefault="008102AD" w:rsidP="000A6FA2">
            <w:pPr>
              <w:pStyle w:val="TAC"/>
              <w:rPr>
                <w:b/>
                <w:sz w:val="16"/>
                <w:szCs w:val="21"/>
              </w:rPr>
            </w:pPr>
            <w:r w:rsidRPr="009617E6">
              <w:rPr>
                <w:sz w:val="16"/>
                <w:szCs w:val="21"/>
              </w:rPr>
              <w:t>Ceil(</w:t>
            </w:r>
            <w:proofErr w:type="spellStart"/>
            <w:r w:rsidRPr="009617E6">
              <w:rPr>
                <w:sz w:val="16"/>
                <w:szCs w:val="21"/>
              </w:rPr>
              <w:t>K</w:t>
            </w:r>
            <w:r w:rsidRPr="009617E6">
              <w:rPr>
                <w:sz w:val="16"/>
                <w:szCs w:val="21"/>
                <w:vertAlign w:val="subscript"/>
              </w:rPr>
              <w:t>gap</w:t>
            </w:r>
            <w:proofErr w:type="spellEnd"/>
            <w:r w:rsidRPr="009617E6" w:rsidDel="00782020">
              <w:rPr>
                <w:sz w:val="16"/>
                <w:szCs w:val="21"/>
              </w:rPr>
              <w:t xml:space="preserve"> </w:t>
            </w:r>
            <w:r w:rsidRPr="009617E6">
              <w:rPr>
                <w:rFonts w:cs="Arial"/>
                <w:sz w:val="16"/>
                <w:szCs w:val="21"/>
              </w:rPr>
              <w:sym w:font="Symbol" w:char="F0B4"/>
            </w:r>
            <w:r w:rsidRPr="009617E6">
              <w:rPr>
                <w:rFonts w:cs="Arial"/>
                <w:sz w:val="16"/>
                <w:szCs w:val="21"/>
              </w:rPr>
              <w:t xml:space="preserve"> </w:t>
            </w:r>
            <w:r w:rsidRPr="009617E6">
              <w:rPr>
                <w:rFonts w:cs="v4.2.0"/>
                <w:sz w:val="16"/>
                <w:szCs w:val="21"/>
                <w:lang w:val="fr-FR"/>
              </w:rPr>
              <w:t>M*N</w:t>
            </w:r>
            <w:r w:rsidRPr="009617E6">
              <w:rPr>
                <w:sz w:val="16"/>
                <w:szCs w:val="21"/>
              </w:rPr>
              <w:t xml:space="preserve">) </w:t>
            </w:r>
            <w:r w:rsidRPr="009617E6">
              <w:rPr>
                <w:rFonts w:cs="Arial"/>
                <w:sz w:val="16"/>
                <w:szCs w:val="21"/>
              </w:rPr>
              <w:sym w:font="Symbol" w:char="F0B4"/>
            </w:r>
            <w:r w:rsidRPr="009617E6">
              <w:rPr>
                <w:sz w:val="16"/>
                <w:szCs w:val="21"/>
              </w:rPr>
              <w:t xml:space="preserve"> DRX cycle </w:t>
            </w:r>
            <w:r w:rsidRPr="009617E6">
              <w:rPr>
                <w:rFonts w:cs="Arial"/>
                <w:sz w:val="16"/>
                <w:szCs w:val="21"/>
              </w:rPr>
              <w:sym w:font="Symbol" w:char="F0B4"/>
            </w:r>
            <w:r w:rsidRPr="009617E6">
              <w:rPr>
                <w:sz w:val="16"/>
                <w:szCs w:val="21"/>
              </w:rPr>
              <w:t xml:space="preserve"> </w:t>
            </w:r>
            <w:proofErr w:type="spellStart"/>
            <w:r w:rsidRPr="009617E6">
              <w:rPr>
                <w:sz w:val="16"/>
                <w:szCs w:val="21"/>
              </w:rPr>
              <w:t>CSSF</w:t>
            </w:r>
            <w:r w:rsidRPr="009617E6">
              <w:rPr>
                <w:sz w:val="16"/>
                <w:szCs w:val="21"/>
                <w:vertAlign w:val="subscript"/>
              </w:rPr>
              <w:t>inter</w:t>
            </w:r>
            <w:proofErr w:type="spellEnd"/>
          </w:p>
        </w:tc>
      </w:tr>
      <w:tr w:rsidR="008102AD" w:rsidRPr="009C5807" w14:paraId="786A9047" w14:textId="77777777" w:rsidTr="000A6FA2">
        <w:trPr>
          <w:trHeight w:val="70"/>
        </w:trPr>
        <w:tc>
          <w:tcPr>
            <w:tcW w:w="8082" w:type="dxa"/>
            <w:gridSpan w:val="2"/>
            <w:shd w:val="clear" w:color="auto" w:fill="auto"/>
          </w:tcPr>
          <w:p w14:paraId="3B384E80" w14:textId="77777777" w:rsidR="008102AD" w:rsidRPr="00816523" w:rsidRDefault="008102AD" w:rsidP="000A6FA2">
            <w:pPr>
              <w:pStyle w:val="TAC"/>
              <w:jc w:val="both"/>
              <w:rPr>
                <w:sz w:val="16"/>
                <w:szCs w:val="18"/>
                <w:lang w:eastAsia="zh-CN"/>
              </w:rPr>
            </w:pPr>
            <w:r w:rsidRPr="00816523">
              <w:rPr>
                <w:sz w:val="16"/>
                <w:szCs w:val="18"/>
              </w:rPr>
              <w:t xml:space="preserve">The definition of </w:t>
            </w:r>
            <w:proofErr w:type="spellStart"/>
            <w:r w:rsidRPr="00816523">
              <w:rPr>
                <w:sz w:val="16"/>
                <w:szCs w:val="18"/>
              </w:rPr>
              <w:t>K</w:t>
            </w:r>
            <w:r w:rsidRPr="00816523">
              <w:rPr>
                <w:sz w:val="16"/>
                <w:szCs w:val="18"/>
                <w:vertAlign w:val="subscript"/>
              </w:rPr>
              <w:t>gap</w:t>
            </w:r>
            <w:proofErr w:type="spellEnd"/>
            <w:r w:rsidRPr="00816523">
              <w:rPr>
                <w:sz w:val="16"/>
                <w:szCs w:val="18"/>
              </w:rPr>
              <w:t xml:space="preserve"> is the same as L3 measurement which is a scaling factor for </w:t>
            </w:r>
            <w:r w:rsidRPr="00816523">
              <w:rPr>
                <w:sz w:val="16"/>
                <w:szCs w:val="18"/>
                <w:lang w:eastAsia="zh-CN"/>
              </w:rPr>
              <w:t>a SSB frequency layer to be measured within an associated measurement gap pattern.</w:t>
            </w:r>
          </w:p>
          <w:p w14:paraId="7A2855A5" w14:textId="77777777" w:rsidR="008102AD" w:rsidRPr="00561B19" w:rsidRDefault="008102AD" w:rsidP="000A6FA2">
            <w:pPr>
              <w:pStyle w:val="TAN"/>
              <w:ind w:left="0" w:firstLine="0"/>
              <w:rPr>
                <w:sz w:val="16"/>
                <w:szCs w:val="21"/>
              </w:rPr>
            </w:pPr>
            <w:r w:rsidRPr="00A1216D">
              <w:rPr>
                <w:rFonts w:hint="eastAsia"/>
                <w:sz w:val="16"/>
                <w:szCs w:val="21"/>
              </w:rPr>
              <w:t>M</w:t>
            </w:r>
            <w:r w:rsidRPr="00A1216D">
              <w:rPr>
                <w:sz w:val="16"/>
                <w:szCs w:val="21"/>
              </w:rPr>
              <w:t xml:space="preserve"> = </w:t>
            </w:r>
            <w:r>
              <w:rPr>
                <w:sz w:val="16"/>
                <w:szCs w:val="21"/>
              </w:rPr>
              <w:t>[</w:t>
            </w:r>
            <w:r w:rsidRPr="00A1216D">
              <w:rPr>
                <w:sz w:val="16"/>
                <w:szCs w:val="21"/>
              </w:rPr>
              <w:t>2</w:t>
            </w:r>
            <w:r>
              <w:rPr>
                <w:sz w:val="16"/>
                <w:szCs w:val="21"/>
              </w:rPr>
              <w:t>]</w:t>
            </w:r>
            <w:r w:rsidRPr="00A1216D">
              <w:rPr>
                <w:sz w:val="16"/>
                <w:szCs w:val="21"/>
              </w:rPr>
              <w:t xml:space="preserve"> </w:t>
            </w:r>
            <w:r>
              <w:rPr>
                <w:sz w:val="16"/>
                <w:szCs w:val="21"/>
              </w:rPr>
              <w:t xml:space="preserve">when </w:t>
            </w:r>
            <w:proofErr w:type="spellStart"/>
            <w:r w:rsidRPr="00772A62">
              <w:rPr>
                <w:sz w:val="16"/>
                <w:szCs w:val="21"/>
              </w:rPr>
              <w:t>timeRestrictionForChannelMeasurement</w:t>
            </w:r>
            <w:proofErr w:type="spellEnd"/>
            <w:r>
              <w:rPr>
                <w:sz w:val="16"/>
                <w:szCs w:val="21"/>
              </w:rPr>
              <w:t xml:space="preserve"> is configured. Otherwise M =</w:t>
            </w:r>
            <w:r w:rsidRPr="00A1216D">
              <w:rPr>
                <w:sz w:val="16"/>
                <w:szCs w:val="21"/>
              </w:rPr>
              <w:t xml:space="preserve"> </w:t>
            </w:r>
            <w:r>
              <w:rPr>
                <w:sz w:val="16"/>
                <w:szCs w:val="21"/>
              </w:rPr>
              <w:t>[</w:t>
            </w:r>
            <w:r w:rsidRPr="00A1216D">
              <w:rPr>
                <w:sz w:val="16"/>
                <w:szCs w:val="21"/>
              </w:rPr>
              <w:t>4</w:t>
            </w:r>
            <w:r>
              <w:rPr>
                <w:sz w:val="16"/>
                <w:szCs w:val="21"/>
              </w:rPr>
              <w:t>].</w:t>
            </w:r>
          </w:p>
        </w:tc>
      </w:tr>
    </w:tbl>
    <w:p w14:paraId="2B2DDF04" w14:textId="77777777" w:rsidR="008102AD" w:rsidRPr="0042437A"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19D17399" w14:textId="77777777" w:rsidR="008102AD" w:rsidRDefault="008102AD" w:rsidP="008102A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Recommend agree on </w:t>
      </w:r>
    </w:p>
    <w:p w14:paraId="134C7194"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A308D4">
        <w:rPr>
          <w:rFonts w:eastAsia="SimSun"/>
          <w:szCs w:val="24"/>
          <w:lang w:eastAsia="zh-CN"/>
        </w:rPr>
        <w:t>Define inter-frequency L1-RSRP measurement period with MG in FR</w:t>
      </w:r>
      <w:r>
        <w:rPr>
          <w:rFonts w:eastAsia="SimSun"/>
          <w:szCs w:val="24"/>
          <w:lang w:eastAsia="zh-CN"/>
        </w:rPr>
        <w:t>2</w:t>
      </w:r>
      <w:r w:rsidRPr="00A308D4">
        <w:rPr>
          <w:rFonts w:eastAsia="SimSun"/>
          <w:szCs w:val="24"/>
          <w:lang w:eastAsia="zh-CN"/>
        </w:rPr>
        <w:t xml:space="preserve"> as: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3"/>
      </w:tblGrid>
      <w:tr w:rsidR="008102AD" w:rsidRPr="009617E6" w14:paraId="032FC5A6" w14:textId="77777777" w:rsidTr="000A6FA2">
        <w:tc>
          <w:tcPr>
            <w:tcW w:w="1559" w:type="dxa"/>
            <w:shd w:val="clear" w:color="auto" w:fill="auto"/>
          </w:tcPr>
          <w:p w14:paraId="76ADE8B2" w14:textId="77777777" w:rsidR="008102AD" w:rsidRPr="009617E6" w:rsidRDefault="008102AD" w:rsidP="000A6FA2">
            <w:pPr>
              <w:keepNext/>
              <w:keepLines/>
              <w:jc w:val="center"/>
              <w:rPr>
                <w:rFonts w:ascii="Arial" w:hAnsi="Arial"/>
                <w:b/>
                <w:sz w:val="16"/>
                <w:szCs w:val="21"/>
              </w:rPr>
            </w:pPr>
            <w:r w:rsidRPr="009617E6">
              <w:rPr>
                <w:rFonts w:ascii="Arial" w:hAnsi="Arial"/>
                <w:b/>
                <w:sz w:val="16"/>
                <w:szCs w:val="21"/>
              </w:rPr>
              <w:t>Condition</w:t>
            </w:r>
          </w:p>
        </w:tc>
        <w:tc>
          <w:tcPr>
            <w:tcW w:w="6523" w:type="dxa"/>
            <w:shd w:val="clear" w:color="auto" w:fill="auto"/>
          </w:tcPr>
          <w:p w14:paraId="08C4DBC5" w14:textId="77777777" w:rsidR="008102AD" w:rsidRPr="009617E6" w:rsidRDefault="008102AD" w:rsidP="000A6FA2">
            <w:pPr>
              <w:keepNext/>
              <w:keepLines/>
              <w:jc w:val="center"/>
              <w:rPr>
                <w:rFonts w:ascii="Arial" w:hAnsi="Arial"/>
                <w:b/>
                <w:sz w:val="16"/>
                <w:szCs w:val="21"/>
              </w:rPr>
            </w:pPr>
            <w:r w:rsidRPr="009617E6">
              <w:rPr>
                <w:rFonts w:ascii="Arial" w:hAnsi="Arial"/>
                <w:b/>
                <w:sz w:val="16"/>
                <w:szCs w:val="21"/>
              </w:rPr>
              <w:t>T</w:t>
            </w:r>
            <w:r w:rsidRPr="009617E6">
              <w:rPr>
                <w:rFonts w:ascii="Arial" w:hAnsi="Arial"/>
                <w:b/>
                <w:sz w:val="16"/>
                <w:szCs w:val="21"/>
                <w:vertAlign w:val="subscript"/>
              </w:rPr>
              <w:t xml:space="preserve"> L1-RSRP_SSB_measurement_period_inter</w:t>
            </w:r>
          </w:p>
        </w:tc>
      </w:tr>
      <w:tr w:rsidR="008102AD" w:rsidRPr="009617E6" w14:paraId="35EBCC55" w14:textId="77777777" w:rsidTr="000A6FA2">
        <w:tc>
          <w:tcPr>
            <w:tcW w:w="1559" w:type="dxa"/>
            <w:shd w:val="clear" w:color="auto" w:fill="auto"/>
          </w:tcPr>
          <w:p w14:paraId="5ABE23CE" w14:textId="77777777" w:rsidR="008102AD" w:rsidRPr="009617E6" w:rsidRDefault="008102AD" w:rsidP="000A6FA2">
            <w:pPr>
              <w:pStyle w:val="TAC"/>
              <w:rPr>
                <w:sz w:val="16"/>
                <w:szCs w:val="21"/>
              </w:rPr>
            </w:pPr>
            <w:r w:rsidRPr="009617E6">
              <w:rPr>
                <w:sz w:val="16"/>
                <w:szCs w:val="21"/>
              </w:rPr>
              <w:t>No DRX</w:t>
            </w:r>
          </w:p>
        </w:tc>
        <w:tc>
          <w:tcPr>
            <w:tcW w:w="6523" w:type="dxa"/>
            <w:shd w:val="clear" w:color="auto" w:fill="auto"/>
          </w:tcPr>
          <w:p w14:paraId="4B708003" w14:textId="77777777" w:rsidR="008102AD" w:rsidRPr="009617E6" w:rsidRDefault="008102AD" w:rsidP="000A6FA2">
            <w:pPr>
              <w:pStyle w:val="TAC"/>
              <w:rPr>
                <w:sz w:val="16"/>
                <w:szCs w:val="21"/>
              </w:rPr>
            </w:pPr>
            <w:r w:rsidRPr="009617E6">
              <w:rPr>
                <w:sz w:val="16"/>
                <w:szCs w:val="21"/>
              </w:rPr>
              <w:t>Max(</w:t>
            </w:r>
            <w:proofErr w:type="spellStart"/>
            <w:r w:rsidRPr="009617E6">
              <w:rPr>
                <w:sz w:val="16"/>
                <w:szCs w:val="21"/>
              </w:rPr>
              <w:t>T</w:t>
            </w:r>
            <w:r w:rsidRPr="009617E6">
              <w:rPr>
                <w:sz w:val="16"/>
                <w:szCs w:val="21"/>
                <w:vertAlign w:val="subscript"/>
              </w:rPr>
              <w:t>report</w:t>
            </w:r>
            <w:proofErr w:type="spellEnd"/>
            <w:r w:rsidRPr="009617E6">
              <w:rPr>
                <w:sz w:val="16"/>
                <w:szCs w:val="21"/>
              </w:rPr>
              <w:t>, Ceil(</w:t>
            </w:r>
            <w:proofErr w:type="spellStart"/>
            <w:r w:rsidRPr="009617E6">
              <w:rPr>
                <w:sz w:val="16"/>
                <w:szCs w:val="21"/>
              </w:rPr>
              <w:t>K</w:t>
            </w:r>
            <w:r w:rsidRPr="009617E6">
              <w:rPr>
                <w:sz w:val="16"/>
                <w:szCs w:val="21"/>
                <w:vertAlign w:val="subscript"/>
              </w:rPr>
              <w:t>gap</w:t>
            </w:r>
            <w:proofErr w:type="spellEnd"/>
            <w:r w:rsidRPr="009617E6" w:rsidDel="00782020">
              <w:rPr>
                <w:sz w:val="16"/>
                <w:szCs w:val="21"/>
              </w:rPr>
              <w:t xml:space="preserve"> </w:t>
            </w:r>
            <w:r w:rsidRPr="009617E6">
              <w:rPr>
                <w:rFonts w:cs="Arial"/>
                <w:sz w:val="16"/>
                <w:szCs w:val="21"/>
              </w:rPr>
              <w:sym w:font="Symbol" w:char="F0B4"/>
            </w:r>
            <w:r w:rsidRPr="009617E6">
              <w:rPr>
                <w:rFonts w:cs="Arial"/>
                <w:sz w:val="16"/>
                <w:szCs w:val="21"/>
              </w:rPr>
              <w:t xml:space="preserve"> </w:t>
            </w:r>
            <w:r w:rsidRPr="009617E6">
              <w:rPr>
                <w:rFonts w:cs="v4.2.0"/>
                <w:sz w:val="16"/>
                <w:szCs w:val="21"/>
                <w:lang w:val="fr-FR"/>
              </w:rPr>
              <w:t>M*N</w:t>
            </w:r>
            <w:r w:rsidRPr="009617E6">
              <w:rPr>
                <w:sz w:val="16"/>
                <w:szCs w:val="21"/>
              </w:rPr>
              <w:t>)</w:t>
            </w:r>
            <w:r w:rsidRPr="009617E6">
              <w:rPr>
                <w:sz w:val="16"/>
                <w:szCs w:val="21"/>
                <w:vertAlign w:val="subscript"/>
              </w:rPr>
              <w:t xml:space="preserve"> </w:t>
            </w:r>
            <w:r w:rsidRPr="009617E6">
              <w:rPr>
                <w:rFonts w:cs="Arial"/>
                <w:sz w:val="16"/>
                <w:szCs w:val="21"/>
              </w:rPr>
              <w:sym w:font="Symbol" w:char="F0B4"/>
            </w:r>
            <w:r w:rsidRPr="009617E6">
              <w:rPr>
                <w:sz w:val="16"/>
                <w:szCs w:val="21"/>
              </w:rPr>
              <w:t xml:space="preserve"> Max(MGRP, SSB period)) </w:t>
            </w:r>
            <w:r w:rsidRPr="009617E6">
              <w:rPr>
                <w:rFonts w:cs="Arial"/>
                <w:sz w:val="16"/>
                <w:szCs w:val="21"/>
              </w:rPr>
              <w:sym w:font="Symbol" w:char="F0B4"/>
            </w:r>
            <w:r w:rsidRPr="009617E6">
              <w:rPr>
                <w:sz w:val="16"/>
                <w:szCs w:val="21"/>
              </w:rPr>
              <w:t xml:space="preserve"> </w:t>
            </w:r>
            <w:proofErr w:type="spellStart"/>
            <w:r w:rsidRPr="009617E6">
              <w:rPr>
                <w:sz w:val="16"/>
                <w:szCs w:val="21"/>
              </w:rPr>
              <w:t>CSSF</w:t>
            </w:r>
            <w:r w:rsidRPr="009617E6">
              <w:rPr>
                <w:sz w:val="16"/>
                <w:szCs w:val="21"/>
                <w:vertAlign w:val="subscript"/>
              </w:rPr>
              <w:t>inter</w:t>
            </w:r>
            <w:proofErr w:type="spellEnd"/>
          </w:p>
        </w:tc>
      </w:tr>
      <w:tr w:rsidR="008102AD" w:rsidRPr="009617E6" w14:paraId="11A9AAA1" w14:textId="77777777" w:rsidTr="000A6FA2">
        <w:tc>
          <w:tcPr>
            <w:tcW w:w="1559" w:type="dxa"/>
            <w:shd w:val="clear" w:color="auto" w:fill="auto"/>
          </w:tcPr>
          <w:p w14:paraId="320A992B" w14:textId="77777777" w:rsidR="008102AD" w:rsidRPr="009617E6" w:rsidRDefault="008102AD" w:rsidP="000A6FA2">
            <w:pPr>
              <w:pStyle w:val="TAC"/>
              <w:rPr>
                <w:sz w:val="16"/>
                <w:szCs w:val="21"/>
              </w:rPr>
            </w:pPr>
            <w:r w:rsidRPr="009617E6">
              <w:rPr>
                <w:sz w:val="16"/>
                <w:szCs w:val="21"/>
              </w:rPr>
              <w:t xml:space="preserve">DRX cycle </w:t>
            </w:r>
            <w:r w:rsidRPr="009617E6">
              <w:rPr>
                <w:rFonts w:hint="eastAsia"/>
                <w:sz w:val="16"/>
                <w:szCs w:val="21"/>
              </w:rPr>
              <w:t>≤</w:t>
            </w:r>
            <w:r w:rsidRPr="009617E6">
              <w:rPr>
                <w:sz w:val="16"/>
                <w:szCs w:val="21"/>
              </w:rPr>
              <w:t xml:space="preserve"> 320ms</w:t>
            </w:r>
          </w:p>
        </w:tc>
        <w:tc>
          <w:tcPr>
            <w:tcW w:w="6523" w:type="dxa"/>
            <w:shd w:val="clear" w:color="auto" w:fill="auto"/>
          </w:tcPr>
          <w:p w14:paraId="5BA2DA9D" w14:textId="77777777" w:rsidR="008102AD" w:rsidRPr="009617E6" w:rsidRDefault="008102AD" w:rsidP="000A6FA2">
            <w:pPr>
              <w:pStyle w:val="TAC"/>
              <w:rPr>
                <w:b/>
                <w:sz w:val="16"/>
                <w:szCs w:val="21"/>
              </w:rPr>
            </w:pPr>
            <w:r w:rsidRPr="009617E6">
              <w:rPr>
                <w:sz w:val="16"/>
                <w:szCs w:val="21"/>
              </w:rPr>
              <w:t>Max(</w:t>
            </w:r>
            <w:proofErr w:type="spellStart"/>
            <w:r w:rsidRPr="009617E6">
              <w:rPr>
                <w:sz w:val="16"/>
                <w:szCs w:val="21"/>
              </w:rPr>
              <w:t>T</w:t>
            </w:r>
            <w:r w:rsidRPr="009617E6">
              <w:rPr>
                <w:sz w:val="16"/>
                <w:szCs w:val="21"/>
                <w:vertAlign w:val="subscript"/>
              </w:rPr>
              <w:t>report</w:t>
            </w:r>
            <w:proofErr w:type="spellEnd"/>
            <w:r w:rsidRPr="009617E6">
              <w:rPr>
                <w:sz w:val="16"/>
                <w:szCs w:val="21"/>
              </w:rPr>
              <w:t xml:space="preserve">, Ceil(1.5 * </w:t>
            </w:r>
            <w:proofErr w:type="spellStart"/>
            <w:r w:rsidRPr="009617E6">
              <w:rPr>
                <w:sz w:val="16"/>
                <w:szCs w:val="21"/>
              </w:rPr>
              <w:t>K</w:t>
            </w:r>
            <w:r w:rsidRPr="009617E6">
              <w:rPr>
                <w:sz w:val="16"/>
                <w:szCs w:val="21"/>
                <w:vertAlign w:val="subscript"/>
              </w:rPr>
              <w:t>gap</w:t>
            </w:r>
            <w:proofErr w:type="spellEnd"/>
            <w:r w:rsidRPr="009617E6" w:rsidDel="00782020">
              <w:rPr>
                <w:sz w:val="16"/>
                <w:szCs w:val="21"/>
              </w:rPr>
              <w:t xml:space="preserve"> </w:t>
            </w:r>
            <w:r w:rsidRPr="009617E6">
              <w:rPr>
                <w:rFonts w:cs="Arial"/>
                <w:sz w:val="16"/>
                <w:szCs w:val="21"/>
              </w:rPr>
              <w:sym w:font="Symbol" w:char="F0B4"/>
            </w:r>
            <w:r w:rsidRPr="009617E6">
              <w:rPr>
                <w:sz w:val="16"/>
                <w:szCs w:val="21"/>
              </w:rPr>
              <w:t xml:space="preserve"> </w:t>
            </w:r>
            <w:r w:rsidRPr="009617E6">
              <w:rPr>
                <w:rFonts w:cs="v4.2.0"/>
                <w:sz w:val="16"/>
                <w:szCs w:val="21"/>
                <w:lang w:val="fr-FR"/>
              </w:rPr>
              <w:t>M*N</w:t>
            </w:r>
            <w:r w:rsidRPr="009617E6">
              <w:rPr>
                <w:sz w:val="16"/>
                <w:szCs w:val="21"/>
              </w:rPr>
              <w:t xml:space="preserve">) </w:t>
            </w:r>
            <w:r w:rsidRPr="009617E6">
              <w:rPr>
                <w:rFonts w:cs="Arial"/>
                <w:sz w:val="16"/>
                <w:szCs w:val="21"/>
              </w:rPr>
              <w:sym w:font="Symbol" w:char="F0B4"/>
            </w:r>
            <w:r w:rsidRPr="009617E6">
              <w:rPr>
                <w:sz w:val="16"/>
                <w:szCs w:val="21"/>
              </w:rPr>
              <w:t xml:space="preserve"> Max(MGRP, SSB period, DRX cycle)) </w:t>
            </w:r>
            <w:r w:rsidRPr="009617E6">
              <w:rPr>
                <w:rFonts w:cs="Arial"/>
                <w:sz w:val="16"/>
                <w:szCs w:val="21"/>
              </w:rPr>
              <w:sym w:font="Symbol" w:char="F0B4"/>
            </w:r>
            <w:r w:rsidRPr="009617E6">
              <w:rPr>
                <w:sz w:val="16"/>
                <w:szCs w:val="21"/>
              </w:rPr>
              <w:t xml:space="preserve"> </w:t>
            </w:r>
            <w:proofErr w:type="spellStart"/>
            <w:r w:rsidRPr="009617E6">
              <w:rPr>
                <w:sz w:val="16"/>
                <w:szCs w:val="21"/>
              </w:rPr>
              <w:t>CSSF</w:t>
            </w:r>
            <w:r w:rsidRPr="009617E6">
              <w:rPr>
                <w:sz w:val="16"/>
                <w:szCs w:val="21"/>
                <w:vertAlign w:val="subscript"/>
              </w:rPr>
              <w:t>inter</w:t>
            </w:r>
            <w:proofErr w:type="spellEnd"/>
          </w:p>
        </w:tc>
      </w:tr>
      <w:tr w:rsidR="008102AD" w:rsidRPr="009617E6" w14:paraId="4D5B6A40" w14:textId="77777777" w:rsidTr="000A6FA2">
        <w:tc>
          <w:tcPr>
            <w:tcW w:w="1559" w:type="dxa"/>
            <w:shd w:val="clear" w:color="auto" w:fill="auto"/>
          </w:tcPr>
          <w:p w14:paraId="3503A40D" w14:textId="77777777" w:rsidR="008102AD" w:rsidRPr="009617E6" w:rsidRDefault="008102AD" w:rsidP="000A6FA2">
            <w:pPr>
              <w:pStyle w:val="TAC"/>
              <w:rPr>
                <w:b/>
                <w:sz w:val="16"/>
                <w:szCs w:val="21"/>
              </w:rPr>
            </w:pPr>
            <w:r w:rsidRPr="009617E6">
              <w:rPr>
                <w:sz w:val="16"/>
                <w:szCs w:val="21"/>
              </w:rPr>
              <w:t>DRX cycle &gt; 320ms</w:t>
            </w:r>
          </w:p>
        </w:tc>
        <w:tc>
          <w:tcPr>
            <w:tcW w:w="6523" w:type="dxa"/>
            <w:shd w:val="clear" w:color="auto" w:fill="auto"/>
          </w:tcPr>
          <w:p w14:paraId="67B95E16" w14:textId="77777777" w:rsidR="008102AD" w:rsidRPr="009617E6" w:rsidRDefault="008102AD" w:rsidP="000A6FA2">
            <w:pPr>
              <w:pStyle w:val="TAC"/>
              <w:rPr>
                <w:b/>
                <w:sz w:val="16"/>
                <w:szCs w:val="21"/>
              </w:rPr>
            </w:pPr>
            <w:r w:rsidRPr="009617E6">
              <w:rPr>
                <w:sz w:val="16"/>
                <w:szCs w:val="21"/>
              </w:rPr>
              <w:t>Ceil(</w:t>
            </w:r>
            <w:proofErr w:type="spellStart"/>
            <w:r w:rsidRPr="009617E6">
              <w:rPr>
                <w:sz w:val="16"/>
                <w:szCs w:val="21"/>
              </w:rPr>
              <w:t>K</w:t>
            </w:r>
            <w:r w:rsidRPr="009617E6">
              <w:rPr>
                <w:sz w:val="16"/>
                <w:szCs w:val="21"/>
                <w:vertAlign w:val="subscript"/>
              </w:rPr>
              <w:t>gap</w:t>
            </w:r>
            <w:proofErr w:type="spellEnd"/>
            <w:r w:rsidRPr="009617E6" w:rsidDel="00782020">
              <w:rPr>
                <w:sz w:val="16"/>
                <w:szCs w:val="21"/>
              </w:rPr>
              <w:t xml:space="preserve"> </w:t>
            </w:r>
            <w:r w:rsidRPr="009617E6">
              <w:rPr>
                <w:rFonts w:cs="Arial"/>
                <w:sz w:val="16"/>
                <w:szCs w:val="21"/>
              </w:rPr>
              <w:sym w:font="Symbol" w:char="F0B4"/>
            </w:r>
            <w:r w:rsidRPr="009617E6">
              <w:rPr>
                <w:rFonts w:cs="Arial"/>
                <w:sz w:val="16"/>
                <w:szCs w:val="21"/>
              </w:rPr>
              <w:t xml:space="preserve"> </w:t>
            </w:r>
            <w:r w:rsidRPr="009617E6">
              <w:rPr>
                <w:rFonts w:cs="v4.2.0"/>
                <w:sz w:val="16"/>
                <w:szCs w:val="21"/>
                <w:lang w:val="fr-FR"/>
              </w:rPr>
              <w:t>M*N</w:t>
            </w:r>
            <w:r w:rsidRPr="009617E6">
              <w:rPr>
                <w:sz w:val="16"/>
                <w:szCs w:val="21"/>
              </w:rPr>
              <w:t xml:space="preserve">) </w:t>
            </w:r>
            <w:r w:rsidRPr="009617E6">
              <w:rPr>
                <w:rFonts w:cs="Arial"/>
                <w:sz w:val="16"/>
                <w:szCs w:val="21"/>
              </w:rPr>
              <w:sym w:font="Symbol" w:char="F0B4"/>
            </w:r>
            <w:r w:rsidRPr="009617E6">
              <w:rPr>
                <w:sz w:val="16"/>
                <w:szCs w:val="21"/>
              </w:rPr>
              <w:t xml:space="preserve"> DRX cycle </w:t>
            </w:r>
            <w:r w:rsidRPr="009617E6">
              <w:rPr>
                <w:rFonts w:cs="Arial"/>
                <w:sz w:val="16"/>
                <w:szCs w:val="21"/>
              </w:rPr>
              <w:sym w:font="Symbol" w:char="F0B4"/>
            </w:r>
            <w:r w:rsidRPr="009617E6">
              <w:rPr>
                <w:sz w:val="16"/>
                <w:szCs w:val="21"/>
              </w:rPr>
              <w:t xml:space="preserve"> </w:t>
            </w:r>
            <w:proofErr w:type="spellStart"/>
            <w:r w:rsidRPr="009617E6">
              <w:rPr>
                <w:sz w:val="16"/>
                <w:szCs w:val="21"/>
              </w:rPr>
              <w:t>CSSF</w:t>
            </w:r>
            <w:r w:rsidRPr="009617E6">
              <w:rPr>
                <w:sz w:val="16"/>
                <w:szCs w:val="21"/>
                <w:vertAlign w:val="subscript"/>
              </w:rPr>
              <w:t>inter</w:t>
            </w:r>
            <w:proofErr w:type="spellEnd"/>
          </w:p>
        </w:tc>
      </w:tr>
      <w:tr w:rsidR="008102AD" w:rsidRPr="009C5807" w14:paraId="63CA5115" w14:textId="77777777" w:rsidTr="000A6FA2">
        <w:trPr>
          <w:trHeight w:val="70"/>
        </w:trPr>
        <w:tc>
          <w:tcPr>
            <w:tcW w:w="8082" w:type="dxa"/>
            <w:gridSpan w:val="2"/>
            <w:shd w:val="clear" w:color="auto" w:fill="auto"/>
          </w:tcPr>
          <w:p w14:paraId="4708078B" w14:textId="77777777" w:rsidR="008102AD" w:rsidRPr="00816523" w:rsidRDefault="008102AD" w:rsidP="000A6FA2">
            <w:pPr>
              <w:pStyle w:val="TAC"/>
              <w:jc w:val="both"/>
              <w:rPr>
                <w:sz w:val="16"/>
                <w:szCs w:val="18"/>
                <w:lang w:eastAsia="zh-CN"/>
              </w:rPr>
            </w:pPr>
            <w:r w:rsidRPr="00816523">
              <w:rPr>
                <w:sz w:val="16"/>
                <w:szCs w:val="18"/>
              </w:rPr>
              <w:t xml:space="preserve">The definition of </w:t>
            </w:r>
            <w:proofErr w:type="spellStart"/>
            <w:r w:rsidRPr="00816523">
              <w:rPr>
                <w:sz w:val="16"/>
                <w:szCs w:val="18"/>
              </w:rPr>
              <w:t>K</w:t>
            </w:r>
            <w:r w:rsidRPr="00816523">
              <w:rPr>
                <w:sz w:val="16"/>
                <w:szCs w:val="18"/>
                <w:vertAlign w:val="subscript"/>
              </w:rPr>
              <w:t>gap</w:t>
            </w:r>
            <w:proofErr w:type="spellEnd"/>
            <w:r w:rsidRPr="00816523">
              <w:rPr>
                <w:sz w:val="16"/>
                <w:szCs w:val="18"/>
              </w:rPr>
              <w:t xml:space="preserve"> is the same as L3 measurement which is a scaling factor for </w:t>
            </w:r>
            <w:r w:rsidRPr="00816523">
              <w:rPr>
                <w:sz w:val="16"/>
                <w:szCs w:val="18"/>
                <w:lang w:eastAsia="zh-CN"/>
              </w:rPr>
              <w:t>a SSB frequency layer to be measured within an associated measurement gap pattern.</w:t>
            </w:r>
          </w:p>
          <w:p w14:paraId="1A1647B9" w14:textId="77777777" w:rsidR="008102AD" w:rsidRPr="00561B19" w:rsidRDefault="008102AD" w:rsidP="000A6FA2">
            <w:pPr>
              <w:pStyle w:val="TAN"/>
              <w:ind w:left="0" w:firstLine="0"/>
              <w:rPr>
                <w:sz w:val="16"/>
                <w:szCs w:val="21"/>
              </w:rPr>
            </w:pPr>
            <w:r w:rsidRPr="00A1216D">
              <w:rPr>
                <w:rFonts w:hint="eastAsia"/>
                <w:sz w:val="16"/>
                <w:szCs w:val="21"/>
              </w:rPr>
              <w:t>M</w:t>
            </w:r>
            <w:r w:rsidRPr="00A1216D">
              <w:rPr>
                <w:sz w:val="16"/>
                <w:szCs w:val="21"/>
              </w:rPr>
              <w:t xml:space="preserve"> = </w:t>
            </w:r>
            <w:r>
              <w:rPr>
                <w:sz w:val="16"/>
                <w:szCs w:val="21"/>
              </w:rPr>
              <w:t>[</w:t>
            </w:r>
            <w:r w:rsidRPr="00683A35">
              <w:rPr>
                <w:b/>
                <w:bCs/>
                <w:sz w:val="16"/>
                <w:szCs w:val="21"/>
              </w:rPr>
              <w:t>1 or 2</w:t>
            </w:r>
            <w:r>
              <w:rPr>
                <w:sz w:val="16"/>
                <w:szCs w:val="21"/>
              </w:rPr>
              <w:t>]</w:t>
            </w:r>
            <w:r w:rsidRPr="00A1216D">
              <w:rPr>
                <w:sz w:val="16"/>
                <w:szCs w:val="21"/>
              </w:rPr>
              <w:t xml:space="preserve"> </w:t>
            </w:r>
            <w:r>
              <w:rPr>
                <w:sz w:val="16"/>
                <w:szCs w:val="21"/>
              </w:rPr>
              <w:t xml:space="preserve">when </w:t>
            </w:r>
            <w:proofErr w:type="spellStart"/>
            <w:r w:rsidRPr="00772A62">
              <w:rPr>
                <w:sz w:val="16"/>
                <w:szCs w:val="21"/>
              </w:rPr>
              <w:t>timeRestrictionForChannelMeasurement</w:t>
            </w:r>
            <w:proofErr w:type="spellEnd"/>
            <w:r>
              <w:rPr>
                <w:sz w:val="16"/>
                <w:szCs w:val="21"/>
              </w:rPr>
              <w:t xml:space="preserve"> is configured. Otherwise M =</w:t>
            </w:r>
            <w:r w:rsidRPr="00A1216D">
              <w:rPr>
                <w:sz w:val="16"/>
                <w:szCs w:val="21"/>
              </w:rPr>
              <w:t xml:space="preserve"> </w:t>
            </w:r>
            <w:r>
              <w:rPr>
                <w:sz w:val="16"/>
                <w:szCs w:val="21"/>
              </w:rPr>
              <w:t>[</w:t>
            </w:r>
            <w:r w:rsidRPr="00683A35">
              <w:rPr>
                <w:b/>
                <w:bCs/>
                <w:sz w:val="16"/>
                <w:szCs w:val="21"/>
              </w:rPr>
              <w:t>3 or 4</w:t>
            </w:r>
            <w:r>
              <w:rPr>
                <w:sz w:val="16"/>
                <w:szCs w:val="21"/>
              </w:rPr>
              <w:t>].</w:t>
            </w:r>
          </w:p>
        </w:tc>
      </w:tr>
    </w:tbl>
    <w:p w14:paraId="63957A67" w14:textId="77777777" w:rsidR="008102AD" w:rsidRPr="002C2E37" w:rsidRDefault="008102AD" w:rsidP="008102AD">
      <w:pPr>
        <w:spacing w:after="120"/>
        <w:rPr>
          <w:szCs w:val="24"/>
          <w:lang w:eastAsia="zh-CN"/>
        </w:rPr>
      </w:pPr>
    </w:p>
    <w:p w14:paraId="7885B135" w14:textId="77777777" w:rsidR="008102AD" w:rsidRPr="00EF4ED7" w:rsidRDefault="008102AD" w:rsidP="008102AD">
      <w:pPr>
        <w:pStyle w:val="Heading3"/>
        <w:rPr>
          <w:lang w:val="en-US"/>
        </w:rPr>
      </w:pPr>
      <w:r w:rsidRPr="00EF4ED7">
        <w:rPr>
          <w:lang w:val="en-US"/>
        </w:rPr>
        <w:t>Sub-topic 2-</w:t>
      </w:r>
      <w:r>
        <w:rPr>
          <w:lang w:val="en-US"/>
        </w:rPr>
        <w:t>5</w:t>
      </w:r>
      <w:r w:rsidRPr="00EF4ED7">
        <w:rPr>
          <w:lang w:val="en-US"/>
        </w:rPr>
        <w:t xml:space="preserve"> L1-RSRP measurement accuracy</w:t>
      </w:r>
    </w:p>
    <w:p w14:paraId="3BEC3EC2" w14:textId="77777777" w:rsidR="008102AD" w:rsidRDefault="008102AD" w:rsidP="008102AD">
      <w:pPr>
        <w:spacing w:afterLines="50" w:after="120"/>
        <w:rPr>
          <w:b/>
          <w:u w:val="single"/>
          <w:lang w:eastAsia="zh-CN"/>
        </w:rPr>
      </w:pPr>
      <w:r w:rsidRPr="00E22F95">
        <w:rPr>
          <w:b/>
          <w:u w:val="single"/>
        </w:rPr>
        <w:t>Issue 2-5-1:</w:t>
      </w:r>
      <w:r>
        <w:rPr>
          <w:b/>
          <w:u w:val="single"/>
        </w:rPr>
        <w:t xml:space="preserve"> side condition of intra-frequency </w:t>
      </w:r>
      <w:r w:rsidRPr="004F5F37">
        <w:rPr>
          <w:b/>
          <w:u w:val="single"/>
          <w:lang w:eastAsia="zh-CN"/>
        </w:rPr>
        <w:t xml:space="preserve">L1-RSRP measurement </w:t>
      </w:r>
      <w:r>
        <w:rPr>
          <w:b/>
          <w:u w:val="single"/>
          <w:lang w:eastAsia="zh-CN"/>
        </w:rPr>
        <w:t>accuracy requirements</w:t>
      </w:r>
    </w:p>
    <w:p w14:paraId="71305FBB"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67D57F2B" w14:textId="77777777" w:rsidR="008102AD" w:rsidRPr="008A4E7C"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B2B09">
        <w:rPr>
          <w:rFonts w:eastAsia="SimSun"/>
          <w:szCs w:val="24"/>
          <w:lang w:eastAsia="zh-CN"/>
        </w:rPr>
        <w:lastRenderedPageBreak/>
        <w:t>Option 1 (</w:t>
      </w:r>
      <w:r>
        <w:rPr>
          <w:rFonts w:eastAsia="SimSun"/>
          <w:szCs w:val="24"/>
          <w:lang w:eastAsia="zh-CN"/>
        </w:rPr>
        <w:t>Apple, Huawei, Nokia</w:t>
      </w:r>
      <w:r w:rsidRPr="006B2B09">
        <w:rPr>
          <w:rFonts w:eastAsia="SimSun"/>
          <w:szCs w:val="24"/>
          <w:lang w:eastAsia="zh-CN"/>
        </w:rPr>
        <w:t>): Reuse legacy value SNR= -3dB</w:t>
      </w:r>
    </w:p>
    <w:p w14:paraId="047C86BE"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9071B">
        <w:rPr>
          <w:rFonts w:eastAsia="SimSun"/>
          <w:szCs w:val="24"/>
          <w:lang w:eastAsia="zh-CN"/>
        </w:rPr>
        <w:t xml:space="preserve">Option 2 (Ericsson): </w:t>
      </w:r>
      <w:r w:rsidRPr="008A4E7C">
        <w:rPr>
          <w:rFonts w:eastAsia="SimSun"/>
          <w:szCs w:val="24"/>
          <w:lang w:eastAsia="zh-CN"/>
        </w:rPr>
        <w:t xml:space="preserve">RAN4 to consider same side condition of L3 measurement as for L1 measurements at least for </w:t>
      </w:r>
      <w:proofErr w:type="gramStart"/>
      <w:r w:rsidRPr="008A4E7C">
        <w:rPr>
          <w:rFonts w:eastAsia="SimSun"/>
          <w:szCs w:val="24"/>
          <w:lang w:eastAsia="zh-CN"/>
        </w:rPr>
        <w:t>FR1</w:t>
      </w:r>
      <w:proofErr w:type="gramEnd"/>
    </w:p>
    <w:p w14:paraId="3849CCA3" w14:textId="77777777" w:rsidR="008102AD" w:rsidRPr="00DB3FEC"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(QC): </w:t>
      </w:r>
      <w:r w:rsidRPr="00427FE2">
        <w:rPr>
          <w:rFonts w:eastAsia="SimSun"/>
          <w:szCs w:val="24"/>
          <w:lang w:eastAsia="zh-CN"/>
        </w:rPr>
        <w:t xml:space="preserve">The SNR side condition of L1-RSRP measurement accuracy requirements on candidate cells is the same as that of L3-RSRP, and the L1-RSRP measurement accuracy requirements are relaxed, compared to the existing L1-RSRP measurement requirements, by, </w:t>
      </w:r>
      <w:proofErr w:type="gramStart"/>
      <w:r w:rsidRPr="00427FE2">
        <w:rPr>
          <w:rFonts w:eastAsia="SimSun"/>
          <w:szCs w:val="24"/>
          <w:lang w:eastAsia="zh-CN"/>
        </w:rPr>
        <w:t>e.g.</w:t>
      </w:r>
      <w:proofErr w:type="gramEnd"/>
      <w:r w:rsidRPr="00427FE2">
        <w:rPr>
          <w:rFonts w:eastAsia="SimSun"/>
          <w:szCs w:val="24"/>
          <w:lang w:eastAsia="zh-CN"/>
        </w:rPr>
        <w:t xml:space="preserve"> 0.5 – 1dB. The exact value of the accuracy requirements will be defined during performance requirement definition </w:t>
      </w:r>
      <w:proofErr w:type="gramStart"/>
      <w:r w:rsidRPr="00427FE2">
        <w:rPr>
          <w:rFonts w:eastAsia="SimSun"/>
          <w:szCs w:val="24"/>
          <w:lang w:eastAsia="zh-CN"/>
        </w:rPr>
        <w:t>phase</w:t>
      </w:r>
      <w:proofErr w:type="gramEnd"/>
    </w:p>
    <w:p w14:paraId="023C6A1A" w14:textId="77777777" w:rsidR="008102AD" w:rsidRPr="00235539"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2BF1599"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To be discussed in performance part.</w:t>
      </w:r>
    </w:p>
    <w:p w14:paraId="57AC8A97" w14:textId="77777777" w:rsidR="008102AD" w:rsidRPr="00805BE8" w:rsidRDefault="008102AD" w:rsidP="008102AD">
      <w:pPr>
        <w:pStyle w:val="Heading3"/>
        <w:rPr>
          <w:sz w:val="24"/>
        </w:rPr>
      </w:pPr>
      <w:proofErr w:type="spellStart"/>
      <w:r w:rsidRPr="00805BE8">
        <w:rPr>
          <w:sz w:val="24"/>
        </w:rPr>
        <w:t>Sub-</w:t>
      </w:r>
      <w:r>
        <w:rPr>
          <w:sz w:val="24"/>
        </w:rPr>
        <w:t>topic</w:t>
      </w:r>
      <w:proofErr w:type="spellEnd"/>
      <w:r w:rsidRPr="00805BE8">
        <w:rPr>
          <w:sz w:val="24"/>
        </w:rPr>
        <w:t xml:space="preserve"> </w:t>
      </w:r>
      <w:proofErr w:type="gramStart"/>
      <w:r>
        <w:rPr>
          <w:sz w:val="24"/>
        </w:rPr>
        <w:t>2</w:t>
      </w:r>
      <w:r w:rsidRPr="00805BE8">
        <w:rPr>
          <w:sz w:val="24"/>
        </w:rPr>
        <w:t>-</w:t>
      </w:r>
      <w:r>
        <w:rPr>
          <w:sz w:val="24"/>
        </w:rPr>
        <w:t>6</w:t>
      </w:r>
      <w:proofErr w:type="gramEnd"/>
      <w:r>
        <w:rPr>
          <w:sz w:val="24"/>
        </w:rPr>
        <w:t xml:space="preserve"> </w:t>
      </w:r>
      <w:proofErr w:type="spellStart"/>
      <w:r>
        <w:t>Others</w:t>
      </w:r>
      <w:proofErr w:type="spellEnd"/>
    </w:p>
    <w:p w14:paraId="114DA4F1" w14:textId="77777777" w:rsidR="008102AD" w:rsidRPr="00E56313" w:rsidRDefault="008102AD" w:rsidP="008102AD">
      <w:pPr>
        <w:spacing w:afterLines="50" w:after="120"/>
        <w:rPr>
          <w:b/>
          <w:u w:val="single"/>
        </w:rPr>
      </w:pPr>
      <w:r w:rsidRPr="003F05A3">
        <w:rPr>
          <w:b/>
          <w:u w:val="single"/>
        </w:rPr>
        <w:t xml:space="preserve">Issue 2-6-1: L1 report for unmeasured candidate cells </w:t>
      </w:r>
    </w:p>
    <w:p w14:paraId="6ABD5C1C"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D837E9A"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63E3C">
        <w:rPr>
          <w:rFonts w:eastAsia="SimSun" w:hint="eastAsia"/>
          <w:szCs w:val="24"/>
          <w:lang w:eastAsia="zh-CN"/>
        </w:rPr>
        <w:t>P</w:t>
      </w:r>
      <w:r w:rsidRPr="00263E3C">
        <w:rPr>
          <w:rFonts w:eastAsia="SimSun"/>
          <w:szCs w:val="24"/>
          <w:lang w:eastAsia="zh-CN"/>
        </w:rPr>
        <w:t xml:space="preserve">roposal </w:t>
      </w:r>
      <w:r>
        <w:rPr>
          <w:rFonts w:eastAsia="SimSun"/>
          <w:szCs w:val="24"/>
          <w:lang w:eastAsia="zh-CN"/>
        </w:rPr>
        <w:t>1</w:t>
      </w:r>
      <w:r w:rsidRPr="00263E3C">
        <w:rPr>
          <w:rFonts w:eastAsia="SimSun"/>
          <w:szCs w:val="24"/>
          <w:lang w:eastAsia="zh-CN"/>
        </w:rPr>
        <w:t xml:space="preserve"> (</w:t>
      </w:r>
      <w:r>
        <w:rPr>
          <w:rFonts w:eastAsia="SimSun"/>
          <w:szCs w:val="24"/>
          <w:lang w:eastAsia="zh-CN"/>
        </w:rPr>
        <w:t>QC</w:t>
      </w:r>
      <w:r w:rsidRPr="00263E3C">
        <w:rPr>
          <w:rFonts w:eastAsia="SimSun"/>
          <w:szCs w:val="24"/>
          <w:lang w:eastAsia="zh-CN"/>
        </w:rPr>
        <w:t xml:space="preserve">): </w:t>
      </w:r>
    </w:p>
    <w:p w14:paraId="389CD162" w14:textId="77777777" w:rsidR="008102AD" w:rsidRPr="00D057E6" w:rsidRDefault="008102AD" w:rsidP="008102AD">
      <w:pPr>
        <w:pStyle w:val="ListParagraph"/>
        <w:numPr>
          <w:ilvl w:val="2"/>
          <w:numId w:val="1"/>
        </w:numPr>
        <w:ind w:firstLineChars="0"/>
        <w:rPr>
          <w:rFonts w:eastAsia="SimSun"/>
          <w:szCs w:val="24"/>
          <w:lang w:eastAsia="zh-CN"/>
        </w:rPr>
      </w:pPr>
      <w:r w:rsidRPr="001043AA">
        <w:rPr>
          <w:rFonts w:eastAsia="SimSun"/>
          <w:szCs w:val="24"/>
          <w:lang w:eastAsia="zh-CN"/>
        </w:rPr>
        <w:t xml:space="preserve">In L1-RSRP measurement report, for unmeasured candidate cells, UE reports measured quantity value corresponding to one of the </w:t>
      </w:r>
      <w:proofErr w:type="gramStart"/>
      <w:r w:rsidRPr="001043AA">
        <w:rPr>
          <w:rFonts w:eastAsia="SimSun"/>
          <w:szCs w:val="24"/>
          <w:lang w:eastAsia="zh-CN"/>
        </w:rPr>
        <w:t>invalid</w:t>
      </w:r>
      <w:proofErr w:type="gramEnd"/>
      <w:r w:rsidRPr="001043AA">
        <w:rPr>
          <w:rFonts w:eastAsia="SimSun"/>
          <w:szCs w:val="24"/>
          <w:lang w:eastAsia="zh-CN"/>
        </w:rPr>
        <w:t xml:space="preserve"> codepoints in Table 10.1.6.1-1, preferably RSRP_0</w:t>
      </w:r>
      <w:r w:rsidRPr="00D057E6">
        <w:rPr>
          <w:rFonts w:eastAsia="SimSun"/>
          <w:szCs w:val="24"/>
          <w:lang w:eastAsia="zh-CN"/>
        </w:rPr>
        <w:t>.</w:t>
      </w:r>
    </w:p>
    <w:p w14:paraId="731964C1" w14:textId="77777777" w:rsidR="008102AD" w:rsidRPr="00263E3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63E3C">
        <w:rPr>
          <w:rFonts w:eastAsia="SimSun"/>
          <w:szCs w:val="24"/>
          <w:lang w:eastAsia="zh-CN"/>
        </w:rPr>
        <w:t>Recommended WF</w:t>
      </w:r>
    </w:p>
    <w:p w14:paraId="303B3D3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6BA95A8C" w14:textId="77777777" w:rsidR="008102AD" w:rsidRDefault="008102AD" w:rsidP="008102AD">
      <w:pPr>
        <w:spacing w:afterLines="50" w:after="120"/>
        <w:rPr>
          <w:b/>
          <w:u w:val="single"/>
        </w:rPr>
      </w:pPr>
    </w:p>
    <w:p w14:paraId="5B03A3B2" w14:textId="77777777" w:rsidR="008102AD" w:rsidRPr="00E56313" w:rsidRDefault="008102AD" w:rsidP="008102AD">
      <w:pPr>
        <w:spacing w:afterLines="50" w:after="120"/>
        <w:rPr>
          <w:b/>
          <w:u w:val="single"/>
        </w:rPr>
      </w:pPr>
      <w:bookmarkStart w:id="13" w:name="_Hlk150350538"/>
      <w:r w:rsidRPr="00905B4C">
        <w:rPr>
          <w:b/>
          <w:u w:val="single"/>
        </w:rPr>
        <w:t>Issue 2-</w:t>
      </w:r>
      <w:r>
        <w:rPr>
          <w:b/>
          <w:u w:val="single"/>
        </w:rPr>
        <w:t>6</w:t>
      </w:r>
      <w:r w:rsidRPr="00905B4C">
        <w:rPr>
          <w:b/>
          <w:u w:val="single"/>
        </w:rPr>
        <w:t>-</w:t>
      </w:r>
      <w:r>
        <w:rPr>
          <w:b/>
          <w:u w:val="single"/>
        </w:rPr>
        <w:t xml:space="preserve">2: Additional conditions to perform L1 measurement for </w:t>
      </w:r>
      <w:proofErr w:type="gramStart"/>
      <w:r>
        <w:rPr>
          <w:b/>
          <w:u w:val="single"/>
        </w:rPr>
        <w:t>LTM</w:t>
      </w:r>
      <w:proofErr w:type="gramEnd"/>
    </w:p>
    <w:p w14:paraId="35ABC0CD"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191049D9"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63E3C">
        <w:rPr>
          <w:rFonts w:eastAsia="SimSun" w:hint="eastAsia"/>
          <w:szCs w:val="24"/>
          <w:lang w:eastAsia="zh-CN"/>
        </w:rPr>
        <w:t>P</w:t>
      </w:r>
      <w:r w:rsidRPr="00263E3C">
        <w:rPr>
          <w:rFonts w:eastAsia="SimSun"/>
          <w:szCs w:val="24"/>
          <w:lang w:eastAsia="zh-CN"/>
        </w:rPr>
        <w:t xml:space="preserve">roposal </w:t>
      </w:r>
      <w:r>
        <w:rPr>
          <w:rFonts w:eastAsia="SimSun"/>
          <w:szCs w:val="24"/>
          <w:lang w:eastAsia="zh-CN"/>
        </w:rPr>
        <w:t>1</w:t>
      </w:r>
      <w:r w:rsidRPr="00263E3C">
        <w:rPr>
          <w:rFonts w:eastAsia="SimSun"/>
          <w:szCs w:val="24"/>
          <w:lang w:eastAsia="zh-CN"/>
        </w:rPr>
        <w:t xml:space="preserve"> (Nokia): </w:t>
      </w:r>
    </w:p>
    <w:p w14:paraId="20EDC75A" w14:textId="77777777" w:rsidR="008102AD" w:rsidRPr="00D057E6" w:rsidRDefault="008102AD" w:rsidP="008102AD">
      <w:pPr>
        <w:pStyle w:val="ListParagraph"/>
        <w:numPr>
          <w:ilvl w:val="2"/>
          <w:numId w:val="1"/>
        </w:numPr>
        <w:ind w:firstLineChars="0"/>
        <w:rPr>
          <w:rFonts w:eastAsia="SimSun"/>
          <w:szCs w:val="24"/>
          <w:lang w:eastAsia="zh-CN"/>
        </w:rPr>
      </w:pPr>
      <w:r w:rsidRPr="00D057E6">
        <w:rPr>
          <w:rFonts w:eastAsia="SimSun"/>
          <w:szCs w:val="24"/>
          <w:lang w:eastAsia="zh-CN"/>
        </w:rPr>
        <w:t>UE is not required to perform LTM measurements when UE is not in active data transmission.</w:t>
      </w:r>
    </w:p>
    <w:p w14:paraId="5D05800A" w14:textId="77777777" w:rsidR="008102AD" w:rsidRPr="00263E3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63E3C">
        <w:rPr>
          <w:rFonts w:eastAsia="SimSun"/>
          <w:szCs w:val="24"/>
          <w:lang w:eastAsia="zh-CN"/>
        </w:rPr>
        <w:t>Recommended WF</w:t>
      </w:r>
    </w:p>
    <w:p w14:paraId="370DF040"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bookmarkEnd w:id="13"/>
    <w:p w14:paraId="2CC6A151" w14:textId="77777777" w:rsidR="008102AD" w:rsidRDefault="008102AD" w:rsidP="008102AD">
      <w:pPr>
        <w:spacing w:after="120"/>
        <w:rPr>
          <w:szCs w:val="24"/>
          <w:lang w:eastAsia="zh-CN"/>
        </w:rPr>
      </w:pPr>
    </w:p>
    <w:p w14:paraId="5B2760A3" w14:textId="77777777" w:rsidR="008102AD" w:rsidRPr="00E56313" w:rsidRDefault="008102AD" w:rsidP="008102AD">
      <w:pPr>
        <w:spacing w:afterLines="50" w:after="120"/>
        <w:rPr>
          <w:b/>
          <w:u w:val="single"/>
        </w:rPr>
      </w:pPr>
      <w:r w:rsidRPr="00905B4C">
        <w:rPr>
          <w:b/>
          <w:u w:val="single"/>
        </w:rPr>
        <w:t>Issue 2-</w:t>
      </w:r>
      <w:r>
        <w:rPr>
          <w:b/>
          <w:u w:val="single"/>
        </w:rPr>
        <w:t>6</w:t>
      </w:r>
      <w:r w:rsidRPr="00905B4C">
        <w:rPr>
          <w:b/>
          <w:u w:val="single"/>
        </w:rPr>
        <w:t>-</w:t>
      </w:r>
      <w:r>
        <w:rPr>
          <w:b/>
          <w:u w:val="single"/>
        </w:rPr>
        <w:t>3: Impact on L3 measurement</w:t>
      </w:r>
    </w:p>
    <w:p w14:paraId="10B3409C"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47C249A8"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63E3C">
        <w:rPr>
          <w:rFonts w:eastAsia="SimSun" w:hint="eastAsia"/>
          <w:szCs w:val="24"/>
          <w:lang w:eastAsia="zh-CN"/>
        </w:rPr>
        <w:t>P</w:t>
      </w:r>
      <w:r w:rsidRPr="00263E3C">
        <w:rPr>
          <w:rFonts w:eastAsia="SimSun"/>
          <w:szCs w:val="24"/>
          <w:lang w:eastAsia="zh-CN"/>
        </w:rPr>
        <w:t xml:space="preserve">roposal </w:t>
      </w:r>
      <w:r>
        <w:rPr>
          <w:rFonts w:eastAsia="SimSun"/>
          <w:szCs w:val="24"/>
          <w:lang w:eastAsia="zh-CN"/>
        </w:rPr>
        <w:t>1</w:t>
      </w:r>
      <w:r w:rsidRPr="00263E3C">
        <w:rPr>
          <w:rFonts w:eastAsia="SimSun"/>
          <w:szCs w:val="24"/>
          <w:lang w:eastAsia="zh-CN"/>
        </w:rPr>
        <w:t xml:space="preserve"> (</w:t>
      </w:r>
      <w:r>
        <w:rPr>
          <w:rFonts w:eastAsia="SimSun"/>
          <w:szCs w:val="24"/>
          <w:lang w:eastAsia="zh-CN"/>
        </w:rPr>
        <w:t>vivo</w:t>
      </w:r>
      <w:r w:rsidRPr="00263E3C">
        <w:rPr>
          <w:rFonts w:eastAsia="SimSun"/>
          <w:szCs w:val="24"/>
          <w:lang w:eastAsia="zh-CN"/>
        </w:rPr>
        <w:t xml:space="preserve">): </w:t>
      </w:r>
    </w:p>
    <w:p w14:paraId="03909996" w14:textId="77777777" w:rsidR="008102AD" w:rsidRPr="00D057E6" w:rsidRDefault="008102AD" w:rsidP="008102AD">
      <w:pPr>
        <w:pStyle w:val="ListParagraph"/>
        <w:numPr>
          <w:ilvl w:val="2"/>
          <w:numId w:val="1"/>
        </w:numPr>
        <w:ind w:firstLineChars="0"/>
        <w:rPr>
          <w:rFonts w:eastAsia="SimSun"/>
          <w:szCs w:val="24"/>
          <w:lang w:eastAsia="zh-CN"/>
        </w:rPr>
      </w:pPr>
      <w:r w:rsidRPr="00E14BE8">
        <w:rPr>
          <w:rFonts w:eastAsia="SimSun"/>
          <w:szCs w:val="24"/>
          <w:lang w:eastAsia="zh-CN"/>
        </w:rPr>
        <w:t>For intra-frequency LTM L1 measurement, if configured, the corresponding L3 measurement is performed by sharing the PCC searcher, and the CSSF calculation for L3 measurement is updated based on whether intra-frequency L1 measurement is configured on this L3 frequency layer.</w:t>
      </w:r>
    </w:p>
    <w:p w14:paraId="5D60C404" w14:textId="77777777" w:rsidR="008102AD" w:rsidRPr="00263E3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63E3C">
        <w:rPr>
          <w:rFonts w:eastAsia="SimSun"/>
          <w:szCs w:val="24"/>
          <w:lang w:eastAsia="zh-CN"/>
        </w:rPr>
        <w:t>Recommended WF</w:t>
      </w:r>
    </w:p>
    <w:p w14:paraId="644CB3F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6DA0840F" w14:textId="77777777" w:rsidR="008102AD" w:rsidRDefault="008102AD" w:rsidP="008102AD">
      <w:pPr>
        <w:spacing w:after="120"/>
        <w:rPr>
          <w:szCs w:val="24"/>
          <w:lang w:eastAsia="zh-CN"/>
        </w:rPr>
      </w:pPr>
    </w:p>
    <w:p w14:paraId="41F72D48" w14:textId="77777777" w:rsidR="008102AD" w:rsidRPr="00387EA0" w:rsidRDefault="008102AD" w:rsidP="00387EA0">
      <w:pPr>
        <w:pStyle w:val="Heading2"/>
      </w:pPr>
      <w:proofErr w:type="spellStart"/>
      <w:r w:rsidRPr="00387EA0">
        <w:t>Topic</w:t>
      </w:r>
      <w:proofErr w:type="spellEnd"/>
      <w:r w:rsidRPr="00387EA0">
        <w:t xml:space="preserve"> #3: LTM – Cell switch </w:t>
      </w:r>
      <w:proofErr w:type="spellStart"/>
      <w:r w:rsidRPr="00387EA0">
        <w:t>delay</w:t>
      </w:r>
      <w:proofErr w:type="spellEnd"/>
      <w:r w:rsidRPr="00387EA0">
        <w:t xml:space="preserve"> </w:t>
      </w:r>
      <w:proofErr w:type="spellStart"/>
      <w:r w:rsidRPr="00387EA0">
        <w:t>requirements</w:t>
      </w:r>
      <w:proofErr w:type="spellEnd"/>
      <w:r w:rsidRPr="00387EA0">
        <w:t xml:space="preserve"> (AI 8.24.2.1.3)</w:t>
      </w:r>
    </w:p>
    <w:p w14:paraId="0B0F2A99" w14:textId="77777777" w:rsidR="008102AD" w:rsidRPr="00EF4ED7" w:rsidRDefault="008102AD" w:rsidP="008102AD">
      <w:pPr>
        <w:pStyle w:val="Heading3"/>
        <w:rPr>
          <w:lang w:val="en-US"/>
        </w:rPr>
      </w:pPr>
      <w:r w:rsidRPr="00EF4ED7">
        <w:rPr>
          <w:lang w:val="en-US"/>
        </w:rPr>
        <w:t>Sub-topic 3-</w:t>
      </w:r>
      <w:r>
        <w:rPr>
          <w:lang w:val="en-US"/>
        </w:rPr>
        <w:t>1</w:t>
      </w:r>
      <w:r w:rsidRPr="00EF4ED7">
        <w:rPr>
          <w:lang w:val="en-US"/>
        </w:rPr>
        <w:t xml:space="preserve"> </w:t>
      </w:r>
      <w:r>
        <w:rPr>
          <w:lang w:val="en-US"/>
        </w:rPr>
        <w:t>Scenarios and General Procedures</w:t>
      </w:r>
    </w:p>
    <w:p w14:paraId="5FE1D5F2" w14:textId="77777777" w:rsidR="008102AD" w:rsidRPr="00596D90" w:rsidRDefault="008102AD" w:rsidP="008102AD">
      <w:pPr>
        <w:spacing w:afterLines="50" w:after="120"/>
        <w:rPr>
          <w:b/>
          <w:u w:val="single"/>
          <w:lang w:eastAsia="zh-CN"/>
        </w:rPr>
      </w:pPr>
      <w:r w:rsidRPr="007326F8">
        <w:rPr>
          <w:b/>
          <w:u w:val="single"/>
        </w:rPr>
        <w:t>Issue 3-</w:t>
      </w:r>
      <w:r>
        <w:rPr>
          <w:b/>
          <w:u w:val="single"/>
        </w:rPr>
        <w:t>1-1</w:t>
      </w:r>
      <w:r w:rsidRPr="007326F8">
        <w:rPr>
          <w:b/>
          <w:u w:val="single"/>
        </w:rPr>
        <w:t>:</w:t>
      </w:r>
      <w:r>
        <w:rPr>
          <w:b/>
          <w:u w:val="single"/>
        </w:rPr>
        <w:t xml:space="preserve"> </w:t>
      </w:r>
      <w:r>
        <w:rPr>
          <w:rFonts w:hint="eastAsia"/>
          <w:b/>
          <w:u w:val="single"/>
          <w:lang w:eastAsia="zh-CN"/>
        </w:rPr>
        <w:t>How</w:t>
      </w:r>
      <w:r>
        <w:rPr>
          <w:b/>
          <w:u w:val="single"/>
          <w:lang w:eastAsia="zh-CN"/>
        </w:rPr>
        <w:t xml:space="preserve"> to </w:t>
      </w:r>
      <w:bookmarkStart w:id="14" w:name="_Hlk146891008"/>
      <w:r>
        <w:rPr>
          <w:b/>
          <w:u w:val="single"/>
          <w:lang w:eastAsia="zh-CN"/>
        </w:rPr>
        <w:t xml:space="preserve">specify cell switch delay requirements for </w:t>
      </w:r>
      <w:proofErr w:type="spellStart"/>
      <w:r>
        <w:rPr>
          <w:b/>
          <w:u w:val="single"/>
          <w:lang w:eastAsia="zh-CN"/>
        </w:rPr>
        <w:t>PSCell</w:t>
      </w:r>
      <w:proofErr w:type="spellEnd"/>
      <w:r>
        <w:rPr>
          <w:b/>
          <w:u w:val="single"/>
          <w:lang w:eastAsia="zh-CN"/>
        </w:rPr>
        <w:t xml:space="preserve"> </w:t>
      </w:r>
      <w:proofErr w:type="gramStart"/>
      <w:r>
        <w:rPr>
          <w:b/>
          <w:u w:val="single"/>
          <w:lang w:eastAsia="zh-CN"/>
        </w:rPr>
        <w:t>switch</w:t>
      </w:r>
      <w:bookmarkEnd w:id="14"/>
      <w:proofErr w:type="gramEnd"/>
    </w:p>
    <w:p w14:paraId="75D97EC0"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3E083C9" w14:textId="77777777" w:rsidR="008102AD" w:rsidRPr="00467714"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cstheme="minorHAnsi"/>
          <w:bCs/>
          <w:lang w:eastAsia="x-none"/>
        </w:rPr>
        <w:t>Option 1</w:t>
      </w:r>
      <w:r w:rsidRPr="00163260">
        <w:t xml:space="preserve"> (</w:t>
      </w:r>
      <w:r w:rsidRPr="00163260">
        <w:rPr>
          <w:rFonts w:hint="eastAsia"/>
        </w:rPr>
        <w:t>Nokia</w:t>
      </w:r>
      <w:r w:rsidRPr="00163260">
        <w:t xml:space="preserve">): </w:t>
      </w:r>
    </w:p>
    <w:p w14:paraId="472C8F8F" w14:textId="77777777" w:rsidR="008102AD" w:rsidRPr="00163260" w:rsidRDefault="008102AD" w:rsidP="008102AD">
      <w:pPr>
        <w:pStyle w:val="ListParagraph"/>
        <w:numPr>
          <w:ilvl w:val="2"/>
          <w:numId w:val="1"/>
        </w:numPr>
        <w:overflowPunct/>
        <w:autoSpaceDE/>
        <w:adjustRightInd/>
        <w:spacing w:after="120"/>
        <w:ind w:firstLineChars="0"/>
        <w:textAlignment w:val="auto"/>
        <w:rPr>
          <w:rFonts w:eastAsiaTheme="minorEastAsia"/>
          <w:lang w:eastAsia="zh-CN"/>
        </w:rPr>
      </w:pPr>
      <w:r>
        <w:t xml:space="preserve">Reuse LTM </w:t>
      </w:r>
      <w:proofErr w:type="spellStart"/>
      <w:r>
        <w:t>PCell</w:t>
      </w:r>
      <w:proofErr w:type="spellEnd"/>
      <w:r>
        <w:t xml:space="preserve"> switch delay for </w:t>
      </w:r>
      <w:proofErr w:type="spellStart"/>
      <w:r>
        <w:t>PSCell</w:t>
      </w:r>
      <w:proofErr w:type="spellEnd"/>
      <w:r w:rsidRPr="00537F1D">
        <w:t>.</w:t>
      </w:r>
    </w:p>
    <w:p w14:paraId="138C3D1D" w14:textId="77777777" w:rsidR="008102AD" w:rsidRPr="00537F1D" w:rsidRDefault="008102AD" w:rsidP="008102AD">
      <w:pPr>
        <w:pStyle w:val="ListParagraph"/>
        <w:numPr>
          <w:ilvl w:val="2"/>
          <w:numId w:val="1"/>
        </w:numPr>
        <w:overflowPunct/>
        <w:autoSpaceDE/>
        <w:adjustRightInd/>
        <w:spacing w:after="120"/>
        <w:ind w:firstLineChars="0"/>
        <w:textAlignment w:val="auto"/>
        <w:rPr>
          <w:rFonts w:eastAsiaTheme="minorEastAsia"/>
          <w:lang w:eastAsia="zh-CN"/>
        </w:rPr>
      </w:pPr>
      <w:r>
        <w:t xml:space="preserve">Define LTM </w:t>
      </w:r>
      <w:proofErr w:type="spellStart"/>
      <w:r>
        <w:t>PSCell</w:t>
      </w:r>
      <w:proofErr w:type="spellEnd"/>
      <w:r>
        <w:t xml:space="preserve"> switch delay requirements in section 8</w:t>
      </w:r>
      <w:r>
        <w:rPr>
          <w:rFonts w:asciiTheme="minorEastAsia" w:eastAsiaTheme="minorEastAsia" w:hAnsiTheme="minorEastAsia" w:hint="eastAsia"/>
          <w:lang w:eastAsia="zh-CN"/>
        </w:rPr>
        <w:t>.</w:t>
      </w:r>
    </w:p>
    <w:p w14:paraId="0611450D"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F92AA16"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1893E7D5" w14:textId="77777777" w:rsidR="008102AD" w:rsidRDefault="008102AD" w:rsidP="008102AD">
      <w:pPr>
        <w:spacing w:after="120"/>
        <w:rPr>
          <w:szCs w:val="24"/>
          <w:lang w:eastAsia="zh-CN"/>
        </w:rPr>
      </w:pPr>
    </w:p>
    <w:p w14:paraId="7D31A80C" w14:textId="77777777" w:rsidR="008102AD" w:rsidRDefault="008102AD" w:rsidP="008102AD">
      <w:pPr>
        <w:spacing w:afterLines="50" w:after="120"/>
        <w:rPr>
          <w:b/>
          <w:u w:val="single"/>
        </w:rPr>
      </w:pPr>
      <w:r w:rsidRPr="006B7A6B">
        <w:rPr>
          <w:b/>
          <w:u w:val="single"/>
        </w:rPr>
        <w:t>Issue 3-</w:t>
      </w:r>
      <w:r>
        <w:rPr>
          <w:b/>
          <w:u w:val="single"/>
        </w:rPr>
        <w:t>1</w:t>
      </w:r>
      <w:r w:rsidRPr="006B7A6B">
        <w:rPr>
          <w:b/>
          <w:u w:val="single"/>
        </w:rPr>
        <w:t>-2: Procedure of cell switch</w:t>
      </w:r>
    </w:p>
    <w:p w14:paraId="7508D41C"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6EBE2AD5" w14:textId="77777777" w:rsidR="008102AD" w:rsidRDefault="008102AD" w:rsidP="008102AD">
      <w:pPr>
        <w:pStyle w:val="ListParagraph"/>
        <w:numPr>
          <w:ilvl w:val="1"/>
          <w:numId w:val="1"/>
        </w:numPr>
        <w:overflowPunct/>
        <w:autoSpaceDE/>
        <w:adjustRightInd/>
        <w:spacing w:after="120"/>
        <w:ind w:left="1440" w:firstLineChars="0"/>
        <w:textAlignment w:val="auto"/>
        <w:rPr>
          <w:color w:val="000000"/>
          <w:szCs w:val="24"/>
          <w:lang w:eastAsia="zh-CN"/>
        </w:rPr>
      </w:pPr>
      <w:r>
        <w:rPr>
          <w:rFonts w:eastAsiaTheme="minorEastAsia" w:hint="eastAsia"/>
          <w:color w:val="000000"/>
          <w:szCs w:val="24"/>
          <w:lang w:eastAsia="zh-CN"/>
        </w:rPr>
        <w:t>O</w:t>
      </w:r>
      <w:r>
        <w:rPr>
          <w:rFonts w:eastAsiaTheme="minorEastAsia"/>
          <w:color w:val="000000"/>
          <w:szCs w:val="24"/>
          <w:lang w:eastAsia="zh-CN"/>
        </w:rPr>
        <w:t xml:space="preserve">ption 1 (CATT, Apple, </w:t>
      </w:r>
      <w:r>
        <w:rPr>
          <w:rFonts w:eastAsiaTheme="minorEastAsia" w:hint="eastAsia"/>
          <w:color w:val="000000"/>
          <w:szCs w:val="24"/>
          <w:lang w:eastAsia="zh-CN"/>
        </w:rPr>
        <w:t>ZTE</w:t>
      </w:r>
      <w:r>
        <w:rPr>
          <w:rFonts w:eastAsiaTheme="minorEastAsia"/>
          <w:color w:val="000000"/>
          <w:szCs w:val="24"/>
          <w:lang w:eastAsia="zh-CN"/>
        </w:rPr>
        <w:t xml:space="preserve">, MTK): </w:t>
      </w:r>
      <w:r>
        <w:rPr>
          <w:bCs/>
        </w:rPr>
        <w:t>If T/F fine tracking (T</w:t>
      </w:r>
      <w:r>
        <w:rPr>
          <w:bCs/>
          <w:vertAlign w:val="subscript"/>
        </w:rPr>
        <w:t>Δ</w:t>
      </w:r>
      <w:r>
        <w:rPr>
          <w:bCs/>
        </w:rPr>
        <w:t>) is needed after receiving cell switch command, UE is not required to perform it before L1/L2/L3 processing (T</w:t>
      </w:r>
      <w:r>
        <w:rPr>
          <w:bCs/>
          <w:vertAlign w:val="subscript"/>
        </w:rPr>
        <w:t>processing,2</w:t>
      </w:r>
      <w:r>
        <w:rPr>
          <w:bCs/>
        </w:rPr>
        <w:t>)</w:t>
      </w:r>
    </w:p>
    <w:p w14:paraId="107E268B" w14:textId="77777777" w:rsidR="008102AD" w:rsidRPr="00650315" w:rsidRDefault="008102AD" w:rsidP="008102AD">
      <w:pPr>
        <w:pStyle w:val="ListParagraph"/>
        <w:numPr>
          <w:ilvl w:val="1"/>
          <w:numId w:val="1"/>
        </w:numPr>
        <w:overflowPunct/>
        <w:autoSpaceDE/>
        <w:adjustRightInd/>
        <w:spacing w:after="120"/>
        <w:ind w:left="1440" w:firstLineChars="0"/>
        <w:textAlignment w:val="auto"/>
        <w:rPr>
          <w:rFonts w:eastAsiaTheme="minorEastAsia"/>
          <w:color w:val="000000"/>
          <w:szCs w:val="24"/>
          <w:lang w:eastAsia="zh-CN"/>
        </w:rPr>
      </w:pPr>
      <w:r>
        <w:rPr>
          <w:rFonts w:eastAsiaTheme="minorEastAsia"/>
          <w:color w:val="000000"/>
          <w:szCs w:val="24"/>
          <w:lang w:eastAsia="zh-CN"/>
        </w:rPr>
        <w:t xml:space="preserve">Option 2 (Ericsson): </w:t>
      </w:r>
      <w:r w:rsidRPr="0046481C">
        <w:rPr>
          <w:sz w:val="22"/>
          <w:szCs w:val="22"/>
        </w:rPr>
        <w:t>RAN4 to agree that UE performs fine time tracking while performing UE processing</w:t>
      </w:r>
      <w:r>
        <w:rPr>
          <w:sz w:val="22"/>
          <w:szCs w:val="22"/>
        </w:rPr>
        <w:t xml:space="preserve"> (</w:t>
      </w:r>
      <w:proofErr w:type="spellStart"/>
      <w:r>
        <w:rPr>
          <w:sz w:val="22"/>
          <w:szCs w:val="22"/>
        </w:rPr>
        <w:t>T</w:t>
      </w:r>
      <w:r w:rsidRPr="00AE160E">
        <w:rPr>
          <w:sz w:val="22"/>
          <w:szCs w:val="22"/>
          <w:vertAlign w:val="subscript"/>
        </w:rPr>
        <w:t>execution_time</w:t>
      </w:r>
      <w:proofErr w:type="spellEnd"/>
      <w:r>
        <w:rPr>
          <w:sz w:val="22"/>
          <w:szCs w:val="22"/>
        </w:rPr>
        <w:t xml:space="preserve"> and T</w:t>
      </w:r>
      <w:r w:rsidRPr="00DA4289">
        <w:rPr>
          <w:sz w:val="22"/>
          <w:szCs w:val="22"/>
          <w:vertAlign w:val="subscript"/>
        </w:rPr>
        <w:t>processing,2</w:t>
      </w:r>
      <w:r>
        <w:rPr>
          <w:sz w:val="22"/>
          <w:szCs w:val="22"/>
        </w:rPr>
        <w:t>)</w:t>
      </w:r>
    </w:p>
    <w:p w14:paraId="52994B08"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Theme="minorEastAsia"/>
          <w:color w:val="000000"/>
          <w:szCs w:val="24"/>
          <w:lang w:eastAsia="zh-CN"/>
        </w:rPr>
      </w:pPr>
      <w:r>
        <w:rPr>
          <w:rFonts w:eastAsiaTheme="minorEastAsia" w:hint="eastAsia"/>
          <w:color w:val="000000"/>
          <w:szCs w:val="24"/>
          <w:lang w:eastAsia="zh-CN"/>
        </w:rPr>
        <w:t>Option</w:t>
      </w:r>
      <w:r>
        <w:rPr>
          <w:rFonts w:eastAsiaTheme="minorEastAsia"/>
          <w:color w:val="000000"/>
          <w:szCs w:val="24"/>
          <w:lang w:eastAsia="zh-CN"/>
        </w:rPr>
        <w:t xml:space="preserve"> 3 (MTK): </w:t>
      </w:r>
      <w:r w:rsidRPr="00473A4D">
        <w:rPr>
          <w:rFonts w:eastAsiaTheme="minorEastAsia"/>
          <w:color w:val="000000"/>
          <w:szCs w:val="24"/>
          <w:lang w:eastAsia="zh-CN"/>
        </w:rPr>
        <w:t>Due to limited time, further discuss the optimization on cell switch procedure in later releases.</w:t>
      </w:r>
    </w:p>
    <w:p w14:paraId="5DE05602" w14:textId="77777777" w:rsidR="008102AD" w:rsidRPr="00305EA7" w:rsidRDefault="008102AD" w:rsidP="008102AD">
      <w:pPr>
        <w:pStyle w:val="ListParagraph"/>
        <w:numPr>
          <w:ilvl w:val="1"/>
          <w:numId w:val="1"/>
        </w:numPr>
        <w:overflowPunct/>
        <w:autoSpaceDE/>
        <w:adjustRightInd/>
        <w:spacing w:after="120"/>
        <w:ind w:left="1440" w:firstLineChars="0"/>
        <w:textAlignment w:val="auto"/>
        <w:rPr>
          <w:rFonts w:eastAsiaTheme="minorEastAsia"/>
          <w:color w:val="000000"/>
          <w:szCs w:val="24"/>
          <w:lang w:eastAsia="zh-CN"/>
        </w:rPr>
      </w:pPr>
      <w:r w:rsidRPr="003F05A3">
        <w:rPr>
          <w:rFonts w:eastAsiaTheme="minorEastAsia" w:hint="eastAsia"/>
          <w:color w:val="000000"/>
          <w:szCs w:val="24"/>
          <w:lang w:eastAsia="zh-CN"/>
        </w:rPr>
        <w:t>O</w:t>
      </w:r>
      <w:r w:rsidRPr="003F05A3">
        <w:rPr>
          <w:rFonts w:eastAsiaTheme="minorEastAsia"/>
          <w:color w:val="000000"/>
          <w:szCs w:val="24"/>
          <w:lang w:eastAsia="zh-CN"/>
        </w:rPr>
        <w:t xml:space="preserve">ption 4 (vivo): </w:t>
      </w:r>
      <w:r w:rsidRPr="003F05A3">
        <w:rPr>
          <w:bCs/>
          <w:lang w:eastAsia="zh-CN"/>
        </w:rPr>
        <w:t xml:space="preserve">If downlink pre-synchronization, </w:t>
      </w:r>
      <w:proofErr w:type="gramStart"/>
      <w:r w:rsidRPr="003F05A3">
        <w:rPr>
          <w:bCs/>
          <w:lang w:eastAsia="zh-CN"/>
        </w:rPr>
        <w:t>i.e.</w:t>
      </w:r>
      <w:proofErr w:type="gramEnd"/>
      <w:r w:rsidRPr="003F05A3">
        <w:rPr>
          <w:bCs/>
          <w:lang w:eastAsia="zh-CN"/>
        </w:rPr>
        <w:t xml:space="preserve"> TCI state activation before cell switch, is not indicated by </w:t>
      </w:r>
      <w:proofErr w:type="spellStart"/>
      <w:r w:rsidRPr="003F05A3">
        <w:rPr>
          <w:bCs/>
          <w:lang w:eastAsia="zh-CN"/>
        </w:rPr>
        <w:t>gNB</w:t>
      </w:r>
      <w:proofErr w:type="spellEnd"/>
      <w:r w:rsidRPr="003F05A3">
        <w:rPr>
          <w:bCs/>
          <w:lang w:eastAsia="zh-CN"/>
        </w:rPr>
        <w:t xml:space="preserve"> before cell switch, UE needs to perform PBCH decoding and SSB-based T/F tracking according to the activated TCI during cell switch. In this case, they are performed before T</w:t>
      </w:r>
      <w:r w:rsidRPr="003F05A3">
        <w:rPr>
          <w:bCs/>
          <w:vertAlign w:val="subscript"/>
          <w:lang w:eastAsia="zh-CN"/>
        </w:rPr>
        <w:t>processing,2</w:t>
      </w:r>
      <w:r w:rsidRPr="003F05A3">
        <w:rPr>
          <w:bCs/>
          <w:lang w:eastAsia="zh-CN"/>
        </w:rPr>
        <w:t xml:space="preserve"> so that the interruption to serving cell and target cell can be shortened</w:t>
      </w:r>
      <w:r w:rsidRPr="003F05A3">
        <w:rPr>
          <w:b/>
          <w:lang w:eastAsia="zh-CN"/>
        </w:rPr>
        <w:t>.</w:t>
      </w:r>
    </w:p>
    <w:p w14:paraId="02507E58"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650BB3DC"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Recommend agree on Option 3.</w:t>
      </w:r>
    </w:p>
    <w:p w14:paraId="0CFFDA1E" w14:textId="77777777" w:rsidR="008102AD" w:rsidRPr="00EF4ED7" w:rsidRDefault="008102AD" w:rsidP="008102AD">
      <w:pPr>
        <w:pStyle w:val="Heading3"/>
        <w:rPr>
          <w:lang w:val="en-US"/>
        </w:rPr>
      </w:pPr>
      <w:r w:rsidRPr="00EF4ED7">
        <w:rPr>
          <w:lang w:val="en-US"/>
        </w:rPr>
        <w:t>Sub-topic 3-</w:t>
      </w:r>
      <w:r>
        <w:rPr>
          <w:lang w:val="en-US"/>
        </w:rPr>
        <w:t>2</w:t>
      </w:r>
      <w:r w:rsidRPr="00EF4ED7">
        <w:rPr>
          <w:lang w:val="en-US"/>
        </w:rPr>
        <w:t xml:space="preserve"> Detail of cell swit</w:t>
      </w:r>
      <w:r>
        <w:rPr>
          <w:lang w:val="en-US"/>
        </w:rPr>
        <w:t>c</w:t>
      </w:r>
      <w:r w:rsidRPr="00EF4ED7">
        <w:rPr>
          <w:lang w:val="en-US"/>
        </w:rPr>
        <w:t xml:space="preserve">h delay requirements for </w:t>
      </w:r>
      <w:proofErr w:type="spellStart"/>
      <w:r w:rsidRPr="00EF4ED7">
        <w:rPr>
          <w:lang w:val="en-US"/>
        </w:rPr>
        <w:t>Pcell</w:t>
      </w:r>
      <w:proofErr w:type="spellEnd"/>
      <w:r w:rsidRPr="00EF4ED7">
        <w:rPr>
          <w:lang w:val="en-US"/>
        </w:rPr>
        <w:t>/</w:t>
      </w:r>
      <w:proofErr w:type="spellStart"/>
      <w:r w:rsidRPr="00EF4ED7">
        <w:rPr>
          <w:lang w:val="en-US"/>
        </w:rPr>
        <w:t>PSCell</w:t>
      </w:r>
      <w:proofErr w:type="spellEnd"/>
    </w:p>
    <w:p w14:paraId="4E5F5730" w14:textId="77777777" w:rsidR="008102AD" w:rsidRPr="00671A83" w:rsidRDefault="008102AD" w:rsidP="008102AD">
      <w:pPr>
        <w:pStyle w:val="Heading4"/>
        <w:rPr>
          <w:bCs/>
        </w:rPr>
      </w:pPr>
      <w:proofErr w:type="spellStart"/>
      <w:r w:rsidRPr="002A0610">
        <w:rPr>
          <w:bCs/>
        </w:rPr>
        <w:t>Processing</w:t>
      </w:r>
      <w:proofErr w:type="spellEnd"/>
      <w:r w:rsidRPr="002A0610">
        <w:rPr>
          <w:bCs/>
        </w:rPr>
        <w:t xml:space="preserve"> </w:t>
      </w:r>
      <w:proofErr w:type="spellStart"/>
      <w:r w:rsidRPr="002A0610">
        <w:rPr>
          <w:bCs/>
        </w:rPr>
        <w:t>time</w:t>
      </w:r>
      <w:proofErr w:type="spellEnd"/>
      <w:r w:rsidRPr="002A0610">
        <w:rPr>
          <w:bCs/>
        </w:rPr>
        <w:t>: T</w:t>
      </w:r>
      <w:r w:rsidRPr="002A0610">
        <w:rPr>
          <w:bCs/>
          <w:vertAlign w:val="subscript"/>
        </w:rPr>
        <w:t>processing</w:t>
      </w:r>
      <w:r>
        <w:rPr>
          <w:bCs/>
          <w:vertAlign w:val="subscript"/>
        </w:rPr>
        <w:t>,2</w:t>
      </w:r>
      <w:r>
        <w:rPr>
          <w:bCs/>
        </w:rPr>
        <w:t xml:space="preserve"> /T</w:t>
      </w:r>
      <w:r w:rsidRPr="002A0610">
        <w:rPr>
          <w:bCs/>
          <w:vertAlign w:val="subscript"/>
        </w:rPr>
        <w:t xml:space="preserve"> </w:t>
      </w:r>
      <w:proofErr w:type="spellStart"/>
      <w:r>
        <w:rPr>
          <w:bCs/>
          <w:vertAlign w:val="subscript"/>
        </w:rPr>
        <w:t>LTM_</w:t>
      </w:r>
      <w:r w:rsidRPr="002A0610">
        <w:rPr>
          <w:bCs/>
          <w:vertAlign w:val="subscript"/>
        </w:rPr>
        <w:t>processing</w:t>
      </w:r>
      <w:proofErr w:type="spellEnd"/>
    </w:p>
    <w:p w14:paraId="3AA09F4F" w14:textId="77777777" w:rsidR="008102AD" w:rsidRDefault="008102AD" w:rsidP="008102AD">
      <w:pPr>
        <w:spacing w:afterLines="50" w:after="120"/>
        <w:rPr>
          <w:b/>
          <w:u w:val="single"/>
        </w:rPr>
      </w:pPr>
      <w:r w:rsidRPr="00F0481C">
        <w:rPr>
          <w:b/>
          <w:u w:val="single"/>
        </w:rPr>
        <w:t>Issue 3-</w:t>
      </w:r>
      <w:r>
        <w:rPr>
          <w:b/>
          <w:u w:val="single"/>
        </w:rPr>
        <w:t>2</w:t>
      </w:r>
      <w:r w:rsidRPr="00F0481C">
        <w:rPr>
          <w:b/>
          <w:u w:val="single"/>
        </w:rPr>
        <w:t>-</w:t>
      </w:r>
      <w:r>
        <w:rPr>
          <w:b/>
          <w:u w:val="single"/>
        </w:rPr>
        <w:t>1-1: Shorter Processing time?</w:t>
      </w:r>
    </w:p>
    <w:p w14:paraId="3F0C6F7E"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5B1E0DC9" w14:textId="77777777" w:rsidR="008102AD" w:rsidRPr="00D15BAC"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Theme="minorEastAsia" w:cstheme="minorHAnsi"/>
          <w:bCs/>
          <w:lang w:eastAsia="zh-CN"/>
        </w:rPr>
        <w:t>1</w:t>
      </w:r>
      <w:r w:rsidRPr="00113AD2">
        <w:rPr>
          <w:rFonts w:eastAsiaTheme="minorEastAsia" w:cstheme="minorHAnsi"/>
          <w:bCs/>
          <w:lang w:eastAsia="zh-CN"/>
        </w:rPr>
        <w:t xml:space="preserve"> (</w:t>
      </w:r>
      <w:r>
        <w:rPr>
          <w:rFonts w:eastAsiaTheme="minorEastAsia" w:cstheme="minorHAnsi"/>
          <w:bCs/>
          <w:lang w:eastAsia="zh-CN"/>
        </w:rPr>
        <w:t>CATT, Nokia, ZTE, Huawei</w:t>
      </w:r>
      <w:r w:rsidRPr="00113AD2">
        <w:rPr>
          <w:rFonts w:eastAsiaTheme="minorEastAsia" w:cstheme="minorHAnsi"/>
          <w:bCs/>
          <w:lang w:eastAsia="zh-CN"/>
        </w:rPr>
        <w:t xml:space="preserve">): </w:t>
      </w:r>
      <w:r w:rsidRPr="00D15BAC">
        <w:rPr>
          <w:sz w:val="21"/>
          <w:szCs w:val="21"/>
        </w:rPr>
        <w:t>T</w:t>
      </w:r>
      <w:r w:rsidRPr="00D15BAC">
        <w:rPr>
          <w:sz w:val="21"/>
          <w:szCs w:val="21"/>
          <w:vertAlign w:val="subscript"/>
        </w:rPr>
        <w:t>processing,2</w:t>
      </w:r>
      <w:r w:rsidRPr="00D15BAC">
        <w:rPr>
          <w:sz w:val="21"/>
          <w:szCs w:val="21"/>
        </w:rPr>
        <w:t>/ T</w:t>
      </w:r>
      <w:r w:rsidRPr="00D15BAC">
        <w:rPr>
          <w:sz w:val="21"/>
          <w:szCs w:val="21"/>
          <w:vertAlign w:val="subscript"/>
        </w:rPr>
        <w:t>LTM-processing</w:t>
      </w:r>
      <w:r w:rsidRPr="00D15BAC">
        <w:rPr>
          <w:sz w:val="21"/>
          <w:szCs w:val="21"/>
          <w:lang w:eastAsia="zh-CN"/>
        </w:rPr>
        <w:t xml:space="preserve"> can be reduced when target </w:t>
      </w:r>
      <w:proofErr w:type="spellStart"/>
      <w:r w:rsidRPr="00D15BAC">
        <w:rPr>
          <w:sz w:val="21"/>
          <w:szCs w:val="21"/>
          <w:lang w:eastAsia="zh-CN"/>
        </w:rPr>
        <w:t>Pcell</w:t>
      </w:r>
      <w:proofErr w:type="spellEnd"/>
      <w:r w:rsidRPr="00D15BAC">
        <w:rPr>
          <w:sz w:val="21"/>
          <w:szCs w:val="21"/>
          <w:lang w:eastAsia="zh-CN"/>
        </w:rPr>
        <w:t>/</w:t>
      </w:r>
      <w:proofErr w:type="spellStart"/>
      <w:r w:rsidRPr="00D15BAC">
        <w:rPr>
          <w:sz w:val="21"/>
          <w:szCs w:val="21"/>
          <w:lang w:eastAsia="zh-CN"/>
        </w:rPr>
        <w:t>SCell</w:t>
      </w:r>
      <w:proofErr w:type="spellEnd"/>
      <w:r w:rsidRPr="00D15BAC">
        <w:rPr>
          <w:sz w:val="21"/>
          <w:szCs w:val="21"/>
          <w:lang w:eastAsia="zh-CN"/>
        </w:rPr>
        <w:t xml:space="preserve"> is current </w:t>
      </w:r>
      <w:proofErr w:type="spellStart"/>
      <w:r w:rsidRPr="00D15BAC">
        <w:rPr>
          <w:sz w:val="21"/>
          <w:szCs w:val="21"/>
          <w:lang w:eastAsia="zh-CN"/>
        </w:rPr>
        <w:t>SCell</w:t>
      </w:r>
      <w:proofErr w:type="spellEnd"/>
      <w:r w:rsidRPr="00D15BAC">
        <w:rPr>
          <w:sz w:val="21"/>
          <w:szCs w:val="21"/>
          <w:lang w:eastAsia="zh-CN"/>
        </w:rPr>
        <w:t>/</w:t>
      </w:r>
      <w:proofErr w:type="spellStart"/>
      <w:r w:rsidRPr="00D15BAC">
        <w:rPr>
          <w:sz w:val="21"/>
          <w:szCs w:val="21"/>
          <w:lang w:eastAsia="zh-CN"/>
        </w:rPr>
        <w:t>PCell</w:t>
      </w:r>
      <w:proofErr w:type="spellEnd"/>
      <w:r w:rsidRPr="00D15BAC">
        <w:rPr>
          <w:sz w:val="21"/>
          <w:szCs w:val="21"/>
          <w:lang w:eastAsia="zh-CN"/>
        </w:rPr>
        <w:t>.</w:t>
      </w:r>
    </w:p>
    <w:p w14:paraId="2B03D022" w14:textId="77777777" w:rsidR="008102AD"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1a (CATT)</w:t>
      </w:r>
    </w:p>
    <w:p w14:paraId="4C546258" w14:textId="77777777" w:rsidR="008102AD" w:rsidRPr="00C760CF" w:rsidRDefault="008102AD" w:rsidP="008102AD">
      <w:pPr>
        <w:pStyle w:val="ListParagraph"/>
        <w:numPr>
          <w:ilvl w:val="3"/>
          <w:numId w:val="1"/>
        </w:numPr>
        <w:overflowPunct/>
        <w:autoSpaceDE/>
        <w:adjustRightInd/>
        <w:spacing w:after="120"/>
        <w:ind w:firstLineChars="0"/>
        <w:textAlignment w:val="auto"/>
        <w:rPr>
          <w:rFonts w:eastAsia="SimSun"/>
          <w:szCs w:val="24"/>
          <w:lang w:eastAsia="zh-CN"/>
        </w:rPr>
      </w:pPr>
      <w:r w:rsidRPr="002E4D3B">
        <w:rPr>
          <w:sz w:val="21"/>
          <w:szCs w:val="21"/>
          <w:lang w:eastAsia="en-GB"/>
        </w:rPr>
        <w:t xml:space="preserve">RAN4 to discuss whether and how to differently define the requirements depending on whether the </w:t>
      </w:r>
      <w:proofErr w:type="spellStart"/>
      <w:r w:rsidRPr="002E4D3B">
        <w:rPr>
          <w:sz w:val="21"/>
          <w:szCs w:val="21"/>
          <w:lang w:eastAsia="en-GB"/>
        </w:rPr>
        <w:t>SCell</w:t>
      </w:r>
      <w:proofErr w:type="spellEnd"/>
      <w:r w:rsidRPr="002E4D3B">
        <w:rPr>
          <w:sz w:val="21"/>
          <w:szCs w:val="21"/>
          <w:lang w:eastAsia="en-GB"/>
        </w:rPr>
        <w:t xml:space="preserve"> is for DL-only or both DL/UL</w:t>
      </w:r>
      <w:r w:rsidRPr="00C760CF">
        <w:rPr>
          <w:sz w:val="21"/>
          <w:szCs w:val="21"/>
          <w:lang w:eastAsia="en-GB"/>
        </w:rPr>
        <w:t>.</w:t>
      </w:r>
    </w:p>
    <w:p w14:paraId="5C4DBA6F"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(ZTE, MTK, Ericsson): </w:t>
      </w:r>
      <w:r w:rsidRPr="007E388F">
        <w:rPr>
          <w:rFonts w:cstheme="minorHAnsi"/>
          <w:bCs/>
          <w:lang w:eastAsia="x-none"/>
        </w:rPr>
        <w:t xml:space="preserve">introduce a UE capability for shorter </w:t>
      </w:r>
      <w:r w:rsidRPr="007E388F">
        <w:rPr>
          <w:bCs/>
        </w:rPr>
        <w:t>T</w:t>
      </w:r>
      <w:r w:rsidRPr="007E388F">
        <w:rPr>
          <w:bCs/>
          <w:vertAlign w:val="subscript"/>
        </w:rPr>
        <w:t>processing,2</w:t>
      </w:r>
      <w:r w:rsidRPr="007E388F">
        <w:rPr>
          <w:bCs/>
        </w:rPr>
        <w:t>/ T</w:t>
      </w:r>
      <w:r w:rsidRPr="007E388F">
        <w:rPr>
          <w:bCs/>
          <w:vertAlign w:val="subscript"/>
        </w:rPr>
        <w:t>LTM-processing</w:t>
      </w:r>
      <w:r w:rsidRPr="007E388F">
        <w:rPr>
          <w:bCs/>
        </w:rPr>
        <w:t>.</w:t>
      </w:r>
    </w:p>
    <w:p w14:paraId="2CF626D1" w14:textId="77777777" w:rsidR="008102AD" w:rsidRDefault="008102AD" w:rsidP="008102AD">
      <w:pPr>
        <w:pStyle w:val="ListParagraph"/>
        <w:numPr>
          <w:ilvl w:val="2"/>
          <w:numId w:val="1"/>
        </w:numPr>
        <w:overflowPunct/>
        <w:autoSpaceDE/>
        <w:adjustRightInd/>
        <w:spacing w:after="120"/>
        <w:ind w:firstLineChars="0"/>
        <w:textAlignment w:val="auto"/>
        <w:rPr>
          <w:rFonts w:eastAsiaTheme="minorEastAsia" w:cstheme="minorHAnsi"/>
          <w:bCs/>
          <w:lang w:eastAsia="zh-CN"/>
        </w:rPr>
      </w:pPr>
      <w:r>
        <w:rPr>
          <w:rFonts w:eastAsiaTheme="minorEastAsia" w:cstheme="minorHAnsi"/>
          <w:bCs/>
          <w:lang w:eastAsia="zh-CN"/>
        </w:rPr>
        <w:t xml:space="preserve">Option 2a (ZTE): </w:t>
      </w:r>
      <w:r w:rsidRPr="00433224">
        <w:rPr>
          <w:rFonts w:eastAsiaTheme="minorEastAsia" w:cstheme="minorHAnsi"/>
          <w:bCs/>
          <w:lang w:eastAsia="zh-CN"/>
        </w:rPr>
        <w:t>Introduce UE capability with up to 2 candidate values, one value is 20ms, and FFS the other one.</w:t>
      </w:r>
    </w:p>
    <w:p w14:paraId="7A3BE861" w14:textId="77777777" w:rsidR="008102AD" w:rsidRPr="007E388F" w:rsidRDefault="008102AD" w:rsidP="008102AD">
      <w:pPr>
        <w:pStyle w:val="ListParagraph"/>
        <w:numPr>
          <w:ilvl w:val="2"/>
          <w:numId w:val="1"/>
        </w:numPr>
        <w:overflowPunct/>
        <w:autoSpaceDE/>
        <w:adjustRightInd/>
        <w:spacing w:after="120"/>
        <w:ind w:firstLineChars="0"/>
        <w:textAlignment w:val="auto"/>
        <w:rPr>
          <w:rFonts w:eastAsiaTheme="minorEastAsia" w:cstheme="minorHAnsi"/>
          <w:bCs/>
          <w:lang w:eastAsia="zh-CN"/>
        </w:rPr>
      </w:pPr>
      <w:r>
        <w:rPr>
          <w:rFonts w:eastAsiaTheme="minorEastAsia" w:cstheme="minorHAnsi"/>
          <w:bCs/>
          <w:lang w:eastAsia="zh-CN"/>
        </w:rPr>
        <w:t xml:space="preserve">Option 2b (MTK): </w:t>
      </w:r>
      <w:r w:rsidRPr="007E388F">
        <w:rPr>
          <w:bCs/>
        </w:rPr>
        <w:t xml:space="preserve">The candidate </w:t>
      </w:r>
      <w:r>
        <w:rPr>
          <w:bCs/>
        </w:rPr>
        <w:t xml:space="preserve">reduced </w:t>
      </w:r>
      <w:r w:rsidRPr="007E388F">
        <w:rPr>
          <w:bCs/>
        </w:rPr>
        <w:t xml:space="preserve">values can be [10ms, 15ms]. </w:t>
      </w:r>
    </w:p>
    <w:p w14:paraId="674EC3E0" w14:textId="77777777" w:rsidR="008102AD" w:rsidRPr="00433224" w:rsidRDefault="008102AD" w:rsidP="008102AD">
      <w:pPr>
        <w:pStyle w:val="ListParagraph"/>
        <w:numPr>
          <w:ilvl w:val="2"/>
          <w:numId w:val="1"/>
        </w:numPr>
        <w:overflowPunct/>
        <w:autoSpaceDE/>
        <w:adjustRightInd/>
        <w:spacing w:after="120"/>
        <w:ind w:firstLineChars="0"/>
        <w:textAlignment w:val="auto"/>
        <w:rPr>
          <w:rFonts w:eastAsiaTheme="minorEastAsia" w:cstheme="minorHAnsi"/>
          <w:bCs/>
          <w:lang w:eastAsia="zh-CN"/>
        </w:rPr>
      </w:pPr>
      <w:r>
        <w:rPr>
          <w:rFonts w:eastAsiaTheme="minorEastAsia" w:cstheme="minorHAnsi" w:hint="eastAsia"/>
          <w:bCs/>
          <w:lang w:eastAsia="zh-CN"/>
        </w:rPr>
        <w:t>O</w:t>
      </w:r>
      <w:r>
        <w:rPr>
          <w:rFonts w:eastAsiaTheme="minorEastAsia" w:cstheme="minorHAnsi"/>
          <w:bCs/>
          <w:lang w:eastAsia="zh-CN"/>
        </w:rPr>
        <w:t xml:space="preserve">ption 2c (Ericsson): </w:t>
      </w:r>
      <w:r w:rsidRPr="00692AB2">
        <w:rPr>
          <w:rFonts w:eastAsiaTheme="minorEastAsia" w:cstheme="minorHAnsi"/>
          <w:bCs/>
          <w:lang w:eastAsia="zh-CN"/>
        </w:rPr>
        <w:t>potential values of 10ms, 20ms</w:t>
      </w:r>
      <w:r>
        <w:rPr>
          <w:rFonts w:eastAsiaTheme="minorEastAsia" w:cstheme="minorHAnsi"/>
          <w:bCs/>
          <w:lang w:eastAsia="zh-CN"/>
        </w:rPr>
        <w:t>.</w:t>
      </w:r>
    </w:p>
    <w:p w14:paraId="53BD6548"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23E34D21"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Need more discussion.</w:t>
      </w:r>
    </w:p>
    <w:p w14:paraId="6212B9E3" w14:textId="77777777" w:rsidR="008102AD" w:rsidRPr="00EF4ED7" w:rsidRDefault="008102AD" w:rsidP="008102AD">
      <w:pPr>
        <w:pStyle w:val="Heading4"/>
        <w:rPr>
          <w:bCs/>
          <w:lang w:val="en-US"/>
        </w:rPr>
      </w:pPr>
      <w:r w:rsidRPr="00EF4ED7">
        <w:rPr>
          <w:bCs/>
          <w:lang w:val="en-US"/>
        </w:rPr>
        <w:t>T/F fine tracking: T</w:t>
      </w:r>
      <w:r w:rsidRPr="00846093">
        <w:rPr>
          <w:bCs/>
          <w:vertAlign w:val="subscript"/>
        </w:rPr>
        <w:t>Δ</w:t>
      </w:r>
      <w:r w:rsidRPr="00EF4ED7">
        <w:rPr>
          <w:bCs/>
          <w:lang w:val="en-US"/>
        </w:rPr>
        <w:t xml:space="preserve"> and </w:t>
      </w:r>
      <w:proofErr w:type="spellStart"/>
      <w:r w:rsidRPr="00EF4ED7">
        <w:rPr>
          <w:bCs/>
          <w:lang w:val="en-US"/>
        </w:rPr>
        <w:t>T</w:t>
      </w:r>
      <w:r w:rsidRPr="00EF4ED7">
        <w:rPr>
          <w:bCs/>
          <w:vertAlign w:val="subscript"/>
          <w:lang w:val="en-US"/>
        </w:rPr>
        <w:t>margin</w:t>
      </w:r>
      <w:proofErr w:type="spellEnd"/>
    </w:p>
    <w:p w14:paraId="03721D93" w14:textId="77777777" w:rsidR="008102AD" w:rsidRDefault="008102AD" w:rsidP="008102AD">
      <w:pPr>
        <w:spacing w:afterLines="50" w:after="120"/>
        <w:rPr>
          <w:b/>
          <w:u w:val="single"/>
          <w:vertAlign w:val="subscript"/>
        </w:rPr>
      </w:pPr>
      <w:r>
        <w:rPr>
          <w:b/>
          <w:u w:val="single"/>
        </w:rPr>
        <w:t xml:space="preserve">(Online) </w:t>
      </w:r>
      <w:r w:rsidRPr="007326F8">
        <w:rPr>
          <w:b/>
          <w:u w:val="single"/>
        </w:rPr>
        <w:t>Issue 3-</w:t>
      </w:r>
      <w:r>
        <w:rPr>
          <w:b/>
          <w:u w:val="single"/>
        </w:rPr>
        <w:t>2</w:t>
      </w:r>
      <w:r w:rsidRPr="007326F8">
        <w:rPr>
          <w:b/>
          <w:u w:val="single"/>
        </w:rPr>
        <w:t>-</w:t>
      </w:r>
      <w:r>
        <w:rPr>
          <w:b/>
          <w:u w:val="single"/>
        </w:rPr>
        <w:t>2-1</w:t>
      </w:r>
      <w:r w:rsidRPr="00A23ABC">
        <w:rPr>
          <w:b/>
          <w:u w:val="single"/>
        </w:rPr>
        <w:t>:</w:t>
      </w:r>
      <w:r>
        <w:rPr>
          <w:b/>
          <w:u w:val="single"/>
        </w:rPr>
        <w:t xml:space="preserve"> T/F fine tracking: T</w:t>
      </w:r>
      <w:r>
        <w:rPr>
          <w:b/>
          <w:u w:val="single"/>
          <w:vertAlign w:val="subscript"/>
        </w:rPr>
        <w:t>Δ</w:t>
      </w:r>
      <w:r>
        <w:rPr>
          <w:b/>
          <w:u w:val="single"/>
        </w:rPr>
        <w:t xml:space="preserve"> and </w:t>
      </w:r>
      <w:proofErr w:type="spellStart"/>
      <w:r>
        <w:rPr>
          <w:b/>
          <w:u w:val="single"/>
        </w:rPr>
        <w:t>T</w:t>
      </w:r>
      <w:r>
        <w:rPr>
          <w:b/>
          <w:u w:val="single"/>
          <w:vertAlign w:val="subscript"/>
        </w:rPr>
        <w:t>margin</w:t>
      </w:r>
      <w:proofErr w:type="spellEnd"/>
    </w:p>
    <w:p w14:paraId="4BE5374A"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386F623" w14:textId="77777777" w:rsidR="008102AD" w:rsidRPr="00DF425C"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1 (Apple, ZTE, QC): </w:t>
      </w:r>
      <w:r w:rsidRPr="00DF425C">
        <w:rPr>
          <w:bCs/>
          <w:lang w:eastAsia="zh-CN"/>
        </w:rPr>
        <w:t>If TCI state of target cell is not in the active TCI state list, additional time for SSB based T/F tracking is needed.</w:t>
      </w:r>
    </w:p>
    <w:p w14:paraId="5B9D77E7" w14:textId="77777777" w:rsidR="008102AD" w:rsidRPr="00DF425C"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Pr>
          <w:color w:val="000000" w:themeColor="text1"/>
        </w:rPr>
        <w:t xml:space="preserve">Option 1b (QC): </w:t>
      </w:r>
    </w:p>
    <w:p w14:paraId="430DB4EE" w14:textId="77777777" w:rsidR="008102AD" w:rsidRPr="00DF425C" w:rsidRDefault="008102AD" w:rsidP="008102AD">
      <w:pPr>
        <w:pStyle w:val="ListParagraph"/>
        <w:numPr>
          <w:ilvl w:val="3"/>
          <w:numId w:val="1"/>
        </w:numPr>
        <w:overflowPunct/>
        <w:autoSpaceDE/>
        <w:adjustRightInd/>
        <w:spacing w:after="120"/>
        <w:ind w:firstLineChars="0"/>
        <w:textAlignment w:val="auto"/>
        <w:rPr>
          <w:rFonts w:eastAsia="SimSun"/>
          <w:szCs w:val="24"/>
          <w:lang w:eastAsia="zh-CN"/>
        </w:rPr>
      </w:pPr>
      <w:r w:rsidRPr="00DF425C">
        <w:t xml:space="preserve">If TCI state indicated in cell switch command is not in the active TCI state list that has been activated for the target cell, when the measurement period of L1-RSRP is no longer than 160ms, </w:t>
      </w:r>
      <w:r w:rsidRPr="00DF425C">
        <w:rPr>
          <w:color w:val="000000" w:themeColor="text1"/>
        </w:rPr>
        <w:t>T</w:t>
      </w:r>
      <w:r w:rsidRPr="00DF425C">
        <w:rPr>
          <w:color w:val="000000" w:themeColor="text1"/>
          <w:vertAlign w:val="subscript"/>
        </w:rPr>
        <w:t>Δ</w:t>
      </w:r>
      <w:r w:rsidRPr="00DF425C">
        <w:rPr>
          <w:color w:val="000000" w:themeColor="text1"/>
        </w:rPr>
        <w:t xml:space="preserve">=1 </w:t>
      </w:r>
      <w:proofErr w:type="spellStart"/>
      <w:r w:rsidRPr="00DF425C">
        <w:rPr>
          <w:color w:val="000000" w:themeColor="text1"/>
        </w:rPr>
        <w:t>T</w:t>
      </w:r>
      <w:r w:rsidRPr="00DF425C">
        <w:rPr>
          <w:color w:val="000000" w:themeColor="text1"/>
          <w:vertAlign w:val="subscript"/>
        </w:rPr>
        <w:t>first</w:t>
      </w:r>
      <w:proofErr w:type="spellEnd"/>
      <w:r w:rsidRPr="00DF425C">
        <w:rPr>
          <w:color w:val="000000" w:themeColor="text1"/>
          <w:vertAlign w:val="subscript"/>
        </w:rPr>
        <w:t>-RS</w:t>
      </w:r>
      <w:r w:rsidRPr="00DF425C">
        <w:rPr>
          <w:color w:val="000000" w:themeColor="text1"/>
        </w:rPr>
        <w:t xml:space="preserve">, </w:t>
      </w:r>
      <w:proofErr w:type="spellStart"/>
      <w:r w:rsidRPr="00DF425C">
        <w:rPr>
          <w:color w:val="000000" w:themeColor="text1"/>
        </w:rPr>
        <w:t>T</w:t>
      </w:r>
      <w:r w:rsidRPr="00DF425C">
        <w:rPr>
          <w:color w:val="000000" w:themeColor="text1"/>
          <w:vertAlign w:val="subscript"/>
        </w:rPr>
        <w:t>margin</w:t>
      </w:r>
      <w:proofErr w:type="spellEnd"/>
      <w:r w:rsidRPr="00DF425C">
        <w:rPr>
          <w:color w:val="000000" w:themeColor="text1"/>
        </w:rPr>
        <w:t xml:space="preserve"> = 2ms.</w:t>
      </w:r>
      <w:r>
        <w:rPr>
          <w:b/>
          <w:bCs/>
          <w:color w:val="000000" w:themeColor="text1"/>
        </w:rPr>
        <w:t xml:space="preserve"> </w:t>
      </w:r>
    </w:p>
    <w:p w14:paraId="7FE2EA65" w14:textId="77777777" w:rsidR="008102AD" w:rsidRPr="00DF425C" w:rsidRDefault="008102AD" w:rsidP="008102AD">
      <w:pPr>
        <w:pStyle w:val="ListParagraph"/>
        <w:numPr>
          <w:ilvl w:val="3"/>
          <w:numId w:val="1"/>
        </w:numPr>
        <w:overflowPunct/>
        <w:autoSpaceDE/>
        <w:adjustRightInd/>
        <w:spacing w:after="120"/>
        <w:ind w:firstLineChars="0"/>
        <w:textAlignment w:val="auto"/>
        <w:rPr>
          <w:rFonts w:eastAsia="SimSun"/>
          <w:szCs w:val="24"/>
          <w:lang w:eastAsia="zh-CN"/>
        </w:rPr>
      </w:pPr>
      <w:r>
        <w:rPr>
          <w:color w:val="000000" w:themeColor="text1"/>
        </w:rPr>
        <w:t>I</w:t>
      </w:r>
      <w:r w:rsidRPr="00DF425C">
        <w:rPr>
          <w:color w:val="000000" w:themeColor="text1"/>
        </w:rPr>
        <w:t>t is clarified that the TCI state pre-activation on the first bullet of the agreement on Issue 3-2-2-1 in RAN4#108bis means that the time gap between the TCI state activation command reception and the LTM cell switch command reception is at least not smaller than the existing TCI state activation delay value.</w:t>
      </w:r>
    </w:p>
    <w:p w14:paraId="3F472006"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(MTK)</w:t>
      </w:r>
    </w:p>
    <w:p w14:paraId="26A45F6C" w14:textId="77777777" w:rsidR="008102AD" w:rsidRPr="0081573C" w:rsidRDefault="008102AD" w:rsidP="008102AD">
      <w:pPr>
        <w:pStyle w:val="ListParagraph"/>
        <w:numPr>
          <w:ilvl w:val="2"/>
          <w:numId w:val="1"/>
        </w:numPr>
        <w:overflowPunct/>
        <w:autoSpaceDE/>
        <w:adjustRightInd/>
        <w:spacing w:after="120"/>
        <w:ind w:firstLineChars="0"/>
        <w:textAlignment w:val="auto"/>
        <w:rPr>
          <w:bCs/>
          <w:lang w:eastAsia="zh-CN"/>
        </w:rPr>
      </w:pPr>
      <w:r w:rsidRPr="0081573C">
        <w:rPr>
          <w:bCs/>
          <w:lang w:eastAsia="zh-CN"/>
        </w:rPr>
        <w:t>In FR2, even some of the TCI state of the target cell is activated but TCI state indicated in cell switch command is not in the active TCI state list, UE still needs additional time for T/F tracking.</w:t>
      </w:r>
    </w:p>
    <w:p w14:paraId="0AED7287" w14:textId="77777777" w:rsidR="008102AD" w:rsidRPr="0081573C" w:rsidRDefault="008102AD" w:rsidP="008102AD">
      <w:pPr>
        <w:pStyle w:val="ListParagraph"/>
        <w:numPr>
          <w:ilvl w:val="2"/>
          <w:numId w:val="1"/>
        </w:numPr>
        <w:overflowPunct/>
        <w:autoSpaceDE/>
        <w:adjustRightInd/>
        <w:spacing w:after="120"/>
        <w:ind w:firstLineChars="0"/>
        <w:textAlignment w:val="auto"/>
        <w:rPr>
          <w:bCs/>
          <w:lang w:eastAsia="zh-CN"/>
        </w:rPr>
      </w:pPr>
      <w:r w:rsidRPr="0081573C">
        <w:rPr>
          <w:rFonts w:hint="eastAsia"/>
          <w:bCs/>
          <w:lang w:eastAsia="zh-CN"/>
        </w:rPr>
        <w:t>I</w:t>
      </w:r>
      <w:r w:rsidRPr="0081573C">
        <w:rPr>
          <w:bCs/>
          <w:lang w:eastAsia="zh-CN"/>
        </w:rPr>
        <w:t xml:space="preserve">n FR1, make a down-selection from two </w:t>
      </w:r>
      <w:proofErr w:type="gramStart"/>
      <w:r w:rsidRPr="0081573C">
        <w:rPr>
          <w:bCs/>
          <w:lang w:eastAsia="zh-CN"/>
        </w:rPr>
        <w:t>alternatives</w:t>
      </w:r>
      <w:proofErr w:type="gramEnd"/>
    </w:p>
    <w:p w14:paraId="524F52AC" w14:textId="77777777" w:rsidR="008102AD" w:rsidRPr="0081573C" w:rsidRDefault="008102AD" w:rsidP="008102AD">
      <w:pPr>
        <w:pStyle w:val="ListParagraph"/>
        <w:numPr>
          <w:ilvl w:val="3"/>
          <w:numId w:val="1"/>
        </w:numPr>
        <w:overflowPunct/>
        <w:autoSpaceDE/>
        <w:adjustRightInd/>
        <w:spacing w:after="120"/>
        <w:ind w:firstLineChars="0"/>
        <w:textAlignment w:val="auto"/>
        <w:rPr>
          <w:bCs/>
          <w:lang w:eastAsia="zh-CN"/>
        </w:rPr>
      </w:pPr>
      <w:r w:rsidRPr="0081573C">
        <w:rPr>
          <w:bCs/>
          <w:lang w:eastAsia="zh-CN"/>
        </w:rPr>
        <w:t>Alt.1: even some of the TCI state of the target cell is activated but TCI state indicated in cell switch command is not in the active TCI state list, UE still needs additional time for T/F tracking.</w:t>
      </w:r>
    </w:p>
    <w:p w14:paraId="48238213" w14:textId="77777777" w:rsidR="008102AD" w:rsidRPr="0081573C" w:rsidRDefault="008102AD" w:rsidP="008102AD">
      <w:pPr>
        <w:pStyle w:val="ListParagraph"/>
        <w:numPr>
          <w:ilvl w:val="3"/>
          <w:numId w:val="1"/>
        </w:numPr>
        <w:overflowPunct/>
        <w:autoSpaceDE/>
        <w:adjustRightInd/>
        <w:spacing w:after="120"/>
        <w:ind w:firstLineChars="0"/>
        <w:textAlignment w:val="auto"/>
        <w:rPr>
          <w:bCs/>
          <w:lang w:eastAsia="zh-CN"/>
        </w:rPr>
      </w:pPr>
      <w:r w:rsidRPr="0081573C">
        <w:rPr>
          <w:rFonts w:hint="eastAsia"/>
          <w:bCs/>
          <w:lang w:eastAsia="zh-CN"/>
        </w:rPr>
        <w:t>A</w:t>
      </w:r>
      <w:r w:rsidRPr="0081573C">
        <w:rPr>
          <w:bCs/>
          <w:lang w:eastAsia="zh-CN"/>
        </w:rPr>
        <w:t xml:space="preserve">lt.2: if some of the TCI state of the target cell is activated but TCI state indicated in cell switch command is not in the active TCI state list, additional time for T/F tracking is not needed under the </w:t>
      </w:r>
      <w:proofErr w:type="gramStart"/>
      <w:r w:rsidRPr="0081573C">
        <w:rPr>
          <w:bCs/>
          <w:lang w:eastAsia="zh-CN"/>
        </w:rPr>
        <w:t>conditions</w:t>
      </w:r>
      <w:proofErr w:type="gramEnd"/>
    </w:p>
    <w:p w14:paraId="1541FAD5" w14:textId="77777777" w:rsidR="008102AD" w:rsidRPr="0081573C" w:rsidRDefault="008102AD" w:rsidP="008102AD">
      <w:pPr>
        <w:pStyle w:val="ListParagraph"/>
        <w:numPr>
          <w:ilvl w:val="4"/>
          <w:numId w:val="1"/>
        </w:numPr>
        <w:overflowPunct/>
        <w:autoSpaceDE/>
        <w:adjustRightInd/>
        <w:spacing w:after="120"/>
        <w:ind w:firstLineChars="0"/>
        <w:textAlignment w:val="auto"/>
        <w:rPr>
          <w:bCs/>
          <w:lang w:eastAsia="zh-CN"/>
        </w:rPr>
      </w:pPr>
      <w:r w:rsidRPr="0081573C">
        <w:rPr>
          <w:bCs/>
          <w:lang w:eastAsia="zh-CN"/>
        </w:rPr>
        <w:t>the arrival timing of different SSBs from the same cell is within [260ns].</w:t>
      </w:r>
    </w:p>
    <w:p w14:paraId="1F406E62" w14:textId="77777777" w:rsidR="008102AD" w:rsidRPr="0081573C" w:rsidRDefault="008102AD" w:rsidP="008102AD">
      <w:pPr>
        <w:pStyle w:val="ListParagraph"/>
        <w:numPr>
          <w:ilvl w:val="4"/>
          <w:numId w:val="1"/>
        </w:numPr>
        <w:overflowPunct/>
        <w:autoSpaceDE/>
        <w:adjustRightInd/>
        <w:spacing w:after="120"/>
        <w:ind w:firstLineChars="0"/>
        <w:textAlignment w:val="auto"/>
        <w:rPr>
          <w:bCs/>
          <w:lang w:eastAsia="zh-CN"/>
        </w:rPr>
      </w:pPr>
      <w:r w:rsidRPr="0081573C">
        <w:rPr>
          <w:bCs/>
          <w:lang w:eastAsia="zh-CN"/>
        </w:rPr>
        <w:t>SNR if the active TCI state is always above -3dB since it is activated.</w:t>
      </w:r>
    </w:p>
    <w:p w14:paraId="05D77781"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610316F"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26453130" w14:textId="77777777" w:rsidR="008102AD" w:rsidRPr="00EF4ED7" w:rsidRDefault="008102AD" w:rsidP="008102AD">
      <w:pPr>
        <w:pStyle w:val="Heading4"/>
        <w:rPr>
          <w:bCs/>
          <w:lang w:val="en-US"/>
        </w:rPr>
      </w:pPr>
      <w:r w:rsidRPr="00EF4ED7">
        <w:rPr>
          <w:rFonts w:hint="eastAsia"/>
          <w:bCs/>
          <w:lang w:val="en-US"/>
        </w:rPr>
        <w:t>Extra</w:t>
      </w:r>
      <w:r w:rsidRPr="00EF4ED7">
        <w:rPr>
          <w:bCs/>
          <w:lang w:val="en-US"/>
        </w:rPr>
        <w:t xml:space="preserve"> time for PL-RS measurement</w:t>
      </w:r>
    </w:p>
    <w:p w14:paraId="477CCB50" w14:textId="77777777" w:rsidR="008102AD" w:rsidRPr="00954A0F" w:rsidRDefault="008102AD" w:rsidP="008102AD">
      <w:pPr>
        <w:spacing w:afterLines="50" w:after="120"/>
        <w:rPr>
          <w:b/>
          <w:u w:val="single"/>
        </w:rPr>
      </w:pPr>
      <w:r w:rsidRPr="00323D7A">
        <w:rPr>
          <w:b/>
          <w:u w:val="single"/>
        </w:rPr>
        <w:t>Issue 3-2-</w:t>
      </w:r>
      <w:r>
        <w:rPr>
          <w:b/>
          <w:u w:val="single"/>
        </w:rPr>
        <w:t>3</w:t>
      </w:r>
      <w:r w:rsidRPr="00323D7A">
        <w:rPr>
          <w:b/>
          <w:u w:val="single"/>
        </w:rPr>
        <w:t xml:space="preserve">-1: </w:t>
      </w:r>
      <w:r w:rsidRPr="00323D7A">
        <w:rPr>
          <w:rFonts w:hint="eastAsia"/>
          <w:b/>
          <w:u w:val="single"/>
        </w:rPr>
        <w:t>Extra</w:t>
      </w:r>
      <w:r w:rsidRPr="00323D7A">
        <w:rPr>
          <w:b/>
          <w:u w:val="single"/>
        </w:rPr>
        <w:t xml:space="preserve"> time for PL-RS measurement</w:t>
      </w:r>
    </w:p>
    <w:p w14:paraId="1990A3D7"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5CEA3889"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 (Nokia): </w:t>
      </w:r>
    </w:p>
    <w:p w14:paraId="2087B9E9" w14:textId="77777777" w:rsidR="008102AD" w:rsidRPr="00A63028"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A63028">
        <w:rPr>
          <w:rFonts w:eastAsia="SimSun"/>
          <w:szCs w:val="24"/>
          <w:lang w:eastAsia="zh-CN"/>
        </w:rPr>
        <w:t>When TCI state has been activated before the cell switch, PL-RS estimation is not part of the cell switch delay.</w:t>
      </w:r>
    </w:p>
    <w:p w14:paraId="11F3E6D4" w14:textId="77777777" w:rsidR="008102AD" w:rsidRPr="00A63028"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A63028">
        <w:rPr>
          <w:rFonts w:eastAsia="SimSun"/>
          <w:szCs w:val="24"/>
          <w:lang w:eastAsia="zh-CN"/>
        </w:rPr>
        <w:t>When TCI state activation is done at the cell switch, UE uses the same SSB for PL-RS and fine T/F tracking (</w:t>
      </w:r>
      <w:proofErr w:type="spellStart"/>
      <w:r w:rsidRPr="00A63028">
        <w:rPr>
          <w:rFonts w:eastAsia="SimSun"/>
          <w:szCs w:val="24"/>
          <w:lang w:eastAsia="zh-CN"/>
        </w:rPr>
        <w:t>T</w:t>
      </w:r>
      <w:r w:rsidRPr="00E22F95">
        <w:rPr>
          <w:rFonts w:eastAsia="SimSun"/>
          <w:szCs w:val="24"/>
          <w:vertAlign w:val="subscript"/>
          <w:lang w:eastAsia="zh-CN"/>
        </w:rPr>
        <w:t>first</w:t>
      </w:r>
      <w:proofErr w:type="spellEnd"/>
      <w:r w:rsidRPr="00E22F95">
        <w:rPr>
          <w:rFonts w:eastAsia="SimSun"/>
          <w:szCs w:val="24"/>
          <w:vertAlign w:val="subscript"/>
          <w:lang w:eastAsia="zh-CN"/>
        </w:rPr>
        <w:t>-RS</w:t>
      </w:r>
      <w:r w:rsidRPr="00A63028">
        <w:rPr>
          <w:rFonts w:eastAsia="SimSun"/>
          <w:szCs w:val="24"/>
          <w:lang w:eastAsia="zh-CN"/>
        </w:rPr>
        <w:t>). No additional delay due to PL-RS is needed in the cell switch delay.</w:t>
      </w:r>
    </w:p>
    <w:p w14:paraId="54EB1BEB"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sidRPr="009B74D1">
        <w:rPr>
          <w:rFonts w:eastAsia="SimSun" w:hint="eastAsia"/>
          <w:szCs w:val="24"/>
          <w:lang w:eastAsia="zh-CN"/>
        </w:rPr>
        <w:t>O</w:t>
      </w:r>
      <w:r w:rsidRPr="009B74D1">
        <w:rPr>
          <w:rFonts w:eastAsia="SimSun"/>
          <w:szCs w:val="24"/>
          <w:lang w:eastAsia="zh-CN"/>
        </w:rPr>
        <w:t xml:space="preserve">ption </w:t>
      </w:r>
      <w:r>
        <w:rPr>
          <w:rFonts w:eastAsia="SimSun"/>
          <w:szCs w:val="24"/>
          <w:lang w:eastAsia="zh-CN"/>
        </w:rPr>
        <w:t>2</w:t>
      </w:r>
      <w:r w:rsidRPr="009B74D1">
        <w:rPr>
          <w:rFonts w:eastAsia="SimSun"/>
          <w:szCs w:val="24"/>
          <w:lang w:eastAsia="zh-CN"/>
        </w:rPr>
        <w:t xml:space="preserve"> (</w:t>
      </w:r>
      <w:r>
        <w:rPr>
          <w:rFonts w:eastAsia="SimSun"/>
          <w:szCs w:val="24"/>
          <w:lang w:eastAsia="zh-CN"/>
        </w:rPr>
        <w:t>MTK</w:t>
      </w:r>
      <w:r w:rsidRPr="009B74D1">
        <w:rPr>
          <w:rFonts w:eastAsia="SimSun"/>
          <w:szCs w:val="24"/>
          <w:lang w:eastAsia="zh-CN"/>
        </w:rPr>
        <w:t xml:space="preserve">): </w:t>
      </w:r>
    </w:p>
    <w:p w14:paraId="5A9AFC75" w14:textId="77777777" w:rsidR="008102AD" w:rsidRPr="00430E3E"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2A2822">
        <w:rPr>
          <w:rFonts w:eastAsia="SimSun"/>
          <w:szCs w:val="24"/>
          <w:lang w:eastAsia="zh-CN"/>
        </w:rPr>
        <w:t xml:space="preserve">For </w:t>
      </w:r>
      <w:proofErr w:type="spellStart"/>
      <w:r w:rsidRPr="002A2822">
        <w:rPr>
          <w:rFonts w:eastAsia="SimSun"/>
          <w:szCs w:val="24"/>
          <w:lang w:eastAsia="zh-CN"/>
        </w:rPr>
        <w:t>PCell</w:t>
      </w:r>
      <w:proofErr w:type="spellEnd"/>
      <w:r w:rsidRPr="002A2822">
        <w:rPr>
          <w:rFonts w:eastAsia="SimSun"/>
          <w:szCs w:val="24"/>
          <w:lang w:eastAsia="zh-CN"/>
        </w:rPr>
        <w:t>/</w:t>
      </w:r>
      <w:proofErr w:type="spellStart"/>
      <w:r w:rsidRPr="002A2822">
        <w:rPr>
          <w:rFonts w:eastAsia="SimSun"/>
          <w:szCs w:val="24"/>
          <w:lang w:eastAsia="zh-CN"/>
        </w:rPr>
        <w:t>PSCell</w:t>
      </w:r>
      <w:proofErr w:type="spellEnd"/>
      <w:r w:rsidRPr="002A2822">
        <w:rPr>
          <w:rFonts w:eastAsia="SimSun"/>
          <w:szCs w:val="24"/>
          <w:lang w:eastAsia="zh-CN"/>
        </w:rPr>
        <w:t xml:space="preserve"> switch delay, the PL-RS to use should be one of the SSBs UE performs L1-RSRP measurement on and UE does not need extra time to measure the PL-RS</w:t>
      </w:r>
      <w:r w:rsidRPr="004C083D">
        <w:rPr>
          <w:rFonts w:eastAsia="SimSun"/>
          <w:szCs w:val="24"/>
          <w:lang w:eastAsia="zh-CN"/>
        </w:rPr>
        <w:t>.</w:t>
      </w:r>
    </w:p>
    <w:p w14:paraId="06D3F889" w14:textId="77777777" w:rsidR="008102AD" w:rsidRPr="00B94DF5"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3 (vivo): </w:t>
      </w:r>
      <w:r w:rsidRPr="00B94DF5">
        <w:rPr>
          <w:szCs w:val="24"/>
          <w:lang w:eastAsia="zh-CN"/>
        </w:rPr>
        <w:t>The PL-RS of the TCI activated/indicated in cell switch command is not maintained at the endpoint of the cell switch delay.</w:t>
      </w:r>
    </w:p>
    <w:p w14:paraId="0CF2660E" w14:textId="77777777" w:rsidR="008102AD" w:rsidRPr="00FD4591" w:rsidRDefault="008102AD" w:rsidP="008102AD">
      <w:pPr>
        <w:pStyle w:val="ListParagraph"/>
        <w:numPr>
          <w:ilvl w:val="2"/>
          <w:numId w:val="1"/>
        </w:numPr>
        <w:spacing w:after="120"/>
        <w:ind w:firstLineChars="0"/>
        <w:rPr>
          <w:rFonts w:eastAsia="SimSun"/>
          <w:szCs w:val="24"/>
          <w:lang w:eastAsia="zh-CN"/>
        </w:rPr>
      </w:pPr>
      <w:r w:rsidRPr="00FD4591">
        <w:rPr>
          <w:rFonts w:eastAsia="SimSun"/>
          <w:szCs w:val="24"/>
          <w:lang w:eastAsia="zh-CN"/>
        </w:rPr>
        <w:t xml:space="preserve">For CBRA RACH-based cell switch, UE uses the SSB for PRACH transmission as the default PL-RS, before the PL-RS in the target TCI is maintained. </w:t>
      </w:r>
    </w:p>
    <w:p w14:paraId="4A41E919" w14:textId="77777777" w:rsidR="008102AD" w:rsidRPr="00FD4591" w:rsidRDefault="008102AD" w:rsidP="008102AD">
      <w:pPr>
        <w:pStyle w:val="ListParagraph"/>
        <w:numPr>
          <w:ilvl w:val="2"/>
          <w:numId w:val="1"/>
        </w:numPr>
        <w:spacing w:after="120"/>
        <w:ind w:firstLineChars="0"/>
        <w:rPr>
          <w:rFonts w:eastAsia="SimSun"/>
          <w:szCs w:val="24"/>
          <w:lang w:eastAsia="zh-CN"/>
        </w:rPr>
      </w:pPr>
      <w:r w:rsidRPr="00FD4591">
        <w:rPr>
          <w:rFonts w:eastAsia="SimSun"/>
          <w:szCs w:val="24"/>
          <w:lang w:eastAsia="zh-CN"/>
        </w:rPr>
        <w:t>For CFRA RACH-based cell switch, early-RACH-based RACH-less cell switch, if the SSB for PRACH transmission is the same as QCL source of the indicated TCI, UE uses the SSB for PRACH transmission as the default PL-RS, before the PL-RS in the target TCI is maintained.</w:t>
      </w:r>
    </w:p>
    <w:p w14:paraId="5D983EE5" w14:textId="77777777" w:rsidR="008102AD" w:rsidRPr="00FD4591" w:rsidRDefault="008102AD" w:rsidP="008102AD">
      <w:pPr>
        <w:pStyle w:val="ListParagraph"/>
        <w:numPr>
          <w:ilvl w:val="2"/>
          <w:numId w:val="1"/>
        </w:numPr>
        <w:spacing w:after="120"/>
        <w:ind w:firstLineChars="0"/>
        <w:rPr>
          <w:rFonts w:eastAsia="SimSun"/>
          <w:szCs w:val="24"/>
          <w:lang w:eastAsia="zh-CN"/>
        </w:rPr>
      </w:pPr>
      <w:r w:rsidRPr="00FD4591">
        <w:rPr>
          <w:rFonts w:eastAsia="SimSun"/>
          <w:szCs w:val="24"/>
          <w:lang w:eastAsia="zh-CN"/>
        </w:rPr>
        <w:t>For UE-based TA derivation after cell switch, UE uses the SSB indicated in the TCI in cell switch command as the default PL-RS, before the PL-RS in the target TCI is maintained.</w:t>
      </w:r>
    </w:p>
    <w:p w14:paraId="34B1B6BA" w14:textId="77777777" w:rsidR="008102AD" w:rsidRPr="00FD4591" w:rsidRDefault="008102AD" w:rsidP="008102AD">
      <w:pPr>
        <w:pStyle w:val="ListParagraph"/>
        <w:numPr>
          <w:ilvl w:val="2"/>
          <w:numId w:val="1"/>
        </w:numPr>
        <w:spacing w:after="120"/>
        <w:ind w:firstLineChars="0"/>
        <w:rPr>
          <w:rFonts w:eastAsia="SimSun"/>
          <w:szCs w:val="24"/>
          <w:lang w:eastAsia="zh-CN"/>
        </w:rPr>
      </w:pPr>
      <w:r w:rsidRPr="00FD4591">
        <w:rPr>
          <w:rFonts w:eastAsia="SimSun"/>
          <w:szCs w:val="24"/>
          <w:lang w:eastAsia="zh-CN"/>
        </w:rPr>
        <w:lastRenderedPageBreak/>
        <w:t>For all other RACH-less cell switch, UE is assumed to follow the same behaviour as R17 ICBM.</w:t>
      </w:r>
    </w:p>
    <w:p w14:paraId="20BBC7C0" w14:textId="77777777" w:rsidR="008102AD" w:rsidRPr="00B94DF5" w:rsidRDefault="008102AD" w:rsidP="008102AD">
      <w:pPr>
        <w:pStyle w:val="ListParagraph"/>
        <w:numPr>
          <w:ilvl w:val="2"/>
          <w:numId w:val="1"/>
        </w:numPr>
        <w:spacing w:after="120"/>
        <w:ind w:firstLineChars="0"/>
        <w:rPr>
          <w:rFonts w:eastAsia="SimSun"/>
          <w:szCs w:val="24"/>
          <w:lang w:eastAsia="zh-CN"/>
        </w:rPr>
      </w:pPr>
      <w:r w:rsidRPr="00B94DF5">
        <w:rPr>
          <w:rFonts w:eastAsia="SimSun"/>
          <w:szCs w:val="24"/>
          <w:lang w:eastAsia="zh-CN"/>
        </w:rPr>
        <w:t>No additional interruption is assumed.</w:t>
      </w:r>
    </w:p>
    <w:p w14:paraId="5EEAE3D8"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sidRPr="00B44C31">
        <w:rPr>
          <w:rFonts w:eastAsia="SimSun" w:hint="eastAsia"/>
          <w:szCs w:val="24"/>
          <w:lang w:eastAsia="zh-CN"/>
        </w:rPr>
        <w:t>O</w:t>
      </w:r>
      <w:r w:rsidRPr="00B44C31">
        <w:rPr>
          <w:rFonts w:eastAsia="SimSun"/>
          <w:szCs w:val="24"/>
          <w:lang w:eastAsia="zh-CN"/>
        </w:rPr>
        <w:t xml:space="preserve">ption </w:t>
      </w:r>
      <w:r>
        <w:rPr>
          <w:rFonts w:eastAsia="SimSun"/>
          <w:szCs w:val="24"/>
          <w:lang w:eastAsia="zh-CN"/>
        </w:rPr>
        <w:t>4</w:t>
      </w:r>
      <w:r w:rsidRPr="00B44C31">
        <w:rPr>
          <w:rFonts w:eastAsia="SimSun"/>
          <w:szCs w:val="24"/>
          <w:lang w:eastAsia="zh-CN"/>
        </w:rPr>
        <w:t xml:space="preserve"> (Ericsson): No additional delay or conditions are needed for PL-RS measurement.</w:t>
      </w:r>
    </w:p>
    <w:p w14:paraId="7433C02A" w14:textId="77777777" w:rsidR="008102AD" w:rsidRPr="00B44C31"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5 (QC): </w:t>
      </w:r>
      <w:r w:rsidRPr="008D2FA6">
        <w:rPr>
          <w:rFonts w:eastAsia="SimSun"/>
          <w:szCs w:val="24"/>
          <w:lang w:eastAsia="zh-CN"/>
        </w:rPr>
        <w:t xml:space="preserve">UE is not required to measure/maintain PL-RS more than X, </w:t>
      </w:r>
      <w:proofErr w:type="gramStart"/>
      <w:r w:rsidRPr="008D2FA6">
        <w:rPr>
          <w:rFonts w:eastAsia="SimSun"/>
          <w:szCs w:val="24"/>
          <w:lang w:eastAsia="zh-CN"/>
        </w:rPr>
        <w:t>e.g.</w:t>
      </w:r>
      <w:proofErr w:type="gramEnd"/>
      <w:r w:rsidRPr="008D2FA6">
        <w:rPr>
          <w:rFonts w:eastAsia="SimSun"/>
          <w:szCs w:val="24"/>
          <w:lang w:eastAsia="zh-CN"/>
        </w:rPr>
        <w:t xml:space="preserve"> 4, SSBs across all candidate cells. If the configured PL-RSs is more than X, which one’s pathloss measurement to maintain is up to UE implementation, and the latency and accuracy requirements are left undefined. No additional delay component for pathloss measurement is not added to LTM cell switch execution delay</w:t>
      </w:r>
      <w:r>
        <w:rPr>
          <w:rFonts w:eastAsia="SimSun"/>
          <w:szCs w:val="24"/>
          <w:lang w:eastAsia="zh-CN"/>
        </w:rPr>
        <w:t>.</w:t>
      </w:r>
    </w:p>
    <w:p w14:paraId="005FFE47"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7DAA965F"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Recommend agree on</w:t>
      </w:r>
    </w:p>
    <w:p w14:paraId="1457BDA4" w14:textId="77777777" w:rsidR="008102AD"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B44C31">
        <w:rPr>
          <w:rFonts w:eastAsia="SimSun"/>
          <w:szCs w:val="24"/>
          <w:lang w:eastAsia="zh-CN"/>
        </w:rPr>
        <w:t xml:space="preserve">No additional delay </w:t>
      </w:r>
      <w:r>
        <w:rPr>
          <w:rFonts w:eastAsia="SimSun"/>
          <w:szCs w:val="24"/>
          <w:lang w:eastAsia="zh-CN"/>
        </w:rPr>
        <w:t>is</w:t>
      </w:r>
      <w:r w:rsidRPr="00B44C31">
        <w:rPr>
          <w:rFonts w:eastAsia="SimSun"/>
          <w:szCs w:val="24"/>
          <w:lang w:eastAsia="zh-CN"/>
        </w:rPr>
        <w:t xml:space="preserve"> needed for PL-RS measurement</w:t>
      </w:r>
      <w:r>
        <w:rPr>
          <w:rFonts w:eastAsia="SimSun"/>
          <w:szCs w:val="24"/>
          <w:lang w:eastAsia="zh-CN"/>
        </w:rPr>
        <w:t xml:space="preserve"> in cell switch delay.</w:t>
      </w:r>
    </w:p>
    <w:p w14:paraId="0512F980" w14:textId="77777777" w:rsidR="008102AD" w:rsidRPr="0021347B"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Pr>
          <w:rFonts w:eastAsia="SimSun"/>
          <w:szCs w:val="24"/>
          <w:lang w:eastAsia="zh-CN"/>
        </w:rPr>
        <w:t>FFS: Any applicable conditions.</w:t>
      </w:r>
    </w:p>
    <w:p w14:paraId="43FA4A76" w14:textId="77777777" w:rsidR="008102AD" w:rsidRPr="00DE7AE9" w:rsidRDefault="008102AD" w:rsidP="008102AD">
      <w:pPr>
        <w:pStyle w:val="Heading4"/>
        <w:rPr>
          <w:bCs/>
        </w:rPr>
      </w:pPr>
      <w:proofErr w:type="spellStart"/>
      <w:r w:rsidRPr="00DE7AE9">
        <w:rPr>
          <w:bCs/>
        </w:rPr>
        <w:t>T</w:t>
      </w:r>
      <w:r w:rsidRPr="00DE7AE9">
        <w:rPr>
          <w:bCs/>
          <w:vertAlign w:val="subscript"/>
        </w:rPr>
        <w:t>interruption</w:t>
      </w:r>
      <w:proofErr w:type="spellEnd"/>
    </w:p>
    <w:p w14:paraId="74077C16" w14:textId="77777777" w:rsidR="008102AD" w:rsidRDefault="008102AD" w:rsidP="008102AD">
      <w:pPr>
        <w:spacing w:afterLines="50" w:after="120"/>
        <w:rPr>
          <w:b/>
          <w:u w:val="single"/>
          <w:vertAlign w:val="subscript"/>
        </w:rPr>
      </w:pPr>
      <w:r w:rsidRPr="00484AD2">
        <w:rPr>
          <w:b/>
          <w:u w:val="single"/>
        </w:rPr>
        <w:t>Issue 3-</w:t>
      </w:r>
      <w:r>
        <w:rPr>
          <w:b/>
          <w:u w:val="single"/>
        </w:rPr>
        <w:t>2</w:t>
      </w:r>
      <w:r w:rsidRPr="00484AD2">
        <w:rPr>
          <w:b/>
          <w:u w:val="single"/>
        </w:rPr>
        <w:t>-</w:t>
      </w:r>
      <w:r>
        <w:rPr>
          <w:b/>
          <w:u w:val="single"/>
        </w:rPr>
        <w:t xml:space="preserve">4-1: </w:t>
      </w:r>
      <w:proofErr w:type="spellStart"/>
      <w:proofErr w:type="gramStart"/>
      <w:r>
        <w:rPr>
          <w:b/>
          <w:u w:val="single"/>
        </w:rPr>
        <w:t>T</w:t>
      </w:r>
      <w:r>
        <w:rPr>
          <w:b/>
          <w:u w:val="single"/>
          <w:vertAlign w:val="subscript"/>
        </w:rPr>
        <w:t>interruption</w:t>
      </w:r>
      <w:proofErr w:type="spellEnd"/>
      <w:r w:rsidRPr="00E03C4C">
        <w:rPr>
          <w:szCs w:val="24"/>
          <w:lang w:eastAsia="zh-CN"/>
        </w:rPr>
        <w:t xml:space="preserve"> </w:t>
      </w:r>
      <w:r w:rsidRPr="00E03C4C">
        <w:rPr>
          <w:b/>
          <w:u w:val="single"/>
        </w:rPr>
        <w:t xml:space="preserve"> of</w:t>
      </w:r>
      <w:proofErr w:type="gramEnd"/>
      <w:r w:rsidRPr="00E03C4C">
        <w:rPr>
          <w:b/>
          <w:u w:val="single"/>
        </w:rPr>
        <w:t xml:space="preserve"> </w:t>
      </w:r>
      <w:proofErr w:type="spellStart"/>
      <w:r w:rsidRPr="00E03C4C">
        <w:rPr>
          <w:b/>
          <w:u w:val="single"/>
        </w:rPr>
        <w:t>PCell</w:t>
      </w:r>
      <w:proofErr w:type="spellEnd"/>
      <w:r w:rsidRPr="00E03C4C">
        <w:rPr>
          <w:b/>
          <w:u w:val="single"/>
        </w:rPr>
        <w:t xml:space="preserve"> switch</w:t>
      </w:r>
    </w:p>
    <w:p w14:paraId="5E30556C"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7F49ECC4" w14:textId="77777777" w:rsidR="008102AD" w:rsidRPr="003D0254"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(CATT, Apple, CMCC, ZTE): </w:t>
      </w:r>
      <w:r>
        <w:rPr>
          <w:rFonts w:eastAsia="SimSun"/>
        </w:rPr>
        <w:t>The c</w:t>
      </w:r>
      <w:r>
        <w:t xml:space="preserve">omponents of L1/L2 cell switch interruption </w:t>
      </w:r>
      <w:proofErr w:type="spellStart"/>
      <w:r>
        <w:rPr>
          <w:rFonts w:eastAsia="SimSun"/>
        </w:rPr>
        <w:t>T</w:t>
      </w:r>
      <w:r>
        <w:rPr>
          <w:rFonts w:eastAsia="SimSun"/>
          <w:vertAlign w:val="subscript"/>
        </w:rPr>
        <w:t>interruption</w:t>
      </w:r>
      <w:proofErr w:type="spellEnd"/>
      <w:r>
        <w:rPr>
          <w:rFonts w:eastAsia="SimSun"/>
        </w:rPr>
        <w:t xml:space="preserve"> are the c</w:t>
      </w:r>
      <w:r>
        <w:t>omponents of L1/L2 inter-cell mobility delay</w:t>
      </w:r>
      <w:r>
        <w:rPr>
          <w:rFonts w:eastAsia="SimSun"/>
        </w:rPr>
        <w:t xml:space="preserve"> except </w:t>
      </w:r>
      <w:proofErr w:type="spellStart"/>
      <w:proofErr w:type="gramStart"/>
      <w:r>
        <w:t>T</w:t>
      </w:r>
      <w:r>
        <w:rPr>
          <w:vertAlign w:val="subscript"/>
        </w:rPr>
        <w:t>cmd</w:t>
      </w:r>
      <w:proofErr w:type="spellEnd"/>
      <w:proofErr w:type="gramEnd"/>
    </w:p>
    <w:p w14:paraId="520D27EB" w14:textId="77777777" w:rsidR="008102AD" w:rsidRPr="00545EA8"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2 (Nokia): </w:t>
      </w:r>
      <w:proofErr w:type="spellStart"/>
      <w:r w:rsidRPr="003D0254">
        <w:rPr>
          <w:szCs w:val="24"/>
          <w:lang w:eastAsia="zh-CN"/>
        </w:rPr>
        <w:t>T</w:t>
      </w:r>
      <w:r w:rsidRPr="003D0254">
        <w:rPr>
          <w:szCs w:val="24"/>
          <w:vertAlign w:val="subscript"/>
          <w:lang w:eastAsia="zh-CN"/>
        </w:rPr>
        <w:t>interrupt</w:t>
      </w:r>
      <w:proofErr w:type="spellEnd"/>
      <w:r w:rsidRPr="003D0254">
        <w:rPr>
          <w:szCs w:val="24"/>
          <w:lang w:eastAsia="zh-CN"/>
        </w:rPr>
        <w:t xml:space="preserve"> = T</w:t>
      </w:r>
      <w:r w:rsidRPr="003D0254">
        <w:rPr>
          <w:szCs w:val="24"/>
          <w:vertAlign w:val="subscript"/>
          <w:lang w:eastAsia="zh-CN"/>
        </w:rPr>
        <w:t xml:space="preserve">LTM-processing </w:t>
      </w:r>
      <w:r w:rsidRPr="003D0254">
        <w:rPr>
          <w:szCs w:val="24"/>
          <w:lang w:eastAsia="zh-CN"/>
        </w:rPr>
        <w:t>+ T</w:t>
      </w:r>
      <w:r w:rsidRPr="003D0254">
        <w:rPr>
          <w:szCs w:val="24"/>
          <w:vertAlign w:val="subscript"/>
          <w:lang w:eastAsia="zh-CN"/>
        </w:rPr>
        <w:t>IU</w:t>
      </w:r>
      <w:r w:rsidRPr="003D0254">
        <w:rPr>
          <w:szCs w:val="24"/>
          <w:lang w:eastAsia="zh-CN"/>
        </w:rPr>
        <w:t>.</w:t>
      </w:r>
    </w:p>
    <w:p w14:paraId="5DC14101" w14:textId="77777777" w:rsidR="008102AD" w:rsidRPr="00A63028" w:rsidRDefault="008102AD" w:rsidP="008102AD">
      <w:pPr>
        <w:pStyle w:val="ListParagraph"/>
        <w:numPr>
          <w:ilvl w:val="2"/>
          <w:numId w:val="1"/>
        </w:numPr>
        <w:spacing w:after="120"/>
        <w:ind w:firstLineChars="0"/>
        <w:rPr>
          <w:rFonts w:eastAsia="SimSun"/>
          <w:szCs w:val="24"/>
          <w:lang w:eastAsia="zh-CN"/>
        </w:rPr>
      </w:pPr>
      <w:r w:rsidRPr="00A63028">
        <w:rPr>
          <w:rFonts w:eastAsia="SimSun"/>
          <w:szCs w:val="24"/>
          <w:lang w:eastAsia="zh-CN"/>
        </w:rPr>
        <w:t>T</w:t>
      </w:r>
      <w:r w:rsidRPr="003D0254">
        <w:rPr>
          <w:rFonts w:eastAsia="SimSun"/>
          <w:szCs w:val="24"/>
          <w:vertAlign w:val="subscript"/>
          <w:lang w:eastAsia="zh-CN"/>
        </w:rPr>
        <w:t>LTM-RRC-processing</w:t>
      </w:r>
      <w:r w:rsidRPr="00A63028">
        <w:rPr>
          <w:rFonts w:eastAsia="SimSun"/>
          <w:szCs w:val="24"/>
          <w:lang w:eastAsia="zh-CN"/>
        </w:rPr>
        <w:t>/</w:t>
      </w:r>
      <w:proofErr w:type="spellStart"/>
      <w:r w:rsidRPr="00A63028">
        <w:rPr>
          <w:rFonts w:eastAsia="SimSun"/>
          <w:szCs w:val="24"/>
          <w:lang w:eastAsia="zh-CN"/>
        </w:rPr>
        <w:t>T</w:t>
      </w:r>
      <w:r w:rsidRPr="003D0254">
        <w:rPr>
          <w:rFonts w:eastAsia="SimSun"/>
          <w:szCs w:val="24"/>
          <w:vertAlign w:val="subscript"/>
          <w:lang w:eastAsia="zh-CN"/>
        </w:rPr>
        <w:t>execution</w:t>
      </w:r>
      <w:proofErr w:type="spellEnd"/>
      <w:r w:rsidRPr="00A63028">
        <w:rPr>
          <w:rFonts w:eastAsia="SimSun"/>
          <w:szCs w:val="24"/>
          <w:lang w:eastAsia="zh-CN"/>
        </w:rPr>
        <w:t xml:space="preserve"> is not part of the interruption.</w:t>
      </w:r>
    </w:p>
    <w:p w14:paraId="59E7AD03" w14:textId="77777777" w:rsidR="008102AD" w:rsidRPr="00A63028" w:rsidRDefault="008102AD" w:rsidP="008102AD">
      <w:pPr>
        <w:pStyle w:val="ListParagraph"/>
        <w:numPr>
          <w:ilvl w:val="2"/>
          <w:numId w:val="1"/>
        </w:numPr>
        <w:spacing w:after="120"/>
        <w:ind w:firstLineChars="0"/>
        <w:rPr>
          <w:rFonts w:eastAsia="SimSun"/>
          <w:szCs w:val="24"/>
          <w:lang w:eastAsia="zh-CN"/>
        </w:rPr>
      </w:pPr>
      <w:proofErr w:type="spellStart"/>
      <w:r w:rsidRPr="00A63028">
        <w:rPr>
          <w:rFonts w:eastAsia="SimSun"/>
          <w:szCs w:val="24"/>
          <w:lang w:eastAsia="zh-CN"/>
        </w:rPr>
        <w:t>T</w:t>
      </w:r>
      <w:r w:rsidRPr="003D0254">
        <w:rPr>
          <w:rFonts w:eastAsia="SimSun"/>
          <w:szCs w:val="24"/>
          <w:vertAlign w:val="subscript"/>
          <w:lang w:eastAsia="zh-CN"/>
        </w:rPr>
        <w:t>first</w:t>
      </w:r>
      <w:proofErr w:type="spellEnd"/>
      <w:r w:rsidRPr="003D0254">
        <w:rPr>
          <w:rFonts w:eastAsia="SimSun"/>
          <w:szCs w:val="24"/>
          <w:vertAlign w:val="subscript"/>
          <w:lang w:eastAsia="zh-CN"/>
        </w:rPr>
        <w:t xml:space="preserve">-RS </w:t>
      </w:r>
      <w:r w:rsidRPr="00A63028">
        <w:rPr>
          <w:rFonts w:eastAsia="SimSun"/>
          <w:szCs w:val="24"/>
          <w:lang w:eastAsia="zh-CN"/>
        </w:rPr>
        <w:t>(T</w:t>
      </w:r>
      <w:r w:rsidRPr="003D0254">
        <w:rPr>
          <w:rFonts w:eastAsia="SimSun"/>
          <w:szCs w:val="24"/>
          <w:vertAlign w:val="subscript"/>
          <w:lang w:eastAsia="zh-CN"/>
        </w:rPr>
        <w:t>Δ</w:t>
      </w:r>
      <w:r w:rsidRPr="00A63028">
        <w:rPr>
          <w:rFonts w:eastAsia="SimSun"/>
          <w:szCs w:val="24"/>
          <w:lang w:eastAsia="zh-CN"/>
        </w:rPr>
        <w:t>) and T</w:t>
      </w:r>
      <w:r w:rsidRPr="003D0254">
        <w:rPr>
          <w:rFonts w:eastAsia="SimSun"/>
          <w:szCs w:val="24"/>
          <w:vertAlign w:val="subscript"/>
          <w:lang w:eastAsia="zh-CN"/>
        </w:rPr>
        <w:t>RS-proc</w:t>
      </w:r>
      <w:r w:rsidRPr="00A63028">
        <w:rPr>
          <w:rFonts w:eastAsia="SimSun"/>
          <w:szCs w:val="24"/>
          <w:lang w:eastAsia="zh-CN"/>
        </w:rPr>
        <w:t xml:space="preserve"> (</w:t>
      </w:r>
      <w:proofErr w:type="spellStart"/>
      <w:r w:rsidRPr="00A63028">
        <w:rPr>
          <w:rFonts w:eastAsia="SimSun"/>
          <w:szCs w:val="24"/>
          <w:lang w:eastAsia="zh-CN"/>
        </w:rPr>
        <w:t>T</w:t>
      </w:r>
      <w:r w:rsidRPr="003D0254">
        <w:rPr>
          <w:rFonts w:eastAsia="SimSun"/>
          <w:szCs w:val="24"/>
          <w:vertAlign w:val="subscript"/>
          <w:lang w:eastAsia="zh-CN"/>
        </w:rPr>
        <w:t>margin</w:t>
      </w:r>
      <w:proofErr w:type="spellEnd"/>
      <w:r w:rsidRPr="00A63028">
        <w:rPr>
          <w:rFonts w:eastAsia="SimSun"/>
          <w:szCs w:val="24"/>
          <w:lang w:eastAsia="zh-CN"/>
        </w:rPr>
        <w:t>) are not part of the interruption.</w:t>
      </w:r>
    </w:p>
    <w:p w14:paraId="27E52A47" w14:textId="77777777" w:rsidR="008102AD" w:rsidRPr="00545EA8"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3 (Huawei): </w:t>
      </w:r>
      <w:proofErr w:type="spellStart"/>
      <w:r w:rsidRPr="00C012CB">
        <w:rPr>
          <w:rFonts w:eastAsiaTheme="minorEastAsia"/>
          <w:bCs/>
          <w:lang w:val="x-none" w:eastAsia="zh-CN"/>
        </w:rPr>
        <w:t>T</w:t>
      </w:r>
      <w:r w:rsidRPr="00C012CB">
        <w:rPr>
          <w:rFonts w:eastAsiaTheme="minorEastAsia"/>
          <w:bCs/>
          <w:vertAlign w:val="subscript"/>
          <w:lang w:val="x-none" w:eastAsia="zh-CN"/>
        </w:rPr>
        <w:t>interruption</w:t>
      </w:r>
      <w:proofErr w:type="spellEnd"/>
      <w:r w:rsidRPr="00C012CB">
        <w:rPr>
          <w:rFonts w:eastAsiaTheme="minorEastAsia"/>
          <w:bCs/>
          <w:lang w:val="x-none" w:eastAsia="zh-CN"/>
        </w:rPr>
        <w:t xml:space="preserve"> = T</w:t>
      </w:r>
      <w:r w:rsidRPr="00C012CB">
        <w:rPr>
          <w:rFonts w:eastAsiaTheme="minorEastAsia"/>
          <w:bCs/>
          <w:vertAlign w:val="subscript"/>
          <w:lang w:val="x-none" w:eastAsia="zh-CN"/>
        </w:rPr>
        <w:t>processing,2</w:t>
      </w:r>
      <w:r w:rsidRPr="00C012CB">
        <w:rPr>
          <w:rFonts w:eastAsiaTheme="minorEastAsia"/>
          <w:bCs/>
          <w:lang w:val="x-none" w:eastAsia="zh-CN"/>
        </w:rPr>
        <w:t>+</w:t>
      </w:r>
      <w:r w:rsidRPr="00C012CB">
        <w:rPr>
          <w:bCs/>
        </w:rPr>
        <w:t xml:space="preserve"> </w:t>
      </w:r>
      <w:r w:rsidRPr="00C012CB">
        <w:rPr>
          <w:rFonts w:eastAsiaTheme="minorEastAsia"/>
          <w:bCs/>
          <w:lang w:val="x-none" w:eastAsia="zh-CN"/>
        </w:rPr>
        <w:t>T</w:t>
      </w:r>
      <w:r w:rsidRPr="00C012CB">
        <w:rPr>
          <w:rFonts w:eastAsiaTheme="minorEastAsia"/>
          <w:bCs/>
          <w:vertAlign w:val="subscript"/>
          <w:lang w:val="x-none" w:eastAsia="zh-CN"/>
        </w:rPr>
        <w:t>Δ</w:t>
      </w:r>
      <w:r w:rsidRPr="00C012CB">
        <w:rPr>
          <w:rFonts w:eastAsiaTheme="minorEastAsia"/>
          <w:bCs/>
          <w:lang w:val="x-none" w:eastAsia="zh-CN"/>
        </w:rPr>
        <w:t xml:space="preserve"> +</w:t>
      </w:r>
      <w:proofErr w:type="spellStart"/>
      <w:r w:rsidRPr="00C012CB">
        <w:rPr>
          <w:rFonts w:eastAsiaTheme="minorEastAsia"/>
          <w:bCs/>
          <w:lang w:val="x-none" w:eastAsia="zh-CN"/>
        </w:rPr>
        <w:t>T</w:t>
      </w:r>
      <w:r w:rsidRPr="00C012CB">
        <w:rPr>
          <w:rFonts w:eastAsiaTheme="minorEastAsia"/>
          <w:bCs/>
          <w:vertAlign w:val="subscript"/>
          <w:lang w:val="x-none" w:eastAsia="zh-CN"/>
        </w:rPr>
        <w:t>margin</w:t>
      </w:r>
      <w:proofErr w:type="spellEnd"/>
      <w:r w:rsidRPr="00C012CB">
        <w:rPr>
          <w:rFonts w:eastAsiaTheme="minorEastAsia"/>
          <w:bCs/>
          <w:lang w:val="x-none" w:eastAsia="zh-CN"/>
        </w:rPr>
        <w:t xml:space="preserve"> </w:t>
      </w:r>
      <w:r w:rsidRPr="00C012CB">
        <w:rPr>
          <w:rFonts w:eastAsiaTheme="minorEastAsia" w:hint="eastAsia"/>
          <w:bCs/>
          <w:lang w:val="x-none" w:eastAsia="zh-CN"/>
        </w:rPr>
        <w:t>+</w:t>
      </w:r>
      <w:r w:rsidRPr="00C012CB">
        <w:rPr>
          <w:bCs/>
        </w:rPr>
        <w:t xml:space="preserve"> </w:t>
      </w:r>
      <w:proofErr w:type="spellStart"/>
      <w:r w:rsidRPr="00C012CB">
        <w:rPr>
          <w:rFonts w:eastAsiaTheme="minorEastAsia"/>
          <w:bCs/>
          <w:lang w:val="x-none" w:eastAsia="zh-CN"/>
        </w:rPr>
        <w:t>T</w:t>
      </w:r>
      <w:r w:rsidRPr="00C012CB">
        <w:rPr>
          <w:rFonts w:eastAsiaTheme="minorEastAsia"/>
          <w:bCs/>
          <w:vertAlign w:val="subscript"/>
          <w:lang w:val="x-none" w:eastAsia="zh-CN"/>
        </w:rPr>
        <w:t>uncertainity</w:t>
      </w:r>
      <w:proofErr w:type="spellEnd"/>
      <w:r w:rsidRPr="00C012CB">
        <w:rPr>
          <w:rFonts w:eastAsiaTheme="minorEastAsia"/>
          <w:bCs/>
          <w:lang w:val="x-none" w:eastAsia="zh-CN"/>
        </w:rPr>
        <w:t>/T</w:t>
      </w:r>
      <w:r w:rsidRPr="00C012CB">
        <w:rPr>
          <w:rFonts w:eastAsiaTheme="minorEastAsia"/>
          <w:bCs/>
          <w:vertAlign w:val="subscript"/>
          <w:lang w:val="x-none" w:eastAsia="zh-CN"/>
        </w:rPr>
        <w:t>IU</w:t>
      </w:r>
    </w:p>
    <w:p w14:paraId="1D93A5A2"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sidRPr="00545EA8">
        <w:rPr>
          <w:rFonts w:eastAsia="SimSun" w:hint="eastAsia"/>
          <w:szCs w:val="24"/>
          <w:lang w:eastAsia="zh-CN"/>
        </w:rPr>
        <w:t>O</w:t>
      </w:r>
      <w:r w:rsidRPr="00545EA8">
        <w:rPr>
          <w:rFonts w:eastAsia="SimSun"/>
          <w:szCs w:val="24"/>
          <w:lang w:eastAsia="zh-CN"/>
        </w:rPr>
        <w:t xml:space="preserve">ption 4 (Ericsson): </w:t>
      </w:r>
    </w:p>
    <w:p w14:paraId="44460866" w14:textId="77777777" w:rsidR="008102AD" w:rsidRPr="00A70B4B" w:rsidRDefault="008102AD" w:rsidP="008102AD">
      <w:pPr>
        <w:pStyle w:val="ListParagraph"/>
        <w:numPr>
          <w:ilvl w:val="2"/>
          <w:numId w:val="1"/>
        </w:numPr>
        <w:overflowPunct/>
        <w:autoSpaceDE/>
        <w:adjustRightInd/>
        <w:spacing w:after="120"/>
        <w:ind w:firstLineChars="0"/>
        <w:textAlignment w:val="auto"/>
        <w:rPr>
          <w:rFonts w:eastAsia="SimSun"/>
          <w:lang w:eastAsia="zh-CN"/>
        </w:rPr>
      </w:pPr>
      <w:r w:rsidRPr="00A70B4B">
        <w:rPr>
          <w:lang w:val="en-US" w:eastAsia="ja-JP"/>
        </w:rPr>
        <w:t xml:space="preserve">For RACH-based cell switch, </w:t>
      </w:r>
      <w:proofErr w:type="spellStart"/>
      <w:r w:rsidRPr="00A70B4B">
        <w:rPr>
          <w:lang w:val="en-US" w:eastAsia="ja-JP"/>
        </w:rPr>
        <w:t>T</w:t>
      </w:r>
      <w:r w:rsidRPr="00A70B4B">
        <w:rPr>
          <w:vertAlign w:val="subscript"/>
          <w:lang w:val="en-US" w:eastAsia="ja-JP"/>
        </w:rPr>
        <w:t>interruption</w:t>
      </w:r>
      <w:proofErr w:type="spellEnd"/>
      <w:r w:rsidRPr="00A70B4B">
        <w:rPr>
          <w:lang w:val="en-US" w:eastAsia="ja-JP"/>
        </w:rPr>
        <w:t xml:space="preserve"> include the time of T</w:t>
      </w:r>
      <w:r w:rsidRPr="00A70B4B">
        <w:rPr>
          <w:vertAlign w:val="subscript"/>
          <w:lang w:val="en-US" w:eastAsia="ja-JP"/>
        </w:rPr>
        <w:t>processing,2</w:t>
      </w:r>
      <w:r w:rsidRPr="00A70B4B">
        <w:rPr>
          <w:lang w:val="en-US" w:eastAsia="ja-JP"/>
        </w:rPr>
        <w:t xml:space="preserve"> and T</w:t>
      </w:r>
      <w:r w:rsidRPr="00A70B4B">
        <w:rPr>
          <w:vertAlign w:val="subscript"/>
          <w:lang w:val="en-US" w:eastAsia="ja-JP"/>
        </w:rPr>
        <w:t>IU</w:t>
      </w:r>
      <w:r w:rsidRPr="00A70B4B">
        <w:rPr>
          <w:lang w:val="en-US" w:eastAsia="ja-JP"/>
        </w:rPr>
        <w:t>.</w:t>
      </w:r>
    </w:p>
    <w:p w14:paraId="4DBD1502" w14:textId="77777777" w:rsidR="008102AD" w:rsidRPr="00A70B4B" w:rsidRDefault="008102AD" w:rsidP="008102AD">
      <w:pPr>
        <w:pStyle w:val="ListParagraph"/>
        <w:numPr>
          <w:ilvl w:val="2"/>
          <w:numId w:val="1"/>
        </w:numPr>
        <w:overflowPunct/>
        <w:autoSpaceDE/>
        <w:adjustRightInd/>
        <w:spacing w:after="120"/>
        <w:ind w:firstLineChars="0"/>
        <w:textAlignment w:val="auto"/>
        <w:rPr>
          <w:rFonts w:eastAsia="SimSun"/>
          <w:lang w:eastAsia="zh-CN"/>
        </w:rPr>
      </w:pPr>
      <w:r w:rsidRPr="00A70B4B">
        <w:rPr>
          <w:lang w:val="en-US" w:eastAsia="ja-JP"/>
        </w:rPr>
        <w:t xml:space="preserve">For RACH-less cell switch, </w:t>
      </w:r>
      <w:proofErr w:type="spellStart"/>
      <w:r w:rsidRPr="00A70B4B">
        <w:rPr>
          <w:lang w:val="en-US" w:eastAsia="ja-JP"/>
        </w:rPr>
        <w:t>T</w:t>
      </w:r>
      <w:r w:rsidRPr="00A70B4B">
        <w:rPr>
          <w:vertAlign w:val="subscript"/>
          <w:lang w:val="en-US" w:eastAsia="ja-JP"/>
        </w:rPr>
        <w:t>interruption</w:t>
      </w:r>
      <w:proofErr w:type="spellEnd"/>
      <w:r w:rsidRPr="00A70B4B">
        <w:rPr>
          <w:lang w:val="en-US" w:eastAsia="ja-JP"/>
        </w:rPr>
        <w:t xml:space="preserve"> include T</w:t>
      </w:r>
      <w:r w:rsidRPr="00A70B4B">
        <w:rPr>
          <w:vertAlign w:val="subscript"/>
          <w:lang w:val="en-US" w:eastAsia="ja-JP"/>
        </w:rPr>
        <w:t>processing,2</w:t>
      </w:r>
      <w:r w:rsidRPr="00A70B4B">
        <w:rPr>
          <w:lang w:val="en-US" w:eastAsia="ja-JP"/>
        </w:rPr>
        <w:t xml:space="preserve"> only.</w:t>
      </w:r>
    </w:p>
    <w:p w14:paraId="69DBD367"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14A02EA" w14:textId="77777777" w:rsidR="008102AD" w:rsidRPr="00885506"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sidRPr="00231393">
        <w:rPr>
          <w:rFonts w:hint="eastAsia"/>
          <w:szCs w:val="24"/>
          <w:lang w:eastAsia="zh-CN"/>
        </w:rPr>
        <w:t>D</w:t>
      </w:r>
      <w:r w:rsidRPr="00231393">
        <w:rPr>
          <w:szCs w:val="24"/>
          <w:lang w:eastAsia="zh-CN"/>
        </w:rPr>
        <w:t>iscuss whether T</w:t>
      </w:r>
      <w:r w:rsidRPr="00231393">
        <w:rPr>
          <w:szCs w:val="24"/>
          <w:vertAlign w:val="subscript"/>
          <w:lang w:eastAsia="zh-CN"/>
        </w:rPr>
        <w:t>LTM-RRC-processing</w:t>
      </w:r>
      <w:r w:rsidRPr="00231393">
        <w:rPr>
          <w:szCs w:val="24"/>
          <w:lang w:eastAsia="zh-CN"/>
        </w:rPr>
        <w:t>/</w:t>
      </w:r>
      <w:proofErr w:type="spellStart"/>
      <w:r w:rsidRPr="00231393">
        <w:rPr>
          <w:szCs w:val="24"/>
          <w:lang w:eastAsia="zh-CN"/>
        </w:rPr>
        <w:t>T</w:t>
      </w:r>
      <w:r w:rsidRPr="00231393">
        <w:rPr>
          <w:szCs w:val="24"/>
          <w:vertAlign w:val="subscript"/>
          <w:lang w:eastAsia="zh-CN"/>
        </w:rPr>
        <w:t>execution</w:t>
      </w:r>
      <w:proofErr w:type="spellEnd"/>
      <w:r w:rsidRPr="00231393">
        <w:rPr>
          <w:szCs w:val="24"/>
          <w:lang w:eastAsia="zh-CN"/>
        </w:rPr>
        <w:t xml:space="preserve"> is not part of the interruption.</w:t>
      </w:r>
    </w:p>
    <w:p w14:paraId="7F5EA571" w14:textId="77777777" w:rsidR="008102AD" w:rsidRPr="00231393"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Theme="minorEastAsia" w:hint="eastAsia"/>
          <w:szCs w:val="24"/>
          <w:lang w:eastAsia="zh-CN"/>
        </w:rPr>
        <w:t>D</w:t>
      </w:r>
      <w:r>
        <w:rPr>
          <w:rFonts w:eastAsiaTheme="minorEastAsia"/>
          <w:szCs w:val="24"/>
          <w:lang w:eastAsia="zh-CN"/>
        </w:rPr>
        <w:t>own-selection between Option 1 and Option 3.</w:t>
      </w:r>
    </w:p>
    <w:p w14:paraId="6CFDE978" w14:textId="77777777" w:rsidR="008102AD" w:rsidRDefault="008102AD" w:rsidP="008102AD">
      <w:pPr>
        <w:pStyle w:val="Heading3"/>
      </w:pPr>
      <w:proofErr w:type="spellStart"/>
      <w:r>
        <w:t>Sub-topic</w:t>
      </w:r>
      <w:proofErr w:type="spellEnd"/>
      <w:r>
        <w:t xml:space="preserve"> </w:t>
      </w:r>
      <w:proofErr w:type="gramStart"/>
      <w:r>
        <w:t>3-3</w:t>
      </w:r>
      <w:proofErr w:type="gramEnd"/>
      <w:r>
        <w:t xml:space="preserve"> </w:t>
      </w:r>
      <w:proofErr w:type="spellStart"/>
      <w:r>
        <w:t>Known</w:t>
      </w:r>
      <w:proofErr w:type="spellEnd"/>
      <w:r>
        <w:t xml:space="preserve"> </w:t>
      </w:r>
      <w:proofErr w:type="spellStart"/>
      <w:r>
        <w:t>conditions</w:t>
      </w:r>
      <w:proofErr w:type="spellEnd"/>
    </w:p>
    <w:p w14:paraId="63F27F87" w14:textId="77777777" w:rsidR="008102AD" w:rsidRPr="001923BC" w:rsidRDefault="008102AD" w:rsidP="008102AD">
      <w:pPr>
        <w:spacing w:afterLines="50" w:after="120"/>
        <w:rPr>
          <w:b/>
          <w:u w:val="single"/>
        </w:rPr>
      </w:pPr>
      <w:bookmarkStart w:id="15" w:name="_Hlk150350593"/>
      <w:r>
        <w:rPr>
          <w:b/>
          <w:u w:val="single"/>
        </w:rPr>
        <w:t xml:space="preserve">(Online) </w:t>
      </w:r>
      <w:r w:rsidRPr="00484AD2">
        <w:rPr>
          <w:b/>
          <w:u w:val="single"/>
        </w:rPr>
        <w:t>Issue 3-</w:t>
      </w:r>
      <w:r>
        <w:rPr>
          <w:b/>
          <w:u w:val="single"/>
        </w:rPr>
        <w:t>3</w:t>
      </w:r>
      <w:r w:rsidRPr="00484AD2">
        <w:rPr>
          <w:b/>
          <w:u w:val="single"/>
        </w:rPr>
        <w:t>-1</w:t>
      </w:r>
      <w:r>
        <w:rPr>
          <w:b/>
          <w:u w:val="single"/>
        </w:rPr>
        <w:t>: known cell conditions</w:t>
      </w:r>
    </w:p>
    <w:p w14:paraId="69133D46"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2222A177"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Option 1 (MTK, Apple, Ericsson):</w:t>
      </w:r>
    </w:p>
    <w:p w14:paraId="25990F73" w14:textId="77777777" w:rsidR="008102AD" w:rsidRPr="00010612"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010612">
        <w:rPr>
          <w:rFonts w:eastAsia="SimSun"/>
          <w:szCs w:val="24"/>
          <w:lang w:eastAsia="zh-CN"/>
        </w:rPr>
        <w:t>The target cell is known if it has been meeting the following conditions:</w:t>
      </w:r>
    </w:p>
    <w:p w14:paraId="7BF2719C" w14:textId="77777777" w:rsidR="008102AD" w:rsidRDefault="008102AD" w:rsidP="008102AD">
      <w:pPr>
        <w:pStyle w:val="B10"/>
        <w:ind w:leftChars="1242" w:left="2768"/>
        <w:rPr>
          <w:lang w:eastAsia="ko-KR"/>
        </w:rPr>
      </w:pPr>
      <w:r>
        <w:rPr>
          <w:lang w:eastAsia="ko-KR"/>
        </w:rPr>
        <w:t>-</w:t>
      </w:r>
      <w:r>
        <w:rPr>
          <w:lang w:eastAsia="ko-KR"/>
        </w:rPr>
        <w:tab/>
        <w:t xml:space="preserve">During the last 5 seconds before the reception of the </w:t>
      </w:r>
      <w:r>
        <w:rPr>
          <w:strike/>
          <w:color w:val="C00000"/>
          <w:u w:val="single"/>
          <w:lang w:eastAsia="ko-KR"/>
        </w:rPr>
        <w:t>handover</w:t>
      </w:r>
      <w:r>
        <w:rPr>
          <w:color w:val="C00000"/>
          <w:u w:val="single"/>
          <w:lang w:eastAsia="ko-KR"/>
        </w:rPr>
        <w:t xml:space="preserve"> cell switch</w:t>
      </w:r>
      <w:r>
        <w:rPr>
          <w:lang w:eastAsia="ko-KR"/>
        </w:rPr>
        <w:t xml:space="preserve"> command:</w:t>
      </w:r>
    </w:p>
    <w:p w14:paraId="1EFD6EC7" w14:textId="77777777" w:rsidR="008102AD" w:rsidRDefault="008102AD" w:rsidP="008102AD">
      <w:pPr>
        <w:pStyle w:val="B2"/>
        <w:ind w:leftChars="1383" w:left="3050"/>
        <w:rPr>
          <w:lang w:eastAsia="ko-KR"/>
        </w:rPr>
      </w:pPr>
      <w:r>
        <w:rPr>
          <w:lang w:eastAsia="ko-KR"/>
        </w:rPr>
        <w:t>-</w:t>
      </w:r>
      <w:r>
        <w:rPr>
          <w:lang w:eastAsia="ko-KR"/>
        </w:rPr>
        <w:tab/>
        <w:t xml:space="preserve">the UE has sent a valid </w:t>
      </w:r>
      <w:r>
        <w:rPr>
          <w:color w:val="C00000"/>
          <w:u w:val="single"/>
          <w:lang w:eastAsia="ko-KR"/>
        </w:rPr>
        <w:t xml:space="preserve">L1 [or L3] </w:t>
      </w:r>
      <w:r>
        <w:rPr>
          <w:lang w:eastAsia="ko-KR"/>
        </w:rPr>
        <w:t>measurement report for the target cell and</w:t>
      </w:r>
    </w:p>
    <w:p w14:paraId="7B8F7A91" w14:textId="77777777" w:rsidR="008102AD" w:rsidRDefault="008102AD" w:rsidP="008102AD">
      <w:pPr>
        <w:pStyle w:val="B2"/>
        <w:ind w:leftChars="1383" w:left="3050"/>
        <w:rPr>
          <w:lang w:eastAsia="ko-KR"/>
        </w:rPr>
      </w:pPr>
      <w:r>
        <w:rPr>
          <w:lang w:eastAsia="ko-KR"/>
        </w:rPr>
        <w:t>-</w:t>
      </w:r>
      <w:r>
        <w:rPr>
          <w:lang w:eastAsia="ko-KR"/>
        </w:rPr>
        <w:tab/>
        <w:t xml:space="preserve">One of the SSBs measured from the NR target cell being </w:t>
      </w:r>
      <w:r>
        <w:t>configured</w:t>
      </w:r>
      <w:r>
        <w:rPr>
          <w:lang w:eastAsia="ko-KR"/>
        </w:rPr>
        <w:t xml:space="preserve"> remains detectable according to the cell identification conditions specified in clause 9.2 for intra-frequency cell and in clause </w:t>
      </w:r>
      <w:r>
        <w:rPr>
          <w:rFonts w:eastAsia="Malgun Gothic"/>
        </w:rPr>
        <w:t>9.3 for inter-frequency cell</w:t>
      </w:r>
      <w:r>
        <w:rPr>
          <w:lang w:eastAsia="ko-KR"/>
        </w:rPr>
        <w:t>,</w:t>
      </w:r>
    </w:p>
    <w:p w14:paraId="4A5E084F" w14:textId="77777777" w:rsidR="008102AD" w:rsidRDefault="008102AD" w:rsidP="008102AD">
      <w:pPr>
        <w:pStyle w:val="B10"/>
        <w:ind w:leftChars="1242" w:left="2768"/>
        <w:rPr>
          <w:lang w:eastAsia="ko-KR"/>
        </w:rPr>
      </w:pPr>
      <w:r>
        <w:rPr>
          <w:lang w:eastAsia="ko-KR"/>
        </w:rPr>
        <w:t>-</w:t>
      </w:r>
      <w:r>
        <w:rPr>
          <w:lang w:eastAsia="ko-KR"/>
        </w:rPr>
        <w:tab/>
        <w:t xml:space="preserve">One of the SSBs measured from the target cell also remains detectable during the </w:t>
      </w:r>
      <w:r>
        <w:rPr>
          <w:strike/>
          <w:color w:val="C00000"/>
          <w:u w:val="single"/>
          <w:lang w:eastAsia="ko-KR"/>
        </w:rPr>
        <w:t>handover</w:t>
      </w:r>
      <w:r>
        <w:rPr>
          <w:color w:val="C00000"/>
          <w:u w:val="single"/>
          <w:lang w:eastAsia="ko-KR"/>
        </w:rPr>
        <w:t xml:space="preserve"> cell switch</w:t>
      </w:r>
      <w:r>
        <w:rPr>
          <w:lang w:eastAsia="ko-KR"/>
        </w:rPr>
        <w:t xml:space="preserve"> delay according to the cell identification conditions specified in clause 9.2 for intra-frequency cell and in </w:t>
      </w:r>
      <w:r>
        <w:rPr>
          <w:lang w:val="en-US" w:eastAsia="ko-KR"/>
        </w:rPr>
        <w:t>clause</w:t>
      </w:r>
      <w:r>
        <w:rPr>
          <w:lang w:eastAsia="ko-KR"/>
        </w:rPr>
        <w:t xml:space="preserve"> 9.3 for inter-frequency cell.</w:t>
      </w:r>
    </w:p>
    <w:p w14:paraId="14718D74" w14:textId="77777777" w:rsidR="008102AD"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proofErr w:type="gramStart"/>
      <w:r w:rsidRPr="00010612">
        <w:rPr>
          <w:rFonts w:eastAsia="SimSun"/>
          <w:szCs w:val="24"/>
          <w:lang w:eastAsia="zh-CN"/>
        </w:rPr>
        <w:t>otherwise</w:t>
      </w:r>
      <w:proofErr w:type="gramEnd"/>
      <w:r w:rsidRPr="00010612">
        <w:rPr>
          <w:rFonts w:eastAsia="SimSun"/>
          <w:szCs w:val="24"/>
          <w:lang w:eastAsia="zh-CN"/>
        </w:rPr>
        <w:t xml:space="preserve"> it is unknown.</w:t>
      </w:r>
      <w:r>
        <w:rPr>
          <w:rFonts w:eastAsia="SimSun"/>
          <w:szCs w:val="24"/>
          <w:lang w:eastAsia="zh-CN"/>
        </w:rPr>
        <w:t xml:space="preserve"> </w:t>
      </w:r>
    </w:p>
    <w:p w14:paraId="634C4AF1"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lastRenderedPageBreak/>
        <w:t>O</w:t>
      </w:r>
      <w:r>
        <w:rPr>
          <w:rFonts w:eastAsia="SimSun"/>
          <w:szCs w:val="24"/>
          <w:lang w:eastAsia="zh-CN"/>
        </w:rPr>
        <w:t>ption 2 (CMCC):</w:t>
      </w:r>
    </w:p>
    <w:p w14:paraId="00E3FB69" w14:textId="77777777" w:rsidR="008102AD" w:rsidRPr="002602B6"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074775">
        <w:rPr>
          <w:rFonts w:eastAsia="SimSun"/>
          <w:szCs w:val="24"/>
          <w:lang w:eastAsia="zh-CN"/>
        </w:rPr>
        <w:t>For FR1, a cell is known if it has been meeting the relevant cell identification requirement during the last 5 seconds otherwise it is unknown (6.1.1.2, TS38.133).</w:t>
      </w:r>
    </w:p>
    <w:p w14:paraId="4530A849"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sidRPr="0014049B">
        <w:rPr>
          <w:rFonts w:eastAsia="SimSun" w:hint="eastAsia"/>
          <w:szCs w:val="24"/>
          <w:lang w:eastAsia="zh-CN"/>
        </w:rPr>
        <w:t>O</w:t>
      </w:r>
      <w:r w:rsidRPr="0014049B">
        <w:rPr>
          <w:rFonts w:eastAsia="SimSun"/>
          <w:szCs w:val="24"/>
          <w:lang w:eastAsia="zh-CN"/>
        </w:rPr>
        <w:t xml:space="preserve">ption </w:t>
      </w:r>
      <w:r>
        <w:rPr>
          <w:rFonts w:eastAsia="SimSun"/>
          <w:szCs w:val="24"/>
          <w:lang w:eastAsia="zh-CN"/>
        </w:rPr>
        <w:t>3</w:t>
      </w:r>
      <w:r w:rsidRPr="0014049B">
        <w:rPr>
          <w:rFonts w:eastAsia="SimSun"/>
          <w:szCs w:val="24"/>
          <w:lang w:eastAsia="zh-CN"/>
        </w:rPr>
        <w:t xml:space="preserve"> (Nokia):</w:t>
      </w:r>
    </w:p>
    <w:p w14:paraId="76B4DAC0" w14:textId="77777777" w:rsidR="008102AD" w:rsidRPr="00990784" w:rsidRDefault="008102AD" w:rsidP="008102AD">
      <w:pPr>
        <w:pStyle w:val="ListParagraph"/>
        <w:numPr>
          <w:ilvl w:val="2"/>
          <w:numId w:val="1"/>
        </w:numPr>
        <w:spacing w:after="120"/>
        <w:ind w:firstLineChars="0"/>
        <w:rPr>
          <w:rFonts w:eastAsia="SimSun"/>
          <w:szCs w:val="24"/>
          <w:lang w:eastAsia="zh-CN"/>
        </w:rPr>
      </w:pPr>
      <w:r w:rsidRPr="00990784">
        <w:rPr>
          <w:rFonts w:eastAsia="SimSun"/>
          <w:szCs w:val="24"/>
          <w:lang w:eastAsia="zh-CN"/>
        </w:rPr>
        <w:t>For Rel-18 LTM, remove “during the last 5 seconds” from the known cell conditions.</w:t>
      </w:r>
    </w:p>
    <w:p w14:paraId="1338E214" w14:textId="77777777" w:rsidR="008102AD" w:rsidRPr="0014049B"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990784">
        <w:rPr>
          <w:rFonts w:eastAsia="SimSun"/>
          <w:szCs w:val="24"/>
          <w:lang w:eastAsia="zh-CN"/>
        </w:rPr>
        <w:t>Cells detected more than 5s ago but are still detectable, are considered as known cells for LTM.</w:t>
      </w:r>
    </w:p>
    <w:p w14:paraId="0845C327"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775C773F" w14:textId="77777777" w:rsidR="008102AD" w:rsidRPr="0031430F" w:rsidRDefault="008102AD" w:rsidP="008102AD">
      <w:pPr>
        <w:pStyle w:val="ListParagraph"/>
        <w:numPr>
          <w:ilvl w:val="1"/>
          <w:numId w:val="1"/>
        </w:numPr>
        <w:overflowPunct/>
        <w:autoSpaceDE/>
        <w:adjustRightInd/>
        <w:spacing w:after="120"/>
        <w:ind w:left="1440" w:firstLineChars="0"/>
        <w:textAlignment w:val="auto"/>
        <w:rPr>
          <w:b/>
          <w:u w:val="single"/>
        </w:rPr>
      </w:pPr>
      <w:r>
        <w:rPr>
          <w:rFonts w:eastAsia="SimSun"/>
          <w:szCs w:val="24"/>
          <w:lang w:eastAsia="zh-CN"/>
        </w:rPr>
        <w:t>Need more discussion.</w:t>
      </w:r>
    </w:p>
    <w:bookmarkEnd w:id="15"/>
    <w:p w14:paraId="3157A20D" w14:textId="77777777" w:rsidR="008102AD" w:rsidRPr="0031430F" w:rsidRDefault="008102AD" w:rsidP="008102AD">
      <w:pPr>
        <w:spacing w:after="120"/>
        <w:rPr>
          <w:b/>
          <w:u w:val="single"/>
        </w:rPr>
      </w:pPr>
    </w:p>
    <w:p w14:paraId="09F0916F" w14:textId="77777777" w:rsidR="008102AD" w:rsidRDefault="008102AD" w:rsidP="008102AD">
      <w:pPr>
        <w:spacing w:afterLines="50" w:after="120"/>
        <w:rPr>
          <w:b/>
          <w:u w:val="single"/>
        </w:rPr>
      </w:pPr>
      <w:r w:rsidRPr="00484AD2">
        <w:rPr>
          <w:b/>
          <w:u w:val="single"/>
        </w:rPr>
        <w:t>Issue 3-</w:t>
      </w:r>
      <w:r>
        <w:rPr>
          <w:b/>
          <w:u w:val="single"/>
        </w:rPr>
        <w:t>3</w:t>
      </w:r>
      <w:r w:rsidRPr="00484AD2">
        <w:rPr>
          <w:b/>
          <w:u w:val="single"/>
        </w:rPr>
        <w:t>-2</w:t>
      </w:r>
      <w:r>
        <w:rPr>
          <w:b/>
          <w:u w:val="single"/>
        </w:rPr>
        <w:t xml:space="preserve">: </w:t>
      </w:r>
      <w:r w:rsidRPr="00484AD2">
        <w:rPr>
          <w:b/>
          <w:u w:val="single"/>
        </w:rPr>
        <w:t>known TCI state conditions</w:t>
      </w:r>
    </w:p>
    <w:p w14:paraId="6D081874" w14:textId="77777777" w:rsidR="008102AD" w:rsidRPr="00231393" w:rsidRDefault="008102AD" w:rsidP="008102AD">
      <w:pPr>
        <w:spacing w:afterLines="50" w:after="120"/>
        <w:rPr>
          <w:bCs/>
          <w:i/>
          <w:iCs/>
          <w:color w:val="0070C0"/>
          <w:lang w:eastAsia="zh-CN"/>
        </w:rPr>
      </w:pPr>
      <w:r w:rsidRPr="00231393">
        <w:rPr>
          <w:rFonts w:hint="eastAsia"/>
          <w:bCs/>
          <w:i/>
          <w:iCs/>
          <w:color w:val="0070C0"/>
          <w:lang w:eastAsia="zh-CN"/>
        </w:rPr>
        <w:t>O</w:t>
      </w:r>
      <w:r w:rsidRPr="00231393">
        <w:rPr>
          <w:bCs/>
          <w:i/>
          <w:iCs/>
          <w:color w:val="0070C0"/>
          <w:lang w:eastAsia="zh-CN"/>
        </w:rPr>
        <w:t>ption 1 and Option 2 are almost the same.</w:t>
      </w:r>
    </w:p>
    <w:p w14:paraId="6A9EFEC4"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70A0A34E"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(MTK): </w:t>
      </w:r>
      <w:r>
        <w:rPr>
          <w:rFonts w:cstheme="minorHAnsi"/>
          <w:szCs w:val="21"/>
        </w:rPr>
        <w:t>use legacy known TCI state conditions with a bit modification:</w:t>
      </w:r>
    </w:p>
    <w:tbl>
      <w:tblPr>
        <w:tblStyle w:val="TableGrid"/>
        <w:tblW w:w="8363" w:type="dxa"/>
        <w:tblInd w:w="1413" w:type="dxa"/>
        <w:tblLook w:val="04A0" w:firstRow="1" w:lastRow="0" w:firstColumn="1" w:lastColumn="0" w:noHBand="0" w:noVBand="1"/>
      </w:tblPr>
      <w:tblGrid>
        <w:gridCol w:w="8363"/>
      </w:tblGrid>
      <w:tr w:rsidR="008102AD" w14:paraId="0A51D4FF" w14:textId="77777777" w:rsidTr="000A6FA2">
        <w:tc>
          <w:tcPr>
            <w:tcW w:w="8363" w:type="dxa"/>
            <w:tcBorders>
              <w:top w:val="single" w:sz="4" w:space="0" w:color="auto"/>
              <w:left w:val="single" w:sz="4" w:space="0" w:color="auto"/>
              <w:bottom w:val="single" w:sz="4" w:space="0" w:color="auto"/>
              <w:right w:val="single" w:sz="4" w:space="0" w:color="auto"/>
            </w:tcBorders>
            <w:hideMark/>
          </w:tcPr>
          <w:p w14:paraId="5DA5DC13" w14:textId="77777777" w:rsidR="008102AD" w:rsidRDefault="008102AD" w:rsidP="000A6FA2">
            <w:pPr>
              <w:tabs>
                <w:tab w:val="left" w:pos="0"/>
              </w:tabs>
              <w:rPr>
                <w:rFonts w:eastAsia="Malgun Gothic" w:cs="v4.2.0"/>
              </w:rPr>
            </w:pPr>
            <w:r>
              <w:rPr>
                <w:rFonts w:eastAsia="Malgun Gothic" w:cs="v4.2.0"/>
              </w:rPr>
              <w:t>The TCI state is known if the following conditions are met:</w:t>
            </w:r>
          </w:p>
          <w:p w14:paraId="3EF89EBE" w14:textId="77777777" w:rsidR="008102AD" w:rsidRDefault="008102AD" w:rsidP="000A6FA2">
            <w:pPr>
              <w:pStyle w:val="B10"/>
            </w:pPr>
            <w:r>
              <w:rPr>
                <w:lang w:eastAsia="zh-CN"/>
              </w:rPr>
              <w:t>-</w:t>
            </w:r>
            <w:r>
              <w:rPr>
                <w:lang w:eastAsia="zh-CN"/>
              </w:rPr>
              <w:tab/>
              <w:t xml:space="preserve">During the period from the last transmission of the RS resource used for the L1-RSRP measurement reporting </w:t>
            </w:r>
            <w:r>
              <w:t xml:space="preserve">for the target TCI state to the completion of </w:t>
            </w:r>
            <w:r>
              <w:rPr>
                <w:strike/>
                <w:color w:val="C00000"/>
                <w:u w:val="single"/>
              </w:rPr>
              <w:t xml:space="preserve">active TCI </w:t>
            </w:r>
            <w:proofErr w:type="spellStart"/>
            <w:r>
              <w:rPr>
                <w:strike/>
                <w:color w:val="C00000"/>
                <w:u w:val="single"/>
              </w:rPr>
              <w:t>state</w:t>
            </w:r>
            <w:r>
              <w:rPr>
                <w:color w:val="C00000"/>
                <w:u w:val="single"/>
              </w:rPr>
              <w:t>cell</w:t>
            </w:r>
            <w:proofErr w:type="spellEnd"/>
            <w:r>
              <w:t xml:space="preserve"> switch, where the RS resource for L1-RSRP measurement is the RS in target TCI state or </w:t>
            </w:r>
            <w:proofErr w:type="spellStart"/>
            <w:r>
              <w:t>QCLed</w:t>
            </w:r>
            <w:proofErr w:type="spellEnd"/>
            <w:r>
              <w:t xml:space="preserve"> to the target TCI state</w:t>
            </w:r>
          </w:p>
          <w:p w14:paraId="62EEB0B2" w14:textId="77777777" w:rsidR="008102AD" w:rsidRDefault="008102AD" w:rsidP="000A6FA2">
            <w:pPr>
              <w:pStyle w:val="B2"/>
            </w:pPr>
            <w:r>
              <w:t>-</w:t>
            </w:r>
            <w:r>
              <w:tab/>
            </w:r>
            <w:r>
              <w:rPr>
                <w:strike/>
                <w:color w:val="C00000"/>
                <w:u w:val="single"/>
              </w:rPr>
              <w:t xml:space="preserve">TCI </w:t>
            </w:r>
            <w:proofErr w:type="spellStart"/>
            <w:r>
              <w:rPr>
                <w:strike/>
                <w:color w:val="C00000"/>
                <w:u w:val="single"/>
              </w:rPr>
              <w:t>state</w:t>
            </w:r>
            <w:r>
              <w:rPr>
                <w:color w:val="C00000"/>
                <w:u w:val="single"/>
              </w:rPr>
              <w:t>cell</w:t>
            </w:r>
            <w:proofErr w:type="spellEnd"/>
            <w:r>
              <w:t xml:space="preserve"> switch command is received within 1280 </w:t>
            </w:r>
            <w:proofErr w:type="spellStart"/>
            <w:r>
              <w:t>ms</w:t>
            </w:r>
            <w:proofErr w:type="spellEnd"/>
            <w:r>
              <w:t xml:space="preserve"> upon the last transmission of the RS resource for beam reporting or measurement </w:t>
            </w:r>
          </w:p>
          <w:p w14:paraId="79FD760D" w14:textId="77777777" w:rsidR="008102AD" w:rsidRDefault="008102AD" w:rsidP="000A6FA2">
            <w:pPr>
              <w:pStyle w:val="B2"/>
            </w:pPr>
            <w:r>
              <w:t>-</w:t>
            </w:r>
            <w:r>
              <w:tab/>
              <w:t xml:space="preserve">The UE has sent at least 1 L1-RSRP report for the target TCI state before the </w:t>
            </w:r>
            <w:r>
              <w:rPr>
                <w:strike/>
                <w:color w:val="C00000"/>
                <w:u w:val="single"/>
              </w:rPr>
              <w:t xml:space="preserve">TCI </w:t>
            </w:r>
            <w:proofErr w:type="spellStart"/>
            <w:r>
              <w:rPr>
                <w:strike/>
                <w:color w:val="C00000"/>
                <w:u w:val="single"/>
              </w:rPr>
              <w:t>state</w:t>
            </w:r>
            <w:r>
              <w:rPr>
                <w:color w:val="C00000"/>
                <w:u w:val="single"/>
              </w:rPr>
              <w:t>cell</w:t>
            </w:r>
            <w:proofErr w:type="spellEnd"/>
            <w:r>
              <w:t xml:space="preserve"> switch command</w:t>
            </w:r>
          </w:p>
          <w:p w14:paraId="0BA6C551" w14:textId="77777777" w:rsidR="008102AD" w:rsidRDefault="008102AD" w:rsidP="000A6FA2">
            <w:pPr>
              <w:pStyle w:val="B2"/>
            </w:pPr>
            <w:r>
              <w:t>-</w:t>
            </w:r>
            <w:r>
              <w:tab/>
              <w:t xml:space="preserve">The TCI state remains detectable during the </w:t>
            </w:r>
            <w:r>
              <w:rPr>
                <w:strike/>
                <w:color w:val="C00000"/>
                <w:u w:val="single"/>
              </w:rPr>
              <w:t xml:space="preserve">TCI </w:t>
            </w:r>
            <w:proofErr w:type="spellStart"/>
            <w:r>
              <w:rPr>
                <w:strike/>
                <w:color w:val="C00000"/>
                <w:u w:val="single"/>
              </w:rPr>
              <w:t>state</w:t>
            </w:r>
            <w:r>
              <w:rPr>
                <w:color w:val="C00000"/>
                <w:u w:val="single"/>
              </w:rPr>
              <w:t>cell</w:t>
            </w:r>
            <w:proofErr w:type="spellEnd"/>
            <w:r>
              <w:t xml:space="preserve"> switching period</w:t>
            </w:r>
          </w:p>
          <w:p w14:paraId="17EC59D1" w14:textId="77777777" w:rsidR="008102AD" w:rsidRDefault="008102AD" w:rsidP="000A6FA2">
            <w:pPr>
              <w:pStyle w:val="B2"/>
            </w:pPr>
            <w:r>
              <w:t>-</w:t>
            </w:r>
            <w:r>
              <w:tab/>
            </w:r>
            <w:bookmarkStart w:id="16" w:name="_Hlk18067072"/>
            <w:r>
              <w:t xml:space="preserve">The SSB associated with the TCI state remain detectable during the </w:t>
            </w:r>
            <w:proofErr w:type="spellStart"/>
            <w:r>
              <w:rPr>
                <w:strike/>
                <w:color w:val="C00000"/>
                <w:u w:val="single"/>
              </w:rPr>
              <w:t>TCI</w:t>
            </w:r>
            <w:r>
              <w:rPr>
                <w:color w:val="C00000"/>
                <w:u w:val="single"/>
              </w:rPr>
              <w:t>cell</w:t>
            </w:r>
            <w:proofErr w:type="spellEnd"/>
            <w:r>
              <w:t xml:space="preserve"> switching period</w:t>
            </w:r>
            <w:bookmarkEnd w:id="16"/>
          </w:p>
          <w:p w14:paraId="613E72E7" w14:textId="77777777" w:rsidR="008102AD" w:rsidRDefault="008102AD" w:rsidP="000A6FA2">
            <w:pPr>
              <w:pStyle w:val="B3"/>
            </w:pPr>
            <w:r>
              <w:t>-</w:t>
            </w:r>
            <w:r>
              <w:tab/>
              <w:t xml:space="preserve">SNR of the TCI state </w:t>
            </w:r>
            <w:r>
              <w:rPr>
                <w:rFonts w:eastAsia="Calibri"/>
              </w:rPr>
              <w:t>≥</w:t>
            </w:r>
            <w:r>
              <w:t xml:space="preserve"> -3dB</w:t>
            </w:r>
          </w:p>
          <w:p w14:paraId="33CAE8CD" w14:textId="77777777" w:rsidR="008102AD" w:rsidRDefault="008102AD" w:rsidP="000A6FA2">
            <w:r>
              <w:rPr>
                <w:rFonts w:eastAsia="Malgun Gothic"/>
              </w:rPr>
              <w:t>Otherwise, the TCI state is unknown.</w:t>
            </w:r>
          </w:p>
        </w:tc>
      </w:tr>
    </w:tbl>
    <w:p w14:paraId="0064E9EC"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sidRPr="0014049B">
        <w:rPr>
          <w:rFonts w:eastAsia="SimSun" w:hint="eastAsia"/>
          <w:szCs w:val="24"/>
          <w:lang w:eastAsia="zh-CN"/>
        </w:rPr>
        <w:t>O</w:t>
      </w:r>
      <w:r w:rsidRPr="0014049B">
        <w:rPr>
          <w:rFonts w:eastAsia="SimSun"/>
          <w:szCs w:val="24"/>
          <w:lang w:eastAsia="zh-CN"/>
        </w:rPr>
        <w:t>ption 2 (Nokia):</w:t>
      </w:r>
      <w:r>
        <w:rPr>
          <w:rFonts w:eastAsia="SimSun"/>
          <w:szCs w:val="24"/>
          <w:lang w:eastAsia="zh-CN"/>
        </w:rPr>
        <w:t xml:space="preserve"> </w:t>
      </w:r>
    </w:p>
    <w:p w14:paraId="3A6EA773" w14:textId="77777777" w:rsidR="008102AD" w:rsidRPr="00E830D7"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D158CD">
        <w:rPr>
          <w:szCs w:val="24"/>
          <w:lang w:eastAsia="zh-CN"/>
        </w:rPr>
        <w:t>The target joint DL/UL TCI state or separate DL and UL TCI states in the LTM cell switch command are known if the following conditions are met</w:t>
      </w:r>
      <w:r w:rsidRPr="00E830D7">
        <w:rPr>
          <w:szCs w:val="24"/>
          <w:lang w:eastAsia="zh-CN"/>
        </w:rPr>
        <w:t>:</w:t>
      </w:r>
    </w:p>
    <w:p w14:paraId="421AC0C5" w14:textId="77777777" w:rsidR="008102AD" w:rsidRPr="00194F93" w:rsidRDefault="008102AD" w:rsidP="008102AD">
      <w:pPr>
        <w:pStyle w:val="ListParagraph"/>
        <w:numPr>
          <w:ilvl w:val="3"/>
          <w:numId w:val="1"/>
        </w:numPr>
        <w:overflowPunct/>
        <w:autoSpaceDE/>
        <w:adjustRightInd/>
        <w:spacing w:after="120"/>
        <w:ind w:firstLineChars="0"/>
        <w:textAlignment w:val="auto"/>
        <w:rPr>
          <w:rFonts w:eastAsia="SimSun"/>
          <w:szCs w:val="24"/>
          <w:lang w:eastAsia="zh-CN"/>
        </w:rPr>
      </w:pPr>
      <w:r w:rsidRPr="00194F93">
        <w:rPr>
          <w:rFonts w:eastAsia="SimSun"/>
          <w:szCs w:val="24"/>
          <w:lang w:eastAsia="zh-CN"/>
        </w:rPr>
        <w:t>The target DL/UL TCI state in the LTM cell switch command is known if the following conditions are met:</w:t>
      </w:r>
    </w:p>
    <w:p w14:paraId="17620D33" w14:textId="77777777" w:rsidR="008102AD" w:rsidRDefault="008102AD" w:rsidP="008102AD">
      <w:pPr>
        <w:pStyle w:val="ListParagraph"/>
        <w:numPr>
          <w:ilvl w:val="4"/>
          <w:numId w:val="1"/>
        </w:numPr>
        <w:ind w:firstLineChars="0"/>
        <w:rPr>
          <w:rFonts w:eastAsia="SimSun"/>
          <w:szCs w:val="24"/>
          <w:lang w:eastAsia="zh-CN"/>
        </w:rPr>
      </w:pPr>
      <w:r w:rsidRPr="00194F93">
        <w:rPr>
          <w:rFonts w:eastAsia="SimSun"/>
          <w:szCs w:val="24"/>
          <w:lang w:eastAsia="zh-CN"/>
        </w:rPr>
        <w:t xml:space="preserve">During the period from the last transmission of the RS resource used for the L1-RSRP measurement reporting for the target DL/UL TCI state to the completion of LTM cell switch, where the RS resource for L1-RSRP measurement is the RS in target DL/UL TCI state or </w:t>
      </w:r>
      <w:proofErr w:type="spellStart"/>
      <w:r w:rsidRPr="00194F93">
        <w:rPr>
          <w:rFonts w:eastAsia="SimSun"/>
          <w:szCs w:val="24"/>
          <w:lang w:eastAsia="zh-CN"/>
        </w:rPr>
        <w:t>QCLed</w:t>
      </w:r>
      <w:proofErr w:type="spellEnd"/>
      <w:r w:rsidRPr="00194F93">
        <w:rPr>
          <w:rFonts w:eastAsia="SimSun"/>
          <w:szCs w:val="24"/>
          <w:lang w:eastAsia="zh-CN"/>
        </w:rPr>
        <w:t xml:space="preserve"> to the target DL/UL TCI </w:t>
      </w:r>
      <w:proofErr w:type="gramStart"/>
      <w:r w:rsidRPr="00194F93">
        <w:rPr>
          <w:rFonts w:eastAsia="SimSun"/>
          <w:szCs w:val="24"/>
          <w:lang w:eastAsia="zh-CN"/>
        </w:rPr>
        <w:t>state</w:t>
      </w:r>
      <w:proofErr w:type="gramEnd"/>
    </w:p>
    <w:p w14:paraId="27A129E2" w14:textId="77777777" w:rsidR="008102AD" w:rsidRPr="00194F93" w:rsidRDefault="008102AD" w:rsidP="008102AD">
      <w:pPr>
        <w:pStyle w:val="ListParagraph"/>
        <w:numPr>
          <w:ilvl w:val="5"/>
          <w:numId w:val="1"/>
        </w:numPr>
        <w:ind w:firstLineChars="0"/>
        <w:rPr>
          <w:rFonts w:eastAsia="SimSun"/>
          <w:szCs w:val="24"/>
          <w:lang w:eastAsia="zh-CN"/>
        </w:rPr>
      </w:pPr>
      <w:r w:rsidRPr="00194F93">
        <w:rPr>
          <w:rFonts w:eastAsia="SimSun"/>
          <w:szCs w:val="24"/>
          <w:lang w:eastAsia="zh-CN"/>
        </w:rPr>
        <w:t xml:space="preserve">LTM cell switch command is received within 1280 </w:t>
      </w:r>
      <w:proofErr w:type="spellStart"/>
      <w:r w:rsidRPr="00194F93">
        <w:rPr>
          <w:rFonts w:eastAsia="SimSun"/>
          <w:szCs w:val="24"/>
          <w:lang w:eastAsia="zh-CN"/>
        </w:rPr>
        <w:t>ms</w:t>
      </w:r>
      <w:proofErr w:type="spellEnd"/>
      <w:r w:rsidRPr="00194F93">
        <w:rPr>
          <w:rFonts w:eastAsia="SimSun"/>
          <w:szCs w:val="24"/>
          <w:lang w:eastAsia="zh-CN"/>
        </w:rPr>
        <w:t xml:space="preserve"> upon the last transmission of the RS resource for beam reporting or </w:t>
      </w:r>
      <w:proofErr w:type="gramStart"/>
      <w:r w:rsidRPr="00194F93">
        <w:rPr>
          <w:rFonts w:eastAsia="SimSun"/>
          <w:szCs w:val="24"/>
          <w:lang w:eastAsia="zh-CN"/>
        </w:rPr>
        <w:t>measurement</w:t>
      </w:r>
      <w:proofErr w:type="gramEnd"/>
      <w:r w:rsidRPr="00194F93">
        <w:rPr>
          <w:rFonts w:eastAsia="SimSun"/>
          <w:szCs w:val="24"/>
          <w:lang w:eastAsia="zh-CN"/>
        </w:rPr>
        <w:t xml:space="preserve"> </w:t>
      </w:r>
    </w:p>
    <w:p w14:paraId="6CD07A19" w14:textId="77777777" w:rsidR="008102AD" w:rsidRPr="00194F93" w:rsidRDefault="008102AD" w:rsidP="008102AD">
      <w:pPr>
        <w:pStyle w:val="ListParagraph"/>
        <w:numPr>
          <w:ilvl w:val="5"/>
          <w:numId w:val="1"/>
        </w:numPr>
        <w:ind w:firstLineChars="0"/>
        <w:rPr>
          <w:rFonts w:eastAsia="SimSun"/>
          <w:szCs w:val="24"/>
          <w:lang w:eastAsia="zh-CN"/>
        </w:rPr>
      </w:pPr>
      <w:r w:rsidRPr="00194F93">
        <w:rPr>
          <w:rFonts w:eastAsia="SimSun"/>
          <w:szCs w:val="24"/>
          <w:lang w:eastAsia="zh-CN"/>
        </w:rPr>
        <w:t xml:space="preserve">The UE has sent at least 1 L1-RSRP report for the target DL/UL TCI state before the LTM cell switch </w:t>
      </w:r>
      <w:proofErr w:type="gramStart"/>
      <w:r w:rsidRPr="00194F93">
        <w:rPr>
          <w:rFonts w:eastAsia="SimSun"/>
          <w:szCs w:val="24"/>
          <w:lang w:eastAsia="zh-CN"/>
        </w:rPr>
        <w:t>command</w:t>
      </w:r>
      <w:proofErr w:type="gramEnd"/>
    </w:p>
    <w:p w14:paraId="14E8F75D" w14:textId="77777777" w:rsidR="008102AD" w:rsidRPr="00194F93" w:rsidRDefault="008102AD" w:rsidP="008102AD">
      <w:pPr>
        <w:pStyle w:val="ListParagraph"/>
        <w:numPr>
          <w:ilvl w:val="5"/>
          <w:numId w:val="1"/>
        </w:numPr>
        <w:ind w:firstLineChars="0"/>
        <w:rPr>
          <w:rFonts w:eastAsia="SimSun"/>
          <w:szCs w:val="24"/>
          <w:lang w:eastAsia="zh-CN"/>
        </w:rPr>
      </w:pPr>
      <w:r w:rsidRPr="00194F93">
        <w:rPr>
          <w:rFonts w:eastAsia="SimSun"/>
          <w:szCs w:val="24"/>
          <w:lang w:eastAsia="zh-CN"/>
        </w:rPr>
        <w:t xml:space="preserve">The target DL/UL TCI state remains detectable during the LTM cell switching </w:t>
      </w:r>
      <w:proofErr w:type="gramStart"/>
      <w:r w:rsidRPr="00194F93">
        <w:rPr>
          <w:rFonts w:eastAsia="SimSun"/>
          <w:szCs w:val="24"/>
          <w:lang w:eastAsia="zh-CN"/>
        </w:rPr>
        <w:t>period</w:t>
      </w:r>
      <w:proofErr w:type="gramEnd"/>
    </w:p>
    <w:p w14:paraId="48665C03" w14:textId="77777777" w:rsidR="008102AD" w:rsidRPr="00194F93" w:rsidRDefault="008102AD" w:rsidP="008102AD">
      <w:pPr>
        <w:pStyle w:val="ListParagraph"/>
        <w:numPr>
          <w:ilvl w:val="5"/>
          <w:numId w:val="1"/>
        </w:numPr>
        <w:ind w:firstLineChars="0"/>
        <w:rPr>
          <w:rFonts w:eastAsia="SimSun"/>
          <w:szCs w:val="24"/>
          <w:lang w:eastAsia="zh-CN"/>
        </w:rPr>
      </w:pPr>
      <w:r w:rsidRPr="00194F93">
        <w:rPr>
          <w:rFonts w:eastAsia="SimSun"/>
          <w:szCs w:val="24"/>
          <w:lang w:eastAsia="zh-CN"/>
        </w:rPr>
        <w:lastRenderedPageBreak/>
        <w:t xml:space="preserve">The SSB associated with the target DL/UL TCI state remain detectable during the cell switching </w:t>
      </w:r>
      <w:proofErr w:type="gramStart"/>
      <w:r w:rsidRPr="00194F93">
        <w:rPr>
          <w:rFonts w:eastAsia="SimSun"/>
          <w:szCs w:val="24"/>
          <w:lang w:eastAsia="zh-CN"/>
        </w:rPr>
        <w:t>period</w:t>
      </w:r>
      <w:proofErr w:type="gramEnd"/>
    </w:p>
    <w:p w14:paraId="19E4C5E5" w14:textId="77777777" w:rsidR="008102AD" w:rsidRPr="00194F93" w:rsidRDefault="008102AD" w:rsidP="008102AD">
      <w:pPr>
        <w:pStyle w:val="ListParagraph"/>
        <w:numPr>
          <w:ilvl w:val="6"/>
          <w:numId w:val="1"/>
        </w:numPr>
        <w:ind w:firstLineChars="0"/>
        <w:rPr>
          <w:rFonts w:eastAsia="SimSun"/>
          <w:szCs w:val="24"/>
          <w:lang w:eastAsia="zh-CN"/>
        </w:rPr>
      </w:pPr>
      <w:r w:rsidRPr="00194F93">
        <w:rPr>
          <w:rFonts w:eastAsia="SimSun" w:hint="eastAsia"/>
          <w:szCs w:val="24"/>
          <w:lang w:eastAsia="zh-CN"/>
        </w:rPr>
        <w:t xml:space="preserve">SNR of the TCI state </w:t>
      </w:r>
      <w:r w:rsidRPr="00194F93">
        <w:rPr>
          <w:rFonts w:eastAsia="SimSun" w:hint="eastAsia"/>
          <w:szCs w:val="24"/>
          <w:lang w:eastAsia="zh-CN"/>
        </w:rPr>
        <w:t>≥</w:t>
      </w:r>
      <w:r w:rsidRPr="00194F93">
        <w:rPr>
          <w:rFonts w:eastAsia="SimSun" w:hint="eastAsia"/>
          <w:szCs w:val="24"/>
          <w:lang w:eastAsia="zh-CN"/>
        </w:rPr>
        <w:t xml:space="preserve"> -3dB</w:t>
      </w:r>
    </w:p>
    <w:p w14:paraId="78889DC2" w14:textId="77777777" w:rsidR="008102AD" w:rsidRPr="00194F93" w:rsidRDefault="008102AD" w:rsidP="008102AD">
      <w:pPr>
        <w:pStyle w:val="ListParagraph"/>
        <w:numPr>
          <w:ilvl w:val="3"/>
          <w:numId w:val="1"/>
        </w:numPr>
        <w:ind w:firstLineChars="0"/>
        <w:rPr>
          <w:rFonts w:eastAsia="SimSun"/>
          <w:szCs w:val="24"/>
          <w:lang w:eastAsia="zh-CN"/>
        </w:rPr>
      </w:pPr>
      <w:r w:rsidRPr="00194F93">
        <w:rPr>
          <w:rFonts w:eastAsia="SimSun"/>
          <w:szCs w:val="24"/>
          <w:lang w:eastAsia="zh-CN"/>
        </w:rPr>
        <w:t>Otherwise, the target joint DL/UL TCI state or separate DL and UL TCI state is unknown.</w:t>
      </w:r>
    </w:p>
    <w:p w14:paraId="2C1904D4"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6DAFB7A" w14:textId="77777777" w:rsidR="008102AD" w:rsidRPr="006C175B"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sidRPr="006C175B">
        <w:rPr>
          <w:rFonts w:eastAsia="SimSun"/>
          <w:szCs w:val="24"/>
          <w:lang w:eastAsia="zh-CN"/>
        </w:rPr>
        <w:t xml:space="preserve">Recommend agree on Option </w:t>
      </w:r>
      <w:r>
        <w:rPr>
          <w:rFonts w:eastAsia="SimSun"/>
          <w:szCs w:val="24"/>
          <w:lang w:eastAsia="zh-CN"/>
        </w:rPr>
        <w:t>2</w:t>
      </w:r>
      <w:r w:rsidRPr="006C175B">
        <w:rPr>
          <w:rFonts w:eastAsia="SimSun"/>
          <w:szCs w:val="24"/>
          <w:lang w:eastAsia="zh-CN"/>
        </w:rPr>
        <w:t>:</w:t>
      </w:r>
    </w:p>
    <w:p w14:paraId="29EE5595" w14:textId="77777777" w:rsidR="008102AD" w:rsidRPr="00E830D7"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D158CD">
        <w:rPr>
          <w:szCs w:val="24"/>
          <w:lang w:eastAsia="zh-CN"/>
        </w:rPr>
        <w:t>The target joint DL/UL TCI state or separate DL and UL TCI states in the LTM cell switch command are known if the following conditions are met</w:t>
      </w:r>
      <w:r w:rsidRPr="00E830D7">
        <w:rPr>
          <w:szCs w:val="24"/>
          <w:lang w:eastAsia="zh-CN"/>
        </w:rPr>
        <w:t>:</w:t>
      </w:r>
    </w:p>
    <w:p w14:paraId="3755FBF0" w14:textId="77777777" w:rsidR="008102AD" w:rsidRPr="00194F93" w:rsidRDefault="008102AD" w:rsidP="008102AD">
      <w:pPr>
        <w:pStyle w:val="ListParagraph"/>
        <w:numPr>
          <w:ilvl w:val="3"/>
          <w:numId w:val="1"/>
        </w:numPr>
        <w:overflowPunct/>
        <w:autoSpaceDE/>
        <w:adjustRightInd/>
        <w:spacing w:after="120"/>
        <w:ind w:firstLineChars="0"/>
        <w:textAlignment w:val="auto"/>
        <w:rPr>
          <w:rFonts w:eastAsia="SimSun"/>
          <w:szCs w:val="24"/>
          <w:lang w:eastAsia="zh-CN"/>
        </w:rPr>
      </w:pPr>
      <w:r w:rsidRPr="00194F93">
        <w:rPr>
          <w:rFonts w:eastAsia="SimSun"/>
          <w:szCs w:val="24"/>
          <w:lang w:eastAsia="zh-CN"/>
        </w:rPr>
        <w:t>The target DL/UL TCI state in the LTM cell switch command is known if the following conditions are met:</w:t>
      </w:r>
    </w:p>
    <w:p w14:paraId="78AEF29C" w14:textId="77777777" w:rsidR="008102AD" w:rsidRDefault="008102AD" w:rsidP="008102AD">
      <w:pPr>
        <w:pStyle w:val="ListParagraph"/>
        <w:numPr>
          <w:ilvl w:val="4"/>
          <w:numId w:val="1"/>
        </w:numPr>
        <w:ind w:firstLineChars="0"/>
        <w:rPr>
          <w:rFonts w:eastAsia="SimSun"/>
          <w:szCs w:val="24"/>
          <w:lang w:eastAsia="zh-CN"/>
        </w:rPr>
      </w:pPr>
      <w:r w:rsidRPr="00194F93">
        <w:rPr>
          <w:rFonts w:eastAsia="SimSun"/>
          <w:szCs w:val="24"/>
          <w:lang w:eastAsia="zh-CN"/>
        </w:rPr>
        <w:t xml:space="preserve">During the period from the last transmission of the RS resource used for the L1-RSRP measurement reporting for the target DL/UL TCI state to the completion of LTM cell switch, where the RS resource for L1-RSRP measurement is the RS in target DL/UL TCI state or </w:t>
      </w:r>
      <w:proofErr w:type="spellStart"/>
      <w:r w:rsidRPr="00194F93">
        <w:rPr>
          <w:rFonts w:eastAsia="SimSun"/>
          <w:szCs w:val="24"/>
          <w:lang w:eastAsia="zh-CN"/>
        </w:rPr>
        <w:t>QCLed</w:t>
      </w:r>
      <w:proofErr w:type="spellEnd"/>
      <w:r w:rsidRPr="00194F93">
        <w:rPr>
          <w:rFonts w:eastAsia="SimSun"/>
          <w:szCs w:val="24"/>
          <w:lang w:eastAsia="zh-CN"/>
        </w:rPr>
        <w:t xml:space="preserve"> to the target DL/UL TCI </w:t>
      </w:r>
      <w:proofErr w:type="gramStart"/>
      <w:r w:rsidRPr="00194F93">
        <w:rPr>
          <w:rFonts w:eastAsia="SimSun"/>
          <w:szCs w:val="24"/>
          <w:lang w:eastAsia="zh-CN"/>
        </w:rPr>
        <w:t>state</w:t>
      </w:r>
      <w:proofErr w:type="gramEnd"/>
    </w:p>
    <w:p w14:paraId="6A9E555D" w14:textId="77777777" w:rsidR="008102AD" w:rsidRPr="00194F93" w:rsidRDefault="008102AD" w:rsidP="008102AD">
      <w:pPr>
        <w:pStyle w:val="ListParagraph"/>
        <w:numPr>
          <w:ilvl w:val="5"/>
          <w:numId w:val="1"/>
        </w:numPr>
        <w:ind w:firstLineChars="0"/>
        <w:rPr>
          <w:rFonts w:eastAsia="SimSun"/>
          <w:szCs w:val="24"/>
          <w:lang w:eastAsia="zh-CN"/>
        </w:rPr>
      </w:pPr>
      <w:r w:rsidRPr="00194F93">
        <w:rPr>
          <w:rFonts w:eastAsia="SimSun"/>
          <w:szCs w:val="24"/>
          <w:lang w:eastAsia="zh-CN"/>
        </w:rPr>
        <w:t xml:space="preserve">LTM cell switch command is received within 1280 </w:t>
      </w:r>
      <w:proofErr w:type="spellStart"/>
      <w:r w:rsidRPr="00194F93">
        <w:rPr>
          <w:rFonts w:eastAsia="SimSun"/>
          <w:szCs w:val="24"/>
          <w:lang w:eastAsia="zh-CN"/>
        </w:rPr>
        <w:t>ms</w:t>
      </w:r>
      <w:proofErr w:type="spellEnd"/>
      <w:r w:rsidRPr="00194F93">
        <w:rPr>
          <w:rFonts w:eastAsia="SimSun"/>
          <w:szCs w:val="24"/>
          <w:lang w:eastAsia="zh-CN"/>
        </w:rPr>
        <w:t xml:space="preserve"> upon the last transmission of the RS resource for beam reporting or </w:t>
      </w:r>
      <w:proofErr w:type="gramStart"/>
      <w:r w:rsidRPr="00194F93">
        <w:rPr>
          <w:rFonts w:eastAsia="SimSun"/>
          <w:szCs w:val="24"/>
          <w:lang w:eastAsia="zh-CN"/>
        </w:rPr>
        <w:t>measurement</w:t>
      </w:r>
      <w:proofErr w:type="gramEnd"/>
      <w:r w:rsidRPr="00194F93">
        <w:rPr>
          <w:rFonts w:eastAsia="SimSun"/>
          <w:szCs w:val="24"/>
          <w:lang w:eastAsia="zh-CN"/>
        </w:rPr>
        <w:t xml:space="preserve"> </w:t>
      </w:r>
    </w:p>
    <w:p w14:paraId="573DB304" w14:textId="77777777" w:rsidR="008102AD" w:rsidRPr="00194F93" w:rsidRDefault="008102AD" w:rsidP="008102AD">
      <w:pPr>
        <w:pStyle w:val="ListParagraph"/>
        <w:numPr>
          <w:ilvl w:val="5"/>
          <w:numId w:val="1"/>
        </w:numPr>
        <w:ind w:firstLineChars="0"/>
        <w:rPr>
          <w:rFonts w:eastAsia="SimSun"/>
          <w:szCs w:val="24"/>
          <w:lang w:eastAsia="zh-CN"/>
        </w:rPr>
      </w:pPr>
      <w:r w:rsidRPr="00194F93">
        <w:rPr>
          <w:rFonts w:eastAsia="SimSun"/>
          <w:szCs w:val="24"/>
          <w:lang w:eastAsia="zh-CN"/>
        </w:rPr>
        <w:t xml:space="preserve">The UE has sent at least 1 L1-RSRP report for the target DL/UL TCI state before the LTM cell switch </w:t>
      </w:r>
      <w:proofErr w:type="gramStart"/>
      <w:r w:rsidRPr="00194F93">
        <w:rPr>
          <w:rFonts w:eastAsia="SimSun"/>
          <w:szCs w:val="24"/>
          <w:lang w:eastAsia="zh-CN"/>
        </w:rPr>
        <w:t>command</w:t>
      </w:r>
      <w:proofErr w:type="gramEnd"/>
    </w:p>
    <w:p w14:paraId="75097F4F" w14:textId="77777777" w:rsidR="008102AD" w:rsidRPr="00194F93" w:rsidRDefault="008102AD" w:rsidP="008102AD">
      <w:pPr>
        <w:pStyle w:val="ListParagraph"/>
        <w:numPr>
          <w:ilvl w:val="5"/>
          <w:numId w:val="1"/>
        </w:numPr>
        <w:ind w:firstLineChars="0"/>
        <w:rPr>
          <w:rFonts w:eastAsia="SimSun"/>
          <w:szCs w:val="24"/>
          <w:lang w:eastAsia="zh-CN"/>
        </w:rPr>
      </w:pPr>
      <w:r w:rsidRPr="00194F93">
        <w:rPr>
          <w:rFonts w:eastAsia="SimSun"/>
          <w:szCs w:val="24"/>
          <w:lang w:eastAsia="zh-CN"/>
        </w:rPr>
        <w:t xml:space="preserve">The target DL/UL TCI state remains detectable during the LTM cell switching </w:t>
      </w:r>
      <w:proofErr w:type="gramStart"/>
      <w:r w:rsidRPr="00194F93">
        <w:rPr>
          <w:rFonts w:eastAsia="SimSun"/>
          <w:szCs w:val="24"/>
          <w:lang w:eastAsia="zh-CN"/>
        </w:rPr>
        <w:t>period</w:t>
      </w:r>
      <w:proofErr w:type="gramEnd"/>
    </w:p>
    <w:p w14:paraId="0865F842" w14:textId="77777777" w:rsidR="008102AD" w:rsidRPr="00194F93" w:rsidRDefault="008102AD" w:rsidP="008102AD">
      <w:pPr>
        <w:pStyle w:val="ListParagraph"/>
        <w:numPr>
          <w:ilvl w:val="5"/>
          <w:numId w:val="1"/>
        </w:numPr>
        <w:ind w:firstLineChars="0"/>
        <w:rPr>
          <w:rFonts w:eastAsia="SimSun"/>
          <w:szCs w:val="24"/>
          <w:lang w:eastAsia="zh-CN"/>
        </w:rPr>
      </w:pPr>
      <w:r w:rsidRPr="00194F93">
        <w:rPr>
          <w:rFonts w:eastAsia="SimSun"/>
          <w:szCs w:val="24"/>
          <w:lang w:eastAsia="zh-CN"/>
        </w:rPr>
        <w:t xml:space="preserve">The SSB associated with the target DL/UL TCI state remain detectable during the cell switching </w:t>
      </w:r>
      <w:proofErr w:type="gramStart"/>
      <w:r w:rsidRPr="00194F93">
        <w:rPr>
          <w:rFonts w:eastAsia="SimSun"/>
          <w:szCs w:val="24"/>
          <w:lang w:eastAsia="zh-CN"/>
        </w:rPr>
        <w:t>period</w:t>
      </w:r>
      <w:proofErr w:type="gramEnd"/>
    </w:p>
    <w:p w14:paraId="4AF1A782" w14:textId="77777777" w:rsidR="008102AD" w:rsidRPr="00194F93" w:rsidRDefault="008102AD" w:rsidP="008102AD">
      <w:pPr>
        <w:pStyle w:val="ListParagraph"/>
        <w:numPr>
          <w:ilvl w:val="6"/>
          <w:numId w:val="1"/>
        </w:numPr>
        <w:ind w:firstLineChars="0"/>
        <w:rPr>
          <w:rFonts w:eastAsia="SimSun"/>
          <w:szCs w:val="24"/>
          <w:lang w:eastAsia="zh-CN"/>
        </w:rPr>
      </w:pPr>
      <w:r w:rsidRPr="00194F93">
        <w:rPr>
          <w:rFonts w:eastAsia="SimSun" w:hint="eastAsia"/>
          <w:szCs w:val="24"/>
          <w:lang w:eastAsia="zh-CN"/>
        </w:rPr>
        <w:t xml:space="preserve">SNR of the TCI state </w:t>
      </w:r>
      <w:r w:rsidRPr="00194F93">
        <w:rPr>
          <w:rFonts w:eastAsia="SimSun" w:hint="eastAsia"/>
          <w:szCs w:val="24"/>
          <w:lang w:eastAsia="zh-CN"/>
        </w:rPr>
        <w:t>≥</w:t>
      </w:r>
      <w:r w:rsidRPr="00194F93">
        <w:rPr>
          <w:rFonts w:eastAsia="SimSun" w:hint="eastAsia"/>
          <w:szCs w:val="24"/>
          <w:lang w:eastAsia="zh-CN"/>
        </w:rPr>
        <w:t xml:space="preserve"> -3dB</w:t>
      </w:r>
    </w:p>
    <w:p w14:paraId="33B41486" w14:textId="77777777" w:rsidR="008102AD" w:rsidRPr="00194F93" w:rsidRDefault="008102AD" w:rsidP="008102AD">
      <w:pPr>
        <w:pStyle w:val="ListParagraph"/>
        <w:numPr>
          <w:ilvl w:val="3"/>
          <w:numId w:val="1"/>
        </w:numPr>
        <w:ind w:firstLineChars="0"/>
        <w:rPr>
          <w:rFonts w:eastAsia="SimSun"/>
          <w:szCs w:val="24"/>
          <w:lang w:eastAsia="zh-CN"/>
        </w:rPr>
      </w:pPr>
      <w:r w:rsidRPr="00194F93">
        <w:rPr>
          <w:rFonts w:eastAsia="SimSun"/>
          <w:szCs w:val="24"/>
          <w:lang w:eastAsia="zh-CN"/>
        </w:rPr>
        <w:t>Otherwise, the target joint DL/UL TCI state or separate DL and UL TCI state is unknown.</w:t>
      </w:r>
    </w:p>
    <w:p w14:paraId="1E841A8B" w14:textId="6B95E640" w:rsidR="008102AD" w:rsidRPr="00D86FF4" w:rsidRDefault="008102AD" w:rsidP="00D86FF4">
      <w:pPr>
        <w:pStyle w:val="Heading2"/>
      </w:pPr>
      <w:proofErr w:type="spellStart"/>
      <w:r w:rsidRPr="00D86FF4">
        <w:t>Topic</w:t>
      </w:r>
      <w:proofErr w:type="spellEnd"/>
      <w:r w:rsidRPr="00D86FF4">
        <w:t xml:space="preserve"> #4: LTM – </w:t>
      </w:r>
      <w:proofErr w:type="spellStart"/>
      <w:r w:rsidRPr="00D86FF4">
        <w:t>Others</w:t>
      </w:r>
      <w:proofErr w:type="spellEnd"/>
      <w:r w:rsidRPr="00D86FF4">
        <w:t xml:space="preserve"> (AI 8.24.2.1.4) </w:t>
      </w:r>
    </w:p>
    <w:p w14:paraId="65CD02FA" w14:textId="71EBCA40" w:rsidR="008102AD" w:rsidRPr="00DB7050" w:rsidRDefault="008102AD" w:rsidP="003A4577">
      <w:pPr>
        <w:pStyle w:val="Heading3"/>
        <w:rPr>
          <w:lang w:val="en-US"/>
        </w:rPr>
      </w:pPr>
      <w:r w:rsidRPr="00DB7050">
        <w:rPr>
          <w:lang w:val="en-US"/>
        </w:rPr>
        <w:t xml:space="preserve">Sub-topic 4-1 </w:t>
      </w:r>
      <w:r>
        <w:rPr>
          <w:lang w:val="en-US"/>
        </w:rPr>
        <w:t xml:space="preserve">RAN2 LS </w:t>
      </w:r>
    </w:p>
    <w:p w14:paraId="04F81BBF" w14:textId="77777777" w:rsidR="008102AD" w:rsidRDefault="008102AD" w:rsidP="008102AD">
      <w:pPr>
        <w:rPr>
          <w:b/>
          <w:u w:val="single"/>
          <w:lang w:eastAsia="ko-KR"/>
        </w:rPr>
      </w:pPr>
      <w:r>
        <w:rPr>
          <w:b/>
          <w:u w:val="single"/>
          <w:lang w:eastAsia="ko-KR"/>
        </w:rPr>
        <w:t xml:space="preserve">(Online) </w:t>
      </w:r>
      <w:r w:rsidRPr="001A257D">
        <w:rPr>
          <w:b/>
          <w:u w:val="single"/>
          <w:lang w:eastAsia="ko-KR"/>
        </w:rPr>
        <w:t xml:space="preserve">Issue </w:t>
      </w:r>
      <w:r>
        <w:rPr>
          <w:b/>
          <w:u w:val="single"/>
          <w:lang w:eastAsia="ko-KR"/>
        </w:rPr>
        <w:t>4</w:t>
      </w:r>
      <w:r w:rsidRPr="001A257D">
        <w:rPr>
          <w:b/>
          <w:u w:val="single"/>
          <w:lang w:eastAsia="ko-KR"/>
        </w:rPr>
        <w:t>-1</w:t>
      </w:r>
      <w:r>
        <w:rPr>
          <w:b/>
          <w:u w:val="single"/>
          <w:lang w:eastAsia="ko-KR"/>
        </w:rPr>
        <w:t>-1</w:t>
      </w:r>
      <w:r w:rsidRPr="001A257D">
        <w:rPr>
          <w:b/>
          <w:u w:val="single"/>
          <w:lang w:eastAsia="ko-KR"/>
        </w:rPr>
        <w:t xml:space="preserve">: </w:t>
      </w:r>
      <w:r>
        <w:rPr>
          <w:b/>
          <w:u w:val="single"/>
          <w:lang w:eastAsia="ko-KR"/>
        </w:rPr>
        <w:t xml:space="preserve">Whether to </w:t>
      </w:r>
      <w:r w:rsidRPr="00220785">
        <w:rPr>
          <w:b/>
          <w:u w:val="single"/>
          <w:lang w:eastAsia="ko-KR"/>
        </w:rPr>
        <w:t>include</w:t>
      </w:r>
      <w:r>
        <w:rPr>
          <w:b/>
          <w:u w:val="single"/>
          <w:lang w:eastAsia="ko-KR"/>
        </w:rPr>
        <w:t xml:space="preserve"> SMTC</w:t>
      </w:r>
      <w:r w:rsidRPr="00220785">
        <w:rPr>
          <w:b/>
          <w:u w:val="single"/>
          <w:lang w:eastAsia="ko-KR"/>
        </w:rPr>
        <w:t xml:space="preserve"> in the RS configuration</w:t>
      </w:r>
      <w:r>
        <w:rPr>
          <w:b/>
          <w:u w:val="single"/>
          <w:lang w:eastAsia="ko-KR"/>
        </w:rPr>
        <w:t xml:space="preserve"> for L1-RSRP </w:t>
      </w:r>
      <w:proofErr w:type="gramStart"/>
      <w:r>
        <w:rPr>
          <w:b/>
          <w:u w:val="single"/>
          <w:lang w:eastAsia="ko-KR"/>
        </w:rPr>
        <w:t>measurement</w:t>
      </w:r>
      <w:proofErr w:type="gramEnd"/>
    </w:p>
    <w:p w14:paraId="3D4D2995"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5440FFA3"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(Apple, vivo, MTK, Huawei, Ericsson</w:t>
      </w:r>
      <w:r>
        <w:rPr>
          <w:rFonts w:eastAsia="SimSun" w:hint="eastAsia"/>
          <w:szCs w:val="24"/>
          <w:lang w:eastAsia="zh-CN"/>
        </w:rPr>
        <w:t>, CATT</w:t>
      </w:r>
      <w:r>
        <w:rPr>
          <w:rFonts w:eastAsia="SimSun"/>
          <w:szCs w:val="24"/>
          <w:lang w:eastAsia="zh-CN"/>
        </w:rPr>
        <w:t>)</w:t>
      </w:r>
      <w:r w:rsidRPr="001A257D">
        <w:rPr>
          <w:rFonts w:eastAsia="SimSun"/>
          <w:szCs w:val="24"/>
          <w:lang w:eastAsia="zh-CN"/>
        </w:rPr>
        <w:t xml:space="preserve">: </w:t>
      </w:r>
      <w:r w:rsidRPr="00220785">
        <w:rPr>
          <w:rFonts w:eastAsia="SimSun"/>
          <w:szCs w:val="24"/>
          <w:lang w:eastAsia="zh-CN"/>
        </w:rPr>
        <w:t xml:space="preserve">additional SMTC configuration dedicated for L1 measurement is </w:t>
      </w:r>
      <w:proofErr w:type="gramStart"/>
      <w:r w:rsidRPr="00220785">
        <w:rPr>
          <w:rFonts w:eastAsia="SimSun"/>
          <w:szCs w:val="24"/>
          <w:lang w:eastAsia="zh-CN"/>
        </w:rPr>
        <w:t>unnecessary</w:t>
      </w:r>
      <w:proofErr w:type="gramEnd"/>
    </w:p>
    <w:p w14:paraId="5C9BE721"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(CMCC): </w:t>
      </w:r>
      <w:r w:rsidRPr="007424E4">
        <w:rPr>
          <w:rFonts w:eastAsia="SimSun"/>
          <w:szCs w:val="24"/>
          <w:lang w:eastAsia="zh-CN"/>
        </w:rPr>
        <w:t xml:space="preserve">configure SMTC of LTM candidate cells to </w:t>
      </w:r>
      <w:proofErr w:type="gramStart"/>
      <w:r w:rsidRPr="007424E4">
        <w:rPr>
          <w:rFonts w:eastAsia="SimSun"/>
          <w:szCs w:val="24"/>
          <w:lang w:eastAsia="zh-CN"/>
        </w:rPr>
        <w:t>UE</w:t>
      </w:r>
      <w:proofErr w:type="gramEnd"/>
    </w:p>
    <w:p w14:paraId="63FED1CD"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41C38621"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04FD85F8" w14:textId="77777777" w:rsidR="008102AD" w:rsidRPr="00220785" w:rsidRDefault="008102AD" w:rsidP="008102AD">
      <w:pPr>
        <w:pStyle w:val="ListParagraph"/>
        <w:overflowPunct/>
        <w:autoSpaceDE/>
        <w:autoSpaceDN/>
        <w:adjustRightInd/>
        <w:spacing w:after="120"/>
        <w:ind w:left="936" w:firstLineChars="0" w:firstLine="0"/>
        <w:textAlignment w:val="auto"/>
        <w:rPr>
          <w:rFonts w:eastAsia="SimSun"/>
          <w:szCs w:val="24"/>
          <w:lang w:eastAsia="zh-CN"/>
        </w:rPr>
      </w:pPr>
    </w:p>
    <w:p w14:paraId="0D0936BD" w14:textId="462EA788" w:rsidR="008102AD" w:rsidRPr="00DB7050" w:rsidRDefault="008102AD" w:rsidP="003A4577">
      <w:pPr>
        <w:pStyle w:val="Heading3"/>
        <w:rPr>
          <w:lang w:val="en-US"/>
        </w:rPr>
      </w:pPr>
      <w:r w:rsidRPr="00DB7050">
        <w:rPr>
          <w:lang w:val="en-US"/>
        </w:rPr>
        <w:t xml:space="preserve">Sub-topic 4-2 </w:t>
      </w:r>
      <w:r>
        <w:rPr>
          <w:lang w:val="en-US"/>
        </w:rPr>
        <w:t xml:space="preserve">Using L3 measurement in L1 </w:t>
      </w:r>
      <w:proofErr w:type="gramStart"/>
      <w:r>
        <w:rPr>
          <w:lang w:val="en-US"/>
        </w:rPr>
        <w:t>report</w:t>
      </w:r>
      <w:proofErr w:type="gramEnd"/>
    </w:p>
    <w:p w14:paraId="3585BA9E" w14:textId="77777777" w:rsidR="008102AD" w:rsidRDefault="008102AD" w:rsidP="008102AD">
      <w:pPr>
        <w:rPr>
          <w:b/>
          <w:u w:val="single"/>
          <w:lang w:eastAsia="ko-KR"/>
        </w:rPr>
      </w:pPr>
      <w:r>
        <w:rPr>
          <w:b/>
          <w:u w:val="single"/>
          <w:lang w:eastAsia="ko-KR"/>
        </w:rPr>
        <w:t xml:space="preserve">(Online) </w:t>
      </w: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2-1</w:t>
      </w:r>
      <w:r w:rsidRPr="001A257D">
        <w:rPr>
          <w:b/>
          <w:u w:val="single"/>
          <w:lang w:eastAsia="ko-KR"/>
        </w:rPr>
        <w:t xml:space="preserve">: </w:t>
      </w:r>
      <w:r w:rsidRPr="00F95416">
        <w:rPr>
          <w:b/>
          <w:u w:val="single"/>
          <w:lang w:eastAsia="ko-KR"/>
        </w:rPr>
        <w:t>Measurement reporting</w:t>
      </w:r>
    </w:p>
    <w:p w14:paraId="6654FD96"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65915A8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w:t>
      </w:r>
      <w:r w:rsidRPr="001A257D">
        <w:rPr>
          <w:rFonts w:eastAsia="SimSun"/>
          <w:szCs w:val="24"/>
          <w:lang w:eastAsia="zh-CN"/>
        </w:rPr>
        <w:t xml:space="preserve"> 1</w:t>
      </w:r>
      <w:r>
        <w:rPr>
          <w:rFonts w:eastAsia="SimSun"/>
          <w:szCs w:val="24"/>
          <w:lang w:eastAsia="zh-CN"/>
        </w:rPr>
        <w:t xml:space="preserve"> (ZTE, Nokia)</w:t>
      </w:r>
      <w:r w:rsidRPr="001A257D">
        <w:rPr>
          <w:rFonts w:eastAsia="SimSun"/>
          <w:szCs w:val="24"/>
          <w:lang w:eastAsia="zh-CN"/>
        </w:rPr>
        <w:t xml:space="preserve">: </w:t>
      </w:r>
    </w:p>
    <w:p w14:paraId="144BC51E" w14:textId="77777777" w:rsidR="008102AD" w:rsidRPr="00F95416" w:rsidRDefault="008102AD" w:rsidP="008102AD">
      <w:pPr>
        <w:pStyle w:val="ListParagraph"/>
        <w:numPr>
          <w:ilvl w:val="2"/>
          <w:numId w:val="1"/>
        </w:numPr>
        <w:spacing w:after="120"/>
        <w:ind w:firstLineChars="0"/>
        <w:rPr>
          <w:rFonts w:eastAsia="SimSun"/>
          <w:szCs w:val="24"/>
          <w:lang w:eastAsia="zh-CN"/>
        </w:rPr>
      </w:pPr>
      <w:r w:rsidRPr="00F95416">
        <w:rPr>
          <w:rFonts w:eastAsia="SimSun"/>
          <w:szCs w:val="24"/>
          <w:lang w:eastAsia="zh-CN"/>
        </w:rPr>
        <w:t xml:space="preserve">UE reports based on L1 measurement </w:t>
      </w:r>
      <w:proofErr w:type="gramStart"/>
      <w:r w:rsidRPr="00F95416">
        <w:rPr>
          <w:rFonts w:eastAsia="SimSun"/>
          <w:szCs w:val="24"/>
          <w:lang w:eastAsia="zh-CN"/>
        </w:rPr>
        <w:t>configuration</w:t>
      </w:r>
      <w:proofErr w:type="gramEnd"/>
    </w:p>
    <w:p w14:paraId="39D5C6F9" w14:textId="77777777" w:rsidR="008102AD" w:rsidRPr="00F95416" w:rsidRDefault="008102AD" w:rsidP="008102AD">
      <w:pPr>
        <w:pStyle w:val="ListParagraph"/>
        <w:numPr>
          <w:ilvl w:val="2"/>
          <w:numId w:val="1"/>
        </w:numPr>
        <w:spacing w:after="120"/>
        <w:ind w:firstLineChars="0"/>
        <w:rPr>
          <w:rFonts w:eastAsia="SimSun"/>
          <w:szCs w:val="24"/>
          <w:lang w:eastAsia="zh-CN"/>
        </w:rPr>
      </w:pPr>
      <w:r w:rsidRPr="00F95416">
        <w:rPr>
          <w:rFonts w:eastAsia="SimSun"/>
          <w:szCs w:val="24"/>
          <w:lang w:eastAsia="zh-CN"/>
        </w:rPr>
        <w:t>Measurement report mapping: No changes to Table 10.1.6.1-1 are needed due to support of L3 measurements in L1 measurement report.</w:t>
      </w:r>
    </w:p>
    <w:p w14:paraId="593F0557" w14:textId="77777777" w:rsidR="008102AD" w:rsidRPr="001259B5" w:rsidRDefault="008102AD" w:rsidP="008102AD">
      <w:pPr>
        <w:pStyle w:val="ListParagraph"/>
        <w:numPr>
          <w:ilvl w:val="2"/>
          <w:numId w:val="1"/>
        </w:numPr>
        <w:spacing w:after="120"/>
        <w:ind w:firstLineChars="0"/>
        <w:rPr>
          <w:rFonts w:eastAsia="SimSun"/>
          <w:szCs w:val="24"/>
          <w:lang w:eastAsia="zh-CN"/>
        </w:rPr>
      </w:pPr>
      <w:r w:rsidRPr="00F95416">
        <w:rPr>
          <w:rFonts w:eastAsia="SimSun"/>
          <w:szCs w:val="24"/>
          <w:lang w:eastAsia="zh-CN"/>
        </w:rPr>
        <w:t>L3 and L1 measurements are not included in the same report, at least in rel-</w:t>
      </w:r>
      <w:proofErr w:type="gramStart"/>
      <w:r w:rsidRPr="00F95416">
        <w:rPr>
          <w:rFonts w:eastAsia="SimSun"/>
          <w:szCs w:val="24"/>
          <w:lang w:eastAsia="zh-CN"/>
        </w:rPr>
        <w:t>18</w:t>
      </w:r>
      <w:proofErr w:type="gramEnd"/>
    </w:p>
    <w:p w14:paraId="61BCAE00"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(Ericsson):</w:t>
      </w:r>
    </w:p>
    <w:p w14:paraId="1E6C1636"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3BF7">
        <w:rPr>
          <w:rFonts w:eastAsia="SimSun"/>
          <w:szCs w:val="24"/>
          <w:lang w:eastAsia="zh-CN"/>
        </w:rPr>
        <w:t>RAN4 to agree that the L1-RSRP report sent to NW can contain L1-RSRP derived from L1 measurement and L1-RSRP derived from L3 measurement results.</w:t>
      </w:r>
    </w:p>
    <w:p w14:paraId="339CD1C9"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3BF7">
        <w:rPr>
          <w:rFonts w:eastAsia="SimSun"/>
          <w:szCs w:val="24"/>
          <w:lang w:eastAsia="zh-CN"/>
        </w:rPr>
        <w:t>One bit field can be introduced in the measurement report to distinguish whether L1-RSRP is measured or L1-RSRP derived. Detailed signalling can be left to RAN1/RAN2.</w:t>
      </w:r>
    </w:p>
    <w:p w14:paraId="2228E064"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595D72">
        <w:rPr>
          <w:rFonts w:eastAsia="SimSun"/>
          <w:szCs w:val="24"/>
          <w:lang w:eastAsia="zh-CN"/>
        </w:rPr>
        <w:t>NW to indicate whether UE should report a L1 based report alone or report containing L1 and L3 results.</w:t>
      </w:r>
    </w:p>
    <w:p w14:paraId="1535240A"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32B44097"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481EBA18" w14:textId="77777777" w:rsidR="008102AD" w:rsidRDefault="008102AD" w:rsidP="008102AD">
      <w:pPr>
        <w:rPr>
          <w:b/>
          <w:u w:val="single"/>
          <w:lang w:eastAsia="ko-KR"/>
        </w:rPr>
      </w:pPr>
      <w:r>
        <w:rPr>
          <w:b/>
          <w:u w:val="single"/>
          <w:lang w:eastAsia="ko-KR"/>
        </w:rPr>
        <w:t xml:space="preserve">(Online) </w:t>
      </w: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2-2</w:t>
      </w:r>
      <w:r w:rsidRPr="001A257D">
        <w:rPr>
          <w:b/>
          <w:u w:val="single"/>
          <w:lang w:eastAsia="ko-KR"/>
        </w:rPr>
        <w:t xml:space="preserve">: </w:t>
      </w:r>
      <w:r>
        <w:rPr>
          <w:b/>
          <w:u w:val="single"/>
          <w:lang w:eastAsia="zh-CN"/>
        </w:rPr>
        <w:t>NW needs to know UE using L3 results in L1 report or not?</w:t>
      </w:r>
    </w:p>
    <w:p w14:paraId="5DD6115E"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78653D81" w14:textId="77777777" w:rsidR="008102AD" w:rsidRPr="003E08A3"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(vivo)</w:t>
      </w:r>
      <w:r w:rsidRPr="001A257D">
        <w:rPr>
          <w:rFonts w:eastAsia="SimSun"/>
          <w:szCs w:val="24"/>
          <w:lang w:eastAsia="zh-CN"/>
        </w:rPr>
        <w:t>:</w:t>
      </w:r>
      <w:r>
        <w:rPr>
          <w:rFonts w:eastAsia="SimSun"/>
          <w:szCs w:val="24"/>
          <w:lang w:eastAsia="zh-CN"/>
        </w:rPr>
        <w:t xml:space="preserve"> </w:t>
      </w:r>
      <w:r w:rsidRPr="00682661">
        <w:rPr>
          <w:rFonts w:eastAsia="SimSun"/>
          <w:szCs w:val="24"/>
          <w:lang w:eastAsia="zh-CN"/>
        </w:rPr>
        <w:t xml:space="preserve">No need for </w:t>
      </w:r>
      <w:proofErr w:type="spellStart"/>
      <w:r w:rsidRPr="00682661">
        <w:rPr>
          <w:rFonts w:eastAsia="SimSun"/>
          <w:szCs w:val="24"/>
          <w:lang w:eastAsia="zh-CN"/>
        </w:rPr>
        <w:t>gNB</w:t>
      </w:r>
      <w:proofErr w:type="spellEnd"/>
      <w:r w:rsidRPr="00682661">
        <w:rPr>
          <w:rFonts w:eastAsia="SimSun"/>
          <w:szCs w:val="24"/>
          <w:lang w:eastAsia="zh-CN"/>
        </w:rPr>
        <w:t xml:space="preserve"> to know whether the L1 reported results is obtained by L3 measurement of the UE, or L1 measurement of the UE.</w:t>
      </w:r>
    </w:p>
    <w:p w14:paraId="5EF56F7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(MTK, Ericsson): Yes</w:t>
      </w:r>
    </w:p>
    <w:p w14:paraId="08C19D12"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06B36C8C"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2C57E265" w14:textId="77777777" w:rsidR="008102AD" w:rsidRDefault="008102AD" w:rsidP="008102AD">
      <w:pPr>
        <w:rPr>
          <w:b/>
          <w:u w:val="single"/>
          <w:lang w:eastAsia="ko-KR"/>
        </w:rPr>
      </w:pPr>
    </w:p>
    <w:p w14:paraId="4295049F" w14:textId="77777777" w:rsidR="008102AD" w:rsidRDefault="008102AD" w:rsidP="008102AD">
      <w:pPr>
        <w:rPr>
          <w:b/>
          <w:u w:val="single"/>
          <w:lang w:eastAsia="ko-KR"/>
        </w:rPr>
      </w:pPr>
      <w:r>
        <w:rPr>
          <w:b/>
          <w:u w:val="single"/>
          <w:lang w:eastAsia="ko-KR"/>
        </w:rPr>
        <w:t xml:space="preserve">(Online) </w:t>
      </w: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2-3</w:t>
      </w:r>
      <w:r w:rsidRPr="001A257D">
        <w:rPr>
          <w:b/>
          <w:u w:val="single"/>
          <w:lang w:eastAsia="ko-KR"/>
        </w:rPr>
        <w:t xml:space="preserve">: </w:t>
      </w:r>
      <w:r>
        <w:rPr>
          <w:rFonts w:hint="eastAsia"/>
          <w:b/>
          <w:u w:val="single"/>
          <w:lang w:eastAsia="zh-CN"/>
        </w:rPr>
        <w:t>The</w:t>
      </w:r>
      <w:r>
        <w:rPr>
          <w:b/>
          <w:u w:val="single"/>
          <w:lang w:eastAsia="ko-KR"/>
        </w:rPr>
        <w:t xml:space="preserve"> </w:t>
      </w:r>
      <w:r>
        <w:rPr>
          <w:rFonts w:hint="eastAsia"/>
          <w:b/>
          <w:u w:val="single"/>
          <w:lang w:eastAsia="zh-CN"/>
        </w:rPr>
        <w:t>condition</w:t>
      </w:r>
      <w:r>
        <w:rPr>
          <w:b/>
          <w:u w:val="single"/>
          <w:lang w:eastAsia="ko-KR"/>
        </w:rPr>
        <w:t xml:space="preserve"> </w:t>
      </w:r>
      <w:r>
        <w:rPr>
          <w:rFonts w:hint="eastAsia"/>
          <w:b/>
          <w:u w:val="single"/>
          <w:lang w:eastAsia="zh-CN"/>
        </w:rPr>
        <w:t>to</w:t>
      </w:r>
      <w:r>
        <w:rPr>
          <w:b/>
          <w:u w:val="single"/>
          <w:lang w:eastAsia="ko-KR"/>
        </w:rPr>
        <w:t xml:space="preserve"> </w:t>
      </w:r>
      <w:r>
        <w:rPr>
          <w:rFonts w:hint="eastAsia"/>
          <w:b/>
          <w:u w:val="single"/>
          <w:lang w:eastAsia="zh-CN"/>
        </w:rPr>
        <w:t>switch</w:t>
      </w:r>
      <w:r>
        <w:rPr>
          <w:b/>
          <w:u w:val="single"/>
          <w:lang w:eastAsia="zh-CN"/>
        </w:rPr>
        <w:t xml:space="preserve"> to using L3 results in L1 </w:t>
      </w:r>
      <w:proofErr w:type="gramStart"/>
      <w:r>
        <w:rPr>
          <w:b/>
          <w:u w:val="single"/>
          <w:lang w:eastAsia="zh-CN"/>
        </w:rPr>
        <w:t>report</w:t>
      </w:r>
      <w:proofErr w:type="gramEnd"/>
    </w:p>
    <w:p w14:paraId="69DF2FFC"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3240C9CA" w14:textId="77777777" w:rsidR="008102AD" w:rsidRPr="003E08A3"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(vivo, ZTE)</w:t>
      </w:r>
      <w:r w:rsidRPr="001A257D">
        <w:rPr>
          <w:rFonts w:eastAsia="SimSun"/>
          <w:szCs w:val="24"/>
          <w:lang w:eastAsia="zh-CN"/>
        </w:rPr>
        <w:t xml:space="preserve">: </w:t>
      </w:r>
      <w:r w:rsidRPr="003E08A3">
        <w:rPr>
          <w:rFonts w:eastAsia="SimSun"/>
          <w:szCs w:val="24"/>
          <w:lang w:eastAsia="zh-CN"/>
        </w:rPr>
        <w:t>UE enters fall-back mode, i.e.</w:t>
      </w:r>
      <w:r>
        <w:rPr>
          <w:rFonts w:eastAsia="SimSun"/>
          <w:szCs w:val="24"/>
          <w:lang w:eastAsia="zh-CN"/>
        </w:rPr>
        <w:t>,</w:t>
      </w:r>
      <w:r w:rsidRPr="003E08A3">
        <w:rPr>
          <w:rFonts w:eastAsia="SimSun"/>
          <w:szCs w:val="24"/>
          <w:lang w:eastAsia="zh-CN"/>
        </w:rPr>
        <w:t xml:space="preserve"> reporting L3 measurements in L1 report, if the conditions, under which UE </w:t>
      </w:r>
      <w:proofErr w:type="gramStart"/>
      <w:r w:rsidRPr="003E08A3">
        <w:rPr>
          <w:rFonts w:eastAsia="SimSun"/>
          <w:szCs w:val="24"/>
          <w:lang w:eastAsia="zh-CN"/>
        </w:rPr>
        <w:t>is able to</w:t>
      </w:r>
      <w:proofErr w:type="gramEnd"/>
      <w:r w:rsidRPr="003E08A3">
        <w:rPr>
          <w:rFonts w:eastAsia="SimSun"/>
          <w:szCs w:val="24"/>
          <w:lang w:eastAsia="zh-CN"/>
        </w:rPr>
        <w:t xml:space="preserve"> ensure L1 measurement performance based on L1 measurement delay, are not met. UE may return to the normal mode when the conditions are stable for a pre-defined period. It is up to UE to determine the actual threshold/mechanism how to determine the conditions are met or not.</w:t>
      </w:r>
    </w:p>
    <w:p w14:paraId="7A8A0BCB" w14:textId="77777777" w:rsidR="008102AD" w:rsidRPr="00231393"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1469C">
        <w:rPr>
          <w:rFonts w:eastAsia="SimSun" w:hint="eastAsia"/>
          <w:szCs w:val="24"/>
          <w:lang w:eastAsia="zh-CN"/>
        </w:rPr>
        <w:t>O</w:t>
      </w:r>
      <w:r w:rsidRPr="0081469C">
        <w:rPr>
          <w:rFonts w:eastAsia="SimSun"/>
          <w:szCs w:val="24"/>
          <w:lang w:eastAsia="zh-CN"/>
        </w:rPr>
        <w:t>ption 2 (Nokia): If the number of cells to measure exceeds the L1 based LTM measurement capability, UE is allowed to perform L3 measurements and report them in L1 reporting format.</w:t>
      </w:r>
    </w:p>
    <w:p w14:paraId="1CF35A8B"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3EE53A46"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7AF9569C" w14:textId="77777777" w:rsidR="008102AD" w:rsidRDefault="008102AD" w:rsidP="008102AD">
      <w:pPr>
        <w:spacing w:after="120"/>
        <w:rPr>
          <w:szCs w:val="24"/>
          <w:lang w:eastAsia="zh-CN"/>
        </w:rPr>
      </w:pPr>
    </w:p>
    <w:p w14:paraId="4A7C8DF1" w14:textId="77777777" w:rsidR="008102AD" w:rsidRDefault="008102AD" w:rsidP="008102AD">
      <w:pPr>
        <w:rPr>
          <w:b/>
          <w:u w:val="single"/>
          <w:lang w:eastAsia="ko-KR"/>
        </w:rPr>
      </w:pPr>
      <w:r>
        <w:rPr>
          <w:b/>
          <w:u w:val="single"/>
          <w:lang w:eastAsia="ko-KR"/>
        </w:rPr>
        <w:t xml:space="preserve">(Online) </w:t>
      </w: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2-4</w:t>
      </w:r>
      <w:r w:rsidRPr="001A257D">
        <w:rPr>
          <w:b/>
          <w:u w:val="single"/>
          <w:lang w:eastAsia="ko-KR"/>
        </w:rPr>
        <w:t xml:space="preserve">: </w:t>
      </w:r>
      <w:r w:rsidRPr="00F95416">
        <w:rPr>
          <w:b/>
          <w:u w:val="single"/>
          <w:lang w:eastAsia="ko-KR"/>
        </w:rPr>
        <w:t>Measurement requirements</w:t>
      </w:r>
    </w:p>
    <w:p w14:paraId="275E265A"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61F20F5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(Nokia)</w:t>
      </w:r>
      <w:r w:rsidRPr="001A257D">
        <w:rPr>
          <w:rFonts w:eastAsia="SimSun"/>
          <w:szCs w:val="24"/>
          <w:lang w:eastAsia="zh-CN"/>
        </w:rPr>
        <w:t xml:space="preserve">: </w:t>
      </w:r>
    </w:p>
    <w:p w14:paraId="1E42F20B" w14:textId="77777777" w:rsidR="008102AD" w:rsidRPr="00F95416" w:rsidRDefault="008102AD" w:rsidP="008102AD">
      <w:pPr>
        <w:pStyle w:val="ListParagraph"/>
        <w:numPr>
          <w:ilvl w:val="2"/>
          <w:numId w:val="1"/>
        </w:numPr>
        <w:spacing w:after="120"/>
        <w:ind w:firstLineChars="0"/>
        <w:rPr>
          <w:rFonts w:eastAsia="SimSun"/>
          <w:szCs w:val="24"/>
          <w:lang w:eastAsia="zh-CN"/>
        </w:rPr>
      </w:pPr>
      <w:r w:rsidRPr="00F95416">
        <w:rPr>
          <w:rFonts w:eastAsia="SimSun"/>
          <w:szCs w:val="24"/>
          <w:lang w:eastAsia="zh-CN"/>
        </w:rPr>
        <w:t>L3 measurement requirements are followed, where applicable</w:t>
      </w:r>
    </w:p>
    <w:p w14:paraId="094C5263" w14:textId="77777777" w:rsidR="008102AD" w:rsidRDefault="008102AD" w:rsidP="008102AD">
      <w:pPr>
        <w:pStyle w:val="ListParagraph"/>
        <w:numPr>
          <w:ilvl w:val="2"/>
          <w:numId w:val="1"/>
        </w:numPr>
        <w:spacing w:after="120"/>
        <w:ind w:firstLineChars="0"/>
        <w:rPr>
          <w:rFonts w:eastAsia="SimSun"/>
          <w:szCs w:val="24"/>
          <w:lang w:eastAsia="zh-CN"/>
        </w:rPr>
      </w:pPr>
      <w:r w:rsidRPr="00F95416">
        <w:rPr>
          <w:rFonts w:eastAsia="SimSun"/>
          <w:szCs w:val="24"/>
          <w:lang w:eastAsia="zh-CN"/>
        </w:rPr>
        <w:t>RAN4 to discuss accuracy requirements during performance part.</w:t>
      </w:r>
    </w:p>
    <w:p w14:paraId="500150E4" w14:textId="77777777" w:rsidR="008102AD" w:rsidRPr="00F95416" w:rsidRDefault="008102AD" w:rsidP="008102AD">
      <w:pPr>
        <w:pStyle w:val="ListParagraph"/>
        <w:numPr>
          <w:ilvl w:val="2"/>
          <w:numId w:val="1"/>
        </w:numPr>
        <w:spacing w:after="120"/>
        <w:ind w:firstLineChars="0"/>
        <w:rPr>
          <w:rFonts w:eastAsia="SimSun"/>
          <w:szCs w:val="24"/>
          <w:lang w:eastAsia="zh-CN"/>
        </w:rPr>
      </w:pPr>
      <w:r w:rsidRPr="00F95416">
        <w:rPr>
          <w:szCs w:val="24"/>
          <w:lang w:eastAsia="zh-CN"/>
        </w:rPr>
        <w:t xml:space="preserve">UEs capable of reporting L3 measurements in L1 report, number of frequency layers to measure for </w:t>
      </w:r>
      <w:proofErr w:type="spellStart"/>
      <w:r w:rsidRPr="00F95416">
        <w:rPr>
          <w:szCs w:val="24"/>
          <w:lang w:eastAsia="zh-CN"/>
        </w:rPr>
        <w:t>neighboring</w:t>
      </w:r>
      <w:proofErr w:type="spellEnd"/>
      <w:r w:rsidRPr="00F95416">
        <w:rPr>
          <w:szCs w:val="24"/>
          <w:lang w:eastAsia="zh-CN"/>
        </w:rPr>
        <w:t xml:space="preserve"> cell follows the same requirements as L3 measurements.</w:t>
      </w:r>
    </w:p>
    <w:p w14:paraId="5D892C1E" w14:textId="77777777" w:rsidR="008102AD" w:rsidRPr="002C408C" w:rsidRDefault="008102AD" w:rsidP="008102AD">
      <w:pPr>
        <w:pStyle w:val="ListParagraph"/>
        <w:numPr>
          <w:ilvl w:val="2"/>
          <w:numId w:val="1"/>
        </w:numPr>
        <w:spacing w:after="120"/>
        <w:ind w:firstLineChars="0"/>
        <w:rPr>
          <w:rFonts w:eastAsia="SimSun"/>
          <w:szCs w:val="24"/>
          <w:lang w:eastAsia="zh-CN"/>
        </w:rPr>
      </w:pPr>
      <w:r w:rsidRPr="00F95416">
        <w:rPr>
          <w:rFonts w:eastAsia="SimSun"/>
          <w:szCs w:val="24"/>
          <w:lang w:eastAsia="zh-CN"/>
        </w:rPr>
        <w:t>As a baseline: Intra-frequency in clause 9.2, inter-frequency in clause 9.3</w:t>
      </w:r>
    </w:p>
    <w:p w14:paraId="726E6D50"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11647DEB"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Need more discussion.</w:t>
      </w:r>
    </w:p>
    <w:p w14:paraId="573F4A8E" w14:textId="77777777" w:rsidR="008102AD" w:rsidRDefault="008102AD" w:rsidP="008102AD">
      <w:pPr>
        <w:spacing w:after="120"/>
        <w:rPr>
          <w:szCs w:val="24"/>
          <w:lang w:eastAsia="zh-CN"/>
        </w:rPr>
      </w:pPr>
    </w:p>
    <w:p w14:paraId="321C0D8B" w14:textId="77777777" w:rsidR="008102AD" w:rsidRDefault="008102AD" w:rsidP="008102AD">
      <w:pPr>
        <w:rPr>
          <w:b/>
          <w:u w:val="single"/>
          <w:lang w:eastAsia="ko-KR"/>
        </w:rPr>
      </w:pPr>
      <w:r>
        <w:rPr>
          <w:b/>
          <w:u w:val="single"/>
          <w:lang w:eastAsia="ko-KR"/>
        </w:rPr>
        <w:t xml:space="preserve">(Online) </w:t>
      </w: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2-5</w:t>
      </w:r>
      <w:r w:rsidRPr="001A257D">
        <w:rPr>
          <w:b/>
          <w:u w:val="single"/>
          <w:lang w:eastAsia="ko-KR"/>
        </w:rPr>
        <w:t xml:space="preserve">: </w:t>
      </w:r>
      <w:r w:rsidRPr="00F95416">
        <w:rPr>
          <w:b/>
          <w:u w:val="single"/>
          <w:lang w:eastAsia="ko-KR"/>
        </w:rPr>
        <w:t>TCI state activation</w:t>
      </w:r>
      <w:r>
        <w:rPr>
          <w:b/>
          <w:u w:val="single"/>
          <w:lang w:eastAsia="ko-KR"/>
        </w:rPr>
        <w:t xml:space="preserve"> and PDCCH-order RACH before cell switch command</w:t>
      </w:r>
    </w:p>
    <w:p w14:paraId="79404CCF"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32CF8DB2"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(Nokia)</w:t>
      </w:r>
      <w:r w:rsidRPr="001A257D">
        <w:rPr>
          <w:rFonts w:eastAsia="SimSun"/>
          <w:szCs w:val="24"/>
          <w:lang w:eastAsia="zh-CN"/>
        </w:rPr>
        <w:t xml:space="preserve">: </w:t>
      </w:r>
    </w:p>
    <w:p w14:paraId="5F7BC01A" w14:textId="77777777" w:rsidR="008102AD" w:rsidRPr="00F95416" w:rsidRDefault="008102AD" w:rsidP="008102AD">
      <w:pPr>
        <w:pStyle w:val="ListParagraph"/>
        <w:numPr>
          <w:ilvl w:val="2"/>
          <w:numId w:val="1"/>
        </w:numPr>
        <w:spacing w:after="120"/>
        <w:ind w:firstLineChars="0"/>
        <w:rPr>
          <w:rFonts w:eastAsia="SimSun"/>
          <w:szCs w:val="24"/>
          <w:lang w:eastAsia="zh-CN"/>
        </w:rPr>
      </w:pPr>
      <w:r w:rsidRPr="00F95416">
        <w:rPr>
          <w:rFonts w:eastAsia="SimSun"/>
          <w:szCs w:val="24"/>
          <w:lang w:eastAsia="zh-CN"/>
        </w:rPr>
        <w:t>TCI state activation based on L3 measurements reported in L1 measurement report follows the same procedure as TCI state activation based on L1 measurement based LTM.</w:t>
      </w:r>
    </w:p>
    <w:p w14:paraId="29858881" w14:textId="77777777" w:rsidR="008102AD" w:rsidRPr="00F95416" w:rsidRDefault="008102AD" w:rsidP="008102AD">
      <w:pPr>
        <w:pStyle w:val="ListParagraph"/>
        <w:numPr>
          <w:ilvl w:val="3"/>
          <w:numId w:val="1"/>
        </w:numPr>
        <w:spacing w:after="120"/>
        <w:ind w:firstLineChars="0"/>
        <w:rPr>
          <w:rFonts w:eastAsia="SimSun"/>
          <w:szCs w:val="24"/>
          <w:lang w:eastAsia="zh-CN"/>
        </w:rPr>
      </w:pPr>
      <w:r w:rsidRPr="00F95416">
        <w:rPr>
          <w:rFonts w:eastAsia="SimSun"/>
          <w:szCs w:val="24"/>
          <w:lang w:eastAsia="zh-CN"/>
        </w:rPr>
        <w:t>TCI state activation is based on the reported L3 measurements in L1 measurement report:</w:t>
      </w:r>
    </w:p>
    <w:p w14:paraId="02D2754A" w14:textId="77777777" w:rsidR="008102AD" w:rsidRPr="00F95416" w:rsidRDefault="008102AD" w:rsidP="008102AD">
      <w:pPr>
        <w:pStyle w:val="ListParagraph"/>
        <w:numPr>
          <w:ilvl w:val="3"/>
          <w:numId w:val="1"/>
        </w:numPr>
        <w:spacing w:after="120"/>
        <w:ind w:firstLineChars="0"/>
        <w:rPr>
          <w:rFonts w:eastAsia="SimSun"/>
          <w:szCs w:val="24"/>
          <w:lang w:eastAsia="zh-CN"/>
        </w:rPr>
      </w:pPr>
      <w:r w:rsidRPr="00F95416">
        <w:rPr>
          <w:rFonts w:eastAsia="SimSun"/>
          <w:szCs w:val="24"/>
          <w:lang w:eastAsia="zh-CN"/>
        </w:rPr>
        <w:t>In FR1, UE do not need additional SSB to meet transmit timing requirements for PRACH on neighbour cell if the L1-RSRP measurement period is with 160ms.</w:t>
      </w:r>
    </w:p>
    <w:p w14:paraId="5EEA42BE" w14:textId="77777777" w:rsidR="008102AD" w:rsidRPr="00F95416" w:rsidRDefault="008102AD" w:rsidP="008102AD">
      <w:pPr>
        <w:pStyle w:val="ListParagraph"/>
        <w:numPr>
          <w:ilvl w:val="3"/>
          <w:numId w:val="1"/>
        </w:numPr>
        <w:spacing w:after="120"/>
        <w:ind w:firstLineChars="0"/>
        <w:rPr>
          <w:rFonts w:eastAsia="SimSun"/>
          <w:szCs w:val="24"/>
          <w:lang w:eastAsia="zh-CN"/>
        </w:rPr>
      </w:pPr>
      <w:r w:rsidRPr="00F95416">
        <w:rPr>
          <w:rFonts w:eastAsia="SimSun"/>
          <w:szCs w:val="24"/>
          <w:lang w:eastAsia="zh-CN"/>
        </w:rPr>
        <w:t>For FR2, UE may need additional SSB to meet the transmit timing requirements for PRACH on neighbour cell.</w:t>
      </w:r>
    </w:p>
    <w:p w14:paraId="5C0F48F8" w14:textId="77777777" w:rsidR="008102AD" w:rsidRDefault="008102AD" w:rsidP="008102AD">
      <w:pPr>
        <w:pStyle w:val="ListParagraph"/>
        <w:numPr>
          <w:ilvl w:val="2"/>
          <w:numId w:val="1"/>
        </w:numPr>
        <w:spacing w:after="120"/>
        <w:ind w:firstLineChars="0"/>
        <w:rPr>
          <w:rFonts w:eastAsia="SimSun"/>
          <w:szCs w:val="24"/>
          <w:lang w:eastAsia="zh-CN"/>
        </w:rPr>
      </w:pPr>
      <w:proofErr w:type="gramStart"/>
      <w:r w:rsidRPr="00F95416">
        <w:rPr>
          <w:rFonts w:eastAsia="SimSun"/>
          <w:szCs w:val="24"/>
          <w:lang w:eastAsia="zh-CN"/>
        </w:rPr>
        <w:t>Similar to</w:t>
      </w:r>
      <w:proofErr w:type="gramEnd"/>
      <w:r w:rsidRPr="00F95416">
        <w:rPr>
          <w:rFonts w:eastAsia="SimSun"/>
          <w:szCs w:val="24"/>
          <w:lang w:eastAsia="zh-CN"/>
        </w:rPr>
        <w:t xml:space="preserve"> baseline framework, L1 measurement format derived using L3 measurement results are reported in UCI. Same number of M and L applies. RAN4 will specify RRM requirements for the following </w:t>
      </w:r>
      <w:proofErr w:type="gramStart"/>
      <w:r w:rsidRPr="00F95416">
        <w:rPr>
          <w:rFonts w:eastAsia="SimSun"/>
          <w:szCs w:val="24"/>
          <w:lang w:eastAsia="zh-CN"/>
        </w:rPr>
        <w:t>cases</w:t>
      </w:r>
      <w:proofErr w:type="gramEnd"/>
    </w:p>
    <w:p w14:paraId="516F29A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(Ericsson):</w:t>
      </w:r>
    </w:p>
    <w:p w14:paraId="309F0561" w14:textId="77777777" w:rsidR="008102AD" w:rsidRPr="001259B5" w:rsidRDefault="008102AD" w:rsidP="008102AD">
      <w:pPr>
        <w:pStyle w:val="ListParagraph"/>
        <w:numPr>
          <w:ilvl w:val="2"/>
          <w:numId w:val="1"/>
        </w:numPr>
        <w:spacing w:after="120"/>
        <w:ind w:firstLineChars="0"/>
        <w:rPr>
          <w:rFonts w:eastAsia="SimSun"/>
          <w:szCs w:val="24"/>
          <w:lang w:eastAsia="zh-CN"/>
        </w:rPr>
      </w:pPr>
      <w:r w:rsidRPr="0079139F">
        <w:rPr>
          <w:szCs w:val="24"/>
          <w:lang w:eastAsia="zh-CN"/>
        </w:rPr>
        <w:t>RAN4 to define requirements when TCI state activation and PDCCH order-based RACH trigger is based on L1-RSRP report or L3</w:t>
      </w:r>
      <w:r>
        <w:rPr>
          <w:szCs w:val="24"/>
          <w:lang w:eastAsia="zh-CN"/>
        </w:rPr>
        <w:t>-</w:t>
      </w:r>
      <w:r w:rsidRPr="0079139F">
        <w:rPr>
          <w:szCs w:val="24"/>
          <w:lang w:eastAsia="zh-CN"/>
        </w:rPr>
        <w:t xml:space="preserve">RSRP </w:t>
      </w:r>
      <w:proofErr w:type="gramStart"/>
      <w:r w:rsidRPr="0079139F">
        <w:rPr>
          <w:szCs w:val="24"/>
          <w:lang w:eastAsia="zh-CN"/>
        </w:rPr>
        <w:t>report</w:t>
      </w:r>
      <w:r>
        <w:rPr>
          <w:szCs w:val="24"/>
          <w:lang w:eastAsia="zh-CN"/>
        </w:rPr>
        <w:t>.</w:t>
      </w:r>
      <w:r w:rsidRPr="001259B5">
        <w:rPr>
          <w:rFonts w:eastAsia="SimSun"/>
          <w:szCs w:val="24"/>
          <w:lang w:eastAsia="zh-CN"/>
        </w:rPr>
        <w:t>.</w:t>
      </w:r>
      <w:proofErr w:type="gramEnd"/>
      <w:r w:rsidRPr="001259B5">
        <w:rPr>
          <w:rFonts w:eastAsia="SimSun"/>
          <w:szCs w:val="24"/>
          <w:lang w:eastAsia="zh-CN"/>
        </w:rPr>
        <w:t xml:space="preserve"> </w:t>
      </w:r>
    </w:p>
    <w:p w14:paraId="5F9E15CE" w14:textId="77777777" w:rsidR="008102AD" w:rsidRPr="00F95416" w:rsidRDefault="008102AD" w:rsidP="008102AD">
      <w:pPr>
        <w:pStyle w:val="ListParagraph"/>
        <w:numPr>
          <w:ilvl w:val="2"/>
          <w:numId w:val="1"/>
        </w:numPr>
        <w:spacing w:after="120"/>
        <w:ind w:firstLineChars="0"/>
        <w:rPr>
          <w:rFonts w:eastAsia="SimSun"/>
          <w:szCs w:val="24"/>
          <w:lang w:eastAsia="zh-CN"/>
        </w:rPr>
      </w:pPr>
      <w:r w:rsidRPr="001259B5">
        <w:rPr>
          <w:rFonts w:eastAsia="SimSun"/>
          <w:szCs w:val="24"/>
          <w:lang w:eastAsia="zh-CN"/>
        </w:rPr>
        <w:t>Once the TCI state is activated, UE shall prioritise the measurement and reporting on the cell whose TCI state was activated.</w:t>
      </w:r>
    </w:p>
    <w:p w14:paraId="4EB7692F"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6D4B18B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75014E12" w14:textId="77777777" w:rsidR="008102AD" w:rsidRDefault="008102AD" w:rsidP="008102AD">
      <w:pPr>
        <w:spacing w:after="120"/>
        <w:rPr>
          <w:szCs w:val="24"/>
          <w:lang w:eastAsia="zh-CN"/>
        </w:rPr>
      </w:pPr>
    </w:p>
    <w:p w14:paraId="4E1CFDF3" w14:textId="77777777" w:rsidR="008102AD" w:rsidRDefault="008102AD" w:rsidP="008102AD">
      <w:pPr>
        <w:rPr>
          <w:b/>
          <w:u w:val="single"/>
          <w:lang w:eastAsia="ko-KR"/>
        </w:rPr>
      </w:pP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2-6</w:t>
      </w:r>
      <w:r w:rsidRPr="001A257D">
        <w:rPr>
          <w:b/>
          <w:u w:val="single"/>
          <w:lang w:eastAsia="ko-KR"/>
        </w:rPr>
        <w:t xml:space="preserve">: </w:t>
      </w:r>
      <w:r>
        <w:rPr>
          <w:b/>
          <w:u w:val="single"/>
          <w:lang w:eastAsia="ko-KR"/>
        </w:rPr>
        <w:t xml:space="preserve">Scenarios </w:t>
      </w:r>
      <w:proofErr w:type="gramStart"/>
      <w:r>
        <w:rPr>
          <w:b/>
          <w:u w:val="single"/>
          <w:lang w:eastAsia="ko-KR"/>
        </w:rPr>
        <w:t>supported</w:t>
      </w:r>
      <w:proofErr w:type="gramEnd"/>
    </w:p>
    <w:p w14:paraId="49474565"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4E3DFFAB"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(Nokia)</w:t>
      </w:r>
      <w:r w:rsidRPr="001A257D">
        <w:rPr>
          <w:rFonts w:eastAsia="SimSun"/>
          <w:szCs w:val="24"/>
          <w:lang w:eastAsia="zh-CN"/>
        </w:rPr>
        <w:t xml:space="preserve">: </w:t>
      </w:r>
    </w:p>
    <w:p w14:paraId="3B862401" w14:textId="77777777" w:rsidR="008102AD" w:rsidRDefault="008102AD" w:rsidP="008102AD">
      <w:pPr>
        <w:pStyle w:val="ListParagraph"/>
        <w:numPr>
          <w:ilvl w:val="2"/>
          <w:numId w:val="1"/>
        </w:numPr>
        <w:spacing w:after="120"/>
        <w:ind w:firstLineChars="0"/>
        <w:rPr>
          <w:rFonts w:eastAsia="SimSun"/>
          <w:szCs w:val="24"/>
          <w:lang w:eastAsia="zh-CN"/>
        </w:rPr>
      </w:pPr>
      <w:r w:rsidRPr="00653D07">
        <w:rPr>
          <w:rFonts w:eastAsia="SimSun"/>
          <w:szCs w:val="24"/>
          <w:lang w:eastAsia="zh-CN"/>
        </w:rPr>
        <w:t xml:space="preserve">Scenarios for RTD smaller than and larger than CP between source and candidate cell are </w:t>
      </w:r>
      <w:proofErr w:type="gramStart"/>
      <w:r w:rsidRPr="00653D07">
        <w:rPr>
          <w:rFonts w:eastAsia="SimSun"/>
          <w:szCs w:val="24"/>
          <w:lang w:eastAsia="zh-CN"/>
        </w:rPr>
        <w:t>supported</w:t>
      </w:r>
      <w:proofErr w:type="gramEnd"/>
    </w:p>
    <w:p w14:paraId="24200EE2" w14:textId="77777777" w:rsidR="008102AD" w:rsidRPr="00611ECB" w:rsidRDefault="008102AD" w:rsidP="008102AD">
      <w:pPr>
        <w:pStyle w:val="ListParagraph"/>
        <w:numPr>
          <w:ilvl w:val="2"/>
          <w:numId w:val="1"/>
        </w:numPr>
        <w:spacing w:after="120"/>
        <w:ind w:firstLineChars="0"/>
        <w:rPr>
          <w:rFonts w:eastAsia="SimSun"/>
          <w:szCs w:val="24"/>
          <w:lang w:eastAsia="zh-CN"/>
        </w:rPr>
      </w:pPr>
      <w:r w:rsidRPr="00653D07">
        <w:rPr>
          <w:rFonts w:eastAsia="SimSun"/>
          <w:szCs w:val="24"/>
          <w:lang w:eastAsia="zh-CN"/>
        </w:rPr>
        <w:t>Known cell is supported for L3 measurements in L1 report.</w:t>
      </w:r>
    </w:p>
    <w:p w14:paraId="7CE7C9BE"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63336F77"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w:t>
      </w:r>
    </w:p>
    <w:p w14:paraId="4748025E" w14:textId="77777777" w:rsidR="008102AD" w:rsidRPr="001E5D89" w:rsidRDefault="008102AD" w:rsidP="008102AD">
      <w:pPr>
        <w:pStyle w:val="ListParagraph"/>
        <w:numPr>
          <w:ilvl w:val="2"/>
          <w:numId w:val="1"/>
        </w:numPr>
        <w:spacing w:after="120"/>
        <w:ind w:firstLineChars="0"/>
        <w:rPr>
          <w:rFonts w:eastAsia="SimSun"/>
          <w:szCs w:val="24"/>
          <w:lang w:eastAsia="zh-CN"/>
        </w:rPr>
      </w:pPr>
      <w:r w:rsidRPr="00653D07">
        <w:rPr>
          <w:rFonts w:eastAsia="SimSun"/>
          <w:szCs w:val="24"/>
          <w:lang w:eastAsia="zh-CN"/>
        </w:rPr>
        <w:t>Scenarios for RTD smaller than and larger than CP between source and candidate cell are supported</w:t>
      </w:r>
      <w:r>
        <w:rPr>
          <w:rFonts w:eastAsia="SimSun"/>
          <w:szCs w:val="24"/>
          <w:lang w:eastAsia="zh-CN"/>
        </w:rPr>
        <w:t xml:space="preserve"> </w:t>
      </w:r>
      <w:r w:rsidRPr="00653D07">
        <w:rPr>
          <w:rFonts w:eastAsia="SimSun"/>
          <w:szCs w:val="24"/>
          <w:lang w:eastAsia="zh-CN"/>
        </w:rPr>
        <w:t xml:space="preserve">for </w:t>
      </w:r>
      <w:r>
        <w:rPr>
          <w:rFonts w:eastAsia="SimSun"/>
          <w:szCs w:val="24"/>
          <w:lang w:eastAsia="zh-CN"/>
        </w:rPr>
        <w:t xml:space="preserve">using </w:t>
      </w:r>
      <w:r w:rsidRPr="00653D07">
        <w:rPr>
          <w:rFonts w:eastAsia="SimSun"/>
          <w:szCs w:val="24"/>
          <w:lang w:eastAsia="zh-CN"/>
        </w:rPr>
        <w:t>L3 measurements in L1 report</w:t>
      </w:r>
      <w:r>
        <w:rPr>
          <w:rFonts w:eastAsia="SimSun"/>
          <w:szCs w:val="24"/>
          <w:lang w:eastAsia="zh-CN"/>
        </w:rPr>
        <w:t>.</w:t>
      </w:r>
    </w:p>
    <w:p w14:paraId="308FBDB2" w14:textId="77777777" w:rsidR="008102AD" w:rsidRDefault="008102AD" w:rsidP="008102AD">
      <w:pPr>
        <w:spacing w:after="120"/>
        <w:rPr>
          <w:szCs w:val="24"/>
          <w:lang w:eastAsia="zh-CN"/>
        </w:rPr>
      </w:pPr>
    </w:p>
    <w:p w14:paraId="156D1E92" w14:textId="77777777" w:rsidR="008102AD" w:rsidRDefault="008102AD" w:rsidP="008102AD">
      <w:pPr>
        <w:rPr>
          <w:b/>
          <w:u w:val="single"/>
          <w:lang w:eastAsia="ko-KR"/>
        </w:rPr>
      </w:pP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2-7</w:t>
      </w:r>
      <w:r w:rsidRPr="001A257D">
        <w:rPr>
          <w:b/>
          <w:u w:val="single"/>
          <w:lang w:eastAsia="ko-KR"/>
        </w:rPr>
        <w:t xml:space="preserve">: </w:t>
      </w:r>
      <w:r>
        <w:rPr>
          <w:b/>
          <w:u w:val="single"/>
          <w:lang w:eastAsia="ko-KR"/>
        </w:rPr>
        <w:t>Cell switch delay</w:t>
      </w:r>
    </w:p>
    <w:p w14:paraId="163A96C4"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60B69ADE"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(Nokia)</w:t>
      </w:r>
      <w:r w:rsidRPr="001A257D">
        <w:rPr>
          <w:rFonts w:eastAsia="SimSun"/>
          <w:szCs w:val="24"/>
          <w:lang w:eastAsia="zh-CN"/>
        </w:rPr>
        <w:t xml:space="preserve">: </w:t>
      </w:r>
    </w:p>
    <w:p w14:paraId="5860234B" w14:textId="77777777" w:rsidR="008102AD" w:rsidRDefault="008102AD" w:rsidP="008102AD">
      <w:pPr>
        <w:pStyle w:val="ListParagraph"/>
        <w:numPr>
          <w:ilvl w:val="2"/>
          <w:numId w:val="1"/>
        </w:numPr>
        <w:spacing w:after="120"/>
        <w:ind w:firstLineChars="0"/>
        <w:rPr>
          <w:rFonts w:eastAsia="SimSun"/>
          <w:szCs w:val="24"/>
          <w:lang w:eastAsia="zh-CN"/>
        </w:rPr>
      </w:pPr>
      <w:r w:rsidRPr="00653D07">
        <w:rPr>
          <w:rFonts w:eastAsia="SimSun"/>
          <w:szCs w:val="24"/>
          <w:lang w:eastAsia="zh-CN"/>
        </w:rPr>
        <w:t>Cell switch delay components follow the LTM baseline.</w:t>
      </w:r>
    </w:p>
    <w:p w14:paraId="7B36DC9E"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02BA9A9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4BC8D8EF" w14:textId="77777777" w:rsidR="008102AD" w:rsidRDefault="008102AD" w:rsidP="008102AD">
      <w:pPr>
        <w:spacing w:after="120"/>
        <w:rPr>
          <w:szCs w:val="24"/>
          <w:lang w:eastAsia="zh-CN"/>
        </w:rPr>
      </w:pPr>
    </w:p>
    <w:p w14:paraId="7337395E" w14:textId="77777777" w:rsidR="008102AD" w:rsidRDefault="008102AD" w:rsidP="008102AD">
      <w:pPr>
        <w:rPr>
          <w:b/>
          <w:u w:val="single"/>
          <w:lang w:eastAsia="ko-KR"/>
        </w:rPr>
      </w:pP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2-8</w:t>
      </w:r>
      <w:r w:rsidRPr="001A257D">
        <w:rPr>
          <w:b/>
          <w:u w:val="single"/>
          <w:lang w:eastAsia="ko-KR"/>
        </w:rPr>
        <w:t xml:space="preserve">: </w:t>
      </w:r>
      <w:r>
        <w:rPr>
          <w:b/>
          <w:u w:val="single"/>
        </w:rPr>
        <w:t xml:space="preserve">side condition of intra-frequency </w:t>
      </w:r>
      <w:r w:rsidRPr="004F5F37">
        <w:rPr>
          <w:b/>
          <w:u w:val="single"/>
          <w:lang w:eastAsia="zh-CN"/>
        </w:rPr>
        <w:t xml:space="preserve">L1-RSRP </w:t>
      </w:r>
      <w:r>
        <w:rPr>
          <w:b/>
          <w:u w:val="single"/>
          <w:lang w:eastAsia="zh-CN"/>
        </w:rPr>
        <w:t>report</w:t>
      </w:r>
    </w:p>
    <w:p w14:paraId="28A0B540"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lastRenderedPageBreak/>
        <w:t>Proposals</w:t>
      </w:r>
    </w:p>
    <w:p w14:paraId="38561385" w14:textId="77777777" w:rsidR="008102AD" w:rsidRPr="00285AF6"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(Nokia)</w:t>
      </w:r>
      <w:r w:rsidRPr="001A257D">
        <w:rPr>
          <w:rFonts w:eastAsia="SimSun"/>
          <w:szCs w:val="24"/>
          <w:lang w:eastAsia="zh-CN"/>
        </w:rPr>
        <w:t xml:space="preserve">: </w:t>
      </w:r>
      <w:r w:rsidRPr="00285AF6">
        <w:rPr>
          <w:szCs w:val="24"/>
          <w:lang w:eastAsia="zh-CN"/>
        </w:rPr>
        <w:t>-6dB.</w:t>
      </w:r>
    </w:p>
    <w:p w14:paraId="5937A2CB"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466D188B"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62535B52" w14:textId="77777777" w:rsidR="008102AD" w:rsidRPr="00285AF6" w:rsidRDefault="008102AD" w:rsidP="008102AD">
      <w:pPr>
        <w:spacing w:after="120"/>
        <w:rPr>
          <w:szCs w:val="24"/>
          <w:lang w:eastAsia="zh-CN"/>
        </w:rPr>
      </w:pPr>
    </w:p>
    <w:p w14:paraId="47EF168F" w14:textId="3872AD89" w:rsidR="008102AD" w:rsidRPr="003A4577" w:rsidRDefault="008102AD" w:rsidP="003A4577">
      <w:pPr>
        <w:pStyle w:val="Heading2"/>
      </w:pPr>
      <w:proofErr w:type="spellStart"/>
      <w:r w:rsidRPr="003A4577">
        <w:t>Topic</w:t>
      </w:r>
      <w:proofErr w:type="spellEnd"/>
      <w:r w:rsidRPr="003A4577">
        <w:t xml:space="preserve"> #5: LTM – UE feature </w:t>
      </w:r>
    </w:p>
    <w:p w14:paraId="3A4144E4" w14:textId="30EF9A15" w:rsidR="008102AD" w:rsidRPr="00DB7050" w:rsidRDefault="008102AD" w:rsidP="009A7605">
      <w:pPr>
        <w:pStyle w:val="Heading3"/>
        <w:rPr>
          <w:lang w:val="en-US"/>
        </w:rPr>
      </w:pPr>
      <w:r w:rsidRPr="00DB7050">
        <w:rPr>
          <w:lang w:val="en-US"/>
        </w:rPr>
        <w:t xml:space="preserve">Sub-topic 5-1 </w:t>
      </w:r>
    </w:p>
    <w:p w14:paraId="74FCA99B" w14:textId="77777777" w:rsidR="008102AD" w:rsidRPr="00A1427E" w:rsidRDefault="008102AD" w:rsidP="008102AD">
      <w:pPr>
        <w:rPr>
          <w:rFonts w:asciiTheme="minorHAnsi" w:hAnsiTheme="minorHAnsi" w:cstheme="minorHAnsi"/>
          <w:szCs w:val="32"/>
        </w:rPr>
      </w:pPr>
      <w:r w:rsidRPr="00C02A8C">
        <w:rPr>
          <w:b/>
          <w:u w:val="single"/>
          <w:lang w:eastAsia="ko-KR"/>
        </w:rPr>
        <w:t xml:space="preserve">Issue </w:t>
      </w:r>
      <w:r>
        <w:rPr>
          <w:b/>
          <w:u w:val="single"/>
          <w:lang w:eastAsia="ko-KR"/>
        </w:rPr>
        <w:t>5</w:t>
      </w:r>
      <w:r w:rsidRPr="00C02A8C">
        <w:rPr>
          <w:b/>
          <w:u w:val="single"/>
          <w:lang w:eastAsia="ko-KR"/>
        </w:rPr>
        <w:t>-</w:t>
      </w:r>
      <w:r>
        <w:rPr>
          <w:b/>
          <w:u w:val="single"/>
          <w:lang w:eastAsia="ko-KR"/>
        </w:rPr>
        <w:t>1-1</w:t>
      </w:r>
      <w:r w:rsidRPr="00C02A8C">
        <w:rPr>
          <w:b/>
          <w:u w:val="single"/>
          <w:lang w:eastAsia="ko-KR"/>
        </w:rPr>
        <w:t xml:space="preserve">: </w:t>
      </w:r>
      <w:r w:rsidRPr="00A1427E">
        <w:rPr>
          <w:b/>
          <w:u w:val="single"/>
          <w:lang w:eastAsia="ko-KR"/>
        </w:rPr>
        <w:t>Capability of supporting RTD&gt;CP</w:t>
      </w:r>
    </w:p>
    <w:p w14:paraId="1C0383CA" w14:textId="77777777" w:rsidR="008102AD" w:rsidRPr="00FC20F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4DE3A630"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(MTK): </w:t>
      </w:r>
    </w:p>
    <w:p w14:paraId="316B560E"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A1427E">
        <w:rPr>
          <w:rFonts w:eastAsia="SimSun"/>
          <w:szCs w:val="24"/>
          <w:lang w:eastAsia="zh-CN"/>
        </w:rPr>
        <w:t>The capability of supporting RTD&gt;CP can be applicable to inter-frequency L1-RSRP measurement. It needs FR1/FR2 differentiation.</w:t>
      </w:r>
    </w:p>
    <w:p w14:paraId="7DD13006" w14:textId="77777777" w:rsidR="008102AD" w:rsidRPr="00FF1A12"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w:t>
      </w:r>
      <w:r>
        <w:rPr>
          <w:rFonts w:eastAsia="SimSun" w:hint="eastAsia"/>
          <w:szCs w:val="24"/>
          <w:lang w:eastAsia="zh-CN"/>
        </w:rPr>
        <w:t>Xiaomi</w:t>
      </w:r>
      <w:r>
        <w:rPr>
          <w:rFonts w:eastAsia="SimSun"/>
          <w:szCs w:val="24"/>
          <w:lang w:eastAsia="zh-CN"/>
        </w:rPr>
        <w:t xml:space="preserve">): </w:t>
      </w:r>
    </w:p>
    <w:p w14:paraId="5D2C4752"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RAN4</w:t>
      </w:r>
      <w:r>
        <w:rPr>
          <w:rFonts w:eastAsia="SimSun"/>
          <w:szCs w:val="24"/>
          <w:lang w:eastAsia="zh-CN"/>
        </w:rPr>
        <w:t xml:space="preserve"> to clarify the meaning of UE capability of supporting RTD&gt;</w:t>
      </w:r>
      <w:proofErr w:type="gramStart"/>
      <w:r>
        <w:rPr>
          <w:rFonts w:eastAsia="SimSun"/>
          <w:szCs w:val="24"/>
          <w:lang w:eastAsia="zh-CN"/>
        </w:rPr>
        <w:t>CP</w:t>
      </w:r>
      <w:proofErr w:type="gramEnd"/>
    </w:p>
    <w:p w14:paraId="06B8F96C" w14:textId="77777777" w:rsidR="008102AD" w:rsidRPr="00411F29" w:rsidRDefault="008102AD" w:rsidP="008102AD">
      <w:pPr>
        <w:pStyle w:val="ListParagraph"/>
        <w:numPr>
          <w:ilvl w:val="3"/>
          <w:numId w:val="1"/>
        </w:numPr>
        <w:overflowPunct/>
        <w:autoSpaceDE/>
        <w:autoSpaceDN/>
        <w:adjustRightInd/>
        <w:spacing w:after="120"/>
        <w:ind w:firstLineChars="0"/>
        <w:textAlignment w:val="auto"/>
        <w:rPr>
          <w:rFonts w:eastAsia="SimSun"/>
          <w:szCs w:val="24"/>
          <w:lang w:eastAsia="zh-CN"/>
        </w:rPr>
      </w:pPr>
      <w:r w:rsidRPr="00411F29">
        <w:rPr>
          <w:rFonts w:eastAsia="SimSun"/>
          <w:szCs w:val="24"/>
          <w:lang w:eastAsia="zh-CN"/>
        </w:rPr>
        <w:t>For UE capable of RTD&gt;CP, it is assumed that there is at least one spare FFT module used for intra-frequency L1-RSRP measurement on neighbour cells.</w:t>
      </w:r>
    </w:p>
    <w:p w14:paraId="0145558B" w14:textId="77777777" w:rsidR="008102AD" w:rsidRPr="00FF1A12"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411F29">
        <w:rPr>
          <w:rFonts w:eastAsia="SimSun"/>
          <w:szCs w:val="24"/>
          <w:lang w:eastAsia="zh-CN"/>
        </w:rPr>
        <w:t>In the UE capability of RTD&gt;CP, it is necessary to indicate the available number of FFT module used for intra-frequency neighbour cell measurement.</w:t>
      </w:r>
    </w:p>
    <w:p w14:paraId="5BEF568A"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07D7C9F3" w14:textId="77777777" w:rsidR="008102AD" w:rsidRPr="00083F5B"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7C6B17BC" w14:textId="77777777" w:rsidR="008102AD" w:rsidRDefault="008102AD" w:rsidP="008102AD">
      <w:pPr>
        <w:rPr>
          <w:rFonts w:eastAsia="Malgun Gothic"/>
          <w:b/>
          <w:u w:val="single"/>
          <w:lang w:eastAsia="ko-KR"/>
        </w:rPr>
      </w:pPr>
    </w:p>
    <w:p w14:paraId="337A8ACC" w14:textId="77777777" w:rsidR="008102AD" w:rsidRPr="00A1427E" w:rsidRDefault="008102AD" w:rsidP="008102AD">
      <w:pPr>
        <w:rPr>
          <w:rFonts w:asciiTheme="minorHAnsi" w:hAnsiTheme="minorHAnsi" w:cstheme="minorHAnsi"/>
          <w:szCs w:val="32"/>
        </w:rPr>
      </w:pPr>
      <w:r w:rsidRPr="00C02A8C">
        <w:rPr>
          <w:b/>
          <w:u w:val="single"/>
          <w:lang w:eastAsia="ko-KR"/>
        </w:rPr>
        <w:t xml:space="preserve">Issue </w:t>
      </w:r>
      <w:r>
        <w:rPr>
          <w:b/>
          <w:u w:val="single"/>
          <w:lang w:eastAsia="ko-KR"/>
        </w:rPr>
        <w:t>5</w:t>
      </w:r>
      <w:r w:rsidRPr="00C02A8C">
        <w:rPr>
          <w:b/>
          <w:u w:val="single"/>
          <w:lang w:eastAsia="ko-KR"/>
        </w:rPr>
        <w:t>-</w:t>
      </w:r>
      <w:r>
        <w:rPr>
          <w:b/>
          <w:u w:val="single"/>
          <w:lang w:eastAsia="ko-KR"/>
        </w:rPr>
        <w:t>1-2</w:t>
      </w:r>
      <w:r w:rsidRPr="00C02A8C">
        <w:rPr>
          <w:b/>
          <w:u w:val="single"/>
          <w:lang w:eastAsia="ko-KR"/>
        </w:rPr>
        <w:t xml:space="preserve">: </w:t>
      </w:r>
      <w:r w:rsidRPr="00D7612F">
        <w:rPr>
          <w:b/>
          <w:u w:val="single"/>
          <w:lang w:eastAsia="ko-KR"/>
        </w:rPr>
        <w:t>Capability for inter-f L1 measurement without gap</w:t>
      </w:r>
    </w:p>
    <w:p w14:paraId="7F2B858E" w14:textId="77777777" w:rsidR="008102AD" w:rsidRPr="00FC20F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43AF836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(MTK): </w:t>
      </w:r>
    </w:p>
    <w:p w14:paraId="3F521410" w14:textId="77777777" w:rsidR="008102AD" w:rsidRPr="007041EB"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612F">
        <w:rPr>
          <w:rFonts w:eastAsia="SimSun"/>
          <w:szCs w:val="24"/>
          <w:lang w:eastAsia="zh-CN"/>
        </w:rPr>
        <w:t>Discuss the capability for supporting inter-frequency L1-RSRP measurement without gap in RAN1 to avoid duplicated discussion.</w:t>
      </w:r>
    </w:p>
    <w:p w14:paraId="4AD88261"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6F0E9189" w14:textId="77777777" w:rsidR="008102AD" w:rsidRPr="00083F5B"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1CF22DDB" w14:textId="77777777" w:rsidR="008102AD" w:rsidRDefault="008102AD" w:rsidP="008102AD">
      <w:pPr>
        <w:rPr>
          <w:rFonts w:eastAsia="Malgun Gothic"/>
          <w:b/>
          <w:u w:val="single"/>
          <w:lang w:eastAsia="ko-KR"/>
        </w:rPr>
      </w:pPr>
    </w:p>
    <w:p w14:paraId="11D5F26B" w14:textId="77777777" w:rsidR="008102AD" w:rsidRPr="00A1427E" w:rsidRDefault="008102AD" w:rsidP="008102AD">
      <w:pPr>
        <w:rPr>
          <w:rFonts w:asciiTheme="minorHAnsi" w:hAnsiTheme="minorHAnsi" w:cstheme="minorHAnsi"/>
          <w:szCs w:val="32"/>
        </w:rPr>
      </w:pPr>
      <w:r w:rsidRPr="00C02A8C">
        <w:rPr>
          <w:b/>
          <w:u w:val="single"/>
          <w:lang w:eastAsia="ko-KR"/>
        </w:rPr>
        <w:t xml:space="preserve">Issue </w:t>
      </w:r>
      <w:r>
        <w:rPr>
          <w:b/>
          <w:u w:val="single"/>
          <w:lang w:eastAsia="ko-KR"/>
        </w:rPr>
        <w:t>5</w:t>
      </w:r>
      <w:r w:rsidRPr="00C02A8C">
        <w:rPr>
          <w:b/>
          <w:u w:val="single"/>
          <w:lang w:eastAsia="ko-KR"/>
        </w:rPr>
        <w:t>-</w:t>
      </w:r>
      <w:r>
        <w:rPr>
          <w:b/>
          <w:u w:val="single"/>
          <w:lang w:eastAsia="ko-KR"/>
        </w:rPr>
        <w:t>1-3</w:t>
      </w:r>
      <w:r w:rsidRPr="00C02A8C">
        <w:rPr>
          <w:b/>
          <w:u w:val="single"/>
          <w:lang w:eastAsia="ko-KR"/>
        </w:rPr>
        <w:t xml:space="preserve">: </w:t>
      </w:r>
      <w:r w:rsidRPr="00D7612F">
        <w:rPr>
          <w:b/>
          <w:u w:val="single"/>
          <w:lang w:eastAsia="ko-KR"/>
        </w:rPr>
        <w:t xml:space="preserve">Number of cells/resources </w:t>
      </w:r>
      <w:proofErr w:type="gramStart"/>
      <w:r w:rsidRPr="00D7612F">
        <w:rPr>
          <w:b/>
          <w:u w:val="single"/>
          <w:lang w:eastAsia="ko-KR"/>
        </w:rPr>
        <w:t>supported</w:t>
      </w:r>
      <w:proofErr w:type="gramEnd"/>
    </w:p>
    <w:p w14:paraId="57C1ADC3" w14:textId="77777777" w:rsidR="008102AD" w:rsidRPr="00FC20F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3C340933"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(MTK): </w:t>
      </w:r>
    </w:p>
    <w:p w14:paraId="3351D0EE" w14:textId="77777777" w:rsidR="008102AD" w:rsidRPr="00D7612F" w:rsidRDefault="008102AD" w:rsidP="008102AD">
      <w:pPr>
        <w:pStyle w:val="ListParagraph"/>
        <w:numPr>
          <w:ilvl w:val="2"/>
          <w:numId w:val="1"/>
        </w:numPr>
        <w:spacing w:after="120"/>
        <w:ind w:firstLineChars="0"/>
        <w:rPr>
          <w:rFonts w:eastAsia="SimSun"/>
          <w:szCs w:val="24"/>
          <w:lang w:eastAsia="zh-CN"/>
        </w:rPr>
      </w:pPr>
      <w:r w:rsidRPr="00D7612F">
        <w:rPr>
          <w:rFonts w:eastAsia="SimSun"/>
          <w:szCs w:val="24"/>
          <w:lang w:eastAsia="zh-CN"/>
        </w:rPr>
        <w:t xml:space="preserve">The capability “number of cells supported to measure per frequency layer” indicates the number of </w:t>
      </w:r>
      <w:proofErr w:type="spellStart"/>
      <w:r w:rsidRPr="00D7612F">
        <w:rPr>
          <w:rFonts w:eastAsia="SimSun"/>
          <w:szCs w:val="24"/>
          <w:lang w:eastAsia="zh-CN"/>
        </w:rPr>
        <w:t>neighbor</w:t>
      </w:r>
      <w:proofErr w:type="spellEnd"/>
      <w:r w:rsidRPr="00D7612F">
        <w:rPr>
          <w:rFonts w:eastAsia="SimSun"/>
          <w:szCs w:val="24"/>
          <w:lang w:eastAsia="zh-CN"/>
        </w:rPr>
        <w:t xml:space="preserve"> cells UE supports to perform L1-RSRP measurement on per frequency layer. The minimum value reported is 2. This capability can be reported per band.</w:t>
      </w:r>
    </w:p>
    <w:p w14:paraId="64C90769" w14:textId="77777777" w:rsidR="008102AD" w:rsidRPr="007041EB"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612F">
        <w:rPr>
          <w:rFonts w:eastAsia="SimSun"/>
          <w:szCs w:val="24"/>
          <w:lang w:eastAsia="zh-CN"/>
        </w:rPr>
        <w:t xml:space="preserve">Discuss the detail of the capability “number of </w:t>
      </w:r>
      <w:proofErr w:type="spellStart"/>
      <w:r w:rsidRPr="00D7612F">
        <w:rPr>
          <w:rFonts w:eastAsia="SimSun"/>
          <w:szCs w:val="24"/>
          <w:lang w:eastAsia="zh-CN"/>
        </w:rPr>
        <w:t>neighbor</w:t>
      </w:r>
      <w:proofErr w:type="spellEnd"/>
      <w:r w:rsidRPr="00D7612F">
        <w:rPr>
          <w:rFonts w:eastAsia="SimSun"/>
          <w:szCs w:val="24"/>
          <w:lang w:eastAsia="zh-CN"/>
        </w:rPr>
        <w:t xml:space="preserve"> cells supported to measure per frequency layer” in RAN4 UE feature list.</w:t>
      </w:r>
    </w:p>
    <w:p w14:paraId="0F2E35E4"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7AD63122" w14:textId="77777777" w:rsidR="008102AD" w:rsidRPr="00BA5713"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0627E63B" w14:textId="77777777" w:rsidR="008102AD" w:rsidRPr="00A1427E" w:rsidRDefault="008102AD" w:rsidP="008102AD">
      <w:pPr>
        <w:rPr>
          <w:rFonts w:asciiTheme="minorHAnsi" w:hAnsiTheme="minorHAnsi" w:cstheme="minorHAnsi"/>
          <w:szCs w:val="32"/>
        </w:rPr>
      </w:pPr>
      <w:r w:rsidRPr="00C02A8C">
        <w:rPr>
          <w:b/>
          <w:u w:val="single"/>
          <w:lang w:eastAsia="ko-KR"/>
        </w:rPr>
        <w:lastRenderedPageBreak/>
        <w:t xml:space="preserve">Issue </w:t>
      </w:r>
      <w:r>
        <w:rPr>
          <w:b/>
          <w:u w:val="single"/>
          <w:lang w:eastAsia="ko-KR"/>
        </w:rPr>
        <w:t>5</w:t>
      </w:r>
      <w:r w:rsidRPr="00C02A8C">
        <w:rPr>
          <w:b/>
          <w:u w:val="single"/>
          <w:lang w:eastAsia="ko-KR"/>
        </w:rPr>
        <w:t>-</w:t>
      </w:r>
      <w:r>
        <w:rPr>
          <w:b/>
          <w:u w:val="single"/>
          <w:lang w:eastAsia="ko-KR"/>
        </w:rPr>
        <w:t>1-4</w:t>
      </w:r>
      <w:r w:rsidRPr="00C02A8C">
        <w:rPr>
          <w:b/>
          <w:u w:val="single"/>
          <w:lang w:eastAsia="ko-KR"/>
        </w:rPr>
        <w:t xml:space="preserve">: </w:t>
      </w:r>
      <w:r w:rsidRPr="00D7612F">
        <w:rPr>
          <w:b/>
          <w:u w:val="single"/>
          <w:lang w:eastAsia="ko-KR"/>
        </w:rPr>
        <w:t xml:space="preserve">Interruption on DL symbols due to PDCCH-ordered </w:t>
      </w:r>
      <w:proofErr w:type="gramStart"/>
      <w:r w:rsidRPr="00D7612F">
        <w:rPr>
          <w:b/>
          <w:u w:val="single"/>
          <w:lang w:eastAsia="ko-KR"/>
        </w:rPr>
        <w:t>RACH</w:t>
      </w:r>
      <w:proofErr w:type="gramEnd"/>
    </w:p>
    <w:p w14:paraId="43B82918" w14:textId="77777777" w:rsidR="008102AD" w:rsidRPr="00FC20F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0B0D5863"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(MTK): </w:t>
      </w:r>
    </w:p>
    <w:p w14:paraId="1A047933" w14:textId="77777777" w:rsidR="008102AD" w:rsidRPr="007041EB"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612F">
        <w:rPr>
          <w:rFonts w:eastAsia="SimSun"/>
          <w:szCs w:val="24"/>
          <w:lang w:eastAsia="zh-CN"/>
        </w:rPr>
        <w:t>Regarding the capability for interruption on DL symbols due to PDCCH-ordered RACH, the reported granularity is [per BC per target frequency per victim CC].</w:t>
      </w:r>
    </w:p>
    <w:p w14:paraId="38AA6BF3"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7CFC1B9F" w14:textId="77777777" w:rsidR="008102AD" w:rsidRPr="00083F5B"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6EBC9480" w14:textId="77777777" w:rsidR="008102AD" w:rsidRDefault="008102AD" w:rsidP="008102AD">
      <w:pPr>
        <w:rPr>
          <w:b/>
          <w:u w:val="single"/>
          <w:lang w:eastAsia="ko-KR"/>
        </w:rPr>
      </w:pPr>
      <w:r w:rsidRPr="001A257D">
        <w:rPr>
          <w:b/>
          <w:u w:val="single"/>
          <w:lang w:eastAsia="ko-KR"/>
        </w:rPr>
        <w:t xml:space="preserve">Issue </w:t>
      </w:r>
      <w:r>
        <w:rPr>
          <w:b/>
          <w:u w:val="single"/>
          <w:lang w:eastAsia="ko-KR"/>
        </w:rPr>
        <w:t>5</w:t>
      </w:r>
      <w:r w:rsidRPr="001A257D">
        <w:rPr>
          <w:b/>
          <w:u w:val="single"/>
          <w:lang w:eastAsia="ko-KR"/>
        </w:rPr>
        <w:t>-1</w:t>
      </w:r>
      <w:r>
        <w:rPr>
          <w:b/>
          <w:u w:val="single"/>
          <w:lang w:eastAsia="ko-KR"/>
        </w:rPr>
        <w:t>-5: E</w:t>
      </w:r>
      <w:r w:rsidRPr="00F061D8">
        <w:rPr>
          <w:b/>
          <w:u w:val="single"/>
          <w:lang w:eastAsia="ko-KR"/>
        </w:rPr>
        <w:t xml:space="preserve">arly ASN.1 decoding and validity/compliance </w:t>
      </w:r>
      <w:proofErr w:type="gramStart"/>
      <w:r w:rsidRPr="00F061D8">
        <w:rPr>
          <w:b/>
          <w:u w:val="single"/>
          <w:lang w:eastAsia="ko-KR"/>
        </w:rPr>
        <w:t>check</w:t>
      </w:r>
      <w:proofErr w:type="gramEnd"/>
    </w:p>
    <w:p w14:paraId="5399E883"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5279C6BA"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1A257D">
        <w:rPr>
          <w:rFonts w:eastAsia="SimSun"/>
          <w:szCs w:val="24"/>
          <w:lang w:eastAsia="zh-CN"/>
        </w:rPr>
        <w:t xml:space="preserve"> 1</w:t>
      </w:r>
      <w:r>
        <w:rPr>
          <w:rFonts w:eastAsia="SimSun"/>
          <w:szCs w:val="24"/>
          <w:lang w:eastAsia="zh-CN"/>
        </w:rPr>
        <w:t xml:space="preserve"> (Nokia)</w:t>
      </w:r>
      <w:r w:rsidRPr="001A257D">
        <w:rPr>
          <w:rFonts w:eastAsia="SimSun"/>
          <w:szCs w:val="24"/>
          <w:lang w:eastAsia="zh-CN"/>
        </w:rPr>
        <w:t xml:space="preserve">: </w:t>
      </w:r>
    </w:p>
    <w:p w14:paraId="24C99EF2" w14:textId="77777777" w:rsidR="008102AD" w:rsidRPr="00F061D8"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061D8">
        <w:rPr>
          <w:szCs w:val="24"/>
          <w:lang w:eastAsia="zh-CN"/>
        </w:rPr>
        <w:t xml:space="preserve">RAN4 to discuss whether a UE supporting the capability for </w:t>
      </w:r>
      <w:bookmarkStart w:id="17" w:name="_Hlk150190225"/>
      <w:r w:rsidRPr="00F061D8">
        <w:rPr>
          <w:szCs w:val="24"/>
          <w:lang w:eastAsia="zh-CN"/>
        </w:rPr>
        <w:t xml:space="preserve">early ASN.1 </w:t>
      </w:r>
      <w:proofErr w:type="gramStart"/>
      <w:r w:rsidRPr="00F061D8">
        <w:rPr>
          <w:szCs w:val="24"/>
          <w:lang w:eastAsia="zh-CN"/>
        </w:rPr>
        <w:t>decoding</w:t>
      </w:r>
      <w:proofErr w:type="gramEnd"/>
      <w:r w:rsidRPr="00F061D8">
        <w:rPr>
          <w:szCs w:val="24"/>
          <w:lang w:eastAsia="zh-CN"/>
        </w:rPr>
        <w:t xml:space="preserve"> and validity/compliance check</w:t>
      </w:r>
      <w:bookmarkEnd w:id="17"/>
      <w:r w:rsidRPr="00F061D8">
        <w:rPr>
          <w:szCs w:val="24"/>
          <w:lang w:eastAsia="zh-CN"/>
        </w:rPr>
        <w:t xml:space="preserve"> shall perform early ASN.1 decoding and validity/compliance check for all candidate cells or just for the (most probable) target cell.</w:t>
      </w:r>
    </w:p>
    <w:p w14:paraId="65E3676E" w14:textId="77777777" w:rsidR="008102AD" w:rsidRPr="001B107B"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B107B">
        <w:rPr>
          <w:rFonts w:eastAsia="SimSun"/>
          <w:szCs w:val="24"/>
          <w:lang w:eastAsia="zh-CN"/>
        </w:rPr>
        <w:t xml:space="preserve">Proposal 2 (Nokia, Ericsson): The UE supporting capability for early ASN.1 </w:t>
      </w:r>
      <w:proofErr w:type="gramStart"/>
      <w:r w:rsidRPr="001B107B">
        <w:rPr>
          <w:rFonts w:eastAsia="SimSun"/>
          <w:szCs w:val="24"/>
          <w:lang w:eastAsia="zh-CN"/>
        </w:rPr>
        <w:t>decoding</w:t>
      </w:r>
      <w:proofErr w:type="gramEnd"/>
      <w:r w:rsidRPr="001B107B">
        <w:rPr>
          <w:rFonts w:eastAsia="SimSun"/>
          <w:szCs w:val="24"/>
          <w:lang w:eastAsia="zh-CN"/>
        </w:rPr>
        <w:t xml:space="preserve"> and validity/compliance check can perform these steps before the cell switch command only for the candidate cell for which TCI state is activated and/or early RACH is initiated by PDCCH order.</w:t>
      </w:r>
    </w:p>
    <w:p w14:paraId="6003C5AB" w14:textId="77777777" w:rsidR="008102AD" w:rsidRPr="006C057A"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57A">
        <w:rPr>
          <w:rFonts w:eastAsia="SimSun" w:hint="eastAsia"/>
          <w:szCs w:val="24"/>
          <w:lang w:eastAsia="zh-CN"/>
        </w:rPr>
        <w:t>P</w:t>
      </w:r>
      <w:r w:rsidRPr="006C057A">
        <w:rPr>
          <w:rFonts w:eastAsia="SimSun"/>
          <w:szCs w:val="24"/>
          <w:lang w:eastAsia="zh-CN"/>
        </w:rPr>
        <w:t xml:space="preserve">roposal </w:t>
      </w:r>
      <w:r>
        <w:rPr>
          <w:rFonts w:eastAsia="SimSun"/>
          <w:szCs w:val="24"/>
          <w:lang w:eastAsia="zh-CN"/>
        </w:rPr>
        <w:t>3</w:t>
      </w:r>
      <w:r w:rsidRPr="006C057A">
        <w:rPr>
          <w:rFonts w:eastAsia="SimSun"/>
          <w:szCs w:val="24"/>
          <w:lang w:eastAsia="zh-CN"/>
        </w:rPr>
        <w:t xml:space="preserve"> (MTK)</w:t>
      </w:r>
      <w:r>
        <w:rPr>
          <w:rFonts w:eastAsia="SimSun"/>
          <w:szCs w:val="24"/>
          <w:lang w:eastAsia="zh-CN"/>
        </w:rPr>
        <w:t xml:space="preserve">: </w:t>
      </w:r>
      <w:r w:rsidRPr="006C057A">
        <w:rPr>
          <w:rFonts w:eastAsia="SimSun"/>
          <w:szCs w:val="24"/>
          <w:lang w:eastAsia="zh-CN"/>
        </w:rPr>
        <w:t xml:space="preserve">Use TCI state activation to trigger early ASN.1 decoding and validity/compliance check on the candidate cell with the following </w:t>
      </w:r>
      <w:proofErr w:type="gramStart"/>
      <w:r w:rsidRPr="006C057A">
        <w:rPr>
          <w:rFonts w:eastAsia="SimSun"/>
          <w:szCs w:val="24"/>
          <w:lang w:eastAsia="zh-CN"/>
        </w:rPr>
        <w:t>conditions</w:t>
      </w:r>
      <w:proofErr w:type="gramEnd"/>
    </w:p>
    <w:p w14:paraId="0BC321BE" w14:textId="77777777" w:rsidR="008102AD" w:rsidRPr="006C057A" w:rsidRDefault="008102AD" w:rsidP="008102AD">
      <w:pPr>
        <w:pStyle w:val="ListParagraph"/>
        <w:numPr>
          <w:ilvl w:val="2"/>
          <w:numId w:val="1"/>
        </w:numPr>
        <w:overflowPunct/>
        <w:autoSpaceDE/>
        <w:autoSpaceDN/>
        <w:adjustRightInd/>
        <w:spacing w:after="120"/>
        <w:ind w:firstLineChars="0"/>
        <w:textAlignment w:val="auto"/>
        <w:rPr>
          <w:szCs w:val="24"/>
          <w:lang w:eastAsia="zh-CN"/>
        </w:rPr>
      </w:pPr>
      <w:r w:rsidRPr="006C057A">
        <w:rPr>
          <w:rFonts w:hint="eastAsia"/>
          <w:szCs w:val="24"/>
          <w:lang w:eastAsia="zh-CN"/>
        </w:rPr>
        <w:t>N</w:t>
      </w:r>
      <w:r w:rsidRPr="006C057A">
        <w:rPr>
          <w:szCs w:val="24"/>
          <w:lang w:eastAsia="zh-CN"/>
        </w:rPr>
        <w:t xml:space="preserve">W activates TCI state(s) from only one candidate </w:t>
      </w:r>
      <w:proofErr w:type="gramStart"/>
      <w:r w:rsidRPr="006C057A">
        <w:rPr>
          <w:szCs w:val="24"/>
          <w:lang w:eastAsia="zh-CN"/>
        </w:rPr>
        <w:t>cell</w:t>
      </w:r>
      <w:proofErr w:type="gramEnd"/>
    </w:p>
    <w:p w14:paraId="57F229B9" w14:textId="77777777" w:rsidR="008102AD" w:rsidRPr="006C057A" w:rsidRDefault="008102AD" w:rsidP="008102AD">
      <w:pPr>
        <w:pStyle w:val="ListParagraph"/>
        <w:numPr>
          <w:ilvl w:val="2"/>
          <w:numId w:val="1"/>
        </w:numPr>
        <w:overflowPunct/>
        <w:autoSpaceDE/>
        <w:autoSpaceDN/>
        <w:adjustRightInd/>
        <w:spacing w:after="120"/>
        <w:ind w:firstLineChars="0"/>
        <w:textAlignment w:val="auto"/>
        <w:rPr>
          <w:szCs w:val="24"/>
          <w:lang w:eastAsia="zh-CN"/>
        </w:rPr>
      </w:pPr>
      <w:r w:rsidRPr="006C057A">
        <w:rPr>
          <w:szCs w:val="24"/>
          <w:lang w:eastAsia="zh-CN"/>
        </w:rPr>
        <w:t>Not to consider CA.</w:t>
      </w:r>
    </w:p>
    <w:p w14:paraId="003784CA"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6CEDE00B" w14:textId="77777777" w:rsidR="008102AD" w:rsidRPr="002A7AEF"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7CB8FBB5" w14:textId="77777777" w:rsidR="008102AD" w:rsidRDefault="008102AD" w:rsidP="008102AD">
      <w:pPr>
        <w:rPr>
          <w:b/>
          <w:u w:val="single"/>
          <w:lang w:eastAsia="ko-KR"/>
        </w:rPr>
      </w:pPr>
      <w:r w:rsidRPr="001A257D">
        <w:rPr>
          <w:b/>
          <w:u w:val="single"/>
          <w:lang w:eastAsia="ko-KR"/>
        </w:rPr>
        <w:t xml:space="preserve">Issue </w:t>
      </w:r>
      <w:r>
        <w:rPr>
          <w:b/>
          <w:u w:val="single"/>
          <w:lang w:eastAsia="ko-KR"/>
        </w:rPr>
        <w:t>5</w:t>
      </w:r>
      <w:r w:rsidRPr="001A257D">
        <w:rPr>
          <w:b/>
          <w:u w:val="single"/>
          <w:lang w:eastAsia="ko-KR"/>
        </w:rPr>
        <w:t>-1</w:t>
      </w:r>
      <w:r>
        <w:rPr>
          <w:b/>
          <w:u w:val="single"/>
          <w:lang w:eastAsia="ko-KR"/>
        </w:rPr>
        <w:t>-6: Reduced processing time</w:t>
      </w:r>
    </w:p>
    <w:p w14:paraId="5F9D44C4"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2F63F057" w14:textId="77777777" w:rsidR="008102AD" w:rsidRPr="006C057A"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57A">
        <w:rPr>
          <w:rFonts w:eastAsia="SimSun" w:hint="eastAsia"/>
          <w:szCs w:val="24"/>
          <w:lang w:eastAsia="zh-CN"/>
        </w:rPr>
        <w:t>P</w:t>
      </w:r>
      <w:r w:rsidRPr="006C057A">
        <w:rPr>
          <w:rFonts w:eastAsia="SimSun"/>
          <w:szCs w:val="24"/>
          <w:lang w:eastAsia="zh-CN"/>
        </w:rPr>
        <w:t xml:space="preserve">roposal </w:t>
      </w:r>
      <w:r>
        <w:rPr>
          <w:rFonts w:eastAsia="SimSun"/>
          <w:szCs w:val="24"/>
          <w:lang w:eastAsia="zh-CN"/>
        </w:rPr>
        <w:t>1</w:t>
      </w:r>
      <w:r w:rsidRPr="006C057A">
        <w:rPr>
          <w:rFonts w:eastAsia="SimSun"/>
          <w:szCs w:val="24"/>
          <w:lang w:eastAsia="zh-CN"/>
        </w:rPr>
        <w:t xml:space="preserve"> (MTK)</w:t>
      </w:r>
      <w:r>
        <w:rPr>
          <w:rFonts w:eastAsia="SimSun"/>
          <w:szCs w:val="24"/>
          <w:lang w:eastAsia="zh-CN"/>
        </w:rPr>
        <w:t xml:space="preserve">: </w:t>
      </w:r>
      <w:r w:rsidRPr="006C057A">
        <w:rPr>
          <w:rFonts w:eastAsia="SimSun"/>
          <w:szCs w:val="24"/>
          <w:lang w:eastAsia="zh-CN"/>
        </w:rPr>
        <w:t xml:space="preserve">Use TCI state activation to trigger early ASN.1 decoding and validity/compliance check on the candidate cell with the following </w:t>
      </w:r>
      <w:proofErr w:type="gramStart"/>
      <w:r w:rsidRPr="006C057A">
        <w:rPr>
          <w:rFonts w:eastAsia="SimSun"/>
          <w:szCs w:val="24"/>
          <w:lang w:eastAsia="zh-CN"/>
        </w:rPr>
        <w:t>conditions</w:t>
      </w:r>
      <w:proofErr w:type="gramEnd"/>
    </w:p>
    <w:p w14:paraId="28080AFB" w14:textId="77777777" w:rsidR="008102AD" w:rsidRPr="006C057A" w:rsidRDefault="008102AD" w:rsidP="008102AD">
      <w:pPr>
        <w:pStyle w:val="ListParagraph"/>
        <w:numPr>
          <w:ilvl w:val="2"/>
          <w:numId w:val="1"/>
        </w:numPr>
        <w:overflowPunct/>
        <w:autoSpaceDE/>
        <w:autoSpaceDN/>
        <w:adjustRightInd/>
        <w:spacing w:after="120"/>
        <w:ind w:firstLineChars="0"/>
        <w:textAlignment w:val="auto"/>
        <w:rPr>
          <w:szCs w:val="24"/>
          <w:lang w:eastAsia="zh-CN"/>
        </w:rPr>
      </w:pPr>
      <w:r w:rsidRPr="006C057A">
        <w:rPr>
          <w:rFonts w:hint="eastAsia"/>
          <w:szCs w:val="24"/>
          <w:lang w:eastAsia="zh-CN"/>
        </w:rPr>
        <w:t>N</w:t>
      </w:r>
      <w:r w:rsidRPr="006C057A">
        <w:rPr>
          <w:szCs w:val="24"/>
          <w:lang w:eastAsia="zh-CN"/>
        </w:rPr>
        <w:t xml:space="preserve">W activates TCI state(s) from only one candidate </w:t>
      </w:r>
      <w:proofErr w:type="gramStart"/>
      <w:r w:rsidRPr="006C057A">
        <w:rPr>
          <w:szCs w:val="24"/>
          <w:lang w:eastAsia="zh-CN"/>
        </w:rPr>
        <w:t>cell</w:t>
      </w:r>
      <w:proofErr w:type="gramEnd"/>
    </w:p>
    <w:p w14:paraId="5799FCB3" w14:textId="77777777" w:rsidR="008102AD" w:rsidRPr="006C057A" w:rsidRDefault="008102AD" w:rsidP="008102AD">
      <w:pPr>
        <w:pStyle w:val="ListParagraph"/>
        <w:numPr>
          <w:ilvl w:val="2"/>
          <w:numId w:val="1"/>
        </w:numPr>
        <w:overflowPunct/>
        <w:autoSpaceDE/>
        <w:autoSpaceDN/>
        <w:adjustRightInd/>
        <w:spacing w:after="120"/>
        <w:ind w:firstLineChars="0"/>
        <w:textAlignment w:val="auto"/>
        <w:rPr>
          <w:szCs w:val="24"/>
          <w:lang w:eastAsia="zh-CN"/>
        </w:rPr>
      </w:pPr>
      <w:r w:rsidRPr="006C057A">
        <w:rPr>
          <w:szCs w:val="24"/>
          <w:lang w:eastAsia="zh-CN"/>
        </w:rPr>
        <w:t>Not to consider CA.</w:t>
      </w:r>
    </w:p>
    <w:p w14:paraId="49803DBD" w14:textId="77777777" w:rsidR="008102AD" w:rsidRDefault="008102AD" w:rsidP="008102AD">
      <w:pPr>
        <w:spacing w:after="120"/>
        <w:rPr>
          <w:szCs w:val="24"/>
          <w:lang w:eastAsia="zh-CN"/>
        </w:rPr>
      </w:pPr>
    </w:p>
    <w:p w14:paraId="57CD45EA" w14:textId="77777777" w:rsidR="008102AD" w:rsidRDefault="008102AD" w:rsidP="008102AD">
      <w:pPr>
        <w:rPr>
          <w:b/>
          <w:u w:val="single"/>
          <w:lang w:eastAsia="ko-KR"/>
        </w:rPr>
      </w:pPr>
      <w:r w:rsidRPr="001A257D">
        <w:rPr>
          <w:b/>
          <w:u w:val="single"/>
          <w:lang w:eastAsia="ko-KR"/>
        </w:rPr>
        <w:t xml:space="preserve">Issue </w:t>
      </w:r>
      <w:r>
        <w:rPr>
          <w:b/>
          <w:u w:val="single"/>
          <w:lang w:eastAsia="ko-KR"/>
        </w:rPr>
        <w:t>5</w:t>
      </w:r>
      <w:r w:rsidRPr="001A257D">
        <w:rPr>
          <w:b/>
          <w:u w:val="single"/>
          <w:lang w:eastAsia="ko-KR"/>
        </w:rPr>
        <w:t>-1</w:t>
      </w:r>
      <w:r>
        <w:rPr>
          <w:b/>
          <w:u w:val="single"/>
          <w:lang w:eastAsia="ko-KR"/>
        </w:rPr>
        <w:t>-7</w:t>
      </w:r>
      <w:r w:rsidRPr="001A257D">
        <w:rPr>
          <w:b/>
          <w:u w:val="single"/>
          <w:lang w:eastAsia="ko-KR"/>
        </w:rPr>
        <w:t xml:space="preserve">: </w:t>
      </w:r>
      <w:r>
        <w:rPr>
          <w:b/>
          <w:u w:val="single"/>
          <w:lang w:eastAsia="ko-KR"/>
        </w:rPr>
        <w:t xml:space="preserve">Using L3 results in L1 </w:t>
      </w:r>
      <w:proofErr w:type="gramStart"/>
      <w:r>
        <w:rPr>
          <w:b/>
          <w:u w:val="single"/>
          <w:lang w:eastAsia="ko-KR"/>
        </w:rPr>
        <w:t>report</w:t>
      </w:r>
      <w:proofErr w:type="gramEnd"/>
    </w:p>
    <w:p w14:paraId="78FFFC12"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0F76251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(Nokia)</w:t>
      </w:r>
      <w:r w:rsidRPr="001A257D">
        <w:rPr>
          <w:rFonts w:eastAsia="SimSun"/>
          <w:szCs w:val="24"/>
          <w:lang w:eastAsia="zh-CN"/>
        </w:rPr>
        <w:t xml:space="preserve">: </w:t>
      </w:r>
    </w:p>
    <w:p w14:paraId="427ABD00" w14:textId="77777777" w:rsidR="008102AD" w:rsidRPr="0094474B" w:rsidRDefault="008102AD" w:rsidP="008102AD">
      <w:pPr>
        <w:pStyle w:val="ListParagraph"/>
        <w:numPr>
          <w:ilvl w:val="2"/>
          <w:numId w:val="1"/>
        </w:numPr>
        <w:spacing w:after="120"/>
        <w:ind w:firstLineChars="0"/>
        <w:rPr>
          <w:rFonts w:eastAsia="SimSun"/>
          <w:szCs w:val="24"/>
          <w:lang w:eastAsia="zh-CN"/>
        </w:rPr>
      </w:pPr>
      <w:r w:rsidRPr="0094474B">
        <w:rPr>
          <w:rFonts w:eastAsia="SimSun"/>
          <w:szCs w:val="24"/>
          <w:lang w:eastAsia="zh-CN"/>
        </w:rPr>
        <w:t xml:space="preserve">UE capability is introduced to use L3 measurement results for intra-frequency and inter-frequency L1 measurement </w:t>
      </w:r>
      <w:proofErr w:type="gramStart"/>
      <w:r w:rsidRPr="0094474B">
        <w:rPr>
          <w:rFonts w:eastAsia="SimSun"/>
          <w:szCs w:val="24"/>
          <w:lang w:eastAsia="zh-CN"/>
        </w:rPr>
        <w:t>report</w:t>
      </w:r>
      <w:proofErr w:type="gramEnd"/>
    </w:p>
    <w:p w14:paraId="79B17F50" w14:textId="77777777" w:rsidR="008102AD" w:rsidRPr="0094474B" w:rsidRDefault="008102AD" w:rsidP="008102AD">
      <w:pPr>
        <w:pStyle w:val="ListParagraph"/>
        <w:numPr>
          <w:ilvl w:val="2"/>
          <w:numId w:val="1"/>
        </w:numPr>
        <w:spacing w:after="120"/>
        <w:ind w:firstLineChars="0"/>
        <w:rPr>
          <w:rFonts w:eastAsia="SimSun"/>
          <w:szCs w:val="24"/>
          <w:lang w:eastAsia="zh-CN"/>
        </w:rPr>
      </w:pPr>
      <w:r w:rsidRPr="0094474B">
        <w:rPr>
          <w:rFonts w:eastAsia="SimSun"/>
          <w:szCs w:val="24"/>
          <w:lang w:eastAsia="zh-CN"/>
        </w:rPr>
        <w:t>If the number of cells to measure exceeds the L1 based LTM measurement capability, UE is allowed to perform L3 measurements and report them in L1 reporting format.</w:t>
      </w:r>
    </w:p>
    <w:p w14:paraId="296E29DB" w14:textId="77777777" w:rsidR="008102AD" w:rsidRPr="002F2FFF"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94474B">
        <w:rPr>
          <w:rFonts w:eastAsia="SimSun"/>
          <w:szCs w:val="24"/>
          <w:lang w:eastAsia="zh-CN"/>
        </w:rPr>
        <w:t xml:space="preserve">UE supporting the L3 measurements in L1 measurement format capability should support also the baseline L1 measurement </w:t>
      </w:r>
      <w:proofErr w:type="gramStart"/>
      <w:r w:rsidRPr="0094474B">
        <w:rPr>
          <w:rFonts w:eastAsia="SimSun"/>
          <w:szCs w:val="24"/>
          <w:lang w:eastAsia="zh-CN"/>
        </w:rPr>
        <w:t>capability</w:t>
      </w:r>
      <w:proofErr w:type="gramEnd"/>
    </w:p>
    <w:p w14:paraId="024891E6"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3511E82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0B0380C7" w14:textId="77777777" w:rsidR="008102AD" w:rsidRDefault="008102AD" w:rsidP="008102AD">
      <w:pPr>
        <w:pStyle w:val="ListParagraph"/>
        <w:overflowPunct/>
        <w:autoSpaceDE/>
        <w:autoSpaceDN/>
        <w:adjustRightInd/>
        <w:spacing w:after="120"/>
        <w:ind w:left="1440" w:firstLineChars="0" w:firstLine="0"/>
        <w:textAlignment w:val="auto"/>
        <w:rPr>
          <w:rFonts w:eastAsia="SimSun"/>
          <w:szCs w:val="24"/>
          <w:lang w:eastAsia="zh-CN"/>
        </w:rPr>
      </w:pPr>
    </w:p>
    <w:p w14:paraId="207018A7" w14:textId="77777777" w:rsidR="008102AD" w:rsidRPr="007041EB" w:rsidRDefault="008102AD" w:rsidP="008102AD">
      <w:pPr>
        <w:rPr>
          <w:b/>
          <w:u w:val="single"/>
          <w:lang w:eastAsia="zh-CN"/>
        </w:rPr>
      </w:pPr>
      <w:r w:rsidRPr="00C02A8C">
        <w:rPr>
          <w:b/>
          <w:u w:val="single"/>
          <w:lang w:eastAsia="ko-KR"/>
        </w:rPr>
        <w:t xml:space="preserve">Issue </w:t>
      </w:r>
      <w:r>
        <w:rPr>
          <w:b/>
          <w:u w:val="single"/>
          <w:lang w:eastAsia="ko-KR"/>
        </w:rPr>
        <w:t>5</w:t>
      </w:r>
      <w:r w:rsidRPr="00C02A8C">
        <w:rPr>
          <w:b/>
          <w:u w:val="single"/>
          <w:lang w:eastAsia="ko-KR"/>
        </w:rPr>
        <w:t>-</w:t>
      </w:r>
      <w:r>
        <w:rPr>
          <w:b/>
          <w:u w:val="single"/>
          <w:lang w:eastAsia="ko-KR"/>
        </w:rPr>
        <w:t>1-8</w:t>
      </w:r>
      <w:r w:rsidRPr="00C02A8C">
        <w:rPr>
          <w:b/>
          <w:u w:val="single"/>
          <w:lang w:eastAsia="ko-KR"/>
        </w:rPr>
        <w:t xml:space="preserve">: </w:t>
      </w:r>
      <w:r>
        <w:rPr>
          <w:b/>
          <w:u w:val="single"/>
          <w:lang w:eastAsia="ko-KR"/>
        </w:rPr>
        <w:t>Whether to discuss UE capability about TCI state activation on multiple neighbour cell</w:t>
      </w:r>
      <w:r w:rsidRPr="00D74816">
        <w:rPr>
          <w:b/>
          <w:u w:val="single"/>
          <w:lang w:eastAsia="zh-CN"/>
        </w:rPr>
        <w:t xml:space="preserve"> before cell switch command</w:t>
      </w:r>
      <w:r>
        <w:rPr>
          <w:rFonts w:hint="eastAsia"/>
          <w:b/>
          <w:u w:val="single"/>
          <w:lang w:eastAsia="zh-CN"/>
        </w:rPr>
        <w:t xml:space="preserve"> </w:t>
      </w:r>
      <w:r>
        <w:rPr>
          <w:b/>
          <w:u w:val="single"/>
          <w:lang w:eastAsia="zh-CN"/>
        </w:rPr>
        <w:t xml:space="preserve">in </w:t>
      </w:r>
      <w:proofErr w:type="gramStart"/>
      <w:r>
        <w:rPr>
          <w:b/>
          <w:u w:val="single"/>
          <w:lang w:eastAsia="zh-CN"/>
        </w:rPr>
        <w:t>RAN4</w:t>
      </w:r>
      <w:proofErr w:type="gramEnd"/>
    </w:p>
    <w:p w14:paraId="076E87A7" w14:textId="77777777" w:rsidR="008102AD" w:rsidRPr="00FC20F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lastRenderedPageBreak/>
        <w:t>Proposals</w:t>
      </w:r>
    </w:p>
    <w:p w14:paraId="3656C1F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(ZTE): </w:t>
      </w:r>
    </w:p>
    <w:p w14:paraId="395D338C" w14:textId="77777777" w:rsidR="008102AD" w:rsidRPr="007041EB"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7041EB">
        <w:rPr>
          <w:rFonts w:eastAsia="SimSun"/>
          <w:szCs w:val="24"/>
          <w:lang w:eastAsia="zh-CN"/>
        </w:rPr>
        <w:t xml:space="preserve">RAN4 to discuss the UE capability aspects of downlink synchronisation to multiple cells so that UE can transmit PRACH to the candidate cell </w:t>
      </w:r>
      <w:r w:rsidRPr="0037018D">
        <w:rPr>
          <w:rFonts w:eastAsia="SimSun"/>
          <w:szCs w:val="24"/>
          <w:lang w:eastAsia="zh-CN"/>
        </w:rPr>
        <w:t>on the first PRACH occasion</w:t>
      </w:r>
      <w:r w:rsidRPr="007041EB">
        <w:rPr>
          <w:rFonts w:eastAsia="SimSun"/>
          <w:szCs w:val="24"/>
          <w:lang w:eastAsia="zh-CN"/>
        </w:rPr>
        <w:t xml:space="preserve"> after the PDCCH order reception.</w:t>
      </w:r>
    </w:p>
    <w:p w14:paraId="478F4884"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5EDDD4CE" w14:textId="77777777" w:rsidR="008102AD" w:rsidRPr="00083F5B"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No discussion in RAN4 and leave the </w:t>
      </w:r>
      <w:r w:rsidRPr="00CA6896">
        <w:rPr>
          <w:rFonts w:eastAsia="SimSun"/>
          <w:szCs w:val="24"/>
          <w:lang w:eastAsia="zh-CN"/>
        </w:rPr>
        <w:t>discussi</w:t>
      </w:r>
      <w:r>
        <w:rPr>
          <w:rFonts w:eastAsia="SimSun"/>
          <w:szCs w:val="24"/>
          <w:lang w:eastAsia="zh-CN"/>
        </w:rPr>
        <w:t>on to RAN1 as this is discussed in RAN1.</w:t>
      </w:r>
    </w:p>
    <w:p w14:paraId="7AF8DCA0" w14:textId="77777777" w:rsidR="00C07997" w:rsidRDefault="00C07997" w:rsidP="00C07997">
      <w:pPr>
        <w:rPr>
          <w:lang w:val="sv-SE" w:eastAsia="zh-CN"/>
        </w:rPr>
      </w:pPr>
    </w:p>
    <w:p w14:paraId="21450630" w14:textId="76A7462C" w:rsidR="005C373E" w:rsidRPr="00FF12F6" w:rsidRDefault="002A4C0E" w:rsidP="005C373E">
      <w:pPr>
        <w:pStyle w:val="Heading1"/>
        <w:rPr>
          <w:lang w:val="en-US" w:eastAsia="ja-JP"/>
        </w:rPr>
      </w:pPr>
      <w:r>
        <w:rPr>
          <w:lang w:val="en-US" w:eastAsia="ja-JP"/>
        </w:rPr>
        <w:t>Ad-hoc discussion</w:t>
      </w:r>
    </w:p>
    <w:p w14:paraId="1551EB4A" w14:textId="77777777" w:rsidR="00E84026" w:rsidRPr="005340A6" w:rsidRDefault="00E84026" w:rsidP="00E84026">
      <w:pPr>
        <w:rPr>
          <w:b/>
          <w:strike/>
          <w:u w:val="single"/>
          <w:lang w:eastAsia="ko-KR"/>
        </w:rPr>
      </w:pPr>
      <w:r w:rsidRPr="005340A6">
        <w:rPr>
          <w:b/>
          <w:strike/>
          <w:u w:val="single"/>
          <w:lang w:eastAsia="ko-KR"/>
        </w:rPr>
        <w:t xml:space="preserve">(Online) Issue 4-1-1: Whether to include SMTC in the RS configuration for L1-RSRP </w:t>
      </w:r>
      <w:proofErr w:type="gramStart"/>
      <w:r w:rsidRPr="005340A6">
        <w:rPr>
          <w:b/>
          <w:strike/>
          <w:u w:val="single"/>
          <w:lang w:eastAsia="ko-KR"/>
        </w:rPr>
        <w:t>measurement</w:t>
      </w:r>
      <w:proofErr w:type="gramEnd"/>
    </w:p>
    <w:p w14:paraId="02BC3174" w14:textId="77777777" w:rsidR="00E84026" w:rsidRPr="005340A6" w:rsidRDefault="00E84026" w:rsidP="00E84026">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5340A6">
        <w:rPr>
          <w:rFonts w:eastAsia="SimSun"/>
          <w:strike/>
          <w:szCs w:val="24"/>
          <w:lang w:eastAsia="zh-CN"/>
        </w:rPr>
        <w:t>Proposals</w:t>
      </w:r>
    </w:p>
    <w:p w14:paraId="08C1F221" w14:textId="77777777" w:rsidR="00E84026" w:rsidRPr="005340A6" w:rsidRDefault="00E84026" w:rsidP="00E84026">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5340A6">
        <w:rPr>
          <w:rFonts w:eastAsia="SimSun"/>
          <w:strike/>
          <w:szCs w:val="24"/>
          <w:lang w:eastAsia="zh-CN"/>
        </w:rPr>
        <w:t>Option 1 (Apple, vivo, MTK, Huawei, Ericsson</w:t>
      </w:r>
      <w:r w:rsidRPr="005340A6">
        <w:rPr>
          <w:rFonts w:eastAsia="SimSun" w:hint="eastAsia"/>
          <w:strike/>
          <w:szCs w:val="24"/>
          <w:lang w:eastAsia="zh-CN"/>
        </w:rPr>
        <w:t>, CATT</w:t>
      </w:r>
      <w:r w:rsidRPr="005340A6">
        <w:rPr>
          <w:rFonts w:eastAsia="SimSun"/>
          <w:strike/>
          <w:szCs w:val="24"/>
          <w:lang w:eastAsia="zh-CN"/>
        </w:rPr>
        <w:t xml:space="preserve">): additional SMTC configuration dedicated for L1 measurement is </w:t>
      </w:r>
      <w:proofErr w:type="gramStart"/>
      <w:r w:rsidRPr="005340A6">
        <w:rPr>
          <w:rFonts w:eastAsia="SimSun"/>
          <w:strike/>
          <w:szCs w:val="24"/>
          <w:lang w:eastAsia="zh-CN"/>
        </w:rPr>
        <w:t>unnecessary</w:t>
      </w:r>
      <w:proofErr w:type="gramEnd"/>
    </w:p>
    <w:p w14:paraId="13729E4E" w14:textId="77777777" w:rsidR="00E84026" w:rsidRPr="005340A6" w:rsidRDefault="00E84026" w:rsidP="00E84026">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5340A6">
        <w:rPr>
          <w:rFonts w:eastAsia="SimSun" w:hint="eastAsia"/>
          <w:strike/>
          <w:szCs w:val="24"/>
          <w:lang w:eastAsia="zh-CN"/>
        </w:rPr>
        <w:t>O</w:t>
      </w:r>
      <w:r w:rsidRPr="005340A6">
        <w:rPr>
          <w:rFonts w:eastAsia="SimSun"/>
          <w:strike/>
          <w:szCs w:val="24"/>
          <w:lang w:eastAsia="zh-CN"/>
        </w:rPr>
        <w:t xml:space="preserve">ption 2 (CMCC): configure SMTC of LTM candidate cells to </w:t>
      </w:r>
      <w:proofErr w:type="gramStart"/>
      <w:r w:rsidRPr="005340A6">
        <w:rPr>
          <w:rFonts w:eastAsia="SimSun"/>
          <w:strike/>
          <w:szCs w:val="24"/>
          <w:lang w:eastAsia="zh-CN"/>
        </w:rPr>
        <w:t>UE</w:t>
      </w:r>
      <w:proofErr w:type="gramEnd"/>
    </w:p>
    <w:p w14:paraId="7CB8F78D" w14:textId="77777777" w:rsidR="002C3233" w:rsidRPr="005340A6" w:rsidRDefault="002C3233" w:rsidP="002C3233">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5340A6">
        <w:rPr>
          <w:rFonts w:eastAsia="SimSun" w:hint="eastAsia"/>
          <w:strike/>
          <w:szCs w:val="24"/>
          <w:lang w:eastAsia="zh-CN"/>
        </w:rPr>
        <w:t>O</w:t>
      </w:r>
      <w:r w:rsidRPr="005340A6">
        <w:rPr>
          <w:rFonts w:eastAsia="SimSun"/>
          <w:strike/>
          <w:szCs w:val="24"/>
          <w:lang w:eastAsia="zh-CN"/>
        </w:rPr>
        <w:t>ption for consideration:</w:t>
      </w:r>
    </w:p>
    <w:p w14:paraId="5EFDD395" w14:textId="77777777" w:rsidR="002C3233" w:rsidRPr="005340A6" w:rsidRDefault="002C3233" w:rsidP="002C3233">
      <w:pPr>
        <w:pStyle w:val="ListParagraph"/>
        <w:numPr>
          <w:ilvl w:val="1"/>
          <w:numId w:val="1"/>
        </w:numPr>
        <w:overflowPunct/>
        <w:autoSpaceDE/>
        <w:autoSpaceDN/>
        <w:adjustRightInd/>
        <w:spacing w:after="120"/>
        <w:ind w:firstLineChars="0"/>
        <w:textAlignment w:val="auto"/>
        <w:rPr>
          <w:rFonts w:eastAsia="SimSun"/>
          <w:strike/>
          <w:szCs w:val="24"/>
          <w:lang w:eastAsia="zh-CN"/>
        </w:rPr>
      </w:pPr>
      <w:r w:rsidRPr="005340A6">
        <w:rPr>
          <w:rFonts w:eastAsia="SimSun"/>
          <w:strike/>
          <w:szCs w:val="24"/>
          <w:lang w:eastAsia="zh-CN"/>
        </w:rPr>
        <w:t xml:space="preserve">From RAN4 </w:t>
      </w:r>
      <w:proofErr w:type="spellStart"/>
      <w:r w:rsidRPr="005340A6">
        <w:rPr>
          <w:rFonts w:eastAsia="SimSun"/>
          <w:strike/>
          <w:szCs w:val="24"/>
          <w:lang w:eastAsia="zh-CN"/>
        </w:rPr>
        <w:t>perspecitve</w:t>
      </w:r>
      <w:proofErr w:type="spellEnd"/>
      <w:r w:rsidRPr="005340A6">
        <w:rPr>
          <w:rFonts w:eastAsia="SimSun"/>
          <w:strike/>
          <w:szCs w:val="24"/>
          <w:lang w:eastAsia="zh-CN"/>
        </w:rPr>
        <w:t xml:space="preserve">, </w:t>
      </w:r>
      <w:r w:rsidRPr="005340A6">
        <w:rPr>
          <w:rFonts w:eastAsia="SimSun" w:hint="eastAsia"/>
          <w:strike/>
          <w:szCs w:val="24"/>
          <w:lang w:eastAsia="zh-CN"/>
        </w:rPr>
        <w:t>S</w:t>
      </w:r>
      <w:r w:rsidRPr="005340A6">
        <w:rPr>
          <w:rFonts w:eastAsia="SimSun"/>
          <w:strike/>
          <w:szCs w:val="24"/>
          <w:lang w:eastAsia="zh-CN"/>
        </w:rPr>
        <w:t>MTC configuration (offset) is necessary or not essential for L1-RSRP measurement for the scenarios with RAN4 requirement in Rel-18. Whether to add SMTC configuration in the RS configuration for L1-RSRP measurement is up to RAN2.</w:t>
      </w:r>
    </w:p>
    <w:p w14:paraId="15CFB738" w14:textId="77777777" w:rsidR="003A2DF7" w:rsidRPr="005340A6" w:rsidRDefault="003A2DF7" w:rsidP="003A2DF7">
      <w:pPr>
        <w:spacing w:after="120"/>
        <w:rPr>
          <w:b/>
          <w:bCs/>
          <w:strike/>
          <w:szCs w:val="24"/>
          <w:lang w:val="en-US" w:eastAsia="zh-CN"/>
        </w:rPr>
      </w:pPr>
    </w:p>
    <w:p w14:paraId="29DCD7CA" w14:textId="1216F55D" w:rsidR="003A2DF7" w:rsidRPr="005340A6" w:rsidRDefault="003A2DF7" w:rsidP="003A2DF7">
      <w:pPr>
        <w:spacing w:after="120"/>
        <w:rPr>
          <w:b/>
          <w:bCs/>
          <w:strike/>
          <w:szCs w:val="24"/>
          <w:lang w:eastAsia="zh-CN"/>
        </w:rPr>
      </w:pPr>
      <w:r w:rsidRPr="005340A6">
        <w:rPr>
          <w:rFonts w:hint="eastAsia"/>
          <w:b/>
          <w:bCs/>
          <w:strike/>
          <w:szCs w:val="24"/>
          <w:lang w:eastAsia="zh-CN"/>
        </w:rPr>
        <w:t>Discuss</w:t>
      </w:r>
      <w:r w:rsidRPr="005340A6">
        <w:rPr>
          <w:b/>
          <w:bCs/>
          <w:strike/>
          <w:szCs w:val="24"/>
          <w:lang w:val="en-US" w:eastAsia="zh-CN"/>
        </w:rPr>
        <w:t>ion:</w:t>
      </w:r>
    </w:p>
    <w:p w14:paraId="5DAB00A3" w14:textId="77777777" w:rsidR="003A2DF7" w:rsidRPr="005340A6" w:rsidRDefault="003A2DF7" w:rsidP="003A2DF7">
      <w:pPr>
        <w:spacing w:after="120"/>
        <w:rPr>
          <w:strike/>
          <w:szCs w:val="24"/>
          <w:lang w:eastAsia="zh-CN"/>
        </w:rPr>
      </w:pPr>
    </w:p>
    <w:p w14:paraId="4BBB915E" w14:textId="0E468101" w:rsidR="003A2DF7" w:rsidRPr="005340A6" w:rsidRDefault="003A2DF7" w:rsidP="003A2DF7">
      <w:pPr>
        <w:spacing w:after="120"/>
        <w:rPr>
          <w:b/>
          <w:bCs/>
          <w:strike/>
          <w:szCs w:val="24"/>
          <w:lang w:eastAsia="zh-CN"/>
        </w:rPr>
      </w:pPr>
      <w:r w:rsidRPr="005340A6">
        <w:rPr>
          <w:b/>
          <w:bCs/>
          <w:strike/>
          <w:szCs w:val="24"/>
          <w:lang w:eastAsia="zh-CN"/>
        </w:rPr>
        <w:t>Agreement:</w:t>
      </w:r>
    </w:p>
    <w:p w14:paraId="0FAE795C" w14:textId="77777777" w:rsidR="003A2DF7" w:rsidRPr="003A2DF7" w:rsidRDefault="003A2DF7" w:rsidP="003A2DF7">
      <w:pPr>
        <w:spacing w:after="120"/>
        <w:rPr>
          <w:szCs w:val="24"/>
          <w:lang w:eastAsia="zh-CN"/>
        </w:rPr>
      </w:pPr>
    </w:p>
    <w:p w14:paraId="7E9A84CB" w14:textId="77777777" w:rsidR="009130F4" w:rsidRDefault="009130F4" w:rsidP="000B0221">
      <w:pPr>
        <w:rPr>
          <w:lang w:val="sv-SE" w:eastAsia="zh-CN"/>
        </w:rPr>
      </w:pPr>
    </w:p>
    <w:p w14:paraId="793ABB5A" w14:textId="77777777" w:rsidR="00C42175" w:rsidRPr="00EF4ED7" w:rsidRDefault="00C42175" w:rsidP="00C42175">
      <w:pPr>
        <w:spacing w:afterLines="50" w:after="120"/>
        <w:rPr>
          <w:b/>
          <w:lang w:val="en-US" w:eastAsia="zh-CN"/>
        </w:rPr>
      </w:pPr>
      <w:r w:rsidRPr="0090412D">
        <w:rPr>
          <w:b/>
          <w:u w:val="single"/>
        </w:rPr>
        <w:t>(Online) Issue 2-</w:t>
      </w:r>
      <w:r>
        <w:rPr>
          <w:b/>
          <w:u w:val="single"/>
        </w:rPr>
        <w:t>3</w:t>
      </w:r>
      <w:r w:rsidRPr="0090412D">
        <w:rPr>
          <w:b/>
          <w:u w:val="single"/>
        </w:rPr>
        <w:t>-2-</w:t>
      </w:r>
      <w:r>
        <w:rPr>
          <w:b/>
          <w:u w:val="single"/>
        </w:rPr>
        <w:t>1</w:t>
      </w:r>
      <w:r w:rsidRPr="0090412D">
        <w:rPr>
          <w:b/>
          <w:u w:val="single"/>
        </w:rPr>
        <w:t>:</w:t>
      </w:r>
      <w:r>
        <w:rPr>
          <w:b/>
          <w:u w:val="single"/>
        </w:rPr>
        <w:t xml:space="preserve"> Measurement period for UE incapable of RTD&gt;CP or UE incapable of measuring multiple cells on the same OFDM symbol when actual RTD&gt;</w:t>
      </w:r>
      <w:proofErr w:type="gramStart"/>
      <w:r>
        <w:rPr>
          <w:b/>
          <w:u w:val="single"/>
        </w:rPr>
        <w:t>CP</w:t>
      </w:r>
      <w:proofErr w:type="gramEnd"/>
    </w:p>
    <w:p w14:paraId="5D327244" w14:textId="77777777" w:rsidR="00C42175" w:rsidRPr="002206F1" w:rsidRDefault="00C42175" w:rsidP="00C4217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3567D3B" w14:textId="77777777" w:rsidR="00C42175" w:rsidRDefault="00C42175" w:rsidP="00C4217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(CATT, CMCC, ZTE, Huawei, MTK, [Nokia], Ericsson)</w:t>
      </w:r>
    </w:p>
    <w:p w14:paraId="7C4E0D00" w14:textId="77777777" w:rsidR="00E903B4" w:rsidRPr="007C4EF8" w:rsidRDefault="00E903B4" w:rsidP="00E903B4">
      <w:pPr>
        <w:pStyle w:val="ListParagraph"/>
        <w:numPr>
          <w:ilvl w:val="2"/>
          <w:numId w:val="1"/>
        </w:numPr>
        <w:spacing w:after="120"/>
        <w:ind w:firstLineChars="0"/>
        <w:rPr>
          <w:highlight w:val="yellow"/>
        </w:rPr>
      </w:pPr>
      <w:r w:rsidRPr="007C4EF8">
        <w:rPr>
          <w:highlight w:val="yellow"/>
        </w:rPr>
        <w:t>when the actual RTD of serving cell and neighbour cell is no larger than CP, the legacy measurement period, measurement restriction and scheduling restriction defined for non-serving cell in R17 apply for intra-frequency L1-RSRP measurement on neighbour cell.</w:t>
      </w:r>
    </w:p>
    <w:p w14:paraId="5955ADE3" w14:textId="3945CB3C" w:rsidR="00E903B4" w:rsidRDefault="00E903B4" w:rsidP="00E903B4">
      <w:pPr>
        <w:pStyle w:val="ListParagraph"/>
        <w:numPr>
          <w:ilvl w:val="2"/>
          <w:numId w:val="1"/>
        </w:numPr>
        <w:spacing w:after="120"/>
        <w:ind w:firstLineChars="0"/>
        <w:rPr>
          <w:highlight w:val="yellow"/>
        </w:rPr>
      </w:pPr>
      <w:r w:rsidRPr="007C4EF8">
        <w:rPr>
          <w:highlight w:val="yellow"/>
        </w:rPr>
        <w:t>when actual RTD&gt;CP</w:t>
      </w:r>
      <w:r w:rsidR="00EC298D">
        <w:rPr>
          <w:highlight w:val="yellow"/>
        </w:rPr>
        <w:t>+M</w:t>
      </w:r>
      <w:r w:rsidRPr="007C4EF8">
        <w:rPr>
          <w:highlight w:val="yellow"/>
        </w:rPr>
        <w:t>,</w:t>
      </w:r>
      <w:r>
        <w:rPr>
          <w:highlight w:val="yellow"/>
        </w:rPr>
        <w:t xml:space="preserve"> </w:t>
      </w:r>
      <w:r w:rsidRPr="008B13F6">
        <w:rPr>
          <w:strike/>
          <w:highlight w:val="yellow"/>
        </w:rPr>
        <w:t>no requirements</w:t>
      </w:r>
      <w:r w:rsidR="008B13F6">
        <w:rPr>
          <w:strike/>
          <w:highlight w:val="yellow"/>
        </w:rPr>
        <w:t xml:space="preserve"> </w:t>
      </w:r>
      <w:r w:rsidR="008B13F6" w:rsidRPr="008B13F6">
        <w:rPr>
          <w:highlight w:val="yellow"/>
        </w:rPr>
        <w:t>UE shall not report unless accuracy</w:t>
      </w:r>
      <w:r w:rsidR="008B13F6">
        <w:rPr>
          <w:highlight w:val="yellow"/>
        </w:rPr>
        <w:t xml:space="preserve"> requirements</w:t>
      </w:r>
      <w:r w:rsidR="008B13F6" w:rsidRPr="008B13F6">
        <w:rPr>
          <w:highlight w:val="yellow"/>
        </w:rPr>
        <w:t xml:space="preserve"> can be met.</w:t>
      </w:r>
    </w:p>
    <w:p w14:paraId="25252BD1" w14:textId="3D367E92" w:rsidR="00EC298D" w:rsidRPr="00C46DB9" w:rsidRDefault="00EC298D" w:rsidP="00EC298D">
      <w:pPr>
        <w:pStyle w:val="ListParagraph"/>
        <w:numPr>
          <w:ilvl w:val="3"/>
          <w:numId w:val="1"/>
        </w:numPr>
        <w:spacing w:after="120"/>
        <w:ind w:firstLineChars="0"/>
        <w:rPr>
          <w:highlight w:val="yellow"/>
        </w:rPr>
      </w:pPr>
      <w:r>
        <w:rPr>
          <w:highlight w:val="yellow"/>
        </w:rPr>
        <w:t>M is FFS.</w:t>
      </w:r>
    </w:p>
    <w:p w14:paraId="46FCC517" w14:textId="77777777" w:rsidR="00E903B4" w:rsidRPr="00C46DB9" w:rsidRDefault="00E903B4" w:rsidP="00E903B4">
      <w:pPr>
        <w:pStyle w:val="ListParagraph"/>
        <w:numPr>
          <w:ilvl w:val="2"/>
          <w:numId w:val="1"/>
        </w:numPr>
        <w:spacing w:after="120"/>
        <w:ind w:firstLineChars="0"/>
        <w:rPr>
          <w:highlight w:val="yellow"/>
        </w:rPr>
      </w:pPr>
      <w:r>
        <w:rPr>
          <w:bCs/>
          <w:highlight w:val="yellow"/>
        </w:rPr>
        <w:t>RAN4 assume t</w:t>
      </w:r>
      <w:r w:rsidRPr="00C46DB9">
        <w:rPr>
          <w:bCs/>
          <w:highlight w:val="yellow"/>
        </w:rPr>
        <w:t>he same UE implementation for RTD within CP and RTD &gt; CP.</w:t>
      </w:r>
    </w:p>
    <w:p w14:paraId="33153194" w14:textId="77777777" w:rsidR="00C42175" w:rsidRDefault="00C42175" w:rsidP="00C42175">
      <w:pPr>
        <w:pStyle w:val="ListParagraph"/>
        <w:numPr>
          <w:ilvl w:val="3"/>
          <w:numId w:val="1"/>
        </w:numPr>
        <w:spacing w:after="120"/>
        <w:ind w:firstLineChars="0"/>
        <w:rPr>
          <w:rFonts w:eastAsia="SimSun"/>
          <w:szCs w:val="24"/>
          <w:lang w:eastAsia="zh-CN"/>
        </w:rPr>
      </w:pPr>
      <w:r>
        <w:rPr>
          <w:rFonts w:eastAsia="SimSun" w:hint="eastAsia"/>
          <w:szCs w:val="24"/>
          <w:lang w:eastAsia="zh-CN"/>
        </w:rPr>
        <w:t>N</w:t>
      </w:r>
      <w:r>
        <w:rPr>
          <w:rFonts w:eastAsia="SimSun"/>
          <w:szCs w:val="24"/>
          <w:lang w:eastAsia="zh-CN"/>
        </w:rPr>
        <w:t>okia:</w:t>
      </w:r>
    </w:p>
    <w:p w14:paraId="4F1BCBC3" w14:textId="77777777" w:rsidR="00C42175" w:rsidRPr="006F65EE" w:rsidRDefault="00C42175" w:rsidP="00C42175">
      <w:pPr>
        <w:pStyle w:val="ListParagraph"/>
        <w:numPr>
          <w:ilvl w:val="4"/>
          <w:numId w:val="1"/>
        </w:numPr>
        <w:spacing w:after="120"/>
        <w:ind w:firstLineChars="0"/>
        <w:rPr>
          <w:rFonts w:eastAsia="SimSun"/>
          <w:szCs w:val="24"/>
          <w:lang w:eastAsia="zh-CN"/>
        </w:rPr>
      </w:pPr>
      <w:r w:rsidRPr="006F65EE">
        <w:rPr>
          <w:rFonts w:eastAsia="SimSun"/>
          <w:szCs w:val="24"/>
          <w:lang w:eastAsia="zh-CN"/>
        </w:rPr>
        <w:t>Discuss how does UE know “actual RTD” when UE does not support RTD &gt; CP?</w:t>
      </w:r>
    </w:p>
    <w:p w14:paraId="7864DF3D" w14:textId="77777777" w:rsidR="00C42175" w:rsidRPr="006F65EE" w:rsidRDefault="00C42175" w:rsidP="00C42175">
      <w:pPr>
        <w:pStyle w:val="ListParagraph"/>
        <w:numPr>
          <w:ilvl w:val="4"/>
          <w:numId w:val="1"/>
        </w:numPr>
        <w:spacing w:after="120"/>
        <w:ind w:firstLineChars="0"/>
        <w:rPr>
          <w:rFonts w:eastAsia="SimSun"/>
          <w:szCs w:val="24"/>
          <w:lang w:eastAsia="zh-CN"/>
        </w:rPr>
      </w:pPr>
      <w:r w:rsidRPr="006F65EE">
        <w:rPr>
          <w:rFonts w:eastAsia="SimSun"/>
          <w:szCs w:val="24"/>
          <w:lang w:eastAsia="zh-CN"/>
        </w:rPr>
        <w:t>Discuss how the network knows RTD conditions.</w:t>
      </w:r>
    </w:p>
    <w:p w14:paraId="50D51A79" w14:textId="77777777" w:rsidR="00C42175" w:rsidRPr="006F65EE" w:rsidRDefault="00C42175" w:rsidP="00C42175">
      <w:pPr>
        <w:pStyle w:val="ListParagraph"/>
        <w:numPr>
          <w:ilvl w:val="4"/>
          <w:numId w:val="1"/>
        </w:numPr>
        <w:spacing w:after="120"/>
        <w:ind w:firstLineChars="0"/>
        <w:rPr>
          <w:rFonts w:eastAsia="SimSun"/>
          <w:szCs w:val="24"/>
          <w:lang w:eastAsia="zh-CN"/>
        </w:rPr>
      </w:pPr>
      <w:r w:rsidRPr="006F65EE">
        <w:rPr>
          <w:rFonts w:eastAsia="SimSun"/>
          <w:szCs w:val="24"/>
          <w:lang w:eastAsia="zh-CN"/>
        </w:rPr>
        <w:t>Requirements for RTD &lt;= CP and RTD &gt; CP shall be clearly separated in order not to penalize UEs not supporting RTD &gt; CP with extra symbols.</w:t>
      </w:r>
    </w:p>
    <w:p w14:paraId="1A6582C7" w14:textId="4090E56D" w:rsidR="00C42175" w:rsidRDefault="00C42175" w:rsidP="00C4217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B68F4">
        <w:rPr>
          <w:rFonts w:eastAsia="SimSun"/>
          <w:szCs w:val="24"/>
          <w:lang w:eastAsia="zh-CN"/>
        </w:rPr>
        <w:lastRenderedPageBreak/>
        <w:t>Option 2</w:t>
      </w:r>
      <w:r>
        <w:rPr>
          <w:rFonts w:eastAsia="SimSun"/>
          <w:szCs w:val="24"/>
          <w:lang w:eastAsia="zh-CN"/>
        </w:rPr>
        <w:t xml:space="preserve"> (Apple, QC</w:t>
      </w:r>
      <w:r w:rsidR="003069E2">
        <w:rPr>
          <w:rFonts w:eastAsia="SimSun"/>
          <w:szCs w:val="24"/>
          <w:lang w:eastAsia="zh-CN"/>
        </w:rPr>
        <w:t>, Nokia</w:t>
      </w:r>
      <w:r>
        <w:rPr>
          <w:rFonts w:eastAsia="SimSun"/>
          <w:szCs w:val="24"/>
          <w:lang w:eastAsia="zh-CN"/>
        </w:rPr>
        <w:t>)</w:t>
      </w:r>
      <w:r w:rsidRPr="001B68F4">
        <w:rPr>
          <w:rFonts w:eastAsia="SimSun"/>
          <w:szCs w:val="24"/>
          <w:lang w:eastAsia="zh-CN"/>
        </w:rPr>
        <w:t xml:space="preserve">: </w:t>
      </w:r>
      <w:r w:rsidRPr="0095553A">
        <w:rPr>
          <w:rFonts w:eastAsia="SimSun"/>
          <w:szCs w:val="24"/>
          <w:lang w:eastAsia="zh-CN"/>
        </w:rPr>
        <w:t>RAN4 to define requirements for both RTD &gt; CP and RTD &lt;= CP</w:t>
      </w:r>
    </w:p>
    <w:p w14:paraId="4356D892" w14:textId="77777777" w:rsidR="00C42175" w:rsidRDefault="00C42175" w:rsidP="00C42175">
      <w:pPr>
        <w:pStyle w:val="ListParagraph"/>
        <w:numPr>
          <w:ilvl w:val="2"/>
          <w:numId w:val="1"/>
        </w:numPr>
        <w:ind w:firstLineChars="0"/>
        <w:rPr>
          <w:rFonts w:eastAsia="SimSun"/>
          <w:szCs w:val="24"/>
          <w:lang w:eastAsia="zh-CN"/>
        </w:rPr>
      </w:pPr>
      <w:r>
        <w:rPr>
          <w:rFonts w:eastAsia="SimSun" w:hint="eastAsia"/>
          <w:szCs w:val="24"/>
          <w:lang w:eastAsia="zh-CN"/>
        </w:rPr>
        <w:t>I</w:t>
      </w:r>
      <w:r>
        <w:rPr>
          <w:rFonts w:eastAsia="SimSun"/>
          <w:szCs w:val="24"/>
          <w:lang w:eastAsia="zh-CN"/>
        </w:rPr>
        <w:t>n FR1:</w:t>
      </w:r>
      <w:r w:rsidRPr="002F4D27">
        <w:rPr>
          <w:rFonts w:eastAsia="SimSun" w:hint="eastAsia"/>
          <w:szCs w:val="24"/>
          <w:lang w:eastAsia="zh-CN"/>
        </w:rPr>
        <w:t>‘</w:t>
      </w:r>
      <w:r w:rsidRPr="002F4D27">
        <w:rPr>
          <w:rFonts w:eastAsia="SimSun"/>
          <w:szCs w:val="24"/>
          <w:lang w:eastAsia="zh-CN"/>
        </w:rPr>
        <w:t>the existing L1-RSRP measurement period (Table 9.5.4.1-1)’ x ‘the number of L1 measurement cells (including non-LTM L1-RSRP measurement cells) having SSBs colliding in the time domain’</w:t>
      </w:r>
    </w:p>
    <w:p w14:paraId="75BF2F6E" w14:textId="77777777" w:rsidR="00C42175" w:rsidRDefault="00C42175" w:rsidP="00C42175">
      <w:pPr>
        <w:pStyle w:val="ListParagraph"/>
        <w:numPr>
          <w:ilvl w:val="2"/>
          <w:numId w:val="1"/>
        </w:numPr>
        <w:ind w:firstLineChars="0"/>
        <w:rPr>
          <w:rFonts w:eastAsia="SimSun"/>
          <w:szCs w:val="24"/>
          <w:lang w:eastAsia="zh-CN"/>
        </w:rPr>
      </w:pPr>
      <w:r>
        <w:rPr>
          <w:rFonts w:eastAsia="SimSun" w:hint="eastAsia"/>
          <w:szCs w:val="24"/>
          <w:lang w:eastAsia="zh-CN"/>
        </w:rPr>
        <w:t>I</w:t>
      </w:r>
      <w:r>
        <w:rPr>
          <w:rFonts w:eastAsia="SimSun"/>
          <w:szCs w:val="24"/>
          <w:lang w:eastAsia="zh-CN"/>
        </w:rPr>
        <w:t>n FR2: same as the measurement period when UE supports RTD&gt;</w:t>
      </w:r>
      <w:proofErr w:type="gramStart"/>
      <w:r>
        <w:rPr>
          <w:rFonts w:eastAsia="SimSun"/>
          <w:szCs w:val="24"/>
          <w:lang w:eastAsia="zh-CN"/>
        </w:rPr>
        <w:t>CP</w:t>
      </w:r>
      <w:proofErr w:type="gramEnd"/>
    </w:p>
    <w:p w14:paraId="428B795C" w14:textId="77777777" w:rsidR="00C42175" w:rsidRDefault="00C42175" w:rsidP="00C42175">
      <w:pPr>
        <w:pStyle w:val="ListParagraph"/>
        <w:numPr>
          <w:ilvl w:val="2"/>
          <w:numId w:val="1"/>
        </w:numPr>
        <w:ind w:firstLineChars="0"/>
        <w:rPr>
          <w:rFonts w:eastAsia="SimSun"/>
          <w:szCs w:val="24"/>
          <w:lang w:eastAsia="zh-CN"/>
        </w:rPr>
      </w:pPr>
      <w:r>
        <w:rPr>
          <w:rFonts w:eastAsia="SimSun"/>
          <w:szCs w:val="24"/>
          <w:lang w:eastAsia="zh-CN"/>
        </w:rPr>
        <w:t>D</w:t>
      </w:r>
      <w:r w:rsidRPr="00C0397D">
        <w:rPr>
          <w:rFonts w:eastAsia="SimSun"/>
          <w:szCs w:val="24"/>
          <w:lang w:eastAsia="zh-CN"/>
        </w:rPr>
        <w:t xml:space="preserve">efine scheduling restriction based on SSB + 1 symbol before/after the SSB to </w:t>
      </w:r>
      <w:proofErr w:type="gramStart"/>
      <w:r>
        <w:rPr>
          <w:rFonts w:eastAsia="SimSun"/>
          <w:szCs w:val="24"/>
          <w:lang w:eastAsia="zh-CN"/>
        </w:rPr>
        <w:t>measure</w:t>
      </w:r>
      <w:proofErr w:type="gramEnd"/>
    </w:p>
    <w:p w14:paraId="7BBB958F" w14:textId="77777777" w:rsidR="00C42175" w:rsidRDefault="00C42175" w:rsidP="00C4217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w:t>
      </w:r>
      <w:proofErr w:type="spellStart"/>
      <w:r>
        <w:rPr>
          <w:rFonts w:eastAsia="SimSun"/>
          <w:szCs w:val="24"/>
          <w:lang w:eastAsia="zh-CN"/>
        </w:rPr>
        <w:t>xiaomi</w:t>
      </w:r>
      <w:proofErr w:type="spellEnd"/>
      <w:r>
        <w:rPr>
          <w:rFonts w:eastAsia="SimSun"/>
          <w:szCs w:val="24"/>
          <w:lang w:eastAsia="zh-CN"/>
        </w:rPr>
        <w:t xml:space="preserve">): </w:t>
      </w:r>
    </w:p>
    <w:p w14:paraId="666598AA" w14:textId="77777777" w:rsidR="00C42175" w:rsidRPr="00D03B3C" w:rsidRDefault="00C42175" w:rsidP="00C42175">
      <w:pPr>
        <w:pStyle w:val="ListParagraph"/>
        <w:numPr>
          <w:ilvl w:val="2"/>
          <w:numId w:val="1"/>
        </w:numPr>
        <w:overflowPunct/>
        <w:autoSpaceDE/>
        <w:autoSpaceDN/>
        <w:adjustRightInd/>
        <w:spacing w:after="120"/>
        <w:ind w:firstLineChars="0"/>
        <w:textAlignment w:val="auto"/>
        <w:rPr>
          <w:bCs/>
        </w:rPr>
      </w:pPr>
      <w:r w:rsidRPr="00D03B3C">
        <w:rPr>
          <w:bCs/>
        </w:rPr>
        <w:t>For UE incapable of RTD&gt;CP, it is assumed that no spare FFT module used for intra-frequency L1-RSRP measurement on neighbour cells.</w:t>
      </w:r>
    </w:p>
    <w:p w14:paraId="629EAC90" w14:textId="77777777" w:rsidR="00C42175" w:rsidRPr="00D03B3C" w:rsidRDefault="00C42175" w:rsidP="00C42175">
      <w:pPr>
        <w:pStyle w:val="ListParagraph"/>
        <w:numPr>
          <w:ilvl w:val="2"/>
          <w:numId w:val="1"/>
        </w:numPr>
        <w:overflowPunct/>
        <w:autoSpaceDE/>
        <w:autoSpaceDN/>
        <w:adjustRightInd/>
        <w:spacing w:after="120"/>
        <w:ind w:firstLineChars="0"/>
        <w:textAlignment w:val="auto"/>
        <w:rPr>
          <w:rFonts w:eastAsia="SimSun"/>
          <w:szCs w:val="24"/>
          <w:lang w:eastAsia="zh-CN"/>
        </w:rPr>
      </w:pPr>
      <w:r w:rsidRPr="00D03B3C">
        <w:rPr>
          <w:bCs/>
        </w:rPr>
        <w:t xml:space="preserve">RAN4 to define the measurement delay requirement for UE incapable of RTD&gt;CP when actual RTD&gt;CP in FR1, and the neighbour cell whose TCI state is </w:t>
      </w:r>
      <w:proofErr w:type="gramStart"/>
      <w:r w:rsidRPr="00D03B3C">
        <w:rPr>
          <w:bCs/>
        </w:rPr>
        <w:t>activated</w:t>
      </w:r>
      <w:proofErr w:type="gramEnd"/>
      <w:r w:rsidRPr="00D03B3C">
        <w:rPr>
          <w:bCs/>
        </w:rPr>
        <w:t xml:space="preserve"> and the serving cell are prioritized.</w:t>
      </w:r>
    </w:p>
    <w:p w14:paraId="7C4F0559" w14:textId="77777777" w:rsidR="00C42175" w:rsidRPr="00D03B3C" w:rsidRDefault="00C42175" w:rsidP="00C42175">
      <w:pPr>
        <w:pStyle w:val="ListParagraph"/>
        <w:numPr>
          <w:ilvl w:val="2"/>
          <w:numId w:val="1"/>
        </w:numPr>
        <w:ind w:leftChars="1208" w:left="2776" w:firstLineChars="0"/>
        <w:rPr>
          <w:rFonts w:eastAsia="SimSun"/>
          <w:szCs w:val="24"/>
          <w:lang w:eastAsia="zh-CN"/>
        </w:rPr>
      </w:pPr>
      <w:r w:rsidRPr="00D03B3C">
        <w:rPr>
          <w:rFonts w:eastAsia="SimSun"/>
          <w:szCs w:val="24"/>
          <w:lang w:eastAsia="zh-CN"/>
        </w:rPr>
        <w:t xml:space="preserve">When TCI state of </w:t>
      </w:r>
      <w:proofErr w:type="spellStart"/>
      <w:r w:rsidRPr="00D03B3C">
        <w:rPr>
          <w:rFonts w:eastAsia="SimSun"/>
          <w:szCs w:val="24"/>
          <w:lang w:eastAsia="zh-CN"/>
        </w:rPr>
        <w:t>neighbor</w:t>
      </w:r>
      <w:proofErr w:type="spellEnd"/>
      <w:r w:rsidRPr="00D03B3C">
        <w:rPr>
          <w:rFonts w:eastAsia="SimSun"/>
          <w:szCs w:val="24"/>
          <w:lang w:eastAsia="zh-CN"/>
        </w:rPr>
        <w:t xml:space="preserve"> cell is activated, UE performs L1-RSRP measurement on the </w:t>
      </w:r>
      <w:proofErr w:type="spellStart"/>
      <w:r w:rsidRPr="00D03B3C">
        <w:rPr>
          <w:rFonts w:eastAsia="SimSun"/>
          <w:szCs w:val="24"/>
          <w:lang w:eastAsia="zh-CN"/>
        </w:rPr>
        <w:t>neighbor</w:t>
      </w:r>
      <w:proofErr w:type="spellEnd"/>
      <w:r w:rsidRPr="00D03B3C">
        <w:rPr>
          <w:rFonts w:eastAsia="SimSun"/>
          <w:szCs w:val="24"/>
          <w:lang w:eastAsia="zh-CN"/>
        </w:rPr>
        <w:t xml:space="preserve"> cell whose TCI state is activated and the serving cell. UE may measure any other cell(s) based on UE implementation.</w:t>
      </w:r>
    </w:p>
    <w:p w14:paraId="7E8D1CE4" w14:textId="77777777" w:rsidR="00C42175" w:rsidRPr="00D03B3C" w:rsidRDefault="00C42175" w:rsidP="00C42175">
      <w:pPr>
        <w:pStyle w:val="ListParagraph"/>
        <w:numPr>
          <w:ilvl w:val="0"/>
          <w:numId w:val="152"/>
        </w:numPr>
        <w:overflowPunct/>
        <w:autoSpaceDE/>
        <w:autoSpaceDN/>
        <w:adjustRightInd/>
        <w:ind w:leftChars="1410" w:left="3240" w:firstLineChars="0"/>
        <w:contextualSpacing/>
        <w:textAlignment w:val="auto"/>
        <w:rPr>
          <w:bCs/>
        </w:rPr>
      </w:pPr>
      <w:r w:rsidRPr="00D03B3C">
        <w:rPr>
          <w:bCs/>
        </w:rPr>
        <w:t>The measurement period of serving cell is R15/R16 SSB based L1-RSRP measurement period is scaled by 3.</w:t>
      </w:r>
    </w:p>
    <w:p w14:paraId="069A56E2" w14:textId="77777777" w:rsidR="00C42175" w:rsidRPr="00D03B3C" w:rsidRDefault="00C42175" w:rsidP="00C42175">
      <w:pPr>
        <w:pStyle w:val="ListParagraph"/>
        <w:numPr>
          <w:ilvl w:val="0"/>
          <w:numId w:val="152"/>
        </w:numPr>
        <w:overflowPunct/>
        <w:autoSpaceDE/>
        <w:autoSpaceDN/>
        <w:adjustRightInd/>
        <w:ind w:leftChars="1410" w:left="3240" w:firstLineChars="0"/>
        <w:contextualSpacing/>
        <w:textAlignment w:val="auto"/>
        <w:rPr>
          <w:bCs/>
        </w:rPr>
      </w:pPr>
      <w:r w:rsidRPr="00D03B3C">
        <w:rPr>
          <w:bCs/>
        </w:rPr>
        <w:t xml:space="preserve">The measurement period of the </w:t>
      </w:r>
      <w:proofErr w:type="spellStart"/>
      <w:r w:rsidRPr="00D03B3C">
        <w:rPr>
          <w:bCs/>
        </w:rPr>
        <w:t>neighbor</w:t>
      </w:r>
      <w:proofErr w:type="spellEnd"/>
      <w:r w:rsidRPr="00D03B3C">
        <w:rPr>
          <w:bCs/>
        </w:rPr>
        <w:t xml:space="preserve"> cell whose TCI state is activated is R15/R16 SSB based L1-RSRP measurement period is scaled by 3. </w:t>
      </w:r>
    </w:p>
    <w:p w14:paraId="6A03DFE9" w14:textId="77777777" w:rsidR="00C42175" w:rsidRPr="00D03B3C" w:rsidRDefault="00C42175" w:rsidP="00C42175">
      <w:pPr>
        <w:pStyle w:val="ListParagraph"/>
        <w:numPr>
          <w:ilvl w:val="1"/>
          <w:numId w:val="152"/>
        </w:numPr>
        <w:overflowPunct/>
        <w:autoSpaceDE/>
        <w:autoSpaceDN/>
        <w:adjustRightInd/>
        <w:ind w:leftChars="1620" w:left="3660" w:firstLineChars="0"/>
        <w:contextualSpacing/>
        <w:textAlignment w:val="auto"/>
        <w:rPr>
          <w:bCs/>
        </w:rPr>
      </w:pPr>
      <w:r w:rsidRPr="00D03B3C">
        <w:rPr>
          <w:bCs/>
        </w:rPr>
        <w:t xml:space="preserve">Assuming the NW activate TCI state(s) from only one </w:t>
      </w:r>
      <w:proofErr w:type="spellStart"/>
      <w:r w:rsidRPr="00D03B3C">
        <w:rPr>
          <w:bCs/>
        </w:rPr>
        <w:t>neighbor</w:t>
      </w:r>
      <w:proofErr w:type="spellEnd"/>
      <w:r w:rsidRPr="00D03B3C">
        <w:rPr>
          <w:bCs/>
        </w:rPr>
        <w:t xml:space="preserve"> cell.</w:t>
      </w:r>
    </w:p>
    <w:p w14:paraId="31B1D63F" w14:textId="77777777" w:rsidR="00C42175" w:rsidRPr="00D03B3C" w:rsidRDefault="00C42175" w:rsidP="00C42175">
      <w:pPr>
        <w:pStyle w:val="ListParagraph"/>
        <w:numPr>
          <w:ilvl w:val="0"/>
          <w:numId w:val="152"/>
        </w:numPr>
        <w:overflowPunct/>
        <w:autoSpaceDE/>
        <w:autoSpaceDN/>
        <w:adjustRightInd/>
        <w:ind w:leftChars="1410" w:left="3240" w:firstLineChars="0"/>
        <w:contextualSpacing/>
        <w:textAlignment w:val="auto"/>
        <w:rPr>
          <w:bCs/>
        </w:rPr>
      </w:pPr>
      <w:r w:rsidRPr="00D03B3C">
        <w:rPr>
          <w:bCs/>
        </w:rPr>
        <w:t xml:space="preserve">For the other </w:t>
      </w:r>
      <w:proofErr w:type="spellStart"/>
      <w:r w:rsidRPr="00D03B3C">
        <w:rPr>
          <w:bCs/>
        </w:rPr>
        <w:t>neighbor</w:t>
      </w:r>
      <w:proofErr w:type="spellEnd"/>
      <w:r w:rsidRPr="00D03B3C">
        <w:rPr>
          <w:bCs/>
        </w:rPr>
        <w:t xml:space="preserve"> cells: no measurement delay requirements</w:t>
      </w:r>
    </w:p>
    <w:p w14:paraId="0E74F83F" w14:textId="77777777" w:rsidR="00C42175" w:rsidRPr="00D03B3C" w:rsidRDefault="00C42175" w:rsidP="00C42175">
      <w:pPr>
        <w:pStyle w:val="ListParagraph"/>
        <w:numPr>
          <w:ilvl w:val="2"/>
          <w:numId w:val="1"/>
        </w:numPr>
        <w:ind w:leftChars="1208" w:left="2776" w:firstLineChars="0"/>
        <w:rPr>
          <w:rFonts w:eastAsia="SimSun"/>
          <w:szCs w:val="24"/>
          <w:lang w:eastAsia="zh-CN"/>
        </w:rPr>
      </w:pPr>
      <w:r w:rsidRPr="00D03B3C">
        <w:rPr>
          <w:rFonts w:eastAsia="SimSun"/>
          <w:szCs w:val="24"/>
          <w:lang w:eastAsia="zh-CN"/>
        </w:rPr>
        <w:t xml:space="preserve">When TCI state of </w:t>
      </w:r>
      <w:proofErr w:type="spellStart"/>
      <w:r w:rsidRPr="00D03B3C">
        <w:rPr>
          <w:rFonts w:eastAsia="SimSun"/>
          <w:szCs w:val="24"/>
          <w:lang w:eastAsia="zh-CN"/>
        </w:rPr>
        <w:t>neighbor</w:t>
      </w:r>
      <w:proofErr w:type="spellEnd"/>
      <w:r w:rsidRPr="00D03B3C">
        <w:rPr>
          <w:rFonts w:eastAsia="SimSun"/>
          <w:szCs w:val="24"/>
          <w:lang w:eastAsia="zh-CN"/>
        </w:rPr>
        <w:t xml:space="preserve"> cell is not activated, UE performs L1-RSRP measurement on the </w:t>
      </w:r>
      <w:proofErr w:type="spellStart"/>
      <w:r w:rsidRPr="00D03B3C">
        <w:rPr>
          <w:rFonts w:eastAsia="SimSun"/>
          <w:szCs w:val="24"/>
          <w:lang w:eastAsia="zh-CN"/>
        </w:rPr>
        <w:t>neighbor</w:t>
      </w:r>
      <w:proofErr w:type="spellEnd"/>
      <w:r w:rsidRPr="00D03B3C">
        <w:rPr>
          <w:rFonts w:eastAsia="SimSun"/>
          <w:szCs w:val="24"/>
          <w:lang w:eastAsia="zh-CN"/>
        </w:rPr>
        <w:t xml:space="preserve"> cells and the serving cell.</w:t>
      </w:r>
    </w:p>
    <w:p w14:paraId="386435B2" w14:textId="77777777" w:rsidR="00C42175" w:rsidRPr="00D03B3C" w:rsidRDefault="00C42175" w:rsidP="00C42175">
      <w:pPr>
        <w:pStyle w:val="ListParagraph"/>
        <w:numPr>
          <w:ilvl w:val="0"/>
          <w:numId w:val="152"/>
        </w:numPr>
        <w:overflowPunct/>
        <w:autoSpaceDE/>
        <w:autoSpaceDN/>
        <w:adjustRightInd/>
        <w:ind w:leftChars="1410" w:left="3240" w:firstLineChars="0"/>
        <w:contextualSpacing/>
        <w:textAlignment w:val="auto"/>
        <w:rPr>
          <w:bCs/>
        </w:rPr>
      </w:pPr>
      <w:r w:rsidRPr="00D03B3C">
        <w:rPr>
          <w:bCs/>
        </w:rPr>
        <w:t>The measurement period of serving cell is R15/R16 SSB based L1-RSRP measurement period is scaled by 3.</w:t>
      </w:r>
    </w:p>
    <w:p w14:paraId="776CB8F7" w14:textId="77777777" w:rsidR="00C42175" w:rsidRPr="00D03B3C" w:rsidRDefault="00C42175" w:rsidP="00C42175">
      <w:pPr>
        <w:pStyle w:val="ListParagraph"/>
        <w:numPr>
          <w:ilvl w:val="2"/>
          <w:numId w:val="1"/>
        </w:numPr>
        <w:ind w:leftChars="2208" w:left="4776" w:firstLineChars="0"/>
        <w:rPr>
          <w:rFonts w:eastAsia="SimSun"/>
          <w:bCs/>
          <w:szCs w:val="24"/>
          <w:lang w:eastAsia="zh-CN"/>
        </w:rPr>
      </w:pPr>
      <w:r w:rsidRPr="00D03B3C">
        <w:rPr>
          <w:bCs/>
        </w:rPr>
        <w:t xml:space="preserve">The measurement period of the </w:t>
      </w:r>
      <w:proofErr w:type="spellStart"/>
      <w:r w:rsidRPr="00D03B3C">
        <w:rPr>
          <w:bCs/>
        </w:rPr>
        <w:t>neighbor</w:t>
      </w:r>
      <w:proofErr w:type="spellEnd"/>
      <w:r w:rsidRPr="00D03B3C">
        <w:rPr>
          <w:bCs/>
        </w:rPr>
        <w:t xml:space="preserve"> cell is R15/R16 SSB based L1-RSRP measurement period is scaled by 3*(number of </w:t>
      </w:r>
      <w:proofErr w:type="spellStart"/>
      <w:r w:rsidRPr="00D03B3C">
        <w:rPr>
          <w:bCs/>
        </w:rPr>
        <w:t>neighbor</w:t>
      </w:r>
      <w:proofErr w:type="spellEnd"/>
      <w:r w:rsidRPr="00D03B3C">
        <w:rPr>
          <w:bCs/>
        </w:rPr>
        <w:t xml:space="preserve"> cells).</w:t>
      </w:r>
    </w:p>
    <w:p w14:paraId="2100CAA0" w14:textId="77777777" w:rsidR="00C42175" w:rsidRDefault="00C42175" w:rsidP="00C4217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4645C6D" w14:textId="4A800C10" w:rsidR="00C42175" w:rsidRPr="003A2DF7" w:rsidRDefault="00C42175" w:rsidP="000B022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p w14:paraId="7A0A954E" w14:textId="77777777" w:rsidR="003A2DF7" w:rsidRDefault="003A2DF7" w:rsidP="003A2DF7">
      <w:pPr>
        <w:spacing w:after="120"/>
        <w:rPr>
          <w:b/>
          <w:bCs/>
          <w:szCs w:val="24"/>
          <w:lang w:eastAsia="zh-CN"/>
        </w:rPr>
      </w:pPr>
    </w:p>
    <w:p w14:paraId="030EB7EB" w14:textId="77777777" w:rsidR="003A2DF7" w:rsidRPr="003A2DF7" w:rsidRDefault="003A2DF7" w:rsidP="003A2DF7">
      <w:pPr>
        <w:spacing w:after="120"/>
        <w:rPr>
          <w:b/>
          <w:bCs/>
          <w:szCs w:val="24"/>
          <w:lang w:eastAsia="zh-CN"/>
        </w:rPr>
      </w:pPr>
      <w:r w:rsidRPr="003A2DF7">
        <w:rPr>
          <w:rFonts w:hint="eastAsia"/>
          <w:b/>
          <w:bCs/>
          <w:szCs w:val="24"/>
          <w:lang w:eastAsia="zh-CN"/>
        </w:rPr>
        <w:t>Discuss</w:t>
      </w:r>
      <w:r w:rsidRPr="003A2DF7">
        <w:rPr>
          <w:b/>
          <w:bCs/>
          <w:szCs w:val="24"/>
          <w:lang w:val="en-US" w:eastAsia="zh-CN"/>
        </w:rPr>
        <w:t>ion:</w:t>
      </w:r>
    </w:p>
    <w:p w14:paraId="66B2591B" w14:textId="6C42BCC6" w:rsidR="003A2DF7" w:rsidRDefault="00C45E53" w:rsidP="003A2DF7">
      <w:pPr>
        <w:spacing w:after="120"/>
        <w:rPr>
          <w:szCs w:val="24"/>
          <w:lang w:eastAsia="zh-CN"/>
        </w:rPr>
      </w:pPr>
      <w:r>
        <w:rPr>
          <w:szCs w:val="24"/>
          <w:lang w:eastAsia="zh-CN"/>
        </w:rPr>
        <w:t>Nokia: we are also fine with option 2.</w:t>
      </w:r>
    </w:p>
    <w:p w14:paraId="5332FCD0" w14:textId="092AA637" w:rsidR="00C45E53" w:rsidRDefault="00C45E53" w:rsidP="003A2DF7">
      <w:pPr>
        <w:spacing w:after="120"/>
        <w:rPr>
          <w:szCs w:val="24"/>
          <w:lang w:eastAsia="zh-CN"/>
        </w:rPr>
      </w:pPr>
      <w:r>
        <w:rPr>
          <w:szCs w:val="24"/>
          <w:lang w:eastAsia="zh-CN"/>
        </w:rPr>
        <w:t xml:space="preserve">E///: support option </w:t>
      </w:r>
      <w:proofErr w:type="gramStart"/>
      <w:r>
        <w:rPr>
          <w:szCs w:val="24"/>
          <w:lang w:eastAsia="zh-CN"/>
        </w:rPr>
        <w:t>1, since</w:t>
      </w:r>
      <w:proofErr w:type="gramEnd"/>
      <w:r>
        <w:rPr>
          <w:szCs w:val="24"/>
          <w:lang w:eastAsia="zh-CN"/>
        </w:rPr>
        <w:t xml:space="preserve"> option 2 would result in extra scheduling restriction.</w:t>
      </w:r>
    </w:p>
    <w:p w14:paraId="386C3BC6" w14:textId="24DF1AE2" w:rsidR="00101C65" w:rsidRDefault="00101C65" w:rsidP="003A2DF7">
      <w:pPr>
        <w:spacing w:after="120"/>
        <w:rPr>
          <w:szCs w:val="24"/>
          <w:lang w:eastAsia="zh-CN"/>
        </w:rPr>
      </w:pPr>
      <w:r>
        <w:rPr>
          <w:szCs w:val="24"/>
          <w:lang w:eastAsia="zh-CN"/>
        </w:rPr>
        <w:t>CMCC: prefer option 1.</w:t>
      </w:r>
    </w:p>
    <w:p w14:paraId="086557E4" w14:textId="09FE9CFA" w:rsidR="00AF399B" w:rsidRDefault="00AF399B" w:rsidP="003A2DF7">
      <w:pPr>
        <w:spacing w:after="120"/>
        <w:rPr>
          <w:szCs w:val="24"/>
          <w:lang w:eastAsia="zh-CN"/>
        </w:rPr>
      </w:pPr>
      <w:r>
        <w:rPr>
          <w:szCs w:val="24"/>
          <w:lang w:eastAsia="zh-CN"/>
        </w:rPr>
        <w:t xml:space="preserve">Xiaomi: in option 3 we prioritize the </w:t>
      </w:r>
      <w:proofErr w:type="spellStart"/>
      <w:r>
        <w:rPr>
          <w:szCs w:val="24"/>
          <w:lang w:eastAsia="zh-CN"/>
        </w:rPr>
        <w:t>neighbor</w:t>
      </w:r>
      <w:proofErr w:type="spellEnd"/>
      <w:r>
        <w:rPr>
          <w:szCs w:val="24"/>
          <w:lang w:eastAsia="zh-CN"/>
        </w:rPr>
        <w:t xml:space="preserve"> cell with active TCI. </w:t>
      </w:r>
    </w:p>
    <w:p w14:paraId="4C1B3E99" w14:textId="3B50A9EE" w:rsidR="00D70B17" w:rsidRDefault="00D70B17" w:rsidP="003A2DF7">
      <w:pPr>
        <w:spacing w:after="120"/>
        <w:rPr>
          <w:szCs w:val="24"/>
          <w:lang w:eastAsia="zh-CN"/>
        </w:rPr>
      </w:pPr>
      <w:r>
        <w:rPr>
          <w:szCs w:val="24"/>
          <w:lang w:eastAsia="zh-CN"/>
        </w:rPr>
        <w:t>Vivo: it would be good to have requirements for RTD&gt;CP. We can optimize option 2 a bit.</w:t>
      </w:r>
      <w:r w:rsidR="00FE2294">
        <w:rPr>
          <w:szCs w:val="24"/>
          <w:lang w:eastAsia="zh-CN"/>
        </w:rPr>
        <w:t xml:space="preserve"> </w:t>
      </w:r>
      <w:proofErr w:type="gramStart"/>
      <w:r w:rsidR="00677863">
        <w:rPr>
          <w:szCs w:val="24"/>
          <w:lang w:eastAsia="zh-CN"/>
        </w:rPr>
        <w:t>E.g.</w:t>
      </w:r>
      <w:proofErr w:type="gramEnd"/>
      <w:r w:rsidR="00677863">
        <w:rPr>
          <w:szCs w:val="24"/>
          <w:lang w:eastAsia="zh-CN"/>
        </w:rPr>
        <w:t xml:space="preserve"> for cell with RTD&lt;CP, UE can measure them simultaneously.</w:t>
      </w:r>
      <w:r w:rsidR="007F007E">
        <w:rPr>
          <w:szCs w:val="24"/>
          <w:lang w:eastAsia="zh-CN"/>
        </w:rPr>
        <w:t xml:space="preserve"> UE can know RTD from L3 measurement.</w:t>
      </w:r>
    </w:p>
    <w:p w14:paraId="36F1FCFC" w14:textId="12A749C5" w:rsidR="008D5446" w:rsidRDefault="008D5446" w:rsidP="003A2DF7">
      <w:pPr>
        <w:spacing w:after="120"/>
        <w:rPr>
          <w:szCs w:val="24"/>
          <w:lang w:eastAsia="zh-CN"/>
        </w:rPr>
      </w:pPr>
      <w:r>
        <w:rPr>
          <w:szCs w:val="24"/>
          <w:lang w:eastAsia="zh-CN"/>
        </w:rPr>
        <w:tab/>
        <w:t>MTK: UE may need to group cells with RTD&gt; CP and RTD&lt;=CP. Cells in the groups may be updated from time to time.</w:t>
      </w:r>
    </w:p>
    <w:p w14:paraId="63115D7D" w14:textId="77777777" w:rsidR="003A2DF7" w:rsidRPr="003A2DF7" w:rsidRDefault="003A2DF7" w:rsidP="003A2DF7">
      <w:pPr>
        <w:spacing w:after="120"/>
        <w:rPr>
          <w:b/>
          <w:bCs/>
          <w:szCs w:val="24"/>
          <w:lang w:eastAsia="zh-CN"/>
        </w:rPr>
      </w:pPr>
      <w:r w:rsidRPr="003A2DF7">
        <w:rPr>
          <w:b/>
          <w:bCs/>
          <w:szCs w:val="24"/>
          <w:lang w:eastAsia="zh-CN"/>
        </w:rPr>
        <w:t>Agreement:</w:t>
      </w:r>
    </w:p>
    <w:p w14:paraId="7BCCC766" w14:textId="77777777" w:rsidR="003A2DF7" w:rsidRPr="003A2DF7" w:rsidRDefault="003A2DF7" w:rsidP="000B0221">
      <w:pPr>
        <w:rPr>
          <w:lang w:eastAsia="zh-CN"/>
        </w:rPr>
      </w:pPr>
    </w:p>
    <w:p w14:paraId="29E75F59" w14:textId="77777777" w:rsidR="00286D68" w:rsidRDefault="00286D68" w:rsidP="00286D68">
      <w:pPr>
        <w:rPr>
          <w:b/>
          <w:u w:val="single"/>
          <w:lang w:eastAsia="zh-CN"/>
        </w:rPr>
      </w:pPr>
      <w:r>
        <w:rPr>
          <w:b/>
          <w:u w:val="single"/>
          <w:lang w:eastAsia="ko-KR"/>
        </w:rPr>
        <w:t xml:space="preserve">(Online) </w:t>
      </w:r>
      <w:r w:rsidRPr="00C02A8C">
        <w:rPr>
          <w:b/>
          <w:u w:val="single"/>
          <w:lang w:eastAsia="ko-KR"/>
        </w:rPr>
        <w:t>Issue 1-</w:t>
      </w:r>
      <w:r>
        <w:rPr>
          <w:b/>
          <w:u w:val="single"/>
          <w:lang w:eastAsia="ko-KR"/>
        </w:rPr>
        <w:t>1-2</w:t>
      </w:r>
      <w:r w:rsidRPr="00C02A8C">
        <w:rPr>
          <w:b/>
          <w:u w:val="single"/>
          <w:lang w:eastAsia="ko-KR"/>
        </w:rPr>
        <w:t xml:space="preserve">: </w:t>
      </w:r>
      <w:r>
        <w:rPr>
          <w:b/>
          <w:u w:val="single"/>
          <w:lang w:eastAsia="ko-KR"/>
        </w:rPr>
        <w:t xml:space="preserve">Whether and how to define TCI state activation delay requirements for early T/F tracking before cell </w:t>
      </w:r>
      <w:r w:rsidRPr="00D74816">
        <w:rPr>
          <w:b/>
          <w:u w:val="single"/>
          <w:lang w:eastAsia="zh-CN"/>
        </w:rPr>
        <w:t xml:space="preserve">switch </w:t>
      </w:r>
      <w:proofErr w:type="gramStart"/>
      <w:r w:rsidRPr="00D74816">
        <w:rPr>
          <w:b/>
          <w:u w:val="single"/>
          <w:lang w:eastAsia="zh-CN"/>
        </w:rPr>
        <w:t>command</w:t>
      </w:r>
      <w:proofErr w:type="gramEnd"/>
    </w:p>
    <w:p w14:paraId="2C41A4F0" w14:textId="77777777" w:rsidR="00286D68" w:rsidRDefault="00286D68" w:rsidP="00286D68">
      <w:pPr>
        <w:rPr>
          <w:bCs/>
          <w:i/>
          <w:iCs/>
          <w:color w:val="0070C0"/>
          <w:lang w:eastAsia="zh-CN"/>
        </w:rPr>
      </w:pPr>
      <w:r w:rsidRPr="00E61BBC">
        <w:rPr>
          <w:bCs/>
          <w:i/>
          <w:iCs/>
          <w:color w:val="0070C0"/>
          <w:lang w:eastAsia="zh-CN"/>
        </w:rPr>
        <w:t>Existing TCI state activation delay cannot be reused directly</w:t>
      </w:r>
      <w:r>
        <w:rPr>
          <w:bCs/>
          <w:i/>
          <w:iCs/>
          <w:color w:val="0070C0"/>
          <w:lang w:eastAsia="zh-CN"/>
        </w:rPr>
        <w:t xml:space="preserve"> </w:t>
      </w:r>
      <w:r w:rsidRPr="00E61BBC">
        <w:rPr>
          <w:bCs/>
          <w:i/>
          <w:iCs/>
          <w:color w:val="0070C0"/>
          <w:lang w:eastAsia="zh-CN"/>
        </w:rPr>
        <w:t>considering inter-f case</w:t>
      </w:r>
      <w:r>
        <w:rPr>
          <w:bCs/>
          <w:i/>
          <w:iCs/>
          <w:color w:val="0070C0"/>
          <w:lang w:eastAsia="zh-CN"/>
        </w:rPr>
        <w:t>.</w:t>
      </w:r>
    </w:p>
    <w:p w14:paraId="6D61493A" w14:textId="77777777" w:rsidR="00286D68" w:rsidRPr="00E61BBC" w:rsidRDefault="00286D68" w:rsidP="00286D68">
      <w:pPr>
        <w:rPr>
          <w:bCs/>
          <w:i/>
          <w:iCs/>
          <w:color w:val="0070C0"/>
          <w:lang w:eastAsia="zh-CN"/>
        </w:rPr>
      </w:pPr>
      <w:r>
        <w:rPr>
          <w:rFonts w:hint="eastAsia"/>
          <w:bCs/>
          <w:i/>
          <w:iCs/>
          <w:color w:val="0070C0"/>
          <w:lang w:eastAsia="zh-CN"/>
        </w:rPr>
        <w:t>Please</w:t>
      </w:r>
      <w:r>
        <w:rPr>
          <w:bCs/>
          <w:i/>
          <w:iCs/>
          <w:color w:val="0070C0"/>
          <w:lang w:eastAsia="zh-CN"/>
        </w:rPr>
        <w:t xml:space="preserve"> </w:t>
      </w:r>
      <w:r>
        <w:rPr>
          <w:rFonts w:hint="eastAsia"/>
          <w:bCs/>
          <w:i/>
          <w:iCs/>
          <w:color w:val="0070C0"/>
          <w:lang w:eastAsia="zh-CN"/>
        </w:rPr>
        <w:t>f</w:t>
      </w:r>
      <w:r w:rsidRPr="00E61BBC">
        <w:rPr>
          <w:bCs/>
          <w:i/>
          <w:iCs/>
          <w:color w:val="0070C0"/>
          <w:lang w:eastAsia="zh-CN"/>
        </w:rPr>
        <w:t xml:space="preserve">urther check whether </w:t>
      </w:r>
      <w:r>
        <w:rPr>
          <w:rFonts w:hint="eastAsia"/>
          <w:bCs/>
          <w:i/>
          <w:iCs/>
          <w:color w:val="0070C0"/>
          <w:lang w:eastAsia="zh-CN"/>
        </w:rPr>
        <w:t>t</w:t>
      </w:r>
      <w:r>
        <w:rPr>
          <w:bCs/>
          <w:i/>
          <w:iCs/>
          <w:color w:val="0070C0"/>
          <w:lang w:eastAsia="zh-CN"/>
        </w:rPr>
        <w:t>he compromised solution</w:t>
      </w:r>
      <w:r w:rsidRPr="00E61BBC">
        <w:rPr>
          <w:bCs/>
          <w:i/>
          <w:iCs/>
          <w:color w:val="0070C0"/>
          <w:lang w:eastAsia="zh-CN"/>
        </w:rPr>
        <w:t xml:space="preserve"> is accept</w:t>
      </w:r>
      <w:r>
        <w:rPr>
          <w:rFonts w:hint="eastAsia"/>
          <w:bCs/>
          <w:i/>
          <w:iCs/>
          <w:color w:val="0070C0"/>
          <w:lang w:eastAsia="zh-CN"/>
        </w:rPr>
        <w:t>able</w:t>
      </w:r>
      <w:r>
        <w:rPr>
          <w:bCs/>
          <w:i/>
          <w:iCs/>
          <w:color w:val="0070C0"/>
          <w:lang w:eastAsia="zh-CN"/>
        </w:rPr>
        <w:t xml:space="preserve"> “</w:t>
      </w:r>
      <w:r w:rsidRPr="00E61BBC">
        <w:rPr>
          <w:bCs/>
          <w:i/>
          <w:iCs/>
          <w:color w:val="0070C0"/>
          <w:lang w:eastAsia="zh-CN"/>
        </w:rPr>
        <w:t>add a condition on the time gap between TCI state activation command and cell switch command in cell switch delay requirements</w:t>
      </w:r>
      <w:r>
        <w:rPr>
          <w:bCs/>
          <w:i/>
          <w:iCs/>
          <w:color w:val="0070C0"/>
          <w:lang w:eastAsia="zh-CN"/>
        </w:rPr>
        <w:t>”</w:t>
      </w:r>
      <w:r w:rsidRPr="00E61BBC">
        <w:rPr>
          <w:bCs/>
          <w:i/>
          <w:iCs/>
          <w:color w:val="0070C0"/>
          <w:lang w:eastAsia="zh-CN"/>
        </w:rPr>
        <w:t>.</w:t>
      </w:r>
      <w:r>
        <w:rPr>
          <w:b/>
          <w:u w:val="single"/>
          <w:lang w:eastAsia="zh-CN"/>
        </w:rPr>
        <w:t xml:space="preserve"> </w:t>
      </w:r>
    </w:p>
    <w:p w14:paraId="48431F32" w14:textId="77777777" w:rsidR="00286D68" w:rsidRPr="00FC20FB" w:rsidRDefault="00286D68" w:rsidP="00286D6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lastRenderedPageBreak/>
        <w:t>Proposals</w:t>
      </w:r>
    </w:p>
    <w:p w14:paraId="52109502" w14:textId="77777777" w:rsidR="00286D68" w:rsidRDefault="00286D68" w:rsidP="00286D6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(Apple, MTK, [QC]): N</w:t>
      </w:r>
      <w:r w:rsidRPr="00D44808">
        <w:rPr>
          <w:rFonts w:eastAsia="SimSun"/>
          <w:szCs w:val="24"/>
          <w:lang w:eastAsia="zh-CN"/>
        </w:rPr>
        <w:t>o need to define delay requirement for TCI state activation before cell switch.</w:t>
      </w:r>
    </w:p>
    <w:p w14:paraId="61315161" w14:textId="77777777" w:rsidR="00286D68" w:rsidRDefault="00286D68" w:rsidP="00286D6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(MTK): </w:t>
      </w:r>
      <w:r w:rsidRPr="00617684">
        <w:rPr>
          <w:rFonts w:eastAsia="SimSun"/>
          <w:szCs w:val="24"/>
          <w:lang w:eastAsia="zh-CN"/>
        </w:rPr>
        <w:t xml:space="preserve">Not to define TCI state activation delay requirements before cell switch command. A condition on the cell switch delay requirements can be added, i.e., T/F tracking after cell switch command can be skipped only if cell switch command is received at least </w:t>
      </w:r>
      <w:r w:rsidRPr="005B7715">
        <w:rPr>
          <w:rFonts w:eastAsia="SimSun"/>
          <w:szCs w:val="24"/>
          <w:lang w:eastAsia="zh-CN"/>
        </w:rPr>
        <w:t>3ms+ L1-RSRP measurement period after UE sends ACK for the reception of TCI state activation command.</w:t>
      </w:r>
    </w:p>
    <w:p w14:paraId="3C0BE668" w14:textId="77777777" w:rsidR="00286D68" w:rsidRPr="003972C3" w:rsidRDefault="00286D68" w:rsidP="00286D6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1b (QC): </w:t>
      </w:r>
      <w:r>
        <w:rPr>
          <w:color w:val="000000" w:themeColor="text1"/>
        </w:rPr>
        <w:t>I</w:t>
      </w:r>
      <w:r w:rsidRPr="00DF425C">
        <w:rPr>
          <w:color w:val="000000" w:themeColor="text1"/>
        </w:rPr>
        <w:t xml:space="preserve">t is clarified that the TCI state pre-activation on the first bullet of the agreement on Issue 3-2-2-1 in RAN4#108bis means that the time gap between the TCI state activation command reception and the LTM cell switch command reception is at least not smaller than the </w:t>
      </w:r>
      <w:r w:rsidRPr="005B7715">
        <w:rPr>
          <w:color w:val="000000" w:themeColor="text1"/>
        </w:rPr>
        <w:t xml:space="preserve">existing TCI state activation delay </w:t>
      </w:r>
      <w:proofErr w:type="gramStart"/>
      <w:r w:rsidRPr="005B7715">
        <w:rPr>
          <w:color w:val="000000" w:themeColor="text1"/>
        </w:rPr>
        <w:t>value</w:t>
      </w:r>
      <w:proofErr w:type="gramEnd"/>
    </w:p>
    <w:p w14:paraId="2F92FA66" w14:textId="77777777" w:rsidR="00286D68" w:rsidRDefault="00286D68" w:rsidP="00286D6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(vivo, Nokia, Huawei): </w:t>
      </w:r>
      <w:r w:rsidRPr="0031078C">
        <w:rPr>
          <w:rFonts w:eastAsia="SimSun"/>
          <w:szCs w:val="24"/>
          <w:lang w:eastAsia="zh-CN"/>
        </w:rPr>
        <w:t>RAN4 to define TCI state activation delay requirement for early TCI state activation for LTM candidate cell before the cell switch.</w:t>
      </w:r>
    </w:p>
    <w:p w14:paraId="349CF3FF" w14:textId="77777777" w:rsidR="00286D68" w:rsidRDefault="00286D68" w:rsidP="00286D6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w:t>
      </w:r>
      <w:r>
        <w:rPr>
          <w:rFonts w:eastAsia="SimSun"/>
          <w:szCs w:val="24"/>
          <w:lang w:eastAsia="zh-CN"/>
        </w:rPr>
        <w:t xml:space="preserve"> 2</w:t>
      </w:r>
      <w:r>
        <w:rPr>
          <w:rFonts w:eastAsia="SimSun" w:hint="eastAsia"/>
          <w:szCs w:val="24"/>
          <w:lang w:eastAsia="zh-CN"/>
        </w:rPr>
        <w:t>a</w:t>
      </w:r>
      <w:r>
        <w:rPr>
          <w:rFonts w:eastAsia="SimSun"/>
          <w:szCs w:val="24"/>
          <w:lang w:eastAsia="zh-CN"/>
        </w:rPr>
        <w:t xml:space="preserve"> (vivo): </w:t>
      </w:r>
    </w:p>
    <w:p w14:paraId="0449486B" w14:textId="77777777" w:rsidR="00286D68" w:rsidRPr="00047911" w:rsidRDefault="00286D68" w:rsidP="00286D68">
      <w:pPr>
        <w:pStyle w:val="ListParagraph"/>
        <w:numPr>
          <w:ilvl w:val="3"/>
          <w:numId w:val="1"/>
        </w:numPr>
        <w:spacing w:after="120"/>
        <w:ind w:firstLineChars="0"/>
        <w:rPr>
          <w:rFonts w:eastAsia="SimSun"/>
          <w:szCs w:val="24"/>
          <w:lang w:eastAsia="zh-CN"/>
        </w:rPr>
      </w:pPr>
      <w:r w:rsidRPr="00047911">
        <w:rPr>
          <w:rFonts w:eastAsia="SimSun"/>
          <w:szCs w:val="24"/>
          <w:lang w:eastAsia="zh-CN"/>
        </w:rPr>
        <w:t>The end point is defined as the slot X that:</w:t>
      </w:r>
    </w:p>
    <w:p w14:paraId="0A6BEEFE" w14:textId="77777777" w:rsidR="00286D68" w:rsidRPr="00047911" w:rsidRDefault="00286D68" w:rsidP="00286D68">
      <w:pPr>
        <w:pStyle w:val="ListParagraph"/>
        <w:numPr>
          <w:ilvl w:val="4"/>
          <w:numId w:val="1"/>
        </w:numPr>
        <w:spacing w:after="120"/>
        <w:ind w:firstLineChars="0"/>
        <w:rPr>
          <w:rFonts w:eastAsia="SimSun"/>
          <w:szCs w:val="24"/>
          <w:lang w:eastAsia="zh-CN"/>
        </w:rPr>
      </w:pPr>
      <w:r w:rsidRPr="00047911">
        <w:rPr>
          <w:rFonts w:eastAsia="SimSun"/>
          <w:szCs w:val="24"/>
          <w:lang w:eastAsia="zh-CN"/>
        </w:rPr>
        <w:t xml:space="preserve">If UE receives cell switch command to the cell with active TCI after slot X, and the TCI to be used after cell switch is activated, then UE may not need additional </w:t>
      </w:r>
      <w:proofErr w:type="spellStart"/>
      <w:r w:rsidRPr="00047911">
        <w:rPr>
          <w:rFonts w:eastAsia="SimSun"/>
          <w:szCs w:val="24"/>
          <w:lang w:eastAsia="zh-CN"/>
        </w:rPr>
        <w:t>T_delta</w:t>
      </w:r>
      <w:proofErr w:type="spellEnd"/>
      <w:r w:rsidRPr="00047911">
        <w:rPr>
          <w:rFonts w:eastAsia="SimSun"/>
          <w:szCs w:val="24"/>
          <w:lang w:eastAsia="zh-CN"/>
        </w:rPr>
        <w:t xml:space="preserve"> in cell switch </w:t>
      </w:r>
      <w:proofErr w:type="gramStart"/>
      <w:r w:rsidRPr="00047911">
        <w:rPr>
          <w:rFonts w:eastAsia="SimSun"/>
          <w:szCs w:val="24"/>
          <w:lang w:eastAsia="zh-CN"/>
        </w:rPr>
        <w:t>delay</w:t>
      </w:r>
      <w:proofErr w:type="gramEnd"/>
    </w:p>
    <w:p w14:paraId="69BC29A3" w14:textId="77777777" w:rsidR="00286D68" w:rsidRPr="00047911" w:rsidRDefault="00286D68" w:rsidP="00286D68">
      <w:pPr>
        <w:pStyle w:val="ListParagraph"/>
        <w:numPr>
          <w:ilvl w:val="3"/>
          <w:numId w:val="1"/>
        </w:numPr>
        <w:spacing w:after="120"/>
        <w:ind w:firstLineChars="0"/>
        <w:rPr>
          <w:rFonts w:eastAsia="SimSun"/>
          <w:szCs w:val="24"/>
          <w:lang w:eastAsia="zh-CN"/>
        </w:rPr>
      </w:pPr>
      <w:r w:rsidRPr="00047911">
        <w:rPr>
          <w:rFonts w:eastAsia="SimSun"/>
          <w:szCs w:val="24"/>
          <w:lang w:eastAsia="zh-CN"/>
        </w:rPr>
        <w:t>This TCI activation delay counts the following parts:</w:t>
      </w:r>
    </w:p>
    <w:p w14:paraId="72964839" w14:textId="77777777" w:rsidR="00286D68" w:rsidRPr="00047911" w:rsidRDefault="00286D68" w:rsidP="00286D68">
      <w:pPr>
        <w:pStyle w:val="ListParagraph"/>
        <w:numPr>
          <w:ilvl w:val="4"/>
          <w:numId w:val="1"/>
        </w:numPr>
        <w:spacing w:after="120"/>
        <w:ind w:firstLineChars="0"/>
        <w:rPr>
          <w:rFonts w:eastAsia="SimSun"/>
          <w:szCs w:val="24"/>
          <w:lang w:eastAsia="zh-CN"/>
        </w:rPr>
      </w:pPr>
      <w:r w:rsidRPr="00047911">
        <w:rPr>
          <w:rFonts w:eastAsia="SimSun"/>
          <w:szCs w:val="24"/>
          <w:lang w:eastAsia="zh-CN"/>
        </w:rPr>
        <w:t>SFN (system frame number) acquisition delay, if needed.</w:t>
      </w:r>
    </w:p>
    <w:p w14:paraId="0A5DB623" w14:textId="77777777" w:rsidR="00286D68" w:rsidRDefault="00286D68" w:rsidP="00286D68">
      <w:pPr>
        <w:pStyle w:val="ListParagraph"/>
        <w:numPr>
          <w:ilvl w:val="4"/>
          <w:numId w:val="1"/>
        </w:numPr>
        <w:spacing w:after="120"/>
        <w:ind w:firstLineChars="0"/>
        <w:rPr>
          <w:rFonts w:eastAsia="SimSun"/>
          <w:szCs w:val="24"/>
          <w:lang w:eastAsia="zh-CN"/>
        </w:rPr>
      </w:pPr>
      <w:r w:rsidRPr="00047911">
        <w:rPr>
          <w:rFonts w:eastAsia="SimSun"/>
          <w:szCs w:val="24"/>
          <w:lang w:eastAsia="zh-CN"/>
        </w:rPr>
        <w:t xml:space="preserve">SSB-based rough time-frequency tracking </w:t>
      </w:r>
      <w:proofErr w:type="gramStart"/>
      <w:r w:rsidRPr="00047911">
        <w:rPr>
          <w:rFonts w:eastAsia="SimSun"/>
          <w:szCs w:val="24"/>
          <w:lang w:eastAsia="zh-CN"/>
        </w:rPr>
        <w:t>delay</w:t>
      </w:r>
      <w:proofErr w:type="gramEnd"/>
    </w:p>
    <w:p w14:paraId="482100E8" w14:textId="77777777" w:rsidR="00286D68" w:rsidRDefault="00286D68" w:rsidP="00286D68">
      <w:pPr>
        <w:pStyle w:val="ListParagraph"/>
        <w:numPr>
          <w:ilvl w:val="4"/>
          <w:numId w:val="1"/>
        </w:numPr>
        <w:spacing w:after="120"/>
        <w:ind w:firstLineChars="0"/>
        <w:rPr>
          <w:rFonts w:eastAsia="SimSun"/>
          <w:szCs w:val="24"/>
          <w:lang w:eastAsia="zh-CN"/>
        </w:rPr>
      </w:pPr>
      <w:r w:rsidRPr="003972C3">
        <w:rPr>
          <w:rFonts w:eastAsia="SimSun"/>
          <w:szCs w:val="24"/>
          <w:lang w:eastAsia="zh-CN"/>
        </w:rPr>
        <w:t xml:space="preserve">the delay for waiting next SSB occasion follows the actual L1-RSRP measurement delay defined for SSB-based L1-RSRP measurement before cell </w:t>
      </w:r>
      <w:proofErr w:type="gramStart"/>
      <w:r w:rsidRPr="003972C3">
        <w:rPr>
          <w:rFonts w:eastAsia="SimSun"/>
          <w:szCs w:val="24"/>
          <w:lang w:eastAsia="zh-CN"/>
        </w:rPr>
        <w:t>switch</w:t>
      </w:r>
      <w:proofErr w:type="gramEnd"/>
    </w:p>
    <w:p w14:paraId="352C93DB" w14:textId="77777777" w:rsidR="00286D68" w:rsidRPr="00261D21" w:rsidRDefault="00286D68" w:rsidP="00286D68">
      <w:pPr>
        <w:pStyle w:val="ListParagraph"/>
        <w:numPr>
          <w:ilvl w:val="2"/>
          <w:numId w:val="1"/>
        </w:numPr>
        <w:spacing w:after="120"/>
        <w:ind w:firstLineChars="0"/>
        <w:rPr>
          <w:rFonts w:eastAsia="SimSun"/>
          <w:szCs w:val="24"/>
          <w:lang w:eastAsia="zh-CN"/>
        </w:rPr>
      </w:pPr>
      <w:r>
        <w:rPr>
          <w:rFonts w:eastAsia="SimSun" w:hint="eastAsia"/>
          <w:szCs w:val="24"/>
          <w:lang w:eastAsia="zh-CN"/>
        </w:rPr>
        <w:t>O</w:t>
      </w:r>
      <w:r>
        <w:rPr>
          <w:rFonts w:eastAsia="SimSun"/>
          <w:szCs w:val="24"/>
          <w:lang w:eastAsia="zh-CN"/>
        </w:rPr>
        <w:t xml:space="preserve">ption 2b (Nokia): </w:t>
      </w:r>
    </w:p>
    <w:p w14:paraId="0A310EA8" w14:textId="77777777" w:rsidR="00286D68" w:rsidRPr="00261D21" w:rsidRDefault="00286D68" w:rsidP="00286D68">
      <w:pPr>
        <w:pStyle w:val="ListParagraph"/>
        <w:numPr>
          <w:ilvl w:val="3"/>
          <w:numId w:val="1"/>
        </w:numPr>
        <w:spacing w:after="120"/>
        <w:ind w:firstLineChars="0"/>
        <w:rPr>
          <w:rFonts w:eastAsia="SimSun"/>
          <w:szCs w:val="24"/>
          <w:lang w:eastAsia="zh-CN"/>
        </w:rPr>
      </w:pPr>
      <w:r w:rsidRPr="00261D21">
        <w:rPr>
          <w:rFonts w:eastAsia="SimSun"/>
          <w:szCs w:val="24"/>
          <w:lang w:eastAsia="zh-CN"/>
        </w:rPr>
        <w:t>Define early candidate cell TCI state activation delay requirements for both known and unknown target TCI state.</w:t>
      </w:r>
    </w:p>
    <w:p w14:paraId="170BEB32" w14:textId="77777777" w:rsidR="00286D68" w:rsidRPr="00261D21" w:rsidRDefault="00286D68" w:rsidP="00286D68">
      <w:pPr>
        <w:pStyle w:val="ListParagraph"/>
        <w:numPr>
          <w:ilvl w:val="3"/>
          <w:numId w:val="1"/>
        </w:numPr>
        <w:spacing w:after="120"/>
        <w:ind w:firstLineChars="0"/>
        <w:rPr>
          <w:rFonts w:eastAsia="SimSun"/>
          <w:szCs w:val="24"/>
          <w:lang w:eastAsia="zh-CN"/>
        </w:rPr>
      </w:pPr>
      <w:r w:rsidRPr="00261D21">
        <w:rPr>
          <w:rFonts w:eastAsia="SimSun"/>
          <w:szCs w:val="24"/>
          <w:lang w:eastAsia="zh-CN"/>
        </w:rPr>
        <w:t>Early DL/UL TCI state activation delay for a known TCI state is defined as n+ T</w:t>
      </w:r>
      <w:r w:rsidRPr="00D8129D">
        <w:rPr>
          <w:rFonts w:eastAsia="SimSun"/>
          <w:szCs w:val="24"/>
          <w:vertAlign w:val="subscript"/>
          <w:lang w:eastAsia="zh-CN"/>
        </w:rPr>
        <w:t>HARQ</w:t>
      </w:r>
      <w:r w:rsidRPr="00261D21">
        <w:rPr>
          <w:rFonts w:eastAsia="SimSun"/>
          <w:szCs w:val="24"/>
          <w:lang w:eastAsia="zh-CN"/>
        </w:rPr>
        <w:t xml:space="preserve"> + 3</w:t>
      </w:r>
      <w:proofErr w:type="gramStart"/>
      <w:r w:rsidRPr="00261D21">
        <w:rPr>
          <w:rFonts w:eastAsia="SimSun"/>
          <w:szCs w:val="24"/>
          <w:lang w:eastAsia="zh-CN"/>
        </w:rPr>
        <w:t>Nslotsubframe,µ</w:t>
      </w:r>
      <w:proofErr w:type="gramEnd"/>
      <w:r w:rsidRPr="00261D21">
        <w:rPr>
          <w:rFonts w:eastAsia="SimSun"/>
          <w:szCs w:val="24"/>
          <w:lang w:eastAsia="zh-CN"/>
        </w:rPr>
        <w:t xml:space="preserve">+ </w:t>
      </w:r>
      <w:proofErr w:type="spellStart"/>
      <w:r w:rsidRPr="00261D21">
        <w:rPr>
          <w:rFonts w:eastAsia="SimSun"/>
          <w:szCs w:val="24"/>
          <w:lang w:eastAsia="zh-CN"/>
        </w:rPr>
        <w:t>TO</w:t>
      </w:r>
      <w:r w:rsidRPr="00D8129D">
        <w:rPr>
          <w:rFonts w:eastAsia="SimSun"/>
          <w:szCs w:val="24"/>
          <w:vertAlign w:val="subscript"/>
          <w:lang w:eastAsia="zh-CN"/>
        </w:rPr>
        <w:t>k</w:t>
      </w:r>
      <w:proofErr w:type="spellEnd"/>
      <w:r w:rsidRPr="00261D21">
        <w:rPr>
          <w:rFonts w:eastAsia="SimSun"/>
          <w:szCs w:val="24"/>
          <w:lang w:eastAsia="zh-CN"/>
        </w:rPr>
        <w:t>* (</w:t>
      </w:r>
      <w:proofErr w:type="spellStart"/>
      <w:r w:rsidRPr="00261D21">
        <w:rPr>
          <w:rFonts w:eastAsia="SimSun"/>
          <w:szCs w:val="24"/>
          <w:lang w:eastAsia="zh-CN"/>
        </w:rPr>
        <w:t>T</w:t>
      </w:r>
      <w:r w:rsidRPr="00D8129D">
        <w:rPr>
          <w:rFonts w:eastAsia="SimSun"/>
          <w:szCs w:val="24"/>
          <w:vertAlign w:val="subscript"/>
          <w:lang w:eastAsia="zh-CN"/>
        </w:rPr>
        <w:t>first</w:t>
      </w:r>
      <w:proofErr w:type="spellEnd"/>
      <w:r w:rsidRPr="00D8129D">
        <w:rPr>
          <w:rFonts w:eastAsia="SimSun"/>
          <w:szCs w:val="24"/>
          <w:vertAlign w:val="subscript"/>
          <w:lang w:eastAsia="zh-CN"/>
        </w:rPr>
        <w:t>-RS</w:t>
      </w:r>
      <w:r w:rsidRPr="00261D21">
        <w:rPr>
          <w:rFonts w:eastAsia="SimSun"/>
          <w:szCs w:val="24"/>
          <w:lang w:eastAsia="zh-CN"/>
        </w:rPr>
        <w:t>+ T</w:t>
      </w:r>
      <w:r w:rsidRPr="00D8129D">
        <w:rPr>
          <w:rFonts w:eastAsia="SimSun"/>
          <w:szCs w:val="24"/>
          <w:vertAlign w:val="subscript"/>
          <w:lang w:eastAsia="zh-CN"/>
        </w:rPr>
        <w:t>SSB-proc</w:t>
      </w:r>
      <w:r w:rsidRPr="00261D21">
        <w:rPr>
          <w:rFonts w:eastAsia="SimSun"/>
          <w:szCs w:val="24"/>
          <w:lang w:eastAsia="zh-CN"/>
        </w:rPr>
        <w:t>)/ NR slot length after receiving the MAC-CE command.</w:t>
      </w:r>
    </w:p>
    <w:p w14:paraId="3F4A9E6D" w14:textId="77777777" w:rsidR="00286D68" w:rsidRDefault="00286D68" w:rsidP="00286D68">
      <w:pPr>
        <w:pStyle w:val="ListParagraph"/>
        <w:numPr>
          <w:ilvl w:val="3"/>
          <w:numId w:val="1"/>
        </w:numPr>
        <w:spacing w:after="120"/>
        <w:ind w:firstLineChars="0"/>
        <w:rPr>
          <w:rFonts w:eastAsia="SimSun"/>
          <w:szCs w:val="24"/>
          <w:lang w:eastAsia="zh-CN"/>
        </w:rPr>
      </w:pPr>
      <w:r w:rsidRPr="00261D21">
        <w:rPr>
          <w:rFonts w:eastAsia="SimSun"/>
          <w:szCs w:val="24"/>
          <w:lang w:eastAsia="zh-CN"/>
        </w:rPr>
        <w:t>Early DL/UL TCI state activation delay for an unknown TCI state is defined as n+ T</w:t>
      </w:r>
      <w:r w:rsidRPr="00D8129D">
        <w:rPr>
          <w:rFonts w:eastAsia="SimSun"/>
          <w:szCs w:val="24"/>
          <w:vertAlign w:val="subscript"/>
          <w:lang w:eastAsia="zh-CN"/>
        </w:rPr>
        <w:t>HARQ</w:t>
      </w:r>
      <w:r w:rsidRPr="00261D21">
        <w:rPr>
          <w:rFonts w:eastAsia="SimSun"/>
          <w:szCs w:val="24"/>
          <w:lang w:eastAsia="zh-CN"/>
        </w:rPr>
        <w:t xml:space="preserve"> + 3</w:t>
      </w:r>
      <w:proofErr w:type="gramStart"/>
      <w:r w:rsidRPr="00261D21">
        <w:rPr>
          <w:rFonts w:eastAsia="SimSun"/>
          <w:szCs w:val="24"/>
          <w:lang w:eastAsia="zh-CN"/>
        </w:rPr>
        <w:t>Nslotsubframe,µ</w:t>
      </w:r>
      <w:proofErr w:type="gramEnd"/>
      <w:r w:rsidRPr="00261D21">
        <w:rPr>
          <w:rFonts w:eastAsia="SimSun"/>
          <w:szCs w:val="24"/>
          <w:lang w:eastAsia="zh-CN"/>
        </w:rPr>
        <w:t>+ T</w:t>
      </w:r>
      <w:r w:rsidRPr="00D8129D">
        <w:rPr>
          <w:rFonts w:eastAsia="SimSun"/>
          <w:szCs w:val="24"/>
          <w:vertAlign w:val="subscript"/>
          <w:lang w:eastAsia="zh-CN"/>
        </w:rPr>
        <w:t xml:space="preserve">L1-RSRP </w:t>
      </w:r>
      <w:r w:rsidRPr="00261D21">
        <w:rPr>
          <w:rFonts w:eastAsia="SimSun"/>
          <w:szCs w:val="24"/>
          <w:lang w:eastAsia="zh-CN"/>
        </w:rPr>
        <w:t xml:space="preserve">+ </w:t>
      </w:r>
      <w:proofErr w:type="spellStart"/>
      <w:r w:rsidRPr="00261D21">
        <w:rPr>
          <w:rFonts w:eastAsia="SimSun"/>
          <w:szCs w:val="24"/>
          <w:lang w:eastAsia="zh-CN"/>
        </w:rPr>
        <w:t>TO</w:t>
      </w:r>
      <w:r w:rsidRPr="00D8129D">
        <w:rPr>
          <w:rFonts w:eastAsia="SimSun"/>
          <w:szCs w:val="24"/>
          <w:vertAlign w:val="subscript"/>
          <w:lang w:eastAsia="zh-CN"/>
        </w:rPr>
        <w:t>uk</w:t>
      </w:r>
      <w:proofErr w:type="spellEnd"/>
      <w:r w:rsidRPr="00261D21">
        <w:rPr>
          <w:rFonts w:eastAsia="SimSun"/>
          <w:szCs w:val="24"/>
          <w:lang w:eastAsia="zh-CN"/>
        </w:rPr>
        <w:t>* (</w:t>
      </w:r>
      <w:proofErr w:type="spellStart"/>
      <w:r w:rsidRPr="00261D21">
        <w:rPr>
          <w:rFonts w:eastAsia="SimSun"/>
          <w:szCs w:val="24"/>
          <w:lang w:eastAsia="zh-CN"/>
        </w:rPr>
        <w:t>T</w:t>
      </w:r>
      <w:r w:rsidRPr="00D8129D">
        <w:rPr>
          <w:rFonts w:eastAsia="SimSun"/>
          <w:szCs w:val="24"/>
          <w:vertAlign w:val="subscript"/>
          <w:lang w:eastAsia="zh-CN"/>
        </w:rPr>
        <w:t>first</w:t>
      </w:r>
      <w:proofErr w:type="spellEnd"/>
      <w:r w:rsidRPr="00D8129D">
        <w:rPr>
          <w:rFonts w:eastAsia="SimSun"/>
          <w:szCs w:val="24"/>
          <w:vertAlign w:val="subscript"/>
          <w:lang w:eastAsia="zh-CN"/>
        </w:rPr>
        <w:t>-RS</w:t>
      </w:r>
      <w:r w:rsidRPr="00261D21">
        <w:rPr>
          <w:rFonts w:eastAsia="SimSun"/>
          <w:szCs w:val="24"/>
          <w:lang w:eastAsia="zh-CN"/>
        </w:rPr>
        <w:t>+ T</w:t>
      </w:r>
      <w:r w:rsidRPr="00D8129D">
        <w:rPr>
          <w:rFonts w:eastAsia="SimSun"/>
          <w:szCs w:val="24"/>
          <w:vertAlign w:val="subscript"/>
          <w:lang w:eastAsia="zh-CN"/>
        </w:rPr>
        <w:t>SSB-proc</w:t>
      </w:r>
      <w:r w:rsidRPr="00261D21">
        <w:rPr>
          <w:rFonts w:eastAsia="SimSun"/>
          <w:szCs w:val="24"/>
          <w:lang w:eastAsia="zh-CN"/>
        </w:rPr>
        <w:t>)/ NR slot length after receiving the MAC-CE command.</w:t>
      </w:r>
    </w:p>
    <w:p w14:paraId="2CAC9D75" w14:textId="77777777" w:rsidR="00286D68" w:rsidRDefault="00286D68" w:rsidP="00286D68">
      <w:pPr>
        <w:pStyle w:val="ListParagraph"/>
        <w:numPr>
          <w:ilvl w:val="2"/>
          <w:numId w:val="1"/>
        </w:numPr>
        <w:spacing w:after="120"/>
        <w:ind w:firstLineChars="0"/>
        <w:rPr>
          <w:rFonts w:eastAsia="SimSun"/>
          <w:szCs w:val="24"/>
          <w:lang w:eastAsia="zh-CN"/>
        </w:rPr>
      </w:pPr>
      <w:r>
        <w:rPr>
          <w:rFonts w:eastAsia="SimSun" w:hint="eastAsia"/>
          <w:szCs w:val="24"/>
          <w:lang w:eastAsia="zh-CN"/>
        </w:rPr>
        <w:t>O</w:t>
      </w:r>
      <w:r>
        <w:rPr>
          <w:rFonts w:eastAsia="SimSun"/>
          <w:szCs w:val="24"/>
          <w:lang w:eastAsia="zh-CN"/>
        </w:rPr>
        <w:t>ption 2c (Huawei)</w:t>
      </w:r>
    </w:p>
    <w:p w14:paraId="75214D85" w14:textId="77777777" w:rsidR="00286D68" w:rsidRPr="00261D21" w:rsidRDefault="00286D68" w:rsidP="00286D68">
      <w:pPr>
        <w:pStyle w:val="ListParagraph"/>
        <w:numPr>
          <w:ilvl w:val="3"/>
          <w:numId w:val="1"/>
        </w:numPr>
        <w:spacing w:after="120"/>
        <w:ind w:firstLineChars="0"/>
        <w:rPr>
          <w:rFonts w:eastAsia="SimSun"/>
          <w:szCs w:val="24"/>
          <w:lang w:eastAsia="zh-CN"/>
        </w:rPr>
      </w:pPr>
      <w:r w:rsidRPr="00FD6C95">
        <w:rPr>
          <w:rFonts w:eastAsia="SimSun"/>
          <w:szCs w:val="24"/>
          <w:lang w:eastAsia="zh-CN"/>
        </w:rPr>
        <w:t>The legacy requirements for “active TCI state list update delay” can be reused for early T/F tracking of candidate LTM cells before cell switching command. No need to define additional requirements for LTM.</w:t>
      </w:r>
    </w:p>
    <w:p w14:paraId="19A7D41D" w14:textId="77777777" w:rsidR="00286D68" w:rsidRPr="00C02A8C" w:rsidRDefault="00286D68" w:rsidP="00286D6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56812C7C" w14:textId="77777777" w:rsidR="00286D68" w:rsidRDefault="00286D68" w:rsidP="00286D6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Recommend agree on the compromised </w:t>
      </w:r>
      <w:proofErr w:type="gramStart"/>
      <w:r>
        <w:rPr>
          <w:rFonts w:eastAsia="SimSun"/>
          <w:szCs w:val="24"/>
          <w:lang w:eastAsia="zh-CN"/>
        </w:rPr>
        <w:t>solution</w:t>
      </w:r>
      <w:proofErr w:type="gramEnd"/>
    </w:p>
    <w:p w14:paraId="3494639E" w14:textId="77777777" w:rsidR="00286D68" w:rsidRDefault="00286D68" w:rsidP="00286D6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Not define TCI state activation delay before cell switch command.</w:t>
      </w:r>
    </w:p>
    <w:p w14:paraId="3BBE84AF" w14:textId="77777777" w:rsidR="00286D68" w:rsidRPr="00BD48AB" w:rsidRDefault="00286D68" w:rsidP="00286D6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A</w:t>
      </w:r>
      <w:r>
        <w:rPr>
          <w:rFonts w:eastAsia="SimSun"/>
          <w:szCs w:val="24"/>
          <w:lang w:eastAsia="zh-CN"/>
        </w:rPr>
        <w:t>dd a condition on the time gap between TCI state activation command and cell switch command in cell switch delay requirements.</w:t>
      </w:r>
    </w:p>
    <w:p w14:paraId="395FC3CD" w14:textId="77777777" w:rsidR="00286D68" w:rsidRDefault="00286D68" w:rsidP="000B0221">
      <w:pPr>
        <w:rPr>
          <w:lang w:eastAsia="zh-CN"/>
        </w:rPr>
      </w:pPr>
    </w:p>
    <w:p w14:paraId="3315A107" w14:textId="77777777" w:rsidR="003A2DF7" w:rsidRPr="003A2DF7" w:rsidRDefault="003A2DF7" w:rsidP="003A2DF7">
      <w:pPr>
        <w:spacing w:after="120"/>
        <w:rPr>
          <w:b/>
          <w:bCs/>
          <w:szCs w:val="24"/>
          <w:lang w:eastAsia="zh-CN"/>
        </w:rPr>
      </w:pPr>
      <w:r w:rsidRPr="003A2DF7">
        <w:rPr>
          <w:rFonts w:hint="eastAsia"/>
          <w:b/>
          <w:bCs/>
          <w:szCs w:val="24"/>
          <w:lang w:eastAsia="zh-CN"/>
        </w:rPr>
        <w:t>Discuss</w:t>
      </w:r>
      <w:r w:rsidRPr="003A2DF7">
        <w:rPr>
          <w:b/>
          <w:bCs/>
          <w:szCs w:val="24"/>
          <w:lang w:val="en-US" w:eastAsia="zh-CN"/>
        </w:rPr>
        <w:t>ion:</w:t>
      </w:r>
    </w:p>
    <w:p w14:paraId="5FCF6734" w14:textId="289B53D4" w:rsidR="003A2DF7" w:rsidRDefault="0083096B" w:rsidP="003A2DF7">
      <w:pPr>
        <w:spacing w:after="120"/>
        <w:rPr>
          <w:szCs w:val="24"/>
          <w:lang w:eastAsia="zh-CN"/>
        </w:rPr>
      </w:pPr>
      <w:r>
        <w:rPr>
          <w:szCs w:val="24"/>
          <w:lang w:eastAsia="zh-CN"/>
        </w:rPr>
        <w:t>Vivo: if UE finishes cell switch first, we still need to wait until TCI activation delay complete for data scheduling.</w:t>
      </w:r>
      <w:r w:rsidR="00657BE3">
        <w:rPr>
          <w:szCs w:val="24"/>
          <w:lang w:eastAsia="zh-CN"/>
        </w:rPr>
        <w:t xml:space="preserve"> This can also be used for PDCCH </w:t>
      </w:r>
      <w:proofErr w:type="gramStart"/>
      <w:r w:rsidR="00657BE3">
        <w:rPr>
          <w:szCs w:val="24"/>
          <w:lang w:eastAsia="zh-CN"/>
        </w:rPr>
        <w:t>order based</w:t>
      </w:r>
      <w:proofErr w:type="gramEnd"/>
      <w:r w:rsidR="00657BE3">
        <w:rPr>
          <w:szCs w:val="24"/>
          <w:lang w:eastAsia="zh-CN"/>
        </w:rPr>
        <w:t xml:space="preserve"> RACH.</w:t>
      </w:r>
    </w:p>
    <w:p w14:paraId="2F8772BD" w14:textId="09FF31AD" w:rsidR="0083096B" w:rsidRDefault="000E3607" w:rsidP="003A2DF7">
      <w:pPr>
        <w:spacing w:after="120"/>
        <w:rPr>
          <w:szCs w:val="24"/>
          <w:lang w:eastAsia="zh-CN"/>
        </w:rPr>
      </w:pPr>
      <w:r>
        <w:rPr>
          <w:szCs w:val="24"/>
          <w:lang w:eastAsia="zh-CN"/>
        </w:rPr>
        <w:t>Nokia/</w:t>
      </w:r>
      <w:r w:rsidR="0083096B">
        <w:rPr>
          <w:szCs w:val="24"/>
          <w:lang w:eastAsia="zh-CN"/>
        </w:rPr>
        <w:t>E///: after TCI activation delay, UE shall not need additional time for T/F tracking in cell switch delay.</w:t>
      </w:r>
    </w:p>
    <w:p w14:paraId="32B711AE" w14:textId="77777777" w:rsidR="003A2DF7" w:rsidRPr="008F1435" w:rsidRDefault="003A2DF7" w:rsidP="003A2DF7">
      <w:pPr>
        <w:spacing w:after="120"/>
        <w:rPr>
          <w:b/>
          <w:bCs/>
          <w:szCs w:val="24"/>
          <w:highlight w:val="green"/>
          <w:lang w:eastAsia="zh-CN"/>
        </w:rPr>
      </w:pPr>
      <w:r w:rsidRPr="008F1435">
        <w:rPr>
          <w:b/>
          <w:bCs/>
          <w:szCs w:val="24"/>
          <w:highlight w:val="green"/>
          <w:lang w:eastAsia="zh-CN"/>
        </w:rPr>
        <w:lastRenderedPageBreak/>
        <w:t>Agreement:</w:t>
      </w:r>
    </w:p>
    <w:p w14:paraId="1AE373B8" w14:textId="6DC2E3C3" w:rsidR="005D63D8" w:rsidRPr="00E3626C" w:rsidRDefault="005D63D8" w:rsidP="000B0221">
      <w:pPr>
        <w:rPr>
          <w:lang w:eastAsia="zh-CN"/>
        </w:rPr>
      </w:pPr>
      <w:r w:rsidRPr="008F1435">
        <w:rPr>
          <w:szCs w:val="24"/>
          <w:highlight w:val="green"/>
          <w:lang w:eastAsia="zh-CN"/>
        </w:rPr>
        <w:t xml:space="preserve">RAN4 to define a time gap between TCI state activation and PDCCH order RACH or cell switch. If PDCCH order or cell switch </w:t>
      </w:r>
      <w:proofErr w:type="spellStart"/>
      <w:r w:rsidRPr="008F1435">
        <w:rPr>
          <w:szCs w:val="24"/>
          <w:highlight w:val="green"/>
          <w:lang w:eastAsia="zh-CN"/>
        </w:rPr>
        <w:t>cmd</w:t>
      </w:r>
      <w:proofErr w:type="spellEnd"/>
      <w:r w:rsidRPr="008F1435">
        <w:rPr>
          <w:szCs w:val="24"/>
          <w:highlight w:val="green"/>
          <w:lang w:eastAsia="zh-CN"/>
        </w:rPr>
        <w:t xml:space="preserve"> is received </w:t>
      </w:r>
      <w:r w:rsidR="00495441" w:rsidRPr="008F1435">
        <w:rPr>
          <w:szCs w:val="24"/>
          <w:highlight w:val="green"/>
          <w:lang w:eastAsia="zh-CN"/>
        </w:rPr>
        <w:t>before</w:t>
      </w:r>
      <w:r w:rsidRPr="008F1435">
        <w:rPr>
          <w:szCs w:val="24"/>
          <w:highlight w:val="green"/>
          <w:lang w:eastAsia="zh-CN"/>
        </w:rPr>
        <w:t xml:space="preserve"> the time gap, additional time for </w:t>
      </w:r>
      <w:r w:rsidR="0025443D" w:rsidRPr="008F1435">
        <w:rPr>
          <w:szCs w:val="24"/>
          <w:highlight w:val="green"/>
          <w:lang w:eastAsia="zh-CN"/>
        </w:rPr>
        <w:t>T/F tracking</w:t>
      </w:r>
      <w:r w:rsidRPr="008F1435">
        <w:rPr>
          <w:szCs w:val="24"/>
          <w:highlight w:val="green"/>
          <w:lang w:eastAsia="zh-CN"/>
        </w:rPr>
        <w:t xml:space="preserve"> in PDCCH order RACH delay or cell switch delay requirement</w:t>
      </w:r>
      <w:r w:rsidR="00495441" w:rsidRPr="008F1435">
        <w:rPr>
          <w:szCs w:val="24"/>
          <w:highlight w:val="green"/>
          <w:lang w:eastAsia="zh-CN"/>
        </w:rPr>
        <w:t xml:space="preserve"> is needed</w:t>
      </w:r>
      <w:r w:rsidRPr="008F1435">
        <w:rPr>
          <w:szCs w:val="24"/>
          <w:highlight w:val="green"/>
          <w:lang w:eastAsia="zh-CN"/>
        </w:rPr>
        <w:t>.</w:t>
      </w:r>
    </w:p>
    <w:p w14:paraId="63F7AF81" w14:textId="77777777" w:rsidR="009130F4" w:rsidRDefault="009130F4" w:rsidP="000B0221">
      <w:pPr>
        <w:rPr>
          <w:lang w:val="sv-SE" w:eastAsia="zh-CN"/>
        </w:rPr>
      </w:pPr>
    </w:p>
    <w:p w14:paraId="70455656" w14:textId="77777777" w:rsidR="00E3626C" w:rsidRDefault="00E3626C" w:rsidP="00E3626C">
      <w:pPr>
        <w:rPr>
          <w:b/>
          <w:u w:val="single"/>
          <w:lang w:eastAsia="ko-KR"/>
        </w:rPr>
      </w:pPr>
      <w:r>
        <w:rPr>
          <w:b/>
          <w:u w:val="single"/>
          <w:lang w:eastAsia="ko-KR"/>
        </w:rPr>
        <w:t xml:space="preserve">(Online) </w:t>
      </w:r>
      <w:r w:rsidRPr="0099457D">
        <w:rPr>
          <w:b/>
          <w:u w:val="single"/>
          <w:lang w:eastAsia="ko-KR"/>
        </w:rPr>
        <w:t>Issue 1-1-</w:t>
      </w:r>
      <w:r>
        <w:rPr>
          <w:b/>
          <w:u w:val="single"/>
          <w:lang w:eastAsia="ko-KR"/>
        </w:rPr>
        <w:t>1</w:t>
      </w:r>
      <w:r w:rsidRPr="00C02A8C">
        <w:rPr>
          <w:b/>
          <w:u w:val="single"/>
          <w:lang w:eastAsia="ko-KR"/>
        </w:rPr>
        <w:t xml:space="preserve">: </w:t>
      </w:r>
      <w:r w:rsidRPr="00B82286">
        <w:rPr>
          <w:b/>
          <w:highlight w:val="yellow"/>
          <w:u w:val="single"/>
          <w:lang w:eastAsia="ko-KR"/>
        </w:rPr>
        <w:t>When</w:t>
      </w:r>
      <w:r w:rsidRPr="0094622D">
        <w:rPr>
          <w:b/>
          <w:u w:val="single"/>
          <w:lang w:eastAsia="ko-KR"/>
        </w:rPr>
        <w:t xml:space="preserve"> to acquire SFN of the candidate </w:t>
      </w:r>
      <w:proofErr w:type="gramStart"/>
      <w:r w:rsidRPr="0094622D">
        <w:rPr>
          <w:b/>
          <w:u w:val="single"/>
          <w:lang w:eastAsia="ko-KR"/>
        </w:rPr>
        <w:t>cell</w:t>
      </w:r>
      <w:proofErr w:type="gramEnd"/>
    </w:p>
    <w:tbl>
      <w:tblPr>
        <w:tblStyle w:val="TableGrid"/>
        <w:tblW w:w="0" w:type="auto"/>
        <w:tblLook w:val="04A0" w:firstRow="1" w:lastRow="0" w:firstColumn="1" w:lastColumn="0" w:noHBand="0" w:noVBand="1"/>
      </w:tblPr>
      <w:tblGrid>
        <w:gridCol w:w="9631"/>
      </w:tblGrid>
      <w:tr w:rsidR="00E3626C" w14:paraId="122E1E25" w14:textId="77777777" w:rsidTr="000A6FA2">
        <w:tc>
          <w:tcPr>
            <w:tcW w:w="9631" w:type="dxa"/>
          </w:tcPr>
          <w:p w14:paraId="2F0E1874" w14:textId="77777777" w:rsidR="00E3626C" w:rsidRPr="00CC5406" w:rsidRDefault="00E3626C" w:rsidP="000A6FA2">
            <w:pPr>
              <w:rPr>
                <w:b/>
                <w:color w:val="4472C4" w:themeColor="accent1"/>
                <w:sz w:val="18"/>
                <w:u w:val="single"/>
              </w:rPr>
            </w:pPr>
            <w:r w:rsidRPr="00CC5406">
              <w:rPr>
                <w:b/>
                <w:color w:val="4472C4" w:themeColor="accent1"/>
                <w:sz w:val="18"/>
              </w:rPr>
              <w:t>RAN4#108bis Agreement</w:t>
            </w:r>
          </w:p>
          <w:p w14:paraId="4ACCF3AE" w14:textId="77777777" w:rsidR="00E3626C" w:rsidRPr="00CC5406" w:rsidRDefault="00E3626C" w:rsidP="000A6FA2">
            <w:pPr>
              <w:pStyle w:val="ListParagraph"/>
              <w:numPr>
                <w:ilvl w:val="1"/>
                <w:numId w:val="1"/>
              </w:numPr>
              <w:overflowPunct/>
              <w:autoSpaceDE/>
              <w:adjustRightInd/>
              <w:spacing w:after="120"/>
              <w:ind w:left="1080" w:firstLineChars="0"/>
              <w:textAlignment w:val="auto"/>
              <w:rPr>
                <w:color w:val="4472C4" w:themeColor="accent1"/>
                <w:sz w:val="18"/>
                <w:szCs w:val="18"/>
              </w:rPr>
            </w:pPr>
            <w:r w:rsidRPr="00CC5406">
              <w:rPr>
                <w:color w:val="4472C4" w:themeColor="accent1"/>
                <w:sz w:val="18"/>
                <w:szCs w:val="18"/>
              </w:rPr>
              <w:t xml:space="preserve">No extra time for SFN acquisition toward target cell is needed, </w:t>
            </w:r>
            <w:proofErr w:type="gramStart"/>
            <w:r w:rsidRPr="00CC5406">
              <w:rPr>
                <w:color w:val="4472C4" w:themeColor="accent1"/>
                <w:sz w:val="18"/>
                <w:szCs w:val="18"/>
              </w:rPr>
              <w:t>if</w:t>
            </w:r>
            <w:proofErr w:type="gramEnd"/>
          </w:p>
          <w:p w14:paraId="33AD3660" w14:textId="77777777" w:rsidR="00E3626C" w:rsidRPr="00CC5406" w:rsidRDefault="00E3626C" w:rsidP="000A6FA2">
            <w:pPr>
              <w:pStyle w:val="ListParagraph"/>
              <w:numPr>
                <w:ilvl w:val="2"/>
                <w:numId w:val="1"/>
              </w:numPr>
              <w:overflowPunct/>
              <w:autoSpaceDE/>
              <w:adjustRightInd/>
              <w:spacing w:after="120"/>
              <w:ind w:left="1800" w:firstLineChars="0"/>
              <w:textAlignment w:val="auto"/>
              <w:rPr>
                <w:color w:val="4472C4" w:themeColor="accent1"/>
                <w:sz w:val="18"/>
                <w:szCs w:val="18"/>
              </w:rPr>
            </w:pPr>
            <w:r w:rsidRPr="00CC5406">
              <w:rPr>
                <w:color w:val="4472C4" w:themeColor="accent1"/>
                <w:sz w:val="18"/>
                <w:szCs w:val="18"/>
              </w:rPr>
              <w:t>PDCCH-order RACH or cell switch command is triggered after network received the L1-RSRP measurement report or L3 measurement report with SBI, or</w:t>
            </w:r>
          </w:p>
          <w:p w14:paraId="170BC463" w14:textId="77777777" w:rsidR="00E3626C" w:rsidRPr="00CC5406" w:rsidRDefault="00E3626C" w:rsidP="000A6FA2">
            <w:pPr>
              <w:pStyle w:val="ListParagraph"/>
              <w:numPr>
                <w:ilvl w:val="2"/>
                <w:numId w:val="1"/>
              </w:numPr>
              <w:overflowPunct/>
              <w:autoSpaceDE/>
              <w:adjustRightInd/>
              <w:spacing w:after="120"/>
              <w:ind w:left="1800" w:firstLineChars="0"/>
              <w:textAlignment w:val="auto"/>
              <w:rPr>
                <w:color w:val="4472C4" w:themeColor="accent1"/>
                <w:sz w:val="18"/>
                <w:szCs w:val="18"/>
              </w:rPr>
            </w:pPr>
            <w:r w:rsidRPr="00CC5406">
              <w:rPr>
                <w:color w:val="4472C4" w:themeColor="accent1"/>
                <w:sz w:val="18"/>
                <w:szCs w:val="18"/>
              </w:rPr>
              <w:t xml:space="preserve">SFN of serving cell from which the PDCCH order/cell switch command is </w:t>
            </w:r>
            <w:proofErr w:type="gramStart"/>
            <w:r w:rsidRPr="00CC5406">
              <w:rPr>
                <w:color w:val="4472C4" w:themeColor="accent1"/>
                <w:sz w:val="18"/>
                <w:szCs w:val="18"/>
              </w:rPr>
              <w:t>received</w:t>
            </w:r>
            <w:proofErr w:type="gramEnd"/>
            <w:r w:rsidRPr="00CC5406">
              <w:rPr>
                <w:color w:val="4472C4" w:themeColor="accent1"/>
                <w:sz w:val="18"/>
                <w:szCs w:val="18"/>
              </w:rPr>
              <w:t xml:space="preserve"> and target cell are same. </w:t>
            </w:r>
          </w:p>
          <w:p w14:paraId="3979D6B1" w14:textId="77777777" w:rsidR="00E3626C" w:rsidRPr="00CC5406" w:rsidRDefault="00E3626C" w:rsidP="000A6FA2">
            <w:pPr>
              <w:pStyle w:val="ListParagraph"/>
              <w:numPr>
                <w:ilvl w:val="1"/>
                <w:numId w:val="1"/>
              </w:numPr>
              <w:overflowPunct/>
              <w:autoSpaceDE/>
              <w:adjustRightInd/>
              <w:spacing w:after="120"/>
              <w:ind w:left="1080" w:firstLineChars="0"/>
              <w:textAlignment w:val="auto"/>
            </w:pPr>
            <w:r w:rsidRPr="00CC5406">
              <w:rPr>
                <w:color w:val="4472C4" w:themeColor="accent1"/>
                <w:sz w:val="18"/>
                <w:szCs w:val="18"/>
              </w:rPr>
              <w:t>Otherwise, FFS</w:t>
            </w:r>
          </w:p>
        </w:tc>
      </w:tr>
    </w:tbl>
    <w:p w14:paraId="0E471CC1" w14:textId="77777777" w:rsidR="00E3626C" w:rsidRPr="00D8129D" w:rsidRDefault="00E3626C" w:rsidP="00E3626C">
      <w:pPr>
        <w:spacing w:after="120"/>
        <w:rPr>
          <w:szCs w:val="24"/>
          <w:lang w:eastAsia="zh-CN"/>
        </w:rPr>
      </w:pPr>
    </w:p>
    <w:p w14:paraId="5926CB23" w14:textId="77777777" w:rsidR="00E3626C" w:rsidRPr="00C02A8C" w:rsidRDefault="00E3626C" w:rsidP="00E3626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404BF24E" w14:textId="77777777" w:rsidR="00E3626C" w:rsidRDefault="00E3626C" w:rsidP="00E3626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Option 1</w:t>
      </w:r>
      <w:r>
        <w:rPr>
          <w:rFonts w:eastAsia="SimSun"/>
          <w:szCs w:val="24"/>
          <w:lang w:eastAsia="zh-CN"/>
        </w:rPr>
        <w:t xml:space="preserve"> (Apple, MTK, [QC])</w:t>
      </w:r>
      <w:r w:rsidRPr="00C02A8C">
        <w:rPr>
          <w:rFonts w:eastAsia="SimSun"/>
          <w:szCs w:val="24"/>
          <w:lang w:eastAsia="zh-CN"/>
        </w:rPr>
        <w:t>:</w:t>
      </w:r>
      <w:r>
        <w:rPr>
          <w:rFonts w:eastAsia="SimSun"/>
          <w:szCs w:val="24"/>
          <w:lang w:eastAsia="zh-CN"/>
        </w:rPr>
        <w:t xml:space="preserve"> </w:t>
      </w:r>
      <w:r w:rsidRPr="00CC5406">
        <w:rPr>
          <w:rFonts w:eastAsia="SimSun"/>
          <w:szCs w:val="24"/>
          <w:lang w:eastAsia="zh-CN"/>
        </w:rPr>
        <w:t xml:space="preserve">RAN4 doesn’t </w:t>
      </w:r>
      <w:r>
        <w:rPr>
          <w:rFonts w:eastAsia="SimSun"/>
          <w:szCs w:val="24"/>
          <w:lang w:eastAsia="zh-CN"/>
        </w:rPr>
        <w:t xml:space="preserve">define requirements for </w:t>
      </w:r>
      <w:r w:rsidRPr="00CC5406">
        <w:rPr>
          <w:rFonts w:eastAsia="SimSun"/>
          <w:szCs w:val="24"/>
          <w:lang w:eastAsia="zh-CN"/>
        </w:rPr>
        <w:t>th</w:t>
      </w:r>
      <w:r>
        <w:rPr>
          <w:rFonts w:eastAsia="SimSun"/>
          <w:szCs w:val="24"/>
          <w:lang w:eastAsia="zh-CN"/>
        </w:rPr>
        <w:t>e</w:t>
      </w:r>
      <w:r w:rsidRPr="00CC5406">
        <w:rPr>
          <w:rFonts w:eastAsia="SimSun"/>
          <w:szCs w:val="24"/>
          <w:lang w:eastAsia="zh-CN"/>
        </w:rPr>
        <w:t xml:space="preserve"> </w:t>
      </w:r>
      <w:r>
        <w:rPr>
          <w:rFonts w:eastAsia="SimSun"/>
          <w:szCs w:val="24"/>
          <w:lang w:eastAsia="zh-CN"/>
        </w:rPr>
        <w:t xml:space="preserve">following </w:t>
      </w:r>
      <w:proofErr w:type="gramStart"/>
      <w:r w:rsidRPr="00CC5406">
        <w:rPr>
          <w:rFonts w:eastAsia="SimSun"/>
          <w:szCs w:val="24"/>
          <w:lang w:eastAsia="zh-CN"/>
        </w:rPr>
        <w:t>case</w:t>
      </w:r>
      <w:r>
        <w:rPr>
          <w:rFonts w:eastAsia="SimSun"/>
          <w:szCs w:val="24"/>
          <w:lang w:eastAsia="zh-CN"/>
        </w:rPr>
        <w:t>s</w:t>
      </w:r>
      <w:proofErr w:type="gramEnd"/>
    </w:p>
    <w:p w14:paraId="3C9B6617" w14:textId="77777777" w:rsidR="00E3626C" w:rsidRDefault="00E3626C" w:rsidP="00E3626C">
      <w:pPr>
        <w:pStyle w:val="ListParagraph"/>
        <w:numPr>
          <w:ilvl w:val="2"/>
          <w:numId w:val="1"/>
        </w:numPr>
        <w:overflowPunct/>
        <w:autoSpaceDE/>
        <w:autoSpaceDN/>
        <w:adjustRightInd/>
        <w:spacing w:after="120"/>
        <w:ind w:firstLineChars="0"/>
        <w:textAlignment w:val="auto"/>
        <w:rPr>
          <w:rFonts w:eastAsia="SimSun"/>
          <w:szCs w:val="24"/>
          <w:lang w:eastAsia="zh-CN"/>
        </w:rPr>
      </w:pPr>
      <w:r w:rsidRPr="00CC5406">
        <w:rPr>
          <w:rFonts w:eastAsia="SimSun"/>
          <w:szCs w:val="24"/>
          <w:lang w:eastAsia="zh-CN"/>
        </w:rPr>
        <w:t>NW doesn’t configure UE to perform neither L3 measurement with SSB index nor L1 measurement before triggering RACH toward neighbour cell</w:t>
      </w:r>
      <w:r>
        <w:rPr>
          <w:rFonts w:eastAsia="SimSun"/>
          <w:szCs w:val="24"/>
          <w:lang w:eastAsia="zh-CN"/>
        </w:rPr>
        <w:t xml:space="preserve"> or cell switch, and</w:t>
      </w:r>
    </w:p>
    <w:p w14:paraId="30A84C56" w14:textId="77777777" w:rsidR="00E3626C" w:rsidRPr="00DE7B2C" w:rsidRDefault="00E3626C" w:rsidP="00E3626C">
      <w:pPr>
        <w:pStyle w:val="ListParagraph"/>
        <w:numPr>
          <w:ilvl w:val="2"/>
          <w:numId w:val="1"/>
        </w:numPr>
        <w:ind w:firstLineChars="0"/>
        <w:rPr>
          <w:rFonts w:eastAsia="SimSun"/>
          <w:szCs w:val="24"/>
          <w:lang w:eastAsia="zh-CN"/>
        </w:rPr>
      </w:pPr>
      <w:r w:rsidRPr="00DE7B2C">
        <w:rPr>
          <w:rFonts w:eastAsia="SimSun"/>
          <w:szCs w:val="24"/>
          <w:lang w:eastAsia="zh-CN"/>
        </w:rPr>
        <w:t xml:space="preserve">SFN of serving cell from which the PDCCH order/cell switch command is </w:t>
      </w:r>
      <w:proofErr w:type="gramStart"/>
      <w:r w:rsidRPr="00DE7B2C">
        <w:rPr>
          <w:rFonts w:eastAsia="SimSun"/>
          <w:szCs w:val="24"/>
          <w:lang w:eastAsia="zh-CN"/>
        </w:rPr>
        <w:t>received</w:t>
      </w:r>
      <w:proofErr w:type="gramEnd"/>
      <w:r w:rsidRPr="00DE7B2C">
        <w:rPr>
          <w:rFonts w:eastAsia="SimSun"/>
          <w:szCs w:val="24"/>
          <w:lang w:eastAsia="zh-CN"/>
        </w:rPr>
        <w:t xml:space="preserve"> and target cell are </w:t>
      </w:r>
      <w:r>
        <w:rPr>
          <w:rFonts w:eastAsia="SimSun"/>
          <w:szCs w:val="24"/>
          <w:lang w:eastAsia="zh-CN"/>
        </w:rPr>
        <w:t>different</w:t>
      </w:r>
      <w:r w:rsidRPr="00DE7B2C">
        <w:rPr>
          <w:rFonts w:eastAsia="SimSun"/>
          <w:szCs w:val="24"/>
          <w:lang w:eastAsia="zh-CN"/>
        </w:rPr>
        <w:t xml:space="preserve">. </w:t>
      </w:r>
    </w:p>
    <w:p w14:paraId="438539C3" w14:textId="77777777" w:rsidR="00E3626C" w:rsidRDefault="00E3626C" w:rsidP="00E3626C">
      <w:pPr>
        <w:pStyle w:val="ListParagraph"/>
        <w:numPr>
          <w:ilvl w:val="2"/>
          <w:numId w:val="1"/>
        </w:numPr>
        <w:ind w:firstLineChars="0"/>
        <w:rPr>
          <w:rFonts w:eastAsia="SimSun"/>
          <w:szCs w:val="24"/>
          <w:lang w:eastAsia="zh-CN"/>
        </w:rPr>
      </w:pPr>
      <w:r>
        <w:rPr>
          <w:rFonts w:eastAsia="SimSun"/>
          <w:szCs w:val="24"/>
          <w:lang w:eastAsia="zh-CN"/>
        </w:rPr>
        <w:t>Option 1A (QC)</w:t>
      </w:r>
    </w:p>
    <w:p w14:paraId="6905C25B" w14:textId="77777777" w:rsidR="00E3626C" w:rsidRPr="00DE7B2C" w:rsidRDefault="00E3626C" w:rsidP="00E3626C">
      <w:pPr>
        <w:pStyle w:val="ListParagraph"/>
        <w:numPr>
          <w:ilvl w:val="3"/>
          <w:numId w:val="1"/>
        </w:numPr>
        <w:ind w:firstLineChars="0"/>
        <w:rPr>
          <w:rFonts w:eastAsia="SimSun"/>
          <w:szCs w:val="24"/>
          <w:lang w:eastAsia="zh-CN"/>
        </w:rPr>
      </w:pPr>
      <w:r>
        <w:rPr>
          <w:rFonts w:eastAsia="SimSun"/>
          <w:szCs w:val="24"/>
          <w:lang w:eastAsia="zh-CN"/>
        </w:rPr>
        <w:t xml:space="preserve">When the above conditions are not fulfilled upon the reception of PDCCH-order or cell switch command, </w:t>
      </w:r>
      <w:r w:rsidRPr="003B08AB">
        <w:rPr>
          <w:rFonts w:eastAsia="SimSun"/>
          <w:szCs w:val="24"/>
          <w:lang w:eastAsia="zh-CN"/>
        </w:rPr>
        <w:t>UE assume</w:t>
      </w:r>
      <w:r>
        <w:rPr>
          <w:rFonts w:eastAsia="SimSun"/>
          <w:szCs w:val="24"/>
          <w:lang w:eastAsia="zh-CN"/>
        </w:rPr>
        <w:t>s</w:t>
      </w:r>
      <w:r w:rsidRPr="003B08AB">
        <w:rPr>
          <w:rFonts w:eastAsia="SimSun"/>
          <w:szCs w:val="24"/>
          <w:lang w:eastAsia="zh-CN"/>
        </w:rPr>
        <w:t xml:space="preserve"> SFN is synchronous between the serving cell from which PDCCH order/cell switch command is received and the target cell, </w:t>
      </w:r>
      <w:proofErr w:type="gramStart"/>
      <w:r w:rsidRPr="003B08AB">
        <w:rPr>
          <w:rFonts w:eastAsia="SimSun"/>
          <w:szCs w:val="24"/>
          <w:lang w:eastAsia="zh-CN"/>
        </w:rPr>
        <w:t>i.e.</w:t>
      </w:r>
      <w:proofErr w:type="gramEnd"/>
      <w:r w:rsidRPr="003B08AB">
        <w:rPr>
          <w:rFonts w:eastAsia="SimSun"/>
          <w:szCs w:val="24"/>
          <w:lang w:eastAsia="zh-CN"/>
        </w:rPr>
        <w:t xml:space="preserve"> the requirement does not add an extra time for SFN acquisition toward target cell.</w:t>
      </w:r>
    </w:p>
    <w:p w14:paraId="1CFE1911" w14:textId="77777777" w:rsidR="00E3626C" w:rsidRPr="00D8129D" w:rsidRDefault="00E3626C" w:rsidP="00E3626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(ZTE, Ericsson): </w:t>
      </w:r>
      <w:r w:rsidRPr="0002675F">
        <w:rPr>
          <w:rFonts w:eastAsia="SimSun"/>
          <w:szCs w:val="24"/>
          <w:lang w:eastAsia="zh-CN"/>
        </w:rPr>
        <w:t>For other cases, UE is supposed to perform additional procedure to acquire SFN of the target cell before cell switch command.</w:t>
      </w:r>
    </w:p>
    <w:p w14:paraId="5B146C41" w14:textId="77777777" w:rsidR="00E3626C" w:rsidRPr="00C02A8C" w:rsidRDefault="00E3626C" w:rsidP="00E3626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3989D39A" w14:textId="77777777" w:rsidR="00E3626C" w:rsidRDefault="00E3626C" w:rsidP="00E3626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p w14:paraId="43D5F068" w14:textId="77777777" w:rsidR="00E3626C" w:rsidRDefault="00E3626C" w:rsidP="000B0221">
      <w:pPr>
        <w:rPr>
          <w:lang w:val="sv-SE" w:eastAsia="zh-CN"/>
        </w:rPr>
      </w:pPr>
    </w:p>
    <w:p w14:paraId="68EBC786" w14:textId="77777777" w:rsidR="003A2DF7" w:rsidRPr="003A2DF7" w:rsidRDefault="003A2DF7" w:rsidP="003A2DF7">
      <w:pPr>
        <w:spacing w:after="120"/>
        <w:rPr>
          <w:b/>
          <w:bCs/>
          <w:szCs w:val="24"/>
          <w:lang w:eastAsia="zh-CN"/>
        </w:rPr>
      </w:pPr>
      <w:r w:rsidRPr="003A2DF7">
        <w:rPr>
          <w:rFonts w:hint="eastAsia"/>
          <w:b/>
          <w:bCs/>
          <w:szCs w:val="24"/>
          <w:lang w:eastAsia="zh-CN"/>
        </w:rPr>
        <w:t>Discuss</w:t>
      </w:r>
      <w:r w:rsidRPr="003A2DF7">
        <w:rPr>
          <w:b/>
          <w:bCs/>
          <w:szCs w:val="24"/>
          <w:lang w:val="en-US" w:eastAsia="zh-CN"/>
        </w:rPr>
        <w:t>ion:</w:t>
      </w:r>
    </w:p>
    <w:p w14:paraId="385242F6" w14:textId="7C43F3F8" w:rsidR="003A2DF7" w:rsidRDefault="00BD66C4" w:rsidP="003A2DF7">
      <w:pPr>
        <w:spacing w:after="120"/>
        <w:rPr>
          <w:szCs w:val="24"/>
          <w:lang w:eastAsia="zh-CN"/>
        </w:rPr>
      </w:pPr>
      <w:r>
        <w:rPr>
          <w:szCs w:val="24"/>
          <w:lang w:eastAsia="zh-CN"/>
        </w:rPr>
        <w:t>HW: support option 1.</w:t>
      </w:r>
    </w:p>
    <w:p w14:paraId="46DFA4B1" w14:textId="77777777" w:rsidR="003A2DF7" w:rsidRPr="007463FC" w:rsidRDefault="003A2DF7" w:rsidP="003A2DF7">
      <w:pPr>
        <w:spacing w:after="120"/>
        <w:rPr>
          <w:b/>
          <w:bCs/>
          <w:szCs w:val="24"/>
          <w:highlight w:val="green"/>
          <w:lang w:eastAsia="zh-CN"/>
        </w:rPr>
      </w:pPr>
      <w:r w:rsidRPr="007463FC">
        <w:rPr>
          <w:b/>
          <w:bCs/>
          <w:szCs w:val="24"/>
          <w:highlight w:val="green"/>
          <w:lang w:eastAsia="zh-CN"/>
        </w:rPr>
        <w:t>Agreement:</w:t>
      </w:r>
    </w:p>
    <w:p w14:paraId="65382468" w14:textId="1925FF7B" w:rsidR="007463FC" w:rsidRPr="007463FC" w:rsidRDefault="00F05E32" w:rsidP="007463FC">
      <w:pPr>
        <w:pStyle w:val="ListParagraph"/>
        <w:numPr>
          <w:ilvl w:val="1"/>
          <w:numId w:val="1"/>
        </w:numPr>
        <w:overflowPunct/>
        <w:autoSpaceDE/>
        <w:autoSpaceDN/>
        <w:adjustRightInd/>
        <w:spacing w:after="120"/>
        <w:ind w:left="1440" w:firstLineChars="0"/>
        <w:textAlignment w:val="auto"/>
        <w:rPr>
          <w:rFonts w:eastAsia="SimSun"/>
          <w:szCs w:val="24"/>
          <w:highlight w:val="green"/>
          <w:lang w:eastAsia="zh-CN"/>
        </w:rPr>
      </w:pPr>
      <w:r>
        <w:rPr>
          <w:rFonts w:eastAsia="SimSun"/>
          <w:szCs w:val="24"/>
          <w:highlight w:val="green"/>
          <w:lang w:eastAsia="zh-CN"/>
        </w:rPr>
        <w:t xml:space="preserve">Assuming this is no FDD above 3GHz, </w:t>
      </w:r>
      <w:r w:rsidR="00804C8B">
        <w:rPr>
          <w:rFonts w:eastAsia="SimSun"/>
          <w:szCs w:val="24"/>
          <w:highlight w:val="green"/>
          <w:lang w:eastAsia="zh-CN"/>
        </w:rPr>
        <w:t>RAN4</w:t>
      </w:r>
      <w:r w:rsidR="00FA3B95">
        <w:rPr>
          <w:rFonts w:eastAsia="SimSun"/>
          <w:szCs w:val="24"/>
          <w:highlight w:val="green"/>
          <w:lang w:eastAsia="zh-CN"/>
        </w:rPr>
        <w:t xml:space="preserve"> requirements do not apply</w:t>
      </w:r>
      <w:r w:rsidR="007463FC" w:rsidRPr="007463FC">
        <w:rPr>
          <w:rFonts w:eastAsia="SimSun"/>
          <w:szCs w:val="24"/>
          <w:highlight w:val="green"/>
          <w:lang w:eastAsia="zh-CN"/>
        </w:rPr>
        <w:t xml:space="preserve"> for the following </w:t>
      </w:r>
      <w:r w:rsidR="00471E96">
        <w:rPr>
          <w:rFonts w:eastAsia="SimSun"/>
          <w:szCs w:val="24"/>
          <w:highlight w:val="green"/>
          <w:lang w:eastAsia="zh-CN"/>
        </w:rPr>
        <w:t xml:space="preserve">FR2 inter-frequency </w:t>
      </w:r>
      <w:r w:rsidR="007463FC" w:rsidRPr="007463FC">
        <w:rPr>
          <w:rFonts w:eastAsia="SimSun"/>
          <w:szCs w:val="24"/>
          <w:highlight w:val="green"/>
          <w:lang w:eastAsia="zh-CN"/>
        </w:rPr>
        <w:t>cases</w:t>
      </w:r>
      <w:r w:rsidR="000032FC">
        <w:rPr>
          <w:rFonts w:eastAsia="SimSun"/>
          <w:szCs w:val="24"/>
          <w:highlight w:val="green"/>
          <w:lang w:eastAsia="zh-CN"/>
        </w:rPr>
        <w:t>:</w:t>
      </w:r>
    </w:p>
    <w:p w14:paraId="35D9898A" w14:textId="77777777" w:rsidR="007463FC" w:rsidRPr="007463FC" w:rsidRDefault="007463FC" w:rsidP="007463FC">
      <w:pPr>
        <w:pStyle w:val="ListParagraph"/>
        <w:numPr>
          <w:ilvl w:val="2"/>
          <w:numId w:val="1"/>
        </w:numPr>
        <w:overflowPunct/>
        <w:autoSpaceDE/>
        <w:autoSpaceDN/>
        <w:adjustRightInd/>
        <w:spacing w:after="120"/>
        <w:ind w:firstLineChars="0"/>
        <w:textAlignment w:val="auto"/>
        <w:rPr>
          <w:rFonts w:eastAsia="SimSun"/>
          <w:szCs w:val="24"/>
          <w:highlight w:val="green"/>
          <w:lang w:eastAsia="zh-CN"/>
        </w:rPr>
      </w:pPr>
      <w:r w:rsidRPr="007463FC">
        <w:rPr>
          <w:rFonts w:eastAsia="SimSun"/>
          <w:szCs w:val="24"/>
          <w:highlight w:val="green"/>
          <w:lang w:eastAsia="zh-CN"/>
        </w:rPr>
        <w:t>NW doesn’t configure UE to perform neither L3 measurement with SSB index nor L1 measurement before triggering RACH toward neighbour cell or cell switch, and</w:t>
      </w:r>
    </w:p>
    <w:p w14:paraId="757E5237" w14:textId="77777777" w:rsidR="007463FC" w:rsidRPr="007463FC" w:rsidRDefault="007463FC" w:rsidP="007463FC">
      <w:pPr>
        <w:pStyle w:val="ListParagraph"/>
        <w:numPr>
          <w:ilvl w:val="2"/>
          <w:numId w:val="1"/>
        </w:numPr>
        <w:ind w:firstLineChars="0"/>
        <w:rPr>
          <w:rFonts w:eastAsia="SimSun"/>
          <w:szCs w:val="24"/>
          <w:highlight w:val="green"/>
          <w:lang w:eastAsia="zh-CN"/>
        </w:rPr>
      </w:pPr>
      <w:r w:rsidRPr="007463FC">
        <w:rPr>
          <w:rFonts w:eastAsia="SimSun"/>
          <w:szCs w:val="24"/>
          <w:highlight w:val="green"/>
          <w:lang w:eastAsia="zh-CN"/>
        </w:rPr>
        <w:t xml:space="preserve">SFN of serving cell from which the PDCCH order/cell switch command is </w:t>
      </w:r>
      <w:proofErr w:type="gramStart"/>
      <w:r w:rsidRPr="007463FC">
        <w:rPr>
          <w:rFonts w:eastAsia="SimSun"/>
          <w:szCs w:val="24"/>
          <w:highlight w:val="green"/>
          <w:lang w:eastAsia="zh-CN"/>
        </w:rPr>
        <w:t>received</w:t>
      </w:r>
      <w:proofErr w:type="gramEnd"/>
      <w:r w:rsidRPr="007463FC">
        <w:rPr>
          <w:rFonts w:eastAsia="SimSun"/>
          <w:szCs w:val="24"/>
          <w:highlight w:val="green"/>
          <w:lang w:eastAsia="zh-CN"/>
        </w:rPr>
        <w:t xml:space="preserve"> and target cell are different. </w:t>
      </w:r>
    </w:p>
    <w:p w14:paraId="64D8B6DA" w14:textId="77777777" w:rsidR="003A2DF7" w:rsidRPr="007463FC" w:rsidRDefault="003A2DF7" w:rsidP="000B0221">
      <w:pPr>
        <w:rPr>
          <w:lang w:eastAsia="zh-CN"/>
        </w:rPr>
      </w:pPr>
    </w:p>
    <w:p w14:paraId="4E06E09A" w14:textId="77777777" w:rsidR="005D6E06" w:rsidRPr="00246F8F" w:rsidRDefault="005D6E06" w:rsidP="005D6E06">
      <w:pPr>
        <w:rPr>
          <w:rFonts w:eastAsia="Malgun Gothic"/>
          <w:b/>
          <w:u w:val="single"/>
          <w:lang w:eastAsia="ko-KR"/>
        </w:rPr>
      </w:pPr>
      <w:r>
        <w:rPr>
          <w:b/>
          <w:u w:val="single"/>
          <w:lang w:eastAsia="ko-KR"/>
        </w:rPr>
        <w:t xml:space="preserve">(Online) </w:t>
      </w:r>
      <w:r w:rsidRPr="00933F37">
        <w:rPr>
          <w:b/>
          <w:u w:val="single"/>
          <w:lang w:eastAsia="ko-KR"/>
        </w:rPr>
        <w:t>Issue 1-2-</w:t>
      </w:r>
      <w:r>
        <w:rPr>
          <w:b/>
          <w:u w:val="single"/>
          <w:lang w:eastAsia="ko-KR"/>
        </w:rPr>
        <w:t>1</w:t>
      </w:r>
      <w:r w:rsidRPr="00933F37">
        <w:rPr>
          <w:b/>
          <w:u w:val="single"/>
          <w:lang w:eastAsia="ko-KR"/>
        </w:rPr>
        <w:t>-</w:t>
      </w:r>
      <w:r>
        <w:rPr>
          <w:b/>
          <w:u w:val="single"/>
          <w:lang w:eastAsia="ko-KR"/>
        </w:rPr>
        <w:t>2</w:t>
      </w:r>
      <w:r w:rsidRPr="00C02A8C">
        <w:rPr>
          <w:b/>
          <w:u w:val="single"/>
          <w:lang w:eastAsia="ko-KR"/>
        </w:rPr>
        <w:t xml:space="preserve">: </w:t>
      </w:r>
      <w:r>
        <w:rPr>
          <w:b/>
          <w:u w:val="single"/>
          <w:lang w:eastAsia="ko-KR"/>
        </w:rPr>
        <w:t xml:space="preserve">The value of additional time for DL synchronization when needed in the delay requirements for PDCCH ordered RACH before cell switch </w:t>
      </w:r>
      <w:proofErr w:type="gramStart"/>
      <w:r>
        <w:rPr>
          <w:b/>
          <w:u w:val="single"/>
          <w:lang w:eastAsia="ko-KR"/>
        </w:rPr>
        <w:t>command</w:t>
      </w:r>
      <w:proofErr w:type="gramEnd"/>
    </w:p>
    <w:p w14:paraId="78E345C4" w14:textId="77777777" w:rsidR="005D6E06" w:rsidRPr="00C02A8C" w:rsidRDefault="005D6E06" w:rsidP="005D6E0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41F85788" w14:textId="77777777" w:rsidR="005D6E06" w:rsidRDefault="005D6E06" w:rsidP="005D6E06">
      <w:pPr>
        <w:pStyle w:val="ListParagraph"/>
        <w:numPr>
          <w:ilvl w:val="1"/>
          <w:numId w:val="1"/>
        </w:numPr>
        <w:overflowPunct/>
        <w:autoSpaceDE/>
        <w:autoSpaceDN/>
        <w:adjustRightInd/>
        <w:spacing w:after="120"/>
        <w:ind w:left="1440" w:firstLineChars="0"/>
        <w:textAlignment w:val="auto"/>
        <w:rPr>
          <w:rFonts w:cstheme="minorHAnsi"/>
          <w:bCs/>
          <w:lang w:eastAsia="x-none"/>
        </w:rPr>
      </w:pPr>
      <w:r w:rsidRPr="00F31F03">
        <w:rPr>
          <w:rFonts w:eastAsia="SimSun"/>
          <w:szCs w:val="24"/>
          <w:lang w:eastAsia="zh-CN"/>
        </w:rPr>
        <w:lastRenderedPageBreak/>
        <w:t>Option 1 (</w:t>
      </w:r>
      <w:r>
        <w:rPr>
          <w:rFonts w:eastAsia="SimSun"/>
          <w:szCs w:val="24"/>
          <w:lang w:eastAsia="zh-CN"/>
        </w:rPr>
        <w:t>CATT, Apple, Huawei, OPPO,</w:t>
      </w:r>
      <w:r w:rsidRPr="001F6F35">
        <w:rPr>
          <w:rFonts w:eastAsia="SimSun"/>
          <w:szCs w:val="24"/>
          <w:lang w:eastAsia="zh-CN"/>
        </w:rPr>
        <w:t xml:space="preserve"> </w:t>
      </w:r>
      <w:r w:rsidRPr="00F31F03">
        <w:rPr>
          <w:rFonts w:eastAsia="SimSun"/>
          <w:szCs w:val="24"/>
          <w:lang w:eastAsia="zh-CN"/>
        </w:rPr>
        <w:t>MTK</w:t>
      </w:r>
      <w:r>
        <w:rPr>
          <w:rFonts w:eastAsia="SimSun"/>
          <w:szCs w:val="24"/>
          <w:lang w:eastAsia="zh-CN"/>
        </w:rPr>
        <w:t>, Ericsson</w:t>
      </w:r>
      <w:r w:rsidRPr="00F31F03">
        <w:rPr>
          <w:rFonts w:eastAsia="SimSun"/>
          <w:szCs w:val="24"/>
          <w:lang w:eastAsia="zh-CN"/>
        </w:rPr>
        <w:t xml:space="preserve">): </w:t>
      </w:r>
      <w:r w:rsidRPr="00F31F03">
        <w:rPr>
          <w:rFonts w:eastAsia="SimSun"/>
          <w:bCs/>
          <w:szCs w:val="24"/>
          <w:lang w:eastAsia="zh-CN"/>
        </w:rPr>
        <w:t xml:space="preserve"> </w:t>
      </w:r>
      <w:r w:rsidRPr="00F31F03">
        <w:rPr>
          <w:bCs/>
        </w:rPr>
        <w:t>T</w:t>
      </w:r>
      <w:r w:rsidRPr="00F31F03">
        <w:rPr>
          <w:bCs/>
          <w:vertAlign w:val="subscript"/>
        </w:rPr>
        <w:t>SSB</w:t>
      </w:r>
      <w:r w:rsidRPr="00F31F03">
        <w:rPr>
          <w:bCs/>
        </w:rPr>
        <w:t xml:space="preserve"> in</w:t>
      </w:r>
      <w:r w:rsidRPr="00F31F03">
        <w:rPr>
          <w:rFonts w:cstheme="minorHAnsi"/>
          <w:bCs/>
          <w:lang w:eastAsia="x-none"/>
        </w:rPr>
        <w:t xml:space="preserve"> the additional time for T/F tracking during PDCCH ordered RACH delay is the time waiting for the first SSB for L1-RSRP measurement.</w:t>
      </w:r>
    </w:p>
    <w:p w14:paraId="6F42C276" w14:textId="77777777" w:rsidR="005D6E06" w:rsidRPr="00AA714F" w:rsidRDefault="005D6E06" w:rsidP="005D6E06">
      <w:pPr>
        <w:pStyle w:val="ListParagraph"/>
        <w:numPr>
          <w:ilvl w:val="2"/>
          <w:numId w:val="1"/>
        </w:numPr>
        <w:overflowPunct/>
        <w:autoSpaceDE/>
        <w:autoSpaceDN/>
        <w:adjustRightInd/>
        <w:spacing w:after="120"/>
        <w:ind w:firstLineChars="0"/>
        <w:textAlignment w:val="auto"/>
        <w:rPr>
          <w:rFonts w:cstheme="minorHAnsi"/>
          <w:bCs/>
          <w:lang w:eastAsia="x-none"/>
        </w:rPr>
      </w:pPr>
      <w:r>
        <w:rPr>
          <w:lang w:eastAsia="zh-CN"/>
        </w:rPr>
        <w:t>Option 1a (</w:t>
      </w:r>
      <w:r>
        <w:rPr>
          <w:rFonts w:eastAsia="SimSun"/>
          <w:szCs w:val="24"/>
          <w:lang w:eastAsia="zh-CN"/>
        </w:rPr>
        <w:t xml:space="preserve">CATT, Apple, </w:t>
      </w:r>
      <w:r w:rsidRPr="00F31F03">
        <w:rPr>
          <w:rFonts w:eastAsia="SimSun"/>
          <w:szCs w:val="24"/>
          <w:lang w:eastAsia="zh-CN"/>
        </w:rPr>
        <w:t>MTK</w:t>
      </w:r>
      <w:r>
        <w:rPr>
          <w:rFonts w:eastAsia="SimSun"/>
          <w:szCs w:val="24"/>
          <w:lang w:eastAsia="zh-CN"/>
        </w:rPr>
        <w:t>, [Ericsson]</w:t>
      </w:r>
      <w:r>
        <w:rPr>
          <w:lang w:eastAsia="zh-CN"/>
        </w:rPr>
        <w:t xml:space="preserve">): </w:t>
      </w:r>
    </w:p>
    <w:p w14:paraId="6F2B22B3" w14:textId="77777777" w:rsidR="005D6E06" w:rsidRPr="00F31F03" w:rsidRDefault="005D6E06" w:rsidP="005D6E06">
      <w:pPr>
        <w:pStyle w:val="ListParagraph"/>
        <w:numPr>
          <w:ilvl w:val="3"/>
          <w:numId w:val="1"/>
        </w:numPr>
        <w:overflowPunct/>
        <w:autoSpaceDE/>
        <w:autoSpaceDN/>
        <w:adjustRightInd/>
        <w:spacing w:after="120"/>
        <w:ind w:firstLineChars="0"/>
        <w:textAlignment w:val="auto"/>
        <w:rPr>
          <w:rFonts w:cstheme="minorHAnsi"/>
          <w:bCs/>
          <w:lang w:eastAsia="x-none"/>
        </w:rPr>
      </w:pPr>
      <w:r>
        <w:rPr>
          <w:lang w:eastAsia="zh-CN"/>
        </w:rPr>
        <w:t xml:space="preserve">Target cell of intra-f or inter-f w/o gap: </w:t>
      </w:r>
      <w:r w:rsidRPr="008C6DE4">
        <w:rPr>
          <w:lang w:eastAsia="zh-CN"/>
        </w:rPr>
        <w:t>T</w:t>
      </w:r>
      <w:r w:rsidRPr="00F31F03">
        <w:rPr>
          <w:vertAlign w:val="subscript"/>
          <w:lang w:eastAsia="zh-CN"/>
        </w:rPr>
        <w:t>SSB</w:t>
      </w:r>
      <w:r w:rsidRPr="008C6DE4">
        <w:rPr>
          <w:lang w:eastAsia="zh-CN"/>
        </w:rPr>
        <w:t xml:space="preserve"> </w:t>
      </w:r>
      <w:r>
        <w:rPr>
          <w:lang w:eastAsia="zh-CN"/>
        </w:rPr>
        <w:t xml:space="preserve">is SSB </w:t>
      </w:r>
      <w:proofErr w:type="gramStart"/>
      <w:r>
        <w:rPr>
          <w:lang w:eastAsia="zh-CN"/>
        </w:rPr>
        <w:t>periodicity</w:t>
      </w:r>
      <w:proofErr w:type="gramEnd"/>
      <w:r>
        <w:rPr>
          <w:lang w:eastAsia="zh-CN"/>
        </w:rPr>
        <w:t xml:space="preserve"> </w:t>
      </w:r>
    </w:p>
    <w:p w14:paraId="64DF145A" w14:textId="77777777" w:rsidR="005D6E06" w:rsidRPr="00AA714F" w:rsidRDefault="005D6E06" w:rsidP="005D6E06">
      <w:pPr>
        <w:pStyle w:val="ListParagraph"/>
        <w:numPr>
          <w:ilvl w:val="3"/>
          <w:numId w:val="1"/>
        </w:numPr>
        <w:overflowPunct/>
        <w:autoSpaceDE/>
        <w:autoSpaceDN/>
        <w:adjustRightInd/>
        <w:spacing w:after="120"/>
        <w:ind w:firstLineChars="0"/>
        <w:textAlignment w:val="auto"/>
        <w:rPr>
          <w:rFonts w:cstheme="minorHAnsi"/>
          <w:bCs/>
          <w:lang w:eastAsia="x-none"/>
        </w:rPr>
      </w:pPr>
      <w:r>
        <w:rPr>
          <w:lang w:eastAsia="zh-CN"/>
        </w:rPr>
        <w:t xml:space="preserve">Target cell of inter-f with Type 1 MG: </w:t>
      </w:r>
      <w:r w:rsidRPr="008C6DE4">
        <w:rPr>
          <w:lang w:eastAsia="zh-CN"/>
        </w:rPr>
        <w:t>T</w:t>
      </w:r>
      <w:r w:rsidRPr="00F31F03">
        <w:rPr>
          <w:vertAlign w:val="subscript"/>
          <w:lang w:eastAsia="zh-CN"/>
        </w:rPr>
        <w:t>SSB</w:t>
      </w:r>
      <w:r w:rsidRPr="008C6DE4">
        <w:rPr>
          <w:lang w:eastAsia="zh-CN"/>
        </w:rPr>
        <w:t xml:space="preserve"> is </w:t>
      </w:r>
      <w:r>
        <w:rPr>
          <w:lang w:eastAsia="zh-CN"/>
        </w:rPr>
        <w:t>max {MGRP, SSB period} after the slot receiving PDCCH order.</w:t>
      </w:r>
    </w:p>
    <w:p w14:paraId="5D1CAD1D" w14:textId="77777777" w:rsidR="005D6E06" w:rsidRPr="005B131F" w:rsidRDefault="005D6E06" w:rsidP="005D6E06">
      <w:pPr>
        <w:pStyle w:val="ListParagraph"/>
        <w:numPr>
          <w:ilvl w:val="2"/>
          <w:numId w:val="1"/>
        </w:numPr>
        <w:overflowPunct/>
        <w:autoSpaceDE/>
        <w:autoSpaceDN/>
        <w:adjustRightInd/>
        <w:spacing w:after="120"/>
        <w:ind w:firstLineChars="0"/>
        <w:textAlignment w:val="auto"/>
        <w:rPr>
          <w:rFonts w:cstheme="minorHAnsi"/>
          <w:bCs/>
          <w:lang w:eastAsia="x-none"/>
        </w:rPr>
      </w:pPr>
      <w:r>
        <w:rPr>
          <w:bCs/>
          <w:color w:val="000000" w:themeColor="text1"/>
          <w:sz w:val="21"/>
          <w:szCs w:val="21"/>
        </w:rPr>
        <w:t xml:space="preserve">Option 1b (OPPO): </w:t>
      </w:r>
      <w:r w:rsidRPr="00AA714F">
        <w:rPr>
          <w:bCs/>
          <w:color w:val="000000" w:themeColor="text1"/>
          <w:sz w:val="21"/>
          <w:szCs w:val="21"/>
        </w:rPr>
        <w:t xml:space="preserve">min (160ms, </w:t>
      </w:r>
      <w:proofErr w:type="spellStart"/>
      <w:r w:rsidRPr="00AA714F">
        <w:rPr>
          <w:bCs/>
          <w:color w:val="000000" w:themeColor="text1"/>
          <w:sz w:val="21"/>
          <w:szCs w:val="21"/>
        </w:rPr>
        <w:t>T</w:t>
      </w:r>
      <w:r w:rsidRPr="00AA714F">
        <w:rPr>
          <w:bCs/>
          <w:color w:val="000000" w:themeColor="text1"/>
          <w:sz w:val="21"/>
          <w:szCs w:val="21"/>
          <w:vertAlign w:val="subscript"/>
        </w:rPr>
        <w:t>first</w:t>
      </w:r>
      <w:proofErr w:type="spellEnd"/>
      <w:r w:rsidRPr="00AA714F">
        <w:rPr>
          <w:bCs/>
          <w:color w:val="000000" w:themeColor="text1"/>
          <w:sz w:val="21"/>
          <w:szCs w:val="21"/>
          <w:vertAlign w:val="subscript"/>
        </w:rPr>
        <w:t>-SSB</w:t>
      </w:r>
      <w:r w:rsidRPr="00AA714F">
        <w:rPr>
          <w:bCs/>
          <w:color w:val="000000" w:themeColor="text1"/>
          <w:sz w:val="21"/>
          <w:szCs w:val="21"/>
        </w:rPr>
        <w:t>)</w:t>
      </w:r>
    </w:p>
    <w:p w14:paraId="302A2B5F" w14:textId="77777777" w:rsidR="005D6E06" w:rsidRPr="005B131F" w:rsidRDefault="005D6E06" w:rsidP="005D6E0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B131F">
        <w:rPr>
          <w:rFonts w:eastAsia="SimSun" w:hint="eastAsia"/>
          <w:szCs w:val="24"/>
          <w:lang w:eastAsia="zh-CN"/>
        </w:rPr>
        <w:t>Option</w:t>
      </w:r>
      <w:r w:rsidRPr="005B131F">
        <w:rPr>
          <w:rFonts w:eastAsia="SimSun"/>
          <w:szCs w:val="24"/>
          <w:lang w:eastAsia="zh-CN"/>
        </w:rPr>
        <w:t xml:space="preserve"> 2 </w:t>
      </w:r>
      <w:r w:rsidRPr="005B131F">
        <w:rPr>
          <w:rFonts w:eastAsia="SimSun" w:hint="eastAsia"/>
          <w:szCs w:val="24"/>
          <w:lang w:eastAsia="zh-CN"/>
        </w:rPr>
        <w:t>(</w:t>
      </w:r>
      <w:r w:rsidRPr="005B131F">
        <w:rPr>
          <w:rFonts w:eastAsia="SimSun"/>
          <w:szCs w:val="24"/>
          <w:lang w:eastAsia="zh-CN"/>
        </w:rPr>
        <w:t>QC):</w:t>
      </w:r>
    </w:p>
    <w:p w14:paraId="5CCE9C53" w14:textId="77777777" w:rsidR="005D6E06" w:rsidRPr="00AA714F" w:rsidRDefault="005D6E06" w:rsidP="005D6E06">
      <w:pPr>
        <w:pStyle w:val="ListParagraph"/>
        <w:numPr>
          <w:ilvl w:val="2"/>
          <w:numId w:val="1"/>
        </w:numPr>
        <w:overflowPunct/>
        <w:autoSpaceDE/>
        <w:autoSpaceDN/>
        <w:adjustRightInd/>
        <w:spacing w:after="120"/>
        <w:ind w:firstLineChars="0"/>
        <w:textAlignment w:val="auto"/>
        <w:rPr>
          <w:rFonts w:cstheme="minorHAnsi"/>
          <w:bCs/>
          <w:lang w:eastAsia="x-none"/>
        </w:rPr>
      </w:pPr>
      <w:r w:rsidRPr="005B131F">
        <w:rPr>
          <w:rFonts w:cstheme="minorHAnsi"/>
          <w:bCs/>
          <w:lang w:eastAsia="x-none"/>
        </w:rPr>
        <w:t xml:space="preserve">RAN4 to not add an additional delay component from PDCCH order to the PRACH transmission to a candidate cell for UE to obtain DL synchronization with the candidate cell based on SSB. If the UE has not been able to receive the SSB associated with the PDCCH-order PRACH, as per RAN4 requirements, due to NW configuration, </w:t>
      </w:r>
      <w:proofErr w:type="gramStart"/>
      <w:r w:rsidRPr="005B131F">
        <w:rPr>
          <w:rFonts w:cstheme="minorHAnsi"/>
          <w:bCs/>
          <w:lang w:eastAsia="x-none"/>
        </w:rPr>
        <w:t>e.g.</w:t>
      </w:r>
      <w:proofErr w:type="gramEnd"/>
      <w:r w:rsidRPr="005B131F">
        <w:rPr>
          <w:rFonts w:cstheme="minorHAnsi"/>
          <w:bCs/>
          <w:lang w:eastAsia="x-none"/>
        </w:rPr>
        <w:t xml:space="preserve"> MGs, # of measurement cells/carriers, etc, UL timing accuracy requirement does not apply to the PRACH transmission irrespective of whether the SSB is associated with an active TCI state of the candidate cell.</w:t>
      </w:r>
    </w:p>
    <w:p w14:paraId="7D4FFA8F" w14:textId="77777777" w:rsidR="005D6E06" w:rsidRPr="00C02A8C" w:rsidRDefault="005D6E06" w:rsidP="005D6E0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004C3B10" w14:textId="77777777" w:rsidR="005D6E06" w:rsidRDefault="005D6E06" w:rsidP="005D6E0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p w14:paraId="71D76B89" w14:textId="77777777" w:rsidR="00E3626C" w:rsidRDefault="00E3626C" w:rsidP="000B0221">
      <w:pPr>
        <w:rPr>
          <w:lang w:val="sv-SE" w:eastAsia="zh-CN"/>
        </w:rPr>
      </w:pPr>
    </w:p>
    <w:p w14:paraId="5EE3C7C6" w14:textId="77777777" w:rsidR="003A2DF7" w:rsidRPr="003A2DF7" w:rsidRDefault="003A2DF7" w:rsidP="003A2DF7">
      <w:pPr>
        <w:spacing w:after="120"/>
        <w:rPr>
          <w:b/>
          <w:bCs/>
          <w:szCs w:val="24"/>
          <w:lang w:eastAsia="zh-CN"/>
        </w:rPr>
      </w:pPr>
      <w:r w:rsidRPr="003A2DF7">
        <w:rPr>
          <w:rFonts w:hint="eastAsia"/>
          <w:b/>
          <w:bCs/>
          <w:szCs w:val="24"/>
          <w:lang w:eastAsia="zh-CN"/>
        </w:rPr>
        <w:t>Discuss</w:t>
      </w:r>
      <w:r w:rsidRPr="003A2DF7">
        <w:rPr>
          <w:b/>
          <w:bCs/>
          <w:szCs w:val="24"/>
          <w:lang w:val="en-US" w:eastAsia="zh-CN"/>
        </w:rPr>
        <w:t>ion:</w:t>
      </w:r>
    </w:p>
    <w:p w14:paraId="6373CF6B" w14:textId="77777777" w:rsidR="003A2DF7" w:rsidRDefault="003A2DF7" w:rsidP="003A2DF7">
      <w:pPr>
        <w:spacing w:after="120"/>
        <w:rPr>
          <w:szCs w:val="24"/>
          <w:lang w:eastAsia="zh-CN"/>
        </w:rPr>
      </w:pPr>
    </w:p>
    <w:p w14:paraId="6CE92990" w14:textId="77777777" w:rsidR="003A2DF7" w:rsidRPr="003A2DF7" w:rsidRDefault="003A2DF7" w:rsidP="003A2DF7">
      <w:pPr>
        <w:spacing w:after="120"/>
        <w:rPr>
          <w:b/>
          <w:bCs/>
          <w:szCs w:val="24"/>
          <w:lang w:eastAsia="zh-CN"/>
        </w:rPr>
      </w:pPr>
      <w:r w:rsidRPr="003A2DF7">
        <w:rPr>
          <w:b/>
          <w:bCs/>
          <w:szCs w:val="24"/>
          <w:lang w:eastAsia="zh-CN"/>
        </w:rPr>
        <w:t>Agreement:</w:t>
      </w:r>
    </w:p>
    <w:p w14:paraId="70E6BCBE" w14:textId="77777777" w:rsidR="003A2DF7" w:rsidRDefault="003A2DF7" w:rsidP="000B0221">
      <w:pPr>
        <w:rPr>
          <w:lang w:val="sv-SE" w:eastAsia="zh-CN"/>
        </w:rPr>
      </w:pPr>
    </w:p>
    <w:p w14:paraId="327775CE" w14:textId="77777777" w:rsidR="005D6E06" w:rsidRDefault="005D6E06" w:rsidP="000B0221">
      <w:pPr>
        <w:rPr>
          <w:lang w:val="sv-SE" w:eastAsia="zh-CN"/>
        </w:rPr>
      </w:pPr>
    </w:p>
    <w:p w14:paraId="52EB258F" w14:textId="77777777" w:rsidR="009B7FFB" w:rsidRDefault="009B7FFB" w:rsidP="009B7FFB">
      <w:pPr>
        <w:spacing w:after="120"/>
        <w:rPr>
          <w:rFonts w:eastAsiaTheme="minorEastAsia"/>
          <w:b/>
          <w:u w:val="single"/>
          <w:lang w:eastAsia="zh-CN"/>
        </w:rPr>
      </w:pPr>
      <w:r>
        <w:rPr>
          <w:rFonts w:eastAsiaTheme="minorEastAsia"/>
          <w:b/>
          <w:u w:val="single"/>
          <w:lang w:eastAsia="zh-CN"/>
        </w:rPr>
        <w:t xml:space="preserve">(Online) </w:t>
      </w:r>
      <w:r w:rsidRPr="00A336CC">
        <w:rPr>
          <w:rFonts w:eastAsiaTheme="minorEastAsia" w:hint="eastAsia"/>
          <w:b/>
          <w:u w:val="single"/>
          <w:lang w:eastAsia="zh-CN"/>
        </w:rPr>
        <w:t>I</w:t>
      </w:r>
      <w:r w:rsidRPr="00A336CC">
        <w:rPr>
          <w:rFonts w:eastAsiaTheme="minorEastAsia"/>
          <w:b/>
          <w:u w:val="single"/>
          <w:lang w:eastAsia="zh-CN"/>
        </w:rPr>
        <w:t>ssue 1-2-</w:t>
      </w:r>
      <w:r>
        <w:rPr>
          <w:rFonts w:eastAsiaTheme="minorEastAsia"/>
          <w:b/>
          <w:u w:val="single"/>
          <w:lang w:eastAsia="zh-CN"/>
        </w:rPr>
        <w:t>2</w:t>
      </w:r>
      <w:r w:rsidRPr="00A336CC">
        <w:rPr>
          <w:rFonts w:eastAsiaTheme="minorEastAsia"/>
          <w:b/>
          <w:u w:val="single"/>
          <w:lang w:eastAsia="zh-CN"/>
        </w:rPr>
        <w:t>-</w:t>
      </w:r>
      <w:r>
        <w:rPr>
          <w:rFonts w:eastAsiaTheme="minorEastAsia"/>
          <w:b/>
          <w:u w:val="single"/>
          <w:lang w:eastAsia="zh-CN"/>
        </w:rPr>
        <w:t>1</w:t>
      </w:r>
      <w:r w:rsidRPr="00A336CC">
        <w:rPr>
          <w:rFonts w:eastAsiaTheme="minorEastAsia"/>
          <w:b/>
          <w:u w:val="single"/>
          <w:lang w:eastAsia="zh-CN"/>
        </w:rPr>
        <w:t xml:space="preserve">: Interruption due to </w:t>
      </w:r>
      <w:r>
        <w:rPr>
          <w:rFonts w:eastAsiaTheme="minorEastAsia"/>
          <w:b/>
          <w:u w:val="single"/>
          <w:lang w:eastAsia="zh-CN"/>
        </w:rPr>
        <w:t xml:space="preserve">RF/BB retuning to target cell </w:t>
      </w:r>
      <w:r w:rsidRPr="009C63BA">
        <w:rPr>
          <w:rFonts w:eastAsiaTheme="minorEastAsia"/>
          <w:b/>
          <w:u w:val="single"/>
          <w:lang w:eastAsia="zh-CN"/>
        </w:rPr>
        <w:t>before</w:t>
      </w:r>
      <w:r>
        <w:rPr>
          <w:rFonts w:eastAsiaTheme="minorEastAsia"/>
          <w:b/>
          <w:u w:val="single"/>
          <w:lang w:eastAsia="zh-CN"/>
        </w:rPr>
        <w:t xml:space="preserve"> RACH transmission or retuning back to serving cell after RACH transmission: when </w:t>
      </w:r>
      <w:r w:rsidRPr="006E3F14">
        <w:rPr>
          <w:rFonts w:eastAsiaTheme="minorEastAsia"/>
          <w:b/>
          <w:u w:val="single"/>
          <w:lang w:eastAsia="zh-CN"/>
        </w:rPr>
        <w:t>PRACH bandwidth is not within any of the configured UL BWPs</w:t>
      </w:r>
      <w:r>
        <w:rPr>
          <w:rFonts w:eastAsiaTheme="minorEastAsia"/>
          <w:b/>
          <w:u w:val="single"/>
          <w:lang w:eastAsia="zh-CN"/>
        </w:rPr>
        <w:t xml:space="preserve"> </w:t>
      </w:r>
      <w:r w:rsidRPr="006E3F14">
        <w:rPr>
          <w:rFonts w:eastAsiaTheme="minorEastAsia"/>
          <w:b/>
          <w:u w:val="single"/>
          <w:lang w:eastAsia="zh-CN"/>
        </w:rPr>
        <w:t xml:space="preserve">of any active serving </w:t>
      </w:r>
      <w:proofErr w:type="gramStart"/>
      <w:r w:rsidRPr="006E3F14">
        <w:rPr>
          <w:rFonts w:eastAsiaTheme="minorEastAsia"/>
          <w:b/>
          <w:u w:val="single"/>
          <w:lang w:eastAsia="zh-CN"/>
        </w:rPr>
        <w:t>cell</w:t>
      </w:r>
      <w:proofErr w:type="gramEnd"/>
    </w:p>
    <w:p w14:paraId="220CCA2C" w14:textId="77777777" w:rsidR="009B7FFB" w:rsidRPr="008B7BC0" w:rsidRDefault="009B7FFB" w:rsidP="009B7FF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5FB4D10D" w14:textId="77777777" w:rsidR="009B7FFB"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(CATT, ZTE, OPPO):</w:t>
      </w:r>
    </w:p>
    <w:p w14:paraId="36C4BC1C" w14:textId="77777777" w:rsidR="009B7FFB" w:rsidRPr="00D94161"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szCs w:val="24"/>
          <w:lang w:eastAsia="zh-CN"/>
        </w:rPr>
        <w:t xml:space="preserve">The interruption on both UL and DL is </w:t>
      </w:r>
      <w:proofErr w:type="gramStart"/>
      <w:r w:rsidRPr="00D94161">
        <w:rPr>
          <w:rFonts w:ascii="Cambria Math" w:eastAsia="SimSun" w:hAnsi="Cambria Math" w:cs="Cambria Math"/>
          <w:szCs w:val="24"/>
          <w:lang w:eastAsia="zh-CN"/>
        </w:rPr>
        <w:t>⌈</w:t>
      </w:r>
      <w:r w:rsidRPr="00D94161">
        <w:rPr>
          <w:rFonts w:eastAsia="SimSun"/>
          <w:szCs w:val="24"/>
          <w:lang w:eastAsia="zh-CN"/>
        </w:rPr>
        <w:t>(</w:t>
      </w:r>
      <w:proofErr w:type="gramEnd"/>
      <w:r w:rsidRPr="00D94161">
        <w:rPr>
          <w:rFonts w:eastAsia="SimSun"/>
          <w:szCs w:val="24"/>
          <w:lang w:eastAsia="zh-CN"/>
        </w:rPr>
        <w:t>Y+1 symbol)/1slot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r>
        <w:rPr>
          <w:rFonts w:eastAsia="SimSun"/>
          <w:szCs w:val="24"/>
          <w:lang w:eastAsia="zh-CN"/>
        </w:rPr>
        <w:t xml:space="preserve"> or </w:t>
      </w:r>
      <w:r w:rsidRPr="00D94161">
        <w:rPr>
          <w:rFonts w:ascii="Cambria Math" w:eastAsia="SimSun" w:hAnsi="Cambria Math" w:cs="Cambria Math"/>
          <w:szCs w:val="24"/>
          <w:lang w:eastAsia="zh-CN"/>
        </w:rPr>
        <w:t>⌈</w:t>
      </w:r>
      <w:r w:rsidRPr="00D94161">
        <w:rPr>
          <w:rFonts w:eastAsia="SimSun"/>
          <w:szCs w:val="24"/>
          <w:lang w:eastAsia="zh-CN"/>
        </w:rPr>
        <w:t>Y/1slot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r>
        <w:rPr>
          <w:rFonts w:eastAsia="SimSun"/>
          <w:szCs w:val="24"/>
          <w:lang w:eastAsia="zh-CN"/>
        </w:rPr>
        <w:t xml:space="preserve"> + 1 slot</w:t>
      </w:r>
      <w:r w:rsidRPr="00D94161">
        <w:rPr>
          <w:rFonts w:eastAsia="SimSun" w:hint="eastAsia"/>
          <w:szCs w:val="24"/>
          <w:lang w:eastAsia="zh-CN"/>
        </w:rPr>
        <w:t>.</w:t>
      </w:r>
    </w:p>
    <w:p w14:paraId="34715697" w14:textId="77777777" w:rsidR="009B7FFB"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hint="eastAsia"/>
          <w:szCs w:val="24"/>
          <w:lang w:eastAsia="zh-CN"/>
        </w:rPr>
        <w:t>T</w:t>
      </w:r>
      <w:r w:rsidRPr="00D94161">
        <w:rPr>
          <w:rFonts w:eastAsia="SimSun"/>
          <w:szCs w:val="24"/>
          <w:lang w:eastAsia="zh-CN"/>
        </w:rPr>
        <w:t>he value of Y</w:t>
      </w:r>
      <w:r w:rsidRPr="00D94161">
        <w:rPr>
          <w:rFonts w:eastAsia="SimSun" w:hint="eastAsia"/>
          <w:szCs w:val="24"/>
          <w:lang w:eastAsia="zh-CN"/>
        </w:rPr>
        <w:t xml:space="preserve"> </w:t>
      </w:r>
      <w:r>
        <w:rPr>
          <w:rFonts w:eastAsia="SimSun"/>
          <w:szCs w:val="24"/>
          <w:lang w:eastAsia="zh-CN"/>
        </w:rPr>
        <w:t>is</w:t>
      </w:r>
      <w:r w:rsidRPr="00D94161">
        <w:rPr>
          <w:rFonts w:eastAsia="SimSun" w:hint="eastAsia"/>
          <w:szCs w:val="24"/>
          <w:lang w:eastAsia="zh-CN"/>
        </w:rPr>
        <w:t xml:space="preserve"> 1</w:t>
      </w:r>
      <w:r w:rsidRPr="00D94161">
        <w:rPr>
          <w:rFonts w:eastAsia="SimSun"/>
          <w:szCs w:val="24"/>
          <w:lang w:eastAsia="zh-CN"/>
        </w:rPr>
        <w:t>ms</w:t>
      </w:r>
      <w:r w:rsidRPr="00D94161">
        <w:rPr>
          <w:rFonts w:eastAsia="SimSun" w:hint="eastAsia"/>
          <w:szCs w:val="24"/>
          <w:lang w:eastAsia="zh-CN"/>
        </w:rPr>
        <w:t>.</w:t>
      </w:r>
    </w:p>
    <w:p w14:paraId="7B139F37" w14:textId="77777777" w:rsidR="009B7FFB"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 xml:space="preserve">Option </w:t>
      </w:r>
      <w:r>
        <w:rPr>
          <w:rFonts w:eastAsia="SimSun"/>
          <w:szCs w:val="24"/>
          <w:lang w:eastAsia="zh-CN"/>
        </w:rPr>
        <w:t>2 (CMCC)</w:t>
      </w:r>
      <w:r w:rsidRPr="00C02A8C">
        <w:rPr>
          <w:rFonts w:eastAsia="SimSun"/>
          <w:szCs w:val="24"/>
          <w:lang w:eastAsia="zh-CN"/>
        </w:rPr>
        <w:t xml:space="preserve">: </w:t>
      </w:r>
    </w:p>
    <w:p w14:paraId="3AD0024F" w14:textId="77777777" w:rsidR="009B7FFB" w:rsidRPr="00D94161"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szCs w:val="24"/>
          <w:lang w:eastAsia="zh-CN"/>
        </w:rPr>
        <w:t xml:space="preserve">The interruption on both UL and DL is </w:t>
      </w:r>
      <w:proofErr w:type="gramStart"/>
      <w:r w:rsidRPr="00D94161">
        <w:rPr>
          <w:rFonts w:ascii="Cambria Math" w:eastAsia="SimSun" w:hAnsi="Cambria Math" w:cs="Cambria Math"/>
          <w:szCs w:val="24"/>
          <w:lang w:eastAsia="zh-CN"/>
        </w:rPr>
        <w:t>⌈</w:t>
      </w:r>
      <w:r w:rsidRPr="00D94161">
        <w:rPr>
          <w:rFonts w:eastAsia="SimSun"/>
          <w:szCs w:val="24"/>
          <w:lang w:eastAsia="zh-CN"/>
        </w:rPr>
        <w:t>(</w:t>
      </w:r>
      <w:proofErr w:type="gramEnd"/>
      <w:r w:rsidRPr="00D94161">
        <w:rPr>
          <w:rFonts w:eastAsia="SimSun"/>
          <w:szCs w:val="24"/>
          <w:lang w:eastAsia="zh-CN"/>
        </w:rPr>
        <w:t>Y+1 symbol)/1slot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r w:rsidRPr="00D94161">
        <w:rPr>
          <w:rFonts w:eastAsia="SimSun" w:hint="eastAsia"/>
          <w:szCs w:val="24"/>
          <w:lang w:eastAsia="zh-CN"/>
        </w:rPr>
        <w:t>.</w:t>
      </w:r>
    </w:p>
    <w:p w14:paraId="58F557F4" w14:textId="77777777" w:rsidR="009B7FFB"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hint="eastAsia"/>
          <w:szCs w:val="24"/>
          <w:lang w:eastAsia="zh-CN"/>
        </w:rPr>
        <w:t>T</w:t>
      </w:r>
      <w:r w:rsidRPr="00D94161">
        <w:rPr>
          <w:rFonts w:eastAsia="SimSun"/>
          <w:szCs w:val="24"/>
          <w:lang w:eastAsia="zh-CN"/>
        </w:rPr>
        <w:t>he value of Y</w:t>
      </w:r>
      <w:r w:rsidRPr="00D94161">
        <w:rPr>
          <w:rFonts w:eastAsia="SimSun" w:hint="eastAsia"/>
          <w:szCs w:val="24"/>
          <w:lang w:eastAsia="zh-CN"/>
        </w:rPr>
        <w:t xml:space="preserve"> can be </w:t>
      </w:r>
      <w:r w:rsidRPr="00C64838">
        <w:rPr>
          <w:rFonts w:eastAsia="SimSun"/>
          <w:szCs w:val="24"/>
          <w:lang w:eastAsia="zh-CN"/>
        </w:rPr>
        <w:t xml:space="preserve">0.5ms </w:t>
      </w:r>
      <w:r w:rsidRPr="00C64838">
        <w:rPr>
          <w:rFonts w:eastAsia="SimSun" w:hint="eastAsia"/>
          <w:szCs w:val="24"/>
          <w:lang w:eastAsia="zh-CN"/>
        </w:rPr>
        <w:t>for</w:t>
      </w:r>
      <w:r w:rsidRPr="00C64838">
        <w:rPr>
          <w:rFonts w:eastAsia="SimSun"/>
          <w:szCs w:val="24"/>
          <w:lang w:eastAsia="zh-CN"/>
        </w:rPr>
        <w:t xml:space="preserve"> FR1 and 0.25ms </w:t>
      </w:r>
      <w:r w:rsidRPr="00C64838">
        <w:rPr>
          <w:rFonts w:eastAsia="SimSun" w:hint="eastAsia"/>
          <w:szCs w:val="24"/>
          <w:lang w:eastAsia="zh-CN"/>
        </w:rPr>
        <w:t>for</w:t>
      </w:r>
      <w:r w:rsidRPr="00C64838">
        <w:rPr>
          <w:rFonts w:eastAsia="SimSun"/>
          <w:szCs w:val="24"/>
          <w:lang w:eastAsia="zh-CN"/>
        </w:rPr>
        <w:t xml:space="preserve"> </w:t>
      </w:r>
      <w:proofErr w:type="gramStart"/>
      <w:r w:rsidRPr="00C64838">
        <w:rPr>
          <w:rFonts w:eastAsia="SimSun"/>
          <w:szCs w:val="24"/>
          <w:lang w:eastAsia="zh-CN"/>
        </w:rPr>
        <w:t>FR2</w:t>
      </w:r>
      <w:proofErr w:type="gramEnd"/>
    </w:p>
    <w:p w14:paraId="573C21E0" w14:textId="77777777" w:rsidR="009B7FFB"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 xml:space="preserve">Option </w:t>
      </w:r>
      <w:r>
        <w:rPr>
          <w:rFonts w:eastAsia="SimSun"/>
          <w:szCs w:val="24"/>
          <w:lang w:eastAsia="zh-CN"/>
        </w:rPr>
        <w:t>3 (Huawei)</w:t>
      </w:r>
      <w:r w:rsidRPr="00C02A8C">
        <w:rPr>
          <w:rFonts w:eastAsia="SimSun"/>
          <w:szCs w:val="24"/>
          <w:lang w:eastAsia="zh-CN"/>
        </w:rPr>
        <w:t xml:space="preserve">: </w:t>
      </w:r>
    </w:p>
    <w:p w14:paraId="38EC8057" w14:textId="77777777" w:rsidR="009B7FFB" w:rsidRPr="00D94161"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szCs w:val="24"/>
          <w:lang w:eastAsia="zh-CN"/>
        </w:rPr>
        <w:t xml:space="preserve">The interruption on both UL and DL is </w:t>
      </w:r>
      <w:proofErr w:type="gramStart"/>
      <w:r w:rsidRPr="00D94161">
        <w:rPr>
          <w:rFonts w:ascii="Cambria Math" w:eastAsia="SimSun" w:hAnsi="Cambria Math" w:cs="Cambria Math"/>
          <w:szCs w:val="24"/>
          <w:lang w:eastAsia="zh-CN"/>
        </w:rPr>
        <w:t>⌈</w:t>
      </w:r>
      <w:r w:rsidRPr="00D94161">
        <w:rPr>
          <w:rFonts w:eastAsia="SimSun"/>
          <w:szCs w:val="24"/>
          <w:lang w:eastAsia="zh-CN"/>
        </w:rPr>
        <w:t>(</w:t>
      </w:r>
      <w:proofErr w:type="gramEnd"/>
      <w:r w:rsidRPr="00D94161">
        <w:rPr>
          <w:rFonts w:eastAsia="SimSun"/>
          <w:szCs w:val="24"/>
          <w:lang w:eastAsia="zh-CN"/>
        </w:rPr>
        <w:t>Y+1 symbol)/1slot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r w:rsidRPr="00D94161">
        <w:rPr>
          <w:rFonts w:eastAsia="SimSun" w:hint="eastAsia"/>
          <w:szCs w:val="24"/>
          <w:lang w:eastAsia="zh-CN"/>
        </w:rPr>
        <w:t>.</w:t>
      </w:r>
    </w:p>
    <w:p w14:paraId="64046E02" w14:textId="77777777" w:rsidR="009B7FFB"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hint="eastAsia"/>
          <w:szCs w:val="24"/>
          <w:lang w:eastAsia="zh-CN"/>
        </w:rPr>
        <w:t>T</w:t>
      </w:r>
      <w:r w:rsidRPr="00D94161">
        <w:rPr>
          <w:rFonts w:eastAsia="SimSun"/>
          <w:szCs w:val="24"/>
          <w:lang w:eastAsia="zh-CN"/>
        </w:rPr>
        <w:t>he value of Y</w:t>
      </w:r>
      <w:r w:rsidRPr="00D94161">
        <w:rPr>
          <w:rFonts w:eastAsia="SimSun" w:hint="eastAsia"/>
          <w:szCs w:val="24"/>
          <w:lang w:eastAsia="zh-CN"/>
        </w:rPr>
        <w:t xml:space="preserve"> can be </w:t>
      </w:r>
      <w:r w:rsidRPr="00C64838">
        <w:rPr>
          <w:rFonts w:eastAsia="SimSun"/>
          <w:szCs w:val="24"/>
          <w:lang w:eastAsia="zh-CN"/>
        </w:rPr>
        <w:t>0.5ms</w:t>
      </w:r>
    </w:p>
    <w:p w14:paraId="18FD2BDB" w14:textId="2754A3D0" w:rsidR="009B7FFB" w:rsidRPr="00657CC2"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 xml:space="preserve">Option </w:t>
      </w:r>
      <w:r>
        <w:rPr>
          <w:rFonts w:eastAsia="SimSun"/>
          <w:szCs w:val="24"/>
          <w:lang w:eastAsia="zh-CN"/>
        </w:rPr>
        <w:t>4 (Ericsson)</w:t>
      </w:r>
      <w:r w:rsidRPr="00C02A8C">
        <w:rPr>
          <w:rFonts w:eastAsia="SimSun"/>
          <w:szCs w:val="24"/>
          <w:lang w:eastAsia="zh-CN"/>
        </w:rPr>
        <w:t xml:space="preserve">: </w:t>
      </w:r>
      <w:r w:rsidRPr="00057627">
        <w:rPr>
          <w:strike/>
          <w:szCs w:val="24"/>
          <w:lang w:eastAsia="zh-CN"/>
        </w:rPr>
        <w:t>1 slot</w:t>
      </w:r>
      <w:r w:rsidRPr="00657CC2">
        <w:rPr>
          <w:szCs w:val="24"/>
          <w:lang w:eastAsia="zh-CN"/>
        </w:rPr>
        <w:t xml:space="preserve"> </w:t>
      </w:r>
      <w:r w:rsidR="008D2961">
        <w:rPr>
          <w:szCs w:val="24"/>
          <w:lang w:eastAsia="zh-CN"/>
        </w:rPr>
        <w:t xml:space="preserve">total interruption of </w:t>
      </w:r>
      <w:r w:rsidR="002A069F">
        <w:rPr>
          <w:szCs w:val="24"/>
          <w:lang w:eastAsia="zh-CN"/>
        </w:rPr>
        <w:t xml:space="preserve">0.5 </w:t>
      </w:r>
      <w:proofErr w:type="spellStart"/>
      <w:r w:rsidR="00057627">
        <w:rPr>
          <w:szCs w:val="24"/>
          <w:lang w:eastAsia="zh-CN"/>
        </w:rPr>
        <w:t>ms</w:t>
      </w:r>
      <w:proofErr w:type="spellEnd"/>
      <w:r w:rsidR="00057627">
        <w:rPr>
          <w:szCs w:val="24"/>
          <w:lang w:eastAsia="zh-CN"/>
        </w:rPr>
        <w:t xml:space="preserve"> </w:t>
      </w:r>
      <w:r w:rsidRPr="00657CC2">
        <w:rPr>
          <w:szCs w:val="24"/>
          <w:lang w:eastAsia="zh-CN"/>
        </w:rPr>
        <w:t>for FR1 and FR2</w:t>
      </w:r>
    </w:p>
    <w:p w14:paraId="43881DF7" w14:textId="77777777" w:rsidR="009B7FFB" w:rsidRPr="00E870BD"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5 (QC): Introduce new UE </w:t>
      </w:r>
      <w:proofErr w:type="gramStart"/>
      <w:r>
        <w:rPr>
          <w:rFonts w:eastAsia="SimSun"/>
          <w:szCs w:val="24"/>
          <w:lang w:eastAsia="zh-CN"/>
        </w:rPr>
        <w:t>capability</w:t>
      </w:r>
      <w:proofErr w:type="gramEnd"/>
    </w:p>
    <w:p w14:paraId="57F2696A" w14:textId="77777777" w:rsidR="009B7FFB" w:rsidRPr="00C02A8C" w:rsidRDefault="009B7FFB" w:rsidP="009B7FF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09C2FBCD" w14:textId="77777777" w:rsidR="009B7FFB"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w:t>
      </w:r>
    </w:p>
    <w:p w14:paraId="1842975B" w14:textId="77777777" w:rsidR="009B7FFB"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szCs w:val="24"/>
          <w:lang w:eastAsia="zh-CN"/>
        </w:rPr>
        <w:t xml:space="preserve">The interruption on both UL and DL is </w:t>
      </w:r>
      <w:proofErr w:type="gramStart"/>
      <w:r w:rsidRPr="00D94161">
        <w:rPr>
          <w:rFonts w:ascii="Cambria Math" w:eastAsia="SimSun" w:hAnsi="Cambria Math" w:cs="Cambria Math"/>
          <w:szCs w:val="24"/>
          <w:lang w:eastAsia="zh-CN"/>
        </w:rPr>
        <w:t>⌈</w:t>
      </w:r>
      <w:r w:rsidRPr="00D94161">
        <w:rPr>
          <w:rFonts w:eastAsia="SimSun"/>
          <w:szCs w:val="24"/>
          <w:lang w:eastAsia="zh-CN"/>
        </w:rPr>
        <w:t>(</w:t>
      </w:r>
      <w:proofErr w:type="gramEnd"/>
      <w:r w:rsidRPr="00D94161">
        <w:rPr>
          <w:rFonts w:eastAsia="SimSun"/>
          <w:szCs w:val="24"/>
          <w:lang w:eastAsia="zh-CN"/>
        </w:rPr>
        <w:t>Y+1 symbol)/1slot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p>
    <w:p w14:paraId="4DB53428" w14:textId="05E09CCA" w:rsidR="009B7FFB"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 xml:space="preserve"> is up to UE capability.</w:t>
      </w:r>
      <w:r w:rsidR="009406BF">
        <w:rPr>
          <w:rFonts w:eastAsia="SimSun"/>
          <w:szCs w:val="24"/>
          <w:lang w:eastAsia="zh-CN"/>
        </w:rPr>
        <w:t xml:space="preserve"> </w:t>
      </w:r>
    </w:p>
    <w:p w14:paraId="6AB23D6B" w14:textId="77777777" w:rsidR="009B7FFB" w:rsidRDefault="009B7FFB" w:rsidP="000B0221">
      <w:pPr>
        <w:rPr>
          <w:lang w:eastAsia="zh-CN"/>
        </w:rPr>
      </w:pPr>
    </w:p>
    <w:p w14:paraId="66B4BDC2" w14:textId="77777777" w:rsidR="003A2DF7" w:rsidRPr="003A2DF7" w:rsidRDefault="003A2DF7" w:rsidP="003A2DF7">
      <w:pPr>
        <w:spacing w:after="120"/>
        <w:rPr>
          <w:b/>
          <w:bCs/>
          <w:szCs w:val="24"/>
          <w:lang w:eastAsia="zh-CN"/>
        </w:rPr>
      </w:pPr>
      <w:r w:rsidRPr="003A2DF7">
        <w:rPr>
          <w:rFonts w:hint="eastAsia"/>
          <w:b/>
          <w:bCs/>
          <w:szCs w:val="24"/>
          <w:lang w:eastAsia="zh-CN"/>
        </w:rPr>
        <w:t>Discuss</w:t>
      </w:r>
      <w:r w:rsidRPr="003A2DF7">
        <w:rPr>
          <w:b/>
          <w:bCs/>
          <w:szCs w:val="24"/>
          <w:lang w:val="en-US" w:eastAsia="zh-CN"/>
        </w:rPr>
        <w:t>ion:</w:t>
      </w:r>
    </w:p>
    <w:p w14:paraId="3EE09CF5" w14:textId="3A9919FE" w:rsidR="003A2DF7" w:rsidRDefault="00592264" w:rsidP="003A2DF7">
      <w:pPr>
        <w:spacing w:after="120"/>
        <w:rPr>
          <w:szCs w:val="24"/>
          <w:lang w:eastAsia="zh-CN"/>
        </w:rPr>
      </w:pPr>
      <w:r>
        <w:rPr>
          <w:szCs w:val="24"/>
          <w:lang w:eastAsia="zh-CN"/>
        </w:rPr>
        <w:t xml:space="preserve">MTK/HW/CMCC: support UE capability. </w:t>
      </w:r>
    </w:p>
    <w:p w14:paraId="4D7D8EC5" w14:textId="33AF608D" w:rsidR="007A4428" w:rsidRDefault="007A4428" w:rsidP="003A2DF7">
      <w:pPr>
        <w:spacing w:after="120"/>
        <w:rPr>
          <w:szCs w:val="24"/>
          <w:lang w:eastAsia="zh-CN"/>
        </w:rPr>
      </w:pPr>
      <w:r>
        <w:rPr>
          <w:szCs w:val="24"/>
          <w:lang w:eastAsia="zh-CN"/>
        </w:rPr>
        <w:t>Nokia</w:t>
      </w:r>
      <w:r w:rsidR="00331150">
        <w:rPr>
          <w:szCs w:val="24"/>
          <w:lang w:eastAsia="zh-CN"/>
        </w:rPr>
        <w:t>/ZTE</w:t>
      </w:r>
      <w:r>
        <w:rPr>
          <w:szCs w:val="24"/>
          <w:lang w:eastAsia="zh-CN"/>
        </w:rPr>
        <w:t>: we don’t see the benefit of such capability.</w:t>
      </w:r>
      <w:r w:rsidR="00DF61F4">
        <w:rPr>
          <w:szCs w:val="24"/>
          <w:lang w:eastAsia="zh-CN"/>
        </w:rPr>
        <w:t xml:space="preserve"> This would make NW implementation more complicated.</w:t>
      </w:r>
    </w:p>
    <w:p w14:paraId="025B972D" w14:textId="5896C93B" w:rsidR="00331150" w:rsidRDefault="00331150" w:rsidP="003A2DF7">
      <w:pPr>
        <w:spacing w:after="120"/>
        <w:rPr>
          <w:szCs w:val="24"/>
          <w:lang w:eastAsia="zh-CN"/>
        </w:rPr>
      </w:pPr>
      <w:r>
        <w:rPr>
          <w:szCs w:val="24"/>
          <w:lang w:eastAsia="zh-CN"/>
        </w:rPr>
        <w:t xml:space="preserve">ZTE: 1ms </w:t>
      </w:r>
      <w:r w:rsidRPr="00657CC2">
        <w:rPr>
          <w:szCs w:val="24"/>
          <w:lang w:eastAsia="zh-CN"/>
        </w:rPr>
        <w:t>for FR1 and FR2</w:t>
      </w:r>
      <w:r w:rsidR="00925ABD">
        <w:rPr>
          <w:szCs w:val="24"/>
          <w:lang w:eastAsia="zh-CN"/>
        </w:rPr>
        <w:t>.</w:t>
      </w:r>
    </w:p>
    <w:p w14:paraId="0409F5F5" w14:textId="703297F3" w:rsidR="00925ABD" w:rsidRDefault="00925ABD" w:rsidP="003A2DF7">
      <w:pPr>
        <w:spacing w:after="120"/>
        <w:rPr>
          <w:szCs w:val="24"/>
          <w:lang w:eastAsia="zh-CN"/>
        </w:rPr>
      </w:pPr>
      <w:r>
        <w:rPr>
          <w:szCs w:val="24"/>
          <w:lang w:eastAsia="zh-CN"/>
        </w:rPr>
        <w:t>OPPO: what are the candidate values.</w:t>
      </w:r>
    </w:p>
    <w:p w14:paraId="72019270" w14:textId="75E087C4" w:rsidR="00B96178" w:rsidRDefault="00B96178" w:rsidP="003A2DF7">
      <w:pPr>
        <w:spacing w:after="120"/>
        <w:rPr>
          <w:szCs w:val="24"/>
          <w:lang w:eastAsia="zh-CN"/>
        </w:rPr>
      </w:pPr>
      <w:r>
        <w:rPr>
          <w:szCs w:val="24"/>
          <w:lang w:eastAsia="zh-CN"/>
        </w:rPr>
        <w:t xml:space="preserve">QC: we can consider limiting Y to, </w:t>
      </w:r>
      <w:proofErr w:type="gramStart"/>
      <w:r>
        <w:rPr>
          <w:szCs w:val="24"/>
          <w:lang w:eastAsia="zh-CN"/>
        </w:rPr>
        <w:t>e.g.</w:t>
      </w:r>
      <w:proofErr w:type="gramEnd"/>
      <w:r>
        <w:rPr>
          <w:szCs w:val="24"/>
          <w:lang w:eastAsia="zh-CN"/>
        </w:rPr>
        <w:t xml:space="preserve"> 1ms or 2ms.</w:t>
      </w:r>
    </w:p>
    <w:p w14:paraId="31792291" w14:textId="106C6CB5" w:rsidR="009406BF" w:rsidRDefault="009406BF" w:rsidP="003A2DF7">
      <w:pPr>
        <w:spacing w:after="120"/>
        <w:rPr>
          <w:szCs w:val="24"/>
          <w:lang w:eastAsia="zh-CN"/>
        </w:rPr>
      </w:pPr>
      <w:r>
        <w:rPr>
          <w:szCs w:val="24"/>
          <w:lang w:eastAsia="zh-CN"/>
        </w:rPr>
        <w:tab/>
        <w:t>CMCC: we don’t think 2ms is reasonable.</w:t>
      </w:r>
    </w:p>
    <w:p w14:paraId="49F248E8" w14:textId="77777777" w:rsidR="003A2DF7" w:rsidRPr="00EB360A" w:rsidRDefault="003A2DF7" w:rsidP="003A2DF7">
      <w:pPr>
        <w:spacing w:after="120"/>
        <w:rPr>
          <w:b/>
          <w:bCs/>
          <w:szCs w:val="24"/>
          <w:highlight w:val="green"/>
          <w:lang w:eastAsia="zh-CN"/>
        </w:rPr>
      </w:pPr>
      <w:r w:rsidRPr="00EB360A">
        <w:rPr>
          <w:b/>
          <w:bCs/>
          <w:szCs w:val="24"/>
          <w:highlight w:val="green"/>
          <w:lang w:eastAsia="zh-CN"/>
        </w:rPr>
        <w:t>Agreement:</w:t>
      </w:r>
    </w:p>
    <w:p w14:paraId="2C84DA49" w14:textId="51713718" w:rsidR="00580A4E" w:rsidRPr="00EB360A" w:rsidRDefault="00580A4E" w:rsidP="00EB360A">
      <w:pPr>
        <w:pStyle w:val="ListParagraph"/>
        <w:numPr>
          <w:ilvl w:val="0"/>
          <w:numId w:val="1"/>
        </w:numPr>
        <w:overflowPunct/>
        <w:autoSpaceDE/>
        <w:autoSpaceDN/>
        <w:adjustRightInd/>
        <w:spacing w:after="120"/>
        <w:ind w:firstLineChars="0"/>
        <w:textAlignment w:val="auto"/>
        <w:rPr>
          <w:rFonts w:eastAsia="SimSun"/>
          <w:szCs w:val="24"/>
          <w:highlight w:val="green"/>
          <w:lang w:eastAsia="zh-CN"/>
        </w:rPr>
      </w:pPr>
      <w:r w:rsidRPr="00EB360A">
        <w:rPr>
          <w:rFonts w:eastAsia="SimSun"/>
          <w:szCs w:val="24"/>
          <w:highlight w:val="green"/>
          <w:lang w:eastAsia="zh-CN"/>
        </w:rPr>
        <w:t>The interruption on both UL and DL is Y</w:t>
      </w:r>
      <w:r w:rsidR="00767C5D" w:rsidRPr="00EB360A">
        <w:rPr>
          <w:rFonts w:eastAsia="SimSun"/>
          <w:szCs w:val="24"/>
          <w:highlight w:val="green"/>
          <w:lang w:eastAsia="zh-CN"/>
        </w:rPr>
        <w:t>, which</w:t>
      </w:r>
      <w:r w:rsidRPr="00EB360A">
        <w:rPr>
          <w:szCs w:val="24"/>
          <w:highlight w:val="green"/>
          <w:lang w:eastAsia="zh-CN"/>
        </w:rPr>
        <w:t xml:space="preserve"> is up to UE capability</w:t>
      </w:r>
      <w:r w:rsidR="00844921" w:rsidRPr="00EB360A">
        <w:rPr>
          <w:szCs w:val="24"/>
          <w:highlight w:val="green"/>
          <w:lang w:eastAsia="zh-CN"/>
        </w:rPr>
        <w:t xml:space="preserve">. Candidate values for Y: </w:t>
      </w:r>
      <w:r w:rsidR="006E6C2B" w:rsidRPr="00EB360A">
        <w:rPr>
          <w:szCs w:val="24"/>
          <w:highlight w:val="green"/>
          <w:lang w:eastAsia="zh-CN"/>
        </w:rPr>
        <w:t xml:space="preserve">0.25ms, </w:t>
      </w:r>
      <w:r w:rsidR="00844921" w:rsidRPr="00EB360A">
        <w:rPr>
          <w:szCs w:val="24"/>
          <w:highlight w:val="green"/>
          <w:lang w:eastAsia="zh-CN"/>
        </w:rPr>
        <w:t>0.5ms, 1ms and 2ms.</w:t>
      </w:r>
    </w:p>
    <w:p w14:paraId="63034E40" w14:textId="77777777" w:rsidR="00580A4E" w:rsidRDefault="00580A4E" w:rsidP="000B0221">
      <w:pPr>
        <w:rPr>
          <w:lang w:eastAsia="zh-CN"/>
        </w:rPr>
      </w:pPr>
    </w:p>
    <w:p w14:paraId="18626AC5" w14:textId="77777777" w:rsidR="00580A4E" w:rsidRPr="009B7FFB" w:rsidRDefault="00580A4E" w:rsidP="000B0221">
      <w:pPr>
        <w:rPr>
          <w:lang w:eastAsia="zh-CN"/>
        </w:rPr>
      </w:pPr>
    </w:p>
    <w:p w14:paraId="531EEE82" w14:textId="77777777" w:rsidR="009B7FFB" w:rsidRPr="00A336CC" w:rsidRDefault="009B7FFB" w:rsidP="009B7FFB">
      <w:pPr>
        <w:spacing w:after="120"/>
        <w:rPr>
          <w:rFonts w:eastAsiaTheme="minorEastAsia"/>
          <w:b/>
          <w:u w:val="single"/>
          <w:lang w:eastAsia="zh-CN"/>
        </w:rPr>
      </w:pPr>
      <w:r>
        <w:rPr>
          <w:rFonts w:eastAsiaTheme="minorEastAsia"/>
          <w:b/>
          <w:u w:val="single"/>
          <w:lang w:eastAsia="zh-CN"/>
        </w:rPr>
        <w:t xml:space="preserve">(Online) </w:t>
      </w:r>
      <w:r w:rsidRPr="00A336CC">
        <w:rPr>
          <w:rFonts w:eastAsiaTheme="minorEastAsia" w:hint="eastAsia"/>
          <w:b/>
          <w:u w:val="single"/>
          <w:lang w:eastAsia="zh-CN"/>
        </w:rPr>
        <w:t>I</w:t>
      </w:r>
      <w:r w:rsidRPr="00A336CC">
        <w:rPr>
          <w:rFonts w:eastAsiaTheme="minorEastAsia"/>
          <w:b/>
          <w:u w:val="single"/>
          <w:lang w:eastAsia="zh-CN"/>
        </w:rPr>
        <w:t>ssue 1-2-</w:t>
      </w:r>
      <w:r>
        <w:rPr>
          <w:rFonts w:eastAsiaTheme="minorEastAsia"/>
          <w:b/>
          <w:u w:val="single"/>
          <w:lang w:eastAsia="zh-CN"/>
        </w:rPr>
        <w:t>2</w:t>
      </w:r>
      <w:r w:rsidRPr="00A336CC">
        <w:rPr>
          <w:rFonts w:eastAsiaTheme="minorEastAsia"/>
          <w:b/>
          <w:u w:val="single"/>
          <w:lang w:eastAsia="zh-CN"/>
        </w:rPr>
        <w:t>-</w:t>
      </w:r>
      <w:r>
        <w:rPr>
          <w:rFonts w:eastAsiaTheme="minorEastAsia"/>
          <w:b/>
          <w:u w:val="single"/>
          <w:lang w:eastAsia="zh-CN"/>
        </w:rPr>
        <w:t>2</w:t>
      </w:r>
      <w:r w:rsidRPr="00A336CC">
        <w:rPr>
          <w:rFonts w:eastAsiaTheme="minorEastAsia"/>
          <w:b/>
          <w:u w:val="single"/>
          <w:lang w:eastAsia="zh-CN"/>
        </w:rPr>
        <w:t>:</w:t>
      </w:r>
      <w:r>
        <w:rPr>
          <w:rFonts w:eastAsiaTheme="minorEastAsia"/>
          <w:b/>
          <w:u w:val="single"/>
          <w:lang w:eastAsia="zh-CN"/>
        </w:rPr>
        <w:t xml:space="preserve"> Location of</w:t>
      </w:r>
      <w:r w:rsidRPr="00A336CC">
        <w:rPr>
          <w:rFonts w:eastAsiaTheme="minorEastAsia"/>
          <w:b/>
          <w:u w:val="single"/>
          <w:lang w:eastAsia="zh-CN"/>
        </w:rPr>
        <w:t xml:space="preserve"> </w:t>
      </w:r>
      <w:r>
        <w:rPr>
          <w:rFonts w:eastAsiaTheme="minorEastAsia"/>
          <w:b/>
          <w:u w:val="single"/>
          <w:lang w:eastAsia="zh-CN"/>
        </w:rPr>
        <w:t>i</w:t>
      </w:r>
      <w:r w:rsidRPr="00A336CC">
        <w:rPr>
          <w:rFonts w:eastAsiaTheme="minorEastAsia"/>
          <w:b/>
          <w:u w:val="single"/>
          <w:lang w:eastAsia="zh-CN"/>
        </w:rPr>
        <w:t xml:space="preserve">nterruption due to </w:t>
      </w:r>
      <w:r>
        <w:rPr>
          <w:rFonts w:eastAsiaTheme="minorEastAsia"/>
          <w:b/>
          <w:u w:val="single"/>
          <w:lang w:eastAsia="zh-CN"/>
        </w:rPr>
        <w:t xml:space="preserve">RF/BB retuning to target cell </w:t>
      </w:r>
      <w:r w:rsidRPr="009C63BA">
        <w:rPr>
          <w:rFonts w:eastAsiaTheme="minorEastAsia"/>
          <w:b/>
          <w:u w:val="single"/>
          <w:lang w:eastAsia="zh-CN"/>
        </w:rPr>
        <w:t>before</w:t>
      </w:r>
      <w:r>
        <w:rPr>
          <w:rFonts w:eastAsiaTheme="minorEastAsia"/>
          <w:b/>
          <w:u w:val="single"/>
          <w:lang w:eastAsia="zh-CN"/>
        </w:rPr>
        <w:t xml:space="preserve"> RACH transmission or retuning back to serving cell after RACH </w:t>
      </w:r>
      <w:proofErr w:type="gramStart"/>
      <w:r>
        <w:rPr>
          <w:rFonts w:eastAsiaTheme="minorEastAsia"/>
          <w:b/>
          <w:u w:val="single"/>
          <w:lang w:eastAsia="zh-CN"/>
        </w:rPr>
        <w:t>transmission</w:t>
      </w:r>
      <w:proofErr w:type="gramEnd"/>
    </w:p>
    <w:p w14:paraId="64B0D135" w14:textId="77777777" w:rsidR="009B7FFB" w:rsidRPr="008B7BC0" w:rsidRDefault="009B7FFB" w:rsidP="009B7FF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6E56D23E" w14:textId="77777777" w:rsidR="009B7FFB"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Option 1</w:t>
      </w:r>
      <w:r>
        <w:rPr>
          <w:rFonts w:eastAsia="SimSun"/>
          <w:szCs w:val="24"/>
          <w:lang w:eastAsia="zh-CN"/>
        </w:rPr>
        <w:t xml:space="preserve"> (MTK, Ericsson</w:t>
      </w:r>
      <w:r>
        <w:rPr>
          <w:rFonts w:eastAsia="SimSun" w:hint="eastAsia"/>
          <w:szCs w:val="24"/>
          <w:lang w:eastAsia="zh-CN"/>
        </w:rPr>
        <w:t>, CATT</w:t>
      </w:r>
      <w:r>
        <w:rPr>
          <w:rFonts w:eastAsia="SimSun"/>
          <w:szCs w:val="24"/>
          <w:lang w:eastAsia="zh-CN"/>
        </w:rPr>
        <w:t>)</w:t>
      </w:r>
      <w:r w:rsidRPr="00C02A8C">
        <w:rPr>
          <w:rFonts w:eastAsia="SimSun"/>
          <w:szCs w:val="24"/>
          <w:lang w:eastAsia="zh-CN"/>
        </w:rPr>
        <w:t xml:space="preserve">: </w:t>
      </w:r>
    </w:p>
    <w:p w14:paraId="13CC7542" w14:textId="77777777" w:rsidR="009B7FFB" w:rsidRPr="00E73C9C"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29E9">
        <w:rPr>
          <w:rFonts w:eastAsia="SimSun"/>
          <w:szCs w:val="24"/>
          <w:lang w:eastAsia="zh-CN"/>
        </w:rPr>
        <w:t xml:space="preserve">Location of the interruption due to RF retuning is before and after the RACH </w:t>
      </w:r>
      <w:proofErr w:type="gramStart"/>
      <w:r w:rsidRPr="000529E9">
        <w:rPr>
          <w:rFonts w:eastAsia="SimSun"/>
          <w:szCs w:val="24"/>
          <w:lang w:eastAsia="zh-CN"/>
        </w:rPr>
        <w:t>transmission</w:t>
      </w:r>
      <w:proofErr w:type="gramEnd"/>
    </w:p>
    <w:p w14:paraId="25BB2BA3" w14:textId="77777777" w:rsidR="009B7FFB" w:rsidRPr="00E870BD"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(QC): Introduce new UE </w:t>
      </w:r>
      <w:proofErr w:type="gramStart"/>
      <w:r>
        <w:rPr>
          <w:rFonts w:eastAsia="SimSun"/>
          <w:szCs w:val="24"/>
          <w:lang w:eastAsia="zh-CN"/>
        </w:rPr>
        <w:t>capability</w:t>
      </w:r>
      <w:proofErr w:type="gramEnd"/>
    </w:p>
    <w:p w14:paraId="1885CAB5" w14:textId="77777777" w:rsidR="009B7FFB" w:rsidRPr="00C02A8C" w:rsidRDefault="009B7FFB" w:rsidP="009B7FF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5FBE47F6" w14:textId="77777777" w:rsidR="009B7FFB" w:rsidRPr="00BE228E"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0F7F05D9" w14:textId="77777777" w:rsidR="005D6E06" w:rsidRDefault="005D6E06" w:rsidP="000B0221">
      <w:pPr>
        <w:rPr>
          <w:lang w:val="sv-SE" w:eastAsia="zh-CN"/>
        </w:rPr>
      </w:pPr>
    </w:p>
    <w:p w14:paraId="60779C9D" w14:textId="77777777" w:rsidR="003A2DF7" w:rsidRPr="003A2DF7" w:rsidRDefault="003A2DF7" w:rsidP="003A2DF7">
      <w:pPr>
        <w:spacing w:after="120"/>
        <w:rPr>
          <w:b/>
          <w:bCs/>
          <w:szCs w:val="24"/>
          <w:lang w:eastAsia="zh-CN"/>
        </w:rPr>
      </w:pPr>
      <w:r w:rsidRPr="003A2DF7">
        <w:rPr>
          <w:rFonts w:hint="eastAsia"/>
          <w:b/>
          <w:bCs/>
          <w:szCs w:val="24"/>
          <w:lang w:eastAsia="zh-CN"/>
        </w:rPr>
        <w:t>Discuss</w:t>
      </w:r>
      <w:r w:rsidRPr="003A2DF7">
        <w:rPr>
          <w:b/>
          <w:bCs/>
          <w:szCs w:val="24"/>
          <w:lang w:val="en-US" w:eastAsia="zh-CN"/>
        </w:rPr>
        <w:t>ion:</w:t>
      </w:r>
    </w:p>
    <w:p w14:paraId="67C01530" w14:textId="77777777" w:rsidR="003A2DF7" w:rsidRDefault="003A2DF7" w:rsidP="003A2DF7">
      <w:pPr>
        <w:spacing w:after="120"/>
        <w:rPr>
          <w:szCs w:val="24"/>
          <w:lang w:eastAsia="zh-CN"/>
        </w:rPr>
      </w:pPr>
    </w:p>
    <w:p w14:paraId="4EF9D0B1" w14:textId="77777777" w:rsidR="003A2DF7" w:rsidRPr="003A2DF7" w:rsidRDefault="003A2DF7" w:rsidP="003A2DF7">
      <w:pPr>
        <w:spacing w:after="120"/>
        <w:rPr>
          <w:b/>
          <w:bCs/>
          <w:szCs w:val="24"/>
          <w:lang w:eastAsia="zh-CN"/>
        </w:rPr>
      </w:pPr>
      <w:r w:rsidRPr="00E2196E">
        <w:rPr>
          <w:b/>
          <w:bCs/>
          <w:szCs w:val="24"/>
          <w:highlight w:val="green"/>
          <w:lang w:eastAsia="zh-CN"/>
        </w:rPr>
        <w:t>Agreement:</w:t>
      </w:r>
    </w:p>
    <w:p w14:paraId="336262DE" w14:textId="639EBF95" w:rsidR="003A2DF7" w:rsidRPr="00E2196E" w:rsidRDefault="00E2196E" w:rsidP="00E2196E">
      <w:pPr>
        <w:pStyle w:val="ListParagraph"/>
        <w:numPr>
          <w:ilvl w:val="0"/>
          <w:numId w:val="1"/>
        </w:numPr>
        <w:overflowPunct/>
        <w:autoSpaceDE/>
        <w:autoSpaceDN/>
        <w:adjustRightInd/>
        <w:spacing w:after="120"/>
        <w:ind w:firstLineChars="0"/>
        <w:textAlignment w:val="auto"/>
        <w:rPr>
          <w:rFonts w:eastAsia="SimSun"/>
          <w:szCs w:val="24"/>
          <w:highlight w:val="green"/>
          <w:lang w:eastAsia="zh-CN"/>
        </w:rPr>
      </w:pPr>
      <w:r w:rsidRPr="00E2196E">
        <w:rPr>
          <w:rFonts w:eastAsia="SimSun"/>
          <w:szCs w:val="24"/>
          <w:highlight w:val="green"/>
          <w:lang w:eastAsia="zh-CN"/>
        </w:rPr>
        <w:t xml:space="preserve">Location of the interruption due to RF retuning is before and after the RACH </w:t>
      </w:r>
      <w:proofErr w:type="gramStart"/>
      <w:r w:rsidRPr="00E2196E">
        <w:rPr>
          <w:rFonts w:eastAsia="SimSun"/>
          <w:szCs w:val="24"/>
          <w:highlight w:val="green"/>
          <w:lang w:eastAsia="zh-CN"/>
        </w:rPr>
        <w:t>transmission</w:t>
      </w:r>
      <w:proofErr w:type="gramEnd"/>
    </w:p>
    <w:p w14:paraId="1394CB37" w14:textId="77777777" w:rsidR="00CF3318" w:rsidRDefault="00CF3318" w:rsidP="000B0221">
      <w:pPr>
        <w:rPr>
          <w:lang w:val="sv-SE" w:eastAsia="zh-CN"/>
        </w:rPr>
      </w:pPr>
    </w:p>
    <w:p w14:paraId="4C83F633" w14:textId="77777777" w:rsidR="00CF3318" w:rsidRPr="00F51E50" w:rsidRDefault="00CF3318" w:rsidP="00CF3318">
      <w:pPr>
        <w:rPr>
          <w:b/>
          <w:u w:val="single"/>
          <w:lang w:eastAsia="ko-KR"/>
        </w:rPr>
      </w:pPr>
      <w:r w:rsidRPr="00F51E50">
        <w:rPr>
          <w:rFonts w:hint="eastAsia"/>
          <w:b/>
          <w:u w:val="single"/>
          <w:lang w:eastAsia="zh-CN"/>
        </w:rPr>
        <w:t>(</w:t>
      </w:r>
      <w:r w:rsidRPr="00F51E50">
        <w:rPr>
          <w:b/>
          <w:u w:val="single"/>
          <w:lang w:eastAsia="zh-CN"/>
        </w:rPr>
        <w:t>O</w:t>
      </w:r>
      <w:r w:rsidRPr="00F51E50">
        <w:rPr>
          <w:rFonts w:hint="eastAsia"/>
          <w:b/>
          <w:u w:val="single"/>
          <w:lang w:eastAsia="zh-CN"/>
        </w:rPr>
        <w:t>nline</w:t>
      </w:r>
      <w:r w:rsidRPr="00F51E50">
        <w:rPr>
          <w:b/>
          <w:u w:val="single"/>
          <w:lang w:eastAsia="zh-CN"/>
        </w:rPr>
        <w:t xml:space="preserve">) </w:t>
      </w:r>
      <w:r w:rsidRPr="00F51E50">
        <w:rPr>
          <w:b/>
          <w:u w:val="single"/>
          <w:lang w:eastAsia="ko-KR"/>
        </w:rPr>
        <w:t xml:space="preserve">Issue 1-2-1-1: Further clarification on the condition when additional time for DL synchronization needed in the delay requirements for PDCCH ordered RACH before cell switch </w:t>
      </w:r>
      <w:proofErr w:type="gramStart"/>
      <w:r w:rsidRPr="00F51E50">
        <w:rPr>
          <w:b/>
          <w:u w:val="single"/>
          <w:lang w:eastAsia="ko-KR"/>
        </w:rPr>
        <w:t>command</w:t>
      </w:r>
      <w:proofErr w:type="gramEnd"/>
    </w:p>
    <w:tbl>
      <w:tblPr>
        <w:tblStyle w:val="TableGrid"/>
        <w:tblW w:w="0" w:type="auto"/>
        <w:tblLook w:val="04A0" w:firstRow="1" w:lastRow="0" w:firstColumn="1" w:lastColumn="0" w:noHBand="0" w:noVBand="1"/>
      </w:tblPr>
      <w:tblGrid>
        <w:gridCol w:w="4106"/>
        <w:gridCol w:w="2268"/>
        <w:gridCol w:w="3072"/>
      </w:tblGrid>
      <w:tr w:rsidR="00CF3318" w:rsidRPr="00F51E50" w14:paraId="3296D3DB" w14:textId="77777777" w:rsidTr="000A6FA2">
        <w:trPr>
          <w:trHeight w:val="653"/>
        </w:trPr>
        <w:tc>
          <w:tcPr>
            <w:tcW w:w="4106" w:type="dxa"/>
          </w:tcPr>
          <w:p w14:paraId="7D88CDD4" w14:textId="77777777" w:rsidR="00CF3318" w:rsidRPr="00F51E50" w:rsidRDefault="00CF3318" w:rsidP="000A6FA2">
            <w:pPr>
              <w:spacing w:beforeLines="50" w:before="120" w:afterLines="50" w:after="120"/>
              <w:rPr>
                <w:color w:val="4472C4" w:themeColor="accent1"/>
                <w:sz w:val="18"/>
              </w:rPr>
            </w:pPr>
            <w:r w:rsidRPr="00F51E50">
              <w:rPr>
                <w:rFonts w:hint="eastAsia"/>
                <w:color w:val="4472C4" w:themeColor="accent1"/>
                <w:sz w:val="18"/>
              </w:rPr>
              <w:t>T</w:t>
            </w:r>
            <w:r w:rsidRPr="00F51E50">
              <w:rPr>
                <w:color w:val="4472C4" w:themeColor="accent1"/>
                <w:sz w:val="18"/>
              </w:rPr>
              <w:t xml:space="preserve">CI state#1 of cell#1 is in the active TCI state </w:t>
            </w:r>
            <w:proofErr w:type="gramStart"/>
            <w:r w:rsidRPr="00F51E50">
              <w:rPr>
                <w:color w:val="4472C4" w:themeColor="accent1"/>
                <w:sz w:val="18"/>
              </w:rPr>
              <w:t>list</w:t>
            </w:r>
            <w:proofErr w:type="gramEnd"/>
          </w:p>
          <w:p w14:paraId="044D2CEA" w14:textId="77777777" w:rsidR="00CF3318" w:rsidRPr="00F51E50" w:rsidRDefault="00CF3318" w:rsidP="000A6FA2">
            <w:pPr>
              <w:spacing w:beforeLines="50" w:before="120" w:afterLines="50" w:after="120"/>
              <w:rPr>
                <w:color w:val="4472C4" w:themeColor="accent1"/>
                <w:sz w:val="18"/>
              </w:rPr>
            </w:pPr>
            <w:r w:rsidRPr="00F51E50">
              <w:rPr>
                <w:rFonts w:hint="eastAsia"/>
                <w:color w:val="4472C4" w:themeColor="accent1"/>
                <w:sz w:val="18"/>
              </w:rPr>
              <w:t>T</w:t>
            </w:r>
            <w:r w:rsidRPr="00F51E50">
              <w:rPr>
                <w:color w:val="4472C4" w:themeColor="accent1"/>
                <w:sz w:val="18"/>
              </w:rPr>
              <w:t>CI state#2 of cell#1 is not in the active TCI state list</w:t>
            </w:r>
          </w:p>
        </w:tc>
        <w:tc>
          <w:tcPr>
            <w:tcW w:w="2268" w:type="dxa"/>
          </w:tcPr>
          <w:p w14:paraId="1FC0B9E4" w14:textId="77777777" w:rsidR="00CF3318" w:rsidRPr="00F51E50" w:rsidRDefault="00CF3318" w:rsidP="000A6FA2">
            <w:pPr>
              <w:spacing w:beforeLines="50" w:before="120" w:afterLines="50" w:after="120"/>
              <w:rPr>
                <w:color w:val="4472C4" w:themeColor="accent1"/>
                <w:sz w:val="18"/>
              </w:rPr>
            </w:pPr>
            <w:r w:rsidRPr="00F51E50">
              <w:rPr>
                <w:rFonts w:hint="eastAsia"/>
                <w:color w:val="4472C4" w:themeColor="accent1"/>
                <w:sz w:val="18"/>
              </w:rPr>
              <w:t>T</w:t>
            </w:r>
            <w:r w:rsidRPr="00F51E50">
              <w:rPr>
                <w:color w:val="4472C4" w:themeColor="accent1"/>
                <w:sz w:val="18"/>
              </w:rPr>
              <w:t>CI state or SSB index to use</w:t>
            </w:r>
          </w:p>
        </w:tc>
        <w:tc>
          <w:tcPr>
            <w:tcW w:w="3072" w:type="dxa"/>
          </w:tcPr>
          <w:p w14:paraId="3FA8321A" w14:textId="77777777" w:rsidR="00CF3318" w:rsidRPr="00F51E50" w:rsidRDefault="00CF3318" w:rsidP="000A6FA2">
            <w:pPr>
              <w:spacing w:beforeLines="50" w:before="120" w:afterLines="50" w:after="120"/>
              <w:rPr>
                <w:color w:val="4472C4" w:themeColor="accent1"/>
                <w:sz w:val="18"/>
              </w:rPr>
            </w:pPr>
            <w:r w:rsidRPr="00F51E50">
              <w:rPr>
                <w:color w:val="4472C4" w:themeColor="accent1"/>
                <w:sz w:val="18"/>
              </w:rPr>
              <w:t xml:space="preserve">Whether additional time for </w:t>
            </w:r>
            <w:r w:rsidRPr="00F51E50">
              <w:rPr>
                <w:rFonts w:eastAsia="SimSun"/>
                <w:color w:val="4472C4" w:themeColor="accent1"/>
                <w:sz w:val="18"/>
              </w:rPr>
              <w:t>SSB based T/F tracking is needed?</w:t>
            </w:r>
          </w:p>
        </w:tc>
      </w:tr>
      <w:tr w:rsidR="00CF3318" w:rsidRPr="00F51E50" w14:paraId="635486C3" w14:textId="77777777" w:rsidTr="000A6FA2">
        <w:trPr>
          <w:trHeight w:val="463"/>
        </w:trPr>
        <w:tc>
          <w:tcPr>
            <w:tcW w:w="4106" w:type="dxa"/>
          </w:tcPr>
          <w:p w14:paraId="5F4A4C2D" w14:textId="77777777" w:rsidR="00CF3318" w:rsidRPr="00F51E50" w:rsidRDefault="00CF3318" w:rsidP="000A6FA2">
            <w:pPr>
              <w:spacing w:beforeLines="50" w:before="120" w:afterLines="50" w:after="120"/>
              <w:rPr>
                <w:color w:val="4472C4" w:themeColor="accent1"/>
                <w:sz w:val="18"/>
              </w:rPr>
            </w:pPr>
            <w:r w:rsidRPr="00F51E50">
              <w:rPr>
                <w:rFonts w:hint="eastAsia"/>
                <w:color w:val="4472C4" w:themeColor="accent1"/>
                <w:sz w:val="18"/>
              </w:rPr>
              <w:t>1</w:t>
            </w:r>
            <w:r w:rsidRPr="00F51E50">
              <w:rPr>
                <w:color w:val="4472C4" w:themeColor="accent1"/>
                <w:sz w:val="18"/>
                <w:vertAlign w:val="superscript"/>
              </w:rPr>
              <w:t>st</w:t>
            </w:r>
            <w:r w:rsidRPr="00F51E50">
              <w:rPr>
                <w:color w:val="4472C4" w:themeColor="accent1"/>
                <w:sz w:val="18"/>
              </w:rPr>
              <w:t xml:space="preserve"> sub-bullet</w:t>
            </w:r>
          </w:p>
        </w:tc>
        <w:tc>
          <w:tcPr>
            <w:tcW w:w="2268" w:type="dxa"/>
          </w:tcPr>
          <w:p w14:paraId="40594F76" w14:textId="77777777" w:rsidR="00CF3318" w:rsidRPr="00F51E50" w:rsidRDefault="00CF3318" w:rsidP="000A6FA2">
            <w:pPr>
              <w:spacing w:beforeLines="50" w:before="120" w:afterLines="50" w:after="120"/>
              <w:rPr>
                <w:color w:val="4472C4" w:themeColor="accent1"/>
                <w:sz w:val="18"/>
              </w:rPr>
            </w:pPr>
            <w:r w:rsidRPr="00F51E50">
              <w:rPr>
                <w:rFonts w:hint="eastAsia"/>
                <w:color w:val="4472C4" w:themeColor="accent1"/>
                <w:sz w:val="18"/>
              </w:rPr>
              <w:t>T</w:t>
            </w:r>
            <w:r w:rsidRPr="00F51E50">
              <w:rPr>
                <w:color w:val="4472C4" w:themeColor="accent1"/>
                <w:sz w:val="18"/>
              </w:rPr>
              <w:t>CI state#1</w:t>
            </w:r>
          </w:p>
        </w:tc>
        <w:tc>
          <w:tcPr>
            <w:tcW w:w="3072" w:type="dxa"/>
          </w:tcPr>
          <w:p w14:paraId="3D4A3809" w14:textId="77777777" w:rsidR="00CF3318" w:rsidRPr="00F51E50" w:rsidRDefault="00CF3318" w:rsidP="000A6FA2">
            <w:pPr>
              <w:spacing w:beforeLines="50" w:before="120" w:afterLines="50" w:after="120"/>
              <w:rPr>
                <w:color w:val="4472C4" w:themeColor="accent1"/>
                <w:sz w:val="18"/>
              </w:rPr>
            </w:pPr>
            <w:r w:rsidRPr="00F51E50">
              <w:rPr>
                <w:rFonts w:hint="eastAsia"/>
                <w:color w:val="4472C4" w:themeColor="accent1"/>
                <w:sz w:val="18"/>
              </w:rPr>
              <w:t>N</w:t>
            </w:r>
            <w:r w:rsidRPr="00F51E50">
              <w:rPr>
                <w:color w:val="4472C4" w:themeColor="accent1"/>
                <w:sz w:val="18"/>
              </w:rPr>
              <w:t>o (agreed)</w:t>
            </w:r>
          </w:p>
        </w:tc>
      </w:tr>
      <w:tr w:rsidR="00CF3318" w:rsidRPr="00F51E50" w14:paraId="4D615928" w14:textId="77777777" w:rsidTr="000A6FA2">
        <w:trPr>
          <w:trHeight w:val="472"/>
        </w:trPr>
        <w:tc>
          <w:tcPr>
            <w:tcW w:w="4106" w:type="dxa"/>
          </w:tcPr>
          <w:p w14:paraId="3CC2CA58" w14:textId="77777777" w:rsidR="00CF3318" w:rsidRPr="00F51E50" w:rsidRDefault="00CF3318" w:rsidP="000A6FA2">
            <w:pPr>
              <w:spacing w:beforeLines="50" w:before="120" w:afterLines="50" w:after="120"/>
              <w:rPr>
                <w:color w:val="4472C4" w:themeColor="accent1"/>
                <w:sz w:val="18"/>
              </w:rPr>
            </w:pPr>
            <w:r w:rsidRPr="00F51E50">
              <w:rPr>
                <w:rFonts w:hint="eastAsia"/>
                <w:color w:val="4472C4" w:themeColor="accent1"/>
                <w:sz w:val="18"/>
              </w:rPr>
              <w:t>2</w:t>
            </w:r>
            <w:r w:rsidRPr="00F51E50">
              <w:rPr>
                <w:color w:val="4472C4" w:themeColor="accent1"/>
                <w:sz w:val="18"/>
                <w:vertAlign w:val="superscript"/>
              </w:rPr>
              <w:t>nd</w:t>
            </w:r>
            <w:r w:rsidRPr="00F51E50">
              <w:rPr>
                <w:color w:val="4472C4" w:themeColor="accent1"/>
                <w:sz w:val="18"/>
              </w:rPr>
              <w:t xml:space="preserve"> sub-bullet</w:t>
            </w:r>
          </w:p>
        </w:tc>
        <w:tc>
          <w:tcPr>
            <w:tcW w:w="2268" w:type="dxa"/>
          </w:tcPr>
          <w:p w14:paraId="17D97434" w14:textId="77777777" w:rsidR="00CF3318" w:rsidRPr="00F51E50" w:rsidRDefault="00CF3318" w:rsidP="000A6FA2">
            <w:pPr>
              <w:spacing w:beforeLines="50" w:before="120" w:afterLines="50" w:after="120"/>
              <w:rPr>
                <w:color w:val="4472C4" w:themeColor="accent1"/>
                <w:sz w:val="18"/>
              </w:rPr>
            </w:pPr>
            <w:r w:rsidRPr="00F51E50">
              <w:rPr>
                <w:rFonts w:hint="eastAsia"/>
                <w:color w:val="4472C4" w:themeColor="accent1"/>
                <w:sz w:val="18"/>
              </w:rPr>
              <w:t>T</w:t>
            </w:r>
            <w:r w:rsidRPr="00F51E50">
              <w:rPr>
                <w:color w:val="4472C4" w:themeColor="accent1"/>
                <w:sz w:val="18"/>
              </w:rPr>
              <w:t>CI state#2</w:t>
            </w:r>
          </w:p>
        </w:tc>
        <w:tc>
          <w:tcPr>
            <w:tcW w:w="3072" w:type="dxa"/>
          </w:tcPr>
          <w:p w14:paraId="0C4BA764" w14:textId="77777777" w:rsidR="00CF3318" w:rsidRPr="00F51E50" w:rsidRDefault="00CF3318" w:rsidP="000A6FA2">
            <w:pPr>
              <w:spacing w:beforeLines="50" w:before="120" w:afterLines="50" w:after="120"/>
              <w:rPr>
                <w:color w:val="4472C4" w:themeColor="accent1"/>
                <w:sz w:val="18"/>
              </w:rPr>
            </w:pPr>
            <w:r w:rsidRPr="00F51E50">
              <w:rPr>
                <w:rFonts w:hint="eastAsia"/>
                <w:color w:val="4472C4" w:themeColor="accent1"/>
                <w:sz w:val="18"/>
                <w:highlight w:val="yellow"/>
              </w:rPr>
              <w:t>F</w:t>
            </w:r>
            <w:r w:rsidRPr="00F51E50">
              <w:rPr>
                <w:color w:val="4472C4" w:themeColor="accent1"/>
                <w:sz w:val="18"/>
                <w:highlight w:val="yellow"/>
              </w:rPr>
              <w:t>FS</w:t>
            </w:r>
          </w:p>
        </w:tc>
      </w:tr>
    </w:tbl>
    <w:p w14:paraId="2AA6255B" w14:textId="77777777" w:rsidR="00CF3318" w:rsidRPr="00F51E50" w:rsidRDefault="00CF3318" w:rsidP="00CF3318">
      <w:pPr>
        <w:pStyle w:val="ListParagraph"/>
        <w:overflowPunct/>
        <w:autoSpaceDE/>
        <w:autoSpaceDN/>
        <w:adjustRightInd/>
        <w:spacing w:after="120"/>
        <w:ind w:left="720" w:firstLineChars="0" w:firstLine="0"/>
        <w:textAlignment w:val="auto"/>
        <w:rPr>
          <w:rFonts w:eastAsia="Yu Mincho"/>
          <w:color w:val="4472C4" w:themeColor="accent1"/>
          <w:sz w:val="18"/>
        </w:rPr>
      </w:pPr>
    </w:p>
    <w:p w14:paraId="42F3D506" w14:textId="77777777" w:rsidR="00CF3318" w:rsidRPr="00F51E50" w:rsidRDefault="00CF3318" w:rsidP="00CF3318">
      <w:pPr>
        <w:pStyle w:val="ListParagraph"/>
        <w:overflowPunct/>
        <w:autoSpaceDE/>
        <w:autoSpaceDN/>
        <w:adjustRightInd/>
        <w:spacing w:after="120"/>
        <w:ind w:left="720" w:firstLineChars="0" w:firstLine="0"/>
        <w:textAlignment w:val="auto"/>
        <w:rPr>
          <w:rFonts w:eastAsia="Yu Mincho"/>
          <w:i/>
          <w:iCs/>
          <w:color w:val="4472C4" w:themeColor="accent1"/>
          <w:sz w:val="18"/>
        </w:rPr>
      </w:pPr>
      <w:r w:rsidRPr="00F51E50">
        <w:rPr>
          <w:rFonts w:eastAsia="Yu Mincho"/>
          <w:i/>
          <w:iCs/>
          <w:color w:val="4472C4" w:themeColor="accent1"/>
          <w:sz w:val="18"/>
        </w:rPr>
        <w:t>Recommend follow the majority and agree on Option 1.</w:t>
      </w:r>
    </w:p>
    <w:p w14:paraId="1F400D2A" w14:textId="77777777" w:rsidR="00CF3318" w:rsidRPr="00F51E50" w:rsidRDefault="00CF3318" w:rsidP="00CF33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51E50">
        <w:rPr>
          <w:rFonts w:eastAsia="SimSun"/>
          <w:szCs w:val="24"/>
          <w:lang w:eastAsia="zh-CN"/>
        </w:rPr>
        <w:t>Proposals</w:t>
      </w:r>
    </w:p>
    <w:p w14:paraId="7745D0C2" w14:textId="77777777" w:rsidR="00CF3318" w:rsidRPr="00F51E50" w:rsidRDefault="00CF3318" w:rsidP="00CF3318">
      <w:pPr>
        <w:pStyle w:val="ListParagraph"/>
        <w:numPr>
          <w:ilvl w:val="1"/>
          <w:numId w:val="1"/>
        </w:numPr>
        <w:overflowPunct/>
        <w:autoSpaceDE/>
        <w:autoSpaceDN/>
        <w:adjustRightInd/>
        <w:spacing w:after="120"/>
        <w:ind w:left="1440" w:firstLineChars="0"/>
        <w:textAlignment w:val="auto"/>
        <w:rPr>
          <w:rFonts w:cstheme="minorHAnsi"/>
          <w:bCs/>
          <w:lang w:eastAsia="x-none"/>
        </w:rPr>
      </w:pPr>
      <w:r w:rsidRPr="00F51E50">
        <w:rPr>
          <w:rFonts w:eastAsia="SimSun"/>
          <w:szCs w:val="24"/>
          <w:lang w:eastAsia="zh-CN"/>
        </w:rPr>
        <w:t>Option 1 (CATT, Apple, ZTE, Huawei, OPPO, QC):  If SSB index indicated in PDCCH order is not in the active TCI state list that has been activated, one complete SSB burst is needed for fine time tracking.</w:t>
      </w:r>
    </w:p>
    <w:p w14:paraId="4C668DC6" w14:textId="77777777" w:rsidR="00CF3318" w:rsidRPr="00F51E50" w:rsidRDefault="00CF3318" w:rsidP="00CF331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51E50">
        <w:rPr>
          <w:rFonts w:eastAsia="SimSun" w:hint="eastAsia"/>
          <w:szCs w:val="24"/>
          <w:lang w:eastAsia="zh-CN"/>
        </w:rPr>
        <w:t>O</w:t>
      </w:r>
      <w:r w:rsidRPr="00F51E50">
        <w:rPr>
          <w:rFonts w:eastAsia="SimSun"/>
          <w:szCs w:val="24"/>
          <w:lang w:eastAsia="zh-CN"/>
        </w:rPr>
        <w:t>ption 2 (MTK)</w:t>
      </w:r>
    </w:p>
    <w:p w14:paraId="1559C2F8" w14:textId="77777777" w:rsidR="00CF3318" w:rsidRPr="00F51E50" w:rsidRDefault="00CF3318" w:rsidP="00CF3318">
      <w:pPr>
        <w:pStyle w:val="ListParagraph"/>
        <w:widowControl w:val="0"/>
        <w:numPr>
          <w:ilvl w:val="2"/>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F51E50">
        <w:rPr>
          <w:rFonts w:cstheme="minorHAnsi"/>
          <w:bCs/>
          <w:lang w:eastAsia="x-none"/>
        </w:rPr>
        <w:lastRenderedPageBreak/>
        <w:t>In FR2, even some of the TCI state of the target cell is activated but SSB index indicated in PDCCH order is not in the active TCI state list, UE still needs additional time for T/F tracking.</w:t>
      </w:r>
    </w:p>
    <w:p w14:paraId="2F9955FF" w14:textId="77777777" w:rsidR="00CF3318" w:rsidRPr="00F51E50" w:rsidRDefault="00CF3318" w:rsidP="00CF3318">
      <w:pPr>
        <w:pStyle w:val="ListParagraph"/>
        <w:widowControl w:val="0"/>
        <w:numPr>
          <w:ilvl w:val="2"/>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F51E50">
        <w:rPr>
          <w:rFonts w:cstheme="minorHAnsi" w:hint="eastAsia"/>
          <w:bCs/>
          <w:lang w:eastAsia="x-none"/>
        </w:rPr>
        <w:t>I</w:t>
      </w:r>
      <w:r w:rsidRPr="00F51E50">
        <w:rPr>
          <w:rFonts w:cstheme="minorHAnsi"/>
          <w:bCs/>
          <w:lang w:eastAsia="x-none"/>
        </w:rPr>
        <w:t xml:space="preserve">n FR1, make a down-selection from two </w:t>
      </w:r>
      <w:proofErr w:type="gramStart"/>
      <w:r w:rsidRPr="00F51E50">
        <w:rPr>
          <w:rFonts w:cstheme="minorHAnsi"/>
          <w:bCs/>
          <w:lang w:eastAsia="x-none"/>
        </w:rPr>
        <w:t>alternatives</w:t>
      </w:r>
      <w:proofErr w:type="gramEnd"/>
    </w:p>
    <w:p w14:paraId="2884F06E" w14:textId="77777777" w:rsidR="00CF3318" w:rsidRPr="00F51E50" w:rsidRDefault="00CF3318" w:rsidP="00CF3318">
      <w:pPr>
        <w:pStyle w:val="ListParagraph"/>
        <w:widowControl w:val="0"/>
        <w:numPr>
          <w:ilvl w:val="3"/>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F51E50">
        <w:rPr>
          <w:rFonts w:cstheme="minorHAnsi"/>
          <w:bCs/>
          <w:lang w:eastAsia="x-none"/>
        </w:rPr>
        <w:t>Alt.1: even some of the TCI state of the target cell is activated but SSB index indicated in PDCCH order is not in the active TCI state list, UE still needs additional time for T/F tracking.</w:t>
      </w:r>
    </w:p>
    <w:p w14:paraId="0F0868CE" w14:textId="77777777" w:rsidR="00CF3318" w:rsidRPr="00F51E50" w:rsidRDefault="00CF3318" w:rsidP="00CF3318">
      <w:pPr>
        <w:pStyle w:val="ListParagraph"/>
        <w:widowControl w:val="0"/>
        <w:numPr>
          <w:ilvl w:val="3"/>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F51E50">
        <w:rPr>
          <w:rFonts w:cstheme="minorHAnsi" w:hint="eastAsia"/>
          <w:bCs/>
          <w:lang w:eastAsia="zh-CN"/>
        </w:rPr>
        <w:t>A</w:t>
      </w:r>
      <w:r w:rsidRPr="00F51E50">
        <w:rPr>
          <w:rFonts w:cstheme="minorHAnsi"/>
          <w:bCs/>
          <w:lang w:eastAsia="zh-CN"/>
        </w:rPr>
        <w:t xml:space="preserve">lt.2: </w:t>
      </w:r>
      <w:r w:rsidRPr="00F51E50">
        <w:rPr>
          <w:rFonts w:cstheme="minorHAnsi"/>
          <w:bCs/>
          <w:lang w:eastAsia="x-none"/>
        </w:rPr>
        <w:t xml:space="preserve">if some of the TCI state of the target cell is activated but SSB index indicated in PDCCH order is not in the active TCI state list, additional time for T/F tracking is not needed under the </w:t>
      </w:r>
      <w:proofErr w:type="gramStart"/>
      <w:r w:rsidRPr="00F51E50">
        <w:rPr>
          <w:rFonts w:cstheme="minorHAnsi"/>
          <w:bCs/>
          <w:lang w:eastAsia="x-none"/>
        </w:rPr>
        <w:t>conditions</w:t>
      </w:r>
      <w:proofErr w:type="gramEnd"/>
    </w:p>
    <w:p w14:paraId="50A96D31" w14:textId="77777777" w:rsidR="00CF3318" w:rsidRPr="00F51E50" w:rsidRDefault="00CF3318" w:rsidP="00CF3318">
      <w:pPr>
        <w:pStyle w:val="ListParagraph"/>
        <w:widowControl w:val="0"/>
        <w:numPr>
          <w:ilvl w:val="4"/>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F51E50">
        <w:rPr>
          <w:rFonts w:cstheme="minorHAnsi"/>
          <w:bCs/>
          <w:lang w:eastAsia="x-none"/>
        </w:rPr>
        <w:t>the arrival timing of different SSBs from the same cell is within [260ns]</w:t>
      </w:r>
    </w:p>
    <w:p w14:paraId="0ECEE026" w14:textId="77777777" w:rsidR="00CF3318" w:rsidRPr="00F51E50" w:rsidRDefault="00CF3318" w:rsidP="00CF3318">
      <w:pPr>
        <w:pStyle w:val="ListParagraph"/>
        <w:widowControl w:val="0"/>
        <w:numPr>
          <w:ilvl w:val="4"/>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F51E50">
        <w:rPr>
          <w:rFonts w:cstheme="minorHAnsi"/>
          <w:bCs/>
          <w:lang w:eastAsia="zh-CN"/>
        </w:rPr>
        <w:t>SNR if the active TCI state is always above -3dB since it is activated.</w:t>
      </w:r>
    </w:p>
    <w:p w14:paraId="3179C222" w14:textId="77777777" w:rsidR="00CF3318" w:rsidRPr="00F51E50" w:rsidRDefault="00CF3318" w:rsidP="00CF3318">
      <w:pPr>
        <w:pStyle w:val="ListParagraph"/>
        <w:numPr>
          <w:ilvl w:val="1"/>
          <w:numId w:val="1"/>
        </w:numPr>
        <w:overflowPunct/>
        <w:autoSpaceDE/>
        <w:autoSpaceDN/>
        <w:adjustRightInd/>
        <w:spacing w:after="120"/>
        <w:ind w:left="1440" w:firstLineChars="0"/>
        <w:textAlignment w:val="auto"/>
        <w:rPr>
          <w:rFonts w:cstheme="minorHAnsi"/>
          <w:bCs/>
          <w:lang w:eastAsia="x-none"/>
        </w:rPr>
      </w:pPr>
      <w:r w:rsidRPr="00F51E50">
        <w:rPr>
          <w:rFonts w:eastAsiaTheme="minorEastAsia" w:cstheme="minorHAnsi" w:hint="eastAsia"/>
          <w:bCs/>
          <w:lang w:eastAsia="zh-CN"/>
        </w:rPr>
        <w:t>O</w:t>
      </w:r>
      <w:r w:rsidRPr="00F51E50">
        <w:rPr>
          <w:rFonts w:eastAsiaTheme="minorEastAsia" w:cstheme="minorHAnsi"/>
          <w:bCs/>
          <w:lang w:eastAsia="zh-CN"/>
        </w:rPr>
        <w:t>ption 3 (Ericsson):</w:t>
      </w:r>
    </w:p>
    <w:p w14:paraId="27197243" w14:textId="77777777" w:rsidR="00CF3318" w:rsidRPr="00F51E50" w:rsidRDefault="00CF3318" w:rsidP="00CF3318">
      <w:pPr>
        <w:pStyle w:val="ListParagraph"/>
        <w:widowControl w:val="0"/>
        <w:numPr>
          <w:ilvl w:val="2"/>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F51E50">
        <w:rPr>
          <w:rFonts w:cstheme="minorHAnsi"/>
          <w:bCs/>
          <w:lang w:eastAsia="x-none"/>
        </w:rPr>
        <w:t xml:space="preserve">If SSB index indicated in PDCCH order is not in the active TCI state list that has been activated for the target cell, when the measurement period of L1-RSRP is no longer than 160ms, additional delay is not needed for fine time tracking. </w:t>
      </w:r>
    </w:p>
    <w:p w14:paraId="16413B00" w14:textId="3D9E6240" w:rsidR="00CF3318" w:rsidRPr="00F51E50" w:rsidRDefault="00CF3318" w:rsidP="00CF3318">
      <w:pPr>
        <w:pStyle w:val="ListParagraph"/>
        <w:widowControl w:val="0"/>
        <w:numPr>
          <w:ilvl w:val="2"/>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F51E50">
        <w:rPr>
          <w:rFonts w:cstheme="minorHAnsi"/>
          <w:bCs/>
          <w:lang w:eastAsia="x-none"/>
        </w:rPr>
        <w:t>This is applicable when RTD between SSB of the cell are within 260ns</w:t>
      </w:r>
      <w:r w:rsidR="00154324">
        <w:rPr>
          <w:rFonts w:cstheme="minorHAnsi"/>
          <w:bCs/>
          <w:lang w:eastAsia="x-none"/>
        </w:rPr>
        <w:t xml:space="preserve"> in FR1</w:t>
      </w:r>
      <w:r w:rsidRPr="00F51E50">
        <w:rPr>
          <w:rFonts w:cstheme="minorHAnsi"/>
          <w:bCs/>
          <w:lang w:eastAsia="x-none"/>
        </w:rPr>
        <w:t>.</w:t>
      </w:r>
    </w:p>
    <w:p w14:paraId="5F812D7D" w14:textId="77777777" w:rsidR="00CF3318" w:rsidRPr="00F51E50" w:rsidRDefault="00CF3318" w:rsidP="00CF3318">
      <w:pPr>
        <w:pStyle w:val="ListParagraph"/>
        <w:widowControl w:val="0"/>
        <w:overflowPunct/>
        <w:autoSpaceDE/>
        <w:autoSpaceDN/>
        <w:adjustRightInd/>
        <w:spacing w:beforeLines="50" w:before="120" w:afterLines="50" w:after="120"/>
        <w:ind w:left="2376" w:firstLineChars="0" w:firstLine="0"/>
        <w:contextualSpacing/>
        <w:jc w:val="both"/>
        <w:textAlignment w:val="auto"/>
        <w:rPr>
          <w:rFonts w:cstheme="minorHAnsi"/>
          <w:bCs/>
          <w:lang w:eastAsia="x-none"/>
        </w:rPr>
      </w:pPr>
    </w:p>
    <w:p w14:paraId="79BB00FA" w14:textId="77777777" w:rsidR="00CF3318" w:rsidRPr="00F51E50" w:rsidRDefault="00CF3318" w:rsidP="00CF33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51E50">
        <w:rPr>
          <w:rFonts w:eastAsia="SimSun"/>
          <w:szCs w:val="24"/>
          <w:lang w:eastAsia="zh-CN"/>
        </w:rPr>
        <w:t>Recommended WF</w:t>
      </w:r>
    </w:p>
    <w:p w14:paraId="16217E98" w14:textId="77777777" w:rsidR="00CF3318" w:rsidRPr="00F51E50" w:rsidRDefault="00CF3318" w:rsidP="00CF331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51E50">
        <w:rPr>
          <w:rFonts w:eastAsia="SimSun"/>
          <w:szCs w:val="24"/>
          <w:lang w:eastAsia="zh-CN"/>
        </w:rPr>
        <w:t>Recommend agree on Option 1.</w:t>
      </w:r>
    </w:p>
    <w:p w14:paraId="3E6890B3" w14:textId="77777777" w:rsidR="00CF3318" w:rsidRPr="00F51E50" w:rsidRDefault="00CF3318" w:rsidP="000B0221">
      <w:pPr>
        <w:rPr>
          <w:lang w:val="sv-SE" w:eastAsia="zh-CN"/>
        </w:rPr>
      </w:pPr>
    </w:p>
    <w:p w14:paraId="050A5389" w14:textId="77777777" w:rsidR="003A2DF7" w:rsidRPr="00F51E50" w:rsidRDefault="003A2DF7" w:rsidP="003A2DF7">
      <w:pPr>
        <w:spacing w:after="120"/>
        <w:rPr>
          <w:b/>
          <w:bCs/>
          <w:szCs w:val="24"/>
          <w:lang w:eastAsia="zh-CN"/>
        </w:rPr>
      </w:pPr>
      <w:r w:rsidRPr="00F51E50">
        <w:rPr>
          <w:rFonts w:hint="eastAsia"/>
          <w:b/>
          <w:bCs/>
          <w:szCs w:val="24"/>
          <w:lang w:eastAsia="zh-CN"/>
        </w:rPr>
        <w:t>Discuss</w:t>
      </w:r>
      <w:r w:rsidRPr="00F51E50">
        <w:rPr>
          <w:b/>
          <w:bCs/>
          <w:szCs w:val="24"/>
          <w:lang w:val="en-US" w:eastAsia="zh-CN"/>
        </w:rPr>
        <w:t>ion:</w:t>
      </w:r>
    </w:p>
    <w:p w14:paraId="78336324" w14:textId="77777777" w:rsidR="003A2DF7" w:rsidRDefault="003A2DF7" w:rsidP="003A2DF7">
      <w:pPr>
        <w:spacing w:after="120"/>
        <w:rPr>
          <w:szCs w:val="24"/>
          <w:lang w:eastAsia="zh-CN"/>
        </w:rPr>
      </w:pPr>
    </w:p>
    <w:p w14:paraId="261C577F" w14:textId="77777777" w:rsidR="008F5968" w:rsidRPr="00F51E50" w:rsidRDefault="008F5968" w:rsidP="003A2DF7">
      <w:pPr>
        <w:spacing w:after="120"/>
        <w:rPr>
          <w:szCs w:val="24"/>
          <w:lang w:eastAsia="zh-CN"/>
        </w:rPr>
      </w:pPr>
    </w:p>
    <w:p w14:paraId="666F5B01" w14:textId="2E888B9D" w:rsidR="003A2DF7" w:rsidRPr="00F51E50" w:rsidRDefault="00F72BF7" w:rsidP="003A2DF7">
      <w:pPr>
        <w:spacing w:after="120"/>
        <w:rPr>
          <w:b/>
          <w:bCs/>
          <w:szCs w:val="24"/>
          <w:lang w:eastAsia="zh-CN"/>
        </w:rPr>
      </w:pPr>
      <w:r>
        <w:rPr>
          <w:b/>
          <w:bCs/>
          <w:szCs w:val="24"/>
          <w:lang w:eastAsia="zh-CN"/>
        </w:rPr>
        <w:t>Tentative a</w:t>
      </w:r>
      <w:r w:rsidR="003A2DF7" w:rsidRPr="00F51E50">
        <w:rPr>
          <w:b/>
          <w:bCs/>
          <w:szCs w:val="24"/>
          <w:lang w:eastAsia="zh-CN"/>
        </w:rPr>
        <w:t>greement:</w:t>
      </w:r>
    </w:p>
    <w:p w14:paraId="6D532614" w14:textId="3FF5EC75" w:rsidR="001C1403" w:rsidRPr="00F72BF7" w:rsidRDefault="001C1403" w:rsidP="001C1403">
      <w:pPr>
        <w:rPr>
          <w:szCs w:val="24"/>
          <w:highlight w:val="yellow"/>
          <w:lang w:eastAsia="zh-CN"/>
        </w:rPr>
      </w:pPr>
      <w:r w:rsidRPr="00F72BF7">
        <w:rPr>
          <w:szCs w:val="24"/>
          <w:highlight w:val="yellow"/>
          <w:lang w:eastAsia="zh-CN"/>
        </w:rPr>
        <w:t xml:space="preserve">Option </w:t>
      </w:r>
      <w:r w:rsidRPr="00F72BF7">
        <w:rPr>
          <w:szCs w:val="24"/>
          <w:highlight w:val="yellow"/>
          <w:lang w:eastAsia="zh-CN"/>
        </w:rPr>
        <w:t>a</w:t>
      </w:r>
      <w:r w:rsidRPr="00F72BF7">
        <w:rPr>
          <w:szCs w:val="24"/>
          <w:highlight w:val="yellow"/>
          <w:lang w:eastAsia="zh-CN"/>
        </w:rPr>
        <w:t>:</w:t>
      </w:r>
      <w:r w:rsidR="00BD7B0E">
        <w:rPr>
          <w:szCs w:val="24"/>
          <w:highlight w:val="yellow"/>
          <w:lang w:eastAsia="zh-CN"/>
        </w:rPr>
        <w:t xml:space="preserve"> </w:t>
      </w:r>
      <w:r w:rsidR="00D53067">
        <w:rPr>
          <w:szCs w:val="24"/>
          <w:highlight w:val="yellow"/>
          <w:lang w:eastAsia="zh-CN"/>
        </w:rPr>
        <w:t>(</w:t>
      </w:r>
      <w:r w:rsidR="00EA38EB">
        <w:rPr>
          <w:szCs w:val="24"/>
          <w:highlight w:val="yellow"/>
          <w:lang w:eastAsia="zh-CN"/>
        </w:rPr>
        <w:t>Nokia, Apple, MTK, ZTE, HW, vivo, OPPO</w:t>
      </w:r>
      <w:r w:rsidR="00C47672">
        <w:rPr>
          <w:szCs w:val="24"/>
          <w:highlight w:val="yellow"/>
          <w:lang w:eastAsia="zh-CN"/>
        </w:rPr>
        <w:t>, Xiaomi</w:t>
      </w:r>
      <w:r w:rsidR="00D53067">
        <w:rPr>
          <w:szCs w:val="24"/>
          <w:highlight w:val="yellow"/>
          <w:lang w:eastAsia="zh-CN"/>
        </w:rPr>
        <w:t>)</w:t>
      </w:r>
    </w:p>
    <w:p w14:paraId="7508AF9D" w14:textId="6BDF432B" w:rsidR="00284505" w:rsidRPr="00F72BF7" w:rsidRDefault="001C1403" w:rsidP="001C1403">
      <w:pPr>
        <w:pStyle w:val="ListParagraph"/>
        <w:numPr>
          <w:ilvl w:val="0"/>
          <w:numId w:val="136"/>
        </w:numPr>
        <w:ind w:firstLineChars="0"/>
        <w:rPr>
          <w:szCs w:val="24"/>
          <w:highlight w:val="yellow"/>
          <w:lang w:eastAsia="zh-CN"/>
        </w:rPr>
      </w:pPr>
      <w:r w:rsidRPr="00F72BF7">
        <w:rPr>
          <w:szCs w:val="24"/>
          <w:highlight w:val="yellow"/>
          <w:lang w:eastAsia="zh-CN"/>
        </w:rPr>
        <w:t>If SSB index indicated in PDCCH order is not in the active TCI state list that has been activated, one complete SSB burst is needed for fine time tracking.</w:t>
      </w:r>
    </w:p>
    <w:p w14:paraId="08B9603F" w14:textId="261CD995" w:rsidR="00085F7F" w:rsidRPr="00F72BF7" w:rsidRDefault="00085F7F" w:rsidP="001C1403">
      <w:pPr>
        <w:pStyle w:val="ListParagraph"/>
        <w:numPr>
          <w:ilvl w:val="0"/>
          <w:numId w:val="136"/>
        </w:numPr>
        <w:ind w:firstLineChars="0"/>
        <w:rPr>
          <w:szCs w:val="24"/>
          <w:highlight w:val="yellow"/>
          <w:lang w:eastAsia="zh-CN"/>
        </w:rPr>
      </w:pPr>
      <w:r w:rsidRPr="00F72BF7">
        <w:rPr>
          <w:szCs w:val="24"/>
          <w:highlight w:val="yellow"/>
          <w:lang w:eastAsia="zh-CN"/>
        </w:rPr>
        <w:t>Further optimization in future release.</w:t>
      </w:r>
    </w:p>
    <w:p w14:paraId="4D0C6601" w14:textId="3CB1B8DA" w:rsidR="00284505" w:rsidRPr="00F72BF7" w:rsidRDefault="00284505" w:rsidP="00B07797">
      <w:pPr>
        <w:rPr>
          <w:szCs w:val="24"/>
          <w:highlight w:val="yellow"/>
          <w:lang w:eastAsia="zh-CN"/>
        </w:rPr>
      </w:pPr>
      <w:r w:rsidRPr="00F72BF7">
        <w:rPr>
          <w:szCs w:val="24"/>
          <w:highlight w:val="yellow"/>
          <w:lang w:eastAsia="zh-CN"/>
        </w:rPr>
        <w:t>Option b:</w:t>
      </w:r>
      <w:r w:rsidR="000D41A1">
        <w:rPr>
          <w:szCs w:val="24"/>
          <w:highlight w:val="yellow"/>
          <w:lang w:eastAsia="zh-CN"/>
        </w:rPr>
        <w:t xml:space="preserve"> </w:t>
      </w:r>
      <w:r w:rsidR="00D53067">
        <w:rPr>
          <w:szCs w:val="24"/>
          <w:highlight w:val="yellow"/>
          <w:lang w:eastAsia="zh-CN"/>
        </w:rPr>
        <w:t>(E///</w:t>
      </w:r>
      <w:r w:rsidR="00F630BB">
        <w:rPr>
          <w:szCs w:val="24"/>
          <w:highlight w:val="yellow"/>
          <w:lang w:eastAsia="zh-CN"/>
        </w:rPr>
        <w:t>, MTK</w:t>
      </w:r>
      <w:r w:rsidR="00D53067">
        <w:rPr>
          <w:szCs w:val="24"/>
          <w:highlight w:val="yellow"/>
          <w:lang w:eastAsia="zh-CN"/>
        </w:rPr>
        <w:t>)</w:t>
      </w:r>
    </w:p>
    <w:p w14:paraId="185F580D" w14:textId="4CFAD00D" w:rsidR="0094684C" w:rsidRPr="00F72BF7" w:rsidRDefault="0094684C" w:rsidP="002C2AD3">
      <w:pPr>
        <w:pStyle w:val="ListParagraph"/>
        <w:numPr>
          <w:ilvl w:val="0"/>
          <w:numId w:val="136"/>
        </w:numPr>
        <w:ind w:firstLineChars="0"/>
        <w:rPr>
          <w:szCs w:val="24"/>
          <w:highlight w:val="yellow"/>
          <w:lang w:eastAsia="zh-CN"/>
        </w:rPr>
      </w:pPr>
      <w:r w:rsidRPr="00F72BF7">
        <w:rPr>
          <w:szCs w:val="24"/>
          <w:highlight w:val="yellow"/>
          <w:lang w:eastAsia="zh-CN"/>
        </w:rPr>
        <w:t>If</w:t>
      </w:r>
      <w:r w:rsidRPr="00F72BF7">
        <w:rPr>
          <w:szCs w:val="24"/>
          <w:highlight w:val="yellow"/>
          <w:lang w:eastAsia="zh-CN"/>
        </w:rPr>
        <w:t xml:space="preserve"> SSB index indicated in PDCCH order is not in the active TCI state list</w:t>
      </w:r>
      <w:r w:rsidRPr="00F72BF7">
        <w:rPr>
          <w:szCs w:val="24"/>
          <w:highlight w:val="yellow"/>
          <w:lang w:eastAsia="zh-CN"/>
        </w:rPr>
        <w:t xml:space="preserve"> </w:t>
      </w:r>
    </w:p>
    <w:p w14:paraId="2C17EAC7" w14:textId="1113A64E" w:rsidR="00B07797" w:rsidRPr="00F72BF7" w:rsidRDefault="00B07797" w:rsidP="00284505">
      <w:pPr>
        <w:pStyle w:val="ListParagraph"/>
        <w:numPr>
          <w:ilvl w:val="1"/>
          <w:numId w:val="136"/>
        </w:numPr>
        <w:ind w:firstLineChars="0"/>
        <w:rPr>
          <w:szCs w:val="24"/>
          <w:highlight w:val="yellow"/>
          <w:lang w:eastAsia="zh-CN"/>
        </w:rPr>
      </w:pPr>
      <w:r w:rsidRPr="00F72BF7">
        <w:rPr>
          <w:szCs w:val="24"/>
          <w:highlight w:val="yellow"/>
          <w:lang w:eastAsia="zh-CN"/>
        </w:rPr>
        <w:t>I</w:t>
      </w:r>
      <w:r w:rsidRPr="00F72BF7">
        <w:rPr>
          <w:szCs w:val="24"/>
          <w:highlight w:val="yellow"/>
          <w:lang w:eastAsia="zh-CN"/>
        </w:rPr>
        <w:t xml:space="preserve">f some of the TCI state of the target cell is activated additional time for T/F tracking is not needed under the </w:t>
      </w:r>
      <w:r w:rsidRPr="00F72BF7">
        <w:rPr>
          <w:szCs w:val="24"/>
          <w:highlight w:val="yellow"/>
          <w:lang w:eastAsia="zh-CN"/>
        </w:rPr>
        <w:t xml:space="preserve">following </w:t>
      </w:r>
      <w:r w:rsidRPr="00F72BF7">
        <w:rPr>
          <w:szCs w:val="24"/>
          <w:highlight w:val="yellow"/>
          <w:lang w:eastAsia="zh-CN"/>
        </w:rPr>
        <w:t>conditions</w:t>
      </w:r>
      <w:r w:rsidRPr="00F72BF7">
        <w:rPr>
          <w:szCs w:val="24"/>
          <w:highlight w:val="yellow"/>
          <w:lang w:eastAsia="zh-CN"/>
        </w:rPr>
        <w:t>:</w:t>
      </w:r>
    </w:p>
    <w:p w14:paraId="2C968C57" w14:textId="30670A16" w:rsidR="00B07797" w:rsidRPr="00F72BF7" w:rsidRDefault="00B07797" w:rsidP="00284505">
      <w:pPr>
        <w:pStyle w:val="ListParagraph"/>
        <w:numPr>
          <w:ilvl w:val="1"/>
          <w:numId w:val="136"/>
        </w:numPr>
        <w:ind w:left="1364" w:firstLineChars="0"/>
        <w:rPr>
          <w:szCs w:val="24"/>
          <w:highlight w:val="yellow"/>
          <w:lang w:eastAsia="zh-CN"/>
        </w:rPr>
      </w:pPr>
      <w:r w:rsidRPr="00F72BF7">
        <w:rPr>
          <w:szCs w:val="24"/>
          <w:highlight w:val="yellow"/>
          <w:lang w:eastAsia="zh-CN"/>
        </w:rPr>
        <w:t>the arrival timing of different SSBs from the same cell is within [260ns]</w:t>
      </w:r>
    </w:p>
    <w:p w14:paraId="2692BA5A" w14:textId="2B9E58CC" w:rsidR="00B07797" w:rsidRDefault="00B07797" w:rsidP="00284505">
      <w:pPr>
        <w:pStyle w:val="ListParagraph"/>
        <w:numPr>
          <w:ilvl w:val="1"/>
          <w:numId w:val="136"/>
        </w:numPr>
        <w:ind w:left="1364" w:firstLineChars="0"/>
        <w:rPr>
          <w:szCs w:val="24"/>
          <w:highlight w:val="yellow"/>
          <w:lang w:eastAsia="zh-CN"/>
        </w:rPr>
      </w:pPr>
      <w:r w:rsidRPr="00F72BF7">
        <w:rPr>
          <w:szCs w:val="24"/>
          <w:highlight w:val="yellow"/>
          <w:lang w:eastAsia="zh-CN"/>
        </w:rPr>
        <w:t>SNR if the active TCI state is always above -3dB since it is activated.</w:t>
      </w:r>
    </w:p>
    <w:p w14:paraId="3101DF1A" w14:textId="09BDF424" w:rsidR="00806F0F" w:rsidRPr="00F72BF7" w:rsidRDefault="00806F0F" w:rsidP="00284505">
      <w:pPr>
        <w:pStyle w:val="ListParagraph"/>
        <w:numPr>
          <w:ilvl w:val="1"/>
          <w:numId w:val="136"/>
        </w:numPr>
        <w:ind w:left="1364" w:firstLineChars="0"/>
        <w:rPr>
          <w:szCs w:val="24"/>
          <w:highlight w:val="yellow"/>
          <w:lang w:eastAsia="zh-CN"/>
        </w:rPr>
      </w:pPr>
      <w:r>
        <w:rPr>
          <w:szCs w:val="24"/>
          <w:highlight w:val="yellow"/>
          <w:lang w:eastAsia="zh-CN"/>
        </w:rPr>
        <w:t>Target cell is in FR1.</w:t>
      </w:r>
    </w:p>
    <w:p w14:paraId="71B3427B" w14:textId="455B97A3" w:rsidR="003A2DF7" w:rsidRPr="00F72BF7" w:rsidRDefault="00B07797" w:rsidP="00AC59D5">
      <w:pPr>
        <w:pStyle w:val="ListParagraph"/>
        <w:numPr>
          <w:ilvl w:val="0"/>
          <w:numId w:val="136"/>
        </w:numPr>
        <w:ind w:firstLineChars="0"/>
        <w:rPr>
          <w:szCs w:val="24"/>
          <w:highlight w:val="yellow"/>
          <w:lang w:eastAsia="zh-CN"/>
        </w:rPr>
      </w:pPr>
      <w:r w:rsidRPr="00F72BF7">
        <w:rPr>
          <w:szCs w:val="24"/>
          <w:highlight w:val="yellow"/>
          <w:lang w:eastAsia="zh-CN"/>
        </w:rPr>
        <w:t xml:space="preserve">Otherwise, </w:t>
      </w:r>
      <w:r w:rsidR="008F5968" w:rsidRPr="00F72BF7">
        <w:rPr>
          <w:szCs w:val="24"/>
          <w:highlight w:val="yellow"/>
          <w:lang w:eastAsia="zh-CN"/>
        </w:rPr>
        <w:t>one complete SSB burst is needed for fine time tracking.</w:t>
      </w:r>
    </w:p>
    <w:p w14:paraId="73D3C41D" w14:textId="77777777" w:rsidR="00CF3318" w:rsidRPr="009B0C9E" w:rsidRDefault="00CF3318" w:rsidP="000B0221">
      <w:pPr>
        <w:rPr>
          <w:strike/>
          <w:lang w:val="sv-SE" w:eastAsia="zh-CN"/>
        </w:rPr>
      </w:pPr>
    </w:p>
    <w:p w14:paraId="3521FD31" w14:textId="77777777" w:rsidR="00CF3318" w:rsidRPr="00E23675" w:rsidRDefault="00CF3318" w:rsidP="00CF3318">
      <w:pPr>
        <w:rPr>
          <w:rFonts w:eastAsia="Malgun Gothic"/>
          <w:b/>
          <w:u w:val="single"/>
          <w:lang w:eastAsia="ko-KR"/>
        </w:rPr>
      </w:pPr>
      <w:r w:rsidRPr="00E23675">
        <w:rPr>
          <w:b/>
          <w:u w:val="single"/>
          <w:lang w:eastAsia="ko-KR"/>
        </w:rPr>
        <w:t xml:space="preserve">(Online) Issue 1-2-1-2: The value of additional time for DL synchronization when needed in the delay requirements for PDCCH ordered RACH before cell switch </w:t>
      </w:r>
      <w:proofErr w:type="gramStart"/>
      <w:r w:rsidRPr="00E23675">
        <w:rPr>
          <w:b/>
          <w:u w:val="single"/>
          <w:lang w:eastAsia="ko-KR"/>
        </w:rPr>
        <w:t>command</w:t>
      </w:r>
      <w:proofErr w:type="gramEnd"/>
    </w:p>
    <w:p w14:paraId="73FB1398" w14:textId="77777777" w:rsidR="00CF3318" w:rsidRPr="00E23675" w:rsidRDefault="00CF3318" w:rsidP="00CF33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23675">
        <w:rPr>
          <w:rFonts w:eastAsia="SimSun"/>
          <w:szCs w:val="24"/>
          <w:lang w:eastAsia="zh-CN"/>
        </w:rPr>
        <w:t>Proposals</w:t>
      </w:r>
    </w:p>
    <w:p w14:paraId="022BA369" w14:textId="77777777" w:rsidR="00CF3318" w:rsidRPr="00E23675" w:rsidRDefault="00CF3318" w:rsidP="00CF3318">
      <w:pPr>
        <w:pStyle w:val="ListParagraph"/>
        <w:numPr>
          <w:ilvl w:val="1"/>
          <w:numId w:val="1"/>
        </w:numPr>
        <w:overflowPunct/>
        <w:autoSpaceDE/>
        <w:autoSpaceDN/>
        <w:adjustRightInd/>
        <w:spacing w:after="120"/>
        <w:ind w:left="1440" w:firstLineChars="0"/>
        <w:textAlignment w:val="auto"/>
        <w:rPr>
          <w:rFonts w:cstheme="minorHAnsi"/>
          <w:bCs/>
          <w:lang w:eastAsia="x-none"/>
        </w:rPr>
      </w:pPr>
      <w:r w:rsidRPr="00E23675">
        <w:rPr>
          <w:rFonts w:eastAsia="SimSun"/>
          <w:szCs w:val="24"/>
          <w:lang w:eastAsia="zh-CN"/>
        </w:rPr>
        <w:t xml:space="preserve">Option 1 (CATT, Apple, Huawei, OPPO, MTK, Ericsson): </w:t>
      </w:r>
      <w:r w:rsidRPr="00E23675">
        <w:rPr>
          <w:rFonts w:eastAsia="SimSun"/>
          <w:bCs/>
          <w:szCs w:val="24"/>
          <w:lang w:eastAsia="zh-CN"/>
        </w:rPr>
        <w:t xml:space="preserve"> </w:t>
      </w:r>
      <w:r w:rsidRPr="00E23675">
        <w:rPr>
          <w:bCs/>
        </w:rPr>
        <w:t>T</w:t>
      </w:r>
      <w:r w:rsidRPr="00E23675">
        <w:rPr>
          <w:bCs/>
          <w:vertAlign w:val="subscript"/>
        </w:rPr>
        <w:t>SSB</w:t>
      </w:r>
      <w:r w:rsidRPr="00E23675">
        <w:rPr>
          <w:bCs/>
        </w:rPr>
        <w:t xml:space="preserve"> in</w:t>
      </w:r>
      <w:r w:rsidRPr="00E23675">
        <w:rPr>
          <w:rFonts w:cstheme="minorHAnsi"/>
          <w:bCs/>
          <w:lang w:eastAsia="x-none"/>
        </w:rPr>
        <w:t xml:space="preserve"> the additional time for T/F tracking during PDCCH ordered RACH delay is the time waiting for the first SSB for L1-RSRP measurement.</w:t>
      </w:r>
    </w:p>
    <w:p w14:paraId="5F28A9EA" w14:textId="77777777" w:rsidR="00CF3318" w:rsidRPr="00E23675" w:rsidRDefault="00CF3318" w:rsidP="00CF3318">
      <w:pPr>
        <w:pStyle w:val="ListParagraph"/>
        <w:numPr>
          <w:ilvl w:val="2"/>
          <w:numId w:val="1"/>
        </w:numPr>
        <w:overflowPunct/>
        <w:autoSpaceDE/>
        <w:autoSpaceDN/>
        <w:adjustRightInd/>
        <w:spacing w:after="120"/>
        <w:ind w:firstLineChars="0"/>
        <w:textAlignment w:val="auto"/>
        <w:rPr>
          <w:rFonts w:cstheme="minorHAnsi"/>
          <w:bCs/>
          <w:lang w:eastAsia="x-none"/>
        </w:rPr>
      </w:pPr>
      <w:r w:rsidRPr="00E23675">
        <w:rPr>
          <w:lang w:eastAsia="zh-CN"/>
        </w:rPr>
        <w:t>Option 1a (</w:t>
      </w:r>
      <w:r w:rsidRPr="00E23675">
        <w:rPr>
          <w:rFonts w:eastAsia="SimSun"/>
          <w:szCs w:val="24"/>
          <w:lang w:eastAsia="zh-CN"/>
        </w:rPr>
        <w:t>CATT, Apple, MTK, [Ericsson]</w:t>
      </w:r>
      <w:r w:rsidRPr="00E23675">
        <w:rPr>
          <w:lang w:eastAsia="zh-CN"/>
        </w:rPr>
        <w:t xml:space="preserve">): </w:t>
      </w:r>
    </w:p>
    <w:p w14:paraId="360B6DBF" w14:textId="77777777" w:rsidR="00CF3318" w:rsidRPr="00E23675" w:rsidRDefault="00CF3318" w:rsidP="00CF3318">
      <w:pPr>
        <w:pStyle w:val="ListParagraph"/>
        <w:numPr>
          <w:ilvl w:val="3"/>
          <w:numId w:val="1"/>
        </w:numPr>
        <w:overflowPunct/>
        <w:autoSpaceDE/>
        <w:autoSpaceDN/>
        <w:adjustRightInd/>
        <w:spacing w:after="120"/>
        <w:ind w:firstLineChars="0"/>
        <w:textAlignment w:val="auto"/>
        <w:rPr>
          <w:rFonts w:cstheme="minorHAnsi"/>
          <w:bCs/>
          <w:lang w:eastAsia="x-none"/>
        </w:rPr>
      </w:pPr>
      <w:r w:rsidRPr="00E23675">
        <w:rPr>
          <w:lang w:eastAsia="zh-CN"/>
        </w:rPr>
        <w:t>Target cell of intra-f or inter-f w/o gap: T</w:t>
      </w:r>
      <w:r w:rsidRPr="00E23675">
        <w:rPr>
          <w:vertAlign w:val="subscript"/>
          <w:lang w:eastAsia="zh-CN"/>
        </w:rPr>
        <w:t>SSB</w:t>
      </w:r>
      <w:r w:rsidRPr="00E23675">
        <w:rPr>
          <w:lang w:eastAsia="zh-CN"/>
        </w:rPr>
        <w:t xml:space="preserve"> is SSB </w:t>
      </w:r>
      <w:proofErr w:type="gramStart"/>
      <w:r w:rsidRPr="00E23675">
        <w:rPr>
          <w:lang w:eastAsia="zh-CN"/>
        </w:rPr>
        <w:t>periodicity</w:t>
      </w:r>
      <w:proofErr w:type="gramEnd"/>
      <w:r w:rsidRPr="00E23675">
        <w:rPr>
          <w:lang w:eastAsia="zh-CN"/>
        </w:rPr>
        <w:t xml:space="preserve"> </w:t>
      </w:r>
    </w:p>
    <w:p w14:paraId="6F7E0CE7" w14:textId="77777777" w:rsidR="00CF3318" w:rsidRPr="00E23675" w:rsidRDefault="00CF3318" w:rsidP="00CF3318">
      <w:pPr>
        <w:pStyle w:val="ListParagraph"/>
        <w:numPr>
          <w:ilvl w:val="3"/>
          <w:numId w:val="1"/>
        </w:numPr>
        <w:overflowPunct/>
        <w:autoSpaceDE/>
        <w:autoSpaceDN/>
        <w:adjustRightInd/>
        <w:spacing w:after="120"/>
        <w:ind w:firstLineChars="0"/>
        <w:textAlignment w:val="auto"/>
        <w:rPr>
          <w:rFonts w:cstheme="minorHAnsi"/>
          <w:bCs/>
          <w:lang w:eastAsia="x-none"/>
        </w:rPr>
      </w:pPr>
      <w:r w:rsidRPr="00E23675">
        <w:rPr>
          <w:lang w:eastAsia="zh-CN"/>
        </w:rPr>
        <w:lastRenderedPageBreak/>
        <w:t>Target cell of inter-f with Type 1 MG: T</w:t>
      </w:r>
      <w:r w:rsidRPr="00E23675">
        <w:rPr>
          <w:vertAlign w:val="subscript"/>
          <w:lang w:eastAsia="zh-CN"/>
        </w:rPr>
        <w:t>SSB</w:t>
      </w:r>
      <w:r w:rsidRPr="00E23675">
        <w:rPr>
          <w:lang w:eastAsia="zh-CN"/>
        </w:rPr>
        <w:t xml:space="preserve"> is max {MGRP, SSB period} after the slot receiving PDCCH order.</w:t>
      </w:r>
    </w:p>
    <w:p w14:paraId="51C1F5EC" w14:textId="77777777" w:rsidR="00CF3318" w:rsidRPr="00E23675" w:rsidRDefault="00CF3318" w:rsidP="00CF3318">
      <w:pPr>
        <w:pStyle w:val="ListParagraph"/>
        <w:numPr>
          <w:ilvl w:val="2"/>
          <w:numId w:val="1"/>
        </w:numPr>
        <w:overflowPunct/>
        <w:autoSpaceDE/>
        <w:autoSpaceDN/>
        <w:adjustRightInd/>
        <w:spacing w:after="120"/>
        <w:ind w:firstLineChars="0"/>
        <w:textAlignment w:val="auto"/>
        <w:rPr>
          <w:rFonts w:cstheme="minorHAnsi"/>
          <w:bCs/>
          <w:lang w:eastAsia="x-none"/>
        </w:rPr>
      </w:pPr>
      <w:r w:rsidRPr="00E23675">
        <w:rPr>
          <w:bCs/>
          <w:color w:val="000000" w:themeColor="text1"/>
          <w:sz w:val="21"/>
          <w:szCs w:val="21"/>
        </w:rPr>
        <w:t xml:space="preserve">Option 1b (OPPO): min (160ms, </w:t>
      </w:r>
      <w:proofErr w:type="spellStart"/>
      <w:r w:rsidRPr="00E23675">
        <w:rPr>
          <w:bCs/>
          <w:color w:val="000000" w:themeColor="text1"/>
          <w:sz w:val="21"/>
          <w:szCs w:val="21"/>
        </w:rPr>
        <w:t>T</w:t>
      </w:r>
      <w:r w:rsidRPr="00E23675">
        <w:rPr>
          <w:bCs/>
          <w:color w:val="000000" w:themeColor="text1"/>
          <w:sz w:val="21"/>
          <w:szCs w:val="21"/>
          <w:vertAlign w:val="subscript"/>
        </w:rPr>
        <w:t>first</w:t>
      </w:r>
      <w:proofErr w:type="spellEnd"/>
      <w:r w:rsidRPr="00E23675">
        <w:rPr>
          <w:bCs/>
          <w:color w:val="000000" w:themeColor="text1"/>
          <w:sz w:val="21"/>
          <w:szCs w:val="21"/>
          <w:vertAlign w:val="subscript"/>
        </w:rPr>
        <w:t>-SSB</w:t>
      </w:r>
      <w:r w:rsidRPr="00E23675">
        <w:rPr>
          <w:bCs/>
          <w:color w:val="000000" w:themeColor="text1"/>
          <w:sz w:val="21"/>
          <w:szCs w:val="21"/>
        </w:rPr>
        <w:t>)</w:t>
      </w:r>
    </w:p>
    <w:p w14:paraId="19045041" w14:textId="77777777" w:rsidR="00CF3318" w:rsidRPr="00E23675" w:rsidRDefault="00CF3318" w:rsidP="00CF331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E23675">
        <w:rPr>
          <w:rFonts w:eastAsia="SimSun" w:hint="eastAsia"/>
          <w:szCs w:val="24"/>
          <w:lang w:eastAsia="zh-CN"/>
        </w:rPr>
        <w:t>Option</w:t>
      </w:r>
      <w:r w:rsidRPr="00E23675">
        <w:rPr>
          <w:rFonts w:eastAsia="SimSun"/>
          <w:szCs w:val="24"/>
          <w:lang w:eastAsia="zh-CN"/>
        </w:rPr>
        <w:t xml:space="preserve"> 2 </w:t>
      </w:r>
      <w:r w:rsidRPr="00E23675">
        <w:rPr>
          <w:rFonts w:eastAsia="SimSun" w:hint="eastAsia"/>
          <w:szCs w:val="24"/>
          <w:lang w:eastAsia="zh-CN"/>
        </w:rPr>
        <w:t>(</w:t>
      </w:r>
      <w:r w:rsidRPr="00E23675">
        <w:rPr>
          <w:rFonts w:eastAsia="SimSun"/>
          <w:szCs w:val="24"/>
          <w:lang w:eastAsia="zh-CN"/>
        </w:rPr>
        <w:t>QC):</w:t>
      </w:r>
    </w:p>
    <w:p w14:paraId="55878835" w14:textId="77777777" w:rsidR="00CF3318" w:rsidRPr="00E23675" w:rsidRDefault="00CF3318" w:rsidP="00CF3318">
      <w:pPr>
        <w:pStyle w:val="ListParagraph"/>
        <w:numPr>
          <w:ilvl w:val="2"/>
          <w:numId w:val="1"/>
        </w:numPr>
        <w:overflowPunct/>
        <w:autoSpaceDE/>
        <w:autoSpaceDN/>
        <w:adjustRightInd/>
        <w:spacing w:after="120"/>
        <w:ind w:firstLineChars="0"/>
        <w:textAlignment w:val="auto"/>
        <w:rPr>
          <w:rFonts w:cstheme="minorHAnsi"/>
          <w:bCs/>
          <w:lang w:eastAsia="x-none"/>
        </w:rPr>
      </w:pPr>
      <w:r w:rsidRPr="00E23675">
        <w:rPr>
          <w:rFonts w:cstheme="minorHAnsi"/>
          <w:bCs/>
          <w:lang w:eastAsia="x-none"/>
        </w:rPr>
        <w:t xml:space="preserve">RAN4 to not add an additional delay component from PDCCH order to the PRACH transmission to a candidate cell for UE to obtain DL synchronization with the candidate cell based on SSB. If the UE has not been able to receive the SSB associated with the PDCCH-order PRACH, as per RAN4 requirements, due to NW configuration, </w:t>
      </w:r>
      <w:proofErr w:type="gramStart"/>
      <w:r w:rsidRPr="00E23675">
        <w:rPr>
          <w:rFonts w:cstheme="minorHAnsi"/>
          <w:bCs/>
          <w:lang w:eastAsia="x-none"/>
        </w:rPr>
        <w:t>e.g.</w:t>
      </w:r>
      <w:proofErr w:type="gramEnd"/>
      <w:r w:rsidRPr="00E23675">
        <w:rPr>
          <w:rFonts w:cstheme="minorHAnsi"/>
          <w:bCs/>
          <w:lang w:eastAsia="x-none"/>
        </w:rPr>
        <w:t xml:space="preserve"> MGs, # of measurement cells/carriers, etc, UL timing accuracy requirement does not apply to the PRACH transmission irrespective of whether the SSB is associated with an active TCI state of the candidate cell.</w:t>
      </w:r>
    </w:p>
    <w:p w14:paraId="4B8134BE" w14:textId="77777777" w:rsidR="00CF3318" w:rsidRPr="00E23675" w:rsidRDefault="00CF3318" w:rsidP="00CF33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23675">
        <w:rPr>
          <w:rFonts w:eastAsia="SimSun"/>
          <w:szCs w:val="24"/>
          <w:lang w:eastAsia="zh-CN"/>
        </w:rPr>
        <w:t>Recommended WF</w:t>
      </w:r>
    </w:p>
    <w:p w14:paraId="36D12E8C" w14:textId="77777777" w:rsidR="00CF3318" w:rsidRPr="00E23675" w:rsidRDefault="00CF3318" w:rsidP="00CF331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E23675">
        <w:rPr>
          <w:rFonts w:eastAsia="SimSun"/>
          <w:szCs w:val="24"/>
          <w:lang w:eastAsia="zh-CN"/>
        </w:rPr>
        <w:t>Further discussion</w:t>
      </w:r>
    </w:p>
    <w:p w14:paraId="6975E101" w14:textId="77777777" w:rsidR="003A2DF7" w:rsidRPr="009B0C9E" w:rsidRDefault="003A2DF7" w:rsidP="000B0221">
      <w:pPr>
        <w:rPr>
          <w:strike/>
          <w:lang w:val="sv-SE" w:eastAsia="zh-CN"/>
        </w:rPr>
      </w:pPr>
    </w:p>
    <w:p w14:paraId="558F9814" w14:textId="77777777" w:rsidR="00CF3318" w:rsidRPr="009B0C9E" w:rsidRDefault="00CF3318" w:rsidP="000B0221">
      <w:pPr>
        <w:rPr>
          <w:strike/>
          <w:lang w:val="sv-SE" w:eastAsia="zh-CN"/>
        </w:rPr>
      </w:pPr>
    </w:p>
    <w:p w14:paraId="611DE30C" w14:textId="77777777" w:rsidR="00CF3318" w:rsidRPr="009034B8" w:rsidRDefault="00CF3318" w:rsidP="00CF3318">
      <w:pPr>
        <w:spacing w:afterLines="50" w:after="120"/>
        <w:rPr>
          <w:b/>
          <w:u w:val="single"/>
        </w:rPr>
      </w:pPr>
      <w:r w:rsidRPr="009034B8">
        <w:rPr>
          <w:b/>
          <w:u w:val="single"/>
        </w:rPr>
        <w:t>(Online) Issue 2-3-1-1: whether to support the case that SSB periodicity of FR2 intra-frequency neighbour cell equals to SMTC periodicity in R18 LTM.</w:t>
      </w:r>
    </w:p>
    <w:p w14:paraId="529C37DF" w14:textId="77777777" w:rsidR="00CF3318" w:rsidRPr="009034B8" w:rsidRDefault="00CF3318" w:rsidP="00CF3318">
      <w:pPr>
        <w:spacing w:afterLines="50" w:after="120"/>
        <w:rPr>
          <w:bCs/>
          <w:i/>
          <w:iCs/>
          <w:color w:val="0070C0"/>
          <w:lang w:eastAsia="zh-CN"/>
        </w:rPr>
      </w:pPr>
      <w:r w:rsidRPr="009034B8">
        <w:rPr>
          <w:rFonts w:hint="eastAsia"/>
          <w:bCs/>
          <w:i/>
          <w:iCs/>
          <w:color w:val="0070C0"/>
          <w:lang w:eastAsia="zh-CN"/>
        </w:rPr>
        <w:t>B</w:t>
      </w:r>
      <w:r w:rsidRPr="009034B8">
        <w:rPr>
          <w:bCs/>
          <w:i/>
          <w:iCs/>
          <w:color w:val="0070C0"/>
          <w:lang w:eastAsia="zh-CN"/>
        </w:rPr>
        <w:t>ackground: In RAN4#107, a CR (R4-2310139) was agreed to support this case in R17 ICBM.</w:t>
      </w:r>
    </w:p>
    <w:p w14:paraId="4E185129" w14:textId="77777777" w:rsidR="00CF3318" w:rsidRPr="009034B8" w:rsidRDefault="00CF3318" w:rsidP="00CF33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034B8">
        <w:rPr>
          <w:rFonts w:eastAsia="SimSun"/>
          <w:szCs w:val="24"/>
          <w:lang w:eastAsia="zh-CN"/>
        </w:rPr>
        <w:t>Proposals</w:t>
      </w:r>
    </w:p>
    <w:p w14:paraId="15EE61FF" w14:textId="77777777" w:rsidR="00CF3318" w:rsidRPr="009034B8" w:rsidRDefault="00CF3318" w:rsidP="00CF331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034B8">
        <w:rPr>
          <w:rFonts w:eastAsia="SimSun"/>
          <w:szCs w:val="24"/>
          <w:lang w:eastAsia="zh-CN"/>
        </w:rPr>
        <w:t>Option 1</w:t>
      </w:r>
      <w:r w:rsidRPr="009034B8">
        <w:rPr>
          <w:szCs w:val="24"/>
          <w:lang w:eastAsia="zh-CN"/>
        </w:rPr>
        <w:t>(Apple, vivo, ZTE, MTK, QC): When the SSB periodicity of FR2 intra-frequency cell is fully overlapped with SMTC periodicity of inter-frequency neighbour cell, the existing sharing factor P used for L1/L3 measurements can be reused, i.e., P =3 for L1 measurement and P=1.5 for L3 measurement.</w:t>
      </w:r>
    </w:p>
    <w:p w14:paraId="75322DC7" w14:textId="77777777" w:rsidR="00CF3318" w:rsidRPr="009034B8" w:rsidRDefault="00CF3318" w:rsidP="00CF331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034B8">
        <w:rPr>
          <w:rFonts w:hint="eastAsia"/>
          <w:szCs w:val="24"/>
          <w:lang w:eastAsia="zh-CN"/>
        </w:rPr>
        <w:t>O</w:t>
      </w:r>
      <w:r w:rsidRPr="009034B8">
        <w:rPr>
          <w:szCs w:val="24"/>
          <w:lang w:eastAsia="zh-CN"/>
        </w:rPr>
        <w:t xml:space="preserve">ption 2 (Ericsson): Yes, support the case. </w:t>
      </w:r>
    </w:p>
    <w:p w14:paraId="211329B3" w14:textId="77777777" w:rsidR="00CF3318" w:rsidRPr="009034B8" w:rsidRDefault="00CF3318" w:rsidP="00CF3318">
      <w:pPr>
        <w:pStyle w:val="ListParagraph"/>
        <w:numPr>
          <w:ilvl w:val="2"/>
          <w:numId w:val="1"/>
        </w:numPr>
        <w:ind w:firstLineChars="0"/>
        <w:rPr>
          <w:rFonts w:eastAsia="SimSun"/>
          <w:szCs w:val="24"/>
          <w:lang w:eastAsia="zh-CN"/>
        </w:rPr>
      </w:pPr>
      <w:r w:rsidRPr="009034B8">
        <w:rPr>
          <w:rFonts w:eastAsia="SimSun"/>
          <w:szCs w:val="24"/>
          <w:lang w:eastAsia="zh-CN"/>
        </w:rPr>
        <w:t>In FR2, L1-RSRP measurement period of less than 160ms is only possible under following conditions. RAN4 to discuss the feasibility of it and methods to achieve 160ms L1-RSRP measurement period.</w:t>
      </w:r>
    </w:p>
    <w:p w14:paraId="77337BFC" w14:textId="77777777" w:rsidR="00CF3318" w:rsidRPr="009034B8" w:rsidRDefault="00CF3318" w:rsidP="00CF3318">
      <w:pPr>
        <w:pStyle w:val="ListParagraph"/>
        <w:numPr>
          <w:ilvl w:val="3"/>
          <w:numId w:val="1"/>
        </w:numPr>
        <w:ind w:firstLineChars="0"/>
        <w:rPr>
          <w:rFonts w:eastAsia="SimSun"/>
          <w:szCs w:val="24"/>
          <w:lang w:eastAsia="zh-CN"/>
        </w:rPr>
      </w:pPr>
      <w:r w:rsidRPr="009034B8">
        <w:rPr>
          <w:rFonts w:eastAsia="SimSun"/>
          <w:szCs w:val="24"/>
          <w:lang w:eastAsia="zh-CN"/>
        </w:rPr>
        <w:t xml:space="preserve">L3 measurements are suspended after TCI state </w:t>
      </w:r>
      <w:proofErr w:type="gramStart"/>
      <w:r w:rsidRPr="009034B8">
        <w:rPr>
          <w:rFonts w:eastAsia="SimSun"/>
          <w:szCs w:val="24"/>
          <w:lang w:eastAsia="zh-CN"/>
        </w:rPr>
        <w:t>activation</w:t>
      </w:r>
      <w:proofErr w:type="gramEnd"/>
    </w:p>
    <w:p w14:paraId="0D286916" w14:textId="77777777" w:rsidR="00CF3318" w:rsidRPr="009034B8" w:rsidRDefault="00CF3318" w:rsidP="00CF3318">
      <w:pPr>
        <w:pStyle w:val="ListParagraph"/>
        <w:numPr>
          <w:ilvl w:val="3"/>
          <w:numId w:val="1"/>
        </w:numPr>
        <w:ind w:firstLineChars="0"/>
        <w:rPr>
          <w:rFonts w:eastAsia="SimSun"/>
          <w:szCs w:val="24"/>
          <w:lang w:eastAsia="zh-CN"/>
        </w:rPr>
      </w:pPr>
      <w:r w:rsidRPr="009034B8">
        <w:rPr>
          <w:rFonts w:eastAsia="SimSun"/>
          <w:szCs w:val="24"/>
          <w:lang w:eastAsia="zh-CN"/>
        </w:rPr>
        <w:t>N is 1 or reduced to some other value smaller than 8 (i.e., beam sweeping or reduced after TCI state activation for certain time)</w:t>
      </w:r>
    </w:p>
    <w:p w14:paraId="62543241" w14:textId="77777777" w:rsidR="00CF3318" w:rsidRPr="009034B8" w:rsidRDefault="00CF3318" w:rsidP="00CF3318">
      <w:pPr>
        <w:pStyle w:val="ListParagraph"/>
        <w:numPr>
          <w:ilvl w:val="2"/>
          <w:numId w:val="1"/>
        </w:numPr>
        <w:ind w:firstLineChars="0"/>
        <w:rPr>
          <w:rFonts w:eastAsia="SimSun"/>
          <w:szCs w:val="24"/>
          <w:lang w:eastAsia="zh-CN"/>
        </w:rPr>
      </w:pPr>
      <w:r w:rsidRPr="009034B8">
        <w:rPr>
          <w:rFonts w:eastAsia="SimSun"/>
          <w:szCs w:val="24"/>
          <w:lang w:eastAsia="zh-CN"/>
        </w:rPr>
        <w:t>RAN4 to find a method to achieve less than 160ms measurement period or a method to skip fine time tracking (e.g., by performing fine time tracking in parallel to UE processing). If RAN4 did not find a method to achieve less than 160ms L1-RSRP periodicity or a method to remove fine time tracking from the cell switch delay, for at least one configuration, RAN4 to send LS to RAN1 and RAN2 to convey pre-sync or pre-TCI state activation is not suitable/applicable for FR2.</w:t>
      </w:r>
    </w:p>
    <w:p w14:paraId="5318C978" w14:textId="77777777" w:rsidR="00CF3318" w:rsidRPr="009034B8" w:rsidRDefault="00CF3318" w:rsidP="00CF33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034B8">
        <w:rPr>
          <w:rFonts w:eastAsia="SimSun"/>
          <w:szCs w:val="24"/>
          <w:lang w:eastAsia="zh-CN"/>
        </w:rPr>
        <w:t>Recommended WF</w:t>
      </w:r>
    </w:p>
    <w:p w14:paraId="78F5E2F9" w14:textId="77777777" w:rsidR="00CF3318" w:rsidRPr="009034B8" w:rsidRDefault="00CF3318" w:rsidP="00CF331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034B8">
        <w:rPr>
          <w:rFonts w:eastAsia="SimSun"/>
          <w:szCs w:val="24"/>
          <w:lang w:eastAsia="zh-CN"/>
        </w:rPr>
        <w:t>Recommend agree on Option 1.</w:t>
      </w:r>
    </w:p>
    <w:p w14:paraId="64F333FA" w14:textId="77777777" w:rsidR="00CF3318" w:rsidRPr="009034B8" w:rsidRDefault="00CF3318" w:rsidP="000B0221">
      <w:pPr>
        <w:rPr>
          <w:lang w:val="sv-SE" w:eastAsia="zh-CN"/>
        </w:rPr>
      </w:pPr>
    </w:p>
    <w:p w14:paraId="14ECA4FE" w14:textId="77777777" w:rsidR="003A2DF7" w:rsidRPr="009034B8" w:rsidRDefault="003A2DF7" w:rsidP="003A2DF7">
      <w:pPr>
        <w:spacing w:after="120"/>
        <w:rPr>
          <w:b/>
          <w:bCs/>
          <w:szCs w:val="24"/>
          <w:lang w:eastAsia="zh-CN"/>
        </w:rPr>
      </w:pPr>
      <w:r w:rsidRPr="009034B8">
        <w:rPr>
          <w:rFonts w:hint="eastAsia"/>
          <w:b/>
          <w:bCs/>
          <w:szCs w:val="24"/>
          <w:lang w:eastAsia="zh-CN"/>
        </w:rPr>
        <w:t>Discuss</w:t>
      </w:r>
      <w:r w:rsidRPr="009034B8">
        <w:rPr>
          <w:b/>
          <w:bCs/>
          <w:szCs w:val="24"/>
          <w:lang w:val="en-US" w:eastAsia="zh-CN"/>
        </w:rPr>
        <w:t>ion:</w:t>
      </w:r>
    </w:p>
    <w:p w14:paraId="55825B58" w14:textId="77777777" w:rsidR="003A2DF7" w:rsidRPr="009034B8" w:rsidRDefault="003A2DF7" w:rsidP="003A2DF7">
      <w:pPr>
        <w:spacing w:after="120"/>
        <w:rPr>
          <w:szCs w:val="24"/>
          <w:lang w:eastAsia="zh-CN"/>
        </w:rPr>
      </w:pPr>
    </w:p>
    <w:p w14:paraId="04F72C38" w14:textId="77777777" w:rsidR="003A2DF7" w:rsidRPr="00962CAD" w:rsidRDefault="003A2DF7" w:rsidP="003A2DF7">
      <w:pPr>
        <w:spacing w:after="120"/>
        <w:rPr>
          <w:b/>
          <w:bCs/>
          <w:szCs w:val="24"/>
          <w:highlight w:val="green"/>
          <w:lang w:eastAsia="zh-CN"/>
        </w:rPr>
      </w:pPr>
      <w:r w:rsidRPr="00962CAD">
        <w:rPr>
          <w:b/>
          <w:bCs/>
          <w:szCs w:val="24"/>
          <w:highlight w:val="green"/>
          <w:lang w:eastAsia="zh-CN"/>
        </w:rPr>
        <w:t>Agreement:</w:t>
      </w:r>
    </w:p>
    <w:p w14:paraId="44ABFBEE" w14:textId="1713E99A" w:rsidR="003A2DF7" w:rsidRPr="001D1334" w:rsidRDefault="00962CAD" w:rsidP="001D1334">
      <w:pPr>
        <w:pStyle w:val="ListParagraph"/>
        <w:numPr>
          <w:ilvl w:val="0"/>
          <w:numId w:val="136"/>
        </w:numPr>
        <w:ind w:firstLineChars="0"/>
        <w:rPr>
          <w:bCs/>
        </w:rPr>
      </w:pPr>
      <w:r w:rsidRPr="001D1334">
        <w:rPr>
          <w:bCs/>
          <w:highlight w:val="green"/>
        </w:rPr>
        <w:t xml:space="preserve">Scenario of </w:t>
      </w:r>
      <w:r w:rsidRPr="001D1334">
        <w:rPr>
          <w:bCs/>
          <w:highlight w:val="green"/>
        </w:rPr>
        <w:t>SSB periodicity of FR2 intra-frequency neighbour cell equals to SMTC periodicity in R18 LTM</w:t>
      </w:r>
      <w:r w:rsidRPr="001D1334">
        <w:rPr>
          <w:bCs/>
          <w:highlight w:val="green"/>
        </w:rPr>
        <w:t xml:space="preserve"> is supported.</w:t>
      </w:r>
    </w:p>
    <w:p w14:paraId="0F6BCA49" w14:textId="16E9FA31" w:rsidR="006D5D32" w:rsidRPr="00AD3D0A" w:rsidRDefault="001D1334" w:rsidP="001D1334">
      <w:pPr>
        <w:pStyle w:val="ListParagraph"/>
        <w:numPr>
          <w:ilvl w:val="0"/>
          <w:numId w:val="136"/>
        </w:numPr>
        <w:ind w:firstLineChars="0"/>
        <w:rPr>
          <w:bCs/>
          <w:highlight w:val="green"/>
        </w:rPr>
      </w:pPr>
      <w:r w:rsidRPr="00AD3D0A">
        <w:rPr>
          <w:bCs/>
          <w:highlight w:val="green"/>
        </w:rPr>
        <w:t>Agree the following as baseline:</w:t>
      </w:r>
    </w:p>
    <w:p w14:paraId="1361E3D1" w14:textId="35F511DF" w:rsidR="006D5D32" w:rsidRPr="00AD3D0A" w:rsidRDefault="00AD3D0A" w:rsidP="001D1334">
      <w:pPr>
        <w:pStyle w:val="ListParagraph"/>
        <w:numPr>
          <w:ilvl w:val="1"/>
          <w:numId w:val="136"/>
        </w:numPr>
        <w:ind w:firstLineChars="0"/>
        <w:rPr>
          <w:bCs/>
          <w:highlight w:val="green"/>
        </w:rPr>
      </w:pPr>
      <w:r w:rsidRPr="00AD3D0A">
        <w:rPr>
          <w:bCs/>
          <w:highlight w:val="green"/>
        </w:rPr>
        <w:lastRenderedPageBreak/>
        <w:t>[</w:t>
      </w:r>
      <w:r w:rsidR="006D5D32" w:rsidRPr="00AD3D0A">
        <w:rPr>
          <w:bCs/>
          <w:highlight w:val="green"/>
        </w:rPr>
        <w:t>When the SSB periodicity of FR2 intra-frequency cell is fully overlapped with SMTC periodicity of inter-frequency neighbour cell, the existing sharing factor P used for L1/L3 measurements can be reused, i.e., P =3 for L1 measurement and P=1.5 for L3 measurement.</w:t>
      </w:r>
      <w:r w:rsidRPr="00AD3D0A">
        <w:rPr>
          <w:bCs/>
          <w:highlight w:val="green"/>
        </w:rPr>
        <w:t>]</w:t>
      </w:r>
    </w:p>
    <w:p w14:paraId="5B45F33B" w14:textId="3FB1AC1E" w:rsidR="006D5D32" w:rsidRPr="00AD3D0A" w:rsidRDefault="001D1334" w:rsidP="001D1334">
      <w:pPr>
        <w:pStyle w:val="ListParagraph"/>
        <w:numPr>
          <w:ilvl w:val="0"/>
          <w:numId w:val="136"/>
        </w:numPr>
        <w:ind w:firstLineChars="0"/>
        <w:rPr>
          <w:bCs/>
          <w:highlight w:val="green"/>
        </w:rPr>
      </w:pPr>
      <w:r w:rsidRPr="00AD3D0A">
        <w:rPr>
          <w:bCs/>
          <w:highlight w:val="green"/>
        </w:rPr>
        <w:t xml:space="preserve">Further discuss </w:t>
      </w:r>
      <w:r w:rsidR="00A1251A">
        <w:rPr>
          <w:bCs/>
          <w:highlight w:val="green"/>
        </w:rPr>
        <w:t xml:space="preserve">whether to support </w:t>
      </w:r>
      <w:r w:rsidRPr="00AD3D0A">
        <w:rPr>
          <w:bCs/>
          <w:highlight w:val="green"/>
        </w:rPr>
        <w:t>the following optimization:</w:t>
      </w:r>
    </w:p>
    <w:p w14:paraId="2E3F8F30" w14:textId="77777777" w:rsidR="001D1334" w:rsidRPr="00AD3D0A" w:rsidRDefault="001D1334" w:rsidP="001D1334">
      <w:pPr>
        <w:pStyle w:val="ListParagraph"/>
        <w:numPr>
          <w:ilvl w:val="0"/>
          <w:numId w:val="1"/>
        </w:numPr>
        <w:ind w:firstLineChars="0"/>
        <w:rPr>
          <w:rFonts w:eastAsia="SimSun"/>
          <w:szCs w:val="24"/>
          <w:highlight w:val="green"/>
          <w:lang w:eastAsia="zh-CN"/>
        </w:rPr>
      </w:pPr>
      <w:r w:rsidRPr="00AD3D0A">
        <w:rPr>
          <w:rFonts w:eastAsia="SimSun"/>
          <w:szCs w:val="24"/>
          <w:highlight w:val="green"/>
          <w:lang w:eastAsia="zh-CN"/>
        </w:rPr>
        <w:t>In FR2, L1-RSRP measurement period of less than 160ms is only possible under following conditions. RAN4 to discuss the feasibility of it and methods to achieve 160ms L1-RSRP measurement period.</w:t>
      </w:r>
    </w:p>
    <w:p w14:paraId="5764FA61" w14:textId="77777777" w:rsidR="001D1334" w:rsidRPr="00AD3D0A" w:rsidRDefault="001D1334" w:rsidP="001D1334">
      <w:pPr>
        <w:pStyle w:val="ListParagraph"/>
        <w:numPr>
          <w:ilvl w:val="1"/>
          <w:numId w:val="1"/>
        </w:numPr>
        <w:ind w:firstLineChars="0"/>
        <w:rPr>
          <w:rFonts w:eastAsia="SimSun"/>
          <w:szCs w:val="24"/>
          <w:highlight w:val="green"/>
          <w:lang w:eastAsia="zh-CN"/>
        </w:rPr>
      </w:pPr>
      <w:r w:rsidRPr="00AD3D0A">
        <w:rPr>
          <w:rFonts w:eastAsia="SimSun"/>
          <w:szCs w:val="24"/>
          <w:highlight w:val="green"/>
          <w:lang w:eastAsia="zh-CN"/>
        </w:rPr>
        <w:t xml:space="preserve">L3 measurements are suspended after TCI state </w:t>
      </w:r>
      <w:proofErr w:type="gramStart"/>
      <w:r w:rsidRPr="00AD3D0A">
        <w:rPr>
          <w:rFonts w:eastAsia="SimSun"/>
          <w:szCs w:val="24"/>
          <w:highlight w:val="green"/>
          <w:lang w:eastAsia="zh-CN"/>
        </w:rPr>
        <w:t>activation</w:t>
      </w:r>
      <w:proofErr w:type="gramEnd"/>
    </w:p>
    <w:p w14:paraId="57E64230" w14:textId="77777777" w:rsidR="001D1334" w:rsidRPr="00AD3D0A" w:rsidRDefault="001D1334" w:rsidP="001D1334">
      <w:pPr>
        <w:pStyle w:val="ListParagraph"/>
        <w:numPr>
          <w:ilvl w:val="1"/>
          <w:numId w:val="1"/>
        </w:numPr>
        <w:ind w:firstLineChars="0"/>
        <w:rPr>
          <w:rFonts w:eastAsia="SimSun"/>
          <w:szCs w:val="24"/>
          <w:highlight w:val="green"/>
          <w:lang w:eastAsia="zh-CN"/>
        </w:rPr>
      </w:pPr>
      <w:r w:rsidRPr="00AD3D0A">
        <w:rPr>
          <w:rFonts w:eastAsia="SimSun"/>
          <w:szCs w:val="24"/>
          <w:highlight w:val="green"/>
          <w:lang w:eastAsia="zh-CN"/>
        </w:rPr>
        <w:t>N is 1 or reduced to some other value smaller than 8 (i.e., beam sweeping or reduced after TCI state activation for certain time)</w:t>
      </w:r>
    </w:p>
    <w:p w14:paraId="37861B4E" w14:textId="77777777" w:rsidR="001D1334" w:rsidRPr="00AD3D0A" w:rsidRDefault="001D1334" w:rsidP="001D1334">
      <w:pPr>
        <w:pStyle w:val="ListParagraph"/>
        <w:numPr>
          <w:ilvl w:val="0"/>
          <w:numId w:val="1"/>
        </w:numPr>
        <w:ind w:firstLineChars="0"/>
        <w:rPr>
          <w:rFonts w:eastAsia="SimSun"/>
          <w:szCs w:val="24"/>
          <w:highlight w:val="green"/>
          <w:lang w:eastAsia="zh-CN"/>
        </w:rPr>
      </w:pPr>
      <w:r w:rsidRPr="00AD3D0A">
        <w:rPr>
          <w:rFonts w:eastAsia="SimSun"/>
          <w:szCs w:val="24"/>
          <w:highlight w:val="green"/>
          <w:lang w:eastAsia="zh-CN"/>
        </w:rPr>
        <w:t>RAN4 to find a method to achieve less than 160ms measurement period or a method to skip fine time tracking (e.g., by performing fine time tracking in parallel to UE processing). If RAN4 did not find a method to achieve less than 160ms L1-RSRP periodicity or a method to remove fine time tracking from the cell switch delay, for at least one configuration, RAN4 to send LS to RAN1 and RAN2 to convey pre-sync or pre-TCI state activation is not suitable/applicable for FR2.</w:t>
      </w:r>
    </w:p>
    <w:p w14:paraId="0A4325A4" w14:textId="77777777" w:rsidR="00007795" w:rsidRPr="001D1334" w:rsidRDefault="00007795" w:rsidP="000B0221">
      <w:pPr>
        <w:rPr>
          <w:strike/>
          <w:lang w:eastAsia="zh-CN"/>
        </w:rPr>
      </w:pPr>
    </w:p>
    <w:p w14:paraId="62FFA132" w14:textId="77777777" w:rsidR="00007795" w:rsidRPr="00291171" w:rsidRDefault="00007795" w:rsidP="00007795">
      <w:pPr>
        <w:spacing w:afterLines="50" w:after="120"/>
        <w:rPr>
          <w:b/>
          <w:u w:val="single"/>
          <w:vertAlign w:val="subscript"/>
        </w:rPr>
      </w:pPr>
      <w:r w:rsidRPr="00291171">
        <w:rPr>
          <w:b/>
          <w:u w:val="single"/>
        </w:rPr>
        <w:t xml:space="preserve">Issue 3-2-4-1: </w:t>
      </w:r>
      <w:proofErr w:type="spellStart"/>
      <w:proofErr w:type="gramStart"/>
      <w:r w:rsidRPr="00291171">
        <w:rPr>
          <w:b/>
          <w:u w:val="single"/>
        </w:rPr>
        <w:t>T</w:t>
      </w:r>
      <w:r w:rsidRPr="00291171">
        <w:rPr>
          <w:b/>
          <w:u w:val="single"/>
          <w:vertAlign w:val="subscript"/>
        </w:rPr>
        <w:t>interruption</w:t>
      </w:r>
      <w:proofErr w:type="spellEnd"/>
      <w:r w:rsidRPr="00291171">
        <w:rPr>
          <w:szCs w:val="24"/>
          <w:lang w:eastAsia="zh-CN"/>
        </w:rPr>
        <w:t xml:space="preserve"> </w:t>
      </w:r>
      <w:r w:rsidRPr="00291171">
        <w:rPr>
          <w:b/>
          <w:u w:val="single"/>
        </w:rPr>
        <w:t xml:space="preserve"> of</w:t>
      </w:r>
      <w:proofErr w:type="gramEnd"/>
      <w:r w:rsidRPr="00291171">
        <w:rPr>
          <w:b/>
          <w:u w:val="single"/>
        </w:rPr>
        <w:t xml:space="preserve"> </w:t>
      </w:r>
      <w:proofErr w:type="spellStart"/>
      <w:r w:rsidRPr="00291171">
        <w:rPr>
          <w:b/>
          <w:u w:val="single"/>
        </w:rPr>
        <w:t>PCell</w:t>
      </w:r>
      <w:proofErr w:type="spellEnd"/>
      <w:r w:rsidRPr="00291171">
        <w:rPr>
          <w:b/>
          <w:u w:val="single"/>
        </w:rPr>
        <w:t xml:space="preserve"> switch</w:t>
      </w:r>
    </w:p>
    <w:p w14:paraId="03D7E03F" w14:textId="77777777" w:rsidR="00007795" w:rsidRPr="00291171" w:rsidRDefault="00007795" w:rsidP="00007795">
      <w:pPr>
        <w:pStyle w:val="ListParagraph"/>
        <w:numPr>
          <w:ilvl w:val="0"/>
          <w:numId w:val="1"/>
        </w:numPr>
        <w:overflowPunct/>
        <w:autoSpaceDE/>
        <w:adjustRightInd/>
        <w:spacing w:after="120"/>
        <w:ind w:left="720" w:firstLineChars="0"/>
        <w:textAlignment w:val="auto"/>
        <w:rPr>
          <w:rFonts w:eastAsia="SimSun"/>
          <w:szCs w:val="24"/>
          <w:lang w:eastAsia="zh-CN"/>
        </w:rPr>
      </w:pPr>
      <w:r w:rsidRPr="00291171">
        <w:rPr>
          <w:rFonts w:eastAsia="SimSun"/>
          <w:szCs w:val="24"/>
          <w:lang w:eastAsia="zh-CN"/>
        </w:rPr>
        <w:t>Proposals</w:t>
      </w:r>
    </w:p>
    <w:p w14:paraId="0BC285A4" w14:textId="77777777" w:rsidR="00007795" w:rsidRPr="00291171" w:rsidRDefault="00007795" w:rsidP="00007795">
      <w:pPr>
        <w:pStyle w:val="ListParagraph"/>
        <w:numPr>
          <w:ilvl w:val="1"/>
          <w:numId w:val="1"/>
        </w:numPr>
        <w:overflowPunct/>
        <w:autoSpaceDE/>
        <w:adjustRightInd/>
        <w:spacing w:after="120"/>
        <w:ind w:left="1440" w:firstLineChars="0"/>
        <w:textAlignment w:val="auto"/>
        <w:rPr>
          <w:rFonts w:eastAsia="SimSun"/>
          <w:szCs w:val="24"/>
          <w:lang w:eastAsia="zh-CN"/>
        </w:rPr>
      </w:pPr>
      <w:r w:rsidRPr="00291171">
        <w:rPr>
          <w:rFonts w:eastAsia="SimSun"/>
          <w:szCs w:val="24"/>
          <w:lang w:eastAsia="zh-CN"/>
        </w:rPr>
        <w:t xml:space="preserve">Option 1 (CATT, Apple, CMCC, ZTE): </w:t>
      </w:r>
      <w:r w:rsidRPr="00291171">
        <w:rPr>
          <w:rFonts w:eastAsia="SimSun"/>
        </w:rPr>
        <w:t>The c</w:t>
      </w:r>
      <w:r w:rsidRPr="00291171">
        <w:t xml:space="preserve">omponents of L1/L2 cell switch interruption </w:t>
      </w:r>
      <w:proofErr w:type="spellStart"/>
      <w:r w:rsidRPr="00291171">
        <w:rPr>
          <w:rFonts w:eastAsia="SimSun"/>
        </w:rPr>
        <w:t>T</w:t>
      </w:r>
      <w:r w:rsidRPr="00291171">
        <w:rPr>
          <w:rFonts w:eastAsia="SimSun"/>
          <w:vertAlign w:val="subscript"/>
        </w:rPr>
        <w:t>interruption</w:t>
      </w:r>
      <w:proofErr w:type="spellEnd"/>
      <w:r w:rsidRPr="00291171">
        <w:rPr>
          <w:rFonts w:eastAsia="SimSun"/>
        </w:rPr>
        <w:t xml:space="preserve"> are the c</w:t>
      </w:r>
      <w:r w:rsidRPr="00291171">
        <w:t>omponents of L1/L2 inter-cell mobility delay</w:t>
      </w:r>
      <w:r w:rsidRPr="00291171">
        <w:rPr>
          <w:rFonts w:eastAsia="SimSun"/>
        </w:rPr>
        <w:t xml:space="preserve"> except </w:t>
      </w:r>
      <w:proofErr w:type="spellStart"/>
      <w:proofErr w:type="gramStart"/>
      <w:r w:rsidRPr="00291171">
        <w:t>T</w:t>
      </w:r>
      <w:r w:rsidRPr="00291171">
        <w:rPr>
          <w:vertAlign w:val="subscript"/>
        </w:rPr>
        <w:t>cmd</w:t>
      </w:r>
      <w:proofErr w:type="spellEnd"/>
      <w:proofErr w:type="gramEnd"/>
    </w:p>
    <w:p w14:paraId="408D9342" w14:textId="77777777" w:rsidR="00007795" w:rsidRPr="00291171" w:rsidRDefault="00007795" w:rsidP="00007795">
      <w:pPr>
        <w:pStyle w:val="ListParagraph"/>
        <w:numPr>
          <w:ilvl w:val="1"/>
          <w:numId w:val="1"/>
        </w:numPr>
        <w:overflowPunct/>
        <w:autoSpaceDE/>
        <w:adjustRightInd/>
        <w:spacing w:after="120"/>
        <w:ind w:left="1440" w:firstLineChars="0"/>
        <w:textAlignment w:val="auto"/>
        <w:rPr>
          <w:rFonts w:eastAsia="SimSun"/>
          <w:szCs w:val="24"/>
          <w:lang w:eastAsia="zh-CN"/>
        </w:rPr>
      </w:pPr>
      <w:r w:rsidRPr="00291171">
        <w:rPr>
          <w:rFonts w:eastAsia="SimSun"/>
          <w:szCs w:val="24"/>
          <w:lang w:eastAsia="zh-CN"/>
        </w:rPr>
        <w:t xml:space="preserve">Option 2 (Nokia): </w:t>
      </w:r>
      <w:proofErr w:type="spellStart"/>
      <w:r w:rsidRPr="00291171">
        <w:rPr>
          <w:szCs w:val="24"/>
          <w:lang w:eastAsia="zh-CN"/>
        </w:rPr>
        <w:t>T</w:t>
      </w:r>
      <w:r w:rsidRPr="00291171">
        <w:rPr>
          <w:szCs w:val="24"/>
          <w:vertAlign w:val="subscript"/>
          <w:lang w:eastAsia="zh-CN"/>
        </w:rPr>
        <w:t>interrupt</w:t>
      </w:r>
      <w:proofErr w:type="spellEnd"/>
      <w:r w:rsidRPr="00291171">
        <w:rPr>
          <w:szCs w:val="24"/>
          <w:lang w:eastAsia="zh-CN"/>
        </w:rPr>
        <w:t xml:space="preserve"> = T</w:t>
      </w:r>
      <w:r w:rsidRPr="00291171">
        <w:rPr>
          <w:szCs w:val="24"/>
          <w:vertAlign w:val="subscript"/>
          <w:lang w:eastAsia="zh-CN"/>
        </w:rPr>
        <w:t xml:space="preserve">LTM-processing </w:t>
      </w:r>
      <w:r w:rsidRPr="00291171">
        <w:rPr>
          <w:szCs w:val="24"/>
          <w:lang w:eastAsia="zh-CN"/>
        </w:rPr>
        <w:t>+ T</w:t>
      </w:r>
      <w:r w:rsidRPr="00291171">
        <w:rPr>
          <w:szCs w:val="24"/>
          <w:vertAlign w:val="subscript"/>
          <w:lang w:eastAsia="zh-CN"/>
        </w:rPr>
        <w:t>IU</w:t>
      </w:r>
      <w:r w:rsidRPr="00291171">
        <w:rPr>
          <w:szCs w:val="24"/>
          <w:lang w:eastAsia="zh-CN"/>
        </w:rPr>
        <w:t>.</w:t>
      </w:r>
    </w:p>
    <w:p w14:paraId="12572B0A" w14:textId="77777777" w:rsidR="00007795" w:rsidRPr="00291171" w:rsidRDefault="00007795" w:rsidP="00007795">
      <w:pPr>
        <w:pStyle w:val="ListParagraph"/>
        <w:numPr>
          <w:ilvl w:val="2"/>
          <w:numId w:val="1"/>
        </w:numPr>
        <w:spacing w:after="120"/>
        <w:ind w:firstLineChars="0"/>
        <w:rPr>
          <w:rFonts w:eastAsia="SimSun"/>
          <w:szCs w:val="24"/>
          <w:lang w:eastAsia="zh-CN"/>
        </w:rPr>
      </w:pPr>
      <w:r w:rsidRPr="00291171">
        <w:rPr>
          <w:rFonts w:eastAsia="SimSun"/>
          <w:szCs w:val="24"/>
          <w:lang w:eastAsia="zh-CN"/>
        </w:rPr>
        <w:t>T</w:t>
      </w:r>
      <w:r w:rsidRPr="00291171">
        <w:rPr>
          <w:rFonts w:eastAsia="SimSun"/>
          <w:szCs w:val="24"/>
          <w:vertAlign w:val="subscript"/>
          <w:lang w:eastAsia="zh-CN"/>
        </w:rPr>
        <w:t>LTM-RRC-processing</w:t>
      </w:r>
      <w:r w:rsidRPr="00291171">
        <w:rPr>
          <w:rFonts w:eastAsia="SimSun"/>
          <w:szCs w:val="24"/>
          <w:lang w:eastAsia="zh-CN"/>
        </w:rPr>
        <w:t>/</w:t>
      </w:r>
      <w:proofErr w:type="spellStart"/>
      <w:r w:rsidRPr="00291171">
        <w:rPr>
          <w:rFonts w:eastAsia="SimSun"/>
          <w:szCs w:val="24"/>
          <w:lang w:eastAsia="zh-CN"/>
        </w:rPr>
        <w:t>T</w:t>
      </w:r>
      <w:r w:rsidRPr="00291171">
        <w:rPr>
          <w:rFonts w:eastAsia="SimSun"/>
          <w:szCs w:val="24"/>
          <w:vertAlign w:val="subscript"/>
          <w:lang w:eastAsia="zh-CN"/>
        </w:rPr>
        <w:t>execution</w:t>
      </w:r>
      <w:proofErr w:type="spellEnd"/>
      <w:r w:rsidRPr="00291171">
        <w:rPr>
          <w:rFonts w:eastAsia="SimSun"/>
          <w:szCs w:val="24"/>
          <w:lang w:eastAsia="zh-CN"/>
        </w:rPr>
        <w:t xml:space="preserve"> is not part of the interruption.</w:t>
      </w:r>
    </w:p>
    <w:p w14:paraId="351ACCDD" w14:textId="77777777" w:rsidR="00007795" w:rsidRPr="00291171" w:rsidRDefault="00007795" w:rsidP="00007795">
      <w:pPr>
        <w:pStyle w:val="ListParagraph"/>
        <w:numPr>
          <w:ilvl w:val="2"/>
          <w:numId w:val="1"/>
        </w:numPr>
        <w:spacing w:after="120"/>
        <w:ind w:firstLineChars="0"/>
        <w:rPr>
          <w:rFonts w:eastAsia="SimSun"/>
          <w:szCs w:val="24"/>
          <w:lang w:eastAsia="zh-CN"/>
        </w:rPr>
      </w:pPr>
      <w:proofErr w:type="spellStart"/>
      <w:r w:rsidRPr="00291171">
        <w:rPr>
          <w:rFonts w:eastAsia="SimSun"/>
          <w:szCs w:val="24"/>
          <w:lang w:eastAsia="zh-CN"/>
        </w:rPr>
        <w:t>T</w:t>
      </w:r>
      <w:r w:rsidRPr="00291171">
        <w:rPr>
          <w:rFonts w:eastAsia="SimSun"/>
          <w:szCs w:val="24"/>
          <w:vertAlign w:val="subscript"/>
          <w:lang w:eastAsia="zh-CN"/>
        </w:rPr>
        <w:t>first</w:t>
      </w:r>
      <w:proofErr w:type="spellEnd"/>
      <w:r w:rsidRPr="00291171">
        <w:rPr>
          <w:rFonts w:eastAsia="SimSun"/>
          <w:szCs w:val="24"/>
          <w:vertAlign w:val="subscript"/>
          <w:lang w:eastAsia="zh-CN"/>
        </w:rPr>
        <w:t xml:space="preserve">-RS </w:t>
      </w:r>
      <w:r w:rsidRPr="00291171">
        <w:rPr>
          <w:rFonts w:eastAsia="SimSun"/>
          <w:szCs w:val="24"/>
          <w:lang w:eastAsia="zh-CN"/>
        </w:rPr>
        <w:t>(T</w:t>
      </w:r>
      <w:r w:rsidRPr="00291171">
        <w:rPr>
          <w:rFonts w:eastAsia="SimSun"/>
          <w:szCs w:val="24"/>
          <w:vertAlign w:val="subscript"/>
          <w:lang w:eastAsia="zh-CN"/>
        </w:rPr>
        <w:t>Δ</w:t>
      </w:r>
      <w:r w:rsidRPr="00291171">
        <w:rPr>
          <w:rFonts w:eastAsia="SimSun"/>
          <w:szCs w:val="24"/>
          <w:lang w:eastAsia="zh-CN"/>
        </w:rPr>
        <w:t>) and T</w:t>
      </w:r>
      <w:r w:rsidRPr="00291171">
        <w:rPr>
          <w:rFonts w:eastAsia="SimSun"/>
          <w:szCs w:val="24"/>
          <w:vertAlign w:val="subscript"/>
          <w:lang w:eastAsia="zh-CN"/>
        </w:rPr>
        <w:t>RS-proc</w:t>
      </w:r>
      <w:r w:rsidRPr="00291171">
        <w:rPr>
          <w:rFonts w:eastAsia="SimSun"/>
          <w:szCs w:val="24"/>
          <w:lang w:eastAsia="zh-CN"/>
        </w:rPr>
        <w:t xml:space="preserve"> (</w:t>
      </w:r>
      <w:proofErr w:type="spellStart"/>
      <w:r w:rsidRPr="00291171">
        <w:rPr>
          <w:rFonts w:eastAsia="SimSun"/>
          <w:szCs w:val="24"/>
          <w:lang w:eastAsia="zh-CN"/>
        </w:rPr>
        <w:t>T</w:t>
      </w:r>
      <w:r w:rsidRPr="00291171">
        <w:rPr>
          <w:rFonts w:eastAsia="SimSun"/>
          <w:szCs w:val="24"/>
          <w:vertAlign w:val="subscript"/>
          <w:lang w:eastAsia="zh-CN"/>
        </w:rPr>
        <w:t>margin</w:t>
      </w:r>
      <w:proofErr w:type="spellEnd"/>
      <w:r w:rsidRPr="00291171">
        <w:rPr>
          <w:rFonts w:eastAsia="SimSun"/>
          <w:szCs w:val="24"/>
          <w:lang w:eastAsia="zh-CN"/>
        </w:rPr>
        <w:t>) are not part of the interruption.</w:t>
      </w:r>
    </w:p>
    <w:p w14:paraId="603216E5" w14:textId="77777777" w:rsidR="00007795" w:rsidRPr="00291171" w:rsidRDefault="00007795" w:rsidP="00007795">
      <w:pPr>
        <w:pStyle w:val="ListParagraph"/>
        <w:numPr>
          <w:ilvl w:val="1"/>
          <w:numId w:val="1"/>
        </w:numPr>
        <w:overflowPunct/>
        <w:autoSpaceDE/>
        <w:adjustRightInd/>
        <w:spacing w:after="120"/>
        <w:ind w:left="1440" w:firstLineChars="0"/>
        <w:textAlignment w:val="auto"/>
        <w:rPr>
          <w:rFonts w:eastAsia="SimSun"/>
          <w:szCs w:val="24"/>
          <w:lang w:eastAsia="zh-CN"/>
        </w:rPr>
      </w:pPr>
      <w:r w:rsidRPr="00291171">
        <w:rPr>
          <w:rFonts w:eastAsia="SimSun"/>
          <w:szCs w:val="24"/>
          <w:lang w:eastAsia="zh-CN"/>
        </w:rPr>
        <w:t xml:space="preserve">Option 3 (Huawei): </w:t>
      </w:r>
      <w:proofErr w:type="spellStart"/>
      <w:r w:rsidRPr="00291171">
        <w:rPr>
          <w:rFonts w:eastAsiaTheme="minorEastAsia"/>
          <w:bCs/>
          <w:lang w:val="x-none" w:eastAsia="zh-CN"/>
        </w:rPr>
        <w:t>T</w:t>
      </w:r>
      <w:r w:rsidRPr="00291171">
        <w:rPr>
          <w:rFonts w:eastAsiaTheme="minorEastAsia"/>
          <w:bCs/>
          <w:vertAlign w:val="subscript"/>
          <w:lang w:val="x-none" w:eastAsia="zh-CN"/>
        </w:rPr>
        <w:t>interruption</w:t>
      </w:r>
      <w:proofErr w:type="spellEnd"/>
      <w:r w:rsidRPr="00291171">
        <w:rPr>
          <w:rFonts w:eastAsiaTheme="minorEastAsia"/>
          <w:bCs/>
          <w:lang w:val="x-none" w:eastAsia="zh-CN"/>
        </w:rPr>
        <w:t xml:space="preserve"> = T</w:t>
      </w:r>
      <w:r w:rsidRPr="00291171">
        <w:rPr>
          <w:rFonts w:eastAsiaTheme="minorEastAsia"/>
          <w:bCs/>
          <w:vertAlign w:val="subscript"/>
          <w:lang w:val="x-none" w:eastAsia="zh-CN"/>
        </w:rPr>
        <w:t>processing,2</w:t>
      </w:r>
      <w:r w:rsidRPr="00291171">
        <w:rPr>
          <w:rFonts w:eastAsiaTheme="minorEastAsia"/>
          <w:bCs/>
          <w:lang w:val="x-none" w:eastAsia="zh-CN"/>
        </w:rPr>
        <w:t>+</w:t>
      </w:r>
      <w:r w:rsidRPr="00291171">
        <w:rPr>
          <w:bCs/>
        </w:rPr>
        <w:t xml:space="preserve"> </w:t>
      </w:r>
      <w:r w:rsidRPr="00291171">
        <w:rPr>
          <w:rFonts w:eastAsiaTheme="minorEastAsia"/>
          <w:bCs/>
          <w:lang w:val="x-none" w:eastAsia="zh-CN"/>
        </w:rPr>
        <w:t>T</w:t>
      </w:r>
      <w:r w:rsidRPr="00291171">
        <w:rPr>
          <w:rFonts w:eastAsiaTheme="minorEastAsia"/>
          <w:bCs/>
          <w:vertAlign w:val="subscript"/>
          <w:lang w:val="x-none" w:eastAsia="zh-CN"/>
        </w:rPr>
        <w:t>Δ</w:t>
      </w:r>
      <w:r w:rsidRPr="00291171">
        <w:rPr>
          <w:rFonts w:eastAsiaTheme="minorEastAsia"/>
          <w:bCs/>
          <w:lang w:val="x-none" w:eastAsia="zh-CN"/>
        </w:rPr>
        <w:t xml:space="preserve"> +</w:t>
      </w:r>
      <w:proofErr w:type="spellStart"/>
      <w:r w:rsidRPr="00291171">
        <w:rPr>
          <w:rFonts w:eastAsiaTheme="minorEastAsia"/>
          <w:bCs/>
          <w:lang w:val="x-none" w:eastAsia="zh-CN"/>
        </w:rPr>
        <w:t>T</w:t>
      </w:r>
      <w:r w:rsidRPr="00291171">
        <w:rPr>
          <w:rFonts w:eastAsiaTheme="minorEastAsia"/>
          <w:bCs/>
          <w:vertAlign w:val="subscript"/>
          <w:lang w:val="x-none" w:eastAsia="zh-CN"/>
        </w:rPr>
        <w:t>margin</w:t>
      </w:r>
      <w:proofErr w:type="spellEnd"/>
      <w:r w:rsidRPr="00291171">
        <w:rPr>
          <w:rFonts w:eastAsiaTheme="minorEastAsia"/>
          <w:bCs/>
          <w:lang w:val="x-none" w:eastAsia="zh-CN"/>
        </w:rPr>
        <w:t xml:space="preserve"> </w:t>
      </w:r>
      <w:r w:rsidRPr="00291171">
        <w:rPr>
          <w:rFonts w:eastAsiaTheme="minorEastAsia" w:hint="eastAsia"/>
          <w:bCs/>
          <w:lang w:val="x-none" w:eastAsia="zh-CN"/>
        </w:rPr>
        <w:t>+</w:t>
      </w:r>
      <w:r w:rsidRPr="00291171">
        <w:rPr>
          <w:bCs/>
        </w:rPr>
        <w:t xml:space="preserve"> </w:t>
      </w:r>
      <w:proofErr w:type="spellStart"/>
      <w:r w:rsidRPr="00291171">
        <w:rPr>
          <w:rFonts w:eastAsiaTheme="minorEastAsia"/>
          <w:bCs/>
          <w:lang w:val="x-none" w:eastAsia="zh-CN"/>
        </w:rPr>
        <w:t>T</w:t>
      </w:r>
      <w:r w:rsidRPr="00291171">
        <w:rPr>
          <w:rFonts w:eastAsiaTheme="minorEastAsia"/>
          <w:bCs/>
          <w:vertAlign w:val="subscript"/>
          <w:lang w:val="x-none" w:eastAsia="zh-CN"/>
        </w:rPr>
        <w:t>uncertainity</w:t>
      </w:r>
      <w:proofErr w:type="spellEnd"/>
      <w:r w:rsidRPr="00291171">
        <w:rPr>
          <w:rFonts w:eastAsiaTheme="minorEastAsia"/>
          <w:bCs/>
          <w:lang w:val="x-none" w:eastAsia="zh-CN"/>
        </w:rPr>
        <w:t>/T</w:t>
      </w:r>
      <w:r w:rsidRPr="00291171">
        <w:rPr>
          <w:rFonts w:eastAsiaTheme="minorEastAsia"/>
          <w:bCs/>
          <w:vertAlign w:val="subscript"/>
          <w:lang w:val="x-none" w:eastAsia="zh-CN"/>
        </w:rPr>
        <w:t>IU</w:t>
      </w:r>
    </w:p>
    <w:p w14:paraId="7CA53C82" w14:textId="77777777" w:rsidR="00007795" w:rsidRPr="00291171" w:rsidRDefault="00007795" w:rsidP="00007795">
      <w:pPr>
        <w:pStyle w:val="ListParagraph"/>
        <w:numPr>
          <w:ilvl w:val="1"/>
          <w:numId w:val="1"/>
        </w:numPr>
        <w:overflowPunct/>
        <w:autoSpaceDE/>
        <w:adjustRightInd/>
        <w:spacing w:after="120"/>
        <w:ind w:left="1440" w:firstLineChars="0"/>
        <w:textAlignment w:val="auto"/>
        <w:rPr>
          <w:rFonts w:eastAsia="SimSun"/>
          <w:szCs w:val="24"/>
          <w:lang w:eastAsia="zh-CN"/>
        </w:rPr>
      </w:pPr>
      <w:r w:rsidRPr="00291171">
        <w:rPr>
          <w:rFonts w:eastAsia="SimSun" w:hint="eastAsia"/>
          <w:szCs w:val="24"/>
          <w:lang w:eastAsia="zh-CN"/>
        </w:rPr>
        <w:t>O</w:t>
      </w:r>
      <w:r w:rsidRPr="00291171">
        <w:rPr>
          <w:rFonts w:eastAsia="SimSun"/>
          <w:szCs w:val="24"/>
          <w:lang w:eastAsia="zh-CN"/>
        </w:rPr>
        <w:t xml:space="preserve">ption 4 (Ericsson): </w:t>
      </w:r>
    </w:p>
    <w:p w14:paraId="6A0F47F3" w14:textId="77777777" w:rsidR="00007795" w:rsidRPr="00291171" w:rsidRDefault="00007795" w:rsidP="00007795">
      <w:pPr>
        <w:pStyle w:val="ListParagraph"/>
        <w:numPr>
          <w:ilvl w:val="2"/>
          <w:numId w:val="1"/>
        </w:numPr>
        <w:overflowPunct/>
        <w:autoSpaceDE/>
        <w:adjustRightInd/>
        <w:spacing w:after="120"/>
        <w:ind w:firstLineChars="0"/>
        <w:textAlignment w:val="auto"/>
        <w:rPr>
          <w:rFonts w:eastAsia="SimSun"/>
          <w:lang w:eastAsia="zh-CN"/>
        </w:rPr>
      </w:pPr>
      <w:r w:rsidRPr="00291171">
        <w:rPr>
          <w:lang w:val="en-US" w:eastAsia="ja-JP"/>
        </w:rPr>
        <w:t xml:space="preserve">For RACH-based cell switch, </w:t>
      </w:r>
      <w:proofErr w:type="spellStart"/>
      <w:r w:rsidRPr="00291171">
        <w:rPr>
          <w:lang w:val="en-US" w:eastAsia="ja-JP"/>
        </w:rPr>
        <w:t>T</w:t>
      </w:r>
      <w:r w:rsidRPr="00291171">
        <w:rPr>
          <w:vertAlign w:val="subscript"/>
          <w:lang w:val="en-US" w:eastAsia="ja-JP"/>
        </w:rPr>
        <w:t>interruption</w:t>
      </w:r>
      <w:proofErr w:type="spellEnd"/>
      <w:r w:rsidRPr="00291171">
        <w:rPr>
          <w:lang w:val="en-US" w:eastAsia="ja-JP"/>
        </w:rPr>
        <w:t xml:space="preserve"> include the time of T</w:t>
      </w:r>
      <w:r w:rsidRPr="00291171">
        <w:rPr>
          <w:vertAlign w:val="subscript"/>
          <w:lang w:val="en-US" w:eastAsia="ja-JP"/>
        </w:rPr>
        <w:t>processing,2</w:t>
      </w:r>
      <w:r w:rsidRPr="00291171">
        <w:rPr>
          <w:lang w:val="en-US" w:eastAsia="ja-JP"/>
        </w:rPr>
        <w:t xml:space="preserve"> and T</w:t>
      </w:r>
      <w:r w:rsidRPr="00291171">
        <w:rPr>
          <w:vertAlign w:val="subscript"/>
          <w:lang w:val="en-US" w:eastAsia="ja-JP"/>
        </w:rPr>
        <w:t>IU</w:t>
      </w:r>
      <w:r w:rsidRPr="00291171">
        <w:rPr>
          <w:lang w:val="en-US" w:eastAsia="ja-JP"/>
        </w:rPr>
        <w:t>.</w:t>
      </w:r>
    </w:p>
    <w:p w14:paraId="674837E0" w14:textId="77777777" w:rsidR="00007795" w:rsidRPr="00291171" w:rsidRDefault="00007795" w:rsidP="00007795">
      <w:pPr>
        <w:pStyle w:val="ListParagraph"/>
        <w:numPr>
          <w:ilvl w:val="2"/>
          <w:numId w:val="1"/>
        </w:numPr>
        <w:overflowPunct/>
        <w:autoSpaceDE/>
        <w:adjustRightInd/>
        <w:spacing w:after="120"/>
        <w:ind w:firstLineChars="0"/>
        <w:textAlignment w:val="auto"/>
        <w:rPr>
          <w:rFonts w:eastAsia="SimSun"/>
          <w:lang w:eastAsia="zh-CN"/>
        </w:rPr>
      </w:pPr>
      <w:r w:rsidRPr="00291171">
        <w:rPr>
          <w:lang w:val="en-US" w:eastAsia="ja-JP"/>
        </w:rPr>
        <w:t xml:space="preserve">For RACH-less cell switch, </w:t>
      </w:r>
      <w:proofErr w:type="spellStart"/>
      <w:r w:rsidRPr="00291171">
        <w:rPr>
          <w:lang w:val="en-US" w:eastAsia="ja-JP"/>
        </w:rPr>
        <w:t>T</w:t>
      </w:r>
      <w:r w:rsidRPr="00291171">
        <w:rPr>
          <w:vertAlign w:val="subscript"/>
          <w:lang w:val="en-US" w:eastAsia="ja-JP"/>
        </w:rPr>
        <w:t>interruption</w:t>
      </w:r>
      <w:proofErr w:type="spellEnd"/>
      <w:r w:rsidRPr="00291171">
        <w:rPr>
          <w:lang w:val="en-US" w:eastAsia="ja-JP"/>
        </w:rPr>
        <w:t xml:space="preserve"> include T</w:t>
      </w:r>
      <w:r w:rsidRPr="00291171">
        <w:rPr>
          <w:vertAlign w:val="subscript"/>
          <w:lang w:val="en-US" w:eastAsia="ja-JP"/>
        </w:rPr>
        <w:t>processing,2</w:t>
      </w:r>
      <w:r w:rsidRPr="00291171">
        <w:rPr>
          <w:lang w:val="en-US" w:eastAsia="ja-JP"/>
        </w:rPr>
        <w:t xml:space="preserve"> only.</w:t>
      </w:r>
    </w:p>
    <w:p w14:paraId="58947D37" w14:textId="77777777" w:rsidR="00007795" w:rsidRPr="00291171" w:rsidRDefault="00007795" w:rsidP="00007795">
      <w:pPr>
        <w:pStyle w:val="ListParagraph"/>
        <w:numPr>
          <w:ilvl w:val="0"/>
          <w:numId w:val="1"/>
        </w:numPr>
        <w:overflowPunct/>
        <w:autoSpaceDE/>
        <w:adjustRightInd/>
        <w:spacing w:after="120"/>
        <w:ind w:left="720" w:firstLineChars="0"/>
        <w:textAlignment w:val="auto"/>
        <w:rPr>
          <w:rFonts w:eastAsia="SimSun"/>
          <w:szCs w:val="24"/>
          <w:lang w:eastAsia="zh-CN"/>
        </w:rPr>
      </w:pPr>
      <w:r w:rsidRPr="00291171">
        <w:rPr>
          <w:rFonts w:eastAsia="SimSun"/>
          <w:szCs w:val="24"/>
          <w:lang w:eastAsia="zh-CN"/>
        </w:rPr>
        <w:t>Recommended WF</w:t>
      </w:r>
    </w:p>
    <w:p w14:paraId="539495F3" w14:textId="77777777" w:rsidR="00007795" w:rsidRPr="00291171" w:rsidRDefault="00007795" w:rsidP="00007795">
      <w:pPr>
        <w:pStyle w:val="ListParagraph"/>
        <w:numPr>
          <w:ilvl w:val="1"/>
          <w:numId w:val="1"/>
        </w:numPr>
        <w:overflowPunct/>
        <w:autoSpaceDE/>
        <w:adjustRightInd/>
        <w:spacing w:after="120"/>
        <w:ind w:left="1440" w:firstLineChars="0"/>
        <w:textAlignment w:val="auto"/>
        <w:rPr>
          <w:rFonts w:eastAsia="SimSun"/>
          <w:szCs w:val="24"/>
          <w:lang w:eastAsia="zh-CN"/>
        </w:rPr>
      </w:pPr>
      <w:r w:rsidRPr="00291171">
        <w:rPr>
          <w:rFonts w:hint="eastAsia"/>
          <w:szCs w:val="24"/>
          <w:lang w:eastAsia="zh-CN"/>
        </w:rPr>
        <w:t>D</w:t>
      </w:r>
      <w:r w:rsidRPr="00291171">
        <w:rPr>
          <w:szCs w:val="24"/>
          <w:lang w:eastAsia="zh-CN"/>
        </w:rPr>
        <w:t>iscuss whether T</w:t>
      </w:r>
      <w:r w:rsidRPr="00291171">
        <w:rPr>
          <w:szCs w:val="24"/>
          <w:vertAlign w:val="subscript"/>
          <w:lang w:eastAsia="zh-CN"/>
        </w:rPr>
        <w:t>LTM-RRC-processing</w:t>
      </w:r>
      <w:r w:rsidRPr="00291171">
        <w:rPr>
          <w:szCs w:val="24"/>
          <w:lang w:eastAsia="zh-CN"/>
        </w:rPr>
        <w:t>/</w:t>
      </w:r>
      <w:proofErr w:type="spellStart"/>
      <w:r w:rsidRPr="00291171">
        <w:rPr>
          <w:szCs w:val="24"/>
          <w:lang w:eastAsia="zh-CN"/>
        </w:rPr>
        <w:t>T</w:t>
      </w:r>
      <w:r w:rsidRPr="00291171">
        <w:rPr>
          <w:szCs w:val="24"/>
          <w:vertAlign w:val="subscript"/>
          <w:lang w:eastAsia="zh-CN"/>
        </w:rPr>
        <w:t>execution</w:t>
      </w:r>
      <w:proofErr w:type="spellEnd"/>
      <w:r w:rsidRPr="00291171">
        <w:rPr>
          <w:szCs w:val="24"/>
          <w:lang w:eastAsia="zh-CN"/>
        </w:rPr>
        <w:t xml:space="preserve"> is not part of the interruption.</w:t>
      </w:r>
    </w:p>
    <w:p w14:paraId="0649657F" w14:textId="77777777" w:rsidR="00007795" w:rsidRPr="00291171" w:rsidRDefault="00007795" w:rsidP="00007795">
      <w:pPr>
        <w:pStyle w:val="ListParagraph"/>
        <w:numPr>
          <w:ilvl w:val="1"/>
          <w:numId w:val="1"/>
        </w:numPr>
        <w:overflowPunct/>
        <w:autoSpaceDE/>
        <w:adjustRightInd/>
        <w:spacing w:after="120"/>
        <w:ind w:left="1440" w:firstLineChars="0"/>
        <w:textAlignment w:val="auto"/>
        <w:rPr>
          <w:rFonts w:eastAsia="SimSun"/>
          <w:szCs w:val="24"/>
          <w:lang w:eastAsia="zh-CN"/>
        </w:rPr>
      </w:pPr>
      <w:r w:rsidRPr="00291171">
        <w:rPr>
          <w:rFonts w:eastAsiaTheme="minorEastAsia" w:hint="eastAsia"/>
          <w:szCs w:val="24"/>
          <w:lang w:eastAsia="zh-CN"/>
        </w:rPr>
        <w:t>D</w:t>
      </w:r>
      <w:r w:rsidRPr="00291171">
        <w:rPr>
          <w:rFonts w:eastAsiaTheme="minorEastAsia"/>
          <w:szCs w:val="24"/>
          <w:lang w:eastAsia="zh-CN"/>
        </w:rPr>
        <w:t>own-selection between Option 1 and Option 3.</w:t>
      </w:r>
    </w:p>
    <w:p w14:paraId="3CDC1ADF" w14:textId="77777777" w:rsidR="00007795" w:rsidRPr="00291171" w:rsidRDefault="00007795" w:rsidP="000B0221">
      <w:pPr>
        <w:rPr>
          <w:lang w:eastAsia="zh-CN"/>
        </w:rPr>
      </w:pPr>
    </w:p>
    <w:p w14:paraId="77349428" w14:textId="77777777" w:rsidR="003A2DF7" w:rsidRPr="00291171" w:rsidRDefault="003A2DF7" w:rsidP="003A2DF7">
      <w:pPr>
        <w:spacing w:after="120"/>
        <w:rPr>
          <w:b/>
          <w:bCs/>
          <w:szCs w:val="24"/>
          <w:lang w:eastAsia="zh-CN"/>
        </w:rPr>
      </w:pPr>
      <w:r w:rsidRPr="00291171">
        <w:rPr>
          <w:rFonts w:hint="eastAsia"/>
          <w:b/>
          <w:bCs/>
          <w:szCs w:val="24"/>
          <w:lang w:eastAsia="zh-CN"/>
        </w:rPr>
        <w:t>Discuss</w:t>
      </w:r>
      <w:r w:rsidRPr="00291171">
        <w:rPr>
          <w:b/>
          <w:bCs/>
          <w:szCs w:val="24"/>
          <w:lang w:val="en-US" w:eastAsia="zh-CN"/>
        </w:rPr>
        <w:t>ion:</w:t>
      </w:r>
    </w:p>
    <w:p w14:paraId="3724BD44" w14:textId="1BBA2AE1" w:rsidR="003A2DF7" w:rsidRPr="00291171" w:rsidRDefault="00380AFC" w:rsidP="003A2DF7">
      <w:pPr>
        <w:spacing w:after="120"/>
        <w:rPr>
          <w:szCs w:val="24"/>
          <w:lang w:eastAsia="zh-CN"/>
        </w:rPr>
      </w:pPr>
      <w:r>
        <w:rPr>
          <w:szCs w:val="24"/>
          <w:lang w:eastAsia="zh-CN"/>
        </w:rPr>
        <w:t xml:space="preserve">HW: </w:t>
      </w:r>
      <w:r w:rsidRPr="00291171">
        <w:rPr>
          <w:szCs w:val="24"/>
          <w:lang w:eastAsia="zh-CN"/>
        </w:rPr>
        <w:t>T</w:t>
      </w:r>
      <w:r w:rsidRPr="00291171">
        <w:rPr>
          <w:szCs w:val="24"/>
          <w:vertAlign w:val="subscript"/>
          <w:lang w:eastAsia="zh-CN"/>
        </w:rPr>
        <w:t>LTM-RRC-processing</w:t>
      </w:r>
      <w:r w:rsidRPr="00291171">
        <w:rPr>
          <w:szCs w:val="24"/>
          <w:lang w:eastAsia="zh-CN"/>
        </w:rPr>
        <w:t>/</w:t>
      </w:r>
      <w:proofErr w:type="spellStart"/>
      <w:r w:rsidRPr="00291171">
        <w:rPr>
          <w:szCs w:val="24"/>
          <w:lang w:eastAsia="zh-CN"/>
        </w:rPr>
        <w:t>T</w:t>
      </w:r>
      <w:r w:rsidRPr="00291171">
        <w:rPr>
          <w:szCs w:val="24"/>
          <w:vertAlign w:val="subscript"/>
          <w:lang w:eastAsia="zh-CN"/>
        </w:rPr>
        <w:t>execution</w:t>
      </w:r>
      <w:proofErr w:type="spellEnd"/>
      <w:r w:rsidRPr="00291171">
        <w:rPr>
          <w:szCs w:val="24"/>
          <w:lang w:eastAsia="zh-CN"/>
        </w:rPr>
        <w:t xml:space="preserve"> </w:t>
      </w:r>
      <w:r>
        <w:rPr>
          <w:szCs w:val="24"/>
          <w:lang w:eastAsia="zh-CN"/>
        </w:rPr>
        <w:t>is not a fixed value.</w:t>
      </w:r>
    </w:p>
    <w:p w14:paraId="177DA190" w14:textId="6C835D00" w:rsidR="003A2DF7" w:rsidRPr="0017425B" w:rsidRDefault="0017425B" w:rsidP="003A2DF7">
      <w:pPr>
        <w:spacing w:after="120"/>
        <w:rPr>
          <w:b/>
          <w:bCs/>
          <w:szCs w:val="24"/>
          <w:highlight w:val="yellow"/>
          <w:lang w:eastAsia="zh-CN"/>
        </w:rPr>
      </w:pPr>
      <w:r w:rsidRPr="0017425B">
        <w:rPr>
          <w:b/>
          <w:bCs/>
          <w:szCs w:val="24"/>
          <w:highlight w:val="yellow"/>
          <w:lang w:eastAsia="zh-CN"/>
        </w:rPr>
        <w:t>Tentative a</w:t>
      </w:r>
      <w:r w:rsidR="003A2DF7" w:rsidRPr="0017425B">
        <w:rPr>
          <w:b/>
          <w:bCs/>
          <w:szCs w:val="24"/>
          <w:highlight w:val="yellow"/>
          <w:lang w:eastAsia="zh-CN"/>
        </w:rPr>
        <w:t>greement:</w:t>
      </w:r>
    </w:p>
    <w:p w14:paraId="5026A338" w14:textId="5B144EE0" w:rsidR="00012D7E" w:rsidRPr="0017425B" w:rsidRDefault="00C8675A" w:rsidP="000B0221">
      <w:pPr>
        <w:rPr>
          <w:highlight w:val="yellow"/>
          <w:lang w:eastAsia="zh-CN"/>
        </w:rPr>
      </w:pPr>
      <w:r w:rsidRPr="0017425B">
        <w:rPr>
          <w:highlight w:val="yellow"/>
          <w:lang w:eastAsia="zh-CN"/>
        </w:rPr>
        <w:t xml:space="preserve">Option 1: </w:t>
      </w:r>
      <w:r w:rsidR="008417C9" w:rsidRPr="0017425B">
        <w:rPr>
          <w:highlight w:val="yellow"/>
          <w:lang w:eastAsia="zh-CN"/>
        </w:rPr>
        <w:t xml:space="preserve">QC, Apple, MTK, </w:t>
      </w:r>
      <w:r w:rsidR="002729A5" w:rsidRPr="0017425B">
        <w:rPr>
          <w:highlight w:val="yellow"/>
          <w:lang w:eastAsia="zh-CN"/>
        </w:rPr>
        <w:t>vivo</w:t>
      </w:r>
    </w:p>
    <w:p w14:paraId="47D5FC15" w14:textId="5024A778" w:rsidR="003A2DF7" w:rsidRPr="0017425B" w:rsidRDefault="00C8675A" w:rsidP="00012D7E">
      <w:pPr>
        <w:pStyle w:val="ListParagraph"/>
        <w:numPr>
          <w:ilvl w:val="0"/>
          <w:numId w:val="136"/>
        </w:numPr>
        <w:ind w:firstLineChars="0"/>
        <w:rPr>
          <w:szCs w:val="24"/>
          <w:highlight w:val="yellow"/>
          <w:lang w:eastAsia="zh-CN"/>
        </w:rPr>
      </w:pPr>
      <w:r w:rsidRPr="0017425B">
        <w:rPr>
          <w:szCs w:val="24"/>
          <w:highlight w:val="yellow"/>
          <w:lang w:eastAsia="zh-CN"/>
        </w:rPr>
        <w:t>T</w:t>
      </w:r>
      <w:r w:rsidRPr="0017425B">
        <w:rPr>
          <w:szCs w:val="24"/>
          <w:highlight w:val="yellow"/>
          <w:vertAlign w:val="subscript"/>
          <w:lang w:eastAsia="zh-CN"/>
        </w:rPr>
        <w:t>LTM-RRC-processing</w:t>
      </w:r>
      <w:r w:rsidRPr="0017425B">
        <w:rPr>
          <w:szCs w:val="24"/>
          <w:highlight w:val="yellow"/>
          <w:lang w:eastAsia="zh-CN"/>
        </w:rPr>
        <w:t>/</w:t>
      </w:r>
      <w:proofErr w:type="spellStart"/>
      <w:r w:rsidRPr="0017425B">
        <w:rPr>
          <w:szCs w:val="24"/>
          <w:highlight w:val="yellow"/>
          <w:lang w:eastAsia="zh-CN"/>
        </w:rPr>
        <w:t>T</w:t>
      </w:r>
      <w:r w:rsidRPr="0017425B">
        <w:rPr>
          <w:szCs w:val="24"/>
          <w:highlight w:val="yellow"/>
          <w:vertAlign w:val="subscript"/>
          <w:lang w:eastAsia="zh-CN"/>
        </w:rPr>
        <w:t>execution</w:t>
      </w:r>
      <w:proofErr w:type="spellEnd"/>
      <w:r w:rsidRPr="0017425B">
        <w:rPr>
          <w:szCs w:val="24"/>
          <w:highlight w:val="yellow"/>
          <w:lang w:eastAsia="zh-CN"/>
        </w:rPr>
        <w:t xml:space="preserve"> is part of the interruption</w:t>
      </w:r>
      <w:r w:rsidRPr="0017425B">
        <w:rPr>
          <w:szCs w:val="24"/>
          <w:highlight w:val="yellow"/>
          <w:lang w:eastAsia="zh-CN"/>
        </w:rPr>
        <w:t>.</w:t>
      </w:r>
    </w:p>
    <w:p w14:paraId="4F36997B" w14:textId="2DCDEFBE" w:rsidR="00012D7E" w:rsidRPr="0017425B" w:rsidRDefault="00C8675A" w:rsidP="000B0221">
      <w:pPr>
        <w:rPr>
          <w:szCs w:val="24"/>
          <w:highlight w:val="yellow"/>
          <w:lang w:eastAsia="zh-CN"/>
        </w:rPr>
      </w:pPr>
      <w:r w:rsidRPr="0017425B">
        <w:rPr>
          <w:szCs w:val="24"/>
          <w:highlight w:val="yellow"/>
          <w:lang w:eastAsia="zh-CN"/>
        </w:rPr>
        <w:t xml:space="preserve">Option 2: </w:t>
      </w:r>
      <w:r w:rsidR="00B56A90" w:rsidRPr="0017425B">
        <w:rPr>
          <w:szCs w:val="24"/>
          <w:highlight w:val="yellow"/>
          <w:lang w:eastAsia="zh-CN"/>
        </w:rPr>
        <w:t xml:space="preserve">E///, </w:t>
      </w:r>
      <w:r w:rsidR="00DA7A00" w:rsidRPr="0017425B">
        <w:rPr>
          <w:szCs w:val="24"/>
          <w:highlight w:val="yellow"/>
          <w:lang w:eastAsia="zh-CN"/>
        </w:rPr>
        <w:t>Nokia</w:t>
      </w:r>
      <w:r w:rsidR="00434981" w:rsidRPr="0017425B">
        <w:rPr>
          <w:szCs w:val="24"/>
          <w:highlight w:val="yellow"/>
          <w:lang w:eastAsia="zh-CN"/>
        </w:rPr>
        <w:t>, ZTE</w:t>
      </w:r>
      <w:r w:rsidR="00040836" w:rsidRPr="0017425B">
        <w:rPr>
          <w:szCs w:val="24"/>
          <w:highlight w:val="yellow"/>
          <w:lang w:eastAsia="zh-CN"/>
        </w:rPr>
        <w:t>, HW</w:t>
      </w:r>
    </w:p>
    <w:p w14:paraId="2332A95E" w14:textId="51F7C3CF" w:rsidR="00C8675A" w:rsidRPr="0017425B" w:rsidRDefault="00C8675A" w:rsidP="00012D7E">
      <w:pPr>
        <w:pStyle w:val="ListParagraph"/>
        <w:numPr>
          <w:ilvl w:val="0"/>
          <w:numId w:val="136"/>
        </w:numPr>
        <w:ind w:firstLineChars="0"/>
        <w:rPr>
          <w:highlight w:val="yellow"/>
          <w:lang w:eastAsia="zh-CN"/>
        </w:rPr>
      </w:pPr>
      <w:r w:rsidRPr="0017425B">
        <w:rPr>
          <w:szCs w:val="24"/>
          <w:highlight w:val="yellow"/>
          <w:lang w:eastAsia="zh-CN"/>
        </w:rPr>
        <w:t>T</w:t>
      </w:r>
      <w:r w:rsidRPr="0017425B">
        <w:rPr>
          <w:szCs w:val="24"/>
          <w:highlight w:val="yellow"/>
          <w:vertAlign w:val="subscript"/>
          <w:lang w:eastAsia="zh-CN"/>
        </w:rPr>
        <w:t>LTM-RRC-processing</w:t>
      </w:r>
      <w:r w:rsidRPr="0017425B">
        <w:rPr>
          <w:szCs w:val="24"/>
          <w:highlight w:val="yellow"/>
          <w:lang w:eastAsia="zh-CN"/>
        </w:rPr>
        <w:t>/</w:t>
      </w:r>
      <w:proofErr w:type="spellStart"/>
      <w:r w:rsidRPr="0017425B">
        <w:rPr>
          <w:szCs w:val="24"/>
          <w:highlight w:val="yellow"/>
          <w:lang w:eastAsia="zh-CN"/>
        </w:rPr>
        <w:t>T</w:t>
      </w:r>
      <w:r w:rsidRPr="0017425B">
        <w:rPr>
          <w:szCs w:val="24"/>
          <w:highlight w:val="yellow"/>
          <w:vertAlign w:val="subscript"/>
          <w:lang w:eastAsia="zh-CN"/>
        </w:rPr>
        <w:t>execution</w:t>
      </w:r>
      <w:proofErr w:type="spellEnd"/>
      <w:r w:rsidRPr="0017425B">
        <w:rPr>
          <w:szCs w:val="24"/>
          <w:highlight w:val="yellow"/>
          <w:lang w:eastAsia="zh-CN"/>
        </w:rPr>
        <w:t xml:space="preserve"> is not part of the interruption</w:t>
      </w:r>
      <w:r w:rsidRPr="0017425B">
        <w:rPr>
          <w:szCs w:val="24"/>
          <w:highlight w:val="yellow"/>
          <w:lang w:eastAsia="zh-CN"/>
        </w:rPr>
        <w:t>.</w:t>
      </w:r>
    </w:p>
    <w:p w14:paraId="05CDC2CC" w14:textId="57453428" w:rsidR="00357031" w:rsidRPr="0017425B" w:rsidRDefault="00357031" w:rsidP="00357031">
      <w:pPr>
        <w:rPr>
          <w:highlight w:val="yellow"/>
          <w:lang w:eastAsia="zh-CN"/>
        </w:rPr>
      </w:pPr>
      <w:r w:rsidRPr="0017425B">
        <w:rPr>
          <w:highlight w:val="yellow"/>
          <w:lang w:eastAsia="zh-CN"/>
        </w:rPr>
        <w:t>Option 3:</w:t>
      </w:r>
      <w:r w:rsidR="00295DAA" w:rsidRPr="0017425B">
        <w:rPr>
          <w:highlight w:val="yellow"/>
          <w:lang w:eastAsia="zh-CN"/>
        </w:rPr>
        <w:t xml:space="preserve"> E//</w:t>
      </w:r>
      <w:r w:rsidR="002729A5" w:rsidRPr="0017425B">
        <w:rPr>
          <w:highlight w:val="yellow"/>
          <w:lang w:eastAsia="zh-CN"/>
        </w:rPr>
        <w:t>/</w:t>
      </w:r>
    </w:p>
    <w:p w14:paraId="19781B47" w14:textId="0467E123" w:rsidR="00357031" w:rsidRPr="0017425B" w:rsidRDefault="0007392F" w:rsidP="00357031">
      <w:pPr>
        <w:pStyle w:val="ListParagraph"/>
        <w:numPr>
          <w:ilvl w:val="0"/>
          <w:numId w:val="136"/>
        </w:numPr>
        <w:ind w:firstLineChars="0"/>
        <w:rPr>
          <w:highlight w:val="yellow"/>
          <w:lang w:eastAsia="zh-CN"/>
        </w:rPr>
      </w:pPr>
      <w:r w:rsidRPr="0017425B">
        <w:rPr>
          <w:highlight w:val="yellow"/>
          <w:lang w:eastAsia="zh-CN"/>
        </w:rPr>
        <w:t xml:space="preserve">Introduce UE capability </w:t>
      </w:r>
      <w:r w:rsidR="00DF3CB9" w:rsidRPr="0017425B">
        <w:rPr>
          <w:highlight w:val="yellow"/>
          <w:lang w:eastAsia="zh-CN"/>
        </w:rPr>
        <w:t xml:space="preserve">on </w:t>
      </w:r>
      <w:r w:rsidR="00FB75F9" w:rsidRPr="0017425B">
        <w:rPr>
          <w:highlight w:val="yellow"/>
          <w:lang w:eastAsia="zh-CN"/>
        </w:rPr>
        <w:t>(</w:t>
      </w:r>
      <w:r w:rsidR="00DF3CB9" w:rsidRPr="0017425B">
        <w:rPr>
          <w:szCs w:val="24"/>
          <w:highlight w:val="yellow"/>
          <w:lang w:eastAsia="zh-CN"/>
        </w:rPr>
        <w:t>T</w:t>
      </w:r>
      <w:r w:rsidR="00DF3CB9" w:rsidRPr="0017425B">
        <w:rPr>
          <w:szCs w:val="24"/>
          <w:highlight w:val="yellow"/>
          <w:vertAlign w:val="subscript"/>
          <w:lang w:eastAsia="zh-CN"/>
        </w:rPr>
        <w:t>LTM-RRC-processing</w:t>
      </w:r>
      <w:r w:rsidR="00DF3CB9" w:rsidRPr="0017425B">
        <w:rPr>
          <w:szCs w:val="24"/>
          <w:highlight w:val="yellow"/>
          <w:lang w:eastAsia="zh-CN"/>
        </w:rPr>
        <w:t>/</w:t>
      </w:r>
      <w:proofErr w:type="spellStart"/>
      <w:r w:rsidR="00DF3CB9" w:rsidRPr="0017425B">
        <w:rPr>
          <w:szCs w:val="24"/>
          <w:highlight w:val="yellow"/>
          <w:lang w:eastAsia="zh-CN"/>
        </w:rPr>
        <w:t>T</w:t>
      </w:r>
      <w:r w:rsidR="00DF3CB9" w:rsidRPr="0017425B">
        <w:rPr>
          <w:szCs w:val="24"/>
          <w:highlight w:val="yellow"/>
          <w:vertAlign w:val="subscript"/>
          <w:lang w:eastAsia="zh-CN"/>
        </w:rPr>
        <w:t>execution</w:t>
      </w:r>
      <w:proofErr w:type="spellEnd"/>
      <w:r w:rsidR="00425F42" w:rsidRPr="0017425B">
        <w:rPr>
          <w:szCs w:val="24"/>
          <w:highlight w:val="yellow"/>
          <w:vertAlign w:val="subscript"/>
          <w:lang w:eastAsia="zh-CN"/>
        </w:rPr>
        <w:t xml:space="preserve"> </w:t>
      </w:r>
      <w:r w:rsidR="00425F42" w:rsidRPr="0017425B">
        <w:rPr>
          <w:szCs w:val="24"/>
          <w:highlight w:val="yellow"/>
          <w:lang w:eastAsia="zh-CN"/>
        </w:rPr>
        <w:t>+ T</w:t>
      </w:r>
      <w:r w:rsidR="00425F42" w:rsidRPr="0017425B">
        <w:rPr>
          <w:szCs w:val="24"/>
          <w:highlight w:val="yellow"/>
          <w:vertAlign w:val="subscript"/>
          <w:lang w:eastAsia="zh-CN"/>
        </w:rPr>
        <w:t>processing,2</w:t>
      </w:r>
      <w:r w:rsidR="00FB75F9" w:rsidRPr="0017425B">
        <w:rPr>
          <w:szCs w:val="24"/>
          <w:highlight w:val="yellow"/>
          <w:lang w:eastAsia="zh-CN"/>
        </w:rPr>
        <w:t>).</w:t>
      </w:r>
      <w:r w:rsidR="00DF3CB9" w:rsidRPr="0017425B">
        <w:rPr>
          <w:szCs w:val="24"/>
          <w:highlight w:val="yellow"/>
          <w:lang w:eastAsia="zh-CN"/>
        </w:rPr>
        <w:t xml:space="preserve"> </w:t>
      </w:r>
      <w:r w:rsidR="00DF3CB9" w:rsidRPr="0017425B">
        <w:rPr>
          <w:szCs w:val="24"/>
          <w:highlight w:val="yellow"/>
          <w:lang w:eastAsia="zh-CN"/>
        </w:rPr>
        <w:t>T</w:t>
      </w:r>
      <w:r w:rsidR="00DF3CB9" w:rsidRPr="0017425B">
        <w:rPr>
          <w:szCs w:val="24"/>
          <w:highlight w:val="yellow"/>
          <w:vertAlign w:val="subscript"/>
          <w:lang w:eastAsia="zh-CN"/>
        </w:rPr>
        <w:t>LTM-RRC-processing</w:t>
      </w:r>
      <w:r w:rsidR="00DF3CB9" w:rsidRPr="0017425B">
        <w:rPr>
          <w:szCs w:val="24"/>
          <w:highlight w:val="yellow"/>
          <w:lang w:eastAsia="zh-CN"/>
        </w:rPr>
        <w:t>/</w:t>
      </w:r>
      <w:proofErr w:type="spellStart"/>
      <w:r w:rsidR="00DF3CB9" w:rsidRPr="0017425B">
        <w:rPr>
          <w:szCs w:val="24"/>
          <w:highlight w:val="yellow"/>
          <w:lang w:eastAsia="zh-CN"/>
        </w:rPr>
        <w:t>T</w:t>
      </w:r>
      <w:r w:rsidR="00DF3CB9" w:rsidRPr="0017425B">
        <w:rPr>
          <w:szCs w:val="24"/>
          <w:highlight w:val="yellow"/>
          <w:vertAlign w:val="subscript"/>
          <w:lang w:eastAsia="zh-CN"/>
        </w:rPr>
        <w:t>execution</w:t>
      </w:r>
      <w:proofErr w:type="spellEnd"/>
      <w:r w:rsidR="00DF3CB9" w:rsidRPr="0017425B">
        <w:rPr>
          <w:szCs w:val="24"/>
          <w:highlight w:val="yellow"/>
          <w:lang w:eastAsia="zh-CN"/>
        </w:rPr>
        <w:t xml:space="preserve"> is part of the interruption</w:t>
      </w:r>
      <w:r w:rsidR="00425F42" w:rsidRPr="0017425B">
        <w:rPr>
          <w:szCs w:val="24"/>
          <w:highlight w:val="yellow"/>
          <w:lang w:eastAsia="zh-CN"/>
        </w:rPr>
        <w:t>.</w:t>
      </w:r>
    </w:p>
    <w:p w14:paraId="0F5B43D7" w14:textId="77777777" w:rsidR="00722B85" w:rsidRPr="009B0C9E" w:rsidRDefault="00722B85" w:rsidP="000B0221">
      <w:pPr>
        <w:rPr>
          <w:strike/>
          <w:lang w:eastAsia="zh-CN"/>
        </w:rPr>
      </w:pPr>
    </w:p>
    <w:p w14:paraId="31815153" w14:textId="77777777" w:rsidR="00722B85" w:rsidRPr="00D03A47" w:rsidRDefault="00722B85" w:rsidP="00722B85">
      <w:pPr>
        <w:rPr>
          <w:b/>
          <w:u w:val="single"/>
          <w:lang w:eastAsia="ko-KR"/>
        </w:rPr>
      </w:pPr>
      <w:r w:rsidRPr="00D03A47">
        <w:rPr>
          <w:b/>
          <w:u w:val="single"/>
          <w:lang w:eastAsia="ko-KR"/>
        </w:rPr>
        <w:lastRenderedPageBreak/>
        <w:t xml:space="preserve">Issue 1-3-1: Whether and how to define timing requirements for UE based TA </w:t>
      </w:r>
      <w:proofErr w:type="gramStart"/>
      <w:r w:rsidRPr="00D03A47">
        <w:rPr>
          <w:b/>
          <w:u w:val="single"/>
          <w:lang w:eastAsia="ko-KR"/>
        </w:rPr>
        <w:t>measurement</w:t>
      </w:r>
      <w:proofErr w:type="gramEnd"/>
    </w:p>
    <w:p w14:paraId="4919A874" w14:textId="77777777" w:rsidR="00722B85" w:rsidRPr="00D03A47" w:rsidRDefault="00722B85" w:rsidP="00722B85">
      <w:pPr>
        <w:rPr>
          <w:i/>
          <w:color w:val="0070C0"/>
          <w:lang w:eastAsia="zh-CN"/>
        </w:rPr>
      </w:pPr>
      <w:r w:rsidRPr="00D03A47">
        <w:rPr>
          <w:rFonts w:hint="eastAsia"/>
          <w:i/>
          <w:color w:val="0070C0"/>
          <w:lang w:eastAsia="zh-CN"/>
        </w:rPr>
        <w:t>I</w:t>
      </w:r>
      <w:r w:rsidRPr="00D03A47">
        <w:rPr>
          <w:i/>
          <w:color w:val="0070C0"/>
          <w:lang w:eastAsia="zh-CN"/>
        </w:rPr>
        <w:t>n moderator’s understanding, it is not enough to only define UL timing requirements for the use of UE based TA measurement. For completeness, the requirements on the synchronization between serving cell and target cell (usually captured in 38.104) should be defined too. Considering this is the last meeting, suggest not to define requirements for UE based TA measurement in R18.</w:t>
      </w:r>
    </w:p>
    <w:p w14:paraId="78605908" w14:textId="77777777" w:rsidR="00722B85" w:rsidRPr="00D03A47" w:rsidRDefault="00722B85" w:rsidP="00722B8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03A47">
        <w:rPr>
          <w:rFonts w:eastAsia="SimSun"/>
          <w:szCs w:val="24"/>
          <w:lang w:eastAsia="zh-CN"/>
        </w:rPr>
        <w:t>Proposals</w:t>
      </w:r>
    </w:p>
    <w:p w14:paraId="23448184" w14:textId="77777777" w:rsidR="00722B85" w:rsidRPr="00D03A47" w:rsidRDefault="00722B85" w:rsidP="00722B8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03A47">
        <w:rPr>
          <w:rFonts w:eastAsia="SimSun"/>
          <w:szCs w:val="24"/>
          <w:lang w:eastAsia="zh-CN"/>
        </w:rPr>
        <w:t>Option 1 (CMCC): define timing requirements for UE-based TA measurement, and the timing requirements introduced for FR2 Power Class 6 UE (FR2 HST UE) can be reused.</w:t>
      </w:r>
    </w:p>
    <w:p w14:paraId="1629774D" w14:textId="77777777" w:rsidR="00722B85" w:rsidRPr="00D03A47" w:rsidRDefault="00722B85" w:rsidP="00722B8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03A47">
        <w:rPr>
          <w:rFonts w:eastAsia="SimSun" w:hint="eastAsia"/>
          <w:szCs w:val="24"/>
          <w:lang w:eastAsia="zh-CN"/>
        </w:rPr>
        <w:t>O</w:t>
      </w:r>
      <w:r w:rsidRPr="00D03A47">
        <w:rPr>
          <w:rFonts w:eastAsia="SimSun"/>
          <w:szCs w:val="24"/>
          <w:lang w:eastAsia="zh-CN"/>
        </w:rPr>
        <w:t xml:space="preserve">ption 2 (vivo): </w:t>
      </w:r>
      <w:r w:rsidRPr="00D03A47">
        <w:rPr>
          <w:rFonts w:eastAsia="SimSun"/>
          <w:bCs/>
          <w:lang w:eastAsia="zh-CN"/>
        </w:rPr>
        <w:t xml:space="preserve">UE-based TA during cell switch command can be applicable to both with-early-RACH scenario and without-early-RACH scenario. RAN4 to clarify in the spec that for the case of UE-based TA, UE shall also follow existing requirements in TS 38.133. </w:t>
      </w:r>
      <w:proofErr w:type="gramStart"/>
      <w:r w:rsidRPr="00D03A47">
        <w:rPr>
          <w:rFonts w:eastAsia="SimSun"/>
          <w:bCs/>
          <w:lang w:eastAsia="zh-CN"/>
        </w:rPr>
        <w:t>Similar to</w:t>
      </w:r>
      <w:proofErr w:type="gramEnd"/>
      <w:r w:rsidRPr="00D03A47">
        <w:rPr>
          <w:rFonts w:eastAsia="SimSun"/>
          <w:bCs/>
          <w:lang w:eastAsia="zh-CN"/>
        </w:rPr>
        <w:t xml:space="preserve"> previous issue, if RTD between cells is larger than CP/4, existing requirements defined for FR2 HST can be re-used.</w:t>
      </w:r>
    </w:p>
    <w:p w14:paraId="4FD2905A" w14:textId="77777777" w:rsidR="00722B85" w:rsidRPr="00D03A47" w:rsidRDefault="00722B85" w:rsidP="00722B8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03A47">
        <w:rPr>
          <w:rFonts w:eastAsia="SimSun" w:hint="eastAsia"/>
          <w:szCs w:val="24"/>
          <w:lang w:eastAsia="zh-CN"/>
        </w:rPr>
        <w:t>O</w:t>
      </w:r>
      <w:r w:rsidRPr="00D03A47">
        <w:rPr>
          <w:rFonts w:eastAsia="SimSun"/>
          <w:szCs w:val="24"/>
          <w:lang w:eastAsia="zh-CN"/>
        </w:rPr>
        <w:t>ption 3 (MTK): Not to define requirements for UE based TA measurement in R18.</w:t>
      </w:r>
    </w:p>
    <w:p w14:paraId="5BF89C31" w14:textId="77777777" w:rsidR="00722B85" w:rsidRPr="00D03A47" w:rsidRDefault="00722B85" w:rsidP="00722B8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03A47">
        <w:rPr>
          <w:rFonts w:eastAsia="SimSun"/>
          <w:szCs w:val="24"/>
          <w:lang w:eastAsia="zh-CN"/>
        </w:rPr>
        <w:t>Recommended WF</w:t>
      </w:r>
    </w:p>
    <w:p w14:paraId="6B8CF949" w14:textId="77777777" w:rsidR="00722B85" w:rsidRPr="00D03A47" w:rsidRDefault="00722B85" w:rsidP="00722B85">
      <w:pPr>
        <w:pStyle w:val="ListParagraph"/>
        <w:numPr>
          <w:ilvl w:val="1"/>
          <w:numId w:val="1"/>
        </w:numPr>
        <w:overflowPunct/>
        <w:autoSpaceDE/>
        <w:autoSpaceDN/>
        <w:adjustRightInd/>
        <w:spacing w:after="120"/>
        <w:ind w:left="1440" w:firstLineChars="0"/>
        <w:textAlignment w:val="auto"/>
        <w:rPr>
          <w:szCs w:val="24"/>
          <w:lang w:eastAsia="zh-CN"/>
        </w:rPr>
      </w:pPr>
      <w:r w:rsidRPr="00D03A47">
        <w:rPr>
          <w:rFonts w:eastAsia="SimSun"/>
          <w:szCs w:val="24"/>
          <w:lang w:eastAsia="zh-CN"/>
        </w:rPr>
        <w:t>Recommend agree on</w:t>
      </w:r>
    </w:p>
    <w:p w14:paraId="13AB6654" w14:textId="1A445E88" w:rsidR="00722B85" w:rsidRPr="00D03A47" w:rsidRDefault="00722B85" w:rsidP="00722B85">
      <w:pPr>
        <w:rPr>
          <w:lang w:eastAsia="zh-CN"/>
        </w:rPr>
      </w:pPr>
      <w:r w:rsidRPr="00D03A47">
        <w:rPr>
          <w:szCs w:val="24"/>
          <w:lang w:eastAsia="zh-CN"/>
        </w:rPr>
        <w:t>Not to define requirements for UE based TA measurement in R18.</w:t>
      </w:r>
    </w:p>
    <w:p w14:paraId="7E414FDC" w14:textId="77777777" w:rsidR="009B7FFB" w:rsidRPr="00571A64" w:rsidRDefault="009B7FFB" w:rsidP="000B0221">
      <w:pPr>
        <w:rPr>
          <w:lang w:val="sv-SE" w:eastAsia="zh-CN"/>
        </w:rPr>
      </w:pPr>
    </w:p>
    <w:p w14:paraId="67EC24A6" w14:textId="77777777" w:rsidR="003A2DF7" w:rsidRPr="00571A64" w:rsidRDefault="003A2DF7" w:rsidP="003A2DF7">
      <w:pPr>
        <w:spacing w:after="120"/>
        <w:rPr>
          <w:b/>
          <w:bCs/>
          <w:szCs w:val="24"/>
          <w:lang w:eastAsia="zh-CN"/>
        </w:rPr>
      </w:pPr>
      <w:r w:rsidRPr="00571A64">
        <w:rPr>
          <w:rFonts w:hint="eastAsia"/>
          <w:b/>
          <w:bCs/>
          <w:szCs w:val="24"/>
          <w:lang w:eastAsia="zh-CN"/>
        </w:rPr>
        <w:t>Discuss</w:t>
      </w:r>
      <w:r w:rsidRPr="00571A64">
        <w:rPr>
          <w:b/>
          <w:bCs/>
          <w:szCs w:val="24"/>
          <w:lang w:val="en-US" w:eastAsia="zh-CN"/>
        </w:rPr>
        <w:t>ion:</w:t>
      </w:r>
    </w:p>
    <w:p w14:paraId="6946E79E" w14:textId="3F426031" w:rsidR="003A2DF7" w:rsidRDefault="00316E70" w:rsidP="003A2DF7">
      <w:pPr>
        <w:spacing w:after="120"/>
        <w:rPr>
          <w:bCs/>
          <w:szCs w:val="24"/>
          <w:lang w:eastAsia="zh-CN"/>
        </w:rPr>
      </w:pPr>
      <w:r>
        <w:rPr>
          <w:szCs w:val="24"/>
          <w:lang w:eastAsia="zh-CN"/>
        </w:rPr>
        <w:t xml:space="preserve">CMCC: we do not </w:t>
      </w:r>
      <w:proofErr w:type="gramStart"/>
      <w:r>
        <w:rPr>
          <w:szCs w:val="24"/>
          <w:lang w:eastAsia="zh-CN"/>
        </w:rPr>
        <w:t>agree not</w:t>
      </w:r>
      <w:proofErr w:type="gramEnd"/>
      <w:r>
        <w:rPr>
          <w:szCs w:val="24"/>
          <w:lang w:eastAsia="zh-CN"/>
        </w:rPr>
        <w:t xml:space="preserve"> to define </w:t>
      </w:r>
      <w:r w:rsidRPr="00316E70">
        <w:rPr>
          <w:bCs/>
          <w:szCs w:val="24"/>
          <w:lang w:eastAsia="zh-CN"/>
        </w:rPr>
        <w:t>timing requirements for UE based TA measurement</w:t>
      </w:r>
      <w:r>
        <w:rPr>
          <w:bCs/>
          <w:szCs w:val="24"/>
          <w:lang w:eastAsia="zh-CN"/>
        </w:rPr>
        <w:t>.</w:t>
      </w:r>
      <w:r w:rsidR="0023366A">
        <w:rPr>
          <w:bCs/>
          <w:szCs w:val="24"/>
          <w:lang w:eastAsia="zh-CN"/>
        </w:rPr>
        <w:t xml:space="preserve"> We can follow approach in positioning. </w:t>
      </w:r>
    </w:p>
    <w:p w14:paraId="29D118BF" w14:textId="64B6A6DA" w:rsidR="006B5E83" w:rsidRDefault="006B5E83" w:rsidP="00D9270F">
      <w:pPr>
        <w:spacing w:after="120"/>
        <w:ind w:firstLine="284"/>
        <w:rPr>
          <w:bCs/>
          <w:szCs w:val="24"/>
          <w:lang w:eastAsia="zh-CN"/>
        </w:rPr>
      </w:pPr>
      <w:r>
        <w:rPr>
          <w:bCs/>
          <w:szCs w:val="24"/>
          <w:lang w:eastAsia="zh-CN"/>
        </w:rPr>
        <w:t>MTK: this scenario is different from positioning. We need to discuss the applicable conditions.</w:t>
      </w:r>
    </w:p>
    <w:p w14:paraId="5BDC73A9" w14:textId="5FCDE354" w:rsidR="004A18D7" w:rsidRDefault="00D9270F" w:rsidP="00443E57">
      <w:pPr>
        <w:spacing w:after="120"/>
        <w:ind w:firstLine="284"/>
        <w:rPr>
          <w:bCs/>
          <w:szCs w:val="24"/>
          <w:lang w:eastAsia="zh-CN"/>
        </w:rPr>
      </w:pPr>
      <w:r>
        <w:rPr>
          <w:bCs/>
          <w:szCs w:val="24"/>
          <w:lang w:eastAsia="zh-CN"/>
        </w:rPr>
        <w:t xml:space="preserve">QC: HST is only for serving cell. But here UE needs to estimate </w:t>
      </w:r>
      <w:proofErr w:type="spellStart"/>
      <w:r>
        <w:rPr>
          <w:bCs/>
          <w:szCs w:val="24"/>
          <w:lang w:eastAsia="zh-CN"/>
        </w:rPr>
        <w:t>sth</w:t>
      </w:r>
      <w:proofErr w:type="spellEnd"/>
      <w:r>
        <w:rPr>
          <w:bCs/>
          <w:szCs w:val="24"/>
          <w:lang w:eastAsia="zh-CN"/>
        </w:rPr>
        <w:t xml:space="preserve"> from </w:t>
      </w:r>
      <w:proofErr w:type="spellStart"/>
      <w:r>
        <w:rPr>
          <w:bCs/>
          <w:szCs w:val="24"/>
          <w:lang w:eastAsia="zh-CN"/>
        </w:rPr>
        <w:t>neighbor</w:t>
      </w:r>
      <w:proofErr w:type="spellEnd"/>
      <w:r>
        <w:rPr>
          <w:bCs/>
          <w:szCs w:val="24"/>
          <w:lang w:eastAsia="zh-CN"/>
        </w:rPr>
        <w:t xml:space="preserve"> cell.</w:t>
      </w:r>
    </w:p>
    <w:p w14:paraId="111C47C1" w14:textId="2EC0108E" w:rsidR="00FF6F7B" w:rsidRPr="00443E57" w:rsidRDefault="00FF6F7B" w:rsidP="00443E57">
      <w:pPr>
        <w:spacing w:after="120"/>
        <w:ind w:firstLine="284"/>
        <w:rPr>
          <w:bCs/>
          <w:szCs w:val="24"/>
          <w:lang w:eastAsia="zh-CN"/>
        </w:rPr>
      </w:pPr>
      <w:r>
        <w:rPr>
          <w:bCs/>
          <w:szCs w:val="24"/>
          <w:lang w:eastAsia="zh-CN"/>
        </w:rPr>
        <w:t>Nokia: how long NW can know UE has finished TA estimation.</w:t>
      </w:r>
    </w:p>
    <w:p w14:paraId="60308724" w14:textId="1EBBC7C1" w:rsidR="003A2DF7" w:rsidRPr="00DA6269" w:rsidRDefault="00321CCF" w:rsidP="003A2DF7">
      <w:pPr>
        <w:spacing w:after="120"/>
        <w:rPr>
          <w:b/>
          <w:bCs/>
          <w:szCs w:val="24"/>
          <w:highlight w:val="yellow"/>
          <w:lang w:eastAsia="zh-CN"/>
        </w:rPr>
      </w:pPr>
      <w:r w:rsidRPr="00DA6269">
        <w:rPr>
          <w:b/>
          <w:bCs/>
          <w:szCs w:val="24"/>
          <w:highlight w:val="yellow"/>
          <w:lang w:eastAsia="zh-CN"/>
        </w:rPr>
        <w:t>Tentative a</w:t>
      </w:r>
      <w:r w:rsidR="003A2DF7" w:rsidRPr="00DA6269">
        <w:rPr>
          <w:b/>
          <w:bCs/>
          <w:szCs w:val="24"/>
          <w:highlight w:val="yellow"/>
          <w:lang w:eastAsia="zh-CN"/>
        </w:rPr>
        <w:t>greement:</w:t>
      </w:r>
    </w:p>
    <w:p w14:paraId="0C3EE227" w14:textId="4FB795A1" w:rsidR="00715908" w:rsidRPr="00DA6269" w:rsidRDefault="004C0039" w:rsidP="000B0221">
      <w:pPr>
        <w:rPr>
          <w:highlight w:val="yellow"/>
          <w:lang w:val="sv-SE" w:eastAsia="zh-CN"/>
        </w:rPr>
      </w:pPr>
      <w:r w:rsidRPr="00DA6269">
        <w:rPr>
          <w:highlight w:val="yellow"/>
          <w:lang w:val="sv-SE" w:eastAsia="zh-CN"/>
        </w:rPr>
        <w:t xml:space="preserve">Option a: </w:t>
      </w:r>
      <w:r w:rsidR="00661EF8" w:rsidRPr="00DA6269">
        <w:rPr>
          <w:highlight w:val="yellow"/>
          <w:lang w:val="sv-SE" w:eastAsia="zh-CN"/>
        </w:rPr>
        <w:t>MTK, QC, Apple, ZTE</w:t>
      </w:r>
      <w:r w:rsidR="00C5289E" w:rsidRPr="00DA6269">
        <w:rPr>
          <w:highlight w:val="yellow"/>
          <w:lang w:val="sv-SE" w:eastAsia="zh-CN"/>
        </w:rPr>
        <w:t>, OPPO</w:t>
      </w:r>
      <w:r w:rsidR="00095B52" w:rsidRPr="00DA6269">
        <w:rPr>
          <w:highlight w:val="yellow"/>
          <w:lang w:val="sv-SE" w:eastAsia="zh-CN"/>
        </w:rPr>
        <w:t xml:space="preserve">, </w:t>
      </w:r>
      <w:proofErr w:type="spellStart"/>
      <w:r w:rsidR="00095B52" w:rsidRPr="00DA6269">
        <w:rPr>
          <w:highlight w:val="yellow"/>
          <w:lang w:val="sv-SE" w:eastAsia="zh-CN"/>
        </w:rPr>
        <w:t>Xiaomi</w:t>
      </w:r>
      <w:proofErr w:type="spellEnd"/>
    </w:p>
    <w:p w14:paraId="5EC5DE40" w14:textId="30085C25" w:rsidR="003A2DF7" w:rsidRPr="00DA6269" w:rsidRDefault="004C0039" w:rsidP="00715908">
      <w:pPr>
        <w:pStyle w:val="ListParagraph"/>
        <w:numPr>
          <w:ilvl w:val="0"/>
          <w:numId w:val="136"/>
        </w:numPr>
        <w:ind w:firstLineChars="0"/>
        <w:rPr>
          <w:szCs w:val="24"/>
          <w:highlight w:val="yellow"/>
          <w:lang w:eastAsia="zh-CN"/>
        </w:rPr>
      </w:pPr>
      <w:r w:rsidRPr="00DA6269">
        <w:rPr>
          <w:szCs w:val="24"/>
          <w:highlight w:val="yellow"/>
          <w:lang w:eastAsia="zh-CN"/>
        </w:rPr>
        <w:t xml:space="preserve">Not to define requirements for UE based TA measurement in </w:t>
      </w:r>
      <w:proofErr w:type="gramStart"/>
      <w:r w:rsidRPr="00DA6269">
        <w:rPr>
          <w:szCs w:val="24"/>
          <w:highlight w:val="yellow"/>
          <w:lang w:eastAsia="zh-CN"/>
        </w:rPr>
        <w:t>R18</w:t>
      </w:r>
      <w:proofErr w:type="gramEnd"/>
    </w:p>
    <w:p w14:paraId="73564FD6" w14:textId="24ABF053" w:rsidR="00715908" w:rsidRPr="00DA6269" w:rsidRDefault="004C0039" w:rsidP="000B0221">
      <w:pPr>
        <w:rPr>
          <w:szCs w:val="24"/>
          <w:highlight w:val="yellow"/>
          <w:lang w:eastAsia="zh-CN"/>
        </w:rPr>
      </w:pPr>
      <w:r w:rsidRPr="00DA6269">
        <w:rPr>
          <w:szCs w:val="24"/>
          <w:highlight w:val="yellow"/>
          <w:lang w:eastAsia="zh-CN"/>
        </w:rPr>
        <w:t xml:space="preserve">Option b: </w:t>
      </w:r>
      <w:r w:rsidR="00BC6557" w:rsidRPr="00DA6269">
        <w:rPr>
          <w:szCs w:val="24"/>
          <w:highlight w:val="yellow"/>
          <w:lang w:eastAsia="zh-CN"/>
        </w:rPr>
        <w:t>CMCC</w:t>
      </w:r>
      <w:r w:rsidR="00874745" w:rsidRPr="00DA6269">
        <w:rPr>
          <w:szCs w:val="24"/>
          <w:highlight w:val="yellow"/>
          <w:lang w:eastAsia="zh-CN"/>
        </w:rPr>
        <w:t>, vivo</w:t>
      </w:r>
    </w:p>
    <w:p w14:paraId="1433BA16" w14:textId="3DA931E6" w:rsidR="004C0039" w:rsidRPr="00DA6269" w:rsidRDefault="004C0039" w:rsidP="00715908">
      <w:pPr>
        <w:pStyle w:val="ListParagraph"/>
        <w:numPr>
          <w:ilvl w:val="0"/>
          <w:numId w:val="136"/>
        </w:numPr>
        <w:ind w:firstLineChars="0"/>
        <w:rPr>
          <w:strike/>
          <w:highlight w:val="yellow"/>
          <w:lang w:val="sv-SE" w:eastAsia="zh-CN"/>
        </w:rPr>
      </w:pPr>
      <w:r w:rsidRPr="00DA6269">
        <w:rPr>
          <w:szCs w:val="24"/>
          <w:highlight w:val="yellow"/>
          <w:lang w:eastAsia="zh-CN"/>
        </w:rPr>
        <w:t xml:space="preserve">define timing requirements for UE-based TA measurement, and the timing requirements introduced for </w:t>
      </w:r>
      <w:r w:rsidR="00DA6269">
        <w:rPr>
          <w:szCs w:val="24"/>
          <w:highlight w:val="yellow"/>
          <w:lang w:eastAsia="zh-CN"/>
        </w:rPr>
        <w:t>UE based TA measurement in R18 positioning WI</w:t>
      </w:r>
      <w:r w:rsidRPr="00DA6269">
        <w:rPr>
          <w:szCs w:val="24"/>
          <w:highlight w:val="yellow"/>
          <w:lang w:eastAsia="zh-CN"/>
        </w:rPr>
        <w:t xml:space="preserve"> can be reused.</w:t>
      </w:r>
      <w:r w:rsidR="00D3642E" w:rsidRPr="00DA6269">
        <w:rPr>
          <w:szCs w:val="24"/>
          <w:highlight w:val="yellow"/>
          <w:lang w:eastAsia="zh-CN"/>
        </w:rPr>
        <w:t xml:space="preserve"> NW </w:t>
      </w:r>
      <w:r w:rsidR="00116B3F" w:rsidRPr="00DA6269">
        <w:rPr>
          <w:szCs w:val="24"/>
          <w:highlight w:val="yellow"/>
          <w:lang w:eastAsia="zh-CN"/>
        </w:rPr>
        <w:t>can e</w:t>
      </w:r>
      <w:r w:rsidR="00D3642E" w:rsidRPr="00DA6269">
        <w:rPr>
          <w:szCs w:val="24"/>
          <w:highlight w:val="yellow"/>
          <w:lang w:eastAsia="zh-CN"/>
        </w:rPr>
        <w:t xml:space="preserve">nable this feature </w:t>
      </w:r>
      <w:r w:rsidR="00116B3F" w:rsidRPr="00DA6269">
        <w:rPr>
          <w:szCs w:val="24"/>
          <w:highlight w:val="yellow"/>
          <w:lang w:eastAsia="zh-CN"/>
        </w:rPr>
        <w:t>when cells are</w:t>
      </w:r>
      <w:r w:rsidR="00D3642E" w:rsidRPr="00DA6269">
        <w:rPr>
          <w:szCs w:val="24"/>
          <w:highlight w:val="yellow"/>
          <w:lang w:eastAsia="zh-CN"/>
        </w:rPr>
        <w:t xml:space="preserve"> well </w:t>
      </w:r>
      <w:r w:rsidR="00116B3F" w:rsidRPr="00DA6269">
        <w:rPr>
          <w:szCs w:val="24"/>
          <w:highlight w:val="yellow"/>
          <w:lang w:eastAsia="zh-CN"/>
        </w:rPr>
        <w:t>synchronized.</w:t>
      </w:r>
    </w:p>
    <w:p w14:paraId="75D1A497" w14:textId="77777777" w:rsidR="00722B85" w:rsidRPr="009B0C9E" w:rsidRDefault="00722B85" w:rsidP="000B0221">
      <w:pPr>
        <w:rPr>
          <w:strike/>
          <w:lang w:val="sv-SE" w:eastAsia="zh-CN"/>
        </w:rPr>
      </w:pPr>
    </w:p>
    <w:p w14:paraId="17A9AC80" w14:textId="77777777" w:rsidR="00722B85" w:rsidRPr="007307BD" w:rsidRDefault="00722B85" w:rsidP="00722B85">
      <w:pPr>
        <w:spacing w:afterLines="50" w:after="120"/>
        <w:rPr>
          <w:i/>
          <w:color w:val="0070C0"/>
          <w:lang w:val="en-US" w:eastAsia="zh-CN"/>
        </w:rPr>
      </w:pPr>
      <w:r w:rsidRPr="007307BD">
        <w:rPr>
          <w:rFonts w:hint="eastAsia"/>
          <w:b/>
          <w:u w:val="single"/>
          <w:lang w:eastAsia="zh-CN"/>
        </w:rPr>
        <w:t>(</w:t>
      </w:r>
      <w:r w:rsidRPr="007307BD">
        <w:rPr>
          <w:b/>
          <w:u w:val="single"/>
          <w:lang w:eastAsia="zh-CN"/>
        </w:rPr>
        <w:t>O</w:t>
      </w:r>
      <w:r w:rsidRPr="007307BD">
        <w:rPr>
          <w:rFonts w:hint="eastAsia"/>
          <w:b/>
          <w:u w:val="single"/>
          <w:lang w:eastAsia="zh-CN"/>
        </w:rPr>
        <w:t>nline</w:t>
      </w:r>
      <w:r w:rsidRPr="007307BD">
        <w:rPr>
          <w:b/>
          <w:u w:val="single"/>
          <w:lang w:eastAsia="zh-CN"/>
        </w:rPr>
        <w:t>) Issue 2-1-3:</w:t>
      </w:r>
      <w:r w:rsidRPr="007307BD">
        <w:rPr>
          <w:b/>
          <w:u w:val="single"/>
        </w:rPr>
        <w:t xml:space="preserve"> </w:t>
      </w:r>
      <w:r w:rsidRPr="007307BD">
        <w:rPr>
          <w:b/>
          <w:u w:val="single"/>
          <w:lang w:eastAsia="zh-CN"/>
        </w:rPr>
        <w:t>known cell condition for L1-RSRP measurement</w:t>
      </w:r>
      <w:r w:rsidRPr="007307BD">
        <w:rPr>
          <w:i/>
          <w:color w:val="0070C0"/>
          <w:lang w:val="en-US" w:eastAsia="zh-CN"/>
        </w:rPr>
        <w:t>.</w:t>
      </w:r>
    </w:p>
    <w:p w14:paraId="634B6684" w14:textId="77777777" w:rsidR="00722B85" w:rsidRPr="007307BD" w:rsidRDefault="00722B85" w:rsidP="00722B85">
      <w:pPr>
        <w:spacing w:afterLines="50" w:after="120"/>
        <w:rPr>
          <w:i/>
          <w:color w:val="0070C0"/>
          <w:lang w:val="en-US" w:eastAsia="zh-CN"/>
        </w:rPr>
      </w:pPr>
      <w:r w:rsidRPr="007307BD">
        <w:rPr>
          <w:rFonts w:hint="eastAsia"/>
          <w:i/>
          <w:color w:val="0070C0"/>
          <w:lang w:val="en-US" w:eastAsia="zh-CN"/>
        </w:rPr>
        <w:t>F</w:t>
      </w:r>
      <w:r w:rsidRPr="007307BD">
        <w:rPr>
          <w:i/>
          <w:color w:val="0070C0"/>
          <w:lang w:val="en-US" w:eastAsia="zh-CN"/>
        </w:rPr>
        <w:t>or information:</w:t>
      </w:r>
    </w:p>
    <w:p w14:paraId="5EA8C2BF" w14:textId="77777777" w:rsidR="00722B85" w:rsidRPr="007307BD" w:rsidRDefault="00722B85" w:rsidP="00722B85">
      <w:pPr>
        <w:spacing w:afterLines="50" w:after="120"/>
        <w:rPr>
          <w:i/>
          <w:color w:val="0070C0"/>
          <w:lang w:val="en-US" w:eastAsia="zh-CN"/>
        </w:rPr>
      </w:pPr>
      <w:r w:rsidRPr="007307BD">
        <w:rPr>
          <w:i/>
          <w:color w:val="0070C0"/>
          <w:lang w:val="en-US" w:eastAsia="zh-CN"/>
        </w:rPr>
        <w:t xml:space="preserve"> RAN4#108bis</w:t>
      </w:r>
    </w:p>
    <w:tbl>
      <w:tblPr>
        <w:tblStyle w:val="TableGrid"/>
        <w:tblW w:w="0" w:type="auto"/>
        <w:tblLook w:val="04A0" w:firstRow="1" w:lastRow="0" w:firstColumn="1" w:lastColumn="0" w:noHBand="0" w:noVBand="1"/>
      </w:tblPr>
      <w:tblGrid>
        <w:gridCol w:w="9631"/>
      </w:tblGrid>
      <w:tr w:rsidR="00722B85" w:rsidRPr="007307BD" w14:paraId="10DC75B0" w14:textId="77777777" w:rsidTr="000A6FA2">
        <w:tc>
          <w:tcPr>
            <w:tcW w:w="9631" w:type="dxa"/>
          </w:tcPr>
          <w:p w14:paraId="0B440FB4" w14:textId="77777777" w:rsidR="00722B85" w:rsidRPr="007307BD" w:rsidRDefault="00722B85" w:rsidP="000A6FA2">
            <w:pPr>
              <w:spacing w:afterLines="50" w:after="120"/>
              <w:rPr>
                <w:b/>
                <w:color w:val="2E74B5" w:themeColor="accent5" w:themeShade="BF"/>
                <w:u w:val="single"/>
                <w:lang w:eastAsia="zh-CN"/>
              </w:rPr>
            </w:pPr>
            <w:r w:rsidRPr="007307BD">
              <w:rPr>
                <w:b/>
                <w:color w:val="2E74B5" w:themeColor="accent5" w:themeShade="BF"/>
                <w:u w:val="single"/>
                <w:lang w:eastAsia="zh-CN"/>
              </w:rPr>
              <w:t>Issue 2-1-3:</w:t>
            </w:r>
            <w:r w:rsidRPr="007307BD">
              <w:rPr>
                <w:b/>
                <w:color w:val="2E74B5" w:themeColor="accent5" w:themeShade="BF"/>
                <w:u w:val="single"/>
              </w:rPr>
              <w:t xml:space="preserve"> </w:t>
            </w:r>
            <w:r w:rsidRPr="007307BD">
              <w:rPr>
                <w:b/>
                <w:color w:val="2E74B5" w:themeColor="accent5" w:themeShade="BF"/>
                <w:u w:val="single"/>
                <w:lang w:eastAsia="zh-CN"/>
              </w:rPr>
              <w:t>known cell condition for L1-RSRP measurement</w:t>
            </w:r>
            <w:r w:rsidRPr="007307BD">
              <w:rPr>
                <w:i/>
                <w:color w:val="2E74B5" w:themeColor="accent5" w:themeShade="BF"/>
                <w:lang w:val="en-US" w:eastAsia="zh-CN"/>
              </w:rPr>
              <w:t>.</w:t>
            </w:r>
          </w:p>
          <w:p w14:paraId="4D1B1899" w14:textId="77777777" w:rsidR="00722B85" w:rsidRPr="007307BD" w:rsidRDefault="00722B85" w:rsidP="000A6FA2">
            <w:pPr>
              <w:rPr>
                <w:color w:val="2E74B5" w:themeColor="accent5" w:themeShade="BF"/>
              </w:rPr>
            </w:pPr>
            <w:r w:rsidRPr="007307BD">
              <w:rPr>
                <w:b/>
                <w:color w:val="2E74B5" w:themeColor="accent5" w:themeShade="BF"/>
              </w:rPr>
              <w:t>&lt; Agreement&gt;</w:t>
            </w:r>
          </w:p>
          <w:p w14:paraId="238B85DE" w14:textId="77777777" w:rsidR="00722B85" w:rsidRPr="007307BD" w:rsidRDefault="00722B85" w:rsidP="000A6FA2">
            <w:pPr>
              <w:pStyle w:val="ListParagraph"/>
              <w:numPr>
                <w:ilvl w:val="1"/>
                <w:numId w:val="1"/>
              </w:numPr>
              <w:overflowPunct/>
              <w:autoSpaceDE/>
              <w:autoSpaceDN/>
              <w:adjustRightInd/>
              <w:spacing w:after="120"/>
              <w:ind w:left="1440" w:firstLineChars="0"/>
              <w:textAlignment w:val="auto"/>
              <w:rPr>
                <w:rFonts w:eastAsia="SimSun"/>
                <w:color w:val="2E74B5" w:themeColor="accent5" w:themeShade="BF"/>
                <w:szCs w:val="24"/>
                <w:lang w:eastAsia="zh-CN"/>
              </w:rPr>
            </w:pPr>
            <w:r w:rsidRPr="007307BD">
              <w:rPr>
                <w:rFonts w:eastAsia="SimSun"/>
                <w:color w:val="2E74B5" w:themeColor="accent5" w:themeShade="BF"/>
                <w:szCs w:val="24"/>
                <w:lang w:eastAsia="zh-CN"/>
              </w:rPr>
              <w:t>In L1-RSRP measurement for neighbour cell, target cell is considered as known if the following conditions are met in this requirement:</w:t>
            </w:r>
          </w:p>
          <w:p w14:paraId="3A9B58C9" w14:textId="77777777" w:rsidR="00722B85" w:rsidRPr="007307BD" w:rsidRDefault="00722B85" w:rsidP="000A6FA2">
            <w:pPr>
              <w:pStyle w:val="ListParagraph"/>
              <w:numPr>
                <w:ilvl w:val="2"/>
                <w:numId w:val="1"/>
              </w:numPr>
              <w:spacing w:after="120"/>
              <w:ind w:left="1800" w:firstLineChars="0"/>
              <w:rPr>
                <w:rFonts w:eastAsia="SimSun"/>
                <w:color w:val="2E74B5" w:themeColor="accent5" w:themeShade="BF"/>
                <w:szCs w:val="24"/>
                <w:lang w:eastAsia="zh-CN"/>
              </w:rPr>
            </w:pPr>
            <w:r w:rsidRPr="007307BD">
              <w:rPr>
                <w:rFonts w:eastAsia="SimSun"/>
                <w:color w:val="2E74B5" w:themeColor="accent5" w:themeShade="BF"/>
                <w:szCs w:val="24"/>
                <w:lang w:eastAsia="zh-CN"/>
              </w:rPr>
              <w:t>The UE has performed L3 measurement on the target cell, and</w:t>
            </w:r>
          </w:p>
          <w:p w14:paraId="74A9E744" w14:textId="77777777" w:rsidR="00722B85" w:rsidRPr="007307BD" w:rsidRDefault="00722B85" w:rsidP="000A6FA2">
            <w:pPr>
              <w:pStyle w:val="ListParagraph"/>
              <w:numPr>
                <w:ilvl w:val="3"/>
                <w:numId w:val="1"/>
              </w:numPr>
              <w:spacing w:after="120"/>
              <w:ind w:left="2520" w:firstLineChars="0"/>
              <w:rPr>
                <w:rFonts w:eastAsia="SimSun"/>
                <w:color w:val="2E74B5" w:themeColor="accent5" w:themeShade="BF"/>
                <w:szCs w:val="24"/>
                <w:highlight w:val="yellow"/>
                <w:lang w:eastAsia="zh-CN"/>
              </w:rPr>
            </w:pPr>
            <w:r w:rsidRPr="007307BD">
              <w:rPr>
                <w:rFonts w:eastAsia="SimSun"/>
                <w:color w:val="2E74B5" w:themeColor="accent5" w:themeShade="BF"/>
                <w:szCs w:val="24"/>
                <w:highlight w:val="yellow"/>
                <w:lang w:eastAsia="zh-CN"/>
              </w:rPr>
              <w:t xml:space="preserve">FFS whether to add time constraint </w:t>
            </w:r>
            <w:proofErr w:type="gramStart"/>
            <w:r w:rsidRPr="007307BD">
              <w:rPr>
                <w:rFonts w:eastAsia="SimSun"/>
                <w:color w:val="2E74B5" w:themeColor="accent5" w:themeShade="BF"/>
                <w:szCs w:val="24"/>
                <w:highlight w:val="yellow"/>
                <w:lang w:eastAsia="zh-CN"/>
              </w:rPr>
              <w:t>e.g.</w:t>
            </w:r>
            <w:proofErr w:type="gramEnd"/>
            <w:r w:rsidRPr="007307BD">
              <w:rPr>
                <w:rFonts w:eastAsia="SimSun"/>
                <w:color w:val="2E74B5" w:themeColor="accent5" w:themeShade="BF"/>
                <w:szCs w:val="24"/>
                <w:highlight w:val="yellow"/>
                <w:lang w:eastAsia="zh-CN"/>
              </w:rPr>
              <w:t xml:space="preserve"> during the last [5] seconds</w:t>
            </w:r>
          </w:p>
          <w:p w14:paraId="351A0A26" w14:textId="77777777" w:rsidR="00722B85" w:rsidRPr="007307BD" w:rsidRDefault="00722B85" w:rsidP="000A6FA2">
            <w:pPr>
              <w:pStyle w:val="ListParagraph"/>
              <w:numPr>
                <w:ilvl w:val="2"/>
                <w:numId w:val="1"/>
              </w:numPr>
              <w:spacing w:after="120"/>
              <w:ind w:left="1800" w:firstLineChars="0"/>
              <w:rPr>
                <w:rFonts w:eastAsia="SimSun"/>
                <w:color w:val="2E74B5" w:themeColor="accent5" w:themeShade="BF"/>
                <w:szCs w:val="24"/>
                <w:lang w:eastAsia="zh-CN"/>
              </w:rPr>
            </w:pPr>
            <w:r w:rsidRPr="007307BD">
              <w:rPr>
                <w:rFonts w:eastAsia="SimSun"/>
                <w:color w:val="2E74B5" w:themeColor="accent5" w:themeShade="BF"/>
                <w:szCs w:val="24"/>
                <w:lang w:eastAsia="zh-CN"/>
              </w:rPr>
              <w:t xml:space="preserve">The SSB from the target cell </w:t>
            </w:r>
            <w:r w:rsidRPr="007307BD">
              <w:rPr>
                <w:color w:val="2E74B5" w:themeColor="accent5" w:themeShade="BF"/>
                <w:lang w:val="en-US"/>
              </w:rPr>
              <w:t>configured for L1 measurement</w:t>
            </w:r>
            <w:r w:rsidRPr="007307BD">
              <w:rPr>
                <w:b/>
                <w:bCs/>
                <w:color w:val="2E74B5" w:themeColor="accent5" w:themeShade="BF"/>
                <w:lang w:val="en-US"/>
              </w:rPr>
              <w:t xml:space="preserve"> </w:t>
            </w:r>
            <w:r w:rsidRPr="007307BD">
              <w:rPr>
                <w:rFonts w:eastAsia="SimSun"/>
                <w:color w:val="2E74B5" w:themeColor="accent5" w:themeShade="BF"/>
                <w:szCs w:val="24"/>
                <w:lang w:eastAsia="zh-CN"/>
              </w:rPr>
              <w:t>remains detectable according to the cell identification requirements specified in clause 9.2 and 9.3.</w:t>
            </w:r>
          </w:p>
          <w:p w14:paraId="430423C1" w14:textId="77777777" w:rsidR="00722B85" w:rsidRPr="007307BD" w:rsidRDefault="00722B85" w:rsidP="000A6FA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7307BD">
              <w:rPr>
                <w:rFonts w:eastAsia="SimSun"/>
                <w:color w:val="2E74B5" w:themeColor="accent5" w:themeShade="BF"/>
                <w:szCs w:val="24"/>
                <w:lang w:eastAsia="zh-CN"/>
              </w:rPr>
              <w:t>Otherwise, it is unknown</w:t>
            </w:r>
          </w:p>
        </w:tc>
      </w:tr>
    </w:tbl>
    <w:p w14:paraId="749B9ADB" w14:textId="77777777" w:rsidR="00722B85" w:rsidRPr="007307BD" w:rsidRDefault="00722B85" w:rsidP="00722B85">
      <w:pPr>
        <w:spacing w:afterLines="50" w:after="120"/>
        <w:rPr>
          <w:b/>
          <w:u w:val="single"/>
          <w:lang w:eastAsia="zh-CN"/>
        </w:rPr>
      </w:pPr>
    </w:p>
    <w:p w14:paraId="1090AD10" w14:textId="77777777" w:rsidR="00722B85" w:rsidRPr="007307BD" w:rsidRDefault="00722B85" w:rsidP="00722B8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307BD">
        <w:rPr>
          <w:rFonts w:eastAsia="SimSun"/>
          <w:szCs w:val="24"/>
          <w:lang w:eastAsia="zh-CN"/>
        </w:rPr>
        <w:t>Proposals</w:t>
      </w:r>
    </w:p>
    <w:p w14:paraId="194BE8B3" w14:textId="569DCE9F" w:rsidR="00722B85" w:rsidRPr="007307BD" w:rsidRDefault="00722B85" w:rsidP="00722B8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7307BD">
        <w:rPr>
          <w:rFonts w:eastAsia="SimSun"/>
          <w:szCs w:val="24"/>
          <w:lang w:eastAsia="zh-CN"/>
        </w:rPr>
        <w:t>Option 1 (CATT, Apple, ZTE</w:t>
      </w:r>
      <w:r w:rsidR="003837C2">
        <w:rPr>
          <w:rFonts w:eastAsia="SimSun"/>
          <w:szCs w:val="24"/>
          <w:lang w:eastAsia="zh-CN"/>
        </w:rPr>
        <w:t>, MTK</w:t>
      </w:r>
      <w:r w:rsidRPr="007307BD">
        <w:rPr>
          <w:rFonts w:eastAsia="SimSun"/>
          <w:szCs w:val="24"/>
          <w:lang w:eastAsia="zh-CN"/>
        </w:rPr>
        <w:t>):</w:t>
      </w:r>
    </w:p>
    <w:p w14:paraId="102AE31D" w14:textId="77777777" w:rsidR="00722B85" w:rsidRPr="007307BD" w:rsidRDefault="00722B85" w:rsidP="00722B85">
      <w:pPr>
        <w:pStyle w:val="ListParagraph"/>
        <w:numPr>
          <w:ilvl w:val="2"/>
          <w:numId w:val="1"/>
        </w:numPr>
        <w:overflowPunct/>
        <w:autoSpaceDE/>
        <w:autoSpaceDN/>
        <w:adjustRightInd/>
        <w:spacing w:after="120"/>
        <w:ind w:firstLineChars="0"/>
        <w:textAlignment w:val="auto"/>
        <w:rPr>
          <w:rFonts w:eastAsia="SimSun"/>
          <w:szCs w:val="24"/>
          <w:lang w:eastAsia="zh-CN"/>
        </w:rPr>
      </w:pPr>
      <w:r w:rsidRPr="007307BD">
        <w:rPr>
          <w:rFonts w:eastAsia="SimSun"/>
          <w:szCs w:val="24"/>
          <w:lang w:eastAsia="zh-CN"/>
        </w:rPr>
        <w:t>Add the time constraint “The UE has performed L3 measurement on the target cell during the last [5] seconds” in known cell condition for L1-RSRP measurement.</w:t>
      </w:r>
    </w:p>
    <w:p w14:paraId="585778F8" w14:textId="77777777" w:rsidR="00722B85" w:rsidRPr="007307BD" w:rsidRDefault="00722B85" w:rsidP="00722B8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7307BD">
        <w:rPr>
          <w:rFonts w:eastAsia="SimSun"/>
          <w:szCs w:val="24"/>
          <w:lang w:eastAsia="zh-CN"/>
        </w:rPr>
        <w:t xml:space="preserve">Option 2 (Nokia): </w:t>
      </w:r>
      <w:r w:rsidRPr="007307BD">
        <w:rPr>
          <w:szCs w:val="24"/>
          <w:lang w:eastAsia="zh-CN"/>
        </w:rPr>
        <w:t xml:space="preserve">Not to have “during the last [5] seconds” as part of known </w:t>
      </w:r>
      <w:proofErr w:type="gramStart"/>
      <w:r w:rsidRPr="007307BD">
        <w:rPr>
          <w:szCs w:val="24"/>
          <w:lang w:eastAsia="zh-CN"/>
        </w:rPr>
        <w:t>condition</w:t>
      </w:r>
      <w:proofErr w:type="gramEnd"/>
    </w:p>
    <w:p w14:paraId="2EC8AD18" w14:textId="77777777" w:rsidR="00722B85" w:rsidRPr="007307BD" w:rsidRDefault="00722B85" w:rsidP="00722B8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307BD">
        <w:rPr>
          <w:rFonts w:eastAsia="SimSun"/>
          <w:szCs w:val="24"/>
          <w:lang w:eastAsia="zh-CN"/>
        </w:rPr>
        <w:t>Recommended WF</w:t>
      </w:r>
    </w:p>
    <w:p w14:paraId="63A533E1" w14:textId="77777777" w:rsidR="00722B85" w:rsidRPr="007307BD" w:rsidRDefault="00722B85" w:rsidP="00722B85">
      <w:pPr>
        <w:pStyle w:val="ListParagraph"/>
        <w:numPr>
          <w:ilvl w:val="1"/>
          <w:numId w:val="1"/>
        </w:numPr>
        <w:spacing w:after="120"/>
        <w:ind w:firstLineChars="0"/>
        <w:rPr>
          <w:rFonts w:eastAsia="SimSun"/>
          <w:szCs w:val="24"/>
          <w:lang w:eastAsia="zh-CN"/>
        </w:rPr>
      </w:pPr>
      <w:r w:rsidRPr="007307BD">
        <w:rPr>
          <w:rFonts w:eastAsia="SimSun"/>
          <w:szCs w:val="24"/>
          <w:lang w:eastAsia="zh-CN"/>
        </w:rPr>
        <w:t>Recommend agree on Option 1.</w:t>
      </w:r>
    </w:p>
    <w:p w14:paraId="632182F4" w14:textId="77777777" w:rsidR="00722B85" w:rsidRPr="007307BD" w:rsidRDefault="00722B85" w:rsidP="000B0221">
      <w:pPr>
        <w:rPr>
          <w:lang w:val="sv-SE" w:eastAsia="zh-CN"/>
        </w:rPr>
      </w:pPr>
    </w:p>
    <w:p w14:paraId="2CD1875D" w14:textId="77777777" w:rsidR="003A2DF7" w:rsidRPr="007307BD" w:rsidRDefault="003A2DF7" w:rsidP="003A2DF7">
      <w:pPr>
        <w:spacing w:after="120"/>
        <w:rPr>
          <w:b/>
          <w:bCs/>
          <w:szCs w:val="24"/>
          <w:lang w:eastAsia="zh-CN"/>
        </w:rPr>
      </w:pPr>
      <w:r w:rsidRPr="007307BD">
        <w:rPr>
          <w:rFonts w:hint="eastAsia"/>
          <w:b/>
          <w:bCs/>
          <w:szCs w:val="24"/>
          <w:lang w:eastAsia="zh-CN"/>
        </w:rPr>
        <w:t>Discuss</w:t>
      </w:r>
      <w:r w:rsidRPr="007307BD">
        <w:rPr>
          <w:b/>
          <w:bCs/>
          <w:szCs w:val="24"/>
          <w:lang w:val="en-US" w:eastAsia="zh-CN"/>
        </w:rPr>
        <w:t>ion:</w:t>
      </w:r>
    </w:p>
    <w:p w14:paraId="7D42D572" w14:textId="77777777" w:rsidR="003A2DF7" w:rsidRPr="007307BD" w:rsidRDefault="003A2DF7" w:rsidP="003A2DF7">
      <w:pPr>
        <w:spacing w:after="120"/>
        <w:rPr>
          <w:szCs w:val="24"/>
          <w:lang w:eastAsia="zh-CN"/>
        </w:rPr>
      </w:pPr>
    </w:p>
    <w:p w14:paraId="08036E61" w14:textId="44FAB62B" w:rsidR="003A2DF7" w:rsidRPr="00C92EEB" w:rsidRDefault="00110C04" w:rsidP="003A2DF7">
      <w:pPr>
        <w:spacing w:after="120"/>
        <w:rPr>
          <w:b/>
          <w:bCs/>
          <w:szCs w:val="24"/>
          <w:highlight w:val="green"/>
          <w:lang w:eastAsia="zh-CN"/>
        </w:rPr>
      </w:pPr>
      <w:r w:rsidRPr="00C92EEB">
        <w:rPr>
          <w:b/>
          <w:bCs/>
          <w:szCs w:val="24"/>
          <w:highlight w:val="green"/>
          <w:lang w:eastAsia="zh-CN"/>
        </w:rPr>
        <w:t>Tentative a</w:t>
      </w:r>
      <w:r w:rsidR="003A2DF7" w:rsidRPr="00C92EEB">
        <w:rPr>
          <w:b/>
          <w:bCs/>
          <w:szCs w:val="24"/>
          <w:highlight w:val="green"/>
          <w:lang w:eastAsia="zh-CN"/>
        </w:rPr>
        <w:t>greement:</w:t>
      </w:r>
    </w:p>
    <w:p w14:paraId="5CAB8877" w14:textId="1B6E0086" w:rsidR="00110C04" w:rsidRPr="00C92EEB" w:rsidRDefault="00110C04" w:rsidP="00C92EEB">
      <w:pPr>
        <w:pStyle w:val="ListParagraph"/>
        <w:numPr>
          <w:ilvl w:val="0"/>
          <w:numId w:val="1"/>
        </w:numPr>
        <w:overflowPunct/>
        <w:autoSpaceDE/>
        <w:autoSpaceDN/>
        <w:adjustRightInd/>
        <w:spacing w:after="120"/>
        <w:ind w:firstLineChars="0"/>
        <w:textAlignment w:val="auto"/>
        <w:rPr>
          <w:rFonts w:eastAsia="SimSun"/>
          <w:szCs w:val="24"/>
          <w:highlight w:val="green"/>
          <w:lang w:eastAsia="zh-CN"/>
        </w:rPr>
      </w:pPr>
      <w:r w:rsidRPr="00C92EEB">
        <w:rPr>
          <w:rFonts w:eastAsia="SimSun"/>
          <w:szCs w:val="24"/>
          <w:highlight w:val="green"/>
          <w:lang w:eastAsia="zh-CN"/>
        </w:rPr>
        <w:t>Add the time constraint “The UE has performed L3 measurement on the target cell during the last [</w:t>
      </w:r>
      <w:r w:rsidR="00C92EEB" w:rsidRPr="00C92EEB">
        <w:rPr>
          <w:rFonts w:eastAsia="SimSun"/>
          <w:szCs w:val="24"/>
          <w:highlight w:val="green"/>
          <w:lang w:eastAsia="zh-CN"/>
        </w:rPr>
        <w:t>X</w:t>
      </w:r>
      <w:r w:rsidRPr="00C92EEB">
        <w:rPr>
          <w:rFonts w:eastAsia="SimSun"/>
          <w:szCs w:val="24"/>
          <w:highlight w:val="green"/>
          <w:lang w:eastAsia="zh-CN"/>
        </w:rPr>
        <w:t>] seconds” in known cell condition for L1-RSRP measurement.</w:t>
      </w:r>
    </w:p>
    <w:p w14:paraId="272BBDB4" w14:textId="77777777" w:rsidR="00722B85" w:rsidRDefault="00722B85" w:rsidP="000B0221">
      <w:pPr>
        <w:rPr>
          <w:szCs w:val="24"/>
          <w:lang w:eastAsia="zh-CN"/>
        </w:rPr>
      </w:pPr>
    </w:p>
    <w:p w14:paraId="4383BCC8" w14:textId="77777777" w:rsidR="00086B5C" w:rsidRPr="001E0582" w:rsidRDefault="00086B5C" w:rsidP="000B0221">
      <w:pPr>
        <w:rPr>
          <w:lang w:val="sv-SE" w:eastAsia="zh-CN"/>
        </w:rPr>
      </w:pPr>
    </w:p>
    <w:p w14:paraId="1A643645" w14:textId="77777777" w:rsidR="004617F8" w:rsidRPr="001E0582" w:rsidRDefault="004617F8" w:rsidP="004617F8">
      <w:pPr>
        <w:spacing w:afterLines="50" w:after="120"/>
        <w:rPr>
          <w:b/>
          <w:u w:val="single"/>
        </w:rPr>
      </w:pPr>
      <w:r w:rsidRPr="001E0582">
        <w:rPr>
          <w:b/>
          <w:u w:val="single"/>
        </w:rPr>
        <w:t>(Online) Issue 3-3-1: known cell conditions</w:t>
      </w:r>
    </w:p>
    <w:p w14:paraId="1182A27A" w14:textId="77777777" w:rsidR="004617F8" w:rsidRPr="001E0582" w:rsidRDefault="004617F8" w:rsidP="004617F8">
      <w:pPr>
        <w:pStyle w:val="ListParagraph"/>
        <w:numPr>
          <w:ilvl w:val="0"/>
          <w:numId w:val="1"/>
        </w:numPr>
        <w:overflowPunct/>
        <w:autoSpaceDE/>
        <w:adjustRightInd/>
        <w:spacing w:after="120"/>
        <w:ind w:left="720" w:firstLineChars="0"/>
        <w:textAlignment w:val="auto"/>
        <w:rPr>
          <w:rFonts w:eastAsia="SimSun"/>
          <w:szCs w:val="24"/>
          <w:lang w:eastAsia="zh-CN"/>
        </w:rPr>
      </w:pPr>
      <w:r w:rsidRPr="001E0582">
        <w:rPr>
          <w:rFonts w:eastAsia="SimSun"/>
          <w:szCs w:val="24"/>
          <w:lang w:eastAsia="zh-CN"/>
        </w:rPr>
        <w:t>Proposals</w:t>
      </w:r>
    </w:p>
    <w:p w14:paraId="5B9FD8A4" w14:textId="77777777" w:rsidR="004617F8" w:rsidRPr="001E0582" w:rsidRDefault="004617F8" w:rsidP="004617F8">
      <w:pPr>
        <w:pStyle w:val="ListParagraph"/>
        <w:numPr>
          <w:ilvl w:val="1"/>
          <w:numId w:val="1"/>
        </w:numPr>
        <w:overflowPunct/>
        <w:autoSpaceDE/>
        <w:adjustRightInd/>
        <w:spacing w:after="120"/>
        <w:ind w:left="1440" w:firstLineChars="0"/>
        <w:textAlignment w:val="auto"/>
        <w:rPr>
          <w:rFonts w:eastAsia="SimSun"/>
          <w:szCs w:val="24"/>
          <w:lang w:eastAsia="zh-CN"/>
        </w:rPr>
      </w:pPr>
      <w:r w:rsidRPr="001E0582">
        <w:rPr>
          <w:rFonts w:eastAsia="SimSun"/>
          <w:szCs w:val="24"/>
          <w:lang w:eastAsia="zh-CN"/>
        </w:rPr>
        <w:t>Option 1 (MTK, Apple, Ericsson):</w:t>
      </w:r>
    </w:p>
    <w:p w14:paraId="1E46FFDF" w14:textId="77777777" w:rsidR="004617F8" w:rsidRPr="001E0582" w:rsidRDefault="004617F8" w:rsidP="004617F8">
      <w:pPr>
        <w:pStyle w:val="ListParagraph"/>
        <w:numPr>
          <w:ilvl w:val="2"/>
          <w:numId w:val="1"/>
        </w:numPr>
        <w:overflowPunct/>
        <w:autoSpaceDE/>
        <w:adjustRightInd/>
        <w:spacing w:after="120"/>
        <w:ind w:firstLineChars="0"/>
        <w:textAlignment w:val="auto"/>
        <w:rPr>
          <w:rFonts w:eastAsia="SimSun"/>
          <w:szCs w:val="24"/>
          <w:lang w:eastAsia="zh-CN"/>
        </w:rPr>
      </w:pPr>
      <w:r w:rsidRPr="001E0582">
        <w:rPr>
          <w:rFonts w:eastAsia="SimSun"/>
          <w:szCs w:val="24"/>
          <w:lang w:eastAsia="zh-CN"/>
        </w:rPr>
        <w:t>The target cell is known if it has been meeting the following conditions:</w:t>
      </w:r>
    </w:p>
    <w:p w14:paraId="24D2BDE5" w14:textId="77777777" w:rsidR="004617F8" w:rsidRPr="001E0582" w:rsidRDefault="004617F8" w:rsidP="004617F8">
      <w:pPr>
        <w:pStyle w:val="B10"/>
        <w:ind w:leftChars="1242" w:left="2768"/>
        <w:rPr>
          <w:lang w:eastAsia="ko-KR"/>
        </w:rPr>
      </w:pPr>
      <w:r w:rsidRPr="001E0582">
        <w:rPr>
          <w:lang w:eastAsia="ko-KR"/>
        </w:rPr>
        <w:t>-</w:t>
      </w:r>
      <w:r w:rsidRPr="001E0582">
        <w:rPr>
          <w:lang w:eastAsia="ko-KR"/>
        </w:rPr>
        <w:tab/>
        <w:t xml:space="preserve">During the last 5 seconds before the reception of the </w:t>
      </w:r>
      <w:r w:rsidRPr="001E0582">
        <w:rPr>
          <w:color w:val="C00000"/>
          <w:u w:val="single"/>
          <w:lang w:eastAsia="ko-KR"/>
        </w:rPr>
        <w:t>handover cell switch</w:t>
      </w:r>
      <w:r w:rsidRPr="001E0582">
        <w:rPr>
          <w:lang w:eastAsia="ko-KR"/>
        </w:rPr>
        <w:t xml:space="preserve"> command:</w:t>
      </w:r>
    </w:p>
    <w:p w14:paraId="43CBB04A" w14:textId="77777777" w:rsidR="004617F8" w:rsidRPr="001E0582" w:rsidRDefault="004617F8" w:rsidP="004617F8">
      <w:pPr>
        <w:pStyle w:val="B2"/>
        <w:ind w:leftChars="1383" w:left="3050"/>
        <w:rPr>
          <w:lang w:eastAsia="ko-KR"/>
        </w:rPr>
      </w:pPr>
      <w:r w:rsidRPr="001E0582">
        <w:rPr>
          <w:lang w:eastAsia="ko-KR"/>
        </w:rPr>
        <w:t>-</w:t>
      </w:r>
      <w:r w:rsidRPr="001E0582">
        <w:rPr>
          <w:lang w:eastAsia="ko-KR"/>
        </w:rPr>
        <w:tab/>
        <w:t xml:space="preserve">the UE has sent a valid </w:t>
      </w:r>
      <w:r w:rsidRPr="001E0582">
        <w:rPr>
          <w:color w:val="C00000"/>
          <w:u w:val="single"/>
          <w:lang w:eastAsia="ko-KR"/>
        </w:rPr>
        <w:t xml:space="preserve">L1 [or L3] </w:t>
      </w:r>
      <w:r w:rsidRPr="001E0582">
        <w:rPr>
          <w:lang w:eastAsia="ko-KR"/>
        </w:rPr>
        <w:t>measurement report for the target cell and</w:t>
      </w:r>
    </w:p>
    <w:p w14:paraId="7836E643" w14:textId="77777777" w:rsidR="004617F8" w:rsidRPr="001E0582" w:rsidRDefault="004617F8" w:rsidP="004617F8">
      <w:pPr>
        <w:pStyle w:val="B2"/>
        <w:ind w:leftChars="1383" w:left="3050"/>
        <w:rPr>
          <w:lang w:eastAsia="ko-KR"/>
        </w:rPr>
      </w:pPr>
      <w:r w:rsidRPr="001E0582">
        <w:rPr>
          <w:lang w:eastAsia="ko-KR"/>
        </w:rPr>
        <w:t>-</w:t>
      </w:r>
      <w:r w:rsidRPr="001E0582">
        <w:rPr>
          <w:lang w:eastAsia="ko-KR"/>
        </w:rPr>
        <w:tab/>
        <w:t xml:space="preserve">One of the SSBs measured from the NR target cell being </w:t>
      </w:r>
      <w:r w:rsidRPr="001E0582">
        <w:t>configured</w:t>
      </w:r>
      <w:r w:rsidRPr="001E0582">
        <w:rPr>
          <w:lang w:eastAsia="ko-KR"/>
        </w:rPr>
        <w:t xml:space="preserve"> remains detectable according to the cell identification conditions specified in clause 9.2 for intra-frequency cell and in clause </w:t>
      </w:r>
      <w:r w:rsidRPr="001E0582">
        <w:rPr>
          <w:rFonts w:eastAsia="Malgun Gothic"/>
        </w:rPr>
        <w:t>9.3 for inter-frequency cell</w:t>
      </w:r>
      <w:r w:rsidRPr="001E0582">
        <w:rPr>
          <w:lang w:eastAsia="ko-KR"/>
        </w:rPr>
        <w:t>,</w:t>
      </w:r>
    </w:p>
    <w:p w14:paraId="6D2CA14E" w14:textId="77777777" w:rsidR="004617F8" w:rsidRPr="001E0582" w:rsidRDefault="004617F8" w:rsidP="004617F8">
      <w:pPr>
        <w:pStyle w:val="B10"/>
        <w:ind w:leftChars="1242" w:left="2768"/>
        <w:rPr>
          <w:lang w:eastAsia="ko-KR"/>
        </w:rPr>
      </w:pPr>
      <w:r w:rsidRPr="001E0582">
        <w:rPr>
          <w:lang w:eastAsia="ko-KR"/>
        </w:rPr>
        <w:t>-</w:t>
      </w:r>
      <w:r w:rsidRPr="001E0582">
        <w:rPr>
          <w:lang w:eastAsia="ko-KR"/>
        </w:rPr>
        <w:tab/>
        <w:t xml:space="preserve">One of the SSBs measured from the target cell also remains detectable during the </w:t>
      </w:r>
      <w:r w:rsidRPr="001E0582">
        <w:rPr>
          <w:color w:val="C00000"/>
          <w:u w:val="single"/>
          <w:lang w:eastAsia="ko-KR"/>
        </w:rPr>
        <w:t>handover cell switch</w:t>
      </w:r>
      <w:r w:rsidRPr="001E0582">
        <w:rPr>
          <w:lang w:eastAsia="ko-KR"/>
        </w:rPr>
        <w:t xml:space="preserve"> delay according to the cell identification conditions specified in clause 9.2 for intra-frequency cell and in </w:t>
      </w:r>
      <w:r w:rsidRPr="001E0582">
        <w:rPr>
          <w:lang w:val="en-US" w:eastAsia="ko-KR"/>
        </w:rPr>
        <w:t>clause</w:t>
      </w:r>
      <w:r w:rsidRPr="001E0582">
        <w:rPr>
          <w:lang w:eastAsia="ko-KR"/>
        </w:rPr>
        <w:t xml:space="preserve"> 9.3 for inter-frequency cell.</w:t>
      </w:r>
    </w:p>
    <w:p w14:paraId="64352F09" w14:textId="77777777" w:rsidR="004617F8" w:rsidRPr="001E0582" w:rsidRDefault="004617F8" w:rsidP="004617F8">
      <w:pPr>
        <w:pStyle w:val="ListParagraph"/>
        <w:numPr>
          <w:ilvl w:val="2"/>
          <w:numId w:val="1"/>
        </w:numPr>
        <w:overflowPunct/>
        <w:autoSpaceDE/>
        <w:adjustRightInd/>
        <w:spacing w:after="120"/>
        <w:ind w:firstLineChars="0"/>
        <w:textAlignment w:val="auto"/>
        <w:rPr>
          <w:rFonts w:eastAsia="SimSun"/>
          <w:szCs w:val="24"/>
          <w:lang w:eastAsia="zh-CN"/>
        </w:rPr>
      </w:pPr>
      <w:proofErr w:type="gramStart"/>
      <w:r w:rsidRPr="001E0582">
        <w:rPr>
          <w:rFonts w:eastAsia="SimSun"/>
          <w:szCs w:val="24"/>
          <w:lang w:eastAsia="zh-CN"/>
        </w:rPr>
        <w:t>otherwise</w:t>
      </w:r>
      <w:proofErr w:type="gramEnd"/>
      <w:r w:rsidRPr="001E0582">
        <w:rPr>
          <w:rFonts w:eastAsia="SimSun"/>
          <w:szCs w:val="24"/>
          <w:lang w:eastAsia="zh-CN"/>
        </w:rPr>
        <w:t xml:space="preserve"> it is unknown. </w:t>
      </w:r>
    </w:p>
    <w:p w14:paraId="675A564A" w14:textId="77777777" w:rsidR="004617F8" w:rsidRPr="001E0582" w:rsidRDefault="004617F8" w:rsidP="004617F8">
      <w:pPr>
        <w:pStyle w:val="ListParagraph"/>
        <w:numPr>
          <w:ilvl w:val="1"/>
          <w:numId w:val="1"/>
        </w:numPr>
        <w:overflowPunct/>
        <w:autoSpaceDE/>
        <w:adjustRightInd/>
        <w:spacing w:after="120"/>
        <w:ind w:left="1440" w:firstLineChars="0"/>
        <w:textAlignment w:val="auto"/>
        <w:rPr>
          <w:rFonts w:eastAsia="SimSun"/>
          <w:szCs w:val="24"/>
          <w:lang w:eastAsia="zh-CN"/>
        </w:rPr>
      </w:pPr>
      <w:r w:rsidRPr="001E0582">
        <w:rPr>
          <w:rFonts w:eastAsia="SimSun" w:hint="eastAsia"/>
          <w:szCs w:val="24"/>
          <w:lang w:eastAsia="zh-CN"/>
        </w:rPr>
        <w:t>O</w:t>
      </w:r>
      <w:r w:rsidRPr="001E0582">
        <w:rPr>
          <w:rFonts w:eastAsia="SimSun"/>
          <w:szCs w:val="24"/>
          <w:lang w:eastAsia="zh-CN"/>
        </w:rPr>
        <w:t>ption 2 (CMCC):</w:t>
      </w:r>
    </w:p>
    <w:p w14:paraId="0FAD55EA" w14:textId="77777777" w:rsidR="004617F8" w:rsidRPr="001E0582" w:rsidRDefault="004617F8" w:rsidP="004617F8">
      <w:pPr>
        <w:pStyle w:val="ListParagraph"/>
        <w:numPr>
          <w:ilvl w:val="2"/>
          <w:numId w:val="1"/>
        </w:numPr>
        <w:overflowPunct/>
        <w:autoSpaceDE/>
        <w:adjustRightInd/>
        <w:spacing w:after="120"/>
        <w:ind w:firstLineChars="0"/>
        <w:textAlignment w:val="auto"/>
        <w:rPr>
          <w:rFonts w:eastAsia="SimSun"/>
          <w:szCs w:val="24"/>
          <w:lang w:eastAsia="zh-CN"/>
        </w:rPr>
      </w:pPr>
      <w:r w:rsidRPr="001E0582">
        <w:rPr>
          <w:rFonts w:eastAsia="SimSun"/>
          <w:szCs w:val="24"/>
          <w:lang w:eastAsia="zh-CN"/>
        </w:rPr>
        <w:t>For FR1, a cell is known if it has been meeting the relevant cell identification requirement during the last 5 seconds otherwise it is unknown (6.1.1.2, TS38.133).</w:t>
      </w:r>
    </w:p>
    <w:p w14:paraId="07C59D3F" w14:textId="77777777" w:rsidR="004617F8" w:rsidRPr="001E0582" w:rsidRDefault="004617F8" w:rsidP="004617F8">
      <w:pPr>
        <w:pStyle w:val="ListParagraph"/>
        <w:numPr>
          <w:ilvl w:val="1"/>
          <w:numId w:val="1"/>
        </w:numPr>
        <w:overflowPunct/>
        <w:autoSpaceDE/>
        <w:adjustRightInd/>
        <w:spacing w:after="120"/>
        <w:ind w:left="1440" w:firstLineChars="0"/>
        <w:textAlignment w:val="auto"/>
        <w:rPr>
          <w:rFonts w:eastAsia="SimSun"/>
          <w:szCs w:val="24"/>
          <w:lang w:eastAsia="zh-CN"/>
        </w:rPr>
      </w:pPr>
      <w:r w:rsidRPr="001E0582">
        <w:rPr>
          <w:rFonts w:eastAsia="SimSun" w:hint="eastAsia"/>
          <w:szCs w:val="24"/>
          <w:lang w:eastAsia="zh-CN"/>
        </w:rPr>
        <w:t>O</w:t>
      </w:r>
      <w:r w:rsidRPr="001E0582">
        <w:rPr>
          <w:rFonts w:eastAsia="SimSun"/>
          <w:szCs w:val="24"/>
          <w:lang w:eastAsia="zh-CN"/>
        </w:rPr>
        <w:t>ption 3 (Nokia):</w:t>
      </w:r>
    </w:p>
    <w:p w14:paraId="432E25F2" w14:textId="77777777" w:rsidR="004617F8" w:rsidRPr="001E0582" w:rsidRDefault="004617F8" w:rsidP="004617F8">
      <w:pPr>
        <w:pStyle w:val="ListParagraph"/>
        <w:numPr>
          <w:ilvl w:val="2"/>
          <w:numId w:val="1"/>
        </w:numPr>
        <w:spacing w:after="120"/>
        <w:ind w:firstLineChars="0"/>
        <w:rPr>
          <w:rFonts w:eastAsia="SimSun"/>
          <w:szCs w:val="24"/>
          <w:lang w:eastAsia="zh-CN"/>
        </w:rPr>
      </w:pPr>
      <w:r w:rsidRPr="001E0582">
        <w:rPr>
          <w:rFonts w:eastAsia="SimSun"/>
          <w:szCs w:val="24"/>
          <w:lang w:eastAsia="zh-CN"/>
        </w:rPr>
        <w:t>For Rel-18 LTM, remove “during the last 5 seconds” from the known cell conditions.</w:t>
      </w:r>
    </w:p>
    <w:p w14:paraId="5C728742" w14:textId="77777777" w:rsidR="004617F8" w:rsidRPr="001E0582" w:rsidRDefault="004617F8" w:rsidP="004617F8">
      <w:pPr>
        <w:pStyle w:val="ListParagraph"/>
        <w:numPr>
          <w:ilvl w:val="2"/>
          <w:numId w:val="1"/>
        </w:numPr>
        <w:overflowPunct/>
        <w:autoSpaceDE/>
        <w:adjustRightInd/>
        <w:spacing w:after="120"/>
        <w:ind w:firstLineChars="0"/>
        <w:textAlignment w:val="auto"/>
        <w:rPr>
          <w:rFonts w:eastAsia="SimSun"/>
          <w:szCs w:val="24"/>
          <w:lang w:eastAsia="zh-CN"/>
        </w:rPr>
      </w:pPr>
      <w:r w:rsidRPr="001E0582">
        <w:rPr>
          <w:rFonts w:eastAsia="SimSun"/>
          <w:szCs w:val="24"/>
          <w:lang w:eastAsia="zh-CN"/>
        </w:rPr>
        <w:t>Cells detected more than 5s ago but are still detectable, are considered as known cells for LTM.</w:t>
      </w:r>
    </w:p>
    <w:p w14:paraId="30BBE0B8" w14:textId="77777777" w:rsidR="004617F8" w:rsidRPr="001E0582" w:rsidRDefault="004617F8" w:rsidP="004617F8">
      <w:pPr>
        <w:pStyle w:val="ListParagraph"/>
        <w:numPr>
          <w:ilvl w:val="0"/>
          <w:numId w:val="1"/>
        </w:numPr>
        <w:overflowPunct/>
        <w:autoSpaceDE/>
        <w:adjustRightInd/>
        <w:spacing w:after="120"/>
        <w:ind w:left="720" w:firstLineChars="0"/>
        <w:textAlignment w:val="auto"/>
        <w:rPr>
          <w:rFonts w:eastAsia="SimSun"/>
          <w:szCs w:val="24"/>
          <w:lang w:eastAsia="zh-CN"/>
        </w:rPr>
      </w:pPr>
      <w:r w:rsidRPr="001E0582">
        <w:rPr>
          <w:rFonts w:eastAsia="SimSun"/>
          <w:szCs w:val="24"/>
          <w:lang w:eastAsia="zh-CN"/>
        </w:rPr>
        <w:t>Recommended WF</w:t>
      </w:r>
    </w:p>
    <w:p w14:paraId="32A8C258" w14:textId="77777777" w:rsidR="004617F8" w:rsidRPr="001E0582" w:rsidRDefault="004617F8" w:rsidP="004617F8">
      <w:pPr>
        <w:pStyle w:val="ListParagraph"/>
        <w:numPr>
          <w:ilvl w:val="1"/>
          <w:numId w:val="1"/>
        </w:numPr>
        <w:overflowPunct/>
        <w:autoSpaceDE/>
        <w:adjustRightInd/>
        <w:spacing w:after="120"/>
        <w:ind w:left="1440" w:firstLineChars="0"/>
        <w:textAlignment w:val="auto"/>
        <w:rPr>
          <w:b/>
          <w:u w:val="single"/>
        </w:rPr>
      </w:pPr>
      <w:r w:rsidRPr="001E0582">
        <w:rPr>
          <w:rFonts w:eastAsia="SimSun"/>
          <w:szCs w:val="24"/>
          <w:lang w:eastAsia="zh-CN"/>
        </w:rPr>
        <w:t>Need more discussion.</w:t>
      </w:r>
    </w:p>
    <w:p w14:paraId="34C8E775" w14:textId="77777777" w:rsidR="004617F8" w:rsidRPr="001E0582" w:rsidRDefault="004617F8" w:rsidP="000B0221">
      <w:pPr>
        <w:rPr>
          <w:lang w:val="sv-SE" w:eastAsia="zh-CN"/>
        </w:rPr>
      </w:pPr>
    </w:p>
    <w:p w14:paraId="629FF045" w14:textId="77777777" w:rsidR="003A2DF7" w:rsidRPr="001E0582" w:rsidRDefault="003A2DF7" w:rsidP="003A2DF7">
      <w:pPr>
        <w:spacing w:after="120"/>
        <w:rPr>
          <w:b/>
          <w:bCs/>
          <w:szCs w:val="24"/>
          <w:lang w:eastAsia="zh-CN"/>
        </w:rPr>
      </w:pPr>
      <w:r w:rsidRPr="001E0582">
        <w:rPr>
          <w:rFonts w:hint="eastAsia"/>
          <w:b/>
          <w:bCs/>
          <w:szCs w:val="24"/>
          <w:lang w:eastAsia="zh-CN"/>
        </w:rPr>
        <w:t>Discuss</w:t>
      </w:r>
      <w:r w:rsidRPr="001E0582">
        <w:rPr>
          <w:b/>
          <w:bCs/>
          <w:szCs w:val="24"/>
          <w:lang w:val="en-US" w:eastAsia="zh-CN"/>
        </w:rPr>
        <w:t>ion:</w:t>
      </w:r>
    </w:p>
    <w:p w14:paraId="2CD17D4E" w14:textId="77777777" w:rsidR="003A2DF7" w:rsidRPr="001E0582" w:rsidRDefault="003A2DF7" w:rsidP="003A2DF7">
      <w:pPr>
        <w:spacing w:after="120"/>
        <w:rPr>
          <w:szCs w:val="24"/>
          <w:lang w:eastAsia="zh-CN"/>
        </w:rPr>
      </w:pPr>
    </w:p>
    <w:p w14:paraId="7BC0E4EF" w14:textId="77777777" w:rsidR="003A2DF7" w:rsidRPr="007348EA" w:rsidRDefault="003A2DF7" w:rsidP="003A2DF7">
      <w:pPr>
        <w:spacing w:after="120"/>
        <w:rPr>
          <w:b/>
          <w:bCs/>
          <w:szCs w:val="24"/>
          <w:highlight w:val="green"/>
          <w:lang w:eastAsia="zh-CN"/>
        </w:rPr>
      </w:pPr>
      <w:r w:rsidRPr="007348EA">
        <w:rPr>
          <w:b/>
          <w:bCs/>
          <w:szCs w:val="24"/>
          <w:highlight w:val="green"/>
          <w:lang w:eastAsia="zh-CN"/>
        </w:rPr>
        <w:t>Agreement:</w:t>
      </w:r>
    </w:p>
    <w:p w14:paraId="3D0769AA" w14:textId="77777777" w:rsidR="00E56EFA" w:rsidRPr="007348EA" w:rsidRDefault="00E56EFA" w:rsidP="00E56EFA">
      <w:pPr>
        <w:pStyle w:val="ListParagraph"/>
        <w:numPr>
          <w:ilvl w:val="2"/>
          <w:numId w:val="1"/>
        </w:numPr>
        <w:overflowPunct/>
        <w:autoSpaceDE/>
        <w:adjustRightInd/>
        <w:spacing w:after="120"/>
        <w:ind w:left="928" w:firstLineChars="0"/>
        <w:textAlignment w:val="auto"/>
        <w:rPr>
          <w:rFonts w:eastAsia="SimSun"/>
          <w:szCs w:val="24"/>
          <w:highlight w:val="green"/>
          <w:lang w:eastAsia="zh-CN"/>
        </w:rPr>
      </w:pPr>
      <w:r w:rsidRPr="007348EA">
        <w:rPr>
          <w:rFonts w:eastAsia="SimSun"/>
          <w:szCs w:val="24"/>
          <w:highlight w:val="green"/>
          <w:lang w:eastAsia="zh-CN"/>
        </w:rPr>
        <w:lastRenderedPageBreak/>
        <w:t>The target cell is known if it has been meeting the following conditions:</w:t>
      </w:r>
    </w:p>
    <w:p w14:paraId="606D754C" w14:textId="77777777" w:rsidR="00E56EFA" w:rsidRPr="00164283" w:rsidRDefault="00E56EFA" w:rsidP="00E56EFA">
      <w:pPr>
        <w:pStyle w:val="B10"/>
        <w:ind w:left="1320"/>
        <w:rPr>
          <w:color w:val="000000" w:themeColor="text1"/>
          <w:highlight w:val="green"/>
          <w:lang w:eastAsia="ko-KR"/>
        </w:rPr>
      </w:pPr>
      <w:r w:rsidRPr="007348EA">
        <w:rPr>
          <w:highlight w:val="green"/>
          <w:lang w:eastAsia="ko-KR"/>
        </w:rPr>
        <w:t>-</w:t>
      </w:r>
      <w:r w:rsidRPr="007348EA">
        <w:rPr>
          <w:highlight w:val="green"/>
          <w:lang w:eastAsia="ko-KR"/>
        </w:rPr>
        <w:tab/>
        <w:t xml:space="preserve">During the last 5 seconds </w:t>
      </w:r>
      <w:r w:rsidRPr="00164283">
        <w:rPr>
          <w:color w:val="000000" w:themeColor="text1"/>
          <w:highlight w:val="green"/>
          <w:lang w:eastAsia="ko-KR"/>
        </w:rPr>
        <w:t>before the reception of the handover cell switch command:</w:t>
      </w:r>
    </w:p>
    <w:p w14:paraId="6239DCF1" w14:textId="092E1EDC" w:rsidR="00E56EFA" w:rsidRPr="007348EA" w:rsidRDefault="00E56EFA" w:rsidP="00E56EFA">
      <w:pPr>
        <w:pStyle w:val="B2"/>
        <w:ind w:left="1602"/>
        <w:rPr>
          <w:highlight w:val="green"/>
          <w:lang w:eastAsia="ko-KR"/>
        </w:rPr>
      </w:pPr>
      <w:r w:rsidRPr="00164283">
        <w:rPr>
          <w:color w:val="000000" w:themeColor="text1"/>
          <w:highlight w:val="green"/>
          <w:lang w:eastAsia="ko-KR"/>
        </w:rPr>
        <w:t>-</w:t>
      </w:r>
      <w:r w:rsidRPr="00164283">
        <w:rPr>
          <w:color w:val="000000" w:themeColor="text1"/>
          <w:highlight w:val="green"/>
          <w:lang w:eastAsia="ko-KR"/>
        </w:rPr>
        <w:tab/>
        <w:t xml:space="preserve">the UE has sent a valid L1 or L3 measurement </w:t>
      </w:r>
      <w:r w:rsidRPr="007348EA">
        <w:rPr>
          <w:highlight w:val="green"/>
          <w:lang w:eastAsia="ko-KR"/>
        </w:rPr>
        <w:t>report for the target cell and</w:t>
      </w:r>
    </w:p>
    <w:p w14:paraId="60DDFED0" w14:textId="77777777" w:rsidR="00E56EFA" w:rsidRPr="007348EA" w:rsidRDefault="00E56EFA" w:rsidP="00E56EFA">
      <w:pPr>
        <w:pStyle w:val="B2"/>
        <w:ind w:left="1602"/>
        <w:rPr>
          <w:highlight w:val="green"/>
          <w:lang w:eastAsia="ko-KR"/>
        </w:rPr>
      </w:pPr>
      <w:r w:rsidRPr="007348EA">
        <w:rPr>
          <w:highlight w:val="green"/>
          <w:lang w:eastAsia="ko-KR"/>
        </w:rPr>
        <w:t>-</w:t>
      </w:r>
      <w:r w:rsidRPr="007348EA">
        <w:rPr>
          <w:highlight w:val="green"/>
          <w:lang w:eastAsia="ko-KR"/>
        </w:rPr>
        <w:tab/>
        <w:t xml:space="preserve">One of the SSBs measured from the NR target cell being </w:t>
      </w:r>
      <w:r w:rsidRPr="007348EA">
        <w:rPr>
          <w:highlight w:val="green"/>
        </w:rPr>
        <w:t>configured</w:t>
      </w:r>
      <w:r w:rsidRPr="007348EA">
        <w:rPr>
          <w:highlight w:val="green"/>
          <w:lang w:eastAsia="ko-KR"/>
        </w:rPr>
        <w:t xml:space="preserve"> remains detectable according to the cell identification conditions specified in clause 9.2 for intra-frequency cell and in clause </w:t>
      </w:r>
      <w:r w:rsidRPr="007348EA">
        <w:rPr>
          <w:rFonts w:eastAsia="Malgun Gothic"/>
          <w:highlight w:val="green"/>
        </w:rPr>
        <w:t>9.3 for inter-frequency cell</w:t>
      </w:r>
      <w:r w:rsidRPr="007348EA">
        <w:rPr>
          <w:highlight w:val="green"/>
          <w:lang w:eastAsia="ko-KR"/>
        </w:rPr>
        <w:t>,</w:t>
      </w:r>
    </w:p>
    <w:p w14:paraId="3F8555AB" w14:textId="77777777" w:rsidR="00E56EFA" w:rsidRPr="007348EA" w:rsidRDefault="00E56EFA" w:rsidP="00E56EFA">
      <w:pPr>
        <w:pStyle w:val="B10"/>
        <w:ind w:left="1320"/>
        <w:rPr>
          <w:highlight w:val="green"/>
          <w:lang w:eastAsia="ko-KR"/>
        </w:rPr>
      </w:pPr>
      <w:r w:rsidRPr="007348EA">
        <w:rPr>
          <w:highlight w:val="green"/>
          <w:lang w:eastAsia="ko-KR"/>
        </w:rPr>
        <w:t>-</w:t>
      </w:r>
      <w:r w:rsidRPr="007348EA">
        <w:rPr>
          <w:highlight w:val="green"/>
          <w:lang w:eastAsia="ko-KR"/>
        </w:rPr>
        <w:tab/>
        <w:t xml:space="preserve">One of the SSBs measured from the target cell also remains detectable during the </w:t>
      </w:r>
      <w:r w:rsidRPr="007348EA">
        <w:rPr>
          <w:color w:val="C00000"/>
          <w:highlight w:val="green"/>
          <w:u w:val="single"/>
          <w:lang w:eastAsia="ko-KR"/>
        </w:rPr>
        <w:t>handover cell switch</w:t>
      </w:r>
      <w:r w:rsidRPr="007348EA">
        <w:rPr>
          <w:highlight w:val="green"/>
          <w:lang w:eastAsia="ko-KR"/>
        </w:rPr>
        <w:t xml:space="preserve"> delay according to the cell identification conditions specified in clause 9.2 for intra-frequency cell and in </w:t>
      </w:r>
      <w:r w:rsidRPr="007348EA">
        <w:rPr>
          <w:highlight w:val="green"/>
          <w:lang w:val="en-US" w:eastAsia="ko-KR"/>
        </w:rPr>
        <w:t>clause</w:t>
      </w:r>
      <w:r w:rsidRPr="007348EA">
        <w:rPr>
          <w:highlight w:val="green"/>
          <w:lang w:eastAsia="ko-KR"/>
        </w:rPr>
        <w:t xml:space="preserve"> 9.3 for inter-frequency cell.</w:t>
      </w:r>
    </w:p>
    <w:p w14:paraId="62C2B4D3" w14:textId="013ECB1D" w:rsidR="003A2DF7" w:rsidRPr="007348EA" w:rsidRDefault="00E56EFA" w:rsidP="000B0221">
      <w:pPr>
        <w:pStyle w:val="ListParagraph"/>
        <w:numPr>
          <w:ilvl w:val="2"/>
          <w:numId w:val="1"/>
        </w:numPr>
        <w:overflowPunct/>
        <w:autoSpaceDE/>
        <w:adjustRightInd/>
        <w:spacing w:after="120"/>
        <w:ind w:left="928" w:firstLineChars="0"/>
        <w:textAlignment w:val="auto"/>
        <w:rPr>
          <w:rFonts w:eastAsia="SimSun"/>
          <w:szCs w:val="24"/>
          <w:highlight w:val="green"/>
          <w:lang w:eastAsia="zh-CN"/>
        </w:rPr>
      </w:pPr>
      <w:proofErr w:type="gramStart"/>
      <w:r w:rsidRPr="007348EA">
        <w:rPr>
          <w:rFonts w:eastAsia="SimSun"/>
          <w:szCs w:val="24"/>
          <w:highlight w:val="green"/>
          <w:lang w:eastAsia="zh-CN"/>
        </w:rPr>
        <w:t>otherwise</w:t>
      </w:r>
      <w:proofErr w:type="gramEnd"/>
      <w:r w:rsidRPr="007348EA">
        <w:rPr>
          <w:rFonts w:eastAsia="SimSun"/>
          <w:szCs w:val="24"/>
          <w:highlight w:val="green"/>
          <w:lang w:eastAsia="zh-CN"/>
        </w:rPr>
        <w:t xml:space="preserve"> it is unknown. </w:t>
      </w:r>
    </w:p>
    <w:p w14:paraId="1FEFF442" w14:textId="4F21E709" w:rsidR="00E56EFA" w:rsidRPr="007348EA" w:rsidRDefault="00E56EFA" w:rsidP="00E56EFA">
      <w:pPr>
        <w:pStyle w:val="ListParagraph"/>
        <w:numPr>
          <w:ilvl w:val="2"/>
          <w:numId w:val="1"/>
        </w:numPr>
        <w:overflowPunct/>
        <w:autoSpaceDE/>
        <w:adjustRightInd/>
        <w:spacing w:after="120"/>
        <w:ind w:left="928" w:firstLineChars="0"/>
        <w:textAlignment w:val="auto"/>
        <w:rPr>
          <w:rFonts w:eastAsia="SimSun"/>
          <w:szCs w:val="24"/>
          <w:highlight w:val="green"/>
          <w:lang w:eastAsia="zh-CN"/>
        </w:rPr>
      </w:pPr>
      <w:r w:rsidRPr="007348EA">
        <w:rPr>
          <w:rFonts w:eastAsia="SimSun"/>
          <w:szCs w:val="24"/>
          <w:highlight w:val="green"/>
          <w:lang w:eastAsia="zh-CN"/>
        </w:rPr>
        <w:t xml:space="preserve">FFS whether and how to address the mismatch </w:t>
      </w:r>
      <w:r w:rsidR="00680EE2" w:rsidRPr="007348EA">
        <w:rPr>
          <w:rFonts w:eastAsia="SimSun"/>
          <w:szCs w:val="24"/>
          <w:highlight w:val="green"/>
          <w:lang w:eastAsia="zh-CN"/>
        </w:rPr>
        <w:t xml:space="preserve">on definition of known </w:t>
      </w:r>
      <w:r w:rsidRPr="007348EA">
        <w:rPr>
          <w:rFonts w:eastAsia="SimSun"/>
          <w:szCs w:val="24"/>
          <w:highlight w:val="green"/>
          <w:lang w:eastAsia="zh-CN"/>
        </w:rPr>
        <w:t>between existing HO requirement and cell switch delay requirements.</w:t>
      </w:r>
    </w:p>
    <w:p w14:paraId="3D812EDF" w14:textId="77777777" w:rsidR="00E56EFA" w:rsidRPr="00E56EFA" w:rsidRDefault="00E56EFA" w:rsidP="000B0221">
      <w:pPr>
        <w:rPr>
          <w:lang w:eastAsia="zh-CN"/>
        </w:rPr>
      </w:pPr>
    </w:p>
    <w:p w14:paraId="6E83AED7" w14:textId="77777777" w:rsidR="00722B85" w:rsidRPr="009B0C9E" w:rsidRDefault="00722B85" w:rsidP="000B0221">
      <w:pPr>
        <w:rPr>
          <w:strike/>
          <w:lang w:val="sv-SE" w:eastAsia="zh-CN"/>
        </w:rPr>
      </w:pPr>
    </w:p>
    <w:p w14:paraId="4ED464B4" w14:textId="77777777" w:rsidR="004617F8" w:rsidRPr="00F22D19" w:rsidRDefault="004617F8" w:rsidP="004617F8">
      <w:pPr>
        <w:spacing w:afterLines="50" w:after="120"/>
        <w:rPr>
          <w:b/>
          <w:u w:val="single"/>
        </w:rPr>
      </w:pPr>
      <w:r w:rsidRPr="00F22D19">
        <w:rPr>
          <w:b/>
          <w:u w:val="single"/>
        </w:rPr>
        <w:t>Issue 2-3-3-3: Scheduling restriction of intra-frequency L1-RSRP measurement for UE capable of RTD&gt;CP</w:t>
      </w:r>
    </w:p>
    <w:p w14:paraId="452832C5" w14:textId="77777777" w:rsidR="004617F8" w:rsidRPr="00F22D19" w:rsidRDefault="004617F8" w:rsidP="004617F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22D19">
        <w:rPr>
          <w:rFonts w:eastAsia="SimSun"/>
          <w:szCs w:val="24"/>
          <w:lang w:eastAsia="zh-CN"/>
        </w:rPr>
        <w:t>Proposals</w:t>
      </w:r>
    </w:p>
    <w:p w14:paraId="32308031" w14:textId="77777777" w:rsidR="004617F8" w:rsidRPr="00F22D19" w:rsidRDefault="004617F8" w:rsidP="004617F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22D19">
        <w:rPr>
          <w:rFonts w:eastAsia="SimSun"/>
          <w:szCs w:val="24"/>
          <w:lang w:eastAsia="zh-CN"/>
        </w:rPr>
        <w:t>Option 1 (MTK):</w:t>
      </w:r>
    </w:p>
    <w:p w14:paraId="09B29C5D" w14:textId="77777777" w:rsidR="004617F8" w:rsidRPr="00F22D19" w:rsidRDefault="004617F8" w:rsidP="004617F8">
      <w:pPr>
        <w:pStyle w:val="ListParagraph"/>
        <w:numPr>
          <w:ilvl w:val="2"/>
          <w:numId w:val="1"/>
        </w:numPr>
        <w:overflowPunct/>
        <w:autoSpaceDE/>
        <w:autoSpaceDN/>
        <w:adjustRightInd/>
        <w:spacing w:after="120"/>
        <w:ind w:firstLineChars="0"/>
        <w:textAlignment w:val="auto"/>
        <w:rPr>
          <w:rFonts w:eastAsia="SimSun"/>
          <w:szCs w:val="24"/>
          <w:lang w:eastAsia="zh-CN"/>
        </w:rPr>
      </w:pPr>
      <w:r w:rsidRPr="00F22D19">
        <w:rPr>
          <w:rFonts w:eastAsia="SimSun"/>
          <w:szCs w:val="24"/>
          <w:lang w:eastAsia="zh-CN"/>
        </w:rPr>
        <w:t xml:space="preserve">For UE capable of RTD&gt;CP, scheduling restriction should be extended by one more symbol before and after SSB symbols when </w:t>
      </w:r>
      <w:proofErr w:type="spellStart"/>
      <w:r w:rsidRPr="00F22D19">
        <w:rPr>
          <w:rFonts w:eastAsia="SimSun"/>
          <w:szCs w:val="24"/>
          <w:lang w:eastAsia="zh-CN"/>
        </w:rPr>
        <w:t>deriveSSB-IndexFromCell</w:t>
      </w:r>
      <w:proofErr w:type="spellEnd"/>
      <w:r w:rsidRPr="00F22D19">
        <w:rPr>
          <w:rFonts w:eastAsia="SimSun"/>
          <w:szCs w:val="24"/>
          <w:lang w:eastAsia="zh-CN"/>
        </w:rPr>
        <w:t xml:space="preserve"> is enabled. No L1 measurement requirements if mixed numerology is used and </w:t>
      </w:r>
      <w:proofErr w:type="spellStart"/>
      <w:r w:rsidRPr="00F22D19">
        <w:rPr>
          <w:rFonts w:eastAsia="SimSun"/>
          <w:szCs w:val="24"/>
          <w:lang w:eastAsia="zh-CN"/>
        </w:rPr>
        <w:t>deriveSSB-IndexFromCell</w:t>
      </w:r>
      <w:proofErr w:type="spellEnd"/>
      <w:r w:rsidRPr="00F22D19">
        <w:rPr>
          <w:rFonts w:eastAsia="SimSun"/>
          <w:szCs w:val="24"/>
          <w:lang w:eastAsia="zh-CN"/>
        </w:rPr>
        <w:t xml:space="preserve"> is not enabled in FR1 FDD</w:t>
      </w:r>
    </w:p>
    <w:p w14:paraId="242556FB" w14:textId="77777777" w:rsidR="004617F8" w:rsidRPr="00F22D19" w:rsidRDefault="004617F8" w:rsidP="004617F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22D19">
        <w:rPr>
          <w:rFonts w:eastAsia="SimSun" w:hint="eastAsia"/>
          <w:szCs w:val="24"/>
          <w:lang w:eastAsia="zh-CN"/>
        </w:rPr>
        <w:t>Option</w:t>
      </w:r>
      <w:r w:rsidRPr="00F22D19">
        <w:rPr>
          <w:rFonts w:eastAsia="SimSun"/>
          <w:szCs w:val="24"/>
          <w:lang w:eastAsia="zh-CN"/>
        </w:rPr>
        <w:t xml:space="preserve"> 2 </w:t>
      </w:r>
      <w:r w:rsidRPr="00F22D19">
        <w:rPr>
          <w:rFonts w:eastAsia="SimSun" w:hint="eastAsia"/>
          <w:szCs w:val="24"/>
          <w:lang w:eastAsia="zh-CN"/>
        </w:rPr>
        <w:t>(</w:t>
      </w:r>
      <w:r w:rsidRPr="00F22D19">
        <w:rPr>
          <w:rFonts w:eastAsia="SimSun"/>
          <w:szCs w:val="24"/>
          <w:lang w:eastAsia="zh-CN"/>
        </w:rPr>
        <w:t xml:space="preserve">QC): </w:t>
      </w:r>
    </w:p>
    <w:p w14:paraId="4786A1B1" w14:textId="77777777" w:rsidR="004617F8" w:rsidRPr="00F22D19" w:rsidRDefault="004617F8" w:rsidP="004617F8">
      <w:pPr>
        <w:pStyle w:val="ListParagraph"/>
        <w:numPr>
          <w:ilvl w:val="2"/>
          <w:numId w:val="1"/>
        </w:numPr>
        <w:overflowPunct/>
        <w:autoSpaceDE/>
        <w:autoSpaceDN/>
        <w:adjustRightInd/>
        <w:spacing w:after="120"/>
        <w:ind w:firstLineChars="0"/>
        <w:textAlignment w:val="auto"/>
        <w:rPr>
          <w:rFonts w:eastAsia="SimSun"/>
          <w:szCs w:val="24"/>
          <w:lang w:eastAsia="zh-CN"/>
        </w:rPr>
      </w:pPr>
      <w:r w:rsidRPr="00F22D19">
        <w:rPr>
          <w:rFonts w:eastAsia="SimSun"/>
          <w:szCs w:val="24"/>
          <w:lang w:eastAsia="zh-CN"/>
        </w:rPr>
        <w:t xml:space="preserve">In FR2, for scheduling restriction for L1-RSRP measurement on a candidate cell, on top of the legacy scheduling restriction defined for non-serving cell in R17, additional 1 symbol is added before and after those OFDM symbols corresponding to the configured LTM L1-RSRP measurement </w:t>
      </w:r>
      <w:proofErr w:type="gramStart"/>
      <w:r w:rsidRPr="00F22D19">
        <w:rPr>
          <w:rFonts w:eastAsia="SimSun"/>
          <w:szCs w:val="24"/>
          <w:lang w:eastAsia="zh-CN"/>
        </w:rPr>
        <w:t>SSBs</w:t>
      </w:r>
      <w:proofErr w:type="gramEnd"/>
    </w:p>
    <w:p w14:paraId="12F5DA38" w14:textId="77777777" w:rsidR="004617F8" w:rsidRPr="00F22D19" w:rsidRDefault="004617F8" w:rsidP="004617F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22D19">
        <w:rPr>
          <w:rFonts w:eastAsia="SimSun"/>
          <w:szCs w:val="24"/>
          <w:lang w:eastAsia="zh-CN"/>
        </w:rPr>
        <w:t>Recommended WF</w:t>
      </w:r>
    </w:p>
    <w:p w14:paraId="7CC164CA" w14:textId="77777777" w:rsidR="004617F8" w:rsidRPr="00F22D19" w:rsidRDefault="004617F8" w:rsidP="004617F8">
      <w:pPr>
        <w:pStyle w:val="ListParagraph"/>
        <w:numPr>
          <w:ilvl w:val="1"/>
          <w:numId w:val="1"/>
        </w:numPr>
        <w:overflowPunct/>
        <w:autoSpaceDE/>
        <w:autoSpaceDN/>
        <w:adjustRightInd/>
        <w:spacing w:after="120"/>
        <w:ind w:firstLineChars="0"/>
        <w:textAlignment w:val="auto"/>
        <w:rPr>
          <w:rFonts w:eastAsia="SimSun"/>
          <w:szCs w:val="24"/>
          <w:lang w:eastAsia="zh-CN"/>
        </w:rPr>
      </w:pPr>
      <w:r w:rsidRPr="00F22D19">
        <w:rPr>
          <w:rFonts w:eastAsia="SimSun"/>
          <w:szCs w:val="24"/>
          <w:lang w:eastAsia="zh-CN"/>
        </w:rPr>
        <w:t>Recommend agree on</w:t>
      </w:r>
    </w:p>
    <w:p w14:paraId="2244A068" w14:textId="77777777" w:rsidR="004617F8" w:rsidRPr="00F22D19" w:rsidRDefault="004617F8" w:rsidP="004617F8">
      <w:pPr>
        <w:pStyle w:val="ListParagraph"/>
        <w:numPr>
          <w:ilvl w:val="2"/>
          <w:numId w:val="1"/>
        </w:numPr>
        <w:overflowPunct/>
        <w:autoSpaceDE/>
        <w:autoSpaceDN/>
        <w:adjustRightInd/>
        <w:spacing w:after="120"/>
        <w:ind w:firstLineChars="0"/>
        <w:textAlignment w:val="auto"/>
        <w:rPr>
          <w:rFonts w:eastAsia="SimSun"/>
          <w:szCs w:val="24"/>
          <w:lang w:eastAsia="zh-CN"/>
        </w:rPr>
      </w:pPr>
      <w:r w:rsidRPr="00F22D19">
        <w:rPr>
          <w:rFonts w:eastAsia="SimSun"/>
          <w:szCs w:val="24"/>
          <w:lang w:eastAsia="zh-CN"/>
        </w:rPr>
        <w:t xml:space="preserve">For UE capable of RTD&gt;CP, scheduling restriction should be extended by one more symbol before and after SSB symbols when </w:t>
      </w:r>
      <w:proofErr w:type="spellStart"/>
      <w:r w:rsidRPr="00F22D19">
        <w:rPr>
          <w:rFonts w:eastAsia="SimSun"/>
          <w:i/>
          <w:iCs/>
          <w:szCs w:val="24"/>
          <w:lang w:eastAsia="zh-CN"/>
        </w:rPr>
        <w:t>deriveSSB-IndexFromCell</w:t>
      </w:r>
      <w:proofErr w:type="spellEnd"/>
      <w:r w:rsidRPr="00F22D19">
        <w:rPr>
          <w:rFonts w:eastAsia="SimSun"/>
          <w:szCs w:val="24"/>
          <w:lang w:eastAsia="zh-CN"/>
        </w:rPr>
        <w:t xml:space="preserve"> is enabled.</w:t>
      </w:r>
    </w:p>
    <w:p w14:paraId="3DCA758C" w14:textId="77777777" w:rsidR="004617F8" w:rsidRPr="00F22D19" w:rsidRDefault="004617F8" w:rsidP="004617F8">
      <w:pPr>
        <w:pStyle w:val="ListParagraph"/>
        <w:numPr>
          <w:ilvl w:val="2"/>
          <w:numId w:val="1"/>
        </w:numPr>
        <w:overflowPunct/>
        <w:autoSpaceDE/>
        <w:autoSpaceDN/>
        <w:adjustRightInd/>
        <w:spacing w:after="120"/>
        <w:ind w:firstLineChars="0"/>
        <w:textAlignment w:val="auto"/>
        <w:rPr>
          <w:rFonts w:eastAsia="SimSun"/>
          <w:szCs w:val="24"/>
          <w:lang w:eastAsia="zh-CN"/>
        </w:rPr>
      </w:pPr>
      <w:r w:rsidRPr="00F22D19">
        <w:rPr>
          <w:rFonts w:eastAsia="SimSun" w:hint="eastAsia"/>
          <w:szCs w:val="24"/>
          <w:lang w:eastAsia="zh-CN"/>
        </w:rPr>
        <w:t>N</w:t>
      </w:r>
      <w:r w:rsidRPr="00F22D19">
        <w:rPr>
          <w:rFonts w:eastAsia="SimSun"/>
          <w:szCs w:val="24"/>
          <w:lang w:eastAsia="zh-CN"/>
        </w:rPr>
        <w:t xml:space="preserve">eed more discussion on the case that when </w:t>
      </w:r>
      <w:proofErr w:type="spellStart"/>
      <w:r w:rsidRPr="00F22D19">
        <w:rPr>
          <w:rFonts w:eastAsia="SimSun"/>
          <w:i/>
          <w:iCs/>
          <w:szCs w:val="24"/>
          <w:lang w:eastAsia="zh-CN"/>
        </w:rPr>
        <w:t>deriveSSB-IndexFromCell</w:t>
      </w:r>
      <w:proofErr w:type="spellEnd"/>
      <w:r w:rsidRPr="00F22D19">
        <w:rPr>
          <w:rFonts w:eastAsia="SimSun"/>
          <w:szCs w:val="24"/>
          <w:lang w:eastAsia="zh-CN"/>
        </w:rPr>
        <w:t xml:space="preserve"> is not enabled.</w:t>
      </w:r>
    </w:p>
    <w:p w14:paraId="1D0DC047" w14:textId="77777777" w:rsidR="004617F8" w:rsidRPr="00F22D19" w:rsidRDefault="004617F8" w:rsidP="000B0221">
      <w:pPr>
        <w:rPr>
          <w:lang w:eastAsia="zh-CN"/>
        </w:rPr>
      </w:pPr>
    </w:p>
    <w:p w14:paraId="16609CF5" w14:textId="77777777" w:rsidR="003A2DF7" w:rsidRPr="00F22D19" w:rsidRDefault="003A2DF7" w:rsidP="003A2DF7">
      <w:pPr>
        <w:spacing w:after="120"/>
        <w:rPr>
          <w:b/>
          <w:bCs/>
          <w:szCs w:val="24"/>
          <w:lang w:eastAsia="zh-CN"/>
        </w:rPr>
      </w:pPr>
      <w:r w:rsidRPr="00F22D19">
        <w:rPr>
          <w:rFonts w:hint="eastAsia"/>
          <w:b/>
          <w:bCs/>
          <w:szCs w:val="24"/>
          <w:lang w:eastAsia="zh-CN"/>
        </w:rPr>
        <w:t>Discuss</w:t>
      </w:r>
      <w:r w:rsidRPr="00F22D19">
        <w:rPr>
          <w:b/>
          <w:bCs/>
          <w:szCs w:val="24"/>
          <w:lang w:val="en-US" w:eastAsia="zh-CN"/>
        </w:rPr>
        <w:t>ion:</w:t>
      </w:r>
    </w:p>
    <w:p w14:paraId="1372197B" w14:textId="77777777" w:rsidR="003A2DF7" w:rsidRPr="00F22D19" w:rsidRDefault="003A2DF7" w:rsidP="003A2DF7">
      <w:pPr>
        <w:spacing w:after="120"/>
        <w:rPr>
          <w:szCs w:val="24"/>
          <w:lang w:eastAsia="zh-CN"/>
        </w:rPr>
      </w:pPr>
    </w:p>
    <w:p w14:paraId="1B48392F" w14:textId="77777777" w:rsidR="003A2DF7" w:rsidRPr="004642A0" w:rsidRDefault="003A2DF7" w:rsidP="003A2DF7">
      <w:pPr>
        <w:spacing w:after="120"/>
        <w:rPr>
          <w:b/>
          <w:bCs/>
          <w:szCs w:val="24"/>
          <w:highlight w:val="green"/>
          <w:lang w:eastAsia="zh-CN"/>
        </w:rPr>
      </w:pPr>
      <w:r w:rsidRPr="004642A0">
        <w:rPr>
          <w:b/>
          <w:bCs/>
          <w:szCs w:val="24"/>
          <w:highlight w:val="green"/>
          <w:lang w:eastAsia="zh-CN"/>
        </w:rPr>
        <w:t>Agreement:</w:t>
      </w:r>
    </w:p>
    <w:p w14:paraId="68246FDF" w14:textId="7DFBF500" w:rsidR="00B45725" w:rsidRPr="004642A0" w:rsidRDefault="00B45725" w:rsidP="00B45725">
      <w:pPr>
        <w:pStyle w:val="ListParagraph"/>
        <w:numPr>
          <w:ilvl w:val="0"/>
          <w:numId w:val="1"/>
        </w:numPr>
        <w:overflowPunct/>
        <w:autoSpaceDE/>
        <w:autoSpaceDN/>
        <w:adjustRightInd/>
        <w:spacing w:after="120"/>
        <w:ind w:firstLineChars="0"/>
        <w:textAlignment w:val="auto"/>
        <w:rPr>
          <w:rFonts w:eastAsia="SimSun"/>
          <w:bCs/>
          <w:szCs w:val="24"/>
          <w:highlight w:val="green"/>
          <w:lang w:eastAsia="zh-CN"/>
        </w:rPr>
      </w:pPr>
      <w:r w:rsidRPr="004642A0">
        <w:rPr>
          <w:bCs/>
          <w:highlight w:val="green"/>
        </w:rPr>
        <w:t>Scheduling restriction of intra-frequency L1-RSRP measurement for UE capable of RTD&gt;CP</w:t>
      </w:r>
      <w:r w:rsidRPr="004642A0">
        <w:rPr>
          <w:rFonts w:eastAsia="SimSun"/>
          <w:bCs/>
          <w:szCs w:val="24"/>
          <w:highlight w:val="green"/>
          <w:lang w:eastAsia="zh-CN"/>
        </w:rPr>
        <w:t xml:space="preserve"> </w:t>
      </w:r>
    </w:p>
    <w:p w14:paraId="3AE6778D" w14:textId="00CD8999" w:rsidR="003E63E8" w:rsidRPr="004642A0" w:rsidRDefault="003E63E8" w:rsidP="00B45725">
      <w:pPr>
        <w:pStyle w:val="ListParagraph"/>
        <w:numPr>
          <w:ilvl w:val="1"/>
          <w:numId w:val="1"/>
        </w:numPr>
        <w:overflowPunct/>
        <w:autoSpaceDE/>
        <w:autoSpaceDN/>
        <w:adjustRightInd/>
        <w:spacing w:after="120"/>
        <w:ind w:firstLineChars="0"/>
        <w:textAlignment w:val="auto"/>
        <w:rPr>
          <w:rFonts w:eastAsia="SimSun"/>
          <w:szCs w:val="24"/>
          <w:highlight w:val="green"/>
          <w:lang w:eastAsia="zh-CN"/>
        </w:rPr>
      </w:pPr>
      <w:r w:rsidRPr="004642A0">
        <w:rPr>
          <w:rFonts w:eastAsia="SimSun"/>
          <w:szCs w:val="24"/>
          <w:highlight w:val="green"/>
          <w:lang w:eastAsia="zh-CN"/>
        </w:rPr>
        <w:t>For FR2:</w:t>
      </w:r>
    </w:p>
    <w:p w14:paraId="06E3BA96" w14:textId="4B577EFC" w:rsidR="000E76FC" w:rsidRPr="004642A0" w:rsidRDefault="000E76FC" w:rsidP="00B45725">
      <w:pPr>
        <w:pStyle w:val="ListParagraph"/>
        <w:numPr>
          <w:ilvl w:val="2"/>
          <w:numId w:val="1"/>
        </w:numPr>
        <w:overflowPunct/>
        <w:autoSpaceDE/>
        <w:autoSpaceDN/>
        <w:adjustRightInd/>
        <w:spacing w:after="120"/>
        <w:ind w:firstLineChars="0"/>
        <w:textAlignment w:val="auto"/>
        <w:rPr>
          <w:rFonts w:eastAsia="SimSun"/>
          <w:szCs w:val="24"/>
          <w:highlight w:val="green"/>
          <w:lang w:eastAsia="zh-CN"/>
        </w:rPr>
      </w:pPr>
      <w:r w:rsidRPr="004642A0">
        <w:rPr>
          <w:rFonts w:eastAsia="SimSun"/>
          <w:szCs w:val="24"/>
          <w:highlight w:val="green"/>
          <w:lang w:eastAsia="zh-CN"/>
        </w:rPr>
        <w:t>For UE capable of RTD&gt;CP, scheduling restriction should be extended by one more symbol before and after SSB symbols.</w:t>
      </w:r>
    </w:p>
    <w:p w14:paraId="7C65F69D" w14:textId="77777777" w:rsidR="00240C6D" w:rsidRPr="004642A0" w:rsidRDefault="003E63E8" w:rsidP="00B45725">
      <w:pPr>
        <w:pStyle w:val="ListParagraph"/>
        <w:numPr>
          <w:ilvl w:val="1"/>
          <w:numId w:val="1"/>
        </w:numPr>
        <w:overflowPunct/>
        <w:autoSpaceDE/>
        <w:autoSpaceDN/>
        <w:adjustRightInd/>
        <w:spacing w:after="120"/>
        <w:ind w:firstLineChars="0"/>
        <w:textAlignment w:val="auto"/>
        <w:rPr>
          <w:rFonts w:eastAsia="SimSun"/>
          <w:szCs w:val="24"/>
          <w:highlight w:val="green"/>
          <w:lang w:eastAsia="zh-CN"/>
        </w:rPr>
      </w:pPr>
      <w:r w:rsidRPr="004642A0">
        <w:rPr>
          <w:rFonts w:eastAsia="SimSun"/>
          <w:szCs w:val="24"/>
          <w:highlight w:val="green"/>
          <w:lang w:eastAsia="zh-CN"/>
        </w:rPr>
        <w:t>For FR</w:t>
      </w:r>
      <w:r w:rsidRPr="004642A0">
        <w:rPr>
          <w:rFonts w:eastAsia="SimSun"/>
          <w:szCs w:val="24"/>
          <w:highlight w:val="green"/>
          <w:lang w:eastAsia="zh-CN"/>
        </w:rPr>
        <w:t>1</w:t>
      </w:r>
      <w:r w:rsidRPr="004642A0">
        <w:rPr>
          <w:rFonts w:eastAsia="SimSun"/>
          <w:szCs w:val="24"/>
          <w:highlight w:val="green"/>
          <w:lang w:eastAsia="zh-CN"/>
        </w:rPr>
        <w:t>:</w:t>
      </w:r>
      <w:r w:rsidRPr="004642A0">
        <w:rPr>
          <w:rFonts w:eastAsia="SimSun"/>
          <w:szCs w:val="24"/>
          <w:highlight w:val="green"/>
          <w:lang w:eastAsia="zh-CN"/>
        </w:rPr>
        <w:t xml:space="preserve"> </w:t>
      </w:r>
    </w:p>
    <w:p w14:paraId="300400D9" w14:textId="3B9E93B6" w:rsidR="003E63E8" w:rsidRPr="004642A0" w:rsidRDefault="000D267F" w:rsidP="00B45725">
      <w:pPr>
        <w:pStyle w:val="ListParagraph"/>
        <w:numPr>
          <w:ilvl w:val="2"/>
          <w:numId w:val="1"/>
        </w:numPr>
        <w:overflowPunct/>
        <w:autoSpaceDE/>
        <w:autoSpaceDN/>
        <w:adjustRightInd/>
        <w:spacing w:after="120"/>
        <w:ind w:firstLineChars="0"/>
        <w:textAlignment w:val="auto"/>
        <w:rPr>
          <w:rFonts w:eastAsia="SimSun"/>
          <w:szCs w:val="24"/>
          <w:highlight w:val="green"/>
          <w:lang w:eastAsia="zh-CN"/>
        </w:rPr>
      </w:pPr>
      <w:r w:rsidRPr="004642A0">
        <w:rPr>
          <w:rFonts w:eastAsia="SimSun"/>
          <w:szCs w:val="24"/>
          <w:highlight w:val="green"/>
          <w:lang w:eastAsia="zh-CN"/>
        </w:rPr>
        <w:t>FFS. D</w:t>
      </w:r>
      <w:r w:rsidR="003E63E8" w:rsidRPr="004642A0">
        <w:rPr>
          <w:rFonts w:eastAsia="SimSun"/>
          <w:szCs w:val="24"/>
          <w:highlight w:val="green"/>
          <w:lang w:eastAsia="zh-CN"/>
        </w:rPr>
        <w:t>iscuss scheduling restriction case by case.</w:t>
      </w:r>
    </w:p>
    <w:p w14:paraId="6B2C1CFA" w14:textId="77777777" w:rsidR="003A2DF7" w:rsidRPr="00F22D19" w:rsidRDefault="003A2DF7" w:rsidP="000B0221">
      <w:pPr>
        <w:rPr>
          <w:lang w:eastAsia="zh-CN"/>
        </w:rPr>
      </w:pPr>
    </w:p>
    <w:p w14:paraId="242C3405" w14:textId="77777777" w:rsidR="004617F8" w:rsidRPr="009B0C9E" w:rsidRDefault="004617F8" w:rsidP="000B0221">
      <w:pPr>
        <w:rPr>
          <w:strike/>
          <w:lang w:val="sv-SE" w:eastAsia="zh-CN"/>
        </w:rPr>
      </w:pPr>
    </w:p>
    <w:p w14:paraId="35B059B2" w14:textId="77777777" w:rsidR="004046EF" w:rsidRPr="009B0C9E" w:rsidRDefault="004046EF" w:rsidP="004046EF">
      <w:pPr>
        <w:spacing w:afterLines="50" w:after="120"/>
        <w:rPr>
          <w:b/>
          <w:strike/>
          <w:lang w:val="en-US" w:eastAsia="zh-CN"/>
        </w:rPr>
      </w:pPr>
      <w:r w:rsidRPr="009B0C9E">
        <w:rPr>
          <w:b/>
          <w:strike/>
          <w:u w:val="single"/>
        </w:rPr>
        <w:lastRenderedPageBreak/>
        <w:t xml:space="preserve">Issue 2-3-3-1: Measurement period of intra-frequency L1-RSRP measurement for UE capable of RTD&gt;CP in </w:t>
      </w:r>
      <w:r w:rsidRPr="009B0C9E">
        <w:rPr>
          <w:b/>
          <w:strike/>
          <w:highlight w:val="yellow"/>
          <w:u w:val="single"/>
        </w:rPr>
        <w:t>FR1</w:t>
      </w:r>
      <w:r w:rsidRPr="009B0C9E">
        <w:rPr>
          <w:b/>
          <w:strike/>
          <w:u w:val="single"/>
        </w:rPr>
        <w:t xml:space="preserve"> if UE performs L1-RSRP measurement on </w:t>
      </w:r>
      <w:r w:rsidRPr="009B0C9E">
        <w:rPr>
          <w:b/>
          <w:strike/>
          <w:highlight w:val="yellow"/>
          <w:u w:val="single"/>
        </w:rPr>
        <w:t>multiple</w:t>
      </w:r>
      <w:r w:rsidRPr="009B0C9E">
        <w:rPr>
          <w:b/>
          <w:strike/>
          <w:u w:val="single"/>
        </w:rPr>
        <w:t xml:space="preserve"> intra-frequency </w:t>
      </w:r>
      <w:proofErr w:type="gramStart"/>
      <w:r w:rsidRPr="009B0C9E">
        <w:rPr>
          <w:b/>
          <w:strike/>
          <w:u w:val="single"/>
        </w:rPr>
        <w:t>layer</w:t>
      </w:r>
      <w:proofErr w:type="gramEnd"/>
    </w:p>
    <w:p w14:paraId="496DC972" w14:textId="77777777" w:rsidR="004046EF" w:rsidRPr="009B0C9E" w:rsidRDefault="004046EF" w:rsidP="004046EF">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13D5F4B5" w14:textId="77777777" w:rsidR="004046EF" w:rsidRPr="009B0C9E" w:rsidRDefault="004046EF" w:rsidP="004046EF">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1 (CATT, Apple, CMCC, ZTE, MTK, Ericsson): For multiple intra-frequency layers, additional scaling factor (i.e., number of intra-frequency layers) is to be scaled on top of measurement period specified for single frequency layer.</w:t>
      </w:r>
    </w:p>
    <w:p w14:paraId="12197283" w14:textId="77777777" w:rsidR="004046EF" w:rsidRPr="009B0C9E" w:rsidRDefault="004046EF" w:rsidP="004046EF">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1a (QC): For multiple intra-frequency layers, additional scaling factor (i.e., number of intra- and inter-frequency layers) is to be scaled on top of measurement period specified for single frequency layer.</w:t>
      </w:r>
    </w:p>
    <w:p w14:paraId="754ACC40" w14:textId="77777777" w:rsidR="004046EF" w:rsidRPr="009B0C9E" w:rsidRDefault="004046EF" w:rsidP="004046EF">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 xml:space="preserve">ption 2 (Huawei): In FR1 for UE capable of RTD&gt;CP, the FFT engine number is limited. If supported cell numbers on each </w:t>
      </w:r>
      <w:proofErr w:type="gramStart"/>
      <w:r w:rsidRPr="009B0C9E">
        <w:rPr>
          <w:rFonts w:eastAsia="SimSun"/>
          <w:strike/>
          <w:szCs w:val="24"/>
          <w:lang w:eastAsia="zh-CN"/>
        </w:rPr>
        <w:t>layers</w:t>
      </w:r>
      <w:proofErr w:type="gramEnd"/>
      <w:r w:rsidRPr="009B0C9E">
        <w:rPr>
          <w:rFonts w:eastAsia="SimSun"/>
          <w:strike/>
          <w:szCs w:val="24"/>
          <w:lang w:eastAsia="zh-CN"/>
        </w:rPr>
        <w:t xml:space="preserve"> is introduced as UE capability, no need to consider additional scaling factor. If no such capability, if the configured number of to-be-measured cells exceeds the number of FFT engine, additional scaling factor of serving CC number can be scaled.</w:t>
      </w:r>
    </w:p>
    <w:p w14:paraId="518AAA16" w14:textId="77777777" w:rsidR="004046EF" w:rsidRPr="009B0C9E" w:rsidRDefault="004046EF" w:rsidP="004046EF">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3 (</w:t>
      </w:r>
      <w:proofErr w:type="spellStart"/>
      <w:r w:rsidRPr="009B0C9E">
        <w:rPr>
          <w:rFonts w:eastAsia="SimSun"/>
          <w:strike/>
          <w:szCs w:val="24"/>
          <w:lang w:eastAsia="zh-CN"/>
        </w:rPr>
        <w:t>xiaomi</w:t>
      </w:r>
      <w:proofErr w:type="spellEnd"/>
      <w:r w:rsidRPr="009B0C9E">
        <w:rPr>
          <w:rFonts w:eastAsia="SimSun"/>
          <w:strike/>
          <w:szCs w:val="24"/>
          <w:lang w:eastAsia="zh-CN"/>
        </w:rPr>
        <w:t>):</w:t>
      </w:r>
    </w:p>
    <w:p w14:paraId="4FABEB21" w14:textId="77777777" w:rsidR="004046EF" w:rsidRPr="009B0C9E" w:rsidRDefault="004046EF" w:rsidP="004046EF">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 xml:space="preserve">For intra-frequency L1-RSRP measurement period requirement for UE capable of RTD&gt;CP in FR1, the neighbour cell whose TCI state is </w:t>
      </w:r>
      <w:proofErr w:type="gramStart"/>
      <w:r w:rsidRPr="009B0C9E">
        <w:rPr>
          <w:rFonts w:eastAsia="SimSun"/>
          <w:strike/>
          <w:szCs w:val="24"/>
          <w:lang w:eastAsia="zh-CN"/>
        </w:rPr>
        <w:t>activated</w:t>
      </w:r>
      <w:proofErr w:type="gramEnd"/>
      <w:r w:rsidRPr="009B0C9E">
        <w:rPr>
          <w:rFonts w:eastAsia="SimSun"/>
          <w:strike/>
          <w:szCs w:val="24"/>
          <w:lang w:eastAsia="zh-CN"/>
        </w:rPr>
        <w:t xml:space="preserve"> and the serving cell are prioritized.</w:t>
      </w:r>
    </w:p>
    <w:p w14:paraId="1168225D" w14:textId="77777777" w:rsidR="004046EF" w:rsidRPr="009B0C9E" w:rsidRDefault="004046EF" w:rsidP="004046EF">
      <w:pPr>
        <w:widowControl w:val="0"/>
        <w:numPr>
          <w:ilvl w:val="3"/>
          <w:numId w:val="1"/>
        </w:numPr>
        <w:jc w:val="both"/>
        <w:rPr>
          <w:bCs/>
          <w:strike/>
        </w:rPr>
      </w:pPr>
      <w:r w:rsidRPr="009B0C9E">
        <w:rPr>
          <w:bCs/>
          <w:strike/>
        </w:rPr>
        <w:t xml:space="preserve">When TCI state of </w:t>
      </w:r>
      <w:proofErr w:type="spellStart"/>
      <w:r w:rsidRPr="009B0C9E">
        <w:rPr>
          <w:bCs/>
          <w:strike/>
        </w:rPr>
        <w:t>neighbor</w:t>
      </w:r>
      <w:proofErr w:type="spellEnd"/>
      <w:r w:rsidRPr="009B0C9E">
        <w:rPr>
          <w:bCs/>
          <w:strike/>
        </w:rPr>
        <w:t xml:space="preserve"> cell is activated, UE performs L1-RSRP measurement on the </w:t>
      </w:r>
      <w:proofErr w:type="spellStart"/>
      <w:r w:rsidRPr="009B0C9E">
        <w:rPr>
          <w:bCs/>
          <w:strike/>
        </w:rPr>
        <w:t>neighbor</w:t>
      </w:r>
      <w:proofErr w:type="spellEnd"/>
      <w:r w:rsidRPr="009B0C9E">
        <w:rPr>
          <w:bCs/>
          <w:strike/>
        </w:rPr>
        <w:t xml:space="preserve"> cell whose TCI state is activated and the serving cell. UE may measure any other cell(s) based on UE implementation.</w:t>
      </w:r>
    </w:p>
    <w:p w14:paraId="62FB074D" w14:textId="77777777" w:rsidR="004046EF" w:rsidRPr="009B0C9E" w:rsidRDefault="004046EF" w:rsidP="004046EF">
      <w:pPr>
        <w:widowControl w:val="0"/>
        <w:numPr>
          <w:ilvl w:val="4"/>
          <w:numId w:val="1"/>
        </w:numPr>
        <w:jc w:val="both"/>
        <w:rPr>
          <w:bCs/>
          <w:strike/>
        </w:rPr>
      </w:pPr>
      <w:r w:rsidRPr="009B0C9E">
        <w:rPr>
          <w:bCs/>
          <w:strike/>
        </w:rPr>
        <w:t>The measurement period of serving cell is not scaled, and R15/R16 SSB based L1-RSRP measurement period is applied.</w:t>
      </w:r>
    </w:p>
    <w:p w14:paraId="5353F3AE" w14:textId="77777777" w:rsidR="004046EF" w:rsidRPr="009B0C9E" w:rsidRDefault="004046EF" w:rsidP="004046EF">
      <w:pPr>
        <w:widowControl w:val="0"/>
        <w:numPr>
          <w:ilvl w:val="4"/>
          <w:numId w:val="1"/>
        </w:numPr>
        <w:jc w:val="both"/>
        <w:rPr>
          <w:bCs/>
          <w:strike/>
        </w:rPr>
      </w:pPr>
      <w:r w:rsidRPr="009B0C9E">
        <w:rPr>
          <w:bCs/>
          <w:strike/>
        </w:rPr>
        <w:t xml:space="preserve">The R15/R16 SSB based L1-RSRP measurement period is applied to the measurement period of the </w:t>
      </w:r>
      <w:proofErr w:type="spellStart"/>
      <w:r w:rsidRPr="009B0C9E">
        <w:rPr>
          <w:bCs/>
          <w:strike/>
        </w:rPr>
        <w:t>neighbor</w:t>
      </w:r>
      <w:proofErr w:type="spellEnd"/>
      <w:r w:rsidRPr="009B0C9E">
        <w:rPr>
          <w:bCs/>
          <w:strike/>
        </w:rPr>
        <w:t xml:space="preserve"> cell whose TCI state is activated. </w:t>
      </w:r>
    </w:p>
    <w:p w14:paraId="56B84AD4" w14:textId="77777777" w:rsidR="004046EF" w:rsidRPr="009B0C9E" w:rsidRDefault="004046EF" w:rsidP="004046EF">
      <w:pPr>
        <w:widowControl w:val="0"/>
        <w:numPr>
          <w:ilvl w:val="5"/>
          <w:numId w:val="1"/>
        </w:numPr>
        <w:jc w:val="both"/>
        <w:rPr>
          <w:bCs/>
          <w:strike/>
        </w:rPr>
      </w:pPr>
      <w:r w:rsidRPr="009B0C9E">
        <w:rPr>
          <w:bCs/>
          <w:strike/>
        </w:rPr>
        <w:t xml:space="preserve">Assuming the NW activate TCI state(s) from only one </w:t>
      </w:r>
      <w:proofErr w:type="spellStart"/>
      <w:r w:rsidRPr="009B0C9E">
        <w:rPr>
          <w:bCs/>
          <w:strike/>
        </w:rPr>
        <w:t>neighbor</w:t>
      </w:r>
      <w:proofErr w:type="spellEnd"/>
      <w:r w:rsidRPr="009B0C9E">
        <w:rPr>
          <w:bCs/>
          <w:strike/>
        </w:rPr>
        <w:t xml:space="preserve"> cell.</w:t>
      </w:r>
    </w:p>
    <w:p w14:paraId="771B8114" w14:textId="77777777" w:rsidR="004046EF" w:rsidRPr="009B0C9E" w:rsidRDefault="004046EF" w:rsidP="004046EF">
      <w:pPr>
        <w:widowControl w:val="0"/>
        <w:numPr>
          <w:ilvl w:val="4"/>
          <w:numId w:val="1"/>
        </w:numPr>
        <w:jc w:val="both"/>
        <w:rPr>
          <w:bCs/>
          <w:strike/>
        </w:rPr>
      </w:pPr>
      <w:r w:rsidRPr="009B0C9E">
        <w:rPr>
          <w:bCs/>
          <w:strike/>
        </w:rPr>
        <w:t xml:space="preserve">For the other </w:t>
      </w:r>
      <w:proofErr w:type="spellStart"/>
      <w:r w:rsidRPr="009B0C9E">
        <w:rPr>
          <w:bCs/>
          <w:strike/>
        </w:rPr>
        <w:t>neighbor</w:t>
      </w:r>
      <w:proofErr w:type="spellEnd"/>
      <w:r w:rsidRPr="009B0C9E">
        <w:rPr>
          <w:bCs/>
          <w:strike/>
        </w:rPr>
        <w:t xml:space="preserve"> cells: no measurement delay requirements</w:t>
      </w:r>
    </w:p>
    <w:p w14:paraId="7533C2D7" w14:textId="77777777" w:rsidR="004046EF" w:rsidRPr="009B0C9E" w:rsidRDefault="004046EF" w:rsidP="004046EF">
      <w:pPr>
        <w:widowControl w:val="0"/>
        <w:numPr>
          <w:ilvl w:val="3"/>
          <w:numId w:val="1"/>
        </w:numPr>
        <w:jc w:val="both"/>
        <w:rPr>
          <w:bCs/>
          <w:strike/>
        </w:rPr>
      </w:pPr>
      <w:r w:rsidRPr="009B0C9E">
        <w:rPr>
          <w:bCs/>
          <w:strike/>
        </w:rPr>
        <w:t xml:space="preserve">When TCI state of </w:t>
      </w:r>
      <w:proofErr w:type="spellStart"/>
      <w:r w:rsidRPr="009B0C9E">
        <w:rPr>
          <w:bCs/>
          <w:strike/>
        </w:rPr>
        <w:t>neighbor</w:t>
      </w:r>
      <w:proofErr w:type="spellEnd"/>
      <w:r w:rsidRPr="009B0C9E">
        <w:rPr>
          <w:bCs/>
          <w:strike/>
        </w:rPr>
        <w:t xml:space="preserve"> cell is not activated, UE performs L1-RSRP measurement on the </w:t>
      </w:r>
      <w:proofErr w:type="spellStart"/>
      <w:r w:rsidRPr="009B0C9E">
        <w:rPr>
          <w:bCs/>
          <w:strike/>
        </w:rPr>
        <w:t>neighbor</w:t>
      </w:r>
      <w:proofErr w:type="spellEnd"/>
      <w:r w:rsidRPr="009B0C9E">
        <w:rPr>
          <w:bCs/>
          <w:strike/>
        </w:rPr>
        <w:t xml:space="preserve"> cells and the serving cell.</w:t>
      </w:r>
    </w:p>
    <w:p w14:paraId="5DC6A592" w14:textId="77777777" w:rsidR="004046EF" w:rsidRPr="009B0C9E" w:rsidRDefault="004046EF" w:rsidP="004046EF">
      <w:pPr>
        <w:widowControl w:val="0"/>
        <w:numPr>
          <w:ilvl w:val="4"/>
          <w:numId w:val="1"/>
        </w:numPr>
        <w:jc w:val="both"/>
        <w:rPr>
          <w:bCs/>
          <w:strike/>
        </w:rPr>
      </w:pPr>
      <w:r w:rsidRPr="009B0C9E">
        <w:rPr>
          <w:bCs/>
          <w:strike/>
        </w:rPr>
        <w:t>The measurement period of serving cell is not scaled, and R15/R16 SSB based L1-RSRP measurement period is applied.</w:t>
      </w:r>
    </w:p>
    <w:p w14:paraId="28CAA86F" w14:textId="77777777" w:rsidR="004046EF" w:rsidRPr="009B0C9E" w:rsidRDefault="004046EF" w:rsidP="004046EF">
      <w:pPr>
        <w:numPr>
          <w:ilvl w:val="4"/>
          <w:numId w:val="1"/>
        </w:numPr>
        <w:jc w:val="both"/>
        <w:rPr>
          <w:bCs/>
          <w:strike/>
        </w:rPr>
      </w:pPr>
      <w:r w:rsidRPr="009B0C9E">
        <w:rPr>
          <w:bCs/>
          <w:strike/>
        </w:rPr>
        <w:t xml:space="preserve">The measurement period of the </w:t>
      </w:r>
      <w:proofErr w:type="spellStart"/>
      <w:r w:rsidRPr="009B0C9E">
        <w:rPr>
          <w:bCs/>
          <w:strike/>
        </w:rPr>
        <w:t>neighbor</w:t>
      </w:r>
      <w:proofErr w:type="spellEnd"/>
      <w:r w:rsidRPr="009B0C9E">
        <w:rPr>
          <w:bCs/>
          <w:strike/>
        </w:rPr>
        <w:t xml:space="preserve"> cell is R15/R16 SSB based L1-RSRP measurement period is scaled by ceil(</w:t>
      </w:r>
      <m:oMath>
        <m:f>
          <m:fPr>
            <m:ctrlPr>
              <w:rPr>
                <w:rFonts w:ascii="Cambria Math" w:hAnsi="Cambria Math"/>
                <w:bCs/>
                <w:i/>
                <w:iCs/>
                <w:strike/>
              </w:rPr>
            </m:ctrlPr>
          </m:fPr>
          <m:num>
            <m:r>
              <w:rPr>
                <w:rFonts w:ascii="Cambria Math" w:hAnsi="Cambria Math"/>
                <w:strike/>
              </w:rPr>
              <m:t>Number of neighbor cell</m:t>
            </m:r>
          </m:num>
          <m:den>
            <m:r>
              <w:rPr>
                <w:rFonts w:ascii="Cambria Math" w:hAnsi="Cambria Math"/>
                <w:strike/>
              </w:rPr>
              <m:t>Number of spare FFT module</m:t>
            </m:r>
          </m:den>
        </m:f>
      </m:oMath>
      <w:r w:rsidRPr="009B0C9E">
        <w:rPr>
          <w:bCs/>
          <w:strike/>
        </w:rPr>
        <w:t xml:space="preserve">). </w:t>
      </w:r>
    </w:p>
    <w:p w14:paraId="01AC6E5D" w14:textId="77777777" w:rsidR="004046EF" w:rsidRPr="009B0C9E" w:rsidRDefault="004046EF" w:rsidP="004046EF">
      <w:pPr>
        <w:widowControl w:val="0"/>
        <w:numPr>
          <w:ilvl w:val="3"/>
          <w:numId w:val="1"/>
        </w:numPr>
        <w:jc w:val="both"/>
        <w:rPr>
          <w:bCs/>
          <w:strike/>
        </w:rPr>
      </w:pPr>
      <w:r w:rsidRPr="009B0C9E">
        <w:rPr>
          <w:bCs/>
          <w:strike/>
        </w:rPr>
        <w:t xml:space="preserve">If the </w:t>
      </w:r>
      <w:proofErr w:type="spellStart"/>
      <w:r w:rsidRPr="009B0C9E">
        <w:rPr>
          <w:bCs/>
          <w:strike/>
        </w:rPr>
        <w:t>neighbor</w:t>
      </w:r>
      <w:proofErr w:type="spellEnd"/>
      <w:r w:rsidRPr="009B0C9E">
        <w:rPr>
          <w:bCs/>
          <w:strike/>
        </w:rPr>
        <w:t xml:space="preserve"> cell whose TCI state is activated and other </w:t>
      </w:r>
      <w:proofErr w:type="spellStart"/>
      <w:r w:rsidRPr="009B0C9E">
        <w:rPr>
          <w:bCs/>
          <w:strike/>
        </w:rPr>
        <w:t>neighbor</w:t>
      </w:r>
      <w:proofErr w:type="spellEnd"/>
      <w:r w:rsidRPr="009B0C9E">
        <w:rPr>
          <w:bCs/>
          <w:strike/>
        </w:rPr>
        <w:t xml:space="preserve"> cells are measured with the same spare FFT module, The measurement period of the </w:t>
      </w:r>
      <w:proofErr w:type="spellStart"/>
      <w:r w:rsidRPr="009B0C9E">
        <w:rPr>
          <w:bCs/>
          <w:strike/>
        </w:rPr>
        <w:t>neighbor</w:t>
      </w:r>
      <w:proofErr w:type="spellEnd"/>
      <w:r w:rsidRPr="009B0C9E">
        <w:rPr>
          <w:bCs/>
          <w:strike/>
        </w:rPr>
        <w:t xml:space="preserve"> cell whose TCI state is activated is R15/R16 SSB based L1-RSRP measurement period is scaled by 2.</w:t>
      </w:r>
    </w:p>
    <w:p w14:paraId="4F129690" w14:textId="77777777" w:rsidR="004046EF" w:rsidRPr="009B0C9E" w:rsidRDefault="004046EF" w:rsidP="004046EF">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1726F5AC" w14:textId="77777777" w:rsidR="004046EF" w:rsidRPr="009B0C9E" w:rsidRDefault="004046EF" w:rsidP="004046EF">
      <w:pPr>
        <w:pStyle w:val="ListParagraph"/>
        <w:numPr>
          <w:ilvl w:val="1"/>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Recommend agree on</w:t>
      </w:r>
    </w:p>
    <w:p w14:paraId="4CAB8C6B" w14:textId="77777777" w:rsidR="004046EF" w:rsidRPr="009B0C9E" w:rsidRDefault="004046EF" w:rsidP="004046EF">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 xml:space="preserve">For multiple intra-frequency layers, additional scaling factor (i.e., </w:t>
      </w:r>
      <w:r w:rsidRPr="009B0C9E">
        <w:rPr>
          <w:rFonts w:eastAsia="SimSun"/>
          <w:b/>
          <w:bCs/>
          <w:strike/>
          <w:szCs w:val="24"/>
          <w:lang w:eastAsia="zh-CN"/>
        </w:rPr>
        <w:t>number of frequency layers including intra-frequency and inter-frequency without gap if supported and configured</w:t>
      </w:r>
      <w:r w:rsidRPr="009B0C9E">
        <w:rPr>
          <w:rFonts w:eastAsia="SimSun"/>
          <w:strike/>
          <w:szCs w:val="24"/>
          <w:lang w:eastAsia="zh-CN"/>
        </w:rPr>
        <w:t>) is to be scaled on top of measurement period specified for single frequency layer.</w:t>
      </w:r>
    </w:p>
    <w:p w14:paraId="6C36C2E7" w14:textId="77777777" w:rsidR="004046EF" w:rsidRPr="009B0C9E" w:rsidRDefault="004046EF" w:rsidP="004046EF">
      <w:pPr>
        <w:spacing w:after="120"/>
        <w:rPr>
          <w:strike/>
          <w:szCs w:val="24"/>
          <w:lang w:eastAsia="zh-CN"/>
        </w:rPr>
      </w:pPr>
    </w:p>
    <w:p w14:paraId="0585CCE1"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79118D21" w14:textId="77777777" w:rsidR="003A2DF7" w:rsidRPr="009B0C9E" w:rsidRDefault="003A2DF7" w:rsidP="003A2DF7">
      <w:pPr>
        <w:spacing w:after="120"/>
        <w:rPr>
          <w:strike/>
          <w:szCs w:val="24"/>
          <w:lang w:eastAsia="zh-CN"/>
        </w:rPr>
      </w:pPr>
    </w:p>
    <w:p w14:paraId="31603070"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28454C1D" w14:textId="77777777" w:rsidR="003A2DF7" w:rsidRPr="009B0C9E" w:rsidRDefault="003A2DF7" w:rsidP="004046EF">
      <w:pPr>
        <w:spacing w:after="120"/>
        <w:rPr>
          <w:strike/>
          <w:szCs w:val="24"/>
          <w:lang w:eastAsia="zh-CN"/>
        </w:rPr>
      </w:pPr>
    </w:p>
    <w:p w14:paraId="700C7790" w14:textId="77777777" w:rsidR="003A2DF7" w:rsidRPr="009B0C9E" w:rsidRDefault="003A2DF7" w:rsidP="004046EF">
      <w:pPr>
        <w:spacing w:after="120"/>
        <w:rPr>
          <w:strike/>
          <w:szCs w:val="24"/>
          <w:lang w:eastAsia="zh-CN"/>
        </w:rPr>
      </w:pPr>
    </w:p>
    <w:p w14:paraId="0BE0168D" w14:textId="77777777" w:rsidR="004046EF" w:rsidRPr="009B0C9E" w:rsidRDefault="004046EF" w:rsidP="004046EF">
      <w:pPr>
        <w:spacing w:afterLines="50" w:after="120"/>
        <w:rPr>
          <w:b/>
          <w:strike/>
          <w:u w:val="single"/>
        </w:rPr>
      </w:pPr>
      <w:r w:rsidRPr="009B0C9E">
        <w:rPr>
          <w:b/>
          <w:strike/>
          <w:u w:val="single"/>
        </w:rPr>
        <w:t xml:space="preserve">Issue 2-3-3-2: Measurement period of intra-frequency L1-RSRP measurement in </w:t>
      </w:r>
      <w:r w:rsidRPr="009B0C9E">
        <w:rPr>
          <w:b/>
          <w:strike/>
          <w:highlight w:val="yellow"/>
          <w:u w:val="single"/>
        </w:rPr>
        <w:t>FR2</w:t>
      </w:r>
      <w:r w:rsidRPr="009B0C9E">
        <w:rPr>
          <w:b/>
          <w:strike/>
          <w:u w:val="single"/>
        </w:rPr>
        <w:t xml:space="preserve"> if UE performs L1-RSRP measurement on </w:t>
      </w:r>
      <w:r w:rsidRPr="009B0C9E">
        <w:rPr>
          <w:b/>
          <w:strike/>
          <w:highlight w:val="yellow"/>
          <w:u w:val="single"/>
        </w:rPr>
        <w:t>multiple</w:t>
      </w:r>
      <w:r w:rsidRPr="009B0C9E">
        <w:rPr>
          <w:b/>
          <w:strike/>
          <w:u w:val="single"/>
        </w:rPr>
        <w:t xml:space="preserve"> intra-frequency </w:t>
      </w:r>
      <w:proofErr w:type="gramStart"/>
      <w:r w:rsidRPr="009B0C9E">
        <w:rPr>
          <w:b/>
          <w:strike/>
          <w:u w:val="single"/>
        </w:rPr>
        <w:t>layer</w:t>
      </w:r>
      <w:proofErr w:type="gramEnd"/>
    </w:p>
    <w:p w14:paraId="2ECDD1CD" w14:textId="77777777" w:rsidR="004046EF" w:rsidRPr="009B0C9E" w:rsidRDefault="004046EF" w:rsidP="004046EF">
      <w:pPr>
        <w:spacing w:afterLines="50" w:after="120"/>
        <w:rPr>
          <w:bCs/>
          <w:i/>
          <w:iCs/>
          <w:strike/>
          <w:color w:val="0070C0"/>
          <w:lang w:eastAsia="zh-CN"/>
        </w:rPr>
      </w:pPr>
      <w:r w:rsidRPr="009B0C9E">
        <w:rPr>
          <w:rFonts w:hint="eastAsia"/>
          <w:bCs/>
          <w:i/>
          <w:iCs/>
          <w:strike/>
          <w:color w:val="0070C0"/>
          <w:lang w:eastAsia="zh-CN"/>
        </w:rPr>
        <w:t>O</w:t>
      </w:r>
      <w:r w:rsidRPr="009B0C9E">
        <w:rPr>
          <w:bCs/>
          <w:i/>
          <w:iCs/>
          <w:strike/>
          <w:color w:val="0070C0"/>
          <w:lang w:eastAsia="zh-CN"/>
        </w:rPr>
        <w:t>ption 2 covers option 1.</w:t>
      </w:r>
    </w:p>
    <w:p w14:paraId="28F67041" w14:textId="77777777" w:rsidR="004046EF" w:rsidRPr="009B0C9E" w:rsidRDefault="004046EF" w:rsidP="004046EF">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113D2BBB" w14:textId="77777777" w:rsidR="004046EF" w:rsidRPr="009B0C9E" w:rsidRDefault="004046EF" w:rsidP="004046EF">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1 (Huawei):</w:t>
      </w:r>
    </w:p>
    <w:p w14:paraId="72C36EA9" w14:textId="77777777" w:rsidR="004046EF" w:rsidRPr="009B0C9E" w:rsidRDefault="004046EF" w:rsidP="004046EF">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The principle agreed for FR2 intra-frequency measurement for LTM cells can also be applied for multiple serving cells scenario.</w:t>
      </w:r>
    </w:p>
    <w:p w14:paraId="4E793F68" w14:textId="77777777" w:rsidR="004046EF" w:rsidRPr="009B0C9E" w:rsidRDefault="004046EF" w:rsidP="004046EF">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 xml:space="preserve">When TCI states are activated on </w:t>
      </w:r>
      <w:proofErr w:type="spellStart"/>
      <w:r w:rsidRPr="009B0C9E">
        <w:rPr>
          <w:rFonts w:eastAsia="SimSun"/>
          <w:strike/>
          <w:szCs w:val="24"/>
          <w:lang w:eastAsia="zh-CN"/>
        </w:rPr>
        <w:t>neighbor</w:t>
      </w:r>
      <w:proofErr w:type="spellEnd"/>
      <w:r w:rsidRPr="009B0C9E">
        <w:rPr>
          <w:rFonts w:eastAsia="SimSun"/>
          <w:strike/>
          <w:szCs w:val="24"/>
          <w:lang w:eastAsia="zh-CN"/>
        </w:rPr>
        <w:t xml:space="preserve"> cells in multiple bands, band number is to be scaled additionally on the measurement period of </w:t>
      </w:r>
      <w:proofErr w:type="spellStart"/>
      <w:r w:rsidRPr="009B0C9E">
        <w:rPr>
          <w:rFonts w:eastAsia="SimSun"/>
          <w:strike/>
          <w:szCs w:val="24"/>
          <w:lang w:eastAsia="zh-CN"/>
        </w:rPr>
        <w:t>neighbor</w:t>
      </w:r>
      <w:proofErr w:type="spellEnd"/>
      <w:r w:rsidRPr="009B0C9E">
        <w:rPr>
          <w:rFonts w:eastAsia="SimSun"/>
          <w:strike/>
          <w:szCs w:val="24"/>
          <w:lang w:eastAsia="zh-CN"/>
        </w:rPr>
        <w:t xml:space="preserve"> cell.</w:t>
      </w:r>
    </w:p>
    <w:p w14:paraId="1C8255EB" w14:textId="77777777" w:rsidR="004046EF" w:rsidRPr="009B0C9E" w:rsidRDefault="004046EF" w:rsidP="004046EF">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2 (MTK):</w:t>
      </w:r>
    </w:p>
    <w:p w14:paraId="4F26E9BE" w14:textId="77777777" w:rsidR="004046EF" w:rsidRPr="009B0C9E" w:rsidRDefault="004046EF" w:rsidP="004046EF">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For UE capable of RTD&gt;CP, when TCI states of multiple intra-frequency neighbour cells are activated, the measurement delay of the neighbour cells whose TCI state(s) are activated is R15/R16 SSB based L1-RSRP measurement period scaled by 3 x number of intra-frequency neighbour cells whose TCI state(s) are activated.</w:t>
      </w:r>
    </w:p>
    <w:p w14:paraId="22E201E8" w14:textId="77777777" w:rsidR="004046EF" w:rsidRPr="009B0C9E" w:rsidRDefault="004046EF" w:rsidP="004046EF">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536FD9A0" w14:textId="77777777" w:rsidR="004046EF" w:rsidRPr="009B0C9E" w:rsidRDefault="004046EF" w:rsidP="004046EF">
      <w:pPr>
        <w:pStyle w:val="ListParagraph"/>
        <w:numPr>
          <w:ilvl w:val="1"/>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Further discussion.</w:t>
      </w:r>
    </w:p>
    <w:p w14:paraId="10D4AA59" w14:textId="77777777" w:rsidR="004046EF" w:rsidRPr="009B0C9E" w:rsidRDefault="004046EF" w:rsidP="000B0221">
      <w:pPr>
        <w:rPr>
          <w:strike/>
          <w:lang w:val="sv-SE" w:eastAsia="zh-CN"/>
        </w:rPr>
      </w:pPr>
    </w:p>
    <w:p w14:paraId="5203F00F"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7C1D47A3" w14:textId="77777777" w:rsidR="003A2DF7" w:rsidRPr="009B0C9E" w:rsidRDefault="003A2DF7" w:rsidP="003A2DF7">
      <w:pPr>
        <w:spacing w:after="120"/>
        <w:rPr>
          <w:strike/>
          <w:szCs w:val="24"/>
          <w:lang w:eastAsia="zh-CN"/>
        </w:rPr>
      </w:pPr>
    </w:p>
    <w:p w14:paraId="0A523067"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0B1F7CD0" w14:textId="77777777" w:rsidR="003A2DF7" w:rsidRPr="009B0C9E" w:rsidRDefault="003A2DF7" w:rsidP="000B0221">
      <w:pPr>
        <w:rPr>
          <w:strike/>
          <w:lang w:val="sv-SE" w:eastAsia="zh-CN"/>
        </w:rPr>
      </w:pPr>
    </w:p>
    <w:p w14:paraId="2EAE6A35" w14:textId="77777777" w:rsidR="007F71DD" w:rsidRPr="009B0C9E" w:rsidRDefault="007F71DD" w:rsidP="007F71DD">
      <w:pPr>
        <w:spacing w:afterLines="50" w:after="120"/>
        <w:rPr>
          <w:b/>
          <w:strike/>
          <w:lang w:val="en-US" w:eastAsia="zh-CN"/>
        </w:rPr>
      </w:pPr>
      <w:r w:rsidRPr="009B0C9E">
        <w:rPr>
          <w:b/>
          <w:strike/>
          <w:u w:val="single"/>
        </w:rPr>
        <w:t xml:space="preserve">Issue 2-4-1-2: Number of SSB periods needed in inter-frequency L1-RSRP measurement period with Type 1 MG </w:t>
      </w:r>
    </w:p>
    <w:p w14:paraId="742D4F30" w14:textId="77777777" w:rsidR="007F71DD" w:rsidRPr="009B0C9E" w:rsidRDefault="007F71DD" w:rsidP="007F71DD">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0943DFC6" w14:textId="77777777" w:rsidR="007F71DD" w:rsidRPr="009B0C9E" w:rsidRDefault="007F71DD" w:rsidP="007F71DD">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strike/>
          <w:szCs w:val="24"/>
          <w:lang w:eastAsia="zh-CN"/>
        </w:rPr>
        <w:t xml:space="preserve">Option1 (CMCC, MTK): </w:t>
      </w:r>
      <w:r w:rsidRPr="009B0C9E">
        <w:rPr>
          <w:strike/>
          <w:lang w:val="en-US" w:eastAsia="zh-CN"/>
        </w:rPr>
        <w:t>For i</w:t>
      </w:r>
      <w:r w:rsidRPr="009B0C9E">
        <w:rPr>
          <w:rFonts w:hint="eastAsia"/>
          <w:strike/>
          <w:lang w:val="en-US" w:eastAsia="zh-CN"/>
        </w:rPr>
        <w:t xml:space="preserve">nter-frequency L1-RSRP measurement with MG, the number of samples is [2] if higher layer parameter </w:t>
      </w:r>
      <w:proofErr w:type="spellStart"/>
      <w:r w:rsidRPr="009B0C9E">
        <w:rPr>
          <w:rFonts w:hint="eastAsia"/>
          <w:strike/>
          <w:lang w:val="en-US" w:eastAsia="zh-CN"/>
        </w:rPr>
        <w:t>timeRestrictionForChannelMeasurement</w:t>
      </w:r>
      <w:proofErr w:type="spellEnd"/>
      <w:r w:rsidRPr="009B0C9E">
        <w:rPr>
          <w:rFonts w:hint="eastAsia"/>
          <w:strike/>
          <w:lang w:val="en-US" w:eastAsia="zh-CN"/>
        </w:rPr>
        <w:t xml:space="preserve"> is configured, and [4] otherwise</w:t>
      </w:r>
      <w:r w:rsidRPr="009B0C9E">
        <w:rPr>
          <w:rFonts w:eastAsia="SimSun"/>
          <w:strike/>
          <w:szCs w:val="24"/>
          <w:lang w:eastAsia="zh-CN"/>
        </w:rPr>
        <w:t>.</w:t>
      </w:r>
      <w:r w:rsidRPr="009B0C9E">
        <w:rPr>
          <w:strike/>
        </w:rPr>
        <w:t xml:space="preserve"> </w:t>
      </w:r>
    </w:p>
    <w:p w14:paraId="0BEC61CF" w14:textId="77777777" w:rsidR="007F71DD" w:rsidRPr="009B0C9E" w:rsidRDefault="007F71DD" w:rsidP="007F71DD">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Theme="minorEastAsia" w:hint="eastAsia"/>
          <w:strike/>
          <w:lang w:eastAsia="zh-CN"/>
        </w:rPr>
        <w:t>O</w:t>
      </w:r>
      <w:r w:rsidRPr="009B0C9E">
        <w:rPr>
          <w:rFonts w:eastAsiaTheme="minorEastAsia"/>
          <w:strike/>
          <w:lang w:eastAsia="zh-CN"/>
        </w:rPr>
        <w:t>ption 2 (Apple): assuming RRM requirements are applicable only if L1 measurement layer is configured on the same frequency as one of current L3 MO, existing number of samples in intra-frequency L1-RSRP measurement requirements can be reused in inter-frequency L1-RSRP measurement period with Type 1 MG.</w:t>
      </w:r>
    </w:p>
    <w:p w14:paraId="0671027E" w14:textId="77777777" w:rsidR="007F71DD" w:rsidRPr="009B0C9E" w:rsidRDefault="007F71DD" w:rsidP="007F71DD">
      <w:pPr>
        <w:pStyle w:val="ListParagraph"/>
        <w:numPr>
          <w:ilvl w:val="1"/>
          <w:numId w:val="1"/>
        </w:numPr>
        <w:overflowPunct/>
        <w:autoSpaceDE/>
        <w:autoSpaceDN/>
        <w:adjustRightInd/>
        <w:spacing w:after="120"/>
        <w:ind w:left="1440" w:firstLineChars="0"/>
        <w:textAlignment w:val="auto"/>
        <w:rPr>
          <w:rFonts w:eastAsiaTheme="minorEastAsia"/>
          <w:strike/>
          <w:lang w:eastAsia="zh-CN"/>
        </w:rPr>
      </w:pPr>
      <w:r w:rsidRPr="009B0C9E">
        <w:rPr>
          <w:rFonts w:eastAsiaTheme="minorEastAsia"/>
          <w:strike/>
          <w:lang w:eastAsia="zh-CN"/>
        </w:rPr>
        <w:t xml:space="preserve">Option 3 (vivo): For inter-frequency L1 measurement within type 1 measurement gap, enough SSB </w:t>
      </w:r>
      <w:r w:rsidRPr="009B0C9E">
        <w:rPr>
          <w:rFonts w:eastAsiaTheme="minorEastAsia" w:hint="eastAsia"/>
          <w:strike/>
          <w:lang w:eastAsia="zh-CN"/>
        </w:rPr>
        <w:t>mea</w:t>
      </w:r>
      <w:r w:rsidRPr="009B0C9E">
        <w:rPr>
          <w:rFonts w:eastAsiaTheme="minorEastAsia"/>
          <w:strike/>
          <w:lang w:eastAsia="zh-CN"/>
        </w:rPr>
        <w:t>surement samples on the corresponding frequency layer needs to be considered to ensure that UE is allowed to perform additional L3 measurement, i.e., cell search and rough synchronization to deal with time-domain deep channel fading.</w:t>
      </w:r>
    </w:p>
    <w:p w14:paraId="38794968" w14:textId="77777777" w:rsidR="007F71DD" w:rsidRPr="009B0C9E" w:rsidRDefault="007F71DD" w:rsidP="007F71DD">
      <w:pPr>
        <w:pStyle w:val="ListParagraph"/>
        <w:numPr>
          <w:ilvl w:val="1"/>
          <w:numId w:val="1"/>
        </w:numPr>
        <w:overflowPunct/>
        <w:autoSpaceDE/>
        <w:autoSpaceDN/>
        <w:adjustRightInd/>
        <w:spacing w:after="120"/>
        <w:ind w:left="1440" w:firstLineChars="0"/>
        <w:textAlignment w:val="auto"/>
        <w:rPr>
          <w:rFonts w:eastAsiaTheme="minorEastAsia"/>
          <w:strike/>
          <w:lang w:eastAsia="zh-CN"/>
        </w:rPr>
      </w:pPr>
      <w:r w:rsidRPr="009B0C9E">
        <w:rPr>
          <w:rFonts w:eastAsiaTheme="minorEastAsia" w:hint="eastAsia"/>
          <w:strike/>
          <w:lang w:eastAsia="zh-CN"/>
        </w:rPr>
        <w:t>O</w:t>
      </w:r>
      <w:r w:rsidRPr="009B0C9E">
        <w:rPr>
          <w:rFonts w:eastAsiaTheme="minorEastAsia"/>
          <w:strike/>
          <w:lang w:eastAsia="zh-CN"/>
        </w:rPr>
        <w:t xml:space="preserve">ption 4 (Huawei): The existing sample number indicated in </w:t>
      </w:r>
      <w:proofErr w:type="spellStart"/>
      <w:r w:rsidRPr="009B0C9E">
        <w:rPr>
          <w:rFonts w:eastAsiaTheme="minorEastAsia"/>
          <w:strike/>
          <w:lang w:eastAsia="zh-CN"/>
        </w:rPr>
        <w:t>timeRestrictionForChannelMeasurement</w:t>
      </w:r>
      <w:proofErr w:type="spellEnd"/>
      <w:r w:rsidRPr="009B0C9E">
        <w:rPr>
          <w:rFonts w:eastAsiaTheme="minorEastAsia"/>
          <w:strike/>
          <w:lang w:eastAsia="zh-CN"/>
        </w:rPr>
        <w:t xml:space="preserve"> can be reused for inter-frequency L1-RSRP with type 1 MG.</w:t>
      </w:r>
    </w:p>
    <w:p w14:paraId="2001E603" w14:textId="77777777" w:rsidR="007F71DD" w:rsidRPr="009B0C9E" w:rsidRDefault="007F71DD" w:rsidP="007F71DD">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5 (Ericsson): For inter-frequency measurement requirements, M is 1 if the L1-RSRP periodicity is lesser than or equal to 160ms. If not M=2.</w:t>
      </w:r>
    </w:p>
    <w:p w14:paraId="03E1C2A8" w14:textId="77777777" w:rsidR="007F71DD" w:rsidRPr="009B0C9E" w:rsidRDefault="007F71DD" w:rsidP="007F71DD">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06F5580A" w14:textId="77777777" w:rsidR="007F71DD" w:rsidRPr="009B0C9E" w:rsidRDefault="007F71DD" w:rsidP="007F71DD">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strike/>
          <w:szCs w:val="24"/>
          <w:lang w:eastAsia="zh-CN"/>
        </w:rPr>
        <w:t>Recommend agree on</w:t>
      </w:r>
    </w:p>
    <w:p w14:paraId="0D3F232B" w14:textId="77777777" w:rsidR="007F71DD" w:rsidRPr="009B0C9E" w:rsidRDefault="007F71DD" w:rsidP="007F71DD">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strike/>
          <w:lang w:val="en-US" w:eastAsia="zh-CN"/>
        </w:rPr>
        <w:t>For i</w:t>
      </w:r>
      <w:r w:rsidRPr="009B0C9E">
        <w:rPr>
          <w:rFonts w:hint="eastAsia"/>
          <w:strike/>
          <w:lang w:val="en-US" w:eastAsia="zh-CN"/>
        </w:rPr>
        <w:t>nter-frequency L1-RSRP measurement with MG, the number of samples</w:t>
      </w:r>
    </w:p>
    <w:p w14:paraId="4A34F08D" w14:textId="77777777" w:rsidR="007F71DD" w:rsidRPr="009B0C9E" w:rsidRDefault="007F71DD" w:rsidP="007F71DD">
      <w:pPr>
        <w:pStyle w:val="ListParagraph"/>
        <w:numPr>
          <w:ilvl w:val="3"/>
          <w:numId w:val="1"/>
        </w:numPr>
        <w:overflowPunct/>
        <w:autoSpaceDE/>
        <w:autoSpaceDN/>
        <w:adjustRightInd/>
        <w:spacing w:after="120"/>
        <w:ind w:firstLineChars="0"/>
        <w:textAlignment w:val="auto"/>
        <w:rPr>
          <w:rFonts w:eastAsia="SimSun"/>
          <w:strike/>
          <w:szCs w:val="24"/>
          <w:lang w:eastAsia="zh-CN"/>
        </w:rPr>
      </w:pPr>
      <w:r w:rsidRPr="009B0C9E">
        <w:rPr>
          <w:rFonts w:eastAsiaTheme="minorEastAsia" w:hint="eastAsia"/>
          <w:strike/>
          <w:lang w:val="en-US" w:eastAsia="zh-CN"/>
        </w:rPr>
        <w:t>M</w:t>
      </w:r>
      <w:r w:rsidRPr="009B0C9E">
        <w:rPr>
          <w:rFonts w:eastAsiaTheme="minorEastAsia"/>
          <w:strike/>
          <w:lang w:val="en-US" w:eastAsia="zh-CN"/>
        </w:rPr>
        <w:t xml:space="preserve"> = [1 or 2] </w:t>
      </w:r>
      <w:r w:rsidRPr="009B0C9E">
        <w:rPr>
          <w:rFonts w:hint="eastAsia"/>
          <w:strike/>
          <w:lang w:val="en-US" w:eastAsia="zh-CN"/>
        </w:rPr>
        <w:t xml:space="preserve">if higher layer parameter </w:t>
      </w:r>
      <w:proofErr w:type="spellStart"/>
      <w:r w:rsidRPr="009B0C9E">
        <w:rPr>
          <w:rFonts w:hint="eastAsia"/>
          <w:strike/>
          <w:lang w:val="en-US" w:eastAsia="zh-CN"/>
        </w:rPr>
        <w:t>timeRestrictionForChannelMeasurement</w:t>
      </w:r>
      <w:proofErr w:type="spellEnd"/>
      <w:r w:rsidRPr="009B0C9E">
        <w:rPr>
          <w:rFonts w:hint="eastAsia"/>
          <w:strike/>
          <w:lang w:val="en-US" w:eastAsia="zh-CN"/>
        </w:rPr>
        <w:t xml:space="preserve"> is configured</w:t>
      </w:r>
      <w:r w:rsidRPr="009B0C9E">
        <w:rPr>
          <w:strike/>
          <w:lang w:val="en-US" w:eastAsia="zh-CN"/>
        </w:rPr>
        <w:t>,</w:t>
      </w:r>
    </w:p>
    <w:p w14:paraId="6BFD3972" w14:textId="77777777" w:rsidR="007F71DD" w:rsidRPr="009B0C9E" w:rsidRDefault="007F71DD" w:rsidP="007F71DD">
      <w:pPr>
        <w:pStyle w:val="ListParagraph"/>
        <w:numPr>
          <w:ilvl w:val="3"/>
          <w:numId w:val="1"/>
        </w:numPr>
        <w:overflowPunct/>
        <w:autoSpaceDE/>
        <w:autoSpaceDN/>
        <w:adjustRightInd/>
        <w:spacing w:after="120"/>
        <w:ind w:firstLineChars="0"/>
        <w:textAlignment w:val="auto"/>
        <w:rPr>
          <w:rFonts w:eastAsia="SimSun"/>
          <w:strike/>
          <w:szCs w:val="24"/>
          <w:lang w:eastAsia="zh-CN"/>
        </w:rPr>
      </w:pPr>
      <w:proofErr w:type="gramStart"/>
      <w:r w:rsidRPr="009B0C9E">
        <w:rPr>
          <w:rFonts w:eastAsiaTheme="minorEastAsia"/>
          <w:strike/>
          <w:lang w:val="en-US" w:eastAsia="zh-CN"/>
        </w:rPr>
        <w:t>Otherwise</w:t>
      </w:r>
      <w:proofErr w:type="gramEnd"/>
      <w:r w:rsidRPr="009B0C9E">
        <w:rPr>
          <w:rFonts w:eastAsiaTheme="minorEastAsia"/>
          <w:strike/>
          <w:lang w:val="en-US" w:eastAsia="zh-CN"/>
        </w:rPr>
        <w:t xml:space="preserve"> M= [3 or 4].</w:t>
      </w:r>
    </w:p>
    <w:p w14:paraId="62B4305D" w14:textId="77777777" w:rsidR="004046EF" w:rsidRPr="009B0C9E" w:rsidRDefault="004046EF" w:rsidP="000B0221">
      <w:pPr>
        <w:rPr>
          <w:strike/>
          <w:lang w:val="sv-SE" w:eastAsia="zh-CN"/>
        </w:rPr>
      </w:pPr>
    </w:p>
    <w:p w14:paraId="692767FE"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27CD6693" w14:textId="77777777" w:rsidR="003A2DF7" w:rsidRPr="009B0C9E" w:rsidRDefault="003A2DF7" w:rsidP="003A2DF7">
      <w:pPr>
        <w:spacing w:after="120"/>
        <w:rPr>
          <w:strike/>
          <w:szCs w:val="24"/>
          <w:lang w:eastAsia="zh-CN"/>
        </w:rPr>
      </w:pPr>
    </w:p>
    <w:p w14:paraId="0DE4CD14"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3B709596" w14:textId="77777777" w:rsidR="003A2DF7" w:rsidRPr="009B0C9E" w:rsidRDefault="003A2DF7" w:rsidP="000B0221">
      <w:pPr>
        <w:rPr>
          <w:strike/>
          <w:lang w:val="sv-SE" w:eastAsia="zh-CN"/>
        </w:rPr>
      </w:pPr>
    </w:p>
    <w:p w14:paraId="0B0A8C6A" w14:textId="77777777" w:rsidR="003A2DF7" w:rsidRPr="009B0C9E" w:rsidRDefault="003A2DF7" w:rsidP="000B0221">
      <w:pPr>
        <w:rPr>
          <w:strike/>
          <w:lang w:val="sv-SE" w:eastAsia="zh-CN"/>
        </w:rPr>
      </w:pPr>
    </w:p>
    <w:p w14:paraId="5C4B7CFA" w14:textId="77777777" w:rsidR="003C03C5" w:rsidRPr="009B0C9E" w:rsidRDefault="003C03C5" w:rsidP="003C03C5">
      <w:pPr>
        <w:rPr>
          <w:b/>
          <w:strike/>
          <w:u w:val="single"/>
          <w:lang w:eastAsia="zh-CN"/>
        </w:rPr>
      </w:pPr>
      <w:r w:rsidRPr="009B0C9E">
        <w:rPr>
          <w:b/>
          <w:strike/>
          <w:u w:val="single"/>
          <w:lang w:eastAsia="zh-CN"/>
        </w:rPr>
        <w:t xml:space="preserve">Issue 2-2-2: How to handle the case that the number of cells NW configured/activated to measure exceeds the configuration to exceed UE capability </w:t>
      </w:r>
      <w:r w:rsidRPr="009B0C9E">
        <w:rPr>
          <w:b/>
          <w:strike/>
          <w:highlight w:val="yellow"/>
          <w:u w:val="single"/>
          <w:lang w:eastAsia="zh-CN"/>
        </w:rPr>
        <w:t>(# of cells/SSBs UE supported per frequency layer)</w:t>
      </w:r>
    </w:p>
    <w:p w14:paraId="57065876" w14:textId="77777777" w:rsidR="003C03C5" w:rsidRPr="009B0C9E" w:rsidRDefault="003C03C5" w:rsidP="003C03C5">
      <w:pPr>
        <w:rPr>
          <w:bCs/>
          <w:i/>
          <w:iCs/>
          <w:strike/>
          <w:color w:val="0070C0"/>
          <w:lang w:eastAsia="zh-CN"/>
        </w:rPr>
      </w:pPr>
      <w:r w:rsidRPr="009B0C9E">
        <w:rPr>
          <w:rFonts w:hint="eastAsia"/>
          <w:bCs/>
          <w:i/>
          <w:iCs/>
          <w:strike/>
          <w:color w:val="0070C0"/>
          <w:lang w:eastAsia="zh-CN"/>
        </w:rPr>
        <w:t>B</w:t>
      </w:r>
      <w:r w:rsidRPr="009B0C9E">
        <w:rPr>
          <w:bCs/>
          <w:i/>
          <w:iCs/>
          <w:strike/>
          <w:color w:val="0070C0"/>
          <w:lang w:eastAsia="zh-CN"/>
        </w:rPr>
        <w:t>ackground:</w:t>
      </w:r>
    </w:p>
    <w:tbl>
      <w:tblPr>
        <w:tblStyle w:val="TableGrid"/>
        <w:tblW w:w="0" w:type="auto"/>
        <w:tblLook w:val="04A0" w:firstRow="1" w:lastRow="0" w:firstColumn="1" w:lastColumn="0" w:noHBand="0" w:noVBand="1"/>
      </w:tblPr>
      <w:tblGrid>
        <w:gridCol w:w="9631"/>
      </w:tblGrid>
      <w:tr w:rsidR="003C03C5" w:rsidRPr="009B0C9E" w14:paraId="27CB36B4" w14:textId="77777777" w:rsidTr="000A6FA2">
        <w:tc>
          <w:tcPr>
            <w:tcW w:w="9631" w:type="dxa"/>
          </w:tcPr>
          <w:p w14:paraId="297C984F" w14:textId="77777777" w:rsidR="003C03C5" w:rsidRPr="009B0C9E" w:rsidRDefault="003C03C5" w:rsidP="000A6FA2">
            <w:pPr>
              <w:rPr>
                <w:rFonts w:ascii="Arial" w:hAnsi="Arial" w:cs="Arial"/>
                <w:b/>
                <w:bCs/>
                <w:strike/>
                <w:color w:val="0070C0"/>
                <w:sz w:val="16"/>
                <w:szCs w:val="18"/>
              </w:rPr>
            </w:pPr>
            <w:r w:rsidRPr="009B0C9E">
              <w:rPr>
                <w:rFonts w:ascii="Arial" w:hAnsi="Arial" w:cs="Arial"/>
                <w:b/>
                <w:bCs/>
                <w:strike/>
                <w:color w:val="0070C0"/>
                <w:sz w:val="16"/>
                <w:szCs w:val="18"/>
              </w:rPr>
              <w:t>Conclusion (RAN1#113)</w:t>
            </w:r>
          </w:p>
          <w:p w14:paraId="2BEBE8B1" w14:textId="77777777" w:rsidR="003C03C5" w:rsidRPr="009B0C9E" w:rsidRDefault="003C03C5" w:rsidP="000A6FA2">
            <w:pPr>
              <w:pStyle w:val="ListParagraph"/>
              <w:numPr>
                <w:ilvl w:val="0"/>
                <w:numId w:val="136"/>
              </w:numPr>
              <w:tabs>
                <w:tab w:val="left" w:pos="426"/>
              </w:tabs>
              <w:overflowPunct/>
              <w:autoSpaceDE/>
              <w:autoSpaceDN/>
              <w:adjustRightInd/>
              <w:snapToGrid w:val="0"/>
              <w:spacing w:after="0"/>
              <w:ind w:firstLineChars="0"/>
              <w:jc w:val="both"/>
              <w:textAlignment w:val="auto"/>
              <w:rPr>
                <w:rFonts w:ascii="Arial" w:eastAsia="SimSun" w:hAnsi="Arial" w:cs="Arial"/>
                <w:strike/>
                <w:color w:val="0070C0"/>
                <w:sz w:val="16"/>
                <w:szCs w:val="18"/>
              </w:rPr>
            </w:pPr>
            <w:r w:rsidRPr="009B0C9E">
              <w:rPr>
                <w:rFonts w:ascii="Arial" w:hAnsi="Arial" w:cs="Arial"/>
                <w:strike/>
                <w:color w:val="0070C0"/>
                <w:sz w:val="16"/>
                <w:szCs w:val="18"/>
              </w:rPr>
              <w:t xml:space="preserve">For the beam selection for SSB based L1-RSRP measurement report, except </w:t>
            </w:r>
            <w:proofErr w:type="spellStart"/>
            <w:r w:rsidRPr="009B0C9E">
              <w:rPr>
                <w:rFonts w:ascii="Arial" w:hAnsi="Arial" w:cs="Arial"/>
                <w:strike/>
                <w:color w:val="0070C0"/>
                <w:sz w:val="16"/>
                <w:szCs w:val="18"/>
              </w:rPr>
              <w:t>SpCell</w:t>
            </w:r>
            <w:proofErr w:type="spellEnd"/>
            <w:r w:rsidRPr="009B0C9E">
              <w:rPr>
                <w:rFonts w:ascii="Arial" w:hAnsi="Arial" w:cs="Arial"/>
                <w:strike/>
                <w:color w:val="0070C0"/>
                <w:sz w:val="16"/>
                <w:szCs w:val="18"/>
              </w:rPr>
              <w:t xml:space="preserve"> is configured to be included, </w:t>
            </w:r>
          </w:p>
          <w:p w14:paraId="144A878D" w14:textId="77777777" w:rsidR="003C03C5" w:rsidRPr="009B0C9E" w:rsidRDefault="003C03C5" w:rsidP="000A6FA2">
            <w:pPr>
              <w:pStyle w:val="ListParagraph"/>
              <w:numPr>
                <w:ilvl w:val="1"/>
                <w:numId w:val="136"/>
              </w:numPr>
              <w:tabs>
                <w:tab w:val="left" w:pos="720"/>
              </w:tabs>
              <w:overflowPunct/>
              <w:autoSpaceDE/>
              <w:autoSpaceDN/>
              <w:adjustRightInd/>
              <w:snapToGrid w:val="0"/>
              <w:spacing w:after="0"/>
              <w:ind w:firstLineChars="0"/>
              <w:jc w:val="both"/>
              <w:textAlignment w:val="auto"/>
              <w:rPr>
                <w:rFonts w:ascii="Arial" w:eastAsia="SimSun" w:hAnsi="Arial" w:cs="Arial"/>
                <w:strike/>
                <w:color w:val="0070C0"/>
                <w:sz w:val="16"/>
                <w:szCs w:val="18"/>
              </w:rPr>
            </w:pPr>
            <w:r w:rsidRPr="009B0C9E">
              <w:rPr>
                <w:rFonts w:ascii="Arial" w:hAnsi="Arial" w:cs="Arial"/>
                <w:strike/>
                <w:color w:val="0070C0"/>
                <w:sz w:val="16"/>
                <w:szCs w:val="18"/>
              </w:rPr>
              <w:t>the selection of cells for the L1 measurement report is up to UE implementation.</w:t>
            </w:r>
          </w:p>
          <w:p w14:paraId="0A3ED703" w14:textId="77777777" w:rsidR="003C03C5" w:rsidRPr="009B0C9E" w:rsidRDefault="003C03C5" w:rsidP="000A6FA2">
            <w:pPr>
              <w:rPr>
                <w:b/>
                <w:strike/>
                <w:color w:val="0070C0"/>
                <w:u w:val="single"/>
                <w:lang w:eastAsia="zh-CN"/>
              </w:rPr>
            </w:pPr>
            <w:r w:rsidRPr="009B0C9E">
              <w:rPr>
                <w:rFonts w:ascii="Arial" w:hAnsi="Arial" w:cs="Arial"/>
                <w:strike/>
                <w:color w:val="0070C0"/>
                <w:sz w:val="16"/>
                <w:szCs w:val="18"/>
              </w:rPr>
              <w:t>the selection of beams per cell for the L1 measurement report is the same as legacy behaviour.</w:t>
            </w:r>
          </w:p>
        </w:tc>
      </w:tr>
    </w:tbl>
    <w:p w14:paraId="39FE5C1A" w14:textId="77777777" w:rsidR="003C03C5" w:rsidRPr="009B0C9E" w:rsidRDefault="003C03C5" w:rsidP="003C03C5">
      <w:pPr>
        <w:spacing w:afterLines="50" w:after="120"/>
        <w:rPr>
          <w:i/>
          <w:strike/>
          <w:color w:val="0070C0"/>
          <w:lang w:eastAsia="zh-CN"/>
        </w:rPr>
      </w:pPr>
      <w:r w:rsidRPr="009B0C9E">
        <w:rPr>
          <w:rFonts w:hint="eastAsia"/>
          <w:i/>
          <w:strike/>
          <w:color w:val="0070C0"/>
          <w:lang w:eastAsia="zh-CN"/>
        </w:rPr>
        <w:t>T</w:t>
      </w:r>
      <w:r w:rsidRPr="009B0C9E">
        <w:rPr>
          <w:i/>
          <w:strike/>
          <w:color w:val="0070C0"/>
          <w:lang w:eastAsia="zh-CN"/>
        </w:rPr>
        <w:t xml:space="preserve">o address Nokia’s question on “configured/activated”: There are periodic report, semi-persistent </w:t>
      </w:r>
      <w:proofErr w:type="gramStart"/>
      <w:r w:rsidRPr="009B0C9E">
        <w:rPr>
          <w:i/>
          <w:strike/>
          <w:color w:val="0070C0"/>
          <w:lang w:eastAsia="zh-CN"/>
        </w:rPr>
        <w:t>report</w:t>
      </w:r>
      <w:proofErr w:type="gramEnd"/>
      <w:r w:rsidRPr="009B0C9E">
        <w:rPr>
          <w:i/>
          <w:strike/>
          <w:color w:val="0070C0"/>
          <w:lang w:eastAsia="zh-CN"/>
        </w:rPr>
        <w:t xml:space="preserve"> and aperiodic report for L1-RSRS measurement. For periodic report, there is only RRC configuration. For semi-persistent and aperiodic report, except RRC configuration, there is also related mechanism to active part of the measurement. Here “the number of cells NW configured/activated to measure” is referring to the cells that NW is asking UE to measure, including periodic report, semi-persistent </w:t>
      </w:r>
      <w:proofErr w:type="gramStart"/>
      <w:r w:rsidRPr="009B0C9E">
        <w:rPr>
          <w:i/>
          <w:strike/>
          <w:color w:val="0070C0"/>
          <w:lang w:eastAsia="zh-CN"/>
        </w:rPr>
        <w:t>report</w:t>
      </w:r>
      <w:proofErr w:type="gramEnd"/>
      <w:r w:rsidRPr="009B0C9E">
        <w:rPr>
          <w:i/>
          <w:strike/>
          <w:color w:val="0070C0"/>
          <w:lang w:eastAsia="zh-CN"/>
        </w:rPr>
        <w:t xml:space="preserve"> and aperiodic report. </w:t>
      </w:r>
    </w:p>
    <w:p w14:paraId="6E201A93" w14:textId="77777777" w:rsidR="003C03C5" w:rsidRPr="009B0C9E" w:rsidRDefault="003C03C5" w:rsidP="003C03C5">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60A85E08" w14:textId="77777777" w:rsidR="003C03C5" w:rsidRPr="009B0C9E" w:rsidRDefault="003C03C5" w:rsidP="003C03C5">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strike/>
          <w:szCs w:val="24"/>
          <w:lang w:eastAsia="zh-CN"/>
        </w:rPr>
        <w:t xml:space="preserve">Option 1 (Apple, MTK, Nokia): </w:t>
      </w:r>
      <w:r w:rsidRPr="009B0C9E">
        <w:rPr>
          <w:strike/>
        </w:rPr>
        <w:t>It is up to UE implementation on how to choose cells/SSB to measure if the number of cells/SSB NW configured/activated to measure exceeds UE capability.</w:t>
      </w:r>
    </w:p>
    <w:p w14:paraId="362C30A6" w14:textId="77777777" w:rsidR="003C03C5" w:rsidRPr="009B0C9E" w:rsidRDefault="003C03C5" w:rsidP="003C03C5">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 xml:space="preserve">Nokia: </w:t>
      </w:r>
      <w:r w:rsidRPr="009B0C9E">
        <w:rPr>
          <w:strike/>
        </w:rPr>
        <w:t>In rel-18 if network configuration to measure exceeds the UE capability to perform L1-RSRP measurements, no requirements are defined.</w:t>
      </w:r>
    </w:p>
    <w:p w14:paraId="58531EAE" w14:textId="77777777" w:rsidR="003C03C5" w:rsidRPr="009B0C9E" w:rsidRDefault="003C03C5" w:rsidP="003C03C5">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2 (ZTE): When number of LTM candidate cells configured exceeds the UE capability of number of cells UE can measure, down selection of cells for LTM measurement is based on indication from the NW.</w:t>
      </w:r>
    </w:p>
    <w:p w14:paraId="07CCD2E7" w14:textId="77777777" w:rsidR="003C03C5" w:rsidRPr="009B0C9E" w:rsidRDefault="003C03C5" w:rsidP="003C03C5">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strike/>
          <w:szCs w:val="24"/>
          <w:lang w:eastAsia="zh-CN"/>
        </w:rPr>
        <w:t>Option 3 (Ericsson): It is up to UE implementation till the TCI state activation is received. After TCI state activation, UE should at least measure cells which are activated for TCI state and additional cells to measure is up to UE implementation.</w:t>
      </w:r>
    </w:p>
    <w:p w14:paraId="57C3ABA7" w14:textId="77777777" w:rsidR="003C03C5" w:rsidRPr="009B0C9E" w:rsidRDefault="003C03C5" w:rsidP="003C03C5">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089D074E" w14:textId="77777777" w:rsidR="003C03C5" w:rsidRPr="009B0C9E" w:rsidRDefault="003C03C5" w:rsidP="003C03C5">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strike/>
          <w:szCs w:val="24"/>
          <w:lang w:eastAsia="zh-CN"/>
        </w:rPr>
        <w:t>Recommend agree on</w:t>
      </w:r>
    </w:p>
    <w:p w14:paraId="0B2DE274" w14:textId="77777777" w:rsidR="003C03C5" w:rsidRPr="009B0C9E" w:rsidRDefault="003C03C5" w:rsidP="003C03C5">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strike/>
        </w:rPr>
        <w:t xml:space="preserve">If the number of cells/SSB NW configured/activated to measure exceeds UE </w:t>
      </w:r>
      <w:proofErr w:type="gramStart"/>
      <w:r w:rsidRPr="009B0C9E">
        <w:rPr>
          <w:strike/>
        </w:rPr>
        <w:t>capability  (</w:t>
      </w:r>
      <w:proofErr w:type="gramEnd"/>
      <w:r w:rsidRPr="009B0C9E">
        <w:rPr>
          <w:strike/>
        </w:rPr>
        <w:t xml:space="preserve"># of cells/SSBs UE supported per frequency layer), it is up to UE implementation on how to choose cells/SSB to measure per frequency layer. </w:t>
      </w:r>
    </w:p>
    <w:p w14:paraId="063938FA" w14:textId="77777777" w:rsidR="003C03C5" w:rsidRPr="009B0C9E" w:rsidRDefault="003C03C5" w:rsidP="000B0221">
      <w:pPr>
        <w:rPr>
          <w:strike/>
          <w:lang w:eastAsia="zh-CN"/>
        </w:rPr>
      </w:pPr>
    </w:p>
    <w:p w14:paraId="2EB97B5A"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1CBDF20E" w14:textId="77777777" w:rsidR="003A2DF7" w:rsidRPr="009B0C9E" w:rsidRDefault="003A2DF7" w:rsidP="003A2DF7">
      <w:pPr>
        <w:spacing w:after="120"/>
        <w:rPr>
          <w:strike/>
          <w:szCs w:val="24"/>
          <w:lang w:eastAsia="zh-CN"/>
        </w:rPr>
      </w:pPr>
    </w:p>
    <w:p w14:paraId="3DFBCC11"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71503FD9" w14:textId="77777777" w:rsidR="007F71DD" w:rsidRPr="009B0C9E" w:rsidRDefault="007F71DD" w:rsidP="000B0221">
      <w:pPr>
        <w:rPr>
          <w:strike/>
          <w:lang w:val="sv-SE" w:eastAsia="zh-CN"/>
        </w:rPr>
      </w:pPr>
    </w:p>
    <w:p w14:paraId="7C9FEA8E" w14:textId="77777777" w:rsidR="003A2DF7" w:rsidRPr="009B0C9E" w:rsidRDefault="003A2DF7" w:rsidP="000B0221">
      <w:pPr>
        <w:rPr>
          <w:strike/>
          <w:lang w:val="sv-SE" w:eastAsia="zh-CN"/>
        </w:rPr>
      </w:pPr>
    </w:p>
    <w:p w14:paraId="6606EFB7" w14:textId="77777777" w:rsidR="00606D5A" w:rsidRPr="009B0C9E" w:rsidRDefault="00606D5A" w:rsidP="00606D5A">
      <w:pPr>
        <w:spacing w:afterLines="50" w:after="120"/>
        <w:rPr>
          <w:b/>
          <w:strike/>
          <w:u w:val="single"/>
        </w:rPr>
      </w:pPr>
      <w:r w:rsidRPr="009B0C9E">
        <w:rPr>
          <w:b/>
          <w:strike/>
          <w:u w:val="single"/>
        </w:rPr>
        <w:t>Issue 3-1-2: Procedure of cell switch</w:t>
      </w:r>
    </w:p>
    <w:p w14:paraId="33273438" w14:textId="77777777" w:rsidR="00606D5A" w:rsidRPr="009B0C9E" w:rsidRDefault="00606D5A" w:rsidP="00606D5A">
      <w:pPr>
        <w:pStyle w:val="ListParagraph"/>
        <w:numPr>
          <w:ilvl w:val="0"/>
          <w:numId w:val="1"/>
        </w:numPr>
        <w:overflowPunct/>
        <w:autoSpaceDE/>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020B2209" w14:textId="77777777" w:rsidR="00606D5A" w:rsidRPr="009B0C9E" w:rsidRDefault="00606D5A" w:rsidP="00606D5A">
      <w:pPr>
        <w:pStyle w:val="ListParagraph"/>
        <w:numPr>
          <w:ilvl w:val="1"/>
          <w:numId w:val="1"/>
        </w:numPr>
        <w:overflowPunct/>
        <w:autoSpaceDE/>
        <w:adjustRightInd/>
        <w:spacing w:after="120"/>
        <w:ind w:left="1440" w:firstLineChars="0"/>
        <w:textAlignment w:val="auto"/>
        <w:rPr>
          <w:strike/>
          <w:color w:val="000000"/>
          <w:szCs w:val="24"/>
          <w:lang w:eastAsia="zh-CN"/>
        </w:rPr>
      </w:pPr>
      <w:r w:rsidRPr="009B0C9E">
        <w:rPr>
          <w:rFonts w:eastAsiaTheme="minorEastAsia" w:hint="eastAsia"/>
          <w:strike/>
          <w:color w:val="000000"/>
          <w:szCs w:val="24"/>
          <w:lang w:eastAsia="zh-CN"/>
        </w:rPr>
        <w:t>O</w:t>
      </w:r>
      <w:r w:rsidRPr="009B0C9E">
        <w:rPr>
          <w:rFonts w:eastAsiaTheme="minorEastAsia"/>
          <w:strike/>
          <w:color w:val="000000"/>
          <w:szCs w:val="24"/>
          <w:lang w:eastAsia="zh-CN"/>
        </w:rPr>
        <w:t xml:space="preserve">ption 1 (CATT, Apple, </w:t>
      </w:r>
      <w:r w:rsidRPr="009B0C9E">
        <w:rPr>
          <w:rFonts w:eastAsiaTheme="minorEastAsia" w:hint="eastAsia"/>
          <w:strike/>
          <w:color w:val="000000"/>
          <w:szCs w:val="24"/>
          <w:lang w:eastAsia="zh-CN"/>
        </w:rPr>
        <w:t>ZTE</w:t>
      </w:r>
      <w:r w:rsidRPr="009B0C9E">
        <w:rPr>
          <w:rFonts w:eastAsiaTheme="minorEastAsia"/>
          <w:strike/>
          <w:color w:val="000000"/>
          <w:szCs w:val="24"/>
          <w:lang w:eastAsia="zh-CN"/>
        </w:rPr>
        <w:t xml:space="preserve">, MTK): </w:t>
      </w:r>
      <w:r w:rsidRPr="009B0C9E">
        <w:rPr>
          <w:bCs/>
          <w:strike/>
        </w:rPr>
        <w:t>If T/F fine tracking (T</w:t>
      </w:r>
      <w:r w:rsidRPr="009B0C9E">
        <w:rPr>
          <w:bCs/>
          <w:strike/>
          <w:vertAlign w:val="subscript"/>
        </w:rPr>
        <w:t>Δ</w:t>
      </w:r>
      <w:r w:rsidRPr="009B0C9E">
        <w:rPr>
          <w:bCs/>
          <w:strike/>
        </w:rPr>
        <w:t>) is needed after receiving cell switch command, UE is not required to perform it before L1/L2/L3 processing (T</w:t>
      </w:r>
      <w:r w:rsidRPr="009B0C9E">
        <w:rPr>
          <w:bCs/>
          <w:strike/>
          <w:vertAlign w:val="subscript"/>
        </w:rPr>
        <w:t>processing,2</w:t>
      </w:r>
      <w:r w:rsidRPr="009B0C9E">
        <w:rPr>
          <w:bCs/>
          <w:strike/>
        </w:rPr>
        <w:t>)</w:t>
      </w:r>
    </w:p>
    <w:p w14:paraId="00257702" w14:textId="77777777" w:rsidR="00606D5A" w:rsidRPr="009B0C9E" w:rsidRDefault="00606D5A" w:rsidP="00606D5A">
      <w:pPr>
        <w:pStyle w:val="ListParagraph"/>
        <w:numPr>
          <w:ilvl w:val="1"/>
          <w:numId w:val="1"/>
        </w:numPr>
        <w:overflowPunct/>
        <w:autoSpaceDE/>
        <w:adjustRightInd/>
        <w:spacing w:after="120"/>
        <w:ind w:left="1440" w:firstLineChars="0"/>
        <w:textAlignment w:val="auto"/>
        <w:rPr>
          <w:rFonts w:eastAsiaTheme="minorEastAsia"/>
          <w:strike/>
          <w:color w:val="000000"/>
          <w:szCs w:val="24"/>
          <w:lang w:eastAsia="zh-CN"/>
        </w:rPr>
      </w:pPr>
      <w:r w:rsidRPr="009B0C9E">
        <w:rPr>
          <w:rFonts w:eastAsiaTheme="minorEastAsia"/>
          <w:strike/>
          <w:color w:val="000000"/>
          <w:szCs w:val="24"/>
          <w:lang w:eastAsia="zh-CN"/>
        </w:rPr>
        <w:lastRenderedPageBreak/>
        <w:t xml:space="preserve">Option 2 (Ericsson): </w:t>
      </w:r>
      <w:r w:rsidRPr="009B0C9E">
        <w:rPr>
          <w:strike/>
          <w:sz w:val="22"/>
          <w:szCs w:val="22"/>
        </w:rPr>
        <w:t>RAN4 to agree that UE performs fine time tracking while performing UE processing (</w:t>
      </w:r>
      <w:proofErr w:type="spellStart"/>
      <w:r w:rsidRPr="009B0C9E">
        <w:rPr>
          <w:strike/>
          <w:sz w:val="22"/>
          <w:szCs w:val="22"/>
        </w:rPr>
        <w:t>T</w:t>
      </w:r>
      <w:r w:rsidRPr="009B0C9E">
        <w:rPr>
          <w:strike/>
          <w:sz w:val="22"/>
          <w:szCs w:val="22"/>
          <w:vertAlign w:val="subscript"/>
        </w:rPr>
        <w:t>execution_time</w:t>
      </w:r>
      <w:proofErr w:type="spellEnd"/>
      <w:r w:rsidRPr="009B0C9E">
        <w:rPr>
          <w:strike/>
          <w:sz w:val="22"/>
          <w:szCs w:val="22"/>
        </w:rPr>
        <w:t xml:space="preserve"> and T</w:t>
      </w:r>
      <w:r w:rsidRPr="009B0C9E">
        <w:rPr>
          <w:strike/>
          <w:sz w:val="22"/>
          <w:szCs w:val="22"/>
          <w:vertAlign w:val="subscript"/>
        </w:rPr>
        <w:t>processing,2</w:t>
      </w:r>
      <w:r w:rsidRPr="009B0C9E">
        <w:rPr>
          <w:strike/>
          <w:sz w:val="22"/>
          <w:szCs w:val="22"/>
        </w:rPr>
        <w:t>)</w:t>
      </w:r>
    </w:p>
    <w:p w14:paraId="385342FF" w14:textId="77777777" w:rsidR="00606D5A" w:rsidRPr="009B0C9E" w:rsidRDefault="00606D5A" w:rsidP="00606D5A">
      <w:pPr>
        <w:pStyle w:val="ListParagraph"/>
        <w:numPr>
          <w:ilvl w:val="1"/>
          <w:numId w:val="1"/>
        </w:numPr>
        <w:overflowPunct/>
        <w:autoSpaceDE/>
        <w:adjustRightInd/>
        <w:spacing w:after="120"/>
        <w:ind w:left="1440" w:firstLineChars="0"/>
        <w:textAlignment w:val="auto"/>
        <w:rPr>
          <w:rFonts w:eastAsiaTheme="minorEastAsia"/>
          <w:strike/>
          <w:color w:val="000000"/>
          <w:szCs w:val="24"/>
          <w:lang w:eastAsia="zh-CN"/>
        </w:rPr>
      </w:pPr>
      <w:r w:rsidRPr="009B0C9E">
        <w:rPr>
          <w:rFonts w:eastAsiaTheme="minorEastAsia" w:hint="eastAsia"/>
          <w:strike/>
          <w:color w:val="000000"/>
          <w:szCs w:val="24"/>
          <w:lang w:eastAsia="zh-CN"/>
        </w:rPr>
        <w:t>Option</w:t>
      </w:r>
      <w:r w:rsidRPr="009B0C9E">
        <w:rPr>
          <w:rFonts w:eastAsiaTheme="minorEastAsia"/>
          <w:strike/>
          <w:color w:val="000000"/>
          <w:szCs w:val="24"/>
          <w:lang w:eastAsia="zh-CN"/>
        </w:rPr>
        <w:t xml:space="preserve"> 3 (MTK): Due to limited time, further discuss the optimization on cell switch procedure in later releases.</w:t>
      </w:r>
    </w:p>
    <w:p w14:paraId="6D3E151C" w14:textId="77777777" w:rsidR="00606D5A" w:rsidRPr="009B0C9E" w:rsidRDefault="00606D5A" w:rsidP="00606D5A">
      <w:pPr>
        <w:pStyle w:val="ListParagraph"/>
        <w:numPr>
          <w:ilvl w:val="1"/>
          <w:numId w:val="1"/>
        </w:numPr>
        <w:overflowPunct/>
        <w:autoSpaceDE/>
        <w:adjustRightInd/>
        <w:spacing w:after="120"/>
        <w:ind w:left="1440" w:firstLineChars="0"/>
        <w:textAlignment w:val="auto"/>
        <w:rPr>
          <w:rFonts w:eastAsiaTheme="minorEastAsia"/>
          <w:strike/>
          <w:color w:val="000000"/>
          <w:szCs w:val="24"/>
          <w:lang w:eastAsia="zh-CN"/>
        </w:rPr>
      </w:pPr>
      <w:r w:rsidRPr="009B0C9E">
        <w:rPr>
          <w:rFonts w:eastAsiaTheme="minorEastAsia" w:hint="eastAsia"/>
          <w:strike/>
          <w:color w:val="000000"/>
          <w:szCs w:val="24"/>
          <w:lang w:eastAsia="zh-CN"/>
        </w:rPr>
        <w:t>O</w:t>
      </w:r>
      <w:r w:rsidRPr="009B0C9E">
        <w:rPr>
          <w:rFonts w:eastAsiaTheme="minorEastAsia"/>
          <w:strike/>
          <w:color w:val="000000"/>
          <w:szCs w:val="24"/>
          <w:lang w:eastAsia="zh-CN"/>
        </w:rPr>
        <w:t xml:space="preserve">ption 4 (vivo): </w:t>
      </w:r>
      <w:r w:rsidRPr="009B0C9E">
        <w:rPr>
          <w:bCs/>
          <w:strike/>
          <w:lang w:eastAsia="zh-CN"/>
        </w:rPr>
        <w:t xml:space="preserve">If downlink pre-synchronization, </w:t>
      </w:r>
      <w:proofErr w:type="gramStart"/>
      <w:r w:rsidRPr="009B0C9E">
        <w:rPr>
          <w:bCs/>
          <w:strike/>
          <w:lang w:eastAsia="zh-CN"/>
        </w:rPr>
        <w:t>i.e.</w:t>
      </w:r>
      <w:proofErr w:type="gramEnd"/>
      <w:r w:rsidRPr="009B0C9E">
        <w:rPr>
          <w:bCs/>
          <w:strike/>
          <w:lang w:eastAsia="zh-CN"/>
        </w:rPr>
        <w:t xml:space="preserve"> TCI state activation before cell switch, is not indicated by </w:t>
      </w:r>
      <w:proofErr w:type="spellStart"/>
      <w:r w:rsidRPr="009B0C9E">
        <w:rPr>
          <w:bCs/>
          <w:strike/>
          <w:lang w:eastAsia="zh-CN"/>
        </w:rPr>
        <w:t>gNB</w:t>
      </w:r>
      <w:proofErr w:type="spellEnd"/>
      <w:r w:rsidRPr="009B0C9E">
        <w:rPr>
          <w:bCs/>
          <w:strike/>
          <w:lang w:eastAsia="zh-CN"/>
        </w:rPr>
        <w:t xml:space="preserve"> before cell switch, UE needs to perform PBCH decoding and SSB-based T/F tracking according to the activated TCI during cell switch. In this case, they are performed before T</w:t>
      </w:r>
      <w:r w:rsidRPr="009B0C9E">
        <w:rPr>
          <w:bCs/>
          <w:strike/>
          <w:vertAlign w:val="subscript"/>
          <w:lang w:eastAsia="zh-CN"/>
        </w:rPr>
        <w:t>processing,2</w:t>
      </w:r>
      <w:r w:rsidRPr="009B0C9E">
        <w:rPr>
          <w:bCs/>
          <w:strike/>
          <w:lang w:eastAsia="zh-CN"/>
        </w:rPr>
        <w:t xml:space="preserve"> so that the interruption to serving cell and target cell can be shortened</w:t>
      </w:r>
      <w:r w:rsidRPr="009B0C9E">
        <w:rPr>
          <w:b/>
          <w:strike/>
          <w:lang w:eastAsia="zh-CN"/>
        </w:rPr>
        <w:t>.</w:t>
      </w:r>
    </w:p>
    <w:p w14:paraId="01BCB302" w14:textId="77777777" w:rsidR="00606D5A" w:rsidRPr="009B0C9E" w:rsidRDefault="00606D5A" w:rsidP="00606D5A">
      <w:pPr>
        <w:pStyle w:val="ListParagraph"/>
        <w:numPr>
          <w:ilvl w:val="0"/>
          <w:numId w:val="1"/>
        </w:numPr>
        <w:overflowPunct/>
        <w:autoSpaceDE/>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3F2C137E" w14:textId="77777777" w:rsidR="00606D5A" w:rsidRPr="009B0C9E" w:rsidRDefault="00606D5A" w:rsidP="00606D5A">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strike/>
          <w:szCs w:val="24"/>
          <w:lang w:eastAsia="zh-CN"/>
        </w:rPr>
        <w:t>Recommend agree on Option 3.</w:t>
      </w:r>
    </w:p>
    <w:p w14:paraId="69A1980D" w14:textId="77777777" w:rsidR="00606D5A" w:rsidRPr="009B0C9E" w:rsidRDefault="00606D5A" w:rsidP="000B0221">
      <w:pPr>
        <w:rPr>
          <w:strike/>
          <w:lang w:val="sv-SE" w:eastAsia="zh-CN"/>
        </w:rPr>
      </w:pPr>
    </w:p>
    <w:p w14:paraId="1DF6369C"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0999BD3E" w14:textId="77777777" w:rsidR="003A2DF7" w:rsidRPr="009B0C9E" w:rsidRDefault="003A2DF7" w:rsidP="003A2DF7">
      <w:pPr>
        <w:spacing w:after="120"/>
        <w:rPr>
          <w:strike/>
          <w:szCs w:val="24"/>
          <w:lang w:eastAsia="zh-CN"/>
        </w:rPr>
      </w:pPr>
    </w:p>
    <w:p w14:paraId="69FD9A56"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48C5C442" w14:textId="77777777" w:rsidR="00606D5A" w:rsidRPr="009B0C9E" w:rsidRDefault="00606D5A" w:rsidP="000B0221">
      <w:pPr>
        <w:rPr>
          <w:strike/>
          <w:lang w:val="sv-SE" w:eastAsia="zh-CN"/>
        </w:rPr>
      </w:pPr>
    </w:p>
    <w:p w14:paraId="1ECBC45B" w14:textId="77777777" w:rsidR="003A2DF7" w:rsidRPr="009B0C9E" w:rsidRDefault="003A2DF7" w:rsidP="000B0221">
      <w:pPr>
        <w:rPr>
          <w:strike/>
          <w:lang w:val="sv-SE" w:eastAsia="zh-CN"/>
        </w:rPr>
      </w:pPr>
    </w:p>
    <w:p w14:paraId="3A3B1E77" w14:textId="77777777" w:rsidR="00B578A8" w:rsidRPr="009B0C9E" w:rsidRDefault="00B578A8" w:rsidP="00B578A8">
      <w:pPr>
        <w:spacing w:afterLines="50" w:after="120"/>
        <w:rPr>
          <w:b/>
          <w:strike/>
          <w:u w:val="single"/>
        </w:rPr>
      </w:pPr>
      <w:r w:rsidRPr="009B0C9E">
        <w:rPr>
          <w:b/>
          <w:strike/>
          <w:u w:val="single"/>
        </w:rPr>
        <w:t xml:space="preserve">Issue 3-2-3-1: </w:t>
      </w:r>
      <w:r w:rsidRPr="009B0C9E">
        <w:rPr>
          <w:rFonts w:hint="eastAsia"/>
          <w:b/>
          <w:strike/>
          <w:u w:val="single"/>
        </w:rPr>
        <w:t>Extra</w:t>
      </w:r>
      <w:r w:rsidRPr="009B0C9E">
        <w:rPr>
          <w:b/>
          <w:strike/>
          <w:u w:val="single"/>
        </w:rPr>
        <w:t xml:space="preserve"> time for PL-RS measurement</w:t>
      </w:r>
    </w:p>
    <w:p w14:paraId="090C8796" w14:textId="77777777" w:rsidR="00B578A8" w:rsidRPr="009B0C9E" w:rsidRDefault="00B578A8" w:rsidP="00B578A8">
      <w:pPr>
        <w:pStyle w:val="ListParagraph"/>
        <w:numPr>
          <w:ilvl w:val="0"/>
          <w:numId w:val="1"/>
        </w:numPr>
        <w:overflowPunct/>
        <w:autoSpaceDE/>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40BA3C7D" w14:textId="77777777" w:rsidR="00B578A8" w:rsidRPr="009B0C9E" w:rsidRDefault="00B578A8" w:rsidP="00B578A8">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 xml:space="preserve">ption 1 (Nokia): </w:t>
      </w:r>
    </w:p>
    <w:p w14:paraId="43AF6DB0" w14:textId="77777777" w:rsidR="00B578A8" w:rsidRPr="009B0C9E" w:rsidRDefault="00B578A8" w:rsidP="00B578A8">
      <w:pPr>
        <w:pStyle w:val="ListParagraph"/>
        <w:numPr>
          <w:ilvl w:val="2"/>
          <w:numId w:val="1"/>
        </w:numPr>
        <w:overflowPunct/>
        <w:autoSpaceDE/>
        <w:adjustRightInd/>
        <w:spacing w:after="120"/>
        <w:ind w:firstLineChars="0"/>
        <w:textAlignment w:val="auto"/>
        <w:rPr>
          <w:rFonts w:eastAsia="SimSun"/>
          <w:strike/>
          <w:szCs w:val="24"/>
          <w:lang w:eastAsia="zh-CN"/>
        </w:rPr>
      </w:pPr>
      <w:r w:rsidRPr="009B0C9E">
        <w:rPr>
          <w:rFonts w:eastAsia="SimSun"/>
          <w:strike/>
          <w:szCs w:val="24"/>
          <w:lang w:eastAsia="zh-CN"/>
        </w:rPr>
        <w:t>When TCI state has been activated before the cell switch, PL-RS estimation is not part of the cell switch delay.</w:t>
      </w:r>
    </w:p>
    <w:p w14:paraId="3C0FD074" w14:textId="77777777" w:rsidR="00B578A8" w:rsidRPr="009B0C9E" w:rsidRDefault="00B578A8" w:rsidP="00B578A8">
      <w:pPr>
        <w:pStyle w:val="ListParagraph"/>
        <w:numPr>
          <w:ilvl w:val="2"/>
          <w:numId w:val="1"/>
        </w:numPr>
        <w:overflowPunct/>
        <w:autoSpaceDE/>
        <w:adjustRightInd/>
        <w:spacing w:after="120"/>
        <w:ind w:firstLineChars="0"/>
        <w:textAlignment w:val="auto"/>
        <w:rPr>
          <w:rFonts w:eastAsia="SimSun"/>
          <w:strike/>
          <w:szCs w:val="24"/>
          <w:lang w:eastAsia="zh-CN"/>
        </w:rPr>
      </w:pPr>
      <w:r w:rsidRPr="009B0C9E">
        <w:rPr>
          <w:rFonts w:eastAsia="SimSun"/>
          <w:strike/>
          <w:szCs w:val="24"/>
          <w:lang w:eastAsia="zh-CN"/>
        </w:rPr>
        <w:t>When TCI state activation is done at the cell switch, UE uses the same SSB for PL-RS and fine T/F tracking (</w:t>
      </w:r>
      <w:proofErr w:type="spellStart"/>
      <w:r w:rsidRPr="009B0C9E">
        <w:rPr>
          <w:rFonts w:eastAsia="SimSun"/>
          <w:strike/>
          <w:szCs w:val="24"/>
          <w:lang w:eastAsia="zh-CN"/>
        </w:rPr>
        <w:t>T</w:t>
      </w:r>
      <w:r w:rsidRPr="009B0C9E">
        <w:rPr>
          <w:rFonts w:eastAsia="SimSun"/>
          <w:strike/>
          <w:szCs w:val="24"/>
          <w:vertAlign w:val="subscript"/>
          <w:lang w:eastAsia="zh-CN"/>
        </w:rPr>
        <w:t>first</w:t>
      </w:r>
      <w:proofErr w:type="spellEnd"/>
      <w:r w:rsidRPr="009B0C9E">
        <w:rPr>
          <w:rFonts w:eastAsia="SimSun"/>
          <w:strike/>
          <w:szCs w:val="24"/>
          <w:vertAlign w:val="subscript"/>
          <w:lang w:eastAsia="zh-CN"/>
        </w:rPr>
        <w:t>-RS</w:t>
      </w:r>
      <w:r w:rsidRPr="009B0C9E">
        <w:rPr>
          <w:rFonts w:eastAsia="SimSun"/>
          <w:strike/>
          <w:szCs w:val="24"/>
          <w:lang w:eastAsia="zh-CN"/>
        </w:rPr>
        <w:t>). No additional delay due to PL-RS is needed in the cell switch delay.</w:t>
      </w:r>
    </w:p>
    <w:p w14:paraId="45BCD1F9" w14:textId="77777777" w:rsidR="00B578A8" w:rsidRPr="009B0C9E" w:rsidRDefault="00B578A8" w:rsidP="00B578A8">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 xml:space="preserve">ption 2 (MTK): </w:t>
      </w:r>
    </w:p>
    <w:p w14:paraId="77D02382" w14:textId="77777777" w:rsidR="00B578A8" w:rsidRPr="009B0C9E" w:rsidRDefault="00B578A8" w:rsidP="00B578A8">
      <w:pPr>
        <w:pStyle w:val="ListParagraph"/>
        <w:numPr>
          <w:ilvl w:val="2"/>
          <w:numId w:val="1"/>
        </w:numPr>
        <w:overflowPunct/>
        <w:autoSpaceDE/>
        <w:adjustRightInd/>
        <w:spacing w:after="120"/>
        <w:ind w:firstLineChars="0"/>
        <w:textAlignment w:val="auto"/>
        <w:rPr>
          <w:rFonts w:eastAsia="SimSun"/>
          <w:strike/>
          <w:szCs w:val="24"/>
          <w:lang w:eastAsia="zh-CN"/>
        </w:rPr>
      </w:pPr>
      <w:r w:rsidRPr="009B0C9E">
        <w:rPr>
          <w:rFonts w:eastAsia="SimSun"/>
          <w:strike/>
          <w:szCs w:val="24"/>
          <w:lang w:eastAsia="zh-CN"/>
        </w:rPr>
        <w:t xml:space="preserve">For </w:t>
      </w:r>
      <w:proofErr w:type="spellStart"/>
      <w:r w:rsidRPr="009B0C9E">
        <w:rPr>
          <w:rFonts w:eastAsia="SimSun"/>
          <w:strike/>
          <w:szCs w:val="24"/>
          <w:lang w:eastAsia="zh-CN"/>
        </w:rPr>
        <w:t>PCell</w:t>
      </w:r>
      <w:proofErr w:type="spellEnd"/>
      <w:r w:rsidRPr="009B0C9E">
        <w:rPr>
          <w:rFonts w:eastAsia="SimSun"/>
          <w:strike/>
          <w:szCs w:val="24"/>
          <w:lang w:eastAsia="zh-CN"/>
        </w:rPr>
        <w:t>/</w:t>
      </w:r>
      <w:proofErr w:type="spellStart"/>
      <w:r w:rsidRPr="009B0C9E">
        <w:rPr>
          <w:rFonts w:eastAsia="SimSun"/>
          <w:strike/>
          <w:szCs w:val="24"/>
          <w:lang w:eastAsia="zh-CN"/>
        </w:rPr>
        <w:t>PSCell</w:t>
      </w:r>
      <w:proofErr w:type="spellEnd"/>
      <w:r w:rsidRPr="009B0C9E">
        <w:rPr>
          <w:rFonts w:eastAsia="SimSun"/>
          <w:strike/>
          <w:szCs w:val="24"/>
          <w:lang w:eastAsia="zh-CN"/>
        </w:rPr>
        <w:t xml:space="preserve"> switch delay, the PL-RS to use should be one of the SSBs UE performs L1-RSRP measurement on and UE does not need extra time to measure the PL-RS.</w:t>
      </w:r>
    </w:p>
    <w:p w14:paraId="06EF1B34" w14:textId="77777777" w:rsidR="00B578A8" w:rsidRPr="009B0C9E" w:rsidRDefault="00B578A8" w:rsidP="00B578A8">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strike/>
          <w:szCs w:val="24"/>
          <w:lang w:eastAsia="zh-CN"/>
        </w:rPr>
        <w:t xml:space="preserve">Option 3 (vivo): </w:t>
      </w:r>
      <w:r w:rsidRPr="009B0C9E">
        <w:rPr>
          <w:strike/>
          <w:szCs w:val="24"/>
          <w:lang w:eastAsia="zh-CN"/>
        </w:rPr>
        <w:t>The PL-RS of the TCI activated/indicated in cell switch command is not maintained at the endpoint of the cell switch delay.</w:t>
      </w:r>
    </w:p>
    <w:p w14:paraId="1DF35FCD" w14:textId="77777777" w:rsidR="00B578A8" w:rsidRPr="009B0C9E" w:rsidRDefault="00B578A8" w:rsidP="00B578A8">
      <w:pPr>
        <w:pStyle w:val="ListParagraph"/>
        <w:numPr>
          <w:ilvl w:val="2"/>
          <w:numId w:val="1"/>
        </w:numPr>
        <w:spacing w:after="120"/>
        <w:ind w:firstLineChars="0"/>
        <w:rPr>
          <w:rFonts w:eastAsia="SimSun"/>
          <w:strike/>
          <w:szCs w:val="24"/>
          <w:lang w:eastAsia="zh-CN"/>
        </w:rPr>
      </w:pPr>
      <w:r w:rsidRPr="009B0C9E">
        <w:rPr>
          <w:rFonts w:eastAsia="SimSun"/>
          <w:strike/>
          <w:szCs w:val="24"/>
          <w:lang w:eastAsia="zh-CN"/>
        </w:rPr>
        <w:t xml:space="preserve">For CBRA RACH-based cell switch, UE uses the SSB for PRACH transmission as the default PL-RS, before the PL-RS in the target TCI is maintained. </w:t>
      </w:r>
    </w:p>
    <w:p w14:paraId="1CAF0102" w14:textId="77777777" w:rsidR="00B578A8" w:rsidRPr="009B0C9E" w:rsidRDefault="00B578A8" w:rsidP="00B578A8">
      <w:pPr>
        <w:pStyle w:val="ListParagraph"/>
        <w:numPr>
          <w:ilvl w:val="2"/>
          <w:numId w:val="1"/>
        </w:numPr>
        <w:spacing w:after="120"/>
        <w:ind w:firstLineChars="0"/>
        <w:rPr>
          <w:rFonts w:eastAsia="SimSun"/>
          <w:strike/>
          <w:szCs w:val="24"/>
          <w:lang w:eastAsia="zh-CN"/>
        </w:rPr>
      </w:pPr>
      <w:r w:rsidRPr="009B0C9E">
        <w:rPr>
          <w:rFonts w:eastAsia="SimSun"/>
          <w:strike/>
          <w:szCs w:val="24"/>
          <w:lang w:eastAsia="zh-CN"/>
        </w:rPr>
        <w:t>For CFRA RACH-based cell switch, early-RACH-based RACH-less cell switch, if the SSB for PRACH transmission is the same as QCL source of the indicated TCI, UE uses the SSB for PRACH transmission as the default PL-RS, before the PL-RS in the target TCI is maintained.</w:t>
      </w:r>
    </w:p>
    <w:p w14:paraId="00C672C9" w14:textId="77777777" w:rsidR="00B578A8" w:rsidRPr="009B0C9E" w:rsidRDefault="00B578A8" w:rsidP="00B578A8">
      <w:pPr>
        <w:pStyle w:val="ListParagraph"/>
        <w:numPr>
          <w:ilvl w:val="2"/>
          <w:numId w:val="1"/>
        </w:numPr>
        <w:spacing w:after="120"/>
        <w:ind w:firstLineChars="0"/>
        <w:rPr>
          <w:rFonts w:eastAsia="SimSun"/>
          <w:strike/>
          <w:szCs w:val="24"/>
          <w:lang w:eastAsia="zh-CN"/>
        </w:rPr>
      </w:pPr>
      <w:r w:rsidRPr="009B0C9E">
        <w:rPr>
          <w:rFonts w:eastAsia="SimSun"/>
          <w:strike/>
          <w:szCs w:val="24"/>
          <w:lang w:eastAsia="zh-CN"/>
        </w:rPr>
        <w:t>For UE-based TA derivation after cell switch, UE uses the SSB indicated in the TCI in cell switch command as the default PL-RS, before the PL-RS in the target TCI is maintained.</w:t>
      </w:r>
    </w:p>
    <w:p w14:paraId="582E4051" w14:textId="77777777" w:rsidR="00B578A8" w:rsidRPr="009B0C9E" w:rsidRDefault="00B578A8" w:rsidP="00B578A8">
      <w:pPr>
        <w:pStyle w:val="ListParagraph"/>
        <w:numPr>
          <w:ilvl w:val="2"/>
          <w:numId w:val="1"/>
        </w:numPr>
        <w:spacing w:after="120"/>
        <w:ind w:firstLineChars="0"/>
        <w:rPr>
          <w:rFonts w:eastAsia="SimSun"/>
          <w:strike/>
          <w:szCs w:val="24"/>
          <w:lang w:eastAsia="zh-CN"/>
        </w:rPr>
      </w:pPr>
      <w:r w:rsidRPr="009B0C9E">
        <w:rPr>
          <w:rFonts w:eastAsia="SimSun"/>
          <w:strike/>
          <w:szCs w:val="24"/>
          <w:lang w:eastAsia="zh-CN"/>
        </w:rPr>
        <w:t>For all other RACH-less cell switch, UE is assumed to follow the same behaviour as R17 ICBM.</w:t>
      </w:r>
    </w:p>
    <w:p w14:paraId="01663F38" w14:textId="77777777" w:rsidR="00B578A8" w:rsidRPr="009B0C9E" w:rsidRDefault="00B578A8" w:rsidP="00B578A8">
      <w:pPr>
        <w:pStyle w:val="ListParagraph"/>
        <w:numPr>
          <w:ilvl w:val="2"/>
          <w:numId w:val="1"/>
        </w:numPr>
        <w:spacing w:after="120"/>
        <w:ind w:firstLineChars="0"/>
        <w:rPr>
          <w:rFonts w:eastAsia="SimSun"/>
          <w:strike/>
          <w:szCs w:val="24"/>
          <w:lang w:eastAsia="zh-CN"/>
        </w:rPr>
      </w:pPr>
      <w:r w:rsidRPr="009B0C9E">
        <w:rPr>
          <w:rFonts w:eastAsia="SimSun"/>
          <w:strike/>
          <w:szCs w:val="24"/>
          <w:lang w:eastAsia="zh-CN"/>
        </w:rPr>
        <w:t>No additional interruption is assumed.</w:t>
      </w:r>
    </w:p>
    <w:p w14:paraId="4A93F37A" w14:textId="77777777" w:rsidR="00B578A8" w:rsidRPr="009B0C9E" w:rsidRDefault="00B578A8" w:rsidP="00B578A8">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4 (Ericsson): No additional delay or conditions are needed for PL-RS measurement.</w:t>
      </w:r>
    </w:p>
    <w:p w14:paraId="28F068A3" w14:textId="77777777" w:rsidR="00B578A8" w:rsidRPr="009B0C9E" w:rsidRDefault="00B578A8" w:rsidP="00B578A8">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 xml:space="preserve">ption 5 (QC): UE is not required to measure/maintain PL-RS more than X, </w:t>
      </w:r>
      <w:proofErr w:type="gramStart"/>
      <w:r w:rsidRPr="009B0C9E">
        <w:rPr>
          <w:rFonts w:eastAsia="SimSun"/>
          <w:strike/>
          <w:szCs w:val="24"/>
          <w:lang w:eastAsia="zh-CN"/>
        </w:rPr>
        <w:t>e.g.</w:t>
      </w:r>
      <w:proofErr w:type="gramEnd"/>
      <w:r w:rsidRPr="009B0C9E">
        <w:rPr>
          <w:rFonts w:eastAsia="SimSun"/>
          <w:strike/>
          <w:szCs w:val="24"/>
          <w:lang w:eastAsia="zh-CN"/>
        </w:rPr>
        <w:t xml:space="preserve"> 4, SSBs across all candidate cells. If the configured PL-RSs is more than X, which one’s pathloss measurement to maintain is up to UE implementation, and the latency and accuracy requirements are left undefined. No additional delay component for pathloss measurement is not added to LTM cell switch execution delay.</w:t>
      </w:r>
    </w:p>
    <w:p w14:paraId="29EB07F0" w14:textId="77777777" w:rsidR="00B578A8" w:rsidRPr="009B0C9E" w:rsidRDefault="00B578A8" w:rsidP="00B578A8">
      <w:pPr>
        <w:pStyle w:val="ListParagraph"/>
        <w:numPr>
          <w:ilvl w:val="0"/>
          <w:numId w:val="1"/>
        </w:numPr>
        <w:overflowPunct/>
        <w:autoSpaceDE/>
        <w:adjustRightInd/>
        <w:spacing w:after="120"/>
        <w:ind w:left="720" w:firstLineChars="0"/>
        <w:textAlignment w:val="auto"/>
        <w:rPr>
          <w:rFonts w:eastAsia="SimSun"/>
          <w:strike/>
          <w:szCs w:val="24"/>
          <w:lang w:eastAsia="zh-CN"/>
        </w:rPr>
      </w:pPr>
      <w:r w:rsidRPr="009B0C9E">
        <w:rPr>
          <w:rFonts w:eastAsia="SimSun"/>
          <w:strike/>
          <w:szCs w:val="24"/>
          <w:lang w:eastAsia="zh-CN"/>
        </w:rPr>
        <w:lastRenderedPageBreak/>
        <w:t>Recommended WF</w:t>
      </w:r>
    </w:p>
    <w:p w14:paraId="389C4A0B" w14:textId="77777777" w:rsidR="00B578A8" w:rsidRPr="009B0C9E" w:rsidRDefault="00B578A8" w:rsidP="00B578A8">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strike/>
          <w:szCs w:val="24"/>
          <w:lang w:eastAsia="zh-CN"/>
        </w:rPr>
        <w:t>Recommend agree on</w:t>
      </w:r>
    </w:p>
    <w:p w14:paraId="5ED16940" w14:textId="77777777" w:rsidR="00B578A8" w:rsidRPr="009B0C9E" w:rsidRDefault="00B578A8" w:rsidP="00B578A8">
      <w:pPr>
        <w:pStyle w:val="ListParagraph"/>
        <w:numPr>
          <w:ilvl w:val="2"/>
          <w:numId w:val="1"/>
        </w:numPr>
        <w:overflowPunct/>
        <w:autoSpaceDE/>
        <w:adjustRightInd/>
        <w:spacing w:after="120"/>
        <w:ind w:firstLineChars="0"/>
        <w:textAlignment w:val="auto"/>
        <w:rPr>
          <w:rFonts w:eastAsia="SimSun"/>
          <w:strike/>
          <w:szCs w:val="24"/>
          <w:lang w:eastAsia="zh-CN"/>
        </w:rPr>
      </w:pPr>
      <w:r w:rsidRPr="009B0C9E">
        <w:rPr>
          <w:rFonts w:eastAsia="SimSun"/>
          <w:strike/>
          <w:szCs w:val="24"/>
          <w:lang w:eastAsia="zh-CN"/>
        </w:rPr>
        <w:t>No additional delay is needed for PL-RS measurement in cell switch delay.</w:t>
      </w:r>
    </w:p>
    <w:p w14:paraId="22BFB39D" w14:textId="77777777" w:rsidR="00B578A8" w:rsidRPr="009B0C9E" w:rsidRDefault="00B578A8" w:rsidP="00B578A8">
      <w:pPr>
        <w:pStyle w:val="ListParagraph"/>
        <w:numPr>
          <w:ilvl w:val="2"/>
          <w:numId w:val="1"/>
        </w:numPr>
        <w:overflowPunct/>
        <w:autoSpaceDE/>
        <w:adjustRightInd/>
        <w:spacing w:after="120"/>
        <w:ind w:firstLineChars="0"/>
        <w:textAlignment w:val="auto"/>
        <w:rPr>
          <w:rFonts w:eastAsia="SimSun"/>
          <w:strike/>
          <w:szCs w:val="24"/>
          <w:lang w:eastAsia="zh-CN"/>
        </w:rPr>
      </w:pPr>
      <w:r w:rsidRPr="009B0C9E">
        <w:rPr>
          <w:rFonts w:eastAsia="SimSun"/>
          <w:strike/>
          <w:szCs w:val="24"/>
          <w:lang w:eastAsia="zh-CN"/>
        </w:rPr>
        <w:t>FFS: Any applicable conditions.</w:t>
      </w:r>
    </w:p>
    <w:p w14:paraId="3883FAD9" w14:textId="77777777" w:rsidR="00B578A8" w:rsidRPr="009B0C9E" w:rsidRDefault="00B578A8" w:rsidP="000B0221">
      <w:pPr>
        <w:rPr>
          <w:strike/>
          <w:lang w:val="sv-SE" w:eastAsia="zh-CN"/>
        </w:rPr>
      </w:pPr>
    </w:p>
    <w:p w14:paraId="7A5164D0"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1F957D25" w14:textId="77777777" w:rsidR="003A2DF7" w:rsidRPr="009B0C9E" w:rsidRDefault="003A2DF7" w:rsidP="003A2DF7">
      <w:pPr>
        <w:spacing w:after="120"/>
        <w:rPr>
          <w:strike/>
          <w:szCs w:val="24"/>
          <w:lang w:eastAsia="zh-CN"/>
        </w:rPr>
      </w:pPr>
    </w:p>
    <w:p w14:paraId="44EEB867"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366C7857" w14:textId="77777777" w:rsidR="003A2DF7" w:rsidRDefault="003A2DF7" w:rsidP="000B0221">
      <w:pPr>
        <w:rPr>
          <w:lang w:val="sv-SE" w:eastAsia="zh-CN"/>
        </w:rPr>
      </w:pPr>
    </w:p>
    <w:p w14:paraId="00394B4B" w14:textId="4D40B707" w:rsidR="001369F6" w:rsidRPr="001369F6" w:rsidRDefault="001369F6" w:rsidP="001369F6">
      <w:pPr>
        <w:pStyle w:val="Heading3"/>
        <w:numPr>
          <w:ilvl w:val="0"/>
          <w:numId w:val="0"/>
        </w:numPr>
        <w:ind w:left="720" w:hanging="720"/>
        <w:rPr>
          <w:lang w:val="en-US"/>
        </w:rPr>
      </w:pPr>
      <w:r w:rsidRPr="00DB7050">
        <w:rPr>
          <w:lang w:val="en-US"/>
        </w:rPr>
        <w:t xml:space="preserve">Sub-topic 4-2 </w:t>
      </w:r>
      <w:r>
        <w:rPr>
          <w:lang w:val="en-US"/>
        </w:rPr>
        <w:t xml:space="preserve">Using L3 measurement in L1 </w:t>
      </w:r>
      <w:proofErr w:type="gramStart"/>
      <w:r>
        <w:rPr>
          <w:lang w:val="en-US"/>
        </w:rPr>
        <w:t>report</w:t>
      </w:r>
      <w:proofErr w:type="gramEnd"/>
    </w:p>
    <w:p w14:paraId="3D53890B" w14:textId="77777777" w:rsidR="00184797" w:rsidRPr="001369F6" w:rsidRDefault="00184797" w:rsidP="00184797">
      <w:pPr>
        <w:rPr>
          <w:b/>
          <w:u w:val="single"/>
          <w:lang w:eastAsia="ko-KR"/>
        </w:rPr>
      </w:pPr>
      <w:r w:rsidRPr="001369F6">
        <w:rPr>
          <w:b/>
          <w:u w:val="single"/>
          <w:lang w:eastAsia="ko-KR"/>
        </w:rPr>
        <w:t>(Online) Issue 4-2-1: Measurement reporting</w:t>
      </w:r>
    </w:p>
    <w:p w14:paraId="48BD395F" w14:textId="77777777" w:rsidR="00184797" w:rsidRPr="001369F6" w:rsidRDefault="00184797" w:rsidP="0018479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369F6">
        <w:rPr>
          <w:rFonts w:eastAsia="SimSun"/>
          <w:szCs w:val="24"/>
          <w:lang w:eastAsia="zh-CN"/>
        </w:rPr>
        <w:t>Proposals</w:t>
      </w:r>
    </w:p>
    <w:p w14:paraId="1E4ECB34" w14:textId="77777777" w:rsidR="00184797" w:rsidRPr="001369F6" w:rsidRDefault="00184797" w:rsidP="0018479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369F6">
        <w:rPr>
          <w:rFonts w:eastAsia="SimSun"/>
          <w:szCs w:val="24"/>
          <w:lang w:eastAsia="zh-CN"/>
        </w:rPr>
        <w:t xml:space="preserve">Option 1 (ZTE, Nokia): </w:t>
      </w:r>
    </w:p>
    <w:p w14:paraId="4FD64DA0" w14:textId="77777777" w:rsidR="00184797" w:rsidRPr="001369F6" w:rsidRDefault="00184797" w:rsidP="00184797">
      <w:pPr>
        <w:pStyle w:val="ListParagraph"/>
        <w:numPr>
          <w:ilvl w:val="2"/>
          <w:numId w:val="1"/>
        </w:numPr>
        <w:spacing w:after="120"/>
        <w:ind w:firstLineChars="0"/>
        <w:rPr>
          <w:rFonts w:eastAsia="SimSun"/>
          <w:szCs w:val="24"/>
          <w:lang w:eastAsia="zh-CN"/>
        </w:rPr>
      </w:pPr>
      <w:r w:rsidRPr="001369F6">
        <w:rPr>
          <w:rFonts w:eastAsia="SimSun"/>
          <w:szCs w:val="24"/>
          <w:lang w:eastAsia="zh-CN"/>
        </w:rPr>
        <w:t xml:space="preserve">UE reports based on L1 measurement </w:t>
      </w:r>
      <w:proofErr w:type="gramStart"/>
      <w:r w:rsidRPr="001369F6">
        <w:rPr>
          <w:rFonts w:eastAsia="SimSun"/>
          <w:szCs w:val="24"/>
          <w:lang w:eastAsia="zh-CN"/>
        </w:rPr>
        <w:t>configuration</w:t>
      </w:r>
      <w:proofErr w:type="gramEnd"/>
    </w:p>
    <w:p w14:paraId="6B6CD4C1" w14:textId="77777777" w:rsidR="00184797" w:rsidRPr="001369F6" w:rsidRDefault="00184797" w:rsidP="00184797">
      <w:pPr>
        <w:pStyle w:val="ListParagraph"/>
        <w:numPr>
          <w:ilvl w:val="2"/>
          <w:numId w:val="1"/>
        </w:numPr>
        <w:spacing w:after="120"/>
        <w:ind w:firstLineChars="0"/>
        <w:rPr>
          <w:rFonts w:eastAsia="SimSun"/>
          <w:szCs w:val="24"/>
          <w:lang w:eastAsia="zh-CN"/>
        </w:rPr>
      </w:pPr>
      <w:r w:rsidRPr="001369F6">
        <w:rPr>
          <w:rFonts w:eastAsia="SimSun"/>
          <w:szCs w:val="24"/>
          <w:lang w:eastAsia="zh-CN"/>
        </w:rPr>
        <w:t>Measurement report mapping: No changes to Table 10.1.6.1-1 are needed due to support of L3 measurements in L1 measurement report.</w:t>
      </w:r>
    </w:p>
    <w:p w14:paraId="492AE3F4" w14:textId="77777777" w:rsidR="00184797" w:rsidRPr="001369F6" w:rsidRDefault="00184797" w:rsidP="00184797">
      <w:pPr>
        <w:pStyle w:val="ListParagraph"/>
        <w:numPr>
          <w:ilvl w:val="2"/>
          <w:numId w:val="1"/>
        </w:numPr>
        <w:spacing w:after="120"/>
        <w:ind w:firstLineChars="0"/>
        <w:rPr>
          <w:rFonts w:eastAsia="SimSun"/>
          <w:szCs w:val="24"/>
          <w:lang w:eastAsia="zh-CN"/>
        </w:rPr>
      </w:pPr>
      <w:r w:rsidRPr="001369F6">
        <w:rPr>
          <w:rFonts w:eastAsia="SimSun"/>
          <w:szCs w:val="24"/>
          <w:lang w:eastAsia="zh-CN"/>
        </w:rPr>
        <w:t>L3 and L1 measurements are not included in the same report, at least in rel-</w:t>
      </w:r>
      <w:proofErr w:type="gramStart"/>
      <w:r w:rsidRPr="001369F6">
        <w:rPr>
          <w:rFonts w:eastAsia="SimSun"/>
          <w:szCs w:val="24"/>
          <w:lang w:eastAsia="zh-CN"/>
        </w:rPr>
        <w:t>18</w:t>
      </w:r>
      <w:proofErr w:type="gramEnd"/>
    </w:p>
    <w:p w14:paraId="0D77DA97" w14:textId="77777777" w:rsidR="00184797" w:rsidRPr="001369F6" w:rsidRDefault="00184797" w:rsidP="0018479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369F6">
        <w:rPr>
          <w:rFonts w:eastAsia="SimSun" w:hint="eastAsia"/>
          <w:szCs w:val="24"/>
          <w:lang w:eastAsia="zh-CN"/>
        </w:rPr>
        <w:t>O</w:t>
      </w:r>
      <w:r w:rsidRPr="001369F6">
        <w:rPr>
          <w:rFonts w:eastAsia="SimSun"/>
          <w:szCs w:val="24"/>
          <w:lang w:eastAsia="zh-CN"/>
        </w:rPr>
        <w:t>ption 2 (Ericsson):</w:t>
      </w:r>
    </w:p>
    <w:p w14:paraId="4A098941" w14:textId="77777777" w:rsidR="00184797" w:rsidRPr="001369F6" w:rsidRDefault="00184797" w:rsidP="00184797">
      <w:pPr>
        <w:pStyle w:val="ListParagraph"/>
        <w:numPr>
          <w:ilvl w:val="2"/>
          <w:numId w:val="1"/>
        </w:numPr>
        <w:overflowPunct/>
        <w:autoSpaceDE/>
        <w:autoSpaceDN/>
        <w:adjustRightInd/>
        <w:spacing w:after="120"/>
        <w:ind w:firstLineChars="0"/>
        <w:textAlignment w:val="auto"/>
        <w:rPr>
          <w:rFonts w:eastAsia="SimSun"/>
          <w:szCs w:val="24"/>
          <w:lang w:eastAsia="zh-CN"/>
        </w:rPr>
      </w:pPr>
      <w:r w:rsidRPr="001369F6">
        <w:rPr>
          <w:rFonts w:eastAsia="SimSun"/>
          <w:szCs w:val="24"/>
          <w:lang w:eastAsia="zh-CN"/>
        </w:rPr>
        <w:t>RAN4 to agree that the L1-RSRP report sent to NW can contain L1-RSRP derived from L1 measurement and L1-RSRP derived from L3 measurement results.</w:t>
      </w:r>
    </w:p>
    <w:p w14:paraId="6AE35781" w14:textId="77777777" w:rsidR="00184797" w:rsidRPr="001369F6" w:rsidRDefault="00184797" w:rsidP="00184797">
      <w:pPr>
        <w:pStyle w:val="ListParagraph"/>
        <w:numPr>
          <w:ilvl w:val="2"/>
          <w:numId w:val="1"/>
        </w:numPr>
        <w:overflowPunct/>
        <w:autoSpaceDE/>
        <w:autoSpaceDN/>
        <w:adjustRightInd/>
        <w:spacing w:after="120"/>
        <w:ind w:firstLineChars="0"/>
        <w:textAlignment w:val="auto"/>
        <w:rPr>
          <w:rFonts w:eastAsia="SimSun"/>
          <w:szCs w:val="24"/>
          <w:lang w:eastAsia="zh-CN"/>
        </w:rPr>
      </w:pPr>
      <w:r w:rsidRPr="001369F6">
        <w:rPr>
          <w:rFonts w:eastAsia="SimSun"/>
          <w:szCs w:val="24"/>
          <w:lang w:eastAsia="zh-CN"/>
        </w:rPr>
        <w:t>One bit field can be introduced in the measurement report to distinguish whether L1-RSRP is measured or L1-RSRP derived. Detailed signalling can be left to RAN1/RAN2.</w:t>
      </w:r>
    </w:p>
    <w:p w14:paraId="2EA0E859" w14:textId="77777777" w:rsidR="00184797" w:rsidRPr="001369F6" w:rsidRDefault="00184797" w:rsidP="00184797">
      <w:pPr>
        <w:pStyle w:val="ListParagraph"/>
        <w:numPr>
          <w:ilvl w:val="2"/>
          <w:numId w:val="1"/>
        </w:numPr>
        <w:overflowPunct/>
        <w:autoSpaceDE/>
        <w:autoSpaceDN/>
        <w:adjustRightInd/>
        <w:spacing w:after="120"/>
        <w:ind w:firstLineChars="0"/>
        <w:textAlignment w:val="auto"/>
        <w:rPr>
          <w:rFonts w:eastAsia="SimSun"/>
          <w:szCs w:val="24"/>
          <w:lang w:eastAsia="zh-CN"/>
        </w:rPr>
      </w:pPr>
      <w:r w:rsidRPr="001369F6">
        <w:rPr>
          <w:rFonts w:eastAsia="SimSun"/>
          <w:szCs w:val="24"/>
          <w:lang w:eastAsia="zh-CN"/>
        </w:rPr>
        <w:t>NW to indicate whether UE should report a L1 based report alone or report containing L1 and L3 results.</w:t>
      </w:r>
    </w:p>
    <w:p w14:paraId="6DFE7B2A" w14:textId="77777777" w:rsidR="00184797" w:rsidRPr="001369F6" w:rsidRDefault="00184797" w:rsidP="0018479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369F6">
        <w:rPr>
          <w:rFonts w:eastAsia="SimSun"/>
          <w:szCs w:val="24"/>
          <w:lang w:eastAsia="zh-CN"/>
        </w:rPr>
        <w:t>Recommended WF</w:t>
      </w:r>
    </w:p>
    <w:p w14:paraId="6730B659" w14:textId="4B2DC50A" w:rsidR="00184797" w:rsidRPr="00164C8E" w:rsidRDefault="00184797" w:rsidP="0018479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369F6">
        <w:rPr>
          <w:rFonts w:eastAsia="SimSun"/>
          <w:szCs w:val="24"/>
          <w:lang w:eastAsia="zh-CN"/>
        </w:rPr>
        <w:t>Need more discussion.</w:t>
      </w:r>
    </w:p>
    <w:p w14:paraId="52D06CE4" w14:textId="77777777" w:rsidR="00184797" w:rsidRPr="00164C8E" w:rsidRDefault="00184797" w:rsidP="00184797">
      <w:pPr>
        <w:spacing w:after="120"/>
        <w:rPr>
          <w:b/>
          <w:bCs/>
          <w:szCs w:val="24"/>
          <w:lang w:eastAsia="zh-CN"/>
        </w:rPr>
      </w:pPr>
      <w:r w:rsidRPr="00164C8E">
        <w:rPr>
          <w:rFonts w:hint="eastAsia"/>
          <w:b/>
          <w:bCs/>
          <w:szCs w:val="24"/>
          <w:lang w:eastAsia="zh-CN"/>
        </w:rPr>
        <w:t>Discuss</w:t>
      </w:r>
      <w:r w:rsidRPr="00164C8E">
        <w:rPr>
          <w:b/>
          <w:bCs/>
          <w:szCs w:val="24"/>
          <w:lang w:val="en-US" w:eastAsia="zh-CN"/>
        </w:rPr>
        <w:t>ion:</w:t>
      </w:r>
    </w:p>
    <w:p w14:paraId="20EE4AA3" w14:textId="3BD5B146" w:rsidR="00184797" w:rsidRDefault="00164C8E" w:rsidP="00184797">
      <w:pPr>
        <w:spacing w:after="120"/>
        <w:rPr>
          <w:szCs w:val="24"/>
          <w:lang w:eastAsia="zh-CN"/>
        </w:rPr>
      </w:pPr>
      <w:r>
        <w:rPr>
          <w:szCs w:val="24"/>
          <w:lang w:eastAsia="zh-CN"/>
        </w:rPr>
        <w:t>Nokia: can be agreed since there is no RAN1/2 impact.</w:t>
      </w:r>
    </w:p>
    <w:p w14:paraId="2FCC1557" w14:textId="1B45EEF9" w:rsidR="00D50CD5" w:rsidRDefault="00D50CD5" w:rsidP="00184797">
      <w:pPr>
        <w:spacing w:after="120"/>
        <w:rPr>
          <w:szCs w:val="24"/>
          <w:lang w:eastAsia="zh-CN"/>
        </w:rPr>
      </w:pPr>
      <w:r>
        <w:rPr>
          <w:szCs w:val="24"/>
          <w:lang w:eastAsia="zh-CN"/>
        </w:rPr>
        <w:t>HW: does it mean in measurement report some cells are based on L3 while some cells are based on L1. How can network compare the results?</w:t>
      </w:r>
    </w:p>
    <w:p w14:paraId="21A07D02" w14:textId="066A6B36" w:rsidR="000A68C0" w:rsidRDefault="000A68C0" w:rsidP="00184797">
      <w:pPr>
        <w:spacing w:after="120"/>
        <w:rPr>
          <w:szCs w:val="24"/>
          <w:lang w:eastAsia="zh-CN"/>
        </w:rPr>
      </w:pPr>
      <w:r>
        <w:rPr>
          <w:szCs w:val="24"/>
          <w:lang w:eastAsia="zh-CN"/>
        </w:rPr>
        <w:t>Apple: does network need to know whether the results are based on L1 or L3 when comparing results from different cells.</w:t>
      </w:r>
    </w:p>
    <w:p w14:paraId="778989AC" w14:textId="3C897F42" w:rsidR="000A68C0" w:rsidRPr="00164C8E" w:rsidRDefault="000A68C0" w:rsidP="00184797">
      <w:pPr>
        <w:spacing w:after="120"/>
        <w:rPr>
          <w:szCs w:val="24"/>
          <w:lang w:eastAsia="zh-CN"/>
        </w:rPr>
      </w:pPr>
      <w:r>
        <w:rPr>
          <w:szCs w:val="24"/>
          <w:lang w:eastAsia="zh-CN"/>
        </w:rPr>
        <w:tab/>
        <w:t>HW</w:t>
      </w:r>
      <w:r w:rsidR="000D71ED">
        <w:rPr>
          <w:szCs w:val="24"/>
          <w:lang w:eastAsia="zh-CN"/>
        </w:rPr>
        <w:t>/MTK</w:t>
      </w:r>
      <w:r w:rsidR="00E5288A">
        <w:rPr>
          <w:szCs w:val="24"/>
          <w:lang w:eastAsia="zh-CN"/>
        </w:rPr>
        <w:t>/CMCC</w:t>
      </w:r>
      <w:r>
        <w:rPr>
          <w:szCs w:val="24"/>
          <w:lang w:eastAsia="zh-CN"/>
        </w:rPr>
        <w:t>: beam assumption is different. NW needs to know.</w:t>
      </w:r>
    </w:p>
    <w:p w14:paraId="70B20097" w14:textId="77777777" w:rsidR="00184797" w:rsidRPr="00164C8E" w:rsidRDefault="00184797" w:rsidP="00184797">
      <w:pPr>
        <w:spacing w:after="120"/>
        <w:rPr>
          <w:b/>
          <w:bCs/>
          <w:szCs w:val="24"/>
          <w:lang w:eastAsia="zh-CN"/>
        </w:rPr>
      </w:pPr>
      <w:r w:rsidRPr="00164C8E">
        <w:rPr>
          <w:b/>
          <w:bCs/>
          <w:szCs w:val="24"/>
          <w:lang w:eastAsia="zh-CN"/>
        </w:rPr>
        <w:t>Agreement:</w:t>
      </w:r>
    </w:p>
    <w:p w14:paraId="0FB36352" w14:textId="77777777" w:rsidR="00184797" w:rsidRDefault="00184797" w:rsidP="00184797">
      <w:pPr>
        <w:spacing w:after="120"/>
        <w:rPr>
          <w:strike/>
          <w:szCs w:val="24"/>
          <w:lang w:eastAsia="zh-CN"/>
        </w:rPr>
      </w:pPr>
    </w:p>
    <w:p w14:paraId="24F0C20F" w14:textId="77777777" w:rsidR="00184797" w:rsidRPr="00184797" w:rsidRDefault="00184797" w:rsidP="00184797">
      <w:pPr>
        <w:spacing w:after="120"/>
        <w:rPr>
          <w:strike/>
          <w:szCs w:val="24"/>
          <w:lang w:eastAsia="zh-CN"/>
        </w:rPr>
      </w:pPr>
    </w:p>
    <w:p w14:paraId="512DEF32" w14:textId="77777777" w:rsidR="00184797" w:rsidRPr="00184797" w:rsidRDefault="00184797" w:rsidP="00184797">
      <w:pPr>
        <w:rPr>
          <w:b/>
          <w:strike/>
          <w:u w:val="single"/>
          <w:lang w:eastAsia="ko-KR"/>
        </w:rPr>
      </w:pPr>
      <w:r w:rsidRPr="00184797">
        <w:rPr>
          <w:b/>
          <w:strike/>
          <w:u w:val="single"/>
          <w:lang w:eastAsia="ko-KR"/>
        </w:rPr>
        <w:t xml:space="preserve">(Online) Issue 4-2-2: </w:t>
      </w:r>
      <w:r w:rsidRPr="00184797">
        <w:rPr>
          <w:b/>
          <w:strike/>
          <w:u w:val="single"/>
          <w:lang w:eastAsia="zh-CN"/>
        </w:rPr>
        <w:t>NW needs to know UE using L3 results in L1 report or not?</w:t>
      </w:r>
    </w:p>
    <w:p w14:paraId="6A3E3C4F" w14:textId="77777777" w:rsidR="00184797" w:rsidRPr="00184797" w:rsidRDefault="00184797" w:rsidP="00184797">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184797">
        <w:rPr>
          <w:rFonts w:eastAsia="SimSun"/>
          <w:strike/>
          <w:szCs w:val="24"/>
          <w:lang w:eastAsia="zh-CN"/>
        </w:rPr>
        <w:t>Proposals</w:t>
      </w:r>
    </w:p>
    <w:p w14:paraId="709C9929" w14:textId="77777777" w:rsidR="00184797" w:rsidRPr="00184797" w:rsidRDefault="00184797" w:rsidP="00184797">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184797">
        <w:rPr>
          <w:rFonts w:eastAsia="SimSun"/>
          <w:strike/>
          <w:szCs w:val="24"/>
          <w:lang w:eastAsia="zh-CN"/>
        </w:rPr>
        <w:t xml:space="preserve">Option 1 (vivo): No need for </w:t>
      </w:r>
      <w:proofErr w:type="spellStart"/>
      <w:r w:rsidRPr="00184797">
        <w:rPr>
          <w:rFonts w:eastAsia="SimSun"/>
          <w:strike/>
          <w:szCs w:val="24"/>
          <w:lang w:eastAsia="zh-CN"/>
        </w:rPr>
        <w:t>gNB</w:t>
      </w:r>
      <w:proofErr w:type="spellEnd"/>
      <w:r w:rsidRPr="00184797">
        <w:rPr>
          <w:rFonts w:eastAsia="SimSun"/>
          <w:strike/>
          <w:szCs w:val="24"/>
          <w:lang w:eastAsia="zh-CN"/>
        </w:rPr>
        <w:t xml:space="preserve"> to know whether the L1 reported results is obtained by L3 measurement of the UE, or L1 measurement of the UE.</w:t>
      </w:r>
    </w:p>
    <w:p w14:paraId="42AC9A67" w14:textId="77777777" w:rsidR="00184797" w:rsidRPr="00184797" w:rsidRDefault="00184797" w:rsidP="00184797">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184797">
        <w:rPr>
          <w:rFonts w:eastAsia="SimSun" w:hint="eastAsia"/>
          <w:strike/>
          <w:szCs w:val="24"/>
          <w:lang w:eastAsia="zh-CN"/>
        </w:rPr>
        <w:t>O</w:t>
      </w:r>
      <w:r w:rsidRPr="00184797">
        <w:rPr>
          <w:rFonts w:eastAsia="SimSun"/>
          <w:strike/>
          <w:szCs w:val="24"/>
          <w:lang w:eastAsia="zh-CN"/>
        </w:rPr>
        <w:t>ption 2 (MTK, Ericsson): Yes</w:t>
      </w:r>
    </w:p>
    <w:p w14:paraId="72AC3975" w14:textId="77777777" w:rsidR="00184797" w:rsidRPr="00184797" w:rsidRDefault="00184797" w:rsidP="00184797">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184797">
        <w:rPr>
          <w:rFonts w:eastAsia="SimSun"/>
          <w:strike/>
          <w:szCs w:val="24"/>
          <w:lang w:eastAsia="zh-CN"/>
        </w:rPr>
        <w:lastRenderedPageBreak/>
        <w:t>Recommended WF</w:t>
      </w:r>
    </w:p>
    <w:p w14:paraId="542527C0" w14:textId="77777777" w:rsidR="00184797" w:rsidRPr="00184797" w:rsidRDefault="00184797" w:rsidP="00184797">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184797">
        <w:rPr>
          <w:rFonts w:eastAsia="SimSun"/>
          <w:strike/>
          <w:szCs w:val="24"/>
          <w:lang w:eastAsia="zh-CN"/>
        </w:rPr>
        <w:t>Need more discussion.</w:t>
      </w:r>
    </w:p>
    <w:p w14:paraId="3072E078" w14:textId="77777777" w:rsidR="00184797" w:rsidRDefault="00184797" w:rsidP="00184797">
      <w:pPr>
        <w:rPr>
          <w:b/>
          <w:strike/>
          <w:u w:val="single"/>
          <w:lang w:eastAsia="ko-KR"/>
        </w:rPr>
      </w:pPr>
    </w:p>
    <w:p w14:paraId="012DB876" w14:textId="77777777" w:rsidR="00184797" w:rsidRPr="009B0C9E" w:rsidRDefault="00184797" w:rsidP="00184797">
      <w:pPr>
        <w:rPr>
          <w:strike/>
          <w:lang w:val="sv-SE" w:eastAsia="zh-CN"/>
        </w:rPr>
      </w:pPr>
    </w:p>
    <w:p w14:paraId="520A4641" w14:textId="77777777" w:rsidR="00184797" w:rsidRPr="009B0C9E" w:rsidRDefault="00184797" w:rsidP="0018479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6F361F14" w14:textId="77777777" w:rsidR="00184797" w:rsidRPr="009B0C9E" w:rsidRDefault="00184797" w:rsidP="00184797">
      <w:pPr>
        <w:spacing w:after="120"/>
        <w:rPr>
          <w:strike/>
          <w:szCs w:val="24"/>
          <w:lang w:eastAsia="zh-CN"/>
        </w:rPr>
      </w:pPr>
    </w:p>
    <w:p w14:paraId="0A53240D" w14:textId="77777777" w:rsidR="00184797" w:rsidRPr="009B0C9E" w:rsidRDefault="00184797" w:rsidP="00184797">
      <w:pPr>
        <w:spacing w:after="120"/>
        <w:rPr>
          <w:b/>
          <w:bCs/>
          <w:strike/>
          <w:szCs w:val="24"/>
          <w:lang w:eastAsia="zh-CN"/>
        </w:rPr>
      </w:pPr>
      <w:r w:rsidRPr="009B0C9E">
        <w:rPr>
          <w:b/>
          <w:bCs/>
          <w:strike/>
          <w:szCs w:val="24"/>
          <w:lang w:eastAsia="zh-CN"/>
        </w:rPr>
        <w:t>Agreement:</w:t>
      </w:r>
    </w:p>
    <w:p w14:paraId="5069AD64" w14:textId="77777777" w:rsidR="00184797" w:rsidRPr="00184797" w:rsidRDefault="00184797" w:rsidP="00184797">
      <w:pPr>
        <w:rPr>
          <w:b/>
          <w:strike/>
          <w:u w:val="single"/>
          <w:lang w:eastAsia="ko-KR"/>
        </w:rPr>
      </w:pPr>
    </w:p>
    <w:p w14:paraId="421A2EC4" w14:textId="77777777" w:rsidR="00184797" w:rsidRPr="00184797" w:rsidRDefault="00184797" w:rsidP="00184797">
      <w:pPr>
        <w:rPr>
          <w:b/>
          <w:strike/>
          <w:u w:val="single"/>
          <w:lang w:eastAsia="ko-KR"/>
        </w:rPr>
      </w:pPr>
      <w:r w:rsidRPr="00184797">
        <w:rPr>
          <w:b/>
          <w:strike/>
          <w:u w:val="single"/>
          <w:lang w:eastAsia="ko-KR"/>
        </w:rPr>
        <w:t xml:space="preserve">(Online) Issue 4-2-3: </w:t>
      </w:r>
      <w:r w:rsidRPr="00184797">
        <w:rPr>
          <w:rFonts w:hint="eastAsia"/>
          <w:b/>
          <w:strike/>
          <w:u w:val="single"/>
          <w:lang w:eastAsia="zh-CN"/>
        </w:rPr>
        <w:t>The</w:t>
      </w:r>
      <w:r w:rsidRPr="00184797">
        <w:rPr>
          <w:b/>
          <w:strike/>
          <w:u w:val="single"/>
          <w:lang w:eastAsia="ko-KR"/>
        </w:rPr>
        <w:t xml:space="preserve"> </w:t>
      </w:r>
      <w:r w:rsidRPr="00184797">
        <w:rPr>
          <w:rFonts w:hint="eastAsia"/>
          <w:b/>
          <w:strike/>
          <w:u w:val="single"/>
          <w:lang w:eastAsia="zh-CN"/>
        </w:rPr>
        <w:t>condition</w:t>
      </w:r>
      <w:r w:rsidRPr="00184797">
        <w:rPr>
          <w:b/>
          <w:strike/>
          <w:u w:val="single"/>
          <w:lang w:eastAsia="ko-KR"/>
        </w:rPr>
        <w:t xml:space="preserve"> </w:t>
      </w:r>
      <w:r w:rsidRPr="00184797">
        <w:rPr>
          <w:rFonts w:hint="eastAsia"/>
          <w:b/>
          <w:strike/>
          <w:u w:val="single"/>
          <w:lang w:eastAsia="zh-CN"/>
        </w:rPr>
        <w:t>to</w:t>
      </w:r>
      <w:r w:rsidRPr="00184797">
        <w:rPr>
          <w:b/>
          <w:strike/>
          <w:u w:val="single"/>
          <w:lang w:eastAsia="ko-KR"/>
        </w:rPr>
        <w:t xml:space="preserve"> </w:t>
      </w:r>
      <w:r w:rsidRPr="00184797">
        <w:rPr>
          <w:rFonts w:hint="eastAsia"/>
          <w:b/>
          <w:strike/>
          <w:u w:val="single"/>
          <w:lang w:eastAsia="zh-CN"/>
        </w:rPr>
        <w:t>switch</w:t>
      </w:r>
      <w:r w:rsidRPr="00184797">
        <w:rPr>
          <w:b/>
          <w:strike/>
          <w:u w:val="single"/>
          <w:lang w:eastAsia="zh-CN"/>
        </w:rPr>
        <w:t xml:space="preserve"> to using L3 results in L1 </w:t>
      </w:r>
      <w:proofErr w:type="gramStart"/>
      <w:r w:rsidRPr="00184797">
        <w:rPr>
          <w:b/>
          <w:strike/>
          <w:u w:val="single"/>
          <w:lang w:eastAsia="zh-CN"/>
        </w:rPr>
        <w:t>report</w:t>
      </w:r>
      <w:proofErr w:type="gramEnd"/>
    </w:p>
    <w:p w14:paraId="0180E083" w14:textId="77777777" w:rsidR="00184797" w:rsidRPr="00184797" w:rsidRDefault="00184797" w:rsidP="00184797">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184797">
        <w:rPr>
          <w:rFonts w:eastAsia="SimSun"/>
          <w:strike/>
          <w:szCs w:val="24"/>
          <w:lang w:eastAsia="zh-CN"/>
        </w:rPr>
        <w:t>Proposals</w:t>
      </w:r>
    </w:p>
    <w:p w14:paraId="4831A3C2" w14:textId="77777777" w:rsidR="00184797" w:rsidRPr="00184797" w:rsidRDefault="00184797" w:rsidP="00184797">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184797">
        <w:rPr>
          <w:rFonts w:eastAsia="SimSun"/>
          <w:strike/>
          <w:szCs w:val="24"/>
          <w:lang w:eastAsia="zh-CN"/>
        </w:rPr>
        <w:t xml:space="preserve">Option 1 (vivo, ZTE): UE enters fall-back mode, i.e., reporting L3 measurements in L1 report, if the conditions, under which UE </w:t>
      </w:r>
      <w:proofErr w:type="gramStart"/>
      <w:r w:rsidRPr="00184797">
        <w:rPr>
          <w:rFonts w:eastAsia="SimSun"/>
          <w:strike/>
          <w:szCs w:val="24"/>
          <w:lang w:eastAsia="zh-CN"/>
        </w:rPr>
        <w:t>is able to</w:t>
      </w:r>
      <w:proofErr w:type="gramEnd"/>
      <w:r w:rsidRPr="00184797">
        <w:rPr>
          <w:rFonts w:eastAsia="SimSun"/>
          <w:strike/>
          <w:szCs w:val="24"/>
          <w:lang w:eastAsia="zh-CN"/>
        </w:rPr>
        <w:t xml:space="preserve"> ensure L1 measurement performance based on L1 measurement delay, are not met. UE may return to the normal mode when the conditions are stable for a pre-defined period. It is up to UE to determine the actual threshold/mechanism how to determine the conditions are met or not.</w:t>
      </w:r>
    </w:p>
    <w:p w14:paraId="33641CB9" w14:textId="77777777" w:rsidR="00184797" w:rsidRPr="00184797" w:rsidRDefault="00184797" w:rsidP="00184797">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184797">
        <w:rPr>
          <w:rFonts w:eastAsia="SimSun" w:hint="eastAsia"/>
          <w:strike/>
          <w:szCs w:val="24"/>
          <w:lang w:eastAsia="zh-CN"/>
        </w:rPr>
        <w:t>O</w:t>
      </w:r>
      <w:r w:rsidRPr="00184797">
        <w:rPr>
          <w:rFonts w:eastAsia="SimSun"/>
          <w:strike/>
          <w:szCs w:val="24"/>
          <w:lang w:eastAsia="zh-CN"/>
        </w:rPr>
        <w:t>ption 2 (Nokia): If the number of cells to measure exceeds the L1 based LTM measurement capability, UE is allowed to perform L3 measurements and report them in L1 reporting format.</w:t>
      </w:r>
    </w:p>
    <w:p w14:paraId="22AEC2F2" w14:textId="77777777" w:rsidR="00184797" w:rsidRPr="00184797" w:rsidRDefault="00184797" w:rsidP="00184797">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184797">
        <w:rPr>
          <w:rFonts w:eastAsia="SimSun"/>
          <w:strike/>
          <w:szCs w:val="24"/>
          <w:lang w:eastAsia="zh-CN"/>
        </w:rPr>
        <w:t>Recommended WF</w:t>
      </w:r>
    </w:p>
    <w:p w14:paraId="25797A4F" w14:textId="77777777" w:rsidR="00184797" w:rsidRPr="00184797" w:rsidRDefault="00184797" w:rsidP="00184797">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184797">
        <w:rPr>
          <w:rFonts w:eastAsia="SimSun"/>
          <w:strike/>
          <w:szCs w:val="24"/>
          <w:lang w:eastAsia="zh-CN"/>
        </w:rPr>
        <w:t>Need more discussion.</w:t>
      </w:r>
    </w:p>
    <w:p w14:paraId="365DE60C" w14:textId="77777777" w:rsidR="00B578A8" w:rsidRDefault="00B578A8" w:rsidP="000B0221">
      <w:pPr>
        <w:rPr>
          <w:lang w:val="sv-SE" w:eastAsia="zh-CN"/>
        </w:rPr>
      </w:pPr>
    </w:p>
    <w:p w14:paraId="31E27F83" w14:textId="77777777" w:rsidR="00184797" w:rsidRPr="009B0C9E" w:rsidRDefault="00184797" w:rsidP="00184797">
      <w:pPr>
        <w:rPr>
          <w:strike/>
          <w:lang w:val="sv-SE" w:eastAsia="zh-CN"/>
        </w:rPr>
      </w:pPr>
    </w:p>
    <w:p w14:paraId="59429B21" w14:textId="77777777" w:rsidR="00184797" w:rsidRPr="009B0C9E" w:rsidRDefault="00184797" w:rsidP="0018479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6B463952" w14:textId="77777777" w:rsidR="00184797" w:rsidRPr="009B0C9E" w:rsidRDefault="00184797" w:rsidP="00184797">
      <w:pPr>
        <w:spacing w:after="120"/>
        <w:rPr>
          <w:strike/>
          <w:szCs w:val="24"/>
          <w:lang w:eastAsia="zh-CN"/>
        </w:rPr>
      </w:pPr>
    </w:p>
    <w:p w14:paraId="0011F40E" w14:textId="77777777" w:rsidR="00184797" w:rsidRPr="009B0C9E" w:rsidRDefault="00184797" w:rsidP="00184797">
      <w:pPr>
        <w:spacing w:after="120"/>
        <w:rPr>
          <w:b/>
          <w:bCs/>
          <w:strike/>
          <w:szCs w:val="24"/>
          <w:lang w:eastAsia="zh-CN"/>
        </w:rPr>
      </w:pPr>
      <w:r w:rsidRPr="009B0C9E">
        <w:rPr>
          <w:b/>
          <w:bCs/>
          <w:strike/>
          <w:szCs w:val="24"/>
          <w:lang w:eastAsia="zh-CN"/>
        </w:rPr>
        <w:t>Agreement:</w:t>
      </w:r>
    </w:p>
    <w:p w14:paraId="7525455A" w14:textId="77777777" w:rsidR="00184797" w:rsidRDefault="00184797" w:rsidP="000B0221">
      <w:pPr>
        <w:rPr>
          <w:lang w:val="sv-SE" w:eastAsia="zh-CN"/>
        </w:rPr>
      </w:pPr>
    </w:p>
    <w:p w14:paraId="53F54B4E" w14:textId="1A7027EC" w:rsidR="003A0ADA" w:rsidRPr="003A0ADA" w:rsidRDefault="00823D4A" w:rsidP="00823D4A">
      <w:pPr>
        <w:pStyle w:val="Heading1"/>
        <w:rPr>
          <w:rFonts w:eastAsiaTheme="minorEastAsia"/>
          <w:lang w:eastAsia="zh-CN"/>
        </w:rPr>
      </w:pPr>
      <w:proofErr w:type="spellStart"/>
      <w:r>
        <w:rPr>
          <w:lang w:eastAsia="ja-JP"/>
        </w:rPr>
        <w:t>Tdoc</w:t>
      </w:r>
      <w:proofErr w:type="spellEnd"/>
      <w:r>
        <w:rPr>
          <w:lang w:eastAsia="ja-JP"/>
        </w:rPr>
        <w:t xml:space="preserve"> </w:t>
      </w:r>
      <w:proofErr w:type="spellStart"/>
      <w:r>
        <w:rPr>
          <w:lang w:eastAsia="ja-JP"/>
        </w:rPr>
        <w:t>recommendations</w:t>
      </w:r>
      <w:proofErr w:type="spellEnd"/>
    </w:p>
    <w:tbl>
      <w:tblPr>
        <w:tblW w:w="9680" w:type="dxa"/>
        <w:tblLook w:val="04A0" w:firstRow="1" w:lastRow="0" w:firstColumn="1" w:lastColumn="0" w:noHBand="0" w:noVBand="1"/>
      </w:tblPr>
      <w:tblGrid>
        <w:gridCol w:w="1129"/>
        <w:gridCol w:w="3206"/>
        <w:gridCol w:w="1159"/>
        <w:gridCol w:w="1000"/>
        <w:gridCol w:w="1168"/>
        <w:gridCol w:w="2018"/>
      </w:tblGrid>
      <w:tr w:rsidR="003A0ADA" w:rsidRPr="003A0ADA" w14:paraId="687F32BC" w14:textId="77777777" w:rsidTr="003A0ADA">
        <w:trPr>
          <w:trHeight w:val="900"/>
        </w:trPr>
        <w:tc>
          <w:tcPr>
            <w:tcW w:w="1129" w:type="dxa"/>
            <w:tcBorders>
              <w:top w:val="single" w:sz="4" w:space="0" w:color="FFFFFF"/>
              <w:left w:val="single" w:sz="4" w:space="0" w:color="FFFFFF"/>
              <w:bottom w:val="single" w:sz="4" w:space="0" w:color="FFFFFF"/>
              <w:right w:val="single" w:sz="4" w:space="0" w:color="FFFFFF"/>
            </w:tcBorders>
            <w:shd w:val="clear" w:color="000000" w:fill="75B91A"/>
            <w:hideMark/>
          </w:tcPr>
          <w:p w14:paraId="2C2BC75E" w14:textId="77777777" w:rsidR="003A0ADA" w:rsidRPr="003A0ADA" w:rsidRDefault="003A0ADA" w:rsidP="003A0ADA">
            <w:pPr>
              <w:spacing w:after="0"/>
              <w:jc w:val="center"/>
              <w:rPr>
                <w:rFonts w:ascii="Arial" w:eastAsia="Times New Roman" w:hAnsi="Arial" w:cs="Arial"/>
                <w:b/>
                <w:bCs/>
                <w:color w:val="FFFFFF"/>
                <w:sz w:val="18"/>
                <w:szCs w:val="18"/>
                <w:lang w:val="en-CN" w:eastAsia="zh-CN"/>
              </w:rPr>
            </w:pPr>
            <w:r w:rsidRPr="003A0ADA">
              <w:rPr>
                <w:rFonts w:ascii="Arial" w:eastAsia="Times New Roman" w:hAnsi="Arial" w:cs="Arial"/>
                <w:b/>
                <w:bCs/>
                <w:color w:val="FFFFFF"/>
                <w:sz w:val="18"/>
                <w:szCs w:val="18"/>
                <w:lang w:val="en-CN" w:eastAsia="zh-CN"/>
              </w:rPr>
              <w:t>TDoc</w:t>
            </w:r>
          </w:p>
        </w:tc>
        <w:tc>
          <w:tcPr>
            <w:tcW w:w="3206" w:type="dxa"/>
            <w:tcBorders>
              <w:top w:val="single" w:sz="4" w:space="0" w:color="FFFFFF"/>
              <w:left w:val="nil"/>
              <w:bottom w:val="single" w:sz="4" w:space="0" w:color="FFFFFF"/>
              <w:right w:val="single" w:sz="4" w:space="0" w:color="FFFFFF"/>
            </w:tcBorders>
            <w:shd w:val="clear" w:color="000000" w:fill="75B91A"/>
            <w:hideMark/>
          </w:tcPr>
          <w:p w14:paraId="268C1A8C" w14:textId="77777777" w:rsidR="003A0ADA" w:rsidRPr="003A0ADA" w:rsidRDefault="003A0ADA" w:rsidP="003A0ADA">
            <w:pPr>
              <w:spacing w:after="0"/>
              <w:jc w:val="center"/>
              <w:rPr>
                <w:rFonts w:ascii="Arial" w:eastAsia="Times New Roman" w:hAnsi="Arial" w:cs="Arial"/>
                <w:b/>
                <w:bCs/>
                <w:color w:val="FFFFFF"/>
                <w:sz w:val="18"/>
                <w:szCs w:val="18"/>
                <w:lang w:val="en-CN" w:eastAsia="zh-CN"/>
              </w:rPr>
            </w:pPr>
            <w:r w:rsidRPr="003A0ADA">
              <w:rPr>
                <w:rFonts w:ascii="Arial" w:eastAsia="Times New Roman" w:hAnsi="Arial" w:cs="Arial"/>
                <w:b/>
                <w:bCs/>
                <w:color w:val="FFFFFF"/>
                <w:sz w:val="18"/>
                <w:szCs w:val="18"/>
                <w:lang w:val="en-CN" w:eastAsia="zh-CN"/>
              </w:rPr>
              <w:t>Title</w:t>
            </w:r>
          </w:p>
        </w:tc>
        <w:tc>
          <w:tcPr>
            <w:tcW w:w="1159" w:type="dxa"/>
            <w:tcBorders>
              <w:top w:val="single" w:sz="4" w:space="0" w:color="FFFFFF"/>
              <w:left w:val="nil"/>
              <w:bottom w:val="single" w:sz="4" w:space="0" w:color="FFFFFF"/>
              <w:right w:val="single" w:sz="4" w:space="0" w:color="FFFFFF"/>
            </w:tcBorders>
            <w:shd w:val="clear" w:color="000000" w:fill="75B91A"/>
            <w:hideMark/>
          </w:tcPr>
          <w:p w14:paraId="67E32594" w14:textId="77777777" w:rsidR="003A0ADA" w:rsidRPr="003A0ADA" w:rsidRDefault="003A0ADA" w:rsidP="003A0ADA">
            <w:pPr>
              <w:spacing w:after="0"/>
              <w:jc w:val="center"/>
              <w:rPr>
                <w:rFonts w:ascii="Arial" w:eastAsia="Times New Roman" w:hAnsi="Arial" w:cs="Arial"/>
                <w:b/>
                <w:bCs/>
                <w:color w:val="FFFFFF"/>
                <w:sz w:val="18"/>
                <w:szCs w:val="18"/>
                <w:lang w:val="en-CN" w:eastAsia="zh-CN"/>
              </w:rPr>
            </w:pPr>
            <w:r w:rsidRPr="003A0ADA">
              <w:rPr>
                <w:rFonts w:ascii="Arial" w:eastAsia="Times New Roman" w:hAnsi="Arial" w:cs="Arial"/>
                <w:b/>
                <w:bCs/>
                <w:color w:val="FFFFFF"/>
                <w:sz w:val="18"/>
                <w:szCs w:val="18"/>
                <w:lang w:val="en-CN" w:eastAsia="zh-CN"/>
              </w:rPr>
              <w:t>Source</w:t>
            </w:r>
          </w:p>
        </w:tc>
        <w:tc>
          <w:tcPr>
            <w:tcW w:w="1000" w:type="dxa"/>
            <w:tcBorders>
              <w:top w:val="single" w:sz="4" w:space="0" w:color="FFFFFF"/>
              <w:left w:val="nil"/>
              <w:bottom w:val="single" w:sz="4" w:space="0" w:color="FFFFFF"/>
              <w:right w:val="single" w:sz="4" w:space="0" w:color="FFFFFF"/>
            </w:tcBorders>
            <w:shd w:val="clear" w:color="000000" w:fill="75B91A"/>
            <w:hideMark/>
          </w:tcPr>
          <w:p w14:paraId="10258BDD" w14:textId="77777777" w:rsidR="003A0ADA" w:rsidRPr="003A0ADA" w:rsidRDefault="003A0ADA" w:rsidP="003A0ADA">
            <w:pPr>
              <w:spacing w:after="0"/>
              <w:jc w:val="center"/>
              <w:rPr>
                <w:rFonts w:ascii="Arial" w:eastAsia="Times New Roman" w:hAnsi="Arial" w:cs="Arial"/>
                <w:b/>
                <w:bCs/>
                <w:color w:val="FFFFFF"/>
                <w:sz w:val="18"/>
                <w:szCs w:val="18"/>
                <w:lang w:val="en-CN" w:eastAsia="zh-CN"/>
              </w:rPr>
            </w:pPr>
            <w:r w:rsidRPr="003A0ADA">
              <w:rPr>
                <w:rFonts w:ascii="Arial" w:eastAsia="Times New Roman" w:hAnsi="Arial" w:cs="Arial"/>
                <w:b/>
                <w:bCs/>
                <w:color w:val="FFFFFF"/>
                <w:sz w:val="18"/>
                <w:szCs w:val="18"/>
                <w:lang w:val="en-CN" w:eastAsia="zh-CN"/>
              </w:rPr>
              <w:t>Type</w:t>
            </w:r>
          </w:p>
        </w:tc>
        <w:tc>
          <w:tcPr>
            <w:tcW w:w="1168" w:type="dxa"/>
            <w:tcBorders>
              <w:top w:val="single" w:sz="4" w:space="0" w:color="FFFFFF"/>
              <w:left w:val="nil"/>
              <w:bottom w:val="single" w:sz="4" w:space="0" w:color="FFFFFF"/>
              <w:right w:val="single" w:sz="4" w:space="0" w:color="FFFFFF"/>
            </w:tcBorders>
            <w:shd w:val="clear" w:color="000000" w:fill="75B91A"/>
            <w:hideMark/>
          </w:tcPr>
          <w:p w14:paraId="0B7362BF" w14:textId="77777777" w:rsidR="003A0ADA" w:rsidRPr="003A0ADA" w:rsidRDefault="003A0ADA" w:rsidP="003A0ADA">
            <w:pPr>
              <w:spacing w:after="0"/>
              <w:jc w:val="center"/>
              <w:rPr>
                <w:rFonts w:ascii="Arial" w:eastAsia="Times New Roman" w:hAnsi="Arial" w:cs="Arial"/>
                <w:b/>
                <w:bCs/>
                <w:color w:val="FFFFFF"/>
                <w:sz w:val="18"/>
                <w:szCs w:val="18"/>
                <w:lang w:val="en-CN" w:eastAsia="zh-CN"/>
              </w:rPr>
            </w:pPr>
            <w:r w:rsidRPr="003A0ADA">
              <w:rPr>
                <w:rFonts w:ascii="Arial" w:eastAsia="Times New Roman" w:hAnsi="Arial" w:cs="Arial"/>
                <w:b/>
                <w:bCs/>
                <w:color w:val="FFFFFF"/>
                <w:sz w:val="18"/>
                <w:szCs w:val="18"/>
                <w:lang w:val="en-CN" w:eastAsia="zh-CN"/>
              </w:rPr>
              <w:t>For</w:t>
            </w:r>
          </w:p>
        </w:tc>
        <w:tc>
          <w:tcPr>
            <w:tcW w:w="2018" w:type="dxa"/>
            <w:tcBorders>
              <w:top w:val="single" w:sz="4" w:space="0" w:color="FFFFFF"/>
              <w:left w:val="nil"/>
              <w:bottom w:val="single" w:sz="4" w:space="0" w:color="FFFFFF"/>
              <w:right w:val="single" w:sz="4" w:space="0" w:color="FFFFFF"/>
            </w:tcBorders>
            <w:shd w:val="clear" w:color="000000" w:fill="75B91A"/>
            <w:hideMark/>
          </w:tcPr>
          <w:p w14:paraId="649FFB79" w14:textId="377346E9" w:rsidR="003A0ADA" w:rsidRPr="003A0ADA" w:rsidRDefault="003A0ADA" w:rsidP="003A0ADA">
            <w:pPr>
              <w:spacing w:after="0"/>
              <w:jc w:val="center"/>
              <w:rPr>
                <w:rFonts w:ascii="Arial" w:eastAsia="Times New Roman" w:hAnsi="Arial" w:cs="Arial"/>
                <w:b/>
                <w:bCs/>
                <w:color w:val="FFFFFF"/>
                <w:sz w:val="18"/>
                <w:szCs w:val="18"/>
                <w:lang w:val="en-CN" w:eastAsia="zh-CN"/>
              </w:rPr>
            </w:pPr>
            <w:r>
              <w:rPr>
                <w:rFonts w:ascii="Arial" w:eastAsia="Times New Roman" w:hAnsi="Arial" w:cs="Arial"/>
                <w:b/>
                <w:bCs/>
                <w:color w:val="FFFFFF"/>
                <w:sz w:val="18"/>
                <w:szCs w:val="18"/>
                <w:lang w:val="en-US" w:eastAsia="zh-CN"/>
              </w:rPr>
              <w:t>Recommendations</w:t>
            </w:r>
          </w:p>
        </w:tc>
      </w:tr>
      <w:tr w:rsidR="003A0ADA" w:rsidRPr="003A0ADA" w14:paraId="343EE924" w14:textId="77777777" w:rsidTr="003A0ADA">
        <w:trPr>
          <w:trHeight w:val="480"/>
        </w:trPr>
        <w:tc>
          <w:tcPr>
            <w:tcW w:w="1129" w:type="dxa"/>
            <w:tcBorders>
              <w:top w:val="nil"/>
              <w:left w:val="single" w:sz="4" w:space="0" w:color="A6A6A6"/>
              <w:bottom w:val="single" w:sz="4" w:space="0" w:color="A6A6A6"/>
              <w:right w:val="single" w:sz="4" w:space="0" w:color="A6A6A6"/>
            </w:tcBorders>
            <w:shd w:val="clear" w:color="auto" w:fill="auto"/>
            <w:hideMark/>
          </w:tcPr>
          <w:p w14:paraId="72CA5812" w14:textId="77777777" w:rsidR="003A0ADA" w:rsidRPr="003A0ADA" w:rsidRDefault="00000000" w:rsidP="003A0ADA">
            <w:pPr>
              <w:spacing w:after="0"/>
              <w:rPr>
                <w:rFonts w:ascii="Arial" w:eastAsia="Times New Roman" w:hAnsi="Arial" w:cs="Arial"/>
                <w:b/>
                <w:bCs/>
                <w:color w:val="0000FF"/>
                <w:sz w:val="16"/>
                <w:szCs w:val="16"/>
                <w:u w:val="single"/>
                <w:lang w:val="en-CN" w:eastAsia="zh-CN"/>
              </w:rPr>
            </w:pPr>
            <w:hyperlink r:id="rId16" w:history="1">
              <w:r w:rsidR="003A0ADA" w:rsidRPr="003A0ADA">
                <w:rPr>
                  <w:rFonts w:ascii="Arial" w:eastAsia="Times New Roman" w:hAnsi="Arial" w:cs="Arial"/>
                  <w:b/>
                  <w:bCs/>
                  <w:color w:val="0000FF"/>
                  <w:sz w:val="16"/>
                  <w:szCs w:val="16"/>
                  <w:u w:val="single"/>
                  <w:lang w:val="en-CN" w:eastAsia="zh-CN"/>
                </w:rPr>
                <w:t>R4-2318320</w:t>
              </w:r>
            </w:hyperlink>
          </w:p>
        </w:tc>
        <w:tc>
          <w:tcPr>
            <w:tcW w:w="3206" w:type="dxa"/>
            <w:tcBorders>
              <w:top w:val="nil"/>
              <w:left w:val="nil"/>
              <w:bottom w:val="single" w:sz="4" w:space="0" w:color="A6A6A6"/>
              <w:right w:val="single" w:sz="4" w:space="0" w:color="A6A6A6"/>
            </w:tcBorders>
            <w:shd w:val="clear" w:color="auto" w:fill="auto"/>
            <w:hideMark/>
          </w:tcPr>
          <w:p w14:paraId="57A19B74"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Draft CR on measurement restrictions for SSB and CSI-RS based BFD for LTM</w:t>
            </w:r>
          </w:p>
        </w:tc>
        <w:tc>
          <w:tcPr>
            <w:tcW w:w="1159" w:type="dxa"/>
            <w:tcBorders>
              <w:top w:val="nil"/>
              <w:left w:val="nil"/>
              <w:bottom w:val="single" w:sz="4" w:space="0" w:color="A6A6A6"/>
              <w:right w:val="single" w:sz="4" w:space="0" w:color="A6A6A6"/>
            </w:tcBorders>
            <w:shd w:val="clear" w:color="auto" w:fill="auto"/>
            <w:hideMark/>
          </w:tcPr>
          <w:p w14:paraId="6DD5A726"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CATT</w:t>
            </w:r>
          </w:p>
        </w:tc>
        <w:tc>
          <w:tcPr>
            <w:tcW w:w="1000" w:type="dxa"/>
            <w:tcBorders>
              <w:top w:val="nil"/>
              <w:left w:val="nil"/>
              <w:bottom w:val="single" w:sz="4" w:space="0" w:color="A6A6A6"/>
              <w:right w:val="single" w:sz="4" w:space="0" w:color="A6A6A6"/>
            </w:tcBorders>
            <w:shd w:val="clear" w:color="auto" w:fill="auto"/>
            <w:hideMark/>
          </w:tcPr>
          <w:p w14:paraId="387A603B"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49CA81FD"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hideMark/>
          </w:tcPr>
          <w:p w14:paraId="78E9967B"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 </w:t>
            </w:r>
          </w:p>
        </w:tc>
      </w:tr>
      <w:tr w:rsidR="003A0ADA" w:rsidRPr="003A0ADA" w14:paraId="3004F34E" w14:textId="77777777" w:rsidTr="003A0ADA">
        <w:trPr>
          <w:trHeight w:val="480"/>
        </w:trPr>
        <w:tc>
          <w:tcPr>
            <w:tcW w:w="1129" w:type="dxa"/>
            <w:tcBorders>
              <w:top w:val="nil"/>
              <w:left w:val="single" w:sz="4" w:space="0" w:color="A6A6A6"/>
              <w:bottom w:val="single" w:sz="4" w:space="0" w:color="A6A6A6"/>
              <w:right w:val="single" w:sz="4" w:space="0" w:color="A6A6A6"/>
            </w:tcBorders>
            <w:shd w:val="clear" w:color="auto" w:fill="auto"/>
            <w:hideMark/>
          </w:tcPr>
          <w:p w14:paraId="6C82D8AD" w14:textId="77777777" w:rsidR="003A0ADA" w:rsidRPr="003A0ADA" w:rsidRDefault="00000000" w:rsidP="003A0ADA">
            <w:pPr>
              <w:spacing w:after="0"/>
              <w:rPr>
                <w:rFonts w:ascii="Arial" w:eastAsia="Times New Roman" w:hAnsi="Arial" w:cs="Arial"/>
                <w:b/>
                <w:bCs/>
                <w:color w:val="0000FF"/>
                <w:sz w:val="16"/>
                <w:szCs w:val="16"/>
                <w:u w:val="single"/>
                <w:lang w:val="en-CN" w:eastAsia="zh-CN"/>
              </w:rPr>
            </w:pPr>
            <w:hyperlink r:id="rId17" w:history="1">
              <w:r w:rsidR="003A0ADA" w:rsidRPr="003A0ADA">
                <w:rPr>
                  <w:rFonts w:ascii="Arial" w:eastAsia="Times New Roman" w:hAnsi="Arial" w:cs="Arial"/>
                  <w:b/>
                  <w:bCs/>
                  <w:color w:val="0000FF"/>
                  <w:sz w:val="16"/>
                  <w:szCs w:val="16"/>
                  <w:u w:val="single"/>
                  <w:lang w:val="en-CN" w:eastAsia="zh-CN"/>
                </w:rPr>
                <w:t>R4-2319627</w:t>
              </w:r>
            </w:hyperlink>
          </w:p>
        </w:tc>
        <w:tc>
          <w:tcPr>
            <w:tcW w:w="3206" w:type="dxa"/>
            <w:tcBorders>
              <w:top w:val="nil"/>
              <w:left w:val="nil"/>
              <w:bottom w:val="single" w:sz="4" w:space="0" w:color="A6A6A6"/>
              <w:right w:val="single" w:sz="4" w:space="0" w:color="A6A6A6"/>
            </w:tcBorders>
            <w:shd w:val="clear" w:color="auto" w:fill="auto"/>
            <w:hideMark/>
          </w:tcPr>
          <w:p w14:paraId="72BF5370"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Draft CR for intra-frequency L1-RSRP measurement on 38.133 R18 LTM</w:t>
            </w:r>
          </w:p>
        </w:tc>
        <w:tc>
          <w:tcPr>
            <w:tcW w:w="1159" w:type="dxa"/>
            <w:tcBorders>
              <w:top w:val="nil"/>
              <w:left w:val="nil"/>
              <w:bottom w:val="single" w:sz="4" w:space="0" w:color="A6A6A6"/>
              <w:right w:val="single" w:sz="4" w:space="0" w:color="A6A6A6"/>
            </w:tcBorders>
            <w:shd w:val="clear" w:color="auto" w:fill="auto"/>
            <w:hideMark/>
          </w:tcPr>
          <w:p w14:paraId="30F0F3CA"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MediaTek Inc., Ericsson</w:t>
            </w:r>
          </w:p>
        </w:tc>
        <w:tc>
          <w:tcPr>
            <w:tcW w:w="1000" w:type="dxa"/>
            <w:tcBorders>
              <w:top w:val="nil"/>
              <w:left w:val="nil"/>
              <w:bottom w:val="single" w:sz="4" w:space="0" w:color="A6A6A6"/>
              <w:right w:val="single" w:sz="4" w:space="0" w:color="A6A6A6"/>
            </w:tcBorders>
            <w:shd w:val="clear" w:color="auto" w:fill="auto"/>
            <w:hideMark/>
          </w:tcPr>
          <w:p w14:paraId="26C548DA"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79889D12"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hideMark/>
          </w:tcPr>
          <w:p w14:paraId="08FEBF7E"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 </w:t>
            </w:r>
          </w:p>
        </w:tc>
      </w:tr>
      <w:tr w:rsidR="003A0ADA" w:rsidRPr="003A0ADA" w14:paraId="47301F9F" w14:textId="77777777" w:rsidTr="003A0ADA">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48F6C975" w14:textId="77777777" w:rsidR="003A0ADA" w:rsidRPr="003A0ADA" w:rsidRDefault="00000000" w:rsidP="003A0ADA">
            <w:pPr>
              <w:spacing w:after="0"/>
              <w:rPr>
                <w:rFonts w:ascii="Arial" w:eastAsia="Times New Roman" w:hAnsi="Arial" w:cs="Arial"/>
                <w:b/>
                <w:bCs/>
                <w:color w:val="0000FF"/>
                <w:sz w:val="16"/>
                <w:szCs w:val="16"/>
                <w:u w:val="single"/>
                <w:lang w:val="en-CN" w:eastAsia="zh-CN"/>
              </w:rPr>
            </w:pPr>
            <w:hyperlink r:id="rId18" w:history="1">
              <w:r w:rsidR="003A0ADA" w:rsidRPr="003A0ADA">
                <w:rPr>
                  <w:rFonts w:ascii="Arial" w:eastAsia="Times New Roman" w:hAnsi="Arial" w:cs="Arial"/>
                  <w:b/>
                  <w:bCs/>
                  <w:color w:val="0000FF"/>
                  <w:sz w:val="16"/>
                  <w:szCs w:val="16"/>
                  <w:u w:val="single"/>
                  <w:lang w:val="en-CN" w:eastAsia="zh-CN"/>
                </w:rPr>
                <w:t>R4-2319628</w:t>
              </w:r>
            </w:hyperlink>
          </w:p>
        </w:tc>
        <w:tc>
          <w:tcPr>
            <w:tcW w:w="3206" w:type="dxa"/>
            <w:tcBorders>
              <w:top w:val="nil"/>
              <w:left w:val="nil"/>
              <w:bottom w:val="single" w:sz="4" w:space="0" w:color="A6A6A6"/>
              <w:right w:val="single" w:sz="4" w:space="0" w:color="A6A6A6"/>
            </w:tcBorders>
            <w:shd w:val="clear" w:color="auto" w:fill="auto"/>
            <w:hideMark/>
          </w:tcPr>
          <w:p w14:paraId="3E9B6A57"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Draft CR for R18 LTM on 38.133</w:t>
            </w:r>
          </w:p>
        </w:tc>
        <w:tc>
          <w:tcPr>
            <w:tcW w:w="1159" w:type="dxa"/>
            <w:tcBorders>
              <w:top w:val="nil"/>
              <w:left w:val="nil"/>
              <w:bottom w:val="single" w:sz="4" w:space="0" w:color="A6A6A6"/>
              <w:right w:val="single" w:sz="4" w:space="0" w:color="A6A6A6"/>
            </w:tcBorders>
            <w:shd w:val="clear" w:color="auto" w:fill="auto"/>
            <w:hideMark/>
          </w:tcPr>
          <w:p w14:paraId="6B4B6777"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MediaTek Inc.</w:t>
            </w:r>
          </w:p>
        </w:tc>
        <w:tc>
          <w:tcPr>
            <w:tcW w:w="1000" w:type="dxa"/>
            <w:tcBorders>
              <w:top w:val="nil"/>
              <w:left w:val="nil"/>
              <w:bottom w:val="single" w:sz="4" w:space="0" w:color="A6A6A6"/>
              <w:right w:val="single" w:sz="4" w:space="0" w:color="A6A6A6"/>
            </w:tcBorders>
            <w:shd w:val="clear" w:color="auto" w:fill="auto"/>
            <w:hideMark/>
          </w:tcPr>
          <w:p w14:paraId="46CD3498"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49678881"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hideMark/>
          </w:tcPr>
          <w:p w14:paraId="23EC9C2D"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 </w:t>
            </w:r>
          </w:p>
        </w:tc>
      </w:tr>
      <w:tr w:rsidR="003A0ADA" w:rsidRPr="003A0ADA" w14:paraId="480EF2DE" w14:textId="77777777" w:rsidTr="003A0ADA">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1C39F639" w14:textId="77777777" w:rsidR="003A0ADA" w:rsidRPr="003A0ADA" w:rsidRDefault="00000000" w:rsidP="003A0ADA">
            <w:pPr>
              <w:spacing w:after="0"/>
              <w:rPr>
                <w:rFonts w:ascii="Arial" w:eastAsia="Times New Roman" w:hAnsi="Arial" w:cs="Arial"/>
                <w:b/>
                <w:bCs/>
                <w:color w:val="0000FF"/>
                <w:sz w:val="16"/>
                <w:szCs w:val="16"/>
                <w:u w:val="single"/>
                <w:lang w:val="en-CN" w:eastAsia="zh-CN"/>
              </w:rPr>
            </w:pPr>
            <w:hyperlink r:id="rId19" w:history="1">
              <w:r w:rsidR="003A0ADA" w:rsidRPr="003A0ADA">
                <w:rPr>
                  <w:rFonts w:ascii="Arial" w:eastAsia="Times New Roman" w:hAnsi="Arial" w:cs="Arial"/>
                  <w:b/>
                  <w:bCs/>
                  <w:color w:val="0000FF"/>
                  <w:sz w:val="16"/>
                  <w:szCs w:val="16"/>
                  <w:u w:val="single"/>
                  <w:lang w:val="en-CN" w:eastAsia="zh-CN"/>
                </w:rPr>
                <w:t>R4-2319629</w:t>
              </w:r>
            </w:hyperlink>
          </w:p>
        </w:tc>
        <w:tc>
          <w:tcPr>
            <w:tcW w:w="3206" w:type="dxa"/>
            <w:tcBorders>
              <w:top w:val="nil"/>
              <w:left w:val="nil"/>
              <w:bottom w:val="single" w:sz="4" w:space="0" w:color="A6A6A6"/>
              <w:right w:val="single" w:sz="4" w:space="0" w:color="A6A6A6"/>
            </w:tcBorders>
            <w:shd w:val="clear" w:color="auto" w:fill="auto"/>
            <w:hideMark/>
          </w:tcPr>
          <w:p w14:paraId="76A7ABEA"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Discussion on UE feature list for R18 LTM</w:t>
            </w:r>
          </w:p>
        </w:tc>
        <w:tc>
          <w:tcPr>
            <w:tcW w:w="1159" w:type="dxa"/>
            <w:tcBorders>
              <w:top w:val="nil"/>
              <w:left w:val="nil"/>
              <w:bottom w:val="single" w:sz="4" w:space="0" w:color="A6A6A6"/>
              <w:right w:val="single" w:sz="4" w:space="0" w:color="A6A6A6"/>
            </w:tcBorders>
            <w:shd w:val="clear" w:color="auto" w:fill="auto"/>
            <w:hideMark/>
          </w:tcPr>
          <w:p w14:paraId="197B2D97"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MediaTek Inc.</w:t>
            </w:r>
          </w:p>
        </w:tc>
        <w:tc>
          <w:tcPr>
            <w:tcW w:w="1000" w:type="dxa"/>
            <w:tcBorders>
              <w:top w:val="nil"/>
              <w:left w:val="nil"/>
              <w:bottom w:val="single" w:sz="4" w:space="0" w:color="A6A6A6"/>
              <w:right w:val="single" w:sz="4" w:space="0" w:color="A6A6A6"/>
            </w:tcBorders>
            <w:shd w:val="clear" w:color="auto" w:fill="auto"/>
            <w:hideMark/>
          </w:tcPr>
          <w:p w14:paraId="2590BDD1"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3CCECB19"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hideMark/>
          </w:tcPr>
          <w:p w14:paraId="6452658E"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 </w:t>
            </w:r>
          </w:p>
        </w:tc>
      </w:tr>
      <w:tr w:rsidR="00B96DF3" w:rsidRPr="00B96DF3" w14:paraId="4FD66FF9"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12A74244"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0" w:history="1">
              <w:r w:rsidR="00B96DF3" w:rsidRPr="00B96DF3">
                <w:rPr>
                  <w:rStyle w:val="Hyperlink"/>
                  <w:rFonts w:ascii="Arial" w:eastAsia="Times New Roman" w:hAnsi="Arial" w:cs="Arial"/>
                  <w:b/>
                  <w:bCs/>
                  <w:sz w:val="16"/>
                  <w:szCs w:val="16"/>
                  <w:lang w:val="en-CN" w:eastAsia="zh-CN"/>
                </w:rPr>
                <w:t>R4-2318321</w:t>
              </w:r>
            </w:hyperlink>
          </w:p>
        </w:tc>
        <w:tc>
          <w:tcPr>
            <w:tcW w:w="3206" w:type="dxa"/>
            <w:tcBorders>
              <w:top w:val="nil"/>
              <w:left w:val="nil"/>
              <w:bottom w:val="single" w:sz="4" w:space="0" w:color="A6A6A6"/>
              <w:right w:val="single" w:sz="4" w:space="0" w:color="A6A6A6"/>
            </w:tcBorders>
            <w:shd w:val="clear" w:color="auto" w:fill="auto"/>
            <w:hideMark/>
          </w:tcPr>
          <w:p w14:paraId="35A5ED17"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 on PDCCH-order RACH on neighbor cell for L1L2 based inter-cell mobility</w:t>
            </w:r>
          </w:p>
        </w:tc>
        <w:tc>
          <w:tcPr>
            <w:tcW w:w="1159" w:type="dxa"/>
            <w:tcBorders>
              <w:top w:val="nil"/>
              <w:left w:val="nil"/>
              <w:bottom w:val="single" w:sz="4" w:space="0" w:color="A6A6A6"/>
              <w:right w:val="single" w:sz="4" w:space="0" w:color="A6A6A6"/>
            </w:tcBorders>
            <w:shd w:val="clear" w:color="auto" w:fill="auto"/>
            <w:hideMark/>
          </w:tcPr>
          <w:p w14:paraId="398562A6"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CATT</w:t>
            </w:r>
          </w:p>
        </w:tc>
        <w:tc>
          <w:tcPr>
            <w:tcW w:w="1000" w:type="dxa"/>
            <w:tcBorders>
              <w:top w:val="nil"/>
              <w:left w:val="nil"/>
              <w:bottom w:val="single" w:sz="4" w:space="0" w:color="A6A6A6"/>
              <w:right w:val="single" w:sz="4" w:space="0" w:color="A6A6A6"/>
            </w:tcBorders>
            <w:shd w:val="clear" w:color="auto" w:fill="auto"/>
            <w:hideMark/>
          </w:tcPr>
          <w:p w14:paraId="4D26453C"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503ADAD9"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hideMark/>
          </w:tcPr>
          <w:p w14:paraId="7CEA9EAE"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4E5D7CF2"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7092798C"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1" w:history="1">
              <w:r w:rsidR="00B96DF3" w:rsidRPr="00B96DF3">
                <w:rPr>
                  <w:rStyle w:val="Hyperlink"/>
                  <w:rFonts w:ascii="Arial" w:eastAsia="Times New Roman" w:hAnsi="Arial" w:cs="Arial"/>
                  <w:b/>
                  <w:bCs/>
                  <w:sz w:val="16"/>
                  <w:szCs w:val="16"/>
                  <w:lang w:val="en-CN" w:eastAsia="zh-CN"/>
                </w:rPr>
                <w:t>R4-2318599</w:t>
              </w:r>
            </w:hyperlink>
          </w:p>
        </w:tc>
        <w:tc>
          <w:tcPr>
            <w:tcW w:w="3206" w:type="dxa"/>
            <w:tcBorders>
              <w:top w:val="nil"/>
              <w:left w:val="nil"/>
              <w:bottom w:val="single" w:sz="4" w:space="0" w:color="A6A6A6"/>
              <w:right w:val="single" w:sz="4" w:space="0" w:color="A6A6A6"/>
            </w:tcBorders>
            <w:shd w:val="clear" w:color="auto" w:fill="auto"/>
            <w:hideMark/>
          </w:tcPr>
          <w:p w14:paraId="3E4DE4BF"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 on general aspects and scenarios of L1/L2 based inter-cell mobility</w:t>
            </w:r>
          </w:p>
        </w:tc>
        <w:tc>
          <w:tcPr>
            <w:tcW w:w="1159" w:type="dxa"/>
            <w:tcBorders>
              <w:top w:val="nil"/>
              <w:left w:val="nil"/>
              <w:bottom w:val="single" w:sz="4" w:space="0" w:color="A6A6A6"/>
              <w:right w:val="single" w:sz="4" w:space="0" w:color="A6A6A6"/>
            </w:tcBorders>
            <w:shd w:val="clear" w:color="auto" w:fill="auto"/>
            <w:hideMark/>
          </w:tcPr>
          <w:p w14:paraId="4D4D5B03"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Apple</w:t>
            </w:r>
          </w:p>
        </w:tc>
        <w:tc>
          <w:tcPr>
            <w:tcW w:w="1000" w:type="dxa"/>
            <w:tcBorders>
              <w:top w:val="nil"/>
              <w:left w:val="nil"/>
              <w:bottom w:val="single" w:sz="4" w:space="0" w:color="A6A6A6"/>
              <w:right w:val="single" w:sz="4" w:space="0" w:color="A6A6A6"/>
            </w:tcBorders>
            <w:shd w:val="clear" w:color="auto" w:fill="auto"/>
            <w:hideMark/>
          </w:tcPr>
          <w:p w14:paraId="2BA963F3"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1C6C1D4C"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hideMark/>
          </w:tcPr>
          <w:p w14:paraId="7AACB30A"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29798C01"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738F228F"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2" w:history="1">
              <w:r w:rsidR="00B96DF3" w:rsidRPr="00B96DF3">
                <w:rPr>
                  <w:rStyle w:val="Hyperlink"/>
                  <w:rFonts w:ascii="Arial" w:eastAsia="Times New Roman" w:hAnsi="Arial" w:cs="Arial"/>
                  <w:b/>
                  <w:bCs/>
                  <w:sz w:val="16"/>
                  <w:szCs w:val="16"/>
                  <w:lang w:val="en-CN" w:eastAsia="zh-CN"/>
                </w:rPr>
                <w:t>R4-2319051</w:t>
              </w:r>
            </w:hyperlink>
          </w:p>
        </w:tc>
        <w:tc>
          <w:tcPr>
            <w:tcW w:w="3206" w:type="dxa"/>
            <w:tcBorders>
              <w:top w:val="nil"/>
              <w:left w:val="nil"/>
              <w:bottom w:val="single" w:sz="4" w:space="0" w:color="A6A6A6"/>
              <w:right w:val="single" w:sz="4" w:space="0" w:color="A6A6A6"/>
            </w:tcBorders>
            <w:shd w:val="clear" w:color="auto" w:fill="auto"/>
            <w:hideMark/>
          </w:tcPr>
          <w:p w14:paraId="552DAF33"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 on general aspects in R18 LTM</w:t>
            </w:r>
          </w:p>
        </w:tc>
        <w:tc>
          <w:tcPr>
            <w:tcW w:w="1159" w:type="dxa"/>
            <w:tcBorders>
              <w:top w:val="nil"/>
              <w:left w:val="nil"/>
              <w:bottom w:val="single" w:sz="4" w:space="0" w:color="A6A6A6"/>
              <w:right w:val="single" w:sz="4" w:space="0" w:color="A6A6A6"/>
            </w:tcBorders>
            <w:shd w:val="clear" w:color="auto" w:fill="auto"/>
            <w:hideMark/>
          </w:tcPr>
          <w:p w14:paraId="54A71D0E"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vivo</w:t>
            </w:r>
          </w:p>
        </w:tc>
        <w:tc>
          <w:tcPr>
            <w:tcW w:w="1000" w:type="dxa"/>
            <w:tcBorders>
              <w:top w:val="nil"/>
              <w:left w:val="nil"/>
              <w:bottom w:val="single" w:sz="4" w:space="0" w:color="A6A6A6"/>
              <w:right w:val="single" w:sz="4" w:space="0" w:color="A6A6A6"/>
            </w:tcBorders>
            <w:shd w:val="clear" w:color="auto" w:fill="auto"/>
            <w:hideMark/>
          </w:tcPr>
          <w:p w14:paraId="2A1280A6"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22DE1CA0"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hideMark/>
          </w:tcPr>
          <w:p w14:paraId="3DFCE211"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4F34FD6E"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36FCD66F"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3" w:history="1">
              <w:r w:rsidR="00B96DF3" w:rsidRPr="00B96DF3">
                <w:rPr>
                  <w:rStyle w:val="Hyperlink"/>
                  <w:rFonts w:ascii="Arial" w:eastAsia="Times New Roman" w:hAnsi="Arial" w:cs="Arial"/>
                  <w:b/>
                  <w:bCs/>
                  <w:sz w:val="16"/>
                  <w:szCs w:val="16"/>
                  <w:lang w:val="en-CN" w:eastAsia="zh-CN"/>
                </w:rPr>
                <w:t>R4-2319079</w:t>
              </w:r>
            </w:hyperlink>
          </w:p>
        </w:tc>
        <w:tc>
          <w:tcPr>
            <w:tcW w:w="3206" w:type="dxa"/>
            <w:tcBorders>
              <w:top w:val="nil"/>
              <w:left w:val="nil"/>
              <w:bottom w:val="single" w:sz="4" w:space="0" w:color="A6A6A6"/>
              <w:right w:val="single" w:sz="4" w:space="0" w:color="A6A6A6"/>
            </w:tcBorders>
            <w:shd w:val="clear" w:color="auto" w:fill="auto"/>
            <w:hideMark/>
          </w:tcPr>
          <w:p w14:paraId="1CBB3286"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 on general aspects for L1/L2 based inter-cell mobility</w:t>
            </w:r>
          </w:p>
        </w:tc>
        <w:tc>
          <w:tcPr>
            <w:tcW w:w="1159" w:type="dxa"/>
            <w:tcBorders>
              <w:top w:val="nil"/>
              <w:left w:val="nil"/>
              <w:bottom w:val="single" w:sz="4" w:space="0" w:color="A6A6A6"/>
              <w:right w:val="single" w:sz="4" w:space="0" w:color="A6A6A6"/>
            </w:tcBorders>
            <w:shd w:val="clear" w:color="auto" w:fill="auto"/>
            <w:hideMark/>
          </w:tcPr>
          <w:p w14:paraId="548DFC1F"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CMCC</w:t>
            </w:r>
          </w:p>
        </w:tc>
        <w:tc>
          <w:tcPr>
            <w:tcW w:w="1000" w:type="dxa"/>
            <w:tcBorders>
              <w:top w:val="nil"/>
              <w:left w:val="nil"/>
              <w:bottom w:val="single" w:sz="4" w:space="0" w:color="A6A6A6"/>
              <w:right w:val="single" w:sz="4" w:space="0" w:color="A6A6A6"/>
            </w:tcBorders>
            <w:shd w:val="clear" w:color="auto" w:fill="auto"/>
            <w:hideMark/>
          </w:tcPr>
          <w:p w14:paraId="660E0900"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437C39BD"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hideMark/>
          </w:tcPr>
          <w:p w14:paraId="0FBFE15A"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70C1CA53"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3EEB4698"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4" w:history="1">
              <w:r w:rsidR="00B96DF3" w:rsidRPr="00B96DF3">
                <w:rPr>
                  <w:rStyle w:val="Hyperlink"/>
                  <w:rFonts w:ascii="Arial" w:eastAsia="Times New Roman" w:hAnsi="Arial" w:cs="Arial"/>
                  <w:b/>
                  <w:bCs/>
                  <w:sz w:val="16"/>
                  <w:szCs w:val="16"/>
                  <w:lang w:val="en-CN" w:eastAsia="zh-CN"/>
                </w:rPr>
                <w:t>R4-2319281</w:t>
              </w:r>
            </w:hyperlink>
          </w:p>
        </w:tc>
        <w:tc>
          <w:tcPr>
            <w:tcW w:w="3206" w:type="dxa"/>
            <w:tcBorders>
              <w:top w:val="nil"/>
              <w:left w:val="nil"/>
              <w:bottom w:val="single" w:sz="4" w:space="0" w:color="A6A6A6"/>
              <w:right w:val="single" w:sz="4" w:space="0" w:color="A6A6A6"/>
            </w:tcBorders>
            <w:shd w:val="clear" w:color="auto" w:fill="auto"/>
            <w:hideMark/>
          </w:tcPr>
          <w:p w14:paraId="630002B1"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On general aspects of LTM</w:t>
            </w:r>
          </w:p>
        </w:tc>
        <w:tc>
          <w:tcPr>
            <w:tcW w:w="1159" w:type="dxa"/>
            <w:tcBorders>
              <w:top w:val="nil"/>
              <w:left w:val="nil"/>
              <w:bottom w:val="single" w:sz="4" w:space="0" w:color="A6A6A6"/>
              <w:right w:val="single" w:sz="4" w:space="0" w:color="A6A6A6"/>
            </w:tcBorders>
            <w:shd w:val="clear" w:color="auto" w:fill="auto"/>
            <w:hideMark/>
          </w:tcPr>
          <w:p w14:paraId="12743977"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Nokia, Nokia Shanghai Bell</w:t>
            </w:r>
          </w:p>
        </w:tc>
        <w:tc>
          <w:tcPr>
            <w:tcW w:w="1000" w:type="dxa"/>
            <w:tcBorders>
              <w:top w:val="nil"/>
              <w:left w:val="nil"/>
              <w:bottom w:val="single" w:sz="4" w:space="0" w:color="A6A6A6"/>
              <w:right w:val="single" w:sz="4" w:space="0" w:color="A6A6A6"/>
            </w:tcBorders>
            <w:shd w:val="clear" w:color="auto" w:fill="auto"/>
            <w:hideMark/>
          </w:tcPr>
          <w:p w14:paraId="0FCD32B2"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4E1E8D70"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hideMark/>
          </w:tcPr>
          <w:p w14:paraId="0524D310"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2D604D40"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557BD739"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5" w:history="1">
              <w:r w:rsidR="00B96DF3" w:rsidRPr="00B96DF3">
                <w:rPr>
                  <w:rStyle w:val="Hyperlink"/>
                  <w:rFonts w:ascii="Arial" w:eastAsia="Times New Roman" w:hAnsi="Arial" w:cs="Arial"/>
                  <w:b/>
                  <w:bCs/>
                  <w:sz w:val="16"/>
                  <w:szCs w:val="16"/>
                  <w:lang w:val="en-CN" w:eastAsia="zh-CN"/>
                </w:rPr>
                <w:t>R4-2319282</w:t>
              </w:r>
            </w:hyperlink>
          </w:p>
        </w:tc>
        <w:tc>
          <w:tcPr>
            <w:tcW w:w="3206" w:type="dxa"/>
            <w:tcBorders>
              <w:top w:val="nil"/>
              <w:left w:val="nil"/>
              <w:bottom w:val="single" w:sz="4" w:space="0" w:color="A6A6A6"/>
              <w:right w:val="single" w:sz="4" w:space="0" w:color="A6A6A6"/>
            </w:tcBorders>
            <w:shd w:val="clear" w:color="auto" w:fill="auto"/>
            <w:hideMark/>
          </w:tcPr>
          <w:p w14:paraId="0AFC9654"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Draft CR on LTM candidate cell TCI state activation delay</w:t>
            </w:r>
          </w:p>
        </w:tc>
        <w:tc>
          <w:tcPr>
            <w:tcW w:w="1159" w:type="dxa"/>
            <w:tcBorders>
              <w:top w:val="nil"/>
              <w:left w:val="nil"/>
              <w:bottom w:val="single" w:sz="4" w:space="0" w:color="A6A6A6"/>
              <w:right w:val="single" w:sz="4" w:space="0" w:color="A6A6A6"/>
            </w:tcBorders>
            <w:shd w:val="clear" w:color="auto" w:fill="auto"/>
            <w:hideMark/>
          </w:tcPr>
          <w:p w14:paraId="171FC838"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Nokia, Nokia Shanghai Bell</w:t>
            </w:r>
          </w:p>
        </w:tc>
        <w:tc>
          <w:tcPr>
            <w:tcW w:w="1000" w:type="dxa"/>
            <w:tcBorders>
              <w:top w:val="nil"/>
              <w:left w:val="nil"/>
              <w:bottom w:val="single" w:sz="4" w:space="0" w:color="A6A6A6"/>
              <w:right w:val="single" w:sz="4" w:space="0" w:color="A6A6A6"/>
            </w:tcBorders>
            <w:shd w:val="clear" w:color="auto" w:fill="auto"/>
            <w:hideMark/>
          </w:tcPr>
          <w:p w14:paraId="3950CC8F"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6BC456F9"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hideMark/>
          </w:tcPr>
          <w:p w14:paraId="6649842B"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5AAF15EF"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62804BBE"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6" w:history="1">
              <w:r w:rsidR="00B96DF3" w:rsidRPr="00B96DF3">
                <w:rPr>
                  <w:rStyle w:val="Hyperlink"/>
                  <w:rFonts w:ascii="Arial" w:eastAsia="Times New Roman" w:hAnsi="Arial" w:cs="Arial"/>
                  <w:b/>
                  <w:bCs/>
                  <w:sz w:val="16"/>
                  <w:szCs w:val="16"/>
                  <w:lang w:val="en-CN" w:eastAsia="zh-CN"/>
                </w:rPr>
                <w:t>R4-2319298</w:t>
              </w:r>
            </w:hyperlink>
          </w:p>
        </w:tc>
        <w:tc>
          <w:tcPr>
            <w:tcW w:w="3206" w:type="dxa"/>
            <w:tcBorders>
              <w:top w:val="nil"/>
              <w:left w:val="nil"/>
              <w:bottom w:val="single" w:sz="4" w:space="0" w:color="A6A6A6"/>
              <w:right w:val="single" w:sz="4" w:space="0" w:color="A6A6A6"/>
            </w:tcBorders>
            <w:shd w:val="clear" w:color="auto" w:fill="auto"/>
            <w:hideMark/>
          </w:tcPr>
          <w:p w14:paraId="6EE69A67"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 on general aspects and scenarios of L1/L2 triggered inter-cell mobility</w:t>
            </w:r>
          </w:p>
        </w:tc>
        <w:tc>
          <w:tcPr>
            <w:tcW w:w="1159" w:type="dxa"/>
            <w:tcBorders>
              <w:top w:val="nil"/>
              <w:left w:val="nil"/>
              <w:bottom w:val="single" w:sz="4" w:space="0" w:color="A6A6A6"/>
              <w:right w:val="single" w:sz="4" w:space="0" w:color="A6A6A6"/>
            </w:tcBorders>
            <w:shd w:val="clear" w:color="auto" w:fill="auto"/>
            <w:hideMark/>
          </w:tcPr>
          <w:p w14:paraId="1FBE4E37"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ZTE Corporation</w:t>
            </w:r>
          </w:p>
        </w:tc>
        <w:tc>
          <w:tcPr>
            <w:tcW w:w="1000" w:type="dxa"/>
            <w:tcBorders>
              <w:top w:val="nil"/>
              <w:left w:val="nil"/>
              <w:bottom w:val="single" w:sz="4" w:space="0" w:color="A6A6A6"/>
              <w:right w:val="single" w:sz="4" w:space="0" w:color="A6A6A6"/>
            </w:tcBorders>
            <w:shd w:val="clear" w:color="auto" w:fill="auto"/>
            <w:hideMark/>
          </w:tcPr>
          <w:p w14:paraId="62CB63ED"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other</w:t>
            </w:r>
          </w:p>
        </w:tc>
        <w:tc>
          <w:tcPr>
            <w:tcW w:w="1168" w:type="dxa"/>
            <w:tcBorders>
              <w:top w:val="nil"/>
              <w:left w:val="nil"/>
              <w:bottom w:val="single" w:sz="4" w:space="0" w:color="A6A6A6"/>
              <w:right w:val="single" w:sz="4" w:space="0" w:color="A6A6A6"/>
            </w:tcBorders>
            <w:shd w:val="clear" w:color="auto" w:fill="auto"/>
            <w:hideMark/>
          </w:tcPr>
          <w:p w14:paraId="2FC57409"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hideMark/>
          </w:tcPr>
          <w:p w14:paraId="45013730"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1787C729"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09E96870"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7" w:history="1">
              <w:r w:rsidR="00B96DF3" w:rsidRPr="00B96DF3">
                <w:rPr>
                  <w:rStyle w:val="Hyperlink"/>
                  <w:rFonts w:ascii="Arial" w:eastAsia="Times New Roman" w:hAnsi="Arial" w:cs="Arial"/>
                  <w:b/>
                  <w:bCs/>
                  <w:sz w:val="16"/>
                  <w:szCs w:val="16"/>
                  <w:lang w:val="en-CN" w:eastAsia="zh-CN"/>
                </w:rPr>
                <w:t>R4-2319368</w:t>
              </w:r>
            </w:hyperlink>
          </w:p>
        </w:tc>
        <w:tc>
          <w:tcPr>
            <w:tcW w:w="3206" w:type="dxa"/>
            <w:tcBorders>
              <w:top w:val="nil"/>
              <w:left w:val="nil"/>
              <w:bottom w:val="single" w:sz="4" w:space="0" w:color="A6A6A6"/>
              <w:right w:val="single" w:sz="4" w:space="0" w:color="A6A6A6"/>
            </w:tcBorders>
            <w:shd w:val="clear" w:color="auto" w:fill="auto"/>
            <w:hideMark/>
          </w:tcPr>
          <w:p w14:paraId="5A5858C4"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 on general requirements for L1/L2-based inter-cell mobility</w:t>
            </w:r>
          </w:p>
        </w:tc>
        <w:tc>
          <w:tcPr>
            <w:tcW w:w="1159" w:type="dxa"/>
            <w:tcBorders>
              <w:top w:val="nil"/>
              <w:left w:val="nil"/>
              <w:bottom w:val="single" w:sz="4" w:space="0" w:color="A6A6A6"/>
              <w:right w:val="single" w:sz="4" w:space="0" w:color="A6A6A6"/>
            </w:tcBorders>
            <w:shd w:val="clear" w:color="auto" w:fill="auto"/>
            <w:hideMark/>
          </w:tcPr>
          <w:p w14:paraId="0A524D5E"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Huawei, HiSilicon</w:t>
            </w:r>
          </w:p>
        </w:tc>
        <w:tc>
          <w:tcPr>
            <w:tcW w:w="1000" w:type="dxa"/>
            <w:tcBorders>
              <w:top w:val="nil"/>
              <w:left w:val="nil"/>
              <w:bottom w:val="single" w:sz="4" w:space="0" w:color="A6A6A6"/>
              <w:right w:val="single" w:sz="4" w:space="0" w:color="A6A6A6"/>
            </w:tcBorders>
            <w:shd w:val="clear" w:color="auto" w:fill="auto"/>
            <w:hideMark/>
          </w:tcPr>
          <w:p w14:paraId="126ED3C9"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40BF882E"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hideMark/>
          </w:tcPr>
          <w:p w14:paraId="0ED83577"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15563D47"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4EF03AD2"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8" w:history="1">
              <w:r w:rsidR="00B96DF3" w:rsidRPr="00B96DF3">
                <w:rPr>
                  <w:rStyle w:val="Hyperlink"/>
                  <w:rFonts w:ascii="Arial" w:eastAsia="Times New Roman" w:hAnsi="Arial" w:cs="Arial"/>
                  <w:b/>
                  <w:bCs/>
                  <w:sz w:val="16"/>
                  <w:szCs w:val="16"/>
                  <w:lang w:val="en-CN" w:eastAsia="zh-CN"/>
                </w:rPr>
                <w:t>R4-2319486</w:t>
              </w:r>
            </w:hyperlink>
          </w:p>
        </w:tc>
        <w:tc>
          <w:tcPr>
            <w:tcW w:w="3206" w:type="dxa"/>
            <w:tcBorders>
              <w:top w:val="nil"/>
              <w:left w:val="nil"/>
              <w:bottom w:val="single" w:sz="4" w:space="0" w:color="A6A6A6"/>
              <w:right w:val="single" w:sz="4" w:space="0" w:color="A6A6A6"/>
            </w:tcBorders>
            <w:shd w:val="clear" w:color="auto" w:fill="auto"/>
            <w:hideMark/>
          </w:tcPr>
          <w:p w14:paraId="710D7CB4"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On general and scenarios of LTM</w:t>
            </w:r>
          </w:p>
        </w:tc>
        <w:tc>
          <w:tcPr>
            <w:tcW w:w="1159" w:type="dxa"/>
            <w:tcBorders>
              <w:top w:val="nil"/>
              <w:left w:val="nil"/>
              <w:bottom w:val="single" w:sz="4" w:space="0" w:color="A6A6A6"/>
              <w:right w:val="single" w:sz="4" w:space="0" w:color="A6A6A6"/>
            </w:tcBorders>
            <w:shd w:val="clear" w:color="auto" w:fill="auto"/>
            <w:hideMark/>
          </w:tcPr>
          <w:p w14:paraId="2D75ED3E"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OPPO</w:t>
            </w:r>
          </w:p>
        </w:tc>
        <w:tc>
          <w:tcPr>
            <w:tcW w:w="1000" w:type="dxa"/>
            <w:tcBorders>
              <w:top w:val="nil"/>
              <w:left w:val="nil"/>
              <w:bottom w:val="single" w:sz="4" w:space="0" w:color="A6A6A6"/>
              <w:right w:val="single" w:sz="4" w:space="0" w:color="A6A6A6"/>
            </w:tcBorders>
            <w:shd w:val="clear" w:color="auto" w:fill="auto"/>
            <w:hideMark/>
          </w:tcPr>
          <w:p w14:paraId="201B3413"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other</w:t>
            </w:r>
          </w:p>
        </w:tc>
        <w:tc>
          <w:tcPr>
            <w:tcW w:w="1168" w:type="dxa"/>
            <w:tcBorders>
              <w:top w:val="nil"/>
              <w:left w:val="nil"/>
              <w:bottom w:val="single" w:sz="4" w:space="0" w:color="A6A6A6"/>
              <w:right w:val="single" w:sz="4" w:space="0" w:color="A6A6A6"/>
            </w:tcBorders>
            <w:shd w:val="clear" w:color="auto" w:fill="auto"/>
            <w:hideMark/>
          </w:tcPr>
          <w:p w14:paraId="4EA97A7E"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hideMark/>
          </w:tcPr>
          <w:p w14:paraId="56CD1973"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5067A038"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87980DF"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9" w:history="1">
              <w:r w:rsidR="00B96DF3" w:rsidRPr="00B96DF3">
                <w:rPr>
                  <w:rStyle w:val="Hyperlink"/>
                  <w:rFonts w:ascii="Arial" w:eastAsia="Times New Roman" w:hAnsi="Arial" w:cs="Arial"/>
                  <w:b/>
                  <w:bCs/>
                  <w:sz w:val="16"/>
                  <w:szCs w:val="16"/>
                  <w:lang w:val="en-CN" w:eastAsia="zh-CN"/>
                </w:rPr>
                <w:t>R4-2319624</w:t>
              </w:r>
            </w:hyperlink>
          </w:p>
        </w:tc>
        <w:tc>
          <w:tcPr>
            <w:tcW w:w="3206" w:type="dxa"/>
            <w:tcBorders>
              <w:top w:val="nil"/>
              <w:left w:val="nil"/>
              <w:bottom w:val="single" w:sz="4" w:space="0" w:color="A6A6A6"/>
              <w:right w:val="single" w:sz="4" w:space="0" w:color="A6A6A6"/>
            </w:tcBorders>
            <w:shd w:val="clear" w:color="auto" w:fill="auto"/>
            <w:hideMark/>
          </w:tcPr>
          <w:p w14:paraId="5851A7B4"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 on general aspects and scenarios of LTM</w:t>
            </w:r>
          </w:p>
        </w:tc>
        <w:tc>
          <w:tcPr>
            <w:tcW w:w="1159" w:type="dxa"/>
            <w:tcBorders>
              <w:top w:val="nil"/>
              <w:left w:val="nil"/>
              <w:bottom w:val="single" w:sz="4" w:space="0" w:color="A6A6A6"/>
              <w:right w:val="single" w:sz="4" w:space="0" w:color="A6A6A6"/>
            </w:tcBorders>
            <w:shd w:val="clear" w:color="auto" w:fill="auto"/>
            <w:hideMark/>
          </w:tcPr>
          <w:p w14:paraId="4F9B832D"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MediaTek Inc.</w:t>
            </w:r>
          </w:p>
        </w:tc>
        <w:tc>
          <w:tcPr>
            <w:tcW w:w="1000" w:type="dxa"/>
            <w:tcBorders>
              <w:top w:val="nil"/>
              <w:left w:val="nil"/>
              <w:bottom w:val="single" w:sz="4" w:space="0" w:color="A6A6A6"/>
              <w:right w:val="single" w:sz="4" w:space="0" w:color="A6A6A6"/>
            </w:tcBorders>
            <w:shd w:val="clear" w:color="auto" w:fill="auto"/>
            <w:hideMark/>
          </w:tcPr>
          <w:p w14:paraId="1C042693"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664884FB"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hideMark/>
          </w:tcPr>
          <w:p w14:paraId="07227824"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0B944549"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327A6574"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30" w:history="1">
              <w:r w:rsidR="00B96DF3" w:rsidRPr="00B96DF3">
                <w:rPr>
                  <w:rStyle w:val="Hyperlink"/>
                  <w:rFonts w:ascii="Arial" w:eastAsia="Times New Roman" w:hAnsi="Arial" w:cs="Arial"/>
                  <w:b/>
                  <w:bCs/>
                  <w:sz w:val="16"/>
                  <w:szCs w:val="16"/>
                  <w:lang w:val="en-CN" w:eastAsia="zh-CN"/>
                </w:rPr>
                <w:t>R4-2320773</w:t>
              </w:r>
            </w:hyperlink>
          </w:p>
        </w:tc>
        <w:tc>
          <w:tcPr>
            <w:tcW w:w="3206" w:type="dxa"/>
            <w:tcBorders>
              <w:top w:val="nil"/>
              <w:left w:val="nil"/>
              <w:bottom w:val="single" w:sz="4" w:space="0" w:color="A6A6A6"/>
              <w:right w:val="single" w:sz="4" w:space="0" w:color="A6A6A6"/>
            </w:tcBorders>
            <w:shd w:val="clear" w:color="auto" w:fill="auto"/>
            <w:hideMark/>
          </w:tcPr>
          <w:p w14:paraId="1C92D634"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On LTM general aspects and scenarios</w:t>
            </w:r>
          </w:p>
        </w:tc>
        <w:tc>
          <w:tcPr>
            <w:tcW w:w="1159" w:type="dxa"/>
            <w:tcBorders>
              <w:top w:val="nil"/>
              <w:left w:val="nil"/>
              <w:bottom w:val="single" w:sz="4" w:space="0" w:color="A6A6A6"/>
              <w:right w:val="single" w:sz="4" w:space="0" w:color="A6A6A6"/>
            </w:tcBorders>
            <w:shd w:val="clear" w:color="auto" w:fill="auto"/>
            <w:hideMark/>
          </w:tcPr>
          <w:p w14:paraId="4830522C"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Ericsson</w:t>
            </w:r>
          </w:p>
        </w:tc>
        <w:tc>
          <w:tcPr>
            <w:tcW w:w="1000" w:type="dxa"/>
            <w:tcBorders>
              <w:top w:val="nil"/>
              <w:left w:val="nil"/>
              <w:bottom w:val="single" w:sz="4" w:space="0" w:color="A6A6A6"/>
              <w:right w:val="single" w:sz="4" w:space="0" w:color="A6A6A6"/>
            </w:tcBorders>
            <w:shd w:val="clear" w:color="auto" w:fill="auto"/>
            <w:hideMark/>
          </w:tcPr>
          <w:p w14:paraId="00CD2E31"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5A71B6DC"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57810471" w14:textId="471ECBBE" w:rsidR="00B96DF3" w:rsidRPr="00B96DF3" w:rsidRDefault="00B96DF3" w:rsidP="00B96DF3">
            <w:pPr>
              <w:spacing w:after="0"/>
              <w:rPr>
                <w:rFonts w:ascii="Arial" w:eastAsia="Times New Roman" w:hAnsi="Arial" w:cs="Arial"/>
                <w:sz w:val="16"/>
                <w:szCs w:val="16"/>
                <w:lang w:val="en-CN" w:eastAsia="zh-CN"/>
              </w:rPr>
            </w:pPr>
          </w:p>
        </w:tc>
      </w:tr>
      <w:tr w:rsidR="00B4637F" w:rsidRPr="00B4637F" w14:paraId="4A91D99F"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52DFD1E6"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1" w:history="1">
              <w:r w:rsidR="00B4637F" w:rsidRPr="00B4637F">
                <w:rPr>
                  <w:rStyle w:val="Hyperlink"/>
                  <w:rFonts w:ascii="Arial" w:eastAsia="Times New Roman" w:hAnsi="Arial" w:cs="Arial"/>
                  <w:b/>
                  <w:bCs/>
                  <w:sz w:val="16"/>
                  <w:szCs w:val="16"/>
                  <w:lang w:val="en-CN" w:eastAsia="zh-CN"/>
                </w:rPr>
                <w:t>R4-2318322</w:t>
              </w:r>
            </w:hyperlink>
          </w:p>
        </w:tc>
        <w:tc>
          <w:tcPr>
            <w:tcW w:w="3206" w:type="dxa"/>
            <w:tcBorders>
              <w:top w:val="nil"/>
              <w:left w:val="nil"/>
              <w:bottom w:val="single" w:sz="4" w:space="0" w:color="A6A6A6"/>
              <w:right w:val="single" w:sz="4" w:space="0" w:color="A6A6A6"/>
            </w:tcBorders>
            <w:shd w:val="clear" w:color="auto" w:fill="auto"/>
            <w:hideMark/>
          </w:tcPr>
          <w:p w14:paraId="6F84581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L1-RSRP measurement requirements for L1/L2 based inter-cell mobility</w:t>
            </w:r>
          </w:p>
        </w:tc>
        <w:tc>
          <w:tcPr>
            <w:tcW w:w="1159" w:type="dxa"/>
            <w:tcBorders>
              <w:top w:val="nil"/>
              <w:left w:val="nil"/>
              <w:bottom w:val="single" w:sz="4" w:space="0" w:color="A6A6A6"/>
              <w:right w:val="single" w:sz="4" w:space="0" w:color="A6A6A6"/>
            </w:tcBorders>
            <w:shd w:val="clear" w:color="auto" w:fill="auto"/>
            <w:hideMark/>
          </w:tcPr>
          <w:p w14:paraId="43346E0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CATT</w:t>
            </w:r>
          </w:p>
        </w:tc>
        <w:tc>
          <w:tcPr>
            <w:tcW w:w="1000" w:type="dxa"/>
            <w:tcBorders>
              <w:top w:val="nil"/>
              <w:left w:val="nil"/>
              <w:bottom w:val="single" w:sz="4" w:space="0" w:color="A6A6A6"/>
              <w:right w:val="single" w:sz="4" w:space="0" w:color="A6A6A6"/>
            </w:tcBorders>
            <w:shd w:val="clear" w:color="auto" w:fill="auto"/>
            <w:hideMark/>
          </w:tcPr>
          <w:p w14:paraId="4D6CFBB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6902B0F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274CDB9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3BC23C91"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58567C75"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2" w:history="1">
              <w:r w:rsidR="00B4637F" w:rsidRPr="00B4637F">
                <w:rPr>
                  <w:rStyle w:val="Hyperlink"/>
                  <w:rFonts w:ascii="Arial" w:eastAsia="Times New Roman" w:hAnsi="Arial" w:cs="Arial"/>
                  <w:b/>
                  <w:bCs/>
                  <w:sz w:val="16"/>
                  <w:szCs w:val="16"/>
                  <w:lang w:val="en-CN" w:eastAsia="zh-CN"/>
                </w:rPr>
                <w:t>R4-2318600</w:t>
              </w:r>
            </w:hyperlink>
          </w:p>
        </w:tc>
        <w:tc>
          <w:tcPr>
            <w:tcW w:w="3206" w:type="dxa"/>
            <w:tcBorders>
              <w:top w:val="nil"/>
              <w:left w:val="nil"/>
              <w:bottom w:val="single" w:sz="4" w:space="0" w:color="A6A6A6"/>
              <w:right w:val="single" w:sz="4" w:space="0" w:color="A6A6A6"/>
            </w:tcBorders>
            <w:shd w:val="clear" w:color="auto" w:fill="auto"/>
            <w:hideMark/>
          </w:tcPr>
          <w:p w14:paraId="08F16A3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 CR for requirements of inter-f L1-RSRP measurement with MG</w:t>
            </w:r>
          </w:p>
        </w:tc>
        <w:tc>
          <w:tcPr>
            <w:tcW w:w="1159" w:type="dxa"/>
            <w:tcBorders>
              <w:top w:val="nil"/>
              <w:left w:val="nil"/>
              <w:bottom w:val="single" w:sz="4" w:space="0" w:color="A6A6A6"/>
              <w:right w:val="single" w:sz="4" w:space="0" w:color="A6A6A6"/>
            </w:tcBorders>
            <w:shd w:val="clear" w:color="auto" w:fill="auto"/>
            <w:hideMark/>
          </w:tcPr>
          <w:p w14:paraId="3084DEC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Apple</w:t>
            </w:r>
          </w:p>
        </w:tc>
        <w:tc>
          <w:tcPr>
            <w:tcW w:w="1000" w:type="dxa"/>
            <w:tcBorders>
              <w:top w:val="nil"/>
              <w:left w:val="nil"/>
              <w:bottom w:val="single" w:sz="4" w:space="0" w:color="A6A6A6"/>
              <w:right w:val="single" w:sz="4" w:space="0" w:color="A6A6A6"/>
            </w:tcBorders>
            <w:shd w:val="clear" w:color="auto" w:fill="auto"/>
            <w:hideMark/>
          </w:tcPr>
          <w:p w14:paraId="746267F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7E3BE82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5B46875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50255362"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59A501C"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3" w:history="1">
              <w:r w:rsidR="00B4637F" w:rsidRPr="00B4637F">
                <w:rPr>
                  <w:rStyle w:val="Hyperlink"/>
                  <w:rFonts w:ascii="Arial" w:eastAsia="Times New Roman" w:hAnsi="Arial" w:cs="Arial"/>
                  <w:b/>
                  <w:bCs/>
                  <w:sz w:val="16"/>
                  <w:szCs w:val="16"/>
                  <w:lang w:val="en-CN" w:eastAsia="zh-CN"/>
                </w:rPr>
                <w:t>R4-2318601</w:t>
              </w:r>
            </w:hyperlink>
          </w:p>
        </w:tc>
        <w:tc>
          <w:tcPr>
            <w:tcW w:w="3206" w:type="dxa"/>
            <w:tcBorders>
              <w:top w:val="nil"/>
              <w:left w:val="nil"/>
              <w:bottom w:val="single" w:sz="4" w:space="0" w:color="A6A6A6"/>
              <w:right w:val="single" w:sz="4" w:space="0" w:color="A6A6A6"/>
            </w:tcBorders>
            <w:shd w:val="clear" w:color="auto" w:fill="auto"/>
            <w:hideMark/>
          </w:tcPr>
          <w:p w14:paraId="2BFFF5F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L1-RSRP measurement requirements of L1/L2 based inter-cell mobility</w:t>
            </w:r>
          </w:p>
        </w:tc>
        <w:tc>
          <w:tcPr>
            <w:tcW w:w="1159" w:type="dxa"/>
            <w:tcBorders>
              <w:top w:val="nil"/>
              <w:left w:val="nil"/>
              <w:bottom w:val="single" w:sz="4" w:space="0" w:color="A6A6A6"/>
              <w:right w:val="single" w:sz="4" w:space="0" w:color="A6A6A6"/>
            </w:tcBorders>
            <w:shd w:val="clear" w:color="auto" w:fill="auto"/>
            <w:hideMark/>
          </w:tcPr>
          <w:p w14:paraId="158B327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Apple</w:t>
            </w:r>
          </w:p>
        </w:tc>
        <w:tc>
          <w:tcPr>
            <w:tcW w:w="1000" w:type="dxa"/>
            <w:tcBorders>
              <w:top w:val="nil"/>
              <w:left w:val="nil"/>
              <w:bottom w:val="single" w:sz="4" w:space="0" w:color="A6A6A6"/>
              <w:right w:val="single" w:sz="4" w:space="0" w:color="A6A6A6"/>
            </w:tcBorders>
            <w:shd w:val="clear" w:color="auto" w:fill="auto"/>
            <w:hideMark/>
          </w:tcPr>
          <w:p w14:paraId="181BA1C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7719F8A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3A6502B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271DC960"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42FCC5F2"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4" w:history="1">
              <w:r w:rsidR="00B4637F" w:rsidRPr="00B4637F">
                <w:rPr>
                  <w:rStyle w:val="Hyperlink"/>
                  <w:rFonts w:ascii="Arial" w:eastAsia="Times New Roman" w:hAnsi="Arial" w:cs="Arial"/>
                  <w:b/>
                  <w:bCs/>
                  <w:sz w:val="16"/>
                  <w:szCs w:val="16"/>
                  <w:lang w:val="en-CN" w:eastAsia="zh-CN"/>
                </w:rPr>
                <w:t>R4-2318842</w:t>
              </w:r>
            </w:hyperlink>
          </w:p>
        </w:tc>
        <w:tc>
          <w:tcPr>
            <w:tcW w:w="3206" w:type="dxa"/>
            <w:tcBorders>
              <w:top w:val="nil"/>
              <w:left w:val="nil"/>
              <w:bottom w:val="single" w:sz="4" w:space="0" w:color="A6A6A6"/>
              <w:right w:val="single" w:sz="4" w:space="0" w:color="A6A6A6"/>
            </w:tcBorders>
            <w:shd w:val="clear" w:color="auto" w:fill="auto"/>
            <w:hideMark/>
          </w:tcPr>
          <w:p w14:paraId="7642AB9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L1-RSRP measurement requirements for LTM</w:t>
            </w:r>
          </w:p>
        </w:tc>
        <w:tc>
          <w:tcPr>
            <w:tcW w:w="1159" w:type="dxa"/>
            <w:tcBorders>
              <w:top w:val="nil"/>
              <w:left w:val="nil"/>
              <w:bottom w:val="single" w:sz="4" w:space="0" w:color="A6A6A6"/>
              <w:right w:val="single" w:sz="4" w:space="0" w:color="A6A6A6"/>
            </w:tcBorders>
            <w:shd w:val="clear" w:color="auto" w:fill="auto"/>
            <w:hideMark/>
          </w:tcPr>
          <w:p w14:paraId="76BE393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Xiaomi</w:t>
            </w:r>
          </w:p>
        </w:tc>
        <w:tc>
          <w:tcPr>
            <w:tcW w:w="1000" w:type="dxa"/>
            <w:tcBorders>
              <w:top w:val="nil"/>
              <w:left w:val="nil"/>
              <w:bottom w:val="single" w:sz="4" w:space="0" w:color="A6A6A6"/>
              <w:right w:val="single" w:sz="4" w:space="0" w:color="A6A6A6"/>
            </w:tcBorders>
            <w:shd w:val="clear" w:color="auto" w:fill="auto"/>
            <w:hideMark/>
          </w:tcPr>
          <w:p w14:paraId="7AA5DFF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488F44E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3B542BB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380EE2C5"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3CC31CB3"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5" w:history="1">
              <w:r w:rsidR="00B4637F" w:rsidRPr="00B4637F">
                <w:rPr>
                  <w:rStyle w:val="Hyperlink"/>
                  <w:rFonts w:ascii="Arial" w:eastAsia="Times New Roman" w:hAnsi="Arial" w:cs="Arial"/>
                  <w:b/>
                  <w:bCs/>
                  <w:sz w:val="16"/>
                  <w:szCs w:val="16"/>
                  <w:lang w:val="en-CN" w:eastAsia="zh-CN"/>
                </w:rPr>
                <w:t>R4-2318843</w:t>
              </w:r>
            </w:hyperlink>
          </w:p>
        </w:tc>
        <w:tc>
          <w:tcPr>
            <w:tcW w:w="3206" w:type="dxa"/>
            <w:tcBorders>
              <w:top w:val="nil"/>
              <w:left w:val="nil"/>
              <w:bottom w:val="single" w:sz="4" w:space="0" w:color="A6A6A6"/>
              <w:right w:val="single" w:sz="4" w:space="0" w:color="A6A6A6"/>
            </w:tcBorders>
            <w:shd w:val="clear" w:color="auto" w:fill="auto"/>
            <w:hideMark/>
          </w:tcPr>
          <w:p w14:paraId="2430DB0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 on CSSF for Inter-frequency L1-RSRP measurement within gap</w:t>
            </w:r>
          </w:p>
        </w:tc>
        <w:tc>
          <w:tcPr>
            <w:tcW w:w="1159" w:type="dxa"/>
            <w:tcBorders>
              <w:top w:val="nil"/>
              <w:left w:val="nil"/>
              <w:bottom w:val="single" w:sz="4" w:space="0" w:color="A6A6A6"/>
              <w:right w:val="single" w:sz="4" w:space="0" w:color="A6A6A6"/>
            </w:tcBorders>
            <w:shd w:val="clear" w:color="auto" w:fill="auto"/>
            <w:hideMark/>
          </w:tcPr>
          <w:p w14:paraId="014FEA9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Xiaomi</w:t>
            </w:r>
          </w:p>
        </w:tc>
        <w:tc>
          <w:tcPr>
            <w:tcW w:w="1000" w:type="dxa"/>
            <w:tcBorders>
              <w:top w:val="nil"/>
              <w:left w:val="nil"/>
              <w:bottom w:val="single" w:sz="4" w:space="0" w:color="A6A6A6"/>
              <w:right w:val="single" w:sz="4" w:space="0" w:color="A6A6A6"/>
            </w:tcBorders>
            <w:shd w:val="clear" w:color="auto" w:fill="auto"/>
            <w:hideMark/>
          </w:tcPr>
          <w:p w14:paraId="71E6B80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3B2DFDD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6E6F1F4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58875FB2"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E1E779C"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6" w:history="1">
              <w:r w:rsidR="00B4637F" w:rsidRPr="00B4637F">
                <w:rPr>
                  <w:rStyle w:val="Hyperlink"/>
                  <w:rFonts w:ascii="Arial" w:eastAsia="Times New Roman" w:hAnsi="Arial" w:cs="Arial"/>
                  <w:b/>
                  <w:bCs/>
                  <w:sz w:val="16"/>
                  <w:szCs w:val="16"/>
                  <w:lang w:val="en-CN" w:eastAsia="zh-CN"/>
                </w:rPr>
                <w:t>R4-2318844</w:t>
              </w:r>
            </w:hyperlink>
          </w:p>
        </w:tc>
        <w:tc>
          <w:tcPr>
            <w:tcW w:w="3206" w:type="dxa"/>
            <w:tcBorders>
              <w:top w:val="nil"/>
              <w:left w:val="nil"/>
              <w:bottom w:val="single" w:sz="4" w:space="0" w:color="A6A6A6"/>
              <w:right w:val="single" w:sz="4" w:space="0" w:color="A6A6A6"/>
            </w:tcBorders>
            <w:shd w:val="clear" w:color="auto" w:fill="auto"/>
            <w:hideMark/>
          </w:tcPr>
          <w:p w14:paraId="61DF5F8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 on the Impact of CSSF for L3 measurement within gaps</w:t>
            </w:r>
          </w:p>
        </w:tc>
        <w:tc>
          <w:tcPr>
            <w:tcW w:w="1159" w:type="dxa"/>
            <w:tcBorders>
              <w:top w:val="nil"/>
              <w:left w:val="nil"/>
              <w:bottom w:val="single" w:sz="4" w:space="0" w:color="A6A6A6"/>
              <w:right w:val="single" w:sz="4" w:space="0" w:color="A6A6A6"/>
            </w:tcBorders>
            <w:shd w:val="clear" w:color="auto" w:fill="auto"/>
            <w:hideMark/>
          </w:tcPr>
          <w:p w14:paraId="5161BA2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Xiaomi</w:t>
            </w:r>
          </w:p>
        </w:tc>
        <w:tc>
          <w:tcPr>
            <w:tcW w:w="1000" w:type="dxa"/>
            <w:tcBorders>
              <w:top w:val="nil"/>
              <w:left w:val="nil"/>
              <w:bottom w:val="single" w:sz="4" w:space="0" w:color="A6A6A6"/>
              <w:right w:val="single" w:sz="4" w:space="0" w:color="A6A6A6"/>
            </w:tcBorders>
            <w:shd w:val="clear" w:color="auto" w:fill="auto"/>
            <w:hideMark/>
          </w:tcPr>
          <w:p w14:paraId="2D2F55C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0BFA13C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13D4748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5C4D7C1C"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5C6F04C8"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7" w:history="1">
              <w:r w:rsidR="00B4637F" w:rsidRPr="00B4637F">
                <w:rPr>
                  <w:rStyle w:val="Hyperlink"/>
                  <w:rFonts w:ascii="Arial" w:eastAsia="Times New Roman" w:hAnsi="Arial" w:cs="Arial"/>
                  <w:b/>
                  <w:bCs/>
                  <w:sz w:val="16"/>
                  <w:szCs w:val="16"/>
                  <w:lang w:val="en-CN" w:eastAsia="zh-CN"/>
                </w:rPr>
                <w:t>R4-2319052</w:t>
              </w:r>
            </w:hyperlink>
          </w:p>
        </w:tc>
        <w:tc>
          <w:tcPr>
            <w:tcW w:w="3206" w:type="dxa"/>
            <w:tcBorders>
              <w:top w:val="nil"/>
              <w:left w:val="nil"/>
              <w:bottom w:val="single" w:sz="4" w:space="0" w:color="A6A6A6"/>
              <w:right w:val="single" w:sz="4" w:space="0" w:color="A6A6A6"/>
            </w:tcBorders>
            <w:shd w:val="clear" w:color="auto" w:fill="auto"/>
            <w:hideMark/>
          </w:tcPr>
          <w:p w14:paraId="2A1753A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 measurements in R18 LTM</w:t>
            </w:r>
          </w:p>
        </w:tc>
        <w:tc>
          <w:tcPr>
            <w:tcW w:w="1159" w:type="dxa"/>
            <w:tcBorders>
              <w:top w:val="nil"/>
              <w:left w:val="nil"/>
              <w:bottom w:val="single" w:sz="4" w:space="0" w:color="A6A6A6"/>
              <w:right w:val="single" w:sz="4" w:space="0" w:color="A6A6A6"/>
            </w:tcBorders>
            <w:shd w:val="clear" w:color="auto" w:fill="auto"/>
            <w:hideMark/>
          </w:tcPr>
          <w:p w14:paraId="5BF2310C"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vivo</w:t>
            </w:r>
          </w:p>
        </w:tc>
        <w:tc>
          <w:tcPr>
            <w:tcW w:w="1000" w:type="dxa"/>
            <w:tcBorders>
              <w:top w:val="nil"/>
              <w:left w:val="nil"/>
              <w:bottom w:val="single" w:sz="4" w:space="0" w:color="A6A6A6"/>
              <w:right w:val="single" w:sz="4" w:space="0" w:color="A6A6A6"/>
            </w:tcBorders>
            <w:shd w:val="clear" w:color="auto" w:fill="auto"/>
            <w:hideMark/>
          </w:tcPr>
          <w:p w14:paraId="7550765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2AD8F7C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60A6065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21B08E04"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39F35D6"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8" w:history="1">
              <w:r w:rsidR="00B4637F" w:rsidRPr="00B4637F">
                <w:rPr>
                  <w:rStyle w:val="Hyperlink"/>
                  <w:rFonts w:ascii="Arial" w:eastAsia="Times New Roman" w:hAnsi="Arial" w:cs="Arial"/>
                  <w:b/>
                  <w:bCs/>
                  <w:sz w:val="16"/>
                  <w:szCs w:val="16"/>
                  <w:lang w:val="en-CN" w:eastAsia="zh-CN"/>
                </w:rPr>
                <w:t>R4-2319080</w:t>
              </w:r>
            </w:hyperlink>
          </w:p>
        </w:tc>
        <w:tc>
          <w:tcPr>
            <w:tcW w:w="3206" w:type="dxa"/>
            <w:tcBorders>
              <w:top w:val="nil"/>
              <w:left w:val="nil"/>
              <w:bottom w:val="single" w:sz="4" w:space="0" w:color="A6A6A6"/>
              <w:right w:val="single" w:sz="4" w:space="0" w:color="A6A6A6"/>
            </w:tcBorders>
            <w:shd w:val="clear" w:color="auto" w:fill="auto"/>
            <w:hideMark/>
          </w:tcPr>
          <w:p w14:paraId="2DE1094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L1-RSRP measurement requirements for L1/L2 based inter-cell mobility</w:t>
            </w:r>
          </w:p>
        </w:tc>
        <w:tc>
          <w:tcPr>
            <w:tcW w:w="1159" w:type="dxa"/>
            <w:tcBorders>
              <w:top w:val="nil"/>
              <w:left w:val="nil"/>
              <w:bottom w:val="single" w:sz="4" w:space="0" w:color="A6A6A6"/>
              <w:right w:val="single" w:sz="4" w:space="0" w:color="A6A6A6"/>
            </w:tcBorders>
            <w:shd w:val="clear" w:color="auto" w:fill="auto"/>
            <w:hideMark/>
          </w:tcPr>
          <w:p w14:paraId="2D2E3EB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CMCC</w:t>
            </w:r>
          </w:p>
        </w:tc>
        <w:tc>
          <w:tcPr>
            <w:tcW w:w="1000" w:type="dxa"/>
            <w:tcBorders>
              <w:top w:val="nil"/>
              <w:left w:val="nil"/>
              <w:bottom w:val="single" w:sz="4" w:space="0" w:color="A6A6A6"/>
              <w:right w:val="single" w:sz="4" w:space="0" w:color="A6A6A6"/>
            </w:tcBorders>
            <w:shd w:val="clear" w:color="auto" w:fill="auto"/>
            <w:hideMark/>
          </w:tcPr>
          <w:p w14:paraId="6228BC5C"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4FCEF30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514D688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188E4A0E"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0D44EA0D"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9" w:history="1">
              <w:r w:rsidR="00B4637F" w:rsidRPr="00B4637F">
                <w:rPr>
                  <w:rStyle w:val="Hyperlink"/>
                  <w:rFonts w:ascii="Arial" w:eastAsia="Times New Roman" w:hAnsi="Arial" w:cs="Arial"/>
                  <w:b/>
                  <w:bCs/>
                  <w:sz w:val="16"/>
                  <w:szCs w:val="16"/>
                  <w:lang w:val="en-CN" w:eastAsia="zh-CN"/>
                </w:rPr>
                <w:t>R4-2319084</w:t>
              </w:r>
            </w:hyperlink>
          </w:p>
        </w:tc>
        <w:tc>
          <w:tcPr>
            <w:tcW w:w="3206" w:type="dxa"/>
            <w:tcBorders>
              <w:top w:val="nil"/>
              <w:left w:val="nil"/>
              <w:bottom w:val="single" w:sz="4" w:space="0" w:color="A6A6A6"/>
              <w:right w:val="single" w:sz="4" w:space="0" w:color="A6A6A6"/>
            </w:tcBorders>
            <w:shd w:val="clear" w:color="auto" w:fill="auto"/>
            <w:hideMark/>
          </w:tcPr>
          <w:p w14:paraId="27D3A9D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 on inter-f L1-RSRP measurement without gap</w:t>
            </w:r>
          </w:p>
        </w:tc>
        <w:tc>
          <w:tcPr>
            <w:tcW w:w="1159" w:type="dxa"/>
            <w:tcBorders>
              <w:top w:val="nil"/>
              <w:left w:val="nil"/>
              <w:bottom w:val="single" w:sz="4" w:space="0" w:color="A6A6A6"/>
              <w:right w:val="single" w:sz="4" w:space="0" w:color="A6A6A6"/>
            </w:tcBorders>
            <w:shd w:val="clear" w:color="auto" w:fill="auto"/>
            <w:hideMark/>
          </w:tcPr>
          <w:p w14:paraId="7E27BB5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CMCC</w:t>
            </w:r>
          </w:p>
        </w:tc>
        <w:tc>
          <w:tcPr>
            <w:tcW w:w="1000" w:type="dxa"/>
            <w:tcBorders>
              <w:top w:val="nil"/>
              <w:left w:val="nil"/>
              <w:bottom w:val="single" w:sz="4" w:space="0" w:color="A6A6A6"/>
              <w:right w:val="single" w:sz="4" w:space="0" w:color="A6A6A6"/>
            </w:tcBorders>
            <w:shd w:val="clear" w:color="auto" w:fill="auto"/>
            <w:hideMark/>
          </w:tcPr>
          <w:p w14:paraId="554B5D8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474F412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4682875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27E6E978"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5BBB8D4"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0" w:history="1">
              <w:r w:rsidR="00B4637F" w:rsidRPr="00B4637F">
                <w:rPr>
                  <w:rStyle w:val="Hyperlink"/>
                  <w:rFonts w:ascii="Arial" w:eastAsia="Times New Roman" w:hAnsi="Arial" w:cs="Arial"/>
                  <w:b/>
                  <w:bCs/>
                  <w:sz w:val="16"/>
                  <w:szCs w:val="16"/>
                  <w:lang w:val="en-CN" w:eastAsia="zh-CN"/>
                </w:rPr>
                <w:t>R4-2319299</w:t>
              </w:r>
            </w:hyperlink>
          </w:p>
        </w:tc>
        <w:tc>
          <w:tcPr>
            <w:tcW w:w="3206" w:type="dxa"/>
            <w:tcBorders>
              <w:top w:val="nil"/>
              <w:left w:val="nil"/>
              <w:bottom w:val="single" w:sz="4" w:space="0" w:color="A6A6A6"/>
              <w:right w:val="single" w:sz="4" w:space="0" w:color="A6A6A6"/>
            </w:tcBorders>
            <w:shd w:val="clear" w:color="auto" w:fill="auto"/>
            <w:hideMark/>
          </w:tcPr>
          <w:p w14:paraId="2DAE6A4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L1-RSRP measurement requirements</w:t>
            </w:r>
          </w:p>
        </w:tc>
        <w:tc>
          <w:tcPr>
            <w:tcW w:w="1159" w:type="dxa"/>
            <w:tcBorders>
              <w:top w:val="nil"/>
              <w:left w:val="nil"/>
              <w:bottom w:val="single" w:sz="4" w:space="0" w:color="A6A6A6"/>
              <w:right w:val="single" w:sz="4" w:space="0" w:color="A6A6A6"/>
            </w:tcBorders>
            <w:shd w:val="clear" w:color="auto" w:fill="auto"/>
            <w:hideMark/>
          </w:tcPr>
          <w:p w14:paraId="172F96F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ZTE Corporation</w:t>
            </w:r>
          </w:p>
        </w:tc>
        <w:tc>
          <w:tcPr>
            <w:tcW w:w="1000" w:type="dxa"/>
            <w:tcBorders>
              <w:top w:val="nil"/>
              <w:left w:val="nil"/>
              <w:bottom w:val="single" w:sz="4" w:space="0" w:color="A6A6A6"/>
              <w:right w:val="single" w:sz="4" w:space="0" w:color="A6A6A6"/>
            </w:tcBorders>
            <w:shd w:val="clear" w:color="auto" w:fill="auto"/>
            <w:hideMark/>
          </w:tcPr>
          <w:p w14:paraId="17BF103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other</w:t>
            </w:r>
          </w:p>
        </w:tc>
        <w:tc>
          <w:tcPr>
            <w:tcW w:w="1168" w:type="dxa"/>
            <w:tcBorders>
              <w:top w:val="nil"/>
              <w:left w:val="nil"/>
              <w:bottom w:val="single" w:sz="4" w:space="0" w:color="A6A6A6"/>
              <w:right w:val="single" w:sz="4" w:space="0" w:color="A6A6A6"/>
            </w:tcBorders>
            <w:shd w:val="clear" w:color="auto" w:fill="auto"/>
            <w:hideMark/>
          </w:tcPr>
          <w:p w14:paraId="17DD03D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14E81E8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6EF3AB8A"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609779AF"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1" w:history="1">
              <w:r w:rsidR="00B4637F" w:rsidRPr="00B4637F">
                <w:rPr>
                  <w:rStyle w:val="Hyperlink"/>
                  <w:rFonts w:ascii="Arial" w:eastAsia="Times New Roman" w:hAnsi="Arial" w:cs="Arial"/>
                  <w:b/>
                  <w:bCs/>
                  <w:sz w:val="16"/>
                  <w:szCs w:val="16"/>
                  <w:lang w:val="en-CN" w:eastAsia="zh-CN"/>
                </w:rPr>
                <w:t>R4-2319300</w:t>
              </w:r>
            </w:hyperlink>
          </w:p>
        </w:tc>
        <w:tc>
          <w:tcPr>
            <w:tcW w:w="3206" w:type="dxa"/>
            <w:tcBorders>
              <w:top w:val="nil"/>
              <w:left w:val="nil"/>
              <w:bottom w:val="single" w:sz="4" w:space="0" w:color="A6A6A6"/>
              <w:right w:val="single" w:sz="4" w:space="0" w:color="A6A6A6"/>
            </w:tcBorders>
            <w:shd w:val="clear" w:color="auto" w:fill="auto"/>
            <w:hideMark/>
          </w:tcPr>
          <w:p w14:paraId="2E24074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 on measurement restrictions for SSB and CSI-RS based candidate beam detection for LTM requirements</w:t>
            </w:r>
          </w:p>
        </w:tc>
        <w:tc>
          <w:tcPr>
            <w:tcW w:w="1159" w:type="dxa"/>
            <w:tcBorders>
              <w:top w:val="nil"/>
              <w:left w:val="nil"/>
              <w:bottom w:val="single" w:sz="4" w:space="0" w:color="A6A6A6"/>
              <w:right w:val="single" w:sz="4" w:space="0" w:color="A6A6A6"/>
            </w:tcBorders>
            <w:shd w:val="clear" w:color="auto" w:fill="auto"/>
            <w:hideMark/>
          </w:tcPr>
          <w:p w14:paraId="37387E1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ZTE Corporation</w:t>
            </w:r>
          </w:p>
        </w:tc>
        <w:tc>
          <w:tcPr>
            <w:tcW w:w="1000" w:type="dxa"/>
            <w:tcBorders>
              <w:top w:val="nil"/>
              <w:left w:val="nil"/>
              <w:bottom w:val="single" w:sz="4" w:space="0" w:color="A6A6A6"/>
              <w:right w:val="single" w:sz="4" w:space="0" w:color="A6A6A6"/>
            </w:tcBorders>
            <w:shd w:val="clear" w:color="auto" w:fill="auto"/>
            <w:hideMark/>
          </w:tcPr>
          <w:p w14:paraId="0D4B35B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195982A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19F534B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0D389022"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1508B849"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2" w:history="1">
              <w:r w:rsidR="00B4637F" w:rsidRPr="00B4637F">
                <w:rPr>
                  <w:rStyle w:val="Hyperlink"/>
                  <w:rFonts w:ascii="Arial" w:eastAsia="Times New Roman" w:hAnsi="Arial" w:cs="Arial"/>
                  <w:b/>
                  <w:bCs/>
                  <w:sz w:val="16"/>
                  <w:szCs w:val="16"/>
                  <w:lang w:val="en-CN" w:eastAsia="zh-CN"/>
                </w:rPr>
                <w:t>R4-2319369</w:t>
              </w:r>
            </w:hyperlink>
          </w:p>
        </w:tc>
        <w:tc>
          <w:tcPr>
            <w:tcW w:w="3206" w:type="dxa"/>
            <w:tcBorders>
              <w:top w:val="nil"/>
              <w:left w:val="nil"/>
              <w:bottom w:val="single" w:sz="4" w:space="0" w:color="A6A6A6"/>
              <w:right w:val="single" w:sz="4" w:space="0" w:color="A6A6A6"/>
            </w:tcBorders>
            <w:shd w:val="clear" w:color="auto" w:fill="auto"/>
            <w:hideMark/>
          </w:tcPr>
          <w:p w14:paraId="0A92726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L1-RSRP measurement requirements</w:t>
            </w:r>
          </w:p>
        </w:tc>
        <w:tc>
          <w:tcPr>
            <w:tcW w:w="1159" w:type="dxa"/>
            <w:tcBorders>
              <w:top w:val="nil"/>
              <w:left w:val="nil"/>
              <w:bottom w:val="single" w:sz="4" w:space="0" w:color="A6A6A6"/>
              <w:right w:val="single" w:sz="4" w:space="0" w:color="A6A6A6"/>
            </w:tcBorders>
            <w:shd w:val="clear" w:color="auto" w:fill="auto"/>
            <w:hideMark/>
          </w:tcPr>
          <w:p w14:paraId="2F3BC7D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Huawei, HiSilicon</w:t>
            </w:r>
          </w:p>
        </w:tc>
        <w:tc>
          <w:tcPr>
            <w:tcW w:w="1000" w:type="dxa"/>
            <w:tcBorders>
              <w:top w:val="nil"/>
              <w:left w:val="nil"/>
              <w:bottom w:val="single" w:sz="4" w:space="0" w:color="A6A6A6"/>
              <w:right w:val="single" w:sz="4" w:space="0" w:color="A6A6A6"/>
            </w:tcBorders>
            <w:shd w:val="clear" w:color="auto" w:fill="auto"/>
            <w:hideMark/>
          </w:tcPr>
          <w:p w14:paraId="236F391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7CEDC5A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48C373A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7172B2F3"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4DFE203F"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3" w:history="1">
              <w:r w:rsidR="00B4637F" w:rsidRPr="00B4637F">
                <w:rPr>
                  <w:rStyle w:val="Hyperlink"/>
                  <w:rFonts w:ascii="Arial" w:eastAsia="Times New Roman" w:hAnsi="Arial" w:cs="Arial"/>
                  <w:b/>
                  <w:bCs/>
                  <w:sz w:val="16"/>
                  <w:szCs w:val="16"/>
                  <w:lang w:val="en-CN" w:eastAsia="zh-CN"/>
                </w:rPr>
                <w:t>R4-2319370</w:t>
              </w:r>
            </w:hyperlink>
          </w:p>
        </w:tc>
        <w:tc>
          <w:tcPr>
            <w:tcW w:w="3206" w:type="dxa"/>
            <w:tcBorders>
              <w:top w:val="nil"/>
              <w:left w:val="nil"/>
              <w:bottom w:val="single" w:sz="4" w:space="0" w:color="A6A6A6"/>
              <w:right w:val="single" w:sz="4" w:space="0" w:color="A6A6A6"/>
            </w:tcBorders>
            <w:shd w:val="clear" w:color="auto" w:fill="auto"/>
            <w:hideMark/>
          </w:tcPr>
          <w:p w14:paraId="2927FE0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CR on measurement restriction for  RLM due to intra-f L1-RSRP measurement on neighbor cell and Inter-f L1-RSRP measurement without gap</w:t>
            </w:r>
          </w:p>
        </w:tc>
        <w:tc>
          <w:tcPr>
            <w:tcW w:w="1159" w:type="dxa"/>
            <w:tcBorders>
              <w:top w:val="nil"/>
              <w:left w:val="nil"/>
              <w:bottom w:val="single" w:sz="4" w:space="0" w:color="A6A6A6"/>
              <w:right w:val="single" w:sz="4" w:space="0" w:color="A6A6A6"/>
            </w:tcBorders>
            <w:shd w:val="clear" w:color="auto" w:fill="auto"/>
            <w:hideMark/>
          </w:tcPr>
          <w:p w14:paraId="7E4A51D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Huawei, HiSilicon</w:t>
            </w:r>
          </w:p>
        </w:tc>
        <w:tc>
          <w:tcPr>
            <w:tcW w:w="1000" w:type="dxa"/>
            <w:tcBorders>
              <w:top w:val="nil"/>
              <w:left w:val="nil"/>
              <w:bottom w:val="single" w:sz="4" w:space="0" w:color="A6A6A6"/>
              <w:right w:val="single" w:sz="4" w:space="0" w:color="A6A6A6"/>
            </w:tcBorders>
            <w:shd w:val="clear" w:color="auto" w:fill="auto"/>
            <w:hideMark/>
          </w:tcPr>
          <w:p w14:paraId="0433E2B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558CF59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1BB7B3A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000211A0"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58480C76"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4" w:history="1">
              <w:r w:rsidR="00B4637F" w:rsidRPr="00B4637F">
                <w:rPr>
                  <w:rStyle w:val="Hyperlink"/>
                  <w:rFonts w:ascii="Arial" w:eastAsia="Times New Roman" w:hAnsi="Arial" w:cs="Arial"/>
                  <w:b/>
                  <w:bCs/>
                  <w:sz w:val="16"/>
                  <w:szCs w:val="16"/>
                  <w:lang w:val="en-CN" w:eastAsia="zh-CN"/>
                </w:rPr>
                <w:t>R4-2319487</w:t>
              </w:r>
            </w:hyperlink>
          </w:p>
        </w:tc>
        <w:tc>
          <w:tcPr>
            <w:tcW w:w="3206" w:type="dxa"/>
            <w:tcBorders>
              <w:top w:val="nil"/>
              <w:left w:val="nil"/>
              <w:bottom w:val="single" w:sz="4" w:space="0" w:color="A6A6A6"/>
              <w:right w:val="single" w:sz="4" w:space="0" w:color="A6A6A6"/>
            </w:tcBorders>
            <w:shd w:val="clear" w:color="auto" w:fill="auto"/>
            <w:hideMark/>
          </w:tcPr>
          <w:p w14:paraId="5F12F23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 CR for measurement restriction on BFD and CBD due to LTM L1-RSRP measurement</w:t>
            </w:r>
          </w:p>
        </w:tc>
        <w:tc>
          <w:tcPr>
            <w:tcW w:w="1159" w:type="dxa"/>
            <w:tcBorders>
              <w:top w:val="nil"/>
              <w:left w:val="nil"/>
              <w:bottom w:val="single" w:sz="4" w:space="0" w:color="A6A6A6"/>
              <w:right w:val="single" w:sz="4" w:space="0" w:color="A6A6A6"/>
            </w:tcBorders>
            <w:shd w:val="clear" w:color="auto" w:fill="auto"/>
            <w:hideMark/>
          </w:tcPr>
          <w:p w14:paraId="74E22E2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OPPO</w:t>
            </w:r>
          </w:p>
        </w:tc>
        <w:tc>
          <w:tcPr>
            <w:tcW w:w="1000" w:type="dxa"/>
            <w:tcBorders>
              <w:top w:val="nil"/>
              <w:left w:val="nil"/>
              <w:bottom w:val="single" w:sz="4" w:space="0" w:color="A6A6A6"/>
              <w:right w:val="single" w:sz="4" w:space="0" w:color="A6A6A6"/>
            </w:tcBorders>
            <w:shd w:val="clear" w:color="auto" w:fill="auto"/>
            <w:hideMark/>
          </w:tcPr>
          <w:p w14:paraId="2411344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43107FB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6B0027C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0BBD8D35"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6A6ADA00"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5" w:history="1">
              <w:r w:rsidR="00B4637F" w:rsidRPr="00B4637F">
                <w:rPr>
                  <w:rStyle w:val="Hyperlink"/>
                  <w:rFonts w:ascii="Arial" w:eastAsia="Times New Roman" w:hAnsi="Arial" w:cs="Arial"/>
                  <w:b/>
                  <w:bCs/>
                  <w:sz w:val="16"/>
                  <w:szCs w:val="16"/>
                  <w:lang w:val="en-CN" w:eastAsia="zh-CN"/>
                </w:rPr>
                <w:t>R4-2319625</w:t>
              </w:r>
            </w:hyperlink>
          </w:p>
        </w:tc>
        <w:tc>
          <w:tcPr>
            <w:tcW w:w="3206" w:type="dxa"/>
            <w:tcBorders>
              <w:top w:val="nil"/>
              <w:left w:val="nil"/>
              <w:bottom w:val="single" w:sz="4" w:space="0" w:color="A6A6A6"/>
              <w:right w:val="single" w:sz="4" w:space="0" w:color="A6A6A6"/>
            </w:tcBorders>
            <w:shd w:val="clear" w:color="auto" w:fill="auto"/>
            <w:hideMark/>
          </w:tcPr>
          <w:p w14:paraId="203A18A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L1-RSRP measurement requirements for LTM</w:t>
            </w:r>
          </w:p>
        </w:tc>
        <w:tc>
          <w:tcPr>
            <w:tcW w:w="1159" w:type="dxa"/>
            <w:tcBorders>
              <w:top w:val="nil"/>
              <w:left w:val="nil"/>
              <w:bottom w:val="single" w:sz="4" w:space="0" w:color="A6A6A6"/>
              <w:right w:val="single" w:sz="4" w:space="0" w:color="A6A6A6"/>
            </w:tcBorders>
            <w:shd w:val="clear" w:color="auto" w:fill="auto"/>
            <w:hideMark/>
          </w:tcPr>
          <w:p w14:paraId="6FD0A08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MediaTek Inc.</w:t>
            </w:r>
          </w:p>
        </w:tc>
        <w:tc>
          <w:tcPr>
            <w:tcW w:w="1000" w:type="dxa"/>
            <w:tcBorders>
              <w:top w:val="nil"/>
              <w:left w:val="nil"/>
              <w:bottom w:val="single" w:sz="4" w:space="0" w:color="A6A6A6"/>
              <w:right w:val="single" w:sz="4" w:space="0" w:color="A6A6A6"/>
            </w:tcBorders>
            <w:shd w:val="clear" w:color="auto" w:fill="auto"/>
            <w:hideMark/>
          </w:tcPr>
          <w:p w14:paraId="31AB171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0BA0875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28742BB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59CA1BD0"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01DEE48D"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6" w:history="1">
              <w:r w:rsidR="00B4637F" w:rsidRPr="00B4637F">
                <w:rPr>
                  <w:rStyle w:val="Hyperlink"/>
                  <w:rFonts w:ascii="Arial" w:eastAsia="Times New Roman" w:hAnsi="Arial" w:cs="Arial"/>
                  <w:b/>
                  <w:bCs/>
                  <w:sz w:val="16"/>
                  <w:szCs w:val="16"/>
                  <w:lang w:val="en-CN" w:eastAsia="zh-CN"/>
                </w:rPr>
                <w:t>R4-2319789</w:t>
              </w:r>
            </w:hyperlink>
          </w:p>
        </w:tc>
        <w:tc>
          <w:tcPr>
            <w:tcW w:w="3206" w:type="dxa"/>
            <w:tcBorders>
              <w:top w:val="nil"/>
              <w:left w:val="nil"/>
              <w:bottom w:val="single" w:sz="4" w:space="0" w:color="A6A6A6"/>
              <w:right w:val="single" w:sz="4" w:space="0" w:color="A6A6A6"/>
            </w:tcBorders>
            <w:shd w:val="clear" w:color="auto" w:fill="auto"/>
            <w:hideMark/>
          </w:tcPr>
          <w:p w14:paraId="5EF2B4D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LTM Measurements</w:t>
            </w:r>
          </w:p>
        </w:tc>
        <w:tc>
          <w:tcPr>
            <w:tcW w:w="1159" w:type="dxa"/>
            <w:tcBorders>
              <w:top w:val="nil"/>
              <w:left w:val="nil"/>
              <w:bottom w:val="single" w:sz="4" w:space="0" w:color="A6A6A6"/>
              <w:right w:val="single" w:sz="4" w:space="0" w:color="A6A6A6"/>
            </w:tcBorders>
            <w:shd w:val="clear" w:color="auto" w:fill="auto"/>
            <w:hideMark/>
          </w:tcPr>
          <w:p w14:paraId="201057C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Nokia, Nokia Shanghai Bell</w:t>
            </w:r>
          </w:p>
        </w:tc>
        <w:tc>
          <w:tcPr>
            <w:tcW w:w="1000" w:type="dxa"/>
            <w:tcBorders>
              <w:top w:val="nil"/>
              <w:left w:val="nil"/>
              <w:bottom w:val="single" w:sz="4" w:space="0" w:color="A6A6A6"/>
              <w:right w:val="single" w:sz="4" w:space="0" w:color="A6A6A6"/>
            </w:tcBorders>
            <w:shd w:val="clear" w:color="auto" w:fill="auto"/>
            <w:hideMark/>
          </w:tcPr>
          <w:p w14:paraId="2E0341B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4DFC983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6E69540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0E614F62"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3999D11B"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7" w:history="1">
              <w:r w:rsidR="00B4637F" w:rsidRPr="00B4637F">
                <w:rPr>
                  <w:rStyle w:val="Hyperlink"/>
                  <w:rFonts w:ascii="Arial" w:eastAsia="Times New Roman" w:hAnsi="Arial" w:cs="Arial"/>
                  <w:b/>
                  <w:bCs/>
                  <w:sz w:val="16"/>
                  <w:szCs w:val="16"/>
                  <w:lang w:val="en-CN" w:eastAsia="zh-CN"/>
                </w:rPr>
                <w:t>R4-2320774</w:t>
              </w:r>
            </w:hyperlink>
          </w:p>
        </w:tc>
        <w:tc>
          <w:tcPr>
            <w:tcW w:w="3206" w:type="dxa"/>
            <w:tcBorders>
              <w:top w:val="nil"/>
              <w:left w:val="nil"/>
              <w:bottom w:val="single" w:sz="4" w:space="0" w:color="A6A6A6"/>
              <w:right w:val="single" w:sz="4" w:space="0" w:color="A6A6A6"/>
            </w:tcBorders>
            <w:shd w:val="clear" w:color="auto" w:fill="auto"/>
            <w:hideMark/>
          </w:tcPr>
          <w:p w14:paraId="5CF7CAC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On L1-RSRP measurement requirements</w:t>
            </w:r>
          </w:p>
        </w:tc>
        <w:tc>
          <w:tcPr>
            <w:tcW w:w="1159" w:type="dxa"/>
            <w:tcBorders>
              <w:top w:val="nil"/>
              <w:left w:val="nil"/>
              <w:bottom w:val="single" w:sz="4" w:space="0" w:color="A6A6A6"/>
              <w:right w:val="single" w:sz="4" w:space="0" w:color="A6A6A6"/>
            </w:tcBorders>
            <w:shd w:val="clear" w:color="auto" w:fill="auto"/>
            <w:hideMark/>
          </w:tcPr>
          <w:p w14:paraId="292B298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Ericsson</w:t>
            </w:r>
          </w:p>
        </w:tc>
        <w:tc>
          <w:tcPr>
            <w:tcW w:w="1000" w:type="dxa"/>
            <w:tcBorders>
              <w:top w:val="nil"/>
              <w:left w:val="nil"/>
              <w:bottom w:val="single" w:sz="4" w:space="0" w:color="A6A6A6"/>
              <w:right w:val="single" w:sz="4" w:space="0" w:color="A6A6A6"/>
            </w:tcBorders>
            <w:shd w:val="clear" w:color="auto" w:fill="auto"/>
            <w:hideMark/>
          </w:tcPr>
          <w:p w14:paraId="77E610B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501B238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3C2FBC8D" w14:textId="130A965F"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30A4EC2F"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462F1421"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8" w:history="1">
              <w:r w:rsidR="00B4637F" w:rsidRPr="00B4637F">
                <w:rPr>
                  <w:rStyle w:val="Hyperlink"/>
                  <w:rFonts w:ascii="Arial" w:eastAsia="Times New Roman" w:hAnsi="Arial" w:cs="Arial"/>
                  <w:b/>
                  <w:bCs/>
                  <w:sz w:val="16"/>
                  <w:szCs w:val="16"/>
                  <w:lang w:val="en-CN" w:eastAsia="zh-CN"/>
                </w:rPr>
                <w:t>R4-2320960</w:t>
              </w:r>
            </w:hyperlink>
          </w:p>
        </w:tc>
        <w:tc>
          <w:tcPr>
            <w:tcW w:w="3206" w:type="dxa"/>
            <w:tcBorders>
              <w:top w:val="nil"/>
              <w:left w:val="nil"/>
              <w:bottom w:val="single" w:sz="4" w:space="0" w:color="A6A6A6"/>
              <w:right w:val="single" w:sz="4" w:space="0" w:color="A6A6A6"/>
            </w:tcBorders>
            <w:shd w:val="clear" w:color="auto" w:fill="auto"/>
            <w:hideMark/>
          </w:tcPr>
          <w:p w14:paraId="1724124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L1-RSRP measurement requirements</w:t>
            </w:r>
          </w:p>
        </w:tc>
        <w:tc>
          <w:tcPr>
            <w:tcW w:w="1159" w:type="dxa"/>
            <w:tcBorders>
              <w:top w:val="nil"/>
              <w:left w:val="nil"/>
              <w:bottom w:val="single" w:sz="4" w:space="0" w:color="A6A6A6"/>
              <w:right w:val="single" w:sz="4" w:space="0" w:color="A6A6A6"/>
            </w:tcBorders>
            <w:shd w:val="clear" w:color="auto" w:fill="auto"/>
            <w:hideMark/>
          </w:tcPr>
          <w:p w14:paraId="5DDEE56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Qualcomm Incorporated</w:t>
            </w:r>
          </w:p>
        </w:tc>
        <w:tc>
          <w:tcPr>
            <w:tcW w:w="1000" w:type="dxa"/>
            <w:tcBorders>
              <w:top w:val="nil"/>
              <w:left w:val="nil"/>
              <w:bottom w:val="single" w:sz="4" w:space="0" w:color="A6A6A6"/>
              <w:right w:val="single" w:sz="4" w:space="0" w:color="A6A6A6"/>
            </w:tcBorders>
            <w:shd w:val="clear" w:color="auto" w:fill="auto"/>
            <w:hideMark/>
          </w:tcPr>
          <w:p w14:paraId="4B1424B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other</w:t>
            </w:r>
          </w:p>
        </w:tc>
        <w:tc>
          <w:tcPr>
            <w:tcW w:w="1168" w:type="dxa"/>
            <w:tcBorders>
              <w:top w:val="nil"/>
              <w:left w:val="nil"/>
              <w:bottom w:val="single" w:sz="4" w:space="0" w:color="A6A6A6"/>
              <w:right w:val="single" w:sz="4" w:space="0" w:color="A6A6A6"/>
            </w:tcBorders>
            <w:shd w:val="clear" w:color="auto" w:fill="auto"/>
            <w:hideMark/>
          </w:tcPr>
          <w:p w14:paraId="5ED1816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265F49F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5CE90D0F"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1CB8CF8F"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9" w:history="1">
              <w:r w:rsidR="00B4637F" w:rsidRPr="00B4637F">
                <w:rPr>
                  <w:rStyle w:val="Hyperlink"/>
                  <w:rFonts w:ascii="Arial" w:eastAsia="Times New Roman" w:hAnsi="Arial" w:cs="Arial"/>
                  <w:b/>
                  <w:bCs/>
                  <w:sz w:val="16"/>
                  <w:szCs w:val="16"/>
                  <w:lang w:val="en-CN" w:eastAsia="zh-CN"/>
                </w:rPr>
                <w:t>R4-2318323</w:t>
              </w:r>
            </w:hyperlink>
          </w:p>
        </w:tc>
        <w:tc>
          <w:tcPr>
            <w:tcW w:w="3206" w:type="dxa"/>
            <w:tcBorders>
              <w:top w:val="nil"/>
              <w:left w:val="nil"/>
              <w:bottom w:val="single" w:sz="4" w:space="0" w:color="A6A6A6"/>
              <w:right w:val="single" w:sz="4" w:space="0" w:color="A6A6A6"/>
            </w:tcBorders>
            <w:shd w:val="clear" w:color="auto" w:fill="auto"/>
            <w:hideMark/>
          </w:tcPr>
          <w:p w14:paraId="78FF6EA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cell switch delay requirements for LTM</w:t>
            </w:r>
          </w:p>
        </w:tc>
        <w:tc>
          <w:tcPr>
            <w:tcW w:w="1159" w:type="dxa"/>
            <w:tcBorders>
              <w:top w:val="nil"/>
              <w:left w:val="nil"/>
              <w:bottom w:val="single" w:sz="4" w:space="0" w:color="A6A6A6"/>
              <w:right w:val="single" w:sz="4" w:space="0" w:color="A6A6A6"/>
            </w:tcBorders>
            <w:shd w:val="clear" w:color="auto" w:fill="auto"/>
            <w:hideMark/>
          </w:tcPr>
          <w:p w14:paraId="7A44BE0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CATT</w:t>
            </w:r>
          </w:p>
        </w:tc>
        <w:tc>
          <w:tcPr>
            <w:tcW w:w="1000" w:type="dxa"/>
            <w:tcBorders>
              <w:top w:val="nil"/>
              <w:left w:val="nil"/>
              <w:bottom w:val="single" w:sz="4" w:space="0" w:color="A6A6A6"/>
              <w:right w:val="single" w:sz="4" w:space="0" w:color="A6A6A6"/>
            </w:tcBorders>
            <w:shd w:val="clear" w:color="auto" w:fill="auto"/>
            <w:hideMark/>
          </w:tcPr>
          <w:p w14:paraId="3A3A153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614BB0C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2FC969B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77CD5F3C"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73A6DD26"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0" w:history="1">
              <w:r w:rsidR="00B4637F" w:rsidRPr="00B4637F">
                <w:rPr>
                  <w:rStyle w:val="Hyperlink"/>
                  <w:rFonts w:ascii="Arial" w:eastAsia="Times New Roman" w:hAnsi="Arial" w:cs="Arial"/>
                  <w:b/>
                  <w:bCs/>
                  <w:sz w:val="16"/>
                  <w:szCs w:val="16"/>
                  <w:lang w:val="en-CN" w:eastAsia="zh-CN"/>
                </w:rPr>
                <w:t>R4-2318602</w:t>
              </w:r>
            </w:hyperlink>
          </w:p>
        </w:tc>
        <w:tc>
          <w:tcPr>
            <w:tcW w:w="3206" w:type="dxa"/>
            <w:tcBorders>
              <w:top w:val="nil"/>
              <w:left w:val="nil"/>
              <w:bottom w:val="single" w:sz="4" w:space="0" w:color="A6A6A6"/>
              <w:right w:val="single" w:sz="4" w:space="0" w:color="A6A6A6"/>
            </w:tcBorders>
            <w:shd w:val="clear" w:color="auto" w:fill="auto"/>
            <w:hideMark/>
          </w:tcPr>
          <w:p w14:paraId="637EFFC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L1/L2 based inter-cell mobility delay requirements</w:t>
            </w:r>
          </w:p>
        </w:tc>
        <w:tc>
          <w:tcPr>
            <w:tcW w:w="1159" w:type="dxa"/>
            <w:tcBorders>
              <w:top w:val="nil"/>
              <w:left w:val="nil"/>
              <w:bottom w:val="single" w:sz="4" w:space="0" w:color="A6A6A6"/>
              <w:right w:val="single" w:sz="4" w:space="0" w:color="A6A6A6"/>
            </w:tcBorders>
            <w:shd w:val="clear" w:color="auto" w:fill="auto"/>
            <w:hideMark/>
          </w:tcPr>
          <w:p w14:paraId="1A28453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Apple</w:t>
            </w:r>
          </w:p>
        </w:tc>
        <w:tc>
          <w:tcPr>
            <w:tcW w:w="1000" w:type="dxa"/>
            <w:tcBorders>
              <w:top w:val="nil"/>
              <w:left w:val="nil"/>
              <w:bottom w:val="single" w:sz="4" w:space="0" w:color="A6A6A6"/>
              <w:right w:val="single" w:sz="4" w:space="0" w:color="A6A6A6"/>
            </w:tcBorders>
            <w:shd w:val="clear" w:color="auto" w:fill="auto"/>
            <w:hideMark/>
          </w:tcPr>
          <w:p w14:paraId="15F3745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37C2298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2EBF312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29D354FD"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1CCB783C"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1" w:history="1">
              <w:r w:rsidR="00B4637F" w:rsidRPr="00B4637F">
                <w:rPr>
                  <w:rStyle w:val="Hyperlink"/>
                  <w:rFonts w:ascii="Arial" w:eastAsia="Times New Roman" w:hAnsi="Arial" w:cs="Arial"/>
                  <w:b/>
                  <w:bCs/>
                  <w:sz w:val="16"/>
                  <w:szCs w:val="16"/>
                  <w:lang w:val="en-CN" w:eastAsia="zh-CN"/>
                </w:rPr>
                <w:t>R4-2319053</w:t>
              </w:r>
            </w:hyperlink>
          </w:p>
        </w:tc>
        <w:tc>
          <w:tcPr>
            <w:tcW w:w="3206" w:type="dxa"/>
            <w:tcBorders>
              <w:top w:val="nil"/>
              <w:left w:val="nil"/>
              <w:bottom w:val="single" w:sz="4" w:space="0" w:color="A6A6A6"/>
              <w:right w:val="single" w:sz="4" w:space="0" w:color="A6A6A6"/>
            </w:tcBorders>
            <w:shd w:val="clear" w:color="auto" w:fill="auto"/>
            <w:hideMark/>
          </w:tcPr>
          <w:p w14:paraId="44D05DF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cell switch delay requirements in R18 LTM</w:t>
            </w:r>
          </w:p>
        </w:tc>
        <w:tc>
          <w:tcPr>
            <w:tcW w:w="1159" w:type="dxa"/>
            <w:tcBorders>
              <w:top w:val="nil"/>
              <w:left w:val="nil"/>
              <w:bottom w:val="single" w:sz="4" w:space="0" w:color="A6A6A6"/>
              <w:right w:val="single" w:sz="4" w:space="0" w:color="A6A6A6"/>
            </w:tcBorders>
            <w:shd w:val="clear" w:color="auto" w:fill="auto"/>
            <w:hideMark/>
          </w:tcPr>
          <w:p w14:paraId="08B1306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vivo</w:t>
            </w:r>
          </w:p>
        </w:tc>
        <w:tc>
          <w:tcPr>
            <w:tcW w:w="1000" w:type="dxa"/>
            <w:tcBorders>
              <w:top w:val="nil"/>
              <w:left w:val="nil"/>
              <w:bottom w:val="single" w:sz="4" w:space="0" w:color="A6A6A6"/>
              <w:right w:val="single" w:sz="4" w:space="0" w:color="A6A6A6"/>
            </w:tcBorders>
            <w:shd w:val="clear" w:color="auto" w:fill="auto"/>
            <w:hideMark/>
          </w:tcPr>
          <w:p w14:paraId="109AECA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2275D1E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1D037CB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42BB6F1F"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B703AB7"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2" w:history="1">
              <w:r w:rsidR="00B4637F" w:rsidRPr="00B4637F">
                <w:rPr>
                  <w:rStyle w:val="Hyperlink"/>
                  <w:rFonts w:ascii="Arial" w:eastAsia="Times New Roman" w:hAnsi="Arial" w:cs="Arial"/>
                  <w:b/>
                  <w:bCs/>
                  <w:sz w:val="16"/>
                  <w:szCs w:val="16"/>
                  <w:lang w:val="en-CN" w:eastAsia="zh-CN"/>
                </w:rPr>
                <w:t>R4-2319078</w:t>
              </w:r>
            </w:hyperlink>
          </w:p>
        </w:tc>
        <w:tc>
          <w:tcPr>
            <w:tcW w:w="3206" w:type="dxa"/>
            <w:tcBorders>
              <w:top w:val="nil"/>
              <w:left w:val="nil"/>
              <w:bottom w:val="single" w:sz="4" w:space="0" w:color="A6A6A6"/>
              <w:right w:val="single" w:sz="4" w:space="0" w:color="A6A6A6"/>
            </w:tcBorders>
            <w:shd w:val="clear" w:color="auto" w:fill="auto"/>
            <w:hideMark/>
          </w:tcPr>
          <w:p w14:paraId="0B8938E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L1/L2 inter-cell mobility delay requirements</w:t>
            </w:r>
          </w:p>
        </w:tc>
        <w:tc>
          <w:tcPr>
            <w:tcW w:w="1159" w:type="dxa"/>
            <w:tcBorders>
              <w:top w:val="nil"/>
              <w:left w:val="nil"/>
              <w:bottom w:val="single" w:sz="4" w:space="0" w:color="A6A6A6"/>
              <w:right w:val="single" w:sz="4" w:space="0" w:color="A6A6A6"/>
            </w:tcBorders>
            <w:shd w:val="clear" w:color="auto" w:fill="auto"/>
            <w:hideMark/>
          </w:tcPr>
          <w:p w14:paraId="2A59A9A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CMCC</w:t>
            </w:r>
          </w:p>
        </w:tc>
        <w:tc>
          <w:tcPr>
            <w:tcW w:w="1000" w:type="dxa"/>
            <w:tcBorders>
              <w:top w:val="nil"/>
              <w:left w:val="nil"/>
              <w:bottom w:val="single" w:sz="4" w:space="0" w:color="A6A6A6"/>
              <w:right w:val="single" w:sz="4" w:space="0" w:color="A6A6A6"/>
            </w:tcBorders>
            <w:shd w:val="clear" w:color="auto" w:fill="auto"/>
            <w:hideMark/>
          </w:tcPr>
          <w:p w14:paraId="4CCE1F1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1A8AC03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57FDE80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4E8896BF"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BA2C78A"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3" w:history="1">
              <w:r w:rsidR="00B4637F" w:rsidRPr="00B4637F">
                <w:rPr>
                  <w:rStyle w:val="Hyperlink"/>
                  <w:rFonts w:ascii="Arial" w:eastAsia="Times New Roman" w:hAnsi="Arial" w:cs="Arial"/>
                  <w:b/>
                  <w:bCs/>
                  <w:sz w:val="16"/>
                  <w:szCs w:val="16"/>
                  <w:lang w:val="en-CN" w:eastAsia="zh-CN"/>
                </w:rPr>
                <w:t>R4-2319283</w:t>
              </w:r>
            </w:hyperlink>
          </w:p>
        </w:tc>
        <w:tc>
          <w:tcPr>
            <w:tcW w:w="3206" w:type="dxa"/>
            <w:tcBorders>
              <w:top w:val="nil"/>
              <w:left w:val="nil"/>
              <w:bottom w:val="single" w:sz="4" w:space="0" w:color="A6A6A6"/>
              <w:right w:val="single" w:sz="4" w:space="0" w:color="A6A6A6"/>
            </w:tcBorders>
            <w:shd w:val="clear" w:color="auto" w:fill="auto"/>
            <w:hideMark/>
          </w:tcPr>
          <w:p w14:paraId="1ECDB35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On LTM cell switch delay</w:t>
            </w:r>
          </w:p>
        </w:tc>
        <w:tc>
          <w:tcPr>
            <w:tcW w:w="1159" w:type="dxa"/>
            <w:tcBorders>
              <w:top w:val="nil"/>
              <w:left w:val="nil"/>
              <w:bottom w:val="single" w:sz="4" w:space="0" w:color="A6A6A6"/>
              <w:right w:val="single" w:sz="4" w:space="0" w:color="A6A6A6"/>
            </w:tcBorders>
            <w:shd w:val="clear" w:color="auto" w:fill="auto"/>
            <w:hideMark/>
          </w:tcPr>
          <w:p w14:paraId="546662B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Nokia, Nokia Shanghai Bell</w:t>
            </w:r>
          </w:p>
        </w:tc>
        <w:tc>
          <w:tcPr>
            <w:tcW w:w="1000" w:type="dxa"/>
            <w:tcBorders>
              <w:top w:val="nil"/>
              <w:left w:val="nil"/>
              <w:bottom w:val="single" w:sz="4" w:space="0" w:color="A6A6A6"/>
              <w:right w:val="single" w:sz="4" w:space="0" w:color="A6A6A6"/>
            </w:tcBorders>
            <w:shd w:val="clear" w:color="auto" w:fill="auto"/>
            <w:hideMark/>
          </w:tcPr>
          <w:p w14:paraId="76E5798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5C73ACE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5CBCB56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3D12E9A4"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690C0529"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4" w:history="1">
              <w:r w:rsidR="00B4637F" w:rsidRPr="00B4637F">
                <w:rPr>
                  <w:rStyle w:val="Hyperlink"/>
                  <w:rFonts w:ascii="Arial" w:eastAsia="Times New Roman" w:hAnsi="Arial" w:cs="Arial"/>
                  <w:b/>
                  <w:bCs/>
                  <w:sz w:val="16"/>
                  <w:szCs w:val="16"/>
                  <w:lang w:val="en-CN" w:eastAsia="zh-CN"/>
                </w:rPr>
                <w:t>R4-2319284</w:t>
              </w:r>
            </w:hyperlink>
          </w:p>
        </w:tc>
        <w:tc>
          <w:tcPr>
            <w:tcW w:w="3206" w:type="dxa"/>
            <w:tcBorders>
              <w:top w:val="nil"/>
              <w:left w:val="nil"/>
              <w:bottom w:val="single" w:sz="4" w:space="0" w:color="A6A6A6"/>
              <w:right w:val="single" w:sz="4" w:space="0" w:color="A6A6A6"/>
            </w:tcBorders>
            <w:shd w:val="clear" w:color="auto" w:fill="auto"/>
            <w:hideMark/>
          </w:tcPr>
          <w:p w14:paraId="0D2EE5B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 CR on LTM cell switch delay requirements</w:t>
            </w:r>
          </w:p>
        </w:tc>
        <w:tc>
          <w:tcPr>
            <w:tcW w:w="1159" w:type="dxa"/>
            <w:tcBorders>
              <w:top w:val="nil"/>
              <w:left w:val="nil"/>
              <w:bottom w:val="single" w:sz="4" w:space="0" w:color="A6A6A6"/>
              <w:right w:val="single" w:sz="4" w:space="0" w:color="A6A6A6"/>
            </w:tcBorders>
            <w:shd w:val="clear" w:color="auto" w:fill="auto"/>
            <w:hideMark/>
          </w:tcPr>
          <w:p w14:paraId="5B2E6B1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Nokia, Nokia Shanghai Bell</w:t>
            </w:r>
          </w:p>
        </w:tc>
        <w:tc>
          <w:tcPr>
            <w:tcW w:w="1000" w:type="dxa"/>
            <w:tcBorders>
              <w:top w:val="nil"/>
              <w:left w:val="nil"/>
              <w:bottom w:val="single" w:sz="4" w:space="0" w:color="A6A6A6"/>
              <w:right w:val="single" w:sz="4" w:space="0" w:color="A6A6A6"/>
            </w:tcBorders>
            <w:shd w:val="clear" w:color="auto" w:fill="auto"/>
            <w:hideMark/>
          </w:tcPr>
          <w:p w14:paraId="1ECEA57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78ADF5A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44B70A4C"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3444DC62"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1999FEDD"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5" w:history="1">
              <w:r w:rsidR="00B4637F" w:rsidRPr="00B4637F">
                <w:rPr>
                  <w:rStyle w:val="Hyperlink"/>
                  <w:rFonts w:ascii="Arial" w:eastAsia="Times New Roman" w:hAnsi="Arial" w:cs="Arial"/>
                  <w:b/>
                  <w:bCs/>
                  <w:sz w:val="16"/>
                  <w:szCs w:val="16"/>
                  <w:lang w:val="en-CN" w:eastAsia="zh-CN"/>
                </w:rPr>
                <w:t>R4-2319301</w:t>
              </w:r>
            </w:hyperlink>
          </w:p>
        </w:tc>
        <w:tc>
          <w:tcPr>
            <w:tcW w:w="3206" w:type="dxa"/>
            <w:tcBorders>
              <w:top w:val="nil"/>
              <w:left w:val="nil"/>
              <w:bottom w:val="single" w:sz="4" w:space="0" w:color="A6A6A6"/>
              <w:right w:val="single" w:sz="4" w:space="0" w:color="A6A6A6"/>
            </w:tcBorders>
            <w:shd w:val="clear" w:color="auto" w:fill="auto"/>
            <w:hideMark/>
          </w:tcPr>
          <w:p w14:paraId="43D3264C"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L1/L2 inter-cell mobility delay requirements</w:t>
            </w:r>
          </w:p>
        </w:tc>
        <w:tc>
          <w:tcPr>
            <w:tcW w:w="1159" w:type="dxa"/>
            <w:tcBorders>
              <w:top w:val="nil"/>
              <w:left w:val="nil"/>
              <w:bottom w:val="single" w:sz="4" w:space="0" w:color="A6A6A6"/>
              <w:right w:val="single" w:sz="4" w:space="0" w:color="A6A6A6"/>
            </w:tcBorders>
            <w:shd w:val="clear" w:color="auto" w:fill="auto"/>
            <w:hideMark/>
          </w:tcPr>
          <w:p w14:paraId="16710C6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ZTE Corporation</w:t>
            </w:r>
          </w:p>
        </w:tc>
        <w:tc>
          <w:tcPr>
            <w:tcW w:w="1000" w:type="dxa"/>
            <w:tcBorders>
              <w:top w:val="nil"/>
              <w:left w:val="nil"/>
              <w:bottom w:val="single" w:sz="4" w:space="0" w:color="A6A6A6"/>
              <w:right w:val="single" w:sz="4" w:space="0" w:color="A6A6A6"/>
            </w:tcBorders>
            <w:shd w:val="clear" w:color="auto" w:fill="auto"/>
            <w:hideMark/>
          </w:tcPr>
          <w:p w14:paraId="09F66AC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other</w:t>
            </w:r>
          </w:p>
        </w:tc>
        <w:tc>
          <w:tcPr>
            <w:tcW w:w="1168" w:type="dxa"/>
            <w:tcBorders>
              <w:top w:val="nil"/>
              <w:left w:val="nil"/>
              <w:bottom w:val="single" w:sz="4" w:space="0" w:color="A6A6A6"/>
              <w:right w:val="single" w:sz="4" w:space="0" w:color="A6A6A6"/>
            </w:tcBorders>
            <w:shd w:val="clear" w:color="auto" w:fill="auto"/>
            <w:hideMark/>
          </w:tcPr>
          <w:p w14:paraId="4D6AD1B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15FD5F7C"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102A3519"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50C76841"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6" w:history="1">
              <w:r w:rsidR="00B4637F" w:rsidRPr="00B4637F">
                <w:rPr>
                  <w:rStyle w:val="Hyperlink"/>
                  <w:rFonts w:ascii="Arial" w:eastAsia="Times New Roman" w:hAnsi="Arial" w:cs="Arial"/>
                  <w:b/>
                  <w:bCs/>
                  <w:sz w:val="16"/>
                  <w:szCs w:val="16"/>
                  <w:lang w:val="en-CN" w:eastAsia="zh-CN"/>
                </w:rPr>
                <w:t>R4-2319371</w:t>
              </w:r>
            </w:hyperlink>
          </w:p>
        </w:tc>
        <w:tc>
          <w:tcPr>
            <w:tcW w:w="3206" w:type="dxa"/>
            <w:tcBorders>
              <w:top w:val="nil"/>
              <w:left w:val="nil"/>
              <w:bottom w:val="single" w:sz="4" w:space="0" w:color="A6A6A6"/>
              <w:right w:val="single" w:sz="4" w:space="0" w:color="A6A6A6"/>
            </w:tcBorders>
            <w:shd w:val="clear" w:color="auto" w:fill="auto"/>
            <w:hideMark/>
          </w:tcPr>
          <w:p w14:paraId="0CF7587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L1/L2 inter-cell mobility delay requirements</w:t>
            </w:r>
          </w:p>
        </w:tc>
        <w:tc>
          <w:tcPr>
            <w:tcW w:w="1159" w:type="dxa"/>
            <w:tcBorders>
              <w:top w:val="nil"/>
              <w:left w:val="nil"/>
              <w:bottom w:val="single" w:sz="4" w:space="0" w:color="A6A6A6"/>
              <w:right w:val="single" w:sz="4" w:space="0" w:color="A6A6A6"/>
            </w:tcBorders>
            <w:shd w:val="clear" w:color="auto" w:fill="auto"/>
            <w:hideMark/>
          </w:tcPr>
          <w:p w14:paraId="080A62D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Huawei, HiSilicon</w:t>
            </w:r>
          </w:p>
        </w:tc>
        <w:tc>
          <w:tcPr>
            <w:tcW w:w="1000" w:type="dxa"/>
            <w:tcBorders>
              <w:top w:val="nil"/>
              <w:left w:val="nil"/>
              <w:bottom w:val="single" w:sz="4" w:space="0" w:color="A6A6A6"/>
              <w:right w:val="single" w:sz="4" w:space="0" w:color="A6A6A6"/>
            </w:tcBorders>
            <w:shd w:val="clear" w:color="auto" w:fill="auto"/>
            <w:hideMark/>
          </w:tcPr>
          <w:p w14:paraId="117EAB2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4377960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5DC2AB1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2D49B407"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3E43CC36"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7" w:history="1">
              <w:r w:rsidR="00B4637F" w:rsidRPr="00B4637F">
                <w:rPr>
                  <w:rStyle w:val="Hyperlink"/>
                  <w:rFonts w:ascii="Arial" w:eastAsia="Times New Roman" w:hAnsi="Arial" w:cs="Arial"/>
                  <w:b/>
                  <w:bCs/>
                  <w:sz w:val="16"/>
                  <w:szCs w:val="16"/>
                  <w:lang w:val="en-CN" w:eastAsia="zh-CN"/>
                </w:rPr>
                <w:t>R4-2319626</w:t>
              </w:r>
            </w:hyperlink>
          </w:p>
        </w:tc>
        <w:tc>
          <w:tcPr>
            <w:tcW w:w="3206" w:type="dxa"/>
            <w:tcBorders>
              <w:top w:val="nil"/>
              <w:left w:val="nil"/>
              <w:bottom w:val="single" w:sz="4" w:space="0" w:color="A6A6A6"/>
              <w:right w:val="single" w:sz="4" w:space="0" w:color="A6A6A6"/>
            </w:tcBorders>
            <w:shd w:val="clear" w:color="auto" w:fill="auto"/>
            <w:hideMark/>
          </w:tcPr>
          <w:p w14:paraId="49FDFC1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LTM delay requirements</w:t>
            </w:r>
          </w:p>
        </w:tc>
        <w:tc>
          <w:tcPr>
            <w:tcW w:w="1159" w:type="dxa"/>
            <w:tcBorders>
              <w:top w:val="nil"/>
              <w:left w:val="nil"/>
              <w:bottom w:val="single" w:sz="4" w:space="0" w:color="A6A6A6"/>
              <w:right w:val="single" w:sz="4" w:space="0" w:color="A6A6A6"/>
            </w:tcBorders>
            <w:shd w:val="clear" w:color="auto" w:fill="auto"/>
            <w:hideMark/>
          </w:tcPr>
          <w:p w14:paraId="2FBC312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MediaTek Inc.</w:t>
            </w:r>
          </w:p>
        </w:tc>
        <w:tc>
          <w:tcPr>
            <w:tcW w:w="1000" w:type="dxa"/>
            <w:tcBorders>
              <w:top w:val="nil"/>
              <w:left w:val="nil"/>
              <w:bottom w:val="single" w:sz="4" w:space="0" w:color="A6A6A6"/>
              <w:right w:val="single" w:sz="4" w:space="0" w:color="A6A6A6"/>
            </w:tcBorders>
            <w:shd w:val="clear" w:color="auto" w:fill="auto"/>
            <w:hideMark/>
          </w:tcPr>
          <w:p w14:paraId="61B7881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58ED37D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1F84309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45E06063"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7F8C44D5"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8" w:history="1">
              <w:r w:rsidR="00B4637F" w:rsidRPr="00B4637F">
                <w:rPr>
                  <w:rStyle w:val="Hyperlink"/>
                  <w:rFonts w:ascii="Arial" w:eastAsia="Times New Roman" w:hAnsi="Arial" w:cs="Arial"/>
                  <w:b/>
                  <w:bCs/>
                  <w:sz w:val="16"/>
                  <w:szCs w:val="16"/>
                  <w:lang w:val="en-CN" w:eastAsia="zh-CN"/>
                </w:rPr>
                <w:t>R4-2320775</w:t>
              </w:r>
            </w:hyperlink>
          </w:p>
        </w:tc>
        <w:tc>
          <w:tcPr>
            <w:tcW w:w="3206" w:type="dxa"/>
            <w:tcBorders>
              <w:top w:val="nil"/>
              <w:left w:val="nil"/>
              <w:bottom w:val="single" w:sz="4" w:space="0" w:color="A6A6A6"/>
              <w:right w:val="single" w:sz="4" w:space="0" w:color="A6A6A6"/>
            </w:tcBorders>
            <w:shd w:val="clear" w:color="auto" w:fill="auto"/>
            <w:hideMark/>
          </w:tcPr>
          <w:p w14:paraId="4339ACD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On LTM delay requirements</w:t>
            </w:r>
          </w:p>
        </w:tc>
        <w:tc>
          <w:tcPr>
            <w:tcW w:w="1159" w:type="dxa"/>
            <w:tcBorders>
              <w:top w:val="nil"/>
              <w:left w:val="nil"/>
              <w:bottom w:val="single" w:sz="4" w:space="0" w:color="A6A6A6"/>
              <w:right w:val="single" w:sz="4" w:space="0" w:color="A6A6A6"/>
            </w:tcBorders>
            <w:shd w:val="clear" w:color="auto" w:fill="auto"/>
            <w:hideMark/>
          </w:tcPr>
          <w:p w14:paraId="16A8B1E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Ericsson</w:t>
            </w:r>
          </w:p>
        </w:tc>
        <w:tc>
          <w:tcPr>
            <w:tcW w:w="1000" w:type="dxa"/>
            <w:tcBorders>
              <w:top w:val="nil"/>
              <w:left w:val="nil"/>
              <w:bottom w:val="single" w:sz="4" w:space="0" w:color="A6A6A6"/>
              <w:right w:val="single" w:sz="4" w:space="0" w:color="A6A6A6"/>
            </w:tcBorders>
            <w:shd w:val="clear" w:color="auto" w:fill="auto"/>
            <w:hideMark/>
          </w:tcPr>
          <w:p w14:paraId="60BE108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768C356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7BE972A7" w14:textId="3AFF8F1C"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784A65C4"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4BDE8936"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9" w:history="1">
              <w:r w:rsidR="00B4637F" w:rsidRPr="00B4637F">
                <w:rPr>
                  <w:rStyle w:val="Hyperlink"/>
                  <w:rFonts w:ascii="Arial" w:eastAsia="Times New Roman" w:hAnsi="Arial" w:cs="Arial"/>
                  <w:b/>
                  <w:bCs/>
                  <w:sz w:val="16"/>
                  <w:szCs w:val="16"/>
                  <w:lang w:val="en-CN" w:eastAsia="zh-CN"/>
                </w:rPr>
                <w:t>R4-2320961</w:t>
              </w:r>
            </w:hyperlink>
          </w:p>
        </w:tc>
        <w:tc>
          <w:tcPr>
            <w:tcW w:w="3206" w:type="dxa"/>
            <w:tcBorders>
              <w:top w:val="nil"/>
              <w:left w:val="nil"/>
              <w:bottom w:val="single" w:sz="4" w:space="0" w:color="A6A6A6"/>
              <w:right w:val="single" w:sz="4" w:space="0" w:color="A6A6A6"/>
            </w:tcBorders>
            <w:shd w:val="clear" w:color="auto" w:fill="auto"/>
            <w:hideMark/>
          </w:tcPr>
          <w:p w14:paraId="3342AEE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LTM cell switch execution requirements</w:t>
            </w:r>
          </w:p>
        </w:tc>
        <w:tc>
          <w:tcPr>
            <w:tcW w:w="1159" w:type="dxa"/>
            <w:tcBorders>
              <w:top w:val="nil"/>
              <w:left w:val="nil"/>
              <w:bottom w:val="single" w:sz="4" w:space="0" w:color="A6A6A6"/>
              <w:right w:val="single" w:sz="4" w:space="0" w:color="A6A6A6"/>
            </w:tcBorders>
            <w:shd w:val="clear" w:color="auto" w:fill="auto"/>
            <w:hideMark/>
          </w:tcPr>
          <w:p w14:paraId="203C253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Qualcomm Incorporated</w:t>
            </w:r>
          </w:p>
        </w:tc>
        <w:tc>
          <w:tcPr>
            <w:tcW w:w="1000" w:type="dxa"/>
            <w:tcBorders>
              <w:top w:val="nil"/>
              <w:left w:val="nil"/>
              <w:bottom w:val="single" w:sz="4" w:space="0" w:color="A6A6A6"/>
              <w:right w:val="single" w:sz="4" w:space="0" w:color="A6A6A6"/>
            </w:tcBorders>
            <w:shd w:val="clear" w:color="auto" w:fill="auto"/>
            <w:hideMark/>
          </w:tcPr>
          <w:p w14:paraId="3E6D68C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other</w:t>
            </w:r>
          </w:p>
        </w:tc>
        <w:tc>
          <w:tcPr>
            <w:tcW w:w="1168" w:type="dxa"/>
            <w:tcBorders>
              <w:top w:val="nil"/>
              <w:left w:val="nil"/>
              <w:bottom w:val="single" w:sz="4" w:space="0" w:color="A6A6A6"/>
              <w:right w:val="single" w:sz="4" w:space="0" w:color="A6A6A6"/>
            </w:tcBorders>
            <w:shd w:val="clear" w:color="auto" w:fill="auto"/>
            <w:hideMark/>
          </w:tcPr>
          <w:p w14:paraId="06598F6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34DF5EF3" w14:textId="7921E861"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15F8184B"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137AF60E"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0" w:history="1">
              <w:r w:rsidR="00B4637F" w:rsidRPr="00B4637F">
                <w:rPr>
                  <w:rStyle w:val="Hyperlink"/>
                  <w:rFonts w:ascii="Arial" w:eastAsia="Times New Roman" w:hAnsi="Arial" w:cs="Arial"/>
                  <w:b/>
                  <w:bCs/>
                  <w:sz w:val="16"/>
                  <w:szCs w:val="16"/>
                  <w:lang w:val="en-CN" w:eastAsia="zh-CN"/>
                </w:rPr>
                <w:t>R4-2318324</w:t>
              </w:r>
            </w:hyperlink>
          </w:p>
        </w:tc>
        <w:tc>
          <w:tcPr>
            <w:tcW w:w="3206" w:type="dxa"/>
            <w:tcBorders>
              <w:top w:val="nil"/>
              <w:left w:val="nil"/>
              <w:bottom w:val="single" w:sz="4" w:space="0" w:color="A6A6A6"/>
              <w:right w:val="single" w:sz="4" w:space="0" w:color="A6A6A6"/>
            </w:tcBorders>
            <w:shd w:val="clear" w:color="auto" w:fill="auto"/>
            <w:hideMark/>
          </w:tcPr>
          <w:p w14:paraId="6F3E26B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 Reply LS on PDCCH order RACH on neighbour cell</w:t>
            </w:r>
          </w:p>
        </w:tc>
        <w:tc>
          <w:tcPr>
            <w:tcW w:w="1159" w:type="dxa"/>
            <w:tcBorders>
              <w:top w:val="nil"/>
              <w:left w:val="nil"/>
              <w:bottom w:val="single" w:sz="4" w:space="0" w:color="A6A6A6"/>
              <w:right w:val="single" w:sz="4" w:space="0" w:color="A6A6A6"/>
            </w:tcBorders>
            <w:shd w:val="clear" w:color="auto" w:fill="auto"/>
            <w:hideMark/>
          </w:tcPr>
          <w:p w14:paraId="3E610E9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CATT</w:t>
            </w:r>
          </w:p>
        </w:tc>
        <w:tc>
          <w:tcPr>
            <w:tcW w:w="1000" w:type="dxa"/>
            <w:tcBorders>
              <w:top w:val="nil"/>
              <w:left w:val="nil"/>
              <w:bottom w:val="single" w:sz="4" w:space="0" w:color="A6A6A6"/>
              <w:right w:val="single" w:sz="4" w:space="0" w:color="A6A6A6"/>
            </w:tcBorders>
            <w:shd w:val="clear" w:color="auto" w:fill="auto"/>
            <w:hideMark/>
          </w:tcPr>
          <w:p w14:paraId="2C792F9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LS out</w:t>
            </w:r>
          </w:p>
        </w:tc>
        <w:tc>
          <w:tcPr>
            <w:tcW w:w="1168" w:type="dxa"/>
            <w:tcBorders>
              <w:top w:val="nil"/>
              <w:left w:val="nil"/>
              <w:bottom w:val="single" w:sz="4" w:space="0" w:color="A6A6A6"/>
              <w:right w:val="single" w:sz="4" w:space="0" w:color="A6A6A6"/>
            </w:tcBorders>
            <w:shd w:val="clear" w:color="auto" w:fill="auto"/>
            <w:hideMark/>
          </w:tcPr>
          <w:p w14:paraId="402375F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2B708055" w14:textId="24DCCED2"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32960209"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69C8BFCC"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1" w:history="1">
              <w:r w:rsidR="00B4637F" w:rsidRPr="00B4637F">
                <w:rPr>
                  <w:rStyle w:val="Hyperlink"/>
                  <w:rFonts w:ascii="Arial" w:eastAsia="Times New Roman" w:hAnsi="Arial" w:cs="Arial"/>
                  <w:b/>
                  <w:bCs/>
                  <w:sz w:val="16"/>
                  <w:szCs w:val="16"/>
                  <w:lang w:val="en-CN" w:eastAsia="zh-CN"/>
                </w:rPr>
                <w:t>R4-2318325</w:t>
              </w:r>
            </w:hyperlink>
          </w:p>
        </w:tc>
        <w:tc>
          <w:tcPr>
            <w:tcW w:w="3206" w:type="dxa"/>
            <w:tcBorders>
              <w:top w:val="nil"/>
              <w:left w:val="nil"/>
              <w:bottom w:val="single" w:sz="4" w:space="0" w:color="A6A6A6"/>
              <w:right w:val="single" w:sz="4" w:space="0" w:color="A6A6A6"/>
            </w:tcBorders>
            <w:shd w:val="clear" w:color="auto" w:fill="auto"/>
            <w:hideMark/>
          </w:tcPr>
          <w:p w14:paraId="5572EB0C"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 Reply LS on beam application time for LTM</w:t>
            </w:r>
          </w:p>
        </w:tc>
        <w:tc>
          <w:tcPr>
            <w:tcW w:w="1159" w:type="dxa"/>
            <w:tcBorders>
              <w:top w:val="nil"/>
              <w:left w:val="nil"/>
              <w:bottom w:val="single" w:sz="4" w:space="0" w:color="A6A6A6"/>
              <w:right w:val="single" w:sz="4" w:space="0" w:color="A6A6A6"/>
            </w:tcBorders>
            <w:shd w:val="clear" w:color="auto" w:fill="auto"/>
            <w:hideMark/>
          </w:tcPr>
          <w:p w14:paraId="34B0017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CATT</w:t>
            </w:r>
          </w:p>
        </w:tc>
        <w:tc>
          <w:tcPr>
            <w:tcW w:w="1000" w:type="dxa"/>
            <w:tcBorders>
              <w:top w:val="nil"/>
              <w:left w:val="nil"/>
              <w:bottom w:val="single" w:sz="4" w:space="0" w:color="A6A6A6"/>
              <w:right w:val="single" w:sz="4" w:space="0" w:color="A6A6A6"/>
            </w:tcBorders>
            <w:shd w:val="clear" w:color="auto" w:fill="auto"/>
            <w:hideMark/>
          </w:tcPr>
          <w:p w14:paraId="5F348DA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LS out</w:t>
            </w:r>
          </w:p>
        </w:tc>
        <w:tc>
          <w:tcPr>
            <w:tcW w:w="1168" w:type="dxa"/>
            <w:tcBorders>
              <w:top w:val="nil"/>
              <w:left w:val="nil"/>
              <w:bottom w:val="single" w:sz="4" w:space="0" w:color="A6A6A6"/>
              <w:right w:val="single" w:sz="4" w:space="0" w:color="A6A6A6"/>
            </w:tcBorders>
            <w:shd w:val="clear" w:color="auto" w:fill="auto"/>
            <w:hideMark/>
          </w:tcPr>
          <w:p w14:paraId="7E2B9A6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69CE8375" w14:textId="45F71240"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0F4A24C8"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3FD8E7A4"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2" w:history="1">
              <w:r w:rsidR="00B4637F" w:rsidRPr="00B4637F">
                <w:rPr>
                  <w:rStyle w:val="Hyperlink"/>
                  <w:rFonts w:ascii="Arial" w:eastAsia="Times New Roman" w:hAnsi="Arial" w:cs="Arial"/>
                  <w:b/>
                  <w:bCs/>
                  <w:sz w:val="16"/>
                  <w:szCs w:val="16"/>
                  <w:lang w:val="en-CN" w:eastAsia="zh-CN"/>
                </w:rPr>
                <w:t>R4-2318326</w:t>
              </w:r>
            </w:hyperlink>
          </w:p>
        </w:tc>
        <w:tc>
          <w:tcPr>
            <w:tcW w:w="3206" w:type="dxa"/>
            <w:tcBorders>
              <w:top w:val="nil"/>
              <w:left w:val="nil"/>
              <w:bottom w:val="single" w:sz="4" w:space="0" w:color="A6A6A6"/>
              <w:right w:val="single" w:sz="4" w:space="0" w:color="A6A6A6"/>
            </w:tcBorders>
            <w:shd w:val="clear" w:color="auto" w:fill="auto"/>
            <w:hideMark/>
          </w:tcPr>
          <w:p w14:paraId="7F3B464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 Reply LS on SMTC of LTM candidate cells for L1 measurements</w:t>
            </w:r>
          </w:p>
        </w:tc>
        <w:tc>
          <w:tcPr>
            <w:tcW w:w="1159" w:type="dxa"/>
            <w:tcBorders>
              <w:top w:val="nil"/>
              <w:left w:val="nil"/>
              <w:bottom w:val="single" w:sz="4" w:space="0" w:color="A6A6A6"/>
              <w:right w:val="single" w:sz="4" w:space="0" w:color="A6A6A6"/>
            </w:tcBorders>
            <w:shd w:val="clear" w:color="auto" w:fill="auto"/>
            <w:hideMark/>
          </w:tcPr>
          <w:p w14:paraId="200431D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CATT</w:t>
            </w:r>
          </w:p>
        </w:tc>
        <w:tc>
          <w:tcPr>
            <w:tcW w:w="1000" w:type="dxa"/>
            <w:tcBorders>
              <w:top w:val="nil"/>
              <w:left w:val="nil"/>
              <w:bottom w:val="single" w:sz="4" w:space="0" w:color="A6A6A6"/>
              <w:right w:val="single" w:sz="4" w:space="0" w:color="A6A6A6"/>
            </w:tcBorders>
            <w:shd w:val="clear" w:color="auto" w:fill="auto"/>
            <w:hideMark/>
          </w:tcPr>
          <w:p w14:paraId="5BF8DE5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LS out</w:t>
            </w:r>
          </w:p>
        </w:tc>
        <w:tc>
          <w:tcPr>
            <w:tcW w:w="1168" w:type="dxa"/>
            <w:tcBorders>
              <w:top w:val="nil"/>
              <w:left w:val="nil"/>
              <w:bottom w:val="single" w:sz="4" w:space="0" w:color="A6A6A6"/>
              <w:right w:val="single" w:sz="4" w:space="0" w:color="A6A6A6"/>
            </w:tcBorders>
            <w:shd w:val="clear" w:color="auto" w:fill="auto"/>
            <w:hideMark/>
          </w:tcPr>
          <w:p w14:paraId="7576BC9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672EF3C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4713F760"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A71D530"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3" w:history="1">
              <w:r w:rsidR="00B4637F" w:rsidRPr="00B4637F">
                <w:rPr>
                  <w:rStyle w:val="Hyperlink"/>
                  <w:rFonts w:ascii="Arial" w:eastAsia="Times New Roman" w:hAnsi="Arial" w:cs="Arial"/>
                  <w:b/>
                  <w:bCs/>
                  <w:sz w:val="16"/>
                  <w:szCs w:val="16"/>
                  <w:lang w:val="en-CN" w:eastAsia="zh-CN"/>
                </w:rPr>
                <w:t>R4-2318603</w:t>
              </w:r>
            </w:hyperlink>
          </w:p>
        </w:tc>
        <w:tc>
          <w:tcPr>
            <w:tcW w:w="3206" w:type="dxa"/>
            <w:tcBorders>
              <w:top w:val="nil"/>
              <w:left w:val="nil"/>
              <w:bottom w:val="single" w:sz="4" w:space="0" w:color="A6A6A6"/>
              <w:right w:val="single" w:sz="4" w:space="0" w:color="A6A6A6"/>
            </w:tcBorders>
            <w:shd w:val="clear" w:color="auto" w:fill="auto"/>
            <w:hideMark/>
          </w:tcPr>
          <w:p w14:paraId="6C0C65A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RAN2 LS on L1 measurements for LTM</w:t>
            </w:r>
          </w:p>
        </w:tc>
        <w:tc>
          <w:tcPr>
            <w:tcW w:w="1159" w:type="dxa"/>
            <w:tcBorders>
              <w:top w:val="nil"/>
              <w:left w:val="nil"/>
              <w:bottom w:val="single" w:sz="4" w:space="0" w:color="A6A6A6"/>
              <w:right w:val="single" w:sz="4" w:space="0" w:color="A6A6A6"/>
            </w:tcBorders>
            <w:shd w:val="clear" w:color="auto" w:fill="auto"/>
            <w:hideMark/>
          </w:tcPr>
          <w:p w14:paraId="32A5BCD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Apple</w:t>
            </w:r>
          </w:p>
        </w:tc>
        <w:tc>
          <w:tcPr>
            <w:tcW w:w="1000" w:type="dxa"/>
            <w:tcBorders>
              <w:top w:val="nil"/>
              <w:left w:val="nil"/>
              <w:bottom w:val="single" w:sz="4" w:space="0" w:color="A6A6A6"/>
              <w:right w:val="single" w:sz="4" w:space="0" w:color="A6A6A6"/>
            </w:tcBorders>
            <w:shd w:val="clear" w:color="auto" w:fill="auto"/>
            <w:hideMark/>
          </w:tcPr>
          <w:p w14:paraId="1B4A956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1751FEE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3FAC10F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3B6DD1A4"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6405EC53"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4" w:history="1">
              <w:r w:rsidR="00B4637F" w:rsidRPr="00B4637F">
                <w:rPr>
                  <w:rStyle w:val="Hyperlink"/>
                  <w:rFonts w:ascii="Arial" w:eastAsia="Times New Roman" w:hAnsi="Arial" w:cs="Arial"/>
                  <w:b/>
                  <w:bCs/>
                  <w:sz w:val="16"/>
                  <w:szCs w:val="16"/>
                  <w:lang w:val="en-CN" w:eastAsia="zh-CN"/>
                </w:rPr>
                <w:t>R4-2318604</w:t>
              </w:r>
            </w:hyperlink>
          </w:p>
        </w:tc>
        <w:tc>
          <w:tcPr>
            <w:tcW w:w="3206" w:type="dxa"/>
            <w:tcBorders>
              <w:top w:val="nil"/>
              <w:left w:val="nil"/>
              <w:bottom w:val="single" w:sz="4" w:space="0" w:color="A6A6A6"/>
              <w:right w:val="single" w:sz="4" w:space="0" w:color="A6A6A6"/>
            </w:tcBorders>
            <w:shd w:val="clear" w:color="auto" w:fill="auto"/>
            <w:hideMark/>
          </w:tcPr>
          <w:p w14:paraId="52480CC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Reply LS on L1 measurements for LTM</w:t>
            </w:r>
          </w:p>
        </w:tc>
        <w:tc>
          <w:tcPr>
            <w:tcW w:w="1159" w:type="dxa"/>
            <w:tcBorders>
              <w:top w:val="nil"/>
              <w:left w:val="nil"/>
              <w:bottom w:val="single" w:sz="4" w:space="0" w:color="A6A6A6"/>
              <w:right w:val="single" w:sz="4" w:space="0" w:color="A6A6A6"/>
            </w:tcBorders>
            <w:shd w:val="clear" w:color="auto" w:fill="auto"/>
            <w:hideMark/>
          </w:tcPr>
          <w:p w14:paraId="3120472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Apple</w:t>
            </w:r>
          </w:p>
        </w:tc>
        <w:tc>
          <w:tcPr>
            <w:tcW w:w="1000" w:type="dxa"/>
            <w:tcBorders>
              <w:top w:val="nil"/>
              <w:left w:val="nil"/>
              <w:bottom w:val="single" w:sz="4" w:space="0" w:color="A6A6A6"/>
              <w:right w:val="single" w:sz="4" w:space="0" w:color="A6A6A6"/>
            </w:tcBorders>
            <w:shd w:val="clear" w:color="auto" w:fill="auto"/>
            <w:hideMark/>
          </w:tcPr>
          <w:p w14:paraId="3E576B5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LS out</w:t>
            </w:r>
          </w:p>
        </w:tc>
        <w:tc>
          <w:tcPr>
            <w:tcW w:w="1168" w:type="dxa"/>
            <w:tcBorders>
              <w:top w:val="nil"/>
              <w:left w:val="nil"/>
              <w:bottom w:val="single" w:sz="4" w:space="0" w:color="A6A6A6"/>
              <w:right w:val="single" w:sz="4" w:space="0" w:color="A6A6A6"/>
            </w:tcBorders>
            <w:shd w:val="clear" w:color="auto" w:fill="auto"/>
            <w:hideMark/>
          </w:tcPr>
          <w:p w14:paraId="3ABE4C0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3176F3A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2A2C1A7F"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7F104C1A"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5" w:history="1">
              <w:r w:rsidR="00B4637F" w:rsidRPr="00B4637F">
                <w:rPr>
                  <w:rStyle w:val="Hyperlink"/>
                  <w:rFonts w:ascii="Arial" w:eastAsia="Times New Roman" w:hAnsi="Arial" w:cs="Arial"/>
                  <w:b/>
                  <w:bCs/>
                  <w:sz w:val="16"/>
                  <w:szCs w:val="16"/>
                  <w:lang w:val="en-CN" w:eastAsia="zh-CN"/>
                </w:rPr>
                <w:t>R4-2319054</w:t>
              </w:r>
            </w:hyperlink>
          </w:p>
        </w:tc>
        <w:tc>
          <w:tcPr>
            <w:tcW w:w="3206" w:type="dxa"/>
            <w:tcBorders>
              <w:top w:val="nil"/>
              <w:left w:val="nil"/>
              <w:bottom w:val="single" w:sz="4" w:space="0" w:color="A6A6A6"/>
              <w:right w:val="single" w:sz="4" w:space="0" w:color="A6A6A6"/>
            </w:tcBorders>
            <w:shd w:val="clear" w:color="auto" w:fill="auto"/>
            <w:hideMark/>
          </w:tcPr>
          <w:p w14:paraId="2F44853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 on UL transmit timing requirements for R18 LTM</w:t>
            </w:r>
          </w:p>
        </w:tc>
        <w:tc>
          <w:tcPr>
            <w:tcW w:w="1159" w:type="dxa"/>
            <w:tcBorders>
              <w:top w:val="nil"/>
              <w:left w:val="nil"/>
              <w:bottom w:val="single" w:sz="4" w:space="0" w:color="A6A6A6"/>
              <w:right w:val="single" w:sz="4" w:space="0" w:color="A6A6A6"/>
            </w:tcBorders>
            <w:shd w:val="clear" w:color="auto" w:fill="auto"/>
            <w:hideMark/>
          </w:tcPr>
          <w:p w14:paraId="72B888D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vivo</w:t>
            </w:r>
          </w:p>
        </w:tc>
        <w:tc>
          <w:tcPr>
            <w:tcW w:w="1000" w:type="dxa"/>
            <w:tcBorders>
              <w:top w:val="nil"/>
              <w:left w:val="nil"/>
              <w:bottom w:val="single" w:sz="4" w:space="0" w:color="A6A6A6"/>
              <w:right w:val="single" w:sz="4" w:space="0" w:color="A6A6A6"/>
            </w:tcBorders>
            <w:shd w:val="clear" w:color="auto" w:fill="auto"/>
            <w:hideMark/>
          </w:tcPr>
          <w:p w14:paraId="2C66A0D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7834E79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20A662E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1BAD419A"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79013BEC"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6" w:history="1">
              <w:r w:rsidR="00B4637F" w:rsidRPr="00B4637F">
                <w:rPr>
                  <w:rStyle w:val="Hyperlink"/>
                  <w:rFonts w:ascii="Arial" w:eastAsia="Times New Roman" w:hAnsi="Arial" w:cs="Arial"/>
                  <w:b/>
                  <w:bCs/>
                  <w:sz w:val="16"/>
                  <w:szCs w:val="16"/>
                  <w:lang w:val="en-CN" w:eastAsia="zh-CN"/>
                </w:rPr>
                <w:t>R4-2319055</w:t>
              </w:r>
            </w:hyperlink>
          </w:p>
        </w:tc>
        <w:tc>
          <w:tcPr>
            <w:tcW w:w="3206" w:type="dxa"/>
            <w:tcBorders>
              <w:top w:val="nil"/>
              <w:left w:val="nil"/>
              <w:bottom w:val="single" w:sz="4" w:space="0" w:color="A6A6A6"/>
              <w:right w:val="single" w:sz="4" w:space="0" w:color="A6A6A6"/>
            </w:tcBorders>
            <w:shd w:val="clear" w:color="auto" w:fill="auto"/>
            <w:hideMark/>
          </w:tcPr>
          <w:p w14:paraId="3F64B90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 on RRM requirements for TCI activation before cell switch in R18 LTM</w:t>
            </w:r>
          </w:p>
        </w:tc>
        <w:tc>
          <w:tcPr>
            <w:tcW w:w="1159" w:type="dxa"/>
            <w:tcBorders>
              <w:top w:val="nil"/>
              <w:left w:val="nil"/>
              <w:bottom w:val="single" w:sz="4" w:space="0" w:color="A6A6A6"/>
              <w:right w:val="single" w:sz="4" w:space="0" w:color="A6A6A6"/>
            </w:tcBorders>
            <w:shd w:val="clear" w:color="auto" w:fill="auto"/>
            <w:hideMark/>
          </w:tcPr>
          <w:p w14:paraId="161A475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vivo</w:t>
            </w:r>
          </w:p>
        </w:tc>
        <w:tc>
          <w:tcPr>
            <w:tcW w:w="1000" w:type="dxa"/>
            <w:tcBorders>
              <w:top w:val="nil"/>
              <w:left w:val="nil"/>
              <w:bottom w:val="single" w:sz="4" w:space="0" w:color="A6A6A6"/>
              <w:right w:val="single" w:sz="4" w:space="0" w:color="A6A6A6"/>
            </w:tcBorders>
            <w:shd w:val="clear" w:color="auto" w:fill="auto"/>
            <w:hideMark/>
          </w:tcPr>
          <w:p w14:paraId="092F7E4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7E0BD03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2640B6B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159ED87F"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60BA653E"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7" w:history="1">
              <w:r w:rsidR="00B4637F" w:rsidRPr="00B4637F">
                <w:rPr>
                  <w:rStyle w:val="Hyperlink"/>
                  <w:rFonts w:ascii="Arial" w:eastAsia="Times New Roman" w:hAnsi="Arial" w:cs="Arial"/>
                  <w:b/>
                  <w:bCs/>
                  <w:sz w:val="16"/>
                  <w:szCs w:val="16"/>
                  <w:lang w:val="en-CN" w:eastAsia="zh-CN"/>
                </w:rPr>
                <w:t>R4-2319081</w:t>
              </w:r>
            </w:hyperlink>
          </w:p>
        </w:tc>
        <w:tc>
          <w:tcPr>
            <w:tcW w:w="3206" w:type="dxa"/>
            <w:tcBorders>
              <w:top w:val="nil"/>
              <w:left w:val="nil"/>
              <w:bottom w:val="single" w:sz="4" w:space="0" w:color="A6A6A6"/>
              <w:right w:val="single" w:sz="4" w:space="0" w:color="A6A6A6"/>
            </w:tcBorders>
            <w:shd w:val="clear" w:color="auto" w:fill="auto"/>
            <w:hideMark/>
          </w:tcPr>
          <w:p w14:paraId="69CAF37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LS on LTM</w:t>
            </w:r>
          </w:p>
        </w:tc>
        <w:tc>
          <w:tcPr>
            <w:tcW w:w="1159" w:type="dxa"/>
            <w:tcBorders>
              <w:top w:val="nil"/>
              <w:left w:val="nil"/>
              <w:bottom w:val="single" w:sz="4" w:space="0" w:color="A6A6A6"/>
              <w:right w:val="single" w:sz="4" w:space="0" w:color="A6A6A6"/>
            </w:tcBorders>
            <w:shd w:val="clear" w:color="auto" w:fill="auto"/>
            <w:hideMark/>
          </w:tcPr>
          <w:p w14:paraId="29EBAE7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CMCC</w:t>
            </w:r>
          </w:p>
        </w:tc>
        <w:tc>
          <w:tcPr>
            <w:tcW w:w="1000" w:type="dxa"/>
            <w:tcBorders>
              <w:top w:val="nil"/>
              <w:left w:val="nil"/>
              <w:bottom w:val="single" w:sz="4" w:space="0" w:color="A6A6A6"/>
              <w:right w:val="single" w:sz="4" w:space="0" w:color="A6A6A6"/>
            </w:tcBorders>
            <w:shd w:val="clear" w:color="auto" w:fill="auto"/>
            <w:hideMark/>
          </w:tcPr>
          <w:p w14:paraId="519103F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4350FFE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15771CF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51D7739F"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09E42C6C"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8" w:history="1">
              <w:r w:rsidR="00B4637F" w:rsidRPr="00B4637F">
                <w:rPr>
                  <w:rStyle w:val="Hyperlink"/>
                  <w:rFonts w:ascii="Arial" w:eastAsia="Times New Roman" w:hAnsi="Arial" w:cs="Arial"/>
                  <w:b/>
                  <w:bCs/>
                  <w:sz w:val="16"/>
                  <w:szCs w:val="16"/>
                  <w:lang w:val="en-CN" w:eastAsia="zh-CN"/>
                </w:rPr>
                <w:t>R4-2319302</w:t>
              </w:r>
            </w:hyperlink>
          </w:p>
        </w:tc>
        <w:tc>
          <w:tcPr>
            <w:tcW w:w="3206" w:type="dxa"/>
            <w:tcBorders>
              <w:top w:val="nil"/>
              <w:left w:val="nil"/>
              <w:bottom w:val="single" w:sz="4" w:space="0" w:color="A6A6A6"/>
              <w:right w:val="single" w:sz="4" w:space="0" w:color="A6A6A6"/>
            </w:tcBorders>
            <w:shd w:val="clear" w:color="auto" w:fill="auto"/>
            <w:hideMark/>
          </w:tcPr>
          <w:p w14:paraId="1188EC2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using L3 measurement in L1 report</w:t>
            </w:r>
          </w:p>
        </w:tc>
        <w:tc>
          <w:tcPr>
            <w:tcW w:w="1159" w:type="dxa"/>
            <w:tcBorders>
              <w:top w:val="nil"/>
              <w:left w:val="nil"/>
              <w:bottom w:val="single" w:sz="4" w:space="0" w:color="A6A6A6"/>
              <w:right w:val="single" w:sz="4" w:space="0" w:color="A6A6A6"/>
            </w:tcBorders>
            <w:shd w:val="clear" w:color="auto" w:fill="auto"/>
            <w:hideMark/>
          </w:tcPr>
          <w:p w14:paraId="4CD746A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ZTE Corporation</w:t>
            </w:r>
          </w:p>
        </w:tc>
        <w:tc>
          <w:tcPr>
            <w:tcW w:w="1000" w:type="dxa"/>
            <w:tcBorders>
              <w:top w:val="nil"/>
              <w:left w:val="nil"/>
              <w:bottom w:val="single" w:sz="4" w:space="0" w:color="A6A6A6"/>
              <w:right w:val="single" w:sz="4" w:space="0" w:color="A6A6A6"/>
            </w:tcBorders>
            <w:shd w:val="clear" w:color="auto" w:fill="auto"/>
            <w:hideMark/>
          </w:tcPr>
          <w:p w14:paraId="79BDD23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other</w:t>
            </w:r>
          </w:p>
        </w:tc>
        <w:tc>
          <w:tcPr>
            <w:tcW w:w="1168" w:type="dxa"/>
            <w:tcBorders>
              <w:top w:val="nil"/>
              <w:left w:val="nil"/>
              <w:bottom w:val="single" w:sz="4" w:space="0" w:color="A6A6A6"/>
              <w:right w:val="single" w:sz="4" w:space="0" w:color="A6A6A6"/>
            </w:tcBorders>
            <w:shd w:val="clear" w:color="auto" w:fill="auto"/>
            <w:hideMark/>
          </w:tcPr>
          <w:p w14:paraId="0235D97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66E3F26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23E46C30"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517B848F"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9" w:history="1">
              <w:r w:rsidR="00B4637F" w:rsidRPr="00B4637F">
                <w:rPr>
                  <w:rStyle w:val="Hyperlink"/>
                  <w:rFonts w:ascii="Arial" w:eastAsia="Times New Roman" w:hAnsi="Arial" w:cs="Arial"/>
                  <w:b/>
                  <w:bCs/>
                  <w:sz w:val="16"/>
                  <w:szCs w:val="16"/>
                  <w:lang w:val="en-CN" w:eastAsia="zh-CN"/>
                </w:rPr>
                <w:t>R4-2319372</w:t>
              </w:r>
            </w:hyperlink>
          </w:p>
        </w:tc>
        <w:tc>
          <w:tcPr>
            <w:tcW w:w="3206" w:type="dxa"/>
            <w:tcBorders>
              <w:top w:val="nil"/>
              <w:left w:val="nil"/>
              <w:bottom w:val="single" w:sz="4" w:space="0" w:color="A6A6A6"/>
              <w:right w:val="single" w:sz="4" w:space="0" w:color="A6A6A6"/>
            </w:tcBorders>
            <w:shd w:val="clear" w:color="auto" w:fill="auto"/>
            <w:hideMark/>
          </w:tcPr>
          <w:p w14:paraId="0A994E1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Reply LS on L1 measurements for LTM</w:t>
            </w:r>
          </w:p>
        </w:tc>
        <w:tc>
          <w:tcPr>
            <w:tcW w:w="1159" w:type="dxa"/>
            <w:tcBorders>
              <w:top w:val="nil"/>
              <w:left w:val="nil"/>
              <w:bottom w:val="single" w:sz="4" w:space="0" w:color="A6A6A6"/>
              <w:right w:val="single" w:sz="4" w:space="0" w:color="A6A6A6"/>
            </w:tcBorders>
            <w:shd w:val="clear" w:color="auto" w:fill="auto"/>
            <w:hideMark/>
          </w:tcPr>
          <w:p w14:paraId="3654E68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Huawei, HiSilicon</w:t>
            </w:r>
          </w:p>
        </w:tc>
        <w:tc>
          <w:tcPr>
            <w:tcW w:w="1000" w:type="dxa"/>
            <w:tcBorders>
              <w:top w:val="nil"/>
              <w:left w:val="nil"/>
              <w:bottom w:val="single" w:sz="4" w:space="0" w:color="A6A6A6"/>
              <w:right w:val="single" w:sz="4" w:space="0" w:color="A6A6A6"/>
            </w:tcBorders>
            <w:shd w:val="clear" w:color="auto" w:fill="auto"/>
            <w:hideMark/>
          </w:tcPr>
          <w:p w14:paraId="721B8DC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LS out</w:t>
            </w:r>
          </w:p>
        </w:tc>
        <w:tc>
          <w:tcPr>
            <w:tcW w:w="1168" w:type="dxa"/>
            <w:tcBorders>
              <w:top w:val="nil"/>
              <w:left w:val="nil"/>
              <w:bottom w:val="single" w:sz="4" w:space="0" w:color="A6A6A6"/>
              <w:right w:val="single" w:sz="4" w:space="0" w:color="A6A6A6"/>
            </w:tcBorders>
            <w:shd w:val="clear" w:color="auto" w:fill="auto"/>
            <w:hideMark/>
          </w:tcPr>
          <w:p w14:paraId="261BA80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0E09AAA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5972E6D2"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0D1724AA"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70" w:history="1">
              <w:r w:rsidR="00B4637F" w:rsidRPr="00B4637F">
                <w:rPr>
                  <w:rStyle w:val="Hyperlink"/>
                  <w:rFonts w:ascii="Arial" w:eastAsia="Times New Roman" w:hAnsi="Arial" w:cs="Arial"/>
                  <w:b/>
                  <w:bCs/>
                  <w:sz w:val="16"/>
                  <w:szCs w:val="16"/>
                  <w:lang w:val="en-CN" w:eastAsia="zh-CN"/>
                </w:rPr>
                <w:t>R4-2319790</w:t>
              </w:r>
            </w:hyperlink>
          </w:p>
        </w:tc>
        <w:tc>
          <w:tcPr>
            <w:tcW w:w="3206" w:type="dxa"/>
            <w:tcBorders>
              <w:top w:val="nil"/>
              <w:left w:val="nil"/>
              <w:bottom w:val="single" w:sz="4" w:space="0" w:color="A6A6A6"/>
              <w:right w:val="single" w:sz="4" w:space="0" w:color="A6A6A6"/>
            </w:tcBorders>
            <w:shd w:val="clear" w:color="auto" w:fill="auto"/>
            <w:hideMark/>
          </w:tcPr>
          <w:p w14:paraId="4BE63C3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 for 38.133 on LTM L3 measurements in L1 measurement report</w:t>
            </w:r>
          </w:p>
        </w:tc>
        <w:tc>
          <w:tcPr>
            <w:tcW w:w="1159" w:type="dxa"/>
            <w:tcBorders>
              <w:top w:val="nil"/>
              <w:left w:val="nil"/>
              <w:bottom w:val="single" w:sz="4" w:space="0" w:color="A6A6A6"/>
              <w:right w:val="single" w:sz="4" w:space="0" w:color="A6A6A6"/>
            </w:tcBorders>
            <w:shd w:val="clear" w:color="auto" w:fill="auto"/>
            <w:hideMark/>
          </w:tcPr>
          <w:p w14:paraId="5AA0D52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Nokia, Nokia Shanghai Bell</w:t>
            </w:r>
          </w:p>
        </w:tc>
        <w:tc>
          <w:tcPr>
            <w:tcW w:w="1000" w:type="dxa"/>
            <w:tcBorders>
              <w:top w:val="nil"/>
              <w:left w:val="nil"/>
              <w:bottom w:val="single" w:sz="4" w:space="0" w:color="A6A6A6"/>
              <w:right w:val="single" w:sz="4" w:space="0" w:color="A6A6A6"/>
            </w:tcBorders>
            <w:shd w:val="clear" w:color="auto" w:fill="auto"/>
            <w:hideMark/>
          </w:tcPr>
          <w:p w14:paraId="671D5A4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6C1E642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64F656F5" w14:textId="3283F16D"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793A6CD0"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80DDCC2"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71" w:history="1">
              <w:r w:rsidR="00B4637F" w:rsidRPr="00B4637F">
                <w:rPr>
                  <w:rStyle w:val="Hyperlink"/>
                  <w:rFonts w:ascii="Arial" w:eastAsia="Times New Roman" w:hAnsi="Arial" w:cs="Arial"/>
                  <w:b/>
                  <w:bCs/>
                  <w:sz w:val="16"/>
                  <w:szCs w:val="16"/>
                  <w:lang w:val="en-CN" w:eastAsia="zh-CN"/>
                </w:rPr>
                <w:t>R4-2319791</w:t>
              </w:r>
            </w:hyperlink>
          </w:p>
        </w:tc>
        <w:tc>
          <w:tcPr>
            <w:tcW w:w="3206" w:type="dxa"/>
            <w:tcBorders>
              <w:top w:val="nil"/>
              <w:left w:val="nil"/>
              <w:bottom w:val="single" w:sz="4" w:space="0" w:color="A6A6A6"/>
              <w:right w:val="single" w:sz="4" w:space="0" w:color="A6A6A6"/>
            </w:tcBorders>
            <w:shd w:val="clear" w:color="auto" w:fill="auto"/>
            <w:hideMark/>
          </w:tcPr>
          <w:p w14:paraId="36DAC97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LTM L3 measurements in L1 report</w:t>
            </w:r>
          </w:p>
        </w:tc>
        <w:tc>
          <w:tcPr>
            <w:tcW w:w="1159" w:type="dxa"/>
            <w:tcBorders>
              <w:top w:val="nil"/>
              <w:left w:val="nil"/>
              <w:bottom w:val="single" w:sz="4" w:space="0" w:color="A6A6A6"/>
              <w:right w:val="single" w:sz="4" w:space="0" w:color="A6A6A6"/>
            </w:tcBorders>
            <w:shd w:val="clear" w:color="auto" w:fill="auto"/>
            <w:hideMark/>
          </w:tcPr>
          <w:p w14:paraId="027046B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Nokia, Nokia Shanghai Bell</w:t>
            </w:r>
          </w:p>
        </w:tc>
        <w:tc>
          <w:tcPr>
            <w:tcW w:w="1000" w:type="dxa"/>
            <w:tcBorders>
              <w:top w:val="nil"/>
              <w:left w:val="nil"/>
              <w:bottom w:val="single" w:sz="4" w:space="0" w:color="A6A6A6"/>
              <w:right w:val="single" w:sz="4" w:space="0" w:color="A6A6A6"/>
            </w:tcBorders>
            <w:shd w:val="clear" w:color="auto" w:fill="auto"/>
            <w:hideMark/>
          </w:tcPr>
          <w:p w14:paraId="28554B1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6B2FB50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204103C5" w14:textId="0AD1A3B7"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3B3C0B98"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516D5602"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72" w:history="1">
              <w:r w:rsidR="00B4637F" w:rsidRPr="00B4637F">
                <w:rPr>
                  <w:rStyle w:val="Hyperlink"/>
                  <w:rFonts w:ascii="Arial" w:eastAsia="Times New Roman" w:hAnsi="Arial" w:cs="Arial"/>
                  <w:b/>
                  <w:bCs/>
                  <w:sz w:val="16"/>
                  <w:szCs w:val="16"/>
                  <w:lang w:val="en-CN" w:eastAsia="zh-CN"/>
                </w:rPr>
                <w:t>R4-2320776</w:t>
              </w:r>
            </w:hyperlink>
          </w:p>
        </w:tc>
        <w:tc>
          <w:tcPr>
            <w:tcW w:w="3206" w:type="dxa"/>
            <w:tcBorders>
              <w:top w:val="nil"/>
              <w:left w:val="nil"/>
              <w:bottom w:val="single" w:sz="4" w:space="0" w:color="A6A6A6"/>
              <w:right w:val="single" w:sz="4" w:space="0" w:color="A6A6A6"/>
            </w:tcBorders>
            <w:shd w:val="clear" w:color="auto" w:fill="auto"/>
            <w:hideMark/>
          </w:tcPr>
          <w:p w14:paraId="6A895AAC"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On other aspects of LTM</w:t>
            </w:r>
          </w:p>
        </w:tc>
        <w:tc>
          <w:tcPr>
            <w:tcW w:w="1159" w:type="dxa"/>
            <w:tcBorders>
              <w:top w:val="nil"/>
              <w:left w:val="nil"/>
              <w:bottom w:val="single" w:sz="4" w:space="0" w:color="A6A6A6"/>
              <w:right w:val="single" w:sz="4" w:space="0" w:color="A6A6A6"/>
            </w:tcBorders>
            <w:shd w:val="clear" w:color="auto" w:fill="auto"/>
            <w:hideMark/>
          </w:tcPr>
          <w:p w14:paraId="3268716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Ericsson</w:t>
            </w:r>
          </w:p>
        </w:tc>
        <w:tc>
          <w:tcPr>
            <w:tcW w:w="1000" w:type="dxa"/>
            <w:tcBorders>
              <w:top w:val="nil"/>
              <w:left w:val="nil"/>
              <w:bottom w:val="single" w:sz="4" w:space="0" w:color="A6A6A6"/>
              <w:right w:val="single" w:sz="4" w:space="0" w:color="A6A6A6"/>
            </w:tcBorders>
            <w:shd w:val="clear" w:color="auto" w:fill="auto"/>
            <w:hideMark/>
          </w:tcPr>
          <w:p w14:paraId="6BD3F62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3D971FA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69A6B35E" w14:textId="2782510A"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5C6A4503"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09959605" w14:textId="77777777" w:rsidR="00B4637F" w:rsidRPr="00B4637F" w:rsidRDefault="00B4637F" w:rsidP="00B4637F">
            <w:pPr>
              <w:spacing w:after="0"/>
              <w:rPr>
                <w:rFonts w:ascii="Arial" w:eastAsia="Times New Roman" w:hAnsi="Arial" w:cs="Arial"/>
                <w:b/>
                <w:bCs/>
                <w:color w:val="0000FF"/>
                <w:sz w:val="16"/>
                <w:szCs w:val="16"/>
                <w:u w:val="single"/>
                <w:lang w:val="en-CN" w:eastAsia="zh-CN"/>
              </w:rPr>
            </w:pPr>
            <w:r w:rsidRPr="00B4637F">
              <w:rPr>
                <w:rFonts w:ascii="Arial" w:eastAsia="Times New Roman" w:hAnsi="Arial" w:cs="Arial"/>
                <w:b/>
                <w:bCs/>
                <w:color w:val="0000FF"/>
                <w:sz w:val="16"/>
                <w:szCs w:val="16"/>
                <w:u w:val="single"/>
                <w:lang w:val="en-CN" w:eastAsia="zh-CN"/>
              </w:rPr>
              <w:t>R4-2320777</w:t>
            </w:r>
          </w:p>
        </w:tc>
        <w:tc>
          <w:tcPr>
            <w:tcW w:w="3206" w:type="dxa"/>
            <w:tcBorders>
              <w:top w:val="nil"/>
              <w:left w:val="nil"/>
              <w:bottom w:val="single" w:sz="4" w:space="0" w:color="A6A6A6"/>
              <w:right w:val="single" w:sz="4" w:space="0" w:color="A6A6A6"/>
            </w:tcBorders>
            <w:shd w:val="clear" w:color="auto" w:fill="auto"/>
            <w:hideMark/>
          </w:tcPr>
          <w:p w14:paraId="4AA9027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Intra-frequency measurments for LTM</w:t>
            </w:r>
          </w:p>
        </w:tc>
        <w:tc>
          <w:tcPr>
            <w:tcW w:w="1159" w:type="dxa"/>
            <w:tcBorders>
              <w:top w:val="nil"/>
              <w:left w:val="nil"/>
              <w:bottom w:val="single" w:sz="4" w:space="0" w:color="A6A6A6"/>
              <w:right w:val="single" w:sz="4" w:space="0" w:color="A6A6A6"/>
            </w:tcBorders>
            <w:shd w:val="clear" w:color="auto" w:fill="auto"/>
            <w:hideMark/>
          </w:tcPr>
          <w:p w14:paraId="50CFDE4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Ericsson</w:t>
            </w:r>
          </w:p>
        </w:tc>
        <w:tc>
          <w:tcPr>
            <w:tcW w:w="1000" w:type="dxa"/>
            <w:tcBorders>
              <w:top w:val="nil"/>
              <w:left w:val="nil"/>
              <w:bottom w:val="single" w:sz="4" w:space="0" w:color="A6A6A6"/>
              <w:right w:val="single" w:sz="4" w:space="0" w:color="A6A6A6"/>
            </w:tcBorders>
            <w:shd w:val="clear" w:color="auto" w:fill="auto"/>
            <w:hideMark/>
          </w:tcPr>
          <w:p w14:paraId="519018B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2011488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5217216D" w14:textId="4D6BB0E4"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0D12C8BE"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73E66BF0"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73" w:history="1">
              <w:r w:rsidR="00B4637F" w:rsidRPr="00B4637F">
                <w:rPr>
                  <w:rStyle w:val="Hyperlink"/>
                  <w:rFonts w:ascii="Arial" w:eastAsia="Times New Roman" w:hAnsi="Arial" w:cs="Arial"/>
                  <w:b/>
                  <w:bCs/>
                  <w:sz w:val="16"/>
                  <w:szCs w:val="16"/>
                  <w:lang w:val="en-CN" w:eastAsia="zh-CN"/>
                </w:rPr>
                <w:t>R4-2320778</w:t>
              </w:r>
            </w:hyperlink>
          </w:p>
        </w:tc>
        <w:tc>
          <w:tcPr>
            <w:tcW w:w="3206" w:type="dxa"/>
            <w:tcBorders>
              <w:top w:val="nil"/>
              <w:left w:val="nil"/>
              <w:bottom w:val="single" w:sz="4" w:space="0" w:color="A6A6A6"/>
              <w:right w:val="single" w:sz="4" w:space="0" w:color="A6A6A6"/>
            </w:tcBorders>
            <w:shd w:val="clear" w:color="auto" w:fill="auto"/>
            <w:hideMark/>
          </w:tcPr>
          <w:p w14:paraId="69C7CCF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Reply LS to RAN2 on L1 measurements for LTM</w:t>
            </w:r>
          </w:p>
        </w:tc>
        <w:tc>
          <w:tcPr>
            <w:tcW w:w="1159" w:type="dxa"/>
            <w:tcBorders>
              <w:top w:val="nil"/>
              <w:left w:val="nil"/>
              <w:bottom w:val="single" w:sz="4" w:space="0" w:color="A6A6A6"/>
              <w:right w:val="single" w:sz="4" w:space="0" w:color="A6A6A6"/>
            </w:tcBorders>
            <w:shd w:val="clear" w:color="auto" w:fill="auto"/>
            <w:hideMark/>
          </w:tcPr>
          <w:p w14:paraId="310E5C5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Ericsson</w:t>
            </w:r>
          </w:p>
        </w:tc>
        <w:tc>
          <w:tcPr>
            <w:tcW w:w="1000" w:type="dxa"/>
            <w:tcBorders>
              <w:top w:val="nil"/>
              <w:left w:val="nil"/>
              <w:bottom w:val="single" w:sz="4" w:space="0" w:color="A6A6A6"/>
              <w:right w:val="single" w:sz="4" w:space="0" w:color="A6A6A6"/>
            </w:tcBorders>
            <w:shd w:val="clear" w:color="auto" w:fill="auto"/>
            <w:hideMark/>
          </w:tcPr>
          <w:p w14:paraId="0EFA770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LS out</w:t>
            </w:r>
          </w:p>
        </w:tc>
        <w:tc>
          <w:tcPr>
            <w:tcW w:w="1168" w:type="dxa"/>
            <w:tcBorders>
              <w:top w:val="nil"/>
              <w:left w:val="nil"/>
              <w:bottom w:val="single" w:sz="4" w:space="0" w:color="A6A6A6"/>
              <w:right w:val="single" w:sz="4" w:space="0" w:color="A6A6A6"/>
            </w:tcBorders>
            <w:shd w:val="clear" w:color="auto" w:fill="auto"/>
            <w:hideMark/>
          </w:tcPr>
          <w:p w14:paraId="39B57BE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025EE20D" w14:textId="376E06E0"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335466C3"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4ABE776"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74" w:history="1">
              <w:r w:rsidR="00B4637F" w:rsidRPr="00B4637F">
                <w:rPr>
                  <w:rStyle w:val="Hyperlink"/>
                  <w:rFonts w:ascii="Arial" w:eastAsia="Times New Roman" w:hAnsi="Arial" w:cs="Arial"/>
                  <w:b/>
                  <w:bCs/>
                  <w:sz w:val="16"/>
                  <w:szCs w:val="16"/>
                  <w:lang w:val="en-CN" w:eastAsia="zh-CN"/>
                </w:rPr>
                <w:t>R4-2320962</w:t>
              </w:r>
            </w:hyperlink>
          </w:p>
        </w:tc>
        <w:tc>
          <w:tcPr>
            <w:tcW w:w="3206" w:type="dxa"/>
            <w:tcBorders>
              <w:top w:val="nil"/>
              <w:left w:val="nil"/>
              <w:bottom w:val="single" w:sz="4" w:space="0" w:color="A6A6A6"/>
              <w:right w:val="single" w:sz="4" w:space="0" w:color="A6A6A6"/>
            </w:tcBorders>
            <w:shd w:val="clear" w:color="auto" w:fill="auto"/>
            <w:hideMark/>
          </w:tcPr>
          <w:p w14:paraId="71DB5A7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Early DL and UL synchronizations</w:t>
            </w:r>
          </w:p>
        </w:tc>
        <w:tc>
          <w:tcPr>
            <w:tcW w:w="1159" w:type="dxa"/>
            <w:tcBorders>
              <w:top w:val="nil"/>
              <w:left w:val="nil"/>
              <w:bottom w:val="single" w:sz="4" w:space="0" w:color="A6A6A6"/>
              <w:right w:val="single" w:sz="4" w:space="0" w:color="A6A6A6"/>
            </w:tcBorders>
            <w:shd w:val="clear" w:color="auto" w:fill="auto"/>
            <w:hideMark/>
          </w:tcPr>
          <w:p w14:paraId="0729A80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Qualcomm Incorporated</w:t>
            </w:r>
          </w:p>
        </w:tc>
        <w:tc>
          <w:tcPr>
            <w:tcW w:w="1000" w:type="dxa"/>
            <w:tcBorders>
              <w:top w:val="nil"/>
              <w:left w:val="nil"/>
              <w:bottom w:val="single" w:sz="4" w:space="0" w:color="A6A6A6"/>
              <w:right w:val="single" w:sz="4" w:space="0" w:color="A6A6A6"/>
            </w:tcBorders>
            <w:shd w:val="clear" w:color="auto" w:fill="auto"/>
            <w:hideMark/>
          </w:tcPr>
          <w:p w14:paraId="6420309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other</w:t>
            </w:r>
          </w:p>
        </w:tc>
        <w:tc>
          <w:tcPr>
            <w:tcW w:w="1168" w:type="dxa"/>
            <w:tcBorders>
              <w:top w:val="nil"/>
              <w:left w:val="nil"/>
              <w:bottom w:val="single" w:sz="4" w:space="0" w:color="A6A6A6"/>
              <w:right w:val="single" w:sz="4" w:space="0" w:color="A6A6A6"/>
            </w:tcBorders>
            <w:shd w:val="clear" w:color="auto" w:fill="auto"/>
            <w:hideMark/>
          </w:tcPr>
          <w:p w14:paraId="41F604F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1628B92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bl>
    <w:p w14:paraId="5B5920EA" w14:textId="77777777" w:rsidR="003A0ADA" w:rsidRDefault="003A0ADA" w:rsidP="00823D4A">
      <w:pPr>
        <w:rPr>
          <w:b/>
          <w:bCs/>
          <w:highlight w:val="yellow"/>
          <w:lang w:val="sv-SE"/>
        </w:rPr>
      </w:pPr>
    </w:p>
    <w:p w14:paraId="6EC6F5A0" w14:textId="157566CC" w:rsidR="00823D4A" w:rsidRPr="005A72AA" w:rsidRDefault="00823D4A" w:rsidP="00823D4A">
      <w:pPr>
        <w:rPr>
          <w:b/>
          <w:bCs/>
          <w:lang w:val="sv-SE"/>
        </w:rPr>
      </w:pPr>
      <w:r w:rsidRPr="006B14B2">
        <w:rPr>
          <w:b/>
          <w:bCs/>
          <w:highlight w:val="yellow"/>
          <w:lang w:val="sv-SE"/>
        </w:rPr>
        <w:t xml:space="preserve">New </w:t>
      </w:r>
      <w:proofErr w:type="spellStart"/>
      <w:r w:rsidRPr="006B14B2">
        <w:rPr>
          <w:b/>
          <w:bCs/>
          <w:highlight w:val="yellow"/>
          <w:lang w:val="sv-SE"/>
        </w:rPr>
        <w:t>tdocs</w:t>
      </w:r>
      <w:proofErr w:type="spellEnd"/>
    </w:p>
    <w:tbl>
      <w:tblPr>
        <w:tblW w:w="3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2219"/>
      </w:tblGrid>
      <w:tr w:rsidR="00664EF4" w:rsidRPr="001C44BC" w14:paraId="0044A2F9" w14:textId="77777777" w:rsidTr="00664EF4">
        <w:trPr>
          <w:trHeight w:val="342"/>
        </w:trPr>
        <w:tc>
          <w:tcPr>
            <w:tcW w:w="3545" w:type="pct"/>
            <w:shd w:val="clear" w:color="000000" w:fill="75B91A"/>
            <w:hideMark/>
          </w:tcPr>
          <w:p w14:paraId="1A01169E" w14:textId="77777777" w:rsidR="00664EF4" w:rsidRPr="001C44BC" w:rsidRDefault="00664EF4"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Title</w:t>
            </w:r>
          </w:p>
        </w:tc>
        <w:tc>
          <w:tcPr>
            <w:tcW w:w="1455" w:type="pct"/>
            <w:shd w:val="clear" w:color="000000" w:fill="75B91A"/>
            <w:hideMark/>
          </w:tcPr>
          <w:p w14:paraId="36CD6266" w14:textId="77777777" w:rsidR="00664EF4" w:rsidRPr="001C44BC" w:rsidRDefault="00664EF4"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Source</w:t>
            </w:r>
          </w:p>
        </w:tc>
      </w:tr>
      <w:tr w:rsidR="00664EF4" w:rsidRPr="001C44BC" w14:paraId="14577A28" w14:textId="77777777" w:rsidTr="00664EF4">
        <w:trPr>
          <w:trHeight w:val="400"/>
        </w:trPr>
        <w:tc>
          <w:tcPr>
            <w:tcW w:w="3545" w:type="pct"/>
            <w:shd w:val="clear" w:color="auto" w:fill="auto"/>
          </w:tcPr>
          <w:p w14:paraId="27F1CF82" w14:textId="5572B977" w:rsidR="00664EF4" w:rsidRPr="001C44BC" w:rsidRDefault="00F462D3" w:rsidP="00566E52">
            <w:pPr>
              <w:spacing w:after="0"/>
              <w:rPr>
                <w:rFonts w:eastAsia="Times New Roman"/>
                <w:sz w:val="16"/>
                <w:szCs w:val="16"/>
                <w:lang w:val="en-IE" w:eastAsia="en-IE"/>
              </w:rPr>
            </w:pPr>
            <w:r>
              <w:rPr>
                <w:rFonts w:eastAsia="Times New Roman"/>
                <w:sz w:val="16"/>
                <w:szCs w:val="16"/>
                <w:lang w:val="en-IE" w:eastAsia="en-IE"/>
              </w:rPr>
              <w:t xml:space="preserve">WF on </w:t>
            </w:r>
            <w:r w:rsidRPr="00D42192">
              <w:rPr>
                <w:rFonts w:eastAsia="Times New Roman"/>
                <w:sz w:val="16"/>
                <w:szCs w:val="16"/>
                <w:lang w:val="en-IE" w:eastAsia="en-IE"/>
              </w:rPr>
              <w:t>R18 Further NR mobility enhancement</w:t>
            </w:r>
            <w:r>
              <w:rPr>
                <w:rFonts w:eastAsia="Times New Roman"/>
                <w:sz w:val="16"/>
                <w:szCs w:val="16"/>
                <w:lang w:val="en-IE" w:eastAsia="en-IE"/>
              </w:rPr>
              <w:t xml:space="preserve"> – part 1</w:t>
            </w:r>
          </w:p>
        </w:tc>
        <w:tc>
          <w:tcPr>
            <w:tcW w:w="1455" w:type="pct"/>
            <w:shd w:val="clear" w:color="auto" w:fill="auto"/>
          </w:tcPr>
          <w:p w14:paraId="02B27C4E" w14:textId="366055C8" w:rsidR="00664EF4" w:rsidRPr="001C44BC" w:rsidRDefault="003A0ADA" w:rsidP="00566E52">
            <w:pPr>
              <w:spacing w:after="0"/>
              <w:rPr>
                <w:rFonts w:eastAsia="Times New Roman"/>
                <w:sz w:val="16"/>
                <w:szCs w:val="16"/>
                <w:lang w:val="en-IE" w:eastAsia="en-IE"/>
              </w:rPr>
            </w:pPr>
            <w:r>
              <w:rPr>
                <w:rFonts w:eastAsia="Times New Roman"/>
                <w:sz w:val="16"/>
                <w:szCs w:val="16"/>
                <w:lang w:val="en-IE" w:eastAsia="en-IE"/>
              </w:rPr>
              <w:t>MTK</w:t>
            </w:r>
          </w:p>
        </w:tc>
      </w:tr>
    </w:tbl>
    <w:p w14:paraId="0FFC4BB1" w14:textId="77777777" w:rsidR="00823D4A" w:rsidRPr="003334DA" w:rsidRDefault="00823D4A" w:rsidP="00823D4A">
      <w:pPr>
        <w:rPr>
          <w:lang w:val="sv-SE"/>
        </w:rPr>
      </w:pPr>
    </w:p>
    <w:sectPr w:rsidR="00823D4A" w:rsidRPr="003334D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7483" w14:textId="77777777" w:rsidR="00E7439B" w:rsidRDefault="00E7439B">
      <w:r>
        <w:separator/>
      </w:r>
    </w:p>
  </w:endnote>
  <w:endnote w:type="continuationSeparator" w:id="0">
    <w:p w14:paraId="5A2A88D1" w14:textId="77777777" w:rsidR="00E7439B" w:rsidRDefault="00E7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NewRomanPS-ItalicMT">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BoldItalicMT">
    <w:altName w:val="Arial"/>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097E" w14:textId="77777777" w:rsidR="00E7439B" w:rsidRDefault="00E7439B">
      <w:r>
        <w:separator/>
      </w:r>
    </w:p>
  </w:footnote>
  <w:footnote w:type="continuationSeparator" w:id="0">
    <w:p w14:paraId="17301144" w14:textId="77777777" w:rsidR="00E7439B" w:rsidRDefault="00E74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0C18E"/>
    <w:multiLevelType w:val="singleLevel"/>
    <w:tmpl w:val="A0E0C18E"/>
    <w:lvl w:ilvl="0">
      <w:start w:val="1"/>
      <w:numFmt w:val="bullet"/>
      <w:lvlText w:val=""/>
      <w:lvlJc w:val="left"/>
      <w:pPr>
        <w:ind w:left="420" w:hanging="420"/>
      </w:pPr>
      <w:rPr>
        <w:rFonts w:ascii="Wingdings" w:hAnsi="Wingdings" w:hint="default"/>
      </w:rPr>
    </w:lvl>
  </w:abstractNum>
  <w:abstractNum w:abstractNumId="1" w15:restartNumberingAfterBreak="0">
    <w:nsid w:val="A8A59DFF"/>
    <w:multiLevelType w:val="singleLevel"/>
    <w:tmpl w:val="A8A59DFF"/>
    <w:lvl w:ilvl="0">
      <w:start w:val="1"/>
      <w:numFmt w:val="bullet"/>
      <w:lvlText w:val=""/>
      <w:lvlJc w:val="left"/>
      <w:pPr>
        <w:ind w:left="420" w:hanging="420"/>
      </w:pPr>
      <w:rPr>
        <w:rFonts w:ascii="Wingdings" w:hAnsi="Wingdings" w:hint="default"/>
        <w:sz w:val="10"/>
        <w:szCs w:val="10"/>
      </w:rPr>
    </w:lvl>
  </w:abstractNum>
  <w:abstractNum w:abstractNumId="2" w15:restartNumberingAfterBreak="0">
    <w:nsid w:val="AE6777D7"/>
    <w:multiLevelType w:val="singleLevel"/>
    <w:tmpl w:val="AE6777D7"/>
    <w:lvl w:ilvl="0">
      <w:start w:val="1"/>
      <w:numFmt w:val="bullet"/>
      <w:lvlText w:val=""/>
      <w:lvlJc w:val="left"/>
      <w:pPr>
        <w:ind w:left="420" w:hanging="420"/>
      </w:pPr>
      <w:rPr>
        <w:rFonts w:ascii="Wingdings" w:hAnsi="Wingdings" w:hint="default"/>
      </w:rPr>
    </w:lvl>
  </w:abstractNum>
  <w:abstractNum w:abstractNumId="3" w15:restartNumberingAfterBreak="0">
    <w:nsid w:val="BFADEBA4"/>
    <w:multiLevelType w:val="multilevel"/>
    <w:tmpl w:val="BFADEBA4"/>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EF87A51A"/>
    <w:multiLevelType w:val="singleLevel"/>
    <w:tmpl w:val="EF87A51A"/>
    <w:lvl w:ilvl="0">
      <w:start w:val="1"/>
      <w:numFmt w:val="bullet"/>
      <w:lvlText w:val=""/>
      <w:lvlJc w:val="left"/>
      <w:pPr>
        <w:ind w:left="420" w:hanging="420"/>
      </w:pPr>
      <w:rPr>
        <w:rFonts w:ascii="Wingdings" w:hAnsi="Wingdings" w:hint="default"/>
      </w:rPr>
    </w:lvl>
  </w:abstractNum>
  <w:abstractNum w:abstractNumId="5"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00000004">
      <w:start w:val="1"/>
      <w:numFmt w:val="bullet"/>
      <w:lvlText w:val="•"/>
      <w:lvlJc w:val="left"/>
      <w:pPr>
        <w:ind w:left="2520" w:hanging="360"/>
      </w:pPr>
    </w:lvl>
    <w:lvl w:ilvl="4" w:tplc="00000005">
      <w:start w:val="1"/>
      <w:numFmt w:val="bullet"/>
      <w:lvlText w:val="•"/>
      <w:lvlJc w:val="left"/>
      <w:pPr>
        <w:ind w:left="324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1077A4"/>
    <w:multiLevelType w:val="hybridMultilevel"/>
    <w:tmpl w:val="33B4F7B4"/>
    <w:lvl w:ilvl="0" w:tplc="0409000F">
      <w:start w:val="1"/>
      <w:numFmt w:val="decimal"/>
      <w:lvlText w:val="%1."/>
      <w:lvlJc w:val="left"/>
      <w:pPr>
        <w:ind w:left="1720" w:hanging="400"/>
      </w:pPr>
    </w:lvl>
    <w:lvl w:ilvl="1" w:tplc="04090019" w:tentative="1">
      <w:start w:val="1"/>
      <w:numFmt w:val="upperLetter"/>
      <w:lvlText w:val="%2."/>
      <w:lvlJc w:val="left"/>
      <w:pPr>
        <w:ind w:left="2120" w:hanging="400"/>
      </w:pPr>
    </w:lvl>
    <w:lvl w:ilvl="2" w:tplc="0409001B" w:tentative="1">
      <w:start w:val="1"/>
      <w:numFmt w:val="lowerRoman"/>
      <w:lvlText w:val="%3."/>
      <w:lvlJc w:val="right"/>
      <w:pPr>
        <w:ind w:left="2520" w:hanging="400"/>
      </w:pPr>
    </w:lvl>
    <w:lvl w:ilvl="3" w:tplc="0409000F" w:tentative="1">
      <w:start w:val="1"/>
      <w:numFmt w:val="decimal"/>
      <w:lvlText w:val="%4."/>
      <w:lvlJc w:val="left"/>
      <w:pPr>
        <w:ind w:left="2920" w:hanging="400"/>
      </w:pPr>
    </w:lvl>
    <w:lvl w:ilvl="4" w:tplc="04090019" w:tentative="1">
      <w:start w:val="1"/>
      <w:numFmt w:val="upperLetter"/>
      <w:lvlText w:val="%5."/>
      <w:lvlJc w:val="left"/>
      <w:pPr>
        <w:ind w:left="3320" w:hanging="400"/>
      </w:pPr>
    </w:lvl>
    <w:lvl w:ilvl="5" w:tplc="0409001B" w:tentative="1">
      <w:start w:val="1"/>
      <w:numFmt w:val="lowerRoman"/>
      <w:lvlText w:val="%6."/>
      <w:lvlJc w:val="right"/>
      <w:pPr>
        <w:ind w:left="3720" w:hanging="400"/>
      </w:pPr>
    </w:lvl>
    <w:lvl w:ilvl="6" w:tplc="0409000F" w:tentative="1">
      <w:start w:val="1"/>
      <w:numFmt w:val="decimal"/>
      <w:lvlText w:val="%7."/>
      <w:lvlJc w:val="left"/>
      <w:pPr>
        <w:ind w:left="4120" w:hanging="400"/>
      </w:pPr>
    </w:lvl>
    <w:lvl w:ilvl="7" w:tplc="04090019" w:tentative="1">
      <w:start w:val="1"/>
      <w:numFmt w:val="upperLetter"/>
      <w:lvlText w:val="%8."/>
      <w:lvlJc w:val="left"/>
      <w:pPr>
        <w:ind w:left="4520" w:hanging="400"/>
      </w:pPr>
    </w:lvl>
    <w:lvl w:ilvl="8" w:tplc="0409001B" w:tentative="1">
      <w:start w:val="1"/>
      <w:numFmt w:val="lowerRoman"/>
      <w:lvlText w:val="%9."/>
      <w:lvlJc w:val="right"/>
      <w:pPr>
        <w:ind w:left="4920" w:hanging="400"/>
      </w:pPr>
    </w:lvl>
  </w:abstractNum>
  <w:abstractNum w:abstractNumId="7" w15:restartNumberingAfterBreak="0">
    <w:nsid w:val="01110A68"/>
    <w:multiLevelType w:val="hybridMultilevel"/>
    <w:tmpl w:val="B2B0B226"/>
    <w:lvl w:ilvl="0" w:tplc="FFFFFFFF">
      <w:start w:val="1"/>
      <w:numFmt w:val="decimal"/>
      <w:lvlText w:val="%1."/>
      <w:lvlJc w:val="left"/>
      <w:pPr>
        <w:ind w:left="720" w:hanging="360"/>
      </w:pPr>
      <w:rPr>
        <w:rFonts w:asciiTheme="minorHAnsi" w:hAnsiTheme="minorHAnsi"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3E35955"/>
    <w:multiLevelType w:val="hybridMultilevel"/>
    <w:tmpl w:val="94F4D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44865AB"/>
    <w:multiLevelType w:val="hybridMultilevel"/>
    <w:tmpl w:val="5BD6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E03860"/>
    <w:multiLevelType w:val="hybridMultilevel"/>
    <w:tmpl w:val="D6761BF2"/>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4F554AA"/>
    <w:multiLevelType w:val="hybridMultilevel"/>
    <w:tmpl w:val="77A699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1347E0"/>
    <w:multiLevelType w:val="hybridMultilevel"/>
    <w:tmpl w:val="5462CC3A"/>
    <w:lvl w:ilvl="0" w:tplc="4ED6F4D0">
      <w:start w:val="1"/>
      <w:numFmt w:val="bullet"/>
      <w:lvlText w:val=""/>
      <w:lvlJc w:val="left"/>
      <w:pPr>
        <w:tabs>
          <w:tab w:val="num" w:pos="720"/>
        </w:tabs>
        <w:ind w:left="720" w:hanging="360"/>
      </w:pPr>
      <w:rPr>
        <w:rFonts w:ascii="Symbol" w:hAnsi="Symbol" w:hint="default"/>
      </w:rPr>
    </w:lvl>
    <w:lvl w:ilvl="1" w:tplc="8D324FC6">
      <w:numFmt w:val="bullet"/>
      <w:lvlText w:val="o"/>
      <w:lvlJc w:val="left"/>
      <w:pPr>
        <w:tabs>
          <w:tab w:val="num" w:pos="1440"/>
        </w:tabs>
        <w:ind w:left="1440" w:hanging="360"/>
      </w:pPr>
      <w:rPr>
        <w:rFonts w:ascii="Courier New" w:hAnsi="Courier New" w:hint="default"/>
      </w:rPr>
    </w:lvl>
    <w:lvl w:ilvl="2" w:tplc="DE58503E" w:tentative="1">
      <w:start w:val="1"/>
      <w:numFmt w:val="bullet"/>
      <w:lvlText w:val=""/>
      <w:lvlJc w:val="left"/>
      <w:pPr>
        <w:tabs>
          <w:tab w:val="num" w:pos="2160"/>
        </w:tabs>
        <w:ind w:left="2160" w:hanging="360"/>
      </w:pPr>
      <w:rPr>
        <w:rFonts w:ascii="Symbol" w:hAnsi="Symbol" w:hint="default"/>
      </w:rPr>
    </w:lvl>
    <w:lvl w:ilvl="3" w:tplc="DA966242" w:tentative="1">
      <w:start w:val="1"/>
      <w:numFmt w:val="bullet"/>
      <w:lvlText w:val=""/>
      <w:lvlJc w:val="left"/>
      <w:pPr>
        <w:tabs>
          <w:tab w:val="num" w:pos="2880"/>
        </w:tabs>
        <w:ind w:left="2880" w:hanging="360"/>
      </w:pPr>
      <w:rPr>
        <w:rFonts w:ascii="Symbol" w:hAnsi="Symbol" w:hint="default"/>
      </w:rPr>
    </w:lvl>
    <w:lvl w:ilvl="4" w:tplc="0048160E" w:tentative="1">
      <w:start w:val="1"/>
      <w:numFmt w:val="bullet"/>
      <w:lvlText w:val=""/>
      <w:lvlJc w:val="left"/>
      <w:pPr>
        <w:tabs>
          <w:tab w:val="num" w:pos="3600"/>
        </w:tabs>
        <w:ind w:left="3600" w:hanging="360"/>
      </w:pPr>
      <w:rPr>
        <w:rFonts w:ascii="Symbol" w:hAnsi="Symbol" w:hint="default"/>
      </w:rPr>
    </w:lvl>
    <w:lvl w:ilvl="5" w:tplc="87CE8ABE" w:tentative="1">
      <w:start w:val="1"/>
      <w:numFmt w:val="bullet"/>
      <w:lvlText w:val=""/>
      <w:lvlJc w:val="left"/>
      <w:pPr>
        <w:tabs>
          <w:tab w:val="num" w:pos="4320"/>
        </w:tabs>
        <w:ind w:left="4320" w:hanging="360"/>
      </w:pPr>
      <w:rPr>
        <w:rFonts w:ascii="Symbol" w:hAnsi="Symbol" w:hint="default"/>
      </w:rPr>
    </w:lvl>
    <w:lvl w:ilvl="6" w:tplc="1422E228" w:tentative="1">
      <w:start w:val="1"/>
      <w:numFmt w:val="bullet"/>
      <w:lvlText w:val=""/>
      <w:lvlJc w:val="left"/>
      <w:pPr>
        <w:tabs>
          <w:tab w:val="num" w:pos="5040"/>
        </w:tabs>
        <w:ind w:left="5040" w:hanging="360"/>
      </w:pPr>
      <w:rPr>
        <w:rFonts w:ascii="Symbol" w:hAnsi="Symbol" w:hint="default"/>
      </w:rPr>
    </w:lvl>
    <w:lvl w:ilvl="7" w:tplc="982084EE" w:tentative="1">
      <w:start w:val="1"/>
      <w:numFmt w:val="bullet"/>
      <w:lvlText w:val=""/>
      <w:lvlJc w:val="left"/>
      <w:pPr>
        <w:tabs>
          <w:tab w:val="num" w:pos="5760"/>
        </w:tabs>
        <w:ind w:left="5760" w:hanging="360"/>
      </w:pPr>
      <w:rPr>
        <w:rFonts w:ascii="Symbol" w:hAnsi="Symbol" w:hint="default"/>
      </w:rPr>
    </w:lvl>
    <w:lvl w:ilvl="8" w:tplc="333005C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5E25992"/>
    <w:multiLevelType w:val="hybridMultilevel"/>
    <w:tmpl w:val="699E54E2"/>
    <w:lvl w:ilvl="0" w:tplc="4BA8F2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F7100A"/>
    <w:multiLevelType w:val="hybridMultilevel"/>
    <w:tmpl w:val="6EE4BEC4"/>
    <w:lvl w:ilvl="0" w:tplc="FFFFFFFF">
      <w:start w:val="1"/>
      <w:numFmt w:val="decimal"/>
      <w:lvlText w:val="Proposal %1: "/>
      <w:lvlJc w:val="left"/>
      <w:pPr>
        <w:ind w:left="360" w:hanging="360"/>
      </w:pPr>
      <w:rPr>
        <w:rFonts w:cs="Times New Roman" w:hint="default"/>
        <w:b/>
        <w:i w:val="0"/>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6580F79"/>
    <w:multiLevelType w:val="hybridMultilevel"/>
    <w:tmpl w:val="7340E3AC"/>
    <w:lvl w:ilvl="0" w:tplc="E1204474">
      <w:start w:val="1"/>
      <w:numFmt w:val="bullet"/>
      <w:lvlText w:val="•"/>
      <w:lvlJc w:val="left"/>
      <w:pPr>
        <w:tabs>
          <w:tab w:val="num" w:pos="720"/>
        </w:tabs>
        <w:ind w:left="720" w:hanging="360"/>
      </w:pPr>
      <w:rPr>
        <w:rFonts w:ascii="Arial" w:hAnsi="Arial" w:cs="Times New Roman" w:hint="default"/>
      </w:rPr>
    </w:lvl>
    <w:lvl w:ilvl="1" w:tplc="A658FED0">
      <w:start w:val="1"/>
      <w:numFmt w:val="bullet"/>
      <w:lvlText w:val="•"/>
      <w:lvlJc w:val="left"/>
      <w:pPr>
        <w:tabs>
          <w:tab w:val="num" w:pos="1440"/>
        </w:tabs>
        <w:ind w:left="1440" w:hanging="360"/>
      </w:pPr>
      <w:rPr>
        <w:rFonts w:ascii="Arial" w:hAnsi="Arial" w:cs="Times New Roman" w:hint="default"/>
      </w:rPr>
    </w:lvl>
    <w:lvl w:ilvl="2" w:tplc="3006A512">
      <w:start w:val="1"/>
      <w:numFmt w:val="bullet"/>
      <w:lvlText w:val="•"/>
      <w:lvlJc w:val="left"/>
      <w:pPr>
        <w:tabs>
          <w:tab w:val="num" w:pos="2160"/>
        </w:tabs>
        <w:ind w:left="2160" w:hanging="360"/>
      </w:pPr>
      <w:rPr>
        <w:rFonts w:ascii="Arial" w:hAnsi="Arial" w:cs="Times New Roman" w:hint="default"/>
      </w:rPr>
    </w:lvl>
    <w:lvl w:ilvl="3" w:tplc="28E8954C">
      <w:start w:val="1"/>
      <w:numFmt w:val="bullet"/>
      <w:lvlText w:val="•"/>
      <w:lvlJc w:val="left"/>
      <w:pPr>
        <w:tabs>
          <w:tab w:val="num" w:pos="2880"/>
        </w:tabs>
        <w:ind w:left="2880" w:hanging="360"/>
      </w:pPr>
      <w:rPr>
        <w:rFonts w:ascii="Arial" w:hAnsi="Arial" w:cs="Times New Roman" w:hint="default"/>
      </w:rPr>
    </w:lvl>
    <w:lvl w:ilvl="4" w:tplc="FCFA97DA">
      <w:start w:val="1"/>
      <w:numFmt w:val="bullet"/>
      <w:lvlText w:val="•"/>
      <w:lvlJc w:val="left"/>
      <w:pPr>
        <w:tabs>
          <w:tab w:val="num" w:pos="3600"/>
        </w:tabs>
        <w:ind w:left="3600" w:hanging="360"/>
      </w:pPr>
      <w:rPr>
        <w:rFonts w:ascii="Arial" w:hAnsi="Arial" w:cs="Times New Roman" w:hint="default"/>
      </w:rPr>
    </w:lvl>
    <w:lvl w:ilvl="5" w:tplc="05F28F14">
      <w:start w:val="1"/>
      <w:numFmt w:val="bullet"/>
      <w:lvlText w:val="•"/>
      <w:lvlJc w:val="left"/>
      <w:pPr>
        <w:tabs>
          <w:tab w:val="num" w:pos="4320"/>
        </w:tabs>
        <w:ind w:left="4320" w:hanging="360"/>
      </w:pPr>
      <w:rPr>
        <w:rFonts w:ascii="Arial" w:hAnsi="Arial" w:cs="Times New Roman" w:hint="default"/>
      </w:rPr>
    </w:lvl>
    <w:lvl w:ilvl="6" w:tplc="7E94975C">
      <w:start w:val="1"/>
      <w:numFmt w:val="bullet"/>
      <w:lvlText w:val="•"/>
      <w:lvlJc w:val="left"/>
      <w:pPr>
        <w:tabs>
          <w:tab w:val="num" w:pos="5040"/>
        </w:tabs>
        <w:ind w:left="5040" w:hanging="360"/>
      </w:pPr>
      <w:rPr>
        <w:rFonts w:ascii="Arial" w:hAnsi="Arial" w:cs="Times New Roman" w:hint="default"/>
      </w:rPr>
    </w:lvl>
    <w:lvl w:ilvl="7" w:tplc="0AF49E5C">
      <w:start w:val="1"/>
      <w:numFmt w:val="bullet"/>
      <w:lvlText w:val="•"/>
      <w:lvlJc w:val="left"/>
      <w:pPr>
        <w:tabs>
          <w:tab w:val="num" w:pos="5760"/>
        </w:tabs>
        <w:ind w:left="5760" w:hanging="360"/>
      </w:pPr>
      <w:rPr>
        <w:rFonts w:ascii="Arial" w:hAnsi="Arial" w:cs="Times New Roman" w:hint="default"/>
      </w:rPr>
    </w:lvl>
    <w:lvl w:ilvl="8" w:tplc="DF3ED974">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06922FCF"/>
    <w:multiLevelType w:val="hybridMultilevel"/>
    <w:tmpl w:val="B076158E"/>
    <w:lvl w:ilvl="0" w:tplc="EA28BC08">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06F926CA"/>
    <w:multiLevelType w:val="hybridMultilevel"/>
    <w:tmpl w:val="3072E762"/>
    <w:lvl w:ilvl="0" w:tplc="255699C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99416C5"/>
    <w:multiLevelType w:val="hybridMultilevel"/>
    <w:tmpl w:val="4EC8C3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A510659"/>
    <w:multiLevelType w:val="hybridMultilevel"/>
    <w:tmpl w:val="5BF07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C554EA"/>
    <w:multiLevelType w:val="hybridMultilevel"/>
    <w:tmpl w:val="1D74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0C0BE9E8"/>
    <w:multiLevelType w:val="singleLevel"/>
    <w:tmpl w:val="0C0BE9E8"/>
    <w:lvl w:ilvl="0">
      <w:start w:val="1"/>
      <w:numFmt w:val="bullet"/>
      <w:lvlText w:val=""/>
      <w:lvlJc w:val="left"/>
      <w:pPr>
        <w:tabs>
          <w:tab w:val="num" w:pos="420"/>
        </w:tabs>
        <w:ind w:left="840" w:hanging="420"/>
      </w:pPr>
      <w:rPr>
        <w:rFonts w:ascii="Wingdings" w:hAnsi="Wingdings" w:hint="default"/>
      </w:rPr>
    </w:lvl>
  </w:abstractNum>
  <w:abstractNum w:abstractNumId="24" w15:restartNumberingAfterBreak="0">
    <w:nsid w:val="0D616DB9"/>
    <w:multiLevelType w:val="hybridMultilevel"/>
    <w:tmpl w:val="56149910"/>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0E214C81"/>
    <w:multiLevelType w:val="hybridMultilevel"/>
    <w:tmpl w:val="6CBE4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FC82ECB"/>
    <w:multiLevelType w:val="hybridMultilevel"/>
    <w:tmpl w:val="CDC6B592"/>
    <w:lvl w:ilvl="0" w:tplc="3B382F0A">
      <w:start w:val="3"/>
      <w:numFmt w:val="decimal"/>
      <w:lvlText w:val="%1."/>
      <w:lvlJc w:val="left"/>
      <w:pPr>
        <w:ind w:left="72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0FF6112A"/>
    <w:multiLevelType w:val="hybridMultilevel"/>
    <w:tmpl w:val="A9385142"/>
    <w:lvl w:ilvl="0" w:tplc="A13C2496">
      <w:start w:val="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0FB2DAD"/>
    <w:multiLevelType w:val="hybridMultilevel"/>
    <w:tmpl w:val="2092CF5C"/>
    <w:lvl w:ilvl="0" w:tplc="298409C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20212E"/>
    <w:multiLevelType w:val="hybridMultilevel"/>
    <w:tmpl w:val="62886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1D1298A"/>
    <w:multiLevelType w:val="hybridMultilevel"/>
    <w:tmpl w:val="D05E5C46"/>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3637954"/>
    <w:multiLevelType w:val="hybridMultilevel"/>
    <w:tmpl w:val="AE48B414"/>
    <w:lvl w:ilvl="0" w:tplc="FDC2BC20">
      <w:start w:val="5"/>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40946AC"/>
    <w:multiLevelType w:val="hybridMultilevel"/>
    <w:tmpl w:val="00369A1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52A183E"/>
    <w:multiLevelType w:val="hybridMultilevel"/>
    <w:tmpl w:val="D48A611E"/>
    <w:lvl w:ilvl="0" w:tplc="04190005">
      <w:start w:val="1"/>
      <w:numFmt w:val="bullet"/>
      <w:lvlText w:val=""/>
      <w:lvlJc w:val="left"/>
      <w:pPr>
        <w:ind w:left="840" w:hanging="36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157E341E"/>
    <w:multiLevelType w:val="multilevel"/>
    <w:tmpl w:val="157E34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5DB1B17"/>
    <w:multiLevelType w:val="hybridMultilevel"/>
    <w:tmpl w:val="D0B2C29A"/>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773564A"/>
    <w:multiLevelType w:val="hybridMultilevel"/>
    <w:tmpl w:val="84A4EB00"/>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4044BF"/>
    <w:multiLevelType w:val="hybridMultilevel"/>
    <w:tmpl w:val="4E3CD270"/>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DD81FE5"/>
    <w:multiLevelType w:val="hybridMultilevel"/>
    <w:tmpl w:val="8A52ED50"/>
    <w:lvl w:ilvl="0" w:tplc="56FEA56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0B3A85"/>
    <w:multiLevelType w:val="hybridMultilevel"/>
    <w:tmpl w:val="77A699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1E153B99"/>
    <w:multiLevelType w:val="hybridMultilevel"/>
    <w:tmpl w:val="2F80D036"/>
    <w:lvl w:ilvl="0" w:tplc="DE88AB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ED929CF"/>
    <w:multiLevelType w:val="hybridMultilevel"/>
    <w:tmpl w:val="62886D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22357092"/>
    <w:multiLevelType w:val="hybridMultilevel"/>
    <w:tmpl w:val="9A3EAC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2D33DC2"/>
    <w:multiLevelType w:val="hybridMultilevel"/>
    <w:tmpl w:val="D64C99BC"/>
    <w:lvl w:ilvl="0" w:tplc="21DA06E4">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43E1426"/>
    <w:multiLevelType w:val="hybridMultilevel"/>
    <w:tmpl w:val="6D48ED00"/>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47F506B"/>
    <w:multiLevelType w:val="hybridMultilevel"/>
    <w:tmpl w:val="CB6EDDE6"/>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E25903"/>
    <w:multiLevelType w:val="hybridMultilevel"/>
    <w:tmpl w:val="ECBCAB9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907B8A"/>
    <w:multiLevelType w:val="hybridMultilevel"/>
    <w:tmpl w:val="7CA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AC778C"/>
    <w:multiLevelType w:val="hybridMultilevel"/>
    <w:tmpl w:val="0B7CD11A"/>
    <w:lvl w:ilvl="0" w:tplc="54E69244">
      <w:start w:val="1"/>
      <w:numFmt w:val="bullet"/>
      <w:lvlText w:val="•"/>
      <w:lvlJc w:val="left"/>
      <w:pPr>
        <w:tabs>
          <w:tab w:val="num" w:pos="720"/>
        </w:tabs>
        <w:ind w:left="720" w:hanging="360"/>
      </w:pPr>
      <w:rPr>
        <w:rFonts w:ascii="Arial" w:hAnsi="Arial" w:hint="default"/>
      </w:rPr>
    </w:lvl>
    <w:lvl w:ilvl="1" w:tplc="DD246BC8">
      <w:start w:val="1"/>
      <w:numFmt w:val="bullet"/>
      <w:lvlText w:val="•"/>
      <w:lvlJc w:val="left"/>
      <w:pPr>
        <w:tabs>
          <w:tab w:val="num" w:pos="1440"/>
        </w:tabs>
        <w:ind w:left="1440" w:hanging="360"/>
      </w:pPr>
      <w:rPr>
        <w:rFonts w:ascii="Arial" w:hAnsi="Arial" w:hint="default"/>
      </w:rPr>
    </w:lvl>
    <w:lvl w:ilvl="2" w:tplc="5F1AD2E8" w:tentative="1">
      <w:start w:val="1"/>
      <w:numFmt w:val="bullet"/>
      <w:lvlText w:val="•"/>
      <w:lvlJc w:val="left"/>
      <w:pPr>
        <w:tabs>
          <w:tab w:val="num" w:pos="2160"/>
        </w:tabs>
        <w:ind w:left="2160" w:hanging="360"/>
      </w:pPr>
      <w:rPr>
        <w:rFonts w:ascii="Arial" w:hAnsi="Arial" w:hint="default"/>
      </w:rPr>
    </w:lvl>
    <w:lvl w:ilvl="3" w:tplc="87425416" w:tentative="1">
      <w:start w:val="1"/>
      <w:numFmt w:val="bullet"/>
      <w:lvlText w:val="•"/>
      <w:lvlJc w:val="left"/>
      <w:pPr>
        <w:tabs>
          <w:tab w:val="num" w:pos="2880"/>
        </w:tabs>
        <w:ind w:left="2880" w:hanging="360"/>
      </w:pPr>
      <w:rPr>
        <w:rFonts w:ascii="Arial" w:hAnsi="Arial" w:hint="default"/>
      </w:rPr>
    </w:lvl>
    <w:lvl w:ilvl="4" w:tplc="68B440D0" w:tentative="1">
      <w:start w:val="1"/>
      <w:numFmt w:val="bullet"/>
      <w:lvlText w:val="•"/>
      <w:lvlJc w:val="left"/>
      <w:pPr>
        <w:tabs>
          <w:tab w:val="num" w:pos="3600"/>
        </w:tabs>
        <w:ind w:left="3600" w:hanging="360"/>
      </w:pPr>
      <w:rPr>
        <w:rFonts w:ascii="Arial" w:hAnsi="Arial" w:hint="default"/>
      </w:rPr>
    </w:lvl>
    <w:lvl w:ilvl="5" w:tplc="C43A6772" w:tentative="1">
      <w:start w:val="1"/>
      <w:numFmt w:val="bullet"/>
      <w:lvlText w:val="•"/>
      <w:lvlJc w:val="left"/>
      <w:pPr>
        <w:tabs>
          <w:tab w:val="num" w:pos="4320"/>
        </w:tabs>
        <w:ind w:left="4320" w:hanging="360"/>
      </w:pPr>
      <w:rPr>
        <w:rFonts w:ascii="Arial" w:hAnsi="Arial" w:hint="default"/>
      </w:rPr>
    </w:lvl>
    <w:lvl w:ilvl="6" w:tplc="F73C6CAE" w:tentative="1">
      <w:start w:val="1"/>
      <w:numFmt w:val="bullet"/>
      <w:lvlText w:val="•"/>
      <w:lvlJc w:val="left"/>
      <w:pPr>
        <w:tabs>
          <w:tab w:val="num" w:pos="5040"/>
        </w:tabs>
        <w:ind w:left="5040" w:hanging="360"/>
      </w:pPr>
      <w:rPr>
        <w:rFonts w:ascii="Arial" w:hAnsi="Arial" w:hint="default"/>
      </w:rPr>
    </w:lvl>
    <w:lvl w:ilvl="7" w:tplc="DC9E2F62" w:tentative="1">
      <w:start w:val="1"/>
      <w:numFmt w:val="bullet"/>
      <w:lvlText w:val="•"/>
      <w:lvlJc w:val="left"/>
      <w:pPr>
        <w:tabs>
          <w:tab w:val="num" w:pos="5760"/>
        </w:tabs>
        <w:ind w:left="5760" w:hanging="360"/>
      </w:pPr>
      <w:rPr>
        <w:rFonts w:ascii="Arial" w:hAnsi="Arial" w:hint="default"/>
      </w:rPr>
    </w:lvl>
    <w:lvl w:ilvl="8" w:tplc="1BDC149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28EEE137"/>
    <w:multiLevelType w:val="singleLevel"/>
    <w:tmpl w:val="28EEE137"/>
    <w:lvl w:ilvl="0">
      <w:start w:val="1"/>
      <w:numFmt w:val="bullet"/>
      <w:lvlText w:val=""/>
      <w:lvlJc w:val="left"/>
      <w:pPr>
        <w:tabs>
          <w:tab w:val="num" w:pos="420"/>
        </w:tabs>
        <w:ind w:left="840" w:hanging="420"/>
      </w:pPr>
      <w:rPr>
        <w:rFonts w:ascii="Wingdings" w:hAnsi="Wingdings" w:hint="default"/>
      </w:rPr>
    </w:lvl>
  </w:abstractNum>
  <w:abstractNum w:abstractNumId="53" w15:restartNumberingAfterBreak="0">
    <w:nsid w:val="2934631E"/>
    <w:multiLevelType w:val="hybridMultilevel"/>
    <w:tmpl w:val="604EF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794689"/>
    <w:multiLevelType w:val="hybridMultilevel"/>
    <w:tmpl w:val="36EEDBBC"/>
    <w:lvl w:ilvl="0" w:tplc="04090003">
      <w:start w:val="1"/>
      <w:numFmt w:val="bullet"/>
      <w:lvlText w:val="o"/>
      <w:lvlJc w:val="left"/>
      <w:pPr>
        <w:ind w:left="420" w:hanging="420"/>
      </w:pPr>
      <w:rPr>
        <w:rFonts w:ascii="Courier New" w:hAnsi="Courier New" w:cs="Courier New" w:hint="default"/>
      </w:rPr>
    </w:lvl>
    <w:lvl w:ilvl="1" w:tplc="F8848860">
      <w:start w:val="129"/>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2E175965"/>
    <w:multiLevelType w:val="hybridMultilevel"/>
    <w:tmpl w:val="847ABD16"/>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2E6F1D1B"/>
    <w:multiLevelType w:val="hybridMultilevel"/>
    <w:tmpl w:val="379A9080"/>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809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2EF52902"/>
    <w:multiLevelType w:val="hybridMultilevel"/>
    <w:tmpl w:val="B5424D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F5D40DF"/>
    <w:multiLevelType w:val="hybridMultilevel"/>
    <w:tmpl w:val="04F2F4E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30BE32BF"/>
    <w:multiLevelType w:val="hybridMultilevel"/>
    <w:tmpl w:val="0A2C7F92"/>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315C53FB"/>
    <w:multiLevelType w:val="hybridMultilevel"/>
    <w:tmpl w:val="E9FC1C62"/>
    <w:lvl w:ilvl="0" w:tplc="6616FAE6">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31A00F3F"/>
    <w:multiLevelType w:val="multilevel"/>
    <w:tmpl w:val="31A00F3F"/>
    <w:lvl w:ilvl="0">
      <w:start w:val="3"/>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1E02386"/>
    <w:multiLevelType w:val="multilevel"/>
    <w:tmpl w:val="F0660D0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2E83E00"/>
    <w:multiLevelType w:val="hybridMultilevel"/>
    <w:tmpl w:val="79C4F4F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32B352B"/>
    <w:multiLevelType w:val="hybridMultilevel"/>
    <w:tmpl w:val="EADA67B8"/>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33D060E7"/>
    <w:multiLevelType w:val="multilevel"/>
    <w:tmpl w:val="6D7EDBB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341431C0"/>
    <w:multiLevelType w:val="hybridMultilevel"/>
    <w:tmpl w:val="8D78B27A"/>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3477094B"/>
    <w:multiLevelType w:val="hybridMultilevel"/>
    <w:tmpl w:val="6AC4546C"/>
    <w:lvl w:ilvl="0" w:tplc="B7DE52EA">
      <w:start w:val="9"/>
      <w:numFmt w:val="bullet"/>
      <w:lvlText w:val="-"/>
      <w:lvlJc w:val="left"/>
      <w:pPr>
        <w:ind w:left="420" w:hanging="420"/>
      </w:pPr>
      <w:rPr>
        <w:rFonts w:ascii="Calibri" w:eastAsiaTheme="minorHAnsi"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348C18AB"/>
    <w:multiLevelType w:val="hybridMultilevel"/>
    <w:tmpl w:val="FBAED9CA"/>
    <w:lvl w:ilvl="0" w:tplc="2F08AACC">
      <w:start w:val="3"/>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0" w15:restartNumberingAfterBreak="0">
    <w:nsid w:val="3A354B16"/>
    <w:multiLevelType w:val="hybridMultilevel"/>
    <w:tmpl w:val="A67EDA62"/>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F8848860">
      <w:start w:val="129"/>
      <w:numFmt w:val="bullet"/>
      <w:lvlText w:val="-"/>
      <w:lvlJc w:val="left"/>
      <w:pPr>
        <w:ind w:left="1680" w:hanging="420"/>
      </w:pPr>
      <w:rPr>
        <w:rFonts w:ascii="Calibri" w:eastAsia="Calibri" w:hAnsi="Calibri"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3A493EA7"/>
    <w:multiLevelType w:val="hybridMultilevel"/>
    <w:tmpl w:val="A5228AB0"/>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3AB744C3"/>
    <w:multiLevelType w:val="hybridMultilevel"/>
    <w:tmpl w:val="6E3EB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3AD37A3D"/>
    <w:multiLevelType w:val="multilevel"/>
    <w:tmpl w:val="A4BA08E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4"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75" w15:restartNumberingAfterBreak="0">
    <w:nsid w:val="3F06155A"/>
    <w:multiLevelType w:val="hybridMultilevel"/>
    <w:tmpl w:val="B1A6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F3A4F42"/>
    <w:multiLevelType w:val="hybridMultilevel"/>
    <w:tmpl w:val="9402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F9331D8"/>
    <w:multiLevelType w:val="hybridMultilevel"/>
    <w:tmpl w:val="CA36FE6A"/>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40460823"/>
    <w:multiLevelType w:val="hybridMultilevel"/>
    <w:tmpl w:val="BDFC1806"/>
    <w:lvl w:ilvl="0" w:tplc="006ED00E">
      <w:start w:val="1"/>
      <w:numFmt w:val="bullet"/>
      <w:lvlText w:val="•"/>
      <w:lvlJc w:val="left"/>
      <w:pPr>
        <w:tabs>
          <w:tab w:val="num" w:pos="720"/>
        </w:tabs>
        <w:ind w:left="720" w:hanging="360"/>
      </w:pPr>
      <w:rPr>
        <w:rFonts w:ascii="Arial" w:hAnsi="Arial" w:hint="default"/>
      </w:rPr>
    </w:lvl>
    <w:lvl w:ilvl="1" w:tplc="590ED612">
      <w:start w:val="1"/>
      <w:numFmt w:val="bullet"/>
      <w:lvlText w:val="•"/>
      <w:lvlJc w:val="left"/>
      <w:pPr>
        <w:tabs>
          <w:tab w:val="num" w:pos="1440"/>
        </w:tabs>
        <w:ind w:left="1440" w:hanging="360"/>
      </w:pPr>
      <w:rPr>
        <w:rFonts w:ascii="Arial" w:hAnsi="Arial" w:hint="default"/>
      </w:rPr>
    </w:lvl>
    <w:lvl w:ilvl="2" w:tplc="2C949900">
      <w:numFmt w:val="bullet"/>
      <w:lvlText w:val="o"/>
      <w:lvlJc w:val="left"/>
      <w:pPr>
        <w:tabs>
          <w:tab w:val="num" w:pos="2160"/>
        </w:tabs>
        <w:ind w:left="2160" w:hanging="360"/>
      </w:pPr>
      <w:rPr>
        <w:rFonts w:ascii="Courier New" w:hAnsi="Courier New" w:hint="default"/>
      </w:rPr>
    </w:lvl>
    <w:lvl w:ilvl="3" w:tplc="FA369A68" w:tentative="1">
      <w:start w:val="1"/>
      <w:numFmt w:val="bullet"/>
      <w:lvlText w:val="•"/>
      <w:lvlJc w:val="left"/>
      <w:pPr>
        <w:tabs>
          <w:tab w:val="num" w:pos="2880"/>
        </w:tabs>
        <w:ind w:left="2880" w:hanging="360"/>
      </w:pPr>
      <w:rPr>
        <w:rFonts w:ascii="Arial" w:hAnsi="Arial" w:hint="default"/>
      </w:rPr>
    </w:lvl>
    <w:lvl w:ilvl="4" w:tplc="08C4C234" w:tentative="1">
      <w:start w:val="1"/>
      <w:numFmt w:val="bullet"/>
      <w:lvlText w:val="•"/>
      <w:lvlJc w:val="left"/>
      <w:pPr>
        <w:tabs>
          <w:tab w:val="num" w:pos="3600"/>
        </w:tabs>
        <w:ind w:left="3600" w:hanging="360"/>
      </w:pPr>
      <w:rPr>
        <w:rFonts w:ascii="Arial" w:hAnsi="Arial" w:hint="default"/>
      </w:rPr>
    </w:lvl>
    <w:lvl w:ilvl="5" w:tplc="BFDC0E86" w:tentative="1">
      <w:start w:val="1"/>
      <w:numFmt w:val="bullet"/>
      <w:lvlText w:val="•"/>
      <w:lvlJc w:val="left"/>
      <w:pPr>
        <w:tabs>
          <w:tab w:val="num" w:pos="4320"/>
        </w:tabs>
        <w:ind w:left="4320" w:hanging="360"/>
      </w:pPr>
      <w:rPr>
        <w:rFonts w:ascii="Arial" w:hAnsi="Arial" w:hint="default"/>
      </w:rPr>
    </w:lvl>
    <w:lvl w:ilvl="6" w:tplc="7EC4C896" w:tentative="1">
      <w:start w:val="1"/>
      <w:numFmt w:val="bullet"/>
      <w:lvlText w:val="•"/>
      <w:lvlJc w:val="left"/>
      <w:pPr>
        <w:tabs>
          <w:tab w:val="num" w:pos="5040"/>
        </w:tabs>
        <w:ind w:left="5040" w:hanging="360"/>
      </w:pPr>
      <w:rPr>
        <w:rFonts w:ascii="Arial" w:hAnsi="Arial" w:hint="default"/>
      </w:rPr>
    </w:lvl>
    <w:lvl w:ilvl="7" w:tplc="94C6D8C8" w:tentative="1">
      <w:start w:val="1"/>
      <w:numFmt w:val="bullet"/>
      <w:lvlText w:val="•"/>
      <w:lvlJc w:val="left"/>
      <w:pPr>
        <w:tabs>
          <w:tab w:val="num" w:pos="5760"/>
        </w:tabs>
        <w:ind w:left="5760" w:hanging="360"/>
      </w:pPr>
      <w:rPr>
        <w:rFonts w:ascii="Arial" w:hAnsi="Arial" w:hint="default"/>
      </w:rPr>
    </w:lvl>
    <w:lvl w:ilvl="8" w:tplc="EA346EC6"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4087315A"/>
    <w:multiLevelType w:val="hybridMultilevel"/>
    <w:tmpl w:val="DEB0C0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0CA50D1"/>
    <w:multiLevelType w:val="hybridMultilevel"/>
    <w:tmpl w:val="5EB0F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1495DD0"/>
    <w:multiLevelType w:val="hybridMultilevel"/>
    <w:tmpl w:val="FF54F598"/>
    <w:lvl w:ilvl="0" w:tplc="185A99B2">
      <w:numFmt w:val="bullet"/>
      <w:lvlText w:val="-"/>
      <w:lvlJc w:val="left"/>
      <w:pPr>
        <w:ind w:left="760" w:hanging="360"/>
      </w:pPr>
      <w:rPr>
        <w:rFonts w:ascii="Times New Roman" w:eastAsia="Malgun Gothic" w:hAnsi="Times New Roman" w:cs="Times New Roman" w:hint="default"/>
      </w:rPr>
    </w:lvl>
    <w:lvl w:ilvl="1" w:tplc="9C20070A">
      <w:start w:val="1"/>
      <w:numFmt w:val="bullet"/>
      <w:lvlText w:val="•"/>
      <w:lvlJc w:val="left"/>
      <w:pPr>
        <w:ind w:left="1200" w:hanging="400"/>
      </w:pPr>
      <w:rPr>
        <w:rFonts w:ascii="Times New Roman" w:hAnsi="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3" w15:restartNumberingAfterBreak="0">
    <w:nsid w:val="419358E9"/>
    <w:multiLevelType w:val="hybridMultilevel"/>
    <w:tmpl w:val="3EB28864"/>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41D54C46"/>
    <w:multiLevelType w:val="hybridMultilevel"/>
    <w:tmpl w:val="C17EA8CA"/>
    <w:lvl w:ilvl="0" w:tplc="255699CA">
      <w:start w:val="1"/>
      <w:numFmt w:val="bullet"/>
      <w:lvlText w:val=""/>
      <w:lvlJc w:val="left"/>
      <w:pPr>
        <w:ind w:left="840" w:hanging="420"/>
      </w:pPr>
      <w:rPr>
        <w:rFonts w:ascii="Wingdings" w:hAnsi="Wingdings" w:hint="default"/>
      </w:rPr>
    </w:lvl>
    <w:lvl w:ilvl="1" w:tplc="08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5" w15:restartNumberingAfterBreak="0">
    <w:nsid w:val="42241575"/>
    <w:multiLevelType w:val="hybridMultilevel"/>
    <w:tmpl w:val="B3626182"/>
    <w:lvl w:ilvl="0" w:tplc="60FC1EC2">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426B4555"/>
    <w:multiLevelType w:val="hybridMultilevel"/>
    <w:tmpl w:val="27404514"/>
    <w:lvl w:ilvl="0" w:tplc="9B0A457A">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444F59F0"/>
    <w:multiLevelType w:val="multilevel"/>
    <w:tmpl w:val="8B4A193E"/>
    <w:lvl w:ilvl="0">
      <w:start w:val="1"/>
      <w:numFmt w:val="decimal"/>
      <w:lvlText w:val="%1."/>
      <w:lvlJc w:val="left"/>
      <w:pPr>
        <w:tabs>
          <w:tab w:val="num" w:pos="432"/>
        </w:tabs>
        <w:ind w:left="432" w:hanging="432"/>
      </w:pPr>
      <w:rPr>
        <w:rFonts w:hint="default"/>
        <w:lang w:val="en-GB"/>
      </w:rPr>
    </w:lvl>
    <w:lvl w:ilvl="1">
      <w:start w:val="1"/>
      <w:numFmt w:val="decimal"/>
      <w:lvlText w:val="%1.%2."/>
      <w:lvlJc w:val="left"/>
      <w:pPr>
        <w:tabs>
          <w:tab w:val="num" w:pos="8226"/>
        </w:tabs>
        <w:ind w:left="822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595274B"/>
    <w:multiLevelType w:val="hybridMultilevel"/>
    <w:tmpl w:val="7A5C7D62"/>
    <w:lvl w:ilvl="0" w:tplc="298409CE">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60A2AC9"/>
    <w:multiLevelType w:val="hybridMultilevel"/>
    <w:tmpl w:val="1BB8E48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0" w15:restartNumberingAfterBreak="0">
    <w:nsid w:val="46531317"/>
    <w:multiLevelType w:val="hybridMultilevel"/>
    <w:tmpl w:val="110EA5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465A34F2"/>
    <w:multiLevelType w:val="hybridMultilevel"/>
    <w:tmpl w:val="D512C6C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482B5C72"/>
    <w:multiLevelType w:val="hybridMultilevel"/>
    <w:tmpl w:val="70FE6130"/>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48FE796E"/>
    <w:multiLevelType w:val="hybridMultilevel"/>
    <w:tmpl w:val="7214C5E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5" w15:restartNumberingAfterBreak="0">
    <w:nsid w:val="49947027"/>
    <w:multiLevelType w:val="hybridMultilevel"/>
    <w:tmpl w:val="9A5E75F0"/>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4B48603C"/>
    <w:multiLevelType w:val="hybridMultilevel"/>
    <w:tmpl w:val="4DF88C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4BCD32F0"/>
    <w:multiLevelType w:val="hybridMultilevel"/>
    <w:tmpl w:val="F2AC4CBA"/>
    <w:lvl w:ilvl="0" w:tplc="9E74424C">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E567CD"/>
    <w:multiLevelType w:val="hybridMultilevel"/>
    <w:tmpl w:val="587E4120"/>
    <w:lvl w:ilvl="0" w:tplc="654A45B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4D101BDA"/>
    <w:multiLevelType w:val="hybridMultilevel"/>
    <w:tmpl w:val="65CCA59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DDA5D22"/>
    <w:multiLevelType w:val="hybridMultilevel"/>
    <w:tmpl w:val="12F6EC1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3" w15:restartNumberingAfterBreak="0">
    <w:nsid w:val="4F995E3D"/>
    <w:multiLevelType w:val="hybridMultilevel"/>
    <w:tmpl w:val="C4244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1">
      <w:start w:val="1"/>
      <w:numFmt w:val="decimal"/>
      <w:lvlText w:val="%3)"/>
      <w:lvlJc w:val="lef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4FC05A80"/>
    <w:multiLevelType w:val="singleLevel"/>
    <w:tmpl w:val="4FC05A80"/>
    <w:lvl w:ilvl="0">
      <w:start w:val="1"/>
      <w:numFmt w:val="bullet"/>
      <w:lvlText w:val=""/>
      <w:lvlJc w:val="left"/>
      <w:pPr>
        <w:tabs>
          <w:tab w:val="left" w:pos="1260"/>
        </w:tabs>
        <w:ind w:left="1680" w:hanging="420"/>
      </w:pPr>
      <w:rPr>
        <w:rFonts w:ascii="Wingdings" w:hAnsi="Wingdings" w:hint="default"/>
        <w:sz w:val="13"/>
        <w:szCs w:val="13"/>
      </w:rPr>
    </w:lvl>
  </w:abstractNum>
  <w:abstractNum w:abstractNumId="105" w15:restartNumberingAfterBreak="0">
    <w:nsid w:val="506C7B26"/>
    <w:multiLevelType w:val="multilevel"/>
    <w:tmpl w:val="506C7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0E64B28"/>
    <w:multiLevelType w:val="hybridMultilevel"/>
    <w:tmpl w:val="0BA2B4D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53DD16F2"/>
    <w:multiLevelType w:val="hybridMultilevel"/>
    <w:tmpl w:val="246A612E"/>
    <w:lvl w:ilvl="0" w:tplc="FFFFFFFF">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Times New Roman" w:hAnsi="Times New Roman" w:hint="default"/>
      </w:rPr>
    </w:lvl>
    <w:lvl w:ilvl="2" w:tplc="BA805C74">
      <w:start w:val="1"/>
      <w:numFmt w:val="bullet"/>
      <w:lvlText w:val="•"/>
      <w:lvlJc w:val="left"/>
      <w:pPr>
        <w:ind w:left="1640" w:hanging="440"/>
      </w:pPr>
      <w:rPr>
        <w:rFonts w:ascii="Arial" w:hAnsi="Arial"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108" w15:restartNumberingAfterBreak="0">
    <w:nsid w:val="56A125E7"/>
    <w:multiLevelType w:val="hybridMultilevel"/>
    <w:tmpl w:val="FCAAA42C"/>
    <w:lvl w:ilvl="0" w:tplc="A13C2496">
      <w:start w:val="1"/>
      <w:numFmt w:val="bullet"/>
      <w:lvlText w:val="-"/>
      <w:lvlJc w:val="left"/>
      <w:pPr>
        <w:ind w:left="420" w:hanging="420"/>
      </w:pPr>
      <w:rPr>
        <w:rFonts w:ascii="Times New Roman" w:eastAsia="Times New Roman" w:hAnsi="Times New Roman" w:cs="Times New Roman" w:hint="default"/>
      </w:rPr>
    </w:lvl>
    <w:lvl w:ilvl="1" w:tplc="041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56E9626C"/>
    <w:multiLevelType w:val="hybridMultilevel"/>
    <w:tmpl w:val="2C74D310"/>
    <w:lvl w:ilvl="0" w:tplc="00C002D0">
      <w:start w:val="4"/>
      <w:numFmt w:val="bullet"/>
      <w:lvlText w:val="-"/>
      <w:lvlJc w:val="left"/>
      <w:pPr>
        <w:ind w:left="360" w:hanging="360"/>
      </w:pPr>
      <w:rPr>
        <w:rFonts w:ascii="Times New Roman" w:eastAsia="SimSun" w:hAnsi="Times New Roman" w:cs="Times New Roman" w:hint="default"/>
      </w:rPr>
    </w:lvl>
    <w:lvl w:ilvl="1" w:tplc="04090001">
      <w:start w:val="1"/>
      <w:numFmt w:val="bullet"/>
      <w:lvlText w:val=""/>
      <w:lvlJc w:val="left"/>
      <w:pPr>
        <w:ind w:left="780" w:hanging="36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570B08DE"/>
    <w:multiLevelType w:val="hybridMultilevel"/>
    <w:tmpl w:val="A4B06874"/>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57603FB5"/>
    <w:multiLevelType w:val="multilevel"/>
    <w:tmpl w:val="70AC0698"/>
    <w:styleLink w:val="CurrentList1"/>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2" w15:restartNumberingAfterBreak="0">
    <w:nsid w:val="57CD2B6E"/>
    <w:multiLevelType w:val="hybridMultilevel"/>
    <w:tmpl w:val="AC16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4" w15:restartNumberingAfterBreak="0">
    <w:nsid w:val="5AE1300B"/>
    <w:multiLevelType w:val="hybridMultilevel"/>
    <w:tmpl w:val="D2E061F0"/>
    <w:lvl w:ilvl="0" w:tplc="68005824">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C0C091E"/>
    <w:multiLevelType w:val="hybridMultilevel"/>
    <w:tmpl w:val="80A8404E"/>
    <w:lvl w:ilvl="0" w:tplc="361C50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5A3EB6"/>
    <w:multiLevelType w:val="hybridMultilevel"/>
    <w:tmpl w:val="E1AE821E"/>
    <w:lvl w:ilvl="0" w:tplc="0ED8CFC6">
      <w:start w:val="1"/>
      <w:numFmt w:val="decimal"/>
      <w:lvlText w:val="%1."/>
      <w:lvlJc w:val="left"/>
      <w:pPr>
        <w:tabs>
          <w:tab w:val="num" w:pos="360"/>
        </w:tabs>
        <w:ind w:left="360" w:hanging="360"/>
      </w:pPr>
      <w:rPr>
        <w:rFonts w:cs="Times New Roman" w:hint="default"/>
      </w:rPr>
    </w:lvl>
    <w:lvl w:ilvl="1" w:tplc="04090019">
      <w:start w:val="1"/>
      <w:numFmt w:val="decimal"/>
      <w:pStyle w:val="Reference"/>
      <w:lvlText w:val="[%2]"/>
      <w:lvlJc w:val="left"/>
      <w:pPr>
        <w:tabs>
          <w:tab w:val="num" w:pos="-1985"/>
        </w:tabs>
        <w:ind w:left="-1985" w:hanging="567"/>
      </w:pPr>
      <w:rPr>
        <w:rFonts w:cs="Times New Roman" w:hint="default"/>
      </w:rPr>
    </w:lvl>
    <w:lvl w:ilvl="2" w:tplc="0409001B">
      <w:start w:val="1"/>
      <w:numFmt w:val="lowerRoman"/>
      <w:lvlText w:val="%3."/>
      <w:lvlJc w:val="right"/>
      <w:pPr>
        <w:tabs>
          <w:tab w:val="num" w:pos="-1472"/>
        </w:tabs>
        <w:ind w:left="-1472" w:hanging="180"/>
      </w:pPr>
      <w:rPr>
        <w:rFonts w:cs="Times New Roman"/>
      </w:rPr>
    </w:lvl>
    <w:lvl w:ilvl="3" w:tplc="0409000F">
      <w:start w:val="1"/>
      <w:numFmt w:val="decimal"/>
      <w:lvlText w:val="%4."/>
      <w:lvlJc w:val="left"/>
      <w:pPr>
        <w:tabs>
          <w:tab w:val="num" w:pos="-752"/>
        </w:tabs>
        <w:ind w:left="-752" w:hanging="360"/>
      </w:pPr>
      <w:rPr>
        <w:rFonts w:cs="Times New Roman"/>
      </w:rPr>
    </w:lvl>
    <w:lvl w:ilvl="4" w:tplc="04090019" w:tentative="1">
      <w:start w:val="1"/>
      <w:numFmt w:val="lowerLetter"/>
      <w:lvlText w:val="%5."/>
      <w:lvlJc w:val="left"/>
      <w:pPr>
        <w:tabs>
          <w:tab w:val="num" w:pos="-32"/>
        </w:tabs>
        <w:ind w:left="-32" w:hanging="360"/>
      </w:pPr>
      <w:rPr>
        <w:rFonts w:cs="Times New Roman"/>
      </w:rPr>
    </w:lvl>
    <w:lvl w:ilvl="5" w:tplc="0409001B" w:tentative="1">
      <w:start w:val="1"/>
      <w:numFmt w:val="lowerRoman"/>
      <w:lvlText w:val="%6."/>
      <w:lvlJc w:val="right"/>
      <w:pPr>
        <w:tabs>
          <w:tab w:val="num" w:pos="688"/>
        </w:tabs>
        <w:ind w:left="688" w:hanging="180"/>
      </w:pPr>
      <w:rPr>
        <w:rFonts w:cs="Times New Roman"/>
      </w:rPr>
    </w:lvl>
    <w:lvl w:ilvl="6" w:tplc="0409000F" w:tentative="1">
      <w:start w:val="1"/>
      <w:numFmt w:val="decimal"/>
      <w:lvlText w:val="%7."/>
      <w:lvlJc w:val="left"/>
      <w:pPr>
        <w:tabs>
          <w:tab w:val="num" w:pos="1408"/>
        </w:tabs>
        <w:ind w:left="1408" w:hanging="360"/>
      </w:pPr>
      <w:rPr>
        <w:rFonts w:cs="Times New Roman"/>
      </w:rPr>
    </w:lvl>
    <w:lvl w:ilvl="7" w:tplc="04090019" w:tentative="1">
      <w:start w:val="1"/>
      <w:numFmt w:val="lowerLetter"/>
      <w:lvlText w:val="%8."/>
      <w:lvlJc w:val="left"/>
      <w:pPr>
        <w:tabs>
          <w:tab w:val="num" w:pos="2128"/>
        </w:tabs>
        <w:ind w:left="2128" w:hanging="360"/>
      </w:pPr>
      <w:rPr>
        <w:rFonts w:cs="Times New Roman"/>
      </w:rPr>
    </w:lvl>
    <w:lvl w:ilvl="8" w:tplc="0409001B" w:tentative="1">
      <w:start w:val="1"/>
      <w:numFmt w:val="lowerRoman"/>
      <w:lvlText w:val="%9."/>
      <w:lvlJc w:val="right"/>
      <w:pPr>
        <w:tabs>
          <w:tab w:val="num" w:pos="2848"/>
        </w:tabs>
        <w:ind w:left="2848" w:hanging="180"/>
      </w:pPr>
      <w:rPr>
        <w:rFonts w:cs="Times New Roman"/>
      </w:rPr>
    </w:lvl>
  </w:abstractNum>
  <w:abstractNum w:abstractNumId="117" w15:restartNumberingAfterBreak="0">
    <w:nsid w:val="5C7AD182"/>
    <w:multiLevelType w:val="singleLevel"/>
    <w:tmpl w:val="5C7AD182"/>
    <w:lvl w:ilvl="0">
      <w:start w:val="1"/>
      <w:numFmt w:val="bullet"/>
      <w:lvlText w:val=""/>
      <w:lvlJc w:val="left"/>
      <w:pPr>
        <w:tabs>
          <w:tab w:val="left" w:pos="840"/>
        </w:tabs>
        <w:ind w:left="1260" w:hanging="420"/>
      </w:pPr>
      <w:rPr>
        <w:rFonts w:ascii="Wingdings" w:hAnsi="Wingdings" w:hint="default"/>
      </w:rPr>
    </w:lvl>
  </w:abstractNum>
  <w:abstractNum w:abstractNumId="118" w15:restartNumberingAfterBreak="0">
    <w:nsid w:val="5CBA0B8D"/>
    <w:multiLevelType w:val="hybridMultilevel"/>
    <w:tmpl w:val="76EEEF98"/>
    <w:lvl w:ilvl="0" w:tplc="55C6EBF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5D177F5E"/>
    <w:multiLevelType w:val="multilevel"/>
    <w:tmpl w:val="5D177F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0" w15:restartNumberingAfterBreak="0">
    <w:nsid w:val="610B2582"/>
    <w:multiLevelType w:val="hybridMultilevel"/>
    <w:tmpl w:val="5A246C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6123553D"/>
    <w:multiLevelType w:val="hybridMultilevel"/>
    <w:tmpl w:val="9FE490BA"/>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2"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123" w15:restartNumberingAfterBreak="0">
    <w:nsid w:val="63E47194"/>
    <w:multiLevelType w:val="hybridMultilevel"/>
    <w:tmpl w:val="C5140C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4" w15:restartNumberingAfterBreak="0">
    <w:nsid w:val="64E60997"/>
    <w:multiLevelType w:val="hybridMultilevel"/>
    <w:tmpl w:val="4F82926E"/>
    <w:lvl w:ilvl="0" w:tplc="033437C2">
      <w:start w:val="1"/>
      <w:numFmt w:val="bullet"/>
      <w:lvlText w:val="•"/>
      <w:lvlJc w:val="left"/>
      <w:pPr>
        <w:tabs>
          <w:tab w:val="num" w:pos="720"/>
        </w:tabs>
        <w:ind w:left="720" w:hanging="360"/>
      </w:pPr>
      <w:rPr>
        <w:rFonts w:ascii="SimSun" w:hAnsi="SimSun" w:hint="default"/>
      </w:rPr>
    </w:lvl>
    <w:lvl w:ilvl="1" w:tplc="98B8518A">
      <w:numFmt w:val="bullet"/>
      <w:lvlText w:val="•"/>
      <w:lvlJc w:val="left"/>
      <w:pPr>
        <w:tabs>
          <w:tab w:val="num" w:pos="1440"/>
        </w:tabs>
        <w:ind w:left="1440" w:hanging="360"/>
      </w:pPr>
      <w:rPr>
        <w:rFonts w:ascii="SimSun" w:hAnsi="SimSun" w:hint="default"/>
      </w:rPr>
    </w:lvl>
    <w:lvl w:ilvl="2" w:tplc="905A5A18">
      <w:numFmt w:val="bullet"/>
      <w:lvlText w:val="•"/>
      <w:lvlJc w:val="left"/>
      <w:pPr>
        <w:tabs>
          <w:tab w:val="num" w:pos="2160"/>
        </w:tabs>
        <w:ind w:left="2160" w:hanging="360"/>
      </w:pPr>
      <w:rPr>
        <w:rFonts w:ascii="SimSun" w:hAnsi="SimSun" w:hint="default"/>
      </w:rPr>
    </w:lvl>
    <w:lvl w:ilvl="3" w:tplc="A3F2EE76" w:tentative="1">
      <w:start w:val="1"/>
      <w:numFmt w:val="bullet"/>
      <w:lvlText w:val="•"/>
      <w:lvlJc w:val="left"/>
      <w:pPr>
        <w:tabs>
          <w:tab w:val="num" w:pos="2880"/>
        </w:tabs>
        <w:ind w:left="2880" w:hanging="360"/>
      </w:pPr>
      <w:rPr>
        <w:rFonts w:ascii="SimSun" w:hAnsi="SimSun" w:hint="default"/>
      </w:rPr>
    </w:lvl>
    <w:lvl w:ilvl="4" w:tplc="AA086E9A" w:tentative="1">
      <w:start w:val="1"/>
      <w:numFmt w:val="bullet"/>
      <w:lvlText w:val="•"/>
      <w:lvlJc w:val="left"/>
      <w:pPr>
        <w:tabs>
          <w:tab w:val="num" w:pos="3600"/>
        </w:tabs>
        <w:ind w:left="3600" w:hanging="360"/>
      </w:pPr>
      <w:rPr>
        <w:rFonts w:ascii="SimSun" w:hAnsi="SimSun" w:hint="default"/>
      </w:rPr>
    </w:lvl>
    <w:lvl w:ilvl="5" w:tplc="718C72BA" w:tentative="1">
      <w:start w:val="1"/>
      <w:numFmt w:val="bullet"/>
      <w:lvlText w:val="•"/>
      <w:lvlJc w:val="left"/>
      <w:pPr>
        <w:tabs>
          <w:tab w:val="num" w:pos="4320"/>
        </w:tabs>
        <w:ind w:left="4320" w:hanging="360"/>
      </w:pPr>
      <w:rPr>
        <w:rFonts w:ascii="SimSun" w:hAnsi="SimSun" w:hint="default"/>
      </w:rPr>
    </w:lvl>
    <w:lvl w:ilvl="6" w:tplc="B11C1F02" w:tentative="1">
      <w:start w:val="1"/>
      <w:numFmt w:val="bullet"/>
      <w:lvlText w:val="•"/>
      <w:lvlJc w:val="left"/>
      <w:pPr>
        <w:tabs>
          <w:tab w:val="num" w:pos="5040"/>
        </w:tabs>
        <w:ind w:left="5040" w:hanging="360"/>
      </w:pPr>
      <w:rPr>
        <w:rFonts w:ascii="SimSun" w:hAnsi="SimSun" w:hint="default"/>
      </w:rPr>
    </w:lvl>
    <w:lvl w:ilvl="7" w:tplc="1362DFB0" w:tentative="1">
      <w:start w:val="1"/>
      <w:numFmt w:val="bullet"/>
      <w:lvlText w:val="•"/>
      <w:lvlJc w:val="left"/>
      <w:pPr>
        <w:tabs>
          <w:tab w:val="num" w:pos="5760"/>
        </w:tabs>
        <w:ind w:left="5760" w:hanging="360"/>
      </w:pPr>
      <w:rPr>
        <w:rFonts w:ascii="SimSun" w:hAnsi="SimSun" w:hint="default"/>
      </w:rPr>
    </w:lvl>
    <w:lvl w:ilvl="8" w:tplc="275C76AC" w:tentative="1">
      <w:start w:val="1"/>
      <w:numFmt w:val="bullet"/>
      <w:lvlText w:val="•"/>
      <w:lvlJc w:val="left"/>
      <w:pPr>
        <w:tabs>
          <w:tab w:val="num" w:pos="6480"/>
        </w:tabs>
        <w:ind w:left="6480" w:hanging="360"/>
      </w:pPr>
      <w:rPr>
        <w:rFonts w:ascii="SimSun" w:hAnsi="SimSun" w:hint="default"/>
      </w:rPr>
    </w:lvl>
  </w:abstractNum>
  <w:abstractNum w:abstractNumId="125" w15:restartNumberingAfterBreak="0">
    <w:nsid w:val="65507EB1"/>
    <w:multiLevelType w:val="hybridMultilevel"/>
    <w:tmpl w:val="92A088EC"/>
    <w:lvl w:ilvl="0" w:tplc="FFFFFFFF">
      <w:start w:val="1"/>
      <w:numFmt w:val="decimal"/>
      <w:lvlText w:val="%1."/>
      <w:lvlJc w:val="left"/>
      <w:pPr>
        <w:ind w:left="720" w:hanging="360"/>
      </w:pPr>
      <w:rPr>
        <w:rFonts w:eastAsiaTheme="minorEastAsia"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5960B38"/>
    <w:multiLevelType w:val="hybridMultilevel"/>
    <w:tmpl w:val="D6923998"/>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7" w15:restartNumberingAfterBreak="0">
    <w:nsid w:val="67267C66"/>
    <w:multiLevelType w:val="hybridMultilevel"/>
    <w:tmpl w:val="1E68D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7B73082"/>
    <w:multiLevelType w:val="hybridMultilevel"/>
    <w:tmpl w:val="6890FDEA"/>
    <w:lvl w:ilvl="0" w:tplc="21B81AC4">
      <w:start w:val="8"/>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9" w15:restartNumberingAfterBreak="0">
    <w:nsid w:val="689733E7"/>
    <w:multiLevelType w:val="multilevel"/>
    <w:tmpl w:val="689733E7"/>
    <w:lvl w:ilvl="0">
      <w:start w:val="1"/>
      <w:numFmt w:val="bullet"/>
      <w:lvlText w:val="•"/>
      <w:lvlJc w:val="left"/>
      <w:pPr>
        <w:ind w:left="1085" w:hanging="420"/>
      </w:pPr>
      <w:rPr>
        <w:rFonts w:ascii="Arial" w:hAnsi="Arial" w:hint="default"/>
      </w:rPr>
    </w:lvl>
    <w:lvl w:ilvl="1">
      <w:start w:val="1"/>
      <w:numFmt w:val="bullet"/>
      <w:lvlText w:val=""/>
      <w:lvlJc w:val="left"/>
      <w:pPr>
        <w:ind w:left="1505" w:hanging="420"/>
      </w:pPr>
      <w:rPr>
        <w:rFonts w:ascii="Wingdings" w:hAnsi="Wingdings" w:hint="default"/>
      </w:rPr>
    </w:lvl>
    <w:lvl w:ilvl="2">
      <w:start w:val="1"/>
      <w:numFmt w:val="bullet"/>
      <w:lvlText w:val=""/>
      <w:lvlJc w:val="left"/>
      <w:pPr>
        <w:ind w:left="1925" w:hanging="420"/>
      </w:pPr>
      <w:rPr>
        <w:rFonts w:ascii="Wingdings" w:hAnsi="Wingdings" w:hint="default"/>
      </w:rPr>
    </w:lvl>
    <w:lvl w:ilvl="3">
      <w:start w:val="1"/>
      <w:numFmt w:val="bullet"/>
      <w:lvlText w:val=""/>
      <w:lvlJc w:val="left"/>
      <w:pPr>
        <w:ind w:left="2345" w:hanging="420"/>
      </w:pPr>
      <w:rPr>
        <w:rFonts w:ascii="Wingdings" w:hAnsi="Wingdings" w:hint="default"/>
      </w:rPr>
    </w:lvl>
    <w:lvl w:ilvl="4">
      <w:start w:val="1"/>
      <w:numFmt w:val="bullet"/>
      <w:lvlText w:val=""/>
      <w:lvlJc w:val="left"/>
      <w:pPr>
        <w:ind w:left="2765" w:hanging="420"/>
      </w:pPr>
      <w:rPr>
        <w:rFonts w:ascii="Wingdings" w:hAnsi="Wingdings" w:hint="default"/>
      </w:rPr>
    </w:lvl>
    <w:lvl w:ilvl="5">
      <w:start w:val="1"/>
      <w:numFmt w:val="bullet"/>
      <w:lvlText w:val=""/>
      <w:lvlJc w:val="left"/>
      <w:pPr>
        <w:ind w:left="3185" w:hanging="420"/>
      </w:pPr>
      <w:rPr>
        <w:rFonts w:ascii="Wingdings" w:hAnsi="Wingdings" w:hint="default"/>
      </w:rPr>
    </w:lvl>
    <w:lvl w:ilvl="6">
      <w:start w:val="1"/>
      <w:numFmt w:val="bullet"/>
      <w:lvlText w:val=""/>
      <w:lvlJc w:val="left"/>
      <w:pPr>
        <w:ind w:left="3605" w:hanging="420"/>
      </w:pPr>
      <w:rPr>
        <w:rFonts w:ascii="Wingdings" w:hAnsi="Wingdings" w:hint="default"/>
      </w:rPr>
    </w:lvl>
    <w:lvl w:ilvl="7">
      <w:start w:val="1"/>
      <w:numFmt w:val="bullet"/>
      <w:lvlText w:val=""/>
      <w:lvlJc w:val="left"/>
      <w:pPr>
        <w:ind w:left="4025" w:hanging="420"/>
      </w:pPr>
      <w:rPr>
        <w:rFonts w:ascii="Wingdings" w:hAnsi="Wingdings" w:hint="default"/>
      </w:rPr>
    </w:lvl>
    <w:lvl w:ilvl="8">
      <w:start w:val="1"/>
      <w:numFmt w:val="bullet"/>
      <w:lvlText w:val=""/>
      <w:lvlJc w:val="left"/>
      <w:pPr>
        <w:ind w:left="4445" w:hanging="420"/>
      </w:pPr>
      <w:rPr>
        <w:rFonts w:ascii="Wingdings" w:hAnsi="Wingdings" w:hint="default"/>
      </w:rPr>
    </w:lvl>
  </w:abstractNum>
  <w:abstractNum w:abstractNumId="130" w15:restartNumberingAfterBreak="0">
    <w:nsid w:val="68DE4EDC"/>
    <w:multiLevelType w:val="hybridMultilevel"/>
    <w:tmpl w:val="BBC62EC8"/>
    <w:lvl w:ilvl="0" w:tplc="3C66A8F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6CD9659A"/>
    <w:multiLevelType w:val="singleLevel"/>
    <w:tmpl w:val="6CD9659A"/>
    <w:lvl w:ilvl="0">
      <w:start w:val="1"/>
      <w:numFmt w:val="bullet"/>
      <w:lvlText w:val=""/>
      <w:lvlJc w:val="left"/>
      <w:pPr>
        <w:ind w:left="420" w:hanging="420"/>
      </w:pPr>
      <w:rPr>
        <w:rFonts w:ascii="Wingdings" w:hAnsi="Wingdings" w:hint="default"/>
      </w:rPr>
    </w:lvl>
  </w:abstractNum>
  <w:abstractNum w:abstractNumId="133" w15:restartNumberingAfterBreak="0">
    <w:nsid w:val="6D424452"/>
    <w:multiLevelType w:val="hybridMultilevel"/>
    <w:tmpl w:val="82E2A2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4" w15:restartNumberingAfterBreak="0">
    <w:nsid w:val="6D900757"/>
    <w:multiLevelType w:val="multilevel"/>
    <w:tmpl w:val="23B436BC"/>
    <w:lvl w:ilvl="0">
      <w:start w:val="1"/>
      <w:numFmt w:val="decimal"/>
      <w:lvlText w:val="%1"/>
      <w:lvlJc w:val="left"/>
      <w:pPr>
        <w:ind w:left="360" w:hanging="360"/>
      </w:pPr>
      <w:rPr>
        <w:rFonts w:hint="default"/>
        <w:lang w:val="en-U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5" w15:restartNumberingAfterBreak="0">
    <w:nsid w:val="6EC24704"/>
    <w:multiLevelType w:val="hybridMultilevel"/>
    <w:tmpl w:val="94A6185E"/>
    <w:lvl w:ilvl="0" w:tplc="0EF4E982">
      <w:start w:val="1"/>
      <w:numFmt w:val="upp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8" w15:restartNumberingAfterBreak="0">
    <w:nsid w:val="72265D8A"/>
    <w:multiLevelType w:val="hybridMultilevel"/>
    <w:tmpl w:val="6CBE4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2433976"/>
    <w:multiLevelType w:val="hybridMultilevel"/>
    <w:tmpl w:val="0D7C9942"/>
    <w:lvl w:ilvl="0" w:tplc="96F6F3D2">
      <w:start w:val="5"/>
      <w:numFmt w:val="bullet"/>
      <w:lvlText w:val=""/>
      <w:lvlJc w:val="left"/>
      <w:pPr>
        <w:ind w:left="420" w:hanging="420"/>
      </w:pPr>
      <w:rPr>
        <w:rFonts w:ascii="Symbol" w:eastAsia="SimSun" w:hAnsi="Symbol" w:cs="Times New Roman" w:hint="default"/>
      </w:rPr>
    </w:lvl>
    <w:lvl w:ilvl="1" w:tplc="B5A8667A">
      <w:numFmt w:val="bullet"/>
      <w:lvlText w:val="-"/>
      <w:lvlJc w:val="left"/>
      <w:pPr>
        <w:ind w:left="840" w:hanging="420"/>
      </w:pPr>
      <w:rPr>
        <w:rFonts w:ascii="Times" w:eastAsia="Batang" w:hAnsi="Times" w:cs="Times"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0" w15:restartNumberingAfterBreak="0">
    <w:nsid w:val="736C36AA"/>
    <w:multiLevelType w:val="hybridMultilevel"/>
    <w:tmpl w:val="A776C334"/>
    <w:lvl w:ilvl="0" w:tplc="15EEA5F2">
      <w:start w:val="1"/>
      <w:numFmt w:val="decimal"/>
      <w:lvlText w:val="%1."/>
      <w:lvlJc w:val="left"/>
      <w:pPr>
        <w:ind w:left="720" w:hanging="360"/>
      </w:pPr>
      <w:rPr>
        <w:rFonts w:ascii="TimesNewRomanPS-ItalicMT" w:hAnsi="TimesNewRomanPS-ItalicMT"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B41736"/>
    <w:multiLevelType w:val="multilevel"/>
    <w:tmpl w:val="2E1AE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5616208"/>
    <w:multiLevelType w:val="hybridMultilevel"/>
    <w:tmpl w:val="537882F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75CE2C2E"/>
    <w:multiLevelType w:val="hybridMultilevel"/>
    <w:tmpl w:val="567C2512"/>
    <w:lvl w:ilvl="0" w:tplc="971ED59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F3700F"/>
    <w:multiLevelType w:val="hybridMultilevel"/>
    <w:tmpl w:val="085036C8"/>
    <w:lvl w:ilvl="0" w:tplc="04090003">
      <w:start w:val="1"/>
      <w:numFmt w:val="bullet"/>
      <w:lvlText w:val="o"/>
      <w:lvlJc w:val="left"/>
      <w:pPr>
        <w:ind w:left="780" w:hanging="420"/>
      </w:pPr>
      <w:rPr>
        <w:rFonts w:ascii="Courier New" w:hAnsi="Courier New" w:cs="Courier New" w:hint="default"/>
      </w:rPr>
    </w:lvl>
    <w:lvl w:ilvl="1" w:tplc="04090003">
      <w:start w:val="1"/>
      <w:numFmt w:val="bullet"/>
      <w:lvlText w:val="o"/>
      <w:lvlJc w:val="left"/>
      <w:pPr>
        <w:ind w:left="1200" w:hanging="420"/>
      </w:pPr>
      <w:rPr>
        <w:rFonts w:ascii="Courier New" w:hAnsi="Courier New" w:cs="Courier New"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5"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AB419B3"/>
    <w:multiLevelType w:val="hybridMultilevel"/>
    <w:tmpl w:val="3AC4DAA2"/>
    <w:lvl w:ilvl="0" w:tplc="C1406FB2">
      <w:start w:val="1"/>
      <w:numFmt w:val="bullet"/>
      <w:lvlText w:val="­"/>
      <w:lvlJc w:val="left"/>
      <w:pPr>
        <w:ind w:left="420" w:hanging="420"/>
      </w:pPr>
      <w:rPr>
        <w:rFonts w:ascii="Modern No. 20" w:hAnsi="Modern No. 20"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7" w15:restartNumberingAfterBreak="0">
    <w:nsid w:val="7B117CF7"/>
    <w:multiLevelType w:val="hybridMultilevel"/>
    <w:tmpl w:val="C6D43564"/>
    <w:lvl w:ilvl="0" w:tplc="F2148A7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8" w15:restartNumberingAfterBreak="0">
    <w:nsid w:val="7B9434CF"/>
    <w:multiLevelType w:val="hybridMultilevel"/>
    <w:tmpl w:val="0C800B4A"/>
    <w:lvl w:ilvl="0" w:tplc="330EF62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9" w15:restartNumberingAfterBreak="0">
    <w:nsid w:val="7D4471B2"/>
    <w:multiLevelType w:val="hybridMultilevel"/>
    <w:tmpl w:val="0BF6270E"/>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0" w15:restartNumberingAfterBreak="0">
    <w:nsid w:val="7E026EB4"/>
    <w:multiLevelType w:val="hybridMultilevel"/>
    <w:tmpl w:val="604EF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F680D48"/>
    <w:multiLevelType w:val="hybridMultilevel"/>
    <w:tmpl w:val="02C474F8"/>
    <w:lvl w:ilvl="0" w:tplc="DB9808DA">
      <w:start w:val="1"/>
      <w:numFmt w:val="decimal"/>
      <w:lvlText w:val="Proposal %1: "/>
      <w:lvlJc w:val="left"/>
      <w:pPr>
        <w:ind w:left="360" w:hanging="360"/>
      </w:pPr>
      <w:rPr>
        <w:rFonts w:cs="Times New Roman" w:hint="default"/>
        <w:b/>
        <w:i w:val="0"/>
        <w:color w:val="auto"/>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366181097">
    <w:abstractNumId w:val="113"/>
  </w:num>
  <w:num w:numId="2" w16cid:durableId="644504946">
    <w:abstractNumId w:val="73"/>
  </w:num>
  <w:num w:numId="3" w16cid:durableId="1198740368">
    <w:abstractNumId w:val="39"/>
  </w:num>
  <w:num w:numId="4" w16cid:durableId="1507940990">
    <w:abstractNumId w:val="115"/>
  </w:num>
  <w:num w:numId="5" w16cid:durableId="118570090">
    <w:abstractNumId w:val="117"/>
  </w:num>
  <w:num w:numId="6" w16cid:durableId="1966228464">
    <w:abstractNumId w:val="76"/>
  </w:num>
  <w:num w:numId="7" w16cid:durableId="1396928721">
    <w:abstractNumId w:val="120"/>
  </w:num>
  <w:num w:numId="8" w16cid:durableId="1750538707">
    <w:abstractNumId w:val="118"/>
  </w:num>
  <w:num w:numId="9" w16cid:durableId="541677401">
    <w:abstractNumId w:val="105"/>
  </w:num>
  <w:num w:numId="10" w16cid:durableId="1008218095">
    <w:abstractNumId w:val="5"/>
  </w:num>
  <w:num w:numId="11" w16cid:durableId="34668895">
    <w:abstractNumId w:val="97"/>
  </w:num>
  <w:num w:numId="12" w16cid:durableId="463498393">
    <w:abstractNumId w:val="50"/>
  </w:num>
  <w:num w:numId="13" w16cid:durableId="173496434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8025615">
    <w:abstractNumId w:val="36"/>
  </w:num>
  <w:num w:numId="15" w16cid:durableId="890192055">
    <w:abstractNumId w:val="75"/>
  </w:num>
  <w:num w:numId="16" w16cid:durableId="1386373561">
    <w:abstractNumId w:val="98"/>
  </w:num>
  <w:num w:numId="17" w16cid:durableId="72045306">
    <w:abstractNumId w:val="92"/>
  </w:num>
  <w:num w:numId="18" w16cid:durableId="1052119912">
    <w:abstractNumId w:val="100"/>
  </w:num>
  <w:num w:numId="19" w16cid:durableId="1488941420">
    <w:abstractNumId w:val="92"/>
    <w:lvlOverride w:ilvl="0">
      <w:startOverride w:val="1"/>
    </w:lvlOverride>
  </w:num>
  <w:num w:numId="20" w16cid:durableId="964508795">
    <w:abstractNumId w:val="100"/>
    <w:lvlOverride w:ilvl="0">
      <w:startOverride w:val="1"/>
    </w:lvlOverride>
  </w:num>
  <w:num w:numId="21" w16cid:durableId="2146464739">
    <w:abstractNumId w:val="19"/>
  </w:num>
  <w:num w:numId="22" w16cid:durableId="1604261569">
    <w:abstractNumId w:val="1"/>
  </w:num>
  <w:num w:numId="23" w16cid:durableId="1133014248">
    <w:abstractNumId w:val="89"/>
  </w:num>
  <w:num w:numId="24" w16cid:durableId="1551190323">
    <w:abstractNumId w:val="99"/>
  </w:num>
  <w:num w:numId="25" w16cid:durableId="880945294">
    <w:abstractNumId w:val="92"/>
    <w:lvlOverride w:ilvl="0">
      <w:startOverride w:val="1"/>
    </w:lvlOverride>
  </w:num>
  <w:num w:numId="26" w16cid:durableId="2087334559">
    <w:abstractNumId w:val="100"/>
    <w:lvlOverride w:ilvl="0">
      <w:startOverride w:val="1"/>
    </w:lvlOverride>
  </w:num>
  <w:num w:numId="27" w16cid:durableId="1390959465">
    <w:abstractNumId w:val="21"/>
  </w:num>
  <w:num w:numId="28" w16cid:durableId="611668354">
    <w:abstractNumId w:val="112"/>
  </w:num>
  <w:num w:numId="29" w16cid:durableId="954364711">
    <w:abstractNumId w:val="131"/>
  </w:num>
  <w:num w:numId="30" w16cid:durableId="1416049487">
    <w:abstractNumId w:val="141"/>
  </w:num>
  <w:num w:numId="31" w16cid:durableId="722749194">
    <w:abstractNumId w:val="31"/>
  </w:num>
  <w:num w:numId="32" w16cid:durableId="725615591">
    <w:abstractNumId w:val="49"/>
  </w:num>
  <w:num w:numId="33" w16cid:durableId="1990480906">
    <w:abstractNumId w:val="100"/>
    <w:lvlOverride w:ilvl="0">
      <w:startOverride w:val="1"/>
    </w:lvlOverride>
  </w:num>
  <w:num w:numId="34" w16cid:durableId="335614534">
    <w:abstractNumId w:val="73"/>
  </w:num>
  <w:num w:numId="35" w16cid:durableId="1465005944">
    <w:abstractNumId w:val="73"/>
  </w:num>
  <w:num w:numId="36" w16cid:durableId="1482769003">
    <w:abstractNumId w:val="72"/>
  </w:num>
  <w:num w:numId="37" w16cid:durableId="62457868">
    <w:abstractNumId w:val="103"/>
  </w:num>
  <w:num w:numId="38" w16cid:durableId="688914556">
    <w:abstractNumId w:val="102"/>
  </w:num>
  <w:num w:numId="39" w16cid:durableId="1075204514">
    <w:abstractNumId w:val="48"/>
  </w:num>
  <w:num w:numId="40" w16cid:durableId="2094548555">
    <w:abstractNumId w:val="59"/>
  </w:num>
  <w:num w:numId="41" w16cid:durableId="2078547501">
    <w:abstractNumId w:val="54"/>
  </w:num>
  <w:num w:numId="42" w16cid:durableId="1568415968">
    <w:abstractNumId w:val="88"/>
  </w:num>
  <w:num w:numId="43" w16cid:durableId="1737320640">
    <w:abstractNumId w:val="37"/>
  </w:num>
  <w:num w:numId="44" w16cid:durableId="1717661450">
    <w:abstractNumId w:val="30"/>
  </w:num>
  <w:num w:numId="45" w16cid:durableId="522548807">
    <w:abstractNumId w:val="133"/>
  </w:num>
  <w:num w:numId="46" w16cid:durableId="1278760652">
    <w:abstractNumId w:val="74"/>
  </w:num>
  <w:num w:numId="47" w16cid:durableId="257910837">
    <w:abstractNumId w:val="47"/>
  </w:num>
  <w:num w:numId="48" w16cid:durableId="2011249458">
    <w:abstractNumId w:val="9"/>
  </w:num>
  <w:num w:numId="49" w16cid:durableId="977996916">
    <w:abstractNumId w:val="140"/>
  </w:num>
  <w:num w:numId="50" w16cid:durableId="2021545740">
    <w:abstractNumId w:val="110"/>
  </w:num>
  <w:num w:numId="51" w16cid:durableId="672992894">
    <w:abstractNumId w:val="58"/>
  </w:num>
  <w:num w:numId="52" w16cid:durableId="930628205">
    <w:abstractNumId w:val="82"/>
  </w:num>
  <w:num w:numId="53" w16cid:durableId="353575516">
    <w:abstractNumId w:val="121"/>
  </w:num>
  <w:num w:numId="54" w16cid:durableId="1675256142">
    <w:abstractNumId w:val="27"/>
  </w:num>
  <w:num w:numId="55" w16cid:durableId="1229076985">
    <w:abstractNumId w:val="108"/>
  </w:num>
  <w:num w:numId="56" w16cid:durableId="1241403885">
    <w:abstractNumId w:val="56"/>
  </w:num>
  <w:num w:numId="57" w16cid:durableId="1028026889">
    <w:abstractNumId w:val="94"/>
  </w:num>
  <w:num w:numId="58" w16cid:durableId="278729425">
    <w:abstractNumId w:val="24"/>
  </w:num>
  <w:num w:numId="59" w16cid:durableId="299652257">
    <w:abstractNumId w:val="77"/>
  </w:num>
  <w:num w:numId="60" w16cid:durableId="1875997904">
    <w:abstractNumId w:val="46"/>
  </w:num>
  <w:num w:numId="61" w16cid:durableId="467893071">
    <w:abstractNumId w:val="8"/>
  </w:num>
  <w:num w:numId="62" w16cid:durableId="1567911023">
    <w:abstractNumId w:val="22"/>
  </w:num>
  <w:num w:numId="63" w16cid:durableId="725488374">
    <w:abstractNumId w:val="26"/>
  </w:num>
  <w:num w:numId="64" w16cid:durableId="706567017">
    <w:abstractNumId w:val="144"/>
  </w:num>
  <w:num w:numId="65" w16cid:durableId="192352456">
    <w:abstractNumId w:val="70"/>
  </w:num>
  <w:num w:numId="66" w16cid:durableId="13967360">
    <w:abstractNumId w:val="107"/>
  </w:num>
  <w:num w:numId="67" w16cid:durableId="1355115246">
    <w:abstractNumId w:val="63"/>
  </w:num>
  <w:num w:numId="68" w16cid:durableId="2084721583">
    <w:abstractNumId w:val="60"/>
  </w:num>
  <w:num w:numId="69" w16cid:durableId="798452773">
    <w:abstractNumId w:val="7"/>
  </w:num>
  <w:num w:numId="70" w16cid:durableId="72356232">
    <w:abstractNumId w:val="127"/>
  </w:num>
  <w:num w:numId="71" w16cid:durableId="1308121977">
    <w:abstractNumId w:val="150"/>
  </w:num>
  <w:num w:numId="72" w16cid:durableId="1783644050">
    <w:abstractNumId w:val="42"/>
  </w:num>
  <w:num w:numId="73" w16cid:durableId="2097827414">
    <w:abstractNumId w:val="81"/>
  </w:num>
  <w:num w:numId="74" w16cid:durableId="2008169770">
    <w:abstractNumId w:val="53"/>
  </w:num>
  <w:num w:numId="75" w16cid:durableId="763653710">
    <w:abstractNumId w:val="101"/>
  </w:num>
  <w:num w:numId="76" w16cid:durableId="1887180994">
    <w:abstractNumId w:val="32"/>
  </w:num>
  <w:num w:numId="77" w16cid:durableId="2017611511">
    <w:abstractNumId w:val="69"/>
  </w:num>
  <w:num w:numId="78" w16cid:durableId="261378078">
    <w:abstractNumId w:val="134"/>
  </w:num>
  <w:num w:numId="79" w16cid:durableId="1264652980">
    <w:abstractNumId w:val="28"/>
  </w:num>
  <w:num w:numId="80" w16cid:durableId="936525040">
    <w:abstractNumId w:val="55"/>
  </w:num>
  <w:num w:numId="81" w16cid:durableId="2047411014">
    <w:abstractNumId w:val="126"/>
  </w:num>
  <w:num w:numId="82" w16cid:durableId="1078359863">
    <w:abstractNumId w:val="45"/>
  </w:num>
  <w:num w:numId="83" w16cid:durableId="1414737418">
    <w:abstractNumId w:val="44"/>
  </w:num>
  <w:num w:numId="84" w16cid:durableId="1960867307">
    <w:abstractNumId w:val="23"/>
  </w:num>
  <w:num w:numId="85" w16cid:durableId="27218630">
    <w:abstractNumId w:val="132"/>
  </w:num>
  <w:num w:numId="86" w16cid:durableId="1059279448">
    <w:abstractNumId w:val="87"/>
  </w:num>
  <w:num w:numId="87" w16cid:durableId="803884447">
    <w:abstractNumId w:val="68"/>
  </w:num>
  <w:num w:numId="88" w16cid:durableId="224801197">
    <w:abstractNumId w:val="119"/>
  </w:num>
  <w:num w:numId="89" w16cid:durableId="1688411399">
    <w:abstractNumId w:val="66"/>
  </w:num>
  <w:num w:numId="90" w16cid:durableId="1242563110">
    <w:abstractNumId w:val="116"/>
  </w:num>
  <w:num w:numId="91" w16cid:durableId="414787232">
    <w:abstractNumId w:val="16"/>
  </w:num>
  <w:num w:numId="92" w16cid:durableId="304118310">
    <w:abstractNumId w:val="14"/>
  </w:num>
  <w:num w:numId="93" w16cid:durableId="1369641868">
    <w:abstractNumId w:val="25"/>
  </w:num>
  <w:num w:numId="94" w16cid:durableId="551114275">
    <w:abstractNumId w:val="138"/>
  </w:num>
  <w:num w:numId="95" w16cid:durableId="1415278052">
    <w:abstractNumId w:val="130"/>
  </w:num>
  <w:num w:numId="96" w16cid:durableId="476996883">
    <w:abstractNumId w:val="106"/>
  </w:num>
  <w:num w:numId="97" w16cid:durableId="1390691407">
    <w:abstractNumId w:val="6"/>
  </w:num>
  <w:num w:numId="98" w16cid:durableId="1067075413">
    <w:abstractNumId w:val="91"/>
  </w:num>
  <w:num w:numId="99" w16cid:durableId="1519854182">
    <w:abstractNumId w:val="67"/>
  </w:num>
  <w:num w:numId="100" w16cid:durableId="1794132667">
    <w:abstractNumId w:val="57"/>
  </w:num>
  <w:num w:numId="101" w16cid:durableId="878862035">
    <w:abstractNumId w:val="2"/>
  </w:num>
  <w:num w:numId="102" w16cid:durableId="212653210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44772379">
    <w:abstractNumId w:val="143"/>
  </w:num>
  <w:num w:numId="104" w16cid:durableId="1462848923">
    <w:abstractNumId w:val="0"/>
  </w:num>
  <w:num w:numId="105" w16cid:durableId="179973379">
    <w:abstractNumId w:val="86"/>
  </w:num>
  <w:num w:numId="106" w16cid:durableId="2032030498">
    <w:abstractNumId w:val="78"/>
  </w:num>
  <w:num w:numId="107" w16cid:durableId="263541473">
    <w:abstractNumId w:val="11"/>
  </w:num>
  <w:num w:numId="108" w16cid:durableId="1456480175">
    <w:abstractNumId w:val="90"/>
  </w:num>
  <w:num w:numId="109" w16cid:durableId="853541163">
    <w:abstractNumId w:val="123"/>
  </w:num>
  <w:num w:numId="110" w16cid:durableId="1867133140">
    <w:abstractNumId w:val="125"/>
  </w:num>
  <w:num w:numId="111" w16cid:durableId="1604995714">
    <w:abstractNumId w:val="13"/>
  </w:num>
  <w:num w:numId="112" w16cid:durableId="309675318">
    <w:abstractNumId w:val="85"/>
  </w:num>
  <w:num w:numId="113" w16cid:durableId="1732382906">
    <w:abstractNumId w:val="3"/>
  </w:num>
  <w:num w:numId="114" w16cid:durableId="1945845788">
    <w:abstractNumId w:val="52"/>
  </w:num>
  <w:num w:numId="115" w16cid:durableId="1094206820">
    <w:abstractNumId w:val="4"/>
  </w:num>
  <w:num w:numId="116" w16cid:durableId="1349718417">
    <w:abstractNumId w:val="17"/>
  </w:num>
  <w:num w:numId="117" w16cid:durableId="161627257">
    <w:abstractNumId w:val="40"/>
  </w:num>
  <w:num w:numId="118" w16cid:durableId="526065476">
    <w:abstractNumId w:val="142"/>
  </w:num>
  <w:num w:numId="119" w16cid:durableId="946931127">
    <w:abstractNumId w:val="38"/>
  </w:num>
  <w:num w:numId="120" w16cid:durableId="1606647232">
    <w:abstractNumId w:val="83"/>
  </w:num>
  <w:num w:numId="121" w16cid:durableId="247232415">
    <w:abstractNumId w:val="10"/>
  </w:num>
  <w:num w:numId="122" w16cid:durableId="1532690556">
    <w:abstractNumId w:val="34"/>
  </w:num>
  <w:num w:numId="123" w16cid:durableId="889608518">
    <w:abstractNumId w:val="95"/>
  </w:num>
  <w:num w:numId="124" w16cid:durableId="475033699">
    <w:abstractNumId w:val="61"/>
  </w:num>
  <w:num w:numId="125" w16cid:durableId="1744645596">
    <w:abstractNumId w:val="12"/>
  </w:num>
  <w:num w:numId="126" w16cid:durableId="287787314">
    <w:abstractNumId w:val="29"/>
  </w:num>
  <w:num w:numId="127" w16cid:durableId="906454584">
    <w:abstractNumId w:val="80"/>
  </w:num>
  <w:num w:numId="128" w16cid:durableId="934245365">
    <w:abstractNumId w:val="41"/>
  </w:num>
  <w:num w:numId="129" w16cid:durableId="1532264397">
    <w:abstractNumId w:val="43"/>
  </w:num>
  <w:num w:numId="130" w16cid:durableId="918097035">
    <w:abstractNumId w:val="111"/>
  </w:num>
  <w:num w:numId="131" w16cid:durableId="1349138174">
    <w:abstractNumId w:val="73"/>
  </w:num>
  <w:num w:numId="132" w16cid:durableId="760374062">
    <w:abstractNumId w:val="73"/>
  </w:num>
  <w:num w:numId="133" w16cid:durableId="1661810956">
    <w:abstractNumId w:val="73"/>
  </w:num>
  <w:num w:numId="134" w16cid:durableId="1749646700">
    <w:abstractNumId w:val="136"/>
  </w:num>
  <w:num w:numId="135" w16cid:durableId="1498692061">
    <w:abstractNumId w:val="137"/>
  </w:num>
  <w:num w:numId="136" w16cid:durableId="483349989">
    <w:abstractNumId w:val="122"/>
  </w:num>
  <w:num w:numId="137" w16cid:durableId="2027977417">
    <w:abstractNumId w:val="135"/>
  </w:num>
  <w:num w:numId="138" w16cid:durableId="1280063564">
    <w:abstractNumId w:val="128"/>
  </w:num>
  <w:num w:numId="139" w16cid:durableId="2074698577">
    <w:abstractNumId w:val="33"/>
  </w:num>
  <w:num w:numId="140" w16cid:durableId="1840995987">
    <w:abstractNumId w:val="65"/>
  </w:num>
  <w:num w:numId="141" w16cid:durableId="1960793067">
    <w:abstractNumId w:val="147"/>
  </w:num>
  <w:num w:numId="142" w16cid:durableId="814372033">
    <w:abstractNumId w:val="114"/>
  </w:num>
  <w:num w:numId="143" w16cid:durableId="881360693">
    <w:abstractNumId w:val="139"/>
  </w:num>
  <w:num w:numId="144" w16cid:durableId="1558708498">
    <w:abstractNumId w:val="93"/>
  </w:num>
  <w:num w:numId="145" w16cid:durableId="1310476664">
    <w:abstractNumId w:val="64"/>
  </w:num>
  <w:num w:numId="146" w16cid:durableId="1455903420">
    <w:abstractNumId w:val="79"/>
  </w:num>
  <w:num w:numId="147" w16cid:durableId="1239250992">
    <w:abstractNumId w:val="51"/>
  </w:num>
  <w:num w:numId="148" w16cid:durableId="703093828">
    <w:abstractNumId w:val="149"/>
  </w:num>
  <w:num w:numId="149" w16cid:durableId="1658415578">
    <w:abstractNumId w:val="71"/>
  </w:num>
  <w:num w:numId="150" w16cid:durableId="713162836">
    <w:abstractNumId w:val="35"/>
  </w:num>
  <w:num w:numId="151" w16cid:durableId="1115834543">
    <w:abstractNumId w:val="109"/>
  </w:num>
  <w:num w:numId="152" w16cid:durableId="785350168">
    <w:abstractNumId w:val="84"/>
  </w:num>
  <w:num w:numId="153" w16cid:durableId="914432065">
    <w:abstractNumId w:val="18"/>
  </w:num>
  <w:num w:numId="154" w16cid:durableId="126288759">
    <w:abstractNumId w:val="124"/>
  </w:num>
  <w:num w:numId="155" w16cid:durableId="623654565">
    <w:abstractNumId w:val="104"/>
  </w:num>
  <w:num w:numId="156" w16cid:durableId="640499976">
    <w:abstractNumId w:val="129"/>
  </w:num>
  <w:num w:numId="157" w16cid:durableId="527260366">
    <w:abstractNumId w:val="151"/>
  </w:num>
  <w:num w:numId="158" w16cid:durableId="1802645779">
    <w:abstractNumId w:val="148"/>
  </w:num>
  <w:num w:numId="159" w16cid:durableId="1447431609">
    <w:abstractNumId w:val="62"/>
  </w:num>
  <w:num w:numId="160" w16cid:durableId="476646899">
    <w:abstractNumId w:val="20"/>
  </w:num>
  <w:num w:numId="161" w16cid:durableId="1363018096">
    <w:abstractNumId w:val="146"/>
  </w:num>
  <w:num w:numId="162" w16cid:durableId="1398281207">
    <w:abstractNumId w:val="15"/>
  </w:num>
  <w:num w:numId="163" w16cid:durableId="206308474">
    <w:abstractNumId w:val="96"/>
  </w:num>
  <w:num w:numId="164" w16cid:durableId="1355498178">
    <w:abstractNumId w:val="73"/>
  </w:num>
  <w:num w:numId="165" w16cid:durableId="1010523155">
    <w:abstractNumId w:val="73"/>
  </w:num>
  <w:num w:numId="166" w16cid:durableId="731656866">
    <w:abstractNumId w:val="73"/>
  </w:num>
  <w:num w:numId="167" w16cid:durableId="294868417">
    <w:abstractNumId w:val="73"/>
  </w:num>
  <w:num w:numId="168" w16cid:durableId="403987113">
    <w:abstractNumId w:val="73"/>
  </w:num>
  <w:num w:numId="169" w16cid:durableId="503403323">
    <w:abstractNumId w:val="73"/>
  </w:num>
  <w:num w:numId="170" w16cid:durableId="927929128">
    <w:abstractNumId w:val="7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77"/>
    <w:rsid w:val="0000223C"/>
    <w:rsid w:val="00003117"/>
    <w:rsid w:val="000032FC"/>
    <w:rsid w:val="00003FD6"/>
    <w:rsid w:val="00004165"/>
    <w:rsid w:val="000042C2"/>
    <w:rsid w:val="00005F44"/>
    <w:rsid w:val="0000640D"/>
    <w:rsid w:val="0000724C"/>
    <w:rsid w:val="00007795"/>
    <w:rsid w:val="00010FEB"/>
    <w:rsid w:val="00011563"/>
    <w:rsid w:val="000122DA"/>
    <w:rsid w:val="00012D7E"/>
    <w:rsid w:val="00013BE1"/>
    <w:rsid w:val="0001463A"/>
    <w:rsid w:val="00016787"/>
    <w:rsid w:val="000179C9"/>
    <w:rsid w:val="00017B04"/>
    <w:rsid w:val="00020C56"/>
    <w:rsid w:val="00021EE1"/>
    <w:rsid w:val="00022599"/>
    <w:rsid w:val="00023F94"/>
    <w:rsid w:val="000250BE"/>
    <w:rsid w:val="00026ACC"/>
    <w:rsid w:val="000270D3"/>
    <w:rsid w:val="00027916"/>
    <w:rsid w:val="00027EC1"/>
    <w:rsid w:val="0003094C"/>
    <w:rsid w:val="00030985"/>
    <w:rsid w:val="0003171D"/>
    <w:rsid w:val="00031ADD"/>
    <w:rsid w:val="00031C1D"/>
    <w:rsid w:val="00031EF7"/>
    <w:rsid w:val="000321C5"/>
    <w:rsid w:val="00032C40"/>
    <w:rsid w:val="0003399B"/>
    <w:rsid w:val="00034FD1"/>
    <w:rsid w:val="00035C50"/>
    <w:rsid w:val="00036D32"/>
    <w:rsid w:val="000400F6"/>
    <w:rsid w:val="00040836"/>
    <w:rsid w:val="000408BA"/>
    <w:rsid w:val="00043893"/>
    <w:rsid w:val="00043E39"/>
    <w:rsid w:val="00045474"/>
    <w:rsid w:val="00045614"/>
    <w:rsid w:val="000457A1"/>
    <w:rsid w:val="0004693E"/>
    <w:rsid w:val="00046F2E"/>
    <w:rsid w:val="00050001"/>
    <w:rsid w:val="00052006"/>
    <w:rsid w:val="00052041"/>
    <w:rsid w:val="0005326A"/>
    <w:rsid w:val="00053E54"/>
    <w:rsid w:val="00056640"/>
    <w:rsid w:val="00056F28"/>
    <w:rsid w:val="00057627"/>
    <w:rsid w:val="00057FFE"/>
    <w:rsid w:val="00060495"/>
    <w:rsid w:val="0006266D"/>
    <w:rsid w:val="0006401A"/>
    <w:rsid w:val="000643B4"/>
    <w:rsid w:val="00064935"/>
    <w:rsid w:val="00064EF6"/>
    <w:rsid w:val="00065104"/>
    <w:rsid w:val="00065506"/>
    <w:rsid w:val="00066D9B"/>
    <w:rsid w:val="000711D4"/>
    <w:rsid w:val="00072F42"/>
    <w:rsid w:val="00073331"/>
    <w:rsid w:val="00073605"/>
    <w:rsid w:val="0007382E"/>
    <w:rsid w:val="0007392F"/>
    <w:rsid w:val="00075E04"/>
    <w:rsid w:val="000765F1"/>
    <w:rsid w:val="000766E1"/>
    <w:rsid w:val="0007708B"/>
    <w:rsid w:val="000770F0"/>
    <w:rsid w:val="000772C8"/>
    <w:rsid w:val="00077FF6"/>
    <w:rsid w:val="0008003F"/>
    <w:rsid w:val="00080D82"/>
    <w:rsid w:val="00080D91"/>
    <w:rsid w:val="00081174"/>
    <w:rsid w:val="00081692"/>
    <w:rsid w:val="000818CD"/>
    <w:rsid w:val="00082C46"/>
    <w:rsid w:val="00083528"/>
    <w:rsid w:val="00083F89"/>
    <w:rsid w:val="00085A0E"/>
    <w:rsid w:val="00085F7F"/>
    <w:rsid w:val="00086B5C"/>
    <w:rsid w:val="00086F8B"/>
    <w:rsid w:val="00087548"/>
    <w:rsid w:val="00092AFE"/>
    <w:rsid w:val="00093E7E"/>
    <w:rsid w:val="00095B52"/>
    <w:rsid w:val="00095E17"/>
    <w:rsid w:val="00095F43"/>
    <w:rsid w:val="00096A0C"/>
    <w:rsid w:val="000A1101"/>
    <w:rsid w:val="000A1684"/>
    <w:rsid w:val="000A1830"/>
    <w:rsid w:val="000A204E"/>
    <w:rsid w:val="000A4121"/>
    <w:rsid w:val="000A4A76"/>
    <w:rsid w:val="000A4AA3"/>
    <w:rsid w:val="000A4F51"/>
    <w:rsid w:val="000A550E"/>
    <w:rsid w:val="000A55DC"/>
    <w:rsid w:val="000A6126"/>
    <w:rsid w:val="000A68C0"/>
    <w:rsid w:val="000B0221"/>
    <w:rsid w:val="000B0905"/>
    <w:rsid w:val="000B0960"/>
    <w:rsid w:val="000B1564"/>
    <w:rsid w:val="000B19B4"/>
    <w:rsid w:val="000B1A55"/>
    <w:rsid w:val="000B20BB"/>
    <w:rsid w:val="000B2590"/>
    <w:rsid w:val="000B2EF6"/>
    <w:rsid w:val="000B2FA6"/>
    <w:rsid w:val="000B32B3"/>
    <w:rsid w:val="000B3869"/>
    <w:rsid w:val="000B3DB9"/>
    <w:rsid w:val="000B499A"/>
    <w:rsid w:val="000B4AA0"/>
    <w:rsid w:val="000B7884"/>
    <w:rsid w:val="000C2151"/>
    <w:rsid w:val="000C2553"/>
    <w:rsid w:val="000C2B7A"/>
    <w:rsid w:val="000C38C3"/>
    <w:rsid w:val="000C3DF1"/>
    <w:rsid w:val="000C3FDA"/>
    <w:rsid w:val="000C44C7"/>
    <w:rsid w:val="000C4549"/>
    <w:rsid w:val="000C4D91"/>
    <w:rsid w:val="000C508D"/>
    <w:rsid w:val="000C529E"/>
    <w:rsid w:val="000C605D"/>
    <w:rsid w:val="000D08DA"/>
    <w:rsid w:val="000D09FD"/>
    <w:rsid w:val="000D0D34"/>
    <w:rsid w:val="000D0E24"/>
    <w:rsid w:val="000D0E93"/>
    <w:rsid w:val="000D0F7F"/>
    <w:rsid w:val="000D19DE"/>
    <w:rsid w:val="000D2513"/>
    <w:rsid w:val="000D267F"/>
    <w:rsid w:val="000D2F66"/>
    <w:rsid w:val="000D3636"/>
    <w:rsid w:val="000D41A1"/>
    <w:rsid w:val="000D44FB"/>
    <w:rsid w:val="000D574B"/>
    <w:rsid w:val="000D5BE4"/>
    <w:rsid w:val="000D6CFC"/>
    <w:rsid w:val="000D71ED"/>
    <w:rsid w:val="000E1E94"/>
    <w:rsid w:val="000E3607"/>
    <w:rsid w:val="000E3E9E"/>
    <w:rsid w:val="000E459A"/>
    <w:rsid w:val="000E4F57"/>
    <w:rsid w:val="000E537B"/>
    <w:rsid w:val="000E56F7"/>
    <w:rsid w:val="000E57D0"/>
    <w:rsid w:val="000E6620"/>
    <w:rsid w:val="000E694A"/>
    <w:rsid w:val="000E73D9"/>
    <w:rsid w:val="000E76FC"/>
    <w:rsid w:val="000E7858"/>
    <w:rsid w:val="000F0FBC"/>
    <w:rsid w:val="000F237C"/>
    <w:rsid w:val="000F2FA5"/>
    <w:rsid w:val="000F342D"/>
    <w:rsid w:val="000F39CA"/>
    <w:rsid w:val="000F4251"/>
    <w:rsid w:val="000F5510"/>
    <w:rsid w:val="000F5859"/>
    <w:rsid w:val="000F58C5"/>
    <w:rsid w:val="000F6262"/>
    <w:rsid w:val="000F6FFF"/>
    <w:rsid w:val="00100A14"/>
    <w:rsid w:val="001016A8"/>
    <w:rsid w:val="001018FB"/>
    <w:rsid w:val="00101C13"/>
    <w:rsid w:val="00101C65"/>
    <w:rsid w:val="001025E8"/>
    <w:rsid w:val="00102614"/>
    <w:rsid w:val="00102C4A"/>
    <w:rsid w:val="00102CA2"/>
    <w:rsid w:val="001057BB"/>
    <w:rsid w:val="00106B2E"/>
    <w:rsid w:val="00107927"/>
    <w:rsid w:val="0010795B"/>
    <w:rsid w:val="00110A2D"/>
    <w:rsid w:val="00110C04"/>
    <w:rsid w:val="00110E26"/>
    <w:rsid w:val="00111238"/>
    <w:rsid w:val="00111321"/>
    <w:rsid w:val="001115A4"/>
    <w:rsid w:val="00111EEA"/>
    <w:rsid w:val="001128E7"/>
    <w:rsid w:val="001146A2"/>
    <w:rsid w:val="00114E87"/>
    <w:rsid w:val="00114FDD"/>
    <w:rsid w:val="001161ED"/>
    <w:rsid w:val="00116B3F"/>
    <w:rsid w:val="0011763B"/>
    <w:rsid w:val="00117BD6"/>
    <w:rsid w:val="00120397"/>
    <w:rsid w:val="001205D3"/>
    <w:rsid w:val="001206C2"/>
    <w:rsid w:val="00121978"/>
    <w:rsid w:val="00122297"/>
    <w:rsid w:val="00122762"/>
    <w:rsid w:val="0012294D"/>
    <w:rsid w:val="001229F4"/>
    <w:rsid w:val="00122F57"/>
    <w:rsid w:val="00123422"/>
    <w:rsid w:val="001240B2"/>
    <w:rsid w:val="00124816"/>
    <w:rsid w:val="00124B6A"/>
    <w:rsid w:val="00124E2E"/>
    <w:rsid w:val="00125168"/>
    <w:rsid w:val="00126558"/>
    <w:rsid w:val="00130084"/>
    <w:rsid w:val="00130462"/>
    <w:rsid w:val="00131559"/>
    <w:rsid w:val="00131D66"/>
    <w:rsid w:val="00131FDE"/>
    <w:rsid w:val="001325CA"/>
    <w:rsid w:val="0013386E"/>
    <w:rsid w:val="0013515E"/>
    <w:rsid w:val="001369F6"/>
    <w:rsid w:val="00136D4C"/>
    <w:rsid w:val="00136F1D"/>
    <w:rsid w:val="0014073F"/>
    <w:rsid w:val="00142494"/>
    <w:rsid w:val="00142538"/>
    <w:rsid w:val="00142BB9"/>
    <w:rsid w:val="00144D6F"/>
    <w:rsid w:val="00144F96"/>
    <w:rsid w:val="0014505D"/>
    <w:rsid w:val="0014715F"/>
    <w:rsid w:val="001505BF"/>
    <w:rsid w:val="00151EAC"/>
    <w:rsid w:val="001528B1"/>
    <w:rsid w:val="00153528"/>
    <w:rsid w:val="00154324"/>
    <w:rsid w:val="00154E68"/>
    <w:rsid w:val="001551D0"/>
    <w:rsid w:val="00157924"/>
    <w:rsid w:val="001608B6"/>
    <w:rsid w:val="00161CE0"/>
    <w:rsid w:val="00161FEC"/>
    <w:rsid w:val="00162548"/>
    <w:rsid w:val="00162A8D"/>
    <w:rsid w:val="00162BCE"/>
    <w:rsid w:val="00164207"/>
    <w:rsid w:val="00164283"/>
    <w:rsid w:val="00164C8E"/>
    <w:rsid w:val="001650E9"/>
    <w:rsid w:val="00165352"/>
    <w:rsid w:val="00166709"/>
    <w:rsid w:val="001668DA"/>
    <w:rsid w:val="00170009"/>
    <w:rsid w:val="00172183"/>
    <w:rsid w:val="00172D1F"/>
    <w:rsid w:val="00173801"/>
    <w:rsid w:val="0017425B"/>
    <w:rsid w:val="001751AB"/>
    <w:rsid w:val="00175A3F"/>
    <w:rsid w:val="001762C5"/>
    <w:rsid w:val="00176E0D"/>
    <w:rsid w:val="00180343"/>
    <w:rsid w:val="00180381"/>
    <w:rsid w:val="00180E09"/>
    <w:rsid w:val="0018283C"/>
    <w:rsid w:val="001830CD"/>
    <w:rsid w:val="001831CD"/>
    <w:rsid w:val="0018362C"/>
    <w:rsid w:val="00183D4C"/>
    <w:rsid w:val="00183F6D"/>
    <w:rsid w:val="00184797"/>
    <w:rsid w:val="00184807"/>
    <w:rsid w:val="0018670E"/>
    <w:rsid w:val="00190CD0"/>
    <w:rsid w:val="001912BD"/>
    <w:rsid w:val="0019219A"/>
    <w:rsid w:val="00192363"/>
    <w:rsid w:val="00192941"/>
    <w:rsid w:val="00195077"/>
    <w:rsid w:val="001951A9"/>
    <w:rsid w:val="00195AF1"/>
    <w:rsid w:val="00196137"/>
    <w:rsid w:val="00196C5C"/>
    <w:rsid w:val="00197F72"/>
    <w:rsid w:val="001A033F"/>
    <w:rsid w:val="001A08AA"/>
    <w:rsid w:val="001A115D"/>
    <w:rsid w:val="001A1F31"/>
    <w:rsid w:val="001A2496"/>
    <w:rsid w:val="001A297E"/>
    <w:rsid w:val="001A383E"/>
    <w:rsid w:val="001A495D"/>
    <w:rsid w:val="001A52D5"/>
    <w:rsid w:val="001A59CB"/>
    <w:rsid w:val="001A5C8A"/>
    <w:rsid w:val="001A5ECB"/>
    <w:rsid w:val="001A6AA8"/>
    <w:rsid w:val="001A6B3D"/>
    <w:rsid w:val="001A6C34"/>
    <w:rsid w:val="001A6D04"/>
    <w:rsid w:val="001A7DEF"/>
    <w:rsid w:val="001A7E1F"/>
    <w:rsid w:val="001B1558"/>
    <w:rsid w:val="001B21BE"/>
    <w:rsid w:val="001B2E82"/>
    <w:rsid w:val="001B349A"/>
    <w:rsid w:val="001B41D3"/>
    <w:rsid w:val="001B4DEA"/>
    <w:rsid w:val="001B5F39"/>
    <w:rsid w:val="001B669A"/>
    <w:rsid w:val="001B7991"/>
    <w:rsid w:val="001C08DD"/>
    <w:rsid w:val="001C1403"/>
    <w:rsid w:val="001C1409"/>
    <w:rsid w:val="001C184D"/>
    <w:rsid w:val="001C2AE6"/>
    <w:rsid w:val="001C35D8"/>
    <w:rsid w:val="001C3F38"/>
    <w:rsid w:val="001C4257"/>
    <w:rsid w:val="001C44BC"/>
    <w:rsid w:val="001C4A89"/>
    <w:rsid w:val="001C5907"/>
    <w:rsid w:val="001C6177"/>
    <w:rsid w:val="001C71BE"/>
    <w:rsid w:val="001C78B8"/>
    <w:rsid w:val="001C7CE7"/>
    <w:rsid w:val="001D0322"/>
    <w:rsid w:val="001D0363"/>
    <w:rsid w:val="001D12B4"/>
    <w:rsid w:val="001D1334"/>
    <w:rsid w:val="001D1371"/>
    <w:rsid w:val="001D14A7"/>
    <w:rsid w:val="001D1B07"/>
    <w:rsid w:val="001D1D45"/>
    <w:rsid w:val="001D30F6"/>
    <w:rsid w:val="001D5E9C"/>
    <w:rsid w:val="001D5F70"/>
    <w:rsid w:val="001D7D94"/>
    <w:rsid w:val="001E0582"/>
    <w:rsid w:val="001E084E"/>
    <w:rsid w:val="001E0A28"/>
    <w:rsid w:val="001E1543"/>
    <w:rsid w:val="001E208D"/>
    <w:rsid w:val="001E21B5"/>
    <w:rsid w:val="001E3117"/>
    <w:rsid w:val="001E33DF"/>
    <w:rsid w:val="001E38B7"/>
    <w:rsid w:val="001E3DEE"/>
    <w:rsid w:val="001E3F96"/>
    <w:rsid w:val="001E4218"/>
    <w:rsid w:val="001E577A"/>
    <w:rsid w:val="001E63C1"/>
    <w:rsid w:val="001E69EB"/>
    <w:rsid w:val="001E6C4D"/>
    <w:rsid w:val="001F0B20"/>
    <w:rsid w:val="001F103B"/>
    <w:rsid w:val="001F14AC"/>
    <w:rsid w:val="001F28FC"/>
    <w:rsid w:val="001F2F0A"/>
    <w:rsid w:val="001F5134"/>
    <w:rsid w:val="001F5AA8"/>
    <w:rsid w:val="001F68E6"/>
    <w:rsid w:val="00200482"/>
    <w:rsid w:val="00200581"/>
    <w:rsid w:val="00200A62"/>
    <w:rsid w:val="002033D9"/>
    <w:rsid w:val="00203740"/>
    <w:rsid w:val="00203BA2"/>
    <w:rsid w:val="002051B5"/>
    <w:rsid w:val="002058E9"/>
    <w:rsid w:val="00210348"/>
    <w:rsid w:val="00210C6F"/>
    <w:rsid w:val="00210EBD"/>
    <w:rsid w:val="002113D2"/>
    <w:rsid w:val="002123C6"/>
    <w:rsid w:val="0021262C"/>
    <w:rsid w:val="00212977"/>
    <w:rsid w:val="00212CC7"/>
    <w:rsid w:val="002138EA"/>
    <w:rsid w:val="002139EA"/>
    <w:rsid w:val="00213B37"/>
    <w:rsid w:val="00213F84"/>
    <w:rsid w:val="0021496E"/>
    <w:rsid w:val="00214F01"/>
    <w:rsid w:val="00214FBD"/>
    <w:rsid w:val="00215D7D"/>
    <w:rsid w:val="00215E97"/>
    <w:rsid w:val="002207C5"/>
    <w:rsid w:val="00220CA3"/>
    <w:rsid w:val="00221368"/>
    <w:rsid w:val="00221E08"/>
    <w:rsid w:val="00221E5C"/>
    <w:rsid w:val="00222897"/>
    <w:rsid w:val="00222B0C"/>
    <w:rsid w:val="002231A9"/>
    <w:rsid w:val="002241AF"/>
    <w:rsid w:val="00224224"/>
    <w:rsid w:val="00225AEE"/>
    <w:rsid w:val="0022659D"/>
    <w:rsid w:val="002269DE"/>
    <w:rsid w:val="00227719"/>
    <w:rsid w:val="00230048"/>
    <w:rsid w:val="0023044D"/>
    <w:rsid w:val="00231481"/>
    <w:rsid w:val="0023366A"/>
    <w:rsid w:val="00235394"/>
    <w:rsid w:val="00235577"/>
    <w:rsid w:val="00235D0F"/>
    <w:rsid w:val="0023632E"/>
    <w:rsid w:val="002371B2"/>
    <w:rsid w:val="00240C6D"/>
    <w:rsid w:val="002429C8"/>
    <w:rsid w:val="002435CA"/>
    <w:rsid w:val="0024469F"/>
    <w:rsid w:val="002462C4"/>
    <w:rsid w:val="002465CB"/>
    <w:rsid w:val="00246B9D"/>
    <w:rsid w:val="00247DDF"/>
    <w:rsid w:val="00250B5B"/>
    <w:rsid w:val="002518A3"/>
    <w:rsid w:val="00252079"/>
    <w:rsid w:val="00252A1F"/>
    <w:rsid w:val="00252DB8"/>
    <w:rsid w:val="002537BC"/>
    <w:rsid w:val="0025443D"/>
    <w:rsid w:val="00255596"/>
    <w:rsid w:val="00255965"/>
    <w:rsid w:val="00255C58"/>
    <w:rsid w:val="00260EC7"/>
    <w:rsid w:val="00261539"/>
    <w:rsid w:val="0026179F"/>
    <w:rsid w:val="00261D5E"/>
    <w:rsid w:val="00262E65"/>
    <w:rsid w:val="002631CC"/>
    <w:rsid w:val="0026354E"/>
    <w:rsid w:val="00265BD1"/>
    <w:rsid w:val="002666AE"/>
    <w:rsid w:val="0026693A"/>
    <w:rsid w:val="00270DE7"/>
    <w:rsid w:val="002729A5"/>
    <w:rsid w:val="00273853"/>
    <w:rsid w:val="00274306"/>
    <w:rsid w:val="00274E1A"/>
    <w:rsid w:val="00274E25"/>
    <w:rsid w:val="002759DB"/>
    <w:rsid w:val="00276D1D"/>
    <w:rsid w:val="002775B1"/>
    <w:rsid w:val="002775B9"/>
    <w:rsid w:val="002777A0"/>
    <w:rsid w:val="002811C4"/>
    <w:rsid w:val="00282213"/>
    <w:rsid w:val="002824B6"/>
    <w:rsid w:val="00284016"/>
    <w:rsid w:val="002844A8"/>
    <w:rsid w:val="00284505"/>
    <w:rsid w:val="002856B8"/>
    <w:rsid w:val="002858BF"/>
    <w:rsid w:val="00286D68"/>
    <w:rsid w:val="0028733D"/>
    <w:rsid w:val="00287FB1"/>
    <w:rsid w:val="00290510"/>
    <w:rsid w:val="00291171"/>
    <w:rsid w:val="00292A61"/>
    <w:rsid w:val="002939AF"/>
    <w:rsid w:val="00294491"/>
    <w:rsid w:val="00294BDE"/>
    <w:rsid w:val="002953F2"/>
    <w:rsid w:val="00295520"/>
    <w:rsid w:val="00295DAA"/>
    <w:rsid w:val="00296D2F"/>
    <w:rsid w:val="00297BDA"/>
    <w:rsid w:val="002A069F"/>
    <w:rsid w:val="002A0850"/>
    <w:rsid w:val="002A0CED"/>
    <w:rsid w:val="002A13A1"/>
    <w:rsid w:val="002A185B"/>
    <w:rsid w:val="002A282D"/>
    <w:rsid w:val="002A36F9"/>
    <w:rsid w:val="002A4BCE"/>
    <w:rsid w:val="002A4C0E"/>
    <w:rsid w:val="002A4CD0"/>
    <w:rsid w:val="002A5212"/>
    <w:rsid w:val="002A7DA6"/>
    <w:rsid w:val="002B0C75"/>
    <w:rsid w:val="002B3E56"/>
    <w:rsid w:val="002B40C5"/>
    <w:rsid w:val="002B516C"/>
    <w:rsid w:val="002B5E1D"/>
    <w:rsid w:val="002B60C1"/>
    <w:rsid w:val="002B6C7E"/>
    <w:rsid w:val="002B77D2"/>
    <w:rsid w:val="002B7897"/>
    <w:rsid w:val="002C0DBA"/>
    <w:rsid w:val="002C14F6"/>
    <w:rsid w:val="002C1A6C"/>
    <w:rsid w:val="002C2AD3"/>
    <w:rsid w:val="002C3233"/>
    <w:rsid w:val="002C3F07"/>
    <w:rsid w:val="002C3FE0"/>
    <w:rsid w:val="002C4B52"/>
    <w:rsid w:val="002C4CDA"/>
    <w:rsid w:val="002C5AEB"/>
    <w:rsid w:val="002C73AA"/>
    <w:rsid w:val="002D0304"/>
    <w:rsid w:val="002D03E5"/>
    <w:rsid w:val="002D1380"/>
    <w:rsid w:val="002D240D"/>
    <w:rsid w:val="002D2E3A"/>
    <w:rsid w:val="002D36EB"/>
    <w:rsid w:val="002D3B6E"/>
    <w:rsid w:val="002D5D2B"/>
    <w:rsid w:val="002D65C5"/>
    <w:rsid w:val="002D6BCA"/>
    <w:rsid w:val="002D6BDF"/>
    <w:rsid w:val="002E0712"/>
    <w:rsid w:val="002E1686"/>
    <w:rsid w:val="002E1AC0"/>
    <w:rsid w:val="002E28AD"/>
    <w:rsid w:val="002E2CE9"/>
    <w:rsid w:val="002E2F7E"/>
    <w:rsid w:val="002E3BF7"/>
    <w:rsid w:val="002E403E"/>
    <w:rsid w:val="002E4C74"/>
    <w:rsid w:val="002E5A8E"/>
    <w:rsid w:val="002E69E1"/>
    <w:rsid w:val="002E7087"/>
    <w:rsid w:val="002E74CD"/>
    <w:rsid w:val="002F02A8"/>
    <w:rsid w:val="002F158C"/>
    <w:rsid w:val="002F19F8"/>
    <w:rsid w:val="002F21CF"/>
    <w:rsid w:val="002F28C9"/>
    <w:rsid w:val="002F2925"/>
    <w:rsid w:val="002F3A7B"/>
    <w:rsid w:val="002F3B71"/>
    <w:rsid w:val="002F4093"/>
    <w:rsid w:val="002F5161"/>
    <w:rsid w:val="002F539E"/>
    <w:rsid w:val="002F5636"/>
    <w:rsid w:val="002F6462"/>
    <w:rsid w:val="002F7659"/>
    <w:rsid w:val="002F7A7B"/>
    <w:rsid w:val="003004EC"/>
    <w:rsid w:val="00301ADF"/>
    <w:rsid w:val="003022A5"/>
    <w:rsid w:val="00302FD0"/>
    <w:rsid w:val="00304B6C"/>
    <w:rsid w:val="0030591A"/>
    <w:rsid w:val="00305B05"/>
    <w:rsid w:val="003069E2"/>
    <w:rsid w:val="00307154"/>
    <w:rsid w:val="00307E51"/>
    <w:rsid w:val="00310439"/>
    <w:rsid w:val="003110CA"/>
    <w:rsid w:val="00311363"/>
    <w:rsid w:val="0031163A"/>
    <w:rsid w:val="00314B36"/>
    <w:rsid w:val="003151F1"/>
    <w:rsid w:val="00315867"/>
    <w:rsid w:val="00316876"/>
    <w:rsid w:val="00316E70"/>
    <w:rsid w:val="00321150"/>
    <w:rsid w:val="003214FD"/>
    <w:rsid w:val="00321CCF"/>
    <w:rsid w:val="00322B00"/>
    <w:rsid w:val="0032521C"/>
    <w:rsid w:val="003257BD"/>
    <w:rsid w:val="003260D7"/>
    <w:rsid w:val="0033090D"/>
    <w:rsid w:val="00331150"/>
    <w:rsid w:val="003316AE"/>
    <w:rsid w:val="00331EDF"/>
    <w:rsid w:val="003334DA"/>
    <w:rsid w:val="00334BA6"/>
    <w:rsid w:val="00336697"/>
    <w:rsid w:val="00340859"/>
    <w:rsid w:val="00341160"/>
    <w:rsid w:val="003418CB"/>
    <w:rsid w:val="003420A5"/>
    <w:rsid w:val="00343650"/>
    <w:rsid w:val="003449ED"/>
    <w:rsid w:val="00345C20"/>
    <w:rsid w:val="00346F1E"/>
    <w:rsid w:val="00346FAA"/>
    <w:rsid w:val="00351919"/>
    <w:rsid w:val="00352BD0"/>
    <w:rsid w:val="00355873"/>
    <w:rsid w:val="0035660F"/>
    <w:rsid w:val="00357031"/>
    <w:rsid w:val="0035723F"/>
    <w:rsid w:val="0035728F"/>
    <w:rsid w:val="00360419"/>
    <w:rsid w:val="003608E7"/>
    <w:rsid w:val="00360CF3"/>
    <w:rsid w:val="003628B9"/>
    <w:rsid w:val="00362D8F"/>
    <w:rsid w:val="003648B2"/>
    <w:rsid w:val="003649AF"/>
    <w:rsid w:val="00365792"/>
    <w:rsid w:val="00366D02"/>
    <w:rsid w:val="00367724"/>
    <w:rsid w:val="00367F0C"/>
    <w:rsid w:val="00370C4C"/>
    <w:rsid w:val="00370C63"/>
    <w:rsid w:val="00370D37"/>
    <w:rsid w:val="003710BA"/>
    <w:rsid w:val="003724A5"/>
    <w:rsid w:val="00372BF1"/>
    <w:rsid w:val="00372CA8"/>
    <w:rsid w:val="00373AC1"/>
    <w:rsid w:val="003745FD"/>
    <w:rsid w:val="0037469A"/>
    <w:rsid w:val="00376BEF"/>
    <w:rsid w:val="00376C94"/>
    <w:rsid w:val="00376D0D"/>
    <w:rsid w:val="003770F6"/>
    <w:rsid w:val="00380AFC"/>
    <w:rsid w:val="00383484"/>
    <w:rsid w:val="00383512"/>
    <w:rsid w:val="003837C2"/>
    <w:rsid w:val="00383E37"/>
    <w:rsid w:val="00386490"/>
    <w:rsid w:val="00386E6C"/>
    <w:rsid w:val="003878F6"/>
    <w:rsid w:val="00387CC9"/>
    <w:rsid w:val="00387EA0"/>
    <w:rsid w:val="00390264"/>
    <w:rsid w:val="00393042"/>
    <w:rsid w:val="00394AD5"/>
    <w:rsid w:val="00395459"/>
    <w:rsid w:val="003955DC"/>
    <w:rsid w:val="0039642D"/>
    <w:rsid w:val="003A07C9"/>
    <w:rsid w:val="003A0ADA"/>
    <w:rsid w:val="003A1F1E"/>
    <w:rsid w:val="003A214C"/>
    <w:rsid w:val="003A2485"/>
    <w:rsid w:val="003A2DF7"/>
    <w:rsid w:val="003A2E40"/>
    <w:rsid w:val="003A352A"/>
    <w:rsid w:val="003A386B"/>
    <w:rsid w:val="003A4577"/>
    <w:rsid w:val="003A53B1"/>
    <w:rsid w:val="003A5C0E"/>
    <w:rsid w:val="003A6129"/>
    <w:rsid w:val="003B0158"/>
    <w:rsid w:val="003B1106"/>
    <w:rsid w:val="003B21BE"/>
    <w:rsid w:val="003B29E9"/>
    <w:rsid w:val="003B2A3F"/>
    <w:rsid w:val="003B36D3"/>
    <w:rsid w:val="003B3CBD"/>
    <w:rsid w:val="003B3D68"/>
    <w:rsid w:val="003B40B6"/>
    <w:rsid w:val="003B43BA"/>
    <w:rsid w:val="003B455F"/>
    <w:rsid w:val="003B4651"/>
    <w:rsid w:val="003B56DB"/>
    <w:rsid w:val="003B755E"/>
    <w:rsid w:val="003B75FE"/>
    <w:rsid w:val="003C03C5"/>
    <w:rsid w:val="003C06AB"/>
    <w:rsid w:val="003C228E"/>
    <w:rsid w:val="003C3117"/>
    <w:rsid w:val="003C46D5"/>
    <w:rsid w:val="003C4DEA"/>
    <w:rsid w:val="003C51E7"/>
    <w:rsid w:val="003C5FA8"/>
    <w:rsid w:val="003C6893"/>
    <w:rsid w:val="003C6DE2"/>
    <w:rsid w:val="003C7919"/>
    <w:rsid w:val="003D1EFD"/>
    <w:rsid w:val="003D2009"/>
    <w:rsid w:val="003D28BF"/>
    <w:rsid w:val="003D4215"/>
    <w:rsid w:val="003D4C47"/>
    <w:rsid w:val="003D7331"/>
    <w:rsid w:val="003D7719"/>
    <w:rsid w:val="003E151D"/>
    <w:rsid w:val="003E32CA"/>
    <w:rsid w:val="003E341E"/>
    <w:rsid w:val="003E40EE"/>
    <w:rsid w:val="003E63E8"/>
    <w:rsid w:val="003E6A40"/>
    <w:rsid w:val="003E7D40"/>
    <w:rsid w:val="003F05AF"/>
    <w:rsid w:val="003F1C1B"/>
    <w:rsid w:val="003F2514"/>
    <w:rsid w:val="003F3A2F"/>
    <w:rsid w:val="003F587C"/>
    <w:rsid w:val="00401144"/>
    <w:rsid w:val="00402B30"/>
    <w:rsid w:val="00402E66"/>
    <w:rsid w:val="00403A6F"/>
    <w:rsid w:val="00403D81"/>
    <w:rsid w:val="004046EF"/>
    <w:rsid w:val="00404831"/>
    <w:rsid w:val="00405EE6"/>
    <w:rsid w:val="00407219"/>
    <w:rsid w:val="00407661"/>
    <w:rsid w:val="00410314"/>
    <w:rsid w:val="00410913"/>
    <w:rsid w:val="00412063"/>
    <w:rsid w:val="00412D18"/>
    <w:rsid w:val="00412EB1"/>
    <w:rsid w:val="00413A12"/>
    <w:rsid w:val="00413DDE"/>
    <w:rsid w:val="00414118"/>
    <w:rsid w:val="0041459E"/>
    <w:rsid w:val="00414EC4"/>
    <w:rsid w:val="00416084"/>
    <w:rsid w:val="00420A36"/>
    <w:rsid w:val="00420EBE"/>
    <w:rsid w:val="00422549"/>
    <w:rsid w:val="00423A3C"/>
    <w:rsid w:val="00423FC3"/>
    <w:rsid w:val="00424736"/>
    <w:rsid w:val="00424F8C"/>
    <w:rsid w:val="00425F42"/>
    <w:rsid w:val="00426275"/>
    <w:rsid w:val="0042653B"/>
    <w:rsid w:val="00426805"/>
    <w:rsid w:val="00426CF2"/>
    <w:rsid w:val="004271BA"/>
    <w:rsid w:val="0042745B"/>
    <w:rsid w:val="00430387"/>
    <w:rsid w:val="00430497"/>
    <w:rsid w:val="00430EA5"/>
    <w:rsid w:val="0043259E"/>
    <w:rsid w:val="004329BA"/>
    <w:rsid w:val="0043302B"/>
    <w:rsid w:val="004337E9"/>
    <w:rsid w:val="00434981"/>
    <w:rsid w:val="00434DC1"/>
    <w:rsid w:val="004350F4"/>
    <w:rsid w:val="00436740"/>
    <w:rsid w:val="004370F6"/>
    <w:rsid w:val="00437550"/>
    <w:rsid w:val="00437C86"/>
    <w:rsid w:val="004412A0"/>
    <w:rsid w:val="00442337"/>
    <w:rsid w:val="004432F3"/>
    <w:rsid w:val="00443E57"/>
    <w:rsid w:val="0044420A"/>
    <w:rsid w:val="0044456C"/>
    <w:rsid w:val="00444B0B"/>
    <w:rsid w:val="00444C84"/>
    <w:rsid w:val="0044542C"/>
    <w:rsid w:val="0044549D"/>
    <w:rsid w:val="00446408"/>
    <w:rsid w:val="004465B3"/>
    <w:rsid w:val="00446930"/>
    <w:rsid w:val="00447461"/>
    <w:rsid w:val="00447F76"/>
    <w:rsid w:val="0045019B"/>
    <w:rsid w:val="00450C32"/>
    <w:rsid w:val="00450F27"/>
    <w:rsid w:val="004510E5"/>
    <w:rsid w:val="00451DA3"/>
    <w:rsid w:val="00452B30"/>
    <w:rsid w:val="00453C93"/>
    <w:rsid w:val="00456A75"/>
    <w:rsid w:val="00456E8A"/>
    <w:rsid w:val="004571B8"/>
    <w:rsid w:val="0045739A"/>
    <w:rsid w:val="004609F0"/>
    <w:rsid w:val="004617F8"/>
    <w:rsid w:val="00461B0F"/>
    <w:rsid w:val="00461BB5"/>
    <w:rsid w:val="00461E39"/>
    <w:rsid w:val="00462352"/>
    <w:rsid w:val="00462B1D"/>
    <w:rsid w:val="00462D3A"/>
    <w:rsid w:val="00463521"/>
    <w:rsid w:val="00463A51"/>
    <w:rsid w:val="004642A0"/>
    <w:rsid w:val="00466A1A"/>
    <w:rsid w:val="00466FB2"/>
    <w:rsid w:val="00471125"/>
    <w:rsid w:val="004715A8"/>
    <w:rsid w:val="00471E96"/>
    <w:rsid w:val="00471FAB"/>
    <w:rsid w:val="004721CE"/>
    <w:rsid w:val="0047410C"/>
    <w:rsid w:val="0047437A"/>
    <w:rsid w:val="00474A8B"/>
    <w:rsid w:val="00474EE2"/>
    <w:rsid w:val="004757F2"/>
    <w:rsid w:val="00475C53"/>
    <w:rsid w:val="004779D9"/>
    <w:rsid w:val="00480BFE"/>
    <w:rsid w:val="00480E42"/>
    <w:rsid w:val="004818EB"/>
    <w:rsid w:val="004821F4"/>
    <w:rsid w:val="004832A4"/>
    <w:rsid w:val="004838AF"/>
    <w:rsid w:val="004839F4"/>
    <w:rsid w:val="00484869"/>
    <w:rsid w:val="00484C5D"/>
    <w:rsid w:val="00484FD1"/>
    <w:rsid w:val="0048543E"/>
    <w:rsid w:val="00485C92"/>
    <w:rsid w:val="0048628C"/>
    <w:rsid w:val="004868C1"/>
    <w:rsid w:val="004870DE"/>
    <w:rsid w:val="0048750F"/>
    <w:rsid w:val="00487761"/>
    <w:rsid w:val="00487932"/>
    <w:rsid w:val="004913BF"/>
    <w:rsid w:val="0049216A"/>
    <w:rsid w:val="0049227F"/>
    <w:rsid w:val="00493679"/>
    <w:rsid w:val="0049397C"/>
    <w:rsid w:val="00493BEC"/>
    <w:rsid w:val="0049450F"/>
    <w:rsid w:val="00494581"/>
    <w:rsid w:val="00495441"/>
    <w:rsid w:val="004957C1"/>
    <w:rsid w:val="00495CEB"/>
    <w:rsid w:val="00495E30"/>
    <w:rsid w:val="00496496"/>
    <w:rsid w:val="00496B92"/>
    <w:rsid w:val="00497B30"/>
    <w:rsid w:val="00497C8F"/>
    <w:rsid w:val="004A0BC9"/>
    <w:rsid w:val="004A0D7D"/>
    <w:rsid w:val="004A0E44"/>
    <w:rsid w:val="004A17E9"/>
    <w:rsid w:val="004A18D7"/>
    <w:rsid w:val="004A34EF"/>
    <w:rsid w:val="004A495F"/>
    <w:rsid w:val="004A52DE"/>
    <w:rsid w:val="004A576E"/>
    <w:rsid w:val="004A6372"/>
    <w:rsid w:val="004A662F"/>
    <w:rsid w:val="004A7544"/>
    <w:rsid w:val="004B031C"/>
    <w:rsid w:val="004B09BB"/>
    <w:rsid w:val="004B2ED0"/>
    <w:rsid w:val="004B5F31"/>
    <w:rsid w:val="004B6B0F"/>
    <w:rsid w:val="004C0039"/>
    <w:rsid w:val="004C2FD0"/>
    <w:rsid w:val="004C3B1E"/>
    <w:rsid w:val="004C3CDA"/>
    <w:rsid w:val="004C4C39"/>
    <w:rsid w:val="004C54E5"/>
    <w:rsid w:val="004C5F39"/>
    <w:rsid w:val="004C6ABF"/>
    <w:rsid w:val="004C6C03"/>
    <w:rsid w:val="004C7D5A"/>
    <w:rsid w:val="004C7DC8"/>
    <w:rsid w:val="004D05EE"/>
    <w:rsid w:val="004D0DC5"/>
    <w:rsid w:val="004D0EA8"/>
    <w:rsid w:val="004D21B0"/>
    <w:rsid w:val="004D34D4"/>
    <w:rsid w:val="004D4E9F"/>
    <w:rsid w:val="004D5838"/>
    <w:rsid w:val="004D67D7"/>
    <w:rsid w:val="004D737D"/>
    <w:rsid w:val="004D7A90"/>
    <w:rsid w:val="004E0217"/>
    <w:rsid w:val="004E1092"/>
    <w:rsid w:val="004E2659"/>
    <w:rsid w:val="004E39EE"/>
    <w:rsid w:val="004E475C"/>
    <w:rsid w:val="004E4B0B"/>
    <w:rsid w:val="004E56E0"/>
    <w:rsid w:val="004E5C05"/>
    <w:rsid w:val="004E7329"/>
    <w:rsid w:val="004E76C7"/>
    <w:rsid w:val="004F0475"/>
    <w:rsid w:val="004F1236"/>
    <w:rsid w:val="004F2CB0"/>
    <w:rsid w:val="004F2E24"/>
    <w:rsid w:val="004F371C"/>
    <w:rsid w:val="004F42BB"/>
    <w:rsid w:val="004F4A96"/>
    <w:rsid w:val="004F4C51"/>
    <w:rsid w:val="004F4F0C"/>
    <w:rsid w:val="004F6491"/>
    <w:rsid w:val="004F6B48"/>
    <w:rsid w:val="004F6EA8"/>
    <w:rsid w:val="005017F7"/>
    <w:rsid w:val="00501FA7"/>
    <w:rsid w:val="005020C5"/>
    <w:rsid w:val="005034DC"/>
    <w:rsid w:val="005047C9"/>
    <w:rsid w:val="00505BFA"/>
    <w:rsid w:val="005071B4"/>
    <w:rsid w:val="0050721F"/>
    <w:rsid w:val="00507687"/>
    <w:rsid w:val="00510455"/>
    <w:rsid w:val="005117A9"/>
    <w:rsid w:val="00511C7E"/>
    <w:rsid w:val="00511F57"/>
    <w:rsid w:val="00512D8C"/>
    <w:rsid w:val="00514BCC"/>
    <w:rsid w:val="00515CBE"/>
    <w:rsid w:val="00515D76"/>
    <w:rsid w:val="00515E2B"/>
    <w:rsid w:val="0051661C"/>
    <w:rsid w:val="0051699B"/>
    <w:rsid w:val="00520615"/>
    <w:rsid w:val="00521862"/>
    <w:rsid w:val="00522176"/>
    <w:rsid w:val="00522A7E"/>
    <w:rsid w:val="00522F20"/>
    <w:rsid w:val="00524EDB"/>
    <w:rsid w:val="00527D6A"/>
    <w:rsid w:val="005307D4"/>
    <w:rsid w:val="005308DB"/>
    <w:rsid w:val="00530A2E"/>
    <w:rsid w:val="00530FBE"/>
    <w:rsid w:val="005313ED"/>
    <w:rsid w:val="005315DB"/>
    <w:rsid w:val="0053221E"/>
    <w:rsid w:val="00532EC8"/>
    <w:rsid w:val="00533159"/>
    <w:rsid w:val="005339DB"/>
    <w:rsid w:val="005340A6"/>
    <w:rsid w:val="00534C89"/>
    <w:rsid w:val="005357B4"/>
    <w:rsid w:val="00536F88"/>
    <w:rsid w:val="00540971"/>
    <w:rsid w:val="00540FD2"/>
    <w:rsid w:val="00541573"/>
    <w:rsid w:val="00541E40"/>
    <w:rsid w:val="00542339"/>
    <w:rsid w:val="005431B0"/>
    <w:rsid w:val="0054348A"/>
    <w:rsid w:val="0054363B"/>
    <w:rsid w:val="00543A28"/>
    <w:rsid w:val="005458ED"/>
    <w:rsid w:val="00545BC3"/>
    <w:rsid w:val="00545EA2"/>
    <w:rsid w:val="0055139B"/>
    <w:rsid w:val="00551480"/>
    <w:rsid w:val="005515AF"/>
    <w:rsid w:val="005519F1"/>
    <w:rsid w:val="005523D7"/>
    <w:rsid w:val="00552A35"/>
    <w:rsid w:val="00553278"/>
    <w:rsid w:val="005556CE"/>
    <w:rsid w:val="005566FC"/>
    <w:rsid w:val="00556751"/>
    <w:rsid w:val="005571CE"/>
    <w:rsid w:val="005608E4"/>
    <w:rsid w:val="00561391"/>
    <w:rsid w:val="00563E64"/>
    <w:rsid w:val="0056474D"/>
    <w:rsid w:val="00564919"/>
    <w:rsid w:val="005661EC"/>
    <w:rsid w:val="00566D8C"/>
    <w:rsid w:val="00567EFD"/>
    <w:rsid w:val="00571095"/>
    <w:rsid w:val="00571777"/>
    <w:rsid w:val="00571A64"/>
    <w:rsid w:val="00576405"/>
    <w:rsid w:val="005767CA"/>
    <w:rsid w:val="00576A98"/>
    <w:rsid w:val="00576D22"/>
    <w:rsid w:val="005770EE"/>
    <w:rsid w:val="00577718"/>
    <w:rsid w:val="00577ED1"/>
    <w:rsid w:val="00580A4E"/>
    <w:rsid w:val="00580FF5"/>
    <w:rsid w:val="00581185"/>
    <w:rsid w:val="005844DC"/>
    <w:rsid w:val="00584671"/>
    <w:rsid w:val="0058519C"/>
    <w:rsid w:val="00585CCA"/>
    <w:rsid w:val="005865F8"/>
    <w:rsid w:val="00587A03"/>
    <w:rsid w:val="0059149A"/>
    <w:rsid w:val="00591E9D"/>
    <w:rsid w:val="00592264"/>
    <w:rsid w:val="00593092"/>
    <w:rsid w:val="00595662"/>
    <w:rsid w:val="005956EE"/>
    <w:rsid w:val="00596A8E"/>
    <w:rsid w:val="005974DE"/>
    <w:rsid w:val="005A083E"/>
    <w:rsid w:val="005A125A"/>
    <w:rsid w:val="005A4226"/>
    <w:rsid w:val="005A52A1"/>
    <w:rsid w:val="005A72AA"/>
    <w:rsid w:val="005B1E99"/>
    <w:rsid w:val="005B22F7"/>
    <w:rsid w:val="005B3944"/>
    <w:rsid w:val="005B4802"/>
    <w:rsid w:val="005B59EE"/>
    <w:rsid w:val="005B6488"/>
    <w:rsid w:val="005B750D"/>
    <w:rsid w:val="005C09F6"/>
    <w:rsid w:val="005C1EA6"/>
    <w:rsid w:val="005C2C99"/>
    <w:rsid w:val="005C373E"/>
    <w:rsid w:val="005C4219"/>
    <w:rsid w:val="005C534B"/>
    <w:rsid w:val="005C6440"/>
    <w:rsid w:val="005C6835"/>
    <w:rsid w:val="005C7076"/>
    <w:rsid w:val="005C7449"/>
    <w:rsid w:val="005D08FD"/>
    <w:rsid w:val="005D0B99"/>
    <w:rsid w:val="005D183E"/>
    <w:rsid w:val="005D19A8"/>
    <w:rsid w:val="005D2B92"/>
    <w:rsid w:val="005D308E"/>
    <w:rsid w:val="005D39F7"/>
    <w:rsid w:val="005D3A48"/>
    <w:rsid w:val="005D3F36"/>
    <w:rsid w:val="005D487D"/>
    <w:rsid w:val="005D5941"/>
    <w:rsid w:val="005D63D8"/>
    <w:rsid w:val="005D6E06"/>
    <w:rsid w:val="005D7AF8"/>
    <w:rsid w:val="005E0697"/>
    <w:rsid w:val="005E17BF"/>
    <w:rsid w:val="005E2556"/>
    <w:rsid w:val="005E2D04"/>
    <w:rsid w:val="005E366A"/>
    <w:rsid w:val="005E501B"/>
    <w:rsid w:val="005E5E1E"/>
    <w:rsid w:val="005E612C"/>
    <w:rsid w:val="005F0BCE"/>
    <w:rsid w:val="005F0DE9"/>
    <w:rsid w:val="005F17CA"/>
    <w:rsid w:val="005F1F4D"/>
    <w:rsid w:val="005F2145"/>
    <w:rsid w:val="005F23B3"/>
    <w:rsid w:val="005F40CC"/>
    <w:rsid w:val="005F4196"/>
    <w:rsid w:val="005F4511"/>
    <w:rsid w:val="005F4C35"/>
    <w:rsid w:val="005F794F"/>
    <w:rsid w:val="006016E1"/>
    <w:rsid w:val="006017FE"/>
    <w:rsid w:val="00602877"/>
    <w:rsid w:val="00602C6F"/>
    <w:rsid w:val="00602D27"/>
    <w:rsid w:val="006031CD"/>
    <w:rsid w:val="00603D95"/>
    <w:rsid w:val="00603FCC"/>
    <w:rsid w:val="00604E93"/>
    <w:rsid w:val="0060576B"/>
    <w:rsid w:val="00605C37"/>
    <w:rsid w:val="00606D5A"/>
    <w:rsid w:val="00607855"/>
    <w:rsid w:val="00610346"/>
    <w:rsid w:val="00610D26"/>
    <w:rsid w:val="00611D49"/>
    <w:rsid w:val="00612C1D"/>
    <w:rsid w:val="006144A1"/>
    <w:rsid w:val="00615A51"/>
    <w:rsid w:val="00615E5C"/>
    <w:rsid w:val="00615EBB"/>
    <w:rsid w:val="00616096"/>
    <w:rsid w:val="006160A2"/>
    <w:rsid w:val="0061710C"/>
    <w:rsid w:val="00617211"/>
    <w:rsid w:val="00617703"/>
    <w:rsid w:val="00621ADF"/>
    <w:rsid w:val="0062379A"/>
    <w:rsid w:val="00627B1F"/>
    <w:rsid w:val="006302AA"/>
    <w:rsid w:val="00630FF5"/>
    <w:rsid w:val="00633869"/>
    <w:rsid w:val="00634875"/>
    <w:rsid w:val="006363BD"/>
    <w:rsid w:val="0063645A"/>
    <w:rsid w:val="00636BB3"/>
    <w:rsid w:val="0063715B"/>
    <w:rsid w:val="00637E01"/>
    <w:rsid w:val="0064005E"/>
    <w:rsid w:val="006403D2"/>
    <w:rsid w:val="0064086E"/>
    <w:rsid w:val="006408E6"/>
    <w:rsid w:val="00641232"/>
    <w:rsid w:val="006412DC"/>
    <w:rsid w:val="0064189B"/>
    <w:rsid w:val="006418C7"/>
    <w:rsid w:val="00641C85"/>
    <w:rsid w:val="00642BC6"/>
    <w:rsid w:val="0064389E"/>
    <w:rsid w:val="00643FA0"/>
    <w:rsid w:val="00644790"/>
    <w:rsid w:val="00644D52"/>
    <w:rsid w:val="00647F84"/>
    <w:rsid w:val="006501AF"/>
    <w:rsid w:val="00650620"/>
    <w:rsid w:val="00650DDE"/>
    <w:rsid w:val="006517AA"/>
    <w:rsid w:val="006530AA"/>
    <w:rsid w:val="006537BC"/>
    <w:rsid w:val="00653BCF"/>
    <w:rsid w:val="00654806"/>
    <w:rsid w:val="0065505B"/>
    <w:rsid w:val="00657BE3"/>
    <w:rsid w:val="00661EF8"/>
    <w:rsid w:val="0066231D"/>
    <w:rsid w:val="006629AA"/>
    <w:rsid w:val="00663CFE"/>
    <w:rsid w:val="00663D6F"/>
    <w:rsid w:val="00664EF4"/>
    <w:rsid w:val="00665263"/>
    <w:rsid w:val="006654DD"/>
    <w:rsid w:val="00665B8C"/>
    <w:rsid w:val="00665F43"/>
    <w:rsid w:val="006662E6"/>
    <w:rsid w:val="0066646D"/>
    <w:rsid w:val="00666669"/>
    <w:rsid w:val="00666D88"/>
    <w:rsid w:val="006670AC"/>
    <w:rsid w:val="006678D3"/>
    <w:rsid w:val="00667D66"/>
    <w:rsid w:val="00667EDF"/>
    <w:rsid w:val="0067076C"/>
    <w:rsid w:val="00671260"/>
    <w:rsid w:val="00672307"/>
    <w:rsid w:val="00673081"/>
    <w:rsid w:val="006734EB"/>
    <w:rsid w:val="006736E3"/>
    <w:rsid w:val="0067378B"/>
    <w:rsid w:val="00674E44"/>
    <w:rsid w:val="0067587D"/>
    <w:rsid w:val="00675954"/>
    <w:rsid w:val="00675E4A"/>
    <w:rsid w:val="006766E8"/>
    <w:rsid w:val="0067708C"/>
    <w:rsid w:val="00677863"/>
    <w:rsid w:val="00680099"/>
    <w:rsid w:val="006808C6"/>
    <w:rsid w:val="00680EE2"/>
    <w:rsid w:val="00681C49"/>
    <w:rsid w:val="00682668"/>
    <w:rsid w:val="00683307"/>
    <w:rsid w:val="006834C9"/>
    <w:rsid w:val="00683789"/>
    <w:rsid w:val="00683FD1"/>
    <w:rsid w:val="006855B1"/>
    <w:rsid w:val="00686A60"/>
    <w:rsid w:val="00686C31"/>
    <w:rsid w:val="00686D3C"/>
    <w:rsid w:val="00692A68"/>
    <w:rsid w:val="00694371"/>
    <w:rsid w:val="00694A92"/>
    <w:rsid w:val="00695CEC"/>
    <w:rsid w:val="00695D85"/>
    <w:rsid w:val="00695FA4"/>
    <w:rsid w:val="00696B8D"/>
    <w:rsid w:val="006977AF"/>
    <w:rsid w:val="006A02FE"/>
    <w:rsid w:val="006A16BD"/>
    <w:rsid w:val="006A2006"/>
    <w:rsid w:val="006A2BA2"/>
    <w:rsid w:val="006A30A2"/>
    <w:rsid w:val="006A5069"/>
    <w:rsid w:val="006A6D23"/>
    <w:rsid w:val="006B0585"/>
    <w:rsid w:val="006B14B2"/>
    <w:rsid w:val="006B25DE"/>
    <w:rsid w:val="006B372A"/>
    <w:rsid w:val="006B5E83"/>
    <w:rsid w:val="006B736D"/>
    <w:rsid w:val="006B7E7D"/>
    <w:rsid w:val="006C149E"/>
    <w:rsid w:val="006C16F2"/>
    <w:rsid w:val="006C1A60"/>
    <w:rsid w:val="006C1C3B"/>
    <w:rsid w:val="006C2474"/>
    <w:rsid w:val="006C2831"/>
    <w:rsid w:val="006C2C46"/>
    <w:rsid w:val="006C4E43"/>
    <w:rsid w:val="006C643E"/>
    <w:rsid w:val="006C6CF9"/>
    <w:rsid w:val="006C7600"/>
    <w:rsid w:val="006D0A45"/>
    <w:rsid w:val="006D1DE8"/>
    <w:rsid w:val="006D2932"/>
    <w:rsid w:val="006D2B05"/>
    <w:rsid w:val="006D30F7"/>
    <w:rsid w:val="006D3671"/>
    <w:rsid w:val="006D3980"/>
    <w:rsid w:val="006D3B27"/>
    <w:rsid w:val="006D4176"/>
    <w:rsid w:val="006D42E9"/>
    <w:rsid w:val="006D4B9B"/>
    <w:rsid w:val="006D5D32"/>
    <w:rsid w:val="006E0A73"/>
    <w:rsid w:val="006E0FEE"/>
    <w:rsid w:val="006E2708"/>
    <w:rsid w:val="006E3104"/>
    <w:rsid w:val="006E5320"/>
    <w:rsid w:val="006E6117"/>
    <w:rsid w:val="006E66F2"/>
    <w:rsid w:val="006E6C11"/>
    <w:rsid w:val="006E6C2B"/>
    <w:rsid w:val="006E6E79"/>
    <w:rsid w:val="006E772E"/>
    <w:rsid w:val="006F0197"/>
    <w:rsid w:val="006F04F9"/>
    <w:rsid w:val="006F0853"/>
    <w:rsid w:val="006F22B1"/>
    <w:rsid w:val="006F22E9"/>
    <w:rsid w:val="006F29CB"/>
    <w:rsid w:val="006F2A3D"/>
    <w:rsid w:val="006F2BA6"/>
    <w:rsid w:val="006F2FE7"/>
    <w:rsid w:val="006F34E2"/>
    <w:rsid w:val="006F4F82"/>
    <w:rsid w:val="006F56DE"/>
    <w:rsid w:val="006F581F"/>
    <w:rsid w:val="006F7C0C"/>
    <w:rsid w:val="00700755"/>
    <w:rsid w:val="007014A8"/>
    <w:rsid w:val="00702188"/>
    <w:rsid w:val="00702E54"/>
    <w:rsid w:val="0070550A"/>
    <w:rsid w:val="0070646B"/>
    <w:rsid w:val="00706C8D"/>
    <w:rsid w:val="00707321"/>
    <w:rsid w:val="0071082F"/>
    <w:rsid w:val="007120F9"/>
    <w:rsid w:val="00712104"/>
    <w:rsid w:val="00712F4E"/>
    <w:rsid w:val="007130A2"/>
    <w:rsid w:val="007139B8"/>
    <w:rsid w:val="00713ECF"/>
    <w:rsid w:val="00714380"/>
    <w:rsid w:val="00715459"/>
    <w:rsid w:val="00715463"/>
    <w:rsid w:val="007157DC"/>
    <w:rsid w:val="00715908"/>
    <w:rsid w:val="007163CD"/>
    <w:rsid w:val="007206EA"/>
    <w:rsid w:val="00721346"/>
    <w:rsid w:val="0072202C"/>
    <w:rsid w:val="007221F7"/>
    <w:rsid w:val="00722B85"/>
    <w:rsid w:val="00722C15"/>
    <w:rsid w:val="00722C18"/>
    <w:rsid w:val="00723941"/>
    <w:rsid w:val="00724999"/>
    <w:rsid w:val="00725E6A"/>
    <w:rsid w:val="00726BA0"/>
    <w:rsid w:val="007304E1"/>
    <w:rsid w:val="00730655"/>
    <w:rsid w:val="007307BD"/>
    <w:rsid w:val="007308BA"/>
    <w:rsid w:val="00731D77"/>
    <w:rsid w:val="00732202"/>
    <w:rsid w:val="00732360"/>
    <w:rsid w:val="00732897"/>
    <w:rsid w:val="0073390A"/>
    <w:rsid w:val="00734360"/>
    <w:rsid w:val="0073464C"/>
    <w:rsid w:val="0073487D"/>
    <w:rsid w:val="007348EA"/>
    <w:rsid w:val="00734CED"/>
    <w:rsid w:val="00734E64"/>
    <w:rsid w:val="0073564A"/>
    <w:rsid w:val="007357FD"/>
    <w:rsid w:val="007364BD"/>
    <w:rsid w:val="00736860"/>
    <w:rsid w:val="00736B37"/>
    <w:rsid w:val="00737FDA"/>
    <w:rsid w:val="00740A35"/>
    <w:rsid w:val="00740FA6"/>
    <w:rsid w:val="0074144B"/>
    <w:rsid w:val="00742A95"/>
    <w:rsid w:val="0074334E"/>
    <w:rsid w:val="00744F4F"/>
    <w:rsid w:val="007454E4"/>
    <w:rsid w:val="007457F8"/>
    <w:rsid w:val="00745C5F"/>
    <w:rsid w:val="007463FC"/>
    <w:rsid w:val="00746F30"/>
    <w:rsid w:val="0074708C"/>
    <w:rsid w:val="00747DB7"/>
    <w:rsid w:val="00751AD0"/>
    <w:rsid w:val="007520B4"/>
    <w:rsid w:val="007542D5"/>
    <w:rsid w:val="0075452D"/>
    <w:rsid w:val="007553CE"/>
    <w:rsid w:val="0075546F"/>
    <w:rsid w:val="007557AF"/>
    <w:rsid w:val="00757B96"/>
    <w:rsid w:val="00760913"/>
    <w:rsid w:val="00762994"/>
    <w:rsid w:val="00762D3E"/>
    <w:rsid w:val="00763289"/>
    <w:rsid w:val="00764C7D"/>
    <w:rsid w:val="007655D5"/>
    <w:rsid w:val="00767432"/>
    <w:rsid w:val="00767C5D"/>
    <w:rsid w:val="007702F9"/>
    <w:rsid w:val="00770937"/>
    <w:rsid w:val="007711BA"/>
    <w:rsid w:val="00772E30"/>
    <w:rsid w:val="00773AA8"/>
    <w:rsid w:val="00774FDA"/>
    <w:rsid w:val="00776265"/>
    <w:rsid w:val="007763C1"/>
    <w:rsid w:val="00776670"/>
    <w:rsid w:val="00776A11"/>
    <w:rsid w:val="00777191"/>
    <w:rsid w:val="00777A74"/>
    <w:rsid w:val="00777E82"/>
    <w:rsid w:val="00780470"/>
    <w:rsid w:val="00781359"/>
    <w:rsid w:val="00782592"/>
    <w:rsid w:val="007849F7"/>
    <w:rsid w:val="00784C31"/>
    <w:rsid w:val="00785922"/>
    <w:rsid w:val="00786921"/>
    <w:rsid w:val="007931B2"/>
    <w:rsid w:val="00793832"/>
    <w:rsid w:val="0079391B"/>
    <w:rsid w:val="00793A07"/>
    <w:rsid w:val="00794C89"/>
    <w:rsid w:val="007978F0"/>
    <w:rsid w:val="007A06E6"/>
    <w:rsid w:val="007A13AD"/>
    <w:rsid w:val="007A1EAA"/>
    <w:rsid w:val="007A255E"/>
    <w:rsid w:val="007A43EA"/>
    <w:rsid w:val="007A4428"/>
    <w:rsid w:val="007A446C"/>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BA9"/>
    <w:rsid w:val="007B59E1"/>
    <w:rsid w:val="007B5A43"/>
    <w:rsid w:val="007B5E09"/>
    <w:rsid w:val="007B61D1"/>
    <w:rsid w:val="007B709B"/>
    <w:rsid w:val="007C06BD"/>
    <w:rsid w:val="007C1343"/>
    <w:rsid w:val="007C2405"/>
    <w:rsid w:val="007C28CD"/>
    <w:rsid w:val="007C2DFE"/>
    <w:rsid w:val="007C2E6E"/>
    <w:rsid w:val="007C50B7"/>
    <w:rsid w:val="007C5834"/>
    <w:rsid w:val="007C5EF1"/>
    <w:rsid w:val="007C70F9"/>
    <w:rsid w:val="007C7597"/>
    <w:rsid w:val="007C7BF5"/>
    <w:rsid w:val="007D19B7"/>
    <w:rsid w:val="007D550D"/>
    <w:rsid w:val="007D5571"/>
    <w:rsid w:val="007D5725"/>
    <w:rsid w:val="007D6769"/>
    <w:rsid w:val="007D6EBD"/>
    <w:rsid w:val="007D74DE"/>
    <w:rsid w:val="007D75E5"/>
    <w:rsid w:val="007D773E"/>
    <w:rsid w:val="007E005F"/>
    <w:rsid w:val="007E03BC"/>
    <w:rsid w:val="007E066E"/>
    <w:rsid w:val="007E090A"/>
    <w:rsid w:val="007E10E3"/>
    <w:rsid w:val="007E1356"/>
    <w:rsid w:val="007E1FD2"/>
    <w:rsid w:val="007E20FC"/>
    <w:rsid w:val="007E37DA"/>
    <w:rsid w:val="007E43C9"/>
    <w:rsid w:val="007E4FF6"/>
    <w:rsid w:val="007E545B"/>
    <w:rsid w:val="007E5A8D"/>
    <w:rsid w:val="007E6132"/>
    <w:rsid w:val="007E6A8F"/>
    <w:rsid w:val="007E7062"/>
    <w:rsid w:val="007F007E"/>
    <w:rsid w:val="007F0E1E"/>
    <w:rsid w:val="007F2108"/>
    <w:rsid w:val="007F2559"/>
    <w:rsid w:val="007F25F7"/>
    <w:rsid w:val="007F29A7"/>
    <w:rsid w:val="007F4F2D"/>
    <w:rsid w:val="007F540A"/>
    <w:rsid w:val="007F71DD"/>
    <w:rsid w:val="007F77A6"/>
    <w:rsid w:val="008004B4"/>
    <w:rsid w:val="008008EE"/>
    <w:rsid w:val="00800C35"/>
    <w:rsid w:val="00800E22"/>
    <w:rsid w:val="00802A6B"/>
    <w:rsid w:val="00804502"/>
    <w:rsid w:val="0080486D"/>
    <w:rsid w:val="00804C8B"/>
    <w:rsid w:val="00805780"/>
    <w:rsid w:val="00805BE8"/>
    <w:rsid w:val="00806F0F"/>
    <w:rsid w:val="00807427"/>
    <w:rsid w:val="008079CD"/>
    <w:rsid w:val="0081003C"/>
    <w:rsid w:val="008101F8"/>
    <w:rsid w:val="008102AD"/>
    <w:rsid w:val="00810490"/>
    <w:rsid w:val="008109D2"/>
    <w:rsid w:val="0081155D"/>
    <w:rsid w:val="00811CB2"/>
    <w:rsid w:val="00812B59"/>
    <w:rsid w:val="00813D99"/>
    <w:rsid w:val="008140A7"/>
    <w:rsid w:val="0081517F"/>
    <w:rsid w:val="00816078"/>
    <w:rsid w:val="008177E3"/>
    <w:rsid w:val="00820699"/>
    <w:rsid w:val="00820965"/>
    <w:rsid w:val="00820E71"/>
    <w:rsid w:val="00820E7E"/>
    <w:rsid w:val="0082199E"/>
    <w:rsid w:val="008235B1"/>
    <w:rsid w:val="00823AA9"/>
    <w:rsid w:val="00823D4A"/>
    <w:rsid w:val="008249B6"/>
    <w:rsid w:val="008255B9"/>
    <w:rsid w:val="00825796"/>
    <w:rsid w:val="008259C5"/>
    <w:rsid w:val="00825CD8"/>
    <w:rsid w:val="00825E92"/>
    <w:rsid w:val="00826B06"/>
    <w:rsid w:val="008271EB"/>
    <w:rsid w:val="00827324"/>
    <w:rsid w:val="008273DE"/>
    <w:rsid w:val="008278F5"/>
    <w:rsid w:val="00827FF1"/>
    <w:rsid w:val="008303E9"/>
    <w:rsid w:val="00830426"/>
    <w:rsid w:val="0083096B"/>
    <w:rsid w:val="00832A2A"/>
    <w:rsid w:val="0083350A"/>
    <w:rsid w:val="008348EA"/>
    <w:rsid w:val="008355EA"/>
    <w:rsid w:val="00836C8B"/>
    <w:rsid w:val="00837458"/>
    <w:rsid w:val="00837AAE"/>
    <w:rsid w:val="00837C77"/>
    <w:rsid w:val="008401CF"/>
    <w:rsid w:val="00840E9E"/>
    <w:rsid w:val="008417C9"/>
    <w:rsid w:val="0084266A"/>
    <w:rsid w:val="008429AD"/>
    <w:rsid w:val="008429DB"/>
    <w:rsid w:val="00844921"/>
    <w:rsid w:val="00844D06"/>
    <w:rsid w:val="0084560A"/>
    <w:rsid w:val="008459EE"/>
    <w:rsid w:val="00850C75"/>
    <w:rsid w:val="00850E39"/>
    <w:rsid w:val="00851362"/>
    <w:rsid w:val="0085147C"/>
    <w:rsid w:val="00851E57"/>
    <w:rsid w:val="008526D6"/>
    <w:rsid w:val="0085450D"/>
    <w:rsid w:val="0085477A"/>
    <w:rsid w:val="00855107"/>
    <w:rsid w:val="00855173"/>
    <w:rsid w:val="008557D9"/>
    <w:rsid w:val="00855BF7"/>
    <w:rsid w:val="00856214"/>
    <w:rsid w:val="008570CD"/>
    <w:rsid w:val="00860C5E"/>
    <w:rsid w:val="00862089"/>
    <w:rsid w:val="008633ED"/>
    <w:rsid w:val="0086391B"/>
    <w:rsid w:val="0086468A"/>
    <w:rsid w:val="00866D5B"/>
    <w:rsid w:val="00866FF5"/>
    <w:rsid w:val="008675CA"/>
    <w:rsid w:val="00871C15"/>
    <w:rsid w:val="0087332D"/>
    <w:rsid w:val="0087387B"/>
    <w:rsid w:val="00873E1F"/>
    <w:rsid w:val="00874745"/>
    <w:rsid w:val="00874C16"/>
    <w:rsid w:val="008769DC"/>
    <w:rsid w:val="0088145A"/>
    <w:rsid w:val="00884E86"/>
    <w:rsid w:val="00885268"/>
    <w:rsid w:val="008859FF"/>
    <w:rsid w:val="00886D1F"/>
    <w:rsid w:val="008874E2"/>
    <w:rsid w:val="00890AF9"/>
    <w:rsid w:val="00891EE1"/>
    <w:rsid w:val="008925A7"/>
    <w:rsid w:val="0089290E"/>
    <w:rsid w:val="00893537"/>
    <w:rsid w:val="00893987"/>
    <w:rsid w:val="00895DD4"/>
    <w:rsid w:val="008963EF"/>
    <w:rsid w:val="00896400"/>
    <w:rsid w:val="008965AC"/>
    <w:rsid w:val="008966F2"/>
    <w:rsid w:val="0089688E"/>
    <w:rsid w:val="008A0416"/>
    <w:rsid w:val="008A0E2F"/>
    <w:rsid w:val="008A17D7"/>
    <w:rsid w:val="008A1FBE"/>
    <w:rsid w:val="008A2110"/>
    <w:rsid w:val="008A2388"/>
    <w:rsid w:val="008A291D"/>
    <w:rsid w:val="008A34BD"/>
    <w:rsid w:val="008A39F0"/>
    <w:rsid w:val="008A4935"/>
    <w:rsid w:val="008A58A1"/>
    <w:rsid w:val="008B0232"/>
    <w:rsid w:val="008B13F6"/>
    <w:rsid w:val="008B1D3C"/>
    <w:rsid w:val="008B1FF1"/>
    <w:rsid w:val="008B3194"/>
    <w:rsid w:val="008B39F9"/>
    <w:rsid w:val="008B3B5B"/>
    <w:rsid w:val="008B3E63"/>
    <w:rsid w:val="008B4C19"/>
    <w:rsid w:val="008B5AE7"/>
    <w:rsid w:val="008B614F"/>
    <w:rsid w:val="008B6200"/>
    <w:rsid w:val="008C1137"/>
    <w:rsid w:val="008C169A"/>
    <w:rsid w:val="008C22EC"/>
    <w:rsid w:val="008C4469"/>
    <w:rsid w:val="008C4481"/>
    <w:rsid w:val="008C478E"/>
    <w:rsid w:val="008C60E9"/>
    <w:rsid w:val="008C6A58"/>
    <w:rsid w:val="008C7262"/>
    <w:rsid w:val="008D1425"/>
    <w:rsid w:val="008D160D"/>
    <w:rsid w:val="008D1B7C"/>
    <w:rsid w:val="008D1CCA"/>
    <w:rsid w:val="008D2961"/>
    <w:rsid w:val="008D2B0F"/>
    <w:rsid w:val="008D2D39"/>
    <w:rsid w:val="008D3824"/>
    <w:rsid w:val="008D44F6"/>
    <w:rsid w:val="008D48E4"/>
    <w:rsid w:val="008D5446"/>
    <w:rsid w:val="008D6657"/>
    <w:rsid w:val="008D718B"/>
    <w:rsid w:val="008D744C"/>
    <w:rsid w:val="008D7E15"/>
    <w:rsid w:val="008D7EDC"/>
    <w:rsid w:val="008D7F3E"/>
    <w:rsid w:val="008E1F60"/>
    <w:rsid w:val="008E2929"/>
    <w:rsid w:val="008E307E"/>
    <w:rsid w:val="008E5492"/>
    <w:rsid w:val="008E632E"/>
    <w:rsid w:val="008E729B"/>
    <w:rsid w:val="008E7703"/>
    <w:rsid w:val="008F09B1"/>
    <w:rsid w:val="008F1187"/>
    <w:rsid w:val="008F120E"/>
    <w:rsid w:val="008F1435"/>
    <w:rsid w:val="008F1D9F"/>
    <w:rsid w:val="008F2086"/>
    <w:rsid w:val="008F284E"/>
    <w:rsid w:val="008F2B2B"/>
    <w:rsid w:val="008F2C17"/>
    <w:rsid w:val="008F2E0B"/>
    <w:rsid w:val="008F4CC4"/>
    <w:rsid w:val="008F4DD1"/>
    <w:rsid w:val="008F5968"/>
    <w:rsid w:val="008F6056"/>
    <w:rsid w:val="008F665F"/>
    <w:rsid w:val="008F6A57"/>
    <w:rsid w:val="008F6E89"/>
    <w:rsid w:val="009013E2"/>
    <w:rsid w:val="00902BCD"/>
    <w:rsid w:val="00902C07"/>
    <w:rsid w:val="009034B8"/>
    <w:rsid w:val="00904F4C"/>
    <w:rsid w:val="00905804"/>
    <w:rsid w:val="00905AB5"/>
    <w:rsid w:val="00906AE7"/>
    <w:rsid w:val="00907B45"/>
    <w:rsid w:val="009101E2"/>
    <w:rsid w:val="00910B03"/>
    <w:rsid w:val="00910F8E"/>
    <w:rsid w:val="0091131D"/>
    <w:rsid w:val="0091253D"/>
    <w:rsid w:val="009130F4"/>
    <w:rsid w:val="00915D73"/>
    <w:rsid w:val="00916077"/>
    <w:rsid w:val="00916205"/>
    <w:rsid w:val="00916CF3"/>
    <w:rsid w:val="009170A2"/>
    <w:rsid w:val="0092015A"/>
    <w:rsid w:val="009208A6"/>
    <w:rsid w:val="00920E1A"/>
    <w:rsid w:val="009211B1"/>
    <w:rsid w:val="00923FD6"/>
    <w:rsid w:val="00924438"/>
    <w:rsid w:val="00924514"/>
    <w:rsid w:val="00925083"/>
    <w:rsid w:val="00925664"/>
    <w:rsid w:val="00925ABD"/>
    <w:rsid w:val="00925D3D"/>
    <w:rsid w:val="00926CB8"/>
    <w:rsid w:val="00927316"/>
    <w:rsid w:val="00927325"/>
    <w:rsid w:val="009311BA"/>
    <w:rsid w:val="0093133D"/>
    <w:rsid w:val="0093276D"/>
    <w:rsid w:val="009334F3"/>
    <w:rsid w:val="00933D12"/>
    <w:rsid w:val="00935368"/>
    <w:rsid w:val="00937065"/>
    <w:rsid w:val="00940285"/>
    <w:rsid w:val="009406BF"/>
    <w:rsid w:val="009415B0"/>
    <w:rsid w:val="009417F6"/>
    <w:rsid w:val="009418CF"/>
    <w:rsid w:val="00941CD1"/>
    <w:rsid w:val="009423D4"/>
    <w:rsid w:val="0094355E"/>
    <w:rsid w:val="009435DA"/>
    <w:rsid w:val="00945A67"/>
    <w:rsid w:val="00945F1B"/>
    <w:rsid w:val="0094681B"/>
    <w:rsid w:val="0094684C"/>
    <w:rsid w:val="00946954"/>
    <w:rsid w:val="009475BF"/>
    <w:rsid w:val="00947E7E"/>
    <w:rsid w:val="00950975"/>
    <w:rsid w:val="00950C1F"/>
    <w:rsid w:val="0095139A"/>
    <w:rsid w:val="00953483"/>
    <w:rsid w:val="00953E16"/>
    <w:rsid w:val="00953E9D"/>
    <w:rsid w:val="009542AC"/>
    <w:rsid w:val="00955688"/>
    <w:rsid w:val="0095706B"/>
    <w:rsid w:val="00957213"/>
    <w:rsid w:val="00957569"/>
    <w:rsid w:val="00961851"/>
    <w:rsid w:val="00961BB2"/>
    <w:rsid w:val="00962108"/>
    <w:rsid w:val="009623C4"/>
    <w:rsid w:val="00962CAD"/>
    <w:rsid w:val="009638D6"/>
    <w:rsid w:val="00964D26"/>
    <w:rsid w:val="00964DEC"/>
    <w:rsid w:val="00965344"/>
    <w:rsid w:val="009657A0"/>
    <w:rsid w:val="009702A5"/>
    <w:rsid w:val="00970942"/>
    <w:rsid w:val="00973614"/>
    <w:rsid w:val="0097388B"/>
    <w:rsid w:val="009738E1"/>
    <w:rsid w:val="00973904"/>
    <w:rsid w:val="00973FD5"/>
    <w:rsid w:val="0097408E"/>
    <w:rsid w:val="00974B16"/>
    <w:rsid w:val="00974BB2"/>
    <w:rsid w:val="00974FA7"/>
    <w:rsid w:val="009756E5"/>
    <w:rsid w:val="009757B9"/>
    <w:rsid w:val="00975EF8"/>
    <w:rsid w:val="00976081"/>
    <w:rsid w:val="00976AE2"/>
    <w:rsid w:val="00977A8C"/>
    <w:rsid w:val="00980458"/>
    <w:rsid w:val="0098135F"/>
    <w:rsid w:val="00981D5D"/>
    <w:rsid w:val="00982806"/>
    <w:rsid w:val="00983910"/>
    <w:rsid w:val="009842F8"/>
    <w:rsid w:val="009866BC"/>
    <w:rsid w:val="00986885"/>
    <w:rsid w:val="00986FF3"/>
    <w:rsid w:val="009921E4"/>
    <w:rsid w:val="00992DD8"/>
    <w:rsid w:val="009932AC"/>
    <w:rsid w:val="00994306"/>
    <w:rsid w:val="00994351"/>
    <w:rsid w:val="00994872"/>
    <w:rsid w:val="00995FC2"/>
    <w:rsid w:val="00996A8F"/>
    <w:rsid w:val="009A0B38"/>
    <w:rsid w:val="009A107C"/>
    <w:rsid w:val="009A1DBF"/>
    <w:rsid w:val="009A28EF"/>
    <w:rsid w:val="009A39CB"/>
    <w:rsid w:val="009A5121"/>
    <w:rsid w:val="009A514B"/>
    <w:rsid w:val="009A667A"/>
    <w:rsid w:val="009A68E6"/>
    <w:rsid w:val="009A6E8D"/>
    <w:rsid w:val="009A7598"/>
    <w:rsid w:val="009A7605"/>
    <w:rsid w:val="009B036F"/>
    <w:rsid w:val="009B0786"/>
    <w:rsid w:val="009B0C9E"/>
    <w:rsid w:val="009B1DF8"/>
    <w:rsid w:val="009B25B0"/>
    <w:rsid w:val="009B2BAE"/>
    <w:rsid w:val="009B3053"/>
    <w:rsid w:val="009B33C3"/>
    <w:rsid w:val="009B3D20"/>
    <w:rsid w:val="009B4CA3"/>
    <w:rsid w:val="009B5418"/>
    <w:rsid w:val="009B58B6"/>
    <w:rsid w:val="009B72BE"/>
    <w:rsid w:val="009B7888"/>
    <w:rsid w:val="009B7BD3"/>
    <w:rsid w:val="009B7FFB"/>
    <w:rsid w:val="009C0727"/>
    <w:rsid w:val="009C2181"/>
    <w:rsid w:val="009C39F3"/>
    <w:rsid w:val="009C3C80"/>
    <w:rsid w:val="009C492F"/>
    <w:rsid w:val="009C4DFF"/>
    <w:rsid w:val="009C608D"/>
    <w:rsid w:val="009C6EF9"/>
    <w:rsid w:val="009D003B"/>
    <w:rsid w:val="009D192A"/>
    <w:rsid w:val="009D2BD3"/>
    <w:rsid w:val="009D2FF2"/>
    <w:rsid w:val="009D3226"/>
    <w:rsid w:val="009D3385"/>
    <w:rsid w:val="009D47DF"/>
    <w:rsid w:val="009D6226"/>
    <w:rsid w:val="009D793C"/>
    <w:rsid w:val="009E0CB2"/>
    <w:rsid w:val="009E16A9"/>
    <w:rsid w:val="009E1CDD"/>
    <w:rsid w:val="009E2497"/>
    <w:rsid w:val="009E35D7"/>
    <w:rsid w:val="009E375F"/>
    <w:rsid w:val="009E39D4"/>
    <w:rsid w:val="009E3A6E"/>
    <w:rsid w:val="009E40A3"/>
    <w:rsid w:val="009E433B"/>
    <w:rsid w:val="009E5392"/>
    <w:rsid w:val="009E5401"/>
    <w:rsid w:val="009E621E"/>
    <w:rsid w:val="009E6BB3"/>
    <w:rsid w:val="009E6FDE"/>
    <w:rsid w:val="009E7AA6"/>
    <w:rsid w:val="009E7CFE"/>
    <w:rsid w:val="009F5CE6"/>
    <w:rsid w:val="009F6595"/>
    <w:rsid w:val="009F6BDF"/>
    <w:rsid w:val="00A01682"/>
    <w:rsid w:val="00A01814"/>
    <w:rsid w:val="00A02C9D"/>
    <w:rsid w:val="00A055A3"/>
    <w:rsid w:val="00A06278"/>
    <w:rsid w:val="00A066C7"/>
    <w:rsid w:val="00A07160"/>
    <w:rsid w:val="00A0726A"/>
    <w:rsid w:val="00A0758F"/>
    <w:rsid w:val="00A075DA"/>
    <w:rsid w:val="00A07BD2"/>
    <w:rsid w:val="00A10138"/>
    <w:rsid w:val="00A109C5"/>
    <w:rsid w:val="00A10D11"/>
    <w:rsid w:val="00A10EBC"/>
    <w:rsid w:val="00A1137B"/>
    <w:rsid w:val="00A119D4"/>
    <w:rsid w:val="00A1251A"/>
    <w:rsid w:val="00A1256E"/>
    <w:rsid w:val="00A13E14"/>
    <w:rsid w:val="00A14785"/>
    <w:rsid w:val="00A14C72"/>
    <w:rsid w:val="00A14FC1"/>
    <w:rsid w:val="00A154CA"/>
    <w:rsid w:val="00A1570A"/>
    <w:rsid w:val="00A1600A"/>
    <w:rsid w:val="00A17866"/>
    <w:rsid w:val="00A17D27"/>
    <w:rsid w:val="00A20BE2"/>
    <w:rsid w:val="00A211B4"/>
    <w:rsid w:val="00A21AFE"/>
    <w:rsid w:val="00A223CF"/>
    <w:rsid w:val="00A22D45"/>
    <w:rsid w:val="00A26BED"/>
    <w:rsid w:val="00A27D9E"/>
    <w:rsid w:val="00A318C2"/>
    <w:rsid w:val="00A3388C"/>
    <w:rsid w:val="00A33DDF"/>
    <w:rsid w:val="00A34547"/>
    <w:rsid w:val="00A34814"/>
    <w:rsid w:val="00A353ED"/>
    <w:rsid w:val="00A355AB"/>
    <w:rsid w:val="00A358E1"/>
    <w:rsid w:val="00A368AC"/>
    <w:rsid w:val="00A3713C"/>
    <w:rsid w:val="00A376B7"/>
    <w:rsid w:val="00A41BF5"/>
    <w:rsid w:val="00A42E6F"/>
    <w:rsid w:val="00A44778"/>
    <w:rsid w:val="00A455FF"/>
    <w:rsid w:val="00A459F6"/>
    <w:rsid w:val="00A45EBA"/>
    <w:rsid w:val="00A45FAD"/>
    <w:rsid w:val="00A469E7"/>
    <w:rsid w:val="00A5023F"/>
    <w:rsid w:val="00A5251D"/>
    <w:rsid w:val="00A52CB3"/>
    <w:rsid w:val="00A546F2"/>
    <w:rsid w:val="00A5648C"/>
    <w:rsid w:val="00A57391"/>
    <w:rsid w:val="00A574AB"/>
    <w:rsid w:val="00A604A4"/>
    <w:rsid w:val="00A61B7D"/>
    <w:rsid w:val="00A6259C"/>
    <w:rsid w:val="00A637A7"/>
    <w:rsid w:val="00A63B4F"/>
    <w:rsid w:val="00A64870"/>
    <w:rsid w:val="00A6605B"/>
    <w:rsid w:val="00A66ADC"/>
    <w:rsid w:val="00A713C3"/>
    <w:rsid w:val="00A7147D"/>
    <w:rsid w:val="00A71EE3"/>
    <w:rsid w:val="00A73633"/>
    <w:rsid w:val="00A73E28"/>
    <w:rsid w:val="00A75EAF"/>
    <w:rsid w:val="00A76C40"/>
    <w:rsid w:val="00A77ED8"/>
    <w:rsid w:val="00A80292"/>
    <w:rsid w:val="00A80405"/>
    <w:rsid w:val="00A80B03"/>
    <w:rsid w:val="00A81B15"/>
    <w:rsid w:val="00A837FF"/>
    <w:rsid w:val="00A84052"/>
    <w:rsid w:val="00A844A8"/>
    <w:rsid w:val="00A846E2"/>
    <w:rsid w:val="00A84DC8"/>
    <w:rsid w:val="00A85DBC"/>
    <w:rsid w:val="00A87FEB"/>
    <w:rsid w:val="00A90476"/>
    <w:rsid w:val="00A91BD8"/>
    <w:rsid w:val="00A91FDE"/>
    <w:rsid w:val="00A92599"/>
    <w:rsid w:val="00A92F76"/>
    <w:rsid w:val="00A93F9F"/>
    <w:rsid w:val="00A9420E"/>
    <w:rsid w:val="00A9450C"/>
    <w:rsid w:val="00A950C5"/>
    <w:rsid w:val="00A964E3"/>
    <w:rsid w:val="00A97648"/>
    <w:rsid w:val="00AA0939"/>
    <w:rsid w:val="00AA16F1"/>
    <w:rsid w:val="00AA180F"/>
    <w:rsid w:val="00AA1CE0"/>
    <w:rsid w:val="00AA1CFD"/>
    <w:rsid w:val="00AA2239"/>
    <w:rsid w:val="00AA2D97"/>
    <w:rsid w:val="00AA2DDA"/>
    <w:rsid w:val="00AA33D2"/>
    <w:rsid w:val="00AA3459"/>
    <w:rsid w:val="00AB0C57"/>
    <w:rsid w:val="00AB1195"/>
    <w:rsid w:val="00AB1C78"/>
    <w:rsid w:val="00AB24AA"/>
    <w:rsid w:val="00AB258F"/>
    <w:rsid w:val="00AB4182"/>
    <w:rsid w:val="00AB43C0"/>
    <w:rsid w:val="00AB4762"/>
    <w:rsid w:val="00AB4A9F"/>
    <w:rsid w:val="00AB6410"/>
    <w:rsid w:val="00AB6858"/>
    <w:rsid w:val="00AB7481"/>
    <w:rsid w:val="00AB7CA7"/>
    <w:rsid w:val="00AC0C58"/>
    <w:rsid w:val="00AC0D05"/>
    <w:rsid w:val="00AC27DB"/>
    <w:rsid w:val="00AC4260"/>
    <w:rsid w:val="00AC4DD0"/>
    <w:rsid w:val="00AC59D5"/>
    <w:rsid w:val="00AC6D6B"/>
    <w:rsid w:val="00AC7EA3"/>
    <w:rsid w:val="00AD2E86"/>
    <w:rsid w:val="00AD3431"/>
    <w:rsid w:val="00AD3D0A"/>
    <w:rsid w:val="00AD4726"/>
    <w:rsid w:val="00AD61CC"/>
    <w:rsid w:val="00AD6BEB"/>
    <w:rsid w:val="00AD704B"/>
    <w:rsid w:val="00AD7243"/>
    <w:rsid w:val="00AD726F"/>
    <w:rsid w:val="00AD7736"/>
    <w:rsid w:val="00AE10CE"/>
    <w:rsid w:val="00AE34B7"/>
    <w:rsid w:val="00AE3FC5"/>
    <w:rsid w:val="00AE535F"/>
    <w:rsid w:val="00AE57A7"/>
    <w:rsid w:val="00AE70D4"/>
    <w:rsid w:val="00AE7868"/>
    <w:rsid w:val="00AE7F15"/>
    <w:rsid w:val="00AF0407"/>
    <w:rsid w:val="00AF049B"/>
    <w:rsid w:val="00AF0C62"/>
    <w:rsid w:val="00AF2F4B"/>
    <w:rsid w:val="00AF399B"/>
    <w:rsid w:val="00AF48DB"/>
    <w:rsid w:val="00AF4A5D"/>
    <w:rsid w:val="00AF4D8B"/>
    <w:rsid w:val="00AF5DE7"/>
    <w:rsid w:val="00AF6344"/>
    <w:rsid w:val="00AF7EDE"/>
    <w:rsid w:val="00B00430"/>
    <w:rsid w:val="00B00D64"/>
    <w:rsid w:val="00B01351"/>
    <w:rsid w:val="00B01678"/>
    <w:rsid w:val="00B04038"/>
    <w:rsid w:val="00B04181"/>
    <w:rsid w:val="00B04460"/>
    <w:rsid w:val="00B067CA"/>
    <w:rsid w:val="00B07163"/>
    <w:rsid w:val="00B07797"/>
    <w:rsid w:val="00B07A72"/>
    <w:rsid w:val="00B1287C"/>
    <w:rsid w:val="00B12B26"/>
    <w:rsid w:val="00B154B0"/>
    <w:rsid w:val="00B163F8"/>
    <w:rsid w:val="00B2447C"/>
    <w:rsid w:val="00B2472D"/>
    <w:rsid w:val="00B24CA0"/>
    <w:rsid w:val="00B24D9C"/>
    <w:rsid w:val="00B252F3"/>
    <w:rsid w:val="00B25449"/>
    <w:rsid w:val="00B2549F"/>
    <w:rsid w:val="00B2676E"/>
    <w:rsid w:val="00B27C67"/>
    <w:rsid w:val="00B303DE"/>
    <w:rsid w:val="00B31BA0"/>
    <w:rsid w:val="00B350B8"/>
    <w:rsid w:val="00B35BD9"/>
    <w:rsid w:val="00B35C4E"/>
    <w:rsid w:val="00B35F58"/>
    <w:rsid w:val="00B36FF0"/>
    <w:rsid w:val="00B3785F"/>
    <w:rsid w:val="00B4095E"/>
    <w:rsid w:val="00B4108D"/>
    <w:rsid w:val="00B44193"/>
    <w:rsid w:val="00B4420B"/>
    <w:rsid w:val="00B44376"/>
    <w:rsid w:val="00B45725"/>
    <w:rsid w:val="00B4607D"/>
    <w:rsid w:val="00B4637F"/>
    <w:rsid w:val="00B467F5"/>
    <w:rsid w:val="00B4697F"/>
    <w:rsid w:val="00B50421"/>
    <w:rsid w:val="00B528B9"/>
    <w:rsid w:val="00B52A68"/>
    <w:rsid w:val="00B52CA1"/>
    <w:rsid w:val="00B53DFA"/>
    <w:rsid w:val="00B5405B"/>
    <w:rsid w:val="00B55B22"/>
    <w:rsid w:val="00B561E4"/>
    <w:rsid w:val="00B565A3"/>
    <w:rsid w:val="00B56A90"/>
    <w:rsid w:val="00B57265"/>
    <w:rsid w:val="00B5771F"/>
    <w:rsid w:val="00B578A8"/>
    <w:rsid w:val="00B61226"/>
    <w:rsid w:val="00B61D50"/>
    <w:rsid w:val="00B633AE"/>
    <w:rsid w:val="00B640A4"/>
    <w:rsid w:val="00B665D2"/>
    <w:rsid w:val="00B66D54"/>
    <w:rsid w:val="00B66F21"/>
    <w:rsid w:val="00B6737C"/>
    <w:rsid w:val="00B67E74"/>
    <w:rsid w:val="00B71618"/>
    <w:rsid w:val="00B7214D"/>
    <w:rsid w:val="00B734B6"/>
    <w:rsid w:val="00B73B7C"/>
    <w:rsid w:val="00B73EC6"/>
    <w:rsid w:val="00B74372"/>
    <w:rsid w:val="00B75525"/>
    <w:rsid w:val="00B75EB9"/>
    <w:rsid w:val="00B76329"/>
    <w:rsid w:val="00B80283"/>
    <w:rsid w:val="00B8095F"/>
    <w:rsid w:val="00B80B0C"/>
    <w:rsid w:val="00B80B11"/>
    <w:rsid w:val="00B8290E"/>
    <w:rsid w:val="00B831AE"/>
    <w:rsid w:val="00B8446C"/>
    <w:rsid w:val="00B845B0"/>
    <w:rsid w:val="00B85DAA"/>
    <w:rsid w:val="00B85DCC"/>
    <w:rsid w:val="00B87725"/>
    <w:rsid w:val="00B87BCA"/>
    <w:rsid w:val="00B900BA"/>
    <w:rsid w:val="00B90892"/>
    <w:rsid w:val="00B9111F"/>
    <w:rsid w:val="00B929B8"/>
    <w:rsid w:val="00B92C7C"/>
    <w:rsid w:val="00B93A0B"/>
    <w:rsid w:val="00B94062"/>
    <w:rsid w:val="00B94AE4"/>
    <w:rsid w:val="00B94C19"/>
    <w:rsid w:val="00B96178"/>
    <w:rsid w:val="00B96DF3"/>
    <w:rsid w:val="00BA09A1"/>
    <w:rsid w:val="00BA18FD"/>
    <w:rsid w:val="00BA1FA2"/>
    <w:rsid w:val="00BA259A"/>
    <w:rsid w:val="00BA259C"/>
    <w:rsid w:val="00BA29D3"/>
    <w:rsid w:val="00BA305B"/>
    <w:rsid w:val="00BA307F"/>
    <w:rsid w:val="00BA4E62"/>
    <w:rsid w:val="00BA5280"/>
    <w:rsid w:val="00BA5578"/>
    <w:rsid w:val="00BA5CF3"/>
    <w:rsid w:val="00BA7179"/>
    <w:rsid w:val="00BB14F1"/>
    <w:rsid w:val="00BB170B"/>
    <w:rsid w:val="00BB3986"/>
    <w:rsid w:val="00BB3FF1"/>
    <w:rsid w:val="00BB4595"/>
    <w:rsid w:val="00BB52BF"/>
    <w:rsid w:val="00BB56BA"/>
    <w:rsid w:val="00BB572E"/>
    <w:rsid w:val="00BB574B"/>
    <w:rsid w:val="00BB6733"/>
    <w:rsid w:val="00BB6F00"/>
    <w:rsid w:val="00BB7267"/>
    <w:rsid w:val="00BB74FD"/>
    <w:rsid w:val="00BC0D6A"/>
    <w:rsid w:val="00BC12EE"/>
    <w:rsid w:val="00BC2055"/>
    <w:rsid w:val="00BC5070"/>
    <w:rsid w:val="00BC5128"/>
    <w:rsid w:val="00BC5982"/>
    <w:rsid w:val="00BC60BF"/>
    <w:rsid w:val="00BC6436"/>
    <w:rsid w:val="00BC6557"/>
    <w:rsid w:val="00BC6C4B"/>
    <w:rsid w:val="00BC7690"/>
    <w:rsid w:val="00BD0A49"/>
    <w:rsid w:val="00BD14B4"/>
    <w:rsid w:val="00BD16F4"/>
    <w:rsid w:val="00BD28BF"/>
    <w:rsid w:val="00BD2C20"/>
    <w:rsid w:val="00BD2D12"/>
    <w:rsid w:val="00BD341E"/>
    <w:rsid w:val="00BD37FA"/>
    <w:rsid w:val="00BD458A"/>
    <w:rsid w:val="00BD4853"/>
    <w:rsid w:val="00BD48BF"/>
    <w:rsid w:val="00BD6404"/>
    <w:rsid w:val="00BD66C4"/>
    <w:rsid w:val="00BD6D45"/>
    <w:rsid w:val="00BD7A9A"/>
    <w:rsid w:val="00BD7B0E"/>
    <w:rsid w:val="00BE0129"/>
    <w:rsid w:val="00BE18CC"/>
    <w:rsid w:val="00BE33AE"/>
    <w:rsid w:val="00BE3B99"/>
    <w:rsid w:val="00BE45C4"/>
    <w:rsid w:val="00BE5AE3"/>
    <w:rsid w:val="00BE7D60"/>
    <w:rsid w:val="00BF046F"/>
    <w:rsid w:val="00BF1516"/>
    <w:rsid w:val="00BF1785"/>
    <w:rsid w:val="00BF43B0"/>
    <w:rsid w:val="00BF528E"/>
    <w:rsid w:val="00BF5E61"/>
    <w:rsid w:val="00BF6862"/>
    <w:rsid w:val="00BF786F"/>
    <w:rsid w:val="00C0032F"/>
    <w:rsid w:val="00C01D50"/>
    <w:rsid w:val="00C0426A"/>
    <w:rsid w:val="00C04BBE"/>
    <w:rsid w:val="00C056DC"/>
    <w:rsid w:val="00C05F95"/>
    <w:rsid w:val="00C07369"/>
    <w:rsid w:val="00C07997"/>
    <w:rsid w:val="00C10BD1"/>
    <w:rsid w:val="00C10F4F"/>
    <w:rsid w:val="00C111F9"/>
    <w:rsid w:val="00C12F8A"/>
    <w:rsid w:val="00C1329B"/>
    <w:rsid w:val="00C14DC0"/>
    <w:rsid w:val="00C1512E"/>
    <w:rsid w:val="00C152A7"/>
    <w:rsid w:val="00C154F2"/>
    <w:rsid w:val="00C1572F"/>
    <w:rsid w:val="00C16042"/>
    <w:rsid w:val="00C176E7"/>
    <w:rsid w:val="00C20378"/>
    <w:rsid w:val="00C20963"/>
    <w:rsid w:val="00C21D6F"/>
    <w:rsid w:val="00C2357D"/>
    <w:rsid w:val="00C240C9"/>
    <w:rsid w:val="00C24832"/>
    <w:rsid w:val="00C24C05"/>
    <w:rsid w:val="00C24D2F"/>
    <w:rsid w:val="00C26222"/>
    <w:rsid w:val="00C2648F"/>
    <w:rsid w:val="00C27429"/>
    <w:rsid w:val="00C278EE"/>
    <w:rsid w:val="00C30494"/>
    <w:rsid w:val="00C31283"/>
    <w:rsid w:val="00C31E7F"/>
    <w:rsid w:val="00C32B63"/>
    <w:rsid w:val="00C33798"/>
    <w:rsid w:val="00C33C48"/>
    <w:rsid w:val="00C340E5"/>
    <w:rsid w:val="00C35AA7"/>
    <w:rsid w:val="00C363F1"/>
    <w:rsid w:val="00C400DE"/>
    <w:rsid w:val="00C404C3"/>
    <w:rsid w:val="00C42175"/>
    <w:rsid w:val="00C43637"/>
    <w:rsid w:val="00C43BA1"/>
    <w:rsid w:val="00C43DAB"/>
    <w:rsid w:val="00C44974"/>
    <w:rsid w:val="00C45E53"/>
    <w:rsid w:val="00C46544"/>
    <w:rsid w:val="00C465FC"/>
    <w:rsid w:val="00C46BC5"/>
    <w:rsid w:val="00C47672"/>
    <w:rsid w:val="00C47BB7"/>
    <w:rsid w:val="00C47F08"/>
    <w:rsid w:val="00C50A3C"/>
    <w:rsid w:val="00C50CD9"/>
    <w:rsid w:val="00C514A6"/>
    <w:rsid w:val="00C515DD"/>
    <w:rsid w:val="00C51C45"/>
    <w:rsid w:val="00C5289E"/>
    <w:rsid w:val="00C55419"/>
    <w:rsid w:val="00C57052"/>
    <w:rsid w:val="00C5739F"/>
    <w:rsid w:val="00C57CF0"/>
    <w:rsid w:val="00C6097D"/>
    <w:rsid w:val="00C61D74"/>
    <w:rsid w:val="00C63557"/>
    <w:rsid w:val="00C649BD"/>
    <w:rsid w:val="00C65891"/>
    <w:rsid w:val="00C66549"/>
    <w:rsid w:val="00C665B1"/>
    <w:rsid w:val="00C66AC9"/>
    <w:rsid w:val="00C7095F"/>
    <w:rsid w:val="00C71DFD"/>
    <w:rsid w:val="00C720C1"/>
    <w:rsid w:val="00C72175"/>
    <w:rsid w:val="00C724D3"/>
    <w:rsid w:val="00C7292F"/>
    <w:rsid w:val="00C72951"/>
    <w:rsid w:val="00C730BA"/>
    <w:rsid w:val="00C742FB"/>
    <w:rsid w:val="00C7475D"/>
    <w:rsid w:val="00C750CA"/>
    <w:rsid w:val="00C757C9"/>
    <w:rsid w:val="00C75D19"/>
    <w:rsid w:val="00C76DD0"/>
    <w:rsid w:val="00C77DD9"/>
    <w:rsid w:val="00C80026"/>
    <w:rsid w:val="00C80B9D"/>
    <w:rsid w:val="00C8325A"/>
    <w:rsid w:val="00C83BE6"/>
    <w:rsid w:val="00C84296"/>
    <w:rsid w:val="00C84C5F"/>
    <w:rsid w:val="00C84DAF"/>
    <w:rsid w:val="00C85354"/>
    <w:rsid w:val="00C8535A"/>
    <w:rsid w:val="00C85728"/>
    <w:rsid w:val="00C857AE"/>
    <w:rsid w:val="00C8675A"/>
    <w:rsid w:val="00C86ABA"/>
    <w:rsid w:val="00C86F7B"/>
    <w:rsid w:val="00C9028A"/>
    <w:rsid w:val="00C91F76"/>
    <w:rsid w:val="00C921FC"/>
    <w:rsid w:val="00C92EEB"/>
    <w:rsid w:val="00C943F3"/>
    <w:rsid w:val="00C952DF"/>
    <w:rsid w:val="00C953D8"/>
    <w:rsid w:val="00C9655C"/>
    <w:rsid w:val="00CA08C6"/>
    <w:rsid w:val="00CA0A77"/>
    <w:rsid w:val="00CA2729"/>
    <w:rsid w:val="00CA2A0B"/>
    <w:rsid w:val="00CA3057"/>
    <w:rsid w:val="00CA3157"/>
    <w:rsid w:val="00CA45F8"/>
    <w:rsid w:val="00CA610F"/>
    <w:rsid w:val="00CA6582"/>
    <w:rsid w:val="00CA753F"/>
    <w:rsid w:val="00CB008E"/>
    <w:rsid w:val="00CB0305"/>
    <w:rsid w:val="00CB13C9"/>
    <w:rsid w:val="00CB32A3"/>
    <w:rsid w:val="00CB33C7"/>
    <w:rsid w:val="00CB44EA"/>
    <w:rsid w:val="00CB5434"/>
    <w:rsid w:val="00CB6DA7"/>
    <w:rsid w:val="00CB7332"/>
    <w:rsid w:val="00CB7B51"/>
    <w:rsid w:val="00CB7E4C"/>
    <w:rsid w:val="00CC0081"/>
    <w:rsid w:val="00CC0F24"/>
    <w:rsid w:val="00CC25B4"/>
    <w:rsid w:val="00CC2A81"/>
    <w:rsid w:val="00CC2E33"/>
    <w:rsid w:val="00CC32DC"/>
    <w:rsid w:val="00CC3CFB"/>
    <w:rsid w:val="00CC5357"/>
    <w:rsid w:val="00CC5953"/>
    <w:rsid w:val="00CC5F88"/>
    <w:rsid w:val="00CC69BB"/>
    <w:rsid w:val="00CC69C8"/>
    <w:rsid w:val="00CC6DC7"/>
    <w:rsid w:val="00CC708E"/>
    <w:rsid w:val="00CC77A2"/>
    <w:rsid w:val="00CC78CB"/>
    <w:rsid w:val="00CD16EC"/>
    <w:rsid w:val="00CD187B"/>
    <w:rsid w:val="00CD307E"/>
    <w:rsid w:val="00CD34BF"/>
    <w:rsid w:val="00CD48B9"/>
    <w:rsid w:val="00CD5A81"/>
    <w:rsid w:val="00CD629F"/>
    <w:rsid w:val="00CD6A1B"/>
    <w:rsid w:val="00CD72C1"/>
    <w:rsid w:val="00CD79AC"/>
    <w:rsid w:val="00CE0A7F"/>
    <w:rsid w:val="00CE1718"/>
    <w:rsid w:val="00CE1BCA"/>
    <w:rsid w:val="00CE2325"/>
    <w:rsid w:val="00CE2463"/>
    <w:rsid w:val="00CE52A4"/>
    <w:rsid w:val="00CE59A5"/>
    <w:rsid w:val="00CF3318"/>
    <w:rsid w:val="00CF356C"/>
    <w:rsid w:val="00CF4156"/>
    <w:rsid w:val="00CF4263"/>
    <w:rsid w:val="00CF43C2"/>
    <w:rsid w:val="00CF7666"/>
    <w:rsid w:val="00D00111"/>
    <w:rsid w:val="00D0036C"/>
    <w:rsid w:val="00D00A68"/>
    <w:rsid w:val="00D01D2D"/>
    <w:rsid w:val="00D02030"/>
    <w:rsid w:val="00D020DE"/>
    <w:rsid w:val="00D03467"/>
    <w:rsid w:val="00D03A47"/>
    <w:rsid w:val="00D03D00"/>
    <w:rsid w:val="00D04954"/>
    <w:rsid w:val="00D04DA0"/>
    <w:rsid w:val="00D04FD4"/>
    <w:rsid w:val="00D05745"/>
    <w:rsid w:val="00D05C30"/>
    <w:rsid w:val="00D06D41"/>
    <w:rsid w:val="00D10052"/>
    <w:rsid w:val="00D11359"/>
    <w:rsid w:val="00D11756"/>
    <w:rsid w:val="00D11AD4"/>
    <w:rsid w:val="00D11C92"/>
    <w:rsid w:val="00D12380"/>
    <w:rsid w:val="00D166E5"/>
    <w:rsid w:val="00D17B7C"/>
    <w:rsid w:val="00D20E4C"/>
    <w:rsid w:val="00D22B92"/>
    <w:rsid w:val="00D23239"/>
    <w:rsid w:val="00D23ADB"/>
    <w:rsid w:val="00D240ED"/>
    <w:rsid w:val="00D24E74"/>
    <w:rsid w:val="00D25353"/>
    <w:rsid w:val="00D26789"/>
    <w:rsid w:val="00D304D9"/>
    <w:rsid w:val="00D30B04"/>
    <w:rsid w:val="00D3188C"/>
    <w:rsid w:val="00D32BC5"/>
    <w:rsid w:val="00D35F9B"/>
    <w:rsid w:val="00D362CE"/>
    <w:rsid w:val="00D3642E"/>
    <w:rsid w:val="00D367F2"/>
    <w:rsid w:val="00D36B69"/>
    <w:rsid w:val="00D37306"/>
    <w:rsid w:val="00D4007F"/>
    <w:rsid w:val="00D408DD"/>
    <w:rsid w:val="00D40AB0"/>
    <w:rsid w:val="00D416D8"/>
    <w:rsid w:val="00D42192"/>
    <w:rsid w:val="00D42E4C"/>
    <w:rsid w:val="00D44B45"/>
    <w:rsid w:val="00D44EC2"/>
    <w:rsid w:val="00D45D72"/>
    <w:rsid w:val="00D45F19"/>
    <w:rsid w:val="00D464F2"/>
    <w:rsid w:val="00D478E3"/>
    <w:rsid w:val="00D50CD5"/>
    <w:rsid w:val="00D50F53"/>
    <w:rsid w:val="00D515D1"/>
    <w:rsid w:val="00D51E29"/>
    <w:rsid w:val="00D520E4"/>
    <w:rsid w:val="00D53067"/>
    <w:rsid w:val="00D53A38"/>
    <w:rsid w:val="00D57281"/>
    <w:rsid w:val="00D575DD"/>
    <w:rsid w:val="00D57C9E"/>
    <w:rsid w:val="00D57DFA"/>
    <w:rsid w:val="00D614A0"/>
    <w:rsid w:val="00D6213C"/>
    <w:rsid w:val="00D63481"/>
    <w:rsid w:val="00D63DFD"/>
    <w:rsid w:val="00D6415B"/>
    <w:rsid w:val="00D64898"/>
    <w:rsid w:val="00D662BC"/>
    <w:rsid w:val="00D6704B"/>
    <w:rsid w:val="00D67FCF"/>
    <w:rsid w:val="00D708C3"/>
    <w:rsid w:val="00D709CE"/>
    <w:rsid w:val="00D70B17"/>
    <w:rsid w:val="00D70B62"/>
    <w:rsid w:val="00D71F73"/>
    <w:rsid w:val="00D731A4"/>
    <w:rsid w:val="00D74827"/>
    <w:rsid w:val="00D75A7C"/>
    <w:rsid w:val="00D774E2"/>
    <w:rsid w:val="00D80786"/>
    <w:rsid w:val="00D81CAB"/>
    <w:rsid w:val="00D8243B"/>
    <w:rsid w:val="00D82477"/>
    <w:rsid w:val="00D825FB"/>
    <w:rsid w:val="00D83D1B"/>
    <w:rsid w:val="00D8576F"/>
    <w:rsid w:val="00D8677F"/>
    <w:rsid w:val="00D86858"/>
    <w:rsid w:val="00D86FF4"/>
    <w:rsid w:val="00D905B4"/>
    <w:rsid w:val="00D90C0E"/>
    <w:rsid w:val="00D92624"/>
    <w:rsid w:val="00D9270F"/>
    <w:rsid w:val="00D92840"/>
    <w:rsid w:val="00D953A5"/>
    <w:rsid w:val="00D970DA"/>
    <w:rsid w:val="00D976C9"/>
    <w:rsid w:val="00D97F0C"/>
    <w:rsid w:val="00DA062E"/>
    <w:rsid w:val="00DA1B5E"/>
    <w:rsid w:val="00DA21CA"/>
    <w:rsid w:val="00DA2E7A"/>
    <w:rsid w:val="00DA3A86"/>
    <w:rsid w:val="00DA5906"/>
    <w:rsid w:val="00DA6269"/>
    <w:rsid w:val="00DA7A00"/>
    <w:rsid w:val="00DB0757"/>
    <w:rsid w:val="00DB185D"/>
    <w:rsid w:val="00DB33DB"/>
    <w:rsid w:val="00DB5546"/>
    <w:rsid w:val="00DB5876"/>
    <w:rsid w:val="00DB6C39"/>
    <w:rsid w:val="00DB7A68"/>
    <w:rsid w:val="00DC02DC"/>
    <w:rsid w:val="00DC16D2"/>
    <w:rsid w:val="00DC228E"/>
    <w:rsid w:val="00DC2500"/>
    <w:rsid w:val="00DC2DAA"/>
    <w:rsid w:val="00DC3505"/>
    <w:rsid w:val="00DC4F72"/>
    <w:rsid w:val="00DC5D2F"/>
    <w:rsid w:val="00DC77DC"/>
    <w:rsid w:val="00DC7C0F"/>
    <w:rsid w:val="00DD0453"/>
    <w:rsid w:val="00DD056B"/>
    <w:rsid w:val="00DD0C2C"/>
    <w:rsid w:val="00DD19DE"/>
    <w:rsid w:val="00DD28BC"/>
    <w:rsid w:val="00DD29F4"/>
    <w:rsid w:val="00DD3AEA"/>
    <w:rsid w:val="00DD7C19"/>
    <w:rsid w:val="00DE1613"/>
    <w:rsid w:val="00DE1B0C"/>
    <w:rsid w:val="00DE2D32"/>
    <w:rsid w:val="00DE31F0"/>
    <w:rsid w:val="00DE35F0"/>
    <w:rsid w:val="00DE3D1C"/>
    <w:rsid w:val="00DE4316"/>
    <w:rsid w:val="00DE46BB"/>
    <w:rsid w:val="00DE497C"/>
    <w:rsid w:val="00DE535D"/>
    <w:rsid w:val="00DE5A08"/>
    <w:rsid w:val="00DE5B60"/>
    <w:rsid w:val="00DE6C31"/>
    <w:rsid w:val="00DE784B"/>
    <w:rsid w:val="00DF03C8"/>
    <w:rsid w:val="00DF0523"/>
    <w:rsid w:val="00DF0794"/>
    <w:rsid w:val="00DF0B47"/>
    <w:rsid w:val="00DF0FEA"/>
    <w:rsid w:val="00DF1B20"/>
    <w:rsid w:val="00DF1F59"/>
    <w:rsid w:val="00DF3CB9"/>
    <w:rsid w:val="00DF42EA"/>
    <w:rsid w:val="00DF61F4"/>
    <w:rsid w:val="00E0012C"/>
    <w:rsid w:val="00E009CA"/>
    <w:rsid w:val="00E01C41"/>
    <w:rsid w:val="00E0227D"/>
    <w:rsid w:val="00E037D8"/>
    <w:rsid w:val="00E038D3"/>
    <w:rsid w:val="00E03998"/>
    <w:rsid w:val="00E03BED"/>
    <w:rsid w:val="00E03E81"/>
    <w:rsid w:val="00E043EC"/>
    <w:rsid w:val="00E04B84"/>
    <w:rsid w:val="00E06052"/>
    <w:rsid w:val="00E06466"/>
    <w:rsid w:val="00E06835"/>
    <w:rsid w:val="00E06FDA"/>
    <w:rsid w:val="00E0761E"/>
    <w:rsid w:val="00E1317D"/>
    <w:rsid w:val="00E1322E"/>
    <w:rsid w:val="00E14158"/>
    <w:rsid w:val="00E1526C"/>
    <w:rsid w:val="00E15C40"/>
    <w:rsid w:val="00E160A5"/>
    <w:rsid w:val="00E1713D"/>
    <w:rsid w:val="00E20A43"/>
    <w:rsid w:val="00E20AA8"/>
    <w:rsid w:val="00E21095"/>
    <w:rsid w:val="00E2125B"/>
    <w:rsid w:val="00E217CF"/>
    <w:rsid w:val="00E2196E"/>
    <w:rsid w:val="00E21FFC"/>
    <w:rsid w:val="00E2276A"/>
    <w:rsid w:val="00E228A8"/>
    <w:rsid w:val="00E22C32"/>
    <w:rsid w:val="00E23675"/>
    <w:rsid w:val="00E23898"/>
    <w:rsid w:val="00E2493D"/>
    <w:rsid w:val="00E24CFC"/>
    <w:rsid w:val="00E26587"/>
    <w:rsid w:val="00E27377"/>
    <w:rsid w:val="00E30443"/>
    <w:rsid w:val="00E304F4"/>
    <w:rsid w:val="00E30D95"/>
    <w:rsid w:val="00E3109D"/>
    <w:rsid w:val="00E310A8"/>
    <w:rsid w:val="00E319F1"/>
    <w:rsid w:val="00E3207A"/>
    <w:rsid w:val="00E33884"/>
    <w:rsid w:val="00E33CD2"/>
    <w:rsid w:val="00E3626C"/>
    <w:rsid w:val="00E371B4"/>
    <w:rsid w:val="00E40E90"/>
    <w:rsid w:val="00E40EE3"/>
    <w:rsid w:val="00E40F41"/>
    <w:rsid w:val="00E41AC4"/>
    <w:rsid w:val="00E4308E"/>
    <w:rsid w:val="00E44438"/>
    <w:rsid w:val="00E445CE"/>
    <w:rsid w:val="00E4471E"/>
    <w:rsid w:val="00E45524"/>
    <w:rsid w:val="00E45C7E"/>
    <w:rsid w:val="00E47077"/>
    <w:rsid w:val="00E4782A"/>
    <w:rsid w:val="00E50212"/>
    <w:rsid w:val="00E5288A"/>
    <w:rsid w:val="00E52E7E"/>
    <w:rsid w:val="00E531EB"/>
    <w:rsid w:val="00E5377E"/>
    <w:rsid w:val="00E5431B"/>
    <w:rsid w:val="00E54874"/>
    <w:rsid w:val="00E54B6F"/>
    <w:rsid w:val="00E55ACA"/>
    <w:rsid w:val="00E562CC"/>
    <w:rsid w:val="00E56EFA"/>
    <w:rsid w:val="00E57B74"/>
    <w:rsid w:val="00E60715"/>
    <w:rsid w:val="00E61316"/>
    <w:rsid w:val="00E636EB"/>
    <w:rsid w:val="00E63D30"/>
    <w:rsid w:val="00E63D5B"/>
    <w:rsid w:val="00E64B3E"/>
    <w:rsid w:val="00E64F47"/>
    <w:rsid w:val="00E65483"/>
    <w:rsid w:val="00E65BC6"/>
    <w:rsid w:val="00E661FF"/>
    <w:rsid w:val="00E6623B"/>
    <w:rsid w:val="00E7081D"/>
    <w:rsid w:val="00E726EB"/>
    <w:rsid w:val="00E72CF1"/>
    <w:rsid w:val="00E7439B"/>
    <w:rsid w:val="00E744EB"/>
    <w:rsid w:val="00E74760"/>
    <w:rsid w:val="00E747A4"/>
    <w:rsid w:val="00E768B8"/>
    <w:rsid w:val="00E76EC2"/>
    <w:rsid w:val="00E77952"/>
    <w:rsid w:val="00E80667"/>
    <w:rsid w:val="00E80A0D"/>
    <w:rsid w:val="00E80B52"/>
    <w:rsid w:val="00E824C3"/>
    <w:rsid w:val="00E82CC7"/>
    <w:rsid w:val="00E84026"/>
    <w:rsid w:val="00E840B3"/>
    <w:rsid w:val="00E8455D"/>
    <w:rsid w:val="00E84C6B"/>
    <w:rsid w:val="00E84D10"/>
    <w:rsid w:val="00E8629F"/>
    <w:rsid w:val="00E86458"/>
    <w:rsid w:val="00E903B4"/>
    <w:rsid w:val="00E91008"/>
    <w:rsid w:val="00E91026"/>
    <w:rsid w:val="00E91268"/>
    <w:rsid w:val="00E93319"/>
    <w:rsid w:val="00E9346F"/>
    <w:rsid w:val="00E9374E"/>
    <w:rsid w:val="00E94F54"/>
    <w:rsid w:val="00E9649A"/>
    <w:rsid w:val="00E96DFE"/>
    <w:rsid w:val="00E97AD5"/>
    <w:rsid w:val="00EA1111"/>
    <w:rsid w:val="00EA2B8B"/>
    <w:rsid w:val="00EA38EB"/>
    <w:rsid w:val="00EA3B4F"/>
    <w:rsid w:val="00EA3C24"/>
    <w:rsid w:val="00EA65E7"/>
    <w:rsid w:val="00EA73DF"/>
    <w:rsid w:val="00EA7A1E"/>
    <w:rsid w:val="00EA7E67"/>
    <w:rsid w:val="00EB360A"/>
    <w:rsid w:val="00EB39BE"/>
    <w:rsid w:val="00EB3A50"/>
    <w:rsid w:val="00EB4263"/>
    <w:rsid w:val="00EB61AE"/>
    <w:rsid w:val="00EC142B"/>
    <w:rsid w:val="00EC14F4"/>
    <w:rsid w:val="00EC1BCA"/>
    <w:rsid w:val="00EC2773"/>
    <w:rsid w:val="00EC298D"/>
    <w:rsid w:val="00EC322D"/>
    <w:rsid w:val="00EC52A6"/>
    <w:rsid w:val="00EC66E4"/>
    <w:rsid w:val="00ED01BA"/>
    <w:rsid w:val="00ED02E5"/>
    <w:rsid w:val="00ED07A5"/>
    <w:rsid w:val="00ED0F36"/>
    <w:rsid w:val="00ED2030"/>
    <w:rsid w:val="00ED254F"/>
    <w:rsid w:val="00ED383A"/>
    <w:rsid w:val="00ED5E39"/>
    <w:rsid w:val="00ED60FB"/>
    <w:rsid w:val="00ED68E4"/>
    <w:rsid w:val="00EE0065"/>
    <w:rsid w:val="00EE1080"/>
    <w:rsid w:val="00EE1D3B"/>
    <w:rsid w:val="00EE2246"/>
    <w:rsid w:val="00EE2D50"/>
    <w:rsid w:val="00EE4198"/>
    <w:rsid w:val="00EE4F46"/>
    <w:rsid w:val="00EE5DDF"/>
    <w:rsid w:val="00EE68B8"/>
    <w:rsid w:val="00EE72C1"/>
    <w:rsid w:val="00EF013F"/>
    <w:rsid w:val="00EF06D4"/>
    <w:rsid w:val="00EF0B4E"/>
    <w:rsid w:val="00EF17C8"/>
    <w:rsid w:val="00EF1EC5"/>
    <w:rsid w:val="00EF2947"/>
    <w:rsid w:val="00EF3BCB"/>
    <w:rsid w:val="00EF484A"/>
    <w:rsid w:val="00EF4C88"/>
    <w:rsid w:val="00EF5515"/>
    <w:rsid w:val="00EF55EB"/>
    <w:rsid w:val="00EF5BD8"/>
    <w:rsid w:val="00EF63BD"/>
    <w:rsid w:val="00EF6C76"/>
    <w:rsid w:val="00F002E6"/>
    <w:rsid w:val="00F00DCC"/>
    <w:rsid w:val="00F0156F"/>
    <w:rsid w:val="00F02AC2"/>
    <w:rsid w:val="00F03841"/>
    <w:rsid w:val="00F05AC8"/>
    <w:rsid w:val="00F05E32"/>
    <w:rsid w:val="00F0616E"/>
    <w:rsid w:val="00F07167"/>
    <w:rsid w:val="00F072D8"/>
    <w:rsid w:val="00F075E7"/>
    <w:rsid w:val="00F07CE0"/>
    <w:rsid w:val="00F10CB8"/>
    <w:rsid w:val="00F115F5"/>
    <w:rsid w:val="00F12028"/>
    <w:rsid w:val="00F122F6"/>
    <w:rsid w:val="00F13D05"/>
    <w:rsid w:val="00F14B37"/>
    <w:rsid w:val="00F14E0A"/>
    <w:rsid w:val="00F15ADB"/>
    <w:rsid w:val="00F1679D"/>
    <w:rsid w:val="00F1682C"/>
    <w:rsid w:val="00F17709"/>
    <w:rsid w:val="00F20002"/>
    <w:rsid w:val="00F2044D"/>
    <w:rsid w:val="00F20B91"/>
    <w:rsid w:val="00F21139"/>
    <w:rsid w:val="00F21EDB"/>
    <w:rsid w:val="00F221E7"/>
    <w:rsid w:val="00F2290D"/>
    <w:rsid w:val="00F22D19"/>
    <w:rsid w:val="00F22F01"/>
    <w:rsid w:val="00F238F9"/>
    <w:rsid w:val="00F23D4F"/>
    <w:rsid w:val="00F24B8B"/>
    <w:rsid w:val="00F24FC3"/>
    <w:rsid w:val="00F2583E"/>
    <w:rsid w:val="00F26176"/>
    <w:rsid w:val="00F27978"/>
    <w:rsid w:val="00F27B7D"/>
    <w:rsid w:val="00F30D2E"/>
    <w:rsid w:val="00F31C9F"/>
    <w:rsid w:val="00F33EFC"/>
    <w:rsid w:val="00F35516"/>
    <w:rsid w:val="00F35790"/>
    <w:rsid w:val="00F36E1B"/>
    <w:rsid w:val="00F40F23"/>
    <w:rsid w:val="00F41077"/>
    <w:rsid w:val="00F4136D"/>
    <w:rsid w:val="00F41516"/>
    <w:rsid w:val="00F4212E"/>
    <w:rsid w:val="00F425E8"/>
    <w:rsid w:val="00F4294A"/>
    <w:rsid w:val="00F42C20"/>
    <w:rsid w:val="00F43E34"/>
    <w:rsid w:val="00F44DC9"/>
    <w:rsid w:val="00F44EED"/>
    <w:rsid w:val="00F453BE"/>
    <w:rsid w:val="00F45535"/>
    <w:rsid w:val="00F45893"/>
    <w:rsid w:val="00F4602C"/>
    <w:rsid w:val="00F462D3"/>
    <w:rsid w:val="00F4773D"/>
    <w:rsid w:val="00F479CF"/>
    <w:rsid w:val="00F50A38"/>
    <w:rsid w:val="00F51E50"/>
    <w:rsid w:val="00F51F7C"/>
    <w:rsid w:val="00F51F90"/>
    <w:rsid w:val="00F53053"/>
    <w:rsid w:val="00F532A7"/>
    <w:rsid w:val="00F535CA"/>
    <w:rsid w:val="00F53A81"/>
    <w:rsid w:val="00F53FE2"/>
    <w:rsid w:val="00F5474E"/>
    <w:rsid w:val="00F56A31"/>
    <w:rsid w:val="00F575FF"/>
    <w:rsid w:val="00F604A1"/>
    <w:rsid w:val="00F609E3"/>
    <w:rsid w:val="00F612F6"/>
    <w:rsid w:val="00F61513"/>
    <w:rsid w:val="00F61756"/>
    <w:rsid w:val="00F618EA"/>
    <w:rsid w:val="00F618EF"/>
    <w:rsid w:val="00F630BB"/>
    <w:rsid w:val="00F65582"/>
    <w:rsid w:val="00F658BA"/>
    <w:rsid w:val="00F66E75"/>
    <w:rsid w:val="00F67C1C"/>
    <w:rsid w:val="00F70ED8"/>
    <w:rsid w:val="00F70FDC"/>
    <w:rsid w:val="00F715D8"/>
    <w:rsid w:val="00F72BF7"/>
    <w:rsid w:val="00F74E7D"/>
    <w:rsid w:val="00F75705"/>
    <w:rsid w:val="00F75EAD"/>
    <w:rsid w:val="00F77EB0"/>
    <w:rsid w:val="00F804EE"/>
    <w:rsid w:val="00F81B4F"/>
    <w:rsid w:val="00F85968"/>
    <w:rsid w:val="00F87857"/>
    <w:rsid w:val="00F87963"/>
    <w:rsid w:val="00F87CDD"/>
    <w:rsid w:val="00F92839"/>
    <w:rsid w:val="00F933F0"/>
    <w:rsid w:val="00F937A3"/>
    <w:rsid w:val="00F93B15"/>
    <w:rsid w:val="00F940B9"/>
    <w:rsid w:val="00F94715"/>
    <w:rsid w:val="00F947D1"/>
    <w:rsid w:val="00F952B3"/>
    <w:rsid w:val="00F96A3D"/>
    <w:rsid w:val="00FA14DB"/>
    <w:rsid w:val="00FA16C4"/>
    <w:rsid w:val="00FA3B95"/>
    <w:rsid w:val="00FA4718"/>
    <w:rsid w:val="00FA4DE7"/>
    <w:rsid w:val="00FA52F5"/>
    <w:rsid w:val="00FA5848"/>
    <w:rsid w:val="00FA5BFC"/>
    <w:rsid w:val="00FA5DA8"/>
    <w:rsid w:val="00FA6899"/>
    <w:rsid w:val="00FA7F3D"/>
    <w:rsid w:val="00FB14CB"/>
    <w:rsid w:val="00FB2888"/>
    <w:rsid w:val="00FB2AAC"/>
    <w:rsid w:val="00FB310E"/>
    <w:rsid w:val="00FB38D8"/>
    <w:rsid w:val="00FB47DE"/>
    <w:rsid w:val="00FB4844"/>
    <w:rsid w:val="00FB496E"/>
    <w:rsid w:val="00FB70FA"/>
    <w:rsid w:val="00FB7556"/>
    <w:rsid w:val="00FB75F9"/>
    <w:rsid w:val="00FB7670"/>
    <w:rsid w:val="00FC051F"/>
    <w:rsid w:val="00FC06FF"/>
    <w:rsid w:val="00FC138C"/>
    <w:rsid w:val="00FC19B7"/>
    <w:rsid w:val="00FC308C"/>
    <w:rsid w:val="00FC45F4"/>
    <w:rsid w:val="00FC4F1E"/>
    <w:rsid w:val="00FC65D9"/>
    <w:rsid w:val="00FC69B4"/>
    <w:rsid w:val="00FC7126"/>
    <w:rsid w:val="00FC7F00"/>
    <w:rsid w:val="00FD0694"/>
    <w:rsid w:val="00FD0C96"/>
    <w:rsid w:val="00FD1950"/>
    <w:rsid w:val="00FD1F02"/>
    <w:rsid w:val="00FD25BE"/>
    <w:rsid w:val="00FD2E70"/>
    <w:rsid w:val="00FD3A51"/>
    <w:rsid w:val="00FD3B07"/>
    <w:rsid w:val="00FD47A9"/>
    <w:rsid w:val="00FD62AB"/>
    <w:rsid w:val="00FD6C20"/>
    <w:rsid w:val="00FD71D9"/>
    <w:rsid w:val="00FD72C9"/>
    <w:rsid w:val="00FD77C5"/>
    <w:rsid w:val="00FD7AA7"/>
    <w:rsid w:val="00FE0141"/>
    <w:rsid w:val="00FE134F"/>
    <w:rsid w:val="00FE1B81"/>
    <w:rsid w:val="00FE2294"/>
    <w:rsid w:val="00FE29BC"/>
    <w:rsid w:val="00FE3FBF"/>
    <w:rsid w:val="00FE5F49"/>
    <w:rsid w:val="00FE7859"/>
    <w:rsid w:val="00FE787E"/>
    <w:rsid w:val="00FF0176"/>
    <w:rsid w:val="00FF07A1"/>
    <w:rsid w:val="00FF12F6"/>
    <w:rsid w:val="00FF1FCB"/>
    <w:rsid w:val="00FF24A4"/>
    <w:rsid w:val="00FF4E66"/>
    <w:rsid w:val="00FF52D4"/>
    <w:rsid w:val="00FF5784"/>
    <w:rsid w:val="00FF6AA4"/>
    <w:rsid w:val="00FF6B09"/>
    <w:rsid w:val="00FF6F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85C9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485C9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uiPriority w:val="39"/>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rsid w:val="004C5F39"/>
    <w:pPr>
      <w:numPr>
        <w:numId w:val="17"/>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4C5F39"/>
    <w:rPr>
      <w:rFonts w:eastAsia="Calibri"/>
      <w:lang w:val="en-US" w:eastAsia="en-US"/>
    </w:rPr>
  </w:style>
  <w:style w:type="paragraph" w:customStyle="1" w:styleId="RAN4proposal">
    <w:name w:val="RAN4 proposal"/>
    <w:basedOn w:val="Caption"/>
    <w:next w:val="Normal"/>
    <w:link w:val="RAN4proposalChar"/>
    <w:qFormat/>
    <w:rsid w:val="004C5F39"/>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sid w:val="004C5F3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4C5F39"/>
    <w:pPr>
      <w:ind w:left="0"/>
    </w:pPr>
  </w:style>
  <w:style w:type="character" w:customStyle="1" w:styleId="RAN4observationChar0">
    <w:name w:val="RAN4 observation Char"/>
    <w:basedOn w:val="RAN4ObservationChar"/>
    <w:link w:val="RAN4observation0"/>
    <w:rsid w:val="004C5F39"/>
    <w:rPr>
      <w:rFonts w:eastAsia="Calibri"/>
      <w:lang w:val="en-US" w:eastAsia="en-US"/>
    </w:rPr>
  </w:style>
  <w:style w:type="paragraph" w:customStyle="1" w:styleId="B1">
    <w:name w:val="B1+"/>
    <w:basedOn w:val="B10"/>
    <w:qFormat/>
    <w:rsid w:val="0082199E"/>
    <w:pPr>
      <w:numPr>
        <w:numId w:val="41"/>
      </w:numPr>
      <w:overflowPunct w:val="0"/>
      <w:autoSpaceDE w:val="0"/>
      <w:autoSpaceDN w:val="0"/>
      <w:adjustRightInd w:val="0"/>
      <w:textAlignment w:val="baseline"/>
    </w:pPr>
    <w:rPr>
      <w:rFonts w:ascii="Tms Rmn" w:eastAsia="Times New Roman" w:hAnsi="Tms Rmn"/>
      <w:lang w:eastAsia="zh-CN"/>
    </w:rPr>
  </w:style>
  <w:style w:type="character" w:customStyle="1" w:styleId="1">
    <w:name w:val="未处理的提及1"/>
    <w:basedOn w:val="DefaultParagraphFont"/>
    <w:uiPriority w:val="99"/>
    <w:semiHidden/>
    <w:unhideWhenUsed/>
    <w:rsid w:val="0082199E"/>
    <w:rPr>
      <w:color w:val="605E5C"/>
      <w:shd w:val="clear" w:color="auto" w:fill="E1DFDD"/>
    </w:rPr>
  </w:style>
  <w:style w:type="character" w:customStyle="1" w:styleId="UnresolvedMention2">
    <w:name w:val="Unresolved Mention2"/>
    <w:basedOn w:val="DefaultParagraphFont"/>
    <w:uiPriority w:val="99"/>
    <w:semiHidden/>
    <w:unhideWhenUsed/>
    <w:rsid w:val="0082199E"/>
    <w:rPr>
      <w:color w:val="605E5C"/>
      <w:shd w:val="clear" w:color="auto" w:fill="E1DFDD"/>
    </w:rPr>
  </w:style>
  <w:style w:type="paragraph" w:customStyle="1" w:styleId="Figure">
    <w:name w:val="Figure"/>
    <w:basedOn w:val="Normal"/>
    <w:uiPriority w:val="99"/>
    <w:rsid w:val="0082199E"/>
    <w:pPr>
      <w:numPr>
        <w:numId w:val="46"/>
      </w:numPr>
      <w:spacing w:before="180" w:after="240" w:line="280" w:lineRule="atLeast"/>
      <w:jc w:val="center"/>
    </w:pPr>
    <w:rPr>
      <w:rFonts w:ascii="Arial" w:hAnsi="Arial"/>
      <w:b/>
      <w:lang w:val="en-US"/>
    </w:rPr>
  </w:style>
  <w:style w:type="character" w:customStyle="1" w:styleId="fontstyle01">
    <w:name w:val="fontstyle01"/>
    <w:basedOn w:val="DefaultParagraphFont"/>
    <w:rsid w:val="0082199E"/>
    <w:rPr>
      <w:rFonts w:ascii="Arial-BoldItalicMT" w:hAnsi="Arial-BoldItalicMT" w:hint="default"/>
      <w:b/>
      <w:bCs/>
      <w:i/>
      <w:iCs/>
      <w:color w:val="000000"/>
      <w:sz w:val="18"/>
      <w:szCs w:val="18"/>
    </w:rPr>
  </w:style>
  <w:style w:type="paragraph" w:customStyle="1" w:styleId="RAN1bullet2">
    <w:name w:val="RAN1 bullet2"/>
    <w:basedOn w:val="Normal"/>
    <w:qFormat/>
    <w:rsid w:val="0082199E"/>
    <w:pPr>
      <w:numPr>
        <w:ilvl w:val="1"/>
        <w:numId w:val="61"/>
      </w:numPr>
      <w:tabs>
        <w:tab w:val="left" w:pos="1440"/>
      </w:tabs>
      <w:spacing w:after="0"/>
    </w:pPr>
    <w:rPr>
      <w:rFonts w:ascii="Times" w:eastAsia="Batang" w:hAnsi="Times"/>
      <w:lang w:val="sv-SE"/>
    </w:rPr>
  </w:style>
  <w:style w:type="paragraph" w:customStyle="1" w:styleId="RAN4Proposal0">
    <w:name w:val="RAN4 Proposal"/>
    <w:basedOn w:val="ListParagraph"/>
    <w:next w:val="Normal"/>
    <w:rsid w:val="0082199E"/>
    <w:pPr>
      <w:numPr>
        <w:numId w:val="75"/>
      </w:numPr>
      <w:overflowPunct/>
      <w:autoSpaceDE/>
      <w:autoSpaceDN/>
      <w:adjustRightInd/>
      <w:spacing w:after="160" w:line="259" w:lineRule="auto"/>
      <w:ind w:left="0" w:firstLineChars="0" w:firstLine="0"/>
      <w:contextualSpacing/>
      <w:jc w:val="both"/>
      <w:textAlignment w:val="auto"/>
    </w:pPr>
    <w:rPr>
      <w:rFonts w:eastAsia="Calibri"/>
      <w:b/>
    </w:rPr>
  </w:style>
  <w:style w:type="paragraph" w:customStyle="1" w:styleId="Reference">
    <w:name w:val="Reference"/>
    <w:basedOn w:val="Normal"/>
    <w:uiPriority w:val="99"/>
    <w:rsid w:val="0082199E"/>
    <w:pPr>
      <w:keepLines/>
      <w:numPr>
        <w:ilvl w:val="1"/>
        <w:numId w:val="90"/>
      </w:numPr>
    </w:pPr>
    <w:rPr>
      <w:rFonts w:eastAsia="MS Mincho"/>
    </w:rPr>
  </w:style>
  <w:style w:type="character" w:customStyle="1" w:styleId="eop">
    <w:name w:val="eop"/>
    <w:basedOn w:val="DefaultParagraphFont"/>
    <w:rsid w:val="0082199E"/>
  </w:style>
  <w:style w:type="paragraph" w:styleId="TableofFigures">
    <w:name w:val="table of figures"/>
    <w:basedOn w:val="Normal"/>
    <w:next w:val="Normal"/>
    <w:uiPriority w:val="99"/>
    <w:unhideWhenUsed/>
    <w:rsid w:val="0082199E"/>
    <w:pPr>
      <w:spacing w:after="0"/>
    </w:pPr>
  </w:style>
  <w:style w:type="numbering" w:customStyle="1" w:styleId="CurrentList1">
    <w:name w:val="Current List1"/>
    <w:uiPriority w:val="99"/>
    <w:rsid w:val="007F4F2D"/>
    <w:pPr>
      <w:numPr>
        <w:numId w:val="130"/>
      </w:numPr>
    </w:pPr>
  </w:style>
  <w:style w:type="paragraph" w:customStyle="1" w:styleId="a0">
    <w:name w:val="正文首段"/>
    <w:basedOn w:val="Normal"/>
    <w:qFormat/>
    <w:rsid w:val="008102AD"/>
    <w:pPr>
      <w:widowControl w:val="0"/>
      <w:spacing w:before="60" w:after="60" w:line="288" w:lineRule="auto"/>
      <w:jc w:val="both"/>
    </w:pPr>
    <w:rPr>
      <w:rFonts w:eastAsia="Times New Roman"/>
      <w:kern w:val="2"/>
      <w:sz w:val="21"/>
      <w:szCs w:val="21"/>
      <w:lang w:val="en-US" w:eastAsia="zh-CN"/>
    </w:rPr>
  </w:style>
  <w:style w:type="character" w:customStyle="1" w:styleId="ui-provider">
    <w:name w:val="ui-provider"/>
    <w:basedOn w:val="DefaultParagraphFont"/>
    <w:rsid w:val="008102AD"/>
  </w:style>
  <w:style w:type="paragraph" w:customStyle="1" w:styleId="Default">
    <w:name w:val="Default"/>
    <w:rsid w:val="008102AD"/>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10">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8102AD"/>
    <w:rPr>
      <w:rFonts w:ascii="Times New Roman" w:eastAsia="Times New Roman" w:hAnsi="Times New Roman"/>
    </w:rPr>
  </w:style>
  <w:style w:type="character" w:customStyle="1" w:styleId="B3Char2">
    <w:name w:val="B3 Char2"/>
    <w:link w:val="B3"/>
    <w:qFormat/>
    <w:rsid w:val="008102AD"/>
    <w:rPr>
      <w:lang w:val="en-GB" w:eastAsia="en-US"/>
    </w:rPr>
  </w:style>
  <w:style w:type="character" w:customStyle="1" w:styleId="B2Char">
    <w:name w:val="B2 Char"/>
    <w:link w:val="B2"/>
    <w:qFormat/>
    <w:rsid w:val="008102AD"/>
    <w:rPr>
      <w:lang w:val="en-GB" w:eastAsia="en-US"/>
    </w:rPr>
  </w:style>
  <w:style w:type="paragraph" w:customStyle="1" w:styleId="Agreement">
    <w:name w:val="Agreement"/>
    <w:basedOn w:val="Normal"/>
    <w:next w:val="Normal"/>
    <w:uiPriority w:val="99"/>
    <w:qFormat/>
    <w:rsid w:val="008102AD"/>
    <w:pPr>
      <w:widowControl w:val="0"/>
      <w:numPr>
        <w:numId w:val="134"/>
      </w:numPr>
      <w:spacing w:before="60" w:after="0"/>
      <w:jc w:val="both"/>
    </w:pPr>
    <w:rPr>
      <w:rFonts w:ascii="Arial" w:eastAsia="MS Mincho" w:hAnsi="Arial"/>
      <w:b/>
      <w:kern w:val="2"/>
      <w:szCs w:val="24"/>
      <w:lang w:eastAsia="en-GB"/>
    </w:rPr>
  </w:style>
  <w:style w:type="paragraph" w:customStyle="1" w:styleId="Doc-text2">
    <w:name w:val="Doc-text2"/>
    <w:basedOn w:val="Normal"/>
    <w:link w:val="Doc-text2Char"/>
    <w:qFormat/>
    <w:rsid w:val="008102AD"/>
    <w:pPr>
      <w:tabs>
        <w:tab w:val="left" w:pos="1622"/>
      </w:tabs>
      <w:suppressAutoHyphens/>
      <w:spacing w:after="0"/>
      <w:ind w:left="1622" w:hanging="363"/>
    </w:pPr>
    <w:rPr>
      <w:rFonts w:ascii="Arial" w:eastAsia="Yu Gothic" w:hAnsi="Arial" w:cs="Calibri"/>
      <w:szCs w:val="22"/>
      <w:lang w:val="x-none" w:eastAsia="zh-CN"/>
    </w:rPr>
  </w:style>
  <w:style w:type="character" w:customStyle="1" w:styleId="Doc-text2Char">
    <w:name w:val="Doc-text2 Char"/>
    <w:link w:val="Doc-text2"/>
    <w:qFormat/>
    <w:rsid w:val="008102AD"/>
    <w:rPr>
      <w:rFonts w:ascii="Arial" w:eastAsia="Yu Gothic" w:hAnsi="Arial" w:cs="Calibri"/>
      <w:szCs w:val="22"/>
      <w:lang w:val="x-none" w:eastAsia="zh-CN"/>
    </w:rPr>
  </w:style>
  <w:style w:type="character" w:customStyle="1" w:styleId="B1Char1">
    <w:name w:val="B1 Char1"/>
    <w:qFormat/>
    <w:rsid w:val="008102AD"/>
    <w:rPr>
      <w:rFonts w:eastAsia="Times New Roman"/>
    </w:rPr>
  </w:style>
  <w:style w:type="character" w:styleId="PlaceholderText">
    <w:name w:val="Placeholder Text"/>
    <w:basedOn w:val="DefaultParagraphFont"/>
    <w:uiPriority w:val="99"/>
    <w:semiHidden/>
    <w:rsid w:val="008102AD"/>
    <w:rPr>
      <w:color w:val="808080"/>
    </w:rPr>
  </w:style>
  <w:style w:type="character" w:customStyle="1" w:styleId="DocumentMapChar">
    <w:name w:val="Document Map Char"/>
    <w:basedOn w:val="DefaultParagraphFont"/>
    <w:link w:val="DocumentMap"/>
    <w:semiHidden/>
    <w:rsid w:val="008102AD"/>
    <w:rPr>
      <w:rFonts w:ascii="Tahoma" w:hAnsi="Tahoma"/>
      <w:shd w:val="clear" w:color="auto" w:fill="000080"/>
      <w:lang w:val="en-GB" w:eastAsia="en-US"/>
    </w:rPr>
  </w:style>
  <w:style w:type="character" w:customStyle="1" w:styleId="2">
    <w:name w:val="列表段落 字符2"/>
    <w:uiPriority w:val="34"/>
    <w:qFormat/>
    <w:locked/>
    <w:rsid w:val="008102AD"/>
    <w:rPr>
      <w:rFonts w:ascii="SimSun" w:hAnsi="SimSun"/>
      <w:sz w:val="24"/>
      <w:szCs w:val="24"/>
    </w:rPr>
  </w:style>
  <w:style w:type="character" w:customStyle="1" w:styleId="B3Char">
    <w:name w:val="B3 Char"/>
    <w:qFormat/>
    <w:locked/>
    <w:rsid w:val="008102AD"/>
    <w:rPr>
      <w:rFonts w:ascii="Times New Roman" w:eastAsia="Times New Roman" w:hAnsi="Times New Roman" w:cs="Times New Roman"/>
      <w:lang w:eastAsia="en-GB"/>
    </w:rPr>
  </w:style>
  <w:style w:type="character" w:customStyle="1" w:styleId="B4Char">
    <w:name w:val="B4 Char"/>
    <w:link w:val="B4"/>
    <w:qFormat/>
    <w:rsid w:val="008102A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613657">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19153107">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4019199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210">
      <w:bodyDiv w:val="1"/>
      <w:marLeft w:val="0"/>
      <w:marRight w:val="0"/>
      <w:marTop w:val="0"/>
      <w:marBottom w:val="0"/>
      <w:divBdr>
        <w:top w:val="none" w:sz="0" w:space="0" w:color="auto"/>
        <w:left w:val="none" w:sz="0" w:space="0" w:color="auto"/>
        <w:bottom w:val="none" w:sz="0" w:space="0" w:color="auto"/>
        <w:right w:val="none" w:sz="0" w:space="0" w:color="auto"/>
      </w:divBdr>
    </w:div>
    <w:div w:id="188417073">
      <w:bodyDiv w:val="1"/>
      <w:marLeft w:val="0"/>
      <w:marRight w:val="0"/>
      <w:marTop w:val="0"/>
      <w:marBottom w:val="0"/>
      <w:divBdr>
        <w:top w:val="none" w:sz="0" w:space="0" w:color="auto"/>
        <w:left w:val="none" w:sz="0" w:space="0" w:color="auto"/>
        <w:bottom w:val="none" w:sz="0" w:space="0" w:color="auto"/>
        <w:right w:val="none" w:sz="0" w:space="0" w:color="auto"/>
      </w:divBdr>
      <w:divsChild>
        <w:div w:id="1553928817">
          <w:marLeft w:val="418"/>
          <w:marRight w:val="0"/>
          <w:marTop w:val="160"/>
          <w:marBottom w:val="0"/>
          <w:divBdr>
            <w:top w:val="none" w:sz="0" w:space="0" w:color="auto"/>
            <w:left w:val="none" w:sz="0" w:space="0" w:color="auto"/>
            <w:bottom w:val="none" w:sz="0" w:space="0" w:color="auto"/>
            <w:right w:val="none" w:sz="0" w:space="0" w:color="auto"/>
          </w:divBdr>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6486410">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597492494">
      <w:bodyDiv w:val="1"/>
      <w:marLeft w:val="0"/>
      <w:marRight w:val="0"/>
      <w:marTop w:val="0"/>
      <w:marBottom w:val="0"/>
      <w:divBdr>
        <w:top w:val="none" w:sz="0" w:space="0" w:color="auto"/>
        <w:left w:val="none" w:sz="0" w:space="0" w:color="auto"/>
        <w:bottom w:val="none" w:sz="0" w:space="0" w:color="auto"/>
        <w:right w:val="none" w:sz="0" w:space="0" w:color="auto"/>
      </w:divBdr>
    </w:div>
    <w:div w:id="609434349">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17364502">
      <w:bodyDiv w:val="1"/>
      <w:marLeft w:val="0"/>
      <w:marRight w:val="0"/>
      <w:marTop w:val="0"/>
      <w:marBottom w:val="0"/>
      <w:divBdr>
        <w:top w:val="none" w:sz="0" w:space="0" w:color="auto"/>
        <w:left w:val="none" w:sz="0" w:space="0" w:color="auto"/>
        <w:bottom w:val="none" w:sz="0" w:space="0" w:color="auto"/>
        <w:right w:val="none" w:sz="0" w:space="0" w:color="auto"/>
      </w:divBdr>
    </w:div>
    <w:div w:id="720595485">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28504046">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1661003">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56749211">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76181882">
      <w:bodyDiv w:val="1"/>
      <w:marLeft w:val="0"/>
      <w:marRight w:val="0"/>
      <w:marTop w:val="0"/>
      <w:marBottom w:val="0"/>
      <w:divBdr>
        <w:top w:val="none" w:sz="0" w:space="0" w:color="auto"/>
        <w:left w:val="none" w:sz="0" w:space="0" w:color="auto"/>
        <w:bottom w:val="none" w:sz="0" w:space="0" w:color="auto"/>
        <w:right w:val="none" w:sz="0" w:space="0" w:color="auto"/>
      </w:divBdr>
    </w:div>
    <w:div w:id="991367102">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36302242">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1847054">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1649022">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35255770">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696031364">
      <w:bodyDiv w:val="1"/>
      <w:marLeft w:val="0"/>
      <w:marRight w:val="0"/>
      <w:marTop w:val="0"/>
      <w:marBottom w:val="0"/>
      <w:divBdr>
        <w:top w:val="none" w:sz="0" w:space="0" w:color="auto"/>
        <w:left w:val="none" w:sz="0" w:space="0" w:color="auto"/>
        <w:bottom w:val="none" w:sz="0" w:space="0" w:color="auto"/>
        <w:right w:val="none" w:sz="0" w:space="0" w:color="auto"/>
      </w:divBdr>
    </w:div>
    <w:div w:id="169726729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62609392">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197644820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9/Docs/R4-2319298.zip" TargetMode="External"/><Relationship Id="rId21" Type="http://schemas.openxmlformats.org/officeDocument/2006/relationships/hyperlink" Target="https://www.3gpp.org/ftp/TSG_RAN/WG4_Radio/TSGR4_109/Docs/R4-2318599.zip" TargetMode="External"/><Relationship Id="rId42" Type="http://schemas.openxmlformats.org/officeDocument/2006/relationships/hyperlink" Target="https://www.3gpp.org/ftp/TSG_RAN/WG4_Radio/TSGR4_109/Docs/R4-2319369.zip" TargetMode="External"/><Relationship Id="rId47" Type="http://schemas.openxmlformats.org/officeDocument/2006/relationships/hyperlink" Target="https://www.3gpp.org/ftp/TSG_RAN/WG4_Radio/TSGR4_109/Docs/R4-2320774.zip" TargetMode="External"/><Relationship Id="rId63" Type="http://schemas.openxmlformats.org/officeDocument/2006/relationships/hyperlink" Target="https://www.3gpp.org/ftp/TSG_RAN/WG4_Radio/TSGR4_109/Docs/R4-2318603.zip" TargetMode="External"/><Relationship Id="rId68" Type="http://schemas.openxmlformats.org/officeDocument/2006/relationships/hyperlink" Target="https://www.3gpp.org/ftp/TSG_RAN/WG4_Radio/TSGR4_109/Docs/R4-231930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8320.zip" TargetMode="External"/><Relationship Id="rId29" Type="http://schemas.openxmlformats.org/officeDocument/2006/relationships/hyperlink" Target="https://www.3gpp.org/ftp/TSG_RAN/WG4_Radio/TSGR4_109/Docs/R4-2319624.zip" TargetMode="External"/><Relationship Id="rId11" Type="http://schemas.openxmlformats.org/officeDocument/2006/relationships/webSettings" Target="webSettings.xml"/><Relationship Id="rId24" Type="http://schemas.openxmlformats.org/officeDocument/2006/relationships/hyperlink" Target="https://www.3gpp.org/ftp/TSG_RAN/WG4_Radio/TSGR4_109/Docs/R4-2319281.zip" TargetMode="External"/><Relationship Id="rId32" Type="http://schemas.openxmlformats.org/officeDocument/2006/relationships/hyperlink" Target="https://www.3gpp.org/ftp/TSG_RAN/WG4_Radio/TSGR4_109/Docs/R4-2318600.zip" TargetMode="External"/><Relationship Id="rId37" Type="http://schemas.openxmlformats.org/officeDocument/2006/relationships/hyperlink" Target="https://www.3gpp.org/ftp/TSG_RAN/WG4_Radio/TSGR4_109/Docs/R4-2319052.zip" TargetMode="External"/><Relationship Id="rId40" Type="http://schemas.openxmlformats.org/officeDocument/2006/relationships/hyperlink" Target="https://www.3gpp.org/ftp/TSG_RAN/WG4_Radio/TSGR4_109/Docs/R4-2319299.zip" TargetMode="External"/><Relationship Id="rId45" Type="http://schemas.openxmlformats.org/officeDocument/2006/relationships/hyperlink" Target="https://www.3gpp.org/ftp/TSG_RAN/WG4_Radio/TSGR4_109/Docs/R4-2319625.zip" TargetMode="External"/><Relationship Id="rId53" Type="http://schemas.openxmlformats.org/officeDocument/2006/relationships/hyperlink" Target="https://www.3gpp.org/ftp/TSG_RAN/WG4_Radio/TSGR4_109/Docs/R4-2319283.zip" TargetMode="External"/><Relationship Id="rId58" Type="http://schemas.openxmlformats.org/officeDocument/2006/relationships/hyperlink" Target="https://www.3gpp.org/ftp/TSG_RAN/WG4_Radio/TSGR4_109/Docs/R4-2320775.zip" TargetMode="External"/><Relationship Id="rId66" Type="http://schemas.openxmlformats.org/officeDocument/2006/relationships/hyperlink" Target="https://www.3gpp.org/ftp/TSG_RAN/WG4_Radio/TSGR4_109/Docs/R4-2319055.zip" TargetMode="External"/><Relationship Id="rId74" Type="http://schemas.openxmlformats.org/officeDocument/2006/relationships/hyperlink" Target="https://www.3gpp.org/ftp/TSG_RAN/WG4_Radio/TSGR4_109/Docs/R4-2320962.zip" TargetMode="External"/><Relationship Id="rId5" Type="http://schemas.openxmlformats.org/officeDocument/2006/relationships/customXml" Target="../customXml/item4.xml"/><Relationship Id="rId61" Type="http://schemas.openxmlformats.org/officeDocument/2006/relationships/hyperlink" Target="https://www.3gpp.org/ftp/TSG_RAN/WG4_Radio/TSGR4_109/Docs/R4-2318325.zip" TargetMode="External"/><Relationship Id="rId19" Type="http://schemas.openxmlformats.org/officeDocument/2006/relationships/hyperlink" Target="https://www.3gpp.org/ftp/TSG_RAN/WG4_Radio/TSGR4_109/Docs/R4-2319629.zip" TargetMode="External"/><Relationship Id="rId14" Type="http://schemas.openxmlformats.org/officeDocument/2006/relationships/image" Target="media/image1.wmf"/><Relationship Id="rId22" Type="http://schemas.openxmlformats.org/officeDocument/2006/relationships/hyperlink" Target="https://www.3gpp.org/ftp/TSG_RAN/WG4_Radio/TSGR4_109/Docs/R4-2319051.zip" TargetMode="External"/><Relationship Id="rId27" Type="http://schemas.openxmlformats.org/officeDocument/2006/relationships/hyperlink" Target="https://www.3gpp.org/ftp/TSG_RAN/WG4_Radio/TSGR4_109/Docs/R4-2319368.zip" TargetMode="External"/><Relationship Id="rId30" Type="http://schemas.openxmlformats.org/officeDocument/2006/relationships/hyperlink" Target="https://www.3gpp.org/ftp/TSG_RAN/WG4_Radio/TSGR4_109/Docs/R4-2320773.zip" TargetMode="External"/><Relationship Id="rId35" Type="http://schemas.openxmlformats.org/officeDocument/2006/relationships/hyperlink" Target="https://www.3gpp.org/ftp/TSG_RAN/WG4_Radio/TSGR4_109/Docs/R4-2318843.zip" TargetMode="External"/><Relationship Id="rId43" Type="http://schemas.openxmlformats.org/officeDocument/2006/relationships/hyperlink" Target="https://www.3gpp.org/ftp/TSG_RAN/WG4_Radio/TSGR4_109/Docs/R4-2319370.zip" TargetMode="External"/><Relationship Id="rId48" Type="http://schemas.openxmlformats.org/officeDocument/2006/relationships/hyperlink" Target="https://www.3gpp.org/ftp/TSG_RAN/WG4_Radio/TSGR4_109/Docs/R4-2320960.zip" TargetMode="External"/><Relationship Id="rId56" Type="http://schemas.openxmlformats.org/officeDocument/2006/relationships/hyperlink" Target="https://www.3gpp.org/ftp/TSG_RAN/WG4_Radio/TSGR4_109/Docs/R4-2319371.zip" TargetMode="External"/><Relationship Id="rId64" Type="http://schemas.openxmlformats.org/officeDocument/2006/relationships/hyperlink" Target="https://www.3gpp.org/ftp/TSG_RAN/WG4_Radio/TSGR4_109/Docs/R4-2318604.zip" TargetMode="External"/><Relationship Id="rId69" Type="http://schemas.openxmlformats.org/officeDocument/2006/relationships/hyperlink" Target="https://www.3gpp.org/ftp/TSG_RAN/WG4_Radio/TSGR4_109/Docs/R4-2319372.zip" TargetMode="External"/><Relationship Id="rId8" Type="http://schemas.openxmlformats.org/officeDocument/2006/relationships/numbering" Target="numbering.xml"/><Relationship Id="rId51" Type="http://schemas.openxmlformats.org/officeDocument/2006/relationships/hyperlink" Target="https://www.3gpp.org/ftp/TSG_RAN/WG4_Radio/TSGR4_109/Docs/R4-2319053.zip" TargetMode="External"/><Relationship Id="rId72" Type="http://schemas.openxmlformats.org/officeDocument/2006/relationships/hyperlink" Target="https://www.3gpp.org/ftp/TSG_RAN/WG4_Radio/TSGR4_109/Docs/R4-2320776.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4_Radio/TSGR4_109/Docs/R4-2319627.zip" TargetMode="External"/><Relationship Id="rId25" Type="http://schemas.openxmlformats.org/officeDocument/2006/relationships/hyperlink" Target="https://www.3gpp.org/ftp/TSG_RAN/WG4_Radio/TSGR4_109/Docs/R4-2319282.zip" TargetMode="External"/><Relationship Id="rId33" Type="http://schemas.openxmlformats.org/officeDocument/2006/relationships/hyperlink" Target="https://www.3gpp.org/ftp/TSG_RAN/WG4_Radio/TSGR4_109/Docs/R4-2318601.zip" TargetMode="External"/><Relationship Id="rId38" Type="http://schemas.openxmlformats.org/officeDocument/2006/relationships/hyperlink" Target="https://www.3gpp.org/ftp/TSG_RAN/WG4_Radio/TSGR4_109/Docs/R4-2319080.zip" TargetMode="External"/><Relationship Id="rId46" Type="http://schemas.openxmlformats.org/officeDocument/2006/relationships/hyperlink" Target="https://www.3gpp.org/ftp/TSG_RAN/WG4_Radio/TSGR4_109/Docs/R4-2319789.zip" TargetMode="External"/><Relationship Id="rId59" Type="http://schemas.openxmlformats.org/officeDocument/2006/relationships/hyperlink" Target="https://www.3gpp.org/ftp/TSG_RAN/WG4_Radio/TSGR4_109/Docs/R4-2320961.zip" TargetMode="External"/><Relationship Id="rId67" Type="http://schemas.openxmlformats.org/officeDocument/2006/relationships/hyperlink" Target="https://www.3gpp.org/ftp/TSG_RAN/WG4_Radio/TSGR4_109/Docs/R4-2319081.zip" TargetMode="External"/><Relationship Id="rId20" Type="http://schemas.openxmlformats.org/officeDocument/2006/relationships/hyperlink" Target="https://www.3gpp.org/ftp/TSG_RAN/WG4_Radio/TSGR4_109/Docs/R4-2318321.zip" TargetMode="External"/><Relationship Id="rId41" Type="http://schemas.openxmlformats.org/officeDocument/2006/relationships/hyperlink" Target="https://www.3gpp.org/ftp/TSG_RAN/WG4_Radio/TSGR4_109/Docs/R4-2319300.zip" TargetMode="External"/><Relationship Id="rId54" Type="http://schemas.openxmlformats.org/officeDocument/2006/relationships/hyperlink" Target="https://www.3gpp.org/ftp/TSG_RAN/WG4_Radio/TSGR4_109/Docs/R4-2319284.zip" TargetMode="External"/><Relationship Id="rId62" Type="http://schemas.openxmlformats.org/officeDocument/2006/relationships/hyperlink" Target="https://www.3gpp.org/ftp/TSG_RAN/WG4_Radio/TSGR4_109/Docs/R4-2318326.zip" TargetMode="External"/><Relationship Id="rId70" Type="http://schemas.openxmlformats.org/officeDocument/2006/relationships/hyperlink" Target="https://www.3gpp.org/ftp/TSG_RAN/WG4_Radio/TSGR4_109/Docs/R4-2319790.zip" TargetMode="Externa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4_Radio/TSGR4_109/Docs/R4-2319079.zip" TargetMode="External"/><Relationship Id="rId28" Type="http://schemas.openxmlformats.org/officeDocument/2006/relationships/hyperlink" Target="https://www.3gpp.org/ftp/TSG_RAN/WG4_Radio/TSGR4_109/Docs/R4-2319486.zip" TargetMode="External"/><Relationship Id="rId36" Type="http://schemas.openxmlformats.org/officeDocument/2006/relationships/hyperlink" Target="https://www.3gpp.org/ftp/TSG_RAN/WG4_Radio/TSGR4_109/Docs/R4-2318844.zip" TargetMode="External"/><Relationship Id="rId49" Type="http://schemas.openxmlformats.org/officeDocument/2006/relationships/hyperlink" Target="https://www.3gpp.org/ftp/TSG_RAN/WG4_Radio/TSGR4_109/Docs/R4-2318323.zip" TargetMode="External"/><Relationship Id="rId57" Type="http://schemas.openxmlformats.org/officeDocument/2006/relationships/hyperlink" Target="https://www.3gpp.org/ftp/TSG_RAN/WG4_Radio/TSGR4_109/Docs/R4-2319626.zip" TargetMode="External"/><Relationship Id="rId10" Type="http://schemas.openxmlformats.org/officeDocument/2006/relationships/settings" Target="settings.xml"/><Relationship Id="rId31" Type="http://schemas.openxmlformats.org/officeDocument/2006/relationships/hyperlink" Target="https://www.3gpp.org/ftp/TSG_RAN/WG4_Radio/TSGR4_109/Docs/R4-2318322.zip" TargetMode="External"/><Relationship Id="rId44" Type="http://schemas.openxmlformats.org/officeDocument/2006/relationships/hyperlink" Target="https://www.3gpp.org/ftp/TSG_RAN/WG4_Radio/TSGR4_109/Docs/R4-2319487.zip" TargetMode="External"/><Relationship Id="rId52" Type="http://schemas.openxmlformats.org/officeDocument/2006/relationships/hyperlink" Target="https://www.3gpp.org/ftp/TSG_RAN/WG4_Radio/TSGR4_109/Docs/R4-2319078.zip" TargetMode="External"/><Relationship Id="rId60" Type="http://schemas.openxmlformats.org/officeDocument/2006/relationships/hyperlink" Target="https://www.3gpp.org/ftp/TSG_RAN/WG4_Radio/TSGR4_109/Docs/R4-2318324.zip" TargetMode="External"/><Relationship Id="rId65" Type="http://schemas.openxmlformats.org/officeDocument/2006/relationships/hyperlink" Target="https://www.3gpp.org/ftp/TSG_RAN/WG4_Radio/TSGR4_109/Docs/R4-2319054.zip" TargetMode="External"/><Relationship Id="rId73" Type="http://schemas.openxmlformats.org/officeDocument/2006/relationships/hyperlink" Target="https://www.3gpp.org/ftp/TSG_RAN/WG4_Radio/TSGR4_109/Docs/R4-2320778.zip"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109/Docs/R4-2319628.zip" TargetMode="External"/><Relationship Id="rId39" Type="http://schemas.openxmlformats.org/officeDocument/2006/relationships/hyperlink" Target="https://www.3gpp.org/ftp/TSG_RAN/WG4_Radio/TSGR4_109/Docs/R4-2319084.zip" TargetMode="External"/><Relationship Id="rId34" Type="http://schemas.openxmlformats.org/officeDocument/2006/relationships/hyperlink" Target="https://www.3gpp.org/ftp/TSG_RAN/WG4_Radio/TSGR4_109/Docs/R4-2318842.zip" TargetMode="External"/><Relationship Id="rId50" Type="http://schemas.openxmlformats.org/officeDocument/2006/relationships/hyperlink" Target="https://www.3gpp.org/ftp/TSG_RAN/WG4_Radio/TSGR4_109/Docs/R4-2318602.zip" TargetMode="External"/><Relationship Id="rId55" Type="http://schemas.openxmlformats.org/officeDocument/2006/relationships/hyperlink" Target="https://www.3gpp.org/ftp/TSG_RAN/WG4_Radio/TSGR4_109/Docs/R4-2319301.zip" TargetMode="External"/><Relationship Id="rId76" Type="http://schemas.openxmlformats.org/officeDocument/2006/relationships/theme" Target="theme/theme1.xml"/><Relationship Id="rId7" Type="http://schemas.openxmlformats.org/officeDocument/2006/relationships/customXml" Target="../customXml/item6.xml"/><Relationship Id="rId71" Type="http://schemas.openxmlformats.org/officeDocument/2006/relationships/hyperlink" Target="https://www.3gpp.org/ftp/TSG_RAN/WG4_Radio/TSGR4_109/Docs/R4-23197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3.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5.xml><?xml version="1.0" encoding="utf-8"?>
<ds:datastoreItem xmlns:ds="http://schemas.openxmlformats.org/officeDocument/2006/customXml" ds:itemID="{2F3CCC90-B8C6-4103-B961-30E770D9CAF4}">
  <ds:schemaRefs>
    <ds:schemaRef ds:uri="http://schemas.openxmlformats.org/officeDocument/2006/bibliography"/>
  </ds:schemaRefs>
</ds:datastoreItem>
</file>

<file path=customXml/itemProps6.xml><?xml version="1.0" encoding="utf-8"?>
<ds:datastoreItem xmlns:ds="http://schemas.openxmlformats.org/officeDocument/2006/customXml" ds:itemID="{4FB70BC1-7A3E-4CAF-A87F-9CDF31B30222}">
  <ds:schemaRefs>
    <ds:schemaRef ds:uri="Microsoft.SharePoint.Taxonomy.ContentTypeSyn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73</TotalTime>
  <Pages>46</Pages>
  <Words>16425</Words>
  <Characters>93628</Characters>
  <Application>Microsoft Office Word</Application>
  <DocSecurity>0</DocSecurity>
  <Lines>780</Lines>
  <Paragraphs>219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109834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226</cp:revision>
  <cp:lastPrinted>2019-04-24T19:09:00Z</cp:lastPrinted>
  <dcterms:created xsi:type="dcterms:W3CDTF">2023-11-15T23:46:00Z</dcterms:created>
  <dcterms:modified xsi:type="dcterms:W3CDTF">2023-11-16T00:59:00Z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0x01010000E5007003D3004E92B8EDD86D20E8CD</vt:lpwstr>
  </property>
  <property fmtid="{D5CDD505-2E9C-101B-9397-08002B2CF9AE}" pid="25" name="_dlc_DocIdItemGuid">
    <vt:lpwstr>a79abb3b-8631-4d6b-80c7-275203185f68</vt:lpwstr>
  </property>
</Properties>
</file>